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FCB13" w14:textId="4BEB95F2" w:rsidR="00DB66A3" w:rsidRPr="00DB66A3" w:rsidRDefault="00DB66A3" w:rsidP="00DB66A3">
      <w:pPr>
        <w:widowControl w:val="0"/>
        <w:kinsoku w:val="0"/>
        <w:spacing w:before="1188" w:after="0" w:line="240" w:lineRule="auto"/>
        <w:ind w:right="82"/>
        <w:jc w:val="center"/>
        <w:rPr>
          <w:rFonts w:cs="Calibri"/>
          <w:spacing w:val="-6"/>
          <w:w w:val="110"/>
          <w:sz w:val="16"/>
          <w:szCs w:val="16"/>
          <w:lang w:val="en-US" w:eastAsia="en-IE"/>
        </w:rPr>
      </w:pPr>
      <w:r w:rsidRPr="00DB66A3">
        <w:rPr>
          <w:rFonts w:cs="Calibri"/>
          <w:noProof/>
          <w:spacing w:val="-6"/>
          <w:w w:val="110"/>
          <w:sz w:val="16"/>
          <w:szCs w:val="16"/>
          <w:lang w:val="en-IE" w:eastAsia="en-IE"/>
        </w:rPr>
        <w:drawing>
          <wp:inline distT="0" distB="0" distL="0" distR="0" wp14:anchorId="06AAF503" wp14:editId="678625C4">
            <wp:extent cx="4890135" cy="15982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0135" cy="1598295"/>
                    </a:xfrm>
                    <a:prstGeom prst="rect">
                      <a:avLst/>
                    </a:prstGeom>
                    <a:noFill/>
                    <a:ln>
                      <a:noFill/>
                    </a:ln>
                  </pic:spPr>
                </pic:pic>
              </a:graphicData>
            </a:graphic>
          </wp:inline>
        </w:drawing>
      </w:r>
    </w:p>
    <w:p w14:paraId="35CE575E" w14:textId="77777777" w:rsidR="00DB66A3" w:rsidRPr="00DB66A3" w:rsidRDefault="00DB66A3" w:rsidP="00DB66A3">
      <w:pPr>
        <w:widowControl w:val="0"/>
        <w:kinsoku w:val="0"/>
        <w:spacing w:after="0" w:line="240" w:lineRule="auto"/>
        <w:rPr>
          <w:rFonts w:ascii="Times New Roman" w:hAnsi="Times New Roman"/>
          <w:b/>
          <w:sz w:val="36"/>
          <w:szCs w:val="36"/>
          <w:lang w:val="en-IE" w:eastAsia="en-IE"/>
        </w:rPr>
      </w:pPr>
    </w:p>
    <w:tbl>
      <w:tblPr>
        <w:tblStyle w:val="TableGrid1"/>
        <w:tblpPr w:leftFromText="180" w:rightFromText="180" w:vertAnchor="page" w:horzAnchor="margin" w:tblpXSpec="center" w:tblpY="6281"/>
        <w:tblW w:w="8926" w:type="dxa"/>
        <w:tblInd w:w="0" w:type="dxa"/>
        <w:tblLayout w:type="fixed"/>
        <w:tblLook w:val="04A0" w:firstRow="1" w:lastRow="0" w:firstColumn="1" w:lastColumn="0" w:noHBand="0" w:noVBand="1"/>
      </w:tblPr>
      <w:tblGrid>
        <w:gridCol w:w="4534"/>
        <w:gridCol w:w="4392"/>
      </w:tblGrid>
      <w:tr w:rsidR="00DB66A3" w:rsidRPr="00DB66A3" w14:paraId="498ACAD6" w14:textId="77777777" w:rsidTr="00DB66A3">
        <w:trPr>
          <w:trHeight w:val="1236"/>
        </w:trPr>
        <w:tc>
          <w:tcPr>
            <w:tcW w:w="4534" w:type="dxa"/>
            <w:shd w:val="clear" w:color="auto" w:fill="A8D08D"/>
            <w:vAlign w:val="center"/>
          </w:tcPr>
          <w:p w14:paraId="36B50962" w14:textId="5034FB09" w:rsidR="001757D9" w:rsidRPr="001757D9" w:rsidRDefault="001F2954" w:rsidP="001757D9">
            <w:pPr>
              <w:widowControl w:val="0"/>
              <w:kinsoku w:val="0"/>
              <w:spacing w:before="120" w:after="0" w:line="264" w:lineRule="auto"/>
              <w:rPr>
                <w:rFonts w:cs="Calibri"/>
                <w:b/>
                <w:sz w:val="24"/>
                <w:lang w:val="en-US"/>
              </w:rPr>
            </w:pPr>
            <w:r>
              <w:rPr>
                <w:rFonts w:cs="Calibri"/>
                <w:b/>
                <w:sz w:val="24"/>
                <w:lang w:val="en-US"/>
              </w:rPr>
              <w:t>Call</w:t>
            </w:r>
            <w:r w:rsidR="001757D9" w:rsidRPr="001757D9">
              <w:rPr>
                <w:rFonts w:cs="Calibri"/>
                <w:b/>
                <w:sz w:val="24"/>
                <w:lang w:val="en-US"/>
              </w:rPr>
              <w:t xml:space="preserve"> for Tender for: </w:t>
            </w:r>
          </w:p>
          <w:p w14:paraId="4ABD9CF0" w14:textId="38600500" w:rsidR="00DB66A3" w:rsidRPr="00DB66A3" w:rsidRDefault="001757D9" w:rsidP="001757D9">
            <w:pPr>
              <w:widowControl w:val="0"/>
              <w:kinsoku w:val="0"/>
              <w:spacing w:before="120" w:after="0" w:line="264" w:lineRule="auto"/>
              <w:rPr>
                <w:rFonts w:cs="Calibri"/>
                <w:b/>
                <w:sz w:val="24"/>
                <w:lang w:val="en-US"/>
              </w:rPr>
            </w:pPr>
            <w:r w:rsidRPr="001757D9">
              <w:rPr>
                <w:rFonts w:cs="Calibri"/>
                <w:b/>
                <w:sz w:val="24"/>
                <w:lang w:val="en-US"/>
              </w:rPr>
              <w:tab/>
            </w:r>
          </w:p>
        </w:tc>
        <w:tc>
          <w:tcPr>
            <w:tcW w:w="4392" w:type="dxa"/>
            <w:vAlign w:val="center"/>
            <w:hideMark/>
          </w:tcPr>
          <w:p w14:paraId="673A7AED" w14:textId="172E8E63" w:rsidR="00DB66A3" w:rsidRPr="00B06B04" w:rsidRDefault="001F2954" w:rsidP="0088327B">
            <w:pPr>
              <w:widowControl w:val="0"/>
              <w:kinsoku w:val="0"/>
              <w:spacing w:before="120" w:after="0" w:line="264" w:lineRule="auto"/>
              <w:rPr>
                <w:rFonts w:cs="Calibri"/>
                <w:b/>
                <w:sz w:val="24"/>
                <w:lang w:val="en-US"/>
              </w:rPr>
            </w:pPr>
            <w:r w:rsidRPr="00B06B04">
              <w:rPr>
                <w:rFonts w:eastAsiaTheme="minorEastAsia" w:cstheme="minorHAnsi"/>
                <w:b/>
                <w:color w:val="000000" w:themeColor="text1"/>
                <w:spacing w:val="-8"/>
                <w:w w:val="105"/>
                <w:sz w:val="24"/>
                <w:lang w:val="en-US" w:eastAsia="en-IE"/>
              </w:rPr>
              <w:t>Web applications maintenance</w:t>
            </w:r>
            <w:r w:rsidR="00A70053" w:rsidRPr="00B06B04">
              <w:rPr>
                <w:rFonts w:eastAsiaTheme="minorEastAsia" w:cstheme="minorHAnsi"/>
                <w:b/>
                <w:color w:val="000000" w:themeColor="text1"/>
                <w:spacing w:val="-8"/>
                <w:w w:val="105"/>
                <w:sz w:val="24"/>
                <w:lang w:val="en-US" w:eastAsia="en-IE"/>
              </w:rPr>
              <w:t xml:space="preserve">, </w:t>
            </w:r>
            <w:r w:rsidRPr="00B06B04">
              <w:rPr>
                <w:rFonts w:eastAsiaTheme="minorEastAsia" w:cstheme="minorHAnsi"/>
                <w:b/>
                <w:color w:val="000000" w:themeColor="text1"/>
                <w:spacing w:val="-8"/>
                <w:w w:val="105"/>
                <w:sz w:val="24"/>
                <w:lang w:val="en-US" w:eastAsia="en-IE"/>
              </w:rPr>
              <w:t>support</w:t>
            </w:r>
            <w:r w:rsidR="001757D9" w:rsidRPr="00B06B04">
              <w:rPr>
                <w:rFonts w:eastAsiaTheme="minorEastAsia" w:cstheme="minorHAnsi"/>
                <w:b/>
                <w:color w:val="000000" w:themeColor="text1"/>
                <w:spacing w:val="-8"/>
                <w:w w:val="105"/>
                <w:sz w:val="24"/>
                <w:lang w:val="en-US" w:eastAsia="en-IE"/>
              </w:rPr>
              <w:t xml:space="preserve"> </w:t>
            </w:r>
            <w:r w:rsidR="00A70053" w:rsidRPr="00B06B04">
              <w:rPr>
                <w:rFonts w:eastAsiaTheme="minorEastAsia" w:cstheme="minorHAnsi"/>
                <w:b/>
                <w:color w:val="000000" w:themeColor="text1"/>
                <w:spacing w:val="-8"/>
                <w:w w:val="105"/>
                <w:sz w:val="24"/>
                <w:lang w:val="en-US" w:eastAsia="en-IE"/>
              </w:rPr>
              <w:t xml:space="preserve">  &amp; Development </w:t>
            </w:r>
            <w:r w:rsidR="001757D9" w:rsidRPr="00B06B04">
              <w:rPr>
                <w:rFonts w:eastAsiaTheme="minorEastAsia" w:cstheme="minorHAnsi"/>
                <w:b/>
                <w:color w:val="000000" w:themeColor="text1"/>
                <w:spacing w:val="-8"/>
                <w:w w:val="105"/>
                <w:sz w:val="24"/>
                <w:lang w:val="en-US" w:eastAsia="en-IE"/>
              </w:rPr>
              <w:t>Services</w:t>
            </w:r>
          </w:p>
        </w:tc>
      </w:tr>
      <w:tr w:rsidR="00DB66A3" w:rsidRPr="00DB66A3" w14:paraId="022AA416" w14:textId="77777777" w:rsidTr="00DB66A3">
        <w:trPr>
          <w:trHeight w:val="644"/>
        </w:trPr>
        <w:tc>
          <w:tcPr>
            <w:tcW w:w="4534" w:type="dxa"/>
            <w:shd w:val="clear" w:color="auto" w:fill="A8D08D"/>
            <w:vAlign w:val="center"/>
            <w:hideMark/>
          </w:tcPr>
          <w:p w14:paraId="6C944D6E"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Procedure</w:t>
            </w:r>
          </w:p>
        </w:tc>
        <w:tc>
          <w:tcPr>
            <w:tcW w:w="4392" w:type="dxa"/>
            <w:vAlign w:val="center"/>
            <w:hideMark/>
          </w:tcPr>
          <w:p w14:paraId="106B5F10" w14:textId="7D040776" w:rsidR="00DB66A3" w:rsidRPr="00B06B04" w:rsidRDefault="00DB66A3" w:rsidP="00DB66A3">
            <w:pPr>
              <w:widowControl w:val="0"/>
              <w:kinsoku w:val="0"/>
              <w:spacing w:before="120" w:after="0" w:line="264" w:lineRule="auto"/>
              <w:jc w:val="both"/>
              <w:rPr>
                <w:rFonts w:cs="Calibri"/>
                <w:b/>
                <w:sz w:val="24"/>
                <w:lang w:val="en-US"/>
              </w:rPr>
            </w:pPr>
            <w:r w:rsidRPr="00B06B04">
              <w:rPr>
                <w:rFonts w:cs="Calibri"/>
                <w:b/>
                <w:sz w:val="24"/>
                <w:lang w:val="en-US"/>
              </w:rPr>
              <w:t xml:space="preserve">Open Procedure </w:t>
            </w:r>
            <w:r w:rsidR="00183992" w:rsidRPr="00B06B04">
              <w:rPr>
                <w:rFonts w:cs="Calibri"/>
                <w:b/>
                <w:sz w:val="24"/>
                <w:lang w:val="en-US"/>
              </w:rPr>
              <w:t>(OJEU)</w:t>
            </w:r>
          </w:p>
        </w:tc>
      </w:tr>
      <w:tr w:rsidR="00DB66A3" w:rsidRPr="00DB66A3" w14:paraId="4B1AC523" w14:textId="77777777" w:rsidTr="00AF2D7A">
        <w:trPr>
          <w:trHeight w:val="554"/>
        </w:trPr>
        <w:tc>
          <w:tcPr>
            <w:tcW w:w="4534" w:type="dxa"/>
            <w:shd w:val="clear" w:color="auto" w:fill="A8D08D"/>
            <w:vAlign w:val="center"/>
            <w:hideMark/>
          </w:tcPr>
          <w:p w14:paraId="38E5871B" w14:textId="2EDF60CC"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 xml:space="preserve">eTenders </w:t>
            </w:r>
            <w:r w:rsidR="003A59B2">
              <w:rPr>
                <w:rFonts w:cs="Calibri"/>
                <w:b/>
                <w:sz w:val="24"/>
                <w:lang w:val="en-US"/>
              </w:rPr>
              <w:t>CFT</w:t>
            </w:r>
            <w:r w:rsidRPr="00DB66A3">
              <w:rPr>
                <w:rFonts w:cs="Calibri"/>
                <w:b/>
                <w:sz w:val="24"/>
                <w:lang w:val="en-US"/>
              </w:rPr>
              <w:t xml:space="preserve"> ID</w:t>
            </w:r>
          </w:p>
        </w:tc>
        <w:tc>
          <w:tcPr>
            <w:tcW w:w="4392" w:type="dxa"/>
            <w:vAlign w:val="center"/>
            <w:hideMark/>
          </w:tcPr>
          <w:p w14:paraId="587CE99B" w14:textId="387D3D0D" w:rsidR="00DB66A3" w:rsidRPr="00B06B04" w:rsidRDefault="001F2954" w:rsidP="004C5BBD">
            <w:pPr>
              <w:widowControl w:val="0"/>
              <w:kinsoku w:val="0"/>
              <w:spacing w:after="0" w:line="240" w:lineRule="auto"/>
              <w:rPr>
                <w:rFonts w:cs="Calibri"/>
                <w:b/>
                <w:sz w:val="24"/>
                <w:lang w:val="en-US"/>
              </w:rPr>
            </w:pPr>
            <w:r w:rsidRPr="00B06B04">
              <w:rPr>
                <w:rFonts w:cs="Calibri"/>
                <w:b/>
                <w:sz w:val="24"/>
                <w:lang w:val="en-US"/>
              </w:rPr>
              <w:t>P4941</w:t>
            </w:r>
            <w:r w:rsidR="00456D3A">
              <w:rPr>
                <w:rFonts w:cs="Calibri"/>
                <w:b/>
                <w:sz w:val="24"/>
                <w:lang w:val="en-US"/>
              </w:rPr>
              <w:t xml:space="preserve"> - 9239900</w:t>
            </w:r>
          </w:p>
        </w:tc>
      </w:tr>
      <w:tr w:rsidR="009A1C2B" w:rsidRPr="00DB66A3" w14:paraId="205CA9CA" w14:textId="77777777" w:rsidTr="00AF2D7A">
        <w:trPr>
          <w:trHeight w:val="562"/>
        </w:trPr>
        <w:tc>
          <w:tcPr>
            <w:tcW w:w="4534" w:type="dxa"/>
            <w:shd w:val="clear" w:color="auto" w:fill="A8D08D"/>
            <w:vAlign w:val="center"/>
            <w:hideMark/>
          </w:tcPr>
          <w:p w14:paraId="5D09A3C8" w14:textId="77777777" w:rsidR="009A1C2B" w:rsidRPr="00DB66A3" w:rsidRDefault="009A1C2B" w:rsidP="009A1C2B">
            <w:pPr>
              <w:widowControl w:val="0"/>
              <w:kinsoku w:val="0"/>
              <w:spacing w:before="120" w:after="0" w:line="264" w:lineRule="auto"/>
              <w:jc w:val="both"/>
              <w:rPr>
                <w:rFonts w:cs="Calibri"/>
                <w:b/>
                <w:sz w:val="24"/>
                <w:lang w:val="en-US"/>
              </w:rPr>
            </w:pPr>
            <w:r w:rsidRPr="00DB66A3">
              <w:rPr>
                <w:rFonts w:cs="Calibri"/>
                <w:b/>
                <w:sz w:val="24"/>
                <w:lang w:val="en-US"/>
              </w:rPr>
              <w:t>Issue Date</w:t>
            </w:r>
          </w:p>
        </w:tc>
        <w:tc>
          <w:tcPr>
            <w:tcW w:w="4392" w:type="dxa"/>
            <w:vAlign w:val="center"/>
            <w:hideMark/>
          </w:tcPr>
          <w:p w14:paraId="55DD2837" w14:textId="5072D112" w:rsidR="009A1C2B" w:rsidRPr="00B06B04" w:rsidRDefault="00B06B04" w:rsidP="009A1C2B">
            <w:pPr>
              <w:widowControl w:val="0"/>
              <w:kinsoku w:val="0"/>
              <w:spacing w:before="120" w:after="0" w:line="264" w:lineRule="auto"/>
              <w:jc w:val="both"/>
              <w:rPr>
                <w:rFonts w:cs="Calibri"/>
                <w:b/>
                <w:sz w:val="24"/>
                <w:lang w:val="en-US"/>
              </w:rPr>
            </w:pPr>
            <w:r w:rsidRPr="00B06B04">
              <w:rPr>
                <w:rFonts w:cs="Calibri"/>
                <w:b/>
                <w:sz w:val="24"/>
                <w:lang w:val="en-US"/>
              </w:rPr>
              <w:t>7</w:t>
            </w:r>
            <w:r w:rsidRPr="00B06B04">
              <w:rPr>
                <w:rFonts w:cs="Calibri"/>
                <w:b/>
                <w:sz w:val="24"/>
                <w:vertAlign w:val="superscript"/>
                <w:lang w:val="en-US"/>
              </w:rPr>
              <w:t>th</w:t>
            </w:r>
            <w:r w:rsidRPr="00B06B04">
              <w:rPr>
                <w:rFonts w:cs="Calibri"/>
                <w:b/>
                <w:sz w:val="24"/>
                <w:lang w:val="en-US"/>
              </w:rPr>
              <w:t xml:space="preserve"> </w:t>
            </w:r>
            <w:r w:rsidR="009A1C2B" w:rsidRPr="00B06B04">
              <w:rPr>
                <w:rFonts w:cs="Calibri"/>
                <w:b/>
                <w:sz w:val="24"/>
                <w:lang w:val="en-US"/>
              </w:rPr>
              <w:t>October 2026</w:t>
            </w:r>
          </w:p>
        </w:tc>
      </w:tr>
      <w:tr w:rsidR="009A1C2B" w:rsidRPr="00DB66A3" w14:paraId="1D9415AC" w14:textId="77777777" w:rsidTr="00AF2D7A">
        <w:trPr>
          <w:trHeight w:val="542"/>
        </w:trPr>
        <w:tc>
          <w:tcPr>
            <w:tcW w:w="4534" w:type="dxa"/>
            <w:shd w:val="clear" w:color="auto" w:fill="A8D08D"/>
            <w:vAlign w:val="center"/>
            <w:hideMark/>
          </w:tcPr>
          <w:p w14:paraId="1DEA5BC3" w14:textId="77777777" w:rsidR="009A1C2B" w:rsidRPr="00DB66A3" w:rsidRDefault="009A1C2B" w:rsidP="009A1C2B">
            <w:pPr>
              <w:widowControl w:val="0"/>
              <w:kinsoku w:val="0"/>
              <w:spacing w:before="120" w:after="0" w:line="264" w:lineRule="auto"/>
              <w:jc w:val="both"/>
              <w:rPr>
                <w:rFonts w:cs="Calibri"/>
                <w:b/>
                <w:sz w:val="24"/>
                <w:lang w:val="en-US"/>
              </w:rPr>
            </w:pPr>
            <w:r w:rsidRPr="00DB66A3">
              <w:rPr>
                <w:rFonts w:cs="Calibri"/>
                <w:b/>
                <w:sz w:val="24"/>
                <w:lang w:val="en-US"/>
              </w:rPr>
              <w:t>Closing Date for Queries</w:t>
            </w:r>
          </w:p>
        </w:tc>
        <w:tc>
          <w:tcPr>
            <w:tcW w:w="4392" w:type="dxa"/>
            <w:vAlign w:val="center"/>
            <w:hideMark/>
          </w:tcPr>
          <w:p w14:paraId="42CF1637" w14:textId="19E7199D" w:rsidR="009A1C2B" w:rsidRPr="00B06B04" w:rsidRDefault="00B06B04" w:rsidP="009A1C2B">
            <w:pPr>
              <w:widowControl w:val="0"/>
              <w:kinsoku w:val="0"/>
              <w:spacing w:before="120" w:after="0" w:line="264" w:lineRule="auto"/>
              <w:jc w:val="both"/>
              <w:rPr>
                <w:rFonts w:cs="Calibri"/>
                <w:b/>
                <w:sz w:val="24"/>
                <w:lang w:val="en-US"/>
              </w:rPr>
            </w:pPr>
            <w:r w:rsidRPr="00B06B04">
              <w:rPr>
                <w:rFonts w:cs="Calibri"/>
                <w:b/>
                <w:sz w:val="24"/>
                <w:lang w:val="en-US"/>
              </w:rPr>
              <w:t>5</w:t>
            </w:r>
            <w:r w:rsidR="009A1C2B" w:rsidRPr="00B06B04">
              <w:rPr>
                <w:rFonts w:cs="Calibri"/>
                <w:b/>
                <w:sz w:val="24"/>
                <w:vertAlign w:val="superscript"/>
                <w:lang w:val="en-US"/>
              </w:rPr>
              <w:t>th</w:t>
            </w:r>
            <w:r w:rsidR="009A1C2B" w:rsidRPr="00B06B04">
              <w:rPr>
                <w:rFonts w:cs="Calibri"/>
                <w:b/>
                <w:sz w:val="24"/>
                <w:lang w:val="en-US"/>
              </w:rPr>
              <w:t xml:space="preserve"> </w:t>
            </w:r>
            <w:r w:rsidRPr="00B06B04">
              <w:rPr>
                <w:rFonts w:cs="Calibri"/>
                <w:b/>
                <w:sz w:val="24"/>
                <w:lang w:val="en-US"/>
              </w:rPr>
              <w:t>Novem</w:t>
            </w:r>
            <w:r w:rsidR="009A1C2B" w:rsidRPr="00B06B04">
              <w:rPr>
                <w:rFonts w:cs="Calibri"/>
                <w:b/>
                <w:sz w:val="24"/>
                <w:lang w:val="en-US"/>
              </w:rPr>
              <w:t>ber 2026 @ 14:00hrs</w:t>
            </w:r>
          </w:p>
        </w:tc>
      </w:tr>
      <w:tr w:rsidR="00DB66A3" w:rsidRPr="00DB66A3" w14:paraId="689B184B" w14:textId="77777777" w:rsidTr="00AF2D7A">
        <w:trPr>
          <w:trHeight w:val="578"/>
        </w:trPr>
        <w:tc>
          <w:tcPr>
            <w:tcW w:w="4534" w:type="dxa"/>
            <w:shd w:val="clear" w:color="auto" w:fill="A8D08D"/>
            <w:vAlign w:val="center"/>
            <w:hideMark/>
          </w:tcPr>
          <w:p w14:paraId="55102B38"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Contact for Queries</w:t>
            </w:r>
          </w:p>
        </w:tc>
        <w:tc>
          <w:tcPr>
            <w:tcW w:w="4392" w:type="dxa"/>
            <w:vAlign w:val="center"/>
            <w:hideMark/>
          </w:tcPr>
          <w:p w14:paraId="6856E4F9" w14:textId="77777777" w:rsidR="00DB66A3" w:rsidRPr="00B06B04" w:rsidRDefault="00DB66A3" w:rsidP="00DB66A3">
            <w:pPr>
              <w:widowControl w:val="0"/>
              <w:kinsoku w:val="0"/>
              <w:spacing w:before="120" w:after="0" w:line="264" w:lineRule="auto"/>
              <w:jc w:val="both"/>
              <w:rPr>
                <w:rFonts w:cs="Calibri"/>
                <w:b/>
                <w:sz w:val="24"/>
                <w:lang w:val="en-US"/>
              </w:rPr>
            </w:pPr>
            <w:r w:rsidRPr="00B06B04">
              <w:rPr>
                <w:rFonts w:cs="Calibri"/>
                <w:b/>
                <w:sz w:val="24"/>
                <w:lang w:val="en-US"/>
              </w:rPr>
              <w:t>via eTenders messaging facility</w:t>
            </w:r>
          </w:p>
        </w:tc>
      </w:tr>
      <w:tr w:rsidR="00DB66A3" w:rsidRPr="00DB66A3" w14:paraId="18F44972" w14:textId="77777777" w:rsidTr="00AF2D7A">
        <w:trPr>
          <w:trHeight w:val="1253"/>
        </w:trPr>
        <w:tc>
          <w:tcPr>
            <w:tcW w:w="4534" w:type="dxa"/>
            <w:shd w:val="clear" w:color="auto" w:fill="A8D08D"/>
            <w:vAlign w:val="center"/>
            <w:hideMark/>
          </w:tcPr>
          <w:p w14:paraId="20FFEE68" w14:textId="77777777" w:rsidR="00DB66A3" w:rsidRPr="00DB66A3" w:rsidRDefault="00DB66A3" w:rsidP="00DB66A3">
            <w:pPr>
              <w:widowControl w:val="0"/>
              <w:kinsoku w:val="0"/>
              <w:spacing w:before="120" w:after="0" w:line="264" w:lineRule="auto"/>
              <w:jc w:val="both"/>
              <w:rPr>
                <w:rFonts w:cs="Calibri"/>
                <w:b/>
                <w:sz w:val="24"/>
                <w:lang w:val="en-US"/>
              </w:rPr>
            </w:pPr>
            <w:r w:rsidRPr="00DB66A3">
              <w:rPr>
                <w:rFonts w:cs="Calibri"/>
                <w:b/>
                <w:sz w:val="24"/>
                <w:lang w:val="en-US"/>
              </w:rPr>
              <w:t xml:space="preserve">Closing Date / Time for receipt of Responses – to be submitted via </w:t>
            </w:r>
            <w:hyperlink r:id="rId13" w:history="1">
              <w:r w:rsidRPr="00DB66A3">
                <w:rPr>
                  <w:rFonts w:cs="Calibri"/>
                  <w:b/>
                  <w:color w:val="0563C1"/>
                  <w:sz w:val="24"/>
                  <w:u w:val="single"/>
                  <w:lang w:val="en-US"/>
                </w:rPr>
                <w:t>www.etenders.gov.ie</w:t>
              </w:r>
            </w:hyperlink>
            <w:r w:rsidRPr="00DB66A3">
              <w:rPr>
                <w:rFonts w:cs="Calibri"/>
                <w:b/>
                <w:sz w:val="24"/>
                <w:lang w:val="en-US"/>
              </w:rPr>
              <w:t xml:space="preserve"> ONLY</w:t>
            </w:r>
          </w:p>
        </w:tc>
        <w:tc>
          <w:tcPr>
            <w:tcW w:w="4392" w:type="dxa"/>
            <w:vAlign w:val="center"/>
            <w:hideMark/>
          </w:tcPr>
          <w:p w14:paraId="1569DA9C" w14:textId="765C5D43" w:rsidR="00DB66A3" w:rsidRPr="00B06B04" w:rsidRDefault="009A1C2B" w:rsidP="00AF2D7A">
            <w:pPr>
              <w:widowControl w:val="0"/>
              <w:kinsoku w:val="0"/>
              <w:spacing w:before="120" w:after="0" w:line="264" w:lineRule="auto"/>
              <w:jc w:val="both"/>
              <w:rPr>
                <w:rFonts w:cs="Calibri"/>
                <w:b/>
                <w:sz w:val="24"/>
                <w:lang w:val="en-US"/>
              </w:rPr>
            </w:pPr>
            <w:r w:rsidRPr="00B06B04">
              <w:rPr>
                <w:rFonts w:cs="Calibri"/>
                <w:b/>
                <w:sz w:val="24"/>
                <w:lang w:val="en-US"/>
              </w:rPr>
              <w:t>1</w:t>
            </w:r>
            <w:r w:rsidR="00B06B04" w:rsidRPr="00B06B04">
              <w:rPr>
                <w:rFonts w:cs="Calibri"/>
                <w:b/>
                <w:sz w:val="24"/>
                <w:lang w:val="en-US"/>
              </w:rPr>
              <w:t>9</w:t>
            </w:r>
            <w:r w:rsidRPr="00B06B04">
              <w:rPr>
                <w:rFonts w:cs="Calibri"/>
                <w:b/>
                <w:sz w:val="24"/>
                <w:vertAlign w:val="superscript"/>
                <w:lang w:val="en-US"/>
              </w:rPr>
              <w:t>th</w:t>
            </w:r>
            <w:r w:rsidRPr="00B06B04">
              <w:rPr>
                <w:rFonts w:cs="Calibri"/>
                <w:b/>
                <w:sz w:val="24"/>
                <w:lang w:val="en-US"/>
              </w:rPr>
              <w:t xml:space="preserve"> November 2026 @ 14:00hrs</w:t>
            </w:r>
          </w:p>
        </w:tc>
      </w:tr>
      <w:tr w:rsidR="00DB66A3" w:rsidRPr="00DB66A3" w14:paraId="54301357" w14:textId="77777777" w:rsidTr="00DB66A3">
        <w:trPr>
          <w:trHeight w:val="1253"/>
        </w:trPr>
        <w:tc>
          <w:tcPr>
            <w:tcW w:w="8926" w:type="dxa"/>
            <w:gridSpan w:val="2"/>
            <w:shd w:val="clear" w:color="auto" w:fill="A8D08D"/>
            <w:vAlign w:val="center"/>
            <w:hideMark/>
          </w:tcPr>
          <w:p w14:paraId="6EB26BC9" w14:textId="600C3A46" w:rsidR="00DB66A3" w:rsidRPr="00DB66A3" w:rsidRDefault="00DB66A3" w:rsidP="00DB66A3">
            <w:pPr>
              <w:widowControl w:val="0"/>
              <w:kinsoku w:val="0"/>
              <w:spacing w:before="120" w:after="0" w:line="264" w:lineRule="auto"/>
              <w:jc w:val="both"/>
              <w:rPr>
                <w:rFonts w:cs="Calibri"/>
                <w:sz w:val="24"/>
                <w:lang w:val="en-US"/>
              </w:rPr>
            </w:pPr>
            <w:r w:rsidRPr="00DB66A3">
              <w:rPr>
                <w:rFonts w:cs="Calibri"/>
                <w:sz w:val="24"/>
                <w:lang w:val="en-US"/>
              </w:rPr>
              <w:t xml:space="preserve">Please note that information relating to this </w:t>
            </w:r>
            <w:r w:rsidR="003A59B2">
              <w:rPr>
                <w:rFonts w:cs="Calibri"/>
                <w:sz w:val="24"/>
                <w:lang w:val="en-US"/>
              </w:rPr>
              <w:t>Call for Tenders</w:t>
            </w:r>
            <w:r w:rsidRPr="00DB66A3">
              <w:rPr>
                <w:rFonts w:cs="Calibri"/>
                <w:sz w:val="24"/>
                <w:lang w:val="en-US"/>
              </w:rPr>
              <w:t xml:space="preserve">, including clarifications and changes, will be published on the Irish Government Procurement Opportunities Portal (www.etenders.gov.ie). Registration is free of charge and there is no charge for documents. </w:t>
            </w:r>
          </w:p>
          <w:p w14:paraId="4DDDE1E6" w14:textId="77777777" w:rsidR="00DB66A3" w:rsidRPr="00DB66A3" w:rsidRDefault="00DB66A3" w:rsidP="00DB66A3">
            <w:pPr>
              <w:widowControl w:val="0"/>
              <w:kinsoku w:val="0"/>
              <w:spacing w:before="120" w:after="0" w:line="264" w:lineRule="auto"/>
              <w:jc w:val="both"/>
              <w:rPr>
                <w:rFonts w:cs="Calibri"/>
                <w:sz w:val="24"/>
                <w:highlight w:val="yellow"/>
                <w:lang w:val="en-US"/>
              </w:rPr>
            </w:pPr>
            <w:r w:rsidRPr="00DB66A3">
              <w:rPr>
                <w:rFonts w:cs="Calibri"/>
                <w:sz w:val="24"/>
                <w:lang w:val="en-US"/>
              </w:rPr>
              <w:t>Please note that the Contracting Authority cannot accept responsibility for information relayed (or not relayed) via third parties.</w:t>
            </w:r>
          </w:p>
        </w:tc>
      </w:tr>
    </w:tbl>
    <w:p w14:paraId="5362C1D4" w14:textId="77777777" w:rsidR="00DC3459" w:rsidRDefault="00DC3459" w:rsidP="00DB66A3"/>
    <w:p w14:paraId="0EB2B7F6" w14:textId="77777777" w:rsidR="00DB66A3" w:rsidRDefault="00DB66A3" w:rsidP="00DB66A3"/>
    <w:p w14:paraId="794818F4" w14:textId="77777777" w:rsidR="00DB66A3" w:rsidRDefault="00DB66A3" w:rsidP="00DB66A3"/>
    <w:p w14:paraId="5DF23882" w14:textId="77777777" w:rsidR="00DB66A3" w:rsidRPr="00DB66A3" w:rsidRDefault="00DB66A3" w:rsidP="00DB66A3">
      <w:pPr>
        <w:widowControl w:val="0"/>
        <w:kinsoku w:val="0"/>
        <w:spacing w:after="0" w:line="240" w:lineRule="auto"/>
        <w:rPr>
          <w:rFonts w:ascii="Times New Roman" w:hAnsi="Times New Roman"/>
          <w:sz w:val="24"/>
          <w:lang w:val="en-US" w:eastAsia="en-IE"/>
        </w:rPr>
      </w:pPr>
    </w:p>
    <w:p w14:paraId="306EB469" w14:textId="77777777" w:rsidR="00DB66A3" w:rsidRPr="00DB66A3" w:rsidRDefault="003B3B52" w:rsidP="003B3B52">
      <w:pPr>
        <w:pStyle w:val="Heading1"/>
        <w:rPr>
          <w:spacing w:val="-3"/>
          <w:w w:val="105"/>
          <w:szCs w:val="22"/>
          <w:lang w:eastAsia="en-IE"/>
        </w:rPr>
      </w:pPr>
      <w:r w:rsidRPr="00DB66A3">
        <w:rPr>
          <w:w w:val="105"/>
        </w:rPr>
        <w:lastRenderedPageBreak/>
        <w:t>Disclaimer</w:t>
      </w:r>
    </w:p>
    <w:p w14:paraId="220BEA2D" w14:textId="77777777" w:rsidR="003B3B52" w:rsidRDefault="003B3B52" w:rsidP="00DB66A3">
      <w:pPr>
        <w:autoSpaceDE w:val="0"/>
        <w:autoSpaceDN w:val="0"/>
        <w:adjustRightInd w:val="0"/>
        <w:spacing w:after="0" w:line="240" w:lineRule="auto"/>
        <w:jc w:val="both"/>
        <w:rPr>
          <w:rFonts w:cs="Calibri"/>
          <w:spacing w:val="-3"/>
          <w:w w:val="105"/>
          <w:szCs w:val="22"/>
          <w:lang w:val="en-US" w:eastAsia="en-IE"/>
        </w:rPr>
      </w:pPr>
    </w:p>
    <w:p w14:paraId="3E238582"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All information contained in this Invitation to Tender document is provided for the purpose of facilitating the production and submission of tenders. </w:t>
      </w:r>
    </w:p>
    <w:p w14:paraId="73C598CD"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p>
    <w:p w14:paraId="7E83E2BC"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Tenderers are recommended to read the Invitation to Tender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Pr="00DB66A3">
        <w:rPr>
          <w:rFonts w:cs="Calibri"/>
          <w:b/>
          <w:spacing w:val="-3"/>
          <w:w w:val="105"/>
          <w:szCs w:val="22"/>
          <w:lang w:val="en-US" w:eastAsia="en-IE"/>
        </w:rPr>
        <w:t>Teagasc – the Agriculture and Food Development Authority</w:t>
      </w:r>
      <w:r w:rsidRPr="00DB66A3">
        <w:rPr>
          <w:rFonts w:cs="Calibri"/>
          <w:spacing w:val="-3"/>
          <w:w w:val="105"/>
          <w:szCs w:val="22"/>
          <w:lang w:val="en-US" w:eastAsia="en-IE"/>
        </w:rPr>
        <w:t xml:space="preserve"> (hereinafter “the Contracting Authority”), in writing or otherwise, to any interested party or its advisers. No responsibility or liability for any loss or damage arising as a result of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249E46A7"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p>
    <w:p w14:paraId="67092DFC" w14:textId="77777777" w:rsidR="00DB66A3" w:rsidRPr="00DB66A3" w:rsidRDefault="00DB66A3" w:rsidP="00DB66A3">
      <w:pPr>
        <w:autoSpaceDE w:val="0"/>
        <w:autoSpaceDN w:val="0"/>
        <w:adjustRightInd w:val="0"/>
        <w:spacing w:after="0" w:line="240" w:lineRule="auto"/>
        <w:jc w:val="both"/>
        <w:rPr>
          <w:rFonts w:cs="Calibri"/>
          <w:spacing w:val="-3"/>
          <w:w w:val="105"/>
          <w:szCs w:val="22"/>
          <w:lang w:val="en-US" w:eastAsia="en-IE"/>
        </w:rPr>
      </w:pPr>
      <w:r w:rsidRPr="00DB66A3">
        <w:rPr>
          <w:rFonts w:cs="Calibri"/>
          <w:spacing w:val="-3"/>
          <w:w w:val="105"/>
          <w:szCs w:val="22"/>
          <w:lang w:val="en-US" w:eastAsia="en-IE"/>
        </w:rPr>
        <w:t xml:space="preserve">The Contracting Authority shall </w:t>
      </w:r>
      <w:r w:rsidRPr="00DB66A3">
        <w:rPr>
          <w:rFonts w:cs="Calibri"/>
          <w:b/>
          <w:spacing w:val="-3"/>
          <w:w w:val="105"/>
          <w:szCs w:val="22"/>
          <w:lang w:val="en-US" w:eastAsia="en-IE"/>
        </w:rPr>
        <w:t>NOT</w:t>
      </w:r>
      <w:r w:rsidRPr="00DB66A3">
        <w:rPr>
          <w:rFonts w:cs="Calibri"/>
          <w:spacing w:val="-3"/>
          <w:w w:val="105"/>
          <w:szCs w:val="22"/>
          <w:lang w:val="en-US" w:eastAsia="en-IE"/>
        </w:rPr>
        <w:t xml:space="preserve"> be bound to accept the lowest or any tender proposal and reserves the power to accept any part of any tender proposal, unless the bidder expressly stipulates to the contrary at the time of tendering. </w:t>
      </w:r>
    </w:p>
    <w:p w14:paraId="66361B06" w14:textId="77777777" w:rsidR="00DB66A3" w:rsidRPr="00DB66A3" w:rsidRDefault="00DB66A3" w:rsidP="00DB66A3">
      <w:pPr>
        <w:widowControl w:val="0"/>
        <w:kinsoku w:val="0"/>
        <w:spacing w:before="36" w:after="72" w:line="240" w:lineRule="auto"/>
        <w:ind w:left="72"/>
        <w:jc w:val="both"/>
        <w:rPr>
          <w:rFonts w:cs="Calibri"/>
          <w:spacing w:val="-3"/>
          <w:w w:val="105"/>
          <w:szCs w:val="22"/>
          <w:lang w:val="en-US" w:eastAsia="en-IE"/>
        </w:rPr>
      </w:pPr>
    </w:p>
    <w:p w14:paraId="44B7A665" w14:textId="77777777" w:rsidR="00DB66A3" w:rsidRPr="00DB66A3" w:rsidRDefault="00DB66A3" w:rsidP="00DB66A3">
      <w:pPr>
        <w:widowControl w:val="0"/>
        <w:kinsoku w:val="0"/>
        <w:spacing w:before="36" w:after="72" w:line="240" w:lineRule="auto"/>
        <w:ind w:left="72"/>
        <w:jc w:val="both"/>
        <w:rPr>
          <w:rFonts w:cs="Calibri"/>
          <w:spacing w:val="-3"/>
          <w:w w:val="105"/>
          <w:szCs w:val="22"/>
          <w:lang w:val="en-US" w:eastAsia="en-IE"/>
        </w:rPr>
      </w:pPr>
      <w:r w:rsidRPr="00DB66A3">
        <w:rPr>
          <w:rFonts w:cs="Calibri"/>
          <w:spacing w:val="-3"/>
          <w:w w:val="105"/>
          <w:szCs w:val="22"/>
          <w:lang w:val="en-US" w:eastAsia="en-IE"/>
        </w:rPr>
        <w:t>Without prejudice to the principle of equal treatment, the Contracting Authority is not obliged to engage in a clarification process in respect of tender submissions with missing or incomplete information. Therefore, tenderers are advised to ensure that they return comprehensive tender submissions in order to avoid the risk of elimination from the competition.</w:t>
      </w:r>
    </w:p>
    <w:p w14:paraId="54775C23" w14:textId="77777777" w:rsidR="00DB66A3" w:rsidRDefault="00DB66A3" w:rsidP="00DB66A3"/>
    <w:p w14:paraId="021696B1" w14:textId="77777777" w:rsidR="00DB66A3" w:rsidRDefault="00DB66A3" w:rsidP="00234C8E">
      <w:pPr>
        <w:spacing w:after="200" w:line="320" w:lineRule="auto"/>
        <w:jc w:val="both"/>
      </w:pPr>
    </w:p>
    <w:p w14:paraId="379FADF6" w14:textId="77777777" w:rsidR="00DB66A3" w:rsidRDefault="00DB66A3" w:rsidP="00234C8E">
      <w:pPr>
        <w:spacing w:after="200" w:line="320" w:lineRule="auto"/>
        <w:jc w:val="both"/>
      </w:pPr>
    </w:p>
    <w:p w14:paraId="03E18FEA" w14:textId="77777777" w:rsidR="00DB66A3" w:rsidRDefault="00DB66A3" w:rsidP="00234C8E">
      <w:pPr>
        <w:spacing w:after="200" w:line="320" w:lineRule="auto"/>
        <w:jc w:val="both"/>
      </w:pPr>
    </w:p>
    <w:p w14:paraId="7F5AAA71" w14:textId="77777777" w:rsidR="00DB66A3" w:rsidRDefault="00DB66A3" w:rsidP="00234C8E">
      <w:pPr>
        <w:spacing w:after="200" w:line="320" w:lineRule="auto"/>
        <w:jc w:val="both"/>
      </w:pPr>
    </w:p>
    <w:p w14:paraId="5449B838" w14:textId="77777777" w:rsidR="00DB66A3" w:rsidRDefault="00DB66A3" w:rsidP="00234C8E">
      <w:pPr>
        <w:spacing w:after="200" w:line="320" w:lineRule="auto"/>
        <w:jc w:val="both"/>
      </w:pPr>
    </w:p>
    <w:p w14:paraId="2B2D3042" w14:textId="77777777" w:rsidR="00DB66A3" w:rsidRDefault="00DB66A3" w:rsidP="00234C8E">
      <w:pPr>
        <w:spacing w:after="200" w:line="320" w:lineRule="auto"/>
        <w:jc w:val="both"/>
      </w:pPr>
    </w:p>
    <w:p w14:paraId="7FA12DBD" w14:textId="77777777" w:rsidR="00DB66A3" w:rsidRDefault="00DB66A3" w:rsidP="00234C8E">
      <w:pPr>
        <w:spacing w:after="200" w:line="320" w:lineRule="auto"/>
        <w:jc w:val="both"/>
      </w:pPr>
    </w:p>
    <w:p w14:paraId="65649CBA" w14:textId="77777777" w:rsidR="00DB66A3" w:rsidRDefault="00DB66A3" w:rsidP="00234C8E">
      <w:pPr>
        <w:spacing w:after="200" w:line="320" w:lineRule="auto"/>
        <w:jc w:val="both"/>
      </w:pPr>
    </w:p>
    <w:p w14:paraId="5FDD6927" w14:textId="77777777" w:rsidR="00DB66A3" w:rsidRDefault="00DB66A3" w:rsidP="00234C8E">
      <w:pPr>
        <w:spacing w:after="200" w:line="320" w:lineRule="auto"/>
        <w:jc w:val="both"/>
      </w:pPr>
    </w:p>
    <w:p w14:paraId="4C17F85A" w14:textId="77777777" w:rsidR="00DB66A3" w:rsidRDefault="00DB66A3" w:rsidP="00234C8E">
      <w:pPr>
        <w:spacing w:after="200" w:line="320" w:lineRule="auto"/>
        <w:jc w:val="both"/>
      </w:pPr>
    </w:p>
    <w:p w14:paraId="4E9F5FD9" w14:textId="77777777" w:rsidR="00DB66A3" w:rsidRDefault="00DB66A3" w:rsidP="00234C8E">
      <w:pPr>
        <w:spacing w:after="200" w:line="320" w:lineRule="auto"/>
        <w:jc w:val="both"/>
      </w:pPr>
    </w:p>
    <w:p w14:paraId="532CE8CA" w14:textId="77777777" w:rsidR="00DB66A3" w:rsidRDefault="003B3B52" w:rsidP="003B3B52">
      <w:pPr>
        <w:pStyle w:val="Heading1"/>
      </w:pPr>
      <w:r>
        <w:rPr>
          <w:w w:val="105"/>
        </w:rPr>
        <w:lastRenderedPageBreak/>
        <w:t>Contents</w:t>
      </w:r>
    </w:p>
    <w:p w14:paraId="7CEB68DE"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6E230488" w14:textId="77777777" w:rsidR="00234C8E" w:rsidRDefault="00234C8E" w:rsidP="00234C8E">
      <w:pPr>
        <w:spacing w:after="200" w:line="320" w:lineRule="auto"/>
        <w:jc w:val="both"/>
      </w:pPr>
      <w:r w:rsidRPr="000E5DB7">
        <w:t>Part 2:</w:t>
      </w:r>
      <w:r>
        <w:tab/>
      </w:r>
      <w:r>
        <w:tab/>
      </w:r>
      <w:r>
        <w:tab/>
      </w:r>
      <w:r w:rsidRPr="000E5DB7">
        <w:t>Instructions to Tenderers</w:t>
      </w:r>
    </w:p>
    <w:p w14:paraId="5071C739"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37F4AC40"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080E539"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2BE68A9C"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4660406A"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7593EFC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4761C9BB"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D84E646" w14:textId="77777777" w:rsidR="00234C8E" w:rsidRDefault="00234C8E" w:rsidP="00234C8E">
      <w:pPr>
        <w:jc w:val="both"/>
      </w:pPr>
    </w:p>
    <w:p w14:paraId="3E82CF04" w14:textId="77777777" w:rsidR="00234C8E" w:rsidRDefault="00234C8E" w:rsidP="003C0FB1">
      <w:pPr>
        <w:spacing w:after="200" w:line="320" w:lineRule="auto"/>
        <w:jc w:val="both"/>
      </w:pPr>
    </w:p>
    <w:p w14:paraId="3B4CA026" w14:textId="77777777" w:rsidR="00234C8E" w:rsidRDefault="00234C8E" w:rsidP="003C0FB1">
      <w:pPr>
        <w:spacing w:after="200" w:line="320" w:lineRule="auto"/>
        <w:jc w:val="both"/>
      </w:pPr>
    </w:p>
    <w:p w14:paraId="05A8A787" w14:textId="77777777" w:rsidR="003C0FB1" w:rsidRDefault="003C0FB1" w:rsidP="003C0FB1">
      <w:pPr>
        <w:spacing w:after="200" w:line="320" w:lineRule="auto"/>
        <w:jc w:val="both"/>
      </w:pPr>
    </w:p>
    <w:p w14:paraId="322F91BA" w14:textId="77777777" w:rsidR="003C0FB1" w:rsidRDefault="003C0FB1" w:rsidP="003C0FB1">
      <w:pPr>
        <w:spacing w:after="200" w:line="320" w:lineRule="auto"/>
        <w:jc w:val="both"/>
        <w:sectPr w:rsidR="003C0FB1" w:rsidSect="00926F67">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851" w:left="1418" w:header="709" w:footer="709" w:gutter="0"/>
          <w:cols w:space="708"/>
          <w:titlePg/>
          <w:rtlGutter/>
          <w:docGrid w:linePitch="360"/>
        </w:sectPr>
      </w:pPr>
    </w:p>
    <w:p w14:paraId="65F66270" w14:textId="77777777" w:rsidR="003C0FB1" w:rsidRDefault="003B3B52" w:rsidP="003B3B52">
      <w:pPr>
        <w:pStyle w:val="Heading1"/>
      </w:pPr>
      <w:r w:rsidRPr="00DB66A3">
        <w:rPr>
          <w:w w:val="105"/>
        </w:rPr>
        <w:lastRenderedPageBreak/>
        <w:t>Part 1: Introduction</w:t>
      </w:r>
    </w:p>
    <w:tbl>
      <w:tblPr>
        <w:tblW w:w="5105" w:type="pct"/>
        <w:tblInd w:w="-1" w:type="dxa"/>
        <w:tblLook w:val="01E0" w:firstRow="1" w:lastRow="1" w:firstColumn="1" w:lastColumn="1" w:noHBand="0" w:noVBand="0"/>
      </w:tblPr>
      <w:tblGrid>
        <w:gridCol w:w="737"/>
        <w:gridCol w:w="8524"/>
      </w:tblGrid>
      <w:tr w:rsidR="003C0FB1" w:rsidRPr="00CB5B77" w14:paraId="79BDA8E7" w14:textId="77777777" w:rsidTr="006C52D8">
        <w:tc>
          <w:tcPr>
            <w:tcW w:w="398" w:type="pct"/>
          </w:tcPr>
          <w:p w14:paraId="382B42AC" w14:textId="77777777" w:rsidR="003C0FB1" w:rsidRPr="00DB66A3" w:rsidRDefault="003C0FB1" w:rsidP="00503F93">
            <w:pPr>
              <w:spacing w:after="200" w:line="320" w:lineRule="auto"/>
              <w:jc w:val="both"/>
            </w:pPr>
            <w:r w:rsidRPr="00DB66A3">
              <w:t>1.1</w:t>
            </w:r>
          </w:p>
        </w:tc>
        <w:tc>
          <w:tcPr>
            <w:tcW w:w="4602" w:type="pct"/>
          </w:tcPr>
          <w:p w14:paraId="6EA98E1C" w14:textId="20A7E513" w:rsidR="003C0FB1" w:rsidRDefault="00DB66A3" w:rsidP="0073644F">
            <w:pPr>
              <w:jc w:val="both"/>
            </w:pPr>
            <w:r w:rsidRPr="00DB66A3">
              <w:rPr>
                <w:rFonts w:cs="Calibri"/>
                <w:b/>
                <w:spacing w:val="-3"/>
                <w:w w:val="105"/>
                <w:szCs w:val="22"/>
                <w:lang w:val="en-US" w:eastAsia="en-IE"/>
              </w:rPr>
              <w:t>Teagasc – the Agriculture and Food Development Authority</w:t>
            </w:r>
            <w:r w:rsidRPr="00DB66A3">
              <w:rPr>
                <w:rFonts w:cs="Calibri"/>
                <w:spacing w:val="-3"/>
                <w:w w:val="105"/>
                <w:szCs w:val="22"/>
                <w:lang w:val="en-US" w:eastAsia="en-IE"/>
              </w:rPr>
              <w:t xml:space="preserve"> </w:t>
            </w:r>
            <w:r w:rsidR="003C0FB1" w:rsidRPr="00CC568F">
              <w:t>(the “Contracting Authority”)</w:t>
            </w:r>
            <w:r w:rsidR="003C0FB1" w:rsidRPr="000E5DB7">
              <w:t xml:space="preserve"> invites tenders (“Tenders”) to this </w:t>
            </w:r>
            <w:r w:rsidR="003A59B2">
              <w:t>Call for Tenders</w:t>
            </w:r>
            <w:r w:rsidR="003C0FB1" w:rsidRPr="000E5DB7">
              <w:t xml:space="preserve"> (“</w:t>
            </w:r>
            <w:r w:rsidR="003A59B2">
              <w:t>CFT</w:t>
            </w:r>
            <w:r w:rsidR="003C0FB1" w:rsidRPr="000E5DB7">
              <w:t xml:space="preserve">”) from economic operators (“Tenderers”) for the provision of the services as described in Appendix 1 to this </w:t>
            </w:r>
            <w:r w:rsidR="003A59B2">
              <w:t>CFT</w:t>
            </w:r>
            <w:r w:rsidR="003C0FB1" w:rsidRPr="000E5DB7">
              <w:t xml:space="preserve"> (the </w:t>
            </w:r>
            <w:r w:rsidR="003C0FB1">
              <w:t>“</w:t>
            </w:r>
            <w:r w:rsidR="003C0FB1" w:rsidRPr="000E5DB7">
              <w:t xml:space="preserve">Services”). </w:t>
            </w:r>
          </w:p>
        </w:tc>
      </w:tr>
      <w:tr w:rsidR="003C0FB1" w:rsidRPr="00CB5B77" w14:paraId="27A2DA27" w14:textId="77777777" w:rsidTr="006C52D8">
        <w:tc>
          <w:tcPr>
            <w:tcW w:w="398" w:type="pct"/>
          </w:tcPr>
          <w:p w14:paraId="7C0592EF" w14:textId="77777777" w:rsidR="003C0FB1" w:rsidRPr="00DB66A3" w:rsidRDefault="003C0FB1" w:rsidP="00503F93">
            <w:pPr>
              <w:spacing w:after="200" w:line="320" w:lineRule="auto"/>
              <w:jc w:val="both"/>
            </w:pPr>
            <w:r w:rsidRPr="00DB66A3">
              <w:t>1.2</w:t>
            </w:r>
          </w:p>
        </w:tc>
        <w:tc>
          <w:tcPr>
            <w:tcW w:w="4602" w:type="pct"/>
          </w:tcPr>
          <w:p w14:paraId="38E99635" w14:textId="02EF11BC" w:rsidR="003C0FB1" w:rsidRPr="005E6BE3" w:rsidRDefault="003C0FB1" w:rsidP="00B61DAD">
            <w:r w:rsidRPr="005E6BE3">
              <w:t xml:space="preserve">In summary, the Services comprise:  </w:t>
            </w:r>
            <w:r w:rsidR="006C52D8" w:rsidRPr="005E6BE3">
              <w:t>the provision of web applications maintenance</w:t>
            </w:r>
            <w:r w:rsidR="0073456F" w:rsidRPr="005E6BE3">
              <w:t>, support</w:t>
            </w:r>
            <w:r w:rsidR="006C52D8" w:rsidRPr="005E6BE3">
              <w:t xml:space="preserve"> &amp; </w:t>
            </w:r>
            <w:r w:rsidR="0073456F" w:rsidRPr="005E6BE3">
              <w:t>development</w:t>
            </w:r>
            <w:r w:rsidR="006C52D8" w:rsidRPr="005E6BE3">
              <w:t xml:space="preserve"> services. </w:t>
            </w:r>
          </w:p>
          <w:p w14:paraId="7CE2E61D" w14:textId="69C2722B" w:rsidR="006C52D8" w:rsidRPr="005E6BE3" w:rsidRDefault="006C52D8" w:rsidP="00B61DAD">
            <w:r w:rsidRPr="005E6BE3">
              <w:t>The Services will be delivered in accordance with the requirements and specifications set out in this CFT, with further detail provided in Appendix 1.</w:t>
            </w:r>
          </w:p>
        </w:tc>
      </w:tr>
      <w:tr w:rsidR="003C0FB1" w:rsidRPr="003F3204" w14:paraId="0B9CB1A7" w14:textId="77777777" w:rsidTr="006C52D8">
        <w:tc>
          <w:tcPr>
            <w:tcW w:w="398" w:type="pct"/>
          </w:tcPr>
          <w:p w14:paraId="15F05F60" w14:textId="77777777" w:rsidR="003C0FB1" w:rsidRPr="00DB66A3" w:rsidRDefault="00E01F42" w:rsidP="009F50B0">
            <w:pPr>
              <w:spacing w:before="120" w:after="200" w:line="319" w:lineRule="auto"/>
              <w:jc w:val="both"/>
            </w:pPr>
            <w:r>
              <w:t>1.3</w:t>
            </w:r>
          </w:p>
        </w:tc>
        <w:tc>
          <w:tcPr>
            <w:tcW w:w="4602" w:type="pct"/>
          </w:tcPr>
          <w:p w14:paraId="4693BC65" w14:textId="51209B34" w:rsidR="0098616A" w:rsidRPr="001C02D1" w:rsidRDefault="003C0FB1" w:rsidP="009D7025">
            <w:pPr>
              <w:spacing w:before="120"/>
              <w:jc w:val="both"/>
            </w:pPr>
            <w:r w:rsidRPr="001C02D1">
              <w:t>This public procurement competition</w:t>
            </w:r>
            <w:r w:rsidR="0098616A" w:rsidRPr="001C02D1">
              <w:t xml:space="preserve"> </w:t>
            </w:r>
            <w:r w:rsidR="00903BEE" w:rsidRPr="001C02D1">
              <w:t xml:space="preserve">will be divided into 3 Lots (each a “Lot”) as described below. Each Lot will result in a separate contract. Tenderers may bid for one, two or all three Lots. A Tenderer may be awarded one, two or three Lots, subject to meeting the requirements of the CFT and the outcome of the tender evaluation. </w:t>
            </w:r>
            <w:r w:rsidRPr="001C02D1">
              <w:t xml:space="preserve"> </w:t>
            </w:r>
          </w:p>
          <w:p w14:paraId="7B0BE720" w14:textId="4869DD76" w:rsidR="00504812" w:rsidRPr="001C02D1" w:rsidRDefault="0098616A" w:rsidP="009D7025">
            <w:pPr>
              <w:spacing w:before="120"/>
              <w:jc w:val="both"/>
            </w:pPr>
            <w:r w:rsidRPr="001C02D1">
              <w:rPr>
                <w:b/>
                <w:bCs/>
              </w:rPr>
              <w:t>Lot 1:</w:t>
            </w:r>
            <w:r w:rsidRPr="001C02D1">
              <w:t xml:space="preserve"> </w:t>
            </w:r>
            <w:r w:rsidR="003507E2" w:rsidRPr="001C02D1">
              <w:t xml:space="preserve">Multiple </w:t>
            </w:r>
            <w:r w:rsidR="00504812" w:rsidRPr="001C02D1">
              <w:t xml:space="preserve">Web applications as follows: </w:t>
            </w:r>
          </w:p>
          <w:p w14:paraId="2FCCD3DE" w14:textId="77777777" w:rsidR="00504812" w:rsidRPr="001C02D1" w:rsidRDefault="00504812" w:rsidP="00504812">
            <w:pPr>
              <w:pStyle w:val="ListParagraph"/>
              <w:numPr>
                <w:ilvl w:val="0"/>
                <w:numId w:val="47"/>
              </w:numPr>
              <w:spacing w:before="120"/>
              <w:jc w:val="both"/>
            </w:pPr>
            <w:r w:rsidRPr="001C02D1">
              <w:t>Profit Monitor</w:t>
            </w:r>
            <w:r w:rsidRPr="001C02D1">
              <w:rPr>
                <w:color w:val="FF0000"/>
              </w:rPr>
              <w:t xml:space="preserve"> </w:t>
            </w:r>
          </w:p>
          <w:p w14:paraId="0836E897" w14:textId="77777777" w:rsidR="00504812" w:rsidRPr="001C02D1" w:rsidRDefault="00504812" w:rsidP="00504812">
            <w:pPr>
              <w:pStyle w:val="ListParagraph"/>
              <w:numPr>
                <w:ilvl w:val="0"/>
                <w:numId w:val="47"/>
              </w:numPr>
              <w:spacing w:before="120"/>
              <w:jc w:val="both"/>
            </w:pPr>
            <w:r w:rsidRPr="001C02D1">
              <w:t xml:space="preserve">User Provisioning System </w:t>
            </w:r>
          </w:p>
          <w:p w14:paraId="1AC32D3C" w14:textId="77777777" w:rsidR="00504812" w:rsidRPr="001C02D1" w:rsidRDefault="00504812" w:rsidP="00504812">
            <w:pPr>
              <w:pStyle w:val="ListParagraph"/>
              <w:numPr>
                <w:ilvl w:val="0"/>
                <w:numId w:val="47"/>
              </w:numPr>
              <w:spacing w:before="120"/>
              <w:jc w:val="both"/>
            </w:pPr>
            <w:r w:rsidRPr="001C02D1">
              <w:t xml:space="preserve">Interactive Forms </w:t>
            </w:r>
          </w:p>
          <w:p w14:paraId="4AEA61EB" w14:textId="77777777" w:rsidR="00504812" w:rsidRPr="001C02D1" w:rsidRDefault="00504812" w:rsidP="00504812">
            <w:pPr>
              <w:pStyle w:val="ListParagraph"/>
              <w:numPr>
                <w:ilvl w:val="0"/>
                <w:numId w:val="47"/>
              </w:numPr>
              <w:spacing w:before="120"/>
              <w:jc w:val="both"/>
            </w:pPr>
            <w:r w:rsidRPr="001C02D1">
              <w:t xml:space="preserve">Environmental Management Information System </w:t>
            </w:r>
          </w:p>
          <w:p w14:paraId="085E5C9D" w14:textId="77777777" w:rsidR="00504812" w:rsidRPr="001C02D1" w:rsidRDefault="00504812" w:rsidP="00504812">
            <w:pPr>
              <w:pStyle w:val="ListParagraph"/>
              <w:numPr>
                <w:ilvl w:val="0"/>
                <w:numId w:val="47"/>
              </w:numPr>
              <w:spacing w:before="120"/>
              <w:jc w:val="both"/>
            </w:pPr>
            <w:r w:rsidRPr="001C02D1">
              <w:t xml:space="preserve">Soil Registration System </w:t>
            </w:r>
          </w:p>
          <w:p w14:paraId="6EDA9E24" w14:textId="57558F11" w:rsidR="0098616A" w:rsidRPr="001C02D1" w:rsidRDefault="00504812" w:rsidP="00504812">
            <w:pPr>
              <w:pStyle w:val="ListParagraph"/>
              <w:numPr>
                <w:ilvl w:val="0"/>
                <w:numId w:val="47"/>
              </w:numPr>
              <w:spacing w:before="120"/>
              <w:jc w:val="both"/>
            </w:pPr>
            <w:r w:rsidRPr="001C02D1">
              <w:t>Media Channel App &amp; API</w:t>
            </w:r>
          </w:p>
          <w:p w14:paraId="747861C3" w14:textId="77777777" w:rsidR="00504812" w:rsidRPr="001C02D1" w:rsidRDefault="0098616A" w:rsidP="00504812">
            <w:pPr>
              <w:spacing w:before="120"/>
              <w:jc w:val="both"/>
            </w:pPr>
            <w:r w:rsidRPr="001C02D1">
              <w:rPr>
                <w:b/>
                <w:bCs/>
              </w:rPr>
              <w:t>Lot 2:</w:t>
            </w:r>
            <w:r w:rsidRPr="001C02D1">
              <w:t xml:space="preserve"> </w:t>
            </w:r>
            <w:r w:rsidR="00504812" w:rsidRPr="001C02D1">
              <w:t>Web application – Nutrient Management Planner (NMP)</w:t>
            </w:r>
          </w:p>
          <w:p w14:paraId="703AA7AD" w14:textId="48722499" w:rsidR="0098616A" w:rsidRPr="001C02D1" w:rsidRDefault="0098616A" w:rsidP="009D7025">
            <w:pPr>
              <w:spacing w:before="120"/>
              <w:jc w:val="both"/>
            </w:pPr>
            <w:r w:rsidRPr="001C02D1">
              <w:rPr>
                <w:b/>
                <w:bCs/>
              </w:rPr>
              <w:t>Lot 3:</w:t>
            </w:r>
            <w:r w:rsidRPr="001C02D1">
              <w:t xml:space="preserve"> </w:t>
            </w:r>
            <w:r w:rsidR="00504812" w:rsidRPr="001C02D1">
              <w:t xml:space="preserve">Web application – </w:t>
            </w:r>
            <w:r w:rsidR="006071B1" w:rsidRPr="001C02D1">
              <w:t>PastureBase Ireland (PBI)</w:t>
            </w:r>
          </w:p>
          <w:p w14:paraId="7E389917" w14:textId="77777777" w:rsidR="0098616A" w:rsidRPr="001C02D1" w:rsidRDefault="0098616A" w:rsidP="009D7025">
            <w:pPr>
              <w:spacing w:before="120"/>
              <w:jc w:val="both"/>
            </w:pPr>
          </w:p>
          <w:p w14:paraId="4187A39E" w14:textId="2CAF48D5" w:rsidR="003C0FB1" w:rsidRPr="001C02D1" w:rsidRDefault="0098616A" w:rsidP="009D7025">
            <w:pPr>
              <w:spacing w:before="120"/>
              <w:jc w:val="both"/>
            </w:pPr>
            <w:r w:rsidRPr="001C02D1">
              <w:t xml:space="preserve">This public procurement competition (the “Competition”) will be conducted in accordance with the open procedure under the European Union (Award of Public Authority Contracts) Regulations 2016 (Statutory Instrument 284 of 2016) (the “Regulations”). </w:t>
            </w:r>
            <w:r w:rsidR="003C0FB1" w:rsidRPr="001C02D1">
              <w:t xml:space="preserve">Any contract that may result from this Competition (the “Services Contract”) will be issued for a term of </w:t>
            </w:r>
            <w:r w:rsidR="002C0F7E" w:rsidRPr="001C02D1">
              <w:rPr>
                <w:b/>
              </w:rPr>
              <w:t>3</w:t>
            </w:r>
            <w:r w:rsidR="00E01F42" w:rsidRPr="001C02D1">
              <w:rPr>
                <w:b/>
              </w:rPr>
              <w:t xml:space="preserve"> years</w:t>
            </w:r>
            <w:r w:rsidR="003C0FB1" w:rsidRPr="001C02D1">
              <w:t xml:space="preserve"> (“the Term”). </w:t>
            </w:r>
          </w:p>
        </w:tc>
      </w:tr>
      <w:tr w:rsidR="001B5C7C" w:rsidRPr="00CB5B77" w14:paraId="7068D381" w14:textId="77777777" w:rsidTr="006C52D8">
        <w:trPr>
          <w:trHeight w:val="1056"/>
        </w:trPr>
        <w:tc>
          <w:tcPr>
            <w:tcW w:w="398" w:type="pct"/>
          </w:tcPr>
          <w:p w14:paraId="15581190" w14:textId="77777777" w:rsidR="001B5C7C" w:rsidRPr="003F3204" w:rsidRDefault="00E01F42" w:rsidP="001B5C7C">
            <w:pPr>
              <w:spacing w:after="200" w:line="320" w:lineRule="auto"/>
              <w:jc w:val="both"/>
            </w:pPr>
            <w:r w:rsidRPr="003F3204">
              <w:t>1.4</w:t>
            </w:r>
          </w:p>
        </w:tc>
        <w:tc>
          <w:tcPr>
            <w:tcW w:w="4602" w:type="pct"/>
          </w:tcPr>
          <w:p w14:paraId="030EF8BB" w14:textId="105AADD0" w:rsidR="009F50B0" w:rsidRPr="001C02D1" w:rsidRDefault="001B5C7C" w:rsidP="00903BEE">
            <w:pPr>
              <w:jc w:val="both"/>
            </w:pPr>
            <w:r w:rsidRPr="001C02D1">
              <w:t xml:space="preserve">The Contracting Authority reserves the right to extend the Term for a period or periods of up to </w:t>
            </w:r>
            <w:r w:rsidR="00435657" w:rsidRPr="001C02D1">
              <w:rPr>
                <w:b/>
              </w:rPr>
              <w:t>3</w:t>
            </w:r>
            <w:r w:rsidR="00505C34" w:rsidRPr="001C02D1">
              <w:rPr>
                <w:b/>
              </w:rPr>
              <w:t xml:space="preserve"> years</w:t>
            </w:r>
            <w:r w:rsidRPr="001C02D1">
              <w:t xml:space="preserve"> with a maximum of </w:t>
            </w:r>
            <w:r w:rsidR="00435657" w:rsidRPr="001C02D1">
              <w:rPr>
                <w:b/>
              </w:rPr>
              <w:t>2</w:t>
            </w:r>
            <w:r w:rsidRPr="001C02D1">
              <w:rPr>
                <w:b/>
              </w:rPr>
              <w:t xml:space="preserve"> such extension</w:t>
            </w:r>
            <w:r w:rsidR="00E01F42" w:rsidRPr="001C02D1">
              <w:rPr>
                <w:b/>
              </w:rPr>
              <w:t>s</w:t>
            </w:r>
            <w:r w:rsidRPr="001C02D1">
              <w:t xml:space="preserve"> on the same terms and conditions, subject to the Contracting Authority’s obligations at law.</w:t>
            </w:r>
          </w:p>
        </w:tc>
      </w:tr>
      <w:tr w:rsidR="001B5C7C" w:rsidRPr="00CB5B77" w14:paraId="512C787F" w14:textId="77777777" w:rsidTr="006C52D8">
        <w:tc>
          <w:tcPr>
            <w:tcW w:w="398" w:type="pct"/>
          </w:tcPr>
          <w:p w14:paraId="0086F734" w14:textId="77777777" w:rsidR="001B5C7C" w:rsidRPr="00DB66A3" w:rsidRDefault="00E01F42" w:rsidP="001B5C7C">
            <w:pPr>
              <w:spacing w:after="200" w:line="320" w:lineRule="auto"/>
              <w:jc w:val="both"/>
            </w:pPr>
            <w:r>
              <w:t>1.5</w:t>
            </w:r>
          </w:p>
        </w:tc>
        <w:tc>
          <w:tcPr>
            <w:tcW w:w="4602" w:type="pct"/>
          </w:tcPr>
          <w:p w14:paraId="2E559C64" w14:textId="57869A7A" w:rsidR="00903BEE" w:rsidRPr="00F62599" w:rsidRDefault="00903BEE" w:rsidP="009D7025">
            <w:pPr>
              <w:jc w:val="both"/>
              <w:rPr>
                <w:szCs w:val="22"/>
              </w:rPr>
            </w:pPr>
            <w:r w:rsidRPr="00903BEE">
              <w:rPr>
                <w:szCs w:val="22"/>
              </w:rPr>
              <w:t xml:space="preserve">The Contracting Authority estimates that the expenditure on the Services to be covered by the </w:t>
            </w:r>
            <w:r w:rsidRPr="00F62599">
              <w:rPr>
                <w:szCs w:val="22"/>
              </w:rPr>
              <w:t>proposed Service Contract may amount to some €</w:t>
            </w:r>
            <w:r w:rsidR="008D417A">
              <w:rPr>
                <w:szCs w:val="22"/>
              </w:rPr>
              <w:t>5,950</w:t>
            </w:r>
            <w:r w:rsidR="00980AEC" w:rsidRPr="00F62599">
              <w:rPr>
                <w:szCs w:val="22"/>
              </w:rPr>
              <w:t>,000</w:t>
            </w:r>
            <w:r w:rsidRPr="00F62599">
              <w:rPr>
                <w:szCs w:val="22"/>
              </w:rPr>
              <w:t xml:space="preserve"> (excl. VAT) across all Lots over the Term and any possible extensions. </w:t>
            </w:r>
          </w:p>
          <w:p w14:paraId="0B97687E" w14:textId="4249DCEA" w:rsidR="00903BEE" w:rsidRPr="00F62599" w:rsidRDefault="00903BEE" w:rsidP="00903BEE">
            <w:pPr>
              <w:pStyle w:val="ListParagraph"/>
              <w:numPr>
                <w:ilvl w:val="0"/>
                <w:numId w:val="45"/>
              </w:numPr>
              <w:jc w:val="both"/>
              <w:rPr>
                <w:szCs w:val="22"/>
              </w:rPr>
            </w:pPr>
            <w:r w:rsidRPr="00F62599">
              <w:rPr>
                <w:szCs w:val="22"/>
              </w:rPr>
              <w:t xml:space="preserve">Lot 1: </w:t>
            </w:r>
            <w:r w:rsidR="007A4C19" w:rsidRPr="00F62599">
              <w:rPr>
                <w:szCs w:val="22"/>
              </w:rPr>
              <w:t>Multiple Web applications</w:t>
            </w:r>
            <w:r w:rsidRPr="00F62599">
              <w:rPr>
                <w:szCs w:val="22"/>
              </w:rPr>
              <w:t xml:space="preserve"> may amount to some €</w:t>
            </w:r>
            <w:r w:rsidR="00F62599" w:rsidRPr="00F62599">
              <w:rPr>
                <w:szCs w:val="22"/>
              </w:rPr>
              <w:t xml:space="preserve">1,250,000 </w:t>
            </w:r>
            <w:r w:rsidRPr="00F62599">
              <w:rPr>
                <w:szCs w:val="22"/>
              </w:rPr>
              <w:t xml:space="preserve">(excl. VAT). </w:t>
            </w:r>
          </w:p>
          <w:p w14:paraId="1E92BAB8" w14:textId="0D133CDF" w:rsidR="00903BEE" w:rsidRPr="00F62599" w:rsidRDefault="00903BEE" w:rsidP="007A4C19">
            <w:pPr>
              <w:pStyle w:val="ListParagraph"/>
              <w:numPr>
                <w:ilvl w:val="0"/>
                <w:numId w:val="45"/>
              </w:numPr>
              <w:spacing w:before="120"/>
              <w:jc w:val="both"/>
            </w:pPr>
            <w:r w:rsidRPr="00F62599">
              <w:rPr>
                <w:szCs w:val="22"/>
              </w:rPr>
              <w:t xml:space="preserve">Lot 2: </w:t>
            </w:r>
            <w:r w:rsidR="007A4C19" w:rsidRPr="00F62599">
              <w:t xml:space="preserve">Web application – Nutrient Management Planner (NMP) </w:t>
            </w:r>
            <w:r w:rsidRPr="00F62599">
              <w:rPr>
                <w:szCs w:val="22"/>
              </w:rPr>
              <w:t>may amount to some €</w:t>
            </w:r>
            <w:r w:rsidR="00F62599" w:rsidRPr="00F62599">
              <w:rPr>
                <w:szCs w:val="22"/>
              </w:rPr>
              <w:t>2,500,000</w:t>
            </w:r>
            <w:r w:rsidRPr="00F62599">
              <w:rPr>
                <w:szCs w:val="22"/>
              </w:rPr>
              <w:t xml:space="preserve"> (excl. VAT). </w:t>
            </w:r>
          </w:p>
          <w:p w14:paraId="0F53C011" w14:textId="3F9FA100" w:rsidR="00903BEE" w:rsidRPr="00F62599" w:rsidRDefault="00903BEE" w:rsidP="00903BEE">
            <w:pPr>
              <w:pStyle w:val="ListParagraph"/>
              <w:numPr>
                <w:ilvl w:val="0"/>
                <w:numId w:val="45"/>
              </w:numPr>
              <w:jc w:val="both"/>
              <w:rPr>
                <w:szCs w:val="22"/>
              </w:rPr>
            </w:pPr>
            <w:r w:rsidRPr="00F62599">
              <w:rPr>
                <w:szCs w:val="22"/>
              </w:rPr>
              <w:t xml:space="preserve">Lot 3: </w:t>
            </w:r>
            <w:r w:rsidR="007A4C19" w:rsidRPr="00F62599">
              <w:t xml:space="preserve">Web application – PastureBase Ireland (PBI) </w:t>
            </w:r>
            <w:r w:rsidRPr="00F62599">
              <w:rPr>
                <w:szCs w:val="22"/>
              </w:rPr>
              <w:t>may amount to some €</w:t>
            </w:r>
            <w:r w:rsidR="00F62599" w:rsidRPr="00F62599">
              <w:rPr>
                <w:szCs w:val="22"/>
              </w:rPr>
              <w:t>2,200,000</w:t>
            </w:r>
            <w:r w:rsidRPr="00F62599">
              <w:rPr>
                <w:szCs w:val="22"/>
              </w:rPr>
              <w:t xml:space="preserve"> (excl. VAT). </w:t>
            </w:r>
          </w:p>
          <w:p w14:paraId="54C62955" w14:textId="7E11E38E" w:rsidR="001B5C7C" w:rsidRPr="00CE6F01" w:rsidRDefault="00903BEE" w:rsidP="009D7025">
            <w:pPr>
              <w:jc w:val="both"/>
              <w:rPr>
                <w:color w:val="FF0000"/>
                <w:szCs w:val="22"/>
              </w:rPr>
            </w:pPr>
            <w:r w:rsidRPr="00903BEE">
              <w:rPr>
                <w:szCs w:val="22"/>
              </w:rPr>
              <w:lastRenderedPageBreak/>
              <w:t>Tenderers must understand that these figures are estimates only based on current and future expected usage.</w:t>
            </w:r>
          </w:p>
        </w:tc>
      </w:tr>
      <w:tr w:rsidR="001B5C7C" w:rsidRPr="00CB5B77" w14:paraId="3A041A13" w14:textId="77777777" w:rsidTr="006C52D8">
        <w:tc>
          <w:tcPr>
            <w:tcW w:w="398" w:type="pct"/>
          </w:tcPr>
          <w:p w14:paraId="3217848B" w14:textId="77777777" w:rsidR="001B5C7C" w:rsidRPr="00DB66A3" w:rsidRDefault="00E01F42" w:rsidP="001B5C7C">
            <w:pPr>
              <w:spacing w:after="200" w:line="320" w:lineRule="auto"/>
              <w:jc w:val="both"/>
            </w:pPr>
            <w:r>
              <w:lastRenderedPageBreak/>
              <w:t>1.6</w:t>
            </w:r>
          </w:p>
        </w:tc>
        <w:tc>
          <w:tcPr>
            <w:tcW w:w="4602" w:type="pct"/>
          </w:tcPr>
          <w:p w14:paraId="4B448B42"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F9F36C0"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A6918D4" w14:textId="77777777" w:rsidR="00DB66A3" w:rsidRDefault="00DB66A3" w:rsidP="00DB66A3"/>
    <w:p w14:paraId="3CEA5342" w14:textId="77777777" w:rsidR="00DB66A3" w:rsidRDefault="00DB66A3" w:rsidP="00DB66A3"/>
    <w:p w14:paraId="0488E771" w14:textId="77777777" w:rsidR="00DB66A3" w:rsidRDefault="003B3B52" w:rsidP="003B3B52">
      <w:pPr>
        <w:pStyle w:val="Heading1"/>
      </w:pPr>
      <w:r w:rsidRPr="00DB66A3">
        <w:rPr>
          <w:w w:val="105"/>
        </w:rPr>
        <w:lastRenderedPageBreak/>
        <w:t>Part 2: Instructions to Tenderers</w:t>
      </w:r>
    </w:p>
    <w:p w14:paraId="13239313" w14:textId="77777777" w:rsidR="003C0FB1" w:rsidRPr="003B3B52" w:rsidRDefault="003C0FB1" w:rsidP="003B3B52">
      <w:pPr>
        <w:pStyle w:val="Heading2"/>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AC4A63D" w14:textId="77777777" w:rsidTr="00245488">
        <w:tc>
          <w:tcPr>
            <w:tcW w:w="436" w:type="pct"/>
          </w:tcPr>
          <w:p w14:paraId="56CDFC25" w14:textId="77777777" w:rsidR="003C0FB1" w:rsidRPr="003B3B52" w:rsidRDefault="003C0FB1" w:rsidP="005D60C5">
            <w:pPr>
              <w:spacing w:after="200"/>
              <w:jc w:val="both"/>
            </w:pPr>
            <w:r w:rsidRPr="003B3B52">
              <w:t>2.1.1</w:t>
            </w:r>
          </w:p>
        </w:tc>
        <w:tc>
          <w:tcPr>
            <w:tcW w:w="4564" w:type="pct"/>
          </w:tcPr>
          <w:p w14:paraId="374EF2C8" w14:textId="16CB5F71" w:rsidR="003C0FB1" w:rsidRDefault="003C0FB1" w:rsidP="0064462B">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3A59B2">
              <w:t>CFT</w:t>
            </w:r>
            <w:r w:rsidRPr="000E5DB7">
              <w:t xml:space="preserve"> and may wish to consult their legal advisers.</w:t>
            </w:r>
          </w:p>
        </w:tc>
      </w:tr>
      <w:tr w:rsidR="003C0FB1" w:rsidRPr="00CB5B77" w14:paraId="10DE3A6B" w14:textId="77777777" w:rsidTr="00245488">
        <w:tc>
          <w:tcPr>
            <w:tcW w:w="436" w:type="pct"/>
          </w:tcPr>
          <w:p w14:paraId="152A6C39" w14:textId="77777777" w:rsidR="003C0FB1" w:rsidRPr="003B3B52" w:rsidRDefault="003C0FB1" w:rsidP="005D60C5">
            <w:pPr>
              <w:spacing w:after="200"/>
              <w:jc w:val="both"/>
            </w:pPr>
            <w:r w:rsidRPr="003B3B52">
              <w:t>2.1.2</w:t>
            </w:r>
          </w:p>
        </w:tc>
        <w:tc>
          <w:tcPr>
            <w:tcW w:w="4564" w:type="pct"/>
          </w:tcPr>
          <w:p w14:paraId="17867624" w14:textId="77777777" w:rsidR="003C0FB1" w:rsidRDefault="003C0FB1" w:rsidP="0064462B">
            <w:pPr>
              <w:jc w:val="both"/>
            </w:pPr>
            <w:r w:rsidRPr="000E5DB7">
              <w:t xml:space="preserve">The Contracting Authority does not bind itself to accept the lowest priced or any Tender.  </w:t>
            </w:r>
          </w:p>
          <w:p w14:paraId="1C6EF5BB" w14:textId="4AFD2CF5" w:rsidR="003C0FB1" w:rsidRDefault="003C0FB1" w:rsidP="0064462B">
            <w:pPr>
              <w:jc w:val="both"/>
            </w:pPr>
            <w:r w:rsidRPr="000E5DB7">
              <w:t xml:space="preserve">This </w:t>
            </w:r>
            <w:r w:rsidR="003A59B2">
              <w:t>CFT</w:t>
            </w:r>
            <w:r w:rsidRPr="000E5DB7">
              <w:t xml:space="preserve"> does not constitute an offer or commitment to enter into </w:t>
            </w:r>
            <w:r w:rsidR="009F50B0">
              <w:t>an Agreement</w:t>
            </w:r>
            <w:r w:rsidRPr="000E5DB7">
              <w:t xml:space="preserve">.  </w:t>
            </w:r>
          </w:p>
          <w:p w14:paraId="67D5D8AE" w14:textId="77777777" w:rsidR="003C0FB1" w:rsidRDefault="003C0FB1" w:rsidP="0064462B">
            <w:pPr>
              <w:jc w:val="both"/>
            </w:pPr>
            <w:r w:rsidRPr="000E5DB7">
              <w:t>No contractual rights in relation to the Contracting Authority will exist unless and until a formal written Services Contract has been executed by or on behalf of the Contracting Authority.</w:t>
            </w:r>
          </w:p>
          <w:p w14:paraId="11E66B92" w14:textId="77777777" w:rsidR="003C0FB1" w:rsidRDefault="003C0FB1" w:rsidP="0064462B">
            <w:pPr>
              <w:jc w:val="both"/>
            </w:pPr>
            <w:r w:rsidRPr="000E5DB7">
              <w:t xml:space="preserve">Any notification of preferred bidder status by the Contracting Authority shall not give rise to any enforceable rights by the Tenderer. </w:t>
            </w:r>
          </w:p>
          <w:p w14:paraId="4FB98A24" w14:textId="77777777" w:rsidR="003C0FB1" w:rsidRDefault="003C0FB1" w:rsidP="0064462B">
            <w:pPr>
              <w:jc w:val="both"/>
            </w:pPr>
            <w:r w:rsidRPr="000E5DB7">
              <w:t xml:space="preserve">The Contracting Authority may cancel this Competition at any time prior to a formal written Services Contract being executed by or on behalf of the Contracting Authority.  </w:t>
            </w:r>
          </w:p>
          <w:p w14:paraId="33459E7F" w14:textId="7074A6FD" w:rsidR="009F50B0" w:rsidRPr="00B26B64" w:rsidRDefault="003C0FB1" w:rsidP="00B26B64">
            <w:pPr>
              <w:jc w:val="both"/>
            </w:pPr>
            <w:r w:rsidRPr="000E5DB7">
              <w:t>The award of a Services Contract does not confer exclusivity on the successful Tend</w:t>
            </w:r>
            <w:r w:rsidR="00B26B64">
              <w:t>erer.</w:t>
            </w:r>
          </w:p>
        </w:tc>
      </w:tr>
      <w:tr w:rsidR="003C0FB1" w:rsidRPr="00CB5B77" w14:paraId="08D93EC9" w14:textId="77777777" w:rsidTr="00245488">
        <w:tc>
          <w:tcPr>
            <w:tcW w:w="436" w:type="pct"/>
          </w:tcPr>
          <w:p w14:paraId="3873CAE7" w14:textId="77777777" w:rsidR="003C0FB1" w:rsidRPr="003B3B52" w:rsidRDefault="003C0FB1" w:rsidP="005D60C5">
            <w:pPr>
              <w:spacing w:after="200"/>
              <w:jc w:val="both"/>
            </w:pPr>
            <w:r w:rsidRPr="003B3B52">
              <w:t>2.1.3</w:t>
            </w:r>
          </w:p>
        </w:tc>
        <w:tc>
          <w:tcPr>
            <w:tcW w:w="4564" w:type="pct"/>
          </w:tcPr>
          <w:p w14:paraId="4D3BC3F4" w14:textId="78A38BAD" w:rsidR="00684357" w:rsidRDefault="003C0FB1" w:rsidP="0018606D">
            <w:pPr>
              <w:jc w:val="both"/>
            </w:pPr>
            <w:r w:rsidRPr="000E5DB7">
              <w:t xml:space="preserve">This </w:t>
            </w:r>
            <w:r w:rsidR="003A59B2">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 </w:t>
            </w:r>
          </w:p>
        </w:tc>
      </w:tr>
      <w:tr w:rsidR="00684357" w:rsidRPr="00514373" w14:paraId="28CC7F3F" w14:textId="77777777" w:rsidTr="00C26B54">
        <w:tc>
          <w:tcPr>
            <w:tcW w:w="436" w:type="pct"/>
          </w:tcPr>
          <w:p w14:paraId="114A6204" w14:textId="77777777" w:rsidR="00684357" w:rsidRPr="003B3B52" w:rsidRDefault="00684357" w:rsidP="00684357">
            <w:pPr>
              <w:spacing w:after="200"/>
              <w:jc w:val="both"/>
            </w:pPr>
            <w:r w:rsidRPr="003B3B52">
              <w:t>2.1.4</w:t>
            </w:r>
          </w:p>
        </w:tc>
        <w:tc>
          <w:tcPr>
            <w:tcW w:w="4564" w:type="pct"/>
          </w:tcPr>
          <w:p w14:paraId="6D9EE162"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033953B5" w14:textId="6A903EA8" w:rsidR="00684357" w:rsidRPr="00684357" w:rsidRDefault="00684357" w:rsidP="0064462B">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3A59B2">
              <w:t>CFT</w:t>
            </w:r>
            <w:r w:rsidRPr="00684357">
              <w:t xml:space="preserve">. </w:t>
            </w:r>
          </w:p>
          <w:p w14:paraId="494CF7D5" w14:textId="77777777" w:rsidR="00684357" w:rsidRPr="00684357" w:rsidRDefault="00684357" w:rsidP="0064462B">
            <w:pPr>
              <w:jc w:val="both"/>
            </w:pPr>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684357">
              <w:lastRenderedPageBreak/>
              <w:t xml:space="preserve">such Personal Data to the Contracting Authority for the purposes of its participation in this Competition .  </w:t>
            </w:r>
          </w:p>
        </w:tc>
      </w:tr>
      <w:tr w:rsidR="00B26B64" w:rsidRPr="00514373" w14:paraId="43C3D08D" w14:textId="77777777" w:rsidTr="00C26B54">
        <w:tc>
          <w:tcPr>
            <w:tcW w:w="436" w:type="pct"/>
          </w:tcPr>
          <w:p w14:paraId="441ADE85" w14:textId="6FCE08F9" w:rsidR="00B26B64" w:rsidRPr="003B3B52" w:rsidRDefault="00B26B64" w:rsidP="00684357">
            <w:pPr>
              <w:spacing w:after="200"/>
              <w:jc w:val="both"/>
            </w:pPr>
            <w:r>
              <w:lastRenderedPageBreak/>
              <w:t>2.1.5</w:t>
            </w:r>
          </w:p>
        </w:tc>
        <w:tc>
          <w:tcPr>
            <w:tcW w:w="4564" w:type="pct"/>
          </w:tcPr>
          <w:p w14:paraId="5B92B67A" w14:textId="724A35AE" w:rsidR="00B26B64" w:rsidRDefault="00B26B64" w:rsidP="00684357">
            <w:pPr>
              <w:jc w:val="both"/>
            </w:pPr>
            <w:r>
              <w:t>The Contracting Authority would refer Tenderers in particular to the provisions of Regulation (EU) 2022/1031 on the access of the third country economic operators,</w:t>
            </w:r>
            <w:r w:rsidR="00E02C7C">
              <w:t xml:space="preserve"> </w:t>
            </w:r>
            <w:r>
              <w:t xml:space="preserve">goods and services to the Union’s public procurement and concession market and procedures supporting negotiations on access of Union economic operators, goods and </w:t>
            </w:r>
            <w:r w:rsidR="00E02C7C">
              <w:t>services</w:t>
            </w:r>
            <w:r>
              <w:t xml:space="preserve"> t</w:t>
            </w:r>
            <w:r w:rsidR="00E02C7C">
              <w:t>o</w:t>
            </w:r>
            <w:r>
              <w:t xml:space="preserve"> the public</w:t>
            </w:r>
            <w:r w:rsidR="00E02C7C">
              <w:t xml:space="preserve"> procurement and concession markets of third countries (International Procurement Instrument – IPI), and to their obligation to comply therewith.</w:t>
            </w:r>
          </w:p>
          <w:p w14:paraId="55D76829" w14:textId="14BBEC28" w:rsidR="00E02C7C" w:rsidRPr="00684357" w:rsidRDefault="00E02C7C" w:rsidP="00684357">
            <w:pPr>
              <w:jc w:val="both"/>
            </w:pPr>
            <w:r>
              <w:t>In particular, tenderers and candidates should note in Article 6 of Regulation (EU) 2022/1031, the obligations for a Contracting Authority in the context of a procurement procedure where the EU Commission has adopted an IPI measure.</w:t>
            </w:r>
          </w:p>
        </w:tc>
      </w:tr>
      <w:tr w:rsidR="00B26B64" w:rsidRPr="00514373" w14:paraId="4F0C9BB2" w14:textId="77777777" w:rsidTr="00C26B54">
        <w:tc>
          <w:tcPr>
            <w:tcW w:w="436" w:type="pct"/>
          </w:tcPr>
          <w:p w14:paraId="1A0ACF1B" w14:textId="3B0C3AC0" w:rsidR="00B26B64" w:rsidRPr="003B3B52" w:rsidRDefault="00B26B64" w:rsidP="00684357">
            <w:pPr>
              <w:spacing w:after="200"/>
              <w:jc w:val="both"/>
            </w:pPr>
            <w:r>
              <w:t>2.1.6</w:t>
            </w:r>
          </w:p>
        </w:tc>
        <w:tc>
          <w:tcPr>
            <w:tcW w:w="4564" w:type="pct"/>
          </w:tcPr>
          <w:p w14:paraId="2BB80E62" w14:textId="782FD7AD" w:rsidR="00B26B64" w:rsidRPr="00684357" w:rsidRDefault="003E4D03" w:rsidP="00F83C4A">
            <w:pPr>
              <w:jc w:val="both"/>
            </w:pPr>
            <w:r>
              <w:t>Tenderers are referred to the provisions of Regulation (EU) 2022/2560</w:t>
            </w:r>
            <w:r w:rsidR="00F83C4A">
              <w:t xml:space="preserve">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prior notification or declaration of foreign financial contributions, where the estimated value of the public procurement procedure is equal to or greater than the applicable financial thresholds set out therein. In that regard, Tenderers and Candidates are referred to </w:t>
            </w:r>
            <w:r w:rsidR="00F83C4A" w:rsidRPr="00413357">
              <w:t>Appendix 3A</w:t>
            </w:r>
            <w:r w:rsidR="00F83C4A">
              <w:t xml:space="preserve"> of the </w:t>
            </w:r>
            <w:r w:rsidR="003A59B2">
              <w:t>CFT</w:t>
            </w:r>
            <w:r w:rsidR="00F83C4A">
              <w:t>.</w:t>
            </w:r>
          </w:p>
        </w:tc>
      </w:tr>
    </w:tbl>
    <w:p w14:paraId="483A6EB3" w14:textId="77777777" w:rsidR="003C0FB1" w:rsidRDefault="003C0FB1" w:rsidP="003B3B52">
      <w:pPr>
        <w:pStyle w:val="Heading2"/>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45663B89" w14:textId="77777777" w:rsidTr="0099533F">
        <w:trPr>
          <w:trHeight w:val="511"/>
        </w:trPr>
        <w:tc>
          <w:tcPr>
            <w:tcW w:w="426" w:type="pct"/>
          </w:tcPr>
          <w:p w14:paraId="04B5A891" w14:textId="77777777" w:rsidR="003C0FB1" w:rsidRPr="003B3B52" w:rsidRDefault="003C0FB1" w:rsidP="005D60C5">
            <w:pPr>
              <w:spacing w:after="200"/>
              <w:jc w:val="both"/>
            </w:pPr>
            <w:r w:rsidRPr="003B3B52">
              <w:t>2.2.1</w:t>
            </w:r>
          </w:p>
        </w:tc>
        <w:tc>
          <w:tcPr>
            <w:tcW w:w="4574" w:type="pct"/>
            <w:gridSpan w:val="2"/>
          </w:tcPr>
          <w:p w14:paraId="4810667E" w14:textId="77777777" w:rsidR="003C0FB1" w:rsidRPr="003B3B52" w:rsidRDefault="003C0FB1" w:rsidP="005F7E00">
            <w:pPr>
              <w:jc w:val="both"/>
            </w:pPr>
            <w:r w:rsidRPr="003B3B52">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3838C2DF" w14:textId="77777777" w:rsidR="003C0FB1" w:rsidRPr="003B3B52" w:rsidRDefault="003C0FB1" w:rsidP="002D5DB8">
            <w:pPr>
              <w:numPr>
                <w:ilvl w:val="0"/>
                <w:numId w:val="5"/>
              </w:numPr>
              <w:jc w:val="both"/>
            </w:pPr>
            <w:r w:rsidRPr="003B3B52">
              <w:t>seeking written clarification from the Tenderer;</w:t>
            </w:r>
          </w:p>
          <w:p w14:paraId="7498A958" w14:textId="77777777" w:rsidR="003C0FB1" w:rsidRPr="003B3B52" w:rsidRDefault="003C0FB1" w:rsidP="002D5DB8">
            <w:pPr>
              <w:numPr>
                <w:ilvl w:val="0"/>
                <w:numId w:val="5"/>
              </w:numPr>
              <w:jc w:val="both"/>
            </w:pPr>
            <w:r w:rsidRPr="003B3B52">
              <w:t>seeking further information from the Tenderer; or</w:t>
            </w:r>
          </w:p>
          <w:p w14:paraId="1FA587FC" w14:textId="77777777" w:rsidR="003C0FB1" w:rsidRPr="003B3B52" w:rsidRDefault="003C0FB1" w:rsidP="002D5DB8">
            <w:pPr>
              <w:numPr>
                <w:ilvl w:val="0"/>
                <w:numId w:val="5"/>
              </w:numPr>
              <w:jc w:val="both"/>
            </w:pPr>
            <w:r w:rsidRPr="003B3B52">
              <w:t>waiving a requirement, which in the Contracting Authority’s view, is non-material or procedural.</w:t>
            </w:r>
          </w:p>
          <w:p w14:paraId="2C5EA17E" w14:textId="77777777" w:rsidR="003C0FB1" w:rsidRPr="003B3B52" w:rsidRDefault="003C0FB1" w:rsidP="005F7E00">
            <w:pPr>
              <w:jc w:val="both"/>
            </w:pPr>
            <w:r w:rsidRPr="003B3B52">
              <w:t xml:space="preserve">Tenderers are required: </w:t>
            </w:r>
          </w:p>
        </w:tc>
      </w:tr>
      <w:tr w:rsidR="003C0FB1" w:rsidRPr="00507FE4" w14:paraId="06308145" w14:textId="77777777" w:rsidTr="0099533F">
        <w:tc>
          <w:tcPr>
            <w:tcW w:w="426" w:type="pct"/>
          </w:tcPr>
          <w:p w14:paraId="7E06CBA9" w14:textId="77777777" w:rsidR="003C0FB1" w:rsidRPr="003B3B52" w:rsidRDefault="003C0FB1" w:rsidP="005D60C5">
            <w:pPr>
              <w:spacing w:after="200"/>
              <w:jc w:val="both"/>
            </w:pPr>
          </w:p>
        </w:tc>
        <w:tc>
          <w:tcPr>
            <w:tcW w:w="287" w:type="pct"/>
          </w:tcPr>
          <w:p w14:paraId="65C00AE1" w14:textId="77777777" w:rsidR="003C0FB1" w:rsidRPr="003B3B52" w:rsidRDefault="003C0FB1" w:rsidP="005F7E00">
            <w:pPr>
              <w:jc w:val="both"/>
            </w:pPr>
            <w:r w:rsidRPr="003B3B52">
              <w:rPr>
                <w:szCs w:val="22"/>
              </w:rPr>
              <w:t>(a)</w:t>
            </w:r>
          </w:p>
        </w:tc>
        <w:tc>
          <w:tcPr>
            <w:tcW w:w="4286" w:type="pct"/>
          </w:tcPr>
          <w:p w14:paraId="136E3694"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20"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3AD4D947" w14:textId="77777777" w:rsidTr="0099533F">
        <w:tc>
          <w:tcPr>
            <w:tcW w:w="426" w:type="pct"/>
          </w:tcPr>
          <w:p w14:paraId="0DDBDBB5" w14:textId="77777777" w:rsidR="003C0FB1" w:rsidRDefault="003C0FB1" w:rsidP="005D60C5">
            <w:pPr>
              <w:spacing w:after="200"/>
              <w:jc w:val="both"/>
              <w:rPr>
                <w:color w:val="0000FF"/>
              </w:rPr>
            </w:pPr>
          </w:p>
        </w:tc>
        <w:tc>
          <w:tcPr>
            <w:tcW w:w="287" w:type="pct"/>
          </w:tcPr>
          <w:p w14:paraId="4688659A" w14:textId="77777777" w:rsidR="003C0FB1" w:rsidRPr="00361D97" w:rsidRDefault="003C0FB1" w:rsidP="005F7E00">
            <w:pPr>
              <w:jc w:val="both"/>
            </w:pPr>
            <w:r w:rsidRPr="00361D97">
              <w:rPr>
                <w:szCs w:val="22"/>
              </w:rPr>
              <w:t>(b)</w:t>
            </w:r>
            <w:r w:rsidRPr="00361D97">
              <w:t>.</w:t>
            </w:r>
          </w:p>
        </w:tc>
        <w:tc>
          <w:tcPr>
            <w:tcW w:w="4286" w:type="pct"/>
          </w:tcPr>
          <w:p w14:paraId="79AE9D48" w14:textId="57D3EAA8" w:rsidR="003C0FB1" w:rsidRPr="00361D97" w:rsidRDefault="003C0FB1" w:rsidP="005F7E00">
            <w:pPr>
              <w:jc w:val="both"/>
              <w:rPr>
                <w:u w:val="single"/>
              </w:rPr>
            </w:pPr>
            <w:r w:rsidRPr="00361D97">
              <w:t xml:space="preserve">To submit all documentation which this </w:t>
            </w:r>
            <w:r w:rsidR="003A59B2">
              <w:t>CFT</w:t>
            </w:r>
            <w:r w:rsidRPr="00361D97">
              <w:t xml:space="preserve"> requires to be submitted </w:t>
            </w:r>
            <w:r w:rsidRPr="00361D97">
              <w:rPr>
                <w:u w:val="single"/>
              </w:rPr>
              <w:t>with their Tender;</w:t>
            </w:r>
          </w:p>
        </w:tc>
      </w:tr>
      <w:tr w:rsidR="003C0FB1" w:rsidRPr="00CB5B77" w14:paraId="14D9F75E" w14:textId="77777777" w:rsidTr="0099533F">
        <w:tc>
          <w:tcPr>
            <w:tcW w:w="426" w:type="pct"/>
          </w:tcPr>
          <w:p w14:paraId="12A05808" w14:textId="77777777" w:rsidR="003C0FB1" w:rsidRDefault="003C0FB1" w:rsidP="005D60C5">
            <w:pPr>
              <w:spacing w:after="200"/>
              <w:jc w:val="both"/>
              <w:rPr>
                <w:color w:val="0000FF"/>
              </w:rPr>
            </w:pPr>
          </w:p>
        </w:tc>
        <w:tc>
          <w:tcPr>
            <w:tcW w:w="287" w:type="pct"/>
          </w:tcPr>
          <w:p w14:paraId="2C5DD937" w14:textId="77777777" w:rsidR="003C0FB1" w:rsidRPr="00361D97" w:rsidRDefault="003C0FB1" w:rsidP="005F7E00">
            <w:pPr>
              <w:jc w:val="both"/>
            </w:pPr>
            <w:r w:rsidRPr="00361D97">
              <w:rPr>
                <w:szCs w:val="22"/>
              </w:rPr>
              <w:t>(c)</w:t>
            </w:r>
          </w:p>
        </w:tc>
        <w:tc>
          <w:tcPr>
            <w:tcW w:w="4286" w:type="pct"/>
          </w:tcPr>
          <w:p w14:paraId="2762D033" w14:textId="4CE854F8" w:rsidR="003C0FB1" w:rsidRPr="00361D97" w:rsidRDefault="003C0FB1" w:rsidP="005F7E00">
            <w:pPr>
              <w:jc w:val="both"/>
            </w:pPr>
            <w:r w:rsidRPr="00361D97">
              <w:t xml:space="preserve">To follow the format of this </w:t>
            </w:r>
            <w:r w:rsidR="003A59B2">
              <w:t>CFT</w:t>
            </w:r>
            <w:r w:rsidRPr="00361D97">
              <w:t xml:space="preserve"> and respond to each element in the order as set out in this </w:t>
            </w:r>
            <w:r w:rsidR="003A59B2">
              <w:t>CFT</w:t>
            </w:r>
            <w:r w:rsidRPr="00361D97">
              <w:t>;</w:t>
            </w:r>
          </w:p>
        </w:tc>
      </w:tr>
      <w:tr w:rsidR="003C0FB1" w:rsidRPr="00CB5B77" w14:paraId="39FF9529" w14:textId="77777777" w:rsidTr="0099533F">
        <w:tc>
          <w:tcPr>
            <w:tcW w:w="426" w:type="pct"/>
          </w:tcPr>
          <w:p w14:paraId="08F38587" w14:textId="77777777" w:rsidR="003C0FB1" w:rsidRDefault="003C0FB1" w:rsidP="005D60C5">
            <w:pPr>
              <w:spacing w:after="200"/>
              <w:jc w:val="both"/>
              <w:rPr>
                <w:color w:val="0000FF"/>
              </w:rPr>
            </w:pPr>
          </w:p>
        </w:tc>
        <w:tc>
          <w:tcPr>
            <w:tcW w:w="287" w:type="pct"/>
          </w:tcPr>
          <w:p w14:paraId="01563E40" w14:textId="77777777" w:rsidR="003C0FB1" w:rsidRPr="00361D97" w:rsidRDefault="003C0FB1" w:rsidP="005F7E00">
            <w:pPr>
              <w:jc w:val="both"/>
            </w:pPr>
            <w:r w:rsidRPr="00361D97">
              <w:rPr>
                <w:szCs w:val="22"/>
              </w:rPr>
              <w:t>(d)</w:t>
            </w:r>
          </w:p>
        </w:tc>
        <w:tc>
          <w:tcPr>
            <w:tcW w:w="4286" w:type="pct"/>
          </w:tcPr>
          <w:p w14:paraId="649EC52F" w14:textId="7E835EC0" w:rsidR="003C0FB1" w:rsidRPr="00361D97" w:rsidRDefault="003C0FB1" w:rsidP="005F7E00">
            <w:pPr>
              <w:jc w:val="both"/>
            </w:pPr>
            <w:r w:rsidRPr="00361D97">
              <w:t xml:space="preserve">To conform to and comply with all instructions and requirements set out in this </w:t>
            </w:r>
            <w:r w:rsidR="003A59B2">
              <w:t>CFT</w:t>
            </w:r>
            <w:r w:rsidRPr="00361D97">
              <w:t>;</w:t>
            </w:r>
          </w:p>
        </w:tc>
      </w:tr>
      <w:tr w:rsidR="003C0FB1" w:rsidRPr="00CB5B77" w14:paraId="292F78A2" w14:textId="77777777" w:rsidTr="0099533F">
        <w:tc>
          <w:tcPr>
            <w:tcW w:w="426" w:type="pct"/>
          </w:tcPr>
          <w:p w14:paraId="1D0A1938" w14:textId="77777777" w:rsidR="003C0FB1" w:rsidRDefault="003C0FB1" w:rsidP="005D60C5">
            <w:pPr>
              <w:spacing w:after="200"/>
              <w:jc w:val="both"/>
              <w:rPr>
                <w:color w:val="0000FF"/>
              </w:rPr>
            </w:pPr>
          </w:p>
        </w:tc>
        <w:tc>
          <w:tcPr>
            <w:tcW w:w="287" w:type="pct"/>
          </w:tcPr>
          <w:p w14:paraId="27762C39" w14:textId="77777777" w:rsidR="003C0FB1" w:rsidRPr="00361D97" w:rsidRDefault="003C0FB1" w:rsidP="005F7E00">
            <w:pPr>
              <w:jc w:val="both"/>
            </w:pPr>
            <w:r w:rsidRPr="00361D97">
              <w:rPr>
                <w:szCs w:val="22"/>
              </w:rPr>
              <w:t>(e)</w:t>
            </w:r>
          </w:p>
        </w:tc>
        <w:tc>
          <w:tcPr>
            <w:tcW w:w="4286" w:type="pct"/>
          </w:tcPr>
          <w:p w14:paraId="7B8B46FE" w14:textId="77777777" w:rsidR="003C0FB1" w:rsidRPr="00361D97" w:rsidRDefault="003C0FB1" w:rsidP="005F7E00">
            <w:pPr>
              <w:jc w:val="both"/>
            </w:pPr>
            <w:r w:rsidRPr="00361D97">
              <w:t>To submit the statement required under paragraph 2.4 below; and</w:t>
            </w:r>
          </w:p>
        </w:tc>
      </w:tr>
      <w:tr w:rsidR="003C0FB1" w:rsidRPr="00CB5B77" w14:paraId="568857B8" w14:textId="77777777" w:rsidTr="0099533F">
        <w:tc>
          <w:tcPr>
            <w:tcW w:w="426" w:type="pct"/>
          </w:tcPr>
          <w:p w14:paraId="1D33AA28" w14:textId="77777777" w:rsidR="003C0FB1" w:rsidRDefault="003C0FB1" w:rsidP="005D60C5">
            <w:pPr>
              <w:spacing w:after="200"/>
              <w:jc w:val="both"/>
              <w:rPr>
                <w:color w:val="0000FF"/>
              </w:rPr>
            </w:pPr>
          </w:p>
        </w:tc>
        <w:tc>
          <w:tcPr>
            <w:tcW w:w="287" w:type="pct"/>
          </w:tcPr>
          <w:p w14:paraId="2E308A7C" w14:textId="77777777" w:rsidR="003C0FB1" w:rsidRDefault="003C0FB1" w:rsidP="005F7E00">
            <w:pPr>
              <w:jc w:val="both"/>
              <w:rPr>
                <w:szCs w:val="22"/>
              </w:rPr>
            </w:pPr>
            <w:r w:rsidRPr="00361D97">
              <w:rPr>
                <w:szCs w:val="22"/>
              </w:rPr>
              <w:t>(f)</w:t>
            </w:r>
          </w:p>
          <w:p w14:paraId="6213890F" w14:textId="618747F8" w:rsidR="009D263C" w:rsidRPr="009D263C" w:rsidRDefault="009D263C" w:rsidP="009D263C">
            <w:r>
              <w:t>(g)</w:t>
            </w:r>
          </w:p>
        </w:tc>
        <w:tc>
          <w:tcPr>
            <w:tcW w:w="4286" w:type="pct"/>
          </w:tcPr>
          <w:p w14:paraId="58113F57" w14:textId="77777777" w:rsidR="009D263C" w:rsidRDefault="003C0FB1" w:rsidP="009D263C">
            <w:pPr>
              <w:jc w:val="both"/>
            </w:pPr>
            <w:r w:rsidRPr="00361D97">
              <w:t xml:space="preserve">Not to alter or edit this </w:t>
            </w:r>
            <w:r w:rsidR="003A59B2">
              <w:t>CFT</w:t>
            </w:r>
            <w:r w:rsidRPr="00361D97">
              <w:t xml:space="preserve"> in any way.</w:t>
            </w:r>
          </w:p>
          <w:p w14:paraId="227DFE0F" w14:textId="229F65CD" w:rsidR="009D263C" w:rsidRPr="00361D97" w:rsidRDefault="009D263C" w:rsidP="009D263C">
            <w:pPr>
              <w:jc w:val="both"/>
            </w:pPr>
            <w:r w:rsidRPr="009D263C">
              <w:t>Tenderers are required to complete and submit the Tender Response Document (TRD) at Appendix 8 in the format provided. Tenderers must complete and submit a separate TRD for each lot for which they wish to tender. Each TRD must be complete in its own right. Failure to complete the TRD as instructed will result in the tender being considered non-compliant.</w:t>
            </w:r>
          </w:p>
        </w:tc>
      </w:tr>
      <w:tr w:rsidR="003C0FB1" w:rsidRPr="00CB5B77" w14:paraId="462B4391" w14:textId="77777777" w:rsidTr="0099533F">
        <w:trPr>
          <w:trHeight w:val="716"/>
        </w:trPr>
        <w:tc>
          <w:tcPr>
            <w:tcW w:w="426" w:type="pct"/>
          </w:tcPr>
          <w:p w14:paraId="479A189E" w14:textId="77777777" w:rsidR="003C0FB1" w:rsidRPr="00361D97" w:rsidRDefault="003C0FB1" w:rsidP="00503F93">
            <w:pPr>
              <w:spacing w:after="200" w:line="320" w:lineRule="auto"/>
              <w:jc w:val="both"/>
            </w:pPr>
            <w:r w:rsidRPr="00361D97">
              <w:t>2.2.2</w:t>
            </w:r>
          </w:p>
        </w:tc>
        <w:tc>
          <w:tcPr>
            <w:tcW w:w="4574" w:type="pct"/>
            <w:gridSpan w:val="2"/>
          </w:tcPr>
          <w:p w14:paraId="7DAF3904" w14:textId="77777777" w:rsidR="003C0FB1" w:rsidRPr="00361D97" w:rsidRDefault="003C0FB1" w:rsidP="005F7E00">
            <w:pPr>
              <w:jc w:val="both"/>
            </w:pPr>
            <w:r w:rsidRPr="00361D97">
              <w:t>Without prejudice to the generality of paragraphs 2.2.1, failure to comply with paragraph 2.6.1, 2.6.2 or 2.6.3 below will render the Tender non-compliant and it will be rejected.</w:t>
            </w:r>
          </w:p>
        </w:tc>
      </w:tr>
    </w:tbl>
    <w:p w14:paraId="04CBE7EC" w14:textId="1EC66566" w:rsidR="003C0FB1" w:rsidRDefault="003C0FB1" w:rsidP="003B3B52">
      <w:pPr>
        <w:pStyle w:val="Heading2"/>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6DA4EB71" w14:textId="77777777" w:rsidTr="0099533F">
        <w:tc>
          <w:tcPr>
            <w:tcW w:w="403" w:type="pct"/>
          </w:tcPr>
          <w:p w14:paraId="1D8CFED6" w14:textId="77777777" w:rsidR="003C0FB1" w:rsidRPr="00361D97" w:rsidRDefault="003C0FB1" w:rsidP="00503F93">
            <w:pPr>
              <w:spacing w:after="200" w:line="320" w:lineRule="auto"/>
              <w:jc w:val="both"/>
            </w:pPr>
            <w:r w:rsidRPr="00361D97">
              <w:t>2.3.1</w:t>
            </w:r>
          </w:p>
        </w:tc>
        <w:tc>
          <w:tcPr>
            <w:tcW w:w="4597" w:type="pct"/>
          </w:tcPr>
          <w:p w14:paraId="451910C3" w14:textId="37BF867E"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 xml:space="preserve">to this </w:t>
            </w:r>
            <w:r w:rsidR="003A59B2">
              <w:t>CFT</w:t>
            </w:r>
            <w:r w:rsidRPr="000E5DB7">
              <w:t>.</w:t>
            </w:r>
          </w:p>
        </w:tc>
      </w:tr>
      <w:tr w:rsidR="003C0FB1" w:rsidRPr="00CB5B77" w14:paraId="4ACB20AB" w14:textId="77777777" w:rsidTr="0099533F">
        <w:tc>
          <w:tcPr>
            <w:tcW w:w="403" w:type="pct"/>
          </w:tcPr>
          <w:p w14:paraId="6AE94FC0" w14:textId="77777777" w:rsidR="003C0FB1" w:rsidRPr="00361D97" w:rsidRDefault="003C0FB1" w:rsidP="00503F93">
            <w:pPr>
              <w:spacing w:after="200" w:line="320" w:lineRule="auto"/>
              <w:jc w:val="both"/>
            </w:pPr>
            <w:r w:rsidRPr="00361D97">
              <w:t>2.3.2</w:t>
            </w:r>
          </w:p>
        </w:tc>
        <w:tc>
          <w:tcPr>
            <w:tcW w:w="4597" w:type="pct"/>
          </w:tcPr>
          <w:p w14:paraId="13A562C7"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r w:rsidR="007F5D41" w:rsidRPr="00CB5B77" w14:paraId="2A8B2AA3" w14:textId="77777777" w:rsidTr="0099533F">
        <w:tc>
          <w:tcPr>
            <w:tcW w:w="403" w:type="pct"/>
          </w:tcPr>
          <w:p w14:paraId="26448604" w14:textId="3E339547" w:rsidR="007F5D41" w:rsidRDefault="00125C23" w:rsidP="00503F93">
            <w:pPr>
              <w:spacing w:after="200" w:line="320" w:lineRule="auto"/>
              <w:jc w:val="both"/>
            </w:pPr>
            <w:r>
              <w:t>2.3.3</w:t>
            </w:r>
          </w:p>
        </w:tc>
        <w:tc>
          <w:tcPr>
            <w:tcW w:w="4597" w:type="pct"/>
          </w:tcPr>
          <w:p w14:paraId="05C325BB" w14:textId="77777777" w:rsidR="007F5D41" w:rsidRPr="007F5D41" w:rsidRDefault="007F5D41" w:rsidP="007F5D41">
            <w:pPr>
              <w:jc w:val="both"/>
              <w:rPr>
                <w:rFonts w:cs="Calibri"/>
                <w:spacing w:val="-4"/>
                <w:w w:val="105"/>
                <w:szCs w:val="22"/>
              </w:rPr>
            </w:pPr>
            <w:r w:rsidRPr="007F5D41">
              <w:rPr>
                <w:rFonts w:cs="Calibri"/>
                <w:spacing w:val="-4"/>
                <w:w w:val="105"/>
                <w:szCs w:val="22"/>
              </w:rPr>
              <w:t xml:space="preserve">In the event that, following the award of any contract under this framework agreement if the framework member cannot, for whatever reason, deliver the required services to the satisfaction of the Contracting Authority; the Contracting Authority reserves the right to award the contract to the next highest-ranked tenderer emerging from the process.   </w:t>
            </w:r>
          </w:p>
        </w:tc>
      </w:tr>
    </w:tbl>
    <w:p w14:paraId="37EF6F6E" w14:textId="4F59ED9D" w:rsidR="003C0FB1" w:rsidRDefault="003C0FB1" w:rsidP="003B3B52">
      <w:pPr>
        <w:pStyle w:val="Heading2"/>
      </w:pPr>
      <w:r w:rsidRPr="000E5DB7">
        <w:t>2.4</w:t>
      </w:r>
      <w:r w:rsidRPr="000E5DB7">
        <w:tab/>
        <w:t xml:space="preserve">Acceptance of </w:t>
      </w:r>
      <w:r w:rsidR="003A59B2">
        <w:t>CFT</w:t>
      </w:r>
      <w:r w:rsidRPr="000E5DB7">
        <w:t xml:space="preserve"> Requirements</w:t>
      </w:r>
    </w:p>
    <w:p w14:paraId="77929BFC" w14:textId="63616AB9" w:rsidR="003C0FB1" w:rsidRDefault="003C0FB1" w:rsidP="00EA39AD">
      <w:pPr>
        <w:jc w:val="both"/>
      </w:pPr>
      <w:r w:rsidRPr="000E5DB7">
        <w:t xml:space="preserve">Each Tenderer is required to accept the provisions of this </w:t>
      </w:r>
      <w:r w:rsidR="003A59B2">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4E770842" w14:textId="77777777" w:rsidR="003C0FB1" w:rsidRDefault="003C0FB1" w:rsidP="003B3B52">
      <w:pPr>
        <w:pStyle w:val="Heading2"/>
      </w:pPr>
      <w:r w:rsidRPr="000E5DB7">
        <w:t>2.5</w:t>
      </w:r>
      <w:r w:rsidRPr="000E5DB7">
        <w:tab/>
        <w:t>Consortia and Prime / Subcontractors</w:t>
      </w:r>
    </w:p>
    <w:p w14:paraId="4784B39A" w14:textId="0CABE1DD" w:rsidR="003C0FB1" w:rsidRDefault="003C0FB1" w:rsidP="00EA39AD">
      <w:pPr>
        <w:jc w:val="both"/>
      </w:pPr>
      <w:r w:rsidRPr="000E5DB7">
        <w:t xml:space="preserve">Where a group of undertakings (in whatever form and regardless of the legal relationship between them) come together to submit a Tender in response to this </w:t>
      </w:r>
      <w:r w:rsidR="003A59B2">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48EAFCCD"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F126DA" w14:textId="77777777" w:rsidR="003670C3" w:rsidRDefault="00977CC4" w:rsidP="003B3B52">
      <w:pPr>
        <w:pStyle w:val="Heading2"/>
        <w:sectPr w:rsidR="003670C3" w:rsidSect="00C3103B">
          <w:footerReference w:type="default" r:id="rId21"/>
          <w:pgSz w:w="11907" w:h="16840" w:code="9"/>
          <w:pgMar w:top="1134" w:right="1418" w:bottom="851" w:left="1418" w:header="709" w:footer="709" w:gutter="0"/>
          <w:cols w:space="708"/>
          <w:docGrid w:linePitch="360"/>
        </w:sectPr>
      </w:pPr>
      <w:r w:rsidRPr="00830A49">
        <w:lastRenderedPageBreak/>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BC19066" w14:textId="77777777" w:rsidTr="003F3204">
        <w:tc>
          <w:tcPr>
            <w:tcW w:w="430" w:type="pct"/>
          </w:tcPr>
          <w:p w14:paraId="336C65FE" w14:textId="77777777" w:rsidR="00977CC4" w:rsidRPr="00830A49" w:rsidRDefault="00977CC4" w:rsidP="00C3103B">
            <w:pPr>
              <w:jc w:val="both"/>
              <w:rPr>
                <w:color w:val="0000FF"/>
                <w:szCs w:val="22"/>
              </w:rPr>
            </w:pPr>
            <w:r w:rsidRPr="00361D97">
              <w:rPr>
                <w:szCs w:val="22"/>
              </w:rPr>
              <w:t>2.6.1</w:t>
            </w:r>
          </w:p>
        </w:tc>
        <w:tc>
          <w:tcPr>
            <w:tcW w:w="4570" w:type="pct"/>
          </w:tcPr>
          <w:p w14:paraId="60919138" w14:textId="64612460" w:rsidR="00977CC4" w:rsidRPr="00A361D7" w:rsidRDefault="00977CC4" w:rsidP="00EA39AD">
            <w:pPr>
              <w:jc w:val="both"/>
              <w:rPr>
                <w:color w:val="000000"/>
                <w:szCs w:val="22"/>
              </w:rPr>
            </w:pPr>
            <w:r w:rsidRPr="00A361D7">
              <w:rPr>
                <w:color w:val="000000"/>
                <w:szCs w:val="22"/>
              </w:rPr>
              <w:t xml:space="preserve">Tenders must be submitted via the </w:t>
            </w:r>
            <w:r w:rsidR="00125C23" w:rsidRPr="00A361D7">
              <w:rPr>
                <w:color w:val="000000"/>
                <w:szCs w:val="22"/>
              </w:rPr>
              <w:t xml:space="preserve">‘electronic tenderbox’ </w:t>
            </w:r>
            <w:r w:rsidRPr="00A361D7">
              <w:rPr>
                <w:color w:val="000000"/>
                <w:szCs w:val="22"/>
              </w:rPr>
              <w:t xml:space="preserve">available on </w:t>
            </w:r>
            <w:hyperlink r:id="rId22" w:history="1">
              <w:r w:rsidR="000E283A" w:rsidRPr="00A361D7">
                <w:rPr>
                  <w:rStyle w:val="Hyperlink"/>
                  <w:szCs w:val="22"/>
                </w:rPr>
                <w:t>www.etenders.gov.ie</w:t>
              </w:r>
            </w:hyperlink>
            <w:r w:rsidR="000E283A" w:rsidRPr="00A361D7">
              <w:rPr>
                <w:color w:val="000000"/>
                <w:szCs w:val="22"/>
              </w:rPr>
              <w:t xml:space="preserve">.  </w:t>
            </w:r>
            <w:r w:rsidRPr="00A361D7">
              <w:rPr>
                <w:color w:val="000000"/>
                <w:szCs w:val="22"/>
              </w:rPr>
              <w:t xml:space="preserve">Only Tenders submitted to the </w:t>
            </w:r>
            <w:r w:rsidR="00EC060C" w:rsidRPr="00A361D7">
              <w:rPr>
                <w:color w:val="000000"/>
                <w:szCs w:val="22"/>
              </w:rPr>
              <w:t>electronic tenderbox</w:t>
            </w:r>
            <w:r w:rsidR="00125C23" w:rsidRPr="00A361D7">
              <w:rPr>
                <w:color w:val="000000"/>
                <w:szCs w:val="22"/>
              </w:rPr>
              <w:t xml:space="preserve"> </w:t>
            </w:r>
            <w:r w:rsidRPr="00A361D7">
              <w:rPr>
                <w:color w:val="000000"/>
                <w:szCs w:val="22"/>
              </w:rPr>
              <w:t>will be accepted.  Tenders submitted by any other means (including but not limited to by email, fax, post or hand del</w:t>
            </w:r>
            <w:r w:rsidR="00A6430B" w:rsidRPr="00A361D7">
              <w:rPr>
                <w:color w:val="000000"/>
                <w:szCs w:val="22"/>
              </w:rPr>
              <w:t>ivery) will NOT be accepted.</w:t>
            </w:r>
          </w:p>
          <w:p w14:paraId="0A51522E" w14:textId="038F74BA" w:rsidR="00EC060C" w:rsidRPr="00A361D7" w:rsidRDefault="00EC060C" w:rsidP="00EA39AD">
            <w:pPr>
              <w:jc w:val="both"/>
            </w:pPr>
            <w:r w:rsidRPr="00A361D7">
              <w:rPr>
                <w:color w:val="000000"/>
                <w:szCs w:val="22"/>
              </w:rPr>
              <w:t xml:space="preserve">Tenderers must note that un the </w:t>
            </w:r>
            <w:r w:rsidRPr="00A361D7">
              <w:t>electronic tenderbox, there is a file size limit of 250MB for each single file uploaded, with a maximum total limit of 500MB for all documentation (combined) in the Tender submitted.</w:t>
            </w:r>
          </w:p>
          <w:p w14:paraId="183166B1" w14:textId="6CF23650" w:rsidR="00EC060C" w:rsidRPr="00A361D7" w:rsidRDefault="00EC060C" w:rsidP="00EA39AD">
            <w:pPr>
              <w:jc w:val="both"/>
            </w:pPr>
            <w:r w:rsidRPr="00A361D7">
              <w:t xml:space="preserve">In order to submit a Tender to the electronic tenderbox, Tenderers must click on the “paper plane” icon first and </w:t>
            </w:r>
            <w:r w:rsidR="00C26B54" w:rsidRPr="00A361D7">
              <w:t>then</w:t>
            </w:r>
            <w:r w:rsidRPr="00A361D7">
              <w:t xml:space="preserve">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7002614" w14:textId="091243F1" w:rsidR="00977CC4" w:rsidRPr="00A361D7" w:rsidRDefault="00977CC4" w:rsidP="00EA39AD">
            <w:pPr>
              <w:jc w:val="both"/>
              <w:rPr>
                <w:color w:val="000000"/>
                <w:szCs w:val="22"/>
              </w:rPr>
            </w:pPr>
            <w:r w:rsidRPr="00A361D7">
              <w:rPr>
                <w:color w:val="000000"/>
                <w:szCs w:val="22"/>
              </w:rPr>
              <w:t xml:space="preserve">Tenderers must ensure that they give themselves sufficient time to upload and submit all required tender documentation before the Tender Deadline (as defined in paragraph 2.6.2).  </w:t>
            </w:r>
          </w:p>
        </w:tc>
      </w:tr>
      <w:tr w:rsidR="001457F7" w:rsidRPr="00CB5B77" w14:paraId="23738990" w14:textId="77777777" w:rsidTr="003F3204">
        <w:tc>
          <w:tcPr>
            <w:tcW w:w="430" w:type="pct"/>
          </w:tcPr>
          <w:p w14:paraId="4BCD8FAA" w14:textId="77777777" w:rsidR="001457F7" w:rsidRPr="001457F7" w:rsidRDefault="001457F7" w:rsidP="0050694B">
            <w:pPr>
              <w:jc w:val="both"/>
              <w:rPr>
                <w:szCs w:val="22"/>
              </w:rPr>
            </w:pPr>
            <w:r w:rsidRPr="001457F7">
              <w:rPr>
                <w:szCs w:val="22"/>
              </w:rPr>
              <w:t>2.6.2</w:t>
            </w:r>
          </w:p>
        </w:tc>
        <w:tc>
          <w:tcPr>
            <w:tcW w:w="4570" w:type="pct"/>
          </w:tcPr>
          <w:p w14:paraId="280D5B47" w14:textId="0B294F53" w:rsidR="001457F7" w:rsidRPr="004F380E" w:rsidRDefault="001457F7" w:rsidP="00220033">
            <w:pPr>
              <w:jc w:val="both"/>
              <w:rPr>
                <w:color w:val="000000"/>
                <w:szCs w:val="22"/>
              </w:rPr>
            </w:pPr>
            <w:r w:rsidRPr="004F380E">
              <w:rPr>
                <w:color w:val="000000"/>
                <w:szCs w:val="22"/>
              </w:rPr>
              <w:t xml:space="preserve">Tenders must be received not later than </w:t>
            </w:r>
            <w:r w:rsidR="00D248BE" w:rsidRPr="004F380E">
              <w:rPr>
                <w:b/>
                <w:color w:val="000000"/>
                <w:szCs w:val="22"/>
              </w:rPr>
              <w:t>14</w:t>
            </w:r>
            <w:r w:rsidR="00E26FA9" w:rsidRPr="004F380E">
              <w:rPr>
                <w:b/>
                <w:color w:val="000000"/>
                <w:szCs w:val="22"/>
              </w:rPr>
              <w:t>:00</w:t>
            </w:r>
            <w:r w:rsidRPr="004F380E">
              <w:rPr>
                <w:b/>
                <w:color w:val="000000"/>
                <w:szCs w:val="22"/>
              </w:rPr>
              <w:t xml:space="preserve"> on </w:t>
            </w:r>
            <w:r w:rsidR="003B4A0C" w:rsidRPr="004F380E">
              <w:rPr>
                <w:b/>
                <w:color w:val="000000"/>
                <w:szCs w:val="22"/>
              </w:rPr>
              <w:t>1</w:t>
            </w:r>
            <w:r w:rsidR="004F380E" w:rsidRPr="004F380E">
              <w:rPr>
                <w:b/>
                <w:color w:val="000000"/>
                <w:szCs w:val="22"/>
              </w:rPr>
              <w:t>9</w:t>
            </w:r>
            <w:r w:rsidR="00DA7F9A" w:rsidRPr="004F380E">
              <w:rPr>
                <w:b/>
                <w:color w:val="000000"/>
                <w:szCs w:val="22"/>
                <w:vertAlign w:val="superscript"/>
              </w:rPr>
              <w:t>th</w:t>
            </w:r>
            <w:r w:rsidR="00DA7F9A" w:rsidRPr="004F380E">
              <w:rPr>
                <w:b/>
                <w:color w:val="000000"/>
                <w:szCs w:val="22"/>
              </w:rPr>
              <w:t xml:space="preserve"> November</w:t>
            </w:r>
            <w:r w:rsidR="00027C9B" w:rsidRPr="004F380E">
              <w:rPr>
                <w:b/>
                <w:color w:val="000000"/>
                <w:szCs w:val="22"/>
              </w:rPr>
              <w:t xml:space="preserve"> 2026</w:t>
            </w:r>
            <w:r w:rsidR="00E26FA9" w:rsidRPr="004F380E">
              <w:rPr>
                <w:color w:val="000000"/>
                <w:szCs w:val="22"/>
              </w:rPr>
              <w:t xml:space="preserve"> </w:t>
            </w:r>
            <w:r w:rsidRPr="004F380E">
              <w:rPr>
                <w:color w:val="000000"/>
                <w:szCs w:val="22"/>
              </w:rPr>
              <w:t xml:space="preserve">(the “Tender Deadline”).  Tenders that are received late WILL NOT be considered in this Competition. </w:t>
            </w:r>
            <w:r w:rsidR="00E26FA9" w:rsidRPr="004F380E">
              <w:rPr>
                <w:color w:val="000000"/>
                <w:szCs w:val="22"/>
              </w:rPr>
              <w:t xml:space="preserve">  </w:t>
            </w:r>
          </w:p>
        </w:tc>
      </w:tr>
      <w:tr w:rsidR="001457F7" w:rsidRPr="00CB5B77" w14:paraId="479AB273" w14:textId="77777777" w:rsidTr="001457F7">
        <w:tc>
          <w:tcPr>
            <w:tcW w:w="430" w:type="pct"/>
          </w:tcPr>
          <w:p w14:paraId="227119D4" w14:textId="77777777" w:rsidR="001457F7" w:rsidRPr="001457F7" w:rsidRDefault="001457F7" w:rsidP="0050694B">
            <w:pPr>
              <w:jc w:val="both"/>
              <w:rPr>
                <w:szCs w:val="22"/>
              </w:rPr>
            </w:pPr>
            <w:r w:rsidRPr="001457F7">
              <w:rPr>
                <w:szCs w:val="22"/>
              </w:rPr>
              <w:t>2.6.3</w:t>
            </w:r>
          </w:p>
        </w:tc>
        <w:tc>
          <w:tcPr>
            <w:tcW w:w="4570" w:type="pct"/>
          </w:tcPr>
          <w:p w14:paraId="67F89C8D" w14:textId="77777777" w:rsidR="001457F7" w:rsidRPr="004F380E" w:rsidRDefault="001457F7" w:rsidP="001457F7">
            <w:pPr>
              <w:jc w:val="both"/>
              <w:rPr>
                <w:color w:val="000000"/>
                <w:szCs w:val="22"/>
              </w:rPr>
            </w:pPr>
            <w:r w:rsidRPr="004F380E">
              <w:rPr>
                <w:color w:val="000000"/>
                <w:szCs w:val="22"/>
              </w:rPr>
              <w:t xml:space="preserve">Tenders must be submitted in </w:t>
            </w:r>
            <w:r w:rsidRPr="004F380E">
              <w:rPr>
                <w:b/>
                <w:color w:val="000000"/>
                <w:szCs w:val="22"/>
              </w:rPr>
              <w:t>English</w:t>
            </w:r>
            <w:r w:rsidRPr="004F380E">
              <w:rPr>
                <w:color w:val="000000"/>
                <w:szCs w:val="22"/>
              </w:rPr>
              <w:t>.</w:t>
            </w:r>
          </w:p>
        </w:tc>
      </w:tr>
      <w:tr w:rsidR="001457F7" w:rsidRPr="00CB5B77" w14:paraId="76369DBB" w14:textId="77777777" w:rsidTr="001457F7">
        <w:tc>
          <w:tcPr>
            <w:tcW w:w="430" w:type="pct"/>
          </w:tcPr>
          <w:p w14:paraId="14BCCED4" w14:textId="77777777" w:rsidR="001457F7" w:rsidRPr="001457F7" w:rsidRDefault="001457F7" w:rsidP="0050694B">
            <w:pPr>
              <w:jc w:val="both"/>
              <w:rPr>
                <w:szCs w:val="22"/>
              </w:rPr>
            </w:pPr>
            <w:r w:rsidRPr="001457F7">
              <w:rPr>
                <w:szCs w:val="22"/>
              </w:rPr>
              <w:t>2.6.4</w:t>
            </w:r>
          </w:p>
        </w:tc>
        <w:tc>
          <w:tcPr>
            <w:tcW w:w="4570" w:type="pct"/>
          </w:tcPr>
          <w:p w14:paraId="2A5767D2" w14:textId="3D0C3B93" w:rsidR="001457F7" w:rsidRPr="001457F7" w:rsidRDefault="001457F7" w:rsidP="00D248BE">
            <w:pPr>
              <w:jc w:val="both"/>
              <w:rPr>
                <w:color w:val="000000"/>
                <w:szCs w:val="22"/>
              </w:rPr>
            </w:pPr>
            <w:r w:rsidRPr="001457F7">
              <w:rPr>
                <w:color w:val="000000"/>
                <w:szCs w:val="22"/>
              </w:rPr>
              <w:t>Subject to paragraph 2.14 and 2.18, each Tenderer is limited to submitting one Tender in its own capacity and one Tender as part of a consortium/group</w:t>
            </w:r>
            <w:r>
              <w:rPr>
                <w:color w:val="000000"/>
                <w:szCs w:val="22"/>
              </w:rPr>
              <w:t xml:space="preserve"> of undertakings under this </w:t>
            </w:r>
            <w:r w:rsidR="003A59B2">
              <w:rPr>
                <w:color w:val="000000"/>
                <w:szCs w:val="22"/>
              </w:rPr>
              <w:t>CFT</w:t>
            </w:r>
            <w:r w:rsidR="00D248BE">
              <w:rPr>
                <w:color w:val="000000"/>
                <w:szCs w:val="22"/>
              </w:rPr>
              <w:t>.</w:t>
            </w:r>
          </w:p>
        </w:tc>
      </w:tr>
      <w:tr w:rsidR="001457F7" w:rsidRPr="00CB5B77" w14:paraId="714F5027" w14:textId="77777777" w:rsidTr="001457F7">
        <w:tc>
          <w:tcPr>
            <w:tcW w:w="430" w:type="pct"/>
          </w:tcPr>
          <w:p w14:paraId="284E02D9" w14:textId="77777777" w:rsidR="001457F7" w:rsidRPr="001457F7" w:rsidRDefault="001457F7" w:rsidP="0050694B">
            <w:pPr>
              <w:jc w:val="both"/>
              <w:rPr>
                <w:szCs w:val="22"/>
              </w:rPr>
            </w:pPr>
            <w:r w:rsidRPr="001457F7">
              <w:rPr>
                <w:szCs w:val="22"/>
              </w:rPr>
              <w:t>2.6.5</w:t>
            </w:r>
          </w:p>
        </w:tc>
        <w:tc>
          <w:tcPr>
            <w:tcW w:w="4570" w:type="pct"/>
          </w:tcPr>
          <w:p w14:paraId="53D018AC" w14:textId="77777777" w:rsidR="001457F7" w:rsidRPr="001457F7" w:rsidRDefault="001457F7" w:rsidP="001457F7">
            <w:pPr>
              <w:jc w:val="both"/>
              <w:rPr>
                <w:color w:val="000000"/>
                <w:szCs w:val="22"/>
              </w:rPr>
            </w:pPr>
            <w:r w:rsidRPr="001457F7">
              <w:rPr>
                <w:color w:val="000000"/>
                <w:szCs w:val="22"/>
              </w:rPr>
              <w:t>All Tenders submitted in soft copy must be compiled such that they can be read immediately using</w:t>
            </w:r>
            <w:r>
              <w:rPr>
                <w:color w:val="000000"/>
                <w:szCs w:val="22"/>
              </w:rPr>
              <w:t xml:space="preserve"> PDF Reader</w:t>
            </w:r>
            <w:r w:rsidRPr="001457F7">
              <w:rPr>
                <w:color w:val="000000"/>
                <w:szCs w:val="22"/>
              </w:rPr>
              <w:t>.  The Contracting Authority is not responsible for corruption in electronic documents. Tenderers must ensure electronic documents are not corrupt.</w:t>
            </w:r>
          </w:p>
        </w:tc>
      </w:tr>
    </w:tbl>
    <w:p w14:paraId="0AC2E7ED"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p w14:paraId="72481708" w14:textId="77777777" w:rsidR="003C0FB1" w:rsidRDefault="003C0FB1" w:rsidP="003B3B52">
      <w:pPr>
        <w:pStyle w:val="Heading2"/>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53D9813F" w14:textId="77777777" w:rsidTr="00503F93">
        <w:tc>
          <w:tcPr>
            <w:tcW w:w="446" w:type="pct"/>
          </w:tcPr>
          <w:p w14:paraId="52A886FD" w14:textId="77777777" w:rsidR="003C0FB1" w:rsidRPr="007A5A97" w:rsidRDefault="003C0FB1" w:rsidP="00503F93">
            <w:pPr>
              <w:keepLines/>
              <w:spacing w:line="320" w:lineRule="exact"/>
              <w:jc w:val="both"/>
            </w:pPr>
            <w:r w:rsidRPr="007A5A97">
              <w:t>2.7.1</w:t>
            </w:r>
          </w:p>
        </w:tc>
        <w:tc>
          <w:tcPr>
            <w:tcW w:w="4554" w:type="pct"/>
          </w:tcPr>
          <w:p w14:paraId="264F8622" w14:textId="2B4E0FC4" w:rsidR="003C0FB1" w:rsidRPr="003B4A0C" w:rsidRDefault="003C0FB1" w:rsidP="00220033">
            <w:pPr>
              <w:jc w:val="both"/>
              <w:rPr>
                <w:b/>
                <w:highlight w:val="yellow"/>
              </w:rPr>
            </w:pPr>
            <w:r w:rsidRPr="007A5A97">
              <w:t xml:space="preserve">All queries relating to any aspect of this Competition or of this </w:t>
            </w:r>
            <w:r w:rsidR="003A59B2" w:rsidRPr="007A5A97">
              <w:t>CFT</w:t>
            </w:r>
            <w:r w:rsidRPr="007A5A97">
              <w:t xml:space="preserve"> must be directed to the messaging facility on </w:t>
            </w:r>
            <w:hyperlink r:id="rId23" w:history="1">
              <w:r w:rsidRPr="007A5A97">
                <w:rPr>
                  <w:rStyle w:val="Hyperlink"/>
                </w:rPr>
                <w:t>www.etenders.gov.ie</w:t>
              </w:r>
            </w:hyperlink>
            <w:r w:rsidRPr="007A5A97">
              <w:t xml:space="preserve">.  Queries will be accepted no later than </w:t>
            </w:r>
            <w:r w:rsidR="00E26FA9" w:rsidRPr="007A5A97">
              <w:rPr>
                <w:b/>
              </w:rPr>
              <w:t>1</w:t>
            </w:r>
            <w:r w:rsidR="00F27ADD" w:rsidRPr="007A5A97">
              <w:rPr>
                <w:b/>
              </w:rPr>
              <w:t>4</w:t>
            </w:r>
            <w:r w:rsidR="00E26FA9" w:rsidRPr="007A5A97">
              <w:rPr>
                <w:b/>
              </w:rPr>
              <w:t>:00</w:t>
            </w:r>
            <w:r w:rsidRPr="007A5A97">
              <w:rPr>
                <w:b/>
              </w:rPr>
              <w:t xml:space="preserve"> </w:t>
            </w:r>
            <w:r w:rsidRPr="00A361D7">
              <w:rPr>
                <w:b/>
              </w:rPr>
              <w:t>on</w:t>
            </w:r>
            <w:r w:rsidR="003776CA" w:rsidRPr="00A361D7">
              <w:rPr>
                <w:b/>
              </w:rPr>
              <w:t xml:space="preserve"> </w:t>
            </w:r>
            <w:r w:rsidR="004F380E">
              <w:rPr>
                <w:b/>
              </w:rPr>
              <w:t>5</w:t>
            </w:r>
            <w:r w:rsidR="004F380E" w:rsidRPr="004F380E">
              <w:rPr>
                <w:b/>
                <w:vertAlign w:val="superscript"/>
              </w:rPr>
              <w:t>th</w:t>
            </w:r>
            <w:r w:rsidR="004F380E">
              <w:rPr>
                <w:b/>
              </w:rPr>
              <w:t xml:space="preserve"> November</w:t>
            </w:r>
            <w:r w:rsidR="00E1705A" w:rsidRPr="00A361D7">
              <w:rPr>
                <w:b/>
              </w:rPr>
              <w:t xml:space="preserve"> </w:t>
            </w:r>
            <w:r w:rsidR="00124D3A" w:rsidRPr="00A361D7">
              <w:rPr>
                <w:b/>
              </w:rPr>
              <w:t>2026</w:t>
            </w:r>
            <w:r w:rsidR="00F27ADD" w:rsidRPr="007A5A97">
              <w:rPr>
                <w:b/>
              </w:rPr>
              <w:t xml:space="preserve"> </w:t>
            </w:r>
            <w:r w:rsidRPr="007A5A97">
              <w:t>unless otherwise published by the Contracting Authority. For the avoidance of doubt, Tenderers may not contact the Contracting Authority directly regarding any aspect of this Competition.</w:t>
            </w:r>
            <w:r w:rsidR="00E26FA9" w:rsidRPr="007A5A97">
              <w:t xml:space="preserve"> </w:t>
            </w:r>
          </w:p>
        </w:tc>
      </w:tr>
      <w:tr w:rsidR="003C0FB1" w:rsidRPr="00CB5B77" w14:paraId="00D940D2" w14:textId="77777777" w:rsidTr="00503F93">
        <w:tc>
          <w:tcPr>
            <w:tcW w:w="446" w:type="pct"/>
          </w:tcPr>
          <w:p w14:paraId="5A401EE2" w14:textId="77777777" w:rsidR="003C0FB1" w:rsidRPr="00361D97" w:rsidRDefault="003C0FB1" w:rsidP="00503F93">
            <w:pPr>
              <w:keepLines/>
              <w:spacing w:line="320" w:lineRule="exact"/>
              <w:jc w:val="both"/>
            </w:pPr>
            <w:r w:rsidRPr="00361D97">
              <w:t>2.7.2</w:t>
            </w:r>
          </w:p>
        </w:tc>
        <w:tc>
          <w:tcPr>
            <w:tcW w:w="4554" w:type="pct"/>
          </w:tcPr>
          <w:p w14:paraId="68EDAB80"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33688BD" w14:textId="77777777" w:rsidTr="00503F93">
        <w:trPr>
          <w:trHeight w:val="443"/>
        </w:trPr>
        <w:tc>
          <w:tcPr>
            <w:tcW w:w="446" w:type="pct"/>
          </w:tcPr>
          <w:p w14:paraId="29985A4F" w14:textId="77777777" w:rsidR="003C0FB1" w:rsidRPr="00361D97" w:rsidRDefault="003C0FB1" w:rsidP="00503F93">
            <w:pPr>
              <w:spacing w:after="200" w:line="320" w:lineRule="auto"/>
              <w:jc w:val="both"/>
            </w:pPr>
            <w:r w:rsidRPr="00361D97">
              <w:t>2.7.3</w:t>
            </w:r>
          </w:p>
        </w:tc>
        <w:tc>
          <w:tcPr>
            <w:tcW w:w="4554" w:type="pct"/>
          </w:tcPr>
          <w:p w14:paraId="54CD4E02" w14:textId="77777777" w:rsidR="003C0FB1" w:rsidRDefault="003C0FB1" w:rsidP="002C72C0">
            <w:pPr>
              <w:jc w:val="both"/>
            </w:pPr>
            <w:r w:rsidRPr="000E5DB7">
              <w:t>The Contracting Authority reserves the right to issue or seek written clarifications.</w:t>
            </w:r>
          </w:p>
        </w:tc>
      </w:tr>
      <w:tr w:rsidR="003C0FB1" w:rsidRPr="00CB5B77" w14:paraId="6FDFA66F" w14:textId="77777777" w:rsidTr="00503F93">
        <w:tc>
          <w:tcPr>
            <w:tcW w:w="446" w:type="pct"/>
          </w:tcPr>
          <w:p w14:paraId="3E28B34C" w14:textId="77777777" w:rsidR="003C0FB1" w:rsidRPr="00361D97" w:rsidRDefault="003C0FB1" w:rsidP="00503F93">
            <w:pPr>
              <w:spacing w:after="200"/>
              <w:jc w:val="both"/>
            </w:pPr>
            <w:r w:rsidRPr="00361D97">
              <w:t>2.7.4</w:t>
            </w:r>
          </w:p>
        </w:tc>
        <w:tc>
          <w:tcPr>
            <w:tcW w:w="4554" w:type="pct"/>
          </w:tcPr>
          <w:p w14:paraId="3A732F05"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w:t>
            </w:r>
            <w:r w:rsidRPr="00507FE4">
              <w:lastRenderedPageBreak/>
              <w:t xml:space="preserve">Deadline. Participating Tenderers will be informed of any such amendment or extension through the eTenders website. </w:t>
            </w:r>
          </w:p>
        </w:tc>
      </w:tr>
      <w:tr w:rsidR="003C0FB1" w:rsidRPr="00CB5B77" w14:paraId="612BB9FF" w14:textId="77777777" w:rsidTr="00503F93">
        <w:trPr>
          <w:trHeight w:val="420"/>
        </w:trPr>
        <w:tc>
          <w:tcPr>
            <w:tcW w:w="446" w:type="pct"/>
          </w:tcPr>
          <w:p w14:paraId="7200E56F" w14:textId="77777777" w:rsidR="003C0FB1" w:rsidRPr="00361D97" w:rsidRDefault="003C0FB1" w:rsidP="00503F93">
            <w:pPr>
              <w:spacing w:after="200"/>
              <w:jc w:val="both"/>
            </w:pPr>
            <w:r w:rsidRPr="00361D97">
              <w:lastRenderedPageBreak/>
              <w:t>2.7.5</w:t>
            </w:r>
          </w:p>
        </w:tc>
        <w:tc>
          <w:tcPr>
            <w:tcW w:w="4554" w:type="pct"/>
          </w:tcPr>
          <w:p w14:paraId="276ECFEF"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658B51FD" w14:textId="77777777" w:rsidR="003C0FB1" w:rsidRDefault="003C0FB1" w:rsidP="003B3B52">
      <w:pPr>
        <w:pStyle w:val="Heading2"/>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428338D8" w14:textId="77777777" w:rsidTr="00C3103B">
        <w:tc>
          <w:tcPr>
            <w:tcW w:w="794" w:type="dxa"/>
          </w:tcPr>
          <w:p w14:paraId="2CD53565" w14:textId="77777777" w:rsidR="00474043" w:rsidRPr="00361D97" w:rsidRDefault="00474043" w:rsidP="00C3103B">
            <w:pPr>
              <w:jc w:val="both"/>
              <w:rPr>
                <w:szCs w:val="22"/>
              </w:rPr>
            </w:pPr>
            <w:r w:rsidRPr="00361D97">
              <w:rPr>
                <w:szCs w:val="22"/>
              </w:rPr>
              <w:t>2.8.1</w:t>
            </w:r>
          </w:p>
        </w:tc>
        <w:tc>
          <w:tcPr>
            <w:tcW w:w="8278" w:type="dxa"/>
          </w:tcPr>
          <w:p w14:paraId="0A6E3F68"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F289BEC" w14:textId="77777777" w:rsidR="003C0FB1" w:rsidRDefault="003C0FB1" w:rsidP="003B3B52">
      <w:pPr>
        <w:pStyle w:val="Heading2"/>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67075492" w14:textId="77777777" w:rsidTr="00ED08A1">
        <w:trPr>
          <w:trHeight w:val="1060"/>
        </w:trPr>
        <w:tc>
          <w:tcPr>
            <w:tcW w:w="465" w:type="pct"/>
          </w:tcPr>
          <w:p w14:paraId="13F28454" w14:textId="77777777" w:rsidR="003C0FB1" w:rsidRPr="00361D97" w:rsidRDefault="003C0FB1" w:rsidP="00503F93">
            <w:pPr>
              <w:jc w:val="both"/>
            </w:pPr>
            <w:r w:rsidRPr="00361D97">
              <w:t>2.9.1</w:t>
            </w:r>
          </w:p>
        </w:tc>
        <w:tc>
          <w:tcPr>
            <w:tcW w:w="4535" w:type="pct"/>
            <w:gridSpan w:val="2"/>
          </w:tcPr>
          <w:p w14:paraId="59CB4AF4" w14:textId="77777777" w:rsidR="003C0FB1" w:rsidRPr="00361D97" w:rsidRDefault="003C0FB1" w:rsidP="00522DF9">
            <w:pPr>
              <w:jc w:val="both"/>
            </w:pPr>
            <w:r w:rsidRPr="00361D97">
              <w:t>All documentation, data, statistics, drawings, information, patterns, samples or material disclosed or furnished by the Contracting Authority to Tenderers during the course of this Competition:</w:t>
            </w:r>
          </w:p>
        </w:tc>
      </w:tr>
      <w:tr w:rsidR="003C0FB1" w:rsidRPr="00CB5B77" w14:paraId="4DCA17F8" w14:textId="77777777" w:rsidTr="00ED08A1">
        <w:trPr>
          <w:trHeight w:val="393"/>
        </w:trPr>
        <w:tc>
          <w:tcPr>
            <w:tcW w:w="465" w:type="pct"/>
          </w:tcPr>
          <w:p w14:paraId="1F444E64" w14:textId="77777777" w:rsidR="003C0FB1" w:rsidRPr="00361D97" w:rsidRDefault="003C0FB1" w:rsidP="00503F93">
            <w:pPr>
              <w:jc w:val="both"/>
            </w:pPr>
          </w:p>
        </w:tc>
        <w:tc>
          <w:tcPr>
            <w:tcW w:w="278" w:type="pct"/>
          </w:tcPr>
          <w:p w14:paraId="1A8014A4" w14:textId="77777777" w:rsidR="003C0FB1" w:rsidRPr="00361D97" w:rsidRDefault="003C0FB1" w:rsidP="00522DF9">
            <w:pPr>
              <w:jc w:val="both"/>
            </w:pPr>
            <w:r w:rsidRPr="00361D97">
              <w:rPr>
                <w:szCs w:val="22"/>
              </w:rPr>
              <w:t>(a)</w:t>
            </w:r>
          </w:p>
        </w:tc>
        <w:tc>
          <w:tcPr>
            <w:tcW w:w="4257" w:type="pct"/>
          </w:tcPr>
          <w:p w14:paraId="3EA4A7E7" w14:textId="4751FBF7" w:rsidR="003C0FB1" w:rsidRDefault="003C0FB1" w:rsidP="00522DF9">
            <w:pPr>
              <w:jc w:val="both"/>
            </w:pPr>
            <w:r w:rsidRPr="000E5DB7">
              <w:t xml:space="preserve">are furnished for the sole purpose of replying to this </w:t>
            </w:r>
            <w:r w:rsidR="003A59B2">
              <w:t>CFT</w:t>
            </w:r>
            <w:r w:rsidRPr="000E5DB7">
              <w:t xml:space="preserve"> only;</w:t>
            </w:r>
          </w:p>
        </w:tc>
      </w:tr>
      <w:tr w:rsidR="003C0FB1" w:rsidRPr="00CB5B77" w14:paraId="251D97F2" w14:textId="77777777" w:rsidTr="00ED08A1">
        <w:trPr>
          <w:trHeight w:val="735"/>
        </w:trPr>
        <w:tc>
          <w:tcPr>
            <w:tcW w:w="465" w:type="pct"/>
          </w:tcPr>
          <w:p w14:paraId="5D0650C5" w14:textId="77777777" w:rsidR="003C0FB1" w:rsidRPr="00361D97" w:rsidRDefault="003C0FB1" w:rsidP="00503F93">
            <w:pPr>
              <w:jc w:val="both"/>
            </w:pPr>
          </w:p>
        </w:tc>
        <w:tc>
          <w:tcPr>
            <w:tcW w:w="278" w:type="pct"/>
          </w:tcPr>
          <w:p w14:paraId="565580F0" w14:textId="77777777" w:rsidR="003C0FB1" w:rsidRPr="00361D97" w:rsidRDefault="003C0FB1" w:rsidP="00522DF9">
            <w:pPr>
              <w:jc w:val="both"/>
            </w:pPr>
            <w:r w:rsidRPr="00361D97">
              <w:rPr>
                <w:szCs w:val="22"/>
              </w:rPr>
              <w:t>(b)</w:t>
            </w:r>
          </w:p>
        </w:tc>
        <w:tc>
          <w:tcPr>
            <w:tcW w:w="4257" w:type="pct"/>
          </w:tcPr>
          <w:p w14:paraId="29405C31"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46B1ED7E" w14:textId="77777777" w:rsidTr="00ED08A1">
        <w:trPr>
          <w:trHeight w:val="718"/>
        </w:trPr>
        <w:tc>
          <w:tcPr>
            <w:tcW w:w="465" w:type="pct"/>
          </w:tcPr>
          <w:p w14:paraId="7B5AF813" w14:textId="77777777" w:rsidR="003C0FB1" w:rsidRPr="00361D97" w:rsidRDefault="003C0FB1" w:rsidP="00503F93">
            <w:pPr>
              <w:jc w:val="both"/>
            </w:pPr>
          </w:p>
        </w:tc>
        <w:tc>
          <w:tcPr>
            <w:tcW w:w="278" w:type="pct"/>
          </w:tcPr>
          <w:p w14:paraId="6BEBF6F2" w14:textId="77777777" w:rsidR="003C0FB1" w:rsidRPr="00361D97" w:rsidRDefault="003C0FB1" w:rsidP="00522DF9">
            <w:pPr>
              <w:jc w:val="both"/>
            </w:pPr>
            <w:r w:rsidRPr="00361D97">
              <w:rPr>
                <w:szCs w:val="22"/>
              </w:rPr>
              <w:t>(c)</w:t>
            </w:r>
          </w:p>
        </w:tc>
        <w:tc>
          <w:tcPr>
            <w:tcW w:w="4257" w:type="pct"/>
          </w:tcPr>
          <w:p w14:paraId="566DA078"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00242A36" w14:textId="77777777" w:rsidTr="00522DF9">
        <w:trPr>
          <w:trHeight w:val="605"/>
        </w:trPr>
        <w:tc>
          <w:tcPr>
            <w:tcW w:w="465" w:type="pct"/>
          </w:tcPr>
          <w:p w14:paraId="32F0C2B5" w14:textId="77777777" w:rsidR="003C0FB1" w:rsidRPr="00361D97" w:rsidRDefault="003C0FB1" w:rsidP="00503F93">
            <w:pPr>
              <w:jc w:val="both"/>
            </w:pPr>
          </w:p>
        </w:tc>
        <w:tc>
          <w:tcPr>
            <w:tcW w:w="278" w:type="pct"/>
          </w:tcPr>
          <w:p w14:paraId="596A5B9D" w14:textId="77777777" w:rsidR="003C0FB1" w:rsidRPr="00361D97" w:rsidRDefault="003C0FB1" w:rsidP="00522DF9">
            <w:pPr>
              <w:jc w:val="both"/>
            </w:pPr>
            <w:r w:rsidRPr="00361D97">
              <w:rPr>
                <w:szCs w:val="22"/>
              </w:rPr>
              <w:t>(d)</w:t>
            </w:r>
          </w:p>
        </w:tc>
        <w:tc>
          <w:tcPr>
            <w:tcW w:w="4257" w:type="pct"/>
          </w:tcPr>
          <w:p w14:paraId="60498946"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0673FCB0" w14:textId="77777777" w:rsidR="003C0FB1" w:rsidRDefault="003C0FB1" w:rsidP="003B3B52">
      <w:pPr>
        <w:pStyle w:val="Heading2"/>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3B52FDDA" w14:textId="77777777" w:rsidTr="00ED08A1">
        <w:tc>
          <w:tcPr>
            <w:tcW w:w="438" w:type="pct"/>
          </w:tcPr>
          <w:p w14:paraId="2AB19FB7" w14:textId="77777777" w:rsidR="003C0FB1" w:rsidRPr="00361D97" w:rsidRDefault="003C0FB1" w:rsidP="00503F93">
            <w:pPr>
              <w:jc w:val="both"/>
            </w:pPr>
            <w:r w:rsidRPr="00361D97">
              <w:t>2.10.1</w:t>
            </w:r>
          </w:p>
        </w:tc>
        <w:tc>
          <w:tcPr>
            <w:tcW w:w="4562" w:type="pct"/>
          </w:tcPr>
          <w:p w14:paraId="7B490508" w14:textId="2C034280" w:rsidR="003C0FB1" w:rsidRPr="000E5DB7" w:rsidRDefault="003C0FB1" w:rsidP="00503F93">
            <w:pPr>
              <w:spacing w:after="80"/>
              <w:jc w:val="both"/>
            </w:pPr>
            <w:r w:rsidRPr="000E5DB7">
              <w:t xml:space="preserve">All Tenderers must complete the Pricing Schedule at Appendix 2 to this </w:t>
            </w:r>
            <w:r w:rsidR="003A59B2">
              <w:t>CFT</w:t>
            </w:r>
            <w:r w:rsidRPr="000E5DB7">
              <w:t>.</w:t>
            </w:r>
          </w:p>
        </w:tc>
      </w:tr>
      <w:tr w:rsidR="003C0FB1" w:rsidRPr="00CB5B77" w14:paraId="70D53C29" w14:textId="77777777" w:rsidTr="00ED08A1">
        <w:tc>
          <w:tcPr>
            <w:tcW w:w="438" w:type="pct"/>
          </w:tcPr>
          <w:p w14:paraId="79E172AD" w14:textId="77777777" w:rsidR="003C0FB1" w:rsidRPr="00361D97" w:rsidRDefault="003C0FB1" w:rsidP="00503F93">
            <w:pPr>
              <w:jc w:val="both"/>
            </w:pPr>
            <w:r w:rsidRPr="00361D97">
              <w:t>2.10.2</w:t>
            </w:r>
          </w:p>
        </w:tc>
        <w:tc>
          <w:tcPr>
            <w:tcW w:w="4562" w:type="pct"/>
          </w:tcPr>
          <w:p w14:paraId="58F958EC"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5BC56347" w14:textId="77777777" w:rsidTr="00ED08A1">
        <w:tc>
          <w:tcPr>
            <w:tcW w:w="438" w:type="pct"/>
          </w:tcPr>
          <w:p w14:paraId="3F71D659" w14:textId="77777777" w:rsidR="003C0FB1" w:rsidRPr="00361D97" w:rsidRDefault="003C0FB1" w:rsidP="00503F93">
            <w:pPr>
              <w:jc w:val="both"/>
            </w:pPr>
            <w:r w:rsidRPr="00361D97">
              <w:t>2.10.3</w:t>
            </w:r>
          </w:p>
        </w:tc>
        <w:tc>
          <w:tcPr>
            <w:tcW w:w="4562" w:type="pct"/>
          </w:tcPr>
          <w:p w14:paraId="0D38EC14" w14:textId="77777777" w:rsidR="003C0FB1" w:rsidRDefault="003C0FB1" w:rsidP="001457F7">
            <w:pPr>
              <w:spacing w:after="80"/>
              <w:jc w:val="both"/>
            </w:pPr>
            <w:r w:rsidRPr="00794E73">
              <w:t>Tenderers must confirm that all prices quoted in the Tender will remain valid for</w:t>
            </w:r>
            <w:r w:rsidR="00522DF9" w:rsidRPr="00794E73">
              <w:t xml:space="preserve"> </w:t>
            </w:r>
            <w:r w:rsidR="001457F7" w:rsidRPr="00794E73">
              <w:rPr>
                <w:b/>
              </w:rPr>
              <w:t>12 months</w:t>
            </w:r>
            <w:r w:rsidRPr="000E5DB7">
              <w:t xml:space="preserve"> commencing from the Tender Deadline.</w:t>
            </w:r>
          </w:p>
        </w:tc>
      </w:tr>
      <w:tr w:rsidR="003C0FB1" w:rsidRPr="00CB5B77" w14:paraId="158AE64A" w14:textId="77777777" w:rsidTr="00ED08A1">
        <w:tc>
          <w:tcPr>
            <w:tcW w:w="438" w:type="pct"/>
          </w:tcPr>
          <w:p w14:paraId="3E7E747C" w14:textId="77777777" w:rsidR="003C0FB1" w:rsidRPr="00361D97" w:rsidRDefault="003C0FB1" w:rsidP="00503F93">
            <w:pPr>
              <w:jc w:val="both"/>
            </w:pPr>
            <w:r w:rsidRPr="00361D97">
              <w:t>2.10.4</w:t>
            </w:r>
          </w:p>
        </w:tc>
        <w:tc>
          <w:tcPr>
            <w:tcW w:w="4562" w:type="pct"/>
          </w:tcPr>
          <w:p w14:paraId="14477CC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6D64612A" w14:textId="77777777" w:rsidTr="00ED08A1">
        <w:trPr>
          <w:trHeight w:val="711"/>
        </w:trPr>
        <w:tc>
          <w:tcPr>
            <w:tcW w:w="438" w:type="pct"/>
          </w:tcPr>
          <w:p w14:paraId="0CB1725D" w14:textId="77777777" w:rsidR="003C0FB1" w:rsidRPr="00361D97" w:rsidRDefault="003C0FB1" w:rsidP="00503F93">
            <w:pPr>
              <w:spacing w:after="200"/>
              <w:jc w:val="both"/>
            </w:pPr>
            <w:r w:rsidRPr="00361D97">
              <w:t>2.10.5</w:t>
            </w:r>
          </w:p>
        </w:tc>
        <w:tc>
          <w:tcPr>
            <w:tcW w:w="4562" w:type="pct"/>
          </w:tcPr>
          <w:p w14:paraId="0E7D0639" w14:textId="094CD37D" w:rsidR="003C0FB1" w:rsidRDefault="003C0FB1" w:rsidP="00503F93">
            <w:pPr>
              <w:spacing w:after="80"/>
              <w:jc w:val="both"/>
            </w:pPr>
            <w:r w:rsidRPr="000E5DB7">
              <w:t xml:space="preserve">Payments for Services provided pursuant to this </w:t>
            </w:r>
            <w:r w:rsidR="003A59B2">
              <w:t>CFT</w:t>
            </w:r>
            <w:r w:rsidRPr="000E5DB7">
              <w:t xml:space="preserve"> shall be subject to and made in accordance with the Services Contract at Appendix </w:t>
            </w:r>
            <w:r w:rsidR="00B66734">
              <w:t>5</w:t>
            </w:r>
            <w:r w:rsidRPr="000E5DB7">
              <w:t xml:space="preserve"> to this </w:t>
            </w:r>
            <w:r w:rsidR="003A59B2">
              <w:t>CFT</w:t>
            </w:r>
            <w:r w:rsidRPr="000E5DB7">
              <w:t>.</w:t>
            </w:r>
          </w:p>
        </w:tc>
      </w:tr>
      <w:tr w:rsidR="00C26B54" w:rsidRPr="00CB5B77" w14:paraId="122B3BBB" w14:textId="77777777" w:rsidTr="00ED08A1">
        <w:trPr>
          <w:trHeight w:val="711"/>
        </w:trPr>
        <w:tc>
          <w:tcPr>
            <w:tcW w:w="438" w:type="pct"/>
          </w:tcPr>
          <w:p w14:paraId="7B318E84" w14:textId="7E7D3B18" w:rsidR="00C26B54" w:rsidRPr="00361D97" w:rsidRDefault="00C26B54" w:rsidP="00503F93">
            <w:pPr>
              <w:spacing w:after="200"/>
              <w:jc w:val="both"/>
            </w:pPr>
          </w:p>
        </w:tc>
        <w:tc>
          <w:tcPr>
            <w:tcW w:w="4562" w:type="pct"/>
          </w:tcPr>
          <w:p w14:paraId="37354881" w14:textId="01824AD3" w:rsidR="00C26B54" w:rsidRPr="000E5DB7" w:rsidRDefault="00C26B54" w:rsidP="00503F93">
            <w:pPr>
              <w:spacing w:after="80"/>
              <w:jc w:val="both"/>
            </w:pPr>
          </w:p>
        </w:tc>
      </w:tr>
    </w:tbl>
    <w:p w14:paraId="3EF08BC2" w14:textId="77777777" w:rsidR="003C0FB1" w:rsidRDefault="003C0FB1" w:rsidP="003B3B52">
      <w:pPr>
        <w:pStyle w:val="Heading2"/>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7C2248B7" w14:textId="77777777" w:rsidTr="00ED08A1">
        <w:tc>
          <w:tcPr>
            <w:tcW w:w="437" w:type="pct"/>
          </w:tcPr>
          <w:p w14:paraId="2D2E62ED" w14:textId="77777777" w:rsidR="003C0FB1" w:rsidRPr="00361D97" w:rsidRDefault="003C0FB1" w:rsidP="00503F93">
            <w:pPr>
              <w:jc w:val="both"/>
            </w:pPr>
            <w:r w:rsidRPr="00361D97">
              <w:t>2.11.1</w:t>
            </w:r>
          </w:p>
        </w:tc>
        <w:tc>
          <w:tcPr>
            <w:tcW w:w="4563" w:type="pct"/>
            <w:gridSpan w:val="2"/>
          </w:tcPr>
          <w:p w14:paraId="6795E294"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1D758579" w14:textId="77777777" w:rsidTr="00ED08A1">
        <w:trPr>
          <w:gridAfter w:val="1"/>
          <w:wAfter w:w="5" w:type="pct"/>
        </w:trPr>
        <w:tc>
          <w:tcPr>
            <w:tcW w:w="437" w:type="pct"/>
          </w:tcPr>
          <w:p w14:paraId="4A4C8579" w14:textId="77777777" w:rsidR="003C0FB1" w:rsidRPr="00361D97" w:rsidRDefault="003C0FB1" w:rsidP="00503F93">
            <w:pPr>
              <w:jc w:val="both"/>
            </w:pPr>
            <w:r w:rsidRPr="00361D97">
              <w:t>2.11.2</w:t>
            </w:r>
          </w:p>
        </w:tc>
        <w:tc>
          <w:tcPr>
            <w:tcW w:w="4558" w:type="pct"/>
          </w:tcPr>
          <w:p w14:paraId="74A9497F"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4D9E4CA" w14:textId="77777777" w:rsidTr="003E08C5">
        <w:trPr>
          <w:gridAfter w:val="1"/>
          <w:wAfter w:w="5" w:type="pct"/>
          <w:trHeight w:val="2761"/>
        </w:trPr>
        <w:tc>
          <w:tcPr>
            <w:tcW w:w="437" w:type="pct"/>
          </w:tcPr>
          <w:p w14:paraId="408E4202" w14:textId="77777777" w:rsidR="003C0FB1" w:rsidRPr="000E5DB7" w:rsidRDefault="003C0FB1" w:rsidP="00503F93">
            <w:pPr>
              <w:jc w:val="both"/>
              <w:rPr>
                <w:color w:val="0000FF"/>
              </w:rPr>
            </w:pPr>
            <w:r w:rsidRPr="00361D97">
              <w:t>2.11.3</w:t>
            </w:r>
          </w:p>
        </w:tc>
        <w:tc>
          <w:tcPr>
            <w:tcW w:w="4558" w:type="pct"/>
          </w:tcPr>
          <w:p w14:paraId="2C871268"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62AFE63" w14:textId="77777777" w:rsidR="003C0FB1" w:rsidRDefault="003C0FB1" w:rsidP="003B3B52">
      <w:pPr>
        <w:pStyle w:val="Heading2"/>
      </w:pPr>
      <w:r w:rsidRPr="000E5DB7">
        <w:t>2.12</w:t>
      </w:r>
      <w:r w:rsidRPr="000E5DB7">
        <w:tab/>
        <w:t>Publicity</w:t>
      </w:r>
    </w:p>
    <w:p w14:paraId="7A6DF01B"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66A13B56" w14:textId="77777777" w:rsidR="003C0FB1" w:rsidRDefault="003C0FB1" w:rsidP="003B3B52">
      <w:pPr>
        <w:pStyle w:val="Heading2"/>
      </w:pPr>
      <w:r w:rsidRPr="000E5DB7">
        <w:t>2.13</w:t>
      </w:r>
      <w:r w:rsidRPr="000E5DB7">
        <w:tab/>
        <w:t xml:space="preserve">Registrable Interest </w:t>
      </w:r>
    </w:p>
    <w:p w14:paraId="526E3213"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883E8F4"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278CC19E" w14:textId="77777777" w:rsidR="003C0FB1" w:rsidRDefault="003C0FB1" w:rsidP="003B3B52">
      <w:pPr>
        <w:pStyle w:val="Heading2"/>
      </w:pPr>
      <w:r w:rsidRPr="000E5DB7">
        <w:lastRenderedPageBreak/>
        <w:t>2.14</w:t>
      </w:r>
      <w:r w:rsidRPr="000E5DB7">
        <w:tab/>
        <w:t>Anti-Competitive Conduct</w:t>
      </w:r>
    </w:p>
    <w:p w14:paraId="5DEC903B"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660C5C" w14:textId="1062CA06" w:rsidR="003C0FB1" w:rsidRDefault="003C0FB1" w:rsidP="003B3B52">
      <w:pPr>
        <w:pStyle w:val="Heading2"/>
      </w:pPr>
      <w:r w:rsidRPr="000E5DB7">
        <w:t>2.15</w:t>
      </w:r>
      <w:r w:rsidRPr="000E5DB7">
        <w:tab/>
        <w:t xml:space="preserve">Industry Terms Used in this </w:t>
      </w:r>
      <w:r w:rsidR="003A59B2">
        <w:t>CFT</w:t>
      </w:r>
    </w:p>
    <w:p w14:paraId="00F518F7" w14:textId="749C436D" w:rsidR="003C0FB1" w:rsidRDefault="003C0FB1" w:rsidP="00EB1547">
      <w:pPr>
        <w:jc w:val="both"/>
      </w:pPr>
      <w:r w:rsidRPr="000E5DB7">
        <w:t xml:space="preserve">Where reference is made to a particular item, source, process, trademark, or type in this </w:t>
      </w:r>
      <w:r w:rsidR="003A59B2">
        <w:t>CFT</w:t>
      </w:r>
      <w:r w:rsidRPr="000E5DB7">
        <w:t xml:space="preserve"> then all such references are to be given the meaning generally understood in the relevant industry and operational environment. </w:t>
      </w:r>
    </w:p>
    <w:p w14:paraId="55CB72A7" w14:textId="77777777" w:rsidR="003C0FB1" w:rsidRDefault="003C0FB1" w:rsidP="003B3B52">
      <w:pPr>
        <w:pStyle w:val="Heading2"/>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3025052D" w14:textId="77777777" w:rsidTr="00ED08A1">
        <w:tc>
          <w:tcPr>
            <w:tcW w:w="439" w:type="pct"/>
          </w:tcPr>
          <w:p w14:paraId="78FA4FFA" w14:textId="77777777" w:rsidR="003C0FB1" w:rsidRPr="00361D97" w:rsidRDefault="003C0FB1" w:rsidP="00503F93">
            <w:pPr>
              <w:spacing w:after="200" w:line="320" w:lineRule="auto"/>
              <w:jc w:val="both"/>
            </w:pPr>
            <w:r w:rsidRPr="00361D97">
              <w:t>2.16.1</w:t>
            </w:r>
          </w:p>
        </w:tc>
        <w:tc>
          <w:tcPr>
            <w:tcW w:w="4561" w:type="pct"/>
          </w:tcPr>
          <w:p w14:paraId="35DB10EC"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6D7032FB" w14:textId="77777777" w:rsidTr="00ED08A1">
        <w:tc>
          <w:tcPr>
            <w:tcW w:w="439" w:type="pct"/>
          </w:tcPr>
          <w:p w14:paraId="17446837" w14:textId="77777777" w:rsidR="003C0FB1" w:rsidRPr="00361D97" w:rsidRDefault="003C0FB1" w:rsidP="00503F93">
            <w:pPr>
              <w:spacing w:after="200" w:line="320" w:lineRule="auto"/>
              <w:jc w:val="both"/>
            </w:pPr>
            <w:r w:rsidRPr="00361D97">
              <w:t>2.16.2</w:t>
            </w:r>
          </w:p>
        </w:tc>
        <w:tc>
          <w:tcPr>
            <w:tcW w:w="4561" w:type="pct"/>
          </w:tcPr>
          <w:p w14:paraId="365EC9CB"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460B6E8" w14:textId="77777777" w:rsidR="003C0FB1" w:rsidRDefault="003C0FB1" w:rsidP="003B3B52">
      <w:pPr>
        <w:pStyle w:val="Heading2"/>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26621088" w14:textId="77777777" w:rsidTr="001F6360">
        <w:trPr>
          <w:trHeight w:val="2400"/>
        </w:trPr>
        <w:tc>
          <w:tcPr>
            <w:tcW w:w="5000" w:type="pct"/>
          </w:tcPr>
          <w:p w14:paraId="0D558F2B" w14:textId="4088B334"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3A10" w:rsidRPr="000E5DB7">
              <w:t>numbers,</w:t>
            </w:r>
            <w:r w:rsidRPr="000E5DB7">
              <w:t xml:space="preserve"> the successful Tenderer acknowledges and agrees that the Contracting Authority has the permission of the successful Tenderer to verify its tax cleared position online.</w:t>
            </w:r>
          </w:p>
        </w:tc>
      </w:tr>
    </w:tbl>
    <w:p w14:paraId="1B20F5D1" w14:textId="77777777" w:rsidR="003C0FB1" w:rsidRDefault="003C0FB1" w:rsidP="003B3B52">
      <w:pPr>
        <w:pStyle w:val="Heading2"/>
      </w:pPr>
      <w:r w:rsidRPr="000E5DB7">
        <w:t>2.18</w:t>
      </w:r>
      <w:r w:rsidRPr="000E5DB7">
        <w:tab/>
        <w:t>Conflicts of Interest</w:t>
      </w:r>
    </w:p>
    <w:p w14:paraId="5A83268B"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w:t>
      </w:r>
      <w:r w:rsidR="00E01F42">
        <w:t xml:space="preserve">er from this Competition or </w:t>
      </w:r>
      <w:r w:rsidRPr="0001388F">
        <w:t xml:space="preserve">terminating any </w:t>
      </w:r>
      <w:r w:rsidR="00E01F42">
        <w:t xml:space="preserve">Agreement </w:t>
      </w:r>
      <w:r w:rsidRPr="0001388F">
        <w:t>entered into by a Tenderer.</w:t>
      </w:r>
    </w:p>
    <w:p w14:paraId="746A979B" w14:textId="77777777" w:rsidR="003C0FB1" w:rsidRDefault="003C0FB1" w:rsidP="003B3B52">
      <w:pPr>
        <w:pStyle w:val="Heading2"/>
      </w:pPr>
      <w:r w:rsidRPr="000E5DB7">
        <w:t>2.19</w:t>
      </w:r>
      <w:r w:rsidRPr="000E5DB7">
        <w:tab/>
        <w:t>Withdrawal from this Competition</w:t>
      </w:r>
    </w:p>
    <w:p w14:paraId="384711D7"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9843AC0" w14:textId="77777777" w:rsidR="003C0FB1" w:rsidRDefault="003C0FB1" w:rsidP="003B3B52">
      <w:pPr>
        <w:pStyle w:val="Heading2"/>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27B3FAFA" w14:textId="77777777" w:rsidTr="005D725E">
        <w:trPr>
          <w:trHeight w:val="227"/>
        </w:trPr>
        <w:tc>
          <w:tcPr>
            <w:tcW w:w="547" w:type="pct"/>
          </w:tcPr>
          <w:p w14:paraId="00CEA2D5" w14:textId="77777777" w:rsidR="00BB5E9D" w:rsidRPr="00361D97" w:rsidRDefault="00BB5E9D" w:rsidP="00BB5E9D">
            <w:pPr>
              <w:spacing w:line="316" w:lineRule="auto"/>
              <w:rPr>
                <w:szCs w:val="22"/>
              </w:rPr>
            </w:pPr>
            <w:r w:rsidRPr="00361D97">
              <w:rPr>
                <w:szCs w:val="22"/>
              </w:rPr>
              <w:t>2.20.1</w:t>
            </w:r>
          </w:p>
        </w:tc>
        <w:tc>
          <w:tcPr>
            <w:tcW w:w="4453" w:type="pct"/>
          </w:tcPr>
          <w:p w14:paraId="12497902" w14:textId="77777777" w:rsidR="00BB5E9D" w:rsidRPr="00DC28E8" w:rsidRDefault="00DC28E8" w:rsidP="000015F9">
            <w:pPr>
              <w:spacing w:after="200" w:line="316" w:lineRule="auto"/>
              <w:jc w:val="both"/>
            </w:pPr>
            <w:r w:rsidRPr="000E5DB7">
              <w:t>A site visit to view the Contracting Authority’s premises or facilities</w:t>
            </w:r>
            <w:r w:rsidR="000015F9">
              <w:t xml:space="preserve"> is not necessary for the purposes of tendering for this competition.</w:t>
            </w:r>
          </w:p>
        </w:tc>
      </w:tr>
    </w:tbl>
    <w:p w14:paraId="3EAFFF1B" w14:textId="77777777" w:rsidR="00061527" w:rsidRPr="00BD041C" w:rsidRDefault="00061527" w:rsidP="003B3B52">
      <w:pPr>
        <w:pStyle w:val="Heading2"/>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813876F" w14:textId="77777777" w:rsidTr="7E383ABC">
        <w:trPr>
          <w:trHeight w:val="3478"/>
        </w:trPr>
        <w:tc>
          <w:tcPr>
            <w:tcW w:w="417" w:type="pct"/>
          </w:tcPr>
          <w:p w14:paraId="00DA8C70" w14:textId="77777777" w:rsidR="003C0FB1" w:rsidRPr="00361D97" w:rsidRDefault="003C0FB1" w:rsidP="00503F93">
            <w:pPr>
              <w:jc w:val="both"/>
            </w:pPr>
            <w:r w:rsidRPr="00361D97">
              <w:t>2.21.1</w:t>
            </w:r>
          </w:p>
        </w:tc>
        <w:tc>
          <w:tcPr>
            <w:tcW w:w="4583" w:type="pct"/>
            <w:gridSpan w:val="2"/>
          </w:tcPr>
          <w:p w14:paraId="5B4A4368"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6"/>
              <w:tblW w:w="5000" w:type="pct"/>
              <w:tblLook w:val="04A0" w:firstRow="1" w:lastRow="0" w:firstColumn="1" w:lastColumn="0" w:noHBand="0" w:noVBand="1"/>
            </w:tblPr>
            <w:tblGrid>
              <w:gridCol w:w="4035"/>
              <w:gridCol w:w="4036"/>
            </w:tblGrid>
            <w:tr w:rsidR="002C062D" w:rsidRPr="00CA3AF8" w14:paraId="6B86C8FE" w14:textId="77777777" w:rsidTr="7E383AB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Pr>
                <w:p w14:paraId="0D5CE977" w14:textId="77777777" w:rsidR="002C062D" w:rsidRPr="00CA3AF8" w:rsidRDefault="002C062D" w:rsidP="002C062D">
                  <w:pPr>
                    <w:spacing w:after="0"/>
                    <w:rPr>
                      <w:szCs w:val="22"/>
                    </w:rPr>
                  </w:pPr>
                  <w:r w:rsidRPr="00CA3AF8">
                    <w:rPr>
                      <w:szCs w:val="22"/>
                    </w:rPr>
                    <w:t>Type of Insurance</w:t>
                  </w:r>
                </w:p>
              </w:tc>
              <w:tc>
                <w:tcPr>
                  <w:tcW w:w="2500" w:type="pct"/>
                </w:tcPr>
                <w:p w14:paraId="40753533" w14:textId="77777777" w:rsidR="002C062D" w:rsidRPr="00CA3AF8" w:rsidRDefault="002C062D" w:rsidP="002C062D">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2C062D" w:rsidRPr="00CA3AF8" w14:paraId="0875758D" w14:textId="77777777" w:rsidTr="7E383A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Pr>
                <w:p w14:paraId="2CD9AA2A" w14:textId="77777777" w:rsidR="002C062D" w:rsidRPr="00CA3AF8" w:rsidRDefault="002C062D" w:rsidP="002C062D">
                  <w:pPr>
                    <w:spacing w:after="0"/>
                    <w:rPr>
                      <w:szCs w:val="22"/>
                    </w:rPr>
                  </w:pPr>
                  <w:r w:rsidRPr="00CA3AF8">
                    <w:rPr>
                      <w:szCs w:val="22"/>
                    </w:rPr>
                    <w:t>Employer’s Liability</w:t>
                  </w:r>
                </w:p>
              </w:tc>
              <w:tc>
                <w:tcPr>
                  <w:tcW w:w="2500" w:type="pct"/>
                </w:tcPr>
                <w:p w14:paraId="3561EAB2" w14:textId="77777777" w:rsidR="002C062D" w:rsidRPr="00CA3AF8" w:rsidRDefault="002C062D" w:rsidP="002C062D">
                  <w:pPr>
                    <w:spacing w:after="0"/>
                    <w:cnfStyle w:val="000000100000" w:firstRow="0" w:lastRow="0" w:firstColumn="0" w:lastColumn="0" w:oddVBand="0" w:evenVBand="0" w:oddHBand="1" w:evenHBand="0" w:firstRowFirstColumn="0" w:firstRowLastColumn="0" w:lastRowFirstColumn="0" w:lastRowLastColumn="0"/>
                    <w:rPr>
                      <w:szCs w:val="22"/>
                    </w:rPr>
                  </w:pPr>
                  <w:r w:rsidRPr="00176D4F">
                    <w:rPr>
                      <w:szCs w:val="22"/>
                    </w:rPr>
                    <w:t>€13 million limit for any one claim or series of claims arising out of a single occurrence</w:t>
                  </w:r>
                </w:p>
              </w:tc>
            </w:tr>
            <w:tr w:rsidR="002C062D" w:rsidRPr="00CA3AF8" w14:paraId="1F056AD2" w14:textId="77777777" w:rsidTr="7E383ABC">
              <w:trPr>
                <w:trHeight w:val="510"/>
              </w:trPr>
              <w:tc>
                <w:tcPr>
                  <w:cnfStyle w:val="001000000000" w:firstRow="0" w:lastRow="0" w:firstColumn="1" w:lastColumn="0" w:oddVBand="0" w:evenVBand="0" w:oddHBand="0" w:evenHBand="0" w:firstRowFirstColumn="0" w:firstRowLastColumn="0" w:lastRowFirstColumn="0" w:lastRowLastColumn="0"/>
                  <w:tcW w:w="2500" w:type="pct"/>
                </w:tcPr>
                <w:p w14:paraId="1D2B4F42" w14:textId="77777777" w:rsidR="002C062D" w:rsidRPr="00CA3AF8" w:rsidRDefault="002C062D" w:rsidP="002C062D">
                  <w:pPr>
                    <w:spacing w:after="0"/>
                    <w:rPr>
                      <w:szCs w:val="22"/>
                    </w:rPr>
                  </w:pPr>
                  <w:r w:rsidRPr="00CA3AF8">
                    <w:rPr>
                      <w:szCs w:val="22"/>
                    </w:rPr>
                    <w:t>Public Liability</w:t>
                  </w:r>
                </w:p>
              </w:tc>
              <w:tc>
                <w:tcPr>
                  <w:tcW w:w="2500" w:type="pct"/>
                </w:tcPr>
                <w:p w14:paraId="218C50D3" w14:textId="153A9FE8" w:rsidR="002C062D" w:rsidRPr="00CA3AF8" w:rsidRDefault="002C062D" w:rsidP="002C062D">
                  <w:pPr>
                    <w:spacing w:after="0"/>
                    <w:cnfStyle w:val="000000000000" w:firstRow="0" w:lastRow="0" w:firstColumn="0" w:lastColumn="0" w:oddVBand="0" w:evenVBand="0" w:oddHBand="0" w:evenHBand="0" w:firstRowFirstColumn="0" w:firstRowLastColumn="0" w:lastRowFirstColumn="0" w:lastRowLastColumn="0"/>
                    <w:rPr>
                      <w:szCs w:val="22"/>
                    </w:rPr>
                  </w:pPr>
                  <w:r w:rsidRPr="00176D4F">
                    <w:rPr>
                      <w:szCs w:val="22"/>
                    </w:rPr>
                    <w:t>€</w:t>
                  </w:r>
                  <w:r w:rsidR="003C0722">
                    <w:rPr>
                      <w:szCs w:val="22"/>
                    </w:rPr>
                    <w:t>6.5</w:t>
                  </w:r>
                  <w:r w:rsidRPr="00176D4F">
                    <w:rPr>
                      <w:szCs w:val="22"/>
                    </w:rPr>
                    <w:t xml:space="preserve"> million limit for any one claim or series of claims arising out of a single occurrence</w:t>
                  </w:r>
                </w:p>
              </w:tc>
            </w:tr>
            <w:tr w:rsidR="002C062D" w:rsidRPr="00CA3AF8" w14:paraId="11B945C5" w14:textId="77777777" w:rsidTr="7E383A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Pr>
                <w:p w14:paraId="2DDFCEA9" w14:textId="77777777" w:rsidR="002C062D" w:rsidRPr="00C707FC" w:rsidRDefault="002C062D" w:rsidP="002C062D">
                  <w:pPr>
                    <w:spacing w:after="0"/>
                    <w:rPr>
                      <w:szCs w:val="22"/>
                    </w:rPr>
                  </w:pPr>
                  <w:r w:rsidRPr="00C707FC">
                    <w:rPr>
                      <w:szCs w:val="22"/>
                    </w:rPr>
                    <w:t>Professional Indemnity</w:t>
                  </w:r>
                </w:p>
              </w:tc>
              <w:tc>
                <w:tcPr>
                  <w:tcW w:w="2500" w:type="pct"/>
                </w:tcPr>
                <w:p w14:paraId="7E07F119" w14:textId="1E6CE8C2" w:rsidR="002C062D" w:rsidRPr="00C707FC" w:rsidRDefault="002C062D" w:rsidP="007A1535">
                  <w:pPr>
                    <w:spacing w:after="0"/>
                    <w:cnfStyle w:val="000000100000" w:firstRow="0" w:lastRow="0" w:firstColumn="0" w:lastColumn="0" w:oddVBand="0" w:evenVBand="0" w:oddHBand="1" w:evenHBand="0" w:firstRowFirstColumn="0" w:firstRowLastColumn="0" w:lastRowFirstColumn="0" w:lastRowLastColumn="0"/>
                    <w:rPr>
                      <w:szCs w:val="22"/>
                    </w:rPr>
                  </w:pPr>
                  <w:r w:rsidRPr="00C707FC">
                    <w:rPr>
                      <w:szCs w:val="22"/>
                    </w:rPr>
                    <w:t>€</w:t>
                  </w:r>
                  <w:r w:rsidR="00CE6F01">
                    <w:rPr>
                      <w:szCs w:val="22"/>
                    </w:rPr>
                    <w:t>1</w:t>
                  </w:r>
                  <w:r w:rsidR="007A1535">
                    <w:rPr>
                      <w:szCs w:val="22"/>
                    </w:rPr>
                    <w:t>.</w:t>
                  </w:r>
                  <w:r w:rsidR="003C0722">
                    <w:rPr>
                      <w:szCs w:val="22"/>
                    </w:rPr>
                    <w:t>5</w:t>
                  </w:r>
                  <w:r w:rsidRPr="00C707FC">
                    <w:rPr>
                      <w:szCs w:val="22"/>
                    </w:rPr>
                    <w:t xml:space="preserve"> million limit for any one claim or series of claims arising out of a single occurrence</w:t>
                  </w:r>
                </w:p>
              </w:tc>
            </w:tr>
            <w:tr w:rsidR="002C062D" w:rsidRPr="00CA3AF8" w14:paraId="1FA07F63" w14:textId="77777777" w:rsidTr="7E383ABC">
              <w:trPr>
                <w:trHeight w:val="510"/>
              </w:trPr>
              <w:tc>
                <w:tcPr>
                  <w:cnfStyle w:val="001000000000" w:firstRow="0" w:lastRow="0" w:firstColumn="1" w:lastColumn="0" w:oddVBand="0" w:evenVBand="0" w:oddHBand="0" w:evenHBand="0" w:firstRowFirstColumn="0" w:firstRowLastColumn="0" w:lastRowFirstColumn="0" w:lastRowLastColumn="0"/>
                  <w:tcW w:w="2500" w:type="pct"/>
                </w:tcPr>
                <w:p w14:paraId="0BB64972" w14:textId="77777777" w:rsidR="002C062D" w:rsidRPr="00CA3AF8" w:rsidRDefault="002C062D" w:rsidP="002C062D">
                  <w:pPr>
                    <w:spacing w:after="0"/>
                    <w:rPr>
                      <w:szCs w:val="22"/>
                    </w:rPr>
                  </w:pPr>
                  <w:r>
                    <w:rPr>
                      <w:szCs w:val="22"/>
                    </w:rPr>
                    <w:t>Cyber Liability</w:t>
                  </w:r>
                </w:p>
              </w:tc>
              <w:tc>
                <w:tcPr>
                  <w:tcW w:w="2500" w:type="pct"/>
                </w:tcPr>
                <w:p w14:paraId="6B2C5AB3" w14:textId="77777777" w:rsidR="002C062D" w:rsidRPr="00176D4F" w:rsidRDefault="002C062D" w:rsidP="002C062D">
                  <w:pPr>
                    <w:spacing w:after="0"/>
                    <w:cnfStyle w:val="000000000000" w:firstRow="0" w:lastRow="0" w:firstColumn="0" w:lastColumn="0" w:oddVBand="0" w:evenVBand="0" w:oddHBand="0" w:evenHBand="0" w:firstRowFirstColumn="0" w:firstRowLastColumn="0" w:lastRowFirstColumn="0" w:lastRowLastColumn="0"/>
                    <w:rPr>
                      <w:szCs w:val="22"/>
                    </w:rPr>
                  </w:pPr>
                  <w:r w:rsidRPr="000D19EE">
                    <w:rPr>
                      <w:szCs w:val="22"/>
                    </w:rPr>
                    <w:t>€</w:t>
                  </w:r>
                  <w:r>
                    <w:rPr>
                      <w:szCs w:val="22"/>
                    </w:rPr>
                    <w:t>1.5</w:t>
                  </w:r>
                  <w:r w:rsidRPr="000D19EE">
                    <w:rPr>
                      <w:szCs w:val="22"/>
                    </w:rPr>
                    <w:t xml:space="preserve"> million limit</w:t>
                  </w:r>
                  <w:r w:rsidRPr="00E27A81">
                    <w:rPr>
                      <w:szCs w:val="22"/>
                    </w:rPr>
                    <w:t xml:space="preserve"> for any one claim or series of claims arising out of a single occurrence</w:t>
                  </w:r>
                </w:p>
              </w:tc>
            </w:tr>
          </w:tbl>
          <w:p w14:paraId="66911D07" w14:textId="313B3BB6" w:rsidR="003C0FB1" w:rsidRPr="00CA3AF8" w:rsidRDefault="00533812" w:rsidP="002C062D">
            <w:pPr>
              <w:jc w:val="both"/>
              <w:rPr>
                <w:szCs w:val="22"/>
              </w:rPr>
            </w:pPr>
            <w:r w:rsidRPr="00A215D3">
              <w:rPr>
                <w:rFonts w:cstheme="minorHAnsi"/>
                <w:i/>
                <w:sz w:val="20"/>
              </w:rPr>
              <w:t>Teagasc reserve the right to review and amend the limits of insurance required prior to award of Contract.</w:t>
            </w:r>
          </w:p>
        </w:tc>
      </w:tr>
      <w:tr w:rsidR="003C0FB1" w:rsidRPr="00CB5B77" w14:paraId="1609899B" w14:textId="77777777" w:rsidTr="7E383ABC">
        <w:tc>
          <w:tcPr>
            <w:tcW w:w="417" w:type="pct"/>
          </w:tcPr>
          <w:p w14:paraId="503F8AC2" w14:textId="77777777" w:rsidR="003C0FB1" w:rsidRPr="00361D97" w:rsidRDefault="003C0FB1" w:rsidP="00810B05">
            <w:pPr>
              <w:spacing w:before="120"/>
              <w:jc w:val="both"/>
            </w:pPr>
            <w:r w:rsidRPr="00361D97">
              <w:t>2.21.2</w:t>
            </w:r>
          </w:p>
        </w:tc>
        <w:tc>
          <w:tcPr>
            <w:tcW w:w="4583" w:type="pct"/>
            <w:gridSpan w:val="2"/>
          </w:tcPr>
          <w:p w14:paraId="30BB21B9"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00904FCA"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6B277A65" w14:textId="77777777" w:rsidTr="7E383ABC">
        <w:tc>
          <w:tcPr>
            <w:tcW w:w="417" w:type="pct"/>
          </w:tcPr>
          <w:p w14:paraId="06F0B928" w14:textId="77777777" w:rsidR="003C0FB1" w:rsidRPr="00361D97" w:rsidRDefault="003C0FB1" w:rsidP="00503F93">
            <w:pPr>
              <w:jc w:val="both"/>
            </w:pPr>
            <w:r w:rsidRPr="00361D97">
              <w:lastRenderedPageBreak/>
              <w:t>2.21.3</w:t>
            </w:r>
          </w:p>
        </w:tc>
        <w:tc>
          <w:tcPr>
            <w:tcW w:w="4583" w:type="pct"/>
            <w:gridSpan w:val="2"/>
          </w:tcPr>
          <w:p w14:paraId="5BFBEFB3" w14:textId="77777777" w:rsidR="003C0FB1" w:rsidRPr="00361D97" w:rsidRDefault="003C0FB1" w:rsidP="008F5874">
            <w:pPr>
              <w:jc w:val="both"/>
            </w:pPr>
            <w:r w:rsidRPr="00361D97">
              <w:t xml:space="preserve">The successful Tenderer will, during the term of the Services Contract, be required to: </w:t>
            </w:r>
          </w:p>
        </w:tc>
      </w:tr>
      <w:tr w:rsidR="003C0FB1" w:rsidRPr="00CB5B77" w14:paraId="452F04E5" w14:textId="77777777" w:rsidTr="7E383ABC">
        <w:tc>
          <w:tcPr>
            <w:tcW w:w="417" w:type="pct"/>
          </w:tcPr>
          <w:p w14:paraId="648F62C2" w14:textId="77777777" w:rsidR="003C0FB1" w:rsidRPr="00361D97" w:rsidRDefault="003C0FB1" w:rsidP="00503F93">
            <w:pPr>
              <w:jc w:val="both"/>
            </w:pPr>
          </w:p>
        </w:tc>
        <w:tc>
          <w:tcPr>
            <w:tcW w:w="436" w:type="pct"/>
          </w:tcPr>
          <w:p w14:paraId="6BCCA63C" w14:textId="77777777" w:rsidR="003C0FB1" w:rsidRPr="00361D97" w:rsidRDefault="003C0FB1" w:rsidP="008F5874">
            <w:pPr>
              <w:jc w:val="both"/>
            </w:pPr>
            <w:r w:rsidRPr="00361D97">
              <w:t>(a)</w:t>
            </w:r>
          </w:p>
        </w:tc>
        <w:tc>
          <w:tcPr>
            <w:tcW w:w="4148" w:type="pct"/>
          </w:tcPr>
          <w:p w14:paraId="25122C02" w14:textId="77777777" w:rsidR="003C0FB1" w:rsidRDefault="003C0FB1" w:rsidP="008F5874">
            <w:pPr>
              <w:jc w:val="both"/>
            </w:pPr>
            <w:r w:rsidRPr="000E5DB7">
              <w:t>immediately advise the Contracting Authority of any material change to its insured status;</w:t>
            </w:r>
          </w:p>
        </w:tc>
      </w:tr>
      <w:tr w:rsidR="003C0FB1" w:rsidRPr="00CB5B77" w14:paraId="048AB7F5" w14:textId="77777777" w:rsidTr="7E383ABC">
        <w:tc>
          <w:tcPr>
            <w:tcW w:w="417" w:type="pct"/>
          </w:tcPr>
          <w:p w14:paraId="37DB9990" w14:textId="77777777" w:rsidR="003C0FB1" w:rsidRPr="00361D97" w:rsidRDefault="003C0FB1" w:rsidP="00503F93">
            <w:pPr>
              <w:jc w:val="both"/>
            </w:pPr>
          </w:p>
        </w:tc>
        <w:tc>
          <w:tcPr>
            <w:tcW w:w="436" w:type="pct"/>
          </w:tcPr>
          <w:p w14:paraId="7E9EF104" w14:textId="77777777" w:rsidR="003C0FB1" w:rsidRPr="00361D97" w:rsidRDefault="003C0FB1" w:rsidP="008F5874">
            <w:pPr>
              <w:jc w:val="both"/>
            </w:pPr>
            <w:r w:rsidRPr="00361D97">
              <w:t>(b)</w:t>
            </w:r>
          </w:p>
        </w:tc>
        <w:tc>
          <w:tcPr>
            <w:tcW w:w="4148" w:type="pct"/>
          </w:tcPr>
          <w:p w14:paraId="32912023" w14:textId="77777777" w:rsidR="003C0FB1" w:rsidRDefault="003C0FB1" w:rsidP="008F5874">
            <w:pPr>
              <w:jc w:val="both"/>
            </w:pPr>
            <w:r w:rsidRPr="000E5DB7">
              <w:t>produce proof of current premiums paid upon request;</w:t>
            </w:r>
          </w:p>
        </w:tc>
      </w:tr>
      <w:tr w:rsidR="003C0FB1" w:rsidRPr="00CB5B77" w14:paraId="198F61AE" w14:textId="77777777" w:rsidTr="7E383ABC">
        <w:tc>
          <w:tcPr>
            <w:tcW w:w="417" w:type="pct"/>
          </w:tcPr>
          <w:p w14:paraId="58BFF24B" w14:textId="77777777" w:rsidR="003C0FB1" w:rsidRPr="00361D97" w:rsidRDefault="003C0FB1" w:rsidP="00503F93">
            <w:pPr>
              <w:jc w:val="both"/>
            </w:pPr>
          </w:p>
        </w:tc>
        <w:tc>
          <w:tcPr>
            <w:tcW w:w="436" w:type="pct"/>
          </w:tcPr>
          <w:p w14:paraId="56BEFB3D" w14:textId="77777777" w:rsidR="003C0FB1" w:rsidRPr="00361D97" w:rsidRDefault="003C0FB1" w:rsidP="008F5874">
            <w:pPr>
              <w:jc w:val="both"/>
            </w:pPr>
            <w:r w:rsidRPr="00361D97">
              <w:t>(c)</w:t>
            </w:r>
          </w:p>
        </w:tc>
        <w:tc>
          <w:tcPr>
            <w:tcW w:w="4148" w:type="pct"/>
          </w:tcPr>
          <w:p w14:paraId="77B944C0" w14:textId="77777777" w:rsidR="003C0FB1" w:rsidRDefault="003C0FB1" w:rsidP="008F5874">
            <w:pPr>
              <w:jc w:val="both"/>
            </w:pPr>
            <w:r w:rsidRPr="000E5DB7">
              <w:t>produce valid certificates of insurance upon request.</w:t>
            </w:r>
          </w:p>
        </w:tc>
      </w:tr>
    </w:tbl>
    <w:p w14:paraId="2CA3014A" w14:textId="77777777" w:rsidR="003C0FB1" w:rsidRDefault="003C0FB1" w:rsidP="003C0FB1">
      <w:pPr>
        <w:pStyle w:val="Heading1"/>
      </w:pPr>
      <w:r w:rsidRPr="000E5DB7">
        <w:lastRenderedPageBreak/>
        <w:t xml:space="preserve">Part 3: </w:t>
      </w:r>
      <w:r w:rsidRPr="00507FE4">
        <w:t>Selection an</w:t>
      </w:r>
      <w:r w:rsidRPr="000E5DB7">
        <w:t>d Award Criteria</w:t>
      </w:r>
    </w:p>
    <w:p w14:paraId="04754CC0" w14:textId="77777777" w:rsidR="003C0FB1" w:rsidRDefault="003C0FB1" w:rsidP="003B3B52">
      <w:pPr>
        <w:pStyle w:val="Heading2"/>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21CB3594" w14:textId="77777777" w:rsidTr="00503F93">
        <w:tc>
          <w:tcPr>
            <w:tcW w:w="1349" w:type="dxa"/>
            <w:gridSpan w:val="2"/>
          </w:tcPr>
          <w:p w14:paraId="230E2590" w14:textId="77777777" w:rsidR="003C0FB1" w:rsidRPr="00402826" w:rsidRDefault="003C0FB1" w:rsidP="00503F93">
            <w:pPr>
              <w:jc w:val="both"/>
              <w:rPr>
                <w:szCs w:val="22"/>
              </w:rPr>
            </w:pPr>
            <w:r w:rsidRPr="00402826">
              <w:rPr>
                <w:szCs w:val="22"/>
              </w:rPr>
              <w:t>3.1</w:t>
            </w:r>
          </w:p>
        </w:tc>
        <w:tc>
          <w:tcPr>
            <w:tcW w:w="7938" w:type="dxa"/>
          </w:tcPr>
          <w:p w14:paraId="70C3C78C" w14:textId="77777777" w:rsidR="003C0FB1" w:rsidRPr="00830A49" w:rsidRDefault="003C0FB1" w:rsidP="008F5874">
            <w:pPr>
              <w:jc w:val="both"/>
              <w:rPr>
                <w:szCs w:val="22"/>
              </w:rPr>
            </w:pPr>
            <w:r w:rsidRPr="00830A49">
              <w:rPr>
                <w:szCs w:val="22"/>
              </w:rPr>
              <w:t>Only those Tenderers who have:-</w:t>
            </w:r>
          </w:p>
        </w:tc>
      </w:tr>
      <w:tr w:rsidR="003C0FB1" w:rsidRPr="00830A49" w14:paraId="1B8C2CC9" w14:textId="77777777" w:rsidTr="00503F93">
        <w:tc>
          <w:tcPr>
            <w:tcW w:w="671" w:type="dxa"/>
          </w:tcPr>
          <w:p w14:paraId="0BD34204" w14:textId="77777777" w:rsidR="003C0FB1" w:rsidRPr="00830A49" w:rsidRDefault="003C0FB1" w:rsidP="00503F93">
            <w:pPr>
              <w:jc w:val="both"/>
              <w:rPr>
                <w:color w:val="0000FF"/>
                <w:szCs w:val="22"/>
              </w:rPr>
            </w:pPr>
          </w:p>
        </w:tc>
        <w:tc>
          <w:tcPr>
            <w:tcW w:w="678" w:type="dxa"/>
          </w:tcPr>
          <w:p w14:paraId="42983F5C" w14:textId="77777777" w:rsidR="003C0FB1" w:rsidRPr="00402826" w:rsidRDefault="003C0FB1" w:rsidP="00503F93">
            <w:pPr>
              <w:jc w:val="both"/>
              <w:rPr>
                <w:szCs w:val="22"/>
              </w:rPr>
            </w:pPr>
            <w:r w:rsidRPr="00402826">
              <w:rPr>
                <w:szCs w:val="22"/>
              </w:rPr>
              <w:t>(a)</w:t>
            </w:r>
          </w:p>
        </w:tc>
        <w:tc>
          <w:tcPr>
            <w:tcW w:w="7938" w:type="dxa"/>
          </w:tcPr>
          <w:p w14:paraId="65C39731"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05DE6AC" w14:textId="77777777" w:rsidTr="008F5874">
        <w:trPr>
          <w:trHeight w:val="2608"/>
        </w:trPr>
        <w:tc>
          <w:tcPr>
            <w:tcW w:w="671" w:type="dxa"/>
          </w:tcPr>
          <w:p w14:paraId="6B9EE9C4" w14:textId="77777777" w:rsidR="003C0FB1" w:rsidRPr="00830A49" w:rsidRDefault="003C0FB1" w:rsidP="00503F93">
            <w:pPr>
              <w:jc w:val="both"/>
              <w:rPr>
                <w:color w:val="0000FF"/>
                <w:szCs w:val="22"/>
              </w:rPr>
            </w:pPr>
          </w:p>
        </w:tc>
        <w:tc>
          <w:tcPr>
            <w:tcW w:w="678" w:type="dxa"/>
          </w:tcPr>
          <w:p w14:paraId="4A7B00BC" w14:textId="77777777" w:rsidR="003C0FB1" w:rsidRPr="00402826" w:rsidRDefault="003C0FB1" w:rsidP="00503F93">
            <w:pPr>
              <w:jc w:val="both"/>
              <w:rPr>
                <w:szCs w:val="22"/>
              </w:rPr>
            </w:pPr>
            <w:r w:rsidRPr="00402826">
              <w:rPr>
                <w:szCs w:val="22"/>
              </w:rPr>
              <w:t>(b)</w:t>
            </w:r>
          </w:p>
        </w:tc>
        <w:tc>
          <w:tcPr>
            <w:tcW w:w="7938" w:type="dxa"/>
          </w:tcPr>
          <w:p w14:paraId="6BD801F0"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58CF45A1" w14:textId="77777777" w:rsidR="003C0FB1" w:rsidRDefault="003C0FB1" w:rsidP="002D5DB8">
            <w:pPr>
              <w:pStyle w:val="ListParagraph"/>
              <w:numPr>
                <w:ilvl w:val="0"/>
                <w:numId w:val="7"/>
              </w:numPr>
              <w:spacing w:after="0"/>
              <w:jc w:val="both"/>
              <w:rPr>
                <w:szCs w:val="22"/>
              </w:rPr>
            </w:pPr>
            <w:r w:rsidRPr="00960030">
              <w:t>no mandatory grounds for exclusion of the Tenderer pursuant to Regulation 57 of the Regulations apply to them,</w:t>
            </w:r>
            <w:r>
              <w:t xml:space="preserve"> or</w:t>
            </w:r>
          </w:p>
          <w:p w14:paraId="22AF0BA1" w14:textId="77777777" w:rsidR="003C0FB1" w:rsidRPr="008F5874" w:rsidRDefault="003C0FB1" w:rsidP="002D5DB8">
            <w:pPr>
              <w:pStyle w:val="ListParagraph"/>
              <w:numPr>
                <w:ilvl w:val="0"/>
                <w:numId w:val="7"/>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7D5625D" w14:textId="77777777" w:rsidTr="00503F93">
        <w:tc>
          <w:tcPr>
            <w:tcW w:w="671" w:type="dxa"/>
          </w:tcPr>
          <w:p w14:paraId="1D671D64" w14:textId="77777777" w:rsidR="003C0FB1" w:rsidRPr="00830A49" w:rsidRDefault="003C0FB1" w:rsidP="00503F93">
            <w:pPr>
              <w:jc w:val="both"/>
              <w:rPr>
                <w:color w:val="0000FF"/>
                <w:szCs w:val="22"/>
              </w:rPr>
            </w:pPr>
          </w:p>
        </w:tc>
        <w:tc>
          <w:tcPr>
            <w:tcW w:w="678" w:type="dxa"/>
          </w:tcPr>
          <w:p w14:paraId="17DF550E" w14:textId="77777777" w:rsidR="003C0FB1" w:rsidRPr="00402826" w:rsidRDefault="003C0FB1" w:rsidP="00503F93">
            <w:pPr>
              <w:jc w:val="both"/>
              <w:rPr>
                <w:szCs w:val="22"/>
              </w:rPr>
            </w:pPr>
            <w:r w:rsidRPr="00402826">
              <w:rPr>
                <w:szCs w:val="22"/>
              </w:rPr>
              <w:t>(c)</w:t>
            </w:r>
          </w:p>
        </w:tc>
        <w:tc>
          <w:tcPr>
            <w:tcW w:w="7938" w:type="dxa"/>
          </w:tcPr>
          <w:p w14:paraId="6DCEB7C0" w14:textId="77777777" w:rsidR="003C0FB1" w:rsidRPr="000015F9" w:rsidRDefault="00C3103B" w:rsidP="000015F9">
            <w:r w:rsidRPr="003215FF">
              <w:t xml:space="preserve">Declared by way of </w:t>
            </w:r>
            <w:r w:rsidR="00B66734">
              <w:t>e</w:t>
            </w:r>
            <w:r w:rsidRPr="003215FF">
              <w:t>ESPD that they satisfy the selection criteria for</w:t>
            </w:r>
            <w:r>
              <w:t xml:space="preserve"> </w:t>
            </w:r>
            <w:r w:rsidRPr="003215FF">
              <w:t>this Competition as set out in part 3.2 below (the “Selection Criteria”)</w:t>
            </w:r>
            <w:r w:rsidR="000015F9">
              <w:t xml:space="preserve">, </w:t>
            </w:r>
            <w:r w:rsidR="003C0FB1" w:rsidRPr="003215FF">
              <w:rPr>
                <w:szCs w:val="22"/>
              </w:rPr>
              <w:t>will be evaluated in accordance with the Award Criteria at part 3.3 below.</w:t>
            </w:r>
          </w:p>
          <w:p w14:paraId="2E6C2D66"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7166438"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010F7ABC" w14:textId="77777777" w:rsidR="00D74111" w:rsidRDefault="00D74111" w:rsidP="002D5DB8">
            <w:pPr>
              <w:pStyle w:val="ListParagraph"/>
              <w:numPr>
                <w:ilvl w:val="0"/>
                <w:numId w:val="9"/>
              </w:numPr>
              <w:jc w:val="both"/>
            </w:pPr>
            <w:r>
              <w:t xml:space="preserve">completes and submits a separate eESPD in respect of each such entity, and </w:t>
            </w:r>
          </w:p>
          <w:p w14:paraId="6F38CDE8" w14:textId="7BAE40F5" w:rsidR="008B7FF7" w:rsidRDefault="00D74111" w:rsidP="002D5DB8">
            <w:pPr>
              <w:pStyle w:val="ListParagraph"/>
              <w:numPr>
                <w:ilvl w:val="0"/>
                <w:numId w:val="9"/>
              </w:numPr>
              <w:jc w:val="both"/>
            </w:pPr>
            <w:r>
              <w:t xml:space="preserve">when requested by the Contracting Authority, submit proof, to the satisfaction of the Contracting Authority, that each such entity will place the necessary resources at the disposal of the Tenderer. </w:t>
            </w:r>
          </w:p>
          <w:p w14:paraId="51F48F00" w14:textId="77777777" w:rsidR="000015F9" w:rsidRDefault="000015F9" w:rsidP="00931121">
            <w:pPr>
              <w:jc w:val="both"/>
            </w:pPr>
            <w:r w:rsidRPr="000015F9">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2E1ECA85" w14:textId="77777777" w:rsidR="003C0FB1" w:rsidRPr="003215FF" w:rsidRDefault="003C0FB1" w:rsidP="008F5874">
            <w:pPr>
              <w:pStyle w:val="western"/>
              <w:suppressAutoHyphens w:val="0"/>
              <w:spacing w:before="0"/>
              <w:rPr>
                <w:rFonts w:ascii="Calibri" w:hAnsi="Calibri"/>
                <w:szCs w:val="22"/>
                <w:lang w:eastAsia="en-US"/>
              </w:rPr>
            </w:pPr>
            <w:r w:rsidRPr="00507FE4">
              <w:rPr>
                <w:rFonts w:ascii="Calibri" w:hAnsi="Calibri"/>
                <w:lang w:eastAsia="en-US"/>
              </w:rPr>
              <w:t>The Contracting Authority may decide to e</w:t>
            </w:r>
            <w:r w:rsidRPr="00117E35">
              <w:rPr>
                <w:rFonts w:ascii="Calibri" w:hAnsi="Calibri"/>
                <w:lang w:eastAsia="en-US"/>
              </w:rPr>
              <w:t>xamine Tenders before verifying the absence of exclusion grounds in Regulation 57 of the Regulations (the “Exclusion Grounds”) and</w:t>
            </w:r>
            <w:r w:rsidRPr="00507FE4">
              <w:rPr>
                <w:rFonts w:ascii="Calibri" w:hAnsi="Calibri"/>
                <w:lang w:eastAsia="en-US"/>
              </w:rPr>
              <w:t xml:space="preserve"> the fulfilment of the Selection Criteria.  </w:t>
            </w:r>
            <w:r w:rsidRPr="003215FF">
              <w:rPr>
                <w:rFonts w:ascii="Calibri" w:hAnsi="Calibri"/>
                <w:szCs w:val="22"/>
                <w:lang w:eastAsia="en-US"/>
              </w:rPr>
              <w:t xml:space="preserve"> </w:t>
            </w:r>
          </w:p>
          <w:p w14:paraId="6E4C09C9" w14:textId="77777777" w:rsidR="003C0FB1" w:rsidRPr="003215FF" w:rsidRDefault="003C0FB1" w:rsidP="008F5874">
            <w:pPr>
              <w:pStyle w:val="western"/>
              <w:suppressAutoHyphens w:val="0"/>
              <w:spacing w:before="0"/>
              <w:rPr>
                <w:rFonts w:ascii="Calibri" w:hAnsi="Calibri"/>
                <w:szCs w:val="22"/>
                <w:lang w:eastAsia="en-US"/>
              </w:rPr>
            </w:pPr>
            <w:r w:rsidRPr="003215FF">
              <w:rPr>
                <w:rFonts w:ascii="Calibri"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szCs w:val="22"/>
                <w:lang w:eastAsia="en-US"/>
              </w:rPr>
              <w:t>Subcontractor</w:t>
            </w:r>
            <w:r w:rsidRPr="003215FF">
              <w:rPr>
                <w:rFonts w:ascii="Calibri" w:hAnsi="Calibri"/>
                <w:szCs w:val="22"/>
                <w:lang w:eastAsia="en-US"/>
              </w:rPr>
              <w:t xml:space="preserve">): </w:t>
            </w:r>
          </w:p>
          <w:p w14:paraId="76204A12" w14:textId="77777777" w:rsidR="003C0FB1" w:rsidRPr="003215FF" w:rsidRDefault="003C0FB1" w:rsidP="002D5DB8">
            <w:pPr>
              <w:pStyle w:val="western"/>
              <w:numPr>
                <w:ilvl w:val="0"/>
                <w:numId w:val="6"/>
              </w:numPr>
              <w:suppressAutoHyphens w:val="0"/>
              <w:spacing w:before="0"/>
              <w:ind w:left="1077"/>
              <w:rPr>
                <w:rFonts w:ascii="Calibri" w:hAnsi="Calibri"/>
                <w:szCs w:val="22"/>
                <w:lang w:eastAsia="en-US"/>
              </w:rPr>
            </w:pPr>
            <w:r w:rsidRPr="003215FF">
              <w:rPr>
                <w:rFonts w:ascii="Calibri" w:hAnsi="Calibri"/>
                <w:szCs w:val="22"/>
                <w:lang w:eastAsia="en-US"/>
              </w:rPr>
              <w:t xml:space="preserve">a Declaration in the form attached at Appendix </w:t>
            </w:r>
            <w:r w:rsidR="002F0288">
              <w:rPr>
                <w:rFonts w:ascii="Calibri" w:hAnsi="Calibri"/>
                <w:szCs w:val="22"/>
                <w:lang w:eastAsia="en-US"/>
              </w:rPr>
              <w:t>4</w:t>
            </w:r>
            <w:r w:rsidRPr="003215FF">
              <w:rPr>
                <w:rFonts w:ascii="Calibri" w:hAnsi="Calibri"/>
                <w:szCs w:val="22"/>
                <w:lang w:eastAsia="en-US"/>
              </w:rPr>
              <w:t xml:space="preserve">; </w:t>
            </w:r>
          </w:p>
          <w:p w14:paraId="4FC67DAA" w14:textId="77777777" w:rsidR="003C0FB1" w:rsidRPr="003215FF" w:rsidRDefault="003C0FB1" w:rsidP="002D5DB8">
            <w:pPr>
              <w:pStyle w:val="western"/>
              <w:numPr>
                <w:ilvl w:val="0"/>
                <w:numId w:val="6"/>
              </w:numPr>
              <w:suppressAutoHyphens w:val="0"/>
              <w:spacing w:before="0"/>
              <w:ind w:left="1077"/>
              <w:rPr>
                <w:rFonts w:ascii="Calibri" w:hAnsi="Calibri"/>
                <w:szCs w:val="22"/>
                <w:lang w:eastAsia="en-US"/>
              </w:rPr>
            </w:pPr>
            <w:r w:rsidRPr="003215FF">
              <w:rPr>
                <w:rFonts w:ascii="Calibri" w:hAnsi="Calibri"/>
                <w:szCs w:val="22"/>
                <w:lang w:val="en-IE" w:eastAsia="en-US"/>
              </w:rPr>
              <w:lastRenderedPageBreak/>
              <w:t>evidence to the effect that measures taken by the entity concerned are sufficient to demonstrate its reliability despite the existence of a relevant Exclusion Ground; and</w:t>
            </w:r>
          </w:p>
          <w:p w14:paraId="0CCFB69B" w14:textId="014E3976" w:rsidR="003C0FB1" w:rsidRDefault="003C0FB1" w:rsidP="002D5DB8">
            <w:pPr>
              <w:pStyle w:val="western"/>
              <w:numPr>
                <w:ilvl w:val="0"/>
                <w:numId w:val="6"/>
              </w:numPr>
              <w:suppressAutoHyphens w:val="0"/>
              <w:spacing w:before="0"/>
              <w:ind w:left="1077"/>
              <w:rPr>
                <w:rFonts w:ascii="Calibri" w:hAnsi="Calibri"/>
                <w:szCs w:val="22"/>
                <w:lang w:eastAsia="en-US"/>
              </w:rPr>
            </w:pPr>
            <w:r>
              <w:rPr>
                <w:rFonts w:ascii="Calibri" w:hAnsi="Calibri"/>
                <w:szCs w:val="22"/>
                <w:lang w:eastAsia="en-US"/>
              </w:rPr>
              <w:t xml:space="preserve">in the case of the Prime Contractor and any Subcontractor on whose capacity the Prime Contractor relies, </w:t>
            </w:r>
            <w:r w:rsidRPr="003215FF">
              <w:rPr>
                <w:rFonts w:ascii="Calibri" w:hAnsi="Calibri"/>
                <w:szCs w:val="22"/>
                <w:lang w:eastAsia="en-US"/>
              </w:rPr>
              <w:t>all or any of the supporting documents specified at paragraph 3.2 below.</w:t>
            </w:r>
          </w:p>
          <w:p w14:paraId="30FF0570" w14:textId="4104CA1A" w:rsidR="008B7FF7" w:rsidRDefault="008B7FF7" w:rsidP="002D5DB8">
            <w:pPr>
              <w:pStyle w:val="western"/>
              <w:numPr>
                <w:ilvl w:val="0"/>
                <w:numId w:val="6"/>
              </w:numPr>
              <w:suppressAutoHyphens w:val="0"/>
              <w:spacing w:before="0"/>
              <w:ind w:left="1077"/>
              <w:rPr>
                <w:rFonts w:ascii="Calibri" w:hAnsi="Calibri"/>
                <w:szCs w:val="22"/>
                <w:lang w:eastAsia="en-US"/>
              </w:rPr>
            </w:pPr>
            <w:r>
              <w:rPr>
                <w:rFonts w:ascii="Calibri" w:hAnsi="Calibri"/>
                <w:szCs w:val="22"/>
                <w:lang w:eastAsia="en-US"/>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w:t>
            </w:r>
            <w:r w:rsidR="00E02F04">
              <w:rPr>
                <w:rFonts w:ascii="Calibri" w:hAnsi="Calibri"/>
                <w:szCs w:val="22"/>
                <w:lang w:eastAsia="en-US"/>
              </w:rPr>
              <w:t>other</w:t>
            </w:r>
            <w:r>
              <w:rPr>
                <w:rFonts w:ascii="Calibri" w:hAnsi="Calibri"/>
                <w:szCs w:val="22"/>
                <w:lang w:eastAsia="en-US"/>
              </w:rPr>
              <w:t xml:space="preserve"> competent authority of the country in which the legal person is established; and </w:t>
            </w:r>
          </w:p>
          <w:p w14:paraId="1F01FB48" w14:textId="18FEAFFF" w:rsidR="008B7FF7" w:rsidRPr="003215FF" w:rsidRDefault="008B7FF7" w:rsidP="002D5DB8">
            <w:pPr>
              <w:pStyle w:val="western"/>
              <w:numPr>
                <w:ilvl w:val="0"/>
                <w:numId w:val="6"/>
              </w:numPr>
              <w:suppressAutoHyphens w:val="0"/>
              <w:spacing w:before="0"/>
              <w:ind w:left="1077"/>
              <w:rPr>
                <w:rFonts w:ascii="Calibri" w:hAnsi="Calibri"/>
                <w:szCs w:val="22"/>
                <w:lang w:eastAsia="en-US"/>
              </w:rPr>
            </w:pPr>
            <w:r>
              <w:rPr>
                <w:rFonts w:ascii="Calibri" w:hAnsi="Calibri"/>
                <w:szCs w:val="22"/>
                <w:lang w:eastAsia="en-US"/>
              </w:rPr>
              <w:t>information concerning the origin of goods, if any, for the purposes of assessing compliance with Regulation (EU) No 833/2014 (as amended by EU Regulation 2022/576 or any subsequent amendments to same).</w:t>
            </w:r>
          </w:p>
          <w:p w14:paraId="179D159A" w14:textId="38CCC3E4" w:rsidR="003C0FB1" w:rsidRPr="003215FF" w:rsidRDefault="003C0FB1" w:rsidP="008F5874">
            <w:pPr>
              <w:pStyle w:val="western"/>
              <w:suppressAutoHyphens w:val="0"/>
              <w:spacing w:before="0"/>
              <w:rPr>
                <w:rFonts w:ascii="Calibri" w:hAnsi="Calibri"/>
                <w:szCs w:val="22"/>
                <w:lang w:eastAsia="en-US"/>
              </w:rPr>
            </w:pPr>
            <w:r w:rsidRPr="003215FF">
              <w:rPr>
                <w:rFonts w:ascii="Calibri"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3A59B2">
              <w:rPr>
                <w:rFonts w:ascii="Calibri" w:hAnsi="Calibri"/>
                <w:szCs w:val="22"/>
                <w:lang w:eastAsia="en-US"/>
              </w:rPr>
              <w:t>CFT</w:t>
            </w:r>
            <w:r w:rsidRPr="003215FF">
              <w:rPr>
                <w:rFonts w:ascii="Calibri" w:hAnsi="Calibri"/>
                <w:szCs w:val="22"/>
                <w:lang w:eastAsia="en-US"/>
              </w:rPr>
              <w:t xml:space="preserve"> and (ii) the absence of Exclusion Grounds, or its reliability despite the existence</w:t>
            </w:r>
            <w:r w:rsidR="00E02F04">
              <w:rPr>
                <w:rFonts w:ascii="Calibri" w:hAnsi="Calibri"/>
                <w:szCs w:val="22"/>
                <w:lang w:eastAsia="en-US"/>
              </w:rPr>
              <w:t xml:space="preserve"> of a relevant Exclusion Ground and (iii) that it does not come within </w:t>
            </w:r>
            <w:r w:rsidR="00011A27">
              <w:rPr>
                <w:rFonts w:ascii="Calibri" w:hAnsi="Calibri"/>
                <w:szCs w:val="22"/>
                <w:lang w:eastAsia="en-US"/>
              </w:rPr>
              <w:t>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00527EC1" w14:textId="2761067A" w:rsidR="003C0FB1" w:rsidRPr="00830A49" w:rsidRDefault="003C0FB1" w:rsidP="00793DD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3A59B2">
              <w:rPr>
                <w:szCs w:val="22"/>
              </w:rPr>
              <w:t>CFT</w:t>
            </w:r>
            <w:r w:rsidRPr="003215FF">
              <w:rPr>
                <w:szCs w:val="22"/>
              </w:rPr>
              <w:t xml:space="preserve">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w:t>
            </w:r>
            <w:r w:rsidR="00793DD4">
              <w:rPr>
                <w:szCs w:val="22"/>
              </w:rPr>
              <w:t xml:space="preserve">of a relevant Exclusion Ground and (iii) that any proposed Subcontractor on whose capacity the Tender relies (where the value of that subcontract exceeds 10% of the value of the Services Contract) does not come within the category of prohibited economic operators identified in </w:t>
            </w:r>
            <w:r w:rsidR="0081590B">
              <w:rPr>
                <w:szCs w:val="22"/>
              </w:rPr>
              <w:t>Regulation</w:t>
            </w:r>
            <w:r w:rsidR="00793DD4">
              <w:rPr>
                <w:szCs w:val="22"/>
              </w:rPr>
              <w:t xml:space="preserve"> (EU) No 833/2014 of 31 July 2014 (as amended by EU Regulation 2022/576) then, it </w:t>
            </w:r>
            <w:r w:rsidRPr="003215FF">
              <w:rPr>
                <w:szCs w:val="22"/>
              </w:rPr>
              <w:t xml:space="preserve">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3A59B2">
              <w:rPr>
                <w:szCs w:val="22"/>
              </w:rPr>
              <w:t>CFT</w:t>
            </w:r>
            <w:r w:rsidRPr="003215FF">
              <w:rPr>
                <w:szCs w:val="22"/>
              </w:rPr>
              <w:t>.</w:t>
            </w:r>
          </w:p>
        </w:tc>
      </w:tr>
    </w:tbl>
    <w:p w14:paraId="502B8917" w14:textId="77777777" w:rsidR="003C0FB1" w:rsidRPr="00830A49" w:rsidRDefault="003C0FB1" w:rsidP="003B3B52">
      <w:pPr>
        <w:pStyle w:val="Heading2"/>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7DDDA801" w14:textId="77777777" w:rsidTr="00192D79">
        <w:trPr>
          <w:trHeight w:val="1041"/>
        </w:trPr>
        <w:tc>
          <w:tcPr>
            <w:tcW w:w="737" w:type="pct"/>
            <w:gridSpan w:val="2"/>
          </w:tcPr>
          <w:p w14:paraId="31371099" w14:textId="77777777" w:rsidR="00C3103B" w:rsidRPr="00402826" w:rsidRDefault="00C3103B" w:rsidP="00C3103B">
            <w:pPr>
              <w:jc w:val="both"/>
              <w:rPr>
                <w:szCs w:val="22"/>
              </w:rPr>
            </w:pPr>
            <w:r w:rsidRPr="00402826">
              <w:rPr>
                <w:szCs w:val="22"/>
              </w:rPr>
              <w:t>3.2</w:t>
            </w:r>
          </w:p>
        </w:tc>
        <w:tc>
          <w:tcPr>
            <w:tcW w:w="4263" w:type="pct"/>
          </w:tcPr>
          <w:p w14:paraId="28847DDF"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24459D33" w14:textId="77777777" w:rsidTr="00192D79">
        <w:trPr>
          <w:trHeight w:val="1693"/>
        </w:trPr>
        <w:tc>
          <w:tcPr>
            <w:tcW w:w="359" w:type="pct"/>
          </w:tcPr>
          <w:p w14:paraId="3B831FF5" w14:textId="77777777" w:rsidR="00C3103B" w:rsidRPr="00830A49" w:rsidDel="007E6485" w:rsidRDefault="00C3103B" w:rsidP="00C3103B">
            <w:pPr>
              <w:jc w:val="both"/>
              <w:rPr>
                <w:color w:val="0000FF"/>
                <w:szCs w:val="22"/>
              </w:rPr>
            </w:pPr>
          </w:p>
        </w:tc>
        <w:tc>
          <w:tcPr>
            <w:tcW w:w="378" w:type="pct"/>
          </w:tcPr>
          <w:p w14:paraId="306DBB91" w14:textId="77777777" w:rsidR="00C3103B" w:rsidRPr="00402826" w:rsidDel="007E6485" w:rsidRDefault="00C3103B" w:rsidP="00C3103B">
            <w:pPr>
              <w:jc w:val="both"/>
              <w:rPr>
                <w:szCs w:val="22"/>
              </w:rPr>
            </w:pPr>
            <w:r w:rsidRPr="00402826">
              <w:rPr>
                <w:szCs w:val="22"/>
              </w:rPr>
              <w:t>3.2.A</w:t>
            </w:r>
          </w:p>
        </w:tc>
        <w:tc>
          <w:tcPr>
            <w:tcW w:w="4263" w:type="pct"/>
          </w:tcPr>
          <w:p w14:paraId="7CC1810A" w14:textId="77777777" w:rsidR="00C3103B" w:rsidRPr="00830A49" w:rsidRDefault="00C3103B" w:rsidP="00192D79">
            <w:pPr>
              <w:jc w:val="both"/>
              <w:rPr>
                <w:b/>
                <w:szCs w:val="22"/>
              </w:rPr>
            </w:pPr>
            <w:r w:rsidRPr="00830A49">
              <w:rPr>
                <w:b/>
                <w:szCs w:val="22"/>
              </w:rPr>
              <w:t xml:space="preserve">Economic and Financial Standing </w:t>
            </w:r>
          </w:p>
          <w:p w14:paraId="268054E5" w14:textId="77777777" w:rsidR="00C3103B" w:rsidRPr="005D57EC" w:rsidDel="007E6485" w:rsidRDefault="00C3103B" w:rsidP="00E26FA9">
            <w:pPr>
              <w:jc w:val="both"/>
              <w:rPr>
                <w:szCs w:val="22"/>
              </w:rPr>
            </w:pPr>
            <w:r w:rsidRPr="003215FF">
              <w:rPr>
                <w:szCs w:val="22"/>
              </w:rPr>
              <w:t xml:space="preserve">Tenderers must declare by way of </w:t>
            </w:r>
            <w:r w:rsidR="00FB4614">
              <w:rPr>
                <w:szCs w:val="22"/>
              </w:rPr>
              <w:t>e</w:t>
            </w:r>
            <w:r w:rsidRPr="003215FF">
              <w:rPr>
                <w:szCs w:val="22"/>
              </w:rPr>
              <w:t>ESPD that they satisfy the financial and economic standing requirement(s) set out below and that they are able, upon request and without delay, to provide the supporting documentation specified below to the Contracting Authority in each case.</w:t>
            </w:r>
          </w:p>
        </w:tc>
      </w:tr>
    </w:tbl>
    <w:p w14:paraId="1DAC765C"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tbl>
      <w:tblPr>
        <w:tblStyle w:val="TableGrid1"/>
        <w:tblW w:w="9214" w:type="dxa"/>
        <w:tblInd w:w="-5" w:type="dxa"/>
        <w:tblLayout w:type="fixed"/>
        <w:tblLook w:val="04A0" w:firstRow="1" w:lastRow="0" w:firstColumn="1" w:lastColumn="0" w:noHBand="0" w:noVBand="1"/>
      </w:tblPr>
      <w:tblGrid>
        <w:gridCol w:w="567"/>
        <w:gridCol w:w="1701"/>
        <w:gridCol w:w="6946"/>
      </w:tblGrid>
      <w:tr w:rsidR="00E26FA9" w:rsidRPr="00BF7099" w14:paraId="1341CF0D" w14:textId="77777777" w:rsidTr="00F33706">
        <w:tc>
          <w:tcPr>
            <w:tcW w:w="567" w:type="dxa"/>
            <w:shd w:val="clear" w:color="auto" w:fill="C5E0B3" w:themeFill="accent6" w:themeFillTint="66"/>
          </w:tcPr>
          <w:p w14:paraId="7C45702D" w14:textId="0261DD51" w:rsidR="00E26FA9" w:rsidRPr="003955E4" w:rsidRDefault="0074635E" w:rsidP="0050694B">
            <w:pPr>
              <w:jc w:val="both"/>
              <w:rPr>
                <w:rFonts w:asciiTheme="minorHAnsi" w:hAnsiTheme="minorHAnsi" w:cstheme="minorHAnsi"/>
                <w:b/>
                <w:szCs w:val="22"/>
              </w:rPr>
            </w:pPr>
            <w:r w:rsidRPr="003955E4">
              <w:rPr>
                <w:rFonts w:asciiTheme="minorHAnsi" w:hAnsiTheme="minorHAnsi" w:cstheme="minorHAnsi"/>
                <w:b/>
                <w:szCs w:val="22"/>
              </w:rPr>
              <w:t>A2</w:t>
            </w:r>
          </w:p>
        </w:tc>
        <w:tc>
          <w:tcPr>
            <w:tcW w:w="1701" w:type="dxa"/>
            <w:shd w:val="clear" w:color="auto" w:fill="C5E0B3" w:themeFill="accent6" w:themeFillTint="66"/>
          </w:tcPr>
          <w:p w14:paraId="0EED5680" w14:textId="77777777" w:rsidR="00E26FA9" w:rsidRPr="003955E4" w:rsidRDefault="00E26FA9" w:rsidP="0050694B">
            <w:pPr>
              <w:jc w:val="both"/>
              <w:rPr>
                <w:rFonts w:asciiTheme="minorHAnsi" w:hAnsiTheme="minorHAnsi" w:cstheme="minorHAnsi"/>
                <w:b/>
                <w:szCs w:val="22"/>
              </w:rPr>
            </w:pPr>
            <w:r w:rsidRPr="003955E4">
              <w:rPr>
                <w:rFonts w:asciiTheme="minorHAnsi" w:hAnsiTheme="minorHAnsi" w:cstheme="minorHAnsi"/>
                <w:b/>
                <w:szCs w:val="22"/>
              </w:rPr>
              <w:t>Financial Standing</w:t>
            </w:r>
          </w:p>
        </w:tc>
        <w:tc>
          <w:tcPr>
            <w:tcW w:w="6946" w:type="dxa"/>
          </w:tcPr>
          <w:p w14:paraId="421C328F" w14:textId="74ABD883" w:rsidR="00E26FA9" w:rsidRPr="003955E4" w:rsidRDefault="00E26FA9" w:rsidP="0050694B">
            <w:pPr>
              <w:jc w:val="both"/>
              <w:rPr>
                <w:rFonts w:asciiTheme="minorHAnsi" w:hAnsiTheme="minorHAnsi" w:cstheme="minorHAnsi"/>
                <w:szCs w:val="22"/>
              </w:rPr>
            </w:pPr>
            <w:r w:rsidRPr="003955E4">
              <w:rPr>
                <w:rFonts w:asciiTheme="minorHAnsi" w:hAnsiTheme="minorHAnsi" w:cstheme="minorHAnsi"/>
                <w:szCs w:val="22"/>
              </w:rPr>
              <w:t>The company is solvent and of good economic standing and can if requested, provide an accountant’s/ auditor’s statement outlining a turnover of at minimum</w:t>
            </w:r>
            <w:r w:rsidR="0081590B" w:rsidRPr="003955E4">
              <w:rPr>
                <w:rFonts w:asciiTheme="minorHAnsi" w:hAnsiTheme="minorHAnsi" w:cstheme="minorHAnsi"/>
                <w:szCs w:val="22"/>
              </w:rPr>
              <w:t>/on average</w:t>
            </w:r>
            <w:r w:rsidRPr="003955E4">
              <w:rPr>
                <w:rFonts w:asciiTheme="minorHAnsi" w:hAnsiTheme="minorHAnsi" w:cstheme="minorHAnsi"/>
                <w:szCs w:val="22"/>
              </w:rPr>
              <w:t xml:space="preserve"> </w:t>
            </w:r>
            <w:r w:rsidR="00DC3459" w:rsidRPr="003955E4">
              <w:rPr>
                <w:rFonts w:asciiTheme="minorHAnsi" w:hAnsiTheme="minorHAnsi" w:cstheme="minorHAnsi"/>
                <w:szCs w:val="22"/>
              </w:rPr>
              <w:t>€</w:t>
            </w:r>
            <w:r w:rsidR="00F32FB4" w:rsidRPr="003267BD">
              <w:rPr>
                <w:rFonts w:asciiTheme="minorHAnsi" w:hAnsiTheme="minorHAnsi" w:cstheme="minorHAnsi"/>
                <w:szCs w:val="22"/>
              </w:rPr>
              <w:t>75</w:t>
            </w:r>
            <w:r w:rsidR="008D7999" w:rsidRPr="003267BD">
              <w:rPr>
                <w:rFonts w:asciiTheme="minorHAnsi" w:hAnsiTheme="minorHAnsi" w:cstheme="minorHAnsi"/>
                <w:szCs w:val="22"/>
              </w:rPr>
              <w:t>0</w:t>
            </w:r>
            <w:r w:rsidRPr="003267BD">
              <w:rPr>
                <w:rFonts w:asciiTheme="minorHAnsi" w:hAnsiTheme="minorHAnsi" w:cstheme="minorHAnsi"/>
                <w:szCs w:val="22"/>
              </w:rPr>
              <w:t>,000 for</w:t>
            </w:r>
            <w:r w:rsidRPr="003955E4">
              <w:rPr>
                <w:rFonts w:asciiTheme="minorHAnsi" w:hAnsiTheme="minorHAnsi" w:cstheme="minorHAnsi"/>
                <w:szCs w:val="22"/>
              </w:rPr>
              <w:t xml:space="preserve"> </w:t>
            </w:r>
            <w:r w:rsidR="00DC3459" w:rsidRPr="003955E4">
              <w:rPr>
                <w:rFonts w:asciiTheme="minorHAnsi" w:hAnsiTheme="minorHAnsi" w:cstheme="minorHAnsi"/>
                <w:szCs w:val="22"/>
              </w:rPr>
              <w:t xml:space="preserve">each of </w:t>
            </w:r>
            <w:r w:rsidRPr="003955E4">
              <w:rPr>
                <w:rFonts w:asciiTheme="minorHAnsi" w:hAnsiTheme="minorHAnsi" w:cstheme="minorHAnsi"/>
                <w:szCs w:val="22"/>
              </w:rPr>
              <w:t>the last three financial years.</w:t>
            </w:r>
          </w:p>
          <w:p w14:paraId="4ECC6B6B" w14:textId="77777777" w:rsidR="00E26FA9" w:rsidRPr="003955E4" w:rsidRDefault="00E26FA9" w:rsidP="0050694B">
            <w:pPr>
              <w:jc w:val="both"/>
              <w:rPr>
                <w:rFonts w:asciiTheme="minorHAnsi" w:hAnsiTheme="minorHAnsi" w:cstheme="minorHAnsi"/>
                <w:szCs w:val="22"/>
              </w:rPr>
            </w:pPr>
            <w:r w:rsidRPr="003955E4">
              <w:rPr>
                <w:rFonts w:asciiTheme="minorHAnsi" w:hAnsiTheme="minorHAnsi" w:cstheme="minorHAnsi"/>
                <w:szCs w:val="22"/>
              </w:rPr>
              <w:t>The Contracting Authority reserves the right to assess the financial stability of the identified successful tenderer at any time prior to the award decision.</w:t>
            </w:r>
          </w:p>
        </w:tc>
      </w:tr>
      <w:tr w:rsidR="00E26FA9" w14:paraId="0B896DF8" w14:textId="77777777" w:rsidTr="00F33706">
        <w:tc>
          <w:tcPr>
            <w:tcW w:w="567" w:type="dxa"/>
            <w:shd w:val="clear" w:color="auto" w:fill="C5E0B3" w:themeFill="accent6" w:themeFillTint="66"/>
          </w:tcPr>
          <w:p w14:paraId="5EB0DDC4" w14:textId="6703AD0A" w:rsidR="00E26FA9" w:rsidRPr="003955E4" w:rsidRDefault="0074635E" w:rsidP="0050694B">
            <w:pPr>
              <w:jc w:val="both"/>
              <w:rPr>
                <w:rFonts w:asciiTheme="minorHAnsi" w:hAnsiTheme="minorHAnsi" w:cstheme="minorHAnsi"/>
                <w:b/>
                <w:szCs w:val="22"/>
              </w:rPr>
            </w:pPr>
            <w:r w:rsidRPr="003955E4">
              <w:rPr>
                <w:rFonts w:asciiTheme="minorHAnsi" w:hAnsiTheme="minorHAnsi" w:cstheme="minorHAnsi"/>
                <w:b/>
                <w:szCs w:val="22"/>
              </w:rPr>
              <w:t>A3</w:t>
            </w:r>
          </w:p>
        </w:tc>
        <w:tc>
          <w:tcPr>
            <w:tcW w:w="1701" w:type="dxa"/>
            <w:shd w:val="clear" w:color="auto" w:fill="C5E0B3" w:themeFill="accent6" w:themeFillTint="66"/>
          </w:tcPr>
          <w:p w14:paraId="4238A34F" w14:textId="77777777" w:rsidR="00E26FA9" w:rsidRPr="003955E4" w:rsidRDefault="00E26FA9" w:rsidP="0050694B">
            <w:pPr>
              <w:jc w:val="both"/>
              <w:rPr>
                <w:rFonts w:asciiTheme="minorHAnsi" w:hAnsiTheme="minorHAnsi" w:cstheme="minorHAnsi"/>
                <w:b/>
                <w:szCs w:val="22"/>
              </w:rPr>
            </w:pPr>
            <w:r w:rsidRPr="003955E4">
              <w:rPr>
                <w:rFonts w:asciiTheme="minorHAnsi" w:hAnsiTheme="minorHAnsi" w:cstheme="minorHAnsi"/>
                <w:b/>
                <w:szCs w:val="22"/>
              </w:rPr>
              <w:t>Tax</w:t>
            </w:r>
          </w:p>
        </w:tc>
        <w:tc>
          <w:tcPr>
            <w:tcW w:w="6946" w:type="dxa"/>
            <w:vAlign w:val="center"/>
          </w:tcPr>
          <w:p w14:paraId="11DDF840" w14:textId="77777777" w:rsidR="00E26FA9" w:rsidRPr="003955E4" w:rsidRDefault="00E26FA9" w:rsidP="0050694B">
            <w:pPr>
              <w:jc w:val="both"/>
              <w:rPr>
                <w:rFonts w:asciiTheme="minorHAnsi" w:hAnsiTheme="minorHAnsi" w:cstheme="minorHAnsi"/>
                <w:szCs w:val="22"/>
              </w:rPr>
            </w:pPr>
            <w:r w:rsidRPr="003955E4">
              <w:rPr>
                <w:rFonts w:asciiTheme="minorHAnsi" w:hAnsiTheme="minorHAnsi" w:cs="Calibri"/>
                <w:szCs w:val="22"/>
                <w:lang w:val="en-IE"/>
              </w:rPr>
              <w:t>The Applicant holds a current and valid Tax Clearance Certificates from the Revenue Commissioners or in the case of a Candidate outside of the Republic of Ireland hold or can provide an equivalent statement from the relevant taxation authority.</w:t>
            </w:r>
          </w:p>
        </w:tc>
      </w:tr>
      <w:tr w:rsidR="00E26FA9" w:rsidRPr="006C42D3" w14:paraId="58B4EFE6" w14:textId="77777777" w:rsidTr="00F33706">
        <w:tc>
          <w:tcPr>
            <w:tcW w:w="567" w:type="dxa"/>
            <w:vMerge w:val="restart"/>
            <w:shd w:val="clear" w:color="auto" w:fill="C5E0B3" w:themeFill="accent6" w:themeFillTint="66"/>
          </w:tcPr>
          <w:p w14:paraId="324C77D8" w14:textId="3D4414A8" w:rsidR="00E26FA9" w:rsidRPr="003955E4" w:rsidRDefault="0074635E" w:rsidP="0050694B">
            <w:pPr>
              <w:jc w:val="both"/>
              <w:rPr>
                <w:rFonts w:asciiTheme="minorHAnsi" w:hAnsiTheme="minorHAnsi" w:cstheme="minorHAnsi"/>
                <w:b/>
                <w:szCs w:val="22"/>
              </w:rPr>
            </w:pPr>
            <w:r w:rsidRPr="003955E4">
              <w:rPr>
                <w:rFonts w:asciiTheme="minorHAnsi" w:hAnsiTheme="minorHAnsi" w:cstheme="minorHAnsi"/>
                <w:b/>
                <w:szCs w:val="22"/>
              </w:rPr>
              <w:t>A4</w:t>
            </w:r>
          </w:p>
        </w:tc>
        <w:tc>
          <w:tcPr>
            <w:tcW w:w="1701" w:type="dxa"/>
            <w:vMerge w:val="restart"/>
            <w:shd w:val="clear" w:color="auto" w:fill="C5E0B3" w:themeFill="accent6" w:themeFillTint="66"/>
          </w:tcPr>
          <w:p w14:paraId="3A9E6E83" w14:textId="77777777" w:rsidR="00E26FA9" w:rsidRPr="003955E4" w:rsidRDefault="00E26FA9" w:rsidP="0050694B">
            <w:pPr>
              <w:jc w:val="both"/>
              <w:rPr>
                <w:rFonts w:asciiTheme="minorHAnsi" w:hAnsiTheme="minorHAnsi" w:cstheme="minorHAnsi"/>
                <w:b/>
                <w:szCs w:val="22"/>
              </w:rPr>
            </w:pPr>
            <w:r w:rsidRPr="003955E4">
              <w:rPr>
                <w:rFonts w:asciiTheme="minorHAnsi" w:hAnsiTheme="minorHAnsi" w:cstheme="minorHAnsi"/>
                <w:b/>
                <w:szCs w:val="22"/>
              </w:rPr>
              <w:t>Insurance</w:t>
            </w:r>
          </w:p>
        </w:tc>
        <w:tc>
          <w:tcPr>
            <w:tcW w:w="6946" w:type="dxa"/>
          </w:tcPr>
          <w:p w14:paraId="6B0277A5" w14:textId="4F3E5CBB" w:rsidR="00E26FA9" w:rsidRPr="003955E4" w:rsidRDefault="00E26FA9" w:rsidP="0050694B">
            <w:pPr>
              <w:spacing w:after="200" w:line="264" w:lineRule="auto"/>
              <w:contextualSpacing/>
              <w:jc w:val="both"/>
              <w:rPr>
                <w:rFonts w:asciiTheme="minorHAnsi" w:hAnsiTheme="minorHAnsi" w:cstheme="minorHAnsi"/>
                <w:szCs w:val="22"/>
              </w:rPr>
            </w:pPr>
            <w:r w:rsidRPr="003955E4">
              <w:rPr>
                <w:rFonts w:asciiTheme="minorHAnsi" w:hAnsiTheme="minorHAnsi" w:cstheme="minorHAnsi"/>
                <w:szCs w:val="22"/>
              </w:rPr>
              <w:t xml:space="preserve">If requested a copy of current insurance certificates or a signed </w:t>
            </w:r>
            <w:r w:rsidR="005E3A10" w:rsidRPr="003955E4">
              <w:rPr>
                <w:rFonts w:asciiTheme="minorHAnsi" w:hAnsiTheme="minorHAnsi" w:cstheme="minorHAnsi"/>
                <w:szCs w:val="22"/>
              </w:rPr>
              <w:t>broker’s</w:t>
            </w:r>
            <w:r w:rsidRPr="003955E4">
              <w:rPr>
                <w:rFonts w:asciiTheme="minorHAnsi" w:hAnsiTheme="minorHAnsi" w:cstheme="minorHAnsi"/>
                <w:szCs w:val="22"/>
              </w:rPr>
              <w:t xml:space="preserve"> letter stating that the Insurance</w:t>
            </w:r>
            <w:r w:rsidR="00F33706" w:rsidRPr="003955E4">
              <w:rPr>
                <w:rFonts w:asciiTheme="minorHAnsi" w:hAnsiTheme="minorHAnsi" w:cstheme="minorHAnsi"/>
                <w:szCs w:val="22"/>
              </w:rPr>
              <w:t xml:space="preserve"> requirements as set out in 2.21</w:t>
            </w:r>
            <w:r w:rsidRPr="003955E4">
              <w:rPr>
                <w:rFonts w:asciiTheme="minorHAnsi" w:hAnsiTheme="minorHAnsi" w:cstheme="minorHAnsi"/>
                <w:szCs w:val="22"/>
              </w:rPr>
              <w:t xml:space="preserve">.1 of this </w:t>
            </w:r>
            <w:r w:rsidR="003A59B2" w:rsidRPr="003955E4">
              <w:rPr>
                <w:rFonts w:asciiTheme="minorHAnsi" w:hAnsiTheme="minorHAnsi" w:cstheme="minorHAnsi"/>
                <w:szCs w:val="22"/>
              </w:rPr>
              <w:t>CFT</w:t>
            </w:r>
            <w:r w:rsidRPr="003955E4">
              <w:rPr>
                <w:rFonts w:asciiTheme="minorHAnsi" w:hAnsiTheme="minorHAnsi" w:cstheme="minorHAnsi"/>
                <w:szCs w:val="22"/>
              </w:rPr>
              <w:t xml:space="preserve"> are in place or will be put in place if successful. </w:t>
            </w:r>
          </w:p>
        </w:tc>
      </w:tr>
      <w:tr w:rsidR="00E26FA9" w:rsidRPr="006C42D3" w14:paraId="3D23C147" w14:textId="77777777" w:rsidTr="00F33706">
        <w:tc>
          <w:tcPr>
            <w:tcW w:w="567" w:type="dxa"/>
            <w:vMerge/>
            <w:shd w:val="clear" w:color="auto" w:fill="C5E0B3" w:themeFill="accent6" w:themeFillTint="66"/>
          </w:tcPr>
          <w:p w14:paraId="3064273E" w14:textId="77777777" w:rsidR="00E26FA9" w:rsidRPr="003955E4" w:rsidRDefault="00E26FA9" w:rsidP="0050694B">
            <w:pPr>
              <w:jc w:val="both"/>
              <w:rPr>
                <w:rFonts w:asciiTheme="minorHAnsi" w:hAnsiTheme="minorHAnsi" w:cstheme="minorHAnsi"/>
                <w:szCs w:val="22"/>
              </w:rPr>
            </w:pPr>
          </w:p>
        </w:tc>
        <w:tc>
          <w:tcPr>
            <w:tcW w:w="1701" w:type="dxa"/>
            <w:vMerge/>
            <w:shd w:val="clear" w:color="auto" w:fill="C5E0B3" w:themeFill="accent6" w:themeFillTint="66"/>
          </w:tcPr>
          <w:p w14:paraId="0D424374" w14:textId="77777777" w:rsidR="00E26FA9" w:rsidRPr="003955E4" w:rsidRDefault="00E26FA9" w:rsidP="0050694B">
            <w:pPr>
              <w:jc w:val="both"/>
              <w:rPr>
                <w:rFonts w:asciiTheme="minorHAnsi" w:hAnsiTheme="minorHAnsi" w:cstheme="minorHAnsi"/>
                <w:szCs w:val="22"/>
              </w:rPr>
            </w:pPr>
          </w:p>
        </w:tc>
        <w:tc>
          <w:tcPr>
            <w:tcW w:w="6946" w:type="dxa"/>
          </w:tcPr>
          <w:p w14:paraId="42226905" w14:textId="77777777" w:rsidR="00E26FA9" w:rsidRPr="003955E4" w:rsidRDefault="00E26FA9" w:rsidP="0050694B">
            <w:pPr>
              <w:jc w:val="both"/>
              <w:rPr>
                <w:rFonts w:asciiTheme="minorHAnsi" w:hAnsiTheme="minorHAnsi" w:cstheme="minorHAnsi"/>
                <w:szCs w:val="22"/>
              </w:rPr>
            </w:pPr>
            <w:r w:rsidRPr="003955E4">
              <w:rPr>
                <w:rFonts w:asciiTheme="minorHAnsi" w:hAnsiTheme="minorHAnsi" w:cstheme="minorHAnsi"/>
                <w:szCs w:val="22"/>
              </w:rPr>
              <w:t>And that, if successful, you agree to implement the following insurance levels, where these are not currently available, promptly on award</w:t>
            </w:r>
          </w:p>
        </w:tc>
      </w:tr>
      <w:tr w:rsidR="000F4338" w:rsidRPr="006C42D3" w14:paraId="15DE0332" w14:textId="77777777" w:rsidTr="00F33706">
        <w:tc>
          <w:tcPr>
            <w:tcW w:w="567" w:type="dxa"/>
            <w:shd w:val="clear" w:color="auto" w:fill="C5E0B3" w:themeFill="accent6" w:themeFillTint="66"/>
          </w:tcPr>
          <w:p w14:paraId="26F834B8" w14:textId="4427C22B" w:rsidR="000F4338" w:rsidRPr="003955E4" w:rsidRDefault="000F4338" w:rsidP="000F4338">
            <w:pPr>
              <w:jc w:val="both"/>
              <w:rPr>
                <w:rFonts w:asciiTheme="minorHAnsi" w:hAnsiTheme="minorHAnsi" w:cstheme="minorHAnsi"/>
                <w:b/>
                <w:szCs w:val="22"/>
              </w:rPr>
            </w:pPr>
            <w:r w:rsidRPr="003955E4">
              <w:rPr>
                <w:rFonts w:asciiTheme="minorHAnsi" w:hAnsiTheme="minorHAnsi" w:cstheme="minorHAnsi"/>
                <w:b/>
                <w:szCs w:val="22"/>
              </w:rPr>
              <w:t>A5</w:t>
            </w:r>
          </w:p>
        </w:tc>
        <w:tc>
          <w:tcPr>
            <w:tcW w:w="1701" w:type="dxa"/>
            <w:shd w:val="clear" w:color="auto" w:fill="C5E0B3" w:themeFill="accent6" w:themeFillTint="66"/>
          </w:tcPr>
          <w:p w14:paraId="1B0B4885" w14:textId="4F96A6B9" w:rsidR="000F4338" w:rsidRPr="003955E4" w:rsidRDefault="000F4338" w:rsidP="000F4338">
            <w:pPr>
              <w:jc w:val="both"/>
              <w:rPr>
                <w:rFonts w:asciiTheme="minorHAnsi" w:hAnsiTheme="minorHAnsi" w:cstheme="minorHAnsi"/>
                <w:b/>
                <w:szCs w:val="22"/>
              </w:rPr>
            </w:pPr>
            <w:r>
              <w:rPr>
                <w:rFonts w:asciiTheme="minorHAnsi" w:hAnsiTheme="minorHAnsi" w:cstheme="minorHAnsi"/>
                <w:b/>
                <w:szCs w:val="22"/>
              </w:rPr>
              <w:t>Health &amp; Safety</w:t>
            </w:r>
          </w:p>
        </w:tc>
        <w:tc>
          <w:tcPr>
            <w:tcW w:w="6946" w:type="dxa"/>
          </w:tcPr>
          <w:p w14:paraId="1AE9C958" w14:textId="20CC7CBD" w:rsidR="000F4338" w:rsidRPr="003E103E" w:rsidRDefault="000F4338" w:rsidP="000F4338">
            <w:pPr>
              <w:jc w:val="both"/>
              <w:rPr>
                <w:rFonts w:asciiTheme="minorHAnsi" w:hAnsiTheme="minorHAnsi" w:cstheme="minorHAnsi"/>
                <w:bCs/>
                <w:szCs w:val="22"/>
                <w:highlight w:val="yellow"/>
              </w:rPr>
            </w:pPr>
            <w:r w:rsidRPr="000F4338">
              <w:rPr>
                <w:rFonts w:asciiTheme="minorHAnsi" w:hAnsiTheme="minorHAnsi" w:cstheme="minorHAnsi"/>
                <w:szCs w:val="22"/>
              </w:rPr>
              <w:t>Applicants must demonstrate operation of health &amp; safety systems and procedures in line with the Safety Health &amp; Welfare at Work Act 2005</w:t>
            </w:r>
            <w:r w:rsidRPr="003E1CAB">
              <w:rPr>
                <w:sz w:val="20"/>
                <w:szCs w:val="20"/>
              </w:rPr>
              <w:t xml:space="preserve"> </w:t>
            </w:r>
          </w:p>
        </w:tc>
      </w:tr>
      <w:tr w:rsidR="000F4338" w:rsidRPr="006C42D3" w14:paraId="68D13812" w14:textId="77777777" w:rsidTr="003E103E">
        <w:trPr>
          <w:trHeight w:val="1108"/>
        </w:trPr>
        <w:tc>
          <w:tcPr>
            <w:tcW w:w="567" w:type="dxa"/>
            <w:shd w:val="clear" w:color="auto" w:fill="C5E0B3" w:themeFill="accent6" w:themeFillTint="66"/>
          </w:tcPr>
          <w:p w14:paraId="1AB410F8" w14:textId="203AA23C" w:rsidR="000F4338" w:rsidRPr="003955E4" w:rsidRDefault="000F4338" w:rsidP="000F4338">
            <w:pPr>
              <w:jc w:val="both"/>
              <w:rPr>
                <w:rFonts w:asciiTheme="minorHAnsi" w:hAnsiTheme="minorHAnsi" w:cstheme="minorHAnsi"/>
                <w:b/>
                <w:szCs w:val="22"/>
              </w:rPr>
            </w:pPr>
            <w:r>
              <w:rPr>
                <w:rFonts w:asciiTheme="minorHAnsi" w:hAnsiTheme="minorHAnsi" w:cstheme="minorHAnsi"/>
                <w:b/>
                <w:szCs w:val="22"/>
              </w:rPr>
              <w:t xml:space="preserve">A6 </w:t>
            </w:r>
          </w:p>
        </w:tc>
        <w:tc>
          <w:tcPr>
            <w:tcW w:w="1701" w:type="dxa"/>
            <w:shd w:val="clear" w:color="auto" w:fill="C5E0B3" w:themeFill="accent6" w:themeFillTint="66"/>
          </w:tcPr>
          <w:p w14:paraId="08FBB777" w14:textId="7F3C6004" w:rsidR="000F4338" w:rsidRPr="003955E4" w:rsidRDefault="000F4338" w:rsidP="000F4338">
            <w:pPr>
              <w:jc w:val="both"/>
              <w:rPr>
                <w:rFonts w:asciiTheme="minorHAnsi" w:hAnsiTheme="minorHAnsi" w:cstheme="minorHAnsi"/>
                <w:b/>
                <w:szCs w:val="22"/>
              </w:rPr>
            </w:pPr>
            <w:r w:rsidRPr="003955E4">
              <w:rPr>
                <w:rFonts w:asciiTheme="minorHAnsi" w:hAnsiTheme="minorHAnsi" w:cstheme="minorHAnsi"/>
                <w:b/>
                <w:szCs w:val="22"/>
              </w:rPr>
              <w:t>Technical &amp; Professional ability</w:t>
            </w:r>
          </w:p>
        </w:tc>
        <w:tc>
          <w:tcPr>
            <w:tcW w:w="6946" w:type="dxa"/>
          </w:tcPr>
          <w:p w14:paraId="3BB9FAA4" w14:textId="4A3C82F2" w:rsidR="000F4338" w:rsidRPr="00980AEC" w:rsidRDefault="000F4338" w:rsidP="000F4338">
            <w:pPr>
              <w:jc w:val="both"/>
              <w:rPr>
                <w:rFonts w:cstheme="minorHAnsi"/>
              </w:rPr>
            </w:pPr>
            <w:r w:rsidRPr="00980AEC">
              <w:rPr>
                <w:rFonts w:asciiTheme="minorHAnsi" w:hAnsiTheme="minorHAnsi" w:cstheme="minorHAnsi"/>
                <w:bCs/>
                <w:szCs w:val="22"/>
              </w:rPr>
              <w:t>Tenderers must complete this section in full</w:t>
            </w:r>
          </w:p>
        </w:tc>
      </w:tr>
      <w:tr w:rsidR="0053777C" w:rsidRPr="006C42D3" w14:paraId="789153F6" w14:textId="77777777" w:rsidTr="003E103E">
        <w:trPr>
          <w:trHeight w:val="1108"/>
        </w:trPr>
        <w:tc>
          <w:tcPr>
            <w:tcW w:w="567" w:type="dxa"/>
            <w:shd w:val="clear" w:color="auto" w:fill="C5E0B3" w:themeFill="accent6" w:themeFillTint="66"/>
          </w:tcPr>
          <w:p w14:paraId="012D60EC" w14:textId="0654B353" w:rsidR="0053777C" w:rsidRPr="003955E4" w:rsidRDefault="0053777C" w:rsidP="0053777C">
            <w:pPr>
              <w:jc w:val="both"/>
              <w:rPr>
                <w:rFonts w:asciiTheme="minorHAnsi" w:hAnsiTheme="minorHAnsi" w:cstheme="minorHAnsi"/>
                <w:b/>
                <w:szCs w:val="22"/>
              </w:rPr>
            </w:pPr>
            <w:r w:rsidRPr="003955E4">
              <w:rPr>
                <w:rFonts w:asciiTheme="minorHAnsi" w:hAnsiTheme="minorHAnsi" w:cstheme="minorHAnsi"/>
                <w:b/>
                <w:szCs w:val="22"/>
              </w:rPr>
              <w:t>A</w:t>
            </w:r>
            <w:r w:rsidR="000F4338">
              <w:rPr>
                <w:rFonts w:asciiTheme="minorHAnsi" w:hAnsiTheme="minorHAnsi" w:cstheme="minorHAnsi"/>
                <w:b/>
                <w:szCs w:val="22"/>
              </w:rPr>
              <w:t>7</w:t>
            </w:r>
          </w:p>
        </w:tc>
        <w:tc>
          <w:tcPr>
            <w:tcW w:w="1701" w:type="dxa"/>
            <w:shd w:val="clear" w:color="auto" w:fill="C5E0B3" w:themeFill="accent6" w:themeFillTint="66"/>
          </w:tcPr>
          <w:p w14:paraId="44EBE359" w14:textId="365DCBA4" w:rsidR="0053777C" w:rsidRPr="003955E4" w:rsidRDefault="0053777C" w:rsidP="0053777C">
            <w:pPr>
              <w:jc w:val="both"/>
              <w:rPr>
                <w:rFonts w:asciiTheme="minorHAnsi" w:hAnsiTheme="minorHAnsi" w:cstheme="minorHAnsi"/>
                <w:b/>
                <w:szCs w:val="22"/>
              </w:rPr>
            </w:pPr>
            <w:r w:rsidRPr="003955E4">
              <w:rPr>
                <w:rFonts w:asciiTheme="minorHAnsi" w:hAnsiTheme="minorHAnsi" w:cstheme="minorHAnsi"/>
                <w:b/>
                <w:szCs w:val="22"/>
              </w:rPr>
              <w:t>References</w:t>
            </w:r>
          </w:p>
        </w:tc>
        <w:tc>
          <w:tcPr>
            <w:tcW w:w="6946" w:type="dxa"/>
          </w:tcPr>
          <w:p w14:paraId="287DAE38" w14:textId="13F1A9BE" w:rsidR="003F6DAE" w:rsidRPr="00980AEC" w:rsidRDefault="003955E4" w:rsidP="0053777C">
            <w:pPr>
              <w:jc w:val="both"/>
              <w:rPr>
                <w:rFonts w:asciiTheme="minorHAnsi" w:hAnsiTheme="minorHAnsi" w:cstheme="minorHAnsi"/>
                <w:bCs/>
                <w:strike/>
                <w:szCs w:val="22"/>
              </w:rPr>
            </w:pPr>
            <w:r w:rsidRPr="00980AEC">
              <w:rPr>
                <w:rFonts w:cstheme="minorHAnsi"/>
              </w:rPr>
              <w:t>Tenderers must provide acceptable evidence of successfully implementing this service for two comparable organisations in terms of complexity &amp; scale over the past 3 years and provide a description of the contract.</w:t>
            </w:r>
          </w:p>
        </w:tc>
      </w:tr>
    </w:tbl>
    <w:p w14:paraId="1FBAA02E" w14:textId="77777777" w:rsidR="00C3103B" w:rsidRDefault="00C3103B" w:rsidP="00C3103B">
      <w:pPr>
        <w:spacing w:after="0"/>
        <w:jc w:val="both"/>
        <w:rPr>
          <w:szCs w:val="22"/>
        </w:rPr>
      </w:pPr>
    </w:p>
    <w:p w14:paraId="559FC0F4"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05D2BCC" w14:textId="77777777" w:rsidTr="00D7420C">
        <w:trPr>
          <w:trHeight w:val="2665"/>
        </w:trPr>
        <w:tc>
          <w:tcPr>
            <w:tcW w:w="359" w:type="pct"/>
          </w:tcPr>
          <w:p w14:paraId="6CBA2BFA" w14:textId="77777777" w:rsidR="00C3103B" w:rsidRPr="00830A49" w:rsidRDefault="00C3103B" w:rsidP="00C3103B">
            <w:pPr>
              <w:jc w:val="both"/>
              <w:rPr>
                <w:color w:val="0000FF"/>
                <w:szCs w:val="22"/>
              </w:rPr>
            </w:pPr>
          </w:p>
        </w:tc>
        <w:tc>
          <w:tcPr>
            <w:tcW w:w="378" w:type="pct"/>
          </w:tcPr>
          <w:p w14:paraId="3D35FFC5" w14:textId="77777777" w:rsidR="00C3103B" w:rsidRPr="00830A49" w:rsidRDefault="00C3103B" w:rsidP="00C3103B">
            <w:pPr>
              <w:jc w:val="both"/>
              <w:rPr>
                <w:color w:val="0000FF"/>
                <w:szCs w:val="22"/>
              </w:rPr>
            </w:pPr>
          </w:p>
        </w:tc>
        <w:tc>
          <w:tcPr>
            <w:tcW w:w="4263" w:type="pct"/>
          </w:tcPr>
          <w:p w14:paraId="5BA1FC69"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6D72083F" w14:textId="77777777" w:rsidTr="00663B2A">
        <w:trPr>
          <w:trHeight w:val="1984"/>
        </w:trPr>
        <w:tc>
          <w:tcPr>
            <w:tcW w:w="359" w:type="pct"/>
          </w:tcPr>
          <w:p w14:paraId="41662147" w14:textId="77777777" w:rsidR="00C3103B" w:rsidRPr="00830A49" w:rsidRDefault="00C3103B" w:rsidP="00C3103B">
            <w:pPr>
              <w:jc w:val="both"/>
              <w:rPr>
                <w:color w:val="0000FF"/>
                <w:szCs w:val="22"/>
              </w:rPr>
            </w:pPr>
          </w:p>
        </w:tc>
        <w:tc>
          <w:tcPr>
            <w:tcW w:w="378" w:type="pct"/>
          </w:tcPr>
          <w:p w14:paraId="0617777D" w14:textId="77777777" w:rsidR="00C3103B" w:rsidRPr="00830A49" w:rsidRDefault="00C3103B" w:rsidP="00C3103B">
            <w:pPr>
              <w:jc w:val="both"/>
              <w:rPr>
                <w:color w:val="0000FF"/>
                <w:szCs w:val="22"/>
              </w:rPr>
            </w:pPr>
            <w:r w:rsidRPr="00402826">
              <w:rPr>
                <w:szCs w:val="22"/>
              </w:rPr>
              <w:t>3.2.B</w:t>
            </w:r>
          </w:p>
        </w:tc>
        <w:tc>
          <w:tcPr>
            <w:tcW w:w="4263" w:type="pct"/>
          </w:tcPr>
          <w:p w14:paraId="4D4FAFF4" w14:textId="77777777" w:rsidR="00C3103B" w:rsidRPr="00830A49" w:rsidRDefault="00C3103B" w:rsidP="00663B2A">
            <w:pPr>
              <w:jc w:val="both"/>
              <w:rPr>
                <w:b/>
                <w:szCs w:val="22"/>
              </w:rPr>
            </w:pPr>
            <w:r w:rsidRPr="00830A49">
              <w:rPr>
                <w:b/>
                <w:szCs w:val="22"/>
              </w:rPr>
              <w:t>Technical and Professional Ability</w:t>
            </w:r>
          </w:p>
          <w:p w14:paraId="051E10AA" w14:textId="3C860719" w:rsidR="00C3103B" w:rsidRPr="00A970E4" w:rsidRDefault="00C3103B" w:rsidP="0074635E">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w:t>
            </w:r>
            <w:r w:rsidR="0074635E">
              <w:rPr>
                <w:szCs w:val="22"/>
              </w:rPr>
              <w:t>in the TRD</w:t>
            </w:r>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4AB34575"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1D44386D" w14:textId="77777777" w:rsidR="00C3103B" w:rsidRPr="00310EDC" w:rsidRDefault="00C3103B" w:rsidP="00D35AA7">
      <w:pPr>
        <w:spacing w:after="0"/>
      </w:pPr>
    </w:p>
    <w:p w14:paraId="5D356232" w14:textId="77777777" w:rsidR="00C3103B" w:rsidRPr="00BA3C02" w:rsidRDefault="00C3103B" w:rsidP="00BA3C02">
      <w:pPr>
        <w:spacing w:after="0"/>
        <w:jc w:val="both"/>
        <w:rPr>
          <w:szCs w:val="22"/>
        </w:rPr>
      </w:pPr>
    </w:p>
    <w:p w14:paraId="15D871AC" w14:textId="77777777" w:rsidR="00C3103B" w:rsidRPr="00C3103B" w:rsidRDefault="00C3103B" w:rsidP="002D5DB8">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bookmarkStart w:id="0" w:name="Text81"/>
    </w:p>
    <w:bookmarkEnd w:id="0"/>
    <w:p w14:paraId="2B8D835D" w14:textId="77777777" w:rsidR="003C0FB1" w:rsidRDefault="7E383ABC" w:rsidP="002D5DB8">
      <w:pPr>
        <w:pStyle w:val="Heading2"/>
        <w:numPr>
          <w:ilvl w:val="1"/>
          <w:numId w:val="4"/>
        </w:numPr>
      </w:pPr>
      <w:r>
        <w:t>Award Criteria</w:t>
      </w:r>
    </w:p>
    <w:tbl>
      <w:tblPr>
        <w:tblW w:w="5000" w:type="pct"/>
        <w:tblLook w:val="01E0" w:firstRow="1" w:lastRow="1" w:firstColumn="1" w:lastColumn="1" w:noHBand="0" w:noVBand="0"/>
      </w:tblPr>
      <w:tblGrid>
        <w:gridCol w:w="776"/>
        <w:gridCol w:w="8295"/>
      </w:tblGrid>
      <w:tr w:rsidR="00564F8A" w:rsidRPr="00CB5B77" w14:paraId="67D404BF" w14:textId="77777777" w:rsidTr="00564F8A">
        <w:trPr>
          <w:trHeight w:val="595"/>
        </w:trPr>
        <w:tc>
          <w:tcPr>
            <w:tcW w:w="428" w:type="pct"/>
          </w:tcPr>
          <w:p w14:paraId="6EF5633E" w14:textId="77777777" w:rsidR="00564F8A" w:rsidRPr="00402826" w:rsidRDefault="00564F8A" w:rsidP="00503F93">
            <w:pPr>
              <w:spacing w:line="320" w:lineRule="exact"/>
              <w:jc w:val="both"/>
            </w:pPr>
            <w:r w:rsidRPr="00402826">
              <w:t>3.3.1</w:t>
            </w:r>
          </w:p>
        </w:tc>
        <w:tc>
          <w:tcPr>
            <w:tcW w:w="4572" w:type="pct"/>
          </w:tcPr>
          <w:p w14:paraId="56ED4745"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4BC6F5B1" w14:textId="77777777" w:rsidR="00AD2D6B" w:rsidRDefault="00AD2D6B" w:rsidP="00564F8A">
      <w:pPr>
        <w:sectPr w:rsidR="00AD2D6B" w:rsidSect="00684357">
          <w:type w:val="continuous"/>
          <w:pgSz w:w="11907" w:h="16840" w:code="9"/>
          <w:pgMar w:top="1134" w:right="1418" w:bottom="851"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4959"/>
        <w:gridCol w:w="1156"/>
        <w:gridCol w:w="1148"/>
        <w:gridCol w:w="1176"/>
      </w:tblGrid>
      <w:tr w:rsidR="00C9481C" w:rsidRPr="00EC7865" w14:paraId="6C936E1F" w14:textId="77777777" w:rsidTr="00682EEC">
        <w:trPr>
          <w:trHeight w:val="262"/>
        </w:trPr>
        <w:tc>
          <w:tcPr>
            <w:tcW w:w="622" w:type="dxa"/>
            <w:shd w:val="clear" w:color="auto" w:fill="A8D08D" w:themeFill="accent6" w:themeFillTint="99"/>
          </w:tcPr>
          <w:p w14:paraId="2ACC6D21"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Ref</w:t>
            </w:r>
          </w:p>
        </w:tc>
        <w:tc>
          <w:tcPr>
            <w:tcW w:w="4959" w:type="dxa"/>
            <w:shd w:val="clear" w:color="auto" w:fill="A8D08D" w:themeFill="accent6" w:themeFillTint="99"/>
          </w:tcPr>
          <w:p w14:paraId="7F835F0E"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Criterion</w:t>
            </w:r>
          </w:p>
        </w:tc>
        <w:tc>
          <w:tcPr>
            <w:tcW w:w="1156" w:type="dxa"/>
            <w:shd w:val="clear" w:color="auto" w:fill="A8D08D" w:themeFill="accent6" w:themeFillTint="99"/>
          </w:tcPr>
          <w:p w14:paraId="6DE294A5"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Weighting</w:t>
            </w:r>
          </w:p>
        </w:tc>
        <w:tc>
          <w:tcPr>
            <w:tcW w:w="1148" w:type="dxa"/>
            <w:shd w:val="clear" w:color="auto" w:fill="A8D08D" w:themeFill="accent6" w:themeFillTint="99"/>
          </w:tcPr>
          <w:p w14:paraId="286D61D3"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Maximum Marks</w:t>
            </w:r>
          </w:p>
        </w:tc>
        <w:tc>
          <w:tcPr>
            <w:tcW w:w="1176" w:type="dxa"/>
            <w:shd w:val="clear" w:color="auto" w:fill="A8D08D" w:themeFill="accent6" w:themeFillTint="99"/>
          </w:tcPr>
          <w:p w14:paraId="074E9414" w14:textId="77777777" w:rsidR="00C9481C" w:rsidRPr="00EC7865" w:rsidRDefault="00C9481C" w:rsidP="0050694B">
            <w:pPr>
              <w:spacing w:line="360" w:lineRule="auto"/>
              <w:jc w:val="both"/>
              <w:rPr>
                <w:rFonts w:asciiTheme="minorHAnsi" w:hAnsiTheme="minorHAnsi" w:cs="Calibri"/>
                <w:b/>
                <w:szCs w:val="22"/>
              </w:rPr>
            </w:pPr>
            <w:r w:rsidRPr="00EC7865">
              <w:rPr>
                <w:rFonts w:asciiTheme="minorHAnsi" w:hAnsiTheme="minorHAnsi" w:cs="Calibri"/>
                <w:b/>
                <w:szCs w:val="22"/>
              </w:rPr>
              <w:t>Minimum Marks</w:t>
            </w:r>
          </w:p>
        </w:tc>
      </w:tr>
      <w:tr w:rsidR="003267BD" w:rsidRPr="00897DAE" w14:paraId="6F0A9659" w14:textId="77777777" w:rsidTr="003267BD">
        <w:trPr>
          <w:trHeight w:val="705"/>
        </w:trPr>
        <w:tc>
          <w:tcPr>
            <w:tcW w:w="622" w:type="dxa"/>
            <w:shd w:val="clear" w:color="auto" w:fill="A8D08D" w:themeFill="accent6" w:themeFillTint="99"/>
            <w:vAlign w:val="center"/>
          </w:tcPr>
          <w:p w14:paraId="6EF49791" w14:textId="608FF11A" w:rsidR="003267BD" w:rsidRPr="00A85E04" w:rsidRDefault="003267BD" w:rsidP="003267BD">
            <w:pPr>
              <w:autoSpaceDE w:val="0"/>
              <w:autoSpaceDN w:val="0"/>
              <w:adjustRightInd w:val="0"/>
              <w:spacing w:line="360" w:lineRule="auto"/>
              <w:rPr>
                <w:rFonts w:asciiTheme="minorHAnsi" w:hAnsiTheme="minorHAnsi" w:cs="Calibri"/>
                <w:szCs w:val="22"/>
              </w:rPr>
            </w:pPr>
            <w:r w:rsidRPr="00A85E04">
              <w:rPr>
                <w:rFonts w:asciiTheme="minorHAnsi" w:hAnsiTheme="minorHAnsi" w:cs="Calibri"/>
                <w:szCs w:val="22"/>
              </w:rPr>
              <w:t>B1</w:t>
            </w:r>
          </w:p>
        </w:tc>
        <w:tc>
          <w:tcPr>
            <w:tcW w:w="4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38677CB4" w14:textId="3B98CCC0" w:rsidR="003267BD" w:rsidRPr="003E103E" w:rsidRDefault="003267BD" w:rsidP="003267BD">
            <w:pPr>
              <w:rPr>
                <w:rFonts w:asciiTheme="minorHAnsi" w:hAnsiTheme="minorHAnsi" w:cs="Calibri"/>
                <w:b/>
                <w:szCs w:val="22"/>
                <w:highlight w:val="yellow"/>
              </w:rPr>
            </w:pPr>
            <w:r w:rsidRPr="008C4F03">
              <w:rPr>
                <w:lang w:eastAsia="en-IE"/>
              </w:rPr>
              <w:t>Method Statement - Quality of the Proposed Service</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7D5F0" w14:textId="713766A4" w:rsidR="003267BD" w:rsidRPr="003E103E" w:rsidRDefault="003267BD" w:rsidP="003267BD">
            <w:pPr>
              <w:spacing w:line="360" w:lineRule="auto"/>
              <w:jc w:val="both"/>
              <w:rPr>
                <w:rFonts w:asciiTheme="minorHAnsi" w:hAnsiTheme="minorHAnsi" w:cs="Calibri"/>
                <w:szCs w:val="22"/>
                <w:highlight w:val="yellow"/>
              </w:rPr>
            </w:pPr>
            <w:r w:rsidRPr="008C4F03">
              <w:t>35%</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73C25" w14:textId="6F67D34C" w:rsidR="003267BD" w:rsidRPr="003E103E" w:rsidRDefault="003267BD" w:rsidP="003267BD">
            <w:pPr>
              <w:spacing w:line="360" w:lineRule="auto"/>
              <w:rPr>
                <w:rFonts w:asciiTheme="minorHAnsi" w:hAnsiTheme="minorHAnsi" w:cs="Calibri"/>
                <w:szCs w:val="22"/>
                <w:highlight w:val="yellow"/>
              </w:rPr>
            </w:pPr>
            <w:r w:rsidRPr="008C4F03">
              <w:t>3,500</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B16E9" w14:textId="1E561BB1" w:rsidR="003267BD" w:rsidRPr="003E103E" w:rsidRDefault="003267BD" w:rsidP="003267BD">
            <w:pPr>
              <w:spacing w:line="360" w:lineRule="auto"/>
              <w:jc w:val="both"/>
              <w:rPr>
                <w:rFonts w:asciiTheme="minorHAnsi" w:hAnsiTheme="minorHAnsi" w:cs="Calibri"/>
                <w:szCs w:val="22"/>
                <w:highlight w:val="yellow"/>
              </w:rPr>
            </w:pPr>
            <w:r w:rsidRPr="008C4F03">
              <w:rPr>
                <w:lang w:eastAsia="en-IE"/>
              </w:rPr>
              <w:t>2,100</w:t>
            </w:r>
          </w:p>
        </w:tc>
      </w:tr>
      <w:tr w:rsidR="003267BD" w:rsidRPr="00897DAE" w14:paraId="697448E1" w14:textId="77777777" w:rsidTr="003267BD">
        <w:trPr>
          <w:trHeight w:val="421"/>
        </w:trPr>
        <w:tc>
          <w:tcPr>
            <w:tcW w:w="622" w:type="dxa"/>
            <w:shd w:val="clear" w:color="auto" w:fill="A8D08D" w:themeFill="accent6" w:themeFillTint="99"/>
            <w:vAlign w:val="center"/>
          </w:tcPr>
          <w:p w14:paraId="7AFC2000" w14:textId="645A35F9" w:rsidR="003267BD" w:rsidRPr="00A85E04" w:rsidRDefault="003267BD" w:rsidP="003267BD">
            <w:pPr>
              <w:autoSpaceDE w:val="0"/>
              <w:autoSpaceDN w:val="0"/>
              <w:adjustRightInd w:val="0"/>
              <w:spacing w:line="360" w:lineRule="auto"/>
              <w:rPr>
                <w:rFonts w:asciiTheme="minorHAnsi" w:hAnsiTheme="minorHAnsi" w:cs="Calibri"/>
                <w:szCs w:val="22"/>
              </w:rPr>
            </w:pPr>
            <w:r w:rsidRPr="00A85E04">
              <w:rPr>
                <w:rFonts w:asciiTheme="minorHAnsi" w:hAnsiTheme="minorHAnsi" w:cs="Calibri"/>
                <w:szCs w:val="22"/>
              </w:rPr>
              <w:t>B2</w:t>
            </w:r>
          </w:p>
        </w:tc>
        <w:tc>
          <w:tcPr>
            <w:tcW w:w="4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3564A0BA" w14:textId="545C011A" w:rsidR="003267BD" w:rsidRPr="003E103E" w:rsidRDefault="003267BD" w:rsidP="003267BD">
            <w:pPr>
              <w:rPr>
                <w:rFonts w:cs="Calibri"/>
                <w:b/>
                <w:szCs w:val="22"/>
                <w:highlight w:val="yellow"/>
              </w:rPr>
            </w:pPr>
            <w:r w:rsidRPr="008C4F03">
              <w:t>Technical Expertise &amp; Support Capability</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6DBCE" w14:textId="544D3085" w:rsidR="003267BD" w:rsidRPr="003E103E" w:rsidRDefault="003267BD" w:rsidP="003267BD">
            <w:pPr>
              <w:spacing w:line="360" w:lineRule="auto"/>
              <w:jc w:val="both"/>
              <w:rPr>
                <w:rFonts w:asciiTheme="minorHAnsi" w:hAnsiTheme="minorHAnsi" w:cs="Calibri"/>
                <w:szCs w:val="22"/>
                <w:highlight w:val="yellow"/>
              </w:rPr>
            </w:pPr>
            <w:r w:rsidRPr="008C4F03">
              <w:t>30%</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B5EAE" w14:textId="50432D60" w:rsidR="003267BD" w:rsidRPr="003E103E" w:rsidRDefault="003267BD" w:rsidP="003267BD">
            <w:pPr>
              <w:spacing w:line="360" w:lineRule="auto"/>
              <w:rPr>
                <w:rFonts w:asciiTheme="minorHAnsi" w:hAnsiTheme="minorHAnsi" w:cs="Calibri"/>
                <w:szCs w:val="22"/>
                <w:highlight w:val="yellow"/>
              </w:rPr>
            </w:pPr>
            <w:r w:rsidRPr="008C4F03">
              <w:t>3,000</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C01F7" w14:textId="30900C46" w:rsidR="003267BD" w:rsidRPr="003E103E" w:rsidRDefault="003267BD" w:rsidP="003267BD">
            <w:pPr>
              <w:spacing w:line="360" w:lineRule="auto"/>
              <w:jc w:val="both"/>
              <w:rPr>
                <w:rFonts w:asciiTheme="minorHAnsi" w:hAnsiTheme="minorHAnsi" w:cs="Calibri"/>
                <w:szCs w:val="22"/>
                <w:highlight w:val="yellow"/>
              </w:rPr>
            </w:pPr>
            <w:r w:rsidRPr="008C4F03">
              <w:rPr>
                <w:lang w:eastAsia="en-IE"/>
              </w:rPr>
              <w:t>1,800</w:t>
            </w:r>
          </w:p>
        </w:tc>
      </w:tr>
      <w:tr w:rsidR="003267BD" w:rsidRPr="00EC7865" w14:paraId="218F4A9E" w14:textId="77777777" w:rsidTr="003267BD">
        <w:tc>
          <w:tcPr>
            <w:tcW w:w="622" w:type="dxa"/>
            <w:shd w:val="clear" w:color="auto" w:fill="A8D08D" w:themeFill="accent6" w:themeFillTint="99"/>
            <w:vAlign w:val="center"/>
          </w:tcPr>
          <w:p w14:paraId="4417FFFC" w14:textId="2DDFD21C" w:rsidR="003267BD" w:rsidRPr="00A85E04" w:rsidRDefault="003267BD" w:rsidP="003267BD">
            <w:pPr>
              <w:autoSpaceDE w:val="0"/>
              <w:autoSpaceDN w:val="0"/>
              <w:adjustRightInd w:val="0"/>
              <w:spacing w:line="360" w:lineRule="auto"/>
              <w:jc w:val="both"/>
              <w:rPr>
                <w:rFonts w:asciiTheme="minorHAnsi" w:hAnsiTheme="minorHAnsi" w:cs="Calibri"/>
                <w:szCs w:val="22"/>
              </w:rPr>
            </w:pPr>
            <w:r w:rsidRPr="00A85E04">
              <w:rPr>
                <w:rFonts w:asciiTheme="minorHAnsi" w:hAnsiTheme="minorHAnsi" w:cs="Calibri"/>
                <w:szCs w:val="22"/>
              </w:rPr>
              <w:t>B3</w:t>
            </w:r>
          </w:p>
        </w:tc>
        <w:tc>
          <w:tcPr>
            <w:tcW w:w="4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7C4343F" w14:textId="5371DDC7" w:rsidR="003267BD" w:rsidRPr="003E103E" w:rsidRDefault="003267BD" w:rsidP="003267BD">
            <w:pPr>
              <w:rPr>
                <w:b/>
                <w:szCs w:val="22"/>
                <w:highlight w:val="yellow"/>
              </w:rPr>
            </w:pPr>
            <w:r w:rsidRPr="008C4F03">
              <w:rPr>
                <w:lang w:eastAsia="en-IE"/>
              </w:rPr>
              <w:t>Environmental Considerations</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53C96" w14:textId="47FD1BC3" w:rsidR="003267BD" w:rsidRPr="003E103E" w:rsidRDefault="003267BD" w:rsidP="003267BD">
            <w:pPr>
              <w:spacing w:line="360" w:lineRule="auto"/>
              <w:jc w:val="both"/>
              <w:rPr>
                <w:rFonts w:asciiTheme="minorHAnsi" w:hAnsiTheme="minorHAnsi" w:cs="Calibri"/>
                <w:szCs w:val="22"/>
                <w:highlight w:val="yellow"/>
              </w:rPr>
            </w:pPr>
            <w:r w:rsidRPr="008C4F03">
              <w:t>5%</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22F51" w14:textId="41908D31" w:rsidR="003267BD" w:rsidRPr="003E103E" w:rsidRDefault="003267BD" w:rsidP="003267BD">
            <w:pPr>
              <w:spacing w:line="360" w:lineRule="auto"/>
              <w:jc w:val="both"/>
              <w:rPr>
                <w:rFonts w:asciiTheme="minorHAnsi" w:hAnsiTheme="minorHAnsi" w:cs="Calibri"/>
                <w:szCs w:val="22"/>
                <w:highlight w:val="yellow"/>
              </w:rPr>
            </w:pPr>
            <w:r w:rsidRPr="008C4F03">
              <w:t>500</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E14C3" w14:textId="5533B471" w:rsidR="003267BD" w:rsidRPr="003E103E" w:rsidRDefault="003267BD" w:rsidP="003267BD">
            <w:pPr>
              <w:spacing w:line="360" w:lineRule="auto"/>
              <w:jc w:val="both"/>
              <w:rPr>
                <w:rFonts w:asciiTheme="minorHAnsi" w:hAnsiTheme="minorHAnsi" w:cs="Calibri"/>
                <w:szCs w:val="22"/>
                <w:highlight w:val="yellow"/>
              </w:rPr>
            </w:pPr>
            <w:r w:rsidRPr="008C4F03">
              <w:rPr>
                <w:lang w:eastAsia="en-IE"/>
              </w:rPr>
              <w:t>N/A</w:t>
            </w:r>
          </w:p>
        </w:tc>
      </w:tr>
      <w:tr w:rsidR="003267BD" w:rsidRPr="00EC7865" w14:paraId="0CA9066A" w14:textId="77777777" w:rsidTr="003267BD">
        <w:tc>
          <w:tcPr>
            <w:tcW w:w="622" w:type="dxa"/>
            <w:shd w:val="clear" w:color="auto" w:fill="A8D08D" w:themeFill="accent6" w:themeFillTint="99"/>
            <w:vAlign w:val="center"/>
          </w:tcPr>
          <w:p w14:paraId="0766CB7D" w14:textId="6091B06D" w:rsidR="003267BD" w:rsidRPr="00A85E04" w:rsidRDefault="003267BD" w:rsidP="003267BD">
            <w:pPr>
              <w:autoSpaceDE w:val="0"/>
              <w:autoSpaceDN w:val="0"/>
              <w:adjustRightInd w:val="0"/>
              <w:spacing w:line="360" w:lineRule="auto"/>
              <w:jc w:val="both"/>
              <w:rPr>
                <w:rFonts w:asciiTheme="minorHAnsi" w:hAnsiTheme="minorHAnsi" w:cs="Calibri"/>
                <w:szCs w:val="22"/>
              </w:rPr>
            </w:pPr>
            <w:r w:rsidRPr="00A85E04">
              <w:rPr>
                <w:rFonts w:asciiTheme="minorHAnsi" w:hAnsiTheme="minorHAnsi" w:cs="Calibri"/>
                <w:szCs w:val="22"/>
              </w:rPr>
              <w:t>B</w:t>
            </w:r>
            <w:r>
              <w:rPr>
                <w:rFonts w:asciiTheme="minorHAnsi" w:hAnsiTheme="minorHAnsi" w:cs="Calibri"/>
                <w:szCs w:val="22"/>
              </w:rPr>
              <w:t>4</w:t>
            </w:r>
          </w:p>
        </w:tc>
        <w:tc>
          <w:tcPr>
            <w:tcW w:w="4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ABE3567" w14:textId="3DDC7C1F" w:rsidR="003267BD" w:rsidRPr="003E103E" w:rsidRDefault="003267BD" w:rsidP="003267BD">
            <w:pPr>
              <w:rPr>
                <w:szCs w:val="22"/>
                <w:highlight w:val="yellow"/>
              </w:rPr>
            </w:pPr>
            <w:r w:rsidRPr="008C4F03">
              <w:rPr>
                <w:lang w:eastAsia="en-IE"/>
              </w:rPr>
              <w:t>Overall Costs (all costs excluding VAT).</w:t>
            </w:r>
          </w:p>
        </w:tc>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37B58" w14:textId="66E97660" w:rsidR="003267BD" w:rsidRPr="003E103E" w:rsidRDefault="003267BD" w:rsidP="003267BD">
            <w:pPr>
              <w:spacing w:line="360" w:lineRule="auto"/>
              <w:jc w:val="both"/>
              <w:rPr>
                <w:rFonts w:asciiTheme="minorHAnsi" w:hAnsiTheme="minorHAnsi" w:cs="Calibri"/>
                <w:szCs w:val="22"/>
                <w:highlight w:val="yellow"/>
              </w:rPr>
            </w:pPr>
            <w:r w:rsidRPr="008C4F03">
              <w:t>30%</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6FD162" w14:textId="338BA2B4" w:rsidR="003267BD" w:rsidRPr="003E103E" w:rsidRDefault="003267BD" w:rsidP="003267BD">
            <w:pPr>
              <w:spacing w:line="360" w:lineRule="auto"/>
              <w:jc w:val="both"/>
              <w:rPr>
                <w:rFonts w:asciiTheme="minorHAnsi" w:hAnsiTheme="minorHAnsi" w:cs="Calibri"/>
                <w:szCs w:val="22"/>
                <w:highlight w:val="yellow"/>
              </w:rPr>
            </w:pPr>
            <w:r w:rsidRPr="008C4F03">
              <w:t>3,000</w:t>
            </w:r>
          </w:p>
        </w:tc>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08486" w14:textId="4E0D4E43" w:rsidR="003267BD" w:rsidRPr="003E103E" w:rsidRDefault="003267BD" w:rsidP="003267BD">
            <w:pPr>
              <w:spacing w:line="360" w:lineRule="auto"/>
              <w:jc w:val="both"/>
              <w:rPr>
                <w:rFonts w:asciiTheme="minorHAnsi" w:hAnsiTheme="minorHAnsi" w:cs="Calibri"/>
                <w:szCs w:val="22"/>
                <w:highlight w:val="yellow"/>
              </w:rPr>
            </w:pPr>
            <w:r w:rsidRPr="008C4F03">
              <w:rPr>
                <w:lang w:eastAsia="en-IE"/>
              </w:rPr>
              <w:t>N/A</w:t>
            </w:r>
          </w:p>
        </w:tc>
      </w:tr>
      <w:tr w:rsidR="00C9481C" w:rsidRPr="00EC7865" w14:paraId="5C0E350E" w14:textId="77777777" w:rsidTr="00682EEC">
        <w:tc>
          <w:tcPr>
            <w:tcW w:w="5581" w:type="dxa"/>
            <w:gridSpan w:val="2"/>
            <w:shd w:val="clear" w:color="auto" w:fill="E2EFD9" w:themeFill="accent6" w:themeFillTint="33"/>
          </w:tcPr>
          <w:p w14:paraId="4B67BC31" w14:textId="77777777" w:rsidR="00C9481C" w:rsidRPr="001C49BB" w:rsidRDefault="00C9481C" w:rsidP="0050694B">
            <w:pPr>
              <w:pStyle w:val="ListParagraph"/>
              <w:autoSpaceDE w:val="0"/>
              <w:autoSpaceDN w:val="0"/>
              <w:adjustRightInd w:val="0"/>
              <w:ind w:left="249"/>
              <w:jc w:val="both"/>
              <w:rPr>
                <w:rFonts w:cs="Calibri"/>
                <w:color w:val="000000"/>
                <w:szCs w:val="22"/>
                <w:highlight w:val="yellow"/>
              </w:rPr>
            </w:pPr>
            <w:r w:rsidRPr="001C49BB">
              <w:rPr>
                <w:rFonts w:cs="Calibri"/>
                <w:color w:val="000000"/>
                <w:szCs w:val="22"/>
              </w:rPr>
              <w:t>TOTAL</w:t>
            </w:r>
          </w:p>
        </w:tc>
        <w:tc>
          <w:tcPr>
            <w:tcW w:w="1156" w:type="dxa"/>
            <w:shd w:val="clear" w:color="auto" w:fill="E2EFD9" w:themeFill="accent6" w:themeFillTint="33"/>
            <w:vAlign w:val="center"/>
          </w:tcPr>
          <w:p w14:paraId="65AB79AB" w14:textId="77777777" w:rsidR="00C9481C" w:rsidRPr="00EC7865" w:rsidRDefault="00C9481C" w:rsidP="0050694B">
            <w:pPr>
              <w:spacing w:line="360" w:lineRule="auto"/>
              <w:jc w:val="both"/>
              <w:rPr>
                <w:rFonts w:asciiTheme="minorHAnsi" w:hAnsiTheme="minorHAnsi" w:cs="Calibri"/>
                <w:szCs w:val="22"/>
              </w:rPr>
            </w:pPr>
            <w:r>
              <w:rPr>
                <w:rFonts w:asciiTheme="minorHAnsi" w:hAnsiTheme="minorHAnsi" w:cs="Calibri"/>
                <w:szCs w:val="22"/>
              </w:rPr>
              <w:t>100%</w:t>
            </w:r>
          </w:p>
        </w:tc>
        <w:tc>
          <w:tcPr>
            <w:tcW w:w="1148" w:type="dxa"/>
            <w:shd w:val="clear" w:color="auto" w:fill="E2EFD9" w:themeFill="accent6" w:themeFillTint="33"/>
          </w:tcPr>
          <w:p w14:paraId="7E67751A" w14:textId="77777777" w:rsidR="00C9481C" w:rsidRPr="00EC7865" w:rsidRDefault="00C9481C" w:rsidP="0050694B">
            <w:pPr>
              <w:spacing w:line="360" w:lineRule="auto"/>
              <w:jc w:val="both"/>
              <w:rPr>
                <w:rFonts w:asciiTheme="minorHAnsi" w:hAnsiTheme="minorHAnsi" w:cs="Calibri"/>
                <w:szCs w:val="22"/>
              </w:rPr>
            </w:pPr>
            <w:r>
              <w:rPr>
                <w:rFonts w:asciiTheme="minorHAnsi" w:hAnsiTheme="minorHAnsi" w:cs="Calibri"/>
                <w:szCs w:val="22"/>
              </w:rPr>
              <w:t>10,000</w:t>
            </w:r>
          </w:p>
        </w:tc>
        <w:tc>
          <w:tcPr>
            <w:tcW w:w="1176" w:type="dxa"/>
            <w:shd w:val="clear" w:color="auto" w:fill="E2EFD9" w:themeFill="accent6" w:themeFillTint="33"/>
            <w:vAlign w:val="center"/>
          </w:tcPr>
          <w:p w14:paraId="62045A6F" w14:textId="77777777" w:rsidR="00C9481C" w:rsidRPr="00EC7865" w:rsidRDefault="00C9481C" w:rsidP="0050694B">
            <w:pPr>
              <w:spacing w:line="360" w:lineRule="auto"/>
              <w:jc w:val="both"/>
              <w:rPr>
                <w:rFonts w:asciiTheme="minorHAnsi" w:hAnsiTheme="minorHAnsi" w:cs="Calibri"/>
                <w:szCs w:val="22"/>
              </w:rPr>
            </w:pPr>
          </w:p>
        </w:tc>
      </w:tr>
    </w:tbl>
    <w:p w14:paraId="28164709" w14:textId="77777777" w:rsidR="00C9481C" w:rsidRDefault="00C9481C" w:rsidP="00564F8A"/>
    <w:p w14:paraId="79AFDBCA" w14:textId="77777777" w:rsidR="00682EEC" w:rsidRDefault="00682EEC" w:rsidP="00C9481C">
      <w:pPr>
        <w:spacing w:line="316" w:lineRule="auto"/>
        <w:jc w:val="both"/>
        <w:rPr>
          <w:rFonts w:cs="Calibri"/>
          <w:b/>
          <w:szCs w:val="22"/>
        </w:rPr>
      </w:pPr>
    </w:p>
    <w:p w14:paraId="6A8FC513" w14:textId="77777777" w:rsidR="00C9481C" w:rsidRPr="00A03C83" w:rsidRDefault="00C9481C" w:rsidP="00C9481C">
      <w:pPr>
        <w:spacing w:line="316" w:lineRule="auto"/>
        <w:jc w:val="both"/>
        <w:rPr>
          <w:rFonts w:cs="Calibri"/>
          <w:b/>
          <w:szCs w:val="22"/>
        </w:rPr>
      </w:pPr>
      <w:r w:rsidRPr="00A03C83">
        <w:rPr>
          <w:rFonts w:cs="Calibri"/>
          <w:b/>
          <w:szCs w:val="22"/>
        </w:rPr>
        <w:t>Scoring Methodology for</w:t>
      </w:r>
      <w:r>
        <w:rPr>
          <w:rFonts w:cs="Calibri"/>
          <w:b/>
          <w:szCs w:val="22"/>
        </w:rPr>
        <w:t xml:space="preserve"> Cost Criteria:</w:t>
      </w:r>
    </w:p>
    <w:p w14:paraId="28884AF0" w14:textId="77777777" w:rsidR="00682EEC" w:rsidRDefault="00682EEC" w:rsidP="00AD2D6B">
      <w:pPr>
        <w:spacing w:line="360" w:lineRule="auto"/>
        <w:ind w:right="4" w:firstLine="426"/>
        <w:jc w:val="both"/>
        <w:rPr>
          <w:rFonts w:cs="Calibri"/>
          <w:color w:val="000000"/>
          <w:szCs w:val="22"/>
          <w:lang w:val="en-IE"/>
        </w:rPr>
      </w:pPr>
    </w:p>
    <w:p w14:paraId="0FAF9549" w14:textId="77777777" w:rsidR="00C9481C" w:rsidRPr="00A03C83" w:rsidRDefault="00C9481C" w:rsidP="00AD2D6B">
      <w:pPr>
        <w:spacing w:line="360" w:lineRule="auto"/>
        <w:ind w:right="4" w:firstLine="426"/>
        <w:jc w:val="both"/>
        <w:rPr>
          <w:rFonts w:cs="Calibri"/>
          <w:color w:val="000000"/>
          <w:szCs w:val="22"/>
          <w:lang w:val="en-IE"/>
        </w:rPr>
      </w:pPr>
      <w:r>
        <w:rPr>
          <w:rFonts w:cs="Calibri"/>
          <w:color w:val="000000"/>
          <w:szCs w:val="22"/>
          <w:lang w:val="en-IE"/>
        </w:rPr>
        <w:t>Marks for Cost Criteria</w:t>
      </w:r>
      <w:r w:rsidRPr="00A03C83">
        <w:rPr>
          <w:rFonts w:cs="Calibri"/>
          <w:color w:val="000000"/>
          <w:szCs w:val="22"/>
          <w:lang w:val="en-IE"/>
        </w:rPr>
        <w:t xml:space="preserve"> will be allocated using the following formula:</w:t>
      </w:r>
    </w:p>
    <w:tbl>
      <w:tblPr>
        <w:tblW w:w="7560" w:type="dxa"/>
        <w:jc w:val="center"/>
        <w:shd w:val="clear" w:color="auto" w:fill="E2EFD9"/>
        <w:tblLook w:val="04A0" w:firstRow="1" w:lastRow="0" w:firstColumn="1" w:lastColumn="0" w:noHBand="0" w:noVBand="1"/>
      </w:tblPr>
      <w:tblGrid>
        <w:gridCol w:w="1170"/>
        <w:gridCol w:w="630"/>
        <w:gridCol w:w="3240"/>
        <w:gridCol w:w="312"/>
        <w:gridCol w:w="2208"/>
      </w:tblGrid>
      <w:tr w:rsidR="00C9481C" w:rsidRPr="00A03C83" w14:paraId="2CE6369C" w14:textId="77777777" w:rsidTr="0050694B">
        <w:trPr>
          <w:trHeight w:val="390"/>
          <w:jc w:val="center"/>
        </w:trPr>
        <w:tc>
          <w:tcPr>
            <w:tcW w:w="1170" w:type="dxa"/>
            <w:vMerge w:val="restart"/>
            <w:tcBorders>
              <w:top w:val="single" w:sz="8" w:space="0" w:color="auto"/>
              <w:left w:val="single" w:sz="8" w:space="0" w:color="auto"/>
              <w:bottom w:val="single" w:sz="8" w:space="0" w:color="000000"/>
              <w:right w:val="nil"/>
            </w:tcBorders>
            <w:shd w:val="clear" w:color="auto" w:fill="E2EFD9"/>
            <w:noWrap/>
            <w:vAlign w:val="center"/>
            <w:hideMark/>
          </w:tcPr>
          <w:p w14:paraId="5DFEB88E" w14:textId="77777777" w:rsidR="00C9481C" w:rsidRPr="00A03C83" w:rsidRDefault="00C9481C" w:rsidP="0050694B">
            <w:pPr>
              <w:spacing w:line="256" w:lineRule="auto"/>
              <w:jc w:val="both"/>
              <w:rPr>
                <w:rFonts w:cs="Calibri"/>
                <w:b/>
                <w:bCs/>
                <w:color w:val="000000"/>
                <w:szCs w:val="22"/>
                <w:lang w:val="en-IE"/>
              </w:rPr>
            </w:pPr>
            <w:r w:rsidRPr="00A03C83">
              <w:rPr>
                <w:rFonts w:cs="Calibri"/>
                <w:b/>
                <w:bCs/>
                <w:color w:val="000000"/>
                <w:szCs w:val="22"/>
              </w:rPr>
              <w:t>Cost Score</w:t>
            </w:r>
          </w:p>
        </w:tc>
        <w:tc>
          <w:tcPr>
            <w:tcW w:w="630" w:type="dxa"/>
            <w:vMerge w:val="restart"/>
            <w:tcBorders>
              <w:top w:val="single" w:sz="8" w:space="0" w:color="auto"/>
              <w:left w:val="nil"/>
              <w:bottom w:val="single" w:sz="8" w:space="0" w:color="000000"/>
              <w:right w:val="nil"/>
            </w:tcBorders>
            <w:shd w:val="clear" w:color="auto" w:fill="E2EFD9"/>
            <w:noWrap/>
            <w:vAlign w:val="center"/>
            <w:hideMark/>
          </w:tcPr>
          <w:p w14:paraId="0FFB11C8"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w:t>
            </w:r>
          </w:p>
        </w:tc>
        <w:tc>
          <w:tcPr>
            <w:tcW w:w="3240" w:type="dxa"/>
            <w:tcBorders>
              <w:top w:val="single" w:sz="8" w:space="0" w:color="auto"/>
              <w:left w:val="nil"/>
              <w:bottom w:val="nil"/>
              <w:right w:val="nil"/>
            </w:tcBorders>
            <w:shd w:val="clear" w:color="auto" w:fill="E2EFD9"/>
            <w:noWrap/>
            <w:vAlign w:val="bottom"/>
            <w:hideMark/>
          </w:tcPr>
          <w:p w14:paraId="2DE5D23D"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Lowest Tendered Rate</w:t>
            </w:r>
          </w:p>
        </w:tc>
        <w:tc>
          <w:tcPr>
            <w:tcW w:w="312" w:type="dxa"/>
            <w:vMerge w:val="restart"/>
            <w:tcBorders>
              <w:top w:val="single" w:sz="8" w:space="0" w:color="auto"/>
              <w:left w:val="nil"/>
              <w:bottom w:val="single" w:sz="8" w:space="0" w:color="000000"/>
              <w:right w:val="nil"/>
            </w:tcBorders>
            <w:shd w:val="clear" w:color="auto" w:fill="E2EFD9"/>
            <w:noWrap/>
            <w:vAlign w:val="center"/>
            <w:hideMark/>
          </w:tcPr>
          <w:p w14:paraId="64BF4AEB"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lang w:val="en-IE"/>
              </w:rPr>
              <w:t>x</w:t>
            </w:r>
          </w:p>
        </w:tc>
        <w:tc>
          <w:tcPr>
            <w:tcW w:w="2208" w:type="dxa"/>
            <w:vMerge w:val="restart"/>
            <w:tcBorders>
              <w:top w:val="single" w:sz="8" w:space="0" w:color="auto"/>
              <w:left w:val="nil"/>
              <w:bottom w:val="single" w:sz="8" w:space="0" w:color="000000"/>
              <w:right w:val="single" w:sz="8" w:space="0" w:color="auto"/>
            </w:tcBorders>
            <w:shd w:val="clear" w:color="auto" w:fill="E2EFD9"/>
            <w:vAlign w:val="center"/>
            <w:hideMark/>
          </w:tcPr>
          <w:p w14:paraId="19AA14A1"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Maximum Number of Marks Available</w:t>
            </w:r>
          </w:p>
        </w:tc>
      </w:tr>
      <w:tr w:rsidR="00C9481C" w:rsidRPr="00A03C83" w14:paraId="6D3E0E8A" w14:textId="77777777" w:rsidTr="0050694B">
        <w:trPr>
          <w:trHeight w:val="315"/>
          <w:jc w:val="center"/>
        </w:trPr>
        <w:tc>
          <w:tcPr>
            <w:tcW w:w="0" w:type="auto"/>
            <w:vMerge/>
            <w:tcBorders>
              <w:top w:val="single" w:sz="8" w:space="0" w:color="auto"/>
              <w:left w:val="single" w:sz="8" w:space="0" w:color="auto"/>
              <w:bottom w:val="single" w:sz="8" w:space="0" w:color="000000"/>
              <w:right w:val="nil"/>
            </w:tcBorders>
            <w:shd w:val="clear" w:color="auto" w:fill="E2EFD9"/>
            <w:vAlign w:val="center"/>
            <w:hideMark/>
          </w:tcPr>
          <w:p w14:paraId="16C9DB83" w14:textId="77777777" w:rsidR="00C9481C" w:rsidRPr="00A03C83" w:rsidRDefault="00C9481C" w:rsidP="0050694B">
            <w:pPr>
              <w:spacing w:line="256" w:lineRule="auto"/>
              <w:rPr>
                <w:rFonts w:cs="Calibri"/>
                <w:b/>
                <w:bCs/>
                <w:color w:val="000000"/>
                <w:szCs w:val="22"/>
                <w:lang w:val="en-IE"/>
              </w:rPr>
            </w:pPr>
          </w:p>
        </w:tc>
        <w:tc>
          <w:tcPr>
            <w:tcW w:w="0" w:type="auto"/>
            <w:vMerge/>
            <w:tcBorders>
              <w:top w:val="single" w:sz="8" w:space="0" w:color="auto"/>
              <w:left w:val="nil"/>
              <w:bottom w:val="single" w:sz="8" w:space="0" w:color="000000"/>
              <w:right w:val="nil"/>
            </w:tcBorders>
            <w:shd w:val="clear" w:color="auto" w:fill="E2EFD9"/>
            <w:vAlign w:val="center"/>
            <w:hideMark/>
          </w:tcPr>
          <w:p w14:paraId="58F6E616" w14:textId="77777777" w:rsidR="00C9481C" w:rsidRPr="00A03C83" w:rsidRDefault="00C9481C" w:rsidP="0050694B">
            <w:pPr>
              <w:spacing w:line="256" w:lineRule="auto"/>
              <w:rPr>
                <w:rFonts w:cs="Calibri"/>
                <w:color w:val="000000"/>
                <w:szCs w:val="22"/>
                <w:lang w:val="en-IE"/>
              </w:rPr>
            </w:pPr>
          </w:p>
        </w:tc>
        <w:tc>
          <w:tcPr>
            <w:tcW w:w="3240" w:type="dxa"/>
            <w:tcBorders>
              <w:top w:val="single" w:sz="8" w:space="0" w:color="auto"/>
              <w:left w:val="nil"/>
              <w:bottom w:val="single" w:sz="8" w:space="0" w:color="auto"/>
              <w:right w:val="nil"/>
            </w:tcBorders>
            <w:shd w:val="clear" w:color="auto" w:fill="E2EFD9"/>
            <w:noWrap/>
            <w:vAlign w:val="center"/>
            <w:hideMark/>
          </w:tcPr>
          <w:p w14:paraId="12E5CE5C" w14:textId="77777777" w:rsidR="00C9481C" w:rsidRPr="00A03C83" w:rsidRDefault="00C9481C" w:rsidP="0050694B">
            <w:pPr>
              <w:spacing w:line="256" w:lineRule="auto"/>
              <w:jc w:val="both"/>
              <w:rPr>
                <w:rFonts w:cs="Calibri"/>
                <w:color w:val="000000"/>
                <w:szCs w:val="22"/>
                <w:lang w:val="en-IE"/>
              </w:rPr>
            </w:pPr>
            <w:r w:rsidRPr="00A03C83">
              <w:rPr>
                <w:rFonts w:cs="Calibri"/>
                <w:color w:val="000000"/>
                <w:szCs w:val="22"/>
              </w:rPr>
              <w:t>Tendered Rate under evaluation</w:t>
            </w:r>
          </w:p>
        </w:tc>
        <w:tc>
          <w:tcPr>
            <w:tcW w:w="0" w:type="auto"/>
            <w:vMerge/>
            <w:tcBorders>
              <w:top w:val="single" w:sz="8" w:space="0" w:color="auto"/>
              <w:left w:val="nil"/>
              <w:bottom w:val="single" w:sz="8" w:space="0" w:color="000000"/>
              <w:right w:val="nil"/>
            </w:tcBorders>
            <w:shd w:val="clear" w:color="auto" w:fill="E2EFD9"/>
            <w:vAlign w:val="center"/>
            <w:hideMark/>
          </w:tcPr>
          <w:p w14:paraId="152A5646" w14:textId="77777777" w:rsidR="00C9481C" w:rsidRPr="00A03C83" w:rsidRDefault="00C9481C" w:rsidP="0050694B">
            <w:pPr>
              <w:spacing w:line="256" w:lineRule="auto"/>
              <w:rPr>
                <w:rFonts w:cs="Calibri"/>
                <w:color w:val="000000"/>
                <w:szCs w:val="22"/>
                <w:lang w:val="en-IE"/>
              </w:rPr>
            </w:pPr>
          </w:p>
        </w:tc>
        <w:tc>
          <w:tcPr>
            <w:tcW w:w="0" w:type="auto"/>
            <w:vMerge/>
            <w:tcBorders>
              <w:top w:val="single" w:sz="8" w:space="0" w:color="auto"/>
              <w:left w:val="nil"/>
              <w:bottom w:val="single" w:sz="8" w:space="0" w:color="000000"/>
              <w:right w:val="single" w:sz="8" w:space="0" w:color="auto"/>
            </w:tcBorders>
            <w:shd w:val="clear" w:color="auto" w:fill="E2EFD9"/>
            <w:vAlign w:val="center"/>
            <w:hideMark/>
          </w:tcPr>
          <w:p w14:paraId="143C6D69" w14:textId="77777777" w:rsidR="00C9481C" w:rsidRPr="00A03C83" w:rsidRDefault="00C9481C" w:rsidP="0050694B">
            <w:pPr>
              <w:spacing w:line="256" w:lineRule="auto"/>
              <w:rPr>
                <w:rFonts w:cs="Calibri"/>
                <w:color w:val="000000"/>
                <w:szCs w:val="22"/>
                <w:lang w:val="en-IE"/>
              </w:rPr>
            </w:pPr>
          </w:p>
        </w:tc>
      </w:tr>
    </w:tbl>
    <w:p w14:paraId="00C0A339" w14:textId="77777777" w:rsidR="00682EEC" w:rsidRDefault="00682EEC" w:rsidP="00AD2D6B">
      <w:pPr>
        <w:tabs>
          <w:tab w:val="left" w:pos="567"/>
        </w:tabs>
        <w:spacing w:line="360" w:lineRule="auto"/>
        <w:ind w:left="426" w:right="-427"/>
        <w:jc w:val="both"/>
        <w:rPr>
          <w:rFonts w:cs="Calibri"/>
          <w:b/>
          <w:szCs w:val="22"/>
          <w:u w:val="single"/>
        </w:rPr>
      </w:pPr>
    </w:p>
    <w:p w14:paraId="02BC3E9A" w14:textId="04F55B81" w:rsidR="00682EEC" w:rsidRDefault="00C9481C" w:rsidP="002C4E4B">
      <w:pPr>
        <w:tabs>
          <w:tab w:val="left" w:pos="567"/>
        </w:tabs>
        <w:spacing w:line="360" w:lineRule="auto"/>
        <w:ind w:left="426" w:right="-427"/>
        <w:jc w:val="both"/>
        <w:rPr>
          <w:rFonts w:cs="Calibri"/>
          <w:szCs w:val="22"/>
        </w:rPr>
      </w:pPr>
      <w:r w:rsidRPr="00A03C83">
        <w:rPr>
          <w:rFonts w:cs="Calibri"/>
          <w:b/>
          <w:szCs w:val="22"/>
          <w:u w:val="single"/>
        </w:rPr>
        <w:t>Tie Break</w:t>
      </w:r>
      <w:r w:rsidRPr="00A03C83">
        <w:rPr>
          <w:rFonts w:cs="Calibri"/>
          <w:szCs w:val="22"/>
        </w:rPr>
        <w:t xml:space="preserve">: In the event of a tie and there being no difference in the ‘Qualitative’ scores, then the Tender with the highest score for the criterion ‘Cost’ shall be deemed the Most Economically Advantageous Tender.  </w:t>
      </w:r>
    </w:p>
    <w:p w14:paraId="7A3274AF" w14:textId="77777777" w:rsidR="00884956" w:rsidRPr="002C4E4B" w:rsidRDefault="00884956" w:rsidP="002C4E4B">
      <w:pPr>
        <w:tabs>
          <w:tab w:val="left" w:pos="567"/>
        </w:tabs>
        <w:spacing w:line="360" w:lineRule="auto"/>
        <w:ind w:left="426" w:right="-427"/>
        <w:jc w:val="both"/>
        <w:rPr>
          <w:rFonts w:cs="Calibri"/>
          <w:szCs w:val="22"/>
        </w:rPr>
      </w:pPr>
    </w:p>
    <w:p w14:paraId="0ABA3D17" w14:textId="77777777" w:rsidR="00C9481C" w:rsidRPr="00A03C83" w:rsidRDefault="00C9481C" w:rsidP="00C9481C">
      <w:pPr>
        <w:spacing w:line="316" w:lineRule="auto"/>
        <w:jc w:val="both"/>
        <w:rPr>
          <w:rFonts w:cs="Calibri"/>
          <w:b/>
          <w:szCs w:val="22"/>
        </w:rPr>
      </w:pPr>
      <w:r w:rsidRPr="00A03C83">
        <w:rPr>
          <w:rFonts w:cs="Calibri"/>
          <w:b/>
          <w:szCs w:val="22"/>
        </w:rPr>
        <w:t>Scoring Methodology for</w:t>
      </w:r>
      <w:r>
        <w:rPr>
          <w:rFonts w:cs="Calibri"/>
          <w:b/>
          <w:szCs w:val="22"/>
        </w:rPr>
        <w:t xml:space="preserve"> Qualitative Criteria:</w:t>
      </w:r>
    </w:p>
    <w:p w14:paraId="25C6561B" w14:textId="77777777" w:rsidR="00C9481C" w:rsidRPr="00A03C83" w:rsidRDefault="00C9481C" w:rsidP="00AD2D6B">
      <w:pPr>
        <w:spacing w:line="316" w:lineRule="auto"/>
        <w:ind w:left="426" w:right="-568"/>
        <w:jc w:val="both"/>
        <w:rPr>
          <w:rFonts w:cs="Calibri"/>
          <w:szCs w:val="22"/>
          <w:lang w:val="en-IE"/>
        </w:rPr>
      </w:pPr>
      <w:r w:rsidRPr="00A03C83">
        <w:rPr>
          <w:rFonts w:cs="Calibri"/>
          <w:szCs w:val="22"/>
        </w:rPr>
        <w:lastRenderedPageBreak/>
        <w:t xml:space="preserve">Applicants should note that they </w:t>
      </w:r>
      <w:r w:rsidRPr="00A03C83">
        <w:rPr>
          <w:rFonts w:cs="Calibri"/>
          <w:szCs w:val="22"/>
          <w:u w:val="single"/>
        </w:rPr>
        <w:t>must achieve a minimum rating of 60%</w:t>
      </w:r>
      <w:r w:rsidRPr="00A03C83">
        <w:rPr>
          <w:rFonts w:cs="Calibri"/>
          <w:szCs w:val="22"/>
        </w:rPr>
        <w:t xml:space="preserve"> for each of the indiv</w:t>
      </w:r>
      <w:r>
        <w:rPr>
          <w:rFonts w:cs="Calibri"/>
          <w:szCs w:val="22"/>
        </w:rPr>
        <w:t xml:space="preserve">idual qualitative criteria </w:t>
      </w:r>
      <w:r w:rsidRPr="00A03C83">
        <w:rPr>
          <w:rFonts w:cs="Calibri"/>
          <w:szCs w:val="22"/>
        </w:rPr>
        <w:t xml:space="preserve">in order to avoid elimination from the competition.   </w:t>
      </w:r>
    </w:p>
    <w:p w14:paraId="44E1FD80" w14:textId="4D1E0B57" w:rsidR="00C9481C" w:rsidRPr="00C9481C" w:rsidRDefault="00C9481C" w:rsidP="00AD2D6B">
      <w:pPr>
        <w:spacing w:line="316" w:lineRule="auto"/>
        <w:ind w:left="426" w:right="-568"/>
        <w:jc w:val="both"/>
        <w:rPr>
          <w:rFonts w:cs="Calibri"/>
          <w:szCs w:val="22"/>
        </w:rPr>
      </w:pPr>
      <w:r w:rsidRPr="00C9481C">
        <w:rPr>
          <w:rFonts w:cs="Calibri"/>
          <w:szCs w:val="22"/>
        </w:rPr>
        <w:t xml:space="preserve">Marks for </w:t>
      </w:r>
      <w:r w:rsidRPr="00C9481C">
        <w:rPr>
          <w:rFonts w:cs="Calibri"/>
          <w:b/>
          <w:szCs w:val="22"/>
        </w:rPr>
        <w:t>non-cost</w:t>
      </w:r>
      <w:r w:rsidRPr="00C9481C">
        <w:rPr>
          <w:rFonts w:cs="Calibri"/>
          <w:szCs w:val="22"/>
        </w:rPr>
        <w:t xml:space="preserve"> criteria will be multiplied by one </w:t>
      </w:r>
      <w:r w:rsidR="00A56DC7">
        <w:rPr>
          <w:rFonts w:cs="Calibri"/>
          <w:szCs w:val="22"/>
        </w:rPr>
        <w:t>hundred</w:t>
      </w:r>
      <w:r w:rsidRPr="00C9481C">
        <w:rPr>
          <w:rFonts w:cs="Calibri"/>
          <w:szCs w:val="22"/>
        </w:rPr>
        <w:t xml:space="preserve">th of the score </w:t>
      </w:r>
      <w:r>
        <w:rPr>
          <w:rFonts w:cs="Calibri"/>
          <w:szCs w:val="22"/>
        </w:rPr>
        <w:t>achieved using the matrix below:</w:t>
      </w:r>
    </w:p>
    <w:tbl>
      <w:tblPr>
        <w:tblW w:w="5325" w:type="pct"/>
        <w:tblInd w:w="132" w:type="dxa"/>
        <w:shd w:val="clear" w:color="auto" w:fill="FFFFFF"/>
        <w:tblCellMar>
          <w:left w:w="0" w:type="dxa"/>
          <w:right w:w="0" w:type="dxa"/>
        </w:tblCellMar>
        <w:tblLook w:val="04A0" w:firstRow="1" w:lastRow="0" w:firstColumn="1" w:lastColumn="0" w:noHBand="0" w:noVBand="1"/>
      </w:tblPr>
      <w:tblGrid>
        <w:gridCol w:w="1508"/>
        <w:gridCol w:w="8131"/>
      </w:tblGrid>
      <w:tr w:rsidR="00194A8C" w14:paraId="32E5F9E9" w14:textId="77777777" w:rsidTr="7E383ABC">
        <w:trPr>
          <w:trHeight w:val="279"/>
        </w:trPr>
        <w:tc>
          <w:tcPr>
            <w:tcW w:w="782" w:type="pct"/>
            <w:tcBorders>
              <w:top w:val="outset" w:sz="8" w:space="0" w:color="000000" w:themeColor="text1"/>
              <w:left w:val="outset" w:sz="8" w:space="0" w:color="000000" w:themeColor="text1"/>
              <w:bottom w:val="outset" w:sz="8" w:space="0" w:color="000000" w:themeColor="text1"/>
              <w:right w:val="outset" w:sz="8" w:space="0" w:color="000000" w:themeColor="text1"/>
            </w:tcBorders>
            <w:shd w:val="clear" w:color="auto" w:fill="A8D08D" w:themeFill="accent6" w:themeFillTint="99"/>
            <w:tcMar>
              <w:top w:w="75" w:type="dxa"/>
              <w:left w:w="75" w:type="dxa"/>
              <w:bottom w:w="75" w:type="dxa"/>
              <w:right w:w="75" w:type="dxa"/>
            </w:tcMar>
            <w:hideMark/>
          </w:tcPr>
          <w:p w14:paraId="2CC6EED5" w14:textId="15D06456" w:rsidR="00194A8C" w:rsidRPr="00194A8C" w:rsidRDefault="00194A8C" w:rsidP="00194A8C">
            <w:pPr>
              <w:rPr>
                <w:rFonts w:asciiTheme="minorHAnsi" w:eastAsia="Calibri" w:hAnsiTheme="minorHAnsi" w:cstheme="minorHAnsi"/>
                <w:b/>
                <w:bCs/>
                <w:color w:val="212121"/>
                <w:sz w:val="21"/>
                <w:szCs w:val="21"/>
              </w:rPr>
            </w:pPr>
            <w:r w:rsidRPr="00194A8C">
              <w:rPr>
                <w:b/>
                <w:bCs/>
              </w:rPr>
              <w:t>Weighting Range</w:t>
            </w:r>
          </w:p>
        </w:tc>
        <w:tc>
          <w:tcPr>
            <w:tcW w:w="4218" w:type="pct"/>
            <w:tcBorders>
              <w:top w:val="outset" w:sz="8" w:space="0" w:color="000000" w:themeColor="text1"/>
              <w:left w:val="nil"/>
              <w:bottom w:val="outset" w:sz="8" w:space="0" w:color="000000" w:themeColor="text1"/>
              <w:right w:val="outset" w:sz="8" w:space="0" w:color="000000" w:themeColor="text1"/>
            </w:tcBorders>
            <w:shd w:val="clear" w:color="auto" w:fill="A8D08D" w:themeFill="accent6" w:themeFillTint="99"/>
            <w:tcMar>
              <w:top w:w="75" w:type="dxa"/>
              <w:left w:w="75" w:type="dxa"/>
              <w:bottom w:w="75" w:type="dxa"/>
              <w:right w:w="75" w:type="dxa"/>
            </w:tcMar>
            <w:hideMark/>
          </w:tcPr>
          <w:p w14:paraId="14BA5B25" w14:textId="77777777" w:rsidR="00194A8C" w:rsidRPr="00194A8C" w:rsidRDefault="00194A8C" w:rsidP="00194A8C">
            <w:pPr>
              <w:jc w:val="center"/>
              <w:rPr>
                <w:b/>
                <w:bCs/>
              </w:rPr>
            </w:pPr>
            <w:r w:rsidRPr="00194A8C">
              <w:rPr>
                <w:b/>
                <w:bCs/>
              </w:rPr>
              <w:t>Scoring Methodology</w:t>
            </w:r>
          </w:p>
          <w:p w14:paraId="66C51C92" w14:textId="73C9F75B" w:rsidR="00194A8C" w:rsidRPr="00194A8C" w:rsidRDefault="00194A8C" w:rsidP="00194A8C">
            <w:pPr>
              <w:jc w:val="center"/>
              <w:rPr>
                <w:rFonts w:asciiTheme="minorHAnsi" w:eastAsia="Calibri" w:hAnsiTheme="minorHAnsi" w:cstheme="minorHAnsi"/>
                <w:b/>
                <w:bCs/>
                <w:color w:val="212121"/>
                <w:sz w:val="21"/>
                <w:szCs w:val="21"/>
              </w:rPr>
            </w:pPr>
            <w:r w:rsidRPr="00194A8C">
              <w:rPr>
                <w:rFonts w:eastAsia="Calibri"/>
                <w:b/>
                <w:bCs/>
                <w:color w:val="212121"/>
                <w:sz w:val="21"/>
              </w:rPr>
              <w:t>Meaning</w:t>
            </w:r>
          </w:p>
        </w:tc>
      </w:tr>
      <w:tr w:rsidR="00194A8C" w14:paraId="0E351980" w14:textId="77777777" w:rsidTr="7E383ABC">
        <w:trPr>
          <w:trHeight w:val="279"/>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3BB13690" w14:textId="62BDAECF" w:rsidR="00194A8C" w:rsidRPr="00C9481C" w:rsidRDefault="00194A8C" w:rsidP="00194A8C">
            <w:pPr>
              <w:rPr>
                <w:rFonts w:asciiTheme="minorHAnsi" w:eastAsia="Calibri" w:hAnsiTheme="minorHAnsi" w:cstheme="minorHAnsi"/>
                <w:color w:val="212121"/>
                <w:sz w:val="21"/>
                <w:szCs w:val="21"/>
              </w:rPr>
            </w:pPr>
            <w:r w:rsidRPr="00D439B8">
              <w:rPr>
                <w:rFonts w:cstheme="minorHAnsi"/>
              </w:rPr>
              <w:t>90-100%</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188700C4" w14:textId="60AF8477"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194A8C" w14:paraId="4D590B73" w14:textId="77777777" w:rsidTr="7E383ABC">
        <w:trPr>
          <w:trHeight w:val="273"/>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2620031E" w14:textId="0048FA7F" w:rsidR="00194A8C" w:rsidRPr="00C9481C" w:rsidRDefault="00194A8C" w:rsidP="00194A8C">
            <w:pPr>
              <w:rPr>
                <w:rFonts w:asciiTheme="minorHAnsi" w:eastAsia="Calibri" w:hAnsiTheme="minorHAnsi" w:cstheme="minorHAnsi"/>
                <w:color w:val="212121"/>
                <w:sz w:val="21"/>
                <w:szCs w:val="21"/>
              </w:rPr>
            </w:pPr>
            <w:r w:rsidRPr="00D439B8">
              <w:rPr>
                <w:rFonts w:cstheme="minorHAnsi"/>
              </w:rPr>
              <w:t>80-89%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3524518B" w14:textId="4A34BE41"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very good response that meets all elements of the stated requirement and demonstrates a high to very high level of quality, detail and clarity, providing convincing assurance that the Tenderer will deliver to a very good or high standard.</w:t>
            </w:r>
          </w:p>
        </w:tc>
      </w:tr>
      <w:tr w:rsidR="00194A8C" w14:paraId="4AF5895E" w14:textId="77777777" w:rsidTr="7E383ABC">
        <w:trPr>
          <w:trHeight w:val="319"/>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6C191F54" w14:textId="412CCF28" w:rsidR="00194A8C" w:rsidRPr="00C9481C" w:rsidRDefault="00194A8C" w:rsidP="00194A8C">
            <w:pPr>
              <w:rPr>
                <w:rFonts w:asciiTheme="minorHAnsi" w:eastAsia="Calibri" w:hAnsiTheme="minorHAnsi" w:cstheme="minorHAnsi"/>
                <w:color w:val="212121"/>
                <w:sz w:val="21"/>
                <w:szCs w:val="21"/>
              </w:rPr>
            </w:pPr>
            <w:r w:rsidRPr="00D439B8">
              <w:rPr>
                <w:rFonts w:cstheme="minorHAnsi"/>
              </w:rPr>
              <w:t>60 - 79%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1AD3D094" w14:textId="6E33369F"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satisfactory response that addresses all elements of the stated requirement and gives reasonable assurance of delivery to an adequate standard but is lacking in some elements of quality, detail or clarity to award a higher mark.</w:t>
            </w:r>
          </w:p>
        </w:tc>
      </w:tr>
      <w:tr w:rsidR="00194A8C" w14:paraId="7187C319" w14:textId="77777777" w:rsidTr="7E383ABC">
        <w:trPr>
          <w:trHeight w:val="17"/>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48A3BF8D" w14:textId="0D00AD9A" w:rsidR="00194A8C" w:rsidRPr="00C9481C" w:rsidRDefault="00194A8C" w:rsidP="00194A8C">
            <w:pPr>
              <w:rPr>
                <w:rFonts w:asciiTheme="minorHAnsi" w:eastAsia="Calibri" w:hAnsiTheme="minorHAnsi" w:cstheme="minorHAnsi"/>
                <w:color w:val="212121"/>
                <w:sz w:val="21"/>
                <w:szCs w:val="21"/>
              </w:rPr>
            </w:pPr>
            <w:r w:rsidRPr="00D439B8">
              <w:rPr>
                <w:rFonts w:cstheme="minorHAnsi"/>
              </w:rPr>
              <w:t>40 - 59%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4CF86D59" w14:textId="113FE5E1"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response that addresses the majority, but not all, of the elements of the stated requirement or is lacking in some elements of quality, detail and clarity such that it does not provide confidence to the Contracting Authority that the requirement will be successfully delivered.</w:t>
            </w:r>
          </w:p>
        </w:tc>
      </w:tr>
      <w:tr w:rsidR="00194A8C" w14:paraId="772008E8" w14:textId="77777777" w:rsidTr="7E383ABC">
        <w:trPr>
          <w:trHeight w:val="221"/>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00549923" w14:textId="742917F5" w:rsidR="00194A8C" w:rsidRPr="00C9481C" w:rsidRDefault="00194A8C" w:rsidP="00194A8C">
            <w:pPr>
              <w:rPr>
                <w:rFonts w:asciiTheme="minorHAnsi" w:eastAsia="Calibri" w:hAnsiTheme="minorHAnsi" w:cstheme="minorHAnsi"/>
                <w:color w:val="212121"/>
                <w:sz w:val="21"/>
                <w:szCs w:val="21"/>
              </w:rPr>
            </w:pPr>
            <w:r w:rsidRPr="00D439B8">
              <w:rPr>
                <w:rFonts w:cstheme="minorHAnsi"/>
              </w:rPr>
              <w:t>20 - 39%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48837B5A" w14:textId="0CC0B8B7"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194A8C" w14:paraId="7347C347" w14:textId="77777777" w:rsidTr="7E383ABC">
        <w:trPr>
          <w:trHeight w:val="17"/>
        </w:trPr>
        <w:tc>
          <w:tcPr>
            <w:tcW w:w="782"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23029303" w14:textId="034783FF" w:rsidR="00194A8C" w:rsidRPr="00C9481C" w:rsidRDefault="00194A8C" w:rsidP="00194A8C">
            <w:pPr>
              <w:rPr>
                <w:rFonts w:asciiTheme="minorHAnsi" w:eastAsia="Calibri" w:hAnsiTheme="minorHAnsi" w:cstheme="minorHAnsi"/>
                <w:color w:val="212121"/>
                <w:sz w:val="21"/>
                <w:szCs w:val="21"/>
              </w:rPr>
            </w:pPr>
            <w:r w:rsidRPr="00D439B8">
              <w:rPr>
                <w:rFonts w:cstheme="minorHAnsi"/>
              </w:rPr>
              <w:t>0 - 19%</w:t>
            </w:r>
          </w:p>
        </w:tc>
        <w:tc>
          <w:tcPr>
            <w:tcW w:w="4218" w:type="pct"/>
            <w:tcBorders>
              <w:top w:val="nil"/>
              <w:left w:val="nil"/>
              <w:bottom w:val="single" w:sz="8" w:space="0" w:color="auto"/>
              <w:right w:val="single" w:sz="8" w:space="0" w:color="auto"/>
            </w:tcBorders>
            <w:tcMar>
              <w:top w:w="75" w:type="dxa"/>
              <w:left w:w="75" w:type="dxa"/>
              <w:bottom w:w="75" w:type="dxa"/>
              <w:right w:w="75" w:type="dxa"/>
            </w:tcMar>
            <w:hideMark/>
          </w:tcPr>
          <w:p w14:paraId="34CE8EC4" w14:textId="25433D11" w:rsidR="00194A8C" w:rsidRPr="00C9481C" w:rsidRDefault="00194A8C" w:rsidP="00194A8C">
            <w:pPr>
              <w:rPr>
                <w:rFonts w:asciiTheme="minorHAnsi" w:eastAsia="Calibri" w:hAnsiTheme="minorHAnsi" w:cstheme="minorHAnsi"/>
                <w:color w:val="212121"/>
                <w:sz w:val="21"/>
                <w:szCs w:val="21"/>
              </w:rPr>
            </w:pPr>
            <w:r w:rsidRPr="00D439B8">
              <w:rPr>
                <w:rFonts w:cstheme="minorHAnsi"/>
                <w:color w:val="000000"/>
              </w:rPr>
              <w:t xml:space="preserve">A response that fails to appropriately meet any or only a small proportion of the elements of the stated requirement. </w:t>
            </w:r>
          </w:p>
        </w:tc>
      </w:tr>
    </w:tbl>
    <w:p w14:paraId="231B5EF9"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25AD2F97" w14:textId="77777777" w:rsidTr="000E4872">
        <w:trPr>
          <w:trHeight w:val="2971"/>
        </w:trPr>
        <w:tc>
          <w:tcPr>
            <w:tcW w:w="428" w:type="pct"/>
          </w:tcPr>
          <w:p w14:paraId="6C174AC0" w14:textId="77777777" w:rsidR="003C0FB1" w:rsidRPr="00810B05" w:rsidRDefault="003C0FB1" w:rsidP="00503F93">
            <w:pPr>
              <w:spacing w:line="320" w:lineRule="exact"/>
              <w:jc w:val="both"/>
              <w:rPr>
                <w:color w:val="0000FF"/>
              </w:rPr>
            </w:pPr>
            <w:r w:rsidRPr="00402826">
              <w:lastRenderedPageBreak/>
              <w:t>3.3.2</w:t>
            </w:r>
          </w:p>
        </w:tc>
        <w:tc>
          <w:tcPr>
            <w:tcW w:w="4572" w:type="pct"/>
          </w:tcPr>
          <w:p w14:paraId="549B8EDA" w14:textId="1273B322" w:rsidR="003C0FB1" w:rsidRPr="00507FE4" w:rsidRDefault="003C0FB1" w:rsidP="00B35085">
            <w:pPr>
              <w:pStyle w:val="western"/>
              <w:suppressAutoHyphens w:val="0"/>
              <w:spacing w:before="0"/>
              <w:rPr>
                <w:rFonts w:ascii="Calibri" w:hAnsi="Calibri"/>
                <w:szCs w:val="22"/>
                <w:lang w:val="en-IE" w:eastAsia="en-US"/>
              </w:rPr>
            </w:pPr>
            <w:r w:rsidRPr="00507FE4">
              <w:rPr>
                <w:rFonts w:ascii="Calibri" w:hAnsi="Calibri"/>
                <w:lang w:val="en-IE" w:eastAsia="en-US"/>
              </w:rPr>
              <w:t xml:space="preserve">Subject to </w:t>
            </w:r>
            <w:r w:rsidRPr="007A6C94">
              <w:rPr>
                <w:rFonts w:ascii="Calibri" w:hAnsi="Calibri"/>
                <w:szCs w:val="22"/>
                <w:lang w:val="en-IE" w:eastAsia="en-US"/>
              </w:rPr>
              <w:t>paragraph</w:t>
            </w:r>
            <w:r w:rsidRPr="00507FE4">
              <w:rPr>
                <w:rFonts w:ascii="Calibri" w:hAnsi="Calibri"/>
                <w:lang w:val="en-IE" w:eastAsia="en-US"/>
              </w:rPr>
              <w:t xml:space="preserve">s 2.1 (Important Notices) and 3.5 (Standstill Period) of this </w:t>
            </w:r>
            <w:r w:rsidR="003A59B2">
              <w:rPr>
                <w:rFonts w:ascii="Calibri" w:hAnsi="Calibri"/>
                <w:lang w:val="en-IE" w:eastAsia="en-US"/>
              </w:rPr>
              <w:t>CFT</w:t>
            </w:r>
            <w:r w:rsidRPr="00507FE4">
              <w:rPr>
                <w:rFonts w:ascii="Calibri" w:hAnsi="Calibri"/>
                <w:lang w:val="en-IE" w:eastAsia="en-US"/>
              </w:rPr>
              <w:t>, award of the Services Contract to the highest ranked Tenderer (as determined by paragraph 3.3.1) will be conditional upon:</w:t>
            </w:r>
          </w:p>
          <w:p w14:paraId="6EC418A2" w14:textId="77777777" w:rsidR="003C0FB1" w:rsidRPr="00507FE4" w:rsidRDefault="003C0FB1" w:rsidP="002D5DB8">
            <w:pPr>
              <w:pStyle w:val="western"/>
              <w:numPr>
                <w:ilvl w:val="0"/>
                <w:numId w:val="8"/>
              </w:numPr>
              <w:suppressAutoHyphens w:val="0"/>
              <w:spacing w:before="0"/>
              <w:rPr>
                <w:rFonts w:ascii="Calibri" w:hAnsi="Calibri"/>
                <w:szCs w:val="22"/>
                <w:lang w:eastAsia="en-US"/>
              </w:rPr>
            </w:pPr>
            <w:r w:rsidRPr="00507FE4">
              <w:rPr>
                <w:rFonts w:ascii="Calibri" w:hAnsi="Calibri"/>
                <w:lang w:val="en-IE" w:eastAsia="en-US"/>
              </w:rPr>
              <w:t>the Tenderer submitting the following evidence in respect of the Tenderer (including the Prime Contractor and any Subcontractors</w:t>
            </w:r>
            <w:r>
              <w:rPr>
                <w:rFonts w:ascii="Calibri" w:hAnsi="Calibri"/>
                <w:lang w:val="en-IE" w:eastAsia="en-US"/>
              </w:rPr>
              <w:t xml:space="preserve">, as applicable in accordance with </w:t>
            </w:r>
            <w:r w:rsidRPr="007A6C94">
              <w:rPr>
                <w:rFonts w:ascii="Calibri" w:hAnsi="Calibri"/>
                <w:szCs w:val="22"/>
                <w:lang w:val="en-IE" w:eastAsia="en-US"/>
              </w:rPr>
              <w:t>paragraph</w:t>
            </w:r>
            <w:r>
              <w:rPr>
                <w:rFonts w:ascii="Calibri" w:hAnsi="Calibri"/>
                <w:lang w:val="en-IE" w:eastAsia="en-US"/>
              </w:rPr>
              <w:t xml:space="preserve"> 3.1 above</w:t>
            </w:r>
            <w:r w:rsidRPr="00507FE4">
              <w:rPr>
                <w:rFonts w:ascii="Calibri" w:hAnsi="Calibri"/>
                <w:lang w:val="en-IE" w:eastAsia="en-US"/>
              </w:rPr>
              <w:t xml:space="preserve">) to the extent not already provided, within seven (7) days of request by the Contracting Authority: </w:t>
            </w:r>
            <w:r w:rsidRPr="00507FE4">
              <w:rPr>
                <w:rFonts w:ascii="Calibri" w:hAnsi="Calibri"/>
                <w:lang w:eastAsia="en-US"/>
              </w:rPr>
              <w:t xml:space="preserve">(i) a Declaration in the form attached at Appendix </w:t>
            </w:r>
            <w:r w:rsidR="00FB4614">
              <w:rPr>
                <w:rFonts w:ascii="Calibri" w:hAnsi="Calibri"/>
                <w:lang w:eastAsia="en-US"/>
              </w:rPr>
              <w:t>4</w:t>
            </w:r>
            <w:r w:rsidRPr="00507FE4">
              <w:rPr>
                <w:rFonts w:ascii="Calibri" w:hAnsi="Calibri"/>
                <w:lang w:eastAsia="en-US"/>
              </w:rPr>
              <w:t xml:space="preserve">; (ii) </w:t>
            </w:r>
            <w:r>
              <w:rPr>
                <w:rFonts w:ascii="Calibri" w:hAnsi="Calibri"/>
                <w:szCs w:val="22"/>
                <w:lang w:eastAsia="en-US"/>
              </w:rPr>
              <w:t xml:space="preserve">if applicable, </w:t>
            </w:r>
            <w:r w:rsidRPr="00507FE4">
              <w:rPr>
                <w:rFonts w:ascii="Calibri" w:hAnsi="Calibri"/>
                <w:lang w:val="en-IE" w:eastAsia="en-US"/>
              </w:rPr>
              <w:t xml:space="preserve">evidence to the effect that measures taken by the entity concerned are sufficient to demonstrate its reliability despite the existence of a relevant </w:t>
            </w:r>
            <w:r>
              <w:rPr>
                <w:rFonts w:ascii="Calibri" w:hAnsi="Calibri"/>
                <w:lang w:val="en-IE" w:eastAsia="en-US"/>
              </w:rPr>
              <w:t>Exclusion G</w:t>
            </w:r>
            <w:r w:rsidRPr="00507FE4">
              <w:rPr>
                <w:rFonts w:ascii="Calibri" w:hAnsi="Calibri"/>
                <w:lang w:val="en-IE" w:eastAsia="en-US"/>
              </w:rPr>
              <w:t xml:space="preserve">round; (iii) </w:t>
            </w:r>
            <w:r w:rsidRPr="00507FE4">
              <w:rPr>
                <w:rFonts w:ascii="Calibri" w:hAnsi="Calibri"/>
                <w:lang w:eastAsia="en-US"/>
              </w:rPr>
              <w:t xml:space="preserve">all or any of the supporting documents specified at </w:t>
            </w:r>
            <w:r w:rsidRPr="007A6C94">
              <w:rPr>
                <w:rFonts w:ascii="Calibri" w:hAnsi="Calibri"/>
                <w:szCs w:val="22"/>
                <w:lang w:val="en-IE" w:eastAsia="en-US"/>
              </w:rPr>
              <w:t>paragraph</w:t>
            </w:r>
            <w:r w:rsidRPr="00507FE4">
              <w:rPr>
                <w:rFonts w:ascii="Calibri" w:hAnsi="Calibri"/>
                <w:lang w:eastAsia="en-US"/>
              </w:rPr>
              <w:t xml:space="preserve"> 3.2; and</w:t>
            </w:r>
          </w:p>
          <w:p w14:paraId="73F1FE14" w14:textId="77777777" w:rsidR="003C0FB1" w:rsidRPr="00507FE4" w:rsidRDefault="003C0FB1" w:rsidP="002D5DB8">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0007841C" w14:textId="77777777" w:rsidR="003C0FB1" w:rsidRDefault="003C0FB1" w:rsidP="003B3B52">
      <w:pPr>
        <w:pStyle w:val="Heading2"/>
      </w:pPr>
      <w:r>
        <w:t>3.4</w:t>
      </w:r>
      <w:r w:rsidRPr="000E5DB7">
        <w:tab/>
        <w:t>Presentation of Proposals</w:t>
      </w:r>
    </w:p>
    <w:p w14:paraId="3B63C7E4"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DF845A0" w14:textId="77777777" w:rsidR="003C0FB1" w:rsidRDefault="003C0FB1" w:rsidP="003B3B52">
      <w:pPr>
        <w:pStyle w:val="Heading2"/>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24586E9D" w14:textId="77777777" w:rsidTr="00503F93">
        <w:tc>
          <w:tcPr>
            <w:tcW w:w="828" w:type="dxa"/>
          </w:tcPr>
          <w:p w14:paraId="389403C3" w14:textId="77777777" w:rsidR="003C0FB1" w:rsidRPr="00402826" w:rsidRDefault="003C0FB1" w:rsidP="00C3103B">
            <w:pPr>
              <w:jc w:val="both"/>
            </w:pPr>
            <w:r w:rsidRPr="00402826">
              <w:t>3.5.1</w:t>
            </w:r>
          </w:p>
        </w:tc>
        <w:tc>
          <w:tcPr>
            <w:tcW w:w="9540" w:type="dxa"/>
          </w:tcPr>
          <w:p w14:paraId="21611467"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7ABD6AF4" w14:textId="77777777" w:rsidTr="00503F93">
        <w:tc>
          <w:tcPr>
            <w:tcW w:w="828" w:type="dxa"/>
          </w:tcPr>
          <w:p w14:paraId="6F98438A" w14:textId="77777777" w:rsidR="003C0FB1" w:rsidRPr="00402826" w:rsidRDefault="003C0FB1" w:rsidP="00810B05">
            <w:pPr>
              <w:jc w:val="both"/>
            </w:pPr>
            <w:r w:rsidRPr="00402826">
              <w:t>3.5.2</w:t>
            </w:r>
          </w:p>
        </w:tc>
        <w:tc>
          <w:tcPr>
            <w:tcW w:w="9540" w:type="dxa"/>
          </w:tcPr>
          <w:p w14:paraId="3F64026A"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FBD19A9" w14:textId="77777777" w:rsidR="003C0FB1" w:rsidRDefault="003C0FB1" w:rsidP="003B3B52">
      <w:pPr>
        <w:pStyle w:val="Heading2"/>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4C4CB00D" w14:textId="77777777" w:rsidTr="00503F93">
        <w:tc>
          <w:tcPr>
            <w:tcW w:w="828" w:type="dxa"/>
          </w:tcPr>
          <w:p w14:paraId="248E4E86" w14:textId="77777777" w:rsidR="003C0FB1" w:rsidRPr="00402826" w:rsidRDefault="003C0FB1" w:rsidP="00810B05">
            <w:pPr>
              <w:keepNext/>
              <w:jc w:val="both"/>
            </w:pPr>
            <w:r w:rsidRPr="00402826">
              <w:t>3.6.1</w:t>
            </w:r>
          </w:p>
        </w:tc>
        <w:tc>
          <w:tcPr>
            <w:tcW w:w="9540" w:type="dxa"/>
          </w:tcPr>
          <w:p w14:paraId="02673443" w14:textId="7329FE7D" w:rsidR="003C0FB1" w:rsidRDefault="003C0FB1" w:rsidP="007C63BF">
            <w:pPr>
              <w:jc w:val="both"/>
            </w:pPr>
            <w:r w:rsidRPr="000E5DB7">
              <w:t xml:space="preserve">The successful Tenderer must sign and return the Services Contract and the Confidentiality Agreement, both in duplicate, to the Contracting Authority no later than </w:t>
            </w:r>
            <w:r w:rsidR="007C63BF">
              <w:rPr>
                <w:b/>
              </w:rPr>
              <w:t>5</w:t>
            </w:r>
            <w:r w:rsidRPr="002C4E4B">
              <w:rPr>
                <w:b/>
              </w:rPr>
              <w:t xml:space="preserve"> calendar days</w:t>
            </w:r>
            <w:r w:rsidRPr="000E5DB7">
              <w:t xml:space="preserve">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5370AB81" w14:textId="77777777" w:rsidTr="00503F93">
        <w:tc>
          <w:tcPr>
            <w:tcW w:w="828" w:type="dxa"/>
          </w:tcPr>
          <w:p w14:paraId="350AC807" w14:textId="77777777" w:rsidR="003C0FB1" w:rsidRPr="00402826" w:rsidRDefault="003C0FB1" w:rsidP="00810B05">
            <w:pPr>
              <w:jc w:val="both"/>
            </w:pPr>
            <w:r w:rsidRPr="00402826">
              <w:t>3.6.2</w:t>
            </w:r>
          </w:p>
        </w:tc>
        <w:tc>
          <w:tcPr>
            <w:tcW w:w="9540" w:type="dxa"/>
          </w:tcPr>
          <w:p w14:paraId="79A89533"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FEB31A9" w14:textId="77777777" w:rsidR="003C0FB1" w:rsidRDefault="003C0FB1" w:rsidP="003C0FB1">
      <w:pPr>
        <w:pStyle w:val="Heading1"/>
      </w:pPr>
      <w:r w:rsidRPr="000E5DB7">
        <w:lastRenderedPageBreak/>
        <w:t>Appendix 1: Requirements and Specification</w:t>
      </w:r>
      <w:r w:rsidR="00E32315">
        <w:t>s</w:t>
      </w:r>
    </w:p>
    <w:p w14:paraId="6AD2E96E" w14:textId="368A2C71" w:rsidR="00E32315" w:rsidRDefault="003C0FB1" w:rsidP="00E32315">
      <w:pPr>
        <w:jc w:val="both"/>
        <w:rPr>
          <w:b/>
        </w:rPr>
      </w:pPr>
      <w:r w:rsidRPr="00D52608">
        <w:rPr>
          <w:b/>
        </w:rPr>
        <w:t xml:space="preserve">Tenderers must address each of the issues and requirements in this part of the </w:t>
      </w:r>
      <w:r w:rsidR="003A59B2">
        <w:rPr>
          <w:b/>
        </w:rPr>
        <w:t>CFT</w:t>
      </w:r>
      <w:r w:rsidRPr="00D52608">
        <w:rPr>
          <w:b/>
        </w:rPr>
        <w:t xml:space="preserve">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4E96D4D6" w14:textId="77777777" w:rsidR="00E32315" w:rsidRPr="00E32315" w:rsidRDefault="00E32315" w:rsidP="00E32315">
      <w:pPr>
        <w:jc w:val="both"/>
        <w:rPr>
          <w:b/>
        </w:rPr>
      </w:pPr>
    </w:p>
    <w:p w14:paraId="5ABC8F8F" w14:textId="3A9C6F86" w:rsidR="005F510C" w:rsidRPr="002E487A" w:rsidRDefault="005F510C" w:rsidP="005F510C">
      <w:r w:rsidRPr="00980AEC">
        <w:t>See attached document “</w:t>
      </w:r>
      <w:r w:rsidR="001678E0" w:rsidRPr="00980AEC">
        <w:t>P4941</w:t>
      </w:r>
      <w:r w:rsidRPr="00980AEC">
        <w:t>_</w:t>
      </w:r>
      <w:r w:rsidR="001678E0" w:rsidRPr="00980AEC">
        <w:t>Web_Applications</w:t>
      </w:r>
      <w:r w:rsidRPr="00980AEC">
        <w:t xml:space="preserve">_Requirements.docx” for </w:t>
      </w:r>
      <w:r w:rsidR="001678E0" w:rsidRPr="00980AEC">
        <w:t>tender</w:t>
      </w:r>
      <w:r w:rsidRPr="00980AEC">
        <w:t xml:space="preserve"> Requirements and Specifications.</w:t>
      </w:r>
      <w:r w:rsidRPr="002E487A">
        <w:t xml:space="preserve"> </w:t>
      </w:r>
    </w:p>
    <w:p w14:paraId="5702104B" w14:textId="77777777" w:rsidR="00441524" w:rsidRPr="00103ED3" w:rsidRDefault="00441524" w:rsidP="00441524">
      <w:pPr>
        <w:spacing w:after="0" w:line="240" w:lineRule="auto"/>
      </w:pPr>
      <w:r>
        <w:rPr>
          <w:b/>
          <w:bCs/>
        </w:rPr>
        <w:t xml:space="preserve">Please </w:t>
      </w:r>
      <w:r w:rsidRPr="00103ED3">
        <w:rPr>
          <w:b/>
          <w:bCs/>
        </w:rPr>
        <w:t xml:space="preserve">Note: </w:t>
      </w:r>
      <w:r w:rsidRPr="00103ED3">
        <w:t>There is a separate tender response document for each of the three lots as follows:</w:t>
      </w:r>
    </w:p>
    <w:p w14:paraId="0537E331" w14:textId="77777777" w:rsidR="00441524" w:rsidRPr="00103ED3" w:rsidRDefault="00441524" w:rsidP="00441524">
      <w:pPr>
        <w:tabs>
          <w:tab w:val="left" w:pos="0"/>
          <w:tab w:val="left" w:pos="21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after="0" w:line="240" w:lineRule="auto"/>
        <w:rPr>
          <w:rFonts w:asciiTheme="minorHAnsi" w:eastAsiaTheme="minorHAnsi" w:hAnsiTheme="minorHAnsi" w:cstheme="minorHAnsi"/>
          <w:sz w:val="24"/>
          <w:lang w:val="en-US"/>
        </w:rPr>
      </w:pPr>
    </w:p>
    <w:p w14:paraId="4C138F63" w14:textId="77777777" w:rsidR="00441524" w:rsidRPr="00103ED3" w:rsidRDefault="00441524" w:rsidP="00441524">
      <w:pPr>
        <w:pStyle w:val="ListParagraph"/>
        <w:numPr>
          <w:ilvl w:val="0"/>
          <w:numId w:val="48"/>
        </w:numPr>
        <w:autoSpaceDE w:val="0"/>
        <w:autoSpaceDN w:val="0"/>
        <w:adjustRightInd w:val="0"/>
        <w:spacing w:after="200" w:line="240" w:lineRule="auto"/>
        <w:jc w:val="both"/>
        <w:rPr>
          <w:rFonts w:eastAsia="Calibri" w:cstheme="minorHAnsi"/>
          <w:color w:val="000000"/>
        </w:rPr>
      </w:pPr>
      <w:r w:rsidRPr="00103ED3">
        <w:rPr>
          <w:rFonts w:eastAsia="Calibri" w:cstheme="minorHAnsi"/>
          <w:color w:val="000000"/>
        </w:rPr>
        <w:t>P4941_Webapps_TRD_LOT1</w:t>
      </w:r>
    </w:p>
    <w:p w14:paraId="2570B8D6" w14:textId="77777777" w:rsidR="00441524" w:rsidRPr="00103ED3" w:rsidRDefault="00441524" w:rsidP="00441524">
      <w:pPr>
        <w:pStyle w:val="ListParagraph"/>
        <w:numPr>
          <w:ilvl w:val="0"/>
          <w:numId w:val="48"/>
        </w:numPr>
        <w:autoSpaceDE w:val="0"/>
        <w:autoSpaceDN w:val="0"/>
        <w:adjustRightInd w:val="0"/>
        <w:spacing w:after="200" w:line="240" w:lineRule="auto"/>
        <w:jc w:val="both"/>
        <w:rPr>
          <w:rFonts w:eastAsia="Calibri" w:cstheme="minorHAnsi"/>
          <w:color w:val="000000"/>
        </w:rPr>
      </w:pPr>
      <w:r w:rsidRPr="00103ED3">
        <w:rPr>
          <w:rFonts w:eastAsia="Calibri" w:cstheme="minorHAnsi"/>
          <w:color w:val="000000"/>
        </w:rPr>
        <w:t>P4941_Webapps_TRD_LOT2</w:t>
      </w:r>
    </w:p>
    <w:p w14:paraId="706FA47C" w14:textId="77777777" w:rsidR="00441524" w:rsidRPr="00103ED3" w:rsidRDefault="00441524" w:rsidP="00441524">
      <w:pPr>
        <w:pStyle w:val="ListParagraph"/>
        <w:numPr>
          <w:ilvl w:val="0"/>
          <w:numId w:val="48"/>
        </w:numPr>
        <w:autoSpaceDE w:val="0"/>
        <w:autoSpaceDN w:val="0"/>
        <w:adjustRightInd w:val="0"/>
        <w:spacing w:after="200" w:line="240" w:lineRule="auto"/>
        <w:jc w:val="both"/>
        <w:rPr>
          <w:rFonts w:eastAsia="Calibri" w:cstheme="minorHAnsi"/>
          <w:color w:val="000000"/>
        </w:rPr>
      </w:pPr>
      <w:r w:rsidRPr="00103ED3">
        <w:rPr>
          <w:rFonts w:eastAsia="Calibri" w:cstheme="minorHAnsi"/>
          <w:color w:val="000000"/>
        </w:rPr>
        <w:t>P4941_Webapps_TRD_LOT3</w:t>
      </w:r>
    </w:p>
    <w:p w14:paraId="0606127A" w14:textId="77777777" w:rsidR="00441524" w:rsidRPr="0088034A" w:rsidRDefault="00441524" w:rsidP="00441524">
      <w:pPr>
        <w:rPr>
          <w:rFonts w:cs="Calibri"/>
          <w:bCs/>
        </w:rPr>
      </w:pPr>
      <w:r w:rsidRPr="0088034A">
        <w:rPr>
          <w:rFonts w:asciiTheme="minorHAnsi" w:eastAsia="Calibri" w:hAnsiTheme="minorHAnsi" w:cstheme="minorHAnsi"/>
          <w:bCs/>
          <w:color w:val="000000"/>
          <w:szCs w:val="22"/>
          <w:lang w:val="en-IE"/>
        </w:rPr>
        <w:t>Tenderers must complete the relevant tender response document (TRD) provided for each Lot they are applying for.</w:t>
      </w:r>
      <w:r w:rsidRPr="0088034A">
        <w:rPr>
          <w:rFonts w:eastAsia="Calibri" w:cstheme="minorHAnsi"/>
          <w:bCs/>
          <w:color w:val="000000"/>
        </w:rPr>
        <w:t xml:space="preserve"> All sections for the TRD are to be completed in full. </w:t>
      </w:r>
      <w:r w:rsidRPr="0088034A">
        <w:rPr>
          <w:rFonts w:cs="Calibri"/>
          <w:bCs/>
        </w:rPr>
        <w:t>No alterations are to be made to the TRD.</w:t>
      </w:r>
    </w:p>
    <w:p w14:paraId="31FF7550" w14:textId="77777777" w:rsidR="00441524" w:rsidRPr="0088034A" w:rsidRDefault="00441524" w:rsidP="00441524">
      <w:pPr>
        <w:autoSpaceDE w:val="0"/>
        <w:autoSpaceDN w:val="0"/>
        <w:adjustRightInd w:val="0"/>
        <w:spacing w:line="240" w:lineRule="auto"/>
        <w:jc w:val="both"/>
        <w:rPr>
          <w:rFonts w:asciiTheme="minorHAnsi" w:eastAsia="Calibri" w:hAnsiTheme="minorHAnsi" w:cstheme="minorHAnsi"/>
          <w:bCs/>
          <w:color w:val="000000"/>
          <w:szCs w:val="22"/>
          <w:lang w:val="en-IE"/>
        </w:rPr>
      </w:pPr>
      <w:r w:rsidRPr="0088034A">
        <w:rPr>
          <w:rFonts w:asciiTheme="minorHAnsi" w:eastAsia="Calibri" w:hAnsiTheme="minorHAnsi" w:cstheme="minorHAnsi"/>
          <w:bCs/>
          <w:color w:val="000000"/>
          <w:szCs w:val="22"/>
          <w:lang w:val="en-IE"/>
        </w:rPr>
        <w:t xml:space="preserve">Tenderers must be able to provide services </w:t>
      </w:r>
      <w:r w:rsidRPr="0088034A">
        <w:rPr>
          <w:rFonts w:eastAsia="Calibri" w:cstheme="minorHAnsi"/>
          <w:bCs/>
          <w:color w:val="000000"/>
        </w:rPr>
        <w:t>for all applications</w:t>
      </w:r>
      <w:r w:rsidRPr="0088034A">
        <w:rPr>
          <w:rFonts w:asciiTheme="minorHAnsi" w:eastAsia="Calibri" w:hAnsiTheme="minorHAnsi" w:cstheme="minorHAnsi"/>
          <w:bCs/>
          <w:color w:val="000000"/>
          <w:szCs w:val="22"/>
          <w:lang w:val="en-IE"/>
        </w:rPr>
        <w:t xml:space="preserve"> listed within the Lot applied for under this </w:t>
      </w:r>
      <w:r w:rsidRPr="0088034A">
        <w:rPr>
          <w:rFonts w:eastAsia="Calibri" w:cstheme="minorHAnsi"/>
          <w:bCs/>
          <w:color w:val="000000"/>
        </w:rPr>
        <w:t>tender competition</w:t>
      </w:r>
      <w:r w:rsidRPr="0088034A">
        <w:rPr>
          <w:rFonts w:asciiTheme="minorHAnsi" w:eastAsia="Calibri" w:hAnsiTheme="minorHAnsi" w:cstheme="minorHAnsi"/>
          <w:bCs/>
          <w:color w:val="000000"/>
          <w:szCs w:val="22"/>
          <w:lang w:val="en-IE"/>
        </w:rPr>
        <w:t>.</w:t>
      </w:r>
    </w:p>
    <w:p w14:paraId="6C3193BB" w14:textId="77777777" w:rsidR="00E32315" w:rsidRPr="00E32315" w:rsidRDefault="00E32315" w:rsidP="00E32315">
      <w:pPr>
        <w:spacing w:after="200"/>
        <w:jc w:val="both"/>
        <w:rPr>
          <w:rFonts w:asciiTheme="minorHAnsi" w:eastAsiaTheme="minorHAnsi" w:hAnsiTheme="minorHAnsi" w:cstheme="minorHAnsi"/>
          <w:sz w:val="24"/>
          <w:lang w:val="en-IE"/>
        </w:rPr>
      </w:pPr>
    </w:p>
    <w:p w14:paraId="44FD66C4" w14:textId="77777777" w:rsidR="00E32315" w:rsidRPr="00E32315" w:rsidRDefault="00E32315" w:rsidP="00E32315">
      <w:pPr>
        <w:spacing w:after="200"/>
        <w:jc w:val="both"/>
        <w:rPr>
          <w:rFonts w:asciiTheme="minorHAnsi" w:eastAsiaTheme="minorHAnsi" w:hAnsiTheme="minorHAnsi" w:cstheme="minorHAnsi"/>
          <w:sz w:val="24"/>
          <w:lang w:val="en-IE"/>
        </w:rPr>
      </w:pPr>
    </w:p>
    <w:p w14:paraId="3EEC5B51" w14:textId="77777777" w:rsidR="00E32315" w:rsidRDefault="00E32315" w:rsidP="00B43E63">
      <w:pPr>
        <w:spacing w:before="120" w:after="0" w:line="360" w:lineRule="auto"/>
        <w:rPr>
          <w:rFonts w:asciiTheme="minorHAnsi" w:eastAsiaTheme="minorHAnsi" w:hAnsiTheme="minorHAnsi" w:cstheme="minorHAnsi"/>
          <w:b/>
          <w:bCs/>
          <w:sz w:val="24"/>
          <w:u w:val="single"/>
          <w:lang w:val="en-IE"/>
        </w:rPr>
      </w:pPr>
    </w:p>
    <w:p w14:paraId="61853E1B" w14:textId="77777777" w:rsidR="00E32315" w:rsidRDefault="00E32315" w:rsidP="00B43E63">
      <w:pPr>
        <w:spacing w:before="120" w:after="0" w:line="360" w:lineRule="auto"/>
        <w:rPr>
          <w:rFonts w:asciiTheme="minorHAnsi" w:eastAsiaTheme="minorHAnsi" w:hAnsiTheme="minorHAnsi" w:cstheme="minorHAnsi"/>
          <w:b/>
          <w:bCs/>
          <w:sz w:val="24"/>
          <w:u w:val="single"/>
          <w:lang w:val="en-IE"/>
        </w:rPr>
      </w:pPr>
    </w:p>
    <w:p w14:paraId="25CA040C" w14:textId="77777777" w:rsidR="00E32315" w:rsidRDefault="00E32315" w:rsidP="00B43E63">
      <w:pPr>
        <w:spacing w:before="120" w:after="0" w:line="360" w:lineRule="auto"/>
        <w:rPr>
          <w:rFonts w:asciiTheme="minorHAnsi" w:eastAsiaTheme="minorHAnsi" w:hAnsiTheme="minorHAnsi" w:cstheme="minorHAnsi"/>
          <w:b/>
          <w:bCs/>
          <w:sz w:val="24"/>
          <w:u w:val="single"/>
          <w:lang w:val="en-IE"/>
        </w:rPr>
      </w:pPr>
    </w:p>
    <w:p w14:paraId="56A52B27" w14:textId="77777777" w:rsidR="003C0FB1" w:rsidRPr="00BE583D" w:rsidRDefault="003C0FB1" w:rsidP="003C0FB1">
      <w:pPr>
        <w:pStyle w:val="Heading1"/>
        <w:sectPr w:rsidR="003C0FB1" w:rsidRPr="00BE583D" w:rsidSect="00FB7642">
          <w:footerReference w:type="default" r:id="rId27"/>
          <w:pgSz w:w="11907" w:h="16840" w:code="9"/>
          <w:pgMar w:top="1134" w:right="1418" w:bottom="851" w:left="1418" w:header="709" w:footer="709" w:gutter="0"/>
          <w:cols w:space="708"/>
          <w:docGrid w:linePitch="360"/>
        </w:sectPr>
      </w:pPr>
      <w:r w:rsidRPr="00BE583D">
        <w:lastRenderedPageBreak/>
        <w:t>Appendix 2: Pricing Schedule</w:t>
      </w:r>
    </w:p>
    <w:p w14:paraId="348EF9FF" w14:textId="77777777" w:rsidR="003C0FB1" w:rsidRDefault="003C0FB1" w:rsidP="00CC7906"/>
    <w:p w14:paraId="637AF7D8" w14:textId="77777777" w:rsidR="00EB1317" w:rsidRPr="002E487A" w:rsidRDefault="00EB1317" w:rsidP="00EB1317">
      <w:r w:rsidRPr="00980AEC">
        <w:t>See attached document “P4941_Web_Applications_Requirements.docx” for</w:t>
      </w:r>
      <w:r w:rsidRPr="002E487A">
        <w:t xml:space="preserve"> </w:t>
      </w:r>
      <w:r>
        <w:t>tender</w:t>
      </w:r>
      <w:r w:rsidRPr="002E487A">
        <w:t xml:space="preserve"> Requirements and Specifications. </w:t>
      </w:r>
    </w:p>
    <w:p w14:paraId="08EB2E3A" w14:textId="77777777" w:rsidR="0016253B" w:rsidRPr="00103ED3" w:rsidRDefault="0016253B" w:rsidP="0016253B">
      <w:pPr>
        <w:spacing w:after="0" w:line="240" w:lineRule="auto"/>
      </w:pPr>
      <w:r>
        <w:rPr>
          <w:b/>
          <w:bCs/>
        </w:rPr>
        <w:t xml:space="preserve">Please </w:t>
      </w:r>
      <w:r w:rsidRPr="00103ED3">
        <w:rPr>
          <w:b/>
          <w:bCs/>
        </w:rPr>
        <w:t xml:space="preserve">Note: </w:t>
      </w:r>
      <w:r w:rsidRPr="00103ED3">
        <w:t>There is a separate tender response document for each of the three lots as follows:</w:t>
      </w:r>
    </w:p>
    <w:p w14:paraId="415912C1" w14:textId="77777777" w:rsidR="0016253B" w:rsidRPr="00103ED3" w:rsidRDefault="0016253B" w:rsidP="0016253B">
      <w:pPr>
        <w:tabs>
          <w:tab w:val="left" w:pos="0"/>
          <w:tab w:val="left" w:pos="21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after="0" w:line="240" w:lineRule="auto"/>
        <w:rPr>
          <w:rFonts w:asciiTheme="minorHAnsi" w:eastAsiaTheme="minorHAnsi" w:hAnsiTheme="minorHAnsi" w:cstheme="minorHAnsi"/>
          <w:sz w:val="24"/>
          <w:lang w:val="en-US"/>
        </w:rPr>
      </w:pPr>
    </w:p>
    <w:p w14:paraId="11314BFC" w14:textId="77777777" w:rsidR="0016253B" w:rsidRPr="00103ED3" w:rsidRDefault="0016253B" w:rsidP="0016253B">
      <w:pPr>
        <w:pStyle w:val="ListParagraph"/>
        <w:numPr>
          <w:ilvl w:val="0"/>
          <w:numId w:val="48"/>
        </w:numPr>
        <w:autoSpaceDE w:val="0"/>
        <w:autoSpaceDN w:val="0"/>
        <w:adjustRightInd w:val="0"/>
        <w:spacing w:after="200" w:line="240" w:lineRule="auto"/>
        <w:jc w:val="both"/>
        <w:rPr>
          <w:rFonts w:eastAsia="Calibri" w:cstheme="minorHAnsi"/>
          <w:color w:val="000000"/>
        </w:rPr>
      </w:pPr>
      <w:r w:rsidRPr="00103ED3">
        <w:rPr>
          <w:rFonts w:eastAsia="Calibri" w:cstheme="minorHAnsi"/>
          <w:color w:val="000000"/>
        </w:rPr>
        <w:t>P4941_Webapps_TRD_LOT1</w:t>
      </w:r>
    </w:p>
    <w:p w14:paraId="2B3CBC2B" w14:textId="77777777" w:rsidR="0016253B" w:rsidRPr="00103ED3" w:rsidRDefault="0016253B" w:rsidP="0016253B">
      <w:pPr>
        <w:pStyle w:val="ListParagraph"/>
        <w:numPr>
          <w:ilvl w:val="0"/>
          <w:numId w:val="48"/>
        </w:numPr>
        <w:autoSpaceDE w:val="0"/>
        <w:autoSpaceDN w:val="0"/>
        <w:adjustRightInd w:val="0"/>
        <w:spacing w:after="200" w:line="240" w:lineRule="auto"/>
        <w:jc w:val="both"/>
        <w:rPr>
          <w:rFonts w:eastAsia="Calibri" w:cstheme="minorHAnsi"/>
          <w:color w:val="000000"/>
        </w:rPr>
      </w:pPr>
      <w:r w:rsidRPr="00103ED3">
        <w:rPr>
          <w:rFonts w:eastAsia="Calibri" w:cstheme="minorHAnsi"/>
          <w:color w:val="000000"/>
        </w:rPr>
        <w:t>P4941_Webapps_TRD_LOT2</w:t>
      </w:r>
    </w:p>
    <w:p w14:paraId="540B8B3F" w14:textId="77777777" w:rsidR="0016253B" w:rsidRPr="00103ED3" w:rsidRDefault="0016253B" w:rsidP="0016253B">
      <w:pPr>
        <w:pStyle w:val="ListParagraph"/>
        <w:numPr>
          <w:ilvl w:val="0"/>
          <w:numId w:val="48"/>
        </w:numPr>
        <w:autoSpaceDE w:val="0"/>
        <w:autoSpaceDN w:val="0"/>
        <w:adjustRightInd w:val="0"/>
        <w:spacing w:after="200" w:line="240" w:lineRule="auto"/>
        <w:jc w:val="both"/>
        <w:rPr>
          <w:rFonts w:eastAsia="Calibri" w:cstheme="minorHAnsi"/>
          <w:color w:val="000000"/>
        </w:rPr>
      </w:pPr>
      <w:r w:rsidRPr="00103ED3">
        <w:rPr>
          <w:rFonts w:eastAsia="Calibri" w:cstheme="minorHAnsi"/>
          <w:color w:val="000000"/>
        </w:rPr>
        <w:t>P4941_Webapps_TRD_LOT3</w:t>
      </w:r>
    </w:p>
    <w:p w14:paraId="59E9D09E" w14:textId="59E7E85A" w:rsidR="0016253B" w:rsidRPr="0088034A" w:rsidRDefault="0016253B" w:rsidP="0016253B">
      <w:pPr>
        <w:rPr>
          <w:rFonts w:cs="Calibri"/>
          <w:bCs/>
        </w:rPr>
      </w:pPr>
      <w:r w:rsidRPr="0088034A">
        <w:rPr>
          <w:rFonts w:asciiTheme="minorHAnsi" w:eastAsia="Calibri" w:hAnsiTheme="minorHAnsi" w:cstheme="minorHAnsi"/>
          <w:bCs/>
          <w:color w:val="000000"/>
          <w:szCs w:val="22"/>
          <w:lang w:val="en-IE"/>
        </w:rPr>
        <w:t>Tenderers must complete the relevant tender response document (TRD) provided for each Lot they are applying for.</w:t>
      </w:r>
      <w:r w:rsidRPr="0088034A">
        <w:rPr>
          <w:rFonts w:eastAsia="Calibri" w:cstheme="minorHAnsi"/>
          <w:bCs/>
          <w:color w:val="000000"/>
        </w:rPr>
        <w:t xml:space="preserve"> All sections for the TRD </w:t>
      </w:r>
      <w:r>
        <w:rPr>
          <w:rFonts w:eastAsia="Calibri" w:cstheme="minorHAnsi"/>
          <w:bCs/>
          <w:color w:val="000000"/>
        </w:rPr>
        <w:t xml:space="preserve">including the pricing schedule </w:t>
      </w:r>
      <w:r w:rsidRPr="0088034A">
        <w:rPr>
          <w:rFonts w:eastAsia="Calibri" w:cstheme="minorHAnsi"/>
          <w:bCs/>
          <w:color w:val="000000"/>
        </w:rPr>
        <w:t xml:space="preserve">are to be completed in full. </w:t>
      </w:r>
      <w:r w:rsidRPr="0088034A">
        <w:rPr>
          <w:rFonts w:cs="Calibri"/>
          <w:bCs/>
        </w:rPr>
        <w:t>No alterations are to be made to the TRD.</w:t>
      </w:r>
    </w:p>
    <w:p w14:paraId="79F52A57" w14:textId="77777777" w:rsidR="0016253B" w:rsidRPr="0088034A" w:rsidRDefault="0016253B" w:rsidP="0016253B">
      <w:pPr>
        <w:autoSpaceDE w:val="0"/>
        <w:autoSpaceDN w:val="0"/>
        <w:adjustRightInd w:val="0"/>
        <w:spacing w:line="240" w:lineRule="auto"/>
        <w:jc w:val="both"/>
        <w:rPr>
          <w:rFonts w:asciiTheme="minorHAnsi" w:eastAsia="Calibri" w:hAnsiTheme="minorHAnsi" w:cstheme="minorHAnsi"/>
          <w:bCs/>
          <w:color w:val="000000"/>
          <w:szCs w:val="22"/>
          <w:lang w:val="en-IE"/>
        </w:rPr>
      </w:pPr>
      <w:r w:rsidRPr="0088034A">
        <w:rPr>
          <w:rFonts w:asciiTheme="minorHAnsi" w:eastAsia="Calibri" w:hAnsiTheme="minorHAnsi" w:cstheme="minorHAnsi"/>
          <w:bCs/>
          <w:color w:val="000000"/>
          <w:szCs w:val="22"/>
          <w:lang w:val="en-IE"/>
        </w:rPr>
        <w:t xml:space="preserve">Tenderers must be able to provide services </w:t>
      </w:r>
      <w:r w:rsidRPr="0088034A">
        <w:rPr>
          <w:rFonts w:eastAsia="Calibri" w:cstheme="minorHAnsi"/>
          <w:bCs/>
          <w:color w:val="000000"/>
        </w:rPr>
        <w:t>for all applications</w:t>
      </w:r>
      <w:r w:rsidRPr="0088034A">
        <w:rPr>
          <w:rFonts w:asciiTheme="minorHAnsi" w:eastAsia="Calibri" w:hAnsiTheme="minorHAnsi" w:cstheme="minorHAnsi"/>
          <w:bCs/>
          <w:color w:val="000000"/>
          <w:szCs w:val="22"/>
          <w:lang w:val="en-IE"/>
        </w:rPr>
        <w:t xml:space="preserve"> listed within the Lot applied for under this </w:t>
      </w:r>
      <w:r w:rsidRPr="0088034A">
        <w:rPr>
          <w:rFonts w:eastAsia="Calibri" w:cstheme="minorHAnsi"/>
          <w:bCs/>
          <w:color w:val="000000"/>
        </w:rPr>
        <w:t>tender competition</w:t>
      </w:r>
      <w:r w:rsidRPr="0088034A">
        <w:rPr>
          <w:rFonts w:asciiTheme="minorHAnsi" w:eastAsia="Calibri" w:hAnsiTheme="minorHAnsi" w:cstheme="minorHAnsi"/>
          <w:bCs/>
          <w:color w:val="000000"/>
          <w:szCs w:val="22"/>
          <w:lang w:val="en-IE"/>
        </w:rPr>
        <w:t>.</w:t>
      </w:r>
    </w:p>
    <w:p w14:paraId="2A842699" w14:textId="77777777" w:rsidR="00EB1317" w:rsidRDefault="00EB1317" w:rsidP="00EB1317"/>
    <w:p w14:paraId="0EA4CDE1" w14:textId="77777777" w:rsidR="00EB1317" w:rsidRDefault="00EB1317" w:rsidP="00EB1317"/>
    <w:p w14:paraId="299AD1A7" w14:textId="77777777" w:rsidR="00EB1317" w:rsidRPr="00EB1317" w:rsidRDefault="00EB1317" w:rsidP="00EB1317">
      <w:pPr>
        <w:sectPr w:rsidR="00EB1317" w:rsidRPr="00EB1317" w:rsidSect="00926F67">
          <w:type w:val="continuous"/>
          <w:pgSz w:w="11907" w:h="16840" w:code="9"/>
          <w:pgMar w:top="1134" w:right="1418" w:bottom="851" w:left="1418" w:header="709" w:footer="709" w:gutter="0"/>
          <w:cols w:space="708"/>
          <w:formProt w:val="0"/>
          <w:docGrid w:linePitch="360"/>
        </w:sectPr>
      </w:pPr>
    </w:p>
    <w:p w14:paraId="7BDE52D4" w14:textId="77777777" w:rsidR="003C0FB1" w:rsidRDefault="003C0FB1" w:rsidP="003C0FB1">
      <w:pPr>
        <w:pStyle w:val="Heading1"/>
        <w:spacing w:before="0"/>
      </w:pPr>
      <w:r w:rsidRPr="000E5DB7">
        <w:lastRenderedPageBreak/>
        <w:t>Appendix 3: Tenderers’ Statement</w:t>
      </w:r>
    </w:p>
    <w:p w14:paraId="344B216B" w14:textId="77777777" w:rsidR="00396626" w:rsidRDefault="00396626" w:rsidP="00D3359A">
      <w:pPr>
        <w:keepLines/>
        <w:jc w:val="center"/>
        <w:rPr>
          <w:b/>
          <w:bCs/>
          <w:i/>
          <w:iCs/>
          <w:szCs w:val="22"/>
        </w:rPr>
      </w:pPr>
      <w:r w:rsidRPr="00396626">
        <w:rPr>
          <w:b/>
          <w:bCs/>
          <w:i/>
          <w:iCs/>
          <w:szCs w:val="22"/>
        </w:rPr>
        <w:t xml:space="preserve">[Tenderers shall complete and return the following form of Tenderers’ Statement printed on the Tenderers’ headed notepaper and signed by the Tenderer.] </w:t>
      </w:r>
    </w:p>
    <w:p w14:paraId="30227AF0" w14:textId="0886BE9C" w:rsidR="003C0FB1" w:rsidRDefault="003C0FB1" w:rsidP="00D3359A">
      <w:pPr>
        <w:keepLines/>
        <w:jc w:val="center"/>
        <w:rPr>
          <w:b/>
        </w:rPr>
      </w:pPr>
      <w:r w:rsidRPr="000E5DB7">
        <w:rPr>
          <w:b/>
        </w:rPr>
        <w:t>TENDERERS’ STATEMENT</w:t>
      </w:r>
    </w:p>
    <w:p w14:paraId="35D322CD" w14:textId="77777777" w:rsidR="003C0FB1" w:rsidRDefault="003C0FB1" w:rsidP="00D3359A">
      <w:pPr>
        <w:keepLines/>
        <w:jc w:val="both"/>
        <w:rPr>
          <w:b/>
        </w:rPr>
      </w:pPr>
    </w:p>
    <w:p w14:paraId="7FEAF599" w14:textId="52EACA2C" w:rsidR="003C0FB1" w:rsidRPr="00980AEC" w:rsidRDefault="003C0FB1" w:rsidP="00D3359A">
      <w:pPr>
        <w:jc w:val="both"/>
        <w:rPr>
          <w:szCs w:val="22"/>
        </w:rPr>
      </w:pPr>
      <w:r w:rsidRPr="00980AEC">
        <w:rPr>
          <w:szCs w:val="22"/>
        </w:rPr>
        <w:t xml:space="preserve">TO:  </w:t>
      </w:r>
      <w:r w:rsidR="00396626" w:rsidRPr="00980AEC">
        <w:rPr>
          <w:rStyle w:val="PlaceholderText"/>
          <w:color w:val="auto"/>
        </w:rPr>
        <w:t xml:space="preserve">Teagasc – the Agriculture and Food Development Authority </w:t>
      </w:r>
      <w:r w:rsidR="003F3EE7" w:rsidRPr="00980AEC">
        <w:t>(the “Contracting Authority”)</w:t>
      </w:r>
    </w:p>
    <w:p w14:paraId="7F8A7246" w14:textId="3034EC55" w:rsidR="003C0FB1" w:rsidRDefault="003C0FB1" w:rsidP="00D3359A">
      <w:pPr>
        <w:keepLines/>
        <w:jc w:val="both"/>
      </w:pPr>
      <w:r w:rsidRPr="00980AEC">
        <w:rPr>
          <w:szCs w:val="22"/>
        </w:rPr>
        <w:t xml:space="preserve">RE: </w:t>
      </w:r>
      <w:r w:rsidR="003A59B2" w:rsidRPr="00980AEC">
        <w:rPr>
          <w:szCs w:val="22"/>
        </w:rPr>
        <w:t>Call for Tenders</w:t>
      </w:r>
      <w:r w:rsidRPr="00980AEC">
        <w:rPr>
          <w:szCs w:val="22"/>
        </w:rPr>
        <w:t xml:space="preserve"> for the </w:t>
      </w:r>
      <w:r w:rsidR="00396626" w:rsidRPr="00980AEC">
        <w:rPr>
          <w:szCs w:val="22"/>
        </w:rPr>
        <w:t>Provision</w:t>
      </w:r>
      <w:r w:rsidRPr="00980AEC">
        <w:rPr>
          <w:szCs w:val="22"/>
        </w:rPr>
        <w:t xml:space="preserve"> </w:t>
      </w:r>
      <w:r w:rsidR="00396626" w:rsidRPr="00980AEC">
        <w:rPr>
          <w:szCs w:val="22"/>
        </w:rPr>
        <w:t>of</w:t>
      </w:r>
      <w:r w:rsidR="00773CE7" w:rsidRPr="00980AEC">
        <w:rPr>
          <w:rFonts w:eastAsiaTheme="minorEastAsia" w:cstheme="minorHAnsi"/>
          <w:b/>
          <w:color w:val="000000" w:themeColor="text1"/>
          <w:spacing w:val="-8"/>
          <w:w w:val="105"/>
          <w:sz w:val="24"/>
          <w:lang w:val="en-US" w:eastAsia="en-IE"/>
        </w:rPr>
        <w:t xml:space="preserve"> </w:t>
      </w:r>
      <w:r w:rsidR="004C6A1D" w:rsidRPr="00980AEC">
        <w:rPr>
          <w:rFonts w:eastAsiaTheme="minorEastAsia" w:cstheme="minorHAnsi"/>
          <w:b/>
          <w:color w:val="000000" w:themeColor="text1"/>
          <w:spacing w:val="-8"/>
          <w:w w:val="105"/>
          <w:sz w:val="24"/>
          <w:lang w:val="en-US" w:eastAsia="en-IE"/>
        </w:rPr>
        <w:t>Web applications maintenance &amp; support Services</w:t>
      </w:r>
    </w:p>
    <w:p w14:paraId="7D4EF21E" w14:textId="14DA105D" w:rsidR="003C0FB1" w:rsidRDefault="003C0FB1" w:rsidP="00D3359A">
      <w:pPr>
        <w:keepLines/>
        <w:jc w:val="both"/>
      </w:pPr>
      <w:r w:rsidRPr="000E5DB7">
        <w:t xml:space="preserve">Having examined your </w:t>
      </w:r>
      <w:r w:rsidR="003A59B2">
        <w:t>Call for Tenders</w:t>
      </w:r>
      <w:r w:rsidRPr="000E5DB7">
        <w:t xml:space="preserve"> (</w:t>
      </w:r>
      <w:r>
        <w:t>the “</w:t>
      </w:r>
      <w:r w:rsidR="003A59B2">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p w14:paraId="0B93E7A1" w14:textId="57E1C5CA" w:rsidR="002C4E4B" w:rsidRDefault="002C4E4B" w:rsidP="00D3359A">
      <w:pPr>
        <w:keepLines/>
        <w:jc w:val="both"/>
      </w:pPr>
    </w:p>
    <w:p w14:paraId="0B6DB625" w14:textId="77777777" w:rsidR="00555038" w:rsidRPr="00507FE4" w:rsidRDefault="00555038" w:rsidP="00D3359A">
      <w:pPr>
        <w:keepLines/>
        <w:jc w:val="both"/>
      </w:pPr>
    </w:p>
    <w:tbl>
      <w:tblPr>
        <w:tblW w:w="0" w:type="auto"/>
        <w:tblLook w:val="01E0" w:firstRow="1" w:lastRow="1" w:firstColumn="1" w:lastColumn="1" w:noHBand="0" w:noVBand="0"/>
      </w:tblPr>
      <w:tblGrid>
        <w:gridCol w:w="807"/>
        <w:gridCol w:w="8264"/>
      </w:tblGrid>
      <w:tr w:rsidR="003C0FB1" w:rsidRPr="00507FE4" w14:paraId="2C3977EA" w14:textId="77777777" w:rsidTr="00D3359A">
        <w:trPr>
          <w:trHeight w:val="636"/>
        </w:trPr>
        <w:tc>
          <w:tcPr>
            <w:tcW w:w="807" w:type="dxa"/>
          </w:tcPr>
          <w:p w14:paraId="58AB717E" w14:textId="77777777" w:rsidR="003C0FB1" w:rsidRPr="00C22B2F" w:rsidRDefault="003C0FB1" w:rsidP="004A7D33">
            <w:pPr>
              <w:jc w:val="both"/>
              <w:rPr>
                <w:color w:val="0000FF"/>
              </w:rPr>
            </w:pPr>
            <w:r w:rsidRPr="00C22B2F">
              <w:rPr>
                <w:color w:val="0000FF"/>
              </w:rPr>
              <w:t>1.</w:t>
            </w:r>
          </w:p>
        </w:tc>
        <w:tc>
          <w:tcPr>
            <w:tcW w:w="8264" w:type="dxa"/>
          </w:tcPr>
          <w:p w14:paraId="442DCDB5" w14:textId="6944095F" w:rsidR="003C0FB1" w:rsidRPr="00507FE4" w:rsidRDefault="003C0FB1" w:rsidP="00FD38B8">
            <w:pPr>
              <w:jc w:val="both"/>
            </w:pPr>
            <w:r w:rsidRPr="00507FE4">
              <w:t xml:space="preserve">We understand the nature and extent of the Services required to be delivered as described in Requirements and Specifications at Appendix 1 to the </w:t>
            </w:r>
            <w:r w:rsidR="003A59B2">
              <w:t>CFT</w:t>
            </w:r>
            <w:r w:rsidRPr="00507FE4">
              <w:t>.</w:t>
            </w:r>
          </w:p>
        </w:tc>
      </w:tr>
      <w:tr w:rsidR="003C0FB1" w:rsidRPr="00507FE4" w14:paraId="124576F8" w14:textId="77777777" w:rsidTr="00D3359A">
        <w:trPr>
          <w:trHeight w:val="1186"/>
        </w:trPr>
        <w:tc>
          <w:tcPr>
            <w:tcW w:w="807" w:type="dxa"/>
          </w:tcPr>
          <w:p w14:paraId="33BA19B6" w14:textId="77777777" w:rsidR="003C0FB1" w:rsidRPr="00C22B2F" w:rsidRDefault="003C0FB1" w:rsidP="004A7D33">
            <w:pPr>
              <w:jc w:val="both"/>
              <w:rPr>
                <w:color w:val="0000FF"/>
              </w:rPr>
            </w:pPr>
            <w:r w:rsidRPr="00C22B2F">
              <w:rPr>
                <w:color w:val="0000FF"/>
              </w:rPr>
              <w:t>2.</w:t>
            </w:r>
          </w:p>
        </w:tc>
        <w:tc>
          <w:tcPr>
            <w:tcW w:w="8264" w:type="dxa"/>
          </w:tcPr>
          <w:p w14:paraId="05791C75" w14:textId="5DD09C1C" w:rsidR="003C0FB1" w:rsidRPr="00507FE4" w:rsidRDefault="003C0FB1">
            <w:pPr>
              <w:jc w:val="both"/>
            </w:pPr>
            <w:r w:rsidRPr="00507FE4">
              <w:t xml:space="preserve">We accept all of the Terms and Conditions of the </w:t>
            </w:r>
            <w:r w:rsidR="003A59B2">
              <w:t>CFT</w:t>
            </w:r>
            <w:r w:rsidRPr="00507FE4">
              <w:t xml:space="preserve">, the Services Contract and the Confidentiality Agreement and agree if awarded </w:t>
            </w:r>
            <w:r>
              <w:t>a</w:t>
            </w:r>
            <w:r w:rsidRPr="00507FE4">
              <w:t xml:space="preserve"> Services Contract to execute the Services Contract at Appendix </w:t>
            </w:r>
            <w:r w:rsidR="003E7CC4">
              <w:t>5</w:t>
            </w:r>
            <w:r w:rsidRPr="00507FE4">
              <w:t xml:space="preserve"> to the </w:t>
            </w:r>
            <w:r w:rsidR="003A59B2">
              <w:t>CFT</w:t>
            </w:r>
            <w:r w:rsidRPr="00507FE4">
              <w:t xml:space="preserve"> and the Confidenti</w:t>
            </w:r>
            <w:r>
              <w:t xml:space="preserve">ality Agreement at Appendix </w:t>
            </w:r>
            <w:r w:rsidR="003E7CC4">
              <w:t>6</w:t>
            </w:r>
            <w:r>
              <w:t xml:space="preserve"> to</w:t>
            </w:r>
            <w:r w:rsidRPr="00507FE4">
              <w:t xml:space="preserve"> the </w:t>
            </w:r>
            <w:r w:rsidR="003A59B2">
              <w:t>CFT</w:t>
            </w:r>
            <w:r w:rsidRPr="00507FE4">
              <w:t>.</w:t>
            </w:r>
          </w:p>
        </w:tc>
      </w:tr>
      <w:tr w:rsidR="003C0FB1" w:rsidRPr="00507FE4" w14:paraId="7644040E" w14:textId="77777777" w:rsidTr="002418DA">
        <w:tc>
          <w:tcPr>
            <w:tcW w:w="807" w:type="dxa"/>
          </w:tcPr>
          <w:p w14:paraId="0DF1BFFE" w14:textId="77777777" w:rsidR="003C0FB1" w:rsidRPr="00C22B2F" w:rsidRDefault="003C0FB1" w:rsidP="004A7D33">
            <w:pPr>
              <w:jc w:val="both"/>
              <w:rPr>
                <w:color w:val="0000FF"/>
              </w:rPr>
            </w:pPr>
            <w:r w:rsidRPr="00C22B2F">
              <w:rPr>
                <w:color w:val="0000FF"/>
              </w:rPr>
              <w:t>3.</w:t>
            </w:r>
          </w:p>
        </w:tc>
        <w:tc>
          <w:tcPr>
            <w:tcW w:w="8264" w:type="dxa"/>
          </w:tcPr>
          <w:p w14:paraId="0E5F3A16" w14:textId="0BA352BC" w:rsidR="003C0FB1" w:rsidRPr="00507FE4" w:rsidRDefault="003C0FB1" w:rsidP="00FD38B8">
            <w:pPr>
              <w:jc w:val="both"/>
            </w:pPr>
            <w:r w:rsidRPr="00507FE4">
              <w:t xml:space="preserve">We accept all the </w:t>
            </w:r>
            <w:r w:rsidRPr="00507FE4">
              <w:rPr>
                <w:szCs w:val="22"/>
              </w:rPr>
              <w:t xml:space="preserve">Selection </w:t>
            </w:r>
            <w:r w:rsidRPr="00507FE4">
              <w:t xml:space="preserve">and Award Criteria as set out in Part 3 of the </w:t>
            </w:r>
            <w:r w:rsidR="003A59B2">
              <w:t>CFT</w:t>
            </w:r>
            <w:r w:rsidRPr="00507FE4">
              <w:t>.</w:t>
            </w:r>
          </w:p>
        </w:tc>
      </w:tr>
      <w:tr w:rsidR="003C0FB1" w:rsidRPr="00CB5B77" w14:paraId="0AB61E86" w14:textId="77777777" w:rsidTr="002418DA">
        <w:tc>
          <w:tcPr>
            <w:tcW w:w="807" w:type="dxa"/>
          </w:tcPr>
          <w:p w14:paraId="2A5C716B" w14:textId="77777777" w:rsidR="003C0FB1" w:rsidRPr="00C22B2F" w:rsidRDefault="003C0FB1" w:rsidP="004A7D33">
            <w:pPr>
              <w:jc w:val="both"/>
              <w:rPr>
                <w:color w:val="0000FF"/>
              </w:rPr>
            </w:pPr>
            <w:r w:rsidRPr="00C22B2F">
              <w:rPr>
                <w:color w:val="0000FF"/>
              </w:rPr>
              <w:t>4.</w:t>
            </w:r>
          </w:p>
        </w:tc>
        <w:tc>
          <w:tcPr>
            <w:tcW w:w="8264" w:type="dxa"/>
          </w:tcPr>
          <w:p w14:paraId="3777D1BD" w14:textId="6F52FD8E" w:rsidR="003C0FB1" w:rsidRDefault="003C0FB1" w:rsidP="00FD38B8">
            <w:pPr>
              <w:jc w:val="both"/>
            </w:pPr>
            <w:r w:rsidRPr="00507FE4">
              <w:t xml:space="preserve">We agree to provide the Contracting Authority with the Services in accordance with the </w:t>
            </w:r>
            <w:r w:rsidR="003A59B2">
              <w:t>CFT</w:t>
            </w:r>
            <w:r w:rsidRPr="00507FE4">
              <w:t xml:space="preserve"> and our Tender.</w:t>
            </w:r>
          </w:p>
        </w:tc>
      </w:tr>
      <w:tr w:rsidR="003C0FB1" w:rsidRPr="00CB5B77" w14:paraId="3120B8B0" w14:textId="77777777" w:rsidTr="002418DA">
        <w:tc>
          <w:tcPr>
            <w:tcW w:w="807" w:type="dxa"/>
          </w:tcPr>
          <w:p w14:paraId="07BDAC83" w14:textId="77777777" w:rsidR="003C0FB1" w:rsidRPr="00C22B2F" w:rsidRDefault="003C0FB1" w:rsidP="004A7D33">
            <w:pPr>
              <w:jc w:val="both"/>
              <w:rPr>
                <w:color w:val="0000FF"/>
              </w:rPr>
            </w:pPr>
            <w:r w:rsidRPr="00C22B2F">
              <w:rPr>
                <w:color w:val="0000FF"/>
              </w:rPr>
              <w:t>5.</w:t>
            </w:r>
          </w:p>
        </w:tc>
        <w:tc>
          <w:tcPr>
            <w:tcW w:w="8264" w:type="dxa"/>
          </w:tcPr>
          <w:p w14:paraId="128FC90D"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2241D019" w14:textId="77777777" w:rsidTr="002418DA">
        <w:tc>
          <w:tcPr>
            <w:tcW w:w="807" w:type="dxa"/>
          </w:tcPr>
          <w:p w14:paraId="4F59FDEB" w14:textId="77777777" w:rsidR="003C0FB1" w:rsidRPr="00C22B2F" w:rsidRDefault="003C0FB1" w:rsidP="004A7D33">
            <w:pPr>
              <w:jc w:val="both"/>
              <w:rPr>
                <w:color w:val="0000FF"/>
              </w:rPr>
            </w:pPr>
            <w:r w:rsidRPr="00C22B2F">
              <w:rPr>
                <w:color w:val="0000FF"/>
              </w:rPr>
              <w:t>6.</w:t>
            </w:r>
          </w:p>
        </w:tc>
        <w:tc>
          <w:tcPr>
            <w:tcW w:w="8264" w:type="dxa"/>
          </w:tcPr>
          <w:p w14:paraId="4A6F133C" w14:textId="7BF2745F" w:rsidR="003C0FB1" w:rsidRDefault="003C0FB1" w:rsidP="00FD38B8">
            <w:pPr>
              <w:jc w:val="both"/>
            </w:pPr>
            <w:r w:rsidRPr="000E5DB7">
              <w:t xml:space="preserve">We confirm that we have complied with all requirements as set out at Part 2 of the </w:t>
            </w:r>
            <w:r w:rsidR="003A59B2">
              <w:t>CFT</w:t>
            </w:r>
            <w:r w:rsidRPr="000E5DB7">
              <w:t>.</w:t>
            </w:r>
          </w:p>
        </w:tc>
      </w:tr>
      <w:tr w:rsidR="003C0FB1" w:rsidRPr="00CB5B77" w14:paraId="23334C08" w14:textId="77777777" w:rsidTr="002C4E4B">
        <w:tc>
          <w:tcPr>
            <w:tcW w:w="807" w:type="dxa"/>
          </w:tcPr>
          <w:p w14:paraId="51D906C1" w14:textId="77777777" w:rsidR="003C0FB1" w:rsidRDefault="003C0FB1" w:rsidP="004A7D33">
            <w:pPr>
              <w:jc w:val="both"/>
              <w:rPr>
                <w:color w:val="000080"/>
              </w:rPr>
            </w:pPr>
            <w:r w:rsidRPr="00C22B2F">
              <w:rPr>
                <w:color w:val="0000FF"/>
              </w:rPr>
              <w:t>7.</w:t>
            </w:r>
          </w:p>
        </w:tc>
        <w:tc>
          <w:tcPr>
            <w:tcW w:w="8264" w:type="dxa"/>
          </w:tcPr>
          <w:p w14:paraId="0DE4F262" w14:textId="5C43BACF"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rsidR="003A59B2">
              <w:t>CFT</w:t>
            </w:r>
            <w:r w:rsidRPr="000E5DB7">
              <w:t xml:space="preserve">. </w:t>
            </w:r>
          </w:p>
        </w:tc>
      </w:tr>
      <w:tr w:rsidR="003C0FB1" w:rsidRPr="00CB5B77" w14:paraId="63B4FA27" w14:textId="77777777" w:rsidTr="002C4E4B">
        <w:tc>
          <w:tcPr>
            <w:tcW w:w="807" w:type="dxa"/>
          </w:tcPr>
          <w:p w14:paraId="01F88BC1" w14:textId="77777777" w:rsidR="003C0FB1" w:rsidRPr="00C22B2F" w:rsidRDefault="003C0FB1" w:rsidP="004A7D33">
            <w:pPr>
              <w:jc w:val="both"/>
              <w:rPr>
                <w:color w:val="0000FF"/>
              </w:rPr>
            </w:pPr>
            <w:r w:rsidRPr="00C22B2F">
              <w:rPr>
                <w:color w:val="0000FF"/>
              </w:rPr>
              <w:t>8.</w:t>
            </w:r>
          </w:p>
        </w:tc>
        <w:tc>
          <w:tcPr>
            <w:tcW w:w="8264" w:type="dxa"/>
          </w:tcPr>
          <w:p w14:paraId="37160B1C" w14:textId="3E839FA3" w:rsidR="00904FCA" w:rsidRDefault="003C0FB1" w:rsidP="00FD38B8">
            <w:pPr>
              <w:jc w:val="both"/>
            </w:pPr>
            <w:r w:rsidRPr="000E5DB7">
              <w:t xml:space="preserve">We shall, if awarded any Services Contract under the </w:t>
            </w:r>
            <w:r w:rsidR="003A59B2">
              <w:t>CFT</w:t>
            </w:r>
            <w:r w:rsidRPr="000E5DB7">
              <w:t xml:space="preserve">, have in place on the Effective Date of the Services Contract all insurances (if any) as required by paragraph 2.21.1 of the </w:t>
            </w:r>
            <w:r w:rsidR="003A59B2">
              <w:t>CFT</w:t>
            </w:r>
            <w:r w:rsidRPr="000E5DB7">
              <w:t>.</w:t>
            </w:r>
          </w:p>
        </w:tc>
      </w:tr>
      <w:tr w:rsidR="00904FCA" w:rsidRPr="00514373" w14:paraId="49284978" w14:textId="77777777" w:rsidTr="002C4E4B">
        <w:tc>
          <w:tcPr>
            <w:tcW w:w="807" w:type="dxa"/>
          </w:tcPr>
          <w:p w14:paraId="30ED97DD" w14:textId="77777777" w:rsidR="00904FCA" w:rsidRPr="00904FCA" w:rsidRDefault="00904FCA" w:rsidP="00904FCA">
            <w:pPr>
              <w:jc w:val="both"/>
              <w:rPr>
                <w:color w:val="0000FF"/>
              </w:rPr>
            </w:pPr>
            <w:r w:rsidRPr="00904FCA">
              <w:rPr>
                <w:color w:val="0000FF"/>
              </w:rPr>
              <w:t>9.</w:t>
            </w:r>
          </w:p>
        </w:tc>
        <w:tc>
          <w:tcPr>
            <w:tcW w:w="8264" w:type="dxa"/>
          </w:tcPr>
          <w:p w14:paraId="25E7D021" w14:textId="42D9AF6E" w:rsidR="002C4E4B"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2C4E4B" w:rsidRPr="00514373" w14:paraId="1E5D6A31" w14:textId="77777777" w:rsidTr="002C4E4B">
        <w:tc>
          <w:tcPr>
            <w:tcW w:w="807" w:type="dxa"/>
          </w:tcPr>
          <w:p w14:paraId="541BC69C" w14:textId="77B402CC" w:rsidR="002C4E4B" w:rsidRPr="00904FCA" w:rsidRDefault="002C4E4B" w:rsidP="00904FCA">
            <w:pPr>
              <w:jc w:val="both"/>
              <w:rPr>
                <w:color w:val="0000FF"/>
              </w:rPr>
            </w:pPr>
            <w:r>
              <w:rPr>
                <w:color w:val="0000FF"/>
              </w:rPr>
              <w:lastRenderedPageBreak/>
              <w:t>10.</w:t>
            </w:r>
          </w:p>
        </w:tc>
        <w:tc>
          <w:tcPr>
            <w:tcW w:w="8264" w:type="dxa"/>
          </w:tcPr>
          <w:p w14:paraId="489F3267" w14:textId="6E48916C" w:rsidR="002C4E4B" w:rsidRPr="00904FCA" w:rsidRDefault="002C4E4B" w:rsidP="00904FCA">
            <w:pPr>
              <w:jc w:val="both"/>
            </w:pPr>
            <w:r>
              <w:t>We do not come within the category of prohibited economic operators identified in Regulation (EU) No 833/2014 of 31 July 2014 (as amended by EU Regulation 2022/576 or any subsequent amendments to same).</w:t>
            </w:r>
          </w:p>
        </w:tc>
      </w:tr>
      <w:tr w:rsidR="002C4E4B" w:rsidRPr="00514373" w14:paraId="3F297B3C" w14:textId="77777777" w:rsidTr="002C4E4B">
        <w:tc>
          <w:tcPr>
            <w:tcW w:w="807" w:type="dxa"/>
          </w:tcPr>
          <w:p w14:paraId="3171BA53" w14:textId="1439E9B3" w:rsidR="002C4E4B" w:rsidRDefault="002C4E4B" w:rsidP="00904FCA">
            <w:pPr>
              <w:jc w:val="both"/>
              <w:rPr>
                <w:color w:val="0000FF"/>
              </w:rPr>
            </w:pPr>
            <w:r>
              <w:rPr>
                <w:color w:val="0000FF"/>
              </w:rPr>
              <w:t>11.</w:t>
            </w:r>
          </w:p>
        </w:tc>
        <w:tc>
          <w:tcPr>
            <w:tcW w:w="8264" w:type="dxa"/>
          </w:tcPr>
          <w:p w14:paraId="7305C37D" w14:textId="4C27E36D" w:rsidR="002C4E4B" w:rsidRDefault="002C4E4B" w:rsidP="00904FCA">
            <w:pPr>
              <w:jc w:val="both"/>
            </w:pPr>
            <w:r>
              <w:t>The origin of goods connected to our tender, if any, are not subject to the prohibitions set out in Regulation (EU) No 833/2014 (as amended by EU Regulation 2022/576 or any subsequent amendments to same).</w:t>
            </w:r>
          </w:p>
        </w:tc>
      </w:tr>
      <w:tr w:rsidR="002C4E4B" w:rsidRPr="00514373" w14:paraId="7ECF6AA3" w14:textId="77777777" w:rsidTr="002C4E4B">
        <w:tc>
          <w:tcPr>
            <w:tcW w:w="807" w:type="dxa"/>
          </w:tcPr>
          <w:p w14:paraId="6F881513" w14:textId="2872410F" w:rsidR="002C4E4B" w:rsidRDefault="002C4E4B" w:rsidP="00904FCA">
            <w:pPr>
              <w:jc w:val="both"/>
              <w:rPr>
                <w:color w:val="0000FF"/>
              </w:rPr>
            </w:pPr>
            <w:r>
              <w:rPr>
                <w:color w:val="0000FF"/>
              </w:rPr>
              <w:t>12.</w:t>
            </w:r>
          </w:p>
        </w:tc>
        <w:tc>
          <w:tcPr>
            <w:tcW w:w="8264" w:type="dxa"/>
          </w:tcPr>
          <w:p w14:paraId="529D7CF3" w14:textId="37E0CC75" w:rsidR="002C4E4B" w:rsidRDefault="002C4E4B" w:rsidP="00904FCA">
            <w:pPr>
              <w:jc w:val="both"/>
            </w:pPr>
            <w:r>
              <w:t xml:space="preserve">The subcontractor(s) on whose capacity we rely as part of our Tender (where the value of that subcontract exceeds 10% of the value of Services Contract) does not come within the category of prohibited economic operators identified in Regulation (EU) No 833/2014 of 31 July 2014 (as amended by EU Regulation 2022/576 or any subsequent amendments to same). </w:t>
            </w:r>
          </w:p>
        </w:tc>
      </w:tr>
    </w:tbl>
    <w:p w14:paraId="29976560" w14:textId="2B9EC159" w:rsidR="003C0FB1" w:rsidRDefault="003C0FB1" w:rsidP="003C0FB1">
      <w:pPr>
        <w:jc w:val="both"/>
      </w:pPr>
    </w:p>
    <w:tbl>
      <w:tblPr>
        <w:tblW w:w="9041" w:type="dxa"/>
        <w:tblCellMar>
          <w:left w:w="10" w:type="dxa"/>
          <w:right w:w="10" w:type="dxa"/>
        </w:tblCellMar>
        <w:tblLook w:val="04A0" w:firstRow="1" w:lastRow="0" w:firstColumn="1" w:lastColumn="0" w:noHBand="0" w:noVBand="1"/>
      </w:tblPr>
      <w:tblGrid>
        <w:gridCol w:w="4208"/>
        <w:gridCol w:w="4833"/>
      </w:tblGrid>
      <w:tr w:rsidR="00396626" w:rsidRPr="00396626" w14:paraId="3D36919F"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3475E58" w14:textId="77777777" w:rsidR="00396626" w:rsidRPr="00396626" w:rsidRDefault="00396626" w:rsidP="00396626">
            <w:pPr>
              <w:jc w:val="both"/>
            </w:pPr>
            <w:r w:rsidRPr="00396626">
              <w:rPr>
                <w:b/>
              </w:rPr>
              <w:t>SIGNED</w:t>
            </w:r>
          </w:p>
          <w:p w14:paraId="63FB149B" w14:textId="77777777" w:rsidR="00396626" w:rsidRPr="00396626" w:rsidRDefault="00396626" w:rsidP="00396626">
            <w:pPr>
              <w:jc w:val="both"/>
              <w:rPr>
                <w:b/>
              </w:rPr>
            </w:pPr>
          </w:p>
          <w:p w14:paraId="325278D2" w14:textId="77777777" w:rsidR="00396626" w:rsidRPr="00396626" w:rsidRDefault="00396626" w:rsidP="00396626">
            <w:pPr>
              <w:jc w:val="both"/>
              <w:rPr>
                <w:b/>
              </w:rPr>
            </w:pPr>
          </w:p>
          <w:p w14:paraId="20F1DA18" w14:textId="77777777" w:rsidR="00396626" w:rsidRPr="00396626" w:rsidRDefault="00396626" w:rsidP="00396626">
            <w:pPr>
              <w:jc w:val="both"/>
              <w:rPr>
                <w:b/>
              </w:rPr>
            </w:pPr>
          </w:p>
          <w:p w14:paraId="7948A155" w14:textId="77777777" w:rsidR="00396626" w:rsidRPr="00396626" w:rsidRDefault="00396626" w:rsidP="00396626">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262392E" w14:textId="77777777" w:rsidR="00396626" w:rsidRPr="00396626" w:rsidRDefault="00396626" w:rsidP="00396626">
            <w:pPr>
              <w:jc w:val="both"/>
              <w:rPr>
                <w:b/>
              </w:rPr>
            </w:pPr>
            <w:r w:rsidRPr="00396626">
              <w:rPr>
                <w:b/>
              </w:rPr>
              <w:t>Company</w:t>
            </w:r>
          </w:p>
          <w:p w14:paraId="3D388AEE" w14:textId="77777777" w:rsidR="00396626" w:rsidRPr="00396626" w:rsidRDefault="00396626" w:rsidP="00396626">
            <w:pPr>
              <w:jc w:val="both"/>
              <w:rPr>
                <w:b/>
              </w:rPr>
            </w:pPr>
          </w:p>
        </w:tc>
      </w:tr>
      <w:tr w:rsidR="00396626" w:rsidRPr="00396626" w14:paraId="595B2B37"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17D4D56" w14:textId="77777777" w:rsidR="00396626" w:rsidRPr="00396626" w:rsidRDefault="00396626" w:rsidP="00396626">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6F0CCE81" w14:textId="77777777" w:rsidR="00396626" w:rsidRPr="00396626" w:rsidRDefault="00396626" w:rsidP="00396626">
            <w:pPr>
              <w:jc w:val="both"/>
              <w:rPr>
                <w:b/>
              </w:rPr>
            </w:pPr>
            <w:r w:rsidRPr="00396626">
              <w:rPr>
                <w:b/>
              </w:rPr>
              <w:t>Address</w:t>
            </w:r>
          </w:p>
        </w:tc>
      </w:tr>
      <w:tr w:rsidR="00396626" w:rsidRPr="00396626" w14:paraId="0E7C653B"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1995BCAB" w14:textId="77777777" w:rsidR="00396626" w:rsidRPr="00396626" w:rsidRDefault="00396626" w:rsidP="00396626">
            <w:pPr>
              <w:jc w:val="both"/>
              <w:rPr>
                <w:b/>
              </w:rPr>
            </w:pPr>
            <w:r w:rsidRPr="00396626">
              <w:rPr>
                <w:b/>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0739DE0" w14:textId="77777777" w:rsidR="00396626" w:rsidRPr="00396626" w:rsidRDefault="00396626" w:rsidP="00396626">
            <w:pPr>
              <w:jc w:val="both"/>
              <w:rPr>
                <w:b/>
              </w:rPr>
            </w:pPr>
          </w:p>
        </w:tc>
      </w:tr>
    </w:tbl>
    <w:p w14:paraId="046C3AE4" w14:textId="4A8F0776" w:rsidR="00555038" w:rsidRDefault="00555038" w:rsidP="003C0FB1">
      <w:pPr>
        <w:jc w:val="both"/>
      </w:pPr>
    </w:p>
    <w:p w14:paraId="6C1E07CA" w14:textId="71FFE415" w:rsidR="00555038" w:rsidRDefault="00555038" w:rsidP="003C0FB1">
      <w:pPr>
        <w:jc w:val="both"/>
      </w:pPr>
    </w:p>
    <w:p w14:paraId="00DE0021" w14:textId="7D03CCDB" w:rsidR="00555038" w:rsidRDefault="00555038" w:rsidP="003C0FB1">
      <w:pPr>
        <w:jc w:val="both"/>
      </w:pPr>
    </w:p>
    <w:p w14:paraId="15D6F6E8" w14:textId="611B5627" w:rsidR="00555038" w:rsidRDefault="00555038" w:rsidP="003C0FB1">
      <w:pPr>
        <w:jc w:val="both"/>
      </w:pPr>
    </w:p>
    <w:p w14:paraId="70C4FC4B" w14:textId="08E2FAC8" w:rsidR="00555038" w:rsidRDefault="00555038" w:rsidP="003C0FB1">
      <w:pPr>
        <w:jc w:val="both"/>
      </w:pPr>
    </w:p>
    <w:p w14:paraId="06BB7B10" w14:textId="01628E71" w:rsidR="00555038" w:rsidRDefault="00555038" w:rsidP="003C0FB1">
      <w:pPr>
        <w:jc w:val="both"/>
      </w:pPr>
    </w:p>
    <w:p w14:paraId="3CFF2CFD" w14:textId="76F95DBD" w:rsidR="00555038" w:rsidRDefault="00555038" w:rsidP="003C0FB1">
      <w:pPr>
        <w:jc w:val="both"/>
      </w:pPr>
    </w:p>
    <w:p w14:paraId="578E0EE6" w14:textId="4688AA01" w:rsidR="00555038" w:rsidRDefault="00555038" w:rsidP="003C0FB1">
      <w:pPr>
        <w:jc w:val="both"/>
      </w:pPr>
    </w:p>
    <w:p w14:paraId="03EEB7DE" w14:textId="265810E2" w:rsidR="00555038" w:rsidRDefault="00555038" w:rsidP="003C0FB1">
      <w:pPr>
        <w:jc w:val="both"/>
      </w:pPr>
    </w:p>
    <w:p w14:paraId="1B8C7716" w14:textId="584740B8" w:rsidR="00555038" w:rsidRDefault="00555038" w:rsidP="003C0FB1">
      <w:pPr>
        <w:jc w:val="both"/>
      </w:pPr>
    </w:p>
    <w:p w14:paraId="408ABD2B" w14:textId="14438ED1" w:rsidR="00555038" w:rsidRDefault="00555038" w:rsidP="003C0FB1">
      <w:pPr>
        <w:jc w:val="both"/>
      </w:pPr>
    </w:p>
    <w:p w14:paraId="7ECA9361" w14:textId="1D738DC4" w:rsidR="00555038" w:rsidRDefault="00555038" w:rsidP="003C0FB1">
      <w:pPr>
        <w:jc w:val="both"/>
      </w:pPr>
    </w:p>
    <w:p w14:paraId="75126CCB" w14:textId="4C2C3F63" w:rsidR="00555038" w:rsidRDefault="00555038" w:rsidP="003C0FB1">
      <w:pPr>
        <w:jc w:val="both"/>
      </w:pPr>
    </w:p>
    <w:p w14:paraId="5888A888" w14:textId="2F33AE01" w:rsidR="00555038" w:rsidRDefault="00555038" w:rsidP="003C0FB1">
      <w:pPr>
        <w:jc w:val="both"/>
      </w:pPr>
    </w:p>
    <w:p w14:paraId="7273F1D1" w14:textId="77777777" w:rsidR="00555038" w:rsidRDefault="00555038" w:rsidP="003C0FB1">
      <w:pPr>
        <w:jc w:val="both"/>
      </w:pPr>
    </w:p>
    <w:p w14:paraId="51375183" w14:textId="1A4B8539" w:rsidR="00555038" w:rsidRPr="00555038" w:rsidRDefault="00555038" w:rsidP="0055503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Foreign Subsidies Regulation</w:t>
      </w:r>
    </w:p>
    <w:p w14:paraId="45A06FDD" w14:textId="115EA2CA" w:rsidR="00555038" w:rsidRDefault="00555038" w:rsidP="00555038">
      <w:pPr>
        <w:spacing w:after="160" w:line="259" w:lineRule="auto"/>
        <w:jc w:val="both"/>
      </w:pPr>
      <w:r>
        <w:t xml:space="preserve">Tenderers are referred to the provisions of Regulation (EU) 2022/2560 of the European Parliament and the Council of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the foreign financial contribution, where the estimated value of the public procurement procedure is equal to </w:t>
      </w:r>
      <w:r w:rsidR="00D56CC8">
        <w:t>or greater</w:t>
      </w:r>
      <w:r>
        <w:t xml:space="preserve"> than the applicable financial thresholds set out therein.</w:t>
      </w:r>
    </w:p>
    <w:p w14:paraId="6E6AFFBA" w14:textId="179F1583" w:rsidR="00D56CC8" w:rsidRDefault="00555038" w:rsidP="00555038">
      <w:pPr>
        <w:spacing w:after="160" w:line="259" w:lineRule="auto"/>
        <w:jc w:val="both"/>
        <w:rPr>
          <w:b/>
          <w:bCs/>
          <w:i/>
          <w:iCs/>
          <w:szCs w:val="22"/>
        </w:rPr>
      </w:pPr>
      <w:r>
        <w:t xml:space="preserve">Where the estimated value of the public procurement procedure is equal to </w:t>
      </w:r>
      <w:r w:rsidR="00D56CC8">
        <w:t>or greater</w:t>
      </w:r>
      <w:r>
        <w:t xml:space="preserve">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w:t>
      </w:r>
      <w:r w:rsidR="00D56CC8">
        <w:t xml:space="preserve"> their particular circumstances</w:t>
      </w:r>
      <w:r w:rsidR="00396626">
        <w:t xml:space="preserve">. </w:t>
      </w:r>
    </w:p>
    <w:p w14:paraId="1A9DA742" w14:textId="77777777" w:rsidR="00D56CC8" w:rsidRDefault="00D56CC8" w:rsidP="00555038">
      <w:pPr>
        <w:spacing w:after="160" w:line="259" w:lineRule="auto"/>
        <w:jc w:val="both"/>
        <w:rPr>
          <w:b/>
          <w:bCs/>
          <w:i/>
          <w:iCs/>
          <w:szCs w:val="22"/>
        </w:rPr>
      </w:pPr>
    </w:p>
    <w:p w14:paraId="44E99052" w14:textId="77777777" w:rsidR="00D56CC8" w:rsidRDefault="00D56CC8" w:rsidP="00555038">
      <w:pPr>
        <w:spacing w:after="160" w:line="259" w:lineRule="auto"/>
        <w:jc w:val="both"/>
        <w:rPr>
          <w:b/>
          <w:bCs/>
          <w:i/>
          <w:iCs/>
          <w:szCs w:val="22"/>
        </w:rPr>
      </w:pPr>
    </w:p>
    <w:p w14:paraId="22537EC4" w14:textId="77777777" w:rsidR="00D56CC8" w:rsidRDefault="00D56CC8" w:rsidP="00555038">
      <w:pPr>
        <w:spacing w:after="160" w:line="259" w:lineRule="auto"/>
        <w:jc w:val="both"/>
        <w:rPr>
          <w:b/>
          <w:bCs/>
          <w:i/>
          <w:iCs/>
          <w:szCs w:val="22"/>
        </w:rPr>
      </w:pPr>
    </w:p>
    <w:p w14:paraId="4D7C2226" w14:textId="77777777" w:rsidR="00D56CC8" w:rsidRDefault="00D56CC8" w:rsidP="00555038">
      <w:pPr>
        <w:spacing w:after="160" w:line="259" w:lineRule="auto"/>
        <w:jc w:val="both"/>
        <w:rPr>
          <w:b/>
          <w:bCs/>
          <w:i/>
          <w:iCs/>
          <w:szCs w:val="22"/>
        </w:rPr>
      </w:pPr>
    </w:p>
    <w:p w14:paraId="7C42E97A" w14:textId="77777777" w:rsidR="00D56CC8" w:rsidRDefault="00D56CC8" w:rsidP="00555038">
      <w:pPr>
        <w:spacing w:after="160" w:line="259" w:lineRule="auto"/>
        <w:jc w:val="both"/>
        <w:rPr>
          <w:b/>
          <w:bCs/>
          <w:i/>
          <w:iCs/>
          <w:szCs w:val="22"/>
        </w:rPr>
      </w:pPr>
    </w:p>
    <w:p w14:paraId="6444B6DA" w14:textId="77777777" w:rsidR="00D56CC8" w:rsidRDefault="00D56CC8" w:rsidP="00555038">
      <w:pPr>
        <w:spacing w:after="160" w:line="259" w:lineRule="auto"/>
        <w:jc w:val="both"/>
        <w:rPr>
          <w:b/>
          <w:bCs/>
          <w:i/>
          <w:iCs/>
          <w:szCs w:val="22"/>
        </w:rPr>
      </w:pPr>
    </w:p>
    <w:p w14:paraId="6C8DE82F" w14:textId="77777777" w:rsidR="00D56CC8" w:rsidRDefault="00D56CC8" w:rsidP="00555038">
      <w:pPr>
        <w:spacing w:after="160" w:line="259" w:lineRule="auto"/>
        <w:jc w:val="both"/>
        <w:rPr>
          <w:b/>
          <w:bCs/>
          <w:i/>
          <w:iCs/>
          <w:szCs w:val="22"/>
        </w:rPr>
      </w:pPr>
    </w:p>
    <w:p w14:paraId="40D73C2B" w14:textId="77777777" w:rsidR="00D56CC8" w:rsidRDefault="00D56CC8" w:rsidP="00555038">
      <w:pPr>
        <w:spacing w:after="160" w:line="259" w:lineRule="auto"/>
        <w:jc w:val="both"/>
        <w:rPr>
          <w:b/>
          <w:bCs/>
          <w:i/>
          <w:iCs/>
          <w:szCs w:val="22"/>
        </w:rPr>
      </w:pPr>
    </w:p>
    <w:p w14:paraId="31B07863" w14:textId="77777777" w:rsidR="00D56CC8" w:rsidRDefault="00D56CC8" w:rsidP="00555038">
      <w:pPr>
        <w:spacing w:after="160" w:line="259" w:lineRule="auto"/>
        <w:jc w:val="both"/>
        <w:rPr>
          <w:b/>
          <w:bCs/>
          <w:i/>
          <w:iCs/>
          <w:szCs w:val="22"/>
        </w:rPr>
      </w:pPr>
    </w:p>
    <w:p w14:paraId="5ED1AB4B" w14:textId="77777777" w:rsidR="00D56CC8" w:rsidRDefault="00D56CC8" w:rsidP="00555038">
      <w:pPr>
        <w:spacing w:after="160" w:line="259" w:lineRule="auto"/>
        <w:jc w:val="both"/>
        <w:rPr>
          <w:b/>
          <w:bCs/>
          <w:i/>
          <w:iCs/>
          <w:szCs w:val="22"/>
        </w:rPr>
      </w:pPr>
    </w:p>
    <w:p w14:paraId="04939C0F" w14:textId="77777777" w:rsidR="00D56CC8" w:rsidRDefault="00D56CC8" w:rsidP="00555038">
      <w:pPr>
        <w:spacing w:after="160" w:line="259" w:lineRule="auto"/>
        <w:jc w:val="both"/>
        <w:rPr>
          <w:b/>
          <w:bCs/>
          <w:i/>
          <w:iCs/>
          <w:szCs w:val="22"/>
        </w:rPr>
      </w:pPr>
    </w:p>
    <w:p w14:paraId="34AEE880" w14:textId="77777777" w:rsidR="00D56CC8" w:rsidRDefault="00D56CC8" w:rsidP="00555038">
      <w:pPr>
        <w:spacing w:after="160" w:line="259" w:lineRule="auto"/>
        <w:jc w:val="both"/>
        <w:rPr>
          <w:b/>
          <w:bCs/>
          <w:i/>
          <w:iCs/>
          <w:szCs w:val="22"/>
        </w:rPr>
      </w:pPr>
    </w:p>
    <w:p w14:paraId="0F3CED66" w14:textId="77777777" w:rsidR="00D56CC8" w:rsidRDefault="00D56CC8" w:rsidP="00555038">
      <w:pPr>
        <w:spacing w:after="160" w:line="259" w:lineRule="auto"/>
        <w:jc w:val="both"/>
        <w:rPr>
          <w:b/>
          <w:bCs/>
          <w:i/>
          <w:iCs/>
          <w:szCs w:val="22"/>
        </w:rPr>
      </w:pPr>
    </w:p>
    <w:p w14:paraId="2F804710" w14:textId="77777777" w:rsidR="00D56CC8" w:rsidRDefault="00D56CC8" w:rsidP="00555038">
      <w:pPr>
        <w:spacing w:after="160" w:line="259" w:lineRule="auto"/>
        <w:jc w:val="both"/>
        <w:rPr>
          <w:b/>
          <w:bCs/>
          <w:i/>
          <w:iCs/>
          <w:szCs w:val="22"/>
        </w:rPr>
      </w:pPr>
    </w:p>
    <w:p w14:paraId="02B39B0B" w14:textId="77777777" w:rsidR="00D56CC8" w:rsidRDefault="00D56CC8" w:rsidP="00555038">
      <w:pPr>
        <w:spacing w:after="160" w:line="259" w:lineRule="auto"/>
        <w:jc w:val="both"/>
        <w:rPr>
          <w:b/>
          <w:bCs/>
          <w:i/>
          <w:iCs/>
          <w:szCs w:val="22"/>
        </w:rPr>
      </w:pPr>
    </w:p>
    <w:p w14:paraId="1188F1D8" w14:textId="77777777" w:rsidR="00D56CC8" w:rsidRDefault="00D56CC8" w:rsidP="00555038">
      <w:pPr>
        <w:spacing w:after="160" w:line="259" w:lineRule="auto"/>
        <w:jc w:val="both"/>
        <w:rPr>
          <w:b/>
          <w:bCs/>
          <w:i/>
          <w:iCs/>
          <w:szCs w:val="22"/>
        </w:rPr>
      </w:pPr>
    </w:p>
    <w:p w14:paraId="2F5FCB1E" w14:textId="77777777" w:rsidR="00D56CC8" w:rsidRDefault="00D56CC8" w:rsidP="00555038">
      <w:pPr>
        <w:spacing w:after="160" w:line="259" w:lineRule="auto"/>
        <w:jc w:val="both"/>
        <w:rPr>
          <w:b/>
          <w:bCs/>
          <w:i/>
          <w:iCs/>
          <w:szCs w:val="22"/>
        </w:rPr>
      </w:pPr>
    </w:p>
    <w:p w14:paraId="1E9C93C2" w14:textId="77777777" w:rsidR="00D56CC8" w:rsidRDefault="00D56CC8" w:rsidP="00555038">
      <w:pPr>
        <w:spacing w:after="160" w:line="259" w:lineRule="auto"/>
        <w:jc w:val="both"/>
        <w:rPr>
          <w:b/>
          <w:bCs/>
          <w:i/>
          <w:iCs/>
          <w:szCs w:val="22"/>
        </w:rPr>
      </w:pPr>
    </w:p>
    <w:p w14:paraId="050EE283" w14:textId="77777777" w:rsidR="00D56CC8" w:rsidRDefault="00D56CC8" w:rsidP="00555038">
      <w:pPr>
        <w:spacing w:after="160" w:line="259" w:lineRule="auto"/>
        <w:jc w:val="both"/>
        <w:rPr>
          <w:b/>
          <w:bCs/>
          <w:i/>
          <w:iCs/>
          <w:szCs w:val="22"/>
        </w:rPr>
      </w:pPr>
    </w:p>
    <w:p w14:paraId="06AF8F5B" w14:textId="77777777" w:rsidR="00D56CC8" w:rsidRDefault="00D56CC8" w:rsidP="00555038">
      <w:pPr>
        <w:spacing w:after="160" w:line="259" w:lineRule="auto"/>
        <w:jc w:val="both"/>
        <w:rPr>
          <w:b/>
          <w:bCs/>
          <w:i/>
          <w:iCs/>
          <w:szCs w:val="22"/>
        </w:rPr>
      </w:pPr>
    </w:p>
    <w:p w14:paraId="2C068460" w14:textId="77777777" w:rsidR="00D56CC8" w:rsidRDefault="00D56CC8" w:rsidP="00555038">
      <w:pPr>
        <w:spacing w:after="160" w:line="259" w:lineRule="auto"/>
        <w:jc w:val="both"/>
        <w:rPr>
          <w:b/>
          <w:bCs/>
          <w:i/>
          <w:iCs/>
          <w:szCs w:val="22"/>
        </w:rPr>
      </w:pPr>
    </w:p>
    <w:p w14:paraId="17D8626A" w14:textId="6ACB4383" w:rsidR="00D56CC8" w:rsidRPr="00555038" w:rsidRDefault="00D56CC8" w:rsidP="00D56CC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A – Declaration of no foreign financial contributions</w:t>
      </w:r>
    </w:p>
    <w:p w14:paraId="3B4784A4" w14:textId="77777777" w:rsidR="00D56CC8" w:rsidRDefault="00D56CC8" w:rsidP="00555038">
      <w:pPr>
        <w:spacing w:after="160" w:line="259" w:lineRule="auto"/>
        <w:jc w:val="both"/>
      </w:pPr>
    </w:p>
    <w:p w14:paraId="0123E4CE" w14:textId="77777777" w:rsidR="00D56CC8" w:rsidRDefault="00D56CC8" w:rsidP="00555038">
      <w:pPr>
        <w:spacing w:after="160" w:line="259" w:lineRule="auto"/>
        <w:jc w:val="both"/>
      </w:pPr>
      <w:r>
        <w:t xml:space="preserve">[To be completed by notifying parties where the value of the procurement procedure is equal to or greater than the financial thresholds in Article 28 of Regulation (EU) 2022/2560 and where the notifying party has </w:t>
      </w:r>
      <w:r w:rsidRPr="00D56CC8">
        <w:rPr>
          <w:b/>
          <w:u w:val="single"/>
        </w:rPr>
        <w:t>not</w:t>
      </w:r>
      <w:r>
        <w:t xml:space="preserve"> been in receipt of any foreign financial contributions]</w:t>
      </w:r>
    </w:p>
    <w:p w14:paraId="5D2B4F60" w14:textId="77777777" w:rsidR="00D56CC8" w:rsidRDefault="00D56CC8" w:rsidP="00555038">
      <w:pPr>
        <w:spacing w:after="160" w:line="259" w:lineRule="auto"/>
        <w:jc w:val="both"/>
      </w:pPr>
    </w:p>
    <w:p w14:paraId="613AC918" w14:textId="3A890A0C" w:rsidR="00D56CC8" w:rsidRPr="00980AEC" w:rsidRDefault="00D56CC8" w:rsidP="00D56CC8">
      <w:pPr>
        <w:jc w:val="both"/>
        <w:rPr>
          <w:szCs w:val="22"/>
        </w:rPr>
      </w:pPr>
      <w:r w:rsidRPr="00557DED">
        <w:rPr>
          <w:szCs w:val="22"/>
        </w:rPr>
        <w:t xml:space="preserve">TO:  </w:t>
      </w:r>
      <w:r w:rsidR="00396626" w:rsidRPr="00396626">
        <w:rPr>
          <w:szCs w:val="22"/>
        </w:rPr>
        <w:t xml:space="preserve">Teagasc – the </w:t>
      </w:r>
      <w:r w:rsidR="00396626" w:rsidRPr="00420878">
        <w:rPr>
          <w:szCs w:val="22"/>
        </w:rPr>
        <w:t xml:space="preserve">Agriculture </w:t>
      </w:r>
      <w:r w:rsidR="00396626" w:rsidRPr="00980AEC">
        <w:rPr>
          <w:szCs w:val="22"/>
        </w:rPr>
        <w:t>and Food Development Authority</w:t>
      </w:r>
      <w:r w:rsidRPr="00980AEC">
        <w:t xml:space="preserve"> (the “Contracting Authority”)</w:t>
      </w:r>
    </w:p>
    <w:p w14:paraId="347B65FC" w14:textId="70C352F8" w:rsidR="00D56CC8" w:rsidRDefault="00D56CC8" w:rsidP="00773CE7">
      <w:pPr>
        <w:keepLines/>
        <w:jc w:val="both"/>
      </w:pPr>
      <w:r w:rsidRPr="00980AEC">
        <w:rPr>
          <w:szCs w:val="22"/>
        </w:rPr>
        <w:t xml:space="preserve">RE: </w:t>
      </w:r>
      <w:r w:rsidR="003A59B2" w:rsidRPr="00980AEC">
        <w:rPr>
          <w:szCs w:val="22"/>
        </w:rPr>
        <w:t>Call for Tenders</w:t>
      </w:r>
      <w:r w:rsidR="00396626" w:rsidRPr="00980AEC">
        <w:rPr>
          <w:szCs w:val="22"/>
        </w:rPr>
        <w:t xml:space="preserve"> for the Provision of </w:t>
      </w:r>
      <w:r w:rsidR="00685B73" w:rsidRPr="00980AEC">
        <w:rPr>
          <w:rFonts w:eastAsiaTheme="minorEastAsia" w:cstheme="minorHAnsi"/>
          <w:b/>
          <w:color w:val="000000" w:themeColor="text1"/>
          <w:spacing w:val="-8"/>
          <w:w w:val="105"/>
          <w:sz w:val="24"/>
          <w:lang w:val="en-US" w:eastAsia="en-IE"/>
        </w:rPr>
        <w:t>Web applications maintenance &amp; support Services</w:t>
      </w:r>
    </w:p>
    <w:p w14:paraId="76A69963" w14:textId="77777777" w:rsidR="00D56CC8" w:rsidRDefault="00D56CC8" w:rsidP="00555038">
      <w:pPr>
        <w:spacing w:after="160" w:line="259" w:lineRule="auto"/>
        <w:jc w:val="both"/>
      </w:pPr>
      <w:r>
        <w:t>We hereby declare that none of the notifying parties has been in receipt of any foreign financial contributions within the meaning of Regulation (EU) 2022/2560.</w:t>
      </w:r>
    </w:p>
    <w:p w14:paraId="6325B47F" w14:textId="77777777" w:rsidR="00D56CC8" w:rsidRDefault="00D56CC8" w:rsidP="00555038">
      <w:pPr>
        <w:spacing w:after="160" w:line="259" w:lineRule="auto"/>
        <w:jc w:val="both"/>
      </w:pPr>
    </w:p>
    <w:tbl>
      <w:tblPr>
        <w:tblW w:w="9041" w:type="dxa"/>
        <w:tblCellMar>
          <w:left w:w="10" w:type="dxa"/>
          <w:right w:w="10" w:type="dxa"/>
        </w:tblCellMar>
        <w:tblLook w:val="04A0" w:firstRow="1" w:lastRow="0" w:firstColumn="1" w:lastColumn="0" w:noHBand="0" w:noVBand="1"/>
      </w:tblPr>
      <w:tblGrid>
        <w:gridCol w:w="4208"/>
        <w:gridCol w:w="4833"/>
      </w:tblGrid>
      <w:tr w:rsidR="00396626" w:rsidRPr="00396626" w14:paraId="34AF4AB9"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89AD63A" w14:textId="77777777" w:rsidR="00396626" w:rsidRPr="00396626" w:rsidRDefault="00396626" w:rsidP="001B374F">
            <w:pPr>
              <w:jc w:val="both"/>
            </w:pPr>
            <w:r w:rsidRPr="00396626">
              <w:rPr>
                <w:b/>
              </w:rPr>
              <w:t>SIGNED</w:t>
            </w:r>
          </w:p>
          <w:p w14:paraId="67195BCA" w14:textId="77777777" w:rsidR="00396626" w:rsidRPr="00396626" w:rsidRDefault="00396626" w:rsidP="001B374F">
            <w:pPr>
              <w:jc w:val="both"/>
              <w:rPr>
                <w:b/>
              </w:rPr>
            </w:pPr>
          </w:p>
          <w:p w14:paraId="52E343CD" w14:textId="77777777" w:rsidR="00396626" w:rsidRPr="00396626" w:rsidRDefault="00396626" w:rsidP="001B374F">
            <w:pPr>
              <w:jc w:val="both"/>
              <w:rPr>
                <w:b/>
              </w:rPr>
            </w:pPr>
          </w:p>
          <w:p w14:paraId="73ACED21" w14:textId="77777777" w:rsidR="00396626" w:rsidRPr="00396626" w:rsidRDefault="00396626" w:rsidP="001B374F">
            <w:pPr>
              <w:jc w:val="both"/>
              <w:rPr>
                <w:b/>
              </w:rPr>
            </w:pPr>
          </w:p>
          <w:p w14:paraId="4C120D23" w14:textId="77777777" w:rsidR="00396626" w:rsidRPr="00396626" w:rsidRDefault="00396626" w:rsidP="001B374F">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6B8EE52F" w14:textId="77777777" w:rsidR="00396626" w:rsidRPr="00396626" w:rsidRDefault="00396626" w:rsidP="001B374F">
            <w:pPr>
              <w:jc w:val="both"/>
              <w:rPr>
                <w:b/>
              </w:rPr>
            </w:pPr>
            <w:r w:rsidRPr="00396626">
              <w:rPr>
                <w:b/>
              </w:rPr>
              <w:t>Company</w:t>
            </w:r>
          </w:p>
          <w:p w14:paraId="63FB245F" w14:textId="77777777" w:rsidR="00396626" w:rsidRPr="00396626" w:rsidRDefault="00396626" w:rsidP="001B374F">
            <w:pPr>
              <w:jc w:val="both"/>
              <w:rPr>
                <w:b/>
              </w:rPr>
            </w:pPr>
          </w:p>
        </w:tc>
      </w:tr>
      <w:tr w:rsidR="00396626" w:rsidRPr="00396626" w14:paraId="67A4B6F3"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43D25880" w14:textId="77777777" w:rsidR="00396626" w:rsidRPr="00396626" w:rsidRDefault="00396626" w:rsidP="001B374F">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799F04D" w14:textId="77777777" w:rsidR="00396626" w:rsidRPr="00396626" w:rsidRDefault="00396626" w:rsidP="001B374F">
            <w:pPr>
              <w:jc w:val="both"/>
              <w:rPr>
                <w:b/>
              </w:rPr>
            </w:pPr>
            <w:r w:rsidRPr="00396626">
              <w:rPr>
                <w:b/>
              </w:rPr>
              <w:t>Address</w:t>
            </w:r>
          </w:p>
        </w:tc>
      </w:tr>
      <w:tr w:rsidR="00396626" w:rsidRPr="00396626" w14:paraId="0F1D8DC3"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350B8795" w14:textId="77777777" w:rsidR="00396626" w:rsidRPr="00396626" w:rsidRDefault="00396626" w:rsidP="001B374F">
            <w:pPr>
              <w:jc w:val="both"/>
              <w:rPr>
                <w:b/>
              </w:rPr>
            </w:pPr>
            <w:r w:rsidRPr="00396626">
              <w:rPr>
                <w:b/>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65D29E9" w14:textId="77777777" w:rsidR="00396626" w:rsidRPr="00396626" w:rsidRDefault="00396626" w:rsidP="001B374F">
            <w:pPr>
              <w:jc w:val="both"/>
              <w:rPr>
                <w:b/>
              </w:rPr>
            </w:pPr>
          </w:p>
        </w:tc>
      </w:tr>
    </w:tbl>
    <w:p w14:paraId="771E383C" w14:textId="77777777" w:rsidR="00D56CC8" w:rsidRDefault="00D56CC8" w:rsidP="00555038">
      <w:pPr>
        <w:spacing w:after="160" w:line="259" w:lineRule="auto"/>
        <w:jc w:val="both"/>
      </w:pPr>
    </w:p>
    <w:p w14:paraId="21C7E1F2" w14:textId="77777777" w:rsidR="00D56CC8" w:rsidRDefault="00D56CC8" w:rsidP="00555038">
      <w:pPr>
        <w:spacing w:after="160" w:line="259" w:lineRule="auto"/>
        <w:jc w:val="both"/>
      </w:pPr>
    </w:p>
    <w:p w14:paraId="47A9065D" w14:textId="77777777" w:rsidR="00D56CC8" w:rsidRDefault="00D56CC8" w:rsidP="00555038">
      <w:pPr>
        <w:spacing w:after="160" w:line="259" w:lineRule="auto"/>
        <w:jc w:val="both"/>
      </w:pPr>
    </w:p>
    <w:p w14:paraId="5F4D798C" w14:textId="77777777" w:rsidR="00D56CC8" w:rsidRDefault="00D56CC8" w:rsidP="00555038">
      <w:pPr>
        <w:spacing w:after="160" w:line="259" w:lineRule="auto"/>
        <w:jc w:val="both"/>
      </w:pPr>
    </w:p>
    <w:p w14:paraId="14BD84E6" w14:textId="77777777" w:rsidR="00D56CC8" w:rsidRDefault="00D56CC8" w:rsidP="00555038">
      <w:pPr>
        <w:spacing w:after="160" w:line="259" w:lineRule="auto"/>
        <w:jc w:val="both"/>
      </w:pPr>
    </w:p>
    <w:p w14:paraId="173F85A8" w14:textId="77777777" w:rsidR="00D56CC8" w:rsidRDefault="00D56CC8" w:rsidP="00555038">
      <w:pPr>
        <w:spacing w:after="160" w:line="259" w:lineRule="auto"/>
        <w:jc w:val="both"/>
      </w:pPr>
    </w:p>
    <w:p w14:paraId="0AE25D48" w14:textId="77777777" w:rsidR="00D56CC8" w:rsidRDefault="00D56CC8" w:rsidP="00555038">
      <w:pPr>
        <w:spacing w:after="160" w:line="259" w:lineRule="auto"/>
        <w:jc w:val="both"/>
      </w:pPr>
    </w:p>
    <w:p w14:paraId="4598FCB5" w14:textId="77777777" w:rsidR="00D56CC8" w:rsidRDefault="00D56CC8" w:rsidP="00555038">
      <w:pPr>
        <w:spacing w:after="160" w:line="259" w:lineRule="auto"/>
        <w:jc w:val="both"/>
      </w:pPr>
    </w:p>
    <w:p w14:paraId="0766364E" w14:textId="77777777" w:rsidR="00D56CC8" w:rsidRDefault="00D56CC8" w:rsidP="00555038">
      <w:pPr>
        <w:spacing w:after="160" w:line="259" w:lineRule="auto"/>
        <w:jc w:val="both"/>
      </w:pPr>
    </w:p>
    <w:p w14:paraId="1E4A0838" w14:textId="512D8D05" w:rsidR="00D56CC8" w:rsidRPr="00555038" w:rsidRDefault="00D56CC8" w:rsidP="00D56CC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B – Declaration that any foreign financial contributions are non-notifiable having regard to the de minimis threshold</w:t>
      </w:r>
    </w:p>
    <w:p w14:paraId="352D94AF" w14:textId="3B042FE1" w:rsidR="00B7346D" w:rsidRDefault="00107502" w:rsidP="00B7346D">
      <w:pPr>
        <w:spacing w:after="160" w:line="259" w:lineRule="auto"/>
        <w:jc w:val="both"/>
      </w:pPr>
      <w:r>
        <w:t xml:space="preserve"> </w:t>
      </w:r>
      <w:r w:rsidR="00B7346D">
        <w:t xml:space="preserve">[To be completed by notifying parties where the value of the procurement procedure is equal to or greater than the financial thresholds in Article 28 of Regulation (EU) 2022/2560 and where the notifying party has been in receipt of any foreign financial contributions that do not exceed </w:t>
      </w:r>
      <w:r w:rsidR="00B7346D" w:rsidRPr="00B7346D">
        <w:rPr>
          <w:i/>
        </w:rPr>
        <w:t>de minimis</w:t>
      </w:r>
      <w:r w:rsidR="00B7346D">
        <w:rPr>
          <w:i/>
        </w:rPr>
        <w:t xml:space="preserve"> </w:t>
      </w:r>
      <w:r w:rsidR="00B7346D" w:rsidRPr="00B7346D">
        <w:rPr>
          <w:u w:val="single"/>
        </w:rPr>
        <w:t>aid as defined in Article 3(2) of Regulation (EU) 1407/2013 (i.e. €200,000) per third country over any consecutive three year period]</w:t>
      </w:r>
    </w:p>
    <w:p w14:paraId="45526D20" w14:textId="77777777" w:rsidR="00B7346D" w:rsidRPr="00B7346D" w:rsidRDefault="00B7346D" w:rsidP="00555038">
      <w:pPr>
        <w:spacing w:after="160" w:line="259" w:lineRule="auto"/>
        <w:jc w:val="both"/>
        <w:rPr>
          <w:b/>
        </w:rPr>
      </w:pPr>
      <w:r w:rsidRPr="00B7346D">
        <w:rPr>
          <w:b/>
        </w:rPr>
        <w:t>Form FS-PP relating to the notification of financial contributions in the context of public procurement procedures pursuant to Regulation (EU) 2022/2560</w:t>
      </w:r>
    </w:p>
    <w:p w14:paraId="03E268D5" w14:textId="77777777" w:rsidR="00B7346D" w:rsidRDefault="00B7346D" w:rsidP="00555038">
      <w:pPr>
        <w:spacing w:after="160" w:line="259" w:lineRule="auto"/>
        <w:jc w:val="both"/>
      </w:pPr>
    </w:p>
    <w:p w14:paraId="2CEFFED8" w14:textId="691CDA36" w:rsidR="00B7346D" w:rsidRDefault="00B7346D" w:rsidP="002D5DB8">
      <w:pPr>
        <w:pStyle w:val="ListParagraph"/>
        <w:numPr>
          <w:ilvl w:val="0"/>
          <w:numId w:val="11"/>
        </w:numPr>
        <w:spacing w:after="160" w:line="259" w:lineRule="auto"/>
        <w:jc w:val="both"/>
        <w:rPr>
          <w:b/>
          <w:u w:val="single"/>
        </w:rPr>
      </w:pPr>
      <w:r w:rsidRPr="00B7346D">
        <w:rPr>
          <w:b/>
          <w:u w:val="single"/>
        </w:rPr>
        <w:t>Description of the public procurement (Section 1 of Form FS-PP)</w:t>
      </w:r>
    </w:p>
    <w:p w14:paraId="12EC4314" w14:textId="5FB08902" w:rsidR="00B7346D" w:rsidRDefault="00B7346D" w:rsidP="00B7346D">
      <w:pPr>
        <w:pStyle w:val="ListParagraph"/>
        <w:spacing w:after="160" w:line="259" w:lineRule="auto"/>
        <w:jc w:val="both"/>
        <w:rPr>
          <w:b/>
          <w:u w:val="single"/>
        </w:rPr>
      </w:pPr>
    </w:p>
    <w:p w14:paraId="1284F0AA" w14:textId="77777777" w:rsidR="00B7346D" w:rsidRPr="00B7346D" w:rsidRDefault="00B7346D" w:rsidP="00B7346D">
      <w:pPr>
        <w:pStyle w:val="ListParagraph"/>
        <w:spacing w:after="160" w:line="259" w:lineRule="auto"/>
        <w:jc w:val="both"/>
        <w:rPr>
          <w:b/>
          <w:u w:val="single"/>
        </w:rPr>
      </w:pPr>
    </w:p>
    <w:p w14:paraId="5F9F7099" w14:textId="3DD0802F" w:rsidR="00B7346D" w:rsidRDefault="00B7346D" w:rsidP="002D5DB8">
      <w:pPr>
        <w:pStyle w:val="ListParagraph"/>
        <w:numPr>
          <w:ilvl w:val="0"/>
          <w:numId w:val="11"/>
        </w:numPr>
        <w:spacing w:after="160" w:line="259" w:lineRule="auto"/>
        <w:jc w:val="both"/>
        <w:rPr>
          <w:b/>
          <w:u w:val="single"/>
        </w:rPr>
      </w:pPr>
      <w:r w:rsidRPr="00B7346D">
        <w:rPr>
          <w:b/>
          <w:u w:val="single"/>
        </w:rPr>
        <w:t>Information ab</w:t>
      </w:r>
      <w:r w:rsidR="006B6AC2">
        <w:rPr>
          <w:b/>
          <w:u w:val="single"/>
        </w:rPr>
        <w:t>out notifying parties (Section 2</w:t>
      </w:r>
      <w:r w:rsidRPr="00B7346D">
        <w:rPr>
          <w:b/>
          <w:u w:val="single"/>
        </w:rPr>
        <w:t xml:space="preserve"> of Form FS-PP)</w:t>
      </w:r>
    </w:p>
    <w:p w14:paraId="3261E2FD" w14:textId="77777777" w:rsidR="00B7346D" w:rsidRPr="00B7346D" w:rsidRDefault="00B7346D" w:rsidP="00B7346D">
      <w:pPr>
        <w:spacing w:after="160" w:line="259" w:lineRule="auto"/>
        <w:jc w:val="both"/>
        <w:rPr>
          <w:b/>
          <w:u w:val="single"/>
        </w:rPr>
      </w:pPr>
    </w:p>
    <w:p w14:paraId="3E07FCB8" w14:textId="3FE81A2C" w:rsidR="00B7346D" w:rsidRDefault="00B7346D" w:rsidP="002D5DB8">
      <w:pPr>
        <w:pStyle w:val="ListParagraph"/>
        <w:numPr>
          <w:ilvl w:val="0"/>
          <w:numId w:val="11"/>
        </w:numPr>
        <w:spacing w:after="160" w:line="259" w:lineRule="auto"/>
        <w:jc w:val="both"/>
        <w:rPr>
          <w:b/>
          <w:u w:val="single"/>
        </w:rPr>
      </w:pPr>
      <w:r w:rsidRPr="00B7346D">
        <w:rPr>
          <w:b/>
          <w:u w:val="single"/>
        </w:rPr>
        <w:t>Declaration (Section 7 of Form FS-PP)</w:t>
      </w:r>
    </w:p>
    <w:p w14:paraId="706640D4" w14:textId="702D8220" w:rsidR="00B7346D" w:rsidRPr="00A13759" w:rsidRDefault="00A13759" w:rsidP="00B7346D">
      <w:pPr>
        <w:pStyle w:val="ListParagraph"/>
      </w:pPr>
      <w:r w:rsidRPr="00A13759">
        <w:t>None of the notifying parties have received foreign financial contributions notifiable under Chapter 4 of Regulation (EU) 2022/2560</w:t>
      </w:r>
    </w:p>
    <w:p w14:paraId="4640F176" w14:textId="77777777" w:rsidR="00B7346D" w:rsidRPr="00B7346D" w:rsidRDefault="00B7346D" w:rsidP="00B7346D">
      <w:pPr>
        <w:pStyle w:val="ListParagraph"/>
        <w:spacing w:after="160" w:line="259" w:lineRule="auto"/>
        <w:jc w:val="both"/>
        <w:rPr>
          <w:b/>
          <w:u w:val="single"/>
        </w:rPr>
      </w:pPr>
    </w:p>
    <w:p w14:paraId="4EE9C502" w14:textId="77777777" w:rsidR="00A13759" w:rsidRDefault="00B7346D" w:rsidP="002D5DB8">
      <w:pPr>
        <w:pStyle w:val="ListParagraph"/>
        <w:numPr>
          <w:ilvl w:val="0"/>
          <w:numId w:val="11"/>
        </w:numPr>
        <w:spacing w:after="160" w:line="259" w:lineRule="auto"/>
        <w:jc w:val="both"/>
        <w:rPr>
          <w:b/>
          <w:u w:val="single"/>
        </w:rPr>
      </w:pPr>
      <w:r w:rsidRPr="00B7346D">
        <w:rPr>
          <w:b/>
          <w:u w:val="single"/>
        </w:rPr>
        <w:t>Attestation (Section 8 of Form FS-PP)</w:t>
      </w:r>
    </w:p>
    <w:p w14:paraId="53917911" w14:textId="75777966" w:rsidR="001E7572" w:rsidRPr="001E7572" w:rsidRDefault="00A13759" w:rsidP="00A13759">
      <w:pPr>
        <w:pStyle w:val="ListParagraph"/>
        <w:spacing w:after="160" w:line="259" w:lineRule="auto"/>
        <w:jc w:val="both"/>
      </w:pPr>
      <w:r w:rsidRPr="001E7572">
        <w:t>The notifying party(</w:t>
      </w:r>
      <w:r w:rsidR="00E6039E" w:rsidRPr="001E7572">
        <w:t>ies) confirm(s) that, to the best of their knowledge</w:t>
      </w:r>
      <w:r w:rsidR="001E7572" w:rsidRPr="001E7572">
        <w:t xml:space="preserv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3A673F1" w14:textId="77777777" w:rsidR="001E7572" w:rsidRPr="001E7572" w:rsidRDefault="001E7572" w:rsidP="00A13759">
      <w:pPr>
        <w:pStyle w:val="ListParagraph"/>
        <w:spacing w:after="160" w:line="259" w:lineRule="auto"/>
        <w:jc w:val="both"/>
      </w:pPr>
    </w:p>
    <w:p w14:paraId="5490D19B" w14:textId="77777777" w:rsidR="001E7572" w:rsidRDefault="001E7572" w:rsidP="00A13759">
      <w:pPr>
        <w:pStyle w:val="ListParagraph"/>
        <w:spacing w:after="160" w:line="259" w:lineRule="auto"/>
        <w:jc w:val="both"/>
      </w:pPr>
      <w:r w:rsidRPr="001E7572">
        <w:t>The notifying party(ies) confirm that they are aware of the provisions of Article 33 of Regulation (EU) 2022/2560 concerning fines and periodic penalty payments.</w:t>
      </w:r>
    </w:p>
    <w:p w14:paraId="32F0B0B5" w14:textId="77777777" w:rsidR="001E7572" w:rsidRDefault="001E7572" w:rsidP="00A13759">
      <w:pPr>
        <w:pStyle w:val="ListParagraph"/>
        <w:spacing w:after="160" w:line="259" w:lineRule="auto"/>
        <w:jc w:val="both"/>
      </w:pPr>
    </w:p>
    <w:tbl>
      <w:tblPr>
        <w:tblW w:w="9041" w:type="dxa"/>
        <w:tblCellMar>
          <w:left w:w="10" w:type="dxa"/>
          <w:right w:w="10" w:type="dxa"/>
        </w:tblCellMar>
        <w:tblLook w:val="04A0" w:firstRow="1" w:lastRow="0" w:firstColumn="1" w:lastColumn="0" w:noHBand="0" w:noVBand="1"/>
      </w:tblPr>
      <w:tblGrid>
        <w:gridCol w:w="4208"/>
        <w:gridCol w:w="4833"/>
      </w:tblGrid>
      <w:tr w:rsidR="00EA51D9" w:rsidRPr="00396626" w14:paraId="72B5E84B"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1F2AE4D" w14:textId="7F168BF8" w:rsidR="00EA51D9" w:rsidRDefault="00EA51D9" w:rsidP="001B374F">
            <w:pPr>
              <w:jc w:val="both"/>
              <w:rPr>
                <w:b/>
              </w:rPr>
            </w:pPr>
            <w:r w:rsidRPr="00396626">
              <w:rPr>
                <w:b/>
              </w:rPr>
              <w:t>SIGNED</w:t>
            </w:r>
          </w:p>
          <w:p w14:paraId="1F04A1A8" w14:textId="77777777" w:rsidR="00EA51D9" w:rsidRPr="00396626" w:rsidRDefault="00EA51D9" w:rsidP="001B374F">
            <w:pPr>
              <w:jc w:val="both"/>
            </w:pPr>
          </w:p>
          <w:p w14:paraId="74FEDBD1" w14:textId="77777777" w:rsidR="00EA51D9" w:rsidRPr="00396626" w:rsidRDefault="00EA51D9" w:rsidP="001B374F">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7043C4BA" w14:textId="77777777" w:rsidR="00EA51D9" w:rsidRPr="00396626" w:rsidRDefault="00EA51D9" w:rsidP="001B374F">
            <w:pPr>
              <w:jc w:val="both"/>
              <w:rPr>
                <w:b/>
              </w:rPr>
            </w:pPr>
            <w:r w:rsidRPr="00396626">
              <w:rPr>
                <w:b/>
              </w:rPr>
              <w:t>Company</w:t>
            </w:r>
          </w:p>
          <w:p w14:paraId="72DF11AC" w14:textId="77777777" w:rsidR="00EA51D9" w:rsidRPr="00396626" w:rsidRDefault="00EA51D9" w:rsidP="001B374F">
            <w:pPr>
              <w:jc w:val="both"/>
              <w:rPr>
                <w:b/>
              </w:rPr>
            </w:pPr>
          </w:p>
        </w:tc>
      </w:tr>
      <w:tr w:rsidR="00EA51D9" w:rsidRPr="00396626" w14:paraId="4D2628FA"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479D8C57" w14:textId="77777777" w:rsidR="00EA51D9" w:rsidRPr="00396626" w:rsidRDefault="00EA51D9" w:rsidP="001B374F">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21DD2A1" w14:textId="77777777" w:rsidR="00EA51D9" w:rsidRPr="00396626" w:rsidRDefault="00EA51D9" w:rsidP="001B374F">
            <w:pPr>
              <w:jc w:val="both"/>
              <w:rPr>
                <w:b/>
              </w:rPr>
            </w:pPr>
            <w:r w:rsidRPr="00396626">
              <w:rPr>
                <w:b/>
              </w:rPr>
              <w:t>Address</w:t>
            </w:r>
          </w:p>
        </w:tc>
      </w:tr>
      <w:tr w:rsidR="00EA51D9" w:rsidRPr="00396626" w14:paraId="4E2E4F87"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4BFEEB65" w14:textId="77777777" w:rsidR="00EA51D9" w:rsidRPr="00396626" w:rsidRDefault="00EA51D9" w:rsidP="001B374F">
            <w:pPr>
              <w:jc w:val="both"/>
              <w:rPr>
                <w:b/>
              </w:rPr>
            </w:pPr>
            <w:r w:rsidRPr="00396626">
              <w:rPr>
                <w:b/>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0D9953BE" w14:textId="77777777" w:rsidR="00EA51D9" w:rsidRPr="00396626" w:rsidRDefault="00EA51D9" w:rsidP="001B374F">
            <w:pPr>
              <w:jc w:val="both"/>
              <w:rPr>
                <w:b/>
              </w:rPr>
            </w:pPr>
          </w:p>
        </w:tc>
      </w:tr>
    </w:tbl>
    <w:p w14:paraId="4153E192" w14:textId="77777777" w:rsidR="001E7572" w:rsidRDefault="001E7572" w:rsidP="00EA51D9">
      <w:pPr>
        <w:spacing w:after="160" w:line="259" w:lineRule="auto"/>
        <w:jc w:val="both"/>
      </w:pPr>
    </w:p>
    <w:p w14:paraId="70AE8436" w14:textId="360CA2A9" w:rsidR="001E7572" w:rsidRPr="00555038" w:rsidRDefault="001E7572" w:rsidP="001E7572">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 xml:space="preserve">Schedule C – Declaration of non-notifiable foreign financial contributions (valued </w:t>
      </w:r>
      <w:r w:rsidRPr="00783E5F">
        <w:rPr>
          <w:b/>
          <w:bCs/>
          <w:color w:val="385623" w:themeColor="accent6" w:themeShade="80"/>
          <w:sz w:val="32"/>
          <w:szCs w:val="32"/>
          <w:lang w:val="en-US"/>
        </w:rPr>
        <w:t>between €200,000 and €999,000 in the last three years preceding the declaration)</w:t>
      </w:r>
    </w:p>
    <w:p w14:paraId="2CCB05CA" w14:textId="634E90BD" w:rsidR="00A70F2D" w:rsidRDefault="00BF4F68" w:rsidP="00F41221">
      <w:pPr>
        <w:spacing w:after="160" w:line="259" w:lineRule="auto"/>
        <w:jc w:val="both"/>
      </w:pPr>
      <w:r>
        <w:t>[To be completed by notifying parties where the value of the procurement procedure is equal to or greater than the financial thresholds in Article 28 of Regulation (EU) 2022/2560 and where the notifying party has been in receipt of foreign financial contributions</w:t>
      </w:r>
      <w:r w:rsidR="00175ED1">
        <w:t xml:space="preserve"> </w:t>
      </w:r>
      <w:r w:rsidR="00A70F2D">
        <w:t>which are valued between €200,000 and €999,000 in the last three(3) years preceding the declaration. Notifying parties are required to complete Table 2 below and they may aggregate the foreign financial contributions without indicating their values.]</w:t>
      </w:r>
    </w:p>
    <w:p w14:paraId="213280BD" w14:textId="77777777" w:rsidR="00A70F2D" w:rsidRPr="00B7346D" w:rsidRDefault="00A70F2D" w:rsidP="00A70F2D">
      <w:pPr>
        <w:spacing w:after="160" w:line="259" w:lineRule="auto"/>
        <w:jc w:val="both"/>
        <w:rPr>
          <w:b/>
        </w:rPr>
      </w:pPr>
      <w:r w:rsidRPr="00B7346D">
        <w:rPr>
          <w:b/>
        </w:rPr>
        <w:t>Form FS-PP relating to the notification of financial contributions in the context of public procurement procedures pursuant to Regulation (EU) 2022/2560</w:t>
      </w:r>
    </w:p>
    <w:p w14:paraId="32E62C62" w14:textId="77777777" w:rsidR="00A70F2D" w:rsidRDefault="00A70F2D" w:rsidP="002D5DB8">
      <w:pPr>
        <w:pStyle w:val="ListParagraph"/>
        <w:numPr>
          <w:ilvl w:val="0"/>
          <w:numId w:val="13"/>
        </w:numPr>
        <w:spacing w:after="160" w:line="259" w:lineRule="auto"/>
        <w:jc w:val="both"/>
        <w:rPr>
          <w:b/>
          <w:u w:val="single"/>
        </w:rPr>
      </w:pPr>
      <w:r w:rsidRPr="00B7346D">
        <w:rPr>
          <w:b/>
          <w:u w:val="single"/>
        </w:rPr>
        <w:t>Description of the public procurement (Section 1 of Form FS-PP)</w:t>
      </w:r>
    </w:p>
    <w:p w14:paraId="43418225" w14:textId="77777777" w:rsidR="00A70F2D" w:rsidRDefault="00A70F2D" w:rsidP="00A70F2D">
      <w:pPr>
        <w:pStyle w:val="ListParagraph"/>
        <w:spacing w:after="160" w:line="259" w:lineRule="auto"/>
        <w:jc w:val="both"/>
        <w:rPr>
          <w:b/>
          <w:u w:val="single"/>
        </w:rPr>
      </w:pPr>
    </w:p>
    <w:p w14:paraId="432A976A" w14:textId="77777777" w:rsidR="00A70F2D" w:rsidRPr="00B7346D" w:rsidRDefault="00A70F2D" w:rsidP="00A70F2D">
      <w:pPr>
        <w:pStyle w:val="ListParagraph"/>
        <w:spacing w:after="160" w:line="259" w:lineRule="auto"/>
        <w:jc w:val="both"/>
        <w:rPr>
          <w:b/>
          <w:u w:val="single"/>
        </w:rPr>
      </w:pPr>
    </w:p>
    <w:p w14:paraId="53FF8C68" w14:textId="77777777" w:rsidR="00A70F2D" w:rsidRDefault="00A70F2D" w:rsidP="002D5DB8">
      <w:pPr>
        <w:pStyle w:val="ListParagraph"/>
        <w:numPr>
          <w:ilvl w:val="0"/>
          <w:numId w:val="13"/>
        </w:numPr>
        <w:spacing w:after="160" w:line="259" w:lineRule="auto"/>
        <w:jc w:val="both"/>
        <w:rPr>
          <w:b/>
          <w:u w:val="single"/>
        </w:rPr>
      </w:pPr>
      <w:r w:rsidRPr="00B7346D">
        <w:rPr>
          <w:b/>
          <w:u w:val="single"/>
        </w:rPr>
        <w:t>Information ab</w:t>
      </w:r>
      <w:r>
        <w:rPr>
          <w:b/>
          <w:u w:val="single"/>
        </w:rPr>
        <w:t>out notifying parties (Section 2</w:t>
      </w:r>
      <w:r w:rsidRPr="00B7346D">
        <w:rPr>
          <w:b/>
          <w:u w:val="single"/>
        </w:rPr>
        <w:t xml:space="preserve"> of Form FS-PP)</w:t>
      </w:r>
    </w:p>
    <w:p w14:paraId="0DBA55E4" w14:textId="77777777" w:rsidR="00A70F2D" w:rsidRPr="00B7346D" w:rsidRDefault="00A70F2D" w:rsidP="00A70F2D">
      <w:pPr>
        <w:spacing w:after="160" w:line="259" w:lineRule="auto"/>
        <w:jc w:val="both"/>
        <w:rPr>
          <w:b/>
          <w:u w:val="single"/>
        </w:rPr>
      </w:pPr>
    </w:p>
    <w:p w14:paraId="407DB2B7" w14:textId="77777777" w:rsidR="00A70F2D" w:rsidRDefault="00A70F2D" w:rsidP="002D5DB8">
      <w:pPr>
        <w:pStyle w:val="ListParagraph"/>
        <w:numPr>
          <w:ilvl w:val="0"/>
          <w:numId w:val="13"/>
        </w:numPr>
        <w:spacing w:after="160" w:line="259" w:lineRule="auto"/>
        <w:jc w:val="both"/>
        <w:rPr>
          <w:b/>
          <w:u w:val="single"/>
        </w:rPr>
      </w:pPr>
      <w:r w:rsidRPr="00B7346D">
        <w:rPr>
          <w:b/>
          <w:u w:val="single"/>
        </w:rPr>
        <w:t>Declaration (Section 7 of Form FS-PP)</w:t>
      </w:r>
    </w:p>
    <w:p w14:paraId="313DFABC" w14:textId="77777777" w:rsidR="00A70F2D" w:rsidRPr="00A13759" w:rsidRDefault="00A70F2D" w:rsidP="00A70F2D">
      <w:pPr>
        <w:pStyle w:val="ListParagraph"/>
      </w:pPr>
      <w:r w:rsidRPr="00A13759">
        <w:t>None of the notifying parties have received foreign financial contributions notifiable under Chapter 4 of Regulation (EU) 2022/2560</w:t>
      </w:r>
    </w:p>
    <w:p w14:paraId="31C8D97C" w14:textId="77777777" w:rsidR="00A70F2D" w:rsidRPr="00B7346D" w:rsidRDefault="00A70F2D" w:rsidP="00A70F2D">
      <w:pPr>
        <w:pStyle w:val="ListParagraph"/>
        <w:spacing w:after="160" w:line="259" w:lineRule="auto"/>
        <w:jc w:val="both"/>
        <w:rPr>
          <w:b/>
          <w:u w:val="single"/>
        </w:rPr>
      </w:pPr>
    </w:p>
    <w:p w14:paraId="014C4610" w14:textId="77777777" w:rsidR="00A70F2D" w:rsidRDefault="00A70F2D" w:rsidP="002D5DB8">
      <w:pPr>
        <w:pStyle w:val="ListParagraph"/>
        <w:numPr>
          <w:ilvl w:val="0"/>
          <w:numId w:val="13"/>
        </w:numPr>
        <w:spacing w:after="160" w:line="259" w:lineRule="auto"/>
        <w:jc w:val="both"/>
        <w:rPr>
          <w:b/>
          <w:u w:val="single"/>
        </w:rPr>
      </w:pPr>
      <w:r w:rsidRPr="00B7346D">
        <w:rPr>
          <w:b/>
          <w:u w:val="single"/>
        </w:rPr>
        <w:t>Attestation (Section 8 of Form FS-PP)</w:t>
      </w:r>
    </w:p>
    <w:p w14:paraId="66288962" w14:textId="77777777" w:rsidR="00A70F2D" w:rsidRPr="001E7572" w:rsidRDefault="00A70F2D" w:rsidP="00A70F2D">
      <w:pPr>
        <w:pStyle w:val="ListParagraph"/>
        <w:spacing w:after="160" w:line="259" w:lineRule="auto"/>
        <w:jc w:val="both"/>
      </w:pPr>
      <w:r w:rsidRPr="001E7572">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C2B6FEF" w14:textId="77777777" w:rsidR="00A70F2D" w:rsidRPr="001E7572" w:rsidRDefault="00A70F2D" w:rsidP="00A70F2D">
      <w:pPr>
        <w:pStyle w:val="ListParagraph"/>
        <w:spacing w:after="160" w:line="259" w:lineRule="auto"/>
        <w:jc w:val="both"/>
      </w:pPr>
    </w:p>
    <w:p w14:paraId="69720860" w14:textId="77777777" w:rsidR="00A70F2D" w:rsidRDefault="00A70F2D" w:rsidP="00A70F2D">
      <w:pPr>
        <w:pStyle w:val="ListParagraph"/>
        <w:spacing w:after="160" w:line="259" w:lineRule="auto"/>
        <w:jc w:val="both"/>
      </w:pPr>
      <w:r w:rsidRPr="001E7572">
        <w:t>The notifying party(ies) confirm that they are aware of the provisions of Article 33 of Regulation (EU) 2022/2560 concerning fines and periodic penalty payments.</w:t>
      </w:r>
    </w:p>
    <w:p w14:paraId="441F944E" w14:textId="57BD0ED0" w:rsidR="00A70F2D" w:rsidRDefault="00A70F2D" w:rsidP="00BF4F68">
      <w:pPr>
        <w:spacing w:after="160" w:line="259" w:lineRule="auto"/>
        <w:jc w:val="both"/>
        <w:rPr>
          <w:b/>
        </w:rPr>
      </w:pPr>
      <w:r w:rsidRPr="00A70F2D">
        <w:rPr>
          <w:b/>
        </w:rPr>
        <w:t>Table 2</w:t>
      </w:r>
    </w:p>
    <w:p w14:paraId="0AEE266B" w14:textId="291BDB1A" w:rsidR="00A70F2D" w:rsidRPr="00A70F2D" w:rsidRDefault="00A70F2D" w:rsidP="00BF4F68">
      <w:pPr>
        <w:spacing w:after="160" w:line="259" w:lineRule="auto"/>
        <w:jc w:val="both"/>
      </w:pPr>
      <w:r w:rsidRPr="00A70F2D">
        <w:t>For reporting of foreign financial contributions which are of a value between €200,000 and €999,000 in the last three (3) years preceding the declaration</w:t>
      </w:r>
    </w:p>
    <w:tbl>
      <w:tblPr>
        <w:tblStyle w:val="TableGrid"/>
        <w:tblW w:w="0" w:type="auto"/>
        <w:tblLook w:val="04A0" w:firstRow="1" w:lastRow="0" w:firstColumn="1" w:lastColumn="0" w:noHBand="0" w:noVBand="1"/>
      </w:tblPr>
      <w:tblGrid>
        <w:gridCol w:w="2263"/>
        <w:gridCol w:w="6798"/>
      </w:tblGrid>
      <w:tr w:rsidR="00A70F2D" w14:paraId="638104F7" w14:textId="77777777" w:rsidTr="00A70F2D">
        <w:tc>
          <w:tcPr>
            <w:tcW w:w="2263" w:type="dxa"/>
            <w:shd w:val="clear" w:color="auto" w:fill="C5E0B3" w:themeFill="accent6" w:themeFillTint="66"/>
          </w:tcPr>
          <w:p w14:paraId="306413B2" w14:textId="410F177E" w:rsidR="00A70F2D" w:rsidRDefault="00A70F2D" w:rsidP="00BF4F68">
            <w:pPr>
              <w:spacing w:after="160" w:line="259" w:lineRule="auto"/>
              <w:jc w:val="both"/>
            </w:pPr>
            <w:r>
              <w:t>Third Country</w:t>
            </w:r>
          </w:p>
        </w:tc>
        <w:tc>
          <w:tcPr>
            <w:tcW w:w="6798" w:type="dxa"/>
            <w:shd w:val="clear" w:color="auto" w:fill="C5E0B3" w:themeFill="accent6" w:themeFillTint="66"/>
          </w:tcPr>
          <w:p w14:paraId="0A546A5C" w14:textId="1B0FAE76" w:rsidR="00A70F2D" w:rsidRDefault="00A70F2D" w:rsidP="00BF4F68">
            <w:pPr>
              <w:spacing w:after="160" w:line="259" w:lineRule="auto"/>
              <w:jc w:val="both"/>
            </w:pPr>
            <w:r>
              <w:t>Brief Description of the Financial Contributions</w:t>
            </w:r>
          </w:p>
        </w:tc>
      </w:tr>
      <w:tr w:rsidR="00A70F2D" w14:paraId="798D4683" w14:textId="77777777" w:rsidTr="00A70F2D">
        <w:tc>
          <w:tcPr>
            <w:tcW w:w="2263" w:type="dxa"/>
          </w:tcPr>
          <w:p w14:paraId="67A864C0" w14:textId="3EF5F2AB" w:rsidR="00A70F2D" w:rsidRDefault="00A70F2D" w:rsidP="00BF4F68">
            <w:pPr>
              <w:spacing w:after="160" w:line="259" w:lineRule="auto"/>
              <w:jc w:val="both"/>
            </w:pPr>
            <w:r>
              <w:t>Country A</w:t>
            </w:r>
          </w:p>
        </w:tc>
        <w:tc>
          <w:tcPr>
            <w:tcW w:w="6798" w:type="dxa"/>
          </w:tcPr>
          <w:p w14:paraId="422DFE9B" w14:textId="77777777" w:rsidR="00A70F2D" w:rsidRDefault="00A70F2D" w:rsidP="00BF4F68">
            <w:pPr>
              <w:spacing w:after="160" w:line="259" w:lineRule="auto"/>
              <w:jc w:val="both"/>
            </w:pPr>
          </w:p>
        </w:tc>
      </w:tr>
      <w:tr w:rsidR="00A70F2D" w14:paraId="59959937" w14:textId="77777777" w:rsidTr="00A70F2D">
        <w:tc>
          <w:tcPr>
            <w:tcW w:w="2263" w:type="dxa"/>
          </w:tcPr>
          <w:p w14:paraId="3BD7175C" w14:textId="6AEF974D" w:rsidR="00A70F2D" w:rsidRDefault="00A70F2D" w:rsidP="00BF4F68">
            <w:pPr>
              <w:spacing w:after="160" w:line="259" w:lineRule="auto"/>
              <w:jc w:val="both"/>
            </w:pPr>
            <w:r>
              <w:t>Country B</w:t>
            </w:r>
          </w:p>
        </w:tc>
        <w:tc>
          <w:tcPr>
            <w:tcW w:w="6798" w:type="dxa"/>
          </w:tcPr>
          <w:p w14:paraId="45A8035B" w14:textId="77777777" w:rsidR="00A70F2D" w:rsidRDefault="00A70F2D" w:rsidP="00BF4F68">
            <w:pPr>
              <w:spacing w:after="160" w:line="259" w:lineRule="auto"/>
              <w:jc w:val="both"/>
            </w:pPr>
          </w:p>
        </w:tc>
      </w:tr>
      <w:tr w:rsidR="00A70F2D" w14:paraId="0A610D7E" w14:textId="77777777" w:rsidTr="00A70F2D">
        <w:tc>
          <w:tcPr>
            <w:tcW w:w="2263" w:type="dxa"/>
          </w:tcPr>
          <w:p w14:paraId="5B23C70B" w14:textId="59DFD734" w:rsidR="00A70F2D" w:rsidRDefault="00A70F2D" w:rsidP="00BF4F68">
            <w:pPr>
              <w:spacing w:after="160" w:line="259" w:lineRule="auto"/>
              <w:jc w:val="both"/>
            </w:pPr>
            <w:r>
              <w:t>Country C</w:t>
            </w:r>
          </w:p>
        </w:tc>
        <w:tc>
          <w:tcPr>
            <w:tcW w:w="6798" w:type="dxa"/>
          </w:tcPr>
          <w:p w14:paraId="0697D8B3" w14:textId="77777777" w:rsidR="00A70F2D" w:rsidRDefault="00A70F2D" w:rsidP="00BF4F68">
            <w:pPr>
              <w:spacing w:after="160" w:line="259" w:lineRule="auto"/>
              <w:jc w:val="both"/>
            </w:pPr>
          </w:p>
        </w:tc>
      </w:tr>
      <w:tr w:rsidR="00A70F2D" w14:paraId="34D8A4AD" w14:textId="77777777" w:rsidTr="00A70F2D">
        <w:tc>
          <w:tcPr>
            <w:tcW w:w="2263" w:type="dxa"/>
          </w:tcPr>
          <w:p w14:paraId="484F52AB" w14:textId="273F9D6F" w:rsidR="00A70F2D" w:rsidRDefault="00A70F2D" w:rsidP="00BF4F68">
            <w:pPr>
              <w:spacing w:after="160" w:line="259" w:lineRule="auto"/>
              <w:jc w:val="both"/>
            </w:pPr>
            <w:r>
              <w:t>Country D</w:t>
            </w:r>
          </w:p>
        </w:tc>
        <w:tc>
          <w:tcPr>
            <w:tcW w:w="6798" w:type="dxa"/>
          </w:tcPr>
          <w:p w14:paraId="2623574B" w14:textId="77777777" w:rsidR="00A70F2D" w:rsidRDefault="00A70F2D" w:rsidP="00BF4F68">
            <w:pPr>
              <w:spacing w:after="160" w:line="259" w:lineRule="auto"/>
              <w:jc w:val="both"/>
            </w:pPr>
          </w:p>
        </w:tc>
      </w:tr>
    </w:tbl>
    <w:p w14:paraId="1D469462" w14:textId="20975724" w:rsidR="00A70F2D" w:rsidRPr="00555038" w:rsidRDefault="00A70F2D" w:rsidP="00A70F2D">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D – Declaration of non-notifiable foreign financial contributions (valued between €1,0</w:t>
      </w:r>
      <w:r w:rsidRPr="00783E5F">
        <w:rPr>
          <w:b/>
          <w:bCs/>
          <w:color w:val="385623" w:themeColor="accent6" w:themeShade="80"/>
          <w:sz w:val="32"/>
          <w:szCs w:val="32"/>
          <w:lang w:val="en-US"/>
        </w:rPr>
        <w:t>00,000 and €</w:t>
      </w:r>
      <w:r>
        <w:rPr>
          <w:b/>
          <w:bCs/>
          <w:color w:val="385623" w:themeColor="accent6" w:themeShade="80"/>
          <w:sz w:val="32"/>
          <w:szCs w:val="32"/>
          <w:lang w:val="en-US"/>
        </w:rPr>
        <w:t>3,</w:t>
      </w:r>
      <w:r w:rsidRPr="00783E5F">
        <w:rPr>
          <w:b/>
          <w:bCs/>
          <w:color w:val="385623" w:themeColor="accent6" w:themeShade="80"/>
          <w:sz w:val="32"/>
          <w:szCs w:val="32"/>
          <w:lang w:val="en-US"/>
        </w:rPr>
        <w:t>999,000 in the last three years preceding the declaration)</w:t>
      </w:r>
    </w:p>
    <w:p w14:paraId="29257B46" w14:textId="1CE402F7" w:rsidR="00A70F2D" w:rsidRDefault="00A70F2D" w:rsidP="00F41221">
      <w:pPr>
        <w:spacing w:after="160" w:line="259" w:lineRule="auto"/>
        <w:jc w:val="both"/>
      </w:pPr>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three(3) years preceding the declaration. Notifying parties are required to complete Table below. They must list all foreign financial contributions received, to include all non-notifiable foreign contributions received in the last three (3) years preceding the declaration.]</w:t>
      </w:r>
    </w:p>
    <w:p w14:paraId="7D46C939" w14:textId="77777777" w:rsidR="00CD52D8" w:rsidRPr="00B7346D" w:rsidRDefault="00CD52D8" w:rsidP="00CD52D8">
      <w:pPr>
        <w:spacing w:after="160" w:line="259" w:lineRule="auto"/>
        <w:jc w:val="both"/>
        <w:rPr>
          <w:b/>
        </w:rPr>
      </w:pPr>
      <w:r w:rsidRPr="00B7346D">
        <w:rPr>
          <w:b/>
        </w:rPr>
        <w:t>Form FS-PP relating to the notification of financial contributions in the context of public procurement procedures pursuant to Regulation (EU) 2022/2560</w:t>
      </w:r>
    </w:p>
    <w:p w14:paraId="1FA28CB1" w14:textId="77777777" w:rsidR="00CD52D8" w:rsidRDefault="00CD52D8" w:rsidP="002D5DB8">
      <w:pPr>
        <w:pStyle w:val="ListParagraph"/>
        <w:numPr>
          <w:ilvl w:val="0"/>
          <w:numId w:val="14"/>
        </w:numPr>
        <w:spacing w:after="160" w:line="259" w:lineRule="auto"/>
        <w:jc w:val="both"/>
        <w:rPr>
          <w:b/>
          <w:u w:val="single"/>
        </w:rPr>
      </w:pPr>
      <w:r w:rsidRPr="00B7346D">
        <w:rPr>
          <w:b/>
          <w:u w:val="single"/>
        </w:rPr>
        <w:t>Description of the public procurement (Section 1 of Form FS-PP)</w:t>
      </w:r>
    </w:p>
    <w:p w14:paraId="39FC14E1" w14:textId="77777777" w:rsidR="00CD52D8" w:rsidRDefault="00CD52D8" w:rsidP="00CD52D8">
      <w:pPr>
        <w:pStyle w:val="ListParagraph"/>
        <w:spacing w:after="160" w:line="259" w:lineRule="auto"/>
        <w:jc w:val="both"/>
        <w:rPr>
          <w:b/>
          <w:u w:val="single"/>
        </w:rPr>
      </w:pPr>
    </w:p>
    <w:p w14:paraId="16B9C685" w14:textId="77777777" w:rsidR="00CD52D8" w:rsidRPr="00B7346D" w:rsidRDefault="00CD52D8" w:rsidP="00CD52D8">
      <w:pPr>
        <w:pStyle w:val="ListParagraph"/>
        <w:spacing w:after="160" w:line="259" w:lineRule="auto"/>
        <w:jc w:val="both"/>
        <w:rPr>
          <w:b/>
          <w:u w:val="single"/>
        </w:rPr>
      </w:pPr>
    </w:p>
    <w:p w14:paraId="70019A6E" w14:textId="77777777" w:rsidR="00CD52D8" w:rsidRDefault="00CD52D8" w:rsidP="002D5DB8">
      <w:pPr>
        <w:pStyle w:val="ListParagraph"/>
        <w:numPr>
          <w:ilvl w:val="0"/>
          <w:numId w:val="14"/>
        </w:numPr>
        <w:spacing w:after="160" w:line="259" w:lineRule="auto"/>
        <w:jc w:val="both"/>
        <w:rPr>
          <w:b/>
          <w:u w:val="single"/>
        </w:rPr>
      </w:pPr>
      <w:r w:rsidRPr="00B7346D">
        <w:rPr>
          <w:b/>
          <w:u w:val="single"/>
        </w:rPr>
        <w:t>Information ab</w:t>
      </w:r>
      <w:r>
        <w:rPr>
          <w:b/>
          <w:u w:val="single"/>
        </w:rPr>
        <w:t>out notifying parties (Section 2</w:t>
      </w:r>
      <w:r w:rsidRPr="00B7346D">
        <w:rPr>
          <w:b/>
          <w:u w:val="single"/>
        </w:rPr>
        <w:t xml:space="preserve"> of Form FS-PP)</w:t>
      </w:r>
    </w:p>
    <w:p w14:paraId="088E5E0F" w14:textId="77777777" w:rsidR="00CD52D8" w:rsidRPr="00B7346D" w:rsidRDefault="00CD52D8" w:rsidP="00CD52D8">
      <w:pPr>
        <w:spacing w:after="160" w:line="259" w:lineRule="auto"/>
        <w:jc w:val="both"/>
        <w:rPr>
          <w:b/>
          <w:u w:val="single"/>
        </w:rPr>
      </w:pPr>
    </w:p>
    <w:p w14:paraId="58BB0EBC" w14:textId="77777777" w:rsidR="00CD52D8" w:rsidRDefault="00CD52D8" w:rsidP="002D5DB8">
      <w:pPr>
        <w:pStyle w:val="ListParagraph"/>
        <w:numPr>
          <w:ilvl w:val="0"/>
          <w:numId w:val="14"/>
        </w:numPr>
        <w:spacing w:after="160" w:line="259" w:lineRule="auto"/>
        <w:jc w:val="both"/>
        <w:rPr>
          <w:b/>
          <w:u w:val="single"/>
        </w:rPr>
      </w:pPr>
      <w:r w:rsidRPr="00B7346D">
        <w:rPr>
          <w:b/>
          <w:u w:val="single"/>
        </w:rPr>
        <w:t>Declaration (Section 7 of Form FS-PP)</w:t>
      </w:r>
    </w:p>
    <w:p w14:paraId="1B311F5C" w14:textId="77777777" w:rsidR="00CD52D8" w:rsidRPr="00A13759" w:rsidRDefault="00CD52D8" w:rsidP="00CD52D8">
      <w:pPr>
        <w:pStyle w:val="ListParagraph"/>
      </w:pPr>
      <w:r w:rsidRPr="00A13759">
        <w:t>None of the notifying parties have received foreign financial contributions notifiable under Chapter 4 of Regulation (EU) 2022/2560</w:t>
      </w:r>
    </w:p>
    <w:p w14:paraId="468CD6D3" w14:textId="77777777" w:rsidR="00CD52D8" w:rsidRPr="00B7346D" w:rsidRDefault="00CD52D8" w:rsidP="00CD52D8">
      <w:pPr>
        <w:pStyle w:val="ListParagraph"/>
        <w:spacing w:after="160" w:line="259" w:lineRule="auto"/>
        <w:jc w:val="both"/>
        <w:rPr>
          <w:b/>
          <w:u w:val="single"/>
        </w:rPr>
      </w:pPr>
    </w:p>
    <w:p w14:paraId="241A44A8" w14:textId="77777777" w:rsidR="00CD52D8" w:rsidRDefault="00CD52D8" w:rsidP="002D5DB8">
      <w:pPr>
        <w:pStyle w:val="ListParagraph"/>
        <w:numPr>
          <w:ilvl w:val="0"/>
          <w:numId w:val="14"/>
        </w:numPr>
        <w:spacing w:after="160" w:line="259" w:lineRule="auto"/>
        <w:jc w:val="both"/>
        <w:rPr>
          <w:b/>
          <w:u w:val="single"/>
        </w:rPr>
      </w:pPr>
      <w:r w:rsidRPr="00B7346D">
        <w:rPr>
          <w:b/>
          <w:u w:val="single"/>
        </w:rPr>
        <w:t>Attestation (Section 8 of Form FS-PP)</w:t>
      </w:r>
    </w:p>
    <w:p w14:paraId="1EC89901" w14:textId="77777777" w:rsidR="00CD52D8" w:rsidRPr="001E7572" w:rsidRDefault="00CD52D8" w:rsidP="00CD52D8">
      <w:pPr>
        <w:pStyle w:val="ListParagraph"/>
        <w:spacing w:after="160" w:line="259" w:lineRule="auto"/>
        <w:jc w:val="both"/>
      </w:pPr>
      <w:r w:rsidRPr="001E7572">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0A28924" w14:textId="77777777" w:rsidR="00CD52D8" w:rsidRPr="001E7572" w:rsidRDefault="00CD52D8" w:rsidP="00CD52D8">
      <w:pPr>
        <w:pStyle w:val="ListParagraph"/>
        <w:spacing w:after="160" w:line="259" w:lineRule="auto"/>
        <w:jc w:val="both"/>
      </w:pPr>
    </w:p>
    <w:p w14:paraId="4673F262" w14:textId="77777777" w:rsidR="00CD52D8" w:rsidRDefault="00CD52D8" w:rsidP="00CD52D8">
      <w:pPr>
        <w:pStyle w:val="ListParagraph"/>
        <w:spacing w:after="160" w:line="259" w:lineRule="auto"/>
        <w:jc w:val="both"/>
      </w:pPr>
      <w:r w:rsidRPr="001E7572">
        <w:t>The notifying party(ies) confirm that they are aware of the provisions of Article 33 of Regulation (EU) 2022/2560 concerning fines and periodic penalty payments.</w:t>
      </w:r>
    </w:p>
    <w:p w14:paraId="69267E4E" w14:textId="084C08C9" w:rsidR="00CD52D8" w:rsidRDefault="00CD52D8" w:rsidP="00CD52D8">
      <w:pPr>
        <w:spacing w:after="160" w:line="259" w:lineRule="auto"/>
        <w:jc w:val="both"/>
        <w:rPr>
          <w:b/>
        </w:rPr>
      </w:pPr>
      <w:r w:rsidRPr="00A70F2D">
        <w:rPr>
          <w:b/>
        </w:rPr>
        <w:t>T</w:t>
      </w:r>
      <w:r>
        <w:rPr>
          <w:b/>
        </w:rPr>
        <w:t xml:space="preserve">able </w:t>
      </w:r>
    </w:p>
    <w:p w14:paraId="04C854F9" w14:textId="35EBBFF9" w:rsidR="00CD52D8" w:rsidRPr="00A70F2D" w:rsidRDefault="00CD52D8" w:rsidP="00CD52D8">
      <w:pPr>
        <w:spacing w:after="160" w:line="259" w:lineRule="auto"/>
        <w:jc w:val="both"/>
      </w:pPr>
      <w:r w:rsidRPr="00A70F2D">
        <w:t>For reporting of foreign financial contributions which are of a value between €</w:t>
      </w:r>
      <w:r>
        <w:t>1,0</w:t>
      </w:r>
      <w:r w:rsidRPr="00A70F2D">
        <w:t>00,000 and €</w:t>
      </w:r>
      <w:r>
        <w:t>3,</w:t>
      </w:r>
      <w:r w:rsidRPr="00A70F2D">
        <w:t>999,000 in the last three (3) years preceding the declaration</w:t>
      </w:r>
      <w:r>
        <w:t>, to include all non-notifiable foreign contributions.</w:t>
      </w:r>
    </w:p>
    <w:tbl>
      <w:tblPr>
        <w:tblStyle w:val="TableGrid"/>
        <w:tblW w:w="0" w:type="auto"/>
        <w:tblLook w:val="04A0" w:firstRow="1" w:lastRow="0" w:firstColumn="1" w:lastColumn="0" w:noHBand="0" w:noVBand="1"/>
      </w:tblPr>
      <w:tblGrid>
        <w:gridCol w:w="2263"/>
        <w:gridCol w:w="6798"/>
      </w:tblGrid>
      <w:tr w:rsidR="00CD52D8" w14:paraId="70E50174" w14:textId="77777777" w:rsidTr="004C51EC">
        <w:tc>
          <w:tcPr>
            <w:tcW w:w="2263" w:type="dxa"/>
            <w:shd w:val="clear" w:color="auto" w:fill="C5E0B3" w:themeFill="accent6" w:themeFillTint="66"/>
          </w:tcPr>
          <w:p w14:paraId="147097BF" w14:textId="77777777" w:rsidR="00CD52D8" w:rsidRDefault="00CD52D8" w:rsidP="004C51EC">
            <w:pPr>
              <w:spacing w:after="160" w:line="259" w:lineRule="auto"/>
              <w:jc w:val="both"/>
            </w:pPr>
            <w:r>
              <w:t>Third Country</w:t>
            </w:r>
          </w:p>
        </w:tc>
        <w:tc>
          <w:tcPr>
            <w:tcW w:w="6798" w:type="dxa"/>
            <w:shd w:val="clear" w:color="auto" w:fill="C5E0B3" w:themeFill="accent6" w:themeFillTint="66"/>
          </w:tcPr>
          <w:p w14:paraId="3E7A3235" w14:textId="77777777" w:rsidR="00CD52D8" w:rsidRDefault="00CD52D8" w:rsidP="004C51EC">
            <w:pPr>
              <w:spacing w:after="160" w:line="259" w:lineRule="auto"/>
              <w:jc w:val="both"/>
            </w:pPr>
            <w:r>
              <w:t>Brief Description of the Financial Contributions</w:t>
            </w:r>
          </w:p>
        </w:tc>
      </w:tr>
      <w:tr w:rsidR="00CD52D8" w14:paraId="2D1B5666" w14:textId="77777777" w:rsidTr="004C51EC">
        <w:tc>
          <w:tcPr>
            <w:tcW w:w="2263" w:type="dxa"/>
          </w:tcPr>
          <w:p w14:paraId="1C75B60E" w14:textId="77777777" w:rsidR="00CD52D8" w:rsidRDefault="00CD52D8" w:rsidP="004C51EC">
            <w:pPr>
              <w:spacing w:after="160" w:line="259" w:lineRule="auto"/>
              <w:jc w:val="both"/>
            </w:pPr>
            <w:r>
              <w:t>Country A</w:t>
            </w:r>
          </w:p>
        </w:tc>
        <w:tc>
          <w:tcPr>
            <w:tcW w:w="6798" w:type="dxa"/>
          </w:tcPr>
          <w:p w14:paraId="6AD5F4C0" w14:textId="77777777" w:rsidR="00CD52D8" w:rsidRDefault="00CD52D8" w:rsidP="004C51EC">
            <w:pPr>
              <w:spacing w:after="160" w:line="259" w:lineRule="auto"/>
              <w:jc w:val="both"/>
            </w:pPr>
          </w:p>
        </w:tc>
      </w:tr>
      <w:tr w:rsidR="00CD52D8" w14:paraId="6657FC39" w14:textId="77777777" w:rsidTr="004C51EC">
        <w:tc>
          <w:tcPr>
            <w:tcW w:w="2263" w:type="dxa"/>
          </w:tcPr>
          <w:p w14:paraId="0CCE4938" w14:textId="77777777" w:rsidR="00CD52D8" w:rsidRDefault="00CD52D8" w:rsidP="004C51EC">
            <w:pPr>
              <w:spacing w:after="160" w:line="259" w:lineRule="auto"/>
              <w:jc w:val="both"/>
            </w:pPr>
            <w:r>
              <w:t>Country B</w:t>
            </w:r>
          </w:p>
        </w:tc>
        <w:tc>
          <w:tcPr>
            <w:tcW w:w="6798" w:type="dxa"/>
          </w:tcPr>
          <w:p w14:paraId="60DBABBB" w14:textId="77777777" w:rsidR="00CD52D8" w:rsidRDefault="00CD52D8" w:rsidP="004C51EC">
            <w:pPr>
              <w:spacing w:after="160" w:line="259" w:lineRule="auto"/>
              <w:jc w:val="both"/>
            </w:pPr>
          </w:p>
        </w:tc>
      </w:tr>
      <w:tr w:rsidR="00CD52D8" w14:paraId="69FF3E92" w14:textId="77777777" w:rsidTr="004C51EC">
        <w:tc>
          <w:tcPr>
            <w:tcW w:w="2263" w:type="dxa"/>
          </w:tcPr>
          <w:p w14:paraId="587407FF" w14:textId="77777777" w:rsidR="00CD52D8" w:rsidRDefault="00CD52D8" w:rsidP="004C51EC">
            <w:pPr>
              <w:spacing w:after="160" w:line="259" w:lineRule="auto"/>
              <w:jc w:val="both"/>
            </w:pPr>
            <w:r>
              <w:t>Country C</w:t>
            </w:r>
          </w:p>
        </w:tc>
        <w:tc>
          <w:tcPr>
            <w:tcW w:w="6798" w:type="dxa"/>
          </w:tcPr>
          <w:p w14:paraId="7663B40D" w14:textId="77777777" w:rsidR="00CD52D8" w:rsidRDefault="00CD52D8" w:rsidP="004C51EC">
            <w:pPr>
              <w:spacing w:after="160" w:line="259" w:lineRule="auto"/>
              <w:jc w:val="both"/>
            </w:pPr>
          </w:p>
        </w:tc>
      </w:tr>
      <w:tr w:rsidR="00CD52D8" w14:paraId="5215181D" w14:textId="77777777" w:rsidTr="004C51EC">
        <w:tc>
          <w:tcPr>
            <w:tcW w:w="2263" w:type="dxa"/>
          </w:tcPr>
          <w:p w14:paraId="00105DF4" w14:textId="77777777" w:rsidR="00CD52D8" w:rsidRDefault="00CD52D8" w:rsidP="004C51EC">
            <w:pPr>
              <w:spacing w:after="160" w:line="259" w:lineRule="auto"/>
              <w:jc w:val="both"/>
            </w:pPr>
            <w:r>
              <w:t>Country D</w:t>
            </w:r>
          </w:p>
        </w:tc>
        <w:tc>
          <w:tcPr>
            <w:tcW w:w="6798" w:type="dxa"/>
          </w:tcPr>
          <w:p w14:paraId="0EF1173C" w14:textId="77777777" w:rsidR="00CD52D8" w:rsidRDefault="00CD52D8" w:rsidP="004C51EC">
            <w:pPr>
              <w:spacing w:after="160" w:line="259" w:lineRule="auto"/>
              <w:jc w:val="both"/>
            </w:pPr>
          </w:p>
        </w:tc>
      </w:tr>
    </w:tbl>
    <w:p w14:paraId="7BDAE713" w14:textId="5C80025B" w:rsidR="00CD52D8" w:rsidRPr="00555038" w:rsidRDefault="00CD52D8" w:rsidP="00CD52D8">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after="160"/>
        <w:jc w:val="both"/>
        <w:outlineLvl w:val="0"/>
        <w:rPr>
          <w:b/>
          <w:bCs/>
          <w:color w:val="385623" w:themeColor="accent6" w:themeShade="80"/>
          <w:sz w:val="32"/>
          <w:szCs w:val="32"/>
          <w:lang w:val="en-US"/>
        </w:rPr>
      </w:pPr>
      <w:r w:rsidRPr="00555038">
        <w:rPr>
          <w:b/>
          <w:bCs/>
          <w:color w:val="385623" w:themeColor="accent6" w:themeShade="80"/>
          <w:sz w:val="32"/>
          <w:szCs w:val="32"/>
          <w:lang w:val="en-US"/>
        </w:rPr>
        <w:lastRenderedPageBreak/>
        <w:t xml:space="preserve">Appendix </w:t>
      </w:r>
      <w:r>
        <w:rPr>
          <w:b/>
          <w:bCs/>
          <w:color w:val="385623" w:themeColor="accent6" w:themeShade="80"/>
          <w:sz w:val="32"/>
          <w:szCs w:val="32"/>
          <w:lang w:val="en-US"/>
        </w:rPr>
        <w:t>3A</w:t>
      </w:r>
      <w:r w:rsidRPr="00555038">
        <w:rPr>
          <w:b/>
          <w:bCs/>
          <w:color w:val="385623" w:themeColor="accent6" w:themeShade="80"/>
          <w:sz w:val="32"/>
          <w:szCs w:val="32"/>
          <w:lang w:val="en-US"/>
        </w:rPr>
        <w:t xml:space="preserve">: </w:t>
      </w:r>
      <w:r>
        <w:rPr>
          <w:b/>
          <w:bCs/>
          <w:color w:val="385623" w:themeColor="accent6" w:themeShade="80"/>
          <w:sz w:val="32"/>
          <w:szCs w:val="32"/>
          <w:lang w:val="en-US"/>
        </w:rPr>
        <w:t>Schedule E – Notification of Foreign Financial Contributions</w:t>
      </w:r>
    </w:p>
    <w:p w14:paraId="2AC20C90" w14:textId="74F5FC6F" w:rsidR="00CD52D8" w:rsidRDefault="00CD52D8" w:rsidP="00CD52D8">
      <w:pPr>
        <w:keepLines/>
        <w:jc w:val="both"/>
      </w:pPr>
    </w:p>
    <w:p w14:paraId="7168ADFA" w14:textId="4C5CDB38" w:rsidR="00CD52D8" w:rsidRDefault="00CD52D8" w:rsidP="00CD52D8">
      <w:pPr>
        <w:spacing w:after="160" w:line="259" w:lineRule="auto"/>
        <w:jc w:val="both"/>
      </w:pPr>
      <w: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last three (3) prior to notification, valued equal to or greater than €4M per third country.]</w:t>
      </w:r>
    </w:p>
    <w:p w14:paraId="743B1ABA" w14:textId="603C4BC2" w:rsidR="00BF4F68" w:rsidRDefault="00BF4F68" w:rsidP="00BF4F68">
      <w:pPr>
        <w:spacing w:after="160" w:line="259" w:lineRule="auto"/>
        <w:jc w:val="both"/>
      </w:pPr>
    </w:p>
    <w:p w14:paraId="12388B84" w14:textId="77777777" w:rsidR="006B6AC2" w:rsidRDefault="006B6AC2" w:rsidP="002D5DB8">
      <w:pPr>
        <w:pStyle w:val="ListParagraph"/>
        <w:numPr>
          <w:ilvl w:val="0"/>
          <w:numId w:val="12"/>
        </w:numPr>
        <w:spacing w:after="160" w:line="259" w:lineRule="auto"/>
        <w:jc w:val="both"/>
        <w:rPr>
          <w:b/>
          <w:u w:val="single"/>
        </w:rPr>
      </w:pPr>
      <w:r w:rsidRPr="00B7346D">
        <w:rPr>
          <w:b/>
          <w:u w:val="single"/>
        </w:rPr>
        <w:t>Description of the public procurement (Section 1 of Form FS-PP)</w:t>
      </w:r>
    </w:p>
    <w:p w14:paraId="1E4CFB08" w14:textId="67D77019" w:rsidR="006B6AC2" w:rsidRDefault="006B6AC2" w:rsidP="006B6AC2">
      <w:pPr>
        <w:pStyle w:val="ListParagraph"/>
        <w:spacing w:after="160" w:line="259" w:lineRule="auto"/>
        <w:jc w:val="both"/>
        <w:rPr>
          <w:b/>
          <w:u w:val="single"/>
        </w:rPr>
      </w:pPr>
    </w:p>
    <w:p w14:paraId="4EF46FA9" w14:textId="77777777" w:rsidR="00F77A71" w:rsidRDefault="00F77A71" w:rsidP="006B6AC2">
      <w:pPr>
        <w:pStyle w:val="ListParagraph"/>
        <w:spacing w:after="160" w:line="259" w:lineRule="auto"/>
        <w:jc w:val="both"/>
        <w:rPr>
          <w:b/>
          <w:u w:val="single"/>
        </w:rPr>
      </w:pPr>
    </w:p>
    <w:p w14:paraId="0A471E9A" w14:textId="77777777" w:rsidR="006B6AC2" w:rsidRPr="00B7346D" w:rsidRDefault="006B6AC2" w:rsidP="006B6AC2">
      <w:pPr>
        <w:pStyle w:val="ListParagraph"/>
        <w:spacing w:after="160" w:line="259" w:lineRule="auto"/>
        <w:jc w:val="both"/>
        <w:rPr>
          <w:b/>
          <w:u w:val="single"/>
        </w:rPr>
      </w:pPr>
    </w:p>
    <w:p w14:paraId="656DB25D" w14:textId="367F3964" w:rsidR="006B6AC2" w:rsidRDefault="006B6AC2" w:rsidP="002D5DB8">
      <w:pPr>
        <w:pStyle w:val="ListParagraph"/>
        <w:numPr>
          <w:ilvl w:val="0"/>
          <w:numId w:val="12"/>
        </w:numPr>
        <w:spacing w:after="160" w:line="259" w:lineRule="auto"/>
        <w:jc w:val="both"/>
        <w:rPr>
          <w:b/>
          <w:u w:val="single"/>
        </w:rPr>
      </w:pPr>
      <w:r w:rsidRPr="00B7346D">
        <w:rPr>
          <w:b/>
          <w:u w:val="single"/>
        </w:rPr>
        <w:t>Information ab</w:t>
      </w:r>
      <w:r>
        <w:rPr>
          <w:b/>
          <w:u w:val="single"/>
        </w:rPr>
        <w:t>out notifying parties (Section 2</w:t>
      </w:r>
      <w:r w:rsidRPr="00B7346D">
        <w:rPr>
          <w:b/>
          <w:u w:val="single"/>
        </w:rPr>
        <w:t xml:space="preserve"> of Form FS-PP)</w:t>
      </w:r>
    </w:p>
    <w:p w14:paraId="3C60915F" w14:textId="77CAFC23" w:rsidR="006B6AC2" w:rsidRDefault="006B6AC2" w:rsidP="006B6AC2">
      <w:pPr>
        <w:spacing w:after="160" w:line="259" w:lineRule="auto"/>
        <w:jc w:val="both"/>
        <w:rPr>
          <w:b/>
          <w:u w:val="single"/>
        </w:rPr>
      </w:pPr>
    </w:p>
    <w:p w14:paraId="4137BA22" w14:textId="77777777" w:rsidR="00F77A71" w:rsidRPr="00B7346D" w:rsidRDefault="00F77A71" w:rsidP="006B6AC2">
      <w:pPr>
        <w:spacing w:after="160" w:line="259" w:lineRule="auto"/>
        <w:jc w:val="both"/>
        <w:rPr>
          <w:b/>
          <w:u w:val="single"/>
        </w:rPr>
      </w:pPr>
    </w:p>
    <w:p w14:paraId="5FB5BF74" w14:textId="5BDD19E3" w:rsidR="006B6AC2" w:rsidRDefault="006B6AC2" w:rsidP="002D5DB8">
      <w:pPr>
        <w:pStyle w:val="ListParagraph"/>
        <w:numPr>
          <w:ilvl w:val="0"/>
          <w:numId w:val="12"/>
        </w:numPr>
        <w:spacing w:after="160" w:line="259" w:lineRule="auto"/>
        <w:jc w:val="both"/>
        <w:rPr>
          <w:b/>
          <w:u w:val="single"/>
        </w:rPr>
      </w:pPr>
      <w:r>
        <w:rPr>
          <w:b/>
          <w:u w:val="single"/>
        </w:rPr>
        <w:t>Foreign Financial Contributions -  (Section 3</w:t>
      </w:r>
      <w:r w:rsidRPr="00B7346D">
        <w:rPr>
          <w:b/>
          <w:u w:val="single"/>
        </w:rPr>
        <w:t xml:space="preserve"> of Form FS-PP)</w:t>
      </w:r>
    </w:p>
    <w:p w14:paraId="4C36EE5C" w14:textId="77777777" w:rsidR="00F77A71" w:rsidRDefault="00F77A71" w:rsidP="00F77A71">
      <w:pPr>
        <w:pStyle w:val="ListParagraph"/>
        <w:spacing w:after="160" w:line="259" w:lineRule="auto"/>
        <w:ind w:left="360"/>
        <w:jc w:val="both"/>
        <w:rPr>
          <w:b/>
          <w:u w:val="single"/>
        </w:rPr>
      </w:pPr>
    </w:p>
    <w:p w14:paraId="6DABEF0B" w14:textId="4B237789" w:rsidR="006A5C55" w:rsidRDefault="006A5C55" w:rsidP="002D5DB8">
      <w:pPr>
        <w:pStyle w:val="ListParagraph"/>
        <w:numPr>
          <w:ilvl w:val="1"/>
          <w:numId w:val="12"/>
        </w:numPr>
        <w:spacing w:after="160" w:line="259" w:lineRule="auto"/>
        <w:ind w:left="284"/>
        <w:jc w:val="both"/>
      </w:pPr>
      <w:r w:rsidRPr="006A5C55">
        <w:t>For the purposes of this section 3.1, the notifying party(ies) should report foreign financial contributions falling into the scope of Article 5(1), points (a), (b), (c) and € or Regulation(EU) 2022/2560, which are amongst the most likely to distort the internal market.</w:t>
      </w:r>
    </w:p>
    <w:p w14:paraId="2AAD8E99" w14:textId="77777777" w:rsidR="006A5C55" w:rsidRDefault="006A5C55" w:rsidP="006A5C55">
      <w:pPr>
        <w:pStyle w:val="ListParagraph"/>
        <w:spacing w:after="160" w:line="259" w:lineRule="auto"/>
        <w:ind w:left="792"/>
        <w:jc w:val="both"/>
      </w:pPr>
    </w:p>
    <w:p w14:paraId="29A23FCC" w14:textId="179D3BA3" w:rsidR="001D381B" w:rsidRDefault="006A5C55" w:rsidP="002D5DB8">
      <w:pPr>
        <w:pStyle w:val="ListParagraph"/>
        <w:numPr>
          <w:ilvl w:val="2"/>
          <w:numId w:val="12"/>
        </w:numPr>
        <w:spacing w:after="160" w:line="259" w:lineRule="auto"/>
        <w:ind w:left="709" w:hanging="851"/>
        <w:jc w:val="both"/>
      </w:pPr>
      <w:r>
        <w:t>In order to allow the Commission t</w:t>
      </w:r>
      <w:r w:rsidR="000C4414">
        <w:t>o</w:t>
      </w:r>
      <w:r>
        <w:t xml:space="preserve">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2A6C33C0" w14:textId="77777777" w:rsidR="006A5C55" w:rsidRDefault="006A5C55" w:rsidP="006A5C55">
      <w:pPr>
        <w:pStyle w:val="ListParagraph"/>
        <w:spacing w:after="160" w:line="259" w:lineRule="auto"/>
        <w:ind w:left="792"/>
        <w:jc w:val="both"/>
      </w:pPr>
    </w:p>
    <w:p w14:paraId="2BC9211A" w14:textId="255629E9" w:rsidR="006A5C55" w:rsidRPr="00F77A71" w:rsidRDefault="006A5C55" w:rsidP="002D5DB8">
      <w:pPr>
        <w:pStyle w:val="ListParagraph"/>
        <w:numPr>
          <w:ilvl w:val="3"/>
          <w:numId w:val="12"/>
        </w:numPr>
        <w:spacing w:after="160" w:line="259" w:lineRule="auto"/>
        <w:ind w:left="1418" w:hanging="992"/>
        <w:jc w:val="both"/>
      </w:pPr>
      <w:r w:rsidRPr="00F77A71">
        <w:t>Is the notifying party a limited liability company, where more than half of its subscribed share capital has disappeared as a result of accumulated losses?</w:t>
      </w:r>
    </w:p>
    <w:p w14:paraId="75928404" w14:textId="14520848" w:rsidR="00F77A71" w:rsidRPr="00F77A71" w:rsidRDefault="00F37662" w:rsidP="00F77A71">
      <w:pPr>
        <w:pStyle w:val="ListParagraph"/>
        <w:spacing w:after="160" w:line="259" w:lineRule="auto"/>
        <w:ind w:left="1440"/>
        <w:jc w:val="both"/>
      </w:pPr>
      <w:sdt>
        <w:sdtPr>
          <w:id w:val="720948118"/>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Yes           </w:t>
      </w:r>
      <w:sdt>
        <w:sdtPr>
          <w:id w:val="-729769019"/>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No</w:t>
      </w:r>
    </w:p>
    <w:p w14:paraId="2BA14A80" w14:textId="77777777" w:rsidR="006A5C55" w:rsidRPr="00F77A71" w:rsidRDefault="006A5C55" w:rsidP="006A5C55">
      <w:pPr>
        <w:pStyle w:val="ListParagraph"/>
        <w:spacing w:after="160" w:line="259" w:lineRule="auto"/>
        <w:ind w:left="1418"/>
        <w:jc w:val="both"/>
      </w:pPr>
    </w:p>
    <w:p w14:paraId="1F1A1F97" w14:textId="31C36D1A" w:rsidR="006A5C55" w:rsidRPr="00F77A71" w:rsidRDefault="006A5C55" w:rsidP="002D5DB8">
      <w:pPr>
        <w:pStyle w:val="ListParagraph"/>
        <w:numPr>
          <w:ilvl w:val="3"/>
          <w:numId w:val="12"/>
        </w:numPr>
        <w:spacing w:after="160" w:line="259" w:lineRule="auto"/>
        <w:ind w:left="1418" w:hanging="992"/>
        <w:jc w:val="both"/>
      </w:pPr>
      <w:r w:rsidRPr="00F77A71">
        <w:t xml:space="preserve">Is the notifying party a company where at least some </w:t>
      </w:r>
      <w:r w:rsidR="00F77A71" w:rsidRPr="00F77A71">
        <w:t>members have unlimited liability for the debt of the company, and where more than half of its capital as shown in the company accounts has disappeared as a result of accumulated losses?</w:t>
      </w:r>
    </w:p>
    <w:p w14:paraId="313D4840" w14:textId="311488BE" w:rsidR="00F77A71" w:rsidRPr="00F77A71" w:rsidRDefault="00F37662" w:rsidP="00F77A71">
      <w:pPr>
        <w:pStyle w:val="ListParagraph"/>
        <w:spacing w:after="160" w:line="259" w:lineRule="auto"/>
        <w:ind w:left="1440"/>
        <w:jc w:val="both"/>
      </w:pPr>
      <w:sdt>
        <w:sdtPr>
          <w:id w:val="-1181736999"/>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Yes           </w:t>
      </w:r>
      <w:sdt>
        <w:sdtPr>
          <w:id w:val="660200153"/>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No</w:t>
      </w:r>
    </w:p>
    <w:p w14:paraId="1F1DF5C1" w14:textId="77777777" w:rsidR="00F77A71" w:rsidRPr="00F77A71" w:rsidRDefault="00F77A71" w:rsidP="00F77A71">
      <w:pPr>
        <w:pStyle w:val="ListParagraph"/>
      </w:pPr>
    </w:p>
    <w:p w14:paraId="0BA8322E" w14:textId="67D0844F" w:rsidR="00F77A71" w:rsidRDefault="00F77A71" w:rsidP="002D5DB8">
      <w:pPr>
        <w:pStyle w:val="ListParagraph"/>
        <w:numPr>
          <w:ilvl w:val="3"/>
          <w:numId w:val="12"/>
        </w:numPr>
        <w:spacing w:after="160" w:line="259" w:lineRule="auto"/>
        <w:ind w:left="1418" w:hanging="992"/>
        <w:jc w:val="both"/>
      </w:pPr>
      <w:r w:rsidRPr="00F77A71">
        <w:t>Is the notifying party subject to collective insolvency proceedings or does it fulfil the criteria under its domestic law for being placed in collective insolvency proceedings at the request of its creditors?</w:t>
      </w:r>
    </w:p>
    <w:p w14:paraId="4570B027" w14:textId="09ADFD19" w:rsidR="00F77A71" w:rsidRPr="00F77A71" w:rsidRDefault="00F37662" w:rsidP="00F77A71">
      <w:pPr>
        <w:pStyle w:val="ListParagraph"/>
        <w:spacing w:after="160" w:line="259" w:lineRule="auto"/>
        <w:ind w:left="1440"/>
        <w:jc w:val="both"/>
      </w:pPr>
      <w:sdt>
        <w:sdtPr>
          <w:id w:val="-1312251609"/>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Yes           </w:t>
      </w:r>
      <w:sdt>
        <w:sdtPr>
          <w:id w:val="-1007444818"/>
          <w14:checkbox>
            <w14:checked w14:val="0"/>
            <w14:checkedState w14:val="2612" w14:font="MS Gothic"/>
            <w14:uncheckedState w14:val="2610" w14:font="MS Gothic"/>
          </w14:checkbox>
        </w:sdtPr>
        <w:sdtEndPr/>
        <w:sdtContent>
          <w:r w:rsidR="00F77A71" w:rsidRPr="00F77A71">
            <w:rPr>
              <w:rFonts w:ascii="MS Gothic" w:eastAsia="MS Gothic" w:hAnsi="MS Gothic" w:hint="eastAsia"/>
            </w:rPr>
            <w:t>☐</w:t>
          </w:r>
        </w:sdtContent>
      </w:sdt>
      <w:r w:rsidR="00F77A71" w:rsidRPr="00F77A71">
        <w:t xml:space="preserve">       No</w:t>
      </w:r>
    </w:p>
    <w:p w14:paraId="7B79FC61" w14:textId="77777777" w:rsidR="00F77A71" w:rsidRPr="00F77A71" w:rsidRDefault="00F77A71" w:rsidP="00F77A71">
      <w:pPr>
        <w:pStyle w:val="ListParagraph"/>
      </w:pPr>
    </w:p>
    <w:p w14:paraId="680B11A7" w14:textId="300A7DF8" w:rsidR="00F77A71" w:rsidRPr="00F77A71" w:rsidRDefault="00F77A71" w:rsidP="002D5DB8">
      <w:pPr>
        <w:pStyle w:val="ListParagraph"/>
        <w:numPr>
          <w:ilvl w:val="3"/>
          <w:numId w:val="12"/>
        </w:numPr>
        <w:spacing w:after="160" w:line="259" w:lineRule="auto"/>
        <w:ind w:left="1418" w:hanging="992"/>
        <w:jc w:val="both"/>
      </w:pPr>
      <w:r w:rsidRPr="00F77A71">
        <w:t>In the case the notifying party in question is not an SME:</w:t>
      </w:r>
    </w:p>
    <w:p w14:paraId="6424C060" w14:textId="77777777" w:rsidR="00F77A71" w:rsidRPr="00F77A71" w:rsidRDefault="00F77A71" w:rsidP="00F77A71">
      <w:pPr>
        <w:pStyle w:val="ListParagraph"/>
      </w:pPr>
    </w:p>
    <w:p w14:paraId="1D8F4D2A" w14:textId="60BFE45B" w:rsidR="00F77A71" w:rsidRPr="00F77A71" w:rsidRDefault="00F77A71" w:rsidP="002D5DB8">
      <w:pPr>
        <w:pStyle w:val="ListParagraph"/>
        <w:numPr>
          <w:ilvl w:val="4"/>
          <w:numId w:val="12"/>
        </w:numPr>
        <w:spacing w:after="160" w:line="259" w:lineRule="auto"/>
        <w:ind w:hanging="1098"/>
        <w:jc w:val="both"/>
      </w:pPr>
      <w:r w:rsidRPr="00F77A71">
        <w:lastRenderedPageBreak/>
        <w:t>Has the notifying party’s book debt to equity ratio been greater than 7,5 for the past two years</w:t>
      </w:r>
    </w:p>
    <w:p w14:paraId="3CA866DA" w14:textId="4683E630" w:rsidR="00F77A71" w:rsidRPr="00F77A71" w:rsidRDefault="00F77A71" w:rsidP="00F77A71">
      <w:pPr>
        <w:pStyle w:val="ListParagraph"/>
        <w:spacing w:after="160" w:line="259" w:lineRule="auto"/>
        <w:ind w:left="2232"/>
        <w:jc w:val="both"/>
      </w:pPr>
      <w:r w:rsidRPr="00F77A71">
        <w:t>and</w:t>
      </w:r>
    </w:p>
    <w:p w14:paraId="5C37A768" w14:textId="1BAFE724" w:rsidR="00F77A71" w:rsidRPr="0029172D" w:rsidRDefault="00F77A71" w:rsidP="002D5DB8">
      <w:pPr>
        <w:pStyle w:val="ListParagraph"/>
        <w:numPr>
          <w:ilvl w:val="4"/>
          <w:numId w:val="12"/>
        </w:numPr>
        <w:spacing w:after="160" w:line="259" w:lineRule="auto"/>
        <w:ind w:hanging="1098"/>
        <w:jc w:val="both"/>
      </w:pPr>
      <w:r w:rsidRPr="00F77A71">
        <w:t xml:space="preserve">Has </w:t>
      </w:r>
      <w:r w:rsidRPr="0029172D">
        <w:t>the notifying party’s EBITDA interest coverage ratio been below 1,0 for the past two years?</w:t>
      </w:r>
    </w:p>
    <w:p w14:paraId="4CBAEAE9" w14:textId="6EA22E26" w:rsidR="00F77A71" w:rsidRPr="0029172D" w:rsidRDefault="00F37662" w:rsidP="00F77A71">
      <w:pPr>
        <w:pStyle w:val="ListParagraph"/>
        <w:spacing w:after="160" w:line="259" w:lineRule="auto"/>
        <w:ind w:left="2268"/>
        <w:jc w:val="both"/>
      </w:pPr>
      <w:sdt>
        <w:sdtPr>
          <w:id w:val="667285658"/>
          <w14:checkbox>
            <w14:checked w14:val="0"/>
            <w14:checkedState w14:val="2612" w14:font="MS Gothic"/>
            <w14:uncheckedState w14:val="2610" w14:font="MS Gothic"/>
          </w14:checkbox>
        </w:sdtPr>
        <w:sdtEndPr/>
        <w:sdtContent>
          <w:r w:rsidR="00F77A71" w:rsidRPr="0029172D">
            <w:rPr>
              <w:rFonts w:ascii="MS Gothic" w:eastAsia="MS Gothic" w:hAnsi="MS Gothic" w:hint="eastAsia"/>
            </w:rPr>
            <w:t>☐</w:t>
          </w:r>
        </w:sdtContent>
      </w:sdt>
      <w:r w:rsidR="00F77A71" w:rsidRPr="0029172D">
        <w:t xml:space="preserve">        Yes           </w:t>
      </w:r>
      <w:sdt>
        <w:sdtPr>
          <w:id w:val="-1585069803"/>
          <w14:checkbox>
            <w14:checked w14:val="0"/>
            <w14:checkedState w14:val="2612" w14:font="MS Gothic"/>
            <w14:uncheckedState w14:val="2610" w14:font="MS Gothic"/>
          </w14:checkbox>
        </w:sdtPr>
        <w:sdtEndPr/>
        <w:sdtContent>
          <w:r w:rsidR="00F77A71" w:rsidRPr="0029172D">
            <w:rPr>
              <w:rFonts w:ascii="MS Gothic" w:eastAsia="MS Gothic" w:hAnsi="MS Gothic" w:hint="eastAsia"/>
            </w:rPr>
            <w:t>☐</w:t>
          </w:r>
        </w:sdtContent>
      </w:sdt>
      <w:r w:rsidR="00F77A71" w:rsidRPr="0029172D">
        <w:t xml:space="preserve">       No</w:t>
      </w:r>
    </w:p>
    <w:p w14:paraId="2D540B04" w14:textId="77777777" w:rsidR="00F77A71" w:rsidRPr="0029172D" w:rsidRDefault="00F77A71" w:rsidP="00F77A71">
      <w:pPr>
        <w:pStyle w:val="ListParagraph"/>
        <w:spacing w:after="160" w:line="259" w:lineRule="auto"/>
        <w:ind w:left="2232"/>
        <w:jc w:val="both"/>
      </w:pPr>
    </w:p>
    <w:p w14:paraId="40E6E9F7" w14:textId="61DA1F47" w:rsidR="00F77A71" w:rsidRPr="0029172D" w:rsidRDefault="00F77A71" w:rsidP="002D5DB8">
      <w:pPr>
        <w:pStyle w:val="ListParagraph"/>
        <w:numPr>
          <w:ilvl w:val="3"/>
          <w:numId w:val="12"/>
        </w:numPr>
        <w:spacing w:after="160" w:line="259" w:lineRule="auto"/>
        <w:ind w:left="1418" w:hanging="992"/>
        <w:jc w:val="both"/>
      </w:pPr>
      <w:r w:rsidRPr="0029172D">
        <w:t xml:space="preserve">If the reply to any of the questions in sections 3.1.1.1 to 3.1.1.4 was ‘yes’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w:t>
      </w:r>
      <w:r w:rsidRPr="0029172D">
        <w:tab/>
        <w:t>the short time needed to work out a restructuring or liquidation plan.</w:t>
      </w:r>
    </w:p>
    <w:p w14:paraId="641AB739" w14:textId="77777777" w:rsidR="00F77A71" w:rsidRPr="0029172D" w:rsidRDefault="00F77A71" w:rsidP="00F77A71">
      <w:pPr>
        <w:pStyle w:val="ListParagraph"/>
        <w:spacing w:after="160" w:line="259" w:lineRule="auto"/>
        <w:ind w:left="1440"/>
        <w:jc w:val="both"/>
      </w:pPr>
    </w:p>
    <w:p w14:paraId="7F5C2BC7" w14:textId="5CDEA2DC" w:rsidR="00F77A71" w:rsidRPr="0029172D" w:rsidRDefault="00F77A71" w:rsidP="00F77A71">
      <w:pPr>
        <w:pStyle w:val="ListParagraph"/>
        <w:spacing w:after="160" w:line="259" w:lineRule="auto"/>
        <w:ind w:left="1440"/>
        <w:jc w:val="both"/>
      </w:pPr>
      <w:r w:rsidRPr="0029172D">
        <w:t xml:space="preserve">Notifying party(ies) </w:t>
      </w:r>
      <w:sdt>
        <w:sdtPr>
          <w:id w:val="1349514724"/>
          <w14:checkbox>
            <w14:checked w14:val="0"/>
            <w14:checkedState w14:val="2612" w14:font="MS Gothic"/>
            <w14:uncheckedState w14:val="2610" w14:font="MS Gothic"/>
          </w14:checkbox>
        </w:sdtPr>
        <w:sdtEndPr/>
        <w:sdtContent>
          <w:r w:rsidRPr="0029172D">
            <w:rPr>
              <w:rFonts w:ascii="MS Gothic" w:eastAsia="MS Gothic" w:hAnsi="MS Gothic" w:hint="eastAsia"/>
            </w:rPr>
            <w:t>☐</w:t>
          </w:r>
        </w:sdtContent>
      </w:sdt>
      <w:r w:rsidRPr="0029172D">
        <w:t xml:space="preserve">        Yes           </w:t>
      </w:r>
      <w:sdt>
        <w:sdtPr>
          <w:id w:val="-1924101729"/>
          <w14:checkbox>
            <w14:checked w14:val="0"/>
            <w14:checkedState w14:val="2612" w14:font="MS Gothic"/>
            <w14:uncheckedState w14:val="2610" w14:font="MS Gothic"/>
          </w14:checkbox>
        </w:sdtPr>
        <w:sdtEndPr/>
        <w:sdtContent>
          <w:r w:rsidRPr="0029172D">
            <w:rPr>
              <w:rFonts w:ascii="MS Gothic" w:eastAsia="MS Gothic" w:hAnsi="MS Gothic" w:hint="eastAsia"/>
            </w:rPr>
            <w:t>☐</w:t>
          </w:r>
        </w:sdtContent>
      </w:sdt>
      <w:r w:rsidRPr="0029172D">
        <w:t xml:space="preserve">       No</w:t>
      </w:r>
    </w:p>
    <w:p w14:paraId="55B8CAEE" w14:textId="7F2C9B41" w:rsidR="00F77A71" w:rsidRPr="0029172D" w:rsidRDefault="00F77A71" w:rsidP="00F77A71">
      <w:pPr>
        <w:pStyle w:val="ListParagraph"/>
        <w:spacing w:after="160" w:line="259" w:lineRule="auto"/>
        <w:ind w:left="1418"/>
        <w:jc w:val="both"/>
      </w:pPr>
    </w:p>
    <w:p w14:paraId="203A0D55" w14:textId="0A2ED54E" w:rsidR="00F77A71" w:rsidRPr="0029172D" w:rsidRDefault="00F77A71" w:rsidP="002D5DB8">
      <w:pPr>
        <w:pStyle w:val="ListParagraph"/>
        <w:numPr>
          <w:ilvl w:val="3"/>
          <w:numId w:val="12"/>
        </w:numPr>
        <w:spacing w:after="160" w:line="259" w:lineRule="auto"/>
        <w:ind w:left="1418" w:hanging="992"/>
        <w:jc w:val="both"/>
      </w:pPr>
      <w:r w:rsidRPr="0029172D">
        <w:t xml:space="preserve">If the reply to any of the questions in sections 3.1.1.1 to 3.1.1.4 was ‘yes’ in relation </w:t>
      </w:r>
      <w:r w:rsidRPr="0029172D">
        <w:tab/>
        <w:t xml:space="preserve">to any of the notifying parties, indicate if there is a restructuring plan capable of </w:t>
      </w:r>
      <w:r w:rsidRPr="0029172D">
        <w:tab/>
        <w:t xml:space="preserve">leading to the long-term viability of that party and if this restructuring plan includes a significant own </w:t>
      </w:r>
      <w:r w:rsidRPr="0029172D">
        <w:tab/>
        <w:t>contribution by the notifying party and provide details of that plan.</w:t>
      </w:r>
    </w:p>
    <w:p w14:paraId="0F5E963C" w14:textId="77777777" w:rsidR="00F77A71" w:rsidRPr="0029172D" w:rsidRDefault="00F77A71" w:rsidP="00F77A71">
      <w:pPr>
        <w:pStyle w:val="ListParagraph"/>
      </w:pPr>
    </w:p>
    <w:p w14:paraId="41B9B574" w14:textId="7434DBB8" w:rsidR="00F77A71" w:rsidRPr="0029172D" w:rsidRDefault="00F77A71" w:rsidP="002D5DB8">
      <w:pPr>
        <w:pStyle w:val="ListParagraph"/>
        <w:numPr>
          <w:ilvl w:val="3"/>
          <w:numId w:val="12"/>
        </w:numPr>
        <w:spacing w:after="160" w:line="259" w:lineRule="auto"/>
        <w:ind w:left="1418" w:hanging="992"/>
        <w:jc w:val="both"/>
      </w:pPr>
      <w:r w:rsidRPr="0029172D">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 placed under insolvency proceedings at the request of creditors under national company law are met, etc.).</w:t>
      </w:r>
    </w:p>
    <w:p w14:paraId="2E6572E4" w14:textId="77777777" w:rsidR="00F77A71" w:rsidRPr="0029172D" w:rsidRDefault="00F77A71" w:rsidP="00F77A71">
      <w:pPr>
        <w:pStyle w:val="ListParagraph"/>
      </w:pPr>
    </w:p>
    <w:p w14:paraId="2ADE0AF8" w14:textId="08FA0D71" w:rsidR="00F77A71" w:rsidRPr="0029172D" w:rsidRDefault="00F77A71" w:rsidP="002D5DB8">
      <w:pPr>
        <w:pStyle w:val="ListParagraph"/>
        <w:numPr>
          <w:ilvl w:val="2"/>
          <w:numId w:val="12"/>
        </w:numPr>
        <w:spacing w:after="160" w:line="259" w:lineRule="auto"/>
        <w:ind w:left="709" w:hanging="851"/>
        <w:jc w:val="both"/>
      </w:pPr>
      <w:r w:rsidRPr="0029172D">
        <w:t xml:space="preserve">Has the notifying party been in receipt of a foreign financial contribution in the form of an </w:t>
      </w:r>
      <w:r w:rsidRPr="0029172D">
        <w:tab/>
        <w:t xml:space="preserve">unlimited guarantee for the debts or liabilities of the undertaking, namely without any </w:t>
      </w:r>
      <w:r w:rsidRPr="0029172D">
        <w:tab/>
        <w:t xml:space="preserve">limitation as to the amount or the duration of such guarantee (Article 5(1)(b)) of Regulation </w:t>
      </w:r>
      <w:r w:rsidRPr="0029172D">
        <w:tab/>
        <w:t>(EU) 2022/2560.</w:t>
      </w:r>
    </w:p>
    <w:p w14:paraId="0827426F" w14:textId="77777777" w:rsidR="00525407" w:rsidRPr="0029172D" w:rsidRDefault="00F37662" w:rsidP="00525407">
      <w:pPr>
        <w:pStyle w:val="ListParagraph"/>
        <w:spacing w:after="160" w:line="259" w:lineRule="auto"/>
        <w:ind w:left="1440"/>
        <w:jc w:val="both"/>
      </w:pPr>
      <w:sdt>
        <w:sdtPr>
          <w:id w:val="1723797385"/>
          <w14:checkbox>
            <w14:checked w14:val="0"/>
            <w14:checkedState w14:val="2612" w14:font="MS Gothic"/>
            <w14:uncheckedState w14:val="2610" w14:font="MS Gothic"/>
          </w14:checkbox>
        </w:sdtPr>
        <w:sdtEndPr/>
        <w:sdtContent>
          <w:r w:rsidR="00525407" w:rsidRPr="0029172D">
            <w:rPr>
              <w:rFonts w:ascii="MS Gothic" w:eastAsia="MS Gothic" w:hAnsi="MS Gothic" w:hint="eastAsia"/>
            </w:rPr>
            <w:t>☐</w:t>
          </w:r>
        </w:sdtContent>
      </w:sdt>
      <w:r w:rsidR="00525407" w:rsidRPr="0029172D">
        <w:t xml:space="preserve">        Yes           </w:t>
      </w:r>
      <w:sdt>
        <w:sdtPr>
          <w:id w:val="1293478317"/>
          <w14:checkbox>
            <w14:checked w14:val="0"/>
            <w14:checkedState w14:val="2612" w14:font="MS Gothic"/>
            <w14:uncheckedState w14:val="2610" w14:font="MS Gothic"/>
          </w14:checkbox>
        </w:sdtPr>
        <w:sdtEndPr/>
        <w:sdtContent>
          <w:r w:rsidR="00525407" w:rsidRPr="0029172D">
            <w:rPr>
              <w:rFonts w:ascii="MS Gothic" w:eastAsia="MS Gothic" w:hAnsi="MS Gothic" w:hint="eastAsia"/>
            </w:rPr>
            <w:t>☐</w:t>
          </w:r>
        </w:sdtContent>
      </w:sdt>
      <w:r w:rsidR="00525407" w:rsidRPr="0029172D">
        <w:t xml:space="preserve">       No</w:t>
      </w:r>
    </w:p>
    <w:p w14:paraId="7BE24D83" w14:textId="77777777" w:rsidR="00525407" w:rsidRPr="0029172D" w:rsidRDefault="00525407" w:rsidP="00525407">
      <w:pPr>
        <w:pStyle w:val="ListParagraph"/>
        <w:spacing w:after="160" w:line="259" w:lineRule="auto"/>
        <w:ind w:left="709"/>
        <w:jc w:val="both"/>
      </w:pPr>
    </w:p>
    <w:p w14:paraId="6CE0D492" w14:textId="7E04AE74" w:rsidR="00F77A71" w:rsidRPr="0029172D" w:rsidRDefault="00F77A71" w:rsidP="002D5DB8">
      <w:pPr>
        <w:pStyle w:val="ListParagraph"/>
        <w:numPr>
          <w:ilvl w:val="2"/>
          <w:numId w:val="12"/>
        </w:numPr>
        <w:spacing w:after="160" w:line="259" w:lineRule="auto"/>
        <w:ind w:left="709" w:hanging="851"/>
        <w:jc w:val="both"/>
      </w:pPr>
      <w:r w:rsidRPr="0029172D">
        <w:t xml:space="preserve">Has the notifying party been in receipt of an export financing measure that is not in line with </w:t>
      </w:r>
      <w:r w:rsidRPr="0029172D">
        <w:tab/>
        <w:t xml:space="preserve">the OECD Arrangement on officially supported export credits (Article 5(1)(c)) of Regulation </w:t>
      </w:r>
      <w:r w:rsidRPr="0029172D">
        <w:tab/>
        <w:t>(EU) 2022/2560.</w:t>
      </w:r>
    </w:p>
    <w:p w14:paraId="55700A78" w14:textId="77777777" w:rsidR="0029172D" w:rsidRPr="0029172D" w:rsidRDefault="00F37662" w:rsidP="0029172D">
      <w:pPr>
        <w:pStyle w:val="ListParagraph"/>
        <w:spacing w:after="160" w:line="259" w:lineRule="auto"/>
        <w:ind w:left="1440"/>
        <w:jc w:val="both"/>
      </w:pPr>
      <w:sdt>
        <w:sdtPr>
          <w:id w:val="-164252406"/>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Yes           </w:t>
      </w:r>
      <w:sdt>
        <w:sdtPr>
          <w:id w:val="-1426487323"/>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No</w:t>
      </w:r>
    </w:p>
    <w:p w14:paraId="14A58CCF" w14:textId="77777777" w:rsidR="0029172D" w:rsidRPr="0029172D" w:rsidRDefault="0029172D" w:rsidP="0029172D">
      <w:pPr>
        <w:pStyle w:val="ListParagraph"/>
        <w:spacing w:after="160" w:line="259" w:lineRule="auto"/>
        <w:ind w:left="709"/>
        <w:jc w:val="both"/>
      </w:pPr>
    </w:p>
    <w:p w14:paraId="740B00EF" w14:textId="064484A2" w:rsidR="00F77A71" w:rsidRPr="0029172D" w:rsidRDefault="00F77A71" w:rsidP="002D5DB8">
      <w:pPr>
        <w:pStyle w:val="ListParagraph"/>
        <w:numPr>
          <w:ilvl w:val="2"/>
          <w:numId w:val="12"/>
        </w:numPr>
        <w:spacing w:after="160" w:line="259" w:lineRule="auto"/>
        <w:ind w:left="709" w:hanging="851"/>
        <w:jc w:val="both"/>
      </w:pPr>
      <w:r w:rsidRPr="0029172D">
        <w:t xml:space="preserve">Has the notifying party been in receipt of a foreign financial contribution enabling an </w:t>
      </w:r>
      <w:r w:rsidRPr="0029172D">
        <w:tab/>
        <w:t xml:space="preserve">undertaking to submit an unduly advantageous </w:t>
      </w:r>
      <w:r w:rsidRPr="0029172D">
        <w:tab/>
        <w:t xml:space="preserve">tender on the basis of which the undertaking </w:t>
      </w:r>
      <w:r w:rsidRPr="0029172D">
        <w:tab/>
        <w:t xml:space="preserve">could be awarded the relevant contract (Article </w:t>
      </w:r>
      <w:r w:rsidRPr="0029172D">
        <w:tab/>
        <w:t>5(1)(e)) of Regulation (EU) 2022/2560.</w:t>
      </w:r>
    </w:p>
    <w:p w14:paraId="19AD9F95" w14:textId="77777777" w:rsidR="0029172D" w:rsidRPr="0029172D" w:rsidRDefault="00F37662" w:rsidP="0029172D">
      <w:pPr>
        <w:pStyle w:val="ListParagraph"/>
        <w:spacing w:after="160" w:line="259" w:lineRule="auto"/>
        <w:ind w:left="1440"/>
        <w:jc w:val="both"/>
      </w:pPr>
      <w:sdt>
        <w:sdtPr>
          <w:id w:val="1003637667"/>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Yes           </w:t>
      </w:r>
      <w:sdt>
        <w:sdtPr>
          <w:id w:val="313464346"/>
          <w14:checkbox>
            <w14:checked w14:val="0"/>
            <w14:checkedState w14:val="2612" w14:font="MS Gothic"/>
            <w14:uncheckedState w14:val="2610" w14:font="MS Gothic"/>
          </w14:checkbox>
        </w:sdtPr>
        <w:sdtEndPr/>
        <w:sdtContent>
          <w:r w:rsidR="0029172D" w:rsidRPr="0029172D">
            <w:rPr>
              <w:rFonts w:ascii="MS Gothic" w:eastAsia="MS Gothic" w:hAnsi="MS Gothic" w:hint="eastAsia"/>
            </w:rPr>
            <w:t>☐</w:t>
          </w:r>
        </w:sdtContent>
      </w:sdt>
      <w:r w:rsidR="0029172D" w:rsidRPr="0029172D">
        <w:t xml:space="preserve">       No</w:t>
      </w:r>
    </w:p>
    <w:p w14:paraId="0DA0F84C" w14:textId="77777777" w:rsidR="0029172D" w:rsidRPr="0029172D" w:rsidRDefault="0029172D" w:rsidP="0029172D">
      <w:pPr>
        <w:pStyle w:val="ListParagraph"/>
        <w:spacing w:after="160" w:line="259" w:lineRule="auto"/>
        <w:ind w:left="709"/>
        <w:jc w:val="both"/>
      </w:pPr>
    </w:p>
    <w:p w14:paraId="58FBAEA8" w14:textId="5BDD5F43" w:rsidR="00F77A71" w:rsidRPr="0029172D" w:rsidRDefault="00F77A71" w:rsidP="002D5DB8">
      <w:pPr>
        <w:pStyle w:val="ListParagraph"/>
        <w:numPr>
          <w:ilvl w:val="1"/>
          <w:numId w:val="12"/>
        </w:numPr>
        <w:spacing w:after="160" w:line="259" w:lineRule="auto"/>
        <w:ind w:left="709" w:hanging="993"/>
        <w:jc w:val="both"/>
      </w:pPr>
      <w:r w:rsidRPr="0029172D">
        <w:t xml:space="preserve">For each foreign financial contribution equal to or in excess of EUR 1 million granted to the </w:t>
      </w:r>
      <w:r w:rsidRPr="0029172D">
        <w:tab/>
        <w:t xml:space="preserve">notifying parties in the three years prior to the notification that may fall into any of the </w:t>
      </w:r>
      <w:r w:rsidRPr="0029172D">
        <w:lastRenderedPageBreak/>
        <w:tab/>
        <w:t xml:space="preserve">categories of Article 5(1), points (a) to (c) and (e) of Regulation (EU) 2022/2560, the notifying </w:t>
      </w:r>
      <w:r w:rsidRPr="0029172D">
        <w:tab/>
        <w:t>party must provide the</w:t>
      </w:r>
      <w:r w:rsidRPr="0029172D">
        <w:tab/>
        <w:t>following information and provide supporting documents:</w:t>
      </w:r>
    </w:p>
    <w:p w14:paraId="150B064A" w14:textId="4D2B4BE0" w:rsidR="0029172D" w:rsidRPr="0029172D" w:rsidRDefault="00F77A71" w:rsidP="002D5DB8">
      <w:pPr>
        <w:pStyle w:val="ListParagraph"/>
        <w:numPr>
          <w:ilvl w:val="2"/>
          <w:numId w:val="12"/>
        </w:numPr>
        <w:spacing w:before="240" w:after="160" w:line="259" w:lineRule="auto"/>
        <w:ind w:left="1225" w:hanging="505"/>
        <w:jc w:val="both"/>
      </w:pPr>
      <w:r w:rsidRPr="0029172D">
        <w:t xml:space="preserve">Form of the financial contribution (e.g. loan, tax exemption, capital injection, fiscal incentive, </w:t>
      </w:r>
      <w:r w:rsidRPr="0029172D">
        <w:tab/>
        <w:t>contributions in kind, etc.).</w:t>
      </w:r>
    </w:p>
    <w:p w14:paraId="110ABFB9" w14:textId="77777777" w:rsidR="0029172D" w:rsidRPr="0029172D" w:rsidRDefault="0029172D" w:rsidP="0029172D">
      <w:pPr>
        <w:pStyle w:val="ListParagraph"/>
        <w:spacing w:before="240" w:after="160" w:line="259" w:lineRule="auto"/>
        <w:ind w:left="1225"/>
        <w:jc w:val="both"/>
      </w:pPr>
    </w:p>
    <w:p w14:paraId="3F1B8D96" w14:textId="57FC89AC" w:rsidR="0029172D" w:rsidRPr="0029172D" w:rsidRDefault="00F77A71" w:rsidP="002D5DB8">
      <w:pPr>
        <w:pStyle w:val="ListParagraph"/>
        <w:numPr>
          <w:ilvl w:val="2"/>
          <w:numId w:val="12"/>
        </w:numPr>
        <w:spacing w:before="240" w:after="160" w:line="259" w:lineRule="auto"/>
        <w:ind w:left="1225" w:hanging="505"/>
        <w:jc w:val="both"/>
      </w:pPr>
      <w:r w:rsidRPr="0029172D">
        <w:t>Third country granting the financial contribution. Specify also th</w:t>
      </w:r>
      <w:r w:rsidR="0029172D" w:rsidRPr="0029172D">
        <w:t xml:space="preserve">e granting public authority or </w:t>
      </w:r>
      <w:r w:rsidRPr="0029172D">
        <w:t>entity.</w:t>
      </w:r>
    </w:p>
    <w:p w14:paraId="25C2F96E" w14:textId="77777777" w:rsidR="0029172D" w:rsidRPr="0029172D" w:rsidRDefault="0029172D" w:rsidP="0029172D">
      <w:pPr>
        <w:pStyle w:val="ListParagraph"/>
      </w:pPr>
    </w:p>
    <w:p w14:paraId="70B39800" w14:textId="77777777" w:rsidR="0029172D" w:rsidRPr="0029172D" w:rsidRDefault="00F77A71" w:rsidP="002D5DB8">
      <w:pPr>
        <w:pStyle w:val="ListParagraph"/>
        <w:numPr>
          <w:ilvl w:val="2"/>
          <w:numId w:val="12"/>
        </w:numPr>
        <w:spacing w:before="240" w:after="160" w:line="259" w:lineRule="auto"/>
        <w:ind w:left="1225" w:hanging="505"/>
        <w:jc w:val="both"/>
      </w:pPr>
      <w:r w:rsidRPr="0029172D">
        <w:t>Amount of each financial contribution.</w:t>
      </w:r>
    </w:p>
    <w:p w14:paraId="52B7B45D" w14:textId="77777777" w:rsidR="0029172D" w:rsidRPr="0029172D" w:rsidRDefault="0029172D" w:rsidP="0029172D">
      <w:pPr>
        <w:pStyle w:val="ListParagraph"/>
      </w:pPr>
    </w:p>
    <w:p w14:paraId="6C76E07B" w14:textId="77777777" w:rsidR="0029172D" w:rsidRPr="0029172D" w:rsidRDefault="00F77A71" w:rsidP="002D5DB8">
      <w:pPr>
        <w:pStyle w:val="ListParagraph"/>
        <w:numPr>
          <w:ilvl w:val="2"/>
          <w:numId w:val="12"/>
        </w:numPr>
        <w:spacing w:before="240" w:after="160" w:line="259" w:lineRule="auto"/>
        <w:ind w:left="1225" w:hanging="505"/>
        <w:jc w:val="both"/>
      </w:pPr>
      <w:r w:rsidRPr="0029172D">
        <w:t>Purpose and economic rationale for granting the financial contribution to the party</w:t>
      </w:r>
    </w:p>
    <w:p w14:paraId="6ADF22BB" w14:textId="77777777" w:rsidR="0029172D" w:rsidRPr="0029172D" w:rsidRDefault="0029172D" w:rsidP="0029172D">
      <w:pPr>
        <w:pStyle w:val="ListParagraph"/>
      </w:pPr>
    </w:p>
    <w:p w14:paraId="2EE5371C" w14:textId="77777777" w:rsidR="0029172D" w:rsidRPr="0029172D" w:rsidRDefault="00F77A71" w:rsidP="002D5DB8">
      <w:pPr>
        <w:pStyle w:val="ListParagraph"/>
        <w:numPr>
          <w:ilvl w:val="2"/>
          <w:numId w:val="12"/>
        </w:numPr>
        <w:spacing w:before="240" w:after="160" w:line="259" w:lineRule="auto"/>
        <w:ind w:left="1225" w:hanging="505"/>
        <w:jc w:val="both"/>
      </w:pPr>
      <w:r w:rsidRPr="0029172D">
        <w:t>Whether there are any conditions attached to the financial contributions as well as its use.</w:t>
      </w:r>
    </w:p>
    <w:p w14:paraId="6F8B6CAC" w14:textId="77777777" w:rsidR="0029172D" w:rsidRPr="0029172D" w:rsidRDefault="0029172D" w:rsidP="0029172D">
      <w:pPr>
        <w:pStyle w:val="ListParagraph"/>
      </w:pPr>
    </w:p>
    <w:p w14:paraId="73693E18" w14:textId="77777777" w:rsidR="0029172D" w:rsidRPr="0029172D" w:rsidRDefault="00F77A71" w:rsidP="002D5DB8">
      <w:pPr>
        <w:pStyle w:val="ListParagraph"/>
        <w:numPr>
          <w:ilvl w:val="2"/>
          <w:numId w:val="12"/>
        </w:numPr>
        <w:spacing w:before="240" w:after="160" w:line="259" w:lineRule="auto"/>
        <w:ind w:left="1225" w:hanging="505"/>
        <w:jc w:val="both"/>
      </w:pPr>
      <w:r w:rsidRPr="0029172D">
        <w:t xml:space="preserve">Describe the main elements and characteristics of those financial contributions (e.g. interest </w:t>
      </w:r>
      <w:r w:rsidRPr="0029172D">
        <w:tab/>
        <w:t>rates and duration in the case of a loan).</w:t>
      </w:r>
    </w:p>
    <w:p w14:paraId="31599D3F" w14:textId="77777777" w:rsidR="0029172D" w:rsidRPr="0029172D" w:rsidRDefault="0029172D" w:rsidP="0029172D">
      <w:pPr>
        <w:pStyle w:val="ListParagraph"/>
        <w:jc w:val="both"/>
      </w:pPr>
    </w:p>
    <w:p w14:paraId="510CABE4" w14:textId="77777777" w:rsidR="0029172D" w:rsidRPr="0029172D" w:rsidRDefault="00F77A71" w:rsidP="002D5DB8">
      <w:pPr>
        <w:pStyle w:val="ListParagraph"/>
        <w:numPr>
          <w:ilvl w:val="2"/>
          <w:numId w:val="12"/>
        </w:numPr>
        <w:spacing w:before="240" w:after="160" w:line="259" w:lineRule="auto"/>
        <w:ind w:left="1225" w:hanging="505"/>
        <w:jc w:val="both"/>
      </w:pPr>
      <w:r w:rsidRPr="0029172D">
        <w:t xml:space="preserve">Explain whether the financial contribution confers a benefit within the meaning of Article 3 </w:t>
      </w:r>
      <w:r w:rsidRPr="0029172D">
        <w:tab/>
        <w:t xml:space="preserve">of Regulation (EU) 2022/2560 to the undertaking to which the </w:t>
      </w:r>
      <w:r w:rsidR="0029172D" w:rsidRPr="0029172D">
        <w:t xml:space="preserve">foreign financial contribution </w:t>
      </w:r>
      <w:r w:rsidRPr="0029172D">
        <w:t>has been granted. Please explain why, with reference to the</w:t>
      </w:r>
      <w:r w:rsidR="0029172D" w:rsidRPr="0029172D">
        <w:t xml:space="preserve"> supporting documents provided </w:t>
      </w:r>
      <w:r w:rsidRPr="0029172D">
        <w:t>under Section 6 (below).</w:t>
      </w:r>
    </w:p>
    <w:p w14:paraId="37C1BA69" w14:textId="77777777" w:rsidR="0029172D" w:rsidRPr="0029172D" w:rsidRDefault="0029172D" w:rsidP="0029172D">
      <w:pPr>
        <w:pStyle w:val="ListParagraph"/>
        <w:jc w:val="both"/>
      </w:pPr>
    </w:p>
    <w:p w14:paraId="09BB4D3A" w14:textId="77777777" w:rsidR="0029172D" w:rsidRPr="0029172D" w:rsidRDefault="00F77A71" w:rsidP="002D5DB8">
      <w:pPr>
        <w:pStyle w:val="ListParagraph"/>
        <w:numPr>
          <w:ilvl w:val="2"/>
          <w:numId w:val="12"/>
        </w:numPr>
        <w:spacing w:before="240" w:after="160" w:line="259" w:lineRule="auto"/>
        <w:ind w:left="1225" w:hanging="505"/>
        <w:jc w:val="both"/>
      </w:pPr>
      <w:r w:rsidRPr="0029172D">
        <w:t xml:space="preserve">Explain whether the financial contribution is limited in law or </w:t>
      </w:r>
      <w:r w:rsidR="0029172D" w:rsidRPr="0029172D">
        <w:t xml:space="preserve">in fact, within the meaning of </w:t>
      </w:r>
      <w:r w:rsidRPr="0029172D">
        <w:t>Article 3 of Regulation (EU) 2022/2560, to certain undertakings</w:t>
      </w:r>
      <w:r w:rsidR="0029172D" w:rsidRPr="0029172D">
        <w:t xml:space="preserve"> or industries. Please explain </w:t>
      </w:r>
      <w:r w:rsidRPr="0029172D">
        <w:t>why, with reference to the supporting documents provided under Section 6 (below).</w:t>
      </w:r>
    </w:p>
    <w:p w14:paraId="2FE3295B" w14:textId="77777777" w:rsidR="0029172D" w:rsidRPr="0029172D" w:rsidRDefault="0029172D" w:rsidP="0029172D">
      <w:pPr>
        <w:pStyle w:val="ListParagraph"/>
        <w:jc w:val="both"/>
      </w:pPr>
    </w:p>
    <w:p w14:paraId="0C65F7B2" w14:textId="40E649E6" w:rsidR="00F77A71" w:rsidRPr="0029172D" w:rsidRDefault="00F77A71" w:rsidP="002D5DB8">
      <w:pPr>
        <w:pStyle w:val="ListParagraph"/>
        <w:numPr>
          <w:ilvl w:val="2"/>
          <w:numId w:val="12"/>
        </w:numPr>
        <w:spacing w:before="240" w:after="160" w:line="259" w:lineRule="auto"/>
        <w:ind w:left="1225" w:hanging="505"/>
        <w:jc w:val="both"/>
      </w:pPr>
      <w:r w:rsidRPr="0029172D">
        <w:t>Explain if the financial contribution is granted only for operating</w:t>
      </w:r>
      <w:r w:rsidR="0029172D" w:rsidRPr="0029172D">
        <w:t xml:space="preserve"> costs exclusively linked with </w:t>
      </w:r>
      <w:r w:rsidRPr="0029172D">
        <w:t>the public procurement at stake.</w:t>
      </w:r>
    </w:p>
    <w:p w14:paraId="45C48D9D" w14:textId="77777777" w:rsidR="00F77A71" w:rsidRPr="0029172D" w:rsidRDefault="00F77A71" w:rsidP="0029172D">
      <w:pPr>
        <w:pStyle w:val="ListParagraph"/>
        <w:spacing w:after="160" w:line="259" w:lineRule="auto"/>
        <w:ind w:left="1224"/>
        <w:jc w:val="both"/>
      </w:pPr>
    </w:p>
    <w:p w14:paraId="4D72C38E" w14:textId="498F33FB" w:rsidR="00F77A71" w:rsidRPr="0029172D" w:rsidRDefault="00F77A71" w:rsidP="002D5DB8">
      <w:pPr>
        <w:pStyle w:val="ListParagraph"/>
        <w:numPr>
          <w:ilvl w:val="1"/>
          <w:numId w:val="12"/>
        </w:numPr>
        <w:spacing w:after="160" w:line="259" w:lineRule="auto"/>
        <w:jc w:val="both"/>
      </w:pPr>
      <w:r w:rsidRPr="0029172D">
        <w:t>Having regard to foreign financial contributions not falling wi</w:t>
      </w:r>
      <w:r w:rsidR="0029172D" w:rsidRPr="0029172D">
        <w:t xml:space="preserve">thin the categories set out in </w:t>
      </w:r>
      <w:r w:rsidRPr="0029172D">
        <w:t>Section 3.1 above, notifying parties are required to prov</w:t>
      </w:r>
      <w:r w:rsidR="0029172D" w:rsidRPr="0029172D">
        <w:t xml:space="preserve">ide an overview of the foreign </w:t>
      </w:r>
      <w:r w:rsidRPr="0029172D">
        <w:t>financial contributions equal to or in excess of EUR 1 million gr</w:t>
      </w:r>
      <w:r w:rsidR="0029172D" w:rsidRPr="0029172D">
        <w:t xml:space="preserve">anted to the notifying parties </w:t>
      </w:r>
      <w:r w:rsidRPr="0029172D">
        <w:t>in the three years prior to the notification that do not fall into an</w:t>
      </w:r>
      <w:r w:rsidR="0029172D" w:rsidRPr="0029172D">
        <w:t xml:space="preserve">y of the categories of Article </w:t>
      </w:r>
      <w:r w:rsidRPr="0029172D">
        <w:t>5(1), points (a) to (e) of Regulation (EU) 2022/2560. In that regard, notifying parties ar</w:t>
      </w:r>
      <w:r w:rsidR="0029172D" w:rsidRPr="0029172D">
        <w:t xml:space="preserve">e </w:t>
      </w:r>
      <w:r w:rsidRPr="0029172D">
        <w:t>required to complete Table 1 below. Notifying parties should fo</w:t>
      </w:r>
      <w:r w:rsidR="0029172D" w:rsidRPr="0029172D">
        <w:t xml:space="preserve">llow the instructions provided </w:t>
      </w:r>
      <w:r w:rsidRPr="0029172D">
        <w:t>at Section 8 (Annex II) of Commission Implementing Regulation (EU) 2023/1441.</w:t>
      </w:r>
    </w:p>
    <w:p w14:paraId="15CA048B" w14:textId="1EC791DA" w:rsidR="0029172D" w:rsidRPr="0029172D" w:rsidRDefault="0029172D" w:rsidP="0029172D">
      <w:pPr>
        <w:spacing w:after="160" w:line="259" w:lineRule="auto"/>
        <w:jc w:val="both"/>
        <w:rPr>
          <w:b/>
        </w:rPr>
      </w:pPr>
      <w:r w:rsidRPr="0029172D">
        <w:rPr>
          <w:b/>
        </w:rPr>
        <w:t>Table 1</w:t>
      </w:r>
    </w:p>
    <w:p w14:paraId="3C770893" w14:textId="77777777" w:rsidR="0029172D" w:rsidRDefault="0029172D" w:rsidP="0029172D">
      <w:pPr>
        <w:jc w:val="both"/>
      </w:pPr>
      <w:r>
        <w:t>Information to be included in Table 1 below by notifying parties.</w:t>
      </w:r>
    </w:p>
    <w:p w14:paraId="015EC76E" w14:textId="2E9EFE9D" w:rsidR="0029172D" w:rsidRDefault="0029172D" w:rsidP="002D5DB8">
      <w:pPr>
        <w:pStyle w:val="ListParagraph"/>
        <w:numPr>
          <w:ilvl w:val="0"/>
          <w:numId w:val="15"/>
        </w:numPr>
        <w:jc w:val="both"/>
      </w:pPr>
      <w:r>
        <w:t xml:space="preserve">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 </w:t>
      </w:r>
    </w:p>
    <w:p w14:paraId="249A8CCD" w14:textId="77777777" w:rsidR="0029172D" w:rsidRDefault="0029172D" w:rsidP="0029172D">
      <w:pPr>
        <w:pStyle w:val="ListParagraph"/>
        <w:jc w:val="both"/>
      </w:pPr>
    </w:p>
    <w:p w14:paraId="39F0904C" w14:textId="77777777" w:rsidR="0029172D" w:rsidRDefault="0029172D" w:rsidP="002D5DB8">
      <w:pPr>
        <w:pStyle w:val="ListParagraph"/>
        <w:numPr>
          <w:ilvl w:val="0"/>
          <w:numId w:val="15"/>
        </w:numPr>
        <w:jc w:val="both"/>
      </w:pPr>
      <w:r>
        <w:lastRenderedPageBreak/>
        <w:t xml:space="preserve">Include only those countries where the estimated aggregate amount of all financial contributions per country granted in the three years prior to the notification (calculated according to point (iv) below is EUR 4 million or more. </w:t>
      </w:r>
    </w:p>
    <w:p w14:paraId="7A760E6D" w14:textId="77777777" w:rsidR="0029172D" w:rsidRDefault="0029172D" w:rsidP="0029172D">
      <w:pPr>
        <w:pStyle w:val="ListParagraph"/>
        <w:jc w:val="both"/>
      </w:pPr>
    </w:p>
    <w:p w14:paraId="54302332" w14:textId="77777777" w:rsidR="0029172D" w:rsidRDefault="0029172D" w:rsidP="002D5DB8">
      <w:pPr>
        <w:pStyle w:val="ListParagraph"/>
        <w:numPr>
          <w:ilvl w:val="0"/>
          <w:numId w:val="15"/>
        </w:numPr>
        <w:jc w:val="both"/>
      </w:pPr>
      <w:r>
        <w:t xml:space="preserve">For each type of financial contribution, provide a brief description of the purpose of the financial contributions and the granting entities. </w:t>
      </w:r>
    </w:p>
    <w:p w14:paraId="5D5DCB61" w14:textId="77777777" w:rsidR="0029172D" w:rsidRDefault="0029172D" w:rsidP="0029172D">
      <w:pPr>
        <w:pStyle w:val="ListParagraph"/>
        <w:jc w:val="both"/>
      </w:pPr>
    </w:p>
    <w:p w14:paraId="03613984" w14:textId="77777777" w:rsidR="0029172D" w:rsidRDefault="0029172D" w:rsidP="002D5DB8">
      <w:pPr>
        <w:pStyle w:val="ListParagraph"/>
        <w:numPr>
          <w:ilvl w:val="0"/>
          <w:numId w:val="15"/>
        </w:numPr>
        <w:jc w:val="both"/>
      </w:pPr>
      <w:r>
        <w:t xml:space="preserve">Quantify the estimated aggregate amount of financial contributions granted by each third country in the three years prior to the notification in the form of ranges, as specified in the notes to the Table below. For the calculation of this amount, the following considerations are relevant: </w:t>
      </w:r>
    </w:p>
    <w:p w14:paraId="4DF82CCA" w14:textId="77777777" w:rsidR="0029172D" w:rsidRDefault="0029172D" w:rsidP="0029172D">
      <w:pPr>
        <w:pStyle w:val="ListParagraph"/>
        <w:jc w:val="both"/>
      </w:pPr>
    </w:p>
    <w:p w14:paraId="316A6F00" w14:textId="77777777" w:rsidR="0029172D" w:rsidRDefault="0029172D" w:rsidP="002D5DB8">
      <w:pPr>
        <w:pStyle w:val="ListParagraph"/>
        <w:numPr>
          <w:ilvl w:val="1"/>
          <w:numId w:val="15"/>
        </w:numPr>
        <w:jc w:val="both"/>
      </w:pPr>
      <w:r>
        <w:t>Take into account foreign financial contributions falling into the categories of Article 5(1) of Regulation (EU) 2022/2560 and on which information has been provided under Sections 3.1 and 3.2 (above) and;</w:t>
      </w:r>
    </w:p>
    <w:p w14:paraId="74C3E894" w14:textId="40294B4B" w:rsidR="0029172D" w:rsidRDefault="0029172D" w:rsidP="002D5DB8">
      <w:pPr>
        <w:pStyle w:val="ListParagraph"/>
        <w:numPr>
          <w:ilvl w:val="1"/>
          <w:numId w:val="15"/>
        </w:numPr>
        <w:jc w:val="both"/>
      </w:pPr>
      <w:r>
        <w:t>do not take into account foreign financial contributions excluded according to points (v) and (vi) below</w:t>
      </w:r>
    </w:p>
    <w:p w14:paraId="0B3A51D1" w14:textId="77777777" w:rsidR="0029172D" w:rsidRDefault="0029172D" w:rsidP="0029172D">
      <w:pPr>
        <w:pStyle w:val="ListParagraph"/>
        <w:ind w:left="1440"/>
        <w:jc w:val="both"/>
      </w:pPr>
    </w:p>
    <w:p w14:paraId="307E2003" w14:textId="77777777" w:rsidR="0029172D" w:rsidRDefault="0029172D" w:rsidP="002D5DB8">
      <w:pPr>
        <w:pStyle w:val="ListParagraph"/>
        <w:numPr>
          <w:ilvl w:val="0"/>
          <w:numId w:val="15"/>
        </w:numPr>
        <w:jc w:val="both"/>
      </w:pPr>
      <w:r>
        <w:t>Notifying Parties do not need to include (in the Table below) a description of the following foreign financial contributions:</w:t>
      </w:r>
    </w:p>
    <w:p w14:paraId="05BEF86F" w14:textId="77777777" w:rsidR="0029172D" w:rsidRDefault="0029172D" w:rsidP="002D5DB8">
      <w:pPr>
        <w:pStyle w:val="ListParagraph"/>
        <w:numPr>
          <w:ilvl w:val="1"/>
          <w:numId w:val="15"/>
        </w:numPr>
        <w:jc w:val="both"/>
      </w:pPr>
      <w:r>
        <w:t xml:space="preserve">Deferrals of payment of taxes and/or of social security contributions, tax amnesties and tax holidays as well as normal depreciation and loss-carry forward rules that are of general application. If these measures are limited, for example, to certain sectors, regions or (types of) undertakings, they have to be included. </w:t>
      </w:r>
    </w:p>
    <w:p w14:paraId="5CDF25B6" w14:textId="77777777" w:rsidR="0029172D" w:rsidRDefault="0029172D" w:rsidP="002D5DB8">
      <w:pPr>
        <w:pStyle w:val="ListParagraph"/>
        <w:numPr>
          <w:ilvl w:val="1"/>
          <w:numId w:val="15"/>
        </w:numPr>
        <w:jc w:val="both"/>
      </w:pPr>
      <w: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 or multilateral agreements. </w:t>
      </w:r>
    </w:p>
    <w:p w14:paraId="3972D42C" w14:textId="77777777" w:rsidR="0029172D" w:rsidRDefault="0029172D" w:rsidP="002D5DB8">
      <w:pPr>
        <w:pStyle w:val="ListParagraph"/>
        <w:numPr>
          <w:ilvl w:val="1"/>
          <w:numId w:val="15"/>
        </w:numPr>
        <w:jc w:val="both"/>
      </w:pPr>
      <w:r>
        <w:t xml:space="preserve">Provision/purchase of goods/services (except financial services) at market terms in the ordinary course of business, for example the provision/purchase of goods or services carried </w:t>
      </w:r>
      <w:r>
        <w:tab/>
        <w:t xml:space="preserve">out following a competitive, transparent and non-discriminatory tender procedure. </w:t>
      </w:r>
    </w:p>
    <w:p w14:paraId="5EF55345" w14:textId="69B2C02E" w:rsidR="0029172D" w:rsidRDefault="0029172D" w:rsidP="002D5DB8">
      <w:pPr>
        <w:pStyle w:val="ListParagraph"/>
        <w:numPr>
          <w:ilvl w:val="1"/>
          <w:numId w:val="15"/>
        </w:numPr>
        <w:jc w:val="both"/>
      </w:pPr>
      <w:r>
        <w:t>Foreign financial contributions below the individual amount of EUR 1 million.</w:t>
      </w:r>
    </w:p>
    <w:p w14:paraId="0983830D" w14:textId="77777777" w:rsidR="0029172D" w:rsidRDefault="0029172D" w:rsidP="0029172D">
      <w:pPr>
        <w:pStyle w:val="ListParagraph"/>
        <w:ind w:left="1440"/>
        <w:jc w:val="both"/>
      </w:pPr>
    </w:p>
    <w:p w14:paraId="09C1AA99" w14:textId="25447B77" w:rsidR="0029172D" w:rsidRPr="0029172D" w:rsidRDefault="0029172D" w:rsidP="002D5DB8">
      <w:pPr>
        <w:pStyle w:val="ListParagraph"/>
        <w:numPr>
          <w:ilvl w:val="0"/>
          <w:numId w:val="15"/>
        </w:numPr>
        <w:jc w:val="both"/>
      </w:pPr>
      <w:r>
        <w:t xml:space="preserve">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 </w:t>
      </w:r>
    </w:p>
    <w:tbl>
      <w:tblPr>
        <w:tblStyle w:val="TableGrid"/>
        <w:tblW w:w="0" w:type="auto"/>
        <w:tblLook w:val="04A0" w:firstRow="1" w:lastRow="0" w:firstColumn="1" w:lastColumn="0" w:noHBand="0" w:noVBand="1"/>
      </w:tblPr>
      <w:tblGrid>
        <w:gridCol w:w="1370"/>
        <w:gridCol w:w="1977"/>
        <w:gridCol w:w="3843"/>
        <w:gridCol w:w="1871"/>
      </w:tblGrid>
      <w:tr w:rsidR="0029172D" w:rsidRPr="00FE3D7B" w14:paraId="67A943A6" w14:textId="77777777" w:rsidTr="004C51EC">
        <w:trPr>
          <w:trHeight w:val="300"/>
        </w:trPr>
        <w:tc>
          <w:tcPr>
            <w:tcW w:w="1370" w:type="dxa"/>
            <w:noWrap/>
            <w:hideMark/>
          </w:tcPr>
          <w:p w14:paraId="65BA6CF2" w14:textId="77777777" w:rsidR="0029172D" w:rsidRPr="00FE3D7B" w:rsidRDefault="0029172D" w:rsidP="004C51EC">
            <w:pPr>
              <w:rPr>
                <w:b/>
                <w:bCs/>
                <w:lang w:val="en-IE"/>
              </w:rPr>
            </w:pPr>
            <w:r w:rsidRPr="00FE3D7B">
              <w:rPr>
                <w:b/>
                <w:bCs/>
              </w:rPr>
              <w:t>Third Country</w:t>
            </w:r>
          </w:p>
        </w:tc>
        <w:tc>
          <w:tcPr>
            <w:tcW w:w="1977" w:type="dxa"/>
            <w:noWrap/>
            <w:hideMark/>
          </w:tcPr>
          <w:p w14:paraId="3BF2770D" w14:textId="77777777" w:rsidR="0029172D" w:rsidRPr="00FE3D7B" w:rsidRDefault="0029172D" w:rsidP="004C51EC">
            <w:pPr>
              <w:rPr>
                <w:b/>
                <w:bCs/>
              </w:rPr>
            </w:pPr>
            <w:r w:rsidRPr="00FE3D7B">
              <w:rPr>
                <w:b/>
                <w:bCs/>
              </w:rPr>
              <w:t>Type of Financial Contribution (FC)*</w:t>
            </w:r>
          </w:p>
        </w:tc>
        <w:tc>
          <w:tcPr>
            <w:tcW w:w="3843" w:type="dxa"/>
            <w:noWrap/>
            <w:hideMark/>
          </w:tcPr>
          <w:p w14:paraId="5FCE0038" w14:textId="77777777" w:rsidR="0029172D" w:rsidRPr="00FE3D7B" w:rsidRDefault="0029172D" w:rsidP="004C51EC">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7CEB3DA8" w14:textId="77777777" w:rsidR="0029172D" w:rsidRPr="00FE3D7B" w:rsidRDefault="0029172D" w:rsidP="004C51EC">
            <w:pPr>
              <w:rPr>
                <w:b/>
                <w:bCs/>
              </w:rPr>
            </w:pPr>
            <w:r w:rsidRPr="00FE3D7B">
              <w:rPr>
                <w:b/>
                <w:bCs/>
              </w:rPr>
              <w:t>Total Estimated value of the FC</w:t>
            </w:r>
            <w:r>
              <w:rPr>
                <w:b/>
                <w:bCs/>
              </w:rPr>
              <w:t xml:space="preserve"> granted</w:t>
            </w:r>
            <w:r w:rsidRPr="00FE3D7B">
              <w:rPr>
                <w:b/>
                <w:bCs/>
              </w:rPr>
              <w:t>***</w:t>
            </w:r>
          </w:p>
        </w:tc>
      </w:tr>
      <w:tr w:rsidR="0029172D" w:rsidRPr="00FE3D7B" w14:paraId="6CCFC0FE" w14:textId="77777777" w:rsidTr="004C51EC">
        <w:trPr>
          <w:trHeight w:val="300"/>
        </w:trPr>
        <w:tc>
          <w:tcPr>
            <w:tcW w:w="1370" w:type="dxa"/>
            <w:noWrap/>
            <w:hideMark/>
          </w:tcPr>
          <w:p w14:paraId="63952D9D" w14:textId="77777777" w:rsidR="0029172D" w:rsidRPr="00FE3D7B" w:rsidRDefault="0029172D" w:rsidP="004C51EC">
            <w:r w:rsidRPr="00FE3D7B">
              <w:t>Country A</w:t>
            </w:r>
          </w:p>
        </w:tc>
        <w:tc>
          <w:tcPr>
            <w:tcW w:w="1977" w:type="dxa"/>
            <w:noWrap/>
            <w:hideMark/>
          </w:tcPr>
          <w:p w14:paraId="6D03D8F8" w14:textId="77777777" w:rsidR="0029172D" w:rsidRPr="00FE3D7B" w:rsidRDefault="0029172D" w:rsidP="004C51EC">
            <w:r w:rsidRPr="00FE3D7B">
              <w:t> </w:t>
            </w:r>
          </w:p>
        </w:tc>
        <w:tc>
          <w:tcPr>
            <w:tcW w:w="3843" w:type="dxa"/>
            <w:noWrap/>
            <w:hideMark/>
          </w:tcPr>
          <w:p w14:paraId="47A78260" w14:textId="77777777" w:rsidR="0029172D" w:rsidRPr="00FE3D7B" w:rsidRDefault="0029172D" w:rsidP="004C51EC">
            <w:r w:rsidRPr="00FE3D7B">
              <w:t> </w:t>
            </w:r>
          </w:p>
        </w:tc>
        <w:tc>
          <w:tcPr>
            <w:tcW w:w="1871" w:type="dxa"/>
            <w:noWrap/>
            <w:hideMark/>
          </w:tcPr>
          <w:p w14:paraId="00418674" w14:textId="77777777" w:rsidR="0029172D" w:rsidRPr="00FE3D7B" w:rsidRDefault="0029172D" w:rsidP="004C51EC">
            <w:r w:rsidRPr="00FE3D7B">
              <w:t> </w:t>
            </w:r>
          </w:p>
        </w:tc>
      </w:tr>
      <w:tr w:rsidR="0029172D" w:rsidRPr="00FE3D7B" w14:paraId="4593D1BA" w14:textId="77777777" w:rsidTr="004C51EC">
        <w:trPr>
          <w:trHeight w:val="300"/>
        </w:trPr>
        <w:tc>
          <w:tcPr>
            <w:tcW w:w="1370" w:type="dxa"/>
            <w:noWrap/>
            <w:hideMark/>
          </w:tcPr>
          <w:p w14:paraId="792BBA98" w14:textId="77777777" w:rsidR="0029172D" w:rsidRPr="00FE3D7B" w:rsidRDefault="0029172D" w:rsidP="004C51EC">
            <w:r w:rsidRPr="00FE3D7B">
              <w:lastRenderedPageBreak/>
              <w:t>Country B</w:t>
            </w:r>
          </w:p>
        </w:tc>
        <w:tc>
          <w:tcPr>
            <w:tcW w:w="1977" w:type="dxa"/>
            <w:noWrap/>
            <w:hideMark/>
          </w:tcPr>
          <w:p w14:paraId="1DA25E38" w14:textId="77777777" w:rsidR="0029172D" w:rsidRPr="00FE3D7B" w:rsidRDefault="0029172D" w:rsidP="004C51EC">
            <w:r w:rsidRPr="00FE3D7B">
              <w:t> </w:t>
            </w:r>
          </w:p>
        </w:tc>
        <w:tc>
          <w:tcPr>
            <w:tcW w:w="3843" w:type="dxa"/>
            <w:noWrap/>
            <w:hideMark/>
          </w:tcPr>
          <w:p w14:paraId="79054DB3" w14:textId="77777777" w:rsidR="0029172D" w:rsidRPr="00FE3D7B" w:rsidRDefault="0029172D" w:rsidP="004C51EC">
            <w:r w:rsidRPr="00FE3D7B">
              <w:t> </w:t>
            </w:r>
          </w:p>
        </w:tc>
        <w:tc>
          <w:tcPr>
            <w:tcW w:w="1871" w:type="dxa"/>
            <w:noWrap/>
            <w:hideMark/>
          </w:tcPr>
          <w:p w14:paraId="5B82D78B" w14:textId="77777777" w:rsidR="0029172D" w:rsidRPr="00FE3D7B" w:rsidRDefault="0029172D" w:rsidP="004C51EC">
            <w:r w:rsidRPr="00FE3D7B">
              <w:t> </w:t>
            </w:r>
          </w:p>
        </w:tc>
      </w:tr>
      <w:tr w:rsidR="0029172D" w:rsidRPr="00FE3D7B" w14:paraId="2A39C725" w14:textId="77777777" w:rsidTr="004C51EC">
        <w:trPr>
          <w:trHeight w:val="300"/>
        </w:trPr>
        <w:tc>
          <w:tcPr>
            <w:tcW w:w="1370" w:type="dxa"/>
            <w:noWrap/>
            <w:hideMark/>
          </w:tcPr>
          <w:p w14:paraId="52E1AB6E" w14:textId="77777777" w:rsidR="0029172D" w:rsidRPr="00FE3D7B" w:rsidRDefault="0029172D" w:rsidP="004C51EC">
            <w:r w:rsidRPr="00FE3D7B">
              <w:t>Country C</w:t>
            </w:r>
          </w:p>
        </w:tc>
        <w:tc>
          <w:tcPr>
            <w:tcW w:w="1977" w:type="dxa"/>
            <w:noWrap/>
            <w:hideMark/>
          </w:tcPr>
          <w:p w14:paraId="367A7327" w14:textId="77777777" w:rsidR="0029172D" w:rsidRPr="00FE3D7B" w:rsidRDefault="0029172D" w:rsidP="004C51EC">
            <w:r w:rsidRPr="00FE3D7B">
              <w:t> </w:t>
            </w:r>
          </w:p>
        </w:tc>
        <w:tc>
          <w:tcPr>
            <w:tcW w:w="3843" w:type="dxa"/>
            <w:noWrap/>
            <w:hideMark/>
          </w:tcPr>
          <w:p w14:paraId="12A070FE" w14:textId="77777777" w:rsidR="0029172D" w:rsidRPr="00FE3D7B" w:rsidRDefault="0029172D" w:rsidP="004C51EC">
            <w:r w:rsidRPr="00FE3D7B">
              <w:t> </w:t>
            </w:r>
          </w:p>
        </w:tc>
        <w:tc>
          <w:tcPr>
            <w:tcW w:w="1871" w:type="dxa"/>
            <w:noWrap/>
            <w:hideMark/>
          </w:tcPr>
          <w:p w14:paraId="301B813D" w14:textId="77777777" w:rsidR="0029172D" w:rsidRPr="00FE3D7B" w:rsidRDefault="0029172D" w:rsidP="004C51EC">
            <w:r w:rsidRPr="00FE3D7B">
              <w:t> </w:t>
            </w:r>
          </w:p>
        </w:tc>
      </w:tr>
      <w:tr w:rsidR="0029172D" w:rsidRPr="00FE3D7B" w14:paraId="59E751BE" w14:textId="77777777" w:rsidTr="004C51EC">
        <w:trPr>
          <w:trHeight w:val="300"/>
        </w:trPr>
        <w:tc>
          <w:tcPr>
            <w:tcW w:w="1370" w:type="dxa"/>
            <w:noWrap/>
            <w:hideMark/>
          </w:tcPr>
          <w:p w14:paraId="0599A2F2" w14:textId="77777777" w:rsidR="0029172D" w:rsidRPr="00FE3D7B" w:rsidRDefault="0029172D" w:rsidP="004C51EC">
            <w:r w:rsidRPr="00FE3D7B">
              <w:t>Country D</w:t>
            </w:r>
          </w:p>
        </w:tc>
        <w:tc>
          <w:tcPr>
            <w:tcW w:w="1977" w:type="dxa"/>
            <w:noWrap/>
            <w:hideMark/>
          </w:tcPr>
          <w:p w14:paraId="720CE2D8" w14:textId="77777777" w:rsidR="0029172D" w:rsidRPr="00FE3D7B" w:rsidRDefault="0029172D" w:rsidP="004C51EC">
            <w:r w:rsidRPr="00FE3D7B">
              <w:t> </w:t>
            </w:r>
          </w:p>
        </w:tc>
        <w:tc>
          <w:tcPr>
            <w:tcW w:w="3843" w:type="dxa"/>
            <w:noWrap/>
            <w:hideMark/>
          </w:tcPr>
          <w:p w14:paraId="73677CDD" w14:textId="77777777" w:rsidR="0029172D" w:rsidRPr="00FE3D7B" w:rsidRDefault="0029172D" w:rsidP="004C51EC">
            <w:r w:rsidRPr="00FE3D7B">
              <w:t> </w:t>
            </w:r>
          </w:p>
        </w:tc>
        <w:tc>
          <w:tcPr>
            <w:tcW w:w="1871" w:type="dxa"/>
            <w:noWrap/>
            <w:hideMark/>
          </w:tcPr>
          <w:p w14:paraId="642E28FD" w14:textId="77777777" w:rsidR="0029172D" w:rsidRPr="00FE3D7B" w:rsidRDefault="0029172D" w:rsidP="004C51EC">
            <w:r w:rsidRPr="00FE3D7B">
              <w:t> </w:t>
            </w:r>
          </w:p>
        </w:tc>
      </w:tr>
    </w:tbl>
    <w:p w14:paraId="1A37CC14" w14:textId="77777777" w:rsidR="0029172D" w:rsidRDefault="0029172D" w:rsidP="0029172D">
      <w:pPr>
        <w:rPr>
          <w:sz w:val="18"/>
          <w:szCs w:val="18"/>
        </w:rPr>
      </w:pPr>
    </w:p>
    <w:p w14:paraId="699CDDE0" w14:textId="77777777" w:rsidR="0029172D" w:rsidRPr="0029172D" w:rsidRDefault="0029172D" w:rsidP="0029172D">
      <w:pPr>
        <w:jc w:val="both"/>
        <w:rPr>
          <w:i/>
          <w:sz w:val="18"/>
          <w:szCs w:val="18"/>
        </w:rPr>
      </w:pPr>
      <w:r w:rsidRPr="0029172D">
        <w:rPr>
          <w:i/>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41F8C692" w14:textId="2E702DC9" w:rsidR="0029172D" w:rsidRPr="0029172D" w:rsidRDefault="0029172D" w:rsidP="0029172D">
      <w:pPr>
        <w:jc w:val="both"/>
        <w:rPr>
          <w:i/>
          <w:sz w:val="18"/>
          <w:szCs w:val="18"/>
        </w:rPr>
      </w:pPr>
      <w:r w:rsidRPr="0029172D">
        <w:rPr>
          <w:i/>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w:t>
      </w:r>
      <w:r>
        <w:rPr>
          <w:i/>
          <w:sz w:val="18"/>
          <w:szCs w:val="18"/>
        </w:rPr>
        <w:t xml:space="preserve">gulation 2022/2560), or other. </w:t>
      </w:r>
    </w:p>
    <w:p w14:paraId="7FE6B3F7" w14:textId="77777777" w:rsidR="0029172D" w:rsidRPr="0029172D" w:rsidRDefault="0029172D" w:rsidP="0029172D">
      <w:pPr>
        <w:jc w:val="both"/>
        <w:rPr>
          <w:i/>
          <w:sz w:val="18"/>
          <w:szCs w:val="18"/>
        </w:rPr>
      </w:pPr>
      <w:r w:rsidRPr="0029172D">
        <w:rPr>
          <w:i/>
          <w:sz w:val="18"/>
          <w:szCs w:val="18"/>
        </w:rPr>
        <w:t>**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0A6B24EC" w14:textId="23E8CB36" w:rsidR="0029172D" w:rsidRPr="0029172D" w:rsidRDefault="0029172D" w:rsidP="0029172D">
      <w:pPr>
        <w:jc w:val="both"/>
        <w:rPr>
          <w:i/>
          <w:sz w:val="18"/>
          <w:szCs w:val="18"/>
        </w:rPr>
      </w:pPr>
      <w:r w:rsidRPr="0029172D">
        <w:rPr>
          <w:i/>
          <w:sz w:val="18"/>
          <w:szCs w:val="18"/>
        </w:rPr>
        <w:t>*** Use the following ranges: ‘EUR 45-100 million’, ‘EUR &gt; 100-500 million’, ‘EUR &gt; 500-1 000 million’</w:t>
      </w:r>
      <w:r>
        <w:rPr>
          <w:i/>
          <w:sz w:val="18"/>
          <w:szCs w:val="18"/>
        </w:rPr>
        <w:t>, ‘more than EUR 1 000 million’</w:t>
      </w:r>
    </w:p>
    <w:p w14:paraId="7B2661C8" w14:textId="77777777" w:rsidR="006B6AC2" w:rsidRPr="006B6AC2" w:rsidRDefault="006B6AC2" w:rsidP="006B6AC2">
      <w:pPr>
        <w:pStyle w:val="ListParagraph"/>
        <w:rPr>
          <w:b/>
          <w:u w:val="single"/>
        </w:rPr>
      </w:pPr>
    </w:p>
    <w:p w14:paraId="56941534" w14:textId="286293F7" w:rsidR="006B6AC2" w:rsidRDefault="006B6AC2" w:rsidP="002D5DB8">
      <w:pPr>
        <w:pStyle w:val="ListParagraph"/>
        <w:numPr>
          <w:ilvl w:val="0"/>
          <w:numId w:val="12"/>
        </w:numPr>
        <w:spacing w:after="160" w:line="259" w:lineRule="auto"/>
        <w:jc w:val="both"/>
        <w:rPr>
          <w:b/>
          <w:u w:val="single"/>
        </w:rPr>
      </w:pPr>
      <w:r>
        <w:rPr>
          <w:b/>
          <w:u w:val="single"/>
        </w:rPr>
        <w:t>Justification for absence of unduly advantageous tender – (Section 4 of Form FS-PP)</w:t>
      </w:r>
    </w:p>
    <w:p w14:paraId="68D34145" w14:textId="532D8C2B" w:rsidR="00EE45EA" w:rsidRDefault="00EE45EA" w:rsidP="002D5DB8">
      <w:pPr>
        <w:pStyle w:val="ListParagraph"/>
        <w:numPr>
          <w:ilvl w:val="1"/>
          <w:numId w:val="12"/>
        </w:numPr>
        <w:spacing w:after="160" w:line="259" w:lineRule="auto"/>
        <w:jc w:val="both"/>
      </w:pPr>
      <w:r w:rsidRPr="00EE45EA">
        <w:t>For any of the foreign financial contributions enabling an u</w:t>
      </w:r>
      <w:r>
        <w:t xml:space="preserve">ndertaking to submit an unduly </w:t>
      </w:r>
      <w:r w:rsidRPr="00EE45EA">
        <w:t>advantageous tender on the basis of which the undertaking</w:t>
      </w:r>
      <w:r>
        <w:t xml:space="preserve"> could be awarded the relevant </w:t>
      </w:r>
      <w:r w:rsidRPr="00EE45EA">
        <w:t>contract (Article 5(1)(e) of Regulation (EU) 2022/2560), are t</w:t>
      </w:r>
      <w:r>
        <w:t xml:space="preserve">here any elements which can be </w:t>
      </w:r>
      <w:r w:rsidRPr="00EE45EA">
        <w:t>adduced to demonstrate that the tender is not unduly advan</w:t>
      </w:r>
      <w:r>
        <w:t xml:space="preserve">tageous directly or indirectly </w:t>
      </w:r>
      <w:r w:rsidRPr="00EE45EA">
        <w:t>due to the financial contribution(s) received, including the e</w:t>
      </w:r>
      <w:r>
        <w:t xml:space="preserve">lements referred to in Article </w:t>
      </w:r>
      <w:r w:rsidRPr="00EE45EA">
        <w:t>69(2) of Directive 2014/24/EU.</w:t>
      </w:r>
    </w:p>
    <w:p w14:paraId="156728F6" w14:textId="3662300F" w:rsidR="00EE45EA" w:rsidRDefault="00EE45EA" w:rsidP="00EE45EA">
      <w:pPr>
        <w:pStyle w:val="ListParagraph"/>
        <w:spacing w:after="160" w:line="259" w:lineRule="auto"/>
        <w:ind w:left="792"/>
        <w:jc w:val="both"/>
      </w:pPr>
      <w:r w:rsidRPr="00EE45EA">
        <w:t>In that regard, notifying parties should detail any e</w:t>
      </w:r>
      <w:r>
        <w:t xml:space="preserve">lements that in their view may </w:t>
      </w:r>
      <w:r w:rsidRPr="00EE45EA">
        <w:t>demonstrate that their tender is not unduly advantageous.</w:t>
      </w:r>
    </w:p>
    <w:p w14:paraId="4BD97EDA" w14:textId="77777777" w:rsidR="00EE45EA" w:rsidRDefault="00EE45EA" w:rsidP="00EE45EA">
      <w:pPr>
        <w:pStyle w:val="ListParagraph"/>
        <w:spacing w:after="160" w:line="259" w:lineRule="auto"/>
        <w:ind w:left="792"/>
        <w:jc w:val="both"/>
      </w:pPr>
    </w:p>
    <w:p w14:paraId="6521275C" w14:textId="06DA26AD" w:rsidR="00EE45EA" w:rsidRDefault="00EE45EA" w:rsidP="002D5DB8">
      <w:pPr>
        <w:pStyle w:val="ListParagraph"/>
        <w:numPr>
          <w:ilvl w:val="1"/>
          <w:numId w:val="12"/>
        </w:numPr>
        <w:spacing w:after="160" w:line="259" w:lineRule="auto"/>
        <w:jc w:val="both"/>
      </w:pPr>
      <w:r w:rsidRPr="00EE45EA">
        <w:t>The elements may in particular refer to:</w:t>
      </w:r>
    </w:p>
    <w:p w14:paraId="584C58EA" w14:textId="77777777" w:rsidR="00EE45EA" w:rsidRDefault="00EE45EA" w:rsidP="002D5DB8">
      <w:pPr>
        <w:pStyle w:val="ListParagraph"/>
        <w:numPr>
          <w:ilvl w:val="2"/>
          <w:numId w:val="12"/>
        </w:numPr>
        <w:spacing w:after="160" w:line="259" w:lineRule="auto"/>
        <w:ind w:left="1418" w:hanging="851"/>
        <w:jc w:val="both"/>
      </w:pPr>
      <w:r>
        <w:t>The economics of the manufacturing process, of the services provided or of the construction method;</w:t>
      </w:r>
    </w:p>
    <w:p w14:paraId="236444E4" w14:textId="77777777" w:rsidR="00EE45EA" w:rsidRDefault="00EE45EA" w:rsidP="002D5DB8">
      <w:pPr>
        <w:pStyle w:val="ListParagraph"/>
        <w:numPr>
          <w:ilvl w:val="2"/>
          <w:numId w:val="12"/>
        </w:numPr>
        <w:spacing w:after="160" w:line="259" w:lineRule="auto"/>
        <w:ind w:left="1418" w:hanging="851"/>
        <w:jc w:val="both"/>
      </w:pPr>
      <w:r>
        <w:t>The technical solutions chosen or any exceptionally favourable conditions available to the tenderer for the supply of the products or services or for the execution of the work;</w:t>
      </w:r>
    </w:p>
    <w:p w14:paraId="727A222B" w14:textId="77777777" w:rsidR="00EE45EA" w:rsidRDefault="00EE45EA" w:rsidP="002D5DB8">
      <w:pPr>
        <w:pStyle w:val="ListParagraph"/>
        <w:numPr>
          <w:ilvl w:val="2"/>
          <w:numId w:val="12"/>
        </w:numPr>
        <w:spacing w:after="160" w:line="259" w:lineRule="auto"/>
        <w:ind w:left="1418" w:hanging="851"/>
        <w:jc w:val="both"/>
      </w:pPr>
      <w:r>
        <w:t xml:space="preserve">The originality of the work, supplies or services proposed by the tenderer; </w:t>
      </w:r>
    </w:p>
    <w:p w14:paraId="1B980D89" w14:textId="77777777" w:rsidR="00EE45EA" w:rsidRDefault="00EE45EA" w:rsidP="002D5DB8">
      <w:pPr>
        <w:pStyle w:val="ListParagraph"/>
        <w:numPr>
          <w:ilvl w:val="2"/>
          <w:numId w:val="12"/>
        </w:numPr>
        <w:spacing w:after="160" w:line="259" w:lineRule="auto"/>
        <w:ind w:left="1418" w:hanging="851"/>
        <w:jc w:val="both"/>
      </w:pPr>
      <w:r>
        <w:t xml:space="preserve">Compliance with applicable obligations in the fields of environmental, social and labour law; </w:t>
      </w:r>
    </w:p>
    <w:p w14:paraId="7A0A748A" w14:textId="6F9AAAD1" w:rsidR="00EE45EA" w:rsidRPr="00EE45EA" w:rsidRDefault="00EE45EA" w:rsidP="002D5DB8">
      <w:pPr>
        <w:pStyle w:val="ListParagraph"/>
        <w:numPr>
          <w:ilvl w:val="2"/>
          <w:numId w:val="12"/>
        </w:numPr>
        <w:spacing w:after="160" w:line="259" w:lineRule="auto"/>
        <w:ind w:left="1418" w:hanging="851"/>
        <w:jc w:val="both"/>
      </w:pPr>
      <w:r>
        <w:t>Compliance with obligations regarding subcontracting.</w:t>
      </w:r>
    </w:p>
    <w:p w14:paraId="1A60CFCC" w14:textId="77777777" w:rsidR="006B6AC2" w:rsidRPr="006B6AC2" w:rsidRDefault="006B6AC2" w:rsidP="006B6AC2">
      <w:pPr>
        <w:pStyle w:val="ListParagraph"/>
        <w:rPr>
          <w:b/>
          <w:u w:val="single"/>
        </w:rPr>
      </w:pPr>
    </w:p>
    <w:p w14:paraId="6DEE160A" w14:textId="5F0C4D8F" w:rsidR="006B6AC2" w:rsidRDefault="006B6AC2" w:rsidP="002D5DB8">
      <w:pPr>
        <w:pStyle w:val="ListParagraph"/>
        <w:numPr>
          <w:ilvl w:val="0"/>
          <w:numId w:val="12"/>
        </w:numPr>
        <w:spacing w:after="160" w:line="259" w:lineRule="auto"/>
        <w:jc w:val="both"/>
        <w:rPr>
          <w:b/>
          <w:u w:val="single"/>
        </w:rPr>
      </w:pPr>
      <w:r>
        <w:rPr>
          <w:b/>
          <w:u w:val="single"/>
        </w:rPr>
        <w:t>Possible Positive Effects – (</w:t>
      </w:r>
      <w:r w:rsidR="00CD52D8">
        <w:rPr>
          <w:b/>
          <w:u w:val="single"/>
        </w:rPr>
        <w:t>Section 5</w:t>
      </w:r>
      <w:r w:rsidR="00CD52D8" w:rsidRPr="00B7346D">
        <w:rPr>
          <w:b/>
          <w:u w:val="single"/>
        </w:rPr>
        <w:t xml:space="preserve"> of Form FS-PP)</w:t>
      </w:r>
    </w:p>
    <w:p w14:paraId="5B050E7B" w14:textId="77777777" w:rsidR="0029172D" w:rsidRPr="0029172D" w:rsidRDefault="0029172D" w:rsidP="0029172D">
      <w:pPr>
        <w:pStyle w:val="ListParagraph"/>
        <w:rPr>
          <w:b/>
          <w:u w:val="single"/>
        </w:rPr>
      </w:pPr>
    </w:p>
    <w:p w14:paraId="76084D86" w14:textId="057E7857" w:rsidR="0029172D" w:rsidRPr="0029172D" w:rsidRDefault="0029172D" w:rsidP="002D5DB8">
      <w:pPr>
        <w:pStyle w:val="ListParagraph"/>
        <w:numPr>
          <w:ilvl w:val="1"/>
          <w:numId w:val="12"/>
        </w:numPr>
        <w:spacing w:after="160" w:line="259" w:lineRule="auto"/>
        <w:ind w:hanging="650"/>
        <w:jc w:val="both"/>
      </w:pPr>
      <w:r w:rsidRPr="0029172D">
        <w:t>If applicable, notifying parties should list and substantiate any po</w:t>
      </w:r>
      <w:r>
        <w:t xml:space="preserve">ssible positive effects on the </w:t>
      </w:r>
      <w:r w:rsidRPr="0029172D">
        <w:t xml:space="preserve">development of the relevant subsidised economic activity on </w:t>
      </w:r>
      <w:r>
        <w:t xml:space="preserve">the internal market. Notifying </w:t>
      </w:r>
      <w:r w:rsidRPr="0029172D">
        <w:t>parties should also list and substantiate any other positive eff</w:t>
      </w:r>
      <w:r>
        <w:t xml:space="preserve">ects of the foreign subsidies, such as </w:t>
      </w:r>
      <w:r w:rsidRPr="0029172D">
        <w:t>broader positive effects in relation to the relevant po</w:t>
      </w:r>
      <w:r>
        <w:t xml:space="preserve">licy objectives, in particular </w:t>
      </w:r>
      <w:r w:rsidRPr="0029172D">
        <w:t>those of the Union, and specify when and where those effect</w:t>
      </w:r>
      <w:r>
        <w:t xml:space="preserve">s have or are expected to take </w:t>
      </w:r>
      <w:r w:rsidRPr="0029172D">
        <w:t>place. Notifying parties should provide a description of each of those positive effects.</w:t>
      </w:r>
    </w:p>
    <w:p w14:paraId="619D14E1" w14:textId="77777777" w:rsidR="006B6AC2" w:rsidRPr="006B6AC2" w:rsidRDefault="006B6AC2" w:rsidP="006B6AC2">
      <w:pPr>
        <w:pStyle w:val="ListParagraph"/>
        <w:rPr>
          <w:b/>
          <w:u w:val="single"/>
        </w:rPr>
      </w:pPr>
    </w:p>
    <w:p w14:paraId="16BA3634" w14:textId="0C89133A" w:rsidR="0029172D" w:rsidRDefault="006B6AC2" w:rsidP="002D5DB8">
      <w:pPr>
        <w:pStyle w:val="ListParagraph"/>
        <w:numPr>
          <w:ilvl w:val="0"/>
          <w:numId w:val="12"/>
        </w:numPr>
        <w:spacing w:after="160" w:line="259" w:lineRule="auto"/>
        <w:jc w:val="both"/>
        <w:rPr>
          <w:b/>
          <w:u w:val="single"/>
        </w:rPr>
      </w:pPr>
      <w:r>
        <w:rPr>
          <w:b/>
          <w:u w:val="single"/>
        </w:rPr>
        <w:t>Supporting Documentation – (</w:t>
      </w:r>
      <w:r w:rsidR="00CD52D8">
        <w:rPr>
          <w:b/>
          <w:u w:val="single"/>
        </w:rPr>
        <w:t>Section 6</w:t>
      </w:r>
      <w:r w:rsidR="00CD52D8" w:rsidRPr="00B7346D">
        <w:rPr>
          <w:b/>
          <w:u w:val="single"/>
        </w:rPr>
        <w:t xml:space="preserve"> of Form FS-PP)</w:t>
      </w:r>
    </w:p>
    <w:p w14:paraId="01B34FD2" w14:textId="314CB4FA" w:rsidR="0029172D" w:rsidRDefault="0029172D" w:rsidP="0029172D">
      <w:pPr>
        <w:pStyle w:val="ListParagraph"/>
        <w:spacing w:after="160" w:line="259" w:lineRule="auto"/>
        <w:ind w:left="360"/>
        <w:jc w:val="both"/>
      </w:pPr>
      <w:r w:rsidRPr="0029172D">
        <w:lastRenderedPageBreak/>
        <w:t>Notifying parties are required to provide the following for each notifying party:</w:t>
      </w:r>
    </w:p>
    <w:p w14:paraId="66C7ABAA" w14:textId="77777777" w:rsidR="0029172D" w:rsidRPr="0029172D" w:rsidRDefault="0029172D" w:rsidP="0029172D">
      <w:pPr>
        <w:pStyle w:val="ListParagraph"/>
        <w:spacing w:after="160" w:line="259" w:lineRule="auto"/>
        <w:ind w:left="360"/>
        <w:jc w:val="both"/>
      </w:pPr>
    </w:p>
    <w:p w14:paraId="612D8A0E" w14:textId="71FDAF0A" w:rsidR="0029172D" w:rsidRPr="0029172D" w:rsidRDefault="0029172D" w:rsidP="002D5DB8">
      <w:pPr>
        <w:pStyle w:val="ListParagraph"/>
        <w:numPr>
          <w:ilvl w:val="1"/>
          <w:numId w:val="12"/>
        </w:numPr>
        <w:spacing w:after="160" w:line="259" w:lineRule="auto"/>
        <w:jc w:val="both"/>
        <w:rPr>
          <w:b/>
          <w:u w:val="single"/>
        </w:rPr>
      </w:pPr>
      <w:r>
        <w:t xml:space="preserve">Copies of all the supporting official documents relating to the financial contributions that may fall into any of the categories of Article 5(1), points (a) to (c) and (e) of Regulation (EU) 2022/2560 pursuant to Section 3.1. </w:t>
      </w:r>
    </w:p>
    <w:p w14:paraId="2C31098C" w14:textId="77777777" w:rsidR="0029172D" w:rsidRPr="0029172D" w:rsidRDefault="0029172D" w:rsidP="0029172D">
      <w:pPr>
        <w:pStyle w:val="ListParagraph"/>
        <w:spacing w:after="160" w:line="259" w:lineRule="auto"/>
        <w:ind w:left="792"/>
        <w:jc w:val="both"/>
        <w:rPr>
          <w:b/>
          <w:u w:val="single"/>
        </w:rPr>
      </w:pPr>
    </w:p>
    <w:p w14:paraId="18602942" w14:textId="7B2F3350" w:rsidR="00EE45EA" w:rsidRPr="00EE45EA" w:rsidRDefault="0029172D" w:rsidP="002D5DB8">
      <w:pPr>
        <w:pStyle w:val="ListParagraph"/>
        <w:numPr>
          <w:ilvl w:val="1"/>
          <w:numId w:val="12"/>
        </w:numPr>
        <w:spacing w:after="160" w:line="259" w:lineRule="auto"/>
        <w:jc w:val="both"/>
        <w:rPr>
          <w:b/>
          <w:u w:val="single"/>
        </w:rPr>
      </w:pPr>
      <w:r>
        <w:t xml:space="preserve">Copies of the following documents prepared by or for or received by any member of the board of management, the board of directors or the supervisory board: </w:t>
      </w:r>
    </w:p>
    <w:p w14:paraId="3F38555A" w14:textId="04A441AC" w:rsidR="00EE45EA" w:rsidRDefault="00EE45EA" w:rsidP="00EE45EA">
      <w:pPr>
        <w:pStyle w:val="ListParagraph"/>
        <w:spacing w:after="160" w:line="259" w:lineRule="auto"/>
        <w:ind w:left="792"/>
        <w:jc w:val="both"/>
      </w:pPr>
      <w:r w:rsidRPr="00EE45EA">
        <w:t>Analyses, reports, studies surveys, presentations and any com</w:t>
      </w:r>
      <w:r>
        <w:t xml:space="preserve">parable documents discussing </w:t>
      </w:r>
      <w:r w:rsidRPr="00EE45EA">
        <w:t>the purpose, use and economic rationale of the foreign financi</w:t>
      </w:r>
      <w:r>
        <w:t xml:space="preserve">al contributions that may fall </w:t>
      </w:r>
      <w:r w:rsidRPr="00EE45EA">
        <w:t xml:space="preserve">into any of the categories of Article 5(1), points (a) to </w:t>
      </w:r>
      <w:r>
        <w:t xml:space="preserve">(c) and (e) of Regulation (EU) </w:t>
      </w:r>
      <w:r w:rsidRPr="00EE45EA">
        <w:t xml:space="preserve">2022/2560. </w:t>
      </w:r>
    </w:p>
    <w:p w14:paraId="2C781C5B" w14:textId="77777777" w:rsidR="00EE45EA" w:rsidRPr="00EE45EA" w:rsidRDefault="00EE45EA" w:rsidP="00EE45EA">
      <w:pPr>
        <w:pStyle w:val="ListParagraph"/>
        <w:spacing w:after="160" w:line="259" w:lineRule="auto"/>
        <w:ind w:left="792"/>
        <w:jc w:val="both"/>
      </w:pPr>
    </w:p>
    <w:p w14:paraId="29921035" w14:textId="13F77474" w:rsidR="00EE45EA" w:rsidRPr="00EE45EA" w:rsidRDefault="00EE45EA" w:rsidP="00EE45EA">
      <w:pPr>
        <w:pStyle w:val="ListParagraph"/>
        <w:spacing w:after="160" w:line="259" w:lineRule="auto"/>
        <w:ind w:left="792"/>
        <w:jc w:val="both"/>
      </w:pPr>
      <w:r w:rsidRPr="00EE45EA">
        <w:t>Provide the same documents prepared by or for or recei</w:t>
      </w:r>
      <w:r>
        <w:t xml:space="preserve">ved by the entity granting the </w:t>
      </w:r>
      <w:r w:rsidRPr="00EE45EA">
        <w:t>foreign financial contribution to the extent that they are in your possession or that</w:t>
      </w:r>
      <w:r>
        <w:t xml:space="preserve"> they are </w:t>
      </w:r>
      <w:r w:rsidRPr="00EE45EA">
        <w:t xml:space="preserve">publicly available. </w:t>
      </w:r>
    </w:p>
    <w:p w14:paraId="3B9B53EB" w14:textId="77777777" w:rsidR="00EE45EA" w:rsidRDefault="00EE45EA" w:rsidP="00EE45EA">
      <w:pPr>
        <w:pStyle w:val="ListParagraph"/>
      </w:pPr>
    </w:p>
    <w:p w14:paraId="0E0CE99E" w14:textId="03D340DC" w:rsidR="00EE45EA" w:rsidRPr="00EE45EA" w:rsidRDefault="0029172D" w:rsidP="002D5DB8">
      <w:pPr>
        <w:pStyle w:val="ListParagraph"/>
        <w:numPr>
          <w:ilvl w:val="1"/>
          <w:numId w:val="12"/>
        </w:numPr>
        <w:spacing w:after="160" w:line="259" w:lineRule="auto"/>
        <w:jc w:val="both"/>
        <w:rPr>
          <w:b/>
          <w:u w:val="single"/>
        </w:rPr>
      </w:pPr>
      <w:r>
        <w:t>An indication of the internet address, if any, at which the most recent ann</w:t>
      </w:r>
      <w:r w:rsidR="00EE45EA">
        <w:t xml:space="preserve">ual accounts or </w:t>
      </w:r>
      <w:r>
        <w:t>reports of the notifying party(ies) are available, or if no such inte</w:t>
      </w:r>
      <w:r w:rsidR="00EE45EA">
        <w:t xml:space="preserve">rnet address exists, copies of </w:t>
      </w:r>
      <w:r>
        <w:t xml:space="preserve">the most recent annual accounts and reports. </w:t>
      </w:r>
    </w:p>
    <w:p w14:paraId="5A6BF79C" w14:textId="77777777" w:rsidR="00EE45EA" w:rsidRPr="00EE45EA" w:rsidRDefault="00EE45EA" w:rsidP="00EE45EA">
      <w:pPr>
        <w:pStyle w:val="ListParagraph"/>
        <w:spacing w:after="160" w:line="259" w:lineRule="auto"/>
        <w:ind w:left="792"/>
        <w:jc w:val="both"/>
        <w:rPr>
          <w:b/>
          <w:u w:val="single"/>
        </w:rPr>
      </w:pPr>
    </w:p>
    <w:p w14:paraId="57D5089C" w14:textId="16D2E242" w:rsidR="0029172D" w:rsidRPr="00EE45EA" w:rsidRDefault="0029172D" w:rsidP="002D5DB8">
      <w:pPr>
        <w:pStyle w:val="ListParagraph"/>
        <w:numPr>
          <w:ilvl w:val="1"/>
          <w:numId w:val="12"/>
        </w:numPr>
        <w:spacing w:after="160" w:line="259" w:lineRule="auto"/>
        <w:jc w:val="both"/>
        <w:rPr>
          <w:b/>
          <w:u w:val="single"/>
        </w:rPr>
      </w:pPr>
      <w:r>
        <w:t>Where the notifying party(ies) provide(s) justifications of the absence of an undue a</w:t>
      </w:r>
      <w:r w:rsidR="00EE45EA">
        <w:t xml:space="preserve">dvantage </w:t>
      </w:r>
      <w:r>
        <w:t>of the tender by filling in Section 4 of this form, they also nee</w:t>
      </w:r>
      <w:r w:rsidR="00EE45EA">
        <w:t xml:space="preserve">d to provide documentation for </w:t>
      </w:r>
      <w:r>
        <w:t>the period covering the three years preceding the notificati</w:t>
      </w:r>
      <w:r w:rsidR="00EE45EA">
        <w:t xml:space="preserve">on, substantiating the adduced </w:t>
      </w:r>
      <w:r>
        <w:t>elements. Such documentation may include, inter alia, as rele</w:t>
      </w:r>
      <w:r w:rsidR="00EE45EA">
        <w:t xml:space="preserve">vant: (a) tax declarations for </w:t>
      </w:r>
      <w:r>
        <w:t>the period under review, including copies of company tax returns and VAT returns, (b) business plans and market research underlying the decisio</w:t>
      </w:r>
      <w:r w:rsidR="00EE45EA">
        <w:t xml:space="preserve">n to participate in the public </w:t>
      </w:r>
      <w:r>
        <w:t>procurement procedure.</w:t>
      </w:r>
    </w:p>
    <w:p w14:paraId="0DC9A588" w14:textId="77777777" w:rsidR="0029172D" w:rsidRDefault="0029172D" w:rsidP="0029172D">
      <w:pPr>
        <w:pStyle w:val="ListParagraph"/>
        <w:spacing w:after="160" w:line="259" w:lineRule="auto"/>
        <w:ind w:left="360"/>
        <w:jc w:val="both"/>
        <w:rPr>
          <w:b/>
          <w:u w:val="single"/>
        </w:rPr>
      </w:pPr>
    </w:p>
    <w:p w14:paraId="57AE36E5" w14:textId="77777777" w:rsidR="006B6AC2" w:rsidRPr="006B6AC2" w:rsidRDefault="006B6AC2" w:rsidP="006B6AC2">
      <w:pPr>
        <w:pStyle w:val="ListParagraph"/>
        <w:rPr>
          <w:b/>
          <w:u w:val="single"/>
        </w:rPr>
      </w:pPr>
    </w:p>
    <w:p w14:paraId="2515A3D2" w14:textId="1DCD8C47" w:rsidR="006B6AC2" w:rsidRDefault="006B6AC2" w:rsidP="002D5DB8">
      <w:pPr>
        <w:pStyle w:val="ListParagraph"/>
        <w:numPr>
          <w:ilvl w:val="0"/>
          <w:numId w:val="12"/>
        </w:numPr>
        <w:spacing w:after="160" w:line="259" w:lineRule="auto"/>
        <w:jc w:val="both"/>
        <w:rPr>
          <w:b/>
          <w:u w:val="single"/>
        </w:rPr>
      </w:pPr>
      <w:r>
        <w:rPr>
          <w:b/>
          <w:u w:val="single"/>
        </w:rPr>
        <w:t>Attestation</w:t>
      </w:r>
      <w:r w:rsidR="00CD52D8">
        <w:rPr>
          <w:b/>
          <w:u w:val="single"/>
        </w:rPr>
        <w:t xml:space="preserve"> - </w:t>
      </w:r>
      <w:r>
        <w:rPr>
          <w:b/>
          <w:u w:val="single"/>
        </w:rPr>
        <w:t>(</w:t>
      </w:r>
      <w:r w:rsidR="00CD52D8">
        <w:rPr>
          <w:b/>
          <w:u w:val="single"/>
        </w:rPr>
        <w:t>Section 8</w:t>
      </w:r>
      <w:r w:rsidR="00CD52D8" w:rsidRPr="00B7346D">
        <w:rPr>
          <w:b/>
          <w:u w:val="single"/>
        </w:rPr>
        <w:t xml:space="preserve"> of Form FS-PP)</w:t>
      </w:r>
    </w:p>
    <w:p w14:paraId="1FDA1B26" w14:textId="77777777" w:rsidR="00CD52D8" w:rsidRPr="00CD52D8" w:rsidRDefault="00CD52D8" w:rsidP="00CD52D8">
      <w:pPr>
        <w:pStyle w:val="ListParagraph"/>
        <w:jc w:val="both"/>
      </w:pPr>
      <w:r w:rsidRPr="00CD52D8">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D5043DE" w14:textId="77777777" w:rsidR="00CD52D8" w:rsidRPr="00CD52D8" w:rsidRDefault="00CD52D8" w:rsidP="00CD52D8">
      <w:pPr>
        <w:pStyle w:val="ListParagraph"/>
        <w:jc w:val="both"/>
      </w:pPr>
    </w:p>
    <w:p w14:paraId="2C03800F" w14:textId="5B4864ED" w:rsidR="006B6AC2" w:rsidRPr="00CD52D8" w:rsidRDefault="00CD52D8" w:rsidP="00CD52D8">
      <w:pPr>
        <w:pStyle w:val="ListParagraph"/>
        <w:jc w:val="both"/>
      </w:pPr>
      <w:r w:rsidRPr="00CD52D8">
        <w:t>The notifying party(ies) confirm that they are aware of the provisions of Article 33 of Regulation (EU) 2022/2560 concerning fines and periodic penalty payments.</w:t>
      </w:r>
    </w:p>
    <w:p w14:paraId="7DA7A9D3" w14:textId="77777777" w:rsidR="006B6AC2" w:rsidRDefault="006B6AC2" w:rsidP="006B6AC2">
      <w:pPr>
        <w:pStyle w:val="ListParagraph"/>
        <w:spacing w:after="160" w:line="259" w:lineRule="auto"/>
        <w:jc w:val="both"/>
        <w:rPr>
          <w:b/>
          <w:u w:val="single"/>
        </w:rPr>
      </w:pPr>
    </w:p>
    <w:tbl>
      <w:tblPr>
        <w:tblW w:w="9041" w:type="dxa"/>
        <w:tblCellMar>
          <w:left w:w="10" w:type="dxa"/>
          <w:right w:w="10" w:type="dxa"/>
        </w:tblCellMar>
        <w:tblLook w:val="04A0" w:firstRow="1" w:lastRow="0" w:firstColumn="1" w:lastColumn="0" w:noHBand="0" w:noVBand="1"/>
      </w:tblPr>
      <w:tblGrid>
        <w:gridCol w:w="4208"/>
        <w:gridCol w:w="4833"/>
      </w:tblGrid>
      <w:tr w:rsidR="00107502" w:rsidRPr="00396626" w14:paraId="172E00BB" w14:textId="77777777" w:rsidTr="7E383ABC">
        <w:trPr>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61D4423" w14:textId="77777777" w:rsidR="00107502" w:rsidRDefault="00107502" w:rsidP="001B374F">
            <w:pPr>
              <w:jc w:val="both"/>
              <w:rPr>
                <w:b/>
              </w:rPr>
            </w:pPr>
            <w:r w:rsidRPr="00396626">
              <w:rPr>
                <w:b/>
              </w:rPr>
              <w:t>SIGNED</w:t>
            </w:r>
          </w:p>
          <w:p w14:paraId="2BCBA2BF" w14:textId="77777777" w:rsidR="00107502" w:rsidRPr="00396626" w:rsidRDefault="00107502" w:rsidP="001B374F">
            <w:pPr>
              <w:jc w:val="both"/>
            </w:pPr>
          </w:p>
          <w:p w14:paraId="3E2F3D6C" w14:textId="77777777" w:rsidR="00107502" w:rsidRPr="00396626" w:rsidRDefault="00107502" w:rsidP="001B374F">
            <w:pPr>
              <w:jc w:val="both"/>
              <w:rPr>
                <w:b/>
              </w:rPr>
            </w:pPr>
            <w:r w:rsidRPr="00396626">
              <w:rPr>
                <w:b/>
              </w:rPr>
              <w:t>(Authorised Signatory)</w:t>
            </w:r>
          </w:p>
        </w:tc>
        <w:tc>
          <w:tcPr>
            <w:tcW w:w="48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35542F61" w14:textId="77777777" w:rsidR="00107502" w:rsidRPr="00396626" w:rsidRDefault="00107502" w:rsidP="001B374F">
            <w:pPr>
              <w:jc w:val="both"/>
              <w:rPr>
                <w:b/>
              </w:rPr>
            </w:pPr>
            <w:r w:rsidRPr="00396626">
              <w:rPr>
                <w:b/>
              </w:rPr>
              <w:t>Company</w:t>
            </w:r>
          </w:p>
          <w:p w14:paraId="79AA593A" w14:textId="77777777" w:rsidR="00107502" w:rsidRPr="00396626" w:rsidRDefault="00107502" w:rsidP="001B374F">
            <w:pPr>
              <w:jc w:val="both"/>
              <w:rPr>
                <w:b/>
              </w:rPr>
            </w:pPr>
          </w:p>
        </w:tc>
      </w:tr>
      <w:tr w:rsidR="00107502" w:rsidRPr="00396626" w14:paraId="2CE345DB"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5ADEC6BF" w14:textId="77777777" w:rsidR="00107502" w:rsidRPr="00396626" w:rsidRDefault="00107502" w:rsidP="001B374F">
            <w:pPr>
              <w:jc w:val="both"/>
              <w:rPr>
                <w:b/>
              </w:rPr>
            </w:pPr>
            <w:r w:rsidRPr="00396626">
              <w:rPr>
                <w:b/>
              </w:rPr>
              <w:t>Print name</w:t>
            </w:r>
          </w:p>
        </w:tc>
        <w:tc>
          <w:tcPr>
            <w:tcW w:w="4833"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2F7B6BCC" w14:textId="77777777" w:rsidR="00107502" w:rsidRPr="00396626" w:rsidRDefault="00107502" w:rsidP="001B374F">
            <w:pPr>
              <w:jc w:val="both"/>
              <w:rPr>
                <w:b/>
              </w:rPr>
            </w:pPr>
            <w:r w:rsidRPr="00396626">
              <w:rPr>
                <w:b/>
              </w:rPr>
              <w:t>Address</w:t>
            </w:r>
          </w:p>
        </w:tc>
      </w:tr>
      <w:tr w:rsidR="00107502" w:rsidRPr="00396626" w14:paraId="132F3C90" w14:textId="77777777" w:rsidTr="7E383ABC">
        <w:trPr>
          <w:cantSplit/>
          <w:trHeight w:val="940"/>
        </w:trPr>
        <w:tc>
          <w:tcPr>
            <w:tcW w:w="420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25FBA6BF" w14:textId="77777777" w:rsidR="00107502" w:rsidRPr="00396626" w:rsidRDefault="00107502" w:rsidP="001B374F">
            <w:pPr>
              <w:jc w:val="both"/>
              <w:rPr>
                <w:b/>
              </w:rPr>
            </w:pPr>
            <w:r w:rsidRPr="00396626">
              <w:rPr>
                <w:b/>
              </w:rPr>
              <w:lastRenderedPageBreak/>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238AC1A" w14:textId="77777777" w:rsidR="00107502" w:rsidRPr="00396626" w:rsidRDefault="00107502" w:rsidP="001B374F">
            <w:pPr>
              <w:jc w:val="both"/>
              <w:rPr>
                <w:b/>
              </w:rPr>
            </w:pPr>
          </w:p>
        </w:tc>
      </w:tr>
    </w:tbl>
    <w:p w14:paraId="5698CB8A" w14:textId="77777777" w:rsidR="00783E5F" w:rsidRDefault="00783E5F" w:rsidP="00A13759">
      <w:pPr>
        <w:pStyle w:val="ListParagraph"/>
        <w:spacing w:after="160" w:line="259" w:lineRule="auto"/>
        <w:jc w:val="both"/>
      </w:pPr>
    </w:p>
    <w:p w14:paraId="2120FB8B" w14:textId="77777777" w:rsidR="00783E5F" w:rsidRDefault="00783E5F" w:rsidP="00A13759">
      <w:pPr>
        <w:pStyle w:val="ListParagraph"/>
        <w:spacing w:after="160" w:line="259" w:lineRule="auto"/>
        <w:jc w:val="both"/>
      </w:pPr>
    </w:p>
    <w:p w14:paraId="3018D31E" w14:textId="20E38245" w:rsidR="00FD38B8" w:rsidRPr="00EE45EA" w:rsidRDefault="00FD38B8" w:rsidP="00EE45EA">
      <w:pPr>
        <w:spacing w:after="160" w:line="259" w:lineRule="auto"/>
        <w:jc w:val="both"/>
        <w:rPr>
          <w:b/>
          <w:u w:val="single"/>
        </w:rPr>
      </w:pPr>
      <w:r>
        <w:br w:type="page"/>
      </w:r>
    </w:p>
    <w:p w14:paraId="4367E510" w14:textId="77777777" w:rsidR="003C0FB1" w:rsidRPr="00980AEC" w:rsidRDefault="003C0FB1" w:rsidP="003C0FB1">
      <w:pPr>
        <w:pStyle w:val="Heading1"/>
        <w:spacing w:before="0"/>
      </w:pPr>
      <w:r w:rsidRPr="000E5DB7">
        <w:lastRenderedPageBreak/>
        <w:t xml:space="preserve">Appendix </w:t>
      </w:r>
      <w:r w:rsidR="0083112F">
        <w:t>4</w:t>
      </w:r>
      <w:r w:rsidRPr="000E5DB7">
        <w:t xml:space="preserve">: Declaration </w:t>
      </w:r>
      <w:r w:rsidRPr="00980AEC">
        <w:t>as to Personal Circumstances of Tenderer</w:t>
      </w:r>
    </w:p>
    <w:p w14:paraId="1F878EDF" w14:textId="77777777" w:rsidR="00171292" w:rsidRDefault="003C0FB1" w:rsidP="00773CE7">
      <w:pPr>
        <w:keepLines/>
        <w:jc w:val="both"/>
        <w:rPr>
          <w:b/>
          <w:szCs w:val="22"/>
        </w:rPr>
      </w:pPr>
      <w:r w:rsidRPr="00980AEC">
        <w:t xml:space="preserve">Re: </w:t>
      </w:r>
      <w:r w:rsidR="003A59B2" w:rsidRPr="00980AEC">
        <w:t>Call for Tenders</w:t>
      </w:r>
      <w:r w:rsidRPr="00980AEC">
        <w:t xml:space="preserve"> for the Provision of </w:t>
      </w:r>
      <w:r w:rsidR="00171292" w:rsidRPr="00980AEC">
        <w:rPr>
          <w:rFonts w:eastAsiaTheme="minorEastAsia" w:cstheme="minorHAnsi"/>
          <w:b/>
          <w:color w:val="000000" w:themeColor="text1"/>
          <w:spacing w:val="-8"/>
          <w:w w:val="105"/>
          <w:sz w:val="24"/>
          <w:lang w:val="en-US" w:eastAsia="en-IE"/>
        </w:rPr>
        <w:t>Web applications maintenance &amp; support Services</w:t>
      </w:r>
      <w:r w:rsidR="00171292" w:rsidRPr="00830A49">
        <w:rPr>
          <w:b/>
          <w:szCs w:val="22"/>
        </w:rPr>
        <w:t xml:space="preserve"> </w:t>
      </w:r>
    </w:p>
    <w:p w14:paraId="75A85A1B" w14:textId="0EE91998" w:rsidR="003C0FB1" w:rsidRPr="00830A49" w:rsidRDefault="003C0FB1" w:rsidP="00773CE7">
      <w:pPr>
        <w:keepLine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5695A3A3"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4D714CA2" w14:textId="51D559EF" w:rsidR="00EE45EA" w:rsidRPr="00EE45EA" w:rsidRDefault="003C0FB1" w:rsidP="0058336E">
      <w:pPr>
        <w:jc w:val="both"/>
        <w:rPr>
          <w:lang w:val="en-US"/>
        </w:rPr>
      </w:pPr>
      <w:r w:rsidRPr="00EE45EA">
        <w:rPr>
          <w:szCs w:val="22"/>
        </w:rPr>
        <w:t xml:space="preserve">I, </w:t>
      </w:r>
      <w:r w:rsidRPr="00EE45EA">
        <w:rPr>
          <w:rFonts w:cs="Calibri"/>
          <w:szCs w:val="22"/>
        </w:rPr>
        <w:fldChar w:fldCharType="begin">
          <w:ffData>
            <w:name w:val=""/>
            <w:enabled/>
            <w:calcOnExit w:val="0"/>
            <w:textInput>
              <w:default w:val="[Click here and insert name of Declarant]"/>
            </w:textInput>
          </w:ffData>
        </w:fldChar>
      </w:r>
      <w:r w:rsidRPr="00EE45EA">
        <w:rPr>
          <w:rFonts w:cs="Calibri"/>
          <w:szCs w:val="22"/>
        </w:rPr>
        <w:instrText xml:space="preserve"> FORMTEXT </w:instrText>
      </w:r>
      <w:r w:rsidRPr="00EE45EA">
        <w:rPr>
          <w:rFonts w:cs="Calibri"/>
          <w:szCs w:val="22"/>
        </w:rPr>
      </w:r>
      <w:r w:rsidRPr="00EE45EA">
        <w:rPr>
          <w:rFonts w:cs="Calibri"/>
          <w:szCs w:val="22"/>
        </w:rPr>
        <w:fldChar w:fldCharType="separate"/>
      </w:r>
      <w:r w:rsidRPr="00EE45EA">
        <w:rPr>
          <w:rFonts w:cs="Calibri"/>
          <w:noProof/>
          <w:szCs w:val="22"/>
        </w:rPr>
        <w:t>[Click here and insert name of Declarant]</w:t>
      </w:r>
      <w:r w:rsidRPr="00EE45EA">
        <w:rPr>
          <w:rFonts w:cs="Calibri"/>
          <w:szCs w:val="22"/>
        </w:rPr>
        <w:fldChar w:fldCharType="end"/>
      </w:r>
      <w:r w:rsidRPr="00EE45EA">
        <w:rPr>
          <w:rFonts w:cs="Calibri"/>
          <w:szCs w:val="22"/>
        </w:rPr>
        <w:t>,</w:t>
      </w:r>
      <w:r w:rsidRPr="00EE45EA">
        <w:rPr>
          <w:szCs w:val="22"/>
        </w:rPr>
        <w:t xml:space="preserve"> </w:t>
      </w:r>
      <w:r w:rsidR="00EE45EA" w:rsidRPr="00EE45EA">
        <w:rPr>
          <w:szCs w:val="22"/>
        </w:rPr>
        <w:t xml:space="preserve">of </w:t>
      </w:r>
      <w:r w:rsidR="00EE45EA" w:rsidRPr="00EE45EA">
        <w:rPr>
          <w:rFonts w:cs="Calibri"/>
        </w:rPr>
        <w:fldChar w:fldCharType="begin">
          <w:ffData>
            <w:name w:val=""/>
            <w:enabled/>
            <w:calcOnExit w:val="0"/>
            <w:textInput>
              <w:default w:val="[Click here and insert name of entity]"/>
            </w:textInput>
          </w:ffData>
        </w:fldChar>
      </w:r>
      <w:r w:rsidR="00EE45EA" w:rsidRPr="00EE45EA">
        <w:rPr>
          <w:rFonts w:cs="Calibri"/>
        </w:rPr>
        <w:instrText xml:space="preserve"> FORMTEXT </w:instrText>
      </w:r>
      <w:r w:rsidR="00EE45EA" w:rsidRPr="00EE45EA">
        <w:rPr>
          <w:rFonts w:cs="Calibri"/>
        </w:rPr>
      </w:r>
      <w:r w:rsidR="00EE45EA" w:rsidRPr="00EE45EA">
        <w:rPr>
          <w:rFonts w:cs="Calibri"/>
        </w:rPr>
        <w:fldChar w:fldCharType="separate"/>
      </w:r>
      <w:r w:rsidR="00EE45EA" w:rsidRPr="00EE45EA">
        <w:rPr>
          <w:rFonts w:cs="Calibri"/>
          <w:noProof/>
        </w:rPr>
        <w:t>[Click here and insert name of entity]</w:t>
      </w:r>
      <w:r w:rsidR="00EE45EA" w:rsidRPr="00EE45EA">
        <w:rPr>
          <w:rFonts w:cs="Calibri"/>
        </w:rPr>
        <w:fldChar w:fldCharType="end"/>
      </w:r>
      <w:r w:rsidR="00EE45EA" w:rsidRPr="00EE45EA">
        <w:rPr>
          <w:lang w:val="en-US"/>
        </w:rPr>
        <w:t xml:space="preserve">  do solemnly and sincerely declare that:</w:t>
      </w:r>
    </w:p>
    <w:p w14:paraId="7C8C3935" w14:textId="7B191B3E" w:rsidR="00EE45EA" w:rsidRDefault="00EE45EA" w:rsidP="002D5DB8">
      <w:pPr>
        <w:pStyle w:val="ListParagraph"/>
        <w:numPr>
          <w:ilvl w:val="0"/>
          <w:numId w:val="16"/>
        </w:numPr>
        <w:spacing w:after="160" w:line="259" w:lineRule="auto"/>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3A59B2">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53BBCD6C" w14:textId="77777777" w:rsidR="00EE45EA" w:rsidRDefault="00EE45EA" w:rsidP="002D5DB8">
      <w:pPr>
        <w:pStyle w:val="ListParagraph"/>
        <w:numPr>
          <w:ilvl w:val="0"/>
          <w:numId w:val="16"/>
        </w:numPr>
        <w:spacing w:after="160" w:line="259" w:lineRule="auto"/>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5C1432F2" w14:textId="77777777" w:rsidR="00EE45EA" w:rsidRDefault="00EE45EA" w:rsidP="002D5DB8">
      <w:pPr>
        <w:pStyle w:val="ListParagraph"/>
        <w:numPr>
          <w:ilvl w:val="1"/>
          <w:numId w:val="16"/>
        </w:numPr>
        <w:spacing w:after="160" w:line="259" w:lineRule="auto"/>
        <w:jc w:val="both"/>
        <w:rPr>
          <w:lang w:val="en-US"/>
        </w:rPr>
      </w:pPr>
      <w:r w:rsidRPr="000F5FE8">
        <w:rPr>
          <w:lang w:val="en-US"/>
        </w:rPr>
        <w:t>ever been the subject of a conviction for participation in a criminal organisation, as defined in Article 2 of Council Framework Decision 2008/841/JHA.</w:t>
      </w:r>
    </w:p>
    <w:p w14:paraId="5E596FF5" w14:textId="77777777" w:rsidR="00EE45EA" w:rsidRDefault="00EE45EA" w:rsidP="002D5DB8">
      <w:pPr>
        <w:pStyle w:val="ListParagraph"/>
        <w:numPr>
          <w:ilvl w:val="1"/>
          <w:numId w:val="16"/>
        </w:numPr>
        <w:spacing w:after="160" w:line="259" w:lineRule="auto"/>
        <w:jc w:val="both"/>
        <w:rPr>
          <w:lang w:val="en-US"/>
        </w:rPr>
      </w:pPr>
      <w:r w:rsidRPr="00EE45EA">
        <w:rPr>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EE45EA">
        <w:rPr>
          <w:rFonts w:cs="Calibri"/>
          <w:szCs w:val="22"/>
        </w:rPr>
        <w:fldChar w:fldCharType="begin">
          <w:ffData>
            <w:name w:val=""/>
            <w:enabled/>
            <w:calcOnExit w:val="0"/>
            <w:textInput>
              <w:default w:val="[Click here and insert name of entity]"/>
            </w:textInput>
          </w:ffData>
        </w:fldChar>
      </w:r>
      <w:r w:rsidRPr="00EE45EA">
        <w:rPr>
          <w:rFonts w:cs="Calibri"/>
          <w:szCs w:val="22"/>
        </w:rPr>
        <w:instrText xml:space="preserve"> FORMTEXT </w:instrText>
      </w:r>
      <w:r w:rsidRPr="00EE45EA">
        <w:rPr>
          <w:rFonts w:cs="Calibri"/>
          <w:szCs w:val="22"/>
        </w:rPr>
      </w:r>
      <w:r w:rsidRPr="00EE45EA">
        <w:rPr>
          <w:rFonts w:cs="Calibri"/>
          <w:szCs w:val="22"/>
        </w:rPr>
        <w:fldChar w:fldCharType="separate"/>
      </w:r>
      <w:r w:rsidRPr="00EE45EA">
        <w:rPr>
          <w:rFonts w:cs="Calibri"/>
          <w:noProof/>
          <w:szCs w:val="22"/>
        </w:rPr>
        <w:t>[Click here and insert name of entity]</w:t>
      </w:r>
      <w:r w:rsidRPr="00EE45EA">
        <w:rPr>
          <w:rFonts w:cs="Calibri"/>
          <w:szCs w:val="22"/>
        </w:rPr>
        <w:fldChar w:fldCharType="end"/>
      </w:r>
      <w:r w:rsidRPr="00EE45EA">
        <w:rPr>
          <w:lang w:val="en-US"/>
        </w:rPr>
        <w:t xml:space="preserve"> is established.</w:t>
      </w:r>
    </w:p>
    <w:p w14:paraId="10C34CAB" w14:textId="77777777" w:rsidR="00EE45EA" w:rsidRDefault="00EE45EA" w:rsidP="002D5DB8">
      <w:pPr>
        <w:pStyle w:val="ListParagraph"/>
        <w:numPr>
          <w:ilvl w:val="1"/>
          <w:numId w:val="16"/>
        </w:numPr>
        <w:spacing w:after="160" w:line="259" w:lineRule="auto"/>
        <w:jc w:val="both"/>
        <w:rPr>
          <w:lang w:val="en-US"/>
        </w:rPr>
      </w:pPr>
      <w:r w:rsidRPr="00EE45EA">
        <w:rPr>
          <w:lang w:val="en-US"/>
        </w:rPr>
        <w:t>ever been the subject of a conviction for fraud within the meaning of Article 1 of the Convention on the protection of the European Communities’ financial interests.</w:t>
      </w:r>
    </w:p>
    <w:p w14:paraId="650FB36D" w14:textId="77777777" w:rsidR="00EE45EA" w:rsidRDefault="00EE45EA" w:rsidP="002D5DB8">
      <w:pPr>
        <w:pStyle w:val="ListParagraph"/>
        <w:numPr>
          <w:ilvl w:val="1"/>
          <w:numId w:val="16"/>
        </w:numPr>
        <w:spacing w:after="160" w:line="259" w:lineRule="auto"/>
        <w:jc w:val="both"/>
        <w:rPr>
          <w:lang w:val="en-US"/>
        </w:rPr>
      </w:pPr>
      <w:r w:rsidRPr="00EE45EA">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CB60FD8" w14:textId="77777777" w:rsidR="00EE45EA" w:rsidRDefault="00EE45EA" w:rsidP="002D5DB8">
      <w:pPr>
        <w:pStyle w:val="ListParagraph"/>
        <w:numPr>
          <w:ilvl w:val="1"/>
          <w:numId w:val="16"/>
        </w:numPr>
        <w:spacing w:after="160" w:line="259" w:lineRule="auto"/>
        <w:jc w:val="both"/>
        <w:rPr>
          <w:lang w:val="en-US"/>
        </w:rPr>
      </w:pPr>
      <w:r w:rsidRPr="00EE45EA">
        <w:rPr>
          <w:lang w:val="en-US"/>
        </w:rPr>
        <w:t>ever been the subject of a conviction for money laundering or terrorist financing, as defined in Article 1 of Directive 2005/60/EC of the European Parliament and of the Council.</w:t>
      </w:r>
    </w:p>
    <w:p w14:paraId="262D8F52" w14:textId="5D07BBA2" w:rsidR="00EE45EA" w:rsidRPr="00EE45EA" w:rsidRDefault="00EE45EA" w:rsidP="002D5DB8">
      <w:pPr>
        <w:pStyle w:val="ListParagraph"/>
        <w:numPr>
          <w:ilvl w:val="1"/>
          <w:numId w:val="16"/>
        </w:numPr>
        <w:spacing w:after="160" w:line="259" w:lineRule="auto"/>
        <w:jc w:val="both"/>
        <w:rPr>
          <w:lang w:val="en-US"/>
        </w:rPr>
      </w:pPr>
      <w:r w:rsidRPr="00EE45EA">
        <w:rPr>
          <w:lang w:val="en-US"/>
        </w:rPr>
        <w:t>ever been the subject of a conviction for child labour and other forms of trafficking in human beings as defined in Article 2 of Directive 2011/36/EU of the European Parliament and of the Council.</w:t>
      </w:r>
    </w:p>
    <w:p w14:paraId="3CDFF2D0" w14:textId="77777777" w:rsidR="00EE45EA" w:rsidRDefault="00EE45EA" w:rsidP="00D143A7">
      <w:pPr>
        <w:pStyle w:val="ListParagraph"/>
        <w:ind w:left="1080"/>
        <w:jc w:val="both"/>
        <w:rPr>
          <w:lang w:val="en-US"/>
        </w:rPr>
      </w:pPr>
    </w:p>
    <w:p w14:paraId="7672EDFA" w14:textId="77777777" w:rsidR="00EE45EA" w:rsidRDefault="00EE45EA" w:rsidP="002D5DB8">
      <w:pPr>
        <w:pStyle w:val="ListParagraph"/>
        <w:numPr>
          <w:ilvl w:val="0"/>
          <w:numId w:val="16"/>
        </w:numPr>
        <w:spacing w:after="160" w:line="259" w:lineRule="auto"/>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9E3E1B3" w14:textId="77777777" w:rsidR="00D143A7" w:rsidRPr="006A0C51" w:rsidRDefault="00D143A7" w:rsidP="002D5DB8">
      <w:pPr>
        <w:numPr>
          <w:ilvl w:val="0"/>
          <w:numId w:val="18"/>
        </w:numPr>
        <w:ind w:left="1134" w:right="47" w:hanging="283"/>
        <w:jc w:val="both"/>
      </w:pPr>
      <w:r>
        <w:t>i</w:t>
      </w:r>
      <w:r w:rsidRPr="006A0C51">
        <w:t>s not in breach and has not breached its obligations relating to the payment of taxes or social security contributions.</w:t>
      </w:r>
    </w:p>
    <w:p w14:paraId="5656453A" w14:textId="77777777" w:rsidR="00D143A7" w:rsidRPr="00E93F64" w:rsidRDefault="00D143A7" w:rsidP="002D5DB8">
      <w:pPr>
        <w:numPr>
          <w:ilvl w:val="0"/>
          <w:numId w:val="18"/>
        </w:numPr>
        <w:ind w:left="1134" w:right="47" w:hanging="283"/>
        <w:jc w:val="both"/>
      </w:pPr>
      <w:r>
        <w:t>has carried out the preparation of the Tender independently.</w:t>
      </w:r>
    </w:p>
    <w:p w14:paraId="19F84DA6" w14:textId="77777777" w:rsidR="00D143A7" w:rsidRPr="00E93F64" w:rsidRDefault="00D143A7" w:rsidP="00D143A7">
      <w:pPr>
        <w:pStyle w:val="ListParagraph"/>
        <w:jc w:val="both"/>
        <w:rPr>
          <w:lang w:val="en-US"/>
        </w:rPr>
      </w:pPr>
    </w:p>
    <w:p w14:paraId="65C789C8" w14:textId="77777777" w:rsidR="00D143A7" w:rsidRDefault="00D143A7" w:rsidP="002D5DB8">
      <w:pPr>
        <w:pStyle w:val="ListParagraph"/>
        <w:numPr>
          <w:ilvl w:val="0"/>
          <w:numId w:val="17"/>
        </w:numPr>
        <w:spacing w:after="160" w:line="259" w:lineRule="auto"/>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FDAB81" w14:textId="77777777" w:rsidR="00D143A7" w:rsidRDefault="00D143A7" w:rsidP="00D143A7">
      <w:pPr>
        <w:pStyle w:val="ListParagraph"/>
        <w:jc w:val="both"/>
        <w:rPr>
          <w:lang w:val="en-US"/>
        </w:rPr>
      </w:pPr>
    </w:p>
    <w:p w14:paraId="48A93247" w14:textId="77777777" w:rsidR="00D143A7" w:rsidRPr="00AE08B8" w:rsidRDefault="00D143A7" w:rsidP="002D5DB8">
      <w:pPr>
        <w:pStyle w:val="ListParagraph"/>
        <w:numPr>
          <w:ilvl w:val="0"/>
          <w:numId w:val="19"/>
        </w:numPr>
        <w:spacing w:after="160" w:line="259" w:lineRule="auto"/>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w:t>
      </w:r>
      <w:r w:rsidRPr="00AE08B8">
        <w:rPr>
          <w:lang w:val="en-US"/>
        </w:rPr>
        <w:lastRenderedPageBreak/>
        <w:t xml:space="preserve">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DFAB366" w14:textId="77777777" w:rsidR="00D143A7" w:rsidRPr="005B41D5" w:rsidRDefault="00D143A7" w:rsidP="002D5DB8">
      <w:pPr>
        <w:pStyle w:val="ListParagraph"/>
        <w:numPr>
          <w:ilvl w:val="0"/>
          <w:numId w:val="19"/>
        </w:numPr>
        <w:spacing w:after="160" w:line="259" w:lineRule="auto"/>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5C10F38" w14:textId="77777777" w:rsidR="00D143A7" w:rsidRPr="00C80436" w:rsidRDefault="00D143A7" w:rsidP="002D5DB8">
      <w:pPr>
        <w:pStyle w:val="ListParagraph"/>
        <w:numPr>
          <w:ilvl w:val="0"/>
          <w:numId w:val="19"/>
        </w:numPr>
        <w:spacing w:after="160" w:line="259" w:lineRule="auto"/>
        <w:jc w:val="both"/>
        <w:rPr>
          <w:lang w:val="en-US"/>
        </w:rPr>
      </w:pPr>
      <w:r>
        <w:rPr>
          <w:lang w:val="en-US"/>
        </w:rPr>
        <w:t>i</w:t>
      </w:r>
      <w:r w:rsidRPr="00C80436">
        <w:rPr>
          <w:lang w:val="en-US"/>
        </w:rPr>
        <w:t>s not guilty of grave professional misconduct.</w:t>
      </w:r>
    </w:p>
    <w:p w14:paraId="4A71B5E7" w14:textId="77777777" w:rsidR="00D143A7" w:rsidRPr="00C80436" w:rsidRDefault="00D143A7" w:rsidP="002D5DB8">
      <w:pPr>
        <w:pStyle w:val="ListParagraph"/>
        <w:numPr>
          <w:ilvl w:val="0"/>
          <w:numId w:val="19"/>
        </w:numPr>
        <w:spacing w:after="160" w:line="259" w:lineRule="auto"/>
        <w:jc w:val="both"/>
        <w:rPr>
          <w:lang w:val="en-US"/>
        </w:rPr>
      </w:pPr>
      <w:r>
        <w:rPr>
          <w:lang w:val="en-US"/>
        </w:rPr>
        <w:t>h</w:t>
      </w:r>
      <w:r w:rsidRPr="00C80436">
        <w:rPr>
          <w:lang w:val="en-US"/>
        </w:rPr>
        <w:t>as not entered into agreements with other economic operators aimed at distorting competition.</w:t>
      </w:r>
    </w:p>
    <w:p w14:paraId="075C419A" w14:textId="77777777" w:rsidR="00D143A7" w:rsidRPr="00C80436" w:rsidRDefault="00D143A7" w:rsidP="002D5DB8">
      <w:pPr>
        <w:pStyle w:val="ListParagraph"/>
        <w:numPr>
          <w:ilvl w:val="0"/>
          <w:numId w:val="19"/>
        </w:numPr>
        <w:spacing w:after="160" w:line="259" w:lineRule="auto"/>
        <w:jc w:val="both"/>
        <w:rPr>
          <w:lang w:val="en-US"/>
        </w:rPr>
      </w:pPr>
      <w:r>
        <w:rPr>
          <w:lang w:val="en-US"/>
        </w:rPr>
        <w:t>i</w:t>
      </w:r>
      <w:r w:rsidRPr="00C80436">
        <w:rPr>
          <w:lang w:val="en-US"/>
        </w:rPr>
        <w:t>s not aware of any conflict of interest due to its participation in the Competition;</w:t>
      </w:r>
    </w:p>
    <w:p w14:paraId="794D6CE3" w14:textId="77777777" w:rsidR="00D143A7" w:rsidRPr="00C80436" w:rsidRDefault="00D143A7" w:rsidP="002D5DB8">
      <w:pPr>
        <w:pStyle w:val="ListParagraph"/>
        <w:numPr>
          <w:ilvl w:val="0"/>
          <w:numId w:val="19"/>
        </w:numPr>
        <w:spacing w:after="160" w:line="259" w:lineRule="auto"/>
        <w:jc w:val="both"/>
        <w:rPr>
          <w:lang w:val="en-US"/>
        </w:rPr>
      </w:pPr>
      <w:r>
        <w:rPr>
          <w:lang w:val="en-US"/>
        </w:rPr>
        <w:t>h</w:t>
      </w:r>
      <w:r w:rsidRPr="00C80436">
        <w:rPr>
          <w:lang w:val="en-US"/>
        </w:rPr>
        <w:t>as not had any prior involvement in the preparation of the Competition;</w:t>
      </w:r>
    </w:p>
    <w:p w14:paraId="2A57264B" w14:textId="77777777" w:rsidR="00D143A7" w:rsidRPr="00C80436" w:rsidRDefault="00D143A7" w:rsidP="002D5DB8">
      <w:pPr>
        <w:pStyle w:val="ListParagraph"/>
        <w:numPr>
          <w:ilvl w:val="0"/>
          <w:numId w:val="19"/>
        </w:numPr>
        <w:spacing w:after="160" w:line="259" w:lineRule="auto"/>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C64DF63" w14:textId="77777777" w:rsidR="00D143A7" w:rsidRPr="00C80436" w:rsidRDefault="00D143A7" w:rsidP="002D5DB8">
      <w:pPr>
        <w:pStyle w:val="ListParagraph"/>
        <w:numPr>
          <w:ilvl w:val="0"/>
          <w:numId w:val="19"/>
        </w:numPr>
        <w:spacing w:after="160" w:line="259" w:lineRule="auto"/>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4DAD87D" w14:textId="77777777" w:rsidR="00D143A7" w:rsidRDefault="00D143A7" w:rsidP="002D5DB8">
      <w:pPr>
        <w:pStyle w:val="ListParagraph"/>
        <w:numPr>
          <w:ilvl w:val="0"/>
          <w:numId w:val="19"/>
        </w:numPr>
        <w:spacing w:after="160" w:line="259" w:lineRule="auto"/>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AB0399C" w14:textId="77777777" w:rsidR="00D143A7" w:rsidRPr="00C80436" w:rsidRDefault="00D143A7" w:rsidP="00D143A7">
      <w:pPr>
        <w:pStyle w:val="ListParagraph"/>
        <w:ind w:left="1080"/>
        <w:jc w:val="both"/>
        <w:rPr>
          <w:lang w:val="en-US"/>
        </w:rPr>
      </w:pPr>
    </w:p>
    <w:p w14:paraId="259ED570" w14:textId="77777777" w:rsidR="00D143A7" w:rsidRDefault="00D143A7" w:rsidP="002D5DB8">
      <w:pPr>
        <w:pStyle w:val="ListParagraph"/>
        <w:numPr>
          <w:ilvl w:val="0"/>
          <w:numId w:val="17"/>
        </w:numPr>
        <w:spacing w:after="160" w:line="259" w:lineRule="auto"/>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596EF344" w14:textId="77777777" w:rsidR="00D143A7" w:rsidRDefault="00D143A7" w:rsidP="00D143A7">
      <w:pPr>
        <w:pStyle w:val="ListParagraph"/>
        <w:jc w:val="both"/>
        <w:rPr>
          <w:lang w:val="en-US"/>
        </w:rPr>
      </w:pPr>
    </w:p>
    <w:p w14:paraId="10775FC8" w14:textId="77777777" w:rsidR="00D143A7" w:rsidRPr="00337323" w:rsidRDefault="00D143A7" w:rsidP="002D5DB8">
      <w:pPr>
        <w:pStyle w:val="ListParagraph"/>
        <w:numPr>
          <w:ilvl w:val="0"/>
          <w:numId w:val="17"/>
        </w:numPr>
        <w:spacing w:after="160" w:line="259" w:lineRule="auto"/>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4EA23A98" w14:textId="77777777" w:rsidR="00D143A7" w:rsidRPr="00C80436" w:rsidRDefault="00D143A7" w:rsidP="00D143A7">
      <w:pPr>
        <w:pStyle w:val="ListParagraph"/>
        <w:jc w:val="both"/>
        <w:rPr>
          <w:lang w:val="en-US"/>
        </w:rPr>
      </w:pPr>
    </w:p>
    <w:p w14:paraId="40AEC93D" w14:textId="77777777" w:rsidR="00D143A7" w:rsidRDefault="00D143A7" w:rsidP="002D5DB8">
      <w:pPr>
        <w:pStyle w:val="ListParagraph"/>
        <w:numPr>
          <w:ilvl w:val="0"/>
          <w:numId w:val="17"/>
        </w:numPr>
        <w:spacing w:after="160" w:line="259" w:lineRule="auto"/>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7DAA434" w14:textId="715B455A" w:rsidR="00C93669" w:rsidRDefault="00D143A7" w:rsidP="0058336E">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8996" w:type="dxa"/>
        <w:tblCellMar>
          <w:left w:w="10" w:type="dxa"/>
          <w:right w:w="10" w:type="dxa"/>
        </w:tblCellMar>
        <w:tblLook w:val="04A0" w:firstRow="1" w:lastRow="0" w:firstColumn="1" w:lastColumn="0" w:noHBand="0" w:noVBand="1"/>
      </w:tblPr>
      <w:tblGrid>
        <w:gridCol w:w="4371"/>
        <w:gridCol w:w="4625"/>
      </w:tblGrid>
      <w:tr w:rsidR="00107502" w14:paraId="737BCB71" w14:textId="77777777" w:rsidTr="7E383ABC">
        <w:trPr>
          <w:trHeight w:val="707"/>
        </w:trPr>
        <w:tc>
          <w:tcPr>
            <w:tcW w:w="4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00F2DE23" w14:textId="77777777" w:rsidR="00107502" w:rsidRDefault="00107502" w:rsidP="001B374F">
            <w:pPr>
              <w:spacing w:after="200"/>
              <w:jc w:val="both"/>
              <w:rPr>
                <w:b/>
                <w:color w:val="333399"/>
              </w:rPr>
            </w:pPr>
          </w:p>
          <w:p w14:paraId="00408EE7" w14:textId="77777777" w:rsidR="00107502" w:rsidRDefault="00107502" w:rsidP="001B374F">
            <w:pPr>
              <w:spacing w:after="200"/>
              <w:jc w:val="both"/>
              <w:rPr>
                <w:b/>
                <w:color w:val="333399"/>
              </w:rPr>
            </w:pPr>
            <w:r>
              <w:rPr>
                <w:b/>
                <w:color w:val="333399"/>
              </w:rPr>
              <w:t>________________________</w:t>
            </w:r>
          </w:p>
          <w:p w14:paraId="47B6F183" w14:textId="77777777" w:rsidR="00107502" w:rsidRDefault="00107502" w:rsidP="001B374F">
            <w:pPr>
              <w:spacing w:after="200"/>
              <w:jc w:val="both"/>
              <w:rPr>
                <w:b/>
                <w:color w:val="333399"/>
              </w:rPr>
            </w:pPr>
            <w:r>
              <w:rPr>
                <w:b/>
                <w:color w:val="333399"/>
              </w:rPr>
              <w:t>Signature of Declarant</w:t>
            </w:r>
          </w:p>
        </w:tc>
        <w:tc>
          <w:tcPr>
            <w:tcW w:w="4625" w:type="dxa"/>
          </w:tcPr>
          <w:p w14:paraId="505BF967" w14:textId="77777777" w:rsidR="00107502" w:rsidRDefault="00107502" w:rsidP="001B374F">
            <w:pPr>
              <w:spacing w:after="200"/>
              <w:jc w:val="both"/>
              <w:rPr>
                <w:b/>
                <w:color w:val="333399"/>
              </w:rPr>
            </w:pPr>
          </w:p>
        </w:tc>
      </w:tr>
      <w:tr w:rsidR="00107502" w14:paraId="599420B6" w14:textId="77777777" w:rsidTr="7E383ABC">
        <w:trPr>
          <w:trHeight w:val="158"/>
        </w:trPr>
        <w:tc>
          <w:tcPr>
            <w:tcW w:w="8996"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Mar>
              <w:top w:w="0" w:type="dxa"/>
              <w:left w:w="108" w:type="dxa"/>
              <w:bottom w:w="0" w:type="dxa"/>
              <w:right w:w="108" w:type="dxa"/>
            </w:tcMar>
          </w:tcPr>
          <w:p w14:paraId="6F38A4E2" w14:textId="77777777" w:rsidR="00107502" w:rsidRDefault="00107502" w:rsidP="001B374F">
            <w:pPr>
              <w:spacing w:after="200" w:line="280" w:lineRule="exact"/>
              <w:jc w:val="both"/>
              <w:rPr>
                <w:b/>
                <w:color w:val="333399"/>
              </w:rPr>
            </w:pPr>
            <w:r>
              <w:rPr>
                <w:b/>
                <w:color w:val="333399"/>
              </w:rPr>
              <w:t>Declared before me by ___________________________________ who is personally known to me</w:t>
            </w:r>
          </w:p>
          <w:p w14:paraId="6B1A7599" w14:textId="77777777" w:rsidR="00107502" w:rsidRDefault="00107502" w:rsidP="001B374F">
            <w:pPr>
              <w:spacing w:after="200" w:line="280" w:lineRule="exact"/>
              <w:jc w:val="both"/>
              <w:rPr>
                <w:b/>
                <w:color w:val="333399"/>
              </w:rPr>
            </w:pPr>
            <w:r>
              <w:rPr>
                <w:b/>
                <w:color w:val="333399"/>
              </w:rPr>
              <w:t>(or who is identified to me by ______________________________who is personally known to me) or*</w:t>
            </w:r>
          </w:p>
          <w:p w14:paraId="711E6664" w14:textId="77777777" w:rsidR="00107502" w:rsidRDefault="00107502" w:rsidP="001B374F">
            <w:pPr>
              <w:spacing w:after="200" w:line="280" w:lineRule="exact"/>
              <w:jc w:val="both"/>
              <w:rPr>
                <w:b/>
                <w:color w:val="333399"/>
              </w:rPr>
            </w:pPr>
            <w:r>
              <w:rPr>
                <w:b/>
                <w:color w:val="333399"/>
              </w:rPr>
              <w:t>at ____________________________  this ___________ day of _______________ 20__</w:t>
            </w:r>
          </w:p>
          <w:p w14:paraId="364AF540" w14:textId="77777777" w:rsidR="00107502" w:rsidRDefault="00107502" w:rsidP="001B374F">
            <w:pPr>
              <w:spacing w:after="200" w:line="280" w:lineRule="exact"/>
              <w:jc w:val="both"/>
              <w:rPr>
                <w:b/>
                <w:color w:val="333399"/>
              </w:rPr>
            </w:pPr>
          </w:p>
          <w:p w14:paraId="74AF79E1" w14:textId="77777777" w:rsidR="00107502" w:rsidRDefault="00107502" w:rsidP="001B374F">
            <w:pPr>
              <w:spacing w:after="200" w:line="280" w:lineRule="exact"/>
              <w:jc w:val="both"/>
              <w:rPr>
                <w:b/>
                <w:color w:val="333399"/>
              </w:rPr>
            </w:pPr>
            <w:r>
              <w:rPr>
                <w:b/>
                <w:color w:val="333399"/>
              </w:rPr>
              <w:t>________________________________</w:t>
            </w:r>
          </w:p>
          <w:p w14:paraId="0AE3A095" w14:textId="77777777" w:rsidR="00107502" w:rsidRDefault="00107502" w:rsidP="001B374F">
            <w:pPr>
              <w:spacing w:after="200" w:line="280" w:lineRule="exact"/>
              <w:jc w:val="both"/>
              <w:rPr>
                <w:b/>
                <w:color w:val="333399"/>
              </w:rPr>
            </w:pPr>
            <w:r>
              <w:rPr>
                <w:b/>
                <w:color w:val="333399"/>
              </w:rPr>
              <w:t>(signed)</w:t>
            </w:r>
            <w:r>
              <w:rPr>
                <w:b/>
                <w:color w:val="333399"/>
              </w:rPr>
              <w:br/>
              <w:t>Practising Solicitor/Commissioner for Oaths</w:t>
            </w:r>
          </w:p>
        </w:tc>
      </w:tr>
    </w:tbl>
    <w:p w14:paraId="55807180" w14:textId="77777777" w:rsidR="00107502" w:rsidRPr="00D143A7" w:rsidRDefault="00107502" w:rsidP="0058336E">
      <w:pPr>
        <w:jc w:val="both"/>
        <w:rPr>
          <w:lang w:val="en-US"/>
        </w:rPr>
      </w:pPr>
    </w:p>
    <w:p w14:paraId="7A7C1E7F" w14:textId="77777777" w:rsidR="00DB6F9F" w:rsidRDefault="00DB6F9F" w:rsidP="00DB6F9F"/>
    <w:p w14:paraId="4B878EEA" w14:textId="77777777" w:rsidR="002D5DB8" w:rsidRDefault="002D5DB8" w:rsidP="00DB6F9F"/>
    <w:p w14:paraId="6C2B4FC7" w14:textId="77777777" w:rsidR="002D5DB8" w:rsidRDefault="002D5DB8" w:rsidP="00DB6F9F"/>
    <w:p w14:paraId="29BE9275" w14:textId="77777777" w:rsidR="002D5DB8" w:rsidRDefault="002D5DB8" w:rsidP="00DB6F9F"/>
    <w:p w14:paraId="5E569AEC" w14:textId="77777777" w:rsidR="002D5DB8" w:rsidRDefault="002D5DB8" w:rsidP="00DB6F9F"/>
    <w:p w14:paraId="0FB7AD95" w14:textId="77777777" w:rsidR="002D5DB8" w:rsidRDefault="002D5DB8" w:rsidP="00DB6F9F"/>
    <w:p w14:paraId="551DF0B2" w14:textId="77777777" w:rsidR="002D5DB8" w:rsidRDefault="002D5DB8" w:rsidP="002D5DB8">
      <w:pPr>
        <w:pStyle w:val="ListParagraph"/>
        <w:ind w:left="1116" w:right="47"/>
        <w:jc w:val="both"/>
        <w:rPr>
          <w:szCs w:val="22"/>
        </w:rPr>
      </w:pPr>
    </w:p>
    <w:p w14:paraId="78A7CACE" w14:textId="77777777" w:rsidR="002D5DB8" w:rsidRDefault="002D5DB8" w:rsidP="002D5DB8">
      <w:pPr>
        <w:pStyle w:val="Heading1"/>
      </w:pPr>
      <w:r>
        <w:lastRenderedPageBreak/>
        <w:t>Appendix 5: Services Contract</w:t>
      </w:r>
    </w:p>
    <w:p w14:paraId="581C417D" w14:textId="77777777" w:rsidR="002D5DB8" w:rsidRDefault="002D5DB8" w:rsidP="002D5DB8">
      <w:pPr>
        <w:jc w:val="both"/>
      </w:pPr>
    </w:p>
    <w:p w14:paraId="4F092D9A" w14:textId="77777777" w:rsidR="002D5DB8" w:rsidRDefault="002D5DB8" w:rsidP="002D5DB8">
      <w:pPr>
        <w:jc w:val="both"/>
      </w:pPr>
    </w:p>
    <w:p w14:paraId="2E275AF1" w14:textId="77777777" w:rsidR="002D5DB8" w:rsidRDefault="002D5DB8" w:rsidP="002D5DB8">
      <w:pPr>
        <w:jc w:val="both"/>
      </w:pPr>
    </w:p>
    <w:p w14:paraId="36D89BE7" w14:textId="77777777" w:rsidR="002D5DB8" w:rsidRDefault="002D5DB8" w:rsidP="002D5DB8">
      <w:pPr>
        <w:jc w:val="both"/>
      </w:pPr>
    </w:p>
    <w:p w14:paraId="2EE1CA48" w14:textId="77777777" w:rsidR="002D5DB8" w:rsidRDefault="002D5DB8" w:rsidP="002D5DB8">
      <w:pPr>
        <w:jc w:val="center"/>
      </w:pPr>
      <w:r>
        <w:rPr>
          <w:shd w:val="clear" w:color="auto" w:fill="D3D3D3"/>
        </w:rPr>
        <w:t>Teagasc – the Agriculture and Food Development Authority</w:t>
      </w:r>
    </w:p>
    <w:p w14:paraId="2719EC12" w14:textId="77777777" w:rsidR="002D5DB8" w:rsidRDefault="002D5DB8" w:rsidP="002D5DB8">
      <w:pPr>
        <w:jc w:val="center"/>
      </w:pPr>
    </w:p>
    <w:p w14:paraId="2882460F" w14:textId="77777777" w:rsidR="002D5DB8" w:rsidRDefault="002D5DB8" w:rsidP="002D5DB8">
      <w:pPr>
        <w:jc w:val="center"/>
      </w:pPr>
      <w:r>
        <w:t>and</w:t>
      </w:r>
    </w:p>
    <w:p w14:paraId="28C666EC" w14:textId="77777777" w:rsidR="002D5DB8" w:rsidRDefault="002D5DB8" w:rsidP="002D5DB8">
      <w:pPr>
        <w:jc w:val="center"/>
      </w:pPr>
    </w:p>
    <w:p w14:paraId="5E672B6C" w14:textId="77777777" w:rsidR="002D5DB8" w:rsidRDefault="002D5DB8" w:rsidP="002D5DB8">
      <w:pPr>
        <w:jc w:val="center"/>
      </w:pPr>
      <w:r>
        <w:rPr>
          <w:shd w:val="clear" w:color="auto" w:fill="D3D3D3"/>
        </w:rPr>
        <w:t>[Insert successful Tenderer’s full legal name]</w:t>
      </w:r>
    </w:p>
    <w:p w14:paraId="36F9B736" w14:textId="77777777" w:rsidR="002D5DB8" w:rsidRDefault="002D5DB8" w:rsidP="002D5DB8">
      <w:pPr>
        <w:jc w:val="center"/>
      </w:pPr>
    </w:p>
    <w:p w14:paraId="24F65874" w14:textId="77777777" w:rsidR="002D5DB8" w:rsidRDefault="002D5DB8" w:rsidP="002D5DB8">
      <w:pPr>
        <w:jc w:val="center"/>
      </w:pPr>
    </w:p>
    <w:p w14:paraId="19AC18B5" w14:textId="77777777" w:rsidR="002D5DB8" w:rsidRDefault="002D5DB8" w:rsidP="002D5DB8">
      <w:pPr>
        <w:jc w:val="center"/>
        <w:rPr>
          <w:b/>
        </w:rPr>
      </w:pPr>
      <w:r>
        <w:rPr>
          <w:b/>
        </w:rPr>
        <w:t>AGREEMENT</w:t>
      </w:r>
    </w:p>
    <w:p w14:paraId="7A3CA4ED" w14:textId="77777777" w:rsidR="002D5DB8" w:rsidRDefault="002D5DB8" w:rsidP="002D5DB8">
      <w:pPr>
        <w:jc w:val="center"/>
      </w:pPr>
    </w:p>
    <w:p w14:paraId="03901BC0" w14:textId="77777777" w:rsidR="002D5DB8" w:rsidRDefault="002D5DB8" w:rsidP="002D5DB8">
      <w:pPr>
        <w:jc w:val="center"/>
      </w:pPr>
      <w:r>
        <w:t>Relating to the provision of Services pursuant to</w:t>
      </w:r>
    </w:p>
    <w:p w14:paraId="4A854DC5" w14:textId="77777777" w:rsidR="002D5DB8" w:rsidRDefault="002D5DB8" w:rsidP="002D5DB8">
      <w:pPr>
        <w:jc w:val="center"/>
      </w:pPr>
    </w:p>
    <w:p w14:paraId="7705612B" w14:textId="7852ABE0" w:rsidR="002D5DB8" w:rsidRDefault="002D5DB8" w:rsidP="002D5DB8">
      <w:pPr>
        <w:jc w:val="center"/>
      </w:pPr>
      <w:r>
        <w:t xml:space="preserve">Call for Tenders for the provision </w:t>
      </w:r>
      <w:r w:rsidRPr="00980AEC">
        <w:t xml:space="preserve">of </w:t>
      </w:r>
      <w:r w:rsidRPr="00980AEC">
        <w:rPr>
          <w:rFonts w:eastAsiaTheme="minorEastAsia" w:cstheme="minorHAnsi"/>
          <w:bCs/>
          <w:color w:val="000000" w:themeColor="text1"/>
          <w:spacing w:val="-8"/>
          <w:w w:val="105"/>
          <w:sz w:val="24"/>
          <w:lang w:val="en-US" w:eastAsia="en-IE"/>
        </w:rPr>
        <w:t xml:space="preserve">Provision of </w:t>
      </w:r>
      <w:r w:rsidR="009A34CB" w:rsidRPr="00980AEC">
        <w:rPr>
          <w:rFonts w:eastAsiaTheme="minorEastAsia" w:cstheme="minorHAnsi"/>
          <w:b/>
          <w:color w:val="000000" w:themeColor="text1"/>
          <w:spacing w:val="-8"/>
          <w:w w:val="105"/>
          <w:sz w:val="24"/>
          <w:lang w:val="en-US" w:eastAsia="en-IE"/>
        </w:rPr>
        <w:t>Web applications maintenance &amp; support Services</w:t>
      </w:r>
    </w:p>
    <w:p w14:paraId="246DB053" w14:textId="77777777" w:rsidR="002D5DB8" w:rsidRDefault="002D5DB8" w:rsidP="002D5DB8">
      <w:pPr>
        <w:pageBreakBefore/>
        <w:spacing w:after="160" w:line="256" w:lineRule="auto"/>
      </w:pPr>
    </w:p>
    <w:p w14:paraId="1F1223D1" w14:textId="77777777" w:rsidR="002D5DB8" w:rsidRDefault="002D5DB8" w:rsidP="002D5DB8">
      <w:pPr>
        <w:jc w:val="center"/>
      </w:pPr>
    </w:p>
    <w:p w14:paraId="15F4BD3B" w14:textId="54BB9EBE" w:rsidR="002D5DB8" w:rsidRDefault="002D5DB8" w:rsidP="002D5DB8">
      <w:pPr>
        <w:pStyle w:val="Heading2"/>
        <w:spacing w:before="0"/>
      </w:pPr>
      <w:r>
        <w:t xml:space="preserve">THIS AGREEMENT is made on the </w:t>
      </w:r>
      <w:r>
        <w:rPr>
          <w:shd w:val="clear" w:color="auto" w:fill="D3D3D3"/>
        </w:rPr>
        <w:t>[date e.g. 2nd]</w:t>
      </w:r>
      <w:r>
        <w:t xml:space="preserve"> day of </w:t>
      </w:r>
      <w:r>
        <w:rPr>
          <w:shd w:val="clear" w:color="auto" w:fill="D3D3D3"/>
        </w:rPr>
        <w:t>[month]</w:t>
      </w:r>
      <w:r>
        <w:t xml:space="preserve"> </w:t>
      </w:r>
      <w:r w:rsidRPr="000D1198">
        <w:t>202</w:t>
      </w:r>
      <w:r w:rsidR="00810083">
        <w:t>6</w:t>
      </w:r>
      <w:r w:rsidRPr="000D1198">
        <w:t xml:space="preserve"> </w:t>
      </w:r>
      <w:r>
        <w:t>BETWEEN:</w:t>
      </w:r>
    </w:p>
    <w:p w14:paraId="690C2BAA" w14:textId="77777777" w:rsidR="002D5DB8" w:rsidRDefault="002D5DB8" w:rsidP="002D5DB8">
      <w:pPr>
        <w:spacing w:before="240" w:after="200"/>
        <w:jc w:val="both"/>
      </w:pPr>
      <w:r>
        <w:rPr>
          <w:shd w:val="clear" w:color="auto" w:fill="D3D3D3"/>
        </w:rPr>
        <w:t>Teagasc – the Agriculture and Food Development Authority</w:t>
      </w:r>
      <w:r>
        <w:t xml:space="preserve">, of </w:t>
      </w:r>
      <w:bookmarkStart w:id="1" w:name="Text34"/>
      <w:r>
        <w:t>[address]</w:t>
      </w:r>
      <w:bookmarkEnd w:id="1"/>
      <w:r>
        <w:t xml:space="preserve"> (“the Client”); </w:t>
      </w:r>
    </w:p>
    <w:p w14:paraId="12F4118C" w14:textId="77777777" w:rsidR="002D5DB8" w:rsidRDefault="002D5DB8" w:rsidP="002D5DB8">
      <w:pPr>
        <w:spacing w:after="200"/>
        <w:jc w:val="both"/>
      </w:pPr>
      <w:r>
        <w:t>and</w:t>
      </w:r>
    </w:p>
    <w:p w14:paraId="3851D3D8" w14:textId="77777777" w:rsidR="002D5DB8" w:rsidRDefault="002D5DB8" w:rsidP="002D5DB8">
      <w:pPr>
        <w:spacing w:after="200"/>
        <w:jc w:val="both"/>
      </w:pPr>
      <w:r>
        <w:rPr>
          <w:shd w:val="clear" w:color="auto" w:fill="D3D3D3"/>
        </w:rPr>
        <w:t>[Contractor's full legal name]</w:t>
      </w:r>
      <w:r>
        <w:t xml:space="preserve">, of </w:t>
      </w:r>
      <w:r>
        <w:rPr>
          <w:shd w:val="clear" w:color="auto" w:fill="D3D3D3"/>
        </w:rPr>
        <w:t>[address]</w:t>
      </w:r>
      <w:r>
        <w:t xml:space="preserve"> (“the Contractor”)</w:t>
      </w:r>
    </w:p>
    <w:p w14:paraId="3638D0D9" w14:textId="77777777" w:rsidR="002D5DB8" w:rsidRDefault="002D5DB8" w:rsidP="002D5DB8">
      <w:pPr>
        <w:spacing w:after="200"/>
        <w:jc w:val="both"/>
      </w:pPr>
      <w:r>
        <w:t>(each a “Party” and together “the Parties”).</w:t>
      </w:r>
    </w:p>
    <w:p w14:paraId="3CB0E455" w14:textId="77777777" w:rsidR="002D5DB8" w:rsidRDefault="002D5DB8" w:rsidP="002D5DB8">
      <w:pPr>
        <w:pStyle w:val="Heading2"/>
        <w:spacing w:before="0"/>
      </w:pPr>
      <w:r>
        <w:t>WHEREAS:</w:t>
      </w:r>
    </w:p>
    <w:tbl>
      <w:tblPr>
        <w:tblW w:w="9071" w:type="dxa"/>
        <w:tblCellMar>
          <w:left w:w="10" w:type="dxa"/>
          <w:right w:w="10" w:type="dxa"/>
        </w:tblCellMar>
        <w:tblLook w:val="04A0" w:firstRow="1" w:lastRow="0" w:firstColumn="1" w:lastColumn="0" w:noHBand="0" w:noVBand="1"/>
      </w:tblPr>
      <w:tblGrid>
        <w:gridCol w:w="757"/>
        <w:gridCol w:w="8314"/>
      </w:tblGrid>
      <w:tr w:rsidR="002D5DB8" w14:paraId="40B908FA" w14:textId="77777777" w:rsidTr="00B113EC">
        <w:tc>
          <w:tcPr>
            <w:tcW w:w="757" w:type="dxa"/>
            <w:tcMar>
              <w:top w:w="0" w:type="dxa"/>
              <w:left w:w="108" w:type="dxa"/>
              <w:bottom w:w="0" w:type="dxa"/>
              <w:right w:w="108" w:type="dxa"/>
            </w:tcMar>
          </w:tcPr>
          <w:p w14:paraId="69346000" w14:textId="77777777" w:rsidR="002D5DB8" w:rsidRDefault="002D5DB8" w:rsidP="00B113EC">
            <w:pPr>
              <w:spacing w:after="200"/>
              <w:jc w:val="both"/>
              <w:rPr>
                <w:color w:val="0000FF"/>
              </w:rPr>
            </w:pPr>
            <w:r>
              <w:rPr>
                <w:color w:val="0000FF"/>
              </w:rPr>
              <w:t>A.</w:t>
            </w:r>
          </w:p>
        </w:tc>
        <w:tc>
          <w:tcPr>
            <w:tcW w:w="8314" w:type="dxa"/>
            <w:tcMar>
              <w:top w:w="0" w:type="dxa"/>
              <w:left w:w="108" w:type="dxa"/>
              <w:bottom w:w="0" w:type="dxa"/>
              <w:right w:w="108" w:type="dxa"/>
            </w:tcMar>
          </w:tcPr>
          <w:p w14:paraId="1953D903" w14:textId="77777777" w:rsidR="002D5DB8" w:rsidRDefault="002D5DB8" w:rsidP="00B113EC">
            <w:pPr>
              <w:jc w:val="both"/>
            </w:pPr>
            <w:r>
              <w:t xml:space="preserve">By Call for Tender </w:t>
            </w:r>
            <w:r>
              <w:rPr>
                <w:lang w:val="en-US"/>
              </w:rPr>
              <w:t xml:space="preserve">entitled </w:t>
            </w:r>
            <w:r>
              <w:rPr>
                <w:shd w:val="clear" w:color="auto" w:fill="D3D3D3"/>
                <w:lang w:val="en-US"/>
              </w:rPr>
              <w:t>“Insert title of CFT</w:t>
            </w:r>
            <w:r>
              <w:rPr>
                <w:i/>
                <w:shd w:val="clear" w:color="auto" w:fill="D3D3D3"/>
              </w:rPr>
              <w:t>”</w:t>
            </w:r>
            <w:r>
              <w:rPr>
                <w:i/>
              </w:rPr>
              <w:t xml:space="preserve"> </w:t>
            </w:r>
            <w:r>
              <w:t xml:space="preserve">advertised in the supplement to the Official Journal of the European Union, OJEU Notice Number </w:t>
            </w:r>
            <w:r>
              <w:rPr>
                <w:shd w:val="clear" w:color="auto" w:fill="D3D3D3"/>
              </w:rPr>
              <w:t>__________</w:t>
            </w:r>
            <w:r>
              <w:t xml:space="preserve">of </w:t>
            </w:r>
            <w:r>
              <w:rPr>
                <w:shd w:val="clear" w:color="auto" w:fill="D3D3D3"/>
              </w:rPr>
              <w:t>____________</w:t>
            </w:r>
            <w:r>
              <w:rPr>
                <w:lang w:val="en-US"/>
              </w:rPr>
              <w:t xml:space="preserve">dated </w:t>
            </w:r>
            <w:r>
              <w:rPr>
                <w:shd w:val="clear" w:color="auto" w:fill="D3D3D3"/>
                <w:lang w:val="en-US"/>
              </w:rPr>
              <w:t>insert date of CFT</w:t>
            </w:r>
            <w:r>
              <w:rPr>
                <w:lang w:val="en-US"/>
              </w:rPr>
              <w:t xml:space="preserve"> (“the CFT”) </w:t>
            </w:r>
            <w:r>
              <w:t xml:space="preserve">the Contracting Authority invited tenders from economic operators (“Tenderers”) for the provision of the services described in Appendix 1 to the CFT (the “Services”).  References to the CFT shall include any clarifications issued by the Contracting Authority </w:t>
            </w:r>
            <w:r>
              <w:rPr>
                <w:lang w:val="en-US"/>
              </w:rPr>
              <w:t xml:space="preserve">via the messaging facility on </w:t>
            </w:r>
            <w:hyperlink r:id="rId28" w:history="1">
              <w:r>
                <w:rPr>
                  <w:rStyle w:val="Hyperlink"/>
                  <w:lang w:val="en-US"/>
                </w:rPr>
                <w:t>www.etenders.gov.ie</w:t>
              </w:r>
            </w:hyperlink>
            <w:r>
              <w:rPr>
                <w:lang w:val="en-US"/>
              </w:rPr>
              <w:t xml:space="preserve"> between </w:t>
            </w:r>
            <w:r>
              <w:rPr>
                <w:shd w:val="clear" w:color="auto" w:fill="D3D3D3"/>
                <w:lang w:val="en-US"/>
              </w:rPr>
              <w:t>[insert date]</w:t>
            </w:r>
            <w:r>
              <w:rPr>
                <w:lang w:val="en-US"/>
              </w:rPr>
              <w:t xml:space="preserve"> and </w:t>
            </w:r>
            <w:r>
              <w:rPr>
                <w:shd w:val="clear" w:color="auto" w:fill="D3D3D3"/>
                <w:lang w:val="en-US"/>
              </w:rPr>
              <w:t>[insert date]</w:t>
            </w:r>
            <w:r>
              <w:rPr>
                <w:lang w:val="en-US"/>
              </w:rPr>
              <w:t xml:space="preserve"> (the “CFT Clarifications”). The CFT (including the CFT Clarifications) is hereby incorporated by reference into this Agreement.</w:t>
            </w:r>
          </w:p>
        </w:tc>
      </w:tr>
      <w:tr w:rsidR="002D5DB8" w14:paraId="113281BB" w14:textId="77777777" w:rsidTr="00B113EC">
        <w:tc>
          <w:tcPr>
            <w:tcW w:w="757" w:type="dxa"/>
            <w:tcMar>
              <w:top w:w="0" w:type="dxa"/>
              <w:left w:w="108" w:type="dxa"/>
              <w:bottom w:w="0" w:type="dxa"/>
              <w:right w:w="108" w:type="dxa"/>
            </w:tcMar>
          </w:tcPr>
          <w:p w14:paraId="159A4434" w14:textId="77777777" w:rsidR="002D5DB8" w:rsidRDefault="002D5DB8" w:rsidP="00B113EC">
            <w:pPr>
              <w:spacing w:after="200"/>
              <w:jc w:val="both"/>
              <w:rPr>
                <w:color w:val="0000FF"/>
              </w:rPr>
            </w:pPr>
            <w:r>
              <w:rPr>
                <w:color w:val="0000FF"/>
              </w:rPr>
              <w:t>B.</w:t>
            </w:r>
          </w:p>
        </w:tc>
        <w:tc>
          <w:tcPr>
            <w:tcW w:w="8314" w:type="dxa"/>
            <w:tcMar>
              <w:top w:w="0" w:type="dxa"/>
              <w:left w:w="108" w:type="dxa"/>
              <w:bottom w:w="0" w:type="dxa"/>
              <w:right w:w="108" w:type="dxa"/>
            </w:tcMar>
          </w:tcPr>
          <w:p w14:paraId="5A372926" w14:textId="77777777" w:rsidR="002D5DB8" w:rsidRDefault="002D5DB8" w:rsidP="00B113EC">
            <w:pPr>
              <w:jc w:val="both"/>
            </w:pPr>
            <w:r>
              <w:t xml:space="preserve">The Contractor submitted a response to the CFT dated </w:t>
            </w:r>
            <w:r>
              <w:rPr>
                <w:shd w:val="clear" w:color="auto" w:fill="D3D3D3"/>
              </w:rPr>
              <w:t>[insert date of Tender]</w:t>
            </w:r>
            <w:r>
              <w:t xml:space="preserve"> (“the Submission”). References to the Submission shall include any clarifications issued by the Contractor </w:t>
            </w:r>
            <w:r>
              <w:rPr>
                <w:lang w:val="en-US"/>
              </w:rPr>
              <w:t xml:space="preserve">in writing to the Contracting Authority between </w:t>
            </w:r>
            <w:r>
              <w:rPr>
                <w:shd w:val="clear" w:color="auto" w:fill="D3D3D3"/>
                <w:lang w:val="en-US"/>
              </w:rPr>
              <w:t>[insert date]</w:t>
            </w:r>
            <w:r>
              <w:rPr>
                <w:lang w:val="en-US"/>
              </w:rPr>
              <w:t xml:space="preserve"> and </w:t>
            </w:r>
            <w:r>
              <w:rPr>
                <w:shd w:val="clear" w:color="auto" w:fill="D3D3D3"/>
                <w:lang w:val="en-US"/>
              </w:rPr>
              <w:t>[insert date]</w:t>
            </w:r>
            <w:r>
              <w:rPr>
                <w:lang w:val="en-US"/>
              </w:rPr>
              <w:t xml:space="preserve"> (the “Submission Clarifications”). The Submission (including the Submission Clarifications) is hereby incorporated by reference into this Agreement.  </w:t>
            </w:r>
          </w:p>
        </w:tc>
      </w:tr>
    </w:tbl>
    <w:p w14:paraId="59A79E20" w14:textId="77777777" w:rsidR="002D5DB8" w:rsidRDefault="002D5DB8" w:rsidP="002D5DB8">
      <w:pPr>
        <w:pStyle w:val="Heading2"/>
        <w:spacing w:before="200"/>
      </w:pPr>
      <w:r>
        <w:t>IT IS HEREBY AGREED AS FOLLOWS:</w:t>
      </w:r>
    </w:p>
    <w:tbl>
      <w:tblPr>
        <w:tblW w:w="5000" w:type="pct"/>
        <w:tblCellMar>
          <w:left w:w="10" w:type="dxa"/>
          <w:right w:w="10" w:type="dxa"/>
        </w:tblCellMar>
        <w:tblLook w:val="04A0" w:firstRow="1" w:lastRow="0" w:firstColumn="1" w:lastColumn="0" w:noHBand="0" w:noVBand="1"/>
      </w:tblPr>
      <w:tblGrid>
        <w:gridCol w:w="715"/>
        <w:gridCol w:w="481"/>
        <w:gridCol w:w="7875"/>
      </w:tblGrid>
      <w:tr w:rsidR="002D5DB8" w14:paraId="3C347889" w14:textId="77777777" w:rsidTr="00B113EC">
        <w:tc>
          <w:tcPr>
            <w:tcW w:w="715" w:type="dxa"/>
            <w:tcMar>
              <w:top w:w="0" w:type="dxa"/>
              <w:left w:w="108" w:type="dxa"/>
              <w:bottom w:w="0" w:type="dxa"/>
              <w:right w:w="108" w:type="dxa"/>
            </w:tcMar>
          </w:tcPr>
          <w:p w14:paraId="0E6A1E80" w14:textId="77777777" w:rsidR="002D5DB8" w:rsidRDefault="002D5DB8" w:rsidP="00B113EC">
            <w:pPr>
              <w:spacing w:after="200"/>
              <w:jc w:val="both"/>
              <w:rPr>
                <w:color w:val="0000FF"/>
              </w:rPr>
            </w:pPr>
            <w:r>
              <w:rPr>
                <w:color w:val="0000FF"/>
              </w:rPr>
              <w:t>1.</w:t>
            </w:r>
          </w:p>
        </w:tc>
        <w:tc>
          <w:tcPr>
            <w:tcW w:w="8356" w:type="dxa"/>
            <w:gridSpan w:val="2"/>
            <w:tcMar>
              <w:top w:w="0" w:type="dxa"/>
              <w:left w:w="108" w:type="dxa"/>
              <w:bottom w:w="0" w:type="dxa"/>
              <w:right w:w="108" w:type="dxa"/>
            </w:tcMar>
          </w:tcPr>
          <w:p w14:paraId="1820C50E" w14:textId="77777777" w:rsidR="002D5DB8" w:rsidRDefault="002D5DB8" w:rsidP="00B113EC">
            <w:pPr>
              <w:jc w:val="both"/>
            </w:pPr>
            <w:r>
              <w:t>This Agreement consists of the following documents, and in the case of conflict of wording, in the following order of priority:</w:t>
            </w:r>
          </w:p>
        </w:tc>
      </w:tr>
      <w:tr w:rsidR="002D5DB8" w14:paraId="24E87E1A" w14:textId="77777777" w:rsidTr="00B113EC">
        <w:tc>
          <w:tcPr>
            <w:tcW w:w="715" w:type="dxa"/>
            <w:tcMar>
              <w:top w:w="0" w:type="dxa"/>
              <w:left w:w="108" w:type="dxa"/>
              <w:bottom w:w="0" w:type="dxa"/>
              <w:right w:w="108" w:type="dxa"/>
            </w:tcMar>
          </w:tcPr>
          <w:p w14:paraId="4401006D" w14:textId="77777777" w:rsidR="002D5DB8" w:rsidRDefault="002D5DB8" w:rsidP="00B113EC">
            <w:pPr>
              <w:spacing w:after="200"/>
              <w:jc w:val="both"/>
              <w:rPr>
                <w:color w:val="0000FF"/>
              </w:rPr>
            </w:pPr>
          </w:p>
        </w:tc>
        <w:tc>
          <w:tcPr>
            <w:tcW w:w="481" w:type="dxa"/>
            <w:tcMar>
              <w:top w:w="0" w:type="dxa"/>
              <w:left w:w="108" w:type="dxa"/>
              <w:bottom w:w="0" w:type="dxa"/>
              <w:right w:w="108" w:type="dxa"/>
            </w:tcMar>
          </w:tcPr>
          <w:p w14:paraId="757A3B92" w14:textId="77777777" w:rsidR="002D5DB8" w:rsidRDefault="002D5DB8" w:rsidP="00B113EC">
            <w:pPr>
              <w:jc w:val="both"/>
            </w:pPr>
            <w:r>
              <w:t>i.</w:t>
            </w:r>
          </w:p>
        </w:tc>
        <w:tc>
          <w:tcPr>
            <w:tcW w:w="7875" w:type="dxa"/>
            <w:tcMar>
              <w:top w:w="0" w:type="dxa"/>
              <w:left w:w="108" w:type="dxa"/>
              <w:bottom w:w="0" w:type="dxa"/>
              <w:right w:w="108" w:type="dxa"/>
            </w:tcMar>
          </w:tcPr>
          <w:p w14:paraId="6D4C5868" w14:textId="77777777" w:rsidR="002D5DB8" w:rsidRDefault="002D5DB8" w:rsidP="00B113EC">
            <w:pPr>
              <w:jc w:val="both"/>
            </w:pPr>
            <w:r>
              <w:t>This Agreement and Schedules A to E attached hereto;</w:t>
            </w:r>
          </w:p>
        </w:tc>
      </w:tr>
      <w:tr w:rsidR="002D5DB8" w14:paraId="36EA9369" w14:textId="77777777" w:rsidTr="00B113EC">
        <w:tc>
          <w:tcPr>
            <w:tcW w:w="715" w:type="dxa"/>
            <w:tcMar>
              <w:top w:w="0" w:type="dxa"/>
              <w:left w:w="108" w:type="dxa"/>
              <w:bottom w:w="0" w:type="dxa"/>
              <w:right w:w="108" w:type="dxa"/>
            </w:tcMar>
          </w:tcPr>
          <w:p w14:paraId="063A69B7" w14:textId="77777777" w:rsidR="002D5DB8" w:rsidRDefault="002D5DB8" w:rsidP="00B113EC">
            <w:pPr>
              <w:spacing w:after="200"/>
              <w:jc w:val="both"/>
              <w:rPr>
                <w:color w:val="0000FF"/>
              </w:rPr>
            </w:pPr>
          </w:p>
        </w:tc>
        <w:tc>
          <w:tcPr>
            <w:tcW w:w="481" w:type="dxa"/>
            <w:tcMar>
              <w:top w:w="0" w:type="dxa"/>
              <w:left w:w="108" w:type="dxa"/>
              <w:bottom w:w="0" w:type="dxa"/>
              <w:right w:w="108" w:type="dxa"/>
            </w:tcMar>
          </w:tcPr>
          <w:p w14:paraId="09F642C9" w14:textId="77777777" w:rsidR="002D5DB8" w:rsidRDefault="002D5DB8" w:rsidP="00B113EC">
            <w:pPr>
              <w:jc w:val="both"/>
            </w:pPr>
            <w:r>
              <w:t>ii.</w:t>
            </w:r>
          </w:p>
        </w:tc>
        <w:tc>
          <w:tcPr>
            <w:tcW w:w="7875" w:type="dxa"/>
            <w:tcMar>
              <w:top w:w="0" w:type="dxa"/>
              <w:left w:w="108" w:type="dxa"/>
              <w:bottom w:w="0" w:type="dxa"/>
              <w:right w:w="108" w:type="dxa"/>
            </w:tcMar>
          </w:tcPr>
          <w:p w14:paraId="476CE06D" w14:textId="77777777" w:rsidR="002D5DB8" w:rsidRDefault="002D5DB8" w:rsidP="00B113EC">
            <w:pPr>
              <w:jc w:val="both"/>
            </w:pPr>
            <w:r>
              <w:t xml:space="preserve">The CFT; </w:t>
            </w:r>
          </w:p>
        </w:tc>
      </w:tr>
      <w:tr w:rsidR="002D5DB8" w14:paraId="5AD60FB1" w14:textId="77777777" w:rsidTr="00B113EC">
        <w:tc>
          <w:tcPr>
            <w:tcW w:w="715" w:type="dxa"/>
            <w:tcMar>
              <w:top w:w="0" w:type="dxa"/>
              <w:left w:w="108" w:type="dxa"/>
              <w:bottom w:w="0" w:type="dxa"/>
              <w:right w:w="108" w:type="dxa"/>
            </w:tcMar>
          </w:tcPr>
          <w:p w14:paraId="6025E681" w14:textId="77777777" w:rsidR="002D5DB8" w:rsidRDefault="002D5DB8" w:rsidP="00B113EC">
            <w:pPr>
              <w:spacing w:after="200"/>
              <w:jc w:val="both"/>
              <w:rPr>
                <w:color w:val="0000FF"/>
              </w:rPr>
            </w:pPr>
          </w:p>
        </w:tc>
        <w:tc>
          <w:tcPr>
            <w:tcW w:w="481" w:type="dxa"/>
            <w:tcMar>
              <w:top w:w="0" w:type="dxa"/>
              <w:left w:w="108" w:type="dxa"/>
              <w:bottom w:w="0" w:type="dxa"/>
              <w:right w:w="108" w:type="dxa"/>
            </w:tcMar>
          </w:tcPr>
          <w:p w14:paraId="2908C805" w14:textId="77777777" w:rsidR="002D5DB8" w:rsidRDefault="002D5DB8" w:rsidP="00B113EC">
            <w:pPr>
              <w:jc w:val="both"/>
            </w:pPr>
            <w:r>
              <w:t>iii.</w:t>
            </w:r>
          </w:p>
        </w:tc>
        <w:tc>
          <w:tcPr>
            <w:tcW w:w="7875" w:type="dxa"/>
            <w:tcMar>
              <w:top w:w="0" w:type="dxa"/>
              <w:left w:w="108" w:type="dxa"/>
              <w:bottom w:w="0" w:type="dxa"/>
              <w:right w:w="108" w:type="dxa"/>
            </w:tcMar>
          </w:tcPr>
          <w:p w14:paraId="50EE2389" w14:textId="77777777" w:rsidR="002D5DB8" w:rsidRDefault="002D5DB8" w:rsidP="00B113EC">
            <w:pPr>
              <w:jc w:val="both"/>
            </w:pPr>
            <w:r>
              <w:t>The Submission.</w:t>
            </w:r>
          </w:p>
        </w:tc>
      </w:tr>
      <w:tr w:rsidR="002D5DB8" w14:paraId="6FB04E84" w14:textId="77777777" w:rsidTr="00B113EC">
        <w:tc>
          <w:tcPr>
            <w:tcW w:w="715" w:type="dxa"/>
            <w:tcMar>
              <w:top w:w="0" w:type="dxa"/>
              <w:left w:w="108" w:type="dxa"/>
              <w:bottom w:w="0" w:type="dxa"/>
              <w:right w:w="108" w:type="dxa"/>
            </w:tcMar>
          </w:tcPr>
          <w:p w14:paraId="6124D9BB" w14:textId="77777777" w:rsidR="002D5DB8" w:rsidRDefault="002D5DB8" w:rsidP="00B113EC">
            <w:pPr>
              <w:spacing w:after="200"/>
              <w:jc w:val="both"/>
              <w:rPr>
                <w:color w:val="0000FF"/>
              </w:rPr>
            </w:pPr>
            <w:r>
              <w:rPr>
                <w:color w:val="0000FF"/>
              </w:rPr>
              <w:t>2.</w:t>
            </w:r>
          </w:p>
        </w:tc>
        <w:tc>
          <w:tcPr>
            <w:tcW w:w="8356" w:type="dxa"/>
            <w:gridSpan w:val="2"/>
            <w:tcMar>
              <w:top w:w="0" w:type="dxa"/>
              <w:left w:w="108" w:type="dxa"/>
              <w:bottom w:w="0" w:type="dxa"/>
              <w:right w:w="108" w:type="dxa"/>
            </w:tcMar>
          </w:tcPr>
          <w:p w14:paraId="5DC1D25E" w14:textId="77777777" w:rsidR="002D5DB8" w:rsidRDefault="002D5DB8" w:rsidP="00B113EC">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CFT and the Submission (“the Specification”).</w:t>
            </w:r>
          </w:p>
        </w:tc>
      </w:tr>
      <w:tr w:rsidR="002D5DB8" w14:paraId="6120DD19" w14:textId="77777777" w:rsidTr="00B113EC">
        <w:tc>
          <w:tcPr>
            <w:tcW w:w="715" w:type="dxa"/>
            <w:tcMar>
              <w:top w:w="0" w:type="dxa"/>
              <w:left w:w="108" w:type="dxa"/>
              <w:bottom w:w="0" w:type="dxa"/>
              <w:right w:w="108" w:type="dxa"/>
            </w:tcMar>
          </w:tcPr>
          <w:p w14:paraId="59C10D25" w14:textId="77777777" w:rsidR="002D5DB8" w:rsidRDefault="002D5DB8" w:rsidP="00B113EC">
            <w:pPr>
              <w:spacing w:after="200"/>
              <w:jc w:val="both"/>
              <w:rPr>
                <w:color w:val="0000FF"/>
              </w:rPr>
            </w:pPr>
            <w:r>
              <w:rPr>
                <w:color w:val="0000FF"/>
              </w:rPr>
              <w:t>3.</w:t>
            </w:r>
          </w:p>
        </w:tc>
        <w:tc>
          <w:tcPr>
            <w:tcW w:w="8356" w:type="dxa"/>
            <w:gridSpan w:val="2"/>
            <w:tcMar>
              <w:top w:w="0" w:type="dxa"/>
              <w:left w:w="108" w:type="dxa"/>
              <w:bottom w:w="0" w:type="dxa"/>
              <w:right w:w="108" w:type="dxa"/>
            </w:tcMar>
          </w:tcPr>
          <w:p w14:paraId="5E22338F" w14:textId="77777777" w:rsidR="002D5DB8" w:rsidRDefault="002D5DB8" w:rsidP="00B113EC">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2D5DB8" w14:paraId="3BCCEC46" w14:textId="77777777" w:rsidTr="00B113EC">
        <w:tc>
          <w:tcPr>
            <w:tcW w:w="715" w:type="dxa"/>
            <w:tcMar>
              <w:top w:w="0" w:type="dxa"/>
              <w:left w:w="108" w:type="dxa"/>
              <w:bottom w:w="0" w:type="dxa"/>
              <w:right w:w="108" w:type="dxa"/>
            </w:tcMar>
          </w:tcPr>
          <w:p w14:paraId="44CEF45A" w14:textId="77777777" w:rsidR="002D5DB8" w:rsidRDefault="002D5DB8" w:rsidP="00B113EC">
            <w:pPr>
              <w:spacing w:after="200"/>
              <w:jc w:val="both"/>
              <w:rPr>
                <w:color w:val="0000FF"/>
              </w:rPr>
            </w:pPr>
            <w:r>
              <w:rPr>
                <w:color w:val="0000FF"/>
              </w:rPr>
              <w:lastRenderedPageBreak/>
              <w:t>4.</w:t>
            </w:r>
          </w:p>
        </w:tc>
        <w:tc>
          <w:tcPr>
            <w:tcW w:w="8356" w:type="dxa"/>
            <w:gridSpan w:val="2"/>
            <w:tcMar>
              <w:top w:w="0" w:type="dxa"/>
              <w:left w:w="108" w:type="dxa"/>
              <w:bottom w:w="0" w:type="dxa"/>
              <w:right w:w="108" w:type="dxa"/>
            </w:tcMar>
          </w:tcPr>
          <w:p w14:paraId="52810C97" w14:textId="77777777" w:rsidR="002D5DB8" w:rsidRDefault="002D5DB8" w:rsidP="00B113EC">
            <w:pPr>
              <w:jc w:val="both"/>
            </w:pPr>
            <w:r>
              <w:t xml:space="preserve">For the purposes of this Agreement, the Client’s Contact is </w:t>
            </w:r>
            <w:r>
              <w:rPr>
                <w:shd w:val="clear" w:color="auto" w:fill="D3D3D3"/>
              </w:rPr>
              <w:t>[name of contact person]</w:t>
            </w:r>
            <w:r>
              <w:t xml:space="preserve"> of [address of contact person]; the Contractor’s Contact is </w:t>
            </w:r>
            <w:r>
              <w:rPr>
                <w:shd w:val="clear" w:color="auto" w:fill="D3D3D3"/>
              </w:rPr>
              <w:t>[Contractor contact name]</w:t>
            </w:r>
            <w:r>
              <w:t xml:space="preserve"> of [Contractor contact address].</w:t>
            </w:r>
          </w:p>
        </w:tc>
      </w:tr>
      <w:tr w:rsidR="002D5DB8" w14:paraId="31237E4A" w14:textId="77777777" w:rsidTr="00B113EC">
        <w:tc>
          <w:tcPr>
            <w:tcW w:w="715" w:type="dxa"/>
            <w:tcMar>
              <w:top w:w="0" w:type="dxa"/>
              <w:left w:w="108" w:type="dxa"/>
              <w:bottom w:w="0" w:type="dxa"/>
              <w:right w:w="108" w:type="dxa"/>
            </w:tcMar>
          </w:tcPr>
          <w:p w14:paraId="3F911717" w14:textId="77777777" w:rsidR="002D5DB8" w:rsidRDefault="002D5DB8" w:rsidP="00B113EC">
            <w:pPr>
              <w:spacing w:after="200"/>
              <w:jc w:val="both"/>
              <w:rPr>
                <w:color w:val="0000FF"/>
              </w:rPr>
            </w:pPr>
            <w:r>
              <w:rPr>
                <w:color w:val="0000FF"/>
              </w:rPr>
              <w:t>5.</w:t>
            </w:r>
          </w:p>
        </w:tc>
        <w:tc>
          <w:tcPr>
            <w:tcW w:w="8356" w:type="dxa"/>
            <w:gridSpan w:val="2"/>
            <w:tcMar>
              <w:top w:w="0" w:type="dxa"/>
              <w:left w:w="108" w:type="dxa"/>
              <w:bottom w:w="0" w:type="dxa"/>
              <w:right w:w="108" w:type="dxa"/>
            </w:tcMar>
          </w:tcPr>
          <w:p w14:paraId="3C2FA925" w14:textId="0A47448D" w:rsidR="002D5DB8" w:rsidRDefault="002D5DB8" w:rsidP="00B113EC">
            <w:pPr>
              <w:jc w:val="both"/>
            </w:pPr>
            <w:r>
              <w:rPr>
                <w:szCs w:val="22"/>
              </w:rPr>
              <w:t>This Agreement shall take effect on the date of this Agreement (“the Effective Date”) and shall expire on [xx/xx/2029], unless it is otherwise terminated in accordance with the provisions of this Agreement or otherwise lawfully terminated or otherwise lawfully extended as agreed between the Parties (“the Term”).</w:t>
            </w:r>
          </w:p>
          <w:p w14:paraId="0B78B77A" w14:textId="3C4AC12B" w:rsidR="002D5DB8" w:rsidRDefault="002D5DB8" w:rsidP="00B113EC">
            <w:pPr>
              <w:jc w:val="both"/>
            </w:pPr>
            <w:r>
              <w:rPr>
                <w:szCs w:val="22"/>
              </w:rPr>
              <w:t>The Client reserves the right to extend the Term for a period or periods of up to 36 months with a maximum of 2 such extensions permitted subject to its obligations at law</w:t>
            </w:r>
          </w:p>
        </w:tc>
      </w:tr>
      <w:tr w:rsidR="002D5DB8" w14:paraId="44A141DC" w14:textId="77777777" w:rsidTr="00B113EC">
        <w:tc>
          <w:tcPr>
            <w:tcW w:w="715" w:type="dxa"/>
            <w:tcMar>
              <w:top w:w="0" w:type="dxa"/>
              <w:left w:w="108" w:type="dxa"/>
              <w:bottom w:w="0" w:type="dxa"/>
              <w:right w:w="108" w:type="dxa"/>
            </w:tcMar>
          </w:tcPr>
          <w:p w14:paraId="39B0B4D9" w14:textId="77777777" w:rsidR="002D5DB8" w:rsidRDefault="002D5DB8" w:rsidP="00B113EC">
            <w:pPr>
              <w:spacing w:after="200"/>
              <w:jc w:val="both"/>
              <w:rPr>
                <w:color w:val="0000FF"/>
              </w:rPr>
            </w:pPr>
            <w:r>
              <w:rPr>
                <w:color w:val="0000FF"/>
              </w:rPr>
              <w:t>6.</w:t>
            </w:r>
          </w:p>
        </w:tc>
        <w:tc>
          <w:tcPr>
            <w:tcW w:w="8356" w:type="dxa"/>
            <w:gridSpan w:val="2"/>
            <w:tcMar>
              <w:top w:w="0" w:type="dxa"/>
              <w:left w:w="108" w:type="dxa"/>
              <w:bottom w:w="0" w:type="dxa"/>
              <w:right w:w="108" w:type="dxa"/>
            </w:tcMar>
          </w:tcPr>
          <w:p w14:paraId="4B16CC1D" w14:textId="77777777" w:rsidR="002D5DB8" w:rsidRDefault="002D5DB8" w:rsidP="00B113EC">
            <w:pPr>
              <w:jc w:val="both"/>
            </w:pPr>
            <w:r>
              <w:t>Unless otherwise specified herein, a defined term used in this Agreement shall have the same meaning as assigned to it in the CFT.</w:t>
            </w:r>
          </w:p>
        </w:tc>
      </w:tr>
      <w:tr w:rsidR="002D5DB8" w14:paraId="24E671C4" w14:textId="77777777" w:rsidTr="00B113EC">
        <w:tc>
          <w:tcPr>
            <w:tcW w:w="715" w:type="dxa"/>
            <w:tcMar>
              <w:top w:w="0" w:type="dxa"/>
              <w:left w:w="108" w:type="dxa"/>
              <w:bottom w:w="0" w:type="dxa"/>
              <w:right w:w="108" w:type="dxa"/>
            </w:tcMar>
          </w:tcPr>
          <w:p w14:paraId="79688024" w14:textId="77777777" w:rsidR="002D5DB8" w:rsidRDefault="002D5DB8" w:rsidP="00B113EC">
            <w:pPr>
              <w:spacing w:after="200"/>
              <w:jc w:val="both"/>
              <w:rPr>
                <w:color w:val="0000FF"/>
              </w:rPr>
            </w:pPr>
            <w:r>
              <w:rPr>
                <w:color w:val="0000FF"/>
              </w:rPr>
              <w:t>7.</w:t>
            </w:r>
          </w:p>
        </w:tc>
        <w:tc>
          <w:tcPr>
            <w:tcW w:w="8356" w:type="dxa"/>
            <w:gridSpan w:val="2"/>
            <w:tcMar>
              <w:top w:w="0" w:type="dxa"/>
              <w:left w:w="108" w:type="dxa"/>
              <w:bottom w:w="0" w:type="dxa"/>
              <w:right w:w="108" w:type="dxa"/>
            </w:tcMar>
          </w:tcPr>
          <w:p w14:paraId="3908E282" w14:textId="77777777" w:rsidR="002D5DB8" w:rsidRDefault="002D5DB8" w:rsidP="00B113EC">
            <w:pPr>
              <w:tabs>
                <w:tab w:val="left" w:pos="851"/>
                <w:tab w:val="left" w:pos="1985"/>
              </w:tabs>
              <w:jc w:val="both"/>
            </w:pPr>
            <w:r>
              <w:t>Headings are included for ease of reference only and shall not affect the construction of this Agreement.</w:t>
            </w:r>
          </w:p>
        </w:tc>
      </w:tr>
      <w:tr w:rsidR="002D5DB8" w14:paraId="6330F63B" w14:textId="77777777" w:rsidTr="00B113EC">
        <w:tc>
          <w:tcPr>
            <w:tcW w:w="715" w:type="dxa"/>
            <w:tcMar>
              <w:top w:w="0" w:type="dxa"/>
              <w:left w:w="108" w:type="dxa"/>
              <w:bottom w:w="0" w:type="dxa"/>
              <w:right w:w="108" w:type="dxa"/>
            </w:tcMar>
          </w:tcPr>
          <w:p w14:paraId="37A72C31" w14:textId="77777777" w:rsidR="002D5DB8" w:rsidRDefault="002D5DB8" w:rsidP="00B113EC">
            <w:pPr>
              <w:spacing w:after="200"/>
              <w:jc w:val="both"/>
              <w:rPr>
                <w:color w:val="0000FF"/>
              </w:rPr>
            </w:pPr>
            <w:r>
              <w:rPr>
                <w:color w:val="0000FF"/>
              </w:rPr>
              <w:t>8.</w:t>
            </w:r>
          </w:p>
        </w:tc>
        <w:tc>
          <w:tcPr>
            <w:tcW w:w="8356" w:type="dxa"/>
            <w:gridSpan w:val="2"/>
            <w:tcMar>
              <w:top w:w="0" w:type="dxa"/>
              <w:left w:w="108" w:type="dxa"/>
              <w:bottom w:w="0" w:type="dxa"/>
              <w:right w:w="108" w:type="dxa"/>
            </w:tcMar>
          </w:tcPr>
          <w:p w14:paraId="2357324A" w14:textId="77777777" w:rsidR="002D5DB8" w:rsidRDefault="002D5DB8" w:rsidP="00B113EC">
            <w:pPr>
              <w:tabs>
                <w:tab w:val="left" w:pos="851"/>
                <w:tab w:val="left" w:pos="1985"/>
              </w:tabs>
              <w:jc w:val="both"/>
            </w:pPr>
            <w:r>
              <w:t>Unless the context requires otherwise, words in the singular may include the plural and vice versa.</w:t>
            </w:r>
          </w:p>
        </w:tc>
      </w:tr>
      <w:tr w:rsidR="002D5DB8" w14:paraId="6AF86917" w14:textId="77777777" w:rsidTr="00B113EC">
        <w:tc>
          <w:tcPr>
            <w:tcW w:w="715" w:type="dxa"/>
            <w:tcMar>
              <w:top w:w="0" w:type="dxa"/>
              <w:left w:w="108" w:type="dxa"/>
              <w:bottom w:w="0" w:type="dxa"/>
              <w:right w:w="108" w:type="dxa"/>
            </w:tcMar>
          </w:tcPr>
          <w:p w14:paraId="68631BDC" w14:textId="77777777" w:rsidR="002D5DB8" w:rsidRDefault="002D5DB8" w:rsidP="00B113EC">
            <w:pPr>
              <w:spacing w:after="200"/>
              <w:jc w:val="both"/>
              <w:rPr>
                <w:color w:val="0000FF"/>
              </w:rPr>
            </w:pPr>
            <w:r>
              <w:rPr>
                <w:color w:val="0000FF"/>
              </w:rPr>
              <w:t>9.</w:t>
            </w:r>
          </w:p>
          <w:p w14:paraId="3D30AC60" w14:textId="77777777" w:rsidR="002D5DB8" w:rsidRDefault="002D5DB8" w:rsidP="00B113EC">
            <w:pPr>
              <w:spacing w:after="200"/>
              <w:jc w:val="both"/>
              <w:rPr>
                <w:color w:val="0000FF"/>
              </w:rPr>
            </w:pPr>
          </w:p>
          <w:p w14:paraId="0F51B678" w14:textId="77777777" w:rsidR="002D5DB8" w:rsidRDefault="002D5DB8" w:rsidP="00B113EC">
            <w:pPr>
              <w:spacing w:after="200"/>
              <w:jc w:val="both"/>
              <w:rPr>
                <w:color w:val="0000FF"/>
              </w:rPr>
            </w:pPr>
            <w:r>
              <w:rPr>
                <w:color w:val="0000FF"/>
              </w:rPr>
              <w:t>10.</w:t>
            </w:r>
          </w:p>
        </w:tc>
        <w:tc>
          <w:tcPr>
            <w:tcW w:w="8356" w:type="dxa"/>
            <w:gridSpan w:val="2"/>
            <w:tcMar>
              <w:top w:w="0" w:type="dxa"/>
              <w:left w:w="108" w:type="dxa"/>
              <w:bottom w:w="0" w:type="dxa"/>
              <w:right w:w="108" w:type="dxa"/>
            </w:tcMar>
          </w:tcPr>
          <w:p w14:paraId="4CD1DA08" w14:textId="77777777" w:rsidR="002D5DB8" w:rsidRDefault="002D5DB8" w:rsidP="00B113EC">
            <w:pPr>
              <w:tabs>
                <w:tab w:val="left" w:pos="851"/>
                <w:tab w:val="left" w:pos="1985"/>
              </w:tabs>
              <w:jc w:val="both"/>
            </w:pPr>
            <w:r>
              <w:rPr>
                <w:szCs w:val="22"/>
              </w:rPr>
              <w:t>References to any statute, enactment, order, regulation or other legislative instrument shall be construed as a reference to the statute, enactment, order, regulation or instrument as amended, unless specifically indicated otherwise.</w:t>
            </w:r>
          </w:p>
          <w:p w14:paraId="29A646D7" w14:textId="77777777" w:rsidR="002D5DB8" w:rsidRDefault="002D5DB8" w:rsidP="00B113EC">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6E48007" w14:textId="77777777" w:rsidR="002D5DB8" w:rsidRDefault="002D5DB8" w:rsidP="002D5DB8"/>
    <w:tbl>
      <w:tblPr>
        <w:tblW w:w="9041" w:type="dxa"/>
        <w:tblCellMar>
          <w:left w:w="10" w:type="dxa"/>
          <w:right w:w="10" w:type="dxa"/>
        </w:tblCellMar>
        <w:tblLook w:val="04A0" w:firstRow="1" w:lastRow="0" w:firstColumn="1" w:lastColumn="0" w:noHBand="0" w:noVBand="1"/>
      </w:tblPr>
      <w:tblGrid>
        <w:gridCol w:w="4518"/>
        <w:gridCol w:w="4523"/>
      </w:tblGrid>
      <w:tr w:rsidR="002D5DB8" w14:paraId="65246521" w14:textId="77777777" w:rsidTr="00B113EC">
        <w:trPr>
          <w:trHeight w:val="96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710834F" w14:textId="77777777" w:rsidR="002D5DB8" w:rsidRDefault="002D5DB8" w:rsidP="00B113EC">
            <w:r>
              <w:rPr>
                <w:szCs w:val="22"/>
              </w:rPr>
              <w:t>SIGNED for and on behalf of the Client</w:t>
            </w:r>
          </w:p>
          <w:p w14:paraId="6F8A1D5A" w14:textId="77777777" w:rsidR="002D5DB8" w:rsidRDefault="002D5DB8" w:rsidP="00B113EC"/>
          <w:p w14:paraId="2094F39E" w14:textId="77777777" w:rsidR="002D5DB8" w:rsidRDefault="002D5DB8" w:rsidP="00B113EC">
            <w:r>
              <w:rPr>
                <w:szCs w:val="22"/>
              </w:rPr>
              <w:t>__________________________</w:t>
            </w:r>
          </w:p>
          <w:p w14:paraId="0D52B9DC" w14:textId="77777777" w:rsidR="002D5DB8" w:rsidRDefault="002D5DB8" w:rsidP="00B113EC">
            <w:r>
              <w:rPr>
                <w:szCs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9B0EF02" w14:textId="77777777" w:rsidR="002D5DB8" w:rsidRDefault="002D5DB8" w:rsidP="00B113EC">
            <w:r>
              <w:rPr>
                <w:szCs w:val="22"/>
              </w:rPr>
              <w:t>SIGNED for and on behalf of the Contractor</w:t>
            </w:r>
          </w:p>
          <w:p w14:paraId="53CE0182" w14:textId="77777777" w:rsidR="002D5DB8" w:rsidRDefault="002D5DB8" w:rsidP="00B113EC"/>
          <w:p w14:paraId="211CB3A4" w14:textId="77777777" w:rsidR="002D5DB8" w:rsidRDefault="002D5DB8" w:rsidP="00B113EC">
            <w:r>
              <w:rPr>
                <w:szCs w:val="22"/>
              </w:rPr>
              <w:t>____________________________</w:t>
            </w:r>
          </w:p>
        </w:tc>
      </w:tr>
      <w:tr w:rsidR="002D5DB8" w14:paraId="22383054" w14:textId="77777777" w:rsidTr="00B113EC">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04898ED" w14:textId="77777777" w:rsidR="002D5DB8" w:rsidRDefault="002D5DB8" w:rsidP="00B113EC">
            <w:r>
              <w:rPr>
                <w:szCs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C1F9231" w14:textId="77777777" w:rsidR="002D5DB8" w:rsidRDefault="002D5DB8" w:rsidP="00B113EC">
            <w:r>
              <w:rPr>
                <w:szCs w:val="22"/>
              </w:rPr>
              <w:t>Witness</w:t>
            </w:r>
          </w:p>
        </w:tc>
      </w:tr>
    </w:tbl>
    <w:p w14:paraId="60A2C7C7" w14:textId="77777777" w:rsidR="002D5DB8" w:rsidRDefault="002D5DB8" w:rsidP="002D5DB8"/>
    <w:p w14:paraId="5FD6FF26" w14:textId="77777777" w:rsidR="002D5DB8" w:rsidRDefault="002D5DB8" w:rsidP="002D5DB8">
      <w:pPr>
        <w:pStyle w:val="Heading1"/>
        <w:spacing w:before="0"/>
      </w:pPr>
      <w:r>
        <w:lastRenderedPageBreak/>
        <w:t>Schedule A: Terms and Conditions</w:t>
      </w:r>
    </w:p>
    <w:p w14:paraId="5607372F" w14:textId="77777777" w:rsidR="002D5DB8" w:rsidRDefault="002D5DB8" w:rsidP="002D5DB8">
      <w:pPr>
        <w:pStyle w:val="Heading2"/>
      </w:pPr>
      <w:r>
        <w:t>1.</w:t>
      </w:r>
      <w:r>
        <w:tab/>
        <w:t>Contractor’s Obligations</w:t>
      </w:r>
    </w:p>
    <w:tbl>
      <w:tblPr>
        <w:tblW w:w="9071" w:type="dxa"/>
        <w:tblCellMar>
          <w:left w:w="10" w:type="dxa"/>
          <w:right w:w="10" w:type="dxa"/>
        </w:tblCellMar>
        <w:tblLook w:val="04A0" w:firstRow="1" w:lastRow="0" w:firstColumn="1" w:lastColumn="0" w:noHBand="0" w:noVBand="1"/>
      </w:tblPr>
      <w:tblGrid>
        <w:gridCol w:w="759"/>
        <w:gridCol w:w="667"/>
        <w:gridCol w:w="7645"/>
      </w:tblGrid>
      <w:tr w:rsidR="002D5DB8" w14:paraId="46BCC403" w14:textId="77777777" w:rsidTr="00B113EC">
        <w:tc>
          <w:tcPr>
            <w:tcW w:w="759" w:type="dxa"/>
            <w:tcMar>
              <w:top w:w="0" w:type="dxa"/>
              <w:left w:w="108" w:type="dxa"/>
              <w:bottom w:w="0" w:type="dxa"/>
              <w:right w:w="108" w:type="dxa"/>
            </w:tcMar>
          </w:tcPr>
          <w:p w14:paraId="6DDCF2DE" w14:textId="77777777" w:rsidR="002D5DB8" w:rsidRDefault="002D5DB8" w:rsidP="00B113EC">
            <w:pPr>
              <w:jc w:val="both"/>
              <w:rPr>
                <w:color w:val="0000FF"/>
              </w:rPr>
            </w:pPr>
            <w:r>
              <w:rPr>
                <w:color w:val="0000FF"/>
              </w:rPr>
              <w:t>A.</w:t>
            </w:r>
          </w:p>
        </w:tc>
        <w:tc>
          <w:tcPr>
            <w:tcW w:w="8312" w:type="dxa"/>
            <w:gridSpan w:val="2"/>
            <w:tcMar>
              <w:top w:w="0" w:type="dxa"/>
              <w:left w:w="108" w:type="dxa"/>
              <w:bottom w:w="0" w:type="dxa"/>
              <w:right w:w="108" w:type="dxa"/>
            </w:tcMar>
          </w:tcPr>
          <w:p w14:paraId="505E24F6" w14:textId="77777777" w:rsidR="002D5DB8" w:rsidRDefault="002D5DB8" w:rsidP="00B113EC">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2D5DB8" w14:paraId="72AF882B" w14:textId="77777777" w:rsidTr="00B113EC">
        <w:tc>
          <w:tcPr>
            <w:tcW w:w="759" w:type="dxa"/>
            <w:tcMar>
              <w:top w:w="0" w:type="dxa"/>
              <w:left w:w="108" w:type="dxa"/>
              <w:bottom w:w="0" w:type="dxa"/>
              <w:right w:w="108" w:type="dxa"/>
            </w:tcMar>
          </w:tcPr>
          <w:p w14:paraId="52B88E57" w14:textId="77777777" w:rsidR="002D5DB8" w:rsidRDefault="002D5DB8" w:rsidP="00B113EC">
            <w:pPr>
              <w:jc w:val="both"/>
              <w:rPr>
                <w:color w:val="0000FF"/>
              </w:rPr>
            </w:pPr>
            <w:r>
              <w:rPr>
                <w:color w:val="0000FF"/>
              </w:rPr>
              <w:t>B.</w:t>
            </w:r>
          </w:p>
        </w:tc>
        <w:tc>
          <w:tcPr>
            <w:tcW w:w="8312" w:type="dxa"/>
            <w:gridSpan w:val="2"/>
            <w:tcMar>
              <w:top w:w="0" w:type="dxa"/>
              <w:left w:w="108" w:type="dxa"/>
              <w:bottom w:w="0" w:type="dxa"/>
              <w:right w:w="108" w:type="dxa"/>
            </w:tcMar>
          </w:tcPr>
          <w:p w14:paraId="0D3984FD" w14:textId="77777777" w:rsidR="002D5DB8" w:rsidRDefault="002D5DB8" w:rsidP="00B113EC">
            <w:pPr>
              <w:jc w:val="both"/>
            </w:pPr>
            <w:r>
              <w:t>In consideration of the payment of the Charges and subject to clause 3 the Contractor shall:</w:t>
            </w:r>
          </w:p>
        </w:tc>
      </w:tr>
      <w:tr w:rsidR="002D5DB8" w14:paraId="4A07C52D" w14:textId="77777777" w:rsidTr="00B113EC">
        <w:tc>
          <w:tcPr>
            <w:tcW w:w="759" w:type="dxa"/>
            <w:tcMar>
              <w:top w:w="0" w:type="dxa"/>
              <w:left w:w="108" w:type="dxa"/>
              <w:bottom w:w="0" w:type="dxa"/>
              <w:right w:w="108" w:type="dxa"/>
            </w:tcMar>
          </w:tcPr>
          <w:p w14:paraId="5307C48B" w14:textId="77777777" w:rsidR="002D5DB8" w:rsidRDefault="002D5DB8" w:rsidP="00B113EC">
            <w:pPr>
              <w:jc w:val="both"/>
              <w:rPr>
                <w:color w:val="0000FF"/>
              </w:rPr>
            </w:pPr>
          </w:p>
        </w:tc>
        <w:tc>
          <w:tcPr>
            <w:tcW w:w="667" w:type="dxa"/>
            <w:tcMar>
              <w:top w:w="0" w:type="dxa"/>
              <w:left w:w="108" w:type="dxa"/>
              <w:bottom w:w="0" w:type="dxa"/>
              <w:right w:w="108" w:type="dxa"/>
            </w:tcMar>
          </w:tcPr>
          <w:p w14:paraId="6C0BEA20" w14:textId="77777777" w:rsidR="002D5DB8" w:rsidRDefault="002D5DB8" w:rsidP="00B113EC">
            <w:pPr>
              <w:jc w:val="both"/>
            </w:pPr>
            <w:r>
              <w:t>1.</w:t>
            </w:r>
          </w:p>
        </w:tc>
        <w:tc>
          <w:tcPr>
            <w:tcW w:w="7645" w:type="dxa"/>
            <w:tcMar>
              <w:top w:w="0" w:type="dxa"/>
              <w:left w:w="108" w:type="dxa"/>
              <w:bottom w:w="0" w:type="dxa"/>
              <w:right w:w="108" w:type="dxa"/>
            </w:tcMar>
          </w:tcPr>
          <w:p w14:paraId="2021C177" w14:textId="77777777" w:rsidR="002D5DB8" w:rsidRDefault="002D5DB8" w:rsidP="00B113EC">
            <w:pPr>
              <w:jc w:val="both"/>
            </w:pPr>
            <w:r>
              <w:t>provide the Services in accordance with the Specification, the CFT, the Client’s directions and the terms of this Agreement;</w:t>
            </w:r>
          </w:p>
        </w:tc>
      </w:tr>
      <w:tr w:rsidR="002D5DB8" w14:paraId="0D3FC173" w14:textId="77777777" w:rsidTr="00B113EC">
        <w:tc>
          <w:tcPr>
            <w:tcW w:w="759" w:type="dxa"/>
            <w:tcMar>
              <w:top w:w="0" w:type="dxa"/>
              <w:left w:w="108" w:type="dxa"/>
              <w:bottom w:w="0" w:type="dxa"/>
              <w:right w:w="108" w:type="dxa"/>
            </w:tcMar>
          </w:tcPr>
          <w:p w14:paraId="27242C1C" w14:textId="77777777" w:rsidR="002D5DB8" w:rsidRDefault="002D5DB8" w:rsidP="00B113EC">
            <w:pPr>
              <w:jc w:val="both"/>
              <w:rPr>
                <w:color w:val="0000FF"/>
              </w:rPr>
            </w:pPr>
          </w:p>
        </w:tc>
        <w:tc>
          <w:tcPr>
            <w:tcW w:w="667" w:type="dxa"/>
            <w:tcMar>
              <w:top w:w="0" w:type="dxa"/>
              <w:left w:w="108" w:type="dxa"/>
              <w:bottom w:w="0" w:type="dxa"/>
              <w:right w:w="108" w:type="dxa"/>
            </w:tcMar>
          </w:tcPr>
          <w:p w14:paraId="31BD0311" w14:textId="77777777" w:rsidR="002D5DB8" w:rsidRDefault="002D5DB8" w:rsidP="00B113EC">
            <w:pPr>
              <w:jc w:val="both"/>
            </w:pPr>
            <w:r>
              <w:t>2.</w:t>
            </w:r>
          </w:p>
        </w:tc>
        <w:tc>
          <w:tcPr>
            <w:tcW w:w="7645" w:type="dxa"/>
            <w:tcMar>
              <w:top w:w="0" w:type="dxa"/>
              <w:left w:w="108" w:type="dxa"/>
              <w:bottom w:w="0" w:type="dxa"/>
              <w:right w:w="108" w:type="dxa"/>
            </w:tcMar>
          </w:tcPr>
          <w:p w14:paraId="3B2B754C" w14:textId="77777777" w:rsidR="002D5DB8" w:rsidRDefault="002D5DB8" w:rsidP="00B113EC">
            <w:pPr>
              <w:jc w:val="both"/>
            </w:pPr>
            <w:r>
              <w:t>comply with and implement any policies, guidelines and/or any project governance protocols issued by the Client from time to time and notified to the Contractor in writing;</w:t>
            </w:r>
          </w:p>
        </w:tc>
      </w:tr>
      <w:tr w:rsidR="002D5DB8" w14:paraId="7000B657" w14:textId="77777777" w:rsidTr="00B113EC">
        <w:tc>
          <w:tcPr>
            <w:tcW w:w="759" w:type="dxa"/>
            <w:tcMar>
              <w:top w:w="0" w:type="dxa"/>
              <w:left w:w="108" w:type="dxa"/>
              <w:bottom w:w="0" w:type="dxa"/>
              <w:right w:w="108" w:type="dxa"/>
            </w:tcMar>
          </w:tcPr>
          <w:p w14:paraId="61ED0E46" w14:textId="77777777" w:rsidR="002D5DB8" w:rsidRDefault="002D5DB8" w:rsidP="00B113EC">
            <w:pPr>
              <w:jc w:val="both"/>
              <w:rPr>
                <w:color w:val="0000FF"/>
              </w:rPr>
            </w:pPr>
          </w:p>
        </w:tc>
        <w:tc>
          <w:tcPr>
            <w:tcW w:w="667" w:type="dxa"/>
            <w:tcMar>
              <w:top w:w="0" w:type="dxa"/>
              <w:left w:w="108" w:type="dxa"/>
              <w:bottom w:w="0" w:type="dxa"/>
              <w:right w:w="108" w:type="dxa"/>
            </w:tcMar>
          </w:tcPr>
          <w:p w14:paraId="5E4987CB" w14:textId="77777777" w:rsidR="002D5DB8" w:rsidRDefault="002D5DB8" w:rsidP="00B113EC">
            <w:pPr>
              <w:jc w:val="both"/>
            </w:pPr>
            <w:r>
              <w:t>3.</w:t>
            </w:r>
          </w:p>
        </w:tc>
        <w:tc>
          <w:tcPr>
            <w:tcW w:w="7645" w:type="dxa"/>
            <w:tcMar>
              <w:top w:w="0" w:type="dxa"/>
              <w:left w:w="108" w:type="dxa"/>
              <w:bottom w:w="0" w:type="dxa"/>
              <w:right w:w="108" w:type="dxa"/>
            </w:tcMar>
          </w:tcPr>
          <w:p w14:paraId="45EB53F5" w14:textId="77777777" w:rsidR="002D5DB8" w:rsidRDefault="002D5DB8" w:rsidP="00B113EC">
            <w:pPr>
              <w:jc w:val="both"/>
            </w:pPr>
            <w:r>
              <w:t>comply with all local security and health and safety arrangements as notified to it by the Client; and</w:t>
            </w:r>
          </w:p>
        </w:tc>
      </w:tr>
      <w:tr w:rsidR="002D5DB8" w14:paraId="59DE4E71" w14:textId="77777777" w:rsidTr="00B113EC">
        <w:tc>
          <w:tcPr>
            <w:tcW w:w="759" w:type="dxa"/>
            <w:tcMar>
              <w:top w:w="0" w:type="dxa"/>
              <w:left w:w="108" w:type="dxa"/>
              <w:bottom w:w="0" w:type="dxa"/>
              <w:right w:w="108" w:type="dxa"/>
            </w:tcMar>
          </w:tcPr>
          <w:p w14:paraId="66602DBA" w14:textId="77777777" w:rsidR="002D5DB8" w:rsidRDefault="002D5DB8" w:rsidP="00B113EC">
            <w:pPr>
              <w:jc w:val="both"/>
              <w:rPr>
                <w:color w:val="0000FF"/>
              </w:rPr>
            </w:pPr>
          </w:p>
        </w:tc>
        <w:tc>
          <w:tcPr>
            <w:tcW w:w="667" w:type="dxa"/>
            <w:tcMar>
              <w:top w:w="0" w:type="dxa"/>
              <w:left w:w="108" w:type="dxa"/>
              <w:bottom w:w="0" w:type="dxa"/>
              <w:right w:w="108" w:type="dxa"/>
            </w:tcMar>
          </w:tcPr>
          <w:p w14:paraId="12C717CF" w14:textId="77777777" w:rsidR="002D5DB8" w:rsidRDefault="002D5DB8" w:rsidP="00B113EC">
            <w:pPr>
              <w:jc w:val="both"/>
            </w:pPr>
            <w:r>
              <w:t>4.</w:t>
            </w:r>
          </w:p>
        </w:tc>
        <w:tc>
          <w:tcPr>
            <w:tcW w:w="7645" w:type="dxa"/>
            <w:tcMar>
              <w:top w:w="0" w:type="dxa"/>
              <w:left w:w="108" w:type="dxa"/>
              <w:bottom w:w="0" w:type="dxa"/>
              <w:right w:w="108" w:type="dxa"/>
            </w:tcMar>
          </w:tcPr>
          <w:p w14:paraId="7AE90E80" w14:textId="77777777" w:rsidR="002D5DB8" w:rsidRDefault="002D5DB8" w:rsidP="00B113EC">
            <w:pPr>
              <w:jc w:val="both"/>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2D5DB8" w14:paraId="6894575D" w14:textId="77777777" w:rsidTr="00B113EC">
        <w:tc>
          <w:tcPr>
            <w:tcW w:w="759" w:type="dxa"/>
            <w:tcMar>
              <w:top w:w="0" w:type="dxa"/>
              <w:left w:w="108" w:type="dxa"/>
              <w:bottom w:w="0" w:type="dxa"/>
              <w:right w:w="108" w:type="dxa"/>
            </w:tcMar>
          </w:tcPr>
          <w:p w14:paraId="40742E53" w14:textId="77777777" w:rsidR="002D5DB8" w:rsidRDefault="002D5DB8" w:rsidP="00B113EC">
            <w:pPr>
              <w:jc w:val="both"/>
              <w:rPr>
                <w:color w:val="0000FF"/>
              </w:rPr>
            </w:pPr>
            <w:r>
              <w:rPr>
                <w:color w:val="0000FF"/>
              </w:rPr>
              <w:t>C.</w:t>
            </w:r>
          </w:p>
        </w:tc>
        <w:tc>
          <w:tcPr>
            <w:tcW w:w="8312" w:type="dxa"/>
            <w:gridSpan w:val="2"/>
            <w:tcMar>
              <w:top w:w="0" w:type="dxa"/>
              <w:left w:w="108" w:type="dxa"/>
              <w:bottom w:w="0" w:type="dxa"/>
              <w:right w:w="108" w:type="dxa"/>
            </w:tcMar>
          </w:tcPr>
          <w:p w14:paraId="442207DC" w14:textId="77777777" w:rsidR="002D5DB8" w:rsidRDefault="002D5DB8" w:rsidP="00B113EC">
            <w:pPr>
              <w:jc w:val="both"/>
            </w:pPr>
            <w: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w:t>
            </w:r>
            <w:r>
              <w:rPr>
                <w:szCs w:val="22"/>
              </w:rPr>
              <w:t>Subject to clause 14, the Contractor shall notify the Client as soon as possible of any changes to the name, contact details and legal representatives of its Subcontractors.</w:t>
            </w:r>
          </w:p>
        </w:tc>
      </w:tr>
      <w:tr w:rsidR="002D5DB8" w14:paraId="74CDD4CF" w14:textId="77777777" w:rsidTr="00B113EC">
        <w:tc>
          <w:tcPr>
            <w:tcW w:w="759" w:type="dxa"/>
            <w:tcMar>
              <w:top w:w="0" w:type="dxa"/>
              <w:left w:w="108" w:type="dxa"/>
              <w:bottom w:w="0" w:type="dxa"/>
              <w:right w:w="108" w:type="dxa"/>
            </w:tcMar>
          </w:tcPr>
          <w:p w14:paraId="1DE87FD3" w14:textId="77777777" w:rsidR="002D5DB8" w:rsidRDefault="002D5DB8" w:rsidP="00B113EC">
            <w:pPr>
              <w:jc w:val="both"/>
              <w:rPr>
                <w:color w:val="0000FF"/>
              </w:rPr>
            </w:pPr>
            <w:r>
              <w:rPr>
                <w:color w:val="0000FF"/>
              </w:rPr>
              <w:t>D.</w:t>
            </w:r>
          </w:p>
        </w:tc>
        <w:tc>
          <w:tcPr>
            <w:tcW w:w="8312" w:type="dxa"/>
            <w:gridSpan w:val="2"/>
            <w:tcMar>
              <w:top w:w="0" w:type="dxa"/>
              <w:left w:w="108" w:type="dxa"/>
              <w:bottom w:w="0" w:type="dxa"/>
              <w:right w:w="108" w:type="dxa"/>
            </w:tcMar>
          </w:tcPr>
          <w:p w14:paraId="7B7C90D9" w14:textId="77777777" w:rsidR="002D5DB8" w:rsidRDefault="002D5DB8" w:rsidP="00B113EC">
            <w:pPr>
              <w:jc w:val="both"/>
            </w:pPr>
            <w:r>
              <w:rPr>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w:t>
            </w:r>
            <w:r>
              <w:rPr>
                <w:szCs w:val="22"/>
              </w:rPr>
              <w:lastRenderedPageBreak/>
              <w:t>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2D5DB8" w14:paraId="652A5C09" w14:textId="77777777" w:rsidTr="00B113EC">
        <w:tc>
          <w:tcPr>
            <w:tcW w:w="759" w:type="dxa"/>
            <w:tcMar>
              <w:top w:w="0" w:type="dxa"/>
              <w:left w:w="108" w:type="dxa"/>
              <w:bottom w:w="0" w:type="dxa"/>
              <w:right w:w="108" w:type="dxa"/>
            </w:tcMar>
          </w:tcPr>
          <w:p w14:paraId="1769EC55" w14:textId="77777777" w:rsidR="002D5DB8" w:rsidRDefault="002D5DB8" w:rsidP="00B113EC">
            <w:pPr>
              <w:jc w:val="both"/>
              <w:rPr>
                <w:color w:val="0000FF"/>
              </w:rPr>
            </w:pPr>
            <w:r>
              <w:rPr>
                <w:color w:val="0000FF"/>
              </w:rPr>
              <w:lastRenderedPageBreak/>
              <w:t>E.</w:t>
            </w:r>
          </w:p>
        </w:tc>
        <w:tc>
          <w:tcPr>
            <w:tcW w:w="8312" w:type="dxa"/>
            <w:gridSpan w:val="2"/>
            <w:tcMar>
              <w:top w:w="0" w:type="dxa"/>
              <w:left w:w="108" w:type="dxa"/>
              <w:bottom w:w="0" w:type="dxa"/>
              <w:right w:w="108" w:type="dxa"/>
            </w:tcMar>
          </w:tcPr>
          <w:p w14:paraId="559C3858" w14:textId="77777777" w:rsidR="002D5DB8" w:rsidRDefault="002D5DB8" w:rsidP="00B113EC">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2D5DB8" w14:paraId="4013BD08" w14:textId="77777777" w:rsidTr="00B113EC">
        <w:tc>
          <w:tcPr>
            <w:tcW w:w="759" w:type="dxa"/>
            <w:tcMar>
              <w:top w:w="0" w:type="dxa"/>
              <w:left w:w="108" w:type="dxa"/>
              <w:bottom w:w="0" w:type="dxa"/>
              <w:right w:w="108" w:type="dxa"/>
            </w:tcMar>
          </w:tcPr>
          <w:p w14:paraId="2519BDD5" w14:textId="77777777" w:rsidR="002D5DB8" w:rsidRDefault="002D5DB8" w:rsidP="00B113EC">
            <w:pPr>
              <w:jc w:val="both"/>
              <w:rPr>
                <w:color w:val="0000FF"/>
              </w:rPr>
            </w:pPr>
            <w:r>
              <w:rPr>
                <w:color w:val="0000FF"/>
              </w:rPr>
              <w:t>F.</w:t>
            </w:r>
          </w:p>
        </w:tc>
        <w:tc>
          <w:tcPr>
            <w:tcW w:w="8312" w:type="dxa"/>
            <w:gridSpan w:val="2"/>
            <w:tcMar>
              <w:top w:w="0" w:type="dxa"/>
              <w:left w:w="108" w:type="dxa"/>
              <w:bottom w:w="0" w:type="dxa"/>
              <w:right w:w="108" w:type="dxa"/>
            </w:tcMar>
          </w:tcPr>
          <w:p w14:paraId="679451D1" w14:textId="77777777" w:rsidR="002D5DB8" w:rsidRDefault="002D5DB8" w:rsidP="00B113EC">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2D5DB8" w14:paraId="3BBBF991" w14:textId="77777777" w:rsidTr="00B113EC">
        <w:tc>
          <w:tcPr>
            <w:tcW w:w="759" w:type="dxa"/>
            <w:tcMar>
              <w:top w:w="0" w:type="dxa"/>
              <w:left w:w="108" w:type="dxa"/>
              <w:bottom w:w="0" w:type="dxa"/>
              <w:right w:w="108" w:type="dxa"/>
            </w:tcMar>
          </w:tcPr>
          <w:p w14:paraId="5047AA48" w14:textId="77777777" w:rsidR="002D5DB8" w:rsidRDefault="002D5DB8" w:rsidP="00B113EC">
            <w:pPr>
              <w:jc w:val="both"/>
              <w:rPr>
                <w:color w:val="0000FF"/>
              </w:rPr>
            </w:pPr>
            <w:r>
              <w:rPr>
                <w:color w:val="0000FF"/>
              </w:rPr>
              <w:t>G.</w:t>
            </w:r>
          </w:p>
        </w:tc>
        <w:tc>
          <w:tcPr>
            <w:tcW w:w="8312" w:type="dxa"/>
            <w:gridSpan w:val="2"/>
            <w:tcMar>
              <w:top w:w="0" w:type="dxa"/>
              <w:left w:w="108" w:type="dxa"/>
              <w:bottom w:w="0" w:type="dxa"/>
              <w:right w:w="108" w:type="dxa"/>
            </w:tcMar>
          </w:tcPr>
          <w:p w14:paraId="685C65D8" w14:textId="77777777" w:rsidR="002D5DB8" w:rsidRDefault="002D5DB8" w:rsidP="00B113EC">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2D5DB8" w14:paraId="1AEB7E25" w14:textId="77777777" w:rsidTr="00B113EC">
        <w:tc>
          <w:tcPr>
            <w:tcW w:w="759" w:type="dxa"/>
            <w:tcMar>
              <w:top w:w="0" w:type="dxa"/>
              <w:left w:w="108" w:type="dxa"/>
              <w:bottom w:w="0" w:type="dxa"/>
              <w:right w:w="108" w:type="dxa"/>
            </w:tcMar>
          </w:tcPr>
          <w:p w14:paraId="3562114F" w14:textId="77777777" w:rsidR="002D5DB8" w:rsidRDefault="002D5DB8" w:rsidP="00B113EC">
            <w:pPr>
              <w:jc w:val="both"/>
              <w:rPr>
                <w:color w:val="0000FF"/>
              </w:rPr>
            </w:pPr>
            <w:r>
              <w:rPr>
                <w:color w:val="0000FF"/>
              </w:rPr>
              <w:t>H.</w:t>
            </w:r>
          </w:p>
        </w:tc>
        <w:tc>
          <w:tcPr>
            <w:tcW w:w="8312" w:type="dxa"/>
            <w:gridSpan w:val="2"/>
            <w:tcMar>
              <w:top w:w="0" w:type="dxa"/>
              <w:left w:w="108" w:type="dxa"/>
              <w:bottom w:w="0" w:type="dxa"/>
              <w:right w:w="108" w:type="dxa"/>
            </w:tcMar>
          </w:tcPr>
          <w:p w14:paraId="0E3ED12E" w14:textId="77777777" w:rsidR="002D5DB8" w:rsidRDefault="002D5DB8" w:rsidP="00B113EC">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Pr>
                <w:szCs w:val="22"/>
              </w:rPr>
              <w:t xml:space="preserve">any claim arising or loss or costs incurred as a result of its failure or incapacity to fulfil its obligation under the said TUPE Regulations. </w:t>
            </w:r>
          </w:p>
        </w:tc>
      </w:tr>
      <w:tr w:rsidR="002D5DB8" w14:paraId="759A6B92" w14:textId="77777777" w:rsidTr="00B113EC">
        <w:tc>
          <w:tcPr>
            <w:tcW w:w="759" w:type="dxa"/>
            <w:tcMar>
              <w:top w:w="0" w:type="dxa"/>
              <w:left w:w="108" w:type="dxa"/>
              <w:bottom w:w="0" w:type="dxa"/>
              <w:right w:w="108" w:type="dxa"/>
            </w:tcMar>
          </w:tcPr>
          <w:p w14:paraId="57532044" w14:textId="77777777" w:rsidR="002D5DB8" w:rsidRDefault="002D5DB8" w:rsidP="00B113EC">
            <w:pPr>
              <w:jc w:val="both"/>
              <w:rPr>
                <w:color w:val="0000FF"/>
              </w:rPr>
            </w:pPr>
            <w:r>
              <w:rPr>
                <w:color w:val="0000FF"/>
              </w:rPr>
              <w:t>I.</w:t>
            </w:r>
          </w:p>
        </w:tc>
        <w:tc>
          <w:tcPr>
            <w:tcW w:w="8312" w:type="dxa"/>
            <w:gridSpan w:val="2"/>
            <w:tcMar>
              <w:top w:w="0" w:type="dxa"/>
              <w:left w:w="108" w:type="dxa"/>
              <w:bottom w:w="0" w:type="dxa"/>
              <w:right w:w="108" w:type="dxa"/>
            </w:tcMar>
          </w:tcPr>
          <w:p w14:paraId="2B09ADD7" w14:textId="77777777" w:rsidR="002D5DB8" w:rsidRDefault="002D5DB8" w:rsidP="00B113EC">
            <w:r>
              <w:rPr>
                <w:szCs w:val="22"/>
              </w:rPr>
              <w:t>In the case of public procurement procedures which are subject to an IPI measure within the meaning of Regulation (EU) 2022/1031, the Contractor shall comply with the following obligations:</w:t>
            </w:r>
          </w:p>
          <w:p w14:paraId="2D5EE27B" w14:textId="77777777" w:rsidR="002D5DB8" w:rsidRDefault="002D5DB8" w:rsidP="002D5DB8">
            <w:pPr>
              <w:pStyle w:val="ListParagraph"/>
              <w:numPr>
                <w:ilvl w:val="0"/>
                <w:numId w:val="35"/>
              </w:numPr>
              <w:suppressAutoHyphens/>
              <w:autoSpaceDN w:val="0"/>
              <w:contextualSpacing w:val="0"/>
              <w:jc w:val="both"/>
              <w:textAlignment w:val="baseline"/>
            </w:pPr>
            <w:r>
              <w:rPr>
                <w:szCs w:val="22"/>
              </w:rPr>
              <w:t>not to subcontract more than 50% of the total value of the contract to economic operators originating in a third country which is subject to an IPI measure;</w:t>
            </w:r>
          </w:p>
          <w:p w14:paraId="2C234634" w14:textId="77777777" w:rsidR="002D5DB8" w:rsidRDefault="002D5DB8" w:rsidP="002D5DB8">
            <w:pPr>
              <w:pStyle w:val="ListParagraph"/>
              <w:numPr>
                <w:ilvl w:val="0"/>
                <w:numId w:val="35"/>
              </w:numPr>
              <w:suppressAutoHyphens/>
              <w:autoSpaceDN w:val="0"/>
              <w:contextualSpacing w:val="0"/>
              <w:jc w:val="both"/>
              <w:textAlignment w:val="baseline"/>
            </w:pPr>
            <w:r>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6048F13C" w14:textId="77777777" w:rsidR="002D5DB8" w:rsidRDefault="002D5DB8" w:rsidP="002D5DB8">
            <w:pPr>
              <w:pStyle w:val="ListParagraph"/>
              <w:numPr>
                <w:ilvl w:val="0"/>
                <w:numId w:val="35"/>
              </w:numPr>
              <w:suppressAutoHyphens/>
              <w:autoSpaceDN w:val="0"/>
              <w:contextualSpacing w:val="0"/>
              <w:jc w:val="both"/>
              <w:textAlignment w:val="baseline"/>
            </w:pPr>
            <w:r>
              <w:rPr>
                <w:szCs w:val="22"/>
              </w:rPr>
              <w:t>to provide to the Client, upon request, adequate evidence corresponding to point (i) or (ii) above;</w:t>
            </w:r>
          </w:p>
          <w:p w14:paraId="695B7B69" w14:textId="77777777" w:rsidR="002D5DB8" w:rsidRDefault="002D5DB8" w:rsidP="002D5DB8">
            <w:pPr>
              <w:pStyle w:val="ListParagraph"/>
              <w:numPr>
                <w:ilvl w:val="0"/>
                <w:numId w:val="35"/>
              </w:numPr>
              <w:suppressAutoHyphens/>
              <w:autoSpaceDN w:val="0"/>
              <w:contextualSpacing w:val="0"/>
              <w:jc w:val="both"/>
              <w:textAlignment w:val="baseline"/>
            </w:pPr>
            <w:r>
              <w:t>to pay a proportionate charge, in the event of non-observance of the obligations referred to at point (i) or (ii) above, of between 10% and 30% of the total value of the contract.</w:t>
            </w:r>
          </w:p>
        </w:tc>
      </w:tr>
    </w:tbl>
    <w:p w14:paraId="401DA69E" w14:textId="77777777" w:rsidR="002D5DB8" w:rsidRDefault="002D5DB8" w:rsidP="002D5DB8">
      <w:pPr>
        <w:pStyle w:val="Heading2"/>
        <w:spacing w:before="120"/>
      </w:pPr>
      <w:r>
        <w:lastRenderedPageBreak/>
        <w:t>2.</w:t>
      </w:r>
      <w:r>
        <w:tab/>
        <w:t xml:space="preserve">Key Personnel </w:t>
      </w:r>
    </w:p>
    <w:p w14:paraId="4C8DC880" w14:textId="77777777" w:rsidR="002D5DB8" w:rsidRDefault="002D5DB8" w:rsidP="002D5DB8">
      <w:pPr>
        <w:jc w:val="both"/>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7651ACD0" w14:textId="77777777" w:rsidR="002D5DB8" w:rsidRDefault="002D5DB8" w:rsidP="002D5DB8">
      <w:pPr>
        <w:pStyle w:val="Heading2"/>
        <w:spacing w:before="120"/>
      </w:pPr>
      <w:r>
        <w:t>3.</w:t>
      </w:r>
      <w:r>
        <w:tab/>
        <w:t>Payment</w:t>
      </w:r>
    </w:p>
    <w:tbl>
      <w:tblPr>
        <w:tblW w:w="9071" w:type="dxa"/>
        <w:tblCellMar>
          <w:left w:w="10" w:type="dxa"/>
          <w:right w:w="10" w:type="dxa"/>
        </w:tblCellMar>
        <w:tblLook w:val="04A0" w:firstRow="1" w:lastRow="0" w:firstColumn="1" w:lastColumn="0" w:noHBand="0" w:noVBand="1"/>
      </w:tblPr>
      <w:tblGrid>
        <w:gridCol w:w="760"/>
        <w:gridCol w:w="665"/>
        <w:gridCol w:w="7646"/>
      </w:tblGrid>
      <w:tr w:rsidR="002D5DB8" w14:paraId="483ECBA4" w14:textId="77777777" w:rsidTr="00B113EC">
        <w:tc>
          <w:tcPr>
            <w:tcW w:w="760" w:type="dxa"/>
            <w:tcMar>
              <w:top w:w="0" w:type="dxa"/>
              <w:left w:w="108" w:type="dxa"/>
              <w:bottom w:w="0" w:type="dxa"/>
              <w:right w:w="108" w:type="dxa"/>
            </w:tcMar>
          </w:tcPr>
          <w:p w14:paraId="365FB15B" w14:textId="77777777" w:rsidR="002D5DB8" w:rsidRDefault="002D5DB8" w:rsidP="00B113EC">
            <w:pPr>
              <w:jc w:val="both"/>
              <w:rPr>
                <w:color w:val="0000FF"/>
              </w:rPr>
            </w:pPr>
            <w:r>
              <w:rPr>
                <w:color w:val="0000FF"/>
              </w:rPr>
              <w:t>A.</w:t>
            </w:r>
          </w:p>
        </w:tc>
        <w:tc>
          <w:tcPr>
            <w:tcW w:w="8311" w:type="dxa"/>
            <w:gridSpan w:val="2"/>
            <w:tcMar>
              <w:top w:w="0" w:type="dxa"/>
              <w:left w:w="108" w:type="dxa"/>
              <w:bottom w:w="0" w:type="dxa"/>
              <w:right w:w="108" w:type="dxa"/>
            </w:tcMar>
          </w:tcPr>
          <w:p w14:paraId="1023CB66" w14:textId="77777777" w:rsidR="002D5DB8" w:rsidRDefault="002D5DB8" w:rsidP="00B113EC">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2D5DB8" w14:paraId="781880D9" w14:textId="77777777" w:rsidTr="00B113EC">
        <w:tc>
          <w:tcPr>
            <w:tcW w:w="760" w:type="dxa"/>
            <w:tcMar>
              <w:top w:w="0" w:type="dxa"/>
              <w:left w:w="108" w:type="dxa"/>
              <w:bottom w:w="0" w:type="dxa"/>
              <w:right w:w="108" w:type="dxa"/>
            </w:tcMar>
          </w:tcPr>
          <w:p w14:paraId="2C172646" w14:textId="77777777" w:rsidR="002D5DB8" w:rsidRDefault="002D5DB8" w:rsidP="00B113EC">
            <w:pPr>
              <w:jc w:val="both"/>
              <w:rPr>
                <w:color w:val="0000FF"/>
              </w:rPr>
            </w:pPr>
            <w:r>
              <w:rPr>
                <w:color w:val="0000FF"/>
              </w:rPr>
              <w:t>B.</w:t>
            </w:r>
          </w:p>
        </w:tc>
        <w:tc>
          <w:tcPr>
            <w:tcW w:w="8311" w:type="dxa"/>
            <w:gridSpan w:val="2"/>
            <w:tcMar>
              <w:top w:w="0" w:type="dxa"/>
              <w:left w:w="108" w:type="dxa"/>
              <w:bottom w:w="0" w:type="dxa"/>
              <w:right w:w="108" w:type="dxa"/>
            </w:tcMar>
          </w:tcPr>
          <w:p w14:paraId="0F242127" w14:textId="77777777" w:rsidR="002D5DB8" w:rsidRDefault="002D5DB8" w:rsidP="00B113EC">
            <w:pPr>
              <w:jc w:val="both"/>
            </w:pPr>
            <w:r>
              <w:t>Discharge of the Charges is subject to:</w:t>
            </w:r>
          </w:p>
        </w:tc>
      </w:tr>
      <w:tr w:rsidR="002D5DB8" w14:paraId="15AB95D0" w14:textId="77777777" w:rsidTr="00B113EC">
        <w:tc>
          <w:tcPr>
            <w:tcW w:w="760" w:type="dxa"/>
            <w:tcMar>
              <w:top w:w="0" w:type="dxa"/>
              <w:left w:w="108" w:type="dxa"/>
              <w:bottom w:w="0" w:type="dxa"/>
              <w:right w:w="108" w:type="dxa"/>
            </w:tcMar>
          </w:tcPr>
          <w:p w14:paraId="5F140110" w14:textId="77777777" w:rsidR="002D5DB8" w:rsidRDefault="002D5DB8" w:rsidP="00B113EC">
            <w:pPr>
              <w:jc w:val="both"/>
              <w:rPr>
                <w:color w:val="0000FF"/>
              </w:rPr>
            </w:pPr>
          </w:p>
        </w:tc>
        <w:tc>
          <w:tcPr>
            <w:tcW w:w="665" w:type="dxa"/>
            <w:tcMar>
              <w:top w:w="0" w:type="dxa"/>
              <w:left w:w="108" w:type="dxa"/>
              <w:bottom w:w="0" w:type="dxa"/>
              <w:right w:w="108" w:type="dxa"/>
            </w:tcMar>
          </w:tcPr>
          <w:p w14:paraId="1D79A2F3" w14:textId="77777777" w:rsidR="002D5DB8" w:rsidRDefault="002D5DB8" w:rsidP="00B113EC">
            <w:pPr>
              <w:jc w:val="both"/>
            </w:pPr>
            <w:r>
              <w:t>1.</w:t>
            </w:r>
          </w:p>
        </w:tc>
        <w:tc>
          <w:tcPr>
            <w:tcW w:w="7646" w:type="dxa"/>
            <w:tcMar>
              <w:top w:w="0" w:type="dxa"/>
              <w:left w:w="108" w:type="dxa"/>
              <w:bottom w:w="0" w:type="dxa"/>
              <w:right w:w="108" w:type="dxa"/>
            </w:tcMar>
          </w:tcPr>
          <w:p w14:paraId="5E6CF97A" w14:textId="77777777" w:rsidR="002D5DB8" w:rsidRDefault="002D5DB8" w:rsidP="00B113EC">
            <w:pPr>
              <w:jc w:val="both"/>
            </w:pPr>
            <w:r>
              <w:t>Compliance by the Contractor with the provisions of this Agreement including but not limited to any milestones, compliance schedules and/or operational protocols in place pursuant to clause 10A from time to time;</w:t>
            </w:r>
          </w:p>
        </w:tc>
      </w:tr>
      <w:tr w:rsidR="002D5DB8" w14:paraId="358FF166" w14:textId="77777777" w:rsidTr="00B113EC">
        <w:tc>
          <w:tcPr>
            <w:tcW w:w="760" w:type="dxa"/>
            <w:tcMar>
              <w:top w:w="0" w:type="dxa"/>
              <w:left w:w="108" w:type="dxa"/>
              <w:bottom w:w="0" w:type="dxa"/>
              <w:right w:w="108" w:type="dxa"/>
            </w:tcMar>
          </w:tcPr>
          <w:p w14:paraId="729F13E4" w14:textId="77777777" w:rsidR="002D5DB8" w:rsidRDefault="002D5DB8" w:rsidP="00B113EC">
            <w:pPr>
              <w:jc w:val="both"/>
              <w:rPr>
                <w:color w:val="0000FF"/>
              </w:rPr>
            </w:pPr>
          </w:p>
        </w:tc>
        <w:tc>
          <w:tcPr>
            <w:tcW w:w="665" w:type="dxa"/>
            <w:tcMar>
              <w:top w:w="0" w:type="dxa"/>
              <w:left w:w="108" w:type="dxa"/>
              <w:bottom w:w="0" w:type="dxa"/>
              <w:right w:w="108" w:type="dxa"/>
            </w:tcMar>
          </w:tcPr>
          <w:p w14:paraId="5BCB0F08" w14:textId="77777777" w:rsidR="002D5DB8" w:rsidRDefault="002D5DB8" w:rsidP="00B113EC">
            <w:pPr>
              <w:jc w:val="both"/>
            </w:pPr>
            <w:r>
              <w:t>2.</w:t>
            </w:r>
          </w:p>
        </w:tc>
        <w:tc>
          <w:tcPr>
            <w:tcW w:w="7646" w:type="dxa"/>
            <w:tcMar>
              <w:top w:w="0" w:type="dxa"/>
              <w:left w:w="108" w:type="dxa"/>
              <w:bottom w:w="0" w:type="dxa"/>
              <w:right w:w="108" w:type="dxa"/>
            </w:tcMar>
          </w:tcPr>
          <w:p w14:paraId="180C93D4" w14:textId="77777777" w:rsidR="002D5DB8" w:rsidRDefault="002D5DB8" w:rsidP="00B113EC">
            <w:pPr>
              <w:jc w:val="both"/>
            </w:pPr>
            <w:r>
              <w:t>The furnishing by the Contractor of a valid invoice and such supporting documentation as may be required by the Client from time to time. Any Contractor pre-printed terms and conditions are hereby disallowed;</w:t>
            </w:r>
          </w:p>
        </w:tc>
      </w:tr>
      <w:tr w:rsidR="002D5DB8" w14:paraId="6C9E87C1" w14:textId="77777777" w:rsidTr="00B113EC">
        <w:tc>
          <w:tcPr>
            <w:tcW w:w="760" w:type="dxa"/>
            <w:tcMar>
              <w:top w:w="0" w:type="dxa"/>
              <w:left w:w="108" w:type="dxa"/>
              <w:bottom w:w="0" w:type="dxa"/>
              <w:right w:w="108" w:type="dxa"/>
            </w:tcMar>
          </w:tcPr>
          <w:p w14:paraId="6E2CB789" w14:textId="77777777" w:rsidR="002D5DB8" w:rsidRDefault="002D5DB8" w:rsidP="00B113EC">
            <w:pPr>
              <w:jc w:val="both"/>
              <w:rPr>
                <w:color w:val="0000FF"/>
              </w:rPr>
            </w:pPr>
          </w:p>
        </w:tc>
        <w:tc>
          <w:tcPr>
            <w:tcW w:w="665" w:type="dxa"/>
            <w:tcMar>
              <w:top w:w="0" w:type="dxa"/>
              <w:left w:w="108" w:type="dxa"/>
              <w:bottom w:w="0" w:type="dxa"/>
              <w:right w:w="108" w:type="dxa"/>
            </w:tcMar>
          </w:tcPr>
          <w:p w14:paraId="4489E8AC" w14:textId="77777777" w:rsidR="002D5DB8" w:rsidRDefault="002D5DB8" w:rsidP="00B113EC">
            <w:pPr>
              <w:jc w:val="both"/>
            </w:pPr>
            <w:r>
              <w:t>3.</w:t>
            </w:r>
          </w:p>
        </w:tc>
        <w:tc>
          <w:tcPr>
            <w:tcW w:w="7646" w:type="dxa"/>
            <w:tcMar>
              <w:top w:w="0" w:type="dxa"/>
              <w:left w:w="108" w:type="dxa"/>
              <w:bottom w:w="0" w:type="dxa"/>
              <w:right w:w="108" w:type="dxa"/>
            </w:tcMar>
          </w:tcPr>
          <w:p w14:paraId="79AFE985" w14:textId="77777777" w:rsidR="002D5DB8" w:rsidRDefault="002D5DB8" w:rsidP="00B113EC">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2D5DB8" w14:paraId="2A8036A5" w14:textId="77777777" w:rsidTr="00B113EC">
        <w:tc>
          <w:tcPr>
            <w:tcW w:w="760" w:type="dxa"/>
            <w:tcMar>
              <w:top w:w="0" w:type="dxa"/>
              <w:left w:w="108" w:type="dxa"/>
              <w:bottom w:w="0" w:type="dxa"/>
              <w:right w:w="108" w:type="dxa"/>
            </w:tcMar>
          </w:tcPr>
          <w:p w14:paraId="18CADB72" w14:textId="77777777" w:rsidR="002D5DB8" w:rsidRDefault="002D5DB8" w:rsidP="00B113EC">
            <w:pPr>
              <w:jc w:val="both"/>
              <w:rPr>
                <w:color w:val="0000FF"/>
              </w:rPr>
            </w:pPr>
          </w:p>
        </w:tc>
        <w:tc>
          <w:tcPr>
            <w:tcW w:w="665" w:type="dxa"/>
            <w:tcMar>
              <w:top w:w="0" w:type="dxa"/>
              <w:left w:w="108" w:type="dxa"/>
              <w:bottom w:w="0" w:type="dxa"/>
              <w:right w:w="108" w:type="dxa"/>
            </w:tcMar>
          </w:tcPr>
          <w:p w14:paraId="39516048" w14:textId="77777777" w:rsidR="002D5DB8" w:rsidRDefault="002D5DB8" w:rsidP="00B113EC">
            <w:pPr>
              <w:jc w:val="both"/>
            </w:pPr>
            <w:r>
              <w:t>4.</w:t>
            </w:r>
          </w:p>
        </w:tc>
        <w:tc>
          <w:tcPr>
            <w:tcW w:w="7646" w:type="dxa"/>
            <w:tcMar>
              <w:top w:w="0" w:type="dxa"/>
              <w:left w:w="108" w:type="dxa"/>
              <w:bottom w:w="0" w:type="dxa"/>
              <w:right w:w="108" w:type="dxa"/>
            </w:tcMar>
          </w:tcPr>
          <w:p w14:paraId="01E78905" w14:textId="77777777" w:rsidR="002D5DB8" w:rsidRDefault="002D5DB8" w:rsidP="00B113EC">
            <w:pPr>
              <w:jc w:val="both"/>
            </w:pPr>
            <w:r>
              <w:t>The Client being in possession of the Contractor’s current Tax Clearance Certificate. The Contractor shall comply with all applicable EU and domestic taxation law and requirements.</w:t>
            </w:r>
          </w:p>
        </w:tc>
      </w:tr>
      <w:tr w:rsidR="002D5DB8" w14:paraId="7B5D80E6" w14:textId="77777777" w:rsidTr="00B113EC">
        <w:tc>
          <w:tcPr>
            <w:tcW w:w="760" w:type="dxa"/>
            <w:tcMar>
              <w:top w:w="0" w:type="dxa"/>
              <w:left w:w="108" w:type="dxa"/>
              <w:bottom w:w="0" w:type="dxa"/>
              <w:right w:w="108" w:type="dxa"/>
            </w:tcMar>
          </w:tcPr>
          <w:p w14:paraId="13BD29C5" w14:textId="77777777" w:rsidR="002D5DB8" w:rsidRDefault="002D5DB8" w:rsidP="00B113EC">
            <w:pPr>
              <w:jc w:val="both"/>
              <w:rPr>
                <w:color w:val="0000FF"/>
              </w:rPr>
            </w:pPr>
            <w:r>
              <w:rPr>
                <w:color w:val="0000FF"/>
              </w:rPr>
              <w:t>C.</w:t>
            </w:r>
          </w:p>
        </w:tc>
        <w:tc>
          <w:tcPr>
            <w:tcW w:w="8311" w:type="dxa"/>
            <w:gridSpan w:val="2"/>
            <w:tcMar>
              <w:top w:w="0" w:type="dxa"/>
              <w:left w:w="108" w:type="dxa"/>
              <w:bottom w:w="0" w:type="dxa"/>
              <w:right w:w="108" w:type="dxa"/>
            </w:tcMar>
          </w:tcPr>
          <w:p w14:paraId="5AF81C2B" w14:textId="77777777" w:rsidR="002D5DB8" w:rsidRDefault="002D5DB8" w:rsidP="00B113EC">
            <w:pPr>
              <w:jc w:val="both"/>
            </w:pPr>
            <w:r>
              <w:t>The European Communities (Late Payment in Commercial Transactions) Regulations, 2012 shall apply to all payments. Incorrect invoices will be returned for correction with consequential effects on the due date of payment.</w:t>
            </w:r>
          </w:p>
        </w:tc>
      </w:tr>
      <w:tr w:rsidR="002D5DB8" w14:paraId="62263A74" w14:textId="77777777" w:rsidTr="00B113EC">
        <w:tc>
          <w:tcPr>
            <w:tcW w:w="760" w:type="dxa"/>
            <w:tcMar>
              <w:top w:w="0" w:type="dxa"/>
              <w:left w:w="108" w:type="dxa"/>
              <w:bottom w:w="0" w:type="dxa"/>
              <w:right w:w="108" w:type="dxa"/>
            </w:tcMar>
          </w:tcPr>
          <w:p w14:paraId="4D26EB3E" w14:textId="77777777" w:rsidR="002D5DB8" w:rsidRDefault="002D5DB8" w:rsidP="00B113EC">
            <w:pPr>
              <w:jc w:val="both"/>
              <w:rPr>
                <w:color w:val="0000FF"/>
              </w:rPr>
            </w:pPr>
            <w:r>
              <w:rPr>
                <w:color w:val="0000FF"/>
              </w:rPr>
              <w:t>D.</w:t>
            </w:r>
          </w:p>
        </w:tc>
        <w:tc>
          <w:tcPr>
            <w:tcW w:w="8311" w:type="dxa"/>
            <w:gridSpan w:val="2"/>
            <w:tcMar>
              <w:top w:w="0" w:type="dxa"/>
              <w:left w:w="108" w:type="dxa"/>
              <w:bottom w:w="0" w:type="dxa"/>
              <w:right w:w="108" w:type="dxa"/>
            </w:tcMar>
          </w:tcPr>
          <w:p w14:paraId="691B94BE" w14:textId="77777777" w:rsidR="002D5DB8" w:rsidRDefault="002D5DB8" w:rsidP="00B113EC">
            <w:pPr>
              <w:jc w:val="both"/>
            </w:pPr>
            <w:r>
              <w:t xml:space="preserve">Wherever under this Agreement any sum of money is recoverable from or payable by the Contractor (including any sum which the Contractor is liable to pay to the Client in respect </w:t>
            </w:r>
            <w:r>
              <w:lastRenderedPageBreak/>
              <w:t>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2D5DB8" w14:paraId="5588263B" w14:textId="77777777" w:rsidTr="00B113EC">
        <w:tc>
          <w:tcPr>
            <w:tcW w:w="760" w:type="dxa"/>
            <w:tcMar>
              <w:top w:w="0" w:type="dxa"/>
              <w:left w:w="108" w:type="dxa"/>
              <w:bottom w:w="0" w:type="dxa"/>
              <w:right w:w="108" w:type="dxa"/>
            </w:tcMar>
          </w:tcPr>
          <w:p w14:paraId="6F9D5086" w14:textId="77777777" w:rsidR="002D5DB8" w:rsidRDefault="002D5DB8" w:rsidP="00B113EC">
            <w:pPr>
              <w:jc w:val="both"/>
              <w:rPr>
                <w:color w:val="0000FF"/>
              </w:rPr>
            </w:pPr>
            <w:r>
              <w:rPr>
                <w:color w:val="0000FF"/>
              </w:rPr>
              <w:lastRenderedPageBreak/>
              <w:t>E.</w:t>
            </w:r>
          </w:p>
        </w:tc>
        <w:tc>
          <w:tcPr>
            <w:tcW w:w="8311" w:type="dxa"/>
            <w:gridSpan w:val="2"/>
            <w:tcMar>
              <w:top w:w="0" w:type="dxa"/>
              <w:left w:w="108" w:type="dxa"/>
              <w:bottom w:w="0" w:type="dxa"/>
              <w:right w:w="108" w:type="dxa"/>
            </w:tcMar>
          </w:tcPr>
          <w:p w14:paraId="01272376" w14:textId="77777777" w:rsidR="002D5DB8" w:rsidRDefault="002D5DB8" w:rsidP="00B113EC">
            <w:pPr>
              <w:jc w:val="both"/>
            </w:pPr>
            <w:r>
              <w:t>The Charges shall include any and all costs or expenses incurred by the Contractor, its employees, servants and agents in the performance of its obligations under this Agreement.</w:t>
            </w:r>
          </w:p>
        </w:tc>
      </w:tr>
      <w:tr w:rsidR="002D5DB8" w14:paraId="12282969" w14:textId="77777777" w:rsidTr="00B113EC">
        <w:tc>
          <w:tcPr>
            <w:tcW w:w="760" w:type="dxa"/>
            <w:tcMar>
              <w:top w:w="0" w:type="dxa"/>
              <w:left w:w="108" w:type="dxa"/>
              <w:bottom w:w="0" w:type="dxa"/>
              <w:right w:w="108" w:type="dxa"/>
            </w:tcMar>
          </w:tcPr>
          <w:p w14:paraId="632F8065" w14:textId="77777777" w:rsidR="002D5DB8" w:rsidRDefault="002D5DB8" w:rsidP="00B113EC">
            <w:pPr>
              <w:jc w:val="both"/>
              <w:rPr>
                <w:color w:val="0000FF"/>
              </w:rPr>
            </w:pPr>
            <w:r>
              <w:rPr>
                <w:color w:val="0000FF"/>
              </w:rPr>
              <w:t>F.</w:t>
            </w:r>
          </w:p>
        </w:tc>
        <w:tc>
          <w:tcPr>
            <w:tcW w:w="8311" w:type="dxa"/>
            <w:gridSpan w:val="2"/>
            <w:tcMar>
              <w:top w:w="0" w:type="dxa"/>
              <w:left w:w="108" w:type="dxa"/>
              <w:bottom w:w="0" w:type="dxa"/>
              <w:right w:w="108" w:type="dxa"/>
            </w:tcMar>
          </w:tcPr>
          <w:p w14:paraId="305D9BA0" w14:textId="77777777" w:rsidR="002D5DB8" w:rsidRDefault="002D5DB8" w:rsidP="00B113EC">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9C96448" w14:textId="77777777" w:rsidR="002D5DB8" w:rsidRDefault="002D5DB8" w:rsidP="002D5DB8">
      <w:pPr>
        <w:pStyle w:val="Heading2"/>
      </w:pPr>
      <w:r>
        <w:t>4.</w:t>
      </w:r>
      <w:r>
        <w:tab/>
        <w:t>Warranties, Representations and Undertakings</w:t>
      </w:r>
    </w:p>
    <w:tbl>
      <w:tblPr>
        <w:tblW w:w="9071" w:type="dxa"/>
        <w:tblCellMar>
          <w:left w:w="10" w:type="dxa"/>
          <w:right w:w="10" w:type="dxa"/>
        </w:tblCellMar>
        <w:tblLook w:val="04A0" w:firstRow="1" w:lastRow="0" w:firstColumn="1" w:lastColumn="0" w:noHBand="0" w:noVBand="1"/>
      </w:tblPr>
      <w:tblGrid>
        <w:gridCol w:w="753"/>
        <w:gridCol w:w="705"/>
        <w:gridCol w:w="7613"/>
      </w:tblGrid>
      <w:tr w:rsidR="002D5DB8" w14:paraId="55929515" w14:textId="77777777" w:rsidTr="00B113EC">
        <w:trPr>
          <w:trHeight w:val="499"/>
        </w:trPr>
        <w:tc>
          <w:tcPr>
            <w:tcW w:w="753" w:type="dxa"/>
            <w:tcMar>
              <w:top w:w="0" w:type="dxa"/>
              <w:left w:w="108" w:type="dxa"/>
              <w:bottom w:w="0" w:type="dxa"/>
              <w:right w:w="108" w:type="dxa"/>
            </w:tcMar>
          </w:tcPr>
          <w:p w14:paraId="2E18EE68" w14:textId="77777777" w:rsidR="002D5DB8" w:rsidRDefault="002D5DB8" w:rsidP="00B113EC">
            <w:pPr>
              <w:jc w:val="both"/>
              <w:rPr>
                <w:color w:val="0000FF"/>
              </w:rPr>
            </w:pPr>
            <w:r>
              <w:rPr>
                <w:color w:val="0000FF"/>
              </w:rPr>
              <w:t>A.</w:t>
            </w:r>
          </w:p>
        </w:tc>
        <w:tc>
          <w:tcPr>
            <w:tcW w:w="8318" w:type="dxa"/>
            <w:gridSpan w:val="2"/>
            <w:tcMar>
              <w:top w:w="0" w:type="dxa"/>
              <w:left w:w="108" w:type="dxa"/>
              <w:bottom w:w="0" w:type="dxa"/>
              <w:right w:w="108" w:type="dxa"/>
            </w:tcMar>
          </w:tcPr>
          <w:p w14:paraId="0D7ED3DE" w14:textId="77777777" w:rsidR="002D5DB8" w:rsidRDefault="002D5DB8" w:rsidP="00B113EC">
            <w:pPr>
              <w:jc w:val="both"/>
            </w:pPr>
            <w:r>
              <w:t>The Contractor acknowledges, warrants, represents and undertakes that:</w:t>
            </w:r>
          </w:p>
        </w:tc>
      </w:tr>
      <w:tr w:rsidR="002D5DB8" w14:paraId="76E03C3F" w14:textId="77777777" w:rsidTr="00B113EC">
        <w:tc>
          <w:tcPr>
            <w:tcW w:w="753" w:type="dxa"/>
            <w:tcMar>
              <w:top w:w="0" w:type="dxa"/>
              <w:left w:w="108" w:type="dxa"/>
              <w:bottom w:w="0" w:type="dxa"/>
              <w:right w:w="108" w:type="dxa"/>
            </w:tcMar>
          </w:tcPr>
          <w:p w14:paraId="736E31A0" w14:textId="77777777" w:rsidR="002D5DB8" w:rsidRDefault="002D5DB8" w:rsidP="00B113EC">
            <w:pPr>
              <w:jc w:val="both"/>
              <w:rPr>
                <w:color w:val="0000FF"/>
              </w:rPr>
            </w:pPr>
          </w:p>
        </w:tc>
        <w:tc>
          <w:tcPr>
            <w:tcW w:w="705" w:type="dxa"/>
            <w:tcMar>
              <w:top w:w="0" w:type="dxa"/>
              <w:left w:w="108" w:type="dxa"/>
              <w:bottom w:w="0" w:type="dxa"/>
              <w:right w:w="108" w:type="dxa"/>
            </w:tcMar>
          </w:tcPr>
          <w:p w14:paraId="6572AFA6" w14:textId="77777777" w:rsidR="002D5DB8" w:rsidRDefault="002D5DB8" w:rsidP="00B113EC">
            <w:pPr>
              <w:jc w:val="both"/>
            </w:pPr>
            <w:r>
              <w:t>1.</w:t>
            </w:r>
          </w:p>
        </w:tc>
        <w:tc>
          <w:tcPr>
            <w:tcW w:w="7613" w:type="dxa"/>
            <w:tcMar>
              <w:top w:w="0" w:type="dxa"/>
              <w:left w:w="108" w:type="dxa"/>
              <w:bottom w:w="0" w:type="dxa"/>
              <w:right w:w="108" w:type="dxa"/>
            </w:tcMar>
          </w:tcPr>
          <w:p w14:paraId="7BC95C20" w14:textId="77777777" w:rsidR="002D5DB8" w:rsidRDefault="002D5DB8" w:rsidP="00B113EC">
            <w:pPr>
              <w:jc w:val="both"/>
            </w:pPr>
            <w:r>
              <w:t>it has the authority and right under law to enter into, and to carry out its obligations and responsibilities under this Agreement and to provide the Services hereunder;</w:t>
            </w:r>
          </w:p>
        </w:tc>
      </w:tr>
      <w:tr w:rsidR="002D5DB8" w14:paraId="2448DBD8" w14:textId="77777777" w:rsidTr="00B113EC">
        <w:tc>
          <w:tcPr>
            <w:tcW w:w="753" w:type="dxa"/>
            <w:tcMar>
              <w:top w:w="0" w:type="dxa"/>
              <w:left w:w="108" w:type="dxa"/>
              <w:bottom w:w="0" w:type="dxa"/>
              <w:right w:w="108" w:type="dxa"/>
            </w:tcMar>
          </w:tcPr>
          <w:p w14:paraId="13742A36" w14:textId="77777777" w:rsidR="002D5DB8" w:rsidRDefault="002D5DB8" w:rsidP="00B113EC">
            <w:pPr>
              <w:jc w:val="both"/>
              <w:rPr>
                <w:color w:val="0000FF"/>
              </w:rPr>
            </w:pPr>
          </w:p>
        </w:tc>
        <w:tc>
          <w:tcPr>
            <w:tcW w:w="705" w:type="dxa"/>
            <w:tcMar>
              <w:top w:w="0" w:type="dxa"/>
              <w:left w:w="108" w:type="dxa"/>
              <w:bottom w:w="0" w:type="dxa"/>
              <w:right w:w="108" w:type="dxa"/>
            </w:tcMar>
          </w:tcPr>
          <w:p w14:paraId="6A840DB1" w14:textId="77777777" w:rsidR="002D5DB8" w:rsidRDefault="002D5DB8" w:rsidP="00B113EC">
            <w:pPr>
              <w:jc w:val="both"/>
            </w:pPr>
            <w:r>
              <w:t>2.</w:t>
            </w:r>
          </w:p>
        </w:tc>
        <w:tc>
          <w:tcPr>
            <w:tcW w:w="7613" w:type="dxa"/>
            <w:tcMar>
              <w:top w:w="0" w:type="dxa"/>
              <w:left w:w="108" w:type="dxa"/>
              <w:bottom w:w="0" w:type="dxa"/>
              <w:right w:w="108" w:type="dxa"/>
            </w:tcMar>
          </w:tcPr>
          <w:p w14:paraId="670E225B" w14:textId="77777777" w:rsidR="002D5DB8" w:rsidRDefault="002D5DB8" w:rsidP="00B113EC">
            <w:pPr>
              <w:jc w:val="both"/>
            </w:pPr>
            <w:r>
              <w:t>it is entering into this Agreement with a full understanding of its material terms and risks and is capable of assuming those risks;</w:t>
            </w:r>
          </w:p>
        </w:tc>
      </w:tr>
      <w:tr w:rsidR="002D5DB8" w14:paraId="2379D0D4" w14:textId="77777777" w:rsidTr="00B113EC">
        <w:tc>
          <w:tcPr>
            <w:tcW w:w="753" w:type="dxa"/>
            <w:tcMar>
              <w:top w:w="0" w:type="dxa"/>
              <w:left w:w="108" w:type="dxa"/>
              <w:bottom w:w="0" w:type="dxa"/>
              <w:right w:w="108" w:type="dxa"/>
            </w:tcMar>
          </w:tcPr>
          <w:p w14:paraId="1A26BEB2" w14:textId="77777777" w:rsidR="002D5DB8" w:rsidRDefault="002D5DB8" w:rsidP="00B113EC">
            <w:pPr>
              <w:jc w:val="both"/>
              <w:rPr>
                <w:color w:val="0000FF"/>
              </w:rPr>
            </w:pPr>
          </w:p>
        </w:tc>
        <w:tc>
          <w:tcPr>
            <w:tcW w:w="705" w:type="dxa"/>
            <w:tcMar>
              <w:top w:w="0" w:type="dxa"/>
              <w:left w:w="108" w:type="dxa"/>
              <w:bottom w:w="0" w:type="dxa"/>
              <w:right w:w="108" w:type="dxa"/>
            </w:tcMar>
          </w:tcPr>
          <w:p w14:paraId="5B6E623E" w14:textId="77777777" w:rsidR="002D5DB8" w:rsidRDefault="002D5DB8" w:rsidP="00B113EC">
            <w:pPr>
              <w:jc w:val="both"/>
            </w:pPr>
            <w:r>
              <w:t>3.</w:t>
            </w:r>
          </w:p>
        </w:tc>
        <w:tc>
          <w:tcPr>
            <w:tcW w:w="7613" w:type="dxa"/>
            <w:tcMar>
              <w:top w:w="0" w:type="dxa"/>
              <w:left w:w="108" w:type="dxa"/>
              <w:bottom w:w="0" w:type="dxa"/>
              <w:right w:w="108" w:type="dxa"/>
            </w:tcMar>
          </w:tcPr>
          <w:p w14:paraId="34BBCB7A" w14:textId="77777777" w:rsidR="002D5DB8" w:rsidRDefault="002D5DB8" w:rsidP="00B113EC">
            <w:pPr>
              <w:jc w:val="both"/>
            </w:pPr>
            <w:r>
              <w:t>it is entering into this Agreement with a full understanding of its obligations with regard to taxation, employment, social and environmental protection and is capable of assuming and fulfilling those obligations;</w:t>
            </w:r>
          </w:p>
        </w:tc>
      </w:tr>
      <w:tr w:rsidR="002D5DB8" w14:paraId="0D1539BC" w14:textId="77777777" w:rsidTr="00B113EC">
        <w:tc>
          <w:tcPr>
            <w:tcW w:w="753" w:type="dxa"/>
            <w:tcMar>
              <w:top w:w="0" w:type="dxa"/>
              <w:left w:w="108" w:type="dxa"/>
              <w:bottom w:w="0" w:type="dxa"/>
              <w:right w:w="108" w:type="dxa"/>
            </w:tcMar>
          </w:tcPr>
          <w:p w14:paraId="134D0FC3" w14:textId="77777777" w:rsidR="002D5DB8" w:rsidRDefault="002D5DB8" w:rsidP="00B113EC">
            <w:pPr>
              <w:jc w:val="both"/>
              <w:rPr>
                <w:color w:val="0000FF"/>
              </w:rPr>
            </w:pPr>
          </w:p>
        </w:tc>
        <w:tc>
          <w:tcPr>
            <w:tcW w:w="705" w:type="dxa"/>
            <w:tcMar>
              <w:top w:w="0" w:type="dxa"/>
              <w:left w:w="108" w:type="dxa"/>
              <w:bottom w:w="0" w:type="dxa"/>
              <w:right w:w="108" w:type="dxa"/>
            </w:tcMar>
          </w:tcPr>
          <w:p w14:paraId="0E626EE7" w14:textId="77777777" w:rsidR="002D5DB8" w:rsidRDefault="002D5DB8" w:rsidP="00B113EC">
            <w:pPr>
              <w:jc w:val="both"/>
            </w:pPr>
            <w:r>
              <w:t>4.</w:t>
            </w:r>
          </w:p>
        </w:tc>
        <w:tc>
          <w:tcPr>
            <w:tcW w:w="7613" w:type="dxa"/>
            <w:tcMar>
              <w:top w:w="0" w:type="dxa"/>
              <w:left w:w="108" w:type="dxa"/>
              <w:bottom w:w="0" w:type="dxa"/>
              <w:right w:w="108" w:type="dxa"/>
            </w:tcMar>
          </w:tcPr>
          <w:p w14:paraId="71455D32" w14:textId="77777777" w:rsidR="002D5DB8" w:rsidRDefault="002D5DB8" w:rsidP="00B113EC">
            <w:pPr>
              <w:jc w:val="both"/>
            </w:pPr>
            <w:r>
              <w:t>it has acquainted itself with and shall comply with all legal requirements or such other laws, recommendations, guidance or practices as may affect the provision of the Services as they apply to the Contractor;</w:t>
            </w:r>
          </w:p>
        </w:tc>
      </w:tr>
      <w:tr w:rsidR="002D5DB8" w14:paraId="161DAE7C" w14:textId="77777777" w:rsidTr="00B113EC">
        <w:tc>
          <w:tcPr>
            <w:tcW w:w="753" w:type="dxa"/>
            <w:tcMar>
              <w:top w:w="0" w:type="dxa"/>
              <w:left w:w="108" w:type="dxa"/>
              <w:bottom w:w="0" w:type="dxa"/>
              <w:right w:w="108" w:type="dxa"/>
            </w:tcMar>
          </w:tcPr>
          <w:p w14:paraId="02548A70" w14:textId="77777777" w:rsidR="002D5DB8" w:rsidRDefault="002D5DB8" w:rsidP="00B113EC">
            <w:pPr>
              <w:jc w:val="both"/>
              <w:rPr>
                <w:color w:val="0000FF"/>
              </w:rPr>
            </w:pPr>
          </w:p>
        </w:tc>
        <w:tc>
          <w:tcPr>
            <w:tcW w:w="705" w:type="dxa"/>
            <w:tcMar>
              <w:top w:w="0" w:type="dxa"/>
              <w:left w:w="108" w:type="dxa"/>
              <w:bottom w:w="0" w:type="dxa"/>
              <w:right w:w="108" w:type="dxa"/>
            </w:tcMar>
          </w:tcPr>
          <w:p w14:paraId="004F9374" w14:textId="77777777" w:rsidR="002D5DB8" w:rsidRDefault="002D5DB8" w:rsidP="00B113EC">
            <w:pPr>
              <w:jc w:val="both"/>
            </w:pPr>
            <w:r>
              <w:t>5.</w:t>
            </w:r>
          </w:p>
        </w:tc>
        <w:tc>
          <w:tcPr>
            <w:tcW w:w="7613" w:type="dxa"/>
            <w:tcMar>
              <w:top w:w="0" w:type="dxa"/>
              <w:left w:w="108" w:type="dxa"/>
              <w:bottom w:w="0" w:type="dxa"/>
              <w:right w:w="108" w:type="dxa"/>
            </w:tcMar>
          </w:tcPr>
          <w:p w14:paraId="07D8756E" w14:textId="77777777" w:rsidR="002D5DB8" w:rsidRDefault="002D5DB8" w:rsidP="00B113EC">
            <w:pPr>
              <w:jc w:val="both"/>
            </w:pPr>
            <w:r>
              <w:t>it has taken all and any action necessary to ensure that it has the power to execute and enter into this Agreement;</w:t>
            </w:r>
          </w:p>
        </w:tc>
      </w:tr>
      <w:tr w:rsidR="002D5DB8" w14:paraId="1888E38E" w14:textId="77777777" w:rsidTr="00B113EC">
        <w:tc>
          <w:tcPr>
            <w:tcW w:w="753" w:type="dxa"/>
            <w:tcMar>
              <w:top w:w="0" w:type="dxa"/>
              <w:left w:w="108" w:type="dxa"/>
              <w:bottom w:w="0" w:type="dxa"/>
              <w:right w:w="108" w:type="dxa"/>
            </w:tcMar>
          </w:tcPr>
          <w:p w14:paraId="0BBB971D" w14:textId="77777777" w:rsidR="002D5DB8" w:rsidRDefault="002D5DB8" w:rsidP="00B113EC">
            <w:pPr>
              <w:jc w:val="both"/>
              <w:rPr>
                <w:color w:val="0000FF"/>
              </w:rPr>
            </w:pPr>
          </w:p>
        </w:tc>
        <w:tc>
          <w:tcPr>
            <w:tcW w:w="705" w:type="dxa"/>
            <w:tcMar>
              <w:top w:w="0" w:type="dxa"/>
              <w:left w:w="108" w:type="dxa"/>
              <w:bottom w:w="0" w:type="dxa"/>
              <w:right w:w="108" w:type="dxa"/>
            </w:tcMar>
          </w:tcPr>
          <w:p w14:paraId="36A0DDE8" w14:textId="77777777" w:rsidR="002D5DB8" w:rsidRDefault="002D5DB8" w:rsidP="00B113EC">
            <w:pPr>
              <w:jc w:val="both"/>
            </w:pPr>
            <w:r>
              <w:t>6.</w:t>
            </w:r>
          </w:p>
        </w:tc>
        <w:tc>
          <w:tcPr>
            <w:tcW w:w="7613" w:type="dxa"/>
            <w:tcMar>
              <w:top w:w="0" w:type="dxa"/>
              <w:left w:w="108" w:type="dxa"/>
              <w:bottom w:w="0" w:type="dxa"/>
              <w:right w:w="108" w:type="dxa"/>
            </w:tcMar>
          </w:tcPr>
          <w:p w14:paraId="546DEF79" w14:textId="77777777" w:rsidR="002D5DB8" w:rsidRDefault="002D5DB8" w:rsidP="00B113EC">
            <w:pPr>
              <w:jc w:val="both"/>
            </w:pPr>
            <w:r>
              <w:t xml:space="preserve">the status of the Contractor, </w:t>
            </w:r>
            <w:r w:rsidRPr="00F62599">
              <w:t>as declared in the “Declaration as to Personal Circumstances of Tenderer” dated [insert date] ,</w:t>
            </w:r>
            <w:r>
              <w:t xml:space="preserve"> which confirms that none of the excluding circumstances listed in </w:t>
            </w:r>
            <w:r>
              <w:rPr>
                <w:szCs w:val="22"/>
              </w:rPr>
              <w:t>Regulation 57 of the Regulations</w:t>
            </w:r>
            <w:r>
              <w:t xml:space="preserve"> apply to the Contractor, remains unchanged;</w:t>
            </w:r>
          </w:p>
        </w:tc>
      </w:tr>
      <w:tr w:rsidR="002D5DB8" w14:paraId="3EC24075" w14:textId="77777777" w:rsidTr="00B113EC">
        <w:tc>
          <w:tcPr>
            <w:tcW w:w="753" w:type="dxa"/>
            <w:tcMar>
              <w:top w:w="0" w:type="dxa"/>
              <w:left w:w="108" w:type="dxa"/>
              <w:bottom w:w="0" w:type="dxa"/>
              <w:right w:w="108" w:type="dxa"/>
            </w:tcMar>
          </w:tcPr>
          <w:p w14:paraId="568E75F5" w14:textId="77777777" w:rsidR="002D5DB8" w:rsidRDefault="002D5DB8" w:rsidP="00B113EC">
            <w:pPr>
              <w:jc w:val="both"/>
              <w:rPr>
                <w:color w:val="0000FF"/>
              </w:rPr>
            </w:pPr>
          </w:p>
        </w:tc>
        <w:tc>
          <w:tcPr>
            <w:tcW w:w="705" w:type="dxa"/>
            <w:tcMar>
              <w:top w:w="0" w:type="dxa"/>
              <w:left w:w="108" w:type="dxa"/>
              <w:bottom w:w="0" w:type="dxa"/>
              <w:right w:w="108" w:type="dxa"/>
            </w:tcMar>
          </w:tcPr>
          <w:p w14:paraId="32501AC3" w14:textId="77777777" w:rsidR="002D5DB8" w:rsidRDefault="002D5DB8" w:rsidP="00B113EC">
            <w:pPr>
              <w:jc w:val="both"/>
            </w:pPr>
            <w:r>
              <w:t>7.</w:t>
            </w:r>
          </w:p>
        </w:tc>
        <w:tc>
          <w:tcPr>
            <w:tcW w:w="7613" w:type="dxa"/>
            <w:tcMar>
              <w:top w:w="0" w:type="dxa"/>
              <w:left w:w="108" w:type="dxa"/>
              <w:bottom w:w="0" w:type="dxa"/>
              <w:right w:w="108" w:type="dxa"/>
            </w:tcMar>
          </w:tcPr>
          <w:p w14:paraId="461F6DC0" w14:textId="77777777" w:rsidR="002D5DB8" w:rsidRDefault="002D5DB8" w:rsidP="00B113EC">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2D5DB8" w14:paraId="184CADFA" w14:textId="77777777" w:rsidTr="00B113EC">
        <w:trPr>
          <w:trHeight w:val="1645"/>
        </w:trPr>
        <w:tc>
          <w:tcPr>
            <w:tcW w:w="753" w:type="dxa"/>
            <w:tcMar>
              <w:top w:w="0" w:type="dxa"/>
              <w:left w:w="108" w:type="dxa"/>
              <w:bottom w:w="0" w:type="dxa"/>
              <w:right w:w="108" w:type="dxa"/>
            </w:tcMar>
          </w:tcPr>
          <w:p w14:paraId="3D2F9CF3" w14:textId="77777777" w:rsidR="002D5DB8" w:rsidRDefault="002D5DB8" w:rsidP="00B113EC">
            <w:pPr>
              <w:jc w:val="both"/>
              <w:rPr>
                <w:color w:val="0000FF"/>
              </w:rPr>
            </w:pPr>
          </w:p>
        </w:tc>
        <w:tc>
          <w:tcPr>
            <w:tcW w:w="705" w:type="dxa"/>
            <w:tcMar>
              <w:top w:w="0" w:type="dxa"/>
              <w:left w:w="108" w:type="dxa"/>
              <w:bottom w:w="0" w:type="dxa"/>
              <w:right w:w="108" w:type="dxa"/>
            </w:tcMar>
          </w:tcPr>
          <w:p w14:paraId="66A4E4F3" w14:textId="77777777" w:rsidR="002D5DB8" w:rsidRDefault="002D5DB8" w:rsidP="00B113EC">
            <w:pPr>
              <w:jc w:val="both"/>
            </w:pPr>
            <w:r>
              <w:t>8.</w:t>
            </w:r>
          </w:p>
        </w:tc>
        <w:tc>
          <w:tcPr>
            <w:tcW w:w="7613" w:type="dxa"/>
            <w:tcMar>
              <w:top w:w="0" w:type="dxa"/>
              <w:left w:w="108" w:type="dxa"/>
              <w:bottom w:w="0" w:type="dxa"/>
              <w:right w:w="108" w:type="dxa"/>
            </w:tcMar>
          </w:tcPr>
          <w:p w14:paraId="5EF033D7" w14:textId="77777777" w:rsidR="002D5DB8" w:rsidRDefault="002D5DB8" w:rsidP="00B113EC">
            <w:r>
              <w:rPr>
                <w:i/>
                <w:iCs/>
                <w:color w:val="FF0000"/>
                <w:shd w:val="clear" w:color="auto" w:fill="D3D3D3"/>
              </w:rPr>
              <w:t xml:space="preserve"> “Not Used” </w:t>
            </w:r>
          </w:p>
          <w:p w14:paraId="400198B8" w14:textId="77777777" w:rsidR="002D5DB8" w:rsidRDefault="002D5DB8" w:rsidP="00B113EC"/>
        </w:tc>
      </w:tr>
      <w:tr w:rsidR="002D5DB8" w14:paraId="58717C53" w14:textId="77777777" w:rsidTr="00B113EC">
        <w:tc>
          <w:tcPr>
            <w:tcW w:w="753" w:type="dxa"/>
            <w:tcMar>
              <w:top w:w="0" w:type="dxa"/>
              <w:left w:w="108" w:type="dxa"/>
              <w:bottom w:w="0" w:type="dxa"/>
              <w:right w:w="108" w:type="dxa"/>
            </w:tcMar>
          </w:tcPr>
          <w:p w14:paraId="50BB0F35" w14:textId="77777777" w:rsidR="002D5DB8" w:rsidRDefault="002D5DB8" w:rsidP="00B113EC">
            <w:pPr>
              <w:jc w:val="both"/>
              <w:rPr>
                <w:color w:val="0000FF"/>
              </w:rPr>
            </w:pPr>
          </w:p>
        </w:tc>
        <w:tc>
          <w:tcPr>
            <w:tcW w:w="705" w:type="dxa"/>
            <w:tcMar>
              <w:top w:w="0" w:type="dxa"/>
              <w:left w:w="108" w:type="dxa"/>
              <w:bottom w:w="0" w:type="dxa"/>
              <w:right w:w="108" w:type="dxa"/>
            </w:tcMar>
          </w:tcPr>
          <w:p w14:paraId="334357B8" w14:textId="77777777" w:rsidR="002D5DB8" w:rsidRDefault="002D5DB8" w:rsidP="00B113EC">
            <w:pPr>
              <w:jc w:val="both"/>
            </w:pPr>
            <w:r>
              <w:t>9.</w:t>
            </w:r>
          </w:p>
        </w:tc>
        <w:tc>
          <w:tcPr>
            <w:tcW w:w="7613" w:type="dxa"/>
            <w:tcMar>
              <w:top w:w="0" w:type="dxa"/>
              <w:left w:w="108" w:type="dxa"/>
              <w:bottom w:w="0" w:type="dxa"/>
              <w:right w:w="108" w:type="dxa"/>
            </w:tcMar>
          </w:tcPr>
          <w:p w14:paraId="39890429" w14:textId="77777777" w:rsidR="002D5DB8" w:rsidRDefault="002D5DB8" w:rsidP="00B113EC">
            <w:pPr>
              <w:jc w:val="both"/>
            </w:pPr>
            <w:r>
              <w:t>it retains and shall maintain for the Term insurances for the nature and amount specified in the CFT.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2D5DB8" w14:paraId="20084D6A" w14:textId="77777777" w:rsidTr="00B113EC">
        <w:tc>
          <w:tcPr>
            <w:tcW w:w="753" w:type="dxa"/>
            <w:tcMar>
              <w:top w:w="0" w:type="dxa"/>
              <w:left w:w="108" w:type="dxa"/>
              <w:bottom w:w="0" w:type="dxa"/>
              <w:right w:w="108" w:type="dxa"/>
            </w:tcMar>
          </w:tcPr>
          <w:p w14:paraId="14BB576B" w14:textId="77777777" w:rsidR="002D5DB8" w:rsidRDefault="002D5DB8" w:rsidP="00B113EC">
            <w:pPr>
              <w:jc w:val="both"/>
              <w:rPr>
                <w:color w:val="0000FF"/>
              </w:rPr>
            </w:pPr>
          </w:p>
        </w:tc>
        <w:tc>
          <w:tcPr>
            <w:tcW w:w="705" w:type="dxa"/>
            <w:tcMar>
              <w:top w:w="0" w:type="dxa"/>
              <w:left w:w="108" w:type="dxa"/>
              <w:bottom w:w="0" w:type="dxa"/>
              <w:right w:w="108" w:type="dxa"/>
            </w:tcMar>
          </w:tcPr>
          <w:p w14:paraId="7215607C" w14:textId="77777777" w:rsidR="002D5DB8" w:rsidRDefault="002D5DB8" w:rsidP="00B113EC">
            <w:pPr>
              <w:jc w:val="both"/>
            </w:pPr>
            <w:r>
              <w:t>10.</w:t>
            </w:r>
          </w:p>
        </w:tc>
        <w:tc>
          <w:tcPr>
            <w:tcW w:w="7613" w:type="dxa"/>
            <w:tcMar>
              <w:top w:w="0" w:type="dxa"/>
              <w:left w:w="108" w:type="dxa"/>
              <w:bottom w:w="0" w:type="dxa"/>
              <w:right w:w="108" w:type="dxa"/>
            </w:tcMar>
          </w:tcPr>
          <w:p w14:paraId="3923733A" w14:textId="77777777" w:rsidR="002D5DB8" w:rsidRDefault="002D5DB8" w:rsidP="00B113EC">
            <w:pPr>
              <w:jc w:val="both"/>
            </w:pPr>
            <w:r>
              <w:rPr>
                <w:szCs w:val="22"/>
              </w:rPr>
              <w:t>the Client shall be under no obligation to purchase any minimum number or value of Services.</w:t>
            </w:r>
          </w:p>
        </w:tc>
      </w:tr>
      <w:tr w:rsidR="002D5DB8" w14:paraId="1F7D1110" w14:textId="77777777" w:rsidTr="00B113EC">
        <w:tc>
          <w:tcPr>
            <w:tcW w:w="753" w:type="dxa"/>
            <w:tcMar>
              <w:top w:w="0" w:type="dxa"/>
              <w:left w:w="108" w:type="dxa"/>
              <w:bottom w:w="0" w:type="dxa"/>
              <w:right w:w="108" w:type="dxa"/>
            </w:tcMar>
          </w:tcPr>
          <w:p w14:paraId="798EB113" w14:textId="77777777" w:rsidR="002D5DB8" w:rsidRDefault="002D5DB8" w:rsidP="00B113EC">
            <w:pPr>
              <w:jc w:val="both"/>
              <w:rPr>
                <w:color w:val="0000FF"/>
              </w:rPr>
            </w:pPr>
            <w:r>
              <w:rPr>
                <w:color w:val="0000FF"/>
              </w:rPr>
              <w:t>B.</w:t>
            </w:r>
          </w:p>
        </w:tc>
        <w:tc>
          <w:tcPr>
            <w:tcW w:w="8318" w:type="dxa"/>
            <w:gridSpan w:val="2"/>
            <w:tcMar>
              <w:top w:w="0" w:type="dxa"/>
              <w:left w:w="108" w:type="dxa"/>
              <w:bottom w:w="0" w:type="dxa"/>
              <w:right w:w="108" w:type="dxa"/>
            </w:tcMar>
          </w:tcPr>
          <w:p w14:paraId="722C105F" w14:textId="77777777" w:rsidR="002D5DB8" w:rsidRDefault="002D5DB8" w:rsidP="00B113EC">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C0452BB" w14:textId="77777777" w:rsidR="002D5DB8" w:rsidRDefault="002D5DB8" w:rsidP="002D5DB8">
      <w:pPr>
        <w:pStyle w:val="Heading2"/>
      </w:pPr>
      <w:r>
        <w:t>5.</w:t>
      </w:r>
      <w:r>
        <w:tab/>
        <w:t xml:space="preserve">Remedies </w:t>
      </w:r>
    </w:p>
    <w:tbl>
      <w:tblPr>
        <w:tblW w:w="9071" w:type="dxa"/>
        <w:tblCellMar>
          <w:left w:w="10" w:type="dxa"/>
          <w:right w:w="10" w:type="dxa"/>
        </w:tblCellMar>
        <w:tblLook w:val="04A0" w:firstRow="1" w:lastRow="0" w:firstColumn="1" w:lastColumn="0" w:noHBand="0" w:noVBand="1"/>
      </w:tblPr>
      <w:tblGrid>
        <w:gridCol w:w="760"/>
        <w:gridCol w:w="8311"/>
      </w:tblGrid>
      <w:tr w:rsidR="002D5DB8" w14:paraId="61D12BDF" w14:textId="77777777" w:rsidTr="00B113EC">
        <w:tc>
          <w:tcPr>
            <w:tcW w:w="760" w:type="dxa"/>
            <w:tcMar>
              <w:top w:w="0" w:type="dxa"/>
              <w:left w:w="108" w:type="dxa"/>
              <w:bottom w:w="0" w:type="dxa"/>
              <w:right w:w="108" w:type="dxa"/>
            </w:tcMar>
          </w:tcPr>
          <w:p w14:paraId="6CE68116" w14:textId="77777777" w:rsidR="002D5DB8" w:rsidRDefault="002D5DB8" w:rsidP="00B113EC">
            <w:pPr>
              <w:jc w:val="both"/>
              <w:rPr>
                <w:color w:val="0000FF"/>
              </w:rPr>
            </w:pPr>
          </w:p>
          <w:p w14:paraId="61F308D3" w14:textId="77777777" w:rsidR="002D5DB8" w:rsidRDefault="002D5DB8" w:rsidP="00B113EC">
            <w:pPr>
              <w:jc w:val="both"/>
              <w:rPr>
                <w:color w:val="0000FF"/>
              </w:rPr>
            </w:pPr>
          </w:p>
          <w:p w14:paraId="43A66CC8" w14:textId="77777777" w:rsidR="002D5DB8" w:rsidRDefault="002D5DB8" w:rsidP="00B113EC">
            <w:pPr>
              <w:jc w:val="both"/>
              <w:rPr>
                <w:color w:val="0000FF"/>
              </w:rPr>
            </w:pPr>
            <w:r>
              <w:rPr>
                <w:color w:val="0000FF"/>
              </w:rPr>
              <w:t>A.</w:t>
            </w:r>
          </w:p>
        </w:tc>
        <w:tc>
          <w:tcPr>
            <w:tcW w:w="8311" w:type="dxa"/>
            <w:tcMar>
              <w:top w:w="0" w:type="dxa"/>
              <w:left w:w="108" w:type="dxa"/>
              <w:bottom w:w="0" w:type="dxa"/>
              <w:right w:w="108" w:type="dxa"/>
            </w:tcMar>
          </w:tcPr>
          <w:p w14:paraId="62A7FE3C" w14:textId="77777777" w:rsidR="002D5DB8" w:rsidRDefault="002D5DB8" w:rsidP="00B113EC">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2D5DB8" w14:paraId="2266AE50" w14:textId="77777777" w:rsidTr="00B113EC">
        <w:tc>
          <w:tcPr>
            <w:tcW w:w="760" w:type="dxa"/>
            <w:tcMar>
              <w:top w:w="0" w:type="dxa"/>
              <w:left w:w="108" w:type="dxa"/>
              <w:bottom w:w="0" w:type="dxa"/>
              <w:right w:w="108" w:type="dxa"/>
            </w:tcMar>
          </w:tcPr>
          <w:p w14:paraId="308CEF51" w14:textId="77777777" w:rsidR="002D5DB8" w:rsidRDefault="002D5DB8" w:rsidP="00B113EC">
            <w:pPr>
              <w:jc w:val="both"/>
              <w:rPr>
                <w:color w:val="0000FF"/>
              </w:rPr>
            </w:pPr>
            <w:r>
              <w:rPr>
                <w:color w:val="0000FF"/>
              </w:rPr>
              <w:t>B.</w:t>
            </w:r>
          </w:p>
        </w:tc>
        <w:tc>
          <w:tcPr>
            <w:tcW w:w="8311" w:type="dxa"/>
            <w:tcMar>
              <w:top w:w="0" w:type="dxa"/>
              <w:left w:w="108" w:type="dxa"/>
              <w:bottom w:w="0" w:type="dxa"/>
              <w:right w:w="108" w:type="dxa"/>
            </w:tcMar>
          </w:tcPr>
          <w:p w14:paraId="29C5C015" w14:textId="77777777" w:rsidR="002D5DB8" w:rsidRDefault="002D5DB8" w:rsidP="00B113EC">
            <w:pPr>
              <w:jc w:val="both"/>
            </w:pPr>
            <w:r>
              <w:t xml:space="preserve">Save in respect of fraud (including fraudulent misrepresentation), personal injury or death </w:t>
            </w:r>
            <w:r>
              <w:rPr>
                <w:szCs w:val="22"/>
              </w:rPr>
              <w:t>or in respect of the Contractor’s indemnity under clause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2D5DB8" w14:paraId="4468FA83" w14:textId="77777777" w:rsidTr="00B113EC">
        <w:trPr>
          <w:trHeight w:val="996"/>
        </w:trPr>
        <w:tc>
          <w:tcPr>
            <w:tcW w:w="760" w:type="dxa"/>
            <w:tcMar>
              <w:top w:w="0" w:type="dxa"/>
              <w:left w:w="108" w:type="dxa"/>
              <w:bottom w:w="0" w:type="dxa"/>
              <w:right w:w="108" w:type="dxa"/>
            </w:tcMar>
          </w:tcPr>
          <w:p w14:paraId="5839EDE1" w14:textId="77777777" w:rsidR="002D5DB8" w:rsidRDefault="002D5DB8" w:rsidP="00B113EC">
            <w:pPr>
              <w:jc w:val="both"/>
              <w:rPr>
                <w:color w:val="0000FF"/>
              </w:rPr>
            </w:pPr>
            <w:r>
              <w:rPr>
                <w:color w:val="0000FF"/>
              </w:rPr>
              <w:t>C.</w:t>
            </w:r>
          </w:p>
        </w:tc>
        <w:tc>
          <w:tcPr>
            <w:tcW w:w="8311" w:type="dxa"/>
            <w:tcMar>
              <w:top w:w="0" w:type="dxa"/>
              <w:left w:w="108" w:type="dxa"/>
              <w:bottom w:w="0" w:type="dxa"/>
              <w:right w:w="108" w:type="dxa"/>
            </w:tcMar>
          </w:tcPr>
          <w:p w14:paraId="4167C122" w14:textId="77777777" w:rsidR="002D5DB8" w:rsidRDefault="002D5DB8" w:rsidP="00B113EC">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2D5DB8" w14:paraId="03355799" w14:textId="77777777" w:rsidTr="00B113EC">
        <w:trPr>
          <w:trHeight w:val="1207"/>
        </w:trPr>
        <w:tc>
          <w:tcPr>
            <w:tcW w:w="760" w:type="dxa"/>
            <w:tcMar>
              <w:top w:w="0" w:type="dxa"/>
              <w:left w:w="108" w:type="dxa"/>
              <w:bottom w:w="0" w:type="dxa"/>
              <w:right w:w="108" w:type="dxa"/>
            </w:tcMar>
          </w:tcPr>
          <w:p w14:paraId="0A5F402C" w14:textId="77777777" w:rsidR="002D5DB8" w:rsidRDefault="002D5DB8" w:rsidP="00B113EC">
            <w:pPr>
              <w:jc w:val="both"/>
              <w:rPr>
                <w:color w:val="0000FF"/>
              </w:rPr>
            </w:pPr>
            <w:r>
              <w:rPr>
                <w:color w:val="0000FF"/>
              </w:rPr>
              <w:t>D.</w:t>
            </w:r>
          </w:p>
        </w:tc>
        <w:tc>
          <w:tcPr>
            <w:tcW w:w="8311" w:type="dxa"/>
            <w:tcMar>
              <w:top w:w="0" w:type="dxa"/>
              <w:left w:w="108" w:type="dxa"/>
              <w:bottom w:w="0" w:type="dxa"/>
              <w:right w:w="108" w:type="dxa"/>
            </w:tcMar>
          </w:tcPr>
          <w:p w14:paraId="032D7D87" w14:textId="77777777" w:rsidR="002D5DB8" w:rsidRDefault="002D5DB8" w:rsidP="00B113EC">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2D5DB8" w14:paraId="77F573B0" w14:textId="77777777" w:rsidTr="00B113EC">
        <w:trPr>
          <w:trHeight w:val="1207"/>
        </w:trPr>
        <w:tc>
          <w:tcPr>
            <w:tcW w:w="760" w:type="dxa"/>
            <w:tcMar>
              <w:top w:w="0" w:type="dxa"/>
              <w:left w:w="108" w:type="dxa"/>
              <w:bottom w:w="0" w:type="dxa"/>
              <w:right w:w="108" w:type="dxa"/>
            </w:tcMar>
          </w:tcPr>
          <w:p w14:paraId="306E3ADD" w14:textId="77777777" w:rsidR="002D5DB8" w:rsidRDefault="002D5DB8" w:rsidP="00B113EC">
            <w:pPr>
              <w:jc w:val="both"/>
              <w:rPr>
                <w:color w:val="0000FF"/>
              </w:rPr>
            </w:pPr>
            <w:r>
              <w:rPr>
                <w:color w:val="0000FF"/>
              </w:rPr>
              <w:t>E.</w:t>
            </w:r>
          </w:p>
        </w:tc>
        <w:tc>
          <w:tcPr>
            <w:tcW w:w="8311" w:type="dxa"/>
            <w:tcMar>
              <w:top w:w="0" w:type="dxa"/>
              <w:left w:w="108" w:type="dxa"/>
              <w:bottom w:w="0" w:type="dxa"/>
              <w:right w:w="108" w:type="dxa"/>
            </w:tcMar>
          </w:tcPr>
          <w:p w14:paraId="0FD4F631" w14:textId="77777777" w:rsidR="002D5DB8" w:rsidRDefault="002D5DB8" w:rsidP="00B113EC">
            <w:r>
              <w:t xml:space="preserve">Save in respect of fraud, personal injury or death </w:t>
            </w:r>
            <w:r>
              <w:rPr>
                <w:szCs w:val="22"/>
              </w:rPr>
              <w:t xml:space="preserve">or in respect of the Contractor’s indemnity under clause 6(G) </w:t>
            </w:r>
            <w:r>
              <w:t xml:space="preserve">(for which no limit applies), the limit of the Contractor’s aggregate liability to the Client under this Agreement whatsoever and howsoever arising </w:t>
            </w:r>
            <w:r>
              <w:lastRenderedPageBreak/>
              <w:t>shall not under any circumstances exceed 100 per cent of the Charges paid or projected to be paid (whichever is higher) under this Agreement] regardless of the number of claims.</w:t>
            </w:r>
          </w:p>
        </w:tc>
      </w:tr>
      <w:tr w:rsidR="002D5DB8" w14:paraId="49062CD8" w14:textId="77777777" w:rsidTr="00B113EC">
        <w:trPr>
          <w:trHeight w:val="703"/>
        </w:trPr>
        <w:tc>
          <w:tcPr>
            <w:tcW w:w="760" w:type="dxa"/>
            <w:tcMar>
              <w:top w:w="0" w:type="dxa"/>
              <w:left w:w="108" w:type="dxa"/>
              <w:bottom w:w="0" w:type="dxa"/>
              <w:right w:w="108" w:type="dxa"/>
            </w:tcMar>
          </w:tcPr>
          <w:p w14:paraId="1E64287E" w14:textId="77777777" w:rsidR="002D5DB8" w:rsidRDefault="002D5DB8" w:rsidP="00B113EC">
            <w:pPr>
              <w:jc w:val="both"/>
              <w:rPr>
                <w:color w:val="0000FF"/>
              </w:rPr>
            </w:pPr>
            <w:r>
              <w:rPr>
                <w:color w:val="0000FF"/>
              </w:rPr>
              <w:lastRenderedPageBreak/>
              <w:t>F.</w:t>
            </w:r>
          </w:p>
        </w:tc>
        <w:tc>
          <w:tcPr>
            <w:tcW w:w="8311" w:type="dxa"/>
            <w:tcMar>
              <w:top w:w="0" w:type="dxa"/>
              <w:left w:w="108" w:type="dxa"/>
              <w:bottom w:w="0" w:type="dxa"/>
              <w:right w:w="108" w:type="dxa"/>
            </w:tcMar>
          </w:tcPr>
          <w:p w14:paraId="03721F80" w14:textId="77777777" w:rsidR="002D5DB8" w:rsidRDefault="002D5DB8" w:rsidP="00B113EC">
            <w:pPr>
              <w:jc w:val="both"/>
            </w:pPr>
            <w:r>
              <w:t>If for any reason the Client is dissatisfied with the performance of the Contractor, a sum may be withheld from any payment otherwise due calculated as follows:</w:t>
            </w:r>
          </w:p>
          <w:p w14:paraId="4C2F2E0B" w14:textId="77777777" w:rsidR="002D5DB8" w:rsidRDefault="002D5DB8" w:rsidP="00B113EC">
            <w:pPr>
              <w:jc w:val="both"/>
            </w:pPr>
            <w:r>
              <w:rPr>
                <w:szCs w:val="22"/>
              </w:rPr>
              <w:t>10% of the charges due</w:t>
            </w:r>
            <w:r>
              <w:t xml:space="preserve"> (“the Retention Amount”) which Retention Amount shall not at any given time exceed [number]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2D5DB8" w14:paraId="78F7E072" w14:textId="77777777" w:rsidTr="00B113EC">
        <w:trPr>
          <w:trHeight w:val="703"/>
        </w:trPr>
        <w:tc>
          <w:tcPr>
            <w:tcW w:w="760" w:type="dxa"/>
            <w:tcMar>
              <w:top w:w="0" w:type="dxa"/>
              <w:left w:w="108" w:type="dxa"/>
              <w:bottom w:w="0" w:type="dxa"/>
              <w:right w:w="108" w:type="dxa"/>
            </w:tcMar>
          </w:tcPr>
          <w:p w14:paraId="0CF333F0" w14:textId="77777777" w:rsidR="002D5DB8" w:rsidRDefault="002D5DB8" w:rsidP="00B113EC">
            <w:pPr>
              <w:jc w:val="both"/>
              <w:rPr>
                <w:color w:val="0000FF"/>
              </w:rPr>
            </w:pPr>
            <w:r>
              <w:rPr>
                <w:color w:val="0000FF"/>
              </w:rPr>
              <w:t>G.</w:t>
            </w:r>
          </w:p>
        </w:tc>
        <w:tc>
          <w:tcPr>
            <w:tcW w:w="8311" w:type="dxa"/>
            <w:tcMar>
              <w:top w:w="0" w:type="dxa"/>
              <w:left w:w="108" w:type="dxa"/>
              <w:bottom w:w="0" w:type="dxa"/>
              <w:right w:w="108" w:type="dxa"/>
            </w:tcMar>
          </w:tcPr>
          <w:p w14:paraId="691C2D04" w14:textId="77777777" w:rsidR="002D5DB8" w:rsidRDefault="002D5DB8" w:rsidP="00B113EC">
            <w:r>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t>.</w:t>
            </w:r>
          </w:p>
        </w:tc>
      </w:tr>
    </w:tbl>
    <w:p w14:paraId="586A6821" w14:textId="77777777" w:rsidR="002D5DB8" w:rsidRDefault="002D5DB8" w:rsidP="002D5DB8">
      <w:pPr>
        <w:pStyle w:val="Heading2"/>
      </w:pPr>
      <w:r>
        <w:t>6.</w:t>
      </w:r>
      <w:r>
        <w:tab/>
        <w:t xml:space="preserve">Intellectual Property </w:t>
      </w:r>
    </w:p>
    <w:tbl>
      <w:tblPr>
        <w:tblW w:w="9071" w:type="dxa"/>
        <w:tblCellMar>
          <w:left w:w="10" w:type="dxa"/>
          <w:right w:w="10" w:type="dxa"/>
        </w:tblCellMar>
        <w:tblLook w:val="04A0" w:firstRow="1" w:lastRow="0" w:firstColumn="1" w:lastColumn="0" w:noHBand="0" w:noVBand="1"/>
      </w:tblPr>
      <w:tblGrid>
        <w:gridCol w:w="760"/>
        <w:gridCol w:w="684"/>
        <w:gridCol w:w="7627"/>
      </w:tblGrid>
      <w:tr w:rsidR="002D5DB8" w14:paraId="31FCFD14" w14:textId="77777777" w:rsidTr="00B113EC">
        <w:tc>
          <w:tcPr>
            <w:tcW w:w="760" w:type="dxa"/>
            <w:tcMar>
              <w:top w:w="0" w:type="dxa"/>
              <w:left w:w="108" w:type="dxa"/>
              <w:bottom w:w="0" w:type="dxa"/>
              <w:right w:w="108" w:type="dxa"/>
            </w:tcMar>
          </w:tcPr>
          <w:p w14:paraId="0529976E" w14:textId="77777777" w:rsidR="002D5DB8" w:rsidRDefault="002D5DB8" w:rsidP="00B113EC">
            <w:pPr>
              <w:jc w:val="both"/>
              <w:rPr>
                <w:color w:val="0000FF"/>
              </w:rPr>
            </w:pPr>
            <w:r>
              <w:rPr>
                <w:color w:val="0000FF"/>
              </w:rPr>
              <w:t>A.</w:t>
            </w:r>
          </w:p>
        </w:tc>
        <w:tc>
          <w:tcPr>
            <w:tcW w:w="8311" w:type="dxa"/>
            <w:gridSpan w:val="2"/>
            <w:tcMar>
              <w:top w:w="0" w:type="dxa"/>
              <w:left w:w="108" w:type="dxa"/>
              <w:bottom w:w="0" w:type="dxa"/>
              <w:right w:w="108" w:type="dxa"/>
            </w:tcMar>
          </w:tcPr>
          <w:p w14:paraId="27A2F77B" w14:textId="77777777" w:rsidR="002D5DB8" w:rsidRDefault="002D5DB8" w:rsidP="00B113EC">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2D5DB8" w14:paraId="0EAE0BC8" w14:textId="77777777" w:rsidTr="00B113EC">
        <w:tc>
          <w:tcPr>
            <w:tcW w:w="760" w:type="dxa"/>
            <w:tcMar>
              <w:top w:w="0" w:type="dxa"/>
              <w:left w:w="108" w:type="dxa"/>
              <w:bottom w:w="0" w:type="dxa"/>
              <w:right w:w="108" w:type="dxa"/>
            </w:tcMar>
          </w:tcPr>
          <w:p w14:paraId="5185C879" w14:textId="77777777" w:rsidR="002D5DB8" w:rsidRDefault="002D5DB8" w:rsidP="00B113EC">
            <w:pPr>
              <w:jc w:val="both"/>
              <w:rPr>
                <w:color w:val="0000FF"/>
              </w:rPr>
            </w:pPr>
            <w:r>
              <w:rPr>
                <w:color w:val="0000FF"/>
              </w:rPr>
              <w:t>B.</w:t>
            </w:r>
          </w:p>
        </w:tc>
        <w:tc>
          <w:tcPr>
            <w:tcW w:w="8311" w:type="dxa"/>
            <w:gridSpan w:val="2"/>
            <w:tcMar>
              <w:top w:w="0" w:type="dxa"/>
              <w:left w:w="108" w:type="dxa"/>
              <w:bottom w:w="0" w:type="dxa"/>
              <w:right w:w="108" w:type="dxa"/>
            </w:tcMar>
          </w:tcPr>
          <w:p w14:paraId="1468AC7E" w14:textId="77777777" w:rsidR="002D5DB8" w:rsidRDefault="002D5DB8" w:rsidP="00B113EC">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2D5DB8" w14:paraId="640AB30C" w14:textId="77777777" w:rsidTr="00B113EC">
        <w:tc>
          <w:tcPr>
            <w:tcW w:w="760" w:type="dxa"/>
            <w:tcMar>
              <w:top w:w="0" w:type="dxa"/>
              <w:left w:w="108" w:type="dxa"/>
              <w:bottom w:w="0" w:type="dxa"/>
              <w:right w:w="108" w:type="dxa"/>
            </w:tcMar>
          </w:tcPr>
          <w:p w14:paraId="4606BF5D" w14:textId="77777777" w:rsidR="002D5DB8" w:rsidRDefault="002D5DB8" w:rsidP="00B113EC">
            <w:pPr>
              <w:jc w:val="both"/>
              <w:rPr>
                <w:color w:val="0000FF"/>
              </w:rPr>
            </w:pPr>
            <w:r>
              <w:rPr>
                <w:color w:val="0000FF"/>
              </w:rPr>
              <w:t>C.</w:t>
            </w:r>
          </w:p>
        </w:tc>
        <w:tc>
          <w:tcPr>
            <w:tcW w:w="8311" w:type="dxa"/>
            <w:gridSpan w:val="2"/>
            <w:tcMar>
              <w:top w:w="0" w:type="dxa"/>
              <w:left w:w="108" w:type="dxa"/>
              <w:bottom w:w="0" w:type="dxa"/>
              <w:right w:w="108" w:type="dxa"/>
            </w:tcMar>
          </w:tcPr>
          <w:p w14:paraId="0BE8261C" w14:textId="77777777" w:rsidR="002D5DB8" w:rsidRDefault="002D5DB8" w:rsidP="00B113EC">
            <w:pPr>
              <w:jc w:val="both"/>
            </w:pPr>
            <w:r>
              <w:t>All IPR title and interest in all reports, data manuals and/or other materials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2D5DB8" w14:paraId="662BEC38" w14:textId="77777777" w:rsidTr="00B113EC">
        <w:tc>
          <w:tcPr>
            <w:tcW w:w="760" w:type="dxa"/>
            <w:tcMar>
              <w:top w:w="0" w:type="dxa"/>
              <w:left w:w="108" w:type="dxa"/>
              <w:bottom w:w="0" w:type="dxa"/>
              <w:right w:w="108" w:type="dxa"/>
            </w:tcMar>
          </w:tcPr>
          <w:p w14:paraId="0983BA04" w14:textId="77777777" w:rsidR="002D5DB8" w:rsidRDefault="002D5DB8" w:rsidP="00B113EC">
            <w:pPr>
              <w:jc w:val="both"/>
              <w:rPr>
                <w:color w:val="0000FF"/>
              </w:rPr>
            </w:pPr>
            <w:r>
              <w:rPr>
                <w:color w:val="0000FF"/>
              </w:rPr>
              <w:lastRenderedPageBreak/>
              <w:t>D.</w:t>
            </w:r>
          </w:p>
        </w:tc>
        <w:tc>
          <w:tcPr>
            <w:tcW w:w="8311" w:type="dxa"/>
            <w:gridSpan w:val="2"/>
            <w:tcMar>
              <w:top w:w="0" w:type="dxa"/>
              <w:left w:w="108" w:type="dxa"/>
              <w:bottom w:w="0" w:type="dxa"/>
              <w:right w:w="108" w:type="dxa"/>
            </w:tcMar>
          </w:tcPr>
          <w:p w14:paraId="1D83D916" w14:textId="77777777" w:rsidR="002D5DB8" w:rsidRDefault="002D5DB8" w:rsidP="00B113EC">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2D5DB8" w14:paraId="676D7238" w14:textId="77777777" w:rsidTr="00B113EC">
        <w:tc>
          <w:tcPr>
            <w:tcW w:w="760" w:type="dxa"/>
            <w:tcMar>
              <w:top w:w="0" w:type="dxa"/>
              <w:left w:w="108" w:type="dxa"/>
              <w:bottom w:w="0" w:type="dxa"/>
              <w:right w:w="108" w:type="dxa"/>
            </w:tcMar>
          </w:tcPr>
          <w:p w14:paraId="3E120845" w14:textId="77777777" w:rsidR="002D5DB8" w:rsidRDefault="002D5DB8" w:rsidP="00B113EC">
            <w:pPr>
              <w:jc w:val="both"/>
              <w:rPr>
                <w:color w:val="0000FF"/>
              </w:rPr>
            </w:pPr>
            <w:r>
              <w:rPr>
                <w:color w:val="0000FF"/>
              </w:rPr>
              <w:t>E.</w:t>
            </w:r>
          </w:p>
        </w:tc>
        <w:tc>
          <w:tcPr>
            <w:tcW w:w="8311" w:type="dxa"/>
            <w:gridSpan w:val="2"/>
            <w:tcMar>
              <w:top w:w="0" w:type="dxa"/>
              <w:left w:w="108" w:type="dxa"/>
              <w:bottom w:w="0" w:type="dxa"/>
              <w:right w:w="108" w:type="dxa"/>
            </w:tcMar>
          </w:tcPr>
          <w:p w14:paraId="54D4166F" w14:textId="77777777" w:rsidR="002D5DB8" w:rsidRDefault="002D5DB8" w:rsidP="00B113EC">
            <w:pPr>
              <w:jc w:val="both"/>
            </w:pPr>
            <w:r>
              <w:t>The Contractor shall waive or procure a waiver of any moral rights subsisting in copyright produced under or in performance of this Agreement.</w:t>
            </w:r>
          </w:p>
        </w:tc>
      </w:tr>
      <w:tr w:rsidR="002D5DB8" w14:paraId="2DC63901" w14:textId="77777777" w:rsidTr="00B113EC">
        <w:tc>
          <w:tcPr>
            <w:tcW w:w="760" w:type="dxa"/>
            <w:tcMar>
              <w:top w:w="0" w:type="dxa"/>
              <w:left w:w="108" w:type="dxa"/>
              <w:bottom w:w="0" w:type="dxa"/>
              <w:right w:w="108" w:type="dxa"/>
            </w:tcMar>
          </w:tcPr>
          <w:p w14:paraId="6CC3BCA3" w14:textId="77777777" w:rsidR="002D5DB8" w:rsidRDefault="002D5DB8" w:rsidP="00B113EC">
            <w:pPr>
              <w:jc w:val="both"/>
              <w:rPr>
                <w:color w:val="0000FF"/>
              </w:rPr>
            </w:pPr>
            <w:r>
              <w:rPr>
                <w:color w:val="0000FF"/>
              </w:rPr>
              <w:t>F.</w:t>
            </w:r>
          </w:p>
        </w:tc>
        <w:tc>
          <w:tcPr>
            <w:tcW w:w="8311" w:type="dxa"/>
            <w:gridSpan w:val="2"/>
            <w:tcMar>
              <w:top w:w="0" w:type="dxa"/>
              <w:left w:w="108" w:type="dxa"/>
              <w:bottom w:w="0" w:type="dxa"/>
              <w:right w:w="108" w:type="dxa"/>
            </w:tcMar>
          </w:tcPr>
          <w:p w14:paraId="2C28A171" w14:textId="77777777" w:rsidR="002D5DB8" w:rsidRDefault="002D5DB8" w:rsidP="00B113EC">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2D5DB8" w14:paraId="5FC1665F" w14:textId="77777777" w:rsidTr="00B113EC">
        <w:tc>
          <w:tcPr>
            <w:tcW w:w="760" w:type="dxa"/>
            <w:tcMar>
              <w:top w:w="0" w:type="dxa"/>
              <w:left w:w="108" w:type="dxa"/>
              <w:bottom w:w="0" w:type="dxa"/>
              <w:right w:w="108" w:type="dxa"/>
            </w:tcMar>
          </w:tcPr>
          <w:p w14:paraId="2885A3BF" w14:textId="77777777" w:rsidR="002D5DB8" w:rsidRDefault="002D5DB8" w:rsidP="00B113EC">
            <w:pPr>
              <w:jc w:val="both"/>
              <w:rPr>
                <w:color w:val="0000FF"/>
              </w:rPr>
            </w:pPr>
            <w:r>
              <w:rPr>
                <w:color w:val="0000FF"/>
              </w:rPr>
              <w:t>G.</w:t>
            </w:r>
          </w:p>
        </w:tc>
        <w:tc>
          <w:tcPr>
            <w:tcW w:w="8311" w:type="dxa"/>
            <w:gridSpan w:val="2"/>
            <w:tcMar>
              <w:top w:w="0" w:type="dxa"/>
              <w:left w:w="108" w:type="dxa"/>
              <w:bottom w:w="0" w:type="dxa"/>
              <w:right w:w="108" w:type="dxa"/>
            </w:tcMar>
          </w:tcPr>
          <w:p w14:paraId="29E79BB2" w14:textId="77777777" w:rsidR="002D5DB8" w:rsidRDefault="002D5DB8" w:rsidP="00B113EC">
            <w:pPr>
              <w:jc w:val="both"/>
            </w:pPr>
            <w:r>
              <w:rPr>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54CD62E" w14:textId="77777777" w:rsidR="002D5DB8" w:rsidRDefault="002D5DB8" w:rsidP="00B113EC">
            <w:pPr>
              <w:jc w:val="both"/>
            </w:pPr>
            <w:r>
              <w:rPr>
                <w:szCs w:val="22"/>
              </w:rPr>
              <w:t xml:space="preserve">At the request of the Client for and in respect of any such breach, the Contractor shall at its expense and option:  </w:t>
            </w:r>
          </w:p>
        </w:tc>
      </w:tr>
      <w:tr w:rsidR="002D5DB8" w14:paraId="0C8EB398" w14:textId="77777777" w:rsidTr="00B113EC">
        <w:tc>
          <w:tcPr>
            <w:tcW w:w="760" w:type="dxa"/>
            <w:tcMar>
              <w:top w:w="0" w:type="dxa"/>
              <w:left w:w="108" w:type="dxa"/>
              <w:bottom w:w="0" w:type="dxa"/>
              <w:right w:w="108" w:type="dxa"/>
            </w:tcMar>
          </w:tcPr>
          <w:p w14:paraId="1981252D" w14:textId="77777777" w:rsidR="002D5DB8" w:rsidRDefault="002D5DB8" w:rsidP="00B113EC">
            <w:pPr>
              <w:jc w:val="both"/>
              <w:rPr>
                <w:color w:val="0000FF"/>
              </w:rPr>
            </w:pPr>
          </w:p>
        </w:tc>
        <w:tc>
          <w:tcPr>
            <w:tcW w:w="684" w:type="dxa"/>
            <w:tcMar>
              <w:top w:w="0" w:type="dxa"/>
              <w:left w:w="108" w:type="dxa"/>
              <w:bottom w:w="0" w:type="dxa"/>
              <w:right w:w="108" w:type="dxa"/>
            </w:tcMar>
          </w:tcPr>
          <w:p w14:paraId="0A7C00F3" w14:textId="77777777" w:rsidR="002D5DB8" w:rsidRDefault="002D5DB8" w:rsidP="00B113EC">
            <w:pPr>
              <w:jc w:val="both"/>
            </w:pPr>
            <w:r>
              <w:rPr>
                <w:szCs w:val="22"/>
              </w:rPr>
              <w:t>(i)</w:t>
            </w:r>
          </w:p>
        </w:tc>
        <w:tc>
          <w:tcPr>
            <w:tcW w:w="7627" w:type="dxa"/>
            <w:tcMar>
              <w:top w:w="0" w:type="dxa"/>
              <w:left w:w="108" w:type="dxa"/>
              <w:bottom w:w="0" w:type="dxa"/>
              <w:right w:w="108" w:type="dxa"/>
            </w:tcMar>
          </w:tcPr>
          <w:p w14:paraId="523D1656" w14:textId="77777777" w:rsidR="002D5DB8" w:rsidRDefault="002D5DB8" w:rsidP="00B113EC">
            <w:pPr>
              <w:jc w:val="both"/>
            </w:pPr>
            <w:r>
              <w:rPr>
                <w:szCs w:val="22"/>
              </w:rPr>
              <w:t>procure the necessary rights for the Client to continue use;</w:t>
            </w:r>
          </w:p>
        </w:tc>
      </w:tr>
      <w:tr w:rsidR="002D5DB8" w14:paraId="1C6C5CF2" w14:textId="77777777" w:rsidTr="00B113EC">
        <w:tc>
          <w:tcPr>
            <w:tcW w:w="760" w:type="dxa"/>
            <w:tcMar>
              <w:top w:w="0" w:type="dxa"/>
              <w:left w:w="108" w:type="dxa"/>
              <w:bottom w:w="0" w:type="dxa"/>
              <w:right w:w="108" w:type="dxa"/>
            </w:tcMar>
          </w:tcPr>
          <w:p w14:paraId="598C733B" w14:textId="77777777" w:rsidR="002D5DB8" w:rsidRDefault="002D5DB8" w:rsidP="00B113EC">
            <w:pPr>
              <w:jc w:val="both"/>
              <w:rPr>
                <w:color w:val="0000FF"/>
              </w:rPr>
            </w:pPr>
          </w:p>
        </w:tc>
        <w:tc>
          <w:tcPr>
            <w:tcW w:w="684" w:type="dxa"/>
            <w:tcMar>
              <w:top w:w="0" w:type="dxa"/>
              <w:left w:w="108" w:type="dxa"/>
              <w:bottom w:w="0" w:type="dxa"/>
              <w:right w:w="108" w:type="dxa"/>
            </w:tcMar>
          </w:tcPr>
          <w:p w14:paraId="7C2D944B" w14:textId="77777777" w:rsidR="002D5DB8" w:rsidRDefault="002D5DB8" w:rsidP="00B113EC">
            <w:pPr>
              <w:jc w:val="both"/>
            </w:pPr>
            <w:r>
              <w:rPr>
                <w:szCs w:val="22"/>
              </w:rPr>
              <w:t>(ii)</w:t>
            </w:r>
          </w:p>
        </w:tc>
        <w:tc>
          <w:tcPr>
            <w:tcW w:w="7627" w:type="dxa"/>
            <w:tcMar>
              <w:top w:w="0" w:type="dxa"/>
              <w:left w:w="108" w:type="dxa"/>
              <w:bottom w:w="0" w:type="dxa"/>
              <w:right w:w="108" w:type="dxa"/>
            </w:tcMar>
          </w:tcPr>
          <w:p w14:paraId="7B9EF6BB" w14:textId="77777777" w:rsidR="002D5DB8" w:rsidRDefault="002D5DB8" w:rsidP="00B113EC">
            <w:pPr>
              <w:jc w:val="both"/>
            </w:pPr>
            <w:r>
              <w:rPr>
                <w:szCs w:val="22"/>
              </w:rPr>
              <w:t>replace the relevant deliverable with a non-infringing equivalent;</w:t>
            </w:r>
          </w:p>
        </w:tc>
      </w:tr>
      <w:tr w:rsidR="002D5DB8" w14:paraId="55F7B10D" w14:textId="77777777" w:rsidTr="00B113EC">
        <w:trPr>
          <w:trHeight w:val="868"/>
        </w:trPr>
        <w:tc>
          <w:tcPr>
            <w:tcW w:w="760" w:type="dxa"/>
            <w:tcMar>
              <w:top w:w="0" w:type="dxa"/>
              <w:left w:w="108" w:type="dxa"/>
              <w:bottom w:w="0" w:type="dxa"/>
              <w:right w:w="108" w:type="dxa"/>
            </w:tcMar>
          </w:tcPr>
          <w:p w14:paraId="043670E2" w14:textId="77777777" w:rsidR="002D5DB8" w:rsidRDefault="002D5DB8" w:rsidP="00B113EC">
            <w:pPr>
              <w:jc w:val="both"/>
              <w:rPr>
                <w:color w:val="0000FF"/>
              </w:rPr>
            </w:pPr>
          </w:p>
        </w:tc>
        <w:tc>
          <w:tcPr>
            <w:tcW w:w="684" w:type="dxa"/>
            <w:tcMar>
              <w:top w:w="0" w:type="dxa"/>
              <w:left w:w="108" w:type="dxa"/>
              <w:bottom w:w="0" w:type="dxa"/>
              <w:right w:w="108" w:type="dxa"/>
            </w:tcMar>
          </w:tcPr>
          <w:p w14:paraId="37952DB9" w14:textId="77777777" w:rsidR="002D5DB8" w:rsidRDefault="002D5DB8" w:rsidP="00B113EC">
            <w:pPr>
              <w:jc w:val="both"/>
            </w:pPr>
            <w:r>
              <w:rPr>
                <w:szCs w:val="22"/>
              </w:rPr>
              <w:t>(iii)</w:t>
            </w:r>
          </w:p>
        </w:tc>
        <w:tc>
          <w:tcPr>
            <w:tcW w:w="7627" w:type="dxa"/>
            <w:tcMar>
              <w:top w:w="0" w:type="dxa"/>
              <w:left w:w="108" w:type="dxa"/>
              <w:bottom w:w="0" w:type="dxa"/>
              <w:right w:w="108" w:type="dxa"/>
            </w:tcMar>
          </w:tcPr>
          <w:p w14:paraId="7107DEB5" w14:textId="77777777" w:rsidR="002D5DB8" w:rsidRDefault="002D5DB8" w:rsidP="00B113EC">
            <w:pPr>
              <w:jc w:val="both"/>
            </w:pPr>
            <w:r>
              <w:rPr>
                <w:szCs w:val="22"/>
              </w:rPr>
              <w:t>replace the relevant deliverable to make it non-infringing while giving equivalent performance; or</w:t>
            </w:r>
          </w:p>
        </w:tc>
      </w:tr>
      <w:tr w:rsidR="002D5DB8" w14:paraId="7817C6C4" w14:textId="77777777" w:rsidTr="00B113EC">
        <w:tc>
          <w:tcPr>
            <w:tcW w:w="760" w:type="dxa"/>
            <w:tcMar>
              <w:top w:w="0" w:type="dxa"/>
              <w:left w:w="108" w:type="dxa"/>
              <w:bottom w:w="0" w:type="dxa"/>
              <w:right w:w="108" w:type="dxa"/>
            </w:tcMar>
          </w:tcPr>
          <w:p w14:paraId="1A501DC3" w14:textId="77777777" w:rsidR="002D5DB8" w:rsidRDefault="002D5DB8" w:rsidP="00B113EC">
            <w:pPr>
              <w:keepNext/>
              <w:jc w:val="both"/>
              <w:rPr>
                <w:color w:val="0000FF"/>
              </w:rPr>
            </w:pPr>
          </w:p>
        </w:tc>
        <w:tc>
          <w:tcPr>
            <w:tcW w:w="684" w:type="dxa"/>
            <w:tcMar>
              <w:top w:w="0" w:type="dxa"/>
              <w:left w:w="108" w:type="dxa"/>
              <w:bottom w:w="0" w:type="dxa"/>
              <w:right w:w="108" w:type="dxa"/>
            </w:tcMar>
          </w:tcPr>
          <w:p w14:paraId="0E9273BF" w14:textId="77777777" w:rsidR="002D5DB8" w:rsidRDefault="002D5DB8" w:rsidP="00B113EC">
            <w:pPr>
              <w:jc w:val="both"/>
            </w:pPr>
            <w:r>
              <w:rPr>
                <w:szCs w:val="22"/>
              </w:rPr>
              <w:t>(iv)</w:t>
            </w:r>
          </w:p>
        </w:tc>
        <w:tc>
          <w:tcPr>
            <w:tcW w:w="7627" w:type="dxa"/>
            <w:tcMar>
              <w:top w:w="0" w:type="dxa"/>
              <w:left w:w="108" w:type="dxa"/>
              <w:bottom w:w="0" w:type="dxa"/>
              <w:right w:w="108" w:type="dxa"/>
            </w:tcMar>
          </w:tcPr>
          <w:p w14:paraId="236F18D1" w14:textId="77777777" w:rsidR="002D5DB8" w:rsidRDefault="002D5DB8" w:rsidP="00B113EC">
            <w:pPr>
              <w:jc w:val="both"/>
            </w:pPr>
            <w:r>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2D5DB8" w14:paraId="46C76FD4" w14:textId="77777777" w:rsidTr="00B113EC">
        <w:tc>
          <w:tcPr>
            <w:tcW w:w="760" w:type="dxa"/>
            <w:tcMar>
              <w:top w:w="0" w:type="dxa"/>
              <w:left w:w="108" w:type="dxa"/>
              <w:bottom w:w="0" w:type="dxa"/>
              <w:right w:w="108" w:type="dxa"/>
            </w:tcMar>
          </w:tcPr>
          <w:p w14:paraId="433139ED" w14:textId="77777777" w:rsidR="002D5DB8" w:rsidRDefault="002D5DB8" w:rsidP="00B113EC">
            <w:pPr>
              <w:jc w:val="both"/>
              <w:rPr>
                <w:color w:val="0000FF"/>
              </w:rPr>
            </w:pPr>
            <w:r>
              <w:rPr>
                <w:color w:val="0000FF"/>
              </w:rPr>
              <w:t>H.</w:t>
            </w:r>
          </w:p>
        </w:tc>
        <w:tc>
          <w:tcPr>
            <w:tcW w:w="8311" w:type="dxa"/>
            <w:gridSpan w:val="2"/>
            <w:tcMar>
              <w:top w:w="0" w:type="dxa"/>
              <w:left w:w="108" w:type="dxa"/>
              <w:bottom w:w="0" w:type="dxa"/>
              <w:right w:w="108" w:type="dxa"/>
            </w:tcMar>
          </w:tcPr>
          <w:p w14:paraId="52880227" w14:textId="77777777" w:rsidR="002D5DB8" w:rsidRDefault="002D5DB8" w:rsidP="00B113EC">
            <w:pPr>
              <w:jc w:val="both"/>
            </w:pPr>
            <w:r>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6C19F3CD" w14:textId="77777777" w:rsidR="002D5DB8" w:rsidRDefault="002D5DB8" w:rsidP="002D5DB8">
      <w:pPr>
        <w:pStyle w:val="Heading2"/>
      </w:pPr>
      <w:r>
        <w:lastRenderedPageBreak/>
        <w:t>7.</w:t>
      </w:r>
      <w:r>
        <w:tab/>
        <w:t>Confidentiality</w:t>
      </w:r>
    </w:p>
    <w:tbl>
      <w:tblPr>
        <w:tblW w:w="9071" w:type="dxa"/>
        <w:tblCellMar>
          <w:left w:w="10" w:type="dxa"/>
          <w:right w:w="10" w:type="dxa"/>
        </w:tblCellMar>
        <w:tblLook w:val="04A0" w:firstRow="1" w:lastRow="0" w:firstColumn="1" w:lastColumn="0" w:noHBand="0" w:noVBand="1"/>
      </w:tblPr>
      <w:tblGrid>
        <w:gridCol w:w="612"/>
        <w:gridCol w:w="514"/>
        <w:gridCol w:w="326"/>
        <w:gridCol w:w="7619"/>
      </w:tblGrid>
      <w:tr w:rsidR="002D5DB8" w14:paraId="28E33227" w14:textId="77777777" w:rsidTr="00B113EC">
        <w:tc>
          <w:tcPr>
            <w:tcW w:w="612" w:type="dxa"/>
            <w:tcMar>
              <w:top w:w="0" w:type="dxa"/>
              <w:left w:w="108" w:type="dxa"/>
              <w:bottom w:w="0" w:type="dxa"/>
              <w:right w:w="108" w:type="dxa"/>
            </w:tcMar>
          </w:tcPr>
          <w:p w14:paraId="3AAAECDE" w14:textId="77777777" w:rsidR="002D5DB8" w:rsidRDefault="002D5DB8" w:rsidP="00B113EC">
            <w:pPr>
              <w:jc w:val="both"/>
              <w:rPr>
                <w:color w:val="0000FF"/>
              </w:rPr>
            </w:pPr>
            <w:r>
              <w:rPr>
                <w:color w:val="0000FF"/>
                <w:szCs w:val="22"/>
              </w:rPr>
              <w:t>A.</w:t>
            </w:r>
          </w:p>
        </w:tc>
        <w:tc>
          <w:tcPr>
            <w:tcW w:w="8459" w:type="dxa"/>
            <w:gridSpan w:val="3"/>
            <w:tcMar>
              <w:top w:w="0" w:type="dxa"/>
              <w:left w:w="108" w:type="dxa"/>
              <w:bottom w:w="0" w:type="dxa"/>
              <w:right w:w="108" w:type="dxa"/>
            </w:tcMar>
          </w:tcPr>
          <w:p w14:paraId="4A4DE1FB" w14:textId="77777777" w:rsidR="002D5DB8" w:rsidRDefault="002D5DB8" w:rsidP="00B113EC">
            <w:pPr>
              <w:jc w:val="both"/>
            </w:pPr>
            <w:r>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2D5DB8" w14:paraId="59CB295F" w14:textId="77777777" w:rsidTr="00B113EC">
        <w:tc>
          <w:tcPr>
            <w:tcW w:w="612" w:type="dxa"/>
            <w:tcMar>
              <w:top w:w="0" w:type="dxa"/>
              <w:left w:w="108" w:type="dxa"/>
              <w:bottom w:w="0" w:type="dxa"/>
              <w:right w:w="108" w:type="dxa"/>
            </w:tcMar>
          </w:tcPr>
          <w:p w14:paraId="2F07BF16" w14:textId="77777777" w:rsidR="002D5DB8" w:rsidRDefault="002D5DB8" w:rsidP="00B113EC">
            <w:pPr>
              <w:jc w:val="both"/>
              <w:rPr>
                <w:color w:val="0000FF"/>
              </w:rPr>
            </w:pPr>
          </w:p>
        </w:tc>
        <w:tc>
          <w:tcPr>
            <w:tcW w:w="514" w:type="dxa"/>
            <w:tcMar>
              <w:top w:w="0" w:type="dxa"/>
              <w:left w:w="108" w:type="dxa"/>
              <w:bottom w:w="0" w:type="dxa"/>
              <w:right w:w="108" w:type="dxa"/>
            </w:tcMar>
          </w:tcPr>
          <w:p w14:paraId="573A7C51" w14:textId="77777777" w:rsidR="002D5DB8" w:rsidRDefault="002D5DB8" w:rsidP="00B113EC">
            <w:pPr>
              <w:jc w:val="both"/>
            </w:pPr>
            <w:r>
              <w:rPr>
                <w:szCs w:val="22"/>
              </w:rPr>
              <w:t>1.</w:t>
            </w:r>
          </w:p>
        </w:tc>
        <w:tc>
          <w:tcPr>
            <w:tcW w:w="7945" w:type="dxa"/>
            <w:gridSpan w:val="2"/>
            <w:tcMar>
              <w:top w:w="0" w:type="dxa"/>
              <w:left w:w="108" w:type="dxa"/>
              <w:bottom w:w="0" w:type="dxa"/>
              <w:right w:w="108" w:type="dxa"/>
            </w:tcMar>
          </w:tcPr>
          <w:p w14:paraId="79C01AA5" w14:textId="77777777" w:rsidR="002D5DB8" w:rsidRDefault="002D5DB8" w:rsidP="00B113EC">
            <w:pPr>
              <w:jc w:val="both"/>
            </w:pPr>
            <w:r>
              <w:rPr>
                <w:szCs w:val="22"/>
              </w:rPr>
              <w:t>its professional advisers subject to the provisions of this clause 7; or</w:t>
            </w:r>
          </w:p>
        </w:tc>
      </w:tr>
      <w:tr w:rsidR="002D5DB8" w14:paraId="4E6FBBA8" w14:textId="77777777" w:rsidTr="00B113EC">
        <w:tc>
          <w:tcPr>
            <w:tcW w:w="612" w:type="dxa"/>
            <w:tcMar>
              <w:top w:w="0" w:type="dxa"/>
              <w:left w:w="108" w:type="dxa"/>
              <w:bottom w:w="0" w:type="dxa"/>
              <w:right w:w="108" w:type="dxa"/>
            </w:tcMar>
          </w:tcPr>
          <w:p w14:paraId="61FEFE0C" w14:textId="77777777" w:rsidR="002D5DB8" w:rsidRDefault="002D5DB8" w:rsidP="00B113EC">
            <w:pPr>
              <w:jc w:val="both"/>
              <w:rPr>
                <w:color w:val="0000FF"/>
              </w:rPr>
            </w:pPr>
          </w:p>
        </w:tc>
        <w:tc>
          <w:tcPr>
            <w:tcW w:w="514" w:type="dxa"/>
            <w:tcMar>
              <w:top w:w="0" w:type="dxa"/>
              <w:left w:w="108" w:type="dxa"/>
              <w:bottom w:w="0" w:type="dxa"/>
              <w:right w:w="108" w:type="dxa"/>
            </w:tcMar>
          </w:tcPr>
          <w:p w14:paraId="0E64F8B7" w14:textId="77777777" w:rsidR="002D5DB8" w:rsidRDefault="002D5DB8" w:rsidP="00B113EC">
            <w:pPr>
              <w:jc w:val="both"/>
            </w:pPr>
            <w:r>
              <w:rPr>
                <w:szCs w:val="22"/>
              </w:rPr>
              <w:t>2.</w:t>
            </w:r>
          </w:p>
        </w:tc>
        <w:tc>
          <w:tcPr>
            <w:tcW w:w="7945" w:type="dxa"/>
            <w:gridSpan w:val="2"/>
            <w:tcMar>
              <w:top w:w="0" w:type="dxa"/>
              <w:left w:w="108" w:type="dxa"/>
              <w:bottom w:w="0" w:type="dxa"/>
              <w:right w:w="108" w:type="dxa"/>
            </w:tcMar>
          </w:tcPr>
          <w:p w14:paraId="52A63C9A" w14:textId="77777777" w:rsidR="002D5DB8" w:rsidRDefault="002D5DB8" w:rsidP="00B113EC">
            <w:pPr>
              <w:jc w:val="both"/>
            </w:pPr>
            <w:r>
              <w:rPr>
                <w:szCs w:val="22"/>
              </w:rPr>
              <w:t>as may be required by law; or</w:t>
            </w:r>
          </w:p>
        </w:tc>
      </w:tr>
      <w:tr w:rsidR="002D5DB8" w14:paraId="389FE305" w14:textId="77777777" w:rsidTr="00B113EC">
        <w:tc>
          <w:tcPr>
            <w:tcW w:w="612" w:type="dxa"/>
            <w:tcMar>
              <w:top w:w="0" w:type="dxa"/>
              <w:left w:w="108" w:type="dxa"/>
              <w:bottom w:w="0" w:type="dxa"/>
              <w:right w:w="108" w:type="dxa"/>
            </w:tcMar>
          </w:tcPr>
          <w:p w14:paraId="2F7F0276" w14:textId="77777777" w:rsidR="002D5DB8" w:rsidRDefault="002D5DB8" w:rsidP="00B113EC">
            <w:pPr>
              <w:jc w:val="both"/>
              <w:rPr>
                <w:color w:val="0000FF"/>
              </w:rPr>
            </w:pPr>
          </w:p>
        </w:tc>
        <w:tc>
          <w:tcPr>
            <w:tcW w:w="514" w:type="dxa"/>
            <w:tcMar>
              <w:top w:w="0" w:type="dxa"/>
              <w:left w:w="108" w:type="dxa"/>
              <w:bottom w:w="0" w:type="dxa"/>
              <w:right w:w="108" w:type="dxa"/>
            </w:tcMar>
          </w:tcPr>
          <w:p w14:paraId="368E27F5" w14:textId="77777777" w:rsidR="002D5DB8" w:rsidRDefault="002D5DB8" w:rsidP="00B113EC">
            <w:pPr>
              <w:jc w:val="both"/>
            </w:pPr>
            <w:r>
              <w:rPr>
                <w:szCs w:val="22"/>
              </w:rPr>
              <w:t>3.</w:t>
            </w:r>
          </w:p>
        </w:tc>
        <w:tc>
          <w:tcPr>
            <w:tcW w:w="7945" w:type="dxa"/>
            <w:gridSpan w:val="2"/>
            <w:tcMar>
              <w:top w:w="0" w:type="dxa"/>
              <w:left w:w="108" w:type="dxa"/>
              <w:bottom w:w="0" w:type="dxa"/>
              <w:right w:w="108" w:type="dxa"/>
            </w:tcMar>
          </w:tcPr>
          <w:p w14:paraId="069FB999" w14:textId="77777777" w:rsidR="002D5DB8" w:rsidRDefault="002D5DB8" w:rsidP="00B113EC">
            <w:pPr>
              <w:jc w:val="both"/>
            </w:pPr>
            <w:r>
              <w:rPr>
                <w:szCs w:val="22"/>
              </w:rPr>
              <w:t>as may be necessary to give effect to the terms of this Agreement subject to the provisions of this clause 7; or</w:t>
            </w:r>
          </w:p>
        </w:tc>
      </w:tr>
      <w:tr w:rsidR="002D5DB8" w14:paraId="5603A4C7" w14:textId="77777777" w:rsidTr="00B113EC">
        <w:tc>
          <w:tcPr>
            <w:tcW w:w="612" w:type="dxa"/>
            <w:tcMar>
              <w:top w:w="0" w:type="dxa"/>
              <w:left w:w="108" w:type="dxa"/>
              <w:bottom w:w="0" w:type="dxa"/>
              <w:right w:w="108" w:type="dxa"/>
            </w:tcMar>
          </w:tcPr>
          <w:p w14:paraId="68D518BF" w14:textId="77777777" w:rsidR="002D5DB8" w:rsidRDefault="002D5DB8" w:rsidP="00B113EC">
            <w:pPr>
              <w:jc w:val="both"/>
              <w:rPr>
                <w:color w:val="0000FF"/>
              </w:rPr>
            </w:pPr>
          </w:p>
        </w:tc>
        <w:tc>
          <w:tcPr>
            <w:tcW w:w="514" w:type="dxa"/>
            <w:tcMar>
              <w:top w:w="0" w:type="dxa"/>
              <w:left w:w="108" w:type="dxa"/>
              <w:bottom w:w="0" w:type="dxa"/>
              <w:right w:w="108" w:type="dxa"/>
            </w:tcMar>
          </w:tcPr>
          <w:p w14:paraId="522340BC" w14:textId="77777777" w:rsidR="002D5DB8" w:rsidRDefault="002D5DB8" w:rsidP="00B113EC">
            <w:pPr>
              <w:jc w:val="both"/>
            </w:pPr>
            <w:r>
              <w:rPr>
                <w:szCs w:val="22"/>
              </w:rPr>
              <w:t>4.</w:t>
            </w:r>
          </w:p>
        </w:tc>
        <w:tc>
          <w:tcPr>
            <w:tcW w:w="7945" w:type="dxa"/>
            <w:gridSpan w:val="2"/>
            <w:tcMar>
              <w:top w:w="0" w:type="dxa"/>
              <w:left w:w="108" w:type="dxa"/>
              <w:bottom w:w="0" w:type="dxa"/>
              <w:right w:w="108" w:type="dxa"/>
            </w:tcMar>
          </w:tcPr>
          <w:p w14:paraId="2D7754F9" w14:textId="77777777" w:rsidR="002D5DB8" w:rsidRDefault="002D5DB8" w:rsidP="00B113EC">
            <w:pPr>
              <w:jc w:val="both"/>
            </w:pPr>
            <w:r>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2D5DB8" w14:paraId="1A2B56E3" w14:textId="77777777" w:rsidTr="00B113EC">
        <w:tc>
          <w:tcPr>
            <w:tcW w:w="612" w:type="dxa"/>
            <w:tcMar>
              <w:top w:w="0" w:type="dxa"/>
              <w:left w:w="108" w:type="dxa"/>
              <w:bottom w:w="0" w:type="dxa"/>
              <w:right w:w="108" w:type="dxa"/>
            </w:tcMar>
          </w:tcPr>
          <w:p w14:paraId="64D55BB4" w14:textId="77777777" w:rsidR="002D5DB8" w:rsidRDefault="002D5DB8" w:rsidP="00B113EC">
            <w:pPr>
              <w:jc w:val="both"/>
              <w:rPr>
                <w:color w:val="0000FF"/>
              </w:rPr>
            </w:pPr>
            <w:r>
              <w:rPr>
                <w:color w:val="0000FF"/>
              </w:rPr>
              <w:t>B.</w:t>
            </w:r>
          </w:p>
        </w:tc>
        <w:tc>
          <w:tcPr>
            <w:tcW w:w="8459" w:type="dxa"/>
            <w:gridSpan w:val="3"/>
            <w:tcMar>
              <w:top w:w="0" w:type="dxa"/>
              <w:left w:w="108" w:type="dxa"/>
              <w:bottom w:w="0" w:type="dxa"/>
              <w:right w:w="108" w:type="dxa"/>
            </w:tcMar>
          </w:tcPr>
          <w:p w14:paraId="682BFA6E" w14:textId="77777777" w:rsidR="002D5DB8" w:rsidRDefault="002D5DB8" w:rsidP="00B113EC">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CFT (“the Confidentiality Agreement”). </w:t>
            </w:r>
          </w:p>
          <w:p w14:paraId="7A333954" w14:textId="77777777" w:rsidR="002D5DB8" w:rsidRDefault="002D5DB8" w:rsidP="00B113EC">
            <w:pPr>
              <w:jc w:val="both"/>
            </w:pPr>
            <w:r>
              <w:rPr>
                <w:szCs w:val="22"/>
              </w:rPr>
              <w:t>The obligations in this clause 7 will not apply to any Confidential Information:</w:t>
            </w:r>
          </w:p>
        </w:tc>
      </w:tr>
      <w:tr w:rsidR="002D5DB8" w14:paraId="57C181E5" w14:textId="77777777" w:rsidTr="00B113EC">
        <w:tc>
          <w:tcPr>
            <w:tcW w:w="612" w:type="dxa"/>
            <w:tcMar>
              <w:top w:w="0" w:type="dxa"/>
              <w:left w:w="108" w:type="dxa"/>
              <w:bottom w:w="0" w:type="dxa"/>
              <w:right w:w="108" w:type="dxa"/>
            </w:tcMar>
          </w:tcPr>
          <w:p w14:paraId="0BB0F040" w14:textId="77777777" w:rsidR="002D5DB8" w:rsidRDefault="002D5DB8" w:rsidP="00B113EC">
            <w:pPr>
              <w:jc w:val="both"/>
              <w:rPr>
                <w:color w:val="0000FF"/>
              </w:rPr>
            </w:pPr>
          </w:p>
        </w:tc>
        <w:tc>
          <w:tcPr>
            <w:tcW w:w="840" w:type="dxa"/>
            <w:gridSpan w:val="2"/>
            <w:tcMar>
              <w:top w:w="0" w:type="dxa"/>
              <w:left w:w="108" w:type="dxa"/>
              <w:bottom w:w="0" w:type="dxa"/>
              <w:right w:w="108" w:type="dxa"/>
            </w:tcMar>
          </w:tcPr>
          <w:p w14:paraId="1DFD7A0E" w14:textId="77777777" w:rsidR="002D5DB8" w:rsidRDefault="002D5DB8" w:rsidP="00B113EC">
            <w:pPr>
              <w:jc w:val="both"/>
            </w:pPr>
            <w:r>
              <w:t>1.</w:t>
            </w:r>
          </w:p>
        </w:tc>
        <w:tc>
          <w:tcPr>
            <w:tcW w:w="7619" w:type="dxa"/>
            <w:tcMar>
              <w:top w:w="0" w:type="dxa"/>
              <w:left w:w="108" w:type="dxa"/>
              <w:bottom w:w="0" w:type="dxa"/>
              <w:right w:w="108" w:type="dxa"/>
            </w:tcMar>
          </w:tcPr>
          <w:p w14:paraId="20402469" w14:textId="77777777" w:rsidR="002D5DB8" w:rsidRDefault="002D5DB8" w:rsidP="00B113EC">
            <w:pPr>
              <w:jc w:val="both"/>
            </w:pPr>
            <w:r>
              <w:rPr>
                <w:szCs w:val="22"/>
              </w:rPr>
              <w:t>in the receiving Party’s possession (with full right to disclose) before receiving it from the other Party; or</w:t>
            </w:r>
          </w:p>
        </w:tc>
      </w:tr>
      <w:tr w:rsidR="002D5DB8" w14:paraId="34326306" w14:textId="77777777" w:rsidTr="00B113EC">
        <w:tc>
          <w:tcPr>
            <w:tcW w:w="612" w:type="dxa"/>
            <w:tcMar>
              <w:top w:w="0" w:type="dxa"/>
              <w:left w:w="108" w:type="dxa"/>
              <w:bottom w:w="0" w:type="dxa"/>
              <w:right w:w="108" w:type="dxa"/>
            </w:tcMar>
          </w:tcPr>
          <w:p w14:paraId="35A11F69" w14:textId="77777777" w:rsidR="002D5DB8" w:rsidRDefault="002D5DB8" w:rsidP="00B113EC">
            <w:pPr>
              <w:jc w:val="both"/>
              <w:rPr>
                <w:color w:val="0000FF"/>
              </w:rPr>
            </w:pPr>
          </w:p>
        </w:tc>
        <w:tc>
          <w:tcPr>
            <w:tcW w:w="840" w:type="dxa"/>
            <w:gridSpan w:val="2"/>
            <w:tcMar>
              <w:top w:w="0" w:type="dxa"/>
              <w:left w:w="108" w:type="dxa"/>
              <w:bottom w:w="0" w:type="dxa"/>
              <w:right w:w="108" w:type="dxa"/>
            </w:tcMar>
          </w:tcPr>
          <w:p w14:paraId="013EC43C" w14:textId="77777777" w:rsidR="002D5DB8" w:rsidRDefault="002D5DB8" w:rsidP="00B113EC">
            <w:pPr>
              <w:jc w:val="both"/>
            </w:pPr>
            <w:r>
              <w:t>2.</w:t>
            </w:r>
          </w:p>
        </w:tc>
        <w:tc>
          <w:tcPr>
            <w:tcW w:w="7619" w:type="dxa"/>
            <w:tcMar>
              <w:top w:w="0" w:type="dxa"/>
              <w:left w:w="108" w:type="dxa"/>
              <w:bottom w:w="0" w:type="dxa"/>
              <w:right w:w="108" w:type="dxa"/>
            </w:tcMar>
          </w:tcPr>
          <w:p w14:paraId="5FFAD10A" w14:textId="77777777" w:rsidR="002D5DB8" w:rsidRDefault="002D5DB8" w:rsidP="00B113EC">
            <w:pPr>
              <w:jc w:val="both"/>
            </w:pPr>
            <w:r>
              <w:rPr>
                <w:szCs w:val="22"/>
              </w:rPr>
              <w:t>which is or becomes public knowledge other than by breach of this clause; or</w:t>
            </w:r>
          </w:p>
        </w:tc>
      </w:tr>
      <w:tr w:rsidR="002D5DB8" w14:paraId="3156FD19" w14:textId="77777777" w:rsidTr="00B113EC">
        <w:tc>
          <w:tcPr>
            <w:tcW w:w="612" w:type="dxa"/>
            <w:tcMar>
              <w:top w:w="0" w:type="dxa"/>
              <w:left w:w="108" w:type="dxa"/>
              <w:bottom w:w="0" w:type="dxa"/>
              <w:right w:w="108" w:type="dxa"/>
            </w:tcMar>
          </w:tcPr>
          <w:p w14:paraId="0C0D9BD3" w14:textId="77777777" w:rsidR="002D5DB8" w:rsidRDefault="002D5DB8" w:rsidP="00B113EC">
            <w:pPr>
              <w:jc w:val="both"/>
              <w:rPr>
                <w:color w:val="0000FF"/>
              </w:rPr>
            </w:pPr>
          </w:p>
        </w:tc>
        <w:tc>
          <w:tcPr>
            <w:tcW w:w="840" w:type="dxa"/>
            <w:gridSpan w:val="2"/>
            <w:tcMar>
              <w:top w:w="0" w:type="dxa"/>
              <w:left w:w="108" w:type="dxa"/>
              <w:bottom w:w="0" w:type="dxa"/>
              <w:right w:w="108" w:type="dxa"/>
            </w:tcMar>
          </w:tcPr>
          <w:p w14:paraId="011F9B70" w14:textId="77777777" w:rsidR="002D5DB8" w:rsidRDefault="002D5DB8" w:rsidP="00B113EC">
            <w:pPr>
              <w:jc w:val="both"/>
            </w:pPr>
            <w:r>
              <w:t>3.</w:t>
            </w:r>
          </w:p>
        </w:tc>
        <w:tc>
          <w:tcPr>
            <w:tcW w:w="7619" w:type="dxa"/>
            <w:tcMar>
              <w:top w:w="0" w:type="dxa"/>
              <w:left w:w="108" w:type="dxa"/>
              <w:bottom w:w="0" w:type="dxa"/>
              <w:right w:w="108" w:type="dxa"/>
            </w:tcMar>
          </w:tcPr>
          <w:p w14:paraId="349ACA7D" w14:textId="77777777" w:rsidR="002D5DB8" w:rsidRDefault="002D5DB8" w:rsidP="00B113EC">
            <w:pPr>
              <w:jc w:val="both"/>
            </w:pPr>
            <w:r>
              <w:rPr>
                <w:szCs w:val="22"/>
              </w:rPr>
              <w:t>is independently developed by the disclosing Party without access to or use of the Confidential Information; or</w:t>
            </w:r>
          </w:p>
        </w:tc>
      </w:tr>
      <w:tr w:rsidR="002D5DB8" w14:paraId="2D16EFA9" w14:textId="77777777" w:rsidTr="00B113EC">
        <w:trPr>
          <w:trHeight w:val="840"/>
        </w:trPr>
        <w:tc>
          <w:tcPr>
            <w:tcW w:w="612" w:type="dxa"/>
            <w:tcMar>
              <w:top w:w="0" w:type="dxa"/>
              <w:left w:w="108" w:type="dxa"/>
              <w:bottom w:w="0" w:type="dxa"/>
              <w:right w:w="108" w:type="dxa"/>
            </w:tcMar>
          </w:tcPr>
          <w:p w14:paraId="71386555" w14:textId="77777777" w:rsidR="002D5DB8" w:rsidRDefault="002D5DB8" w:rsidP="00B113EC">
            <w:pPr>
              <w:jc w:val="both"/>
              <w:rPr>
                <w:color w:val="0000FF"/>
              </w:rPr>
            </w:pPr>
          </w:p>
        </w:tc>
        <w:tc>
          <w:tcPr>
            <w:tcW w:w="840" w:type="dxa"/>
            <w:gridSpan w:val="2"/>
            <w:tcMar>
              <w:top w:w="0" w:type="dxa"/>
              <w:left w:w="108" w:type="dxa"/>
              <w:bottom w:w="0" w:type="dxa"/>
              <w:right w:w="108" w:type="dxa"/>
            </w:tcMar>
          </w:tcPr>
          <w:p w14:paraId="1B946DBF" w14:textId="77777777" w:rsidR="002D5DB8" w:rsidRDefault="002D5DB8" w:rsidP="00B113EC">
            <w:pPr>
              <w:jc w:val="both"/>
            </w:pPr>
            <w:r>
              <w:t>4.</w:t>
            </w:r>
          </w:p>
        </w:tc>
        <w:tc>
          <w:tcPr>
            <w:tcW w:w="7619" w:type="dxa"/>
            <w:tcMar>
              <w:top w:w="0" w:type="dxa"/>
              <w:left w:w="108" w:type="dxa"/>
              <w:bottom w:w="0" w:type="dxa"/>
              <w:right w:w="108" w:type="dxa"/>
            </w:tcMar>
          </w:tcPr>
          <w:p w14:paraId="2842FDFF" w14:textId="77777777" w:rsidR="002D5DB8" w:rsidRDefault="002D5DB8" w:rsidP="00B113EC">
            <w:pPr>
              <w:jc w:val="both"/>
            </w:pPr>
            <w:r>
              <w:rPr>
                <w:szCs w:val="22"/>
              </w:rPr>
              <w:t>is lawfully received by the disclosing Party from a third party (with full right to disclose).</w:t>
            </w:r>
          </w:p>
        </w:tc>
      </w:tr>
      <w:tr w:rsidR="002D5DB8" w14:paraId="5208606B" w14:textId="77777777" w:rsidTr="00B113EC">
        <w:tc>
          <w:tcPr>
            <w:tcW w:w="612" w:type="dxa"/>
            <w:tcMar>
              <w:top w:w="0" w:type="dxa"/>
              <w:left w:w="108" w:type="dxa"/>
              <w:bottom w:w="0" w:type="dxa"/>
              <w:right w:w="108" w:type="dxa"/>
            </w:tcMar>
          </w:tcPr>
          <w:p w14:paraId="63F4FFEF" w14:textId="77777777" w:rsidR="002D5DB8" w:rsidRDefault="002D5DB8" w:rsidP="00B113EC">
            <w:pPr>
              <w:jc w:val="both"/>
              <w:rPr>
                <w:color w:val="0000FF"/>
              </w:rPr>
            </w:pPr>
            <w:r>
              <w:rPr>
                <w:color w:val="0000FF"/>
              </w:rPr>
              <w:t>C.</w:t>
            </w:r>
          </w:p>
        </w:tc>
        <w:tc>
          <w:tcPr>
            <w:tcW w:w="8459" w:type="dxa"/>
            <w:gridSpan w:val="3"/>
            <w:tcMar>
              <w:top w:w="0" w:type="dxa"/>
              <w:left w:w="108" w:type="dxa"/>
              <w:bottom w:w="0" w:type="dxa"/>
              <w:right w:w="108" w:type="dxa"/>
            </w:tcMar>
          </w:tcPr>
          <w:p w14:paraId="490B4FFC" w14:textId="77777777" w:rsidR="002D5DB8" w:rsidRDefault="002D5DB8" w:rsidP="00B113EC">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2D5DB8" w14:paraId="168830EE" w14:textId="77777777" w:rsidTr="00B113EC">
        <w:tc>
          <w:tcPr>
            <w:tcW w:w="612" w:type="dxa"/>
            <w:tcMar>
              <w:top w:w="0" w:type="dxa"/>
              <w:left w:w="108" w:type="dxa"/>
              <w:bottom w:w="0" w:type="dxa"/>
              <w:right w:w="108" w:type="dxa"/>
            </w:tcMar>
          </w:tcPr>
          <w:p w14:paraId="2667DBF6" w14:textId="77777777" w:rsidR="002D5DB8" w:rsidRDefault="002D5DB8" w:rsidP="00B113EC">
            <w:pPr>
              <w:jc w:val="both"/>
              <w:rPr>
                <w:color w:val="0000FF"/>
              </w:rPr>
            </w:pPr>
            <w:r>
              <w:rPr>
                <w:color w:val="0000FF"/>
              </w:rPr>
              <w:t>D.</w:t>
            </w:r>
          </w:p>
        </w:tc>
        <w:tc>
          <w:tcPr>
            <w:tcW w:w="8459" w:type="dxa"/>
            <w:gridSpan w:val="3"/>
            <w:tcMar>
              <w:top w:w="0" w:type="dxa"/>
              <w:left w:w="108" w:type="dxa"/>
              <w:bottom w:w="0" w:type="dxa"/>
              <w:right w:w="108" w:type="dxa"/>
            </w:tcMar>
          </w:tcPr>
          <w:p w14:paraId="796E4634" w14:textId="77777777" w:rsidR="002D5DB8" w:rsidRDefault="002D5DB8" w:rsidP="00B113EC">
            <w:pPr>
              <w:jc w:val="both"/>
            </w:pPr>
            <w:r>
              <w:t xml:space="preserve">In circumstances where the Client is subject to the provisions of the Freedom of Information Act 2014 </w:t>
            </w:r>
            <w:r>
              <w:rPr>
                <w:szCs w:val="22"/>
              </w:rPr>
              <w:t>or the European Communities (Access to Information on the Environment) Regulations 2007 to 2014</w:t>
            </w:r>
            <w:r>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w:t>
            </w:r>
            <w:r>
              <w:rPr>
                <w:szCs w:val="22"/>
              </w:rPr>
              <w:t>under the above legislation</w:t>
            </w:r>
            <w:r>
              <w:t xml:space="preserve">. </w:t>
            </w:r>
            <w:r>
              <w:rPr>
                <w:szCs w:val="22"/>
              </w:rPr>
              <w:lastRenderedPageBreak/>
              <w:t>The Contracting Authority accepts no liability whatsoever in respect of any information provided which is subsequently released (irrespective of notification) or in respect of any consequential damage suffered as a result of such obligations.</w:t>
            </w:r>
          </w:p>
        </w:tc>
      </w:tr>
      <w:tr w:rsidR="002D5DB8" w14:paraId="5747C6C0" w14:textId="77777777" w:rsidTr="00B113EC">
        <w:tc>
          <w:tcPr>
            <w:tcW w:w="612" w:type="dxa"/>
            <w:tcMar>
              <w:top w:w="0" w:type="dxa"/>
              <w:left w:w="108" w:type="dxa"/>
              <w:bottom w:w="0" w:type="dxa"/>
              <w:right w:w="108" w:type="dxa"/>
            </w:tcMar>
          </w:tcPr>
          <w:p w14:paraId="01C9CDA4" w14:textId="77777777" w:rsidR="002D5DB8" w:rsidRDefault="002D5DB8" w:rsidP="00B113EC">
            <w:pPr>
              <w:jc w:val="both"/>
            </w:pPr>
            <w:r>
              <w:rPr>
                <w:color w:val="0000FF"/>
                <w:szCs w:val="22"/>
              </w:rPr>
              <w:lastRenderedPageBreak/>
              <w:t>E.</w:t>
            </w:r>
          </w:p>
        </w:tc>
        <w:tc>
          <w:tcPr>
            <w:tcW w:w="8459" w:type="dxa"/>
            <w:gridSpan w:val="3"/>
            <w:tcMar>
              <w:top w:w="0" w:type="dxa"/>
              <w:left w:w="108" w:type="dxa"/>
              <w:bottom w:w="0" w:type="dxa"/>
              <w:right w:w="108" w:type="dxa"/>
            </w:tcMar>
          </w:tcPr>
          <w:p w14:paraId="35E2C261" w14:textId="77777777" w:rsidR="002D5DB8" w:rsidRDefault="002D5DB8" w:rsidP="00B113EC">
            <w:pPr>
              <w:jc w:val="both"/>
            </w:pPr>
            <w:r>
              <w:t>The terms of this clause 7 shall survive expiry, completion or termination for whatever reason of this Agreement.</w:t>
            </w:r>
          </w:p>
        </w:tc>
      </w:tr>
      <w:tr w:rsidR="002D5DB8" w14:paraId="3E63CD26" w14:textId="77777777" w:rsidTr="00B113EC">
        <w:tc>
          <w:tcPr>
            <w:tcW w:w="612" w:type="dxa"/>
            <w:tcMar>
              <w:top w:w="0" w:type="dxa"/>
              <w:left w:w="108" w:type="dxa"/>
              <w:bottom w:w="0" w:type="dxa"/>
              <w:right w:w="108" w:type="dxa"/>
            </w:tcMar>
          </w:tcPr>
          <w:p w14:paraId="77A0977A" w14:textId="77777777" w:rsidR="002D5DB8" w:rsidRDefault="002D5DB8" w:rsidP="00B113EC">
            <w:pPr>
              <w:jc w:val="both"/>
              <w:rPr>
                <w:color w:val="0000FF"/>
              </w:rPr>
            </w:pPr>
          </w:p>
        </w:tc>
        <w:tc>
          <w:tcPr>
            <w:tcW w:w="8459" w:type="dxa"/>
            <w:gridSpan w:val="3"/>
            <w:tcMar>
              <w:top w:w="0" w:type="dxa"/>
              <w:left w:w="108" w:type="dxa"/>
              <w:bottom w:w="0" w:type="dxa"/>
              <w:right w:w="108" w:type="dxa"/>
            </w:tcMar>
          </w:tcPr>
          <w:p w14:paraId="66E01A74" w14:textId="77777777" w:rsidR="002D5DB8" w:rsidRDefault="002D5DB8" w:rsidP="00B113EC">
            <w:pPr>
              <w:jc w:val="both"/>
            </w:pPr>
          </w:p>
        </w:tc>
      </w:tr>
    </w:tbl>
    <w:p w14:paraId="15C2120F" w14:textId="77777777" w:rsidR="002D5DB8" w:rsidRDefault="002D5DB8" w:rsidP="002D5DB8">
      <w:pPr>
        <w:pStyle w:val="Heading2"/>
      </w:pPr>
      <w:r>
        <w:t>8.</w:t>
      </w:r>
      <w:r>
        <w:tab/>
        <w:t>Force Majeure</w:t>
      </w:r>
    </w:p>
    <w:tbl>
      <w:tblPr>
        <w:tblW w:w="9071" w:type="dxa"/>
        <w:tblCellMar>
          <w:left w:w="10" w:type="dxa"/>
          <w:right w:w="10" w:type="dxa"/>
        </w:tblCellMar>
        <w:tblLook w:val="04A0" w:firstRow="1" w:lastRow="0" w:firstColumn="1" w:lastColumn="0" w:noHBand="0" w:noVBand="1"/>
      </w:tblPr>
      <w:tblGrid>
        <w:gridCol w:w="759"/>
        <w:gridCol w:w="672"/>
        <w:gridCol w:w="7640"/>
      </w:tblGrid>
      <w:tr w:rsidR="002D5DB8" w14:paraId="34F34F1E" w14:textId="77777777" w:rsidTr="00B113EC">
        <w:trPr>
          <w:trHeight w:val="2826"/>
        </w:trPr>
        <w:tc>
          <w:tcPr>
            <w:tcW w:w="759" w:type="dxa"/>
            <w:tcMar>
              <w:top w:w="0" w:type="dxa"/>
              <w:left w:w="108" w:type="dxa"/>
              <w:bottom w:w="0" w:type="dxa"/>
              <w:right w:w="108" w:type="dxa"/>
            </w:tcMar>
          </w:tcPr>
          <w:p w14:paraId="513B8877" w14:textId="77777777" w:rsidR="002D5DB8" w:rsidRDefault="002D5DB8" w:rsidP="00B113EC">
            <w:pPr>
              <w:jc w:val="both"/>
              <w:rPr>
                <w:color w:val="0000FF"/>
              </w:rPr>
            </w:pPr>
            <w:r>
              <w:rPr>
                <w:color w:val="0000FF"/>
              </w:rPr>
              <w:t>A.</w:t>
            </w:r>
          </w:p>
        </w:tc>
        <w:tc>
          <w:tcPr>
            <w:tcW w:w="8312" w:type="dxa"/>
            <w:gridSpan w:val="2"/>
            <w:tcMar>
              <w:top w:w="0" w:type="dxa"/>
              <w:left w:w="108" w:type="dxa"/>
              <w:bottom w:w="0" w:type="dxa"/>
              <w:right w:w="108" w:type="dxa"/>
            </w:tcMar>
          </w:tcPr>
          <w:p w14:paraId="73EF0DDA" w14:textId="77777777" w:rsidR="002D5DB8" w:rsidRDefault="002D5DB8" w:rsidP="00B113EC">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2D5DB8" w14:paraId="530D520C" w14:textId="77777777" w:rsidTr="00B113EC">
        <w:tc>
          <w:tcPr>
            <w:tcW w:w="759" w:type="dxa"/>
            <w:tcMar>
              <w:top w:w="0" w:type="dxa"/>
              <w:left w:w="108" w:type="dxa"/>
              <w:bottom w:w="0" w:type="dxa"/>
              <w:right w:w="108" w:type="dxa"/>
            </w:tcMar>
          </w:tcPr>
          <w:p w14:paraId="752F1387" w14:textId="77777777" w:rsidR="002D5DB8" w:rsidRDefault="002D5DB8" w:rsidP="00B113EC">
            <w:pPr>
              <w:keepNext/>
              <w:jc w:val="both"/>
              <w:rPr>
                <w:color w:val="0000FF"/>
              </w:rPr>
            </w:pPr>
            <w:r>
              <w:rPr>
                <w:color w:val="0000FF"/>
              </w:rPr>
              <w:t>B.</w:t>
            </w:r>
          </w:p>
        </w:tc>
        <w:tc>
          <w:tcPr>
            <w:tcW w:w="8312" w:type="dxa"/>
            <w:gridSpan w:val="2"/>
            <w:tcMar>
              <w:top w:w="0" w:type="dxa"/>
              <w:left w:w="108" w:type="dxa"/>
              <w:bottom w:w="0" w:type="dxa"/>
              <w:right w:w="108" w:type="dxa"/>
            </w:tcMar>
          </w:tcPr>
          <w:p w14:paraId="2A0D15E2" w14:textId="77777777" w:rsidR="002D5DB8" w:rsidRDefault="002D5DB8" w:rsidP="00B113EC">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2D5DB8" w14:paraId="19D57C82" w14:textId="77777777" w:rsidTr="00B113EC">
        <w:tc>
          <w:tcPr>
            <w:tcW w:w="759" w:type="dxa"/>
            <w:tcMar>
              <w:top w:w="0" w:type="dxa"/>
              <w:left w:w="108" w:type="dxa"/>
              <w:bottom w:w="0" w:type="dxa"/>
              <w:right w:w="108" w:type="dxa"/>
            </w:tcMar>
          </w:tcPr>
          <w:p w14:paraId="4111731F" w14:textId="77777777" w:rsidR="002D5DB8" w:rsidRDefault="002D5DB8" w:rsidP="00B113EC">
            <w:pPr>
              <w:jc w:val="both"/>
              <w:rPr>
                <w:color w:val="0000FF"/>
              </w:rPr>
            </w:pPr>
          </w:p>
        </w:tc>
        <w:tc>
          <w:tcPr>
            <w:tcW w:w="672" w:type="dxa"/>
            <w:tcMar>
              <w:top w:w="0" w:type="dxa"/>
              <w:left w:w="108" w:type="dxa"/>
              <w:bottom w:w="0" w:type="dxa"/>
              <w:right w:w="108" w:type="dxa"/>
            </w:tcMar>
          </w:tcPr>
          <w:p w14:paraId="557A4128" w14:textId="77777777" w:rsidR="002D5DB8" w:rsidRDefault="002D5DB8" w:rsidP="00B113EC">
            <w:pPr>
              <w:jc w:val="both"/>
            </w:pPr>
            <w:r>
              <w:t>1.</w:t>
            </w:r>
          </w:p>
        </w:tc>
        <w:tc>
          <w:tcPr>
            <w:tcW w:w="7640" w:type="dxa"/>
            <w:tcMar>
              <w:top w:w="0" w:type="dxa"/>
              <w:left w:w="108" w:type="dxa"/>
              <w:bottom w:w="0" w:type="dxa"/>
              <w:right w:w="108" w:type="dxa"/>
            </w:tcMar>
          </w:tcPr>
          <w:p w14:paraId="4E226DA7" w14:textId="77777777" w:rsidR="002D5DB8" w:rsidRDefault="002D5DB8" w:rsidP="00B113EC">
            <w:pPr>
              <w:jc w:val="both"/>
            </w:pPr>
            <w:r>
              <w:t>the nature of the Force Majeure Event;</w:t>
            </w:r>
          </w:p>
        </w:tc>
      </w:tr>
      <w:tr w:rsidR="002D5DB8" w14:paraId="45E17697" w14:textId="77777777" w:rsidTr="00B113EC">
        <w:tc>
          <w:tcPr>
            <w:tcW w:w="759" w:type="dxa"/>
            <w:tcMar>
              <w:top w:w="0" w:type="dxa"/>
              <w:left w:w="108" w:type="dxa"/>
              <w:bottom w:w="0" w:type="dxa"/>
              <w:right w:w="108" w:type="dxa"/>
            </w:tcMar>
          </w:tcPr>
          <w:p w14:paraId="2E163CBA" w14:textId="77777777" w:rsidR="002D5DB8" w:rsidRDefault="002D5DB8" w:rsidP="00B113EC">
            <w:pPr>
              <w:jc w:val="both"/>
              <w:rPr>
                <w:color w:val="0000FF"/>
              </w:rPr>
            </w:pPr>
          </w:p>
        </w:tc>
        <w:tc>
          <w:tcPr>
            <w:tcW w:w="672" w:type="dxa"/>
            <w:tcMar>
              <w:top w:w="0" w:type="dxa"/>
              <w:left w:w="108" w:type="dxa"/>
              <w:bottom w:w="0" w:type="dxa"/>
              <w:right w:w="108" w:type="dxa"/>
            </w:tcMar>
          </w:tcPr>
          <w:p w14:paraId="26247993" w14:textId="77777777" w:rsidR="002D5DB8" w:rsidRDefault="002D5DB8" w:rsidP="00B113EC">
            <w:pPr>
              <w:jc w:val="both"/>
            </w:pPr>
            <w:r>
              <w:t>2.</w:t>
            </w:r>
          </w:p>
        </w:tc>
        <w:tc>
          <w:tcPr>
            <w:tcW w:w="7640" w:type="dxa"/>
            <w:tcMar>
              <w:top w:w="0" w:type="dxa"/>
              <w:left w:w="108" w:type="dxa"/>
              <w:bottom w:w="0" w:type="dxa"/>
              <w:right w:w="108" w:type="dxa"/>
            </w:tcMar>
          </w:tcPr>
          <w:p w14:paraId="6058B340" w14:textId="77777777" w:rsidR="002D5DB8" w:rsidRDefault="002D5DB8" w:rsidP="00B113EC">
            <w:pPr>
              <w:jc w:val="both"/>
            </w:pPr>
            <w:r>
              <w:t>the anticipated delay in the performance of obligations;</w:t>
            </w:r>
          </w:p>
        </w:tc>
      </w:tr>
      <w:tr w:rsidR="002D5DB8" w14:paraId="168AA6F8" w14:textId="77777777" w:rsidTr="00B113EC">
        <w:tc>
          <w:tcPr>
            <w:tcW w:w="759" w:type="dxa"/>
            <w:tcMar>
              <w:top w:w="0" w:type="dxa"/>
              <w:left w:w="108" w:type="dxa"/>
              <w:bottom w:w="0" w:type="dxa"/>
              <w:right w:w="108" w:type="dxa"/>
            </w:tcMar>
          </w:tcPr>
          <w:p w14:paraId="758F5E9C" w14:textId="77777777" w:rsidR="002D5DB8" w:rsidRDefault="002D5DB8" w:rsidP="00B113EC">
            <w:pPr>
              <w:jc w:val="both"/>
              <w:rPr>
                <w:color w:val="0000FF"/>
              </w:rPr>
            </w:pPr>
          </w:p>
        </w:tc>
        <w:tc>
          <w:tcPr>
            <w:tcW w:w="672" w:type="dxa"/>
            <w:tcMar>
              <w:top w:w="0" w:type="dxa"/>
              <w:left w:w="108" w:type="dxa"/>
              <w:bottom w:w="0" w:type="dxa"/>
              <w:right w:w="108" w:type="dxa"/>
            </w:tcMar>
          </w:tcPr>
          <w:p w14:paraId="182D8C1F" w14:textId="77777777" w:rsidR="002D5DB8" w:rsidRDefault="002D5DB8" w:rsidP="00B113EC">
            <w:pPr>
              <w:jc w:val="both"/>
            </w:pPr>
            <w:r>
              <w:t>3.</w:t>
            </w:r>
          </w:p>
        </w:tc>
        <w:tc>
          <w:tcPr>
            <w:tcW w:w="7640" w:type="dxa"/>
            <w:tcMar>
              <w:top w:w="0" w:type="dxa"/>
              <w:left w:w="108" w:type="dxa"/>
              <w:bottom w:w="0" w:type="dxa"/>
              <w:right w:w="108" w:type="dxa"/>
            </w:tcMar>
          </w:tcPr>
          <w:p w14:paraId="26654812" w14:textId="77777777" w:rsidR="002D5DB8" w:rsidRDefault="002D5DB8" w:rsidP="00B113EC">
            <w:pPr>
              <w:jc w:val="both"/>
            </w:pPr>
            <w:r>
              <w:t>the action proposed to minimise the impact of the Force Majeure Event;</w:t>
            </w:r>
          </w:p>
        </w:tc>
      </w:tr>
      <w:tr w:rsidR="002D5DB8" w14:paraId="0D657534" w14:textId="77777777" w:rsidTr="00B113EC">
        <w:tc>
          <w:tcPr>
            <w:tcW w:w="759" w:type="dxa"/>
            <w:tcMar>
              <w:top w:w="0" w:type="dxa"/>
              <w:left w:w="108" w:type="dxa"/>
              <w:bottom w:w="0" w:type="dxa"/>
              <w:right w:w="108" w:type="dxa"/>
            </w:tcMar>
          </w:tcPr>
          <w:p w14:paraId="6034360F" w14:textId="77777777" w:rsidR="002D5DB8" w:rsidRDefault="002D5DB8" w:rsidP="00B113EC">
            <w:pPr>
              <w:jc w:val="both"/>
              <w:rPr>
                <w:color w:val="0000FF"/>
              </w:rPr>
            </w:pPr>
          </w:p>
        </w:tc>
        <w:tc>
          <w:tcPr>
            <w:tcW w:w="8312" w:type="dxa"/>
            <w:gridSpan w:val="2"/>
            <w:tcMar>
              <w:top w:w="0" w:type="dxa"/>
              <w:left w:w="108" w:type="dxa"/>
              <w:bottom w:w="0" w:type="dxa"/>
              <w:right w:w="108" w:type="dxa"/>
            </w:tcMar>
          </w:tcPr>
          <w:p w14:paraId="4E0ABF9B" w14:textId="77777777" w:rsidR="002D5DB8" w:rsidRDefault="002D5DB8" w:rsidP="00B113EC">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2D5DB8" w14:paraId="04D01A13" w14:textId="77777777" w:rsidTr="00B113EC">
        <w:tc>
          <w:tcPr>
            <w:tcW w:w="759" w:type="dxa"/>
            <w:tcMar>
              <w:top w:w="0" w:type="dxa"/>
              <w:left w:w="108" w:type="dxa"/>
              <w:bottom w:w="0" w:type="dxa"/>
              <w:right w:w="108" w:type="dxa"/>
            </w:tcMar>
          </w:tcPr>
          <w:p w14:paraId="084E01D8" w14:textId="77777777" w:rsidR="002D5DB8" w:rsidRDefault="002D5DB8" w:rsidP="00B113EC">
            <w:pPr>
              <w:jc w:val="both"/>
              <w:rPr>
                <w:color w:val="0000FF"/>
              </w:rPr>
            </w:pPr>
            <w:r>
              <w:rPr>
                <w:color w:val="0000FF"/>
              </w:rPr>
              <w:t>C.</w:t>
            </w:r>
          </w:p>
        </w:tc>
        <w:tc>
          <w:tcPr>
            <w:tcW w:w="8312" w:type="dxa"/>
            <w:gridSpan w:val="2"/>
            <w:tcMar>
              <w:top w:w="0" w:type="dxa"/>
              <w:left w:w="108" w:type="dxa"/>
              <w:bottom w:w="0" w:type="dxa"/>
              <w:right w:w="108" w:type="dxa"/>
            </w:tcMar>
          </w:tcPr>
          <w:p w14:paraId="33A9668E" w14:textId="77777777" w:rsidR="002D5DB8" w:rsidRDefault="002D5DB8" w:rsidP="00B113EC">
            <w:pPr>
              <w:jc w:val="both"/>
            </w:pPr>
            <w:r>
              <w:t>If the Force Majeure Event continues for 30 calendar days either Party may terminate at 14 days notice.</w:t>
            </w:r>
          </w:p>
        </w:tc>
      </w:tr>
      <w:tr w:rsidR="002D5DB8" w14:paraId="1A2D06F1" w14:textId="77777777" w:rsidTr="00B113EC">
        <w:tc>
          <w:tcPr>
            <w:tcW w:w="759" w:type="dxa"/>
            <w:tcMar>
              <w:top w:w="0" w:type="dxa"/>
              <w:left w:w="108" w:type="dxa"/>
              <w:bottom w:w="0" w:type="dxa"/>
              <w:right w:w="108" w:type="dxa"/>
            </w:tcMar>
          </w:tcPr>
          <w:p w14:paraId="3E84FF21" w14:textId="77777777" w:rsidR="002D5DB8" w:rsidRDefault="002D5DB8" w:rsidP="00B113EC">
            <w:pPr>
              <w:jc w:val="both"/>
              <w:rPr>
                <w:color w:val="0000FF"/>
              </w:rPr>
            </w:pPr>
            <w:r>
              <w:rPr>
                <w:color w:val="0000FF"/>
              </w:rPr>
              <w:t>D.</w:t>
            </w:r>
          </w:p>
        </w:tc>
        <w:tc>
          <w:tcPr>
            <w:tcW w:w="8312" w:type="dxa"/>
            <w:gridSpan w:val="2"/>
            <w:tcMar>
              <w:top w:w="0" w:type="dxa"/>
              <w:left w:w="108" w:type="dxa"/>
              <w:bottom w:w="0" w:type="dxa"/>
              <w:right w:w="108" w:type="dxa"/>
            </w:tcMar>
          </w:tcPr>
          <w:p w14:paraId="0F3C5F9F" w14:textId="77777777" w:rsidR="002D5DB8" w:rsidRDefault="002D5DB8" w:rsidP="00B113EC">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C701D86" w14:textId="77777777" w:rsidR="002D5DB8" w:rsidRDefault="002D5DB8" w:rsidP="002D5DB8">
      <w:pPr>
        <w:pStyle w:val="Heading2"/>
      </w:pPr>
      <w:r>
        <w:t>9.</w:t>
      </w:r>
      <w:r>
        <w:tab/>
        <w:t>Termination</w:t>
      </w:r>
    </w:p>
    <w:tbl>
      <w:tblPr>
        <w:tblW w:w="9071" w:type="dxa"/>
        <w:tblCellMar>
          <w:left w:w="10" w:type="dxa"/>
          <w:right w:w="10" w:type="dxa"/>
        </w:tblCellMar>
        <w:tblLook w:val="04A0" w:firstRow="1" w:lastRow="0" w:firstColumn="1" w:lastColumn="0" w:noHBand="0" w:noVBand="1"/>
      </w:tblPr>
      <w:tblGrid>
        <w:gridCol w:w="755"/>
        <w:gridCol w:w="676"/>
        <w:gridCol w:w="7640"/>
      </w:tblGrid>
      <w:tr w:rsidR="002D5DB8" w14:paraId="18B33144" w14:textId="77777777" w:rsidTr="00B113EC">
        <w:tc>
          <w:tcPr>
            <w:tcW w:w="755" w:type="dxa"/>
            <w:tcMar>
              <w:top w:w="0" w:type="dxa"/>
              <w:left w:w="108" w:type="dxa"/>
              <w:bottom w:w="0" w:type="dxa"/>
              <w:right w:w="108" w:type="dxa"/>
            </w:tcMar>
          </w:tcPr>
          <w:p w14:paraId="04296C95" w14:textId="77777777" w:rsidR="002D5DB8" w:rsidRDefault="002D5DB8" w:rsidP="00B113EC">
            <w:pPr>
              <w:jc w:val="both"/>
              <w:rPr>
                <w:color w:val="0000FF"/>
              </w:rPr>
            </w:pPr>
            <w:r>
              <w:rPr>
                <w:color w:val="0000FF"/>
              </w:rPr>
              <w:t>A.</w:t>
            </w:r>
          </w:p>
        </w:tc>
        <w:tc>
          <w:tcPr>
            <w:tcW w:w="8316" w:type="dxa"/>
            <w:gridSpan w:val="2"/>
            <w:tcMar>
              <w:top w:w="0" w:type="dxa"/>
              <w:left w:w="108" w:type="dxa"/>
              <w:bottom w:w="0" w:type="dxa"/>
              <w:right w:w="108" w:type="dxa"/>
            </w:tcMar>
          </w:tcPr>
          <w:p w14:paraId="44374DDF" w14:textId="77777777" w:rsidR="002D5DB8" w:rsidRDefault="002D5DB8" w:rsidP="00B113EC">
            <w:pPr>
              <w:spacing w:after="200"/>
              <w:jc w:val="both"/>
            </w:pPr>
            <w:r>
              <w:rPr>
                <w:lang w:val="en-US"/>
              </w:rPr>
              <w:t>T</w:t>
            </w:r>
            <w:r>
              <w:t xml:space="preserve">his Agreement may be terminated by the Client, without liability for compensation or damages, by serving [3months] written notice to the Contractor. </w:t>
            </w:r>
            <w:r>
              <w:rPr>
                <w:lang w:val="en-US"/>
              </w:rPr>
              <w:t>T</w:t>
            </w:r>
            <w:r>
              <w:t>his Agreement may be terminated by the Contractor, without liability for compensation or damages, by serving [3 months] written notice to the Client.</w:t>
            </w:r>
          </w:p>
        </w:tc>
      </w:tr>
      <w:tr w:rsidR="002D5DB8" w14:paraId="62991ECB" w14:textId="77777777" w:rsidTr="00B113EC">
        <w:tc>
          <w:tcPr>
            <w:tcW w:w="755" w:type="dxa"/>
            <w:tcMar>
              <w:top w:w="0" w:type="dxa"/>
              <w:left w:w="108" w:type="dxa"/>
              <w:bottom w:w="0" w:type="dxa"/>
              <w:right w:w="108" w:type="dxa"/>
            </w:tcMar>
          </w:tcPr>
          <w:p w14:paraId="2D75BB98" w14:textId="77777777" w:rsidR="002D5DB8" w:rsidRDefault="002D5DB8" w:rsidP="00B113EC">
            <w:pPr>
              <w:jc w:val="both"/>
              <w:rPr>
                <w:color w:val="0000FF"/>
              </w:rPr>
            </w:pPr>
            <w:r>
              <w:rPr>
                <w:color w:val="0000FF"/>
              </w:rPr>
              <w:lastRenderedPageBreak/>
              <w:t>B.</w:t>
            </w:r>
          </w:p>
        </w:tc>
        <w:tc>
          <w:tcPr>
            <w:tcW w:w="8316" w:type="dxa"/>
            <w:gridSpan w:val="2"/>
            <w:tcMar>
              <w:top w:w="0" w:type="dxa"/>
              <w:left w:w="108" w:type="dxa"/>
              <w:bottom w:w="0" w:type="dxa"/>
              <w:right w:w="108" w:type="dxa"/>
            </w:tcMar>
          </w:tcPr>
          <w:p w14:paraId="18AA9169" w14:textId="77777777" w:rsidR="002D5DB8" w:rsidRDefault="002D5DB8" w:rsidP="00B113EC">
            <w:pPr>
              <w:spacing w:after="200"/>
              <w:jc w:val="both"/>
            </w:pPr>
            <w:r>
              <w:t xml:space="preserve">Either Party shall have the right (in addition to </w:t>
            </w:r>
            <w:r>
              <w:rPr>
                <w:szCs w:val="22"/>
              </w:rPr>
              <w:t xml:space="preserve">its rights under clause 9(a) and </w:t>
            </w:r>
            <w:r>
              <w:t>any other rights which it has at law) to terminate this Agreement immediately and without liability for compensation or damages on the happening of any of the following:</w:t>
            </w:r>
          </w:p>
        </w:tc>
      </w:tr>
      <w:tr w:rsidR="002D5DB8" w14:paraId="45710B35" w14:textId="77777777" w:rsidTr="00B113EC">
        <w:tc>
          <w:tcPr>
            <w:tcW w:w="755" w:type="dxa"/>
            <w:tcMar>
              <w:top w:w="0" w:type="dxa"/>
              <w:left w:w="108" w:type="dxa"/>
              <w:bottom w:w="0" w:type="dxa"/>
              <w:right w:w="108" w:type="dxa"/>
            </w:tcMar>
          </w:tcPr>
          <w:p w14:paraId="273F2DAF" w14:textId="77777777" w:rsidR="002D5DB8" w:rsidRDefault="002D5DB8" w:rsidP="00B113EC">
            <w:pPr>
              <w:jc w:val="both"/>
              <w:rPr>
                <w:color w:val="0000FF"/>
              </w:rPr>
            </w:pPr>
          </w:p>
        </w:tc>
        <w:tc>
          <w:tcPr>
            <w:tcW w:w="676" w:type="dxa"/>
            <w:tcMar>
              <w:top w:w="0" w:type="dxa"/>
              <w:left w:w="108" w:type="dxa"/>
              <w:bottom w:w="0" w:type="dxa"/>
              <w:right w:w="108" w:type="dxa"/>
            </w:tcMar>
          </w:tcPr>
          <w:p w14:paraId="3DC8678B" w14:textId="77777777" w:rsidR="002D5DB8" w:rsidRDefault="002D5DB8" w:rsidP="00B113EC">
            <w:pPr>
              <w:spacing w:after="200"/>
              <w:jc w:val="both"/>
            </w:pPr>
            <w:r>
              <w:t>1.</w:t>
            </w:r>
          </w:p>
        </w:tc>
        <w:tc>
          <w:tcPr>
            <w:tcW w:w="7640" w:type="dxa"/>
            <w:tcMar>
              <w:top w:w="0" w:type="dxa"/>
              <w:left w:w="108" w:type="dxa"/>
              <w:bottom w:w="0" w:type="dxa"/>
              <w:right w:w="108" w:type="dxa"/>
            </w:tcMar>
          </w:tcPr>
          <w:p w14:paraId="4C391896" w14:textId="77777777" w:rsidR="002D5DB8" w:rsidRDefault="002D5DB8" w:rsidP="00B113EC">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2D5DB8" w14:paraId="1748F48F" w14:textId="77777777" w:rsidTr="00B113EC">
        <w:tc>
          <w:tcPr>
            <w:tcW w:w="755" w:type="dxa"/>
            <w:tcMar>
              <w:top w:w="0" w:type="dxa"/>
              <w:left w:w="108" w:type="dxa"/>
              <w:bottom w:w="0" w:type="dxa"/>
              <w:right w:w="108" w:type="dxa"/>
            </w:tcMar>
          </w:tcPr>
          <w:p w14:paraId="1CC7CC7E" w14:textId="77777777" w:rsidR="002D5DB8" w:rsidRDefault="002D5DB8" w:rsidP="00B113EC">
            <w:pPr>
              <w:jc w:val="both"/>
              <w:rPr>
                <w:color w:val="0000FF"/>
              </w:rPr>
            </w:pPr>
          </w:p>
        </w:tc>
        <w:tc>
          <w:tcPr>
            <w:tcW w:w="676" w:type="dxa"/>
            <w:tcMar>
              <w:top w:w="0" w:type="dxa"/>
              <w:left w:w="108" w:type="dxa"/>
              <w:bottom w:w="0" w:type="dxa"/>
              <w:right w:w="108" w:type="dxa"/>
            </w:tcMar>
          </w:tcPr>
          <w:p w14:paraId="37FCC841" w14:textId="77777777" w:rsidR="002D5DB8" w:rsidRDefault="002D5DB8" w:rsidP="00B113EC">
            <w:pPr>
              <w:spacing w:after="200"/>
              <w:jc w:val="both"/>
            </w:pPr>
            <w:r>
              <w:t>2.</w:t>
            </w:r>
          </w:p>
        </w:tc>
        <w:tc>
          <w:tcPr>
            <w:tcW w:w="7640" w:type="dxa"/>
            <w:tcMar>
              <w:top w:w="0" w:type="dxa"/>
              <w:left w:w="108" w:type="dxa"/>
              <w:bottom w:w="0" w:type="dxa"/>
              <w:right w:w="108" w:type="dxa"/>
            </w:tcMar>
          </w:tcPr>
          <w:p w14:paraId="779B2E37" w14:textId="77777777" w:rsidR="002D5DB8" w:rsidRDefault="002D5DB8" w:rsidP="00B113EC">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2D5DB8" w14:paraId="23A6C6EA" w14:textId="77777777" w:rsidTr="00B113EC">
        <w:tc>
          <w:tcPr>
            <w:tcW w:w="755" w:type="dxa"/>
            <w:tcMar>
              <w:top w:w="0" w:type="dxa"/>
              <w:left w:w="108" w:type="dxa"/>
              <w:bottom w:w="0" w:type="dxa"/>
              <w:right w:w="108" w:type="dxa"/>
            </w:tcMar>
          </w:tcPr>
          <w:p w14:paraId="64DAE019" w14:textId="77777777" w:rsidR="002D5DB8" w:rsidRDefault="002D5DB8" w:rsidP="00B113EC">
            <w:pPr>
              <w:jc w:val="both"/>
              <w:rPr>
                <w:color w:val="0000FF"/>
              </w:rPr>
            </w:pPr>
          </w:p>
        </w:tc>
        <w:tc>
          <w:tcPr>
            <w:tcW w:w="676" w:type="dxa"/>
            <w:tcMar>
              <w:top w:w="0" w:type="dxa"/>
              <w:left w:w="108" w:type="dxa"/>
              <w:bottom w:w="0" w:type="dxa"/>
              <w:right w:w="108" w:type="dxa"/>
            </w:tcMar>
          </w:tcPr>
          <w:p w14:paraId="3BD40A3B" w14:textId="77777777" w:rsidR="002D5DB8" w:rsidRDefault="002D5DB8" w:rsidP="00B113EC">
            <w:pPr>
              <w:spacing w:after="200"/>
              <w:jc w:val="both"/>
            </w:pPr>
            <w:r>
              <w:t>3.</w:t>
            </w:r>
          </w:p>
        </w:tc>
        <w:tc>
          <w:tcPr>
            <w:tcW w:w="7640" w:type="dxa"/>
            <w:tcMar>
              <w:top w:w="0" w:type="dxa"/>
              <w:left w:w="108" w:type="dxa"/>
              <w:bottom w:w="0" w:type="dxa"/>
              <w:right w:w="108" w:type="dxa"/>
            </w:tcMar>
          </w:tcPr>
          <w:p w14:paraId="50994988" w14:textId="77777777" w:rsidR="002D5DB8" w:rsidRDefault="002D5DB8" w:rsidP="00B113EC">
            <w:pPr>
              <w:spacing w:after="200"/>
              <w:jc w:val="both"/>
            </w:pPr>
            <w:r>
              <w:t>in circumstances where the Client becomes aware of any conflict of interest on the part of the Contractor which cannot, in the opinion of the Client, be removed by other means; and</w:t>
            </w:r>
          </w:p>
        </w:tc>
      </w:tr>
      <w:tr w:rsidR="002D5DB8" w14:paraId="301B7B0C" w14:textId="77777777" w:rsidTr="00B113EC">
        <w:tc>
          <w:tcPr>
            <w:tcW w:w="755" w:type="dxa"/>
            <w:tcMar>
              <w:top w:w="0" w:type="dxa"/>
              <w:left w:w="108" w:type="dxa"/>
              <w:bottom w:w="0" w:type="dxa"/>
              <w:right w:w="108" w:type="dxa"/>
            </w:tcMar>
          </w:tcPr>
          <w:p w14:paraId="5029D70C" w14:textId="77777777" w:rsidR="002D5DB8" w:rsidRDefault="002D5DB8" w:rsidP="00B113EC">
            <w:pPr>
              <w:jc w:val="both"/>
              <w:rPr>
                <w:color w:val="0000FF"/>
              </w:rPr>
            </w:pPr>
          </w:p>
        </w:tc>
        <w:tc>
          <w:tcPr>
            <w:tcW w:w="676" w:type="dxa"/>
            <w:tcMar>
              <w:top w:w="0" w:type="dxa"/>
              <w:left w:w="108" w:type="dxa"/>
              <w:bottom w:w="0" w:type="dxa"/>
              <w:right w:w="108" w:type="dxa"/>
            </w:tcMar>
          </w:tcPr>
          <w:p w14:paraId="702BD19B" w14:textId="77777777" w:rsidR="002D5DB8" w:rsidRDefault="002D5DB8" w:rsidP="00B113EC">
            <w:pPr>
              <w:spacing w:after="200"/>
              <w:jc w:val="both"/>
            </w:pPr>
            <w:r>
              <w:t>4.</w:t>
            </w:r>
          </w:p>
        </w:tc>
        <w:tc>
          <w:tcPr>
            <w:tcW w:w="7640" w:type="dxa"/>
            <w:tcMar>
              <w:top w:w="0" w:type="dxa"/>
              <w:left w:w="108" w:type="dxa"/>
              <w:bottom w:w="0" w:type="dxa"/>
              <w:right w:w="108" w:type="dxa"/>
            </w:tcMar>
          </w:tcPr>
          <w:p w14:paraId="5C1516E0" w14:textId="77777777" w:rsidR="002D5DB8" w:rsidRDefault="002D5DB8" w:rsidP="00B113EC">
            <w:pPr>
              <w:spacing w:after="200"/>
              <w:jc w:val="both"/>
            </w:pPr>
            <w:r>
              <w:t>in circumstances where the Client becomes aware of any registrable interest on the part of the Contractor.</w:t>
            </w:r>
          </w:p>
        </w:tc>
      </w:tr>
      <w:tr w:rsidR="002D5DB8" w14:paraId="517AB465" w14:textId="77777777" w:rsidTr="00B113EC">
        <w:tc>
          <w:tcPr>
            <w:tcW w:w="755" w:type="dxa"/>
            <w:tcMar>
              <w:top w:w="0" w:type="dxa"/>
              <w:left w:w="108" w:type="dxa"/>
              <w:bottom w:w="0" w:type="dxa"/>
              <w:right w:w="108" w:type="dxa"/>
            </w:tcMar>
          </w:tcPr>
          <w:p w14:paraId="294C55E0" w14:textId="77777777" w:rsidR="002D5DB8" w:rsidRDefault="002D5DB8" w:rsidP="00B113EC">
            <w:pPr>
              <w:jc w:val="both"/>
              <w:rPr>
                <w:color w:val="0000FF"/>
              </w:rPr>
            </w:pPr>
            <w:r>
              <w:rPr>
                <w:color w:val="0000FF"/>
              </w:rPr>
              <w:t>C.</w:t>
            </w:r>
          </w:p>
        </w:tc>
        <w:tc>
          <w:tcPr>
            <w:tcW w:w="8316" w:type="dxa"/>
            <w:gridSpan w:val="2"/>
            <w:tcMar>
              <w:top w:w="0" w:type="dxa"/>
              <w:left w:w="108" w:type="dxa"/>
              <w:bottom w:w="0" w:type="dxa"/>
              <w:right w:w="108" w:type="dxa"/>
            </w:tcMar>
          </w:tcPr>
          <w:p w14:paraId="70873608" w14:textId="77777777" w:rsidR="002D5DB8" w:rsidRDefault="002D5DB8" w:rsidP="00B113EC">
            <w:pPr>
              <w:spacing w:after="200"/>
              <w:jc w:val="both"/>
            </w:pPr>
            <w:r>
              <w:rPr>
                <w:szCs w:val="22"/>
              </w:rPr>
              <w:t>The Client shall have the right, in addition to any other rights which it has at law, to terminate this Agreement immediately and without liability for compensation or damages in circumstances where the Client becomes aware:</w:t>
            </w:r>
          </w:p>
          <w:p w14:paraId="0E30D1F0" w14:textId="77777777" w:rsidR="002D5DB8" w:rsidRDefault="002D5DB8" w:rsidP="002D5DB8">
            <w:pPr>
              <w:pStyle w:val="ListParagraph"/>
              <w:numPr>
                <w:ilvl w:val="0"/>
                <w:numId w:val="36"/>
              </w:numPr>
              <w:suppressAutoHyphens/>
              <w:autoSpaceDN w:val="0"/>
              <w:spacing w:after="200"/>
              <w:contextualSpacing w:val="0"/>
              <w:jc w:val="both"/>
              <w:textAlignment w:val="baseline"/>
            </w:pPr>
            <w:r>
              <w:rPr>
                <w:szCs w:val="22"/>
              </w:rPr>
              <w:t>that any of the exclusion grounds set out in Regulation 57 of the Regulations apply to the Contractor;</w:t>
            </w:r>
          </w:p>
          <w:p w14:paraId="01F28F93" w14:textId="77777777" w:rsidR="002D5DB8" w:rsidRDefault="002D5DB8" w:rsidP="002D5DB8">
            <w:pPr>
              <w:pStyle w:val="ListParagraph"/>
              <w:numPr>
                <w:ilvl w:val="0"/>
                <w:numId w:val="36"/>
              </w:numPr>
              <w:suppressAutoHyphens/>
              <w:autoSpaceDN w:val="0"/>
              <w:spacing w:after="200"/>
              <w:contextualSpacing w:val="0"/>
              <w:jc w:val="both"/>
              <w:textAlignment w:val="baseline"/>
            </w:pPr>
            <w:r>
              <w:rPr>
                <w:szCs w:val="22"/>
              </w:rPr>
              <w:t xml:space="preserve">that the Contractor (on its own or resulting from its sub-contractors, suppliers or entities on which it relies) </w:t>
            </w:r>
            <w:r>
              <w:rPr>
                <w:rFonts w:eastAsia="MS Mincho"/>
              </w:rPr>
              <w:t>comes</w:t>
            </w:r>
            <w:r>
              <w:rPr>
                <w:szCs w:val="22"/>
              </w:rPr>
              <w:t xml:space="preserve"> within the category of prohibited economic operators identified in Regulation (EU) No 833/2014 of 31 July 2014 (as amended by EU Regulation 2022/576 or any subsequent amendments to same).</w:t>
            </w:r>
          </w:p>
        </w:tc>
      </w:tr>
      <w:tr w:rsidR="002D5DB8" w14:paraId="443F2302" w14:textId="77777777" w:rsidTr="00B113EC">
        <w:tc>
          <w:tcPr>
            <w:tcW w:w="755" w:type="dxa"/>
            <w:tcMar>
              <w:top w:w="0" w:type="dxa"/>
              <w:left w:w="108" w:type="dxa"/>
              <w:bottom w:w="0" w:type="dxa"/>
              <w:right w:w="108" w:type="dxa"/>
            </w:tcMar>
          </w:tcPr>
          <w:p w14:paraId="6B677729" w14:textId="77777777" w:rsidR="002D5DB8" w:rsidRDefault="002D5DB8" w:rsidP="00B113EC">
            <w:pPr>
              <w:jc w:val="both"/>
              <w:rPr>
                <w:color w:val="0000FF"/>
              </w:rPr>
            </w:pPr>
            <w:r>
              <w:rPr>
                <w:color w:val="0000FF"/>
              </w:rPr>
              <w:t>D.</w:t>
            </w:r>
          </w:p>
        </w:tc>
        <w:tc>
          <w:tcPr>
            <w:tcW w:w="8316" w:type="dxa"/>
            <w:gridSpan w:val="2"/>
            <w:tcMar>
              <w:top w:w="0" w:type="dxa"/>
              <w:left w:w="108" w:type="dxa"/>
              <w:bottom w:w="0" w:type="dxa"/>
              <w:right w:w="108" w:type="dxa"/>
            </w:tcMar>
          </w:tcPr>
          <w:p w14:paraId="7B534305" w14:textId="77777777" w:rsidR="002D5DB8" w:rsidRDefault="002D5DB8" w:rsidP="00B113EC">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D5DB8" w14:paraId="287C2108" w14:textId="77777777" w:rsidTr="00B113EC">
        <w:tc>
          <w:tcPr>
            <w:tcW w:w="755" w:type="dxa"/>
            <w:tcMar>
              <w:top w:w="0" w:type="dxa"/>
              <w:left w:w="108" w:type="dxa"/>
              <w:bottom w:w="0" w:type="dxa"/>
              <w:right w:w="108" w:type="dxa"/>
            </w:tcMar>
          </w:tcPr>
          <w:p w14:paraId="452ED7DF" w14:textId="77777777" w:rsidR="002D5DB8" w:rsidRDefault="002D5DB8" w:rsidP="00B113EC">
            <w:pPr>
              <w:jc w:val="both"/>
              <w:rPr>
                <w:color w:val="0000FF"/>
              </w:rPr>
            </w:pPr>
          </w:p>
        </w:tc>
        <w:tc>
          <w:tcPr>
            <w:tcW w:w="8316" w:type="dxa"/>
            <w:gridSpan w:val="2"/>
            <w:tcMar>
              <w:top w:w="0" w:type="dxa"/>
              <w:left w:w="108" w:type="dxa"/>
              <w:bottom w:w="0" w:type="dxa"/>
              <w:right w:w="108" w:type="dxa"/>
            </w:tcMar>
          </w:tcPr>
          <w:p w14:paraId="311C5F2D" w14:textId="77777777" w:rsidR="002D5DB8" w:rsidRDefault="002D5DB8" w:rsidP="00B113EC">
            <w:pPr>
              <w:spacing w:after="200"/>
              <w:jc w:val="both"/>
            </w:pPr>
          </w:p>
        </w:tc>
      </w:tr>
      <w:tr w:rsidR="002D5DB8" w14:paraId="3FA7B35B" w14:textId="77777777" w:rsidTr="00B113EC">
        <w:tc>
          <w:tcPr>
            <w:tcW w:w="755" w:type="dxa"/>
            <w:tcMar>
              <w:top w:w="0" w:type="dxa"/>
              <w:left w:w="108" w:type="dxa"/>
              <w:bottom w:w="0" w:type="dxa"/>
              <w:right w:w="108" w:type="dxa"/>
            </w:tcMar>
          </w:tcPr>
          <w:p w14:paraId="3D0C0806" w14:textId="77777777" w:rsidR="002D5DB8" w:rsidRDefault="002D5DB8" w:rsidP="00B113EC">
            <w:pPr>
              <w:jc w:val="both"/>
              <w:rPr>
                <w:color w:val="0000FF"/>
              </w:rPr>
            </w:pPr>
            <w:r>
              <w:rPr>
                <w:color w:val="0000FF"/>
                <w:szCs w:val="22"/>
              </w:rPr>
              <w:t>E.</w:t>
            </w:r>
          </w:p>
        </w:tc>
        <w:tc>
          <w:tcPr>
            <w:tcW w:w="8316" w:type="dxa"/>
            <w:gridSpan w:val="2"/>
            <w:tcMar>
              <w:top w:w="0" w:type="dxa"/>
              <w:left w:w="108" w:type="dxa"/>
              <w:bottom w:w="0" w:type="dxa"/>
              <w:right w:w="108" w:type="dxa"/>
            </w:tcMar>
          </w:tcPr>
          <w:p w14:paraId="119C9909" w14:textId="77777777" w:rsidR="002D5DB8" w:rsidRDefault="002D5DB8" w:rsidP="00B113EC">
            <w:pPr>
              <w:jc w:val="both"/>
            </w:pPr>
            <w:r>
              <w:rPr>
                <w:szCs w:val="22"/>
                <w:lang w:val="en-IE"/>
              </w:rPr>
              <w:t>If requested by the Client, t</w:t>
            </w:r>
            <w:r>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1F986FAB" w14:textId="77777777" w:rsidR="002D5DB8" w:rsidRDefault="002D5DB8" w:rsidP="002D5DB8">
      <w:pPr>
        <w:pStyle w:val="Heading2"/>
      </w:pPr>
      <w:r>
        <w:lastRenderedPageBreak/>
        <w:t>10.</w:t>
      </w:r>
      <w:r>
        <w:tab/>
        <w:t xml:space="preserve">Contract Management </w:t>
      </w:r>
    </w:p>
    <w:tbl>
      <w:tblPr>
        <w:tblW w:w="9071" w:type="dxa"/>
        <w:tblCellMar>
          <w:left w:w="10" w:type="dxa"/>
          <w:right w:w="10" w:type="dxa"/>
        </w:tblCellMar>
        <w:tblLook w:val="04A0" w:firstRow="1" w:lastRow="0" w:firstColumn="1" w:lastColumn="0" w:noHBand="0" w:noVBand="1"/>
      </w:tblPr>
      <w:tblGrid>
        <w:gridCol w:w="760"/>
        <w:gridCol w:w="666"/>
        <w:gridCol w:w="7645"/>
      </w:tblGrid>
      <w:tr w:rsidR="002D5DB8" w14:paraId="1F48E859" w14:textId="77777777" w:rsidTr="00B113EC">
        <w:tc>
          <w:tcPr>
            <w:tcW w:w="760" w:type="dxa"/>
            <w:tcMar>
              <w:top w:w="0" w:type="dxa"/>
              <w:left w:w="108" w:type="dxa"/>
              <w:bottom w:w="0" w:type="dxa"/>
              <w:right w:w="108" w:type="dxa"/>
            </w:tcMar>
          </w:tcPr>
          <w:p w14:paraId="3600C325" w14:textId="77777777" w:rsidR="002D5DB8" w:rsidRDefault="002D5DB8" w:rsidP="00B113EC">
            <w:pPr>
              <w:jc w:val="both"/>
              <w:rPr>
                <w:color w:val="0000FF"/>
              </w:rPr>
            </w:pPr>
            <w:r>
              <w:rPr>
                <w:color w:val="0000FF"/>
              </w:rPr>
              <w:t>A.</w:t>
            </w:r>
          </w:p>
        </w:tc>
        <w:tc>
          <w:tcPr>
            <w:tcW w:w="8311" w:type="dxa"/>
            <w:gridSpan w:val="2"/>
            <w:tcMar>
              <w:top w:w="0" w:type="dxa"/>
              <w:left w:w="108" w:type="dxa"/>
              <w:bottom w:w="0" w:type="dxa"/>
              <w:right w:w="108" w:type="dxa"/>
            </w:tcMar>
          </w:tcPr>
          <w:p w14:paraId="564B3BFB" w14:textId="77777777" w:rsidR="002D5DB8" w:rsidRDefault="002D5DB8" w:rsidP="00B113EC">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2D5DB8" w14:paraId="2B7E2001" w14:textId="77777777" w:rsidTr="00B113EC">
        <w:tc>
          <w:tcPr>
            <w:tcW w:w="760" w:type="dxa"/>
            <w:tcMar>
              <w:top w:w="0" w:type="dxa"/>
              <w:left w:w="108" w:type="dxa"/>
              <w:bottom w:w="0" w:type="dxa"/>
              <w:right w:w="108" w:type="dxa"/>
            </w:tcMar>
          </w:tcPr>
          <w:p w14:paraId="4B0661D8" w14:textId="77777777" w:rsidR="002D5DB8" w:rsidRDefault="002D5DB8" w:rsidP="00B113EC">
            <w:pPr>
              <w:jc w:val="both"/>
              <w:rPr>
                <w:color w:val="0000FF"/>
              </w:rPr>
            </w:pPr>
            <w:r>
              <w:rPr>
                <w:color w:val="0000FF"/>
              </w:rPr>
              <w:t>B.</w:t>
            </w:r>
          </w:p>
        </w:tc>
        <w:tc>
          <w:tcPr>
            <w:tcW w:w="8311" w:type="dxa"/>
            <w:gridSpan w:val="2"/>
            <w:tcMar>
              <w:top w:w="0" w:type="dxa"/>
              <w:left w:w="108" w:type="dxa"/>
              <w:bottom w:w="0" w:type="dxa"/>
              <w:right w:w="108" w:type="dxa"/>
            </w:tcMar>
          </w:tcPr>
          <w:p w14:paraId="4EE46832" w14:textId="77777777" w:rsidR="002D5DB8" w:rsidRDefault="002D5DB8" w:rsidP="00B113EC">
            <w:pPr>
              <w:jc w:val="both"/>
            </w:pPr>
            <w:r>
              <w:t>The Contractor agrees to:</w:t>
            </w:r>
          </w:p>
        </w:tc>
      </w:tr>
      <w:tr w:rsidR="002D5DB8" w14:paraId="79CCD683" w14:textId="77777777" w:rsidTr="00B113EC">
        <w:tc>
          <w:tcPr>
            <w:tcW w:w="760" w:type="dxa"/>
            <w:tcMar>
              <w:top w:w="0" w:type="dxa"/>
              <w:left w:w="108" w:type="dxa"/>
              <w:bottom w:w="0" w:type="dxa"/>
              <w:right w:w="108" w:type="dxa"/>
            </w:tcMar>
          </w:tcPr>
          <w:p w14:paraId="209E980A" w14:textId="77777777" w:rsidR="002D5DB8" w:rsidRDefault="002D5DB8" w:rsidP="00B113EC">
            <w:pPr>
              <w:jc w:val="both"/>
              <w:rPr>
                <w:color w:val="0000FF"/>
              </w:rPr>
            </w:pPr>
          </w:p>
        </w:tc>
        <w:tc>
          <w:tcPr>
            <w:tcW w:w="666" w:type="dxa"/>
            <w:tcMar>
              <w:top w:w="0" w:type="dxa"/>
              <w:left w:w="108" w:type="dxa"/>
              <w:bottom w:w="0" w:type="dxa"/>
              <w:right w:w="108" w:type="dxa"/>
            </w:tcMar>
          </w:tcPr>
          <w:p w14:paraId="7F3B6AA8" w14:textId="77777777" w:rsidR="002D5DB8" w:rsidRDefault="002D5DB8" w:rsidP="00B113EC">
            <w:pPr>
              <w:jc w:val="both"/>
            </w:pPr>
            <w:r>
              <w:t>1.</w:t>
            </w:r>
          </w:p>
        </w:tc>
        <w:tc>
          <w:tcPr>
            <w:tcW w:w="7645" w:type="dxa"/>
            <w:tcMar>
              <w:top w:w="0" w:type="dxa"/>
              <w:left w:w="108" w:type="dxa"/>
              <w:bottom w:w="0" w:type="dxa"/>
              <w:right w:w="108" w:type="dxa"/>
            </w:tcMar>
          </w:tcPr>
          <w:p w14:paraId="2577A39F" w14:textId="77777777" w:rsidR="002D5DB8" w:rsidRDefault="002D5DB8" w:rsidP="00B113EC">
            <w:pPr>
              <w:jc w:val="both"/>
            </w:pPr>
            <w:r>
              <w:t>liaise with and keep the Client’s Contact fully informed of any matter which might affect the observance and performance of the Contractor’s obligations under this Agreement;</w:t>
            </w:r>
          </w:p>
        </w:tc>
      </w:tr>
      <w:tr w:rsidR="002D5DB8" w14:paraId="4F4390D5" w14:textId="77777777" w:rsidTr="00B113EC">
        <w:tc>
          <w:tcPr>
            <w:tcW w:w="760" w:type="dxa"/>
            <w:tcMar>
              <w:top w:w="0" w:type="dxa"/>
              <w:left w:w="108" w:type="dxa"/>
              <w:bottom w:w="0" w:type="dxa"/>
              <w:right w:w="108" w:type="dxa"/>
            </w:tcMar>
          </w:tcPr>
          <w:p w14:paraId="424E51EE" w14:textId="77777777" w:rsidR="002D5DB8" w:rsidRDefault="002D5DB8" w:rsidP="00B113EC">
            <w:pPr>
              <w:jc w:val="both"/>
              <w:rPr>
                <w:color w:val="0000FF"/>
              </w:rPr>
            </w:pPr>
          </w:p>
        </w:tc>
        <w:tc>
          <w:tcPr>
            <w:tcW w:w="666" w:type="dxa"/>
            <w:tcMar>
              <w:top w:w="0" w:type="dxa"/>
              <w:left w:w="108" w:type="dxa"/>
              <w:bottom w:w="0" w:type="dxa"/>
              <w:right w:w="108" w:type="dxa"/>
            </w:tcMar>
          </w:tcPr>
          <w:p w14:paraId="51A9F87E" w14:textId="77777777" w:rsidR="002D5DB8" w:rsidRDefault="002D5DB8" w:rsidP="00B113EC">
            <w:pPr>
              <w:jc w:val="both"/>
            </w:pPr>
            <w:r>
              <w:t>2.</w:t>
            </w:r>
          </w:p>
        </w:tc>
        <w:tc>
          <w:tcPr>
            <w:tcW w:w="7645" w:type="dxa"/>
            <w:tcMar>
              <w:top w:w="0" w:type="dxa"/>
              <w:left w:w="108" w:type="dxa"/>
              <w:bottom w:w="0" w:type="dxa"/>
              <w:right w:w="108" w:type="dxa"/>
            </w:tcMar>
          </w:tcPr>
          <w:p w14:paraId="00AEDC3C" w14:textId="77777777" w:rsidR="002D5DB8" w:rsidRDefault="002D5DB8" w:rsidP="00B113EC">
            <w:pPr>
              <w:jc w:val="both"/>
            </w:pPr>
            <w:r>
              <w:t xml:space="preserve">maintain such records and comply with such reporting arrangements and protocols as required by the Client from time to time; </w:t>
            </w:r>
          </w:p>
        </w:tc>
      </w:tr>
      <w:tr w:rsidR="002D5DB8" w14:paraId="7D4621A3" w14:textId="77777777" w:rsidTr="00B113EC">
        <w:tc>
          <w:tcPr>
            <w:tcW w:w="760" w:type="dxa"/>
            <w:tcMar>
              <w:top w:w="0" w:type="dxa"/>
              <w:left w:w="108" w:type="dxa"/>
              <w:bottom w:w="0" w:type="dxa"/>
              <w:right w:w="108" w:type="dxa"/>
            </w:tcMar>
          </w:tcPr>
          <w:p w14:paraId="6E182D91" w14:textId="77777777" w:rsidR="002D5DB8" w:rsidRDefault="002D5DB8" w:rsidP="00B113EC">
            <w:pPr>
              <w:jc w:val="both"/>
              <w:rPr>
                <w:color w:val="0000FF"/>
              </w:rPr>
            </w:pPr>
          </w:p>
        </w:tc>
        <w:tc>
          <w:tcPr>
            <w:tcW w:w="666" w:type="dxa"/>
            <w:tcMar>
              <w:top w:w="0" w:type="dxa"/>
              <w:left w:w="108" w:type="dxa"/>
              <w:bottom w:w="0" w:type="dxa"/>
              <w:right w:w="108" w:type="dxa"/>
            </w:tcMar>
          </w:tcPr>
          <w:p w14:paraId="30991873" w14:textId="77777777" w:rsidR="002D5DB8" w:rsidRDefault="002D5DB8" w:rsidP="00B113EC">
            <w:pPr>
              <w:jc w:val="both"/>
            </w:pPr>
            <w:r>
              <w:t>3.</w:t>
            </w:r>
          </w:p>
          <w:p w14:paraId="7C4BC885" w14:textId="77777777" w:rsidR="002D5DB8" w:rsidRDefault="002D5DB8" w:rsidP="00B113EC">
            <w:pPr>
              <w:jc w:val="both"/>
            </w:pPr>
            <w:r>
              <w:t>4.</w:t>
            </w:r>
          </w:p>
        </w:tc>
        <w:tc>
          <w:tcPr>
            <w:tcW w:w="7645" w:type="dxa"/>
            <w:tcMar>
              <w:top w:w="0" w:type="dxa"/>
              <w:left w:w="108" w:type="dxa"/>
              <w:bottom w:w="0" w:type="dxa"/>
              <w:right w:w="108" w:type="dxa"/>
            </w:tcMar>
          </w:tcPr>
          <w:p w14:paraId="025880DE" w14:textId="77777777" w:rsidR="002D5DB8" w:rsidRDefault="002D5DB8" w:rsidP="00B113EC">
            <w:pPr>
              <w:jc w:val="both"/>
            </w:pPr>
            <w:r>
              <w:t>comply with all reasonable directions of the Client; and</w:t>
            </w:r>
          </w:p>
          <w:p w14:paraId="18548384" w14:textId="77777777" w:rsidR="002D5DB8" w:rsidRDefault="002D5DB8" w:rsidP="00B113EC">
            <w:pPr>
              <w:jc w:val="both"/>
            </w:pPr>
            <w:r>
              <w:t>comply with the service levels and performance indicators set out in Schedule D.</w:t>
            </w:r>
          </w:p>
        </w:tc>
      </w:tr>
      <w:tr w:rsidR="002D5DB8" w14:paraId="3B901D58" w14:textId="77777777" w:rsidTr="00B113EC">
        <w:tc>
          <w:tcPr>
            <w:tcW w:w="760" w:type="dxa"/>
            <w:tcMar>
              <w:top w:w="0" w:type="dxa"/>
              <w:left w:w="108" w:type="dxa"/>
              <w:bottom w:w="0" w:type="dxa"/>
              <w:right w:w="108" w:type="dxa"/>
            </w:tcMar>
          </w:tcPr>
          <w:p w14:paraId="06857463" w14:textId="77777777" w:rsidR="002D5DB8" w:rsidRDefault="002D5DB8" w:rsidP="00B113EC">
            <w:pPr>
              <w:jc w:val="both"/>
              <w:rPr>
                <w:color w:val="0000FF"/>
              </w:rPr>
            </w:pPr>
            <w:r>
              <w:rPr>
                <w:color w:val="0000FF"/>
              </w:rPr>
              <w:t>C.</w:t>
            </w:r>
          </w:p>
        </w:tc>
        <w:tc>
          <w:tcPr>
            <w:tcW w:w="8311" w:type="dxa"/>
            <w:gridSpan w:val="2"/>
            <w:tcMar>
              <w:top w:w="0" w:type="dxa"/>
              <w:left w:w="108" w:type="dxa"/>
              <w:bottom w:w="0" w:type="dxa"/>
              <w:right w:w="108" w:type="dxa"/>
            </w:tcMar>
          </w:tcPr>
          <w:p w14:paraId="48CEAB58" w14:textId="77777777" w:rsidR="002D5DB8" w:rsidRDefault="002D5DB8" w:rsidP="00B113EC">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2C292A9" w14:textId="77777777" w:rsidR="002D5DB8" w:rsidRDefault="002D5DB8" w:rsidP="002D5DB8">
      <w:pPr>
        <w:pStyle w:val="Heading2"/>
      </w:pPr>
      <w:r>
        <w:t>11.</w:t>
      </w:r>
      <w:r>
        <w:tab/>
        <w:t>Disputes</w:t>
      </w:r>
    </w:p>
    <w:tbl>
      <w:tblPr>
        <w:tblW w:w="9071" w:type="dxa"/>
        <w:tblCellMar>
          <w:left w:w="10" w:type="dxa"/>
          <w:right w:w="10" w:type="dxa"/>
        </w:tblCellMar>
        <w:tblLook w:val="04A0" w:firstRow="1" w:lastRow="0" w:firstColumn="1" w:lastColumn="0" w:noHBand="0" w:noVBand="1"/>
      </w:tblPr>
      <w:tblGrid>
        <w:gridCol w:w="767"/>
        <w:gridCol w:w="8304"/>
      </w:tblGrid>
      <w:tr w:rsidR="002D5DB8" w14:paraId="34B0313D" w14:textId="77777777" w:rsidTr="00B113EC">
        <w:tc>
          <w:tcPr>
            <w:tcW w:w="767" w:type="dxa"/>
            <w:tcMar>
              <w:top w:w="0" w:type="dxa"/>
              <w:left w:w="108" w:type="dxa"/>
              <w:bottom w:w="0" w:type="dxa"/>
              <w:right w:w="108" w:type="dxa"/>
            </w:tcMar>
          </w:tcPr>
          <w:p w14:paraId="1D812122" w14:textId="77777777" w:rsidR="002D5DB8" w:rsidRDefault="002D5DB8" w:rsidP="00B113EC">
            <w:pPr>
              <w:jc w:val="both"/>
              <w:rPr>
                <w:color w:val="0000FF"/>
              </w:rPr>
            </w:pPr>
            <w:r>
              <w:rPr>
                <w:color w:val="0000FF"/>
              </w:rPr>
              <w:t>A.</w:t>
            </w:r>
          </w:p>
        </w:tc>
        <w:tc>
          <w:tcPr>
            <w:tcW w:w="8304" w:type="dxa"/>
            <w:tcMar>
              <w:top w:w="0" w:type="dxa"/>
              <w:left w:w="108" w:type="dxa"/>
              <w:bottom w:w="0" w:type="dxa"/>
              <w:right w:w="108" w:type="dxa"/>
            </w:tcMar>
          </w:tcPr>
          <w:p w14:paraId="7DE0D09E" w14:textId="77777777" w:rsidR="002D5DB8" w:rsidRDefault="002D5DB8" w:rsidP="00B113EC">
            <w:pPr>
              <w:spacing w:after="200"/>
              <w:jc w:val="both"/>
            </w:pPr>
            <w:r>
              <w:t>In the event of any dispute arising out of or relating to this Agreement (the “Dispute”), the Parties shall first seek settlement of the Dispute as set out below.</w:t>
            </w:r>
          </w:p>
        </w:tc>
      </w:tr>
      <w:tr w:rsidR="002D5DB8" w14:paraId="4809E1EF" w14:textId="77777777" w:rsidTr="00B113EC">
        <w:tc>
          <w:tcPr>
            <w:tcW w:w="767" w:type="dxa"/>
            <w:tcMar>
              <w:top w:w="0" w:type="dxa"/>
              <w:left w:w="108" w:type="dxa"/>
              <w:bottom w:w="0" w:type="dxa"/>
              <w:right w:w="108" w:type="dxa"/>
            </w:tcMar>
          </w:tcPr>
          <w:p w14:paraId="665DC41B" w14:textId="77777777" w:rsidR="002D5DB8" w:rsidRDefault="002D5DB8" w:rsidP="00B113EC">
            <w:pPr>
              <w:jc w:val="both"/>
              <w:rPr>
                <w:color w:val="0000FF"/>
              </w:rPr>
            </w:pPr>
            <w:r>
              <w:rPr>
                <w:color w:val="0000FF"/>
              </w:rPr>
              <w:t>B.</w:t>
            </w:r>
          </w:p>
        </w:tc>
        <w:tc>
          <w:tcPr>
            <w:tcW w:w="8304" w:type="dxa"/>
            <w:tcMar>
              <w:top w:w="0" w:type="dxa"/>
              <w:left w:w="108" w:type="dxa"/>
              <w:bottom w:w="0" w:type="dxa"/>
              <w:right w:w="108" w:type="dxa"/>
            </w:tcMar>
          </w:tcPr>
          <w:p w14:paraId="36391C92" w14:textId="77777777" w:rsidR="002D5DB8" w:rsidRDefault="002D5DB8" w:rsidP="00B113EC">
            <w:pPr>
              <w:spacing w:after="200"/>
              <w:jc w:val="both"/>
            </w:pPr>
            <w:r>
              <w:t xml:space="preserve">The Dispute shall be referred as soon as practicable to </w:t>
            </w:r>
            <w:r>
              <w:rPr>
                <w:szCs w:val="22"/>
              </w:rPr>
              <w:t>[insert Contractor contact]</w:t>
            </w:r>
            <w:r>
              <w:t xml:space="preserve"> within the Contractor and to </w:t>
            </w:r>
            <w:r>
              <w:rPr>
                <w:szCs w:val="22"/>
              </w:rPr>
              <w:t>[insert Client contact]</w:t>
            </w:r>
            <w:r>
              <w:t xml:space="preserve"> within the Client respectively.</w:t>
            </w:r>
          </w:p>
        </w:tc>
      </w:tr>
      <w:tr w:rsidR="002D5DB8" w14:paraId="7884D89C" w14:textId="77777777" w:rsidTr="00B113EC">
        <w:tc>
          <w:tcPr>
            <w:tcW w:w="767" w:type="dxa"/>
            <w:tcMar>
              <w:top w:w="0" w:type="dxa"/>
              <w:left w:w="108" w:type="dxa"/>
              <w:bottom w:w="0" w:type="dxa"/>
              <w:right w:w="108" w:type="dxa"/>
            </w:tcMar>
          </w:tcPr>
          <w:p w14:paraId="3E2D5FF2" w14:textId="77777777" w:rsidR="002D5DB8" w:rsidRDefault="002D5DB8" w:rsidP="00B113EC">
            <w:pPr>
              <w:jc w:val="both"/>
              <w:rPr>
                <w:color w:val="0000FF"/>
              </w:rPr>
            </w:pPr>
            <w:r>
              <w:rPr>
                <w:color w:val="0000FF"/>
              </w:rPr>
              <w:t>C.</w:t>
            </w:r>
          </w:p>
        </w:tc>
        <w:tc>
          <w:tcPr>
            <w:tcW w:w="8304" w:type="dxa"/>
            <w:tcMar>
              <w:top w:w="0" w:type="dxa"/>
              <w:left w:w="108" w:type="dxa"/>
              <w:bottom w:w="0" w:type="dxa"/>
              <w:right w:w="108" w:type="dxa"/>
            </w:tcMar>
          </w:tcPr>
          <w:p w14:paraId="6DC6A3BF" w14:textId="77777777" w:rsidR="002D5DB8" w:rsidRDefault="002D5DB8" w:rsidP="00B113EC">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2D5DB8" w14:paraId="207C8DAE" w14:textId="77777777" w:rsidTr="00B113EC">
        <w:tc>
          <w:tcPr>
            <w:tcW w:w="767" w:type="dxa"/>
            <w:tcMar>
              <w:top w:w="0" w:type="dxa"/>
              <w:left w:w="108" w:type="dxa"/>
              <w:bottom w:w="0" w:type="dxa"/>
              <w:right w:w="108" w:type="dxa"/>
            </w:tcMar>
          </w:tcPr>
          <w:p w14:paraId="1B76CD30" w14:textId="77777777" w:rsidR="002D5DB8" w:rsidRDefault="002D5DB8" w:rsidP="00B113EC">
            <w:pPr>
              <w:jc w:val="both"/>
              <w:rPr>
                <w:color w:val="0000FF"/>
              </w:rPr>
            </w:pPr>
            <w:r>
              <w:rPr>
                <w:color w:val="0000FF"/>
              </w:rPr>
              <w:t>D.</w:t>
            </w:r>
          </w:p>
        </w:tc>
        <w:tc>
          <w:tcPr>
            <w:tcW w:w="8304" w:type="dxa"/>
            <w:tcMar>
              <w:top w:w="0" w:type="dxa"/>
              <w:left w:w="108" w:type="dxa"/>
              <w:bottom w:w="0" w:type="dxa"/>
              <w:right w:w="108" w:type="dxa"/>
            </w:tcMar>
          </w:tcPr>
          <w:p w14:paraId="37AA6F4C" w14:textId="77777777" w:rsidR="002D5DB8" w:rsidRDefault="002D5DB8" w:rsidP="00B113EC">
            <w:pPr>
              <w:spacing w:after="200"/>
              <w:jc w:val="both"/>
            </w:pPr>
            <w: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szCs w:val="22"/>
              </w:rPr>
              <w:t xml:space="preserve">the Chairman of </w:t>
            </w:r>
            <w:r>
              <w:t>the Chartered Institute of Arbitrators, Irish Branch</w:t>
            </w:r>
            <w:r>
              <w:rPr>
                <w:szCs w:val="22"/>
              </w:rPr>
              <w:t xml:space="preserve"> </w:t>
            </w:r>
            <w:r>
              <w:t>to appoint a mediator.</w:t>
            </w:r>
          </w:p>
        </w:tc>
      </w:tr>
      <w:tr w:rsidR="002D5DB8" w14:paraId="42374E58" w14:textId="77777777" w:rsidTr="00B113EC">
        <w:tc>
          <w:tcPr>
            <w:tcW w:w="767" w:type="dxa"/>
            <w:tcMar>
              <w:top w:w="0" w:type="dxa"/>
              <w:left w:w="108" w:type="dxa"/>
              <w:bottom w:w="0" w:type="dxa"/>
              <w:right w:w="108" w:type="dxa"/>
            </w:tcMar>
          </w:tcPr>
          <w:p w14:paraId="6554023B" w14:textId="77777777" w:rsidR="002D5DB8" w:rsidRDefault="002D5DB8" w:rsidP="00B113EC">
            <w:pPr>
              <w:jc w:val="both"/>
              <w:rPr>
                <w:color w:val="0000FF"/>
              </w:rPr>
            </w:pPr>
            <w:r>
              <w:rPr>
                <w:color w:val="0000FF"/>
              </w:rPr>
              <w:t>E.</w:t>
            </w:r>
          </w:p>
        </w:tc>
        <w:tc>
          <w:tcPr>
            <w:tcW w:w="8304" w:type="dxa"/>
            <w:tcMar>
              <w:top w:w="0" w:type="dxa"/>
              <w:left w:w="108" w:type="dxa"/>
              <w:bottom w:w="0" w:type="dxa"/>
              <w:right w:w="108" w:type="dxa"/>
            </w:tcMar>
          </w:tcPr>
          <w:p w14:paraId="62E69036" w14:textId="77777777" w:rsidR="002D5DB8" w:rsidRDefault="002D5DB8" w:rsidP="00B113EC">
            <w:pPr>
              <w:spacing w:after="200"/>
              <w:jc w:val="both"/>
            </w:pPr>
            <w: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lastRenderedPageBreak/>
              <w:t>prejudice and legally privileged. The Parties shall make written submissions to the mediator within ten (10) Business Days of his/her appointment.</w:t>
            </w:r>
          </w:p>
        </w:tc>
      </w:tr>
      <w:tr w:rsidR="002D5DB8" w14:paraId="7319CDC2" w14:textId="77777777" w:rsidTr="00B113EC">
        <w:tc>
          <w:tcPr>
            <w:tcW w:w="767" w:type="dxa"/>
            <w:tcMar>
              <w:top w:w="0" w:type="dxa"/>
              <w:left w:w="108" w:type="dxa"/>
              <w:bottom w:w="0" w:type="dxa"/>
              <w:right w:w="108" w:type="dxa"/>
            </w:tcMar>
          </w:tcPr>
          <w:p w14:paraId="5EC560EE" w14:textId="77777777" w:rsidR="002D5DB8" w:rsidRDefault="002D5DB8" w:rsidP="00B113EC">
            <w:pPr>
              <w:jc w:val="both"/>
              <w:rPr>
                <w:color w:val="0000FF"/>
              </w:rPr>
            </w:pPr>
            <w:r>
              <w:rPr>
                <w:color w:val="0000FF"/>
              </w:rPr>
              <w:lastRenderedPageBreak/>
              <w:t>F.</w:t>
            </w:r>
          </w:p>
        </w:tc>
        <w:tc>
          <w:tcPr>
            <w:tcW w:w="8304" w:type="dxa"/>
            <w:tcMar>
              <w:top w:w="0" w:type="dxa"/>
              <w:left w:w="108" w:type="dxa"/>
              <w:bottom w:w="0" w:type="dxa"/>
              <w:right w:w="108" w:type="dxa"/>
            </w:tcMar>
          </w:tcPr>
          <w:p w14:paraId="552477EE" w14:textId="77777777" w:rsidR="002D5DB8" w:rsidRDefault="002D5DB8" w:rsidP="00B113EC">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2D5DB8" w14:paraId="7824771B" w14:textId="77777777" w:rsidTr="00B113EC">
        <w:tc>
          <w:tcPr>
            <w:tcW w:w="767" w:type="dxa"/>
            <w:tcMar>
              <w:top w:w="0" w:type="dxa"/>
              <w:left w:w="108" w:type="dxa"/>
              <w:bottom w:w="0" w:type="dxa"/>
              <w:right w:w="108" w:type="dxa"/>
            </w:tcMar>
          </w:tcPr>
          <w:p w14:paraId="3FF785AF" w14:textId="77777777" w:rsidR="002D5DB8" w:rsidRDefault="002D5DB8" w:rsidP="00B113EC">
            <w:pPr>
              <w:jc w:val="both"/>
              <w:rPr>
                <w:color w:val="0000FF"/>
              </w:rPr>
            </w:pPr>
            <w:r>
              <w:rPr>
                <w:color w:val="0000FF"/>
              </w:rPr>
              <w:t>G.</w:t>
            </w:r>
          </w:p>
        </w:tc>
        <w:tc>
          <w:tcPr>
            <w:tcW w:w="8304" w:type="dxa"/>
            <w:tcMar>
              <w:top w:w="0" w:type="dxa"/>
              <w:left w:w="108" w:type="dxa"/>
              <w:bottom w:w="0" w:type="dxa"/>
              <w:right w:w="108" w:type="dxa"/>
            </w:tcMar>
          </w:tcPr>
          <w:p w14:paraId="15D06E4F" w14:textId="77777777" w:rsidR="002D5DB8" w:rsidRDefault="002D5DB8" w:rsidP="00B113EC">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9FA3FAB" w14:textId="77777777" w:rsidR="002D5DB8" w:rsidRDefault="002D5DB8" w:rsidP="002D5DB8">
      <w:pPr>
        <w:pStyle w:val="Heading2"/>
        <w:keepNext w:val="0"/>
        <w:keepLines/>
        <w:spacing w:before="120" w:after="100"/>
        <w:ind w:firstLine="0"/>
      </w:pPr>
      <w:r>
        <w:t>12.</w:t>
      </w:r>
      <w:r>
        <w:tab/>
        <w:t>Governing Law, Choice of Jurisdiction and Execution</w:t>
      </w:r>
    </w:p>
    <w:tbl>
      <w:tblPr>
        <w:tblW w:w="9071" w:type="dxa"/>
        <w:tblCellMar>
          <w:left w:w="10" w:type="dxa"/>
          <w:right w:w="10" w:type="dxa"/>
        </w:tblCellMar>
        <w:tblLook w:val="04A0" w:firstRow="1" w:lastRow="0" w:firstColumn="1" w:lastColumn="0" w:noHBand="0" w:noVBand="1"/>
      </w:tblPr>
      <w:tblGrid>
        <w:gridCol w:w="764"/>
        <w:gridCol w:w="8307"/>
      </w:tblGrid>
      <w:tr w:rsidR="002D5DB8" w14:paraId="0613ACAF" w14:textId="77777777" w:rsidTr="00B113EC">
        <w:tc>
          <w:tcPr>
            <w:tcW w:w="764" w:type="dxa"/>
            <w:tcMar>
              <w:top w:w="0" w:type="dxa"/>
              <w:left w:w="108" w:type="dxa"/>
              <w:bottom w:w="0" w:type="dxa"/>
              <w:right w:w="108" w:type="dxa"/>
            </w:tcMar>
          </w:tcPr>
          <w:p w14:paraId="00695C84" w14:textId="77777777" w:rsidR="002D5DB8" w:rsidRDefault="002D5DB8" w:rsidP="00B113EC">
            <w:pPr>
              <w:jc w:val="both"/>
              <w:rPr>
                <w:color w:val="0000FF"/>
              </w:rPr>
            </w:pPr>
            <w:r>
              <w:rPr>
                <w:color w:val="0000FF"/>
              </w:rPr>
              <w:t>A.</w:t>
            </w:r>
          </w:p>
        </w:tc>
        <w:tc>
          <w:tcPr>
            <w:tcW w:w="8307" w:type="dxa"/>
            <w:tcMar>
              <w:top w:w="0" w:type="dxa"/>
              <w:left w:w="108" w:type="dxa"/>
              <w:bottom w:w="0" w:type="dxa"/>
              <w:right w:w="108" w:type="dxa"/>
            </w:tcMar>
          </w:tcPr>
          <w:p w14:paraId="650EDBD0" w14:textId="77777777" w:rsidR="002D5DB8" w:rsidRDefault="002D5DB8" w:rsidP="00B113EC">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2D5DB8" w14:paraId="46C98651" w14:textId="77777777" w:rsidTr="00B113EC">
        <w:tc>
          <w:tcPr>
            <w:tcW w:w="764" w:type="dxa"/>
            <w:tcMar>
              <w:top w:w="0" w:type="dxa"/>
              <w:left w:w="108" w:type="dxa"/>
              <w:bottom w:w="0" w:type="dxa"/>
              <w:right w:w="108" w:type="dxa"/>
            </w:tcMar>
          </w:tcPr>
          <w:p w14:paraId="3BD46993" w14:textId="77777777" w:rsidR="002D5DB8" w:rsidRDefault="002D5DB8" w:rsidP="00B113EC">
            <w:pPr>
              <w:jc w:val="both"/>
              <w:rPr>
                <w:color w:val="0000FF"/>
              </w:rPr>
            </w:pPr>
            <w:r>
              <w:rPr>
                <w:color w:val="0000FF"/>
              </w:rPr>
              <w:t>B.</w:t>
            </w:r>
          </w:p>
        </w:tc>
        <w:tc>
          <w:tcPr>
            <w:tcW w:w="8307" w:type="dxa"/>
            <w:tcMar>
              <w:top w:w="0" w:type="dxa"/>
              <w:left w:w="108" w:type="dxa"/>
              <w:bottom w:w="0" w:type="dxa"/>
              <w:right w:w="108" w:type="dxa"/>
            </w:tcMar>
          </w:tcPr>
          <w:p w14:paraId="5EE3087D" w14:textId="77777777" w:rsidR="002D5DB8" w:rsidRDefault="002D5DB8" w:rsidP="00B113EC">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3C32A246" w14:textId="77777777" w:rsidR="002D5DB8" w:rsidRDefault="002D5DB8" w:rsidP="002D5DB8">
      <w:pPr>
        <w:pStyle w:val="Heading2"/>
      </w:pPr>
      <w:r>
        <w:t>13.</w:t>
      </w:r>
      <w:r>
        <w:tab/>
        <w:t xml:space="preserve">Notices </w:t>
      </w:r>
    </w:p>
    <w:tbl>
      <w:tblPr>
        <w:tblW w:w="9071" w:type="dxa"/>
        <w:tblCellMar>
          <w:left w:w="10" w:type="dxa"/>
          <w:right w:w="10" w:type="dxa"/>
        </w:tblCellMar>
        <w:tblLook w:val="04A0" w:firstRow="1" w:lastRow="0" w:firstColumn="1" w:lastColumn="0" w:noHBand="0" w:noVBand="1"/>
      </w:tblPr>
      <w:tblGrid>
        <w:gridCol w:w="758"/>
        <w:gridCol w:w="666"/>
        <w:gridCol w:w="7647"/>
      </w:tblGrid>
      <w:tr w:rsidR="002D5DB8" w14:paraId="663E1BAB" w14:textId="77777777" w:rsidTr="00B113EC">
        <w:tc>
          <w:tcPr>
            <w:tcW w:w="758" w:type="dxa"/>
            <w:tcMar>
              <w:top w:w="0" w:type="dxa"/>
              <w:left w:w="108" w:type="dxa"/>
              <w:bottom w:w="0" w:type="dxa"/>
              <w:right w:w="108" w:type="dxa"/>
            </w:tcMar>
          </w:tcPr>
          <w:p w14:paraId="7D8830E4" w14:textId="77777777" w:rsidR="002D5DB8" w:rsidRDefault="002D5DB8" w:rsidP="00B113EC">
            <w:pPr>
              <w:jc w:val="both"/>
              <w:rPr>
                <w:color w:val="0000FF"/>
              </w:rPr>
            </w:pPr>
            <w:r>
              <w:rPr>
                <w:color w:val="0000FF"/>
              </w:rPr>
              <w:t>A.</w:t>
            </w:r>
          </w:p>
        </w:tc>
        <w:tc>
          <w:tcPr>
            <w:tcW w:w="8313" w:type="dxa"/>
            <w:gridSpan w:val="2"/>
            <w:tcMar>
              <w:top w:w="0" w:type="dxa"/>
              <w:left w:w="108" w:type="dxa"/>
              <w:bottom w:w="0" w:type="dxa"/>
              <w:right w:w="108" w:type="dxa"/>
            </w:tcMar>
          </w:tcPr>
          <w:p w14:paraId="6CC89662" w14:textId="77777777" w:rsidR="002D5DB8" w:rsidRDefault="002D5DB8" w:rsidP="00B113EC">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2D5DB8" w14:paraId="2219A972" w14:textId="77777777" w:rsidTr="00B113EC">
        <w:tc>
          <w:tcPr>
            <w:tcW w:w="758" w:type="dxa"/>
            <w:tcMar>
              <w:top w:w="0" w:type="dxa"/>
              <w:left w:w="108" w:type="dxa"/>
              <w:bottom w:w="0" w:type="dxa"/>
              <w:right w:w="108" w:type="dxa"/>
            </w:tcMar>
          </w:tcPr>
          <w:p w14:paraId="77B868E0" w14:textId="77777777" w:rsidR="002D5DB8" w:rsidRDefault="002D5DB8" w:rsidP="00B113EC">
            <w:pPr>
              <w:jc w:val="both"/>
              <w:rPr>
                <w:color w:val="0000FF"/>
              </w:rPr>
            </w:pPr>
            <w:r>
              <w:rPr>
                <w:color w:val="0000FF"/>
              </w:rPr>
              <w:t>B.</w:t>
            </w:r>
          </w:p>
        </w:tc>
        <w:tc>
          <w:tcPr>
            <w:tcW w:w="8313" w:type="dxa"/>
            <w:gridSpan w:val="2"/>
            <w:tcMar>
              <w:top w:w="0" w:type="dxa"/>
              <w:left w:w="108" w:type="dxa"/>
              <w:bottom w:w="0" w:type="dxa"/>
              <w:right w:w="108" w:type="dxa"/>
            </w:tcMar>
          </w:tcPr>
          <w:p w14:paraId="789C5FF1" w14:textId="77777777" w:rsidR="002D5DB8" w:rsidRDefault="002D5DB8" w:rsidP="00B113EC">
            <w:pPr>
              <w:jc w:val="both"/>
            </w:pPr>
            <w:r>
              <w:t>All notices shall be deemed to have been served as follows:</w:t>
            </w:r>
          </w:p>
        </w:tc>
      </w:tr>
      <w:tr w:rsidR="002D5DB8" w14:paraId="5BBC1A45" w14:textId="77777777" w:rsidTr="00B113EC">
        <w:tc>
          <w:tcPr>
            <w:tcW w:w="758" w:type="dxa"/>
            <w:tcMar>
              <w:top w:w="0" w:type="dxa"/>
              <w:left w:w="108" w:type="dxa"/>
              <w:bottom w:w="0" w:type="dxa"/>
              <w:right w:w="108" w:type="dxa"/>
            </w:tcMar>
          </w:tcPr>
          <w:p w14:paraId="4D864EDC" w14:textId="77777777" w:rsidR="002D5DB8" w:rsidRDefault="002D5DB8" w:rsidP="00B113EC">
            <w:pPr>
              <w:jc w:val="both"/>
              <w:rPr>
                <w:color w:val="0000FF"/>
              </w:rPr>
            </w:pPr>
          </w:p>
        </w:tc>
        <w:tc>
          <w:tcPr>
            <w:tcW w:w="666" w:type="dxa"/>
            <w:tcMar>
              <w:top w:w="0" w:type="dxa"/>
              <w:left w:w="108" w:type="dxa"/>
              <w:bottom w:w="0" w:type="dxa"/>
              <w:right w:w="108" w:type="dxa"/>
            </w:tcMar>
          </w:tcPr>
          <w:p w14:paraId="348C1C99" w14:textId="77777777" w:rsidR="002D5DB8" w:rsidRDefault="002D5DB8" w:rsidP="00B113EC">
            <w:pPr>
              <w:jc w:val="both"/>
            </w:pPr>
            <w:r>
              <w:t>1.</w:t>
            </w:r>
          </w:p>
        </w:tc>
        <w:tc>
          <w:tcPr>
            <w:tcW w:w="7647" w:type="dxa"/>
            <w:tcMar>
              <w:top w:w="0" w:type="dxa"/>
              <w:left w:w="108" w:type="dxa"/>
              <w:bottom w:w="0" w:type="dxa"/>
              <w:right w:w="108" w:type="dxa"/>
            </w:tcMar>
          </w:tcPr>
          <w:p w14:paraId="7E31E8C7" w14:textId="77777777" w:rsidR="002D5DB8" w:rsidRDefault="002D5DB8" w:rsidP="00B113EC">
            <w:pPr>
              <w:jc w:val="both"/>
            </w:pPr>
            <w:r>
              <w:t>if personally delivered, at the time of delivery;</w:t>
            </w:r>
          </w:p>
        </w:tc>
      </w:tr>
      <w:tr w:rsidR="002D5DB8" w14:paraId="170C8347" w14:textId="77777777" w:rsidTr="00B113EC">
        <w:tc>
          <w:tcPr>
            <w:tcW w:w="758" w:type="dxa"/>
            <w:tcMar>
              <w:top w:w="0" w:type="dxa"/>
              <w:left w:w="108" w:type="dxa"/>
              <w:bottom w:w="0" w:type="dxa"/>
              <w:right w:w="108" w:type="dxa"/>
            </w:tcMar>
          </w:tcPr>
          <w:p w14:paraId="5A48AC32" w14:textId="77777777" w:rsidR="002D5DB8" w:rsidRDefault="002D5DB8" w:rsidP="00B113EC">
            <w:pPr>
              <w:jc w:val="both"/>
              <w:rPr>
                <w:color w:val="0000FF"/>
              </w:rPr>
            </w:pPr>
          </w:p>
        </w:tc>
        <w:tc>
          <w:tcPr>
            <w:tcW w:w="666" w:type="dxa"/>
            <w:tcMar>
              <w:top w:w="0" w:type="dxa"/>
              <w:left w:w="108" w:type="dxa"/>
              <w:bottom w:w="0" w:type="dxa"/>
              <w:right w:w="108" w:type="dxa"/>
            </w:tcMar>
          </w:tcPr>
          <w:p w14:paraId="3102DFEB" w14:textId="77777777" w:rsidR="002D5DB8" w:rsidRDefault="002D5DB8" w:rsidP="00B113EC">
            <w:pPr>
              <w:jc w:val="both"/>
            </w:pPr>
            <w:r>
              <w:t>2.</w:t>
            </w:r>
          </w:p>
        </w:tc>
        <w:tc>
          <w:tcPr>
            <w:tcW w:w="7647" w:type="dxa"/>
            <w:tcMar>
              <w:top w:w="0" w:type="dxa"/>
              <w:left w:w="108" w:type="dxa"/>
              <w:bottom w:w="0" w:type="dxa"/>
              <w:right w:w="108" w:type="dxa"/>
            </w:tcMar>
          </w:tcPr>
          <w:p w14:paraId="56550779" w14:textId="77777777" w:rsidR="002D5DB8" w:rsidRDefault="002D5DB8" w:rsidP="00B113EC">
            <w:pPr>
              <w:jc w:val="both"/>
            </w:pPr>
            <w:r>
              <w:t>if posted by registered post, at the expiration of 48 hours after the envelope containing the same was delivered into the custody of the postal authorities (and not returned undelivered); and</w:t>
            </w:r>
          </w:p>
        </w:tc>
      </w:tr>
      <w:tr w:rsidR="002D5DB8" w14:paraId="23C2E4FB" w14:textId="77777777" w:rsidTr="00B113EC">
        <w:tc>
          <w:tcPr>
            <w:tcW w:w="758" w:type="dxa"/>
            <w:tcMar>
              <w:top w:w="0" w:type="dxa"/>
              <w:left w:w="108" w:type="dxa"/>
              <w:bottom w:w="0" w:type="dxa"/>
              <w:right w:w="108" w:type="dxa"/>
            </w:tcMar>
          </w:tcPr>
          <w:p w14:paraId="5614F7DC" w14:textId="77777777" w:rsidR="002D5DB8" w:rsidRDefault="002D5DB8" w:rsidP="00B113EC">
            <w:pPr>
              <w:jc w:val="both"/>
              <w:rPr>
                <w:color w:val="0000FF"/>
              </w:rPr>
            </w:pPr>
          </w:p>
        </w:tc>
        <w:tc>
          <w:tcPr>
            <w:tcW w:w="666" w:type="dxa"/>
            <w:tcMar>
              <w:top w:w="0" w:type="dxa"/>
              <w:left w:w="108" w:type="dxa"/>
              <w:bottom w:w="0" w:type="dxa"/>
              <w:right w:w="108" w:type="dxa"/>
            </w:tcMar>
          </w:tcPr>
          <w:p w14:paraId="7D758E2E" w14:textId="77777777" w:rsidR="002D5DB8" w:rsidRDefault="002D5DB8" w:rsidP="00B113EC">
            <w:pPr>
              <w:jc w:val="both"/>
            </w:pPr>
            <w:r>
              <w:t>3.</w:t>
            </w:r>
          </w:p>
        </w:tc>
        <w:tc>
          <w:tcPr>
            <w:tcW w:w="7647" w:type="dxa"/>
            <w:tcMar>
              <w:top w:w="0" w:type="dxa"/>
              <w:left w:w="108" w:type="dxa"/>
              <w:bottom w:w="0" w:type="dxa"/>
              <w:right w:w="108" w:type="dxa"/>
            </w:tcMar>
          </w:tcPr>
          <w:p w14:paraId="21DC840F" w14:textId="77777777" w:rsidR="002D5DB8" w:rsidRDefault="002D5DB8" w:rsidP="00B113EC">
            <w:pPr>
              <w:jc w:val="both"/>
            </w:pPr>
            <w:r>
              <w:t>if communicated by email, on the next calendar day following transmission.</w:t>
            </w:r>
          </w:p>
        </w:tc>
      </w:tr>
    </w:tbl>
    <w:p w14:paraId="06D72723" w14:textId="77777777" w:rsidR="002D5DB8" w:rsidRDefault="002D5DB8" w:rsidP="002D5DB8">
      <w:pPr>
        <w:pStyle w:val="Heading2"/>
      </w:pPr>
      <w:r>
        <w:t>14.</w:t>
      </w:r>
      <w:r>
        <w:tab/>
        <w:t>Assignment and Subcontract</w:t>
      </w:r>
    </w:p>
    <w:p w14:paraId="070514CD" w14:textId="77777777" w:rsidR="002D5DB8" w:rsidRDefault="002D5DB8" w:rsidP="002D5DB8">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68FBC0F4" w14:textId="77777777" w:rsidR="002D5DB8" w:rsidRDefault="002D5DB8" w:rsidP="002D5DB8">
      <w:pPr>
        <w:ind w:left="720" w:hanging="720"/>
        <w:jc w:val="both"/>
      </w:pPr>
      <w:r>
        <w:t>B.</w:t>
      </w:r>
      <w:r>
        <w:tab/>
      </w:r>
      <w:r>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w:t>
      </w:r>
      <w:r>
        <w:rPr>
          <w:szCs w:val="22"/>
        </w:rPr>
        <w:lastRenderedPageBreak/>
        <w:t>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1D265198" w14:textId="77777777" w:rsidR="002D5DB8" w:rsidRDefault="002D5DB8" w:rsidP="002D5DB8">
      <w:pPr>
        <w:pStyle w:val="Heading2"/>
        <w:spacing w:before="200" w:after="60"/>
      </w:pPr>
      <w:r>
        <w:t>15.</w:t>
      </w:r>
      <w:r>
        <w:tab/>
        <w:t>Entire Agreement</w:t>
      </w:r>
    </w:p>
    <w:p w14:paraId="6214FED8" w14:textId="77777777" w:rsidR="002D5DB8" w:rsidRDefault="002D5DB8" w:rsidP="002D5DB8">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5A81A15F" w14:textId="77777777" w:rsidR="002D5DB8" w:rsidRDefault="002D5DB8" w:rsidP="002D5DB8">
      <w:pPr>
        <w:pStyle w:val="Heading2"/>
        <w:spacing w:before="180" w:after="60"/>
      </w:pPr>
      <w:r>
        <w:t>16.</w:t>
      </w:r>
      <w:r>
        <w:tab/>
        <w:t xml:space="preserve">Severability </w:t>
      </w:r>
    </w:p>
    <w:p w14:paraId="3A18B1D9" w14:textId="77777777" w:rsidR="002D5DB8" w:rsidRDefault="002D5DB8" w:rsidP="002D5DB8">
      <w:pPr>
        <w:jc w:val="both"/>
      </w:pPr>
      <w:r>
        <w:t xml:space="preserve">If any term or provision herein is found to be illegal or unenforceable for any reason, then such term or provision shall be deemed severed and all other terms and provisions shall remain in full force and effect. </w:t>
      </w:r>
    </w:p>
    <w:p w14:paraId="606BA0BB" w14:textId="77777777" w:rsidR="002D5DB8" w:rsidRDefault="002D5DB8" w:rsidP="002D5DB8">
      <w:pPr>
        <w:pStyle w:val="Heading2"/>
        <w:spacing w:before="180" w:after="60"/>
      </w:pPr>
      <w:r>
        <w:t>17.</w:t>
      </w:r>
      <w:r>
        <w:tab/>
        <w:t>Waiver</w:t>
      </w:r>
    </w:p>
    <w:p w14:paraId="1C020A0A" w14:textId="77777777" w:rsidR="002D5DB8" w:rsidRDefault="002D5DB8" w:rsidP="002D5DB8">
      <w:pPr>
        <w:jc w:val="both"/>
      </w:pPr>
      <w:r>
        <w:t>No failure or delay by either Party to exercise any right, power or remedy shall operate as a waiver of it, nor shall any partial exercise preclude further exercise of same or some other right, power or remedy.</w:t>
      </w:r>
    </w:p>
    <w:p w14:paraId="1547EEE3" w14:textId="77777777" w:rsidR="002D5DB8" w:rsidRDefault="002D5DB8" w:rsidP="002D5DB8">
      <w:pPr>
        <w:pStyle w:val="Heading2"/>
        <w:spacing w:before="180" w:after="60"/>
      </w:pPr>
      <w:r>
        <w:t>18.</w:t>
      </w:r>
      <w:r>
        <w:tab/>
        <w:t>Non-exclusivity</w:t>
      </w:r>
    </w:p>
    <w:p w14:paraId="03A4385C" w14:textId="77777777" w:rsidR="002D5DB8" w:rsidRDefault="002D5DB8" w:rsidP="002D5DB8">
      <w:pPr>
        <w:jc w:val="both"/>
      </w:pPr>
      <w:r>
        <w:t>Nothing in this Agreement shall preclude the Client from purchasing services (or Services) from a third party at any time during the currency of the Agreement.</w:t>
      </w:r>
    </w:p>
    <w:p w14:paraId="4E12D63F" w14:textId="77777777" w:rsidR="002D5DB8" w:rsidRDefault="002D5DB8" w:rsidP="002D5DB8">
      <w:pPr>
        <w:pStyle w:val="Heading2"/>
        <w:spacing w:before="180" w:after="60"/>
      </w:pPr>
      <w:r>
        <w:t>19.</w:t>
      </w:r>
      <w:r>
        <w:tab/>
        <w:t>Media</w:t>
      </w:r>
    </w:p>
    <w:p w14:paraId="43B20AE6" w14:textId="77777777" w:rsidR="002D5DB8" w:rsidRDefault="002D5DB8" w:rsidP="002D5DB8">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2058F57E" w14:textId="77777777" w:rsidR="002D5DB8" w:rsidRDefault="002D5DB8" w:rsidP="002D5DB8">
      <w:pPr>
        <w:pStyle w:val="Heading2"/>
        <w:spacing w:before="180" w:after="60"/>
      </w:pPr>
      <w:r>
        <w:t>20.</w:t>
      </w:r>
      <w:r>
        <w:tab/>
        <w:t>Conflicts, Registrable Interests and Corrupt Gifts</w:t>
      </w:r>
    </w:p>
    <w:tbl>
      <w:tblPr>
        <w:tblW w:w="9071" w:type="dxa"/>
        <w:tblCellMar>
          <w:left w:w="10" w:type="dxa"/>
          <w:right w:w="10" w:type="dxa"/>
        </w:tblCellMar>
        <w:tblLook w:val="04A0" w:firstRow="1" w:lastRow="0" w:firstColumn="1" w:lastColumn="0" w:noHBand="0" w:noVBand="1"/>
      </w:tblPr>
      <w:tblGrid>
        <w:gridCol w:w="762"/>
        <w:gridCol w:w="8309"/>
      </w:tblGrid>
      <w:tr w:rsidR="002D5DB8" w14:paraId="2AA8AA40" w14:textId="77777777" w:rsidTr="00B113EC">
        <w:tc>
          <w:tcPr>
            <w:tcW w:w="762" w:type="dxa"/>
            <w:tcMar>
              <w:top w:w="0" w:type="dxa"/>
              <w:left w:w="108" w:type="dxa"/>
              <w:bottom w:w="0" w:type="dxa"/>
              <w:right w:w="108" w:type="dxa"/>
            </w:tcMar>
          </w:tcPr>
          <w:p w14:paraId="0FCEB7BF" w14:textId="77777777" w:rsidR="002D5DB8" w:rsidRDefault="002D5DB8" w:rsidP="00B113EC">
            <w:pPr>
              <w:jc w:val="both"/>
              <w:rPr>
                <w:color w:val="0000FF"/>
              </w:rPr>
            </w:pPr>
            <w:r>
              <w:rPr>
                <w:color w:val="0000FF"/>
              </w:rPr>
              <w:t>A.</w:t>
            </w:r>
          </w:p>
        </w:tc>
        <w:tc>
          <w:tcPr>
            <w:tcW w:w="8309" w:type="dxa"/>
            <w:tcMar>
              <w:top w:w="0" w:type="dxa"/>
              <w:left w:w="108" w:type="dxa"/>
              <w:bottom w:w="0" w:type="dxa"/>
              <w:right w:w="108" w:type="dxa"/>
            </w:tcMar>
          </w:tcPr>
          <w:p w14:paraId="086BCD1E" w14:textId="77777777" w:rsidR="002D5DB8" w:rsidRDefault="002D5DB8" w:rsidP="00B113EC">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2D5DB8" w14:paraId="0002E170" w14:textId="77777777" w:rsidTr="00B113EC">
        <w:tc>
          <w:tcPr>
            <w:tcW w:w="762" w:type="dxa"/>
            <w:tcMar>
              <w:top w:w="0" w:type="dxa"/>
              <w:left w:w="108" w:type="dxa"/>
              <w:bottom w:w="0" w:type="dxa"/>
              <w:right w:w="108" w:type="dxa"/>
            </w:tcMar>
          </w:tcPr>
          <w:p w14:paraId="2398357D" w14:textId="77777777" w:rsidR="002D5DB8" w:rsidRDefault="002D5DB8" w:rsidP="00B113EC">
            <w:pPr>
              <w:jc w:val="both"/>
              <w:rPr>
                <w:color w:val="0000FF"/>
              </w:rPr>
            </w:pPr>
            <w:r>
              <w:rPr>
                <w:color w:val="0000FF"/>
              </w:rPr>
              <w:t>B.</w:t>
            </w:r>
          </w:p>
        </w:tc>
        <w:tc>
          <w:tcPr>
            <w:tcW w:w="8309" w:type="dxa"/>
            <w:tcMar>
              <w:top w:w="0" w:type="dxa"/>
              <w:left w:w="108" w:type="dxa"/>
              <w:bottom w:w="0" w:type="dxa"/>
              <w:right w:w="108" w:type="dxa"/>
            </w:tcMar>
          </w:tcPr>
          <w:p w14:paraId="2148C6E4" w14:textId="77777777" w:rsidR="002D5DB8" w:rsidRDefault="002D5DB8" w:rsidP="00B113EC">
            <w:pPr>
              <w:jc w:val="both"/>
            </w:pPr>
            <w:r>
              <w:t xml:space="preserve">Any registrable interest involving the Contractor (and any Subcontractor or agent as the case may be) and the Client, the Ceann Comhairle (Speaker), or any member of the </w:t>
            </w:r>
            <w:r>
              <w:lastRenderedPageBreak/>
              <w:t xml:space="preserve">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t>The terms “registrable interest” and “relative” shall be interpreted as per section 2 of the Ethics in Public Office Act, 1995 (as amended) a copy of which is available on request.</w:t>
            </w:r>
          </w:p>
        </w:tc>
      </w:tr>
      <w:tr w:rsidR="002D5DB8" w14:paraId="34329023" w14:textId="77777777" w:rsidTr="00B113EC">
        <w:tc>
          <w:tcPr>
            <w:tcW w:w="762" w:type="dxa"/>
            <w:tcMar>
              <w:top w:w="0" w:type="dxa"/>
              <w:left w:w="108" w:type="dxa"/>
              <w:bottom w:w="0" w:type="dxa"/>
              <w:right w:w="108" w:type="dxa"/>
            </w:tcMar>
          </w:tcPr>
          <w:p w14:paraId="098F398B" w14:textId="77777777" w:rsidR="002D5DB8" w:rsidRDefault="002D5DB8" w:rsidP="00B113EC">
            <w:pPr>
              <w:jc w:val="both"/>
              <w:rPr>
                <w:color w:val="0000FF"/>
              </w:rPr>
            </w:pPr>
            <w:r>
              <w:rPr>
                <w:color w:val="0000FF"/>
              </w:rPr>
              <w:lastRenderedPageBreak/>
              <w:t>C.</w:t>
            </w:r>
          </w:p>
        </w:tc>
        <w:tc>
          <w:tcPr>
            <w:tcW w:w="8309" w:type="dxa"/>
            <w:tcMar>
              <w:top w:w="0" w:type="dxa"/>
              <w:left w:w="108" w:type="dxa"/>
              <w:bottom w:w="0" w:type="dxa"/>
              <w:right w:w="108" w:type="dxa"/>
            </w:tcMar>
          </w:tcPr>
          <w:p w14:paraId="569F3149" w14:textId="77777777" w:rsidR="002D5DB8" w:rsidRDefault="002D5DB8" w:rsidP="00B113EC">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w:t>
            </w:r>
            <w:r>
              <w:rPr>
                <w:szCs w:val="22"/>
              </w:rPr>
              <w:t xml:space="preserve"> without liability for compensation or damages</w:t>
            </w:r>
            <w:r>
              <w:t xml:space="preserve"> and to recover the amount of any loss resulting from such cancellation, including but not limited to recovery from the Contractor of the amount or value of any such gift, consideration or commission.</w:t>
            </w:r>
          </w:p>
        </w:tc>
      </w:tr>
    </w:tbl>
    <w:p w14:paraId="12D06E8D" w14:textId="77777777" w:rsidR="002D5DB8" w:rsidRDefault="002D5DB8" w:rsidP="002D5DB8">
      <w:pPr>
        <w:pStyle w:val="Heading2"/>
        <w:spacing w:before="180" w:after="60"/>
      </w:pPr>
      <w:r>
        <w:t>21.</w:t>
      </w:r>
      <w:r>
        <w:tab/>
        <w:t>Access to Premises</w:t>
      </w:r>
    </w:p>
    <w:tbl>
      <w:tblPr>
        <w:tblW w:w="9071" w:type="dxa"/>
        <w:tblCellMar>
          <w:left w:w="10" w:type="dxa"/>
          <w:right w:w="10" w:type="dxa"/>
        </w:tblCellMar>
        <w:tblLook w:val="04A0" w:firstRow="1" w:lastRow="0" w:firstColumn="1" w:lastColumn="0" w:noHBand="0" w:noVBand="1"/>
      </w:tblPr>
      <w:tblGrid>
        <w:gridCol w:w="762"/>
        <w:gridCol w:w="8309"/>
      </w:tblGrid>
      <w:tr w:rsidR="002D5DB8" w14:paraId="62D14698" w14:textId="77777777" w:rsidTr="00B113EC">
        <w:tc>
          <w:tcPr>
            <w:tcW w:w="762" w:type="dxa"/>
            <w:tcMar>
              <w:top w:w="0" w:type="dxa"/>
              <w:left w:w="108" w:type="dxa"/>
              <w:bottom w:w="0" w:type="dxa"/>
              <w:right w:w="108" w:type="dxa"/>
            </w:tcMar>
          </w:tcPr>
          <w:p w14:paraId="612DD6E9" w14:textId="77777777" w:rsidR="002D5DB8" w:rsidRDefault="002D5DB8" w:rsidP="00B113EC">
            <w:pPr>
              <w:jc w:val="both"/>
              <w:rPr>
                <w:color w:val="0000FF"/>
              </w:rPr>
            </w:pPr>
            <w:r>
              <w:rPr>
                <w:color w:val="0000FF"/>
              </w:rPr>
              <w:t>A.</w:t>
            </w:r>
          </w:p>
        </w:tc>
        <w:tc>
          <w:tcPr>
            <w:tcW w:w="8309" w:type="dxa"/>
            <w:tcMar>
              <w:top w:w="0" w:type="dxa"/>
              <w:left w:w="108" w:type="dxa"/>
              <w:bottom w:w="0" w:type="dxa"/>
              <w:right w:w="108" w:type="dxa"/>
            </w:tcMar>
          </w:tcPr>
          <w:p w14:paraId="369A919F" w14:textId="77777777" w:rsidR="002D5DB8" w:rsidRDefault="002D5DB8" w:rsidP="00B113EC">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2D5DB8" w14:paraId="4762AA78" w14:textId="77777777" w:rsidTr="00B113EC">
        <w:tc>
          <w:tcPr>
            <w:tcW w:w="762" w:type="dxa"/>
            <w:tcMar>
              <w:top w:w="0" w:type="dxa"/>
              <w:left w:w="108" w:type="dxa"/>
              <w:bottom w:w="0" w:type="dxa"/>
              <w:right w:w="108" w:type="dxa"/>
            </w:tcMar>
          </w:tcPr>
          <w:p w14:paraId="118E1A26" w14:textId="77777777" w:rsidR="002D5DB8" w:rsidRDefault="002D5DB8" w:rsidP="00B113EC">
            <w:pPr>
              <w:jc w:val="both"/>
              <w:rPr>
                <w:color w:val="0000FF"/>
              </w:rPr>
            </w:pPr>
            <w:r>
              <w:rPr>
                <w:color w:val="0000FF"/>
              </w:rPr>
              <w:t>B.</w:t>
            </w:r>
          </w:p>
        </w:tc>
        <w:tc>
          <w:tcPr>
            <w:tcW w:w="8309" w:type="dxa"/>
            <w:tcMar>
              <w:top w:w="0" w:type="dxa"/>
              <w:left w:w="108" w:type="dxa"/>
              <w:bottom w:w="0" w:type="dxa"/>
              <w:right w:w="108" w:type="dxa"/>
            </w:tcMar>
          </w:tcPr>
          <w:p w14:paraId="138DF0FC" w14:textId="77777777" w:rsidR="002D5DB8" w:rsidRDefault="002D5DB8" w:rsidP="00B113EC">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2F329CE7" w14:textId="77777777" w:rsidR="002D5DB8" w:rsidRDefault="002D5DB8" w:rsidP="002D5DB8">
      <w:pPr>
        <w:pStyle w:val="Heading2"/>
        <w:ind w:firstLine="0"/>
      </w:pPr>
      <w:r>
        <w:t>22.</w:t>
      </w:r>
      <w:r>
        <w:tab/>
        <w:t>Equipment</w:t>
      </w:r>
    </w:p>
    <w:tbl>
      <w:tblPr>
        <w:tblW w:w="9288" w:type="dxa"/>
        <w:tblLayout w:type="fixed"/>
        <w:tblCellMar>
          <w:left w:w="10" w:type="dxa"/>
          <w:right w:w="10" w:type="dxa"/>
        </w:tblCellMar>
        <w:tblLook w:val="04A0" w:firstRow="1" w:lastRow="0" w:firstColumn="1" w:lastColumn="0" w:noHBand="0" w:noVBand="1"/>
      </w:tblPr>
      <w:tblGrid>
        <w:gridCol w:w="963"/>
        <w:gridCol w:w="8325"/>
      </w:tblGrid>
      <w:tr w:rsidR="002D5DB8" w14:paraId="3DB8C792" w14:textId="77777777" w:rsidTr="00B113EC">
        <w:tc>
          <w:tcPr>
            <w:tcW w:w="963" w:type="dxa"/>
            <w:tcMar>
              <w:top w:w="0" w:type="dxa"/>
              <w:left w:w="108" w:type="dxa"/>
              <w:bottom w:w="0" w:type="dxa"/>
              <w:right w:w="108" w:type="dxa"/>
            </w:tcMar>
          </w:tcPr>
          <w:p w14:paraId="43BA258E" w14:textId="77777777" w:rsidR="002D5DB8" w:rsidRDefault="002D5DB8" w:rsidP="00B113EC">
            <w:pPr>
              <w:spacing w:before="20"/>
              <w:jc w:val="both"/>
            </w:pPr>
            <w:r>
              <w:rPr>
                <w:color w:val="0000FF"/>
              </w:rPr>
              <w:t>A.</w:t>
            </w:r>
          </w:p>
        </w:tc>
        <w:tc>
          <w:tcPr>
            <w:tcW w:w="8325" w:type="dxa"/>
            <w:tcMar>
              <w:top w:w="0" w:type="dxa"/>
              <w:left w:w="108" w:type="dxa"/>
              <w:bottom w:w="0" w:type="dxa"/>
              <w:right w:w="108" w:type="dxa"/>
            </w:tcMar>
          </w:tcPr>
          <w:p w14:paraId="573F980B" w14:textId="77777777" w:rsidR="002D5DB8" w:rsidRDefault="002D5DB8" w:rsidP="00B113EC">
            <w:pPr>
              <w:jc w:val="both"/>
            </w:pPr>
            <w:r>
              <w:t>The Contractor shall provide all equipment and materials necessary for the provision of the Services (“Equipment”).</w:t>
            </w:r>
          </w:p>
        </w:tc>
      </w:tr>
      <w:tr w:rsidR="002D5DB8" w14:paraId="1C63CD70" w14:textId="77777777" w:rsidTr="00B113EC">
        <w:tc>
          <w:tcPr>
            <w:tcW w:w="963" w:type="dxa"/>
            <w:tcMar>
              <w:top w:w="0" w:type="dxa"/>
              <w:left w:w="108" w:type="dxa"/>
              <w:bottom w:w="0" w:type="dxa"/>
              <w:right w:w="108" w:type="dxa"/>
            </w:tcMar>
          </w:tcPr>
          <w:p w14:paraId="74CD0341" w14:textId="77777777" w:rsidR="002D5DB8" w:rsidRDefault="002D5DB8" w:rsidP="00B113EC">
            <w:pPr>
              <w:spacing w:before="20"/>
              <w:jc w:val="both"/>
            </w:pPr>
            <w:r>
              <w:rPr>
                <w:color w:val="0000FF"/>
              </w:rPr>
              <w:t>B.</w:t>
            </w:r>
          </w:p>
        </w:tc>
        <w:tc>
          <w:tcPr>
            <w:tcW w:w="8325" w:type="dxa"/>
            <w:tcMar>
              <w:top w:w="0" w:type="dxa"/>
              <w:left w:w="108" w:type="dxa"/>
              <w:bottom w:w="0" w:type="dxa"/>
              <w:right w:w="108" w:type="dxa"/>
            </w:tcMar>
          </w:tcPr>
          <w:p w14:paraId="7802BEEF" w14:textId="77777777" w:rsidR="002D5DB8" w:rsidRDefault="002D5DB8" w:rsidP="00B113EC">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2D5DB8" w14:paraId="3B0136AD" w14:textId="77777777" w:rsidTr="00B113EC">
        <w:tc>
          <w:tcPr>
            <w:tcW w:w="963" w:type="dxa"/>
            <w:tcMar>
              <w:top w:w="0" w:type="dxa"/>
              <w:left w:w="108" w:type="dxa"/>
              <w:bottom w:w="0" w:type="dxa"/>
              <w:right w:w="108" w:type="dxa"/>
            </w:tcMar>
          </w:tcPr>
          <w:p w14:paraId="3BCD09D8" w14:textId="77777777" w:rsidR="002D5DB8" w:rsidRDefault="002D5DB8" w:rsidP="00B113EC">
            <w:pPr>
              <w:spacing w:before="20"/>
              <w:jc w:val="both"/>
            </w:pPr>
            <w:r>
              <w:rPr>
                <w:color w:val="0000FF"/>
              </w:rPr>
              <w:t>C.</w:t>
            </w:r>
          </w:p>
        </w:tc>
        <w:tc>
          <w:tcPr>
            <w:tcW w:w="8325" w:type="dxa"/>
            <w:tcMar>
              <w:top w:w="0" w:type="dxa"/>
              <w:left w:w="108" w:type="dxa"/>
              <w:bottom w:w="0" w:type="dxa"/>
              <w:right w:w="108" w:type="dxa"/>
            </w:tcMar>
          </w:tcPr>
          <w:p w14:paraId="43FF7A3C" w14:textId="77777777" w:rsidR="002D5DB8" w:rsidRDefault="002D5DB8" w:rsidP="00B113EC">
            <w:pPr>
              <w:jc w:val="both"/>
            </w:pPr>
            <w:r>
              <w:t>The Contractor shall maintain and store all items of Equipment within the Client’s premises in a safe, serviceable and clean condition.</w:t>
            </w:r>
          </w:p>
        </w:tc>
      </w:tr>
      <w:tr w:rsidR="002D5DB8" w14:paraId="18F1E711" w14:textId="77777777" w:rsidTr="00B113EC">
        <w:tc>
          <w:tcPr>
            <w:tcW w:w="963" w:type="dxa"/>
            <w:tcMar>
              <w:top w:w="0" w:type="dxa"/>
              <w:left w:w="108" w:type="dxa"/>
              <w:bottom w:w="0" w:type="dxa"/>
              <w:right w:w="108" w:type="dxa"/>
            </w:tcMar>
          </w:tcPr>
          <w:p w14:paraId="389B4D62" w14:textId="77777777" w:rsidR="002D5DB8" w:rsidRDefault="002D5DB8" w:rsidP="00B113EC">
            <w:pPr>
              <w:spacing w:before="20"/>
              <w:jc w:val="both"/>
            </w:pPr>
            <w:r>
              <w:rPr>
                <w:color w:val="0000FF"/>
              </w:rPr>
              <w:lastRenderedPageBreak/>
              <w:t>D</w:t>
            </w:r>
            <w:r>
              <w:t>.</w:t>
            </w:r>
          </w:p>
        </w:tc>
        <w:tc>
          <w:tcPr>
            <w:tcW w:w="8325" w:type="dxa"/>
            <w:tcMar>
              <w:top w:w="0" w:type="dxa"/>
              <w:left w:w="108" w:type="dxa"/>
              <w:bottom w:w="0" w:type="dxa"/>
              <w:right w:w="108" w:type="dxa"/>
            </w:tcMar>
          </w:tcPr>
          <w:p w14:paraId="38F48DD5" w14:textId="77777777" w:rsidR="002D5DB8" w:rsidRDefault="002D5DB8" w:rsidP="00B113EC">
            <w:pPr>
              <w:jc w:val="both"/>
            </w:pPr>
            <w:r>
              <w:t>The Contractor shall, at the Client’s written request, at its own expense and as soon as reasonably practicable:</w:t>
            </w:r>
          </w:p>
        </w:tc>
      </w:tr>
      <w:tr w:rsidR="002D5DB8" w14:paraId="549F3752" w14:textId="77777777" w:rsidTr="00B113EC">
        <w:tc>
          <w:tcPr>
            <w:tcW w:w="963" w:type="dxa"/>
            <w:tcMar>
              <w:top w:w="0" w:type="dxa"/>
              <w:left w:w="108" w:type="dxa"/>
              <w:bottom w:w="0" w:type="dxa"/>
              <w:right w:w="108" w:type="dxa"/>
            </w:tcMar>
          </w:tcPr>
          <w:p w14:paraId="133A43FB" w14:textId="77777777" w:rsidR="002D5DB8" w:rsidRDefault="002D5DB8" w:rsidP="00B113EC">
            <w:pPr>
              <w:spacing w:before="20"/>
              <w:jc w:val="both"/>
            </w:pPr>
          </w:p>
        </w:tc>
        <w:tc>
          <w:tcPr>
            <w:tcW w:w="8325" w:type="dxa"/>
            <w:tcMar>
              <w:top w:w="0" w:type="dxa"/>
              <w:left w:w="108" w:type="dxa"/>
              <w:bottom w:w="0" w:type="dxa"/>
              <w:right w:w="108" w:type="dxa"/>
            </w:tcMar>
          </w:tcPr>
          <w:tbl>
            <w:tblPr>
              <w:tblW w:w="9288" w:type="dxa"/>
              <w:tblLayout w:type="fixed"/>
              <w:tblCellMar>
                <w:left w:w="10" w:type="dxa"/>
                <w:right w:w="10" w:type="dxa"/>
              </w:tblCellMar>
              <w:tblLook w:val="04A0" w:firstRow="1" w:lastRow="0" w:firstColumn="1" w:lastColumn="0" w:noHBand="0" w:noVBand="1"/>
            </w:tblPr>
            <w:tblGrid>
              <w:gridCol w:w="716"/>
              <w:gridCol w:w="8572"/>
            </w:tblGrid>
            <w:tr w:rsidR="002D5DB8" w14:paraId="7E096D65" w14:textId="77777777" w:rsidTr="00B113EC">
              <w:tc>
                <w:tcPr>
                  <w:tcW w:w="716" w:type="dxa"/>
                  <w:tcMar>
                    <w:top w:w="0" w:type="dxa"/>
                    <w:left w:w="108" w:type="dxa"/>
                    <w:bottom w:w="0" w:type="dxa"/>
                    <w:right w:w="108" w:type="dxa"/>
                  </w:tcMar>
                </w:tcPr>
                <w:p w14:paraId="3D4EAEA1" w14:textId="77777777" w:rsidR="002D5DB8" w:rsidRDefault="002D5DB8" w:rsidP="00B113EC">
                  <w:pPr>
                    <w:jc w:val="both"/>
                  </w:pPr>
                  <w:r>
                    <w:t xml:space="preserve">i. </w:t>
                  </w:r>
                </w:p>
              </w:tc>
              <w:tc>
                <w:tcPr>
                  <w:tcW w:w="8572" w:type="dxa"/>
                  <w:tcMar>
                    <w:top w:w="0" w:type="dxa"/>
                    <w:left w:w="108" w:type="dxa"/>
                    <w:bottom w:w="0" w:type="dxa"/>
                    <w:right w:w="108" w:type="dxa"/>
                  </w:tcMar>
                </w:tcPr>
                <w:p w14:paraId="0E8E240B" w14:textId="77777777" w:rsidR="002D5DB8" w:rsidRDefault="002D5DB8" w:rsidP="00B113EC">
                  <w:pPr>
                    <w:ind w:right="971"/>
                    <w:jc w:val="both"/>
                  </w:pPr>
                  <w:r>
                    <w:t>remove from the Client’s premises any Equipment which in the reasonable opinion of the Client is either hazardous, noxious or not in accordance with this Agreement; and</w:t>
                  </w:r>
                </w:p>
              </w:tc>
            </w:tr>
            <w:tr w:rsidR="002D5DB8" w14:paraId="0D5476A2" w14:textId="77777777" w:rsidTr="00B113EC">
              <w:tc>
                <w:tcPr>
                  <w:tcW w:w="716" w:type="dxa"/>
                  <w:tcMar>
                    <w:top w:w="0" w:type="dxa"/>
                    <w:left w:w="108" w:type="dxa"/>
                    <w:bottom w:w="0" w:type="dxa"/>
                    <w:right w:w="108" w:type="dxa"/>
                  </w:tcMar>
                </w:tcPr>
                <w:p w14:paraId="4AB6ACC2" w14:textId="77777777" w:rsidR="002D5DB8" w:rsidRDefault="002D5DB8" w:rsidP="00B113EC">
                  <w:pPr>
                    <w:jc w:val="both"/>
                  </w:pPr>
                  <w:r>
                    <w:t>ii.</w:t>
                  </w:r>
                </w:p>
              </w:tc>
              <w:tc>
                <w:tcPr>
                  <w:tcW w:w="8572" w:type="dxa"/>
                  <w:tcMar>
                    <w:top w:w="0" w:type="dxa"/>
                    <w:left w:w="108" w:type="dxa"/>
                    <w:bottom w:w="0" w:type="dxa"/>
                    <w:right w:w="108" w:type="dxa"/>
                  </w:tcMar>
                </w:tcPr>
                <w:p w14:paraId="5D0E6C10" w14:textId="77777777" w:rsidR="002D5DB8" w:rsidRDefault="002D5DB8" w:rsidP="00B113EC">
                  <w:pPr>
                    <w:jc w:val="both"/>
                  </w:pPr>
                  <w:r>
                    <w:t>replace such item with a suitable substitute item of Equipment.</w:t>
                  </w:r>
                </w:p>
              </w:tc>
            </w:tr>
          </w:tbl>
          <w:p w14:paraId="7C57F000" w14:textId="77777777" w:rsidR="002D5DB8" w:rsidRDefault="002D5DB8" w:rsidP="00B113EC">
            <w:pPr>
              <w:tabs>
                <w:tab w:val="right" w:pos="7938"/>
                <w:tab w:val="right" w:pos="9072"/>
              </w:tabs>
              <w:jc w:val="both"/>
            </w:pPr>
          </w:p>
        </w:tc>
      </w:tr>
      <w:tr w:rsidR="002D5DB8" w14:paraId="1BAC63D0" w14:textId="77777777" w:rsidTr="00B113EC">
        <w:tc>
          <w:tcPr>
            <w:tcW w:w="963" w:type="dxa"/>
            <w:tcMar>
              <w:top w:w="0" w:type="dxa"/>
              <w:left w:w="108" w:type="dxa"/>
              <w:bottom w:w="0" w:type="dxa"/>
              <w:right w:w="108" w:type="dxa"/>
            </w:tcMar>
          </w:tcPr>
          <w:p w14:paraId="7B1A206C" w14:textId="77777777" w:rsidR="002D5DB8" w:rsidRDefault="002D5DB8" w:rsidP="00B113EC">
            <w:pPr>
              <w:spacing w:before="20"/>
              <w:jc w:val="both"/>
            </w:pPr>
            <w:r>
              <w:rPr>
                <w:color w:val="0000FF"/>
              </w:rPr>
              <w:t>E</w:t>
            </w:r>
            <w:r>
              <w:t>.</w:t>
            </w:r>
          </w:p>
        </w:tc>
        <w:tc>
          <w:tcPr>
            <w:tcW w:w="8325" w:type="dxa"/>
            <w:tcMar>
              <w:top w:w="0" w:type="dxa"/>
              <w:left w:w="108" w:type="dxa"/>
              <w:bottom w:w="0" w:type="dxa"/>
              <w:right w:w="108" w:type="dxa"/>
            </w:tcMar>
          </w:tcPr>
          <w:p w14:paraId="345AD50F" w14:textId="77777777" w:rsidR="002D5DB8" w:rsidRDefault="002D5DB8" w:rsidP="00B113EC">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3F7DE15A" w14:textId="77777777" w:rsidR="002D5DB8" w:rsidRDefault="002D5DB8" w:rsidP="002D5DB8">
      <w:pPr>
        <w:pStyle w:val="Heading2"/>
        <w:keepNext w:val="0"/>
      </w:pPr>
      <w:r>
        <w:t>23.</w:t>
      </w:r>
      <w:r>
        <w:tab/>
        <w:t>Non Solicitation</w:t>
      </w:r>
    </w:p>
    <w:tbl>
      <w:tblPr>
        <w:tblW w:w="9285" w:type="dxa"/>
        <w:tblLayout w:type="fixed"/>
        <w:tblCellMar>
          <w:left w:w="10" w:type="dxa"/>
          <w:right w:w="10" w:type="dxa"/>
        </w:tblCellMar>
        <w:tblLook w:val="04A0" w:firstRow="1" w:lastRow="0" w:firstColumn="1" w:lastColumn="0" w:noHBand="0" w:noVBand="1"/>
      </w:tblPr>
      <w:tblGrid>
        <w:gridCol w:w="963"/>
        <w:gridCol w:w="8322"/>
      </w:tblGrid>
      <w:tr w:rsidR="002D5DB8" w14:paraId="371B886A" w14:textId="77777777" w:rsidTr="00B113EC">
        <w:tc>
          <w:tcPr>
            <w:tcW w:w="963" w:type="dxa"/>
            <w:tcMar>
              <w:top w:w="0" w:type="dxa"/>
              <w:left w:w="108" w:type="dxa"/>
              <w:bottom w:w="0" w:type="dxa"/>
              <w:right w:w="108" w:type="dxa"/>
            </w:tcMar>
          </w:tcPr>
          <w:p w14:paraId="5B3B1BC6" w14:textId="77777777" w:rsidR="002D5DB8" w:rsidRDefault="002D5DB8" w:rsidP="00B113EC">
            <w:pPr>
              <w:spacing w:before="20"/>
              <w:jc w:val="both"/>
            </w:pPr>
            <w:r>
              <w:rPr>
                <w:color w:val="0000FF"/>
              </w:rPr>
              <w:t>A.</w:t>
            </w:r>
          </w:p>
        </w:tc>
        <w:tc>
          <w:tcPr>
            <w:tcW w:w="8322" w:type="dxa"/>
            <w:tcMar>
              <w:top w:w="0" w:type="dxa"/>
              <w:left w:w="108" w:type="dxa"/>
              <w:bottom w:w="0" w:type="dxa"/>
              <w:right w:w="108" w:type="dxa"/>
            </w:tcMar>
          </w:tcPr>
          <w:p w14:paraId="05A57238" w14:textId="77777777" w:rsidR="002D5DB8" w:rsidRDefault="002D5DB8" w:rsidP="00B113EC">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64D1B95" w14:textId="77777777" w:rsidR="002D5DB8" w:rsidRDefault="002D5DB8" w:rsidP="002D5DB8">
      <w:pPr>
        <w:pStyle w:val="Heading2"/>
        <w:keepNext w:val="0"/>
      </w:pPr>
      <w:r>
        <w:t>24.</w:t>
      </w:r>
      <w:r>
        <w:tab/>
        <w:t>Change Control Procedure</w:t>
      </w:r>
    </w:p>
    <w:tbl>
      <w:tblPr>
        <w:tblW w:w="9285" w:type="dxa"/>
        <w:tblLayout w:type="fixed"/>
        <w:tblCellMar>
          <w:left w:w="10" w:type="dxa"/>
          <w:right w:w="10" w:type="dxa"/>
        </w:tblCellMar>
        <w:tblLook w:val="04A0" w:firstRow="1" w:lastRow="0" w:firstColumn="1" w:lastColumn="0" w:noHBand="0" w:noVBand="1"/>
      </w:tblPr>
      <w:tblGrid>
        <w:gridCol w:w="963"/>
        <w:gridCol w:w="8322"/>
      </w:tblGrid>
      <w:tr w:rsidR="002D5DB8" w14:paraId="498ED19D" w14:textId="77777777" w:rsidTr="00B113EC">
        <w:tc>
          <w:tcPr>
            <w:tcW w:w="963" w:type="dxa"/>
            <w:tcMar>
              <w:top w:w="0" w:type="dxa"/>
              <w:left w:w="108" w:type="dxa"/>
              <w:bottom w:w="0" w:type="dxa"/>
              <w:right w:w="108" w:type="dxa"/>
            </w:tcMar>
          </w:tcPr>
          <w:p w14:paraId="4727EB23" w14:textId="77777777" w:rsidR="002D5DB8" w:rsidRDefault="002D5DB8" w:rsidP="00B113EC">
            <w:pPr>
              <w:spacing w:before="20"/>
              <w:jc w:val="both"/>
            </w:pPr>
            <w:r>
              <w:rPr>
                <w:color w:val="0000FF"/>
              </w:rPr>
              <w:t>A.</w:t>
            </w:r>
          </w:p>
        </w:tc>
        <w:tc>
          <w:tcPr>
            <w:tcW w:w="8322" w:type="dxa"/>
            <w:tcMar>
              <w:top w:w="0" w:type="dxa"/>
              <w:left w:w="108" w:type="dxa"/>
              <w:bottom w:w="0" w:type="dxa"/>
              <w:right w:w="108" w:type="dxa"/>
            </w:tcMar>
          </w:tcPr>
          <w:p w14:paraId="6174668B" w14:textId="77777777" w:rsidR="002D5DB8" w:rsidRDefault="002D5DB8" w:rsidP="00B113EC">
            <w:pPr>
              <w:jc w:val="both"/>
            </w:pPr>
            <w:r>
              <w:t>At any time during the Term of this Agreement, either Party may propose a change or changes to any part or parts of this Agreement.</w:t>
            </w:r>
          </w:p>
        </w:tc>
      </w:tr>
      <w:tr w:rsidR="002D5DB8" w14:paraId="34A512DE" w14:textId="77777777" w:rsidTr="00B113EC">
        <w:tc>
          <w:tcPr>
            <w:tcW w:w="963" w:type="dxa"/>
            <w:tcMar>
              <w:top w:w="0" w:type="dxa"/>
              <w:left w:w="108" w:type="dxa"/>
              <w:bottom w:w="0" w:type="dxa"/>
              <w:right w:w="108" w:type="dxa"/>
            </w:tcMar>
          </w:tcPr>
          <w:p w14:paraId="070C5C30" w14:textId="77777777" w:rsidR="002D5DB8" w:rsidRDefault="002D5DB8" w:rsidP="00B113EC">
            <w:pPr>
              <w:spacing w:before="20"/>
              <w:jc w:val="both"/>
            </w:pPr>
            <w:r>
              <w:rPr>
                <w:color w:val="0000FF"/>
              </w:rPr>
              <w:t>B.</w:t>
            </w:r>
          </w:p>
        </w:tc>
        <w:tc>
          <w:tcPr>
            <w:tcW w:w="8322" w:type="dxa"/>
            <w:tcMar>
              <w:top w:w="0" w:type="dxa"/>
              <w:left w:w="108" w:type="dxa"/>
              <w:bottom w:w="0" w:type="dxa"/>
              <w:right w:w="108" w:type="dxa"/>
            </w:tcMar>
          </w:tcPr>
          <w:p w14:paraId="0039635A" w14:textId="77777777" w:rsidR="002D5DB8" w:rsidRDefault="002D5DB8" w:rsidP="00B113EC">
            <w:pPr>
              <w:jc w:val="both"/>
            </w:pPr>
            <w:r>
              <w:t>The change control procedures set out in this Schedule will apply to all changes irrespective of whether the Contractor or the Client proposes the change.</w:t>
            </w:r>
          </w:p>
        </w:tc>
      </w:tr>
      <w:tr w:rsidR="002D5DB8" w14:paraId="41A45FAE" w14:textId="77777777" w:rsidTr="00B113EC">
        <w:tc>
          <w:tcPr>
            <w:tcW w:w="963" w:type="dxa"/>
            <w:tcMar>
              <w:top w:w="0" w:type="dxa"/>
              <w:left w:w="108" w:type="dxa"/>
              <w:bottom w:w="0" w:type="dxa"/>
              <w:right w:w="108" w:type="dxa"/>
            </w:tcMar>
          </w:tcPr>
          <w:p w14:paraId="3BD197B5" w14:textId="77777777" w:rsidR="002D5DB8" w:rsidRDefault="002D5DB8" w:rsidP="00B113EC">
            <w:pPr>
              <w:spacing w:before="20"/>
              <w:jc w:val="both"/>
            </w:pPr>
            <w:r>
              <w:rPr>
                <w:color w:val="0000FF"/>
              </w:rPr>
              <w:t>C.</w:t>
            </w:r>
          </w:p>
        </w:tc>
        <w:tc>
          <w:tcPr>
            <w:tcW w:w="8322" w:type="dxa"/>
            <w:tcMar>
              <w:top w:w="0" w:type="dxa"/>
              <w:left w:w="108" w:type="dxa"/>
              <w:bottom w:w="0" w:type="dxa"/>
              <w:right w:w="108" w:type="dxa"/>
            </w:tcMar>
          </w:tcPr>
          <w:p w14:paraId="72B5C06F" w14:textId="77777777" w:rsidR="002D5DB8" w:rsidRDefault="002D5DB8" w:rsidP="00B113EC">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2D5DB8" w14:paraId="0594226D" w14:textId="77777777" w:rsidTr="00B113EC">
        <w:tc>
          <w:tcPr>
            <w:tcW w:w="963" w:type="dxa"/>
            <w:tcMar>
              <w:top w:w="0" w:type="dxa"/>
              <w:left w:w="108" w:type="dxa"/>
              <w:bottom w:w="0" w:type="dxa"/>
              <w:right w:w="108" w:type="dxa"/>
            </w:tcMar>
          </w:tcPr>
          <w:p w14:paraId="59F76BB4" w14:textId="77777777" w:rsidR="002D5DB8" w:rsidRDefault="002D5DB8" w:rsidP="00B113EC">
            <w:pPr>
              <w:spacing w:before="20"/>
              <w:jc w:val="both"/>
            </w:pPr>
            <w:r>
              <w:rPr>
                <w:color w:val="0000FF"/>
              </w:rPr>
              <w:t>D</w:t>
            </w:r>
            <w:r>
              <w:t>.</w:t>
            </w:r>
          </w:p>
        </w:tc>
        <w:tc>
          <w:tcPr>
            <w:tcW w:w="8322" w:type="dxa"/>
            <w:tcMar>
              <w:top w:w="0" w:type="dxa"/>
              <w:left w:w="108" w:type="dxa"/>
              <w:bottom w:w="0" w:type="dxa"/>
              <w:right w:w="108" w:type="dxa"/>
            </w:tcMar>
          </w:tcPr>
          <w:p w14:paraId="03EBBBE6" w14:textId="77777777" w:rsidR="002D5DB8" w:rsidRDefault="002D5DB8" w:rsidP="00B113EC">
            <w:pPr>
              <w:jc w:val="both"/>
            </w:pPr>
            <w:r>
              <w:t>All Change Control Notices proposing changes to this Agreement must be submitted for review to the other Party’s Contact.</w:t>
            </w:r>
          </w:p>
        </w:tc>
      </w:tr>
      <w:tr w:rsidR="002D5DB8" w14:paraId="6C631477" w14:textId="77777777" w:rsidTr="00B113EC">
        <w:tc>
          <w:tcPr>
            <w:tcW w:w="963" w:type="dxa"/>
            <w:tcMar>
              <w:top w:w="0" w:type="dxa"/>
              <w:left w:w="108" w:type="dxa"/>
              <w:bottom w:w="0" w:type="dxa"/>
              <w:right w:w="108" w:type="dxa"/>
            </w:tcMar>
          </w:tcPr>
          <w:p w14:paraId="1EF96819" w14:textId="77777777" w:rsidR="002D5DB8" w:rsidRDefault="002D5DB8" w:rsidP="00B113EC">
            <w:pPr>
              <w:spacing w:before="20"/>
              <w:jc w:val="both"/>
            </w:pPr>
            <w:r>
              <w:rPr>
                <w:color w:val="0000FF"/>
              </w:rPr>
              <w:t>E</w:t>
            </w:r>
            <w:r>
              <w:t>.</w:t>
            </w:r>
          </w:p>
        </w:tc>
        <w:tc>
          <w:tcPr>
            <w:tcW w:w="8322" w:type="dxa"/>
            <w:tcMar>
              <w:top w:w="0" w:type="dxa"/>
              <w:left w:w="108" w:type="dxa"/>
              <w:bottom w:w="0" w:type="dxa"/>
              <w:right w:w="108" w:type="dxa"/>
            </w:tcMar>
          </w:tcPr>
          <w:p w14:paraId="611B38E8" w14:textId="77777777" w:rsidR="002D5DB8" w:rsidRDefault="002D5DB8" w:rsidP="00B113EC">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2D5DB8" w14:paraId="4BAF0432" w14:textId="77777777" w:rsidTr="00B113EC">
        <w:tc>
          <w:tcPr>
            <w:tcW w:w="963" w:type="dxa"/>
            <w:tcMar>
              <w:top w:w="0" w:type="dxa"/>
              <w:left w:w="108" w:type="dxa"/>
              <w:bottom w:w="0" w:type="dxa"/>
              <w:right w:w="108" w:type="dxa"/>
            </w:tcMar>
          </w:tcPr>
          <w:p w14:paraId="3015008F" w14:textId="77777777" w:rsidR="002D5DB8" w:rsidRDefault="002D5DB8" w:rsidP="00B113EC">
            <w:pPr>
              <w:spacing w:before="20"/>
              <w:jc w:val="both"/>
            </w:pPr>
            <w:r>
              <w:rPr>
                <w:color w:val="0000FF"/>
              </w:rPr>
              <w:t>F.</w:t>
            </w:r>
          </w:p>
        </w:tc>
        <w:tc>
          <w:tcPr>
            <w:tcW w:w="8322" w:type="dxa"/>
            <w:tcMar>
              <w:top w:w="0" w:type="dxa"/>
              <w:left w:w="108" w:type="dxa"/>
              <w:bottom w:w="0" w:type="dxa"/>
              <w:right w:w="108" w:type="dxa"/>
            </w:tcMar>
          </w:tcPr>
          <w:p w14:paraId="30C33402" w14:textId="77777777" w:rsidR="002D5DB8" w:rsidRDefault="002D5DB8" w:rsidP="00B113EC">
            <w:pPr>
              <w:jc w:val="both"/>
            </w:pPr>
            <w:r>
              <w:t>On approval of an Impact Assessment, this Agreement and/or the Schedules should be updated and revised as appropriate and in writing.</w:t>
            </w:r>
          </w:p>
        </w:tc>
      </w:tr>
      <w:tr w:rsidR="002D5DB8" w14:paraId="7A061732" w14:textId="77777777" w:rsidTr="00B113EC">
        <w:tc>
          <w:tcPr>
            <w:tcW w:w="963" w:type="dxa"/>
            <w:tcMar>
              <w:top w:w="0" w:type="dxa"/>
              <w:left w:w="108" w:type="dxa"/>
              <w:bottom w:w="0" w:type="dxa"/>
              <w:right w:w="108" w:type="dxa"/>
            </w:tcMar>
          </w:tcPr>
          <w:p w14:paraId="1440D958" w14:textId="77777777" w:rsidR="002D5DB8" w:rsidRDefault="002D5DB8" w:rsidP="00B113EC">
            <w:pPr>
              <w:spacing w:before="20"/>
              <w:jc w:val="both"/>
            </w:pPr>
            <w:r>
              <w:rPr>
                <w:color w:val="0000FF"/>
              </w:rPr>
              <w:t>G.</w:t>
            </w:r>
          </w:p>
        </w:tc>
        <w:tc>
          <w:tcPr>
            <w:tcW w:w="8322" w:type="dxa"/>
            <w:tcMar>
              <w:top w:w="0" w:type="dxa"/>
              <w:left w:w="108" w:type="dxa"/>
              <w:bottom w:w="0" w:type="dxa"/>
              <w:right w:w="108" w:type="dxa"/>
            </w:tcMar>
          </w:tcPr>
          <w:p w14:paraId="16DEBD05" w14:textId="77777777" w:rsidR="002D5DB8" w:rsidRDefault="002D5DB8" w:rsidP="00B113EC">
            <w:pPr>
              <w:jc w:val="both"/>
            </w:pPr>
            <w:r>
              <w:t>In the event that either Party rejects the Impact Assessment, the change(s) shall not take place and the Parties shall continue to perform their obligations under this Agreement.</w:t>
            </w:r>
          </w:p>
        </w:tc>
      </w:tr>
      <w:tr w:rsidR="002D5DB8" w14:paraId="73F7D304" w14:textId="77777777" w:rsidTr="00B113EC">
        <w:tc>
          <w:tcPr>
            <w:tcW w:w="963" w:type="dxa"/>
            <w:tcMar>
              <w:top w:w="0" w:type="dxa"/>
              <w:left w:w="108" w:type="dxa"/>
              <w:bottom w:w="0" w:type="dxa"/>
              <w:right w:w="108" w:type="dxa"/>
            </w:tcMar>
          </w:tcPr>
          <w:p w14:paraId="56B4C3B6" w14:textId="77777777" w:rsidR="002D5DB8" w:rsidRDefault="002D5DB8" w:rsidP="00B113EC">
            <w:pPr>
              <w:spacing w:before="20"/>
              <w:jc w:val="both"/>
            </w:pPr>
            <w:r>
              <w:rPr>
                <w:color w:val="0000FF"/>
              </w:rPr>
              <w:t>H.</w:t>
            </w:r>
          </w:p>
        </w:tc>
        <w:tc>
          <w:tcPr>
            <w:tcW w:w="8322" w:type="dxa"/>
            <w:tcMar>
              <w:top w:w="0" w:type="dxa"/>
              <w:left w:w="108" w:type="dxa"/>
              <w:bottom w:w="0" w:type="dxa"/>
              <w:right w:w="108" w:type="dxa"/>
            </w:tcMar>
          </w:tcPr>
          <w:p w14:paraId="6FC50258" w14:textId="77777777" w:rsidR="002D5DB8" w:rsidRDefault="002D5DB8" w:rsidP="00B113EC">
            <w:pPr>
              <w:jc w:val="both"/>
            </w:pPr>
            <w: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w:t>
            </w:r>
            <w:r>
              <w:lastRenderedPageBreak/>
              <w:t>in a delay in the performance of the Services then the Contractor will not be liable for such delay and will be entitled to an extension of time equal to not less than the period of the delay.</w:t>
            </w:r>
          </w:p>
        </w:tc>
      </w:tr>
    </w:tbl>
    <w:p w14:paraId="056733C6" w14:textId="77777777" w:rsidR="002D5DB8" w:rsidRDefault="002D5DB8" w:rsidP="002D5DB8">
      <w:pPr>
        <w:pStyle w:val="Heading2"/>
        <w:keepNext w:val="0"/>
      </w:pPr>
      <w:r>
        <w:lastRenderedPageBreak/>
        <w:t>25.</w:t>
      </w:r>
      <w:r>
        <w:tab/>
        <w:t>DATA PROTECTION AND SECURITY</w:t>
      </w:r>
    </w:p>
    <w:p w14:paraId="6339D505" w14:textId="77777777" w:rsidR="002D5DB8" w:rsidRDefault="002D5DB8" w:rsidP="002D5DB8">
      <w:pPr>
        <w:sectPr w:rsidR="002D5DB8" w:rsidSect="002D5DB8">
          <w:pgSz w:w="11907" w:h="16840"/>
          <w:pgMar w:top="1134" w:right="1418" w:bottom="851" w:left="1418" w:header="709" w:footer="709" w:gutter="0"/>
          <w:cols w:space="720"/>
        </w:sectPr>
      </w:pPr>
    </w:p>
    <w:p w14:paraId="3CAE1375" w14:textId="77777777" w:rsidR="002D5DB8" w:rsidRDefault="002D5DB8" w:rsidP="002D5DB8">
      <w:pPr>
        <w:numPr>
          <w:ilvl w:val="0"/>
          <w:numId w:val="37"/>
        </w:numPr>
        <w:suppressAutoHyphens/>
        <w:autoSpaceDN w:val="0"/>
        <w:spacing w:after="160" w:line="256" w:lineRule="auto"/>
        <w:ind w:right="-108"/>
        <w:jc w:val="both"/>
        <w:textAlignment w:val="baseline"/>
      </w:pPr>
      <w:r>
        <w:rPr>
          <w:rFonts w:eastAsia="Calibri"/>
          <w:szCs w:val="22"/>
          <w:lang w:val="en-IE"/>
        </w:rPr>
        <w:t>In this Agreement the following terms shall have the meanings respectively ascribed to them:</w:t>
      </w:r>
    </w:p>
    <w:p w14:paraId="7D2D45E5"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CDF4C97"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 xml:space="preserve">“Data Controller” has the meaning given under the Data Protection Laws; </w:t>
      </w:r>
    </w:p>
    <w:p w14:paraId="2D8A1400"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 xml:space="preserve">“Data Processor” has the meaning given under the Data Protection Laws; </w:t>
      </w:r>
    </w:p>
    <w:p w14:paraId="252E00FE"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0E8E491"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 xml:space="preserve">“Data Subject” has the meaning given under the Data Protection Laws; </w:t>
      </w:r>
    </w:p>
    <w:p w14:paraId="319575C7"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“Data Subject Access Request” means a request made by a Data Subject in accordance with rights granted under the Data Protection Laws to access his or her Personal Data;</w:t>
      </w:r>
    </w:p>
    <w:p w14:paraId="4DD42ABC"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“Personal Data” has the meaning given under Data Protection Laws;</w:t>
      </w:r>
    </w:p>
    <w:p w14:paraId="5F784729"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“Processing” has the meaning given under the Data Protection Laws;</w:t>
      </w:r>
    </w:p>
    <w:p w14:paraId="244EDA12"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 comply with all applicable requirements of the Data Protection Laws.</w:t>
      </w:r>
    </w:p>
    <w:p w14:paraId="0010A6C8" w14:textId="77777777" w:rsidR="002D5DB8" w:rsidRDefault="002D5DB8" w:rsidP="002D5DB8">
      <w:pPr>
        <w:spacing w:after="160" w:line="256" w:lineRule="auto"/>
        <w:ind w:left="720" w:right="-108"/>
        <w:jc w:val="both"/>
        <w:rPr>
          <w:rFonts w:eastAsia="Calibri"/>
          <w:szCs w:val="22"/>
          <w:lang w:val="en-IE"/>
        </w:rPr>
      </w:pPr>
    </w:p>
    <w:p w14:paraId="19DAE9A7"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szCs w:val="22"/>
          <w:lang w:val="en-IE"/>
        </w:rPr>
        <w:br/>
      </w:r>
    </w:p>
    <w:p w14:paraId="7E425879"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Without prejudice to the generality of clause 25B, the Contractor shall, in relation to any Personal Data processed in connection with the performance by the Contractor of its obligations under this Agreement:-</w:t>
      </w:r>
    </w:p>
    <w:p w14:paraId="52491947" w14:textId="77777777" w:rsidR="002D5DB8" w:rsidRDefault="002D5DB8" w:rsidP="002D5DB8">
      <w:pPr>
        <w:spacing w:after="160" w:line="256" w:lineRule="auto"/>
        <w:ind w:left="720" w:right="-108"/>
        <w:jc w:val="both"/>
        <w:rPr>
          <w:rFonts w:eastAsia="Calibri"/>
          <w:szCs w:val="22"/>
          <w:lang w:val="en-IE"/>
        </w:rPr>
      </w:pPr>
      <w:r>
        <w:rPr>
          <w:rFonts w:eastAsia="Calibri"/>
          <w:szCs w:val="22"/>
          <w:lang w:val="en-IE"/>
        </w:rPr>
        <w:t xml:space="preserve"> (1)  process that Personal Data only on the written instructions of the Client;</w:t>
      </w:r>
    </w:p>
    <w:p w14:paraId="595BA237"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 xml:space="preserve"> </w:t>
      </w:r>
    </w:p>
    <w:p w14:paraId="2B6B07A0" w14:textId="77777777" w:rsidR="002D5DB8" w:rsidRDefault="002D5DB8" w:rsidP="002D5DB8">
      <w:pPr>
        <w:spacing w:after="160" w:line="256" w:lineRule="auto"/>
        <w:ind w:left="720" w:right="-108"/>
        <w:jc w:val="both"/>
        <w:rPr>
          <w:rFonts w:eastAsia="Calibri"/>
          <w:szCs w:val="22"/>
          <w:lang w:val="en-IE"/>
        </w:rPr>
      </w:pPr>
      <w:r>
        <w:rPr>
          <w:rFonts w:eastAsia="Calibr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w:t>
      </w:r>
      <w:r>
        <w:rPr>
          <w:rFonts w:eastAsia="Calibri"/>
          <w:szCs w:val="22"/>
          <w:lang w:val="en-IE"/>
        </w:rPr>
        <w:lastRenderedPageBreak/>
        <w:t>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4105154" w14:textId="77777777" w:rsidR="002D5DB8" w:rsidRDefault="002D5DB8" w:rsidP="002D5DB8">
      <w:pPr>
        <w:spacing w:after="160" w:line="256" w:lineRule="auto"/>
        <w:ind w:left="720" w:right="-108"/>
        <w:jc w:val="both"/>
        <w:rPr>
          <w:rFonts w:eastAsia="Calibri"/>
          <w:szCs w:val="22"/>
          <w:lang w:val="en-IE"/>
        </w:rPr>
      </w:pPr>
      <w:r>
        <w:rPr>
          <w:rFonts w:eastAsia="Calibri"/>
          <w:szCs w:val="22"/>
          <w:lang w:val="en-IE"/>
        </w:rPr>
        <w:t>(3)  ensure that all personnel who have access to and/or process Personal Data are obliged to keep the Personal Data confidential;</w:t>
      </w:r>
    </w:p>
    <w:p w14:paraId="410CD2F1" w14:textId="77777777" w:rsidR="002D5DB8" w:rsidRDefault="002D5DB8" w:rsidP="002D5DB8">
      <w:pPr>
        <w:spacing w:after="160" w:line="256" w:lineRule="auto"/>
        <w:ind w:left="720" w:right="-108"/>
        <w:jc w:val="both"/>
        <w:rPr>
          <w:rFonts w:eastAsia="Calibri"/>
          <w:szCs w:val="22"/>
          <w:lang w:val="en-IE"/>
        </w:rPr>
      </w:pPr>
      <w:r>
        <w:rPr>
          <w:rFonts w:eastAsia="Calibri"/>
          <w:szCs w:val="22"/>
          <w:lang w:val="en-IE"/>
        </w:rPr>
        <w:t>(4)  not transfer any Personal Data outside of the European Economic Area unless the prior written consent of the Client has been obtained and the following conditions are fulfilled;</w:t>
      </w:r>
    </w:p>
    <w:p w14:paraId="24052FB5" w14:textId="77777777" w:rsidR="002D5DB8" w:rsidRDefault="002D5DB8" w:rsidP="002D5DB8">
      <w:pPr>
        <w:numPr>
          <w:ilvl w:val="1"/>
          <w:numId w:val="20"/>
        </w:numPr>
        <w:suppressAutoHyphens/>
        <w:autoSpaceDN w:val="0"/>
        <w:spacing w:after="160" w:line="256" w:lineRule="auto"/>
        <w:ind w:right="-108"/>
        <w:jc w:val="both"/>
        <w:textAlignment w:val="baseline"/>
      </w:pPr>
      <w:r>
        <w:t xml:space="preserve"> appropriate safeguards are in place  in relation to the transfer, to ensure that Personal Data is adequately protected in accordance with Chapter V of Regulation 2016/679 ( General Data Protection Regulation); </w:t>
      </w:r>
    </w:p>
    <w:p w14:paraId="76040985" w14:textId="77777777" w:rsidR="002D5DB8" w:rsidRDefault="002D5DB8" w:rsidP="002D5DB8">
      <w:pPr>
        <w:spacing w:after="160" w:line="256" w:lineRule="auto"/>
        <w:ind w:right="-108" w:firstLine="90"/>
        <w:jc w:val="both"/>
        <w:rPr>
          <w:rFonts w:eastAsia="Calibri"/>
          <w:szCs w:val="22"/>
          <w:lang w:val="en-IE"/>
        </w:rPr>
      </w:pPr>
    </w:p>
    <w:p w14:paraId="13EE1A32" w14:textId="77777777" w:rsidR="002D5DB8" w:rsidRDefault="002D5DB8" w:rsidP="002D5DB8">
      <w:pPr>
        <w:numPr>
          <w:ilvl w:val="1"/>
          <w:numId w:val="20"/>
        </w:numPr>
        <w:suppressAutoHyphens/>
        <w:autoSpaceDN w:val="0"/>
        <w:spacing w:after="160" w:line="256" w:lineRule="auto"/>
        <w:ind w:right="-108"/>
        <w:jc w:val="both"/>
        <w:textAlignment w:val="baseline"/>
      </w:pPr>
      <w:r>
        <w:t xml:space="preserve">  the data subject has enforceable rights and effective legal remedies;</w:t>
      </w:r>
    </w:p>
    <w:p w14:paraId="306FB2C7" w14:textId="77777777" w:rsidR="002D5DB8" w:rsidRDefault="002D5DB8" w:rsidP="002D5DB8">
      <w:pPr>
        <w:spacing w:after="160" w:line="256" w:lineRule="auto"/>
        <w:ind w:right="-108" w:firstLine="90"/>
        <w:jc w:val="both"/>
        <w:rPr>
          <w:rFonts w:eastAsia="Calibri"/>
          <w:szCs w:val="22"/>
          <w:lang w:val="en-IE"/>
        </w:rPr>
      </w:pPr>
    </w:p>
    <w:p w14:paraId="482A4220" w14:textId="77777777" w:rsidR="002D5DB8" w:rsidRDefault="002D5DB8" w:rsidP="002D5DB8">
      <w:pPr>
        <w:numPr>
          <w:ilvl w:val="1"/>
          <w:numId w:val="20"/>
        </w:numPr>
        <w:suppressAutoHyphens/>
        <w:autoSpaceDN w:val="0"/>
        <w:spacing w:after="160" w:line="256" w:lineRule="auto"/>
        <w:ind w:right="-108"/>
        <w:jc w:val="both"/>
        <w:textAlignment w:val="baseline"/>
      </w:pPr>
      <w:r>
        <w:t>The Contractor complies with its obligations under the Data Protection Laws by providing an adequate level of protection to any Personal Data that is transferred; and</w:t>
      </w:r>
    </w:p>
    <w:p w14:paraId="1837AA8E" w14:textId="77777777" w:rsidR="002D5DB8" w:rsidRDefault="002D5DB8" w:rsidP="002D5DB8">
      <w:pPr>
        <w:spacing w:after="160" w:line="256" w:lineRule="auto"/>
        <w:ind w:right="-108" w:firstLine="90"/>
        <w:jc w:val="both"/>
        <w:rPr>
          <w:rFonts w:eastAsia="Calibri"/>
          <w:szCs w:val="22"/>
          <w:lang w:val="en-IE"/>
        </w:rPr>
      </w:pPr>
    </w:p>
    <w:p w14:paraId="2A96D6C4" w14:textId="77777777" w:rsidR="002D5DB8" w:rsidRDefault="002D5DB8" w:rsidP="002D5DB8">
      <w:pPr>
        <w:numPr>
          <w:ilvl w:val="1"/>
          <w:numId w:val="20"/>
        </w:numPr>
        <w:suppressAutoHyphens/>
        <w:autoSpaceDN w:val="0"/>
        <w:spacing w:after="160" w:line="256" w:lineRule="auto"/>
        <w:ind w:right="-108"/>
        <w:jc w:val="both"/>
        <w:textAlignment w:val="baseline"/>
      </w:pPr>
      <w:r>
        <w:t xml:space="preserve">  The Contractor complies with reasonable instructions notified to it in advance by the Client with respect to the processing of the Personal Data;</w:t>
      </w:r>
    </w:p>
    <w:p w14:paraId="77B9D41F" w14:textId="77777777" w:rsidR="002D5DB8" w:rsidRDefault="002D5DB8" w:rsidP="002D5DB8">
      <w:pPr>
        <w:spacing w:after="160" w:line="256" w:lineRule="auto"/>
        <w:ind w:right="-108"/>
        <w:jc w:val="both"/>
        <w:rPr>
          <w:rFonts w:eastAsia="Calibri"/>
          <w:szCs w:val="22"/>
          <w:lang w:val="en-IE"/>
        </w:rPr>
      </w:pPr>
      <w:r>
        <w:rPr>
          <w:rFonts w:eastAsia="Calibri"/>
          <w:szCs w:val="22"/>
          <w:lang w:val="en-IE"/>
        </w:rPr>
        <w:t xml:space="preserve"> </w:t>
      </w:r>
    </w:p>
    <w:p w14:paraId="2F0BAEEF"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E42E276" w14:textId="77777777" w:rsidR="002D5DB8" w:rsidRDefault="002D5DB8" w:rsidP="002D5DB8">
      <w:pPr>
        <w:spacing w:after="160" w:line="256" w:lineRule="auto"/>
        <w:ind w:left="720" w:right="-108"/>
        <w:jc w:val="both"/>
        <w:rPr>
          <w:rFonts w:eastAsia="Calibri"/>
          <w:szCs w:val="22"/>
          <w:lang w:val="en-IE"/>
        </w:rPr>
      </w:pPr>
    </w:p>
    <w:p w14:paraId="16F6A854"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 without undue delay report in writing to the Client any data compromise involving Personal Data, or any circumstances that could have resulted in unauthorised access to or disclosure of Personal Data.</w:t>
      </w:r>
    </w:p>
    <w:p w14:paraId="0FA461E1" w14:textId="77777777" w:rsidR="002D5DB8" w:rsidRDefault="002D5DB8" w:rsidP="002D5DB8">
      <w:pPr>
        <w:ind w:left="720"/>
        <w:jc w:val="both"/>
        <w:rPr>
          <w:rFonts w:eastAsia="Calibri"/>
          <w:szCs w:val="22"/>
          <w:lang w:val="en-IE"/>
        </w:rPr>
      </w:pPr>
    </w:p>
    <w:p w14:paraId="304BB388"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 assist the Client in ensuring compliance with its obligations under the Data Protection Laws with respect to security, impact assessments and consultations with supervisory authorities and regulators.</w:t>
      </w:r>
    </w:p>
    <w:p w14:paraId="6333241F" w14:textId="77777777" w:rsidR="002D5DB8" w:rsidRDefault="002D5DB8" w:rsidP="002D5DB8">
      <w:pPr>
        <w:ind w:left="720"/>
        <w:jc w:val="both"/>
        <w:rPr>
          <w:rFonts w:eastAsia="Calibri"/>
          <w:szCs w:val="22"/>
          <w:lang w:val="en-IE"/>
        </w:rPr>
      </w:pPr>
    </w:p>
    <w:p w14:paraId="3BFDB08C"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E6ACB4C" w14:textId="77777777" w:rsidR="002D5DB8" w:rsidRDefault="002D5DB8" w:rsidP="002D5DB8">
      <w:pPr>
        <w:ind w:left="720"/>
        <w:jc w:val="both"/>
        <w:rPr>
          <w:rFonts w:eastAsia="Calibri"/>
          <w:szCs w:val="22"/>
          <w:lang w:val="en-IE"/>
        </w:rPr>
      </w:pPr>
    </w:p>
    <w:p w14:paraId="3205CD52"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3A28ACC" w14:textId="77777777" w:rsidR="002D5DB8" w:rsidRDefault="002D5DB8" w:rsidP="002D5DB8">
      <w:pPr>
        <w:ind w:left="720"/>
        <w:jc w:val="both"/>
        <w:rPr>
          <w:rFonts w:eastAsia="Calibri"/>
          <w:szCs w:val="22"/>
          <w:lang w:val="en-IE"/>
        </w:rPr>
      </w:pPr>
    </w:p>
    <w:p w14:paraId="2DB37CF1"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 fully comply with, and implement policies which are communicated or notified to the Contractor by the Client from time to time.</w:t>
      </w:r>
    </w:p>
    <w:p w14:paraId="59CCF24E" w14:textId="77777777" w:rsidR="002D5DB8" w:rsidRDefault="002D5DB8" w:rsidP="002D5DB8">
      <w:pPr>
        <w:ind w:left="720"/>
        <w:jc w:val="both"/>
        <w:rPr>
          <w:rFonts w:eastAsia="Calibri"/>
          <w:szCs w:val="22"/>
          <w:lang w:val="en-IE"/>
        </w:rPr>
      </w:pPr>
    </w:p>
    <w:p w14:paraId="2678827D"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832BB51" w14:textId="77777777" w:rsidR="002D5DB8" w:rsidRDefault="002D5DB8" w:rsidP="002D5DB8">
      <w:pPr>
        <w:ind w:left="720"/>
        <w:jc w:val="both"/>
        <w:rPr>
          <w:rFonts w:eastAsia="Calibri"/>
          <w:szCs w:val="22"/>
          <w:lang w:val="en-IE"/>
        </w:rPr>
      </w:pPr>
    </w:p>
    <w:p w14:paraId="4D48FE52"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t>The Contractor shall:-</w:t>
      </w:r>
    </w:p>
    <w:p w14:paraId="04517F36" w14:textId="77777777" w:rsidR="002D5DB8" w:rsidRDefault="002D5DB8" w:rsidP="002D5DB8">
      <w:pPr>
        <w:spacing w:after="160" w:line="256" w:lineRule="auto"/>
        <w:ind w:left="720" w:right="-108"/>
        <w:jc w:val="both"/>
        <w:rPr>
          <w:rFonts w:eastAsia="Calibri"/>
          <w:szCs w:val="22"/>
          <w:lang w:val="en-IE"/>
        </w:rPr>
      </w:pPr>
      <w:r>
        <w:rPr>
          <w:rFonts w:eastAsia="Calibri"/>
          <w:szCs w:val="22"/>
          <w:lang w:val="en-IE"/>
        </w:rPr>
        <w:t>(1) take all reasonable precautions to preserve the integrity of any Personal Data which it processes and to prevent any corruption or loss of such Personal Data;</w:t>
      </w:r>
    </w:p>
    <w:p w14:paraId="4589F1EA" w14:textId="77777777" w:rsidR="002D5DB8" w:rsidRDefault="002D5DB8" w:rsidP="002D5DB8">
      <w:pPr>
        <w:spacing w:after="160" w:line="256" w:lineRule="auto"/>
        <w:ind w:left="720" w:right="-108"/>
        <w:jc w:val="both"/>
        <w:rPr>
          <w:rFonts w:eastAsia="Calibri"/>
          <w:szCs w:val="22"/>
          <w:lang w:val="en-IE"/>
        </w:rPr>
      </w:pPr>
      <w:r>
        <w:rPr>
          <w:rFonts w:eastAsia="Calibri"/>
          <w:szCs w:val="22"/>
          <w:lang w:val="en-IE"/>
        </w:rPr>
        <w:t>(2) ensure that a back-up copy of any and all such Personal Data is made [insert frequency] and this copy is recorded on media from which the data can be reloaded if there is any corruption or loss of the data; and</w:t>
      </w:r>
    </w:p>
    <w:p w14:paraId="581279CB" w14:textId="77777777" w:rsidR="002D5DB8" w:rsidRDefault="002D5DB8" w:rsidP="002D5DB8">
      <w:pPr>
        <w:spacing w:after="160" w:line="256" w:lineRule="auto"/>
        <w:ind w:left="720" w:right="-108"/>
        <w:jc w:val="both"/>
        <w:rPr>
          <w:rFonts w:eastAsia="Calibri"/>
          <w:szCs w:val="22"/>
          <w:lang w:val="en-IE"/>
        </w:rPr>
      </w:pPr>
      <w:r>
        <w:rPr>
          <w:rFonts w:eastAsia="Calibr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7D74E24" w14:textId="77777777" w:rsidR="002D5DB8" w:rsidRPr="00D36D7D" w:rsidRDefault="002D5DB8" w:rsidP="002D5DB8">
      <w:pPr>
        <w:pStyle w:val="ListParagraph"/>
        <w:numPr>
          <w:ilvl w:val="0"/>
          <w:numId w:val="37"/>
        </w:numPr>
        <w:suppressAutoHyphens/>
        <w:autoSpaceDN w:val="0"/>
        <w:contextualSpacing w:val="0"/>
        <w:textAlignment w:val="baseline"/>
      </w:pPr>
      <w:r w:rsidRPr="00D36D7D">
        <w:t>The Contractor will inform the Client in advance when a third party processor is to be recruited for the processing of Personal Data. The Client may object where the Client has reasonable grounds to do so. If the Client accepts the third-party processor of Personal Data under this Agreement; The Contractor confirms that it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79DD9C68" w14:textId="77777777" w:rsidR="002D5DB8" w:rsidRPr="00D36D7D" w:rsidRDefault="002D5DB8" w:rsidP="002D5DB8">
      <w:pPr>
        <w:pStyle w:val="ListParagraph"/>
        <w:numPr>
          <w:ilvl w:val="0"/>
          <w:numId w:val="37"/>
        </w:numPr>
        <w:suppressAutoHyphens/>
        <w:autoSpaceDN w:val="0"/>
        <w:contextualSpacing w:val="0"/>
        <w:textAlignment w:val="baseline"/>
        <w:rPr>
          <w:rFonts w:eastAsia="Calibri"/>
          <w:szCs w:val="22"/>
          <w:lang w:val="en-IE"/>
        </w:rPr>
      </w:pPr>
      <w:r w:rsidRPr="00D36D7D">
        <w:rPr>
          <w:rFonts w:eastAsia="Calibri"/>
          <w:szCs w:val="22"/>
          <w:lang w:val="en-IE"/>
        </w:rPr>
        <w:t>Save for clauses 25B, 25C, 25D(4) and 25E, all the obligations on the Contractor in this clause 25 relating to the processing of Personal Data shall apply to the processing of all Data.</w:t>
      </w:r>
    </w:p>
    <w:p w14:paraId="45C6401C" w14:textId="77777777" w:rsidR="002D5DB8" w:rsidRDefault="002D5DB8" w:rsidP="002D5DB8">
      <w:pPr>
        <w:ind w:left="720"/>
        <w:jc w:val="both"/>
        <w:rPr>
          <w:rFonts w:eastAsia="Calibri"/>
          <w:szCs w:val="22"/>
          <w:lang w:val="en-IE"/>
        </w:rPr>
      </w:pPr>
    </w:p>
    <w:p w14:paraId="6196559A" w14:textId="77777777" w:rsidR="002D5DB8" w:rsidRDefault="002D5DB8" w:rsidP="002D5DB8">
      <w:pPr>
        <w:numPr>
          <w:ilvl w:val="0"/>
          <w:numId w:val="37"/>
        </w:numPr>
        <w:suppressAutoHyphens/>
        <w:autoSpaceDN w:val="0"/>
        <w:spacing w:after="160" w:line="256" w:lineRule="auto"/>
        <w:ind w:right="-108"/>
        <w:jc w:val="both"/>
        <w:textAlignment w:val="baseline"/>
        <w:rPr>
          <w:rFonts w:eastAsia="Calibri"/>
          <w:szCs w:val="22"/>
          <w:lang w:val="en-IE"/>
        </w:rPr>
      </w:pPr>
      <w:r>
        <w:rPr>
          <w:rFonts w:eastAsia="Calibri"/>
          <w:szCs w:val="22"/>
          <w:lang w:val="en-IE"/>
        </w:rPr>
        <w:lastRenderedPageBreak/>
        <w:t>The provisions of this clause 25 shall survive termination and or expiry of this Agreement for any reason.</w:t>
      </w:r>
    </w:p>
    <w:p w14:paraId="5F5ED035" w14:textId="77777777" w:rsidR="002D5DB8" w:rsidRDefault="002D5DB8" w:rsidP="002D5DB8">
      <w:pPr>
        <w:spacing w:after="0"/>
        <w:ind w:left="720"/>
      </w:pPr>
    </w:p>
    <w:p w14:paraId="5366643C" w14:textId="77777777" w:rsidR="002D5DB8" w:rsidRDefault="002D5DB8" w:rsidP="002D5DB8">
      <w:pPr>
        <w:spacing w:after="0"/>
        <w:ind w:left="720"/>
      </w:pPr>
    </w:p>
    <w:p w14:paraId="1A20299E" w14:textId="77777777" w:rsidR="002D5DB8" w:rsidRDefault="002D5DB8" w:rsidP="002D5DB8">
      <w:pPr>
        <w:rPr>
          <w:shd w:val="clear" w:color="auto" w:fill="D3D3D3"/>
        </w:rPr>
      </w:pPr>
    </w:p>
    <w:p w14:paraId="5EE94160" w14:textId="77777777" w:rsidR="002D5DB8" w:rsidRDefault="002D5DB8" w:rsidP="002D5DB8"/>
    <w:p w14:paraId="357DFBCF" w14:textId="77777777" w:rsidR="002D5DB8" w:rsidRDefault="002D5DB8" w:rsidP="002D5DB8">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Pr>
          <w:b/>
          <w:caps/>
          <w:color w:val="FFFFFF"/>
          <w:szCs w:val="22"/>
        </w:rPr>
        <w:t>26.</w:t>
      </w:r>
      <w:r>
        <w:rPr>
          <w:b/>
          <w:caps/>
          <w:color w:val="FFFFFF"/>
          <w:szCs w:val="22"/>
        </w:rPr>
        <w:tab/>
        <w:t>Additional Condition(s)</w:t>
      </w:r>
    </w:p>
    <w:p w14:paraId="3D31F84F" w14:textId="77777777" w:rsidR="002D5DB8" w:rsidRDefault="002D5DB8" w:rsidP="002D5DB8">
      <w:pPr>
        <w:sectPr w:rsidR="002D5DB8" w:rsidSect="002D5DB8">
          <w:type w:val="continuous"/>
          <w:pgSz w:w="11907" w:h="16840"/>
          <w:pgMar w:top="1134" w:right="1418" w:bottom="851" w:left="1418" w:header="709" w:footer="709" w:gutter="0"/>
          <w:cols w:space="720"/>
        </w:sectPr>
      </w:pPr>
    </w:p>
    <w:p w14:paraId="410FCCCF" w14:textId="77777777" w:rsidR="002D5DB8" w:rsidRDefault="002D5DB8" w:rsidP="002D5DB8">
      <w:pPr>
        <w:spacing w:after="0"/>
      </w:pPr>
      <w:r>
        <w:rPr>
          <w:i/>
          <w:iCs/>
          <w:shd w:val="clear" w:color="auto" w:fill="D3D3D3"/>
        </w:rPr>
        <w:t xml:space="preserve"> “Not Used” </w:t>
      </w:r>
    </w:p>
    <w:p w14:paraId="7B7C37C7" w14:textId="77777777" w:rsidR="002D5DB8" w:rsidRDefault="002D5DB8" w:rsidP="002D5DB8"/>
    <w:p w14:paraId="080A86BB" w14:textId="77777777" w:rsidR="00514A31" w:rsidRDefault="00514A31" w:rsidP="002D5DB8"/>
    <w:p w14:paraId="16310070" w14:textId="4EF8F4AA" w:rsidR="00514A31" w:rsidRDefault="00514A31" w:rsidP="002D5DB8">
      <w:pPr>
        <w:sectPr w:rsidR="00514A31" w:rsidSect="002D5DB8">
          <w:type w:val="continuous"/>
          <w:pgSz w:w="11907" w:h="16840"/>
          <w:pgMar w:top="1134" w:right="1418" w:bottom="851" w:left="1418" w:header="709" w:footer="709" w:gutter="0"/>
          <w:cols w:space="720"/>
        </w:sectPr>
      </w:pPr>
    </w:p>
    <w:p w14:paraId="70EA76FE" w14:textId="13F7832F" w:rsidR="002D5DB8" w:rsidRDefault="002D5DB8" w:rsidP="002D5DB8">
      <w:pPr>
        <w:pStyle w:val="Heading1"/>
        <w:keepNext w:val="0"/>
      </w:pPr>
      <w:r>
        <w:lastRenderedPageBreak/>
        <w:t>Schedule B: Services: The Specification</w:t>
      </w:r>
    </w:p>
    <w:p w14:paraId="6DE3D1DA" w14:textId="77777777" w:rsidR="002D5DB8" w:rsidRDefault="002D5DB8" w:rsidP="002D5DB8">
      <w:pPr>
        <w:sectPr w:rsidR="002D5DB8" w:rsidSect="002D5DB8">
          <w:type w:val="continuous"/>
          <w:pgSz w:w="11907" w:h="16840"/>
          <w:pgMar w:top="1134" w:right="1440" w:bottom="851" w:left="1440" w:header="709" w:footer="709" w:gutter="0"/>
          <w:cols w:space="720"/>
        </w:sectPr>
      </w:pPr>
    </w:p>
    <w:p w14:paraId="57F68178" w14:textId="77777777" w:rsidR="002D5DB8" w:rsidRDefault="002D5DB8" w:rsidP="002D5DB8">
      <w:pPr>
        <w:spacing w:after="200"/>
      </w:pPr>
      <w:r>
        <w:rPr>
          <w:szCs w:val="22"/>
        </w:rPr>
        <w:t>[Insert when completing contract]</w:t>
      </w:r>
    </w:p>
    <w:p w14:paraId="26D1BA61" w14:textId="77777777" w:rsidR="002D5DB8" w:rsidRDefault="002D5DB8" w:rsidP="002D5DB8">
      <w:pPr>
        <w:spacing w:after="200"/>
        <w:rPr>
          <w:szCs w:val="22"/>
        </w:rPr>
      </w:pPr>
    </w:p>
    <w:p w14:paraId="56E7D049" w14:textId="77777777" w:rsidR="002D5DB8" w:rsidRDefault="002D5DB8" w:rsidP="002D5DB8">
      <w:pPr>
        <w:sectPr w:rsidR="002D5DB8" w:rsidSect="002D5DB8">
          <w:type w:val="continuous"/>
          <w:pgSz w:w="11907" w:h="16840"/>
          <w:pgMar w:top="1134" w:right="1440" w:bottom="851" w:left="1440" w:header="709" w:footer="709" w:gutter="0"/>
          <w:cols w:space="720"/>
        </w:sectPr>
      </w:pPr>
    </w:p>
    <w:p w14:paraId="162E7170" w14:textId="77777777" w:rsidR="002D5DB8" w:rsidRDefault="002D5DB8" w:rsidP="002D5DB8">
      <w:pPr>
        <w:pStyle w:val="Heading1"/>
      </w:pPr>
      <w:r>
        <w:lastRenderedPageBreak/>
        <w:t>Schedule C:  Charges</w:t>
      </w:r>
    </w:p>
    <w:p w14:paraId="0EC2A544" w14:textId="77777777" w:rsidR="002D5DB8" w:rsidRDefault="002D5DB8" w:rsidP="002D5DB8">
      <w:pPr>
        <w:sectPr w:rsidR="002D5DB8" w:rsidSect="002D5DB8">
          <w:type w:val="continuous"/>
          <w:pgSz w:w="11907" w:h="16840"/>
          <w:pgMar w:top="1134" w:right="1440" w:bottom="851" w:left="1440" w:header="709" w:footer="709" w:gutter="0"/>
          <w:cols w:space="720"/>
        </w:sectPr>
      </w:pPr>
    </w:p>
    <w:p w14:paraId="5C4AD16E" w14:textId="77777777" w:rsidR="002D5DB8" w:rsidRDefault="002D5DB8" w:rsidP="002D5DB8">
      <w:pPr>
        <w:spacing w:after="200"/>
      </w:pPr>
      <w:r>
        <w:rPr>
          <w:szCs w:val="22"/>
        </w:rPr>
        <w:t>[Insert when completing contract]</w:t>
      </w:r>
    </w:p>
    <w:p w14:paraId="3D515DD9" w14:textId="77777777" w:rsidR="002D5DB8" w:rsidRDefault="002D5DB8" w:rsidP="002D5DB8">
      <w:pPr>
        <w:rPr>
          <w:szCs w:val="22"/>
          <w:shd w:val="clear" w:color="auto" w:fill="FFFF00"/>
        </w:rPr>
      </w:pPr>
    </w:p>
    <w:p w14:paraId="758A3574" w14:textId="77777777" w:rsidR="002D5DB8" w:rsidRDefault="002D5DB8" w:rsidP="002D5DB8">
      <w:pPr>
        <w:sectPr w:rsidR="002D5DB8" w:rsidSect="002D5DB8">
          <w:type w:val="continuous"/>
          <w:pgSz w:w="11907" w:h="16840"/>
          <w:pgMar w:top="1134" w:right="1440" w:bottom="851" w:left="1440" w:header="709" w:footer="709" w:gutter="0"/>
          <w:cols w:space="720"/>
        </w:sectPr>
      </w:pPr>
    </w:p>
    <w:p w14:paraId="5231AB5C" w14:textId="77777777" w:rsidR="002D5DB8" w:rsidRDefault="002D5DB8" w:rsidP="002D5DB8">
      <w:pPr>
        <w:pStyle w:val="Heading1"/>
        <w:keepNext w:val="0"/>
      </w:pPr>
      <w:r>
        <w:rPr>
          <w:bCs w:val="0"/>
        </w:rPr>
        <w:lastRenderedPageBreak/>
        <w:t xml:space="preserve">Schedule D:  </w:t>
      </w:r>
      <w:r>
        <w:t>Service Levels</w:t>
      </w:r>
    </w:p>
    <w:p w14:paraId="5687CAF4" w14:textId="77777777" w:rsidR="002D5DB8" w:rsidRDefault="002D5DB8" w:rsidP="002D5DB8">
      <w:pPr>
        <w:sectPr w:rsidR="002D5DB8" w:rsidSect="002D5DB8">
          <w:type w:val="continuous"/>
          <w:pgSz w:w="11907" w:h="16840"/>
          <w:pgMar w:top="1134" w:right="1440" w:bottom="851" w:left="1440" w:header="709" w:footer="709" w:gutter="0"/>
          <w:cols w:space="720"/>
        </w:sectPr>
      </w:pPr>
    </w:p>
    <w:p w14:paraId="3281C703" w14:textId="77777777" w:rsidR="002D5DB8" w:rsidRDefault="002D5DB8" w:rsidP="002D5DB8">
      <w:pPr>
        <w:spacing w:after="200"/>
      </w:pPr>
      <w:r w:rsidRPr="00980AEC">
        <w:rPr>
          <w:szCs w:val="22"/>
        </w:rPr>
        <w:t>[Insert at CFT stage, if applicable, or when completing contract]</w:t>
      </w:r>
    </w:p>
    <w:p w14:paraId="37BC85CC" w14:textId="77777777" w:rsidR="002D5DB8" w:rsidRDefault="002D5DB8" w:rsidP="002D5DB8">
      <w:pPr>
        <w:spacing w:after="200"/>
        <w:rPr>
          <w:szCs w:val="22"/>
        </w:rPr>
      </w:pPr>
    </w:p>
    <w:p w14:paraId="5FC74B61" w14:textId="77777777" w:rsidR="006C32C3" w:rsidRDefault="006C32C3" w:rsidP="002D5DB8">
      <w:pPr>
        <w:spacing w:after="200"/>
        <w:rPr>
          <w:szCs w:val="22"/>
        </w:rPr>
      </w:pPr>
      <w:r w:rsidRPr="006C32C3">
        <w:rPr>
          <w:szCs w:val="22"/>
        </w:rPr>
        <w:t>The Contracting Authority will monitor the Contractor’s performance having regard to, as a minimum, the performance areas and expected standards listed below:</w:t>
      </w:r>
    </w:p>
    <w:p w14:paraId="6AEE4A65" w14:textId="77777777" w:rsidR="006C32C3" w:rsidRDefault="006C32C3" w:rsidP="002D5DB8">
      <w:pPr>
        <w:spacing w:after="200"/>
        <w:rPr>
          <w:szCs w:val="22"/>
        </w:rPr>
      </w:pPr>
      <w:r w:rsidRPr="006C32C3">
        <w:rPr>
          <w:szCs w:val="22"/>
        </w:rPr>
        <w:t xml:space="preserve"> </w:t>
      </w:r>
    </w:p>
    <w:tbl>
      <w:tblPr>
        <w:tblStyle w:val="TableGrid"/>
        <w:tblW w:w="0" w:type="auto"/>
        <w:tblLook w:val="04A0" w:firstRow="1" w:lastRow="0" w:firstColumn="1" w:lastColumn="0" w:noHBand="0" w:noVBand="1"/>
      </w:tblPr>
      <w:tblGrid>
        <w:gridCol w:w="4508"/>
        <w:gridCol w:w="4509"/>
      </w:tblGrid>
      <w:tr w:rsidR="006C32C3" w14:paraId="0CAB81FE" w14:textId="77777777" w:rsidTr="006C32C3">
        <w:tc>
          <w:tcPr>
            <w:tcW w:w="4508" w:type="dxa"/>
            <w:shd w:val="clear" w:color="auto" w:fill="2E74B5" w:themeFill="accent1" w:themeFillShade="BF"/>
          </w:tcPr>
          <w:p w14:paraId="2B577325" w14:textId="037B51A0" w:rsidR="006C32C3" w:rsidRPr="006C32C3" w:rsidRDefault="006C32C3" w:rsidP="002D5DB8">
            <w:pPr>
              <w:spacing w:after="200"/>
              <w:rPr>
                <w:color w:val="FFFFFF" w:themeColor="background1"/>
                <w:sz w:val="24"/>
              </w:rPr>
            </w:pPr>
            <w:r w:rsidRPr="006C32C3">
              <w:rPr>
                <w:color w:val="FFFFFF" w:themeColor="background1"/>
                <w:sz w:val="24"/>
              </w:rPr>
              <w:t>PERFORMANCE AREA</w:t>
            </w:r>
          </w:p>
        </w:tc>
        <w:tc>
          <w:tcPr>
            <w:tcW w:w="4509" w:type="dxa"/>
            <w:shd w:val="clear" w:color="auto" w:fill="2E74B5" w:themeFill="accent1" w:themeFillShade="BF"/>
          </w:tcPr>
          <w:p w14:paraId="54E913DA" w14:textId="1B8D44FF" w:rsidR="006C32C3" w:rsidRPr="006C32C3" w:rsidRDefault="006C32C3" w:rsidP="002D5DB8">
            <w:pPr>
              <w:spacing w:after="200"/>
              <w:rPr>
                <w:color w:val="FFFFFF" w:themeColor="background1"/>
                <w:sz w:val="24"/>
              </w:rPr>
            </w:pPr>
            <w:r>
              <w:rPr>
                <w:color w:val="FFFFFF" w:themeColor="background1"/>
                <w:sz w:val="24"/>
              </w:rPr>
              <w:t>EXPECTED STANDARD</w:t>
            </w:r>
          </w:p>
        </w:tc>
      </w:tr>
      <w:tr w:rsidR="006C32C3" w14:paraId="3FB02B30" w14:textId="77777777" w:rsidTr="006C32C3">
        <w:tc>
          <w:tcPr>
            <w:tcW w:w="4508" w:type="dxa"/>
            <w:shd w:val="clear" w:color="auto" w:fill="BDD6EE" w:themeFill="accent1" w:themeFillTint="66"/>
          </w:tcPr>
          <w:p w14:paraId="2AA6A10D" w14:textId="0553F98C" w:rsidR="006C32C3" w:rsidRPr="007D16AD" w:rsidRDefault="006C32C3" w:rsidP="002D5DB8">
            <w:pPr>
              <w:spacing w:after="200"/>
              <w:rPr>
                <w:b/>
                <w:bCs/>
                <w:sz w:val="22"/>
                <w:szCs w:val="22"/>
              </w:rPr>
            </w:pPr>
            <w:r w:rsidRPr="007D16AD">
              <w:rPr>
                <w:b/>
                <w:bCs/>
                <w:sz w:val="22"/>
                <w:szCs w:val="22"/>
              </w:rPr>
              <w:t>Resource availability</w:t>
            </w:r>
          </w:p>
        </w:tc>
        <w:tc>
          <w:tcPr>
            <w:tcW w:w="4509" w:type="dxa"/>
            <w:shd w:val="clear" w:color="auto" w:fill="BDD6EE" w:themeFill="accent1" w:themeFillTint="66"/>
          </w:tcPr>
          <w:p w14:paraId="557D36E7" w14:textId="2F9B1B92" w:rsidR="006C32C3" w:rsidRPr="000144E3" w:rsidRDefault="007D16AD" w:rsidP="007D16AD">
            <w:pPr>
              <w:spacing w:after="200"/>
              <w:rPr>
                <w:sz w:val="22"/>
                <w:szCs w:val="22"/>
              </w:rPr>
            </w:pPr>
            <w:r w:rsidRPr="000144E3">
              <w:rPr>
                <w:sz w:val="22"/>
                <w:szCs w:val="22"/>
              </w:rPr>
              <w:t>Agreed resource positions remain filled throughout the Contract.</w:t>
            </w:r>
          </w:p>
        </w:tc>
      </w:tr>
      <w:tr w:rsidR="006C32C3" w14:paraId="5BC4D261" w14:textId="77777777" w:rsidTr="006C32C3">
        <w:tc>
          <w:tcPr>
            <w:tcW w:w="4508" w:type="dxa"/>
          </w:tcPr>
          <w:p w14:paraId="6475A029" w14:textId="4B3BC12A" w:rsidR="006C32C3" w:rsidRPr="007D16AD" w:rsidRDefault="006C32C3" w:rsidP="002D5DB8">
            <w:pPr>
              <w:spacing w:after="200"/>
              <w:rPr>
                <w:b/>
                <w:bCs/>
                <w:sz w:val="22"/>
                <w:szCs w:val="22"/>
              </w:rPr>
            </w:pPr>
            <w:r w:rsidRPr="007D16AD">
              <w:rPr>
                <w:b/>
                <w:bCs/>
                <w:sz w:val="22"/>
                <w:szCs w:val="22"/>
              </w:rPr>
              <w:t>Resource replacement</w:t>
            </w:r>
          </w:p>
        </w:tc>
        <w:tc>
          <w:tcPr>
            <w:tcW w:w="4509" w:type="dxa"/>
          </w:tcPr>
          <w:p w14:paraId="3651B479" w14:textId="715ACB3E" w:rsidR="002F04AD" w:rsidRPr="000144E3" w:rsidRDefault="002F04AD" w:rsidP="002F04AD">
            <w:pPr>
              <w:spacing w:after="200"/>
              <w:rPr>
                <w:sz w:val="22"/>
                <w:szCs w:val="22"/>
              </w:rPr>
            </w:pPr>
            <w:r w:rsidRPr="000144E3">
              <w:rPr>
                <w:sz w:val="22"/>
                <w:szCs w:val="22"/>
              </w:rPr>
              <w:t>Suitable replacement resources are proposed within the agreed timeframe and approved by the Contracting Authority.</w:t>
            </w:r>
          </w:p>
          <w:p w14:paraId="01A064F3" w14:textId="41A76AD7" w:rsidR="002F04AD" w:rsidRPr="000144E3" w:rsidRDefault="002F04AD" w:rsidP="002F04AD">
            <w:pPr>
              <w:spacing w:after="200"/>
              <w:rPr>
                <w:sz w:val="22"/>
                <w:szCs w:val="22"/>
              </w:rPr>
            </w:pPr>
            <w:r w:rsidRPr="000144E3">
              <w:rPr>
                <w:sz w:val="22"/>
                <w:szCs w:val="22"/>
              </w:rPr>
              <w:t>No assigned personnel will be withdrawn without the prior written agreement of the Contracting authority, and subject to a minimum notice period of one (1) month;</w:t>
            </w:r>
          </w:p>
          <w:p w14:paraId="0F8E28ED" w14:textId="14751FD4" w:rsidR="006C32C3" w:rsidRPr="000144E3" w:rsidRDefault="002F04AD" w:rsidP="002F04AD">
            <w:pPr>
              <w:spacing w:after="200"/>
              <w:rPr>
                <w:sz w:val="22"/>
                <w:szCs w:val="22"/>
              </w:rPr>
            </w:pPr>
            <w:r w:rsidRPr="000144E3">
              <w:rPr>
                <w:sz w:val="22"/>
                <w:szCs w:val="22"/>
              </w:rPr>
              <w:t>All personnel assigned under this contract will provide a minimum of one (1) months’ notice prior to cessation of duties to support service continuity.</w:t>
            </w:r>
          </w:p>
        </w:tc>
      </w:tr>
      <w:tr w:rsidR="006C32C3" w14:paraId="5CAB745D" w14:textId="77777777" w:rsidTr="006C32C3">
        <w:tc>
          <w:tcPr>
            <w:tcW w:w="4508" w:type="dxa"/>
            <w:shd w:val="clear" w:color="auto" w:fill="BDD6EE" w:themeFill="accent1" w:themeFillTint="66"/>
          </w:tcPr>
          <w:p w14:paraId="28C7BB9D" w14:textId="492D89D4" w:rsidR="006C32C3" w:rsidRPr="007D16AD" w:rsidRDefault="006C32C3" w:rsidP="006C32C3">
            <w:pPr>
              <w:spacing w:after="200"/>
              <w:rPr>
                <w:b/>
                <w:bCs/>
                <w:sz w:val="22"/>
                <w:szCs w:val="22"/>
              </w:rPr>
            </w:pPr>
            <w:r w:rsidRPr="007D16AD">
              <w:rPr>
                <w:b/>
                <w:bCs/>
                <w:sz w:val="22"/>
                <w:szCs w:val="22"/>
              </w:rPr>
              <w:t xml:space="preserve">Quality of resources </w:t>
            </w:r>
          </w:p>
        </w:tc>
        <w:tc>
          <w:tcPr>
            <w:tcW w:w="4509" w:type="dxa"/>
            <w:shd w:val="clear" w:color="auto" w:fill="BDD6EE" w:themeFill="accent1" w:themeFillTint="66"/>
          </w:tcPr>
          <w:p w14:paraId="117550DA" w14:textId="12167F29" w:rsidR="006C32C3" w:rsidRPr="000144E3" w:rsidRDefault="006C32C3" w:rsidP="006C32C3">
            <w:pPr>
              <w:spacing w:after="200"/>
              <w:rPr>
                <w:sz w:val="22"/>
                <w:szCs w:val="22"/>
              </w:rPr>
            </w:pPr>
            <w:r w:rsidRPr="000144E3">
              <w:rPr>
                <w:sz w:val="22"/>
                <w:szCs w:val="22"/>
              </w:rPr>
              <w:t>Resources perform the duties assigned and possess the required skills and experience.</w:t>
            </w:r>
          </w:p>
        </w:tc>
      </w:tr>
      <w:tr w:rsidR="006C32C3" w14:paraId="5668945E" w14:textId="77777777" w:rsidTr="006C32C3">
        <w:tc>
          <w:tcPr>
            <w:tcW w:w="4508" w:type="dxa"/>
          </w:tcPr>
          <w:p w14:paraId="389C0454" w14:textId="0E6B7764" w:rsidR="006C32C3" w:rsidRPr="007D16AD" w:rsidRDefault="006C32C3" w:rsidP="006C32C3">
            <w:pPr>
              <w:spacing w:after="200"/>
              <w:rPr>
                <w:b/>
                <w:bCs/>
                <w:sz w:val="22"/>
                <w:szCs w:val="22"/>
              </w:rPr>
            </w:pPr>
            <w:r w:rsidRPr="007D16AD">
              <w:rPr>
                <w:b/>
                <w:bCs/>
                <w:sz w:val="22"/>
                <w:szCs w:val="22"/>
              </w:rPr>
              <w:t xml:space="preserve">Resource management </w:t>
            </w:r>
          </w:p>
        </w:tc>
        <w:tc>
          <w:tcPr>
            <w:tcW w:w="4509" w:type="dxa"/>
          </w:tcPr>
          <w:p w14:paraId="545EDD9C" w14:textId="6E7326A6" w:rsidR="006C32C3" w:rsidRPr="000144E3" w:rsidRDefault="006C32C3" w:rsidP="007D16AD">
            <w:pPr>
              <w:spacing w:after="200"/>
              <w:rPr>
                <w:sz w:val="22"/>
                <w:szCs w:val="22"/>
              </w:rPr>
            </w:pPr>
            <w:r w:rsidRPr="000144E3">
              <w:rPr>
                <w:sz w:val="22"/>
                <w:szCs w:val="22"/>
              </w:rPr>
              <w:t>Workforce planning, continuity arrangements</w:t>
            </w:r>
            <w:r w:rsidR="007D16AD" w:rsidRPr="000144E3">
              <w:rPr>
                <w:sz w:val="22"/>
                <w:szCs w:val="22"/>
              </w:rPr>
              <w:t xml:space="preserve"> and knowledge transfer are effectively maintained.</w:t>
            </w:r>
          </w:p>
        </w:tc>
      </w:tr>
      <w:tr w:rsidR="006C32C3" w14:paraId="1C01A2C9" w14:textId="77777777" w:rsidTr="006C32C3">
        <w:tc>
          <w:tcPr>
            <w:tcW w:w="4508" w:type="dxa"/>
            <w:shd w:val="clear" w:color="auto" w:fill="BDD6EE" w:themeFill="accent1" w:themeFillTint="66"/>
          </w:tcPr>
          <w:p w14:paraId="0510CD2B" w14:textId="79BA8B2B" w:rsidR="006C32C3" w:rsidRPr="007D16AD" w:rsidRDefault="007D16AD" w:rsidP="006C32C3">
            <w:pPr>
              <w:spacing w:after="200"/>
              <w:rPr>
                <w:b/>
                <w:bCs/>
                <w:sz w:val="22"/>
                <w:szCs w:val="22"/>
              </w:rPr>
            </w:pPr>
            <w:r w:rsidRPr="007D16AD">
              <w:rPr>
                <w:b/>
                <w:bCs/>
                <w:sz w:val="22"/>
                <w:szCs w:val="22"/>
              </w:rPr>
              <w:t>Security and confidentiality</w:t>
            </w:r>
          </w:p>
        </w:tc>
        <w:tc>
          <w:tcPr>
            <w:tcW w:w="4509" w:type="dxa"/>
            <w:shd w:val="clear" w:color="auto" w:fill="BDD6EE" w:themeFill="accent1" w:themeFillTint="66"/>
          </w:tcPr>
          <w:p w14:paraId="709B9720" w14:textId="23E41030" w:rsidR="006C32C3" w:rsidRPr="000144E3" w:rsidRDefault="002F04AD" w:rsidP="002F04AD">
            <w:pPr>
              <w:spacing w:after="200"/>
              <w:rPr>
                <w:sz w:val="22"/>
                <w:szCs w:val="22"/>
              </w:rPr>
            </w:pPr>
            <w:r w:rsidRPr="000144E3">
              <w:rPr>
                <w:sz w:val="22"/>
                <w:szCs w:val="22"/>
              </w:rPr>
              <w:t>Compliance with all contractual security, confidentiality and data protection obligations.</w:t>
            </w:r>
          </w:p>
        </w:tc>
      </w:tr>
    </w:tbl>
    <w:p w14:paraId="238BDD36" w14:textId="05E9870A" w:rsidR="006C32C3" w:rsidRDefault="006C32C3" w:rsidP="002D5DB8">
      <w:pPr>
        <w:spacing w:after="200"/>
        <w:rPr>
          <w:szCs w:val="22"/>
        </w:rPr>
      </w:pPr>
    </w:p>
    <w:p w14:paraId="08A5585E" w14:textId="77777777" w:rsidR="006C32C3" w:rsidRDefault="006C32C3" w:rsidP="002D5DB8">
      <w:pPr>
        <w:spacing w:after="200"/>
        <w:rPr>
          <w:szCs w:val="22"/>
        </w:rPr>
      </w:pPr>
    </w:p>
    <w:p w14:paraId="714F0AFE" w14:textId="77777777" w:rsidR="006C32C3" w:rsidRDefault="006C32C3" w:rsidP="002D5DB8">
      <w:pPr>
        <w:spacing w:after="200"/>
        <w:rPr>
          <w:szCs w:val="22"/>
        </w:rPr>
      </w:pPr>
    </w:p>
    <w:p w14:paraId="576BB047" w14:textId="77777777" w:rsidR="006C32C3" w:rsidRDefault="006C32C3" w:rsidP="002D5DB8">
      <w:pPr>
        <w:spacing w:after="200"/>
        <w:rPr>
          <w:szCs w:val="22"/>
        </w:rPr>
      </w:pPr>
    </w:p>
    <w:p w14:paraId="64D5531B" w14:textId="77777777" w:rsidR="006C32C3" w:rsidRDefault="006C32C3" w:rsidP="002D5DB8">
      <w:pPr>
        <w:spacing w:after="200"/>
        <w:rPr>
          <w:szCs w:val="22"/>
        </w:rPr>
      </w:pPr>
    </w:p>
    <w:p w14:paraId="5665B66E" w14:textId="77777777" w:rsidR="002D5DB8" w:rsidRDefault="002D5DB8" w:rsidP="002D5DB8">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Schedule E:</w:t>
      </w:r>
      <w:r>
        <w:rPr>
          <w:b/>
          <w:color w:val="333399"/>
          <w:sz w:val="32"/>
          <w:szCs w:val="32"/>
          <w:lang w:val="en-US"/>
        </w:rPr>
        <w:tab/>
      </w:r>
      <w:r>
        <w:rPr>
          <w:b/>
          <w:bCs/>
          <w:color w:val="333399"/>
          <w:sz w:val="32"/>
          <w:szCs w:val="32"/>
          <w:lang w:val="en-US"/>
        </w:rPr>
        <w:t>Data Protection</w:t>
      </w:r>
    </w:p>
    <w:p w14:paraId="17147334" w14:textId="77777777" w:rsidR="002D5DB8" w:rsidRDefault="002D5DB8" w:rsidP="002D5DB8">
      <w:pPr>
        <w:sectPr w:rsidR="002D5DB8" w:rsidSect="002D5DB8">
          <w:type w:val="continuous"/>
          <w:pgSz w:w="11907" w:h="16840"/>
          <w:pgMar w:top="1134" w:right="1440" w:bottom="851" w:left="1440" w:header="709" w:footer="709" w:gutter="0"/>
          <w:cols w:space="720"/>
        </w:sectPr>
      </w:pPr>
    </w:p>
    <w:p w14:paraId="0694522F" w14:textId="77777777" w:rsidR="002D5DB8" w:rsidRDefault="002D5DB8" w:rsidP="002D5DB8">
      <w:pPr>
        <w:pStyle w:val="ListParagraph"/>
        <w:rPr>
          <w:szCs w:val="22"/>
          <w:lang w:val="en-US"/>
        </w:rPr>
      </w:pPr>
    </w:p>
    <w:p w14:paraId="032182B6" w14:textId="77777777" w:rsidR="002D5DB8" w:rsidRDefault="002D5DB8" w:rsidP="002D5DB8">
      <w:r w:rsidRPr="00F62599">
        <w:rPr>
          <w:bCs/>
          <w:i/>
          <w:szCs w:val="22"/>
          <w:u w:val="single"/>
        </w:rPr>
        <w:t>[complete when completing the contract]</w:t>
      </w:r>
    </w:p>
    <w:p w14:paraId="37A024FC" w14:textId="77777777" w:rsidR="002D5DB8" w:rsidRDefault="002D5DB8" w:rsidP="002D5DB8">
      <w:pPr>
        <w:rPr>
          <w:bCs/>
          <w:szCs w:val="22"/>
          <w:u w:val="single"/>
        </w:rPr>
      </w:pPr>
      <w:r>
        <w:rPr>
          <w:bCs/>
          <w:szCs w:val="22"/>
          <w:u w:val="single"/>
        </w:rPr>
        <w:t>Processing, Personal Data and Data Subjects</w:t>
      </w:r>
    </w:p>
    <w:p w14:paraId="15B7991D" w14:textId="77777777" w:rsidR="002D5DB8" w:rsidRDefault="002D5DB8" w:rsidP="002D5DB8">
      <w:pPr>
        <w:numPr>
          <w:ilvl w:val="0"/>
          <w:numId w:val="38"/>
        </w:numPr>
        <w:suppressAutoHyphens/>
        <w:autoSpaceDN w:val="0"/>
        <w:textAlignment w:val="baseline"/>
        <w:rPr>
          <w:szCs w:val="22"/>
        </w:rPr>
      </w:pPr>
      <w:r>
        <w:rPr>
          <w:szCs w:val="22"/>
        </w:rPr>
        <w:t>Processing by the Contractor</w:t>
      </w:r>
    </w:p>
    <w:p w14:paraId="3F79B58B" w14:textId="77777777" w:rsidR="002D5DB8" w:rsidRDefault="002D5DB8" w:rsidP="002D5DB8">
      <w:pPr>
        <w:ind w:left="720"/>
        <w:rPr>
          <w:szCs w:val="22"/>
        </w:rPr>
      </w:pPr>
    </w:p>
    <w:p w14:paraId="3B365E54" w14:textId="77777777" w:rsidR="002D5DB8" w:rsidRDefault="002D5DB8" w:rsidP="002D5DB8">
      <w:pPr>
        <w:numPr>
          <w:ilvl w:val="1"/>
          <w:numId w:val="38"/>
        </w:numPr>
        <w:suppressAutoHyphens/>
        <w:autoSpaceDN w:val="0"/>
        <w:ind w:left="1134"/>
        <w:textAlignment w:val="baseline"/>
        <w:rPr>
          <w:szCs w:val="22"/>
        </w:rPr>
      </w:pPr>
      <w:r>
        <w:rPr>
          <w:szCs w:val="22"/>
        </w:rPr>
        <w:t>Subject matter of processing</w:t>
      </w:r>
    </w:p>
    <w:p w14:paraId="2FCD8546" w14:textId="77777777" w:rsidR="002D5DB8" w:rsidRDefault="002D5DB8" w:rsidP="002D5DB8">
      <w:pPr>
        <w:ind w:left="1134"/>
        <w:rPr>
          <w:szCs w:val="22"/>
        </w:rPr>
      </w:pPr>
    </w:p>
    <w:p w14:paraId="7A7E9037" w14:textId="77777777" w:rsidR="002D5DB8" w:rsidRDefault="002D5DB8" w:rsidP="002D5DB8">
      <w:pPr>
        <w:numPr>
          <w:ilvl w:val="1"/>
          <w:numId w:val="38"/>
        </w:numPr>
        <w:suppressAutoHyphens/>
        <w:autoSpaceDN w:val="0"/>
        <w:ind w:left="1134"/>
        <w:textAlignment w:val="baseline"/>
        <w:rPr>
          <w:szCs w:val="22"/>
        </w:rPr>
      </w:pPr>
      <w:r>
        <w:rPr>
          <w:szCs w:val="22"/>
        </w:rPr>
        <w:t>Nature of processing</w:t>
      </w:r>
      <w:r>
        <w:rPr>
          <w:szCs w:val="22"/>
        </w:rPr>
        <w:br/>
      </w:r>
    </w:p>
    <w:p w14:paraId="646F7A40" w14:textId="77777777" w:rsidR="002D5DB8" w:rsidRDefault="002D5DB8" w:rsidP="002D5DB8">
      <w:pPr>
        <w:numPr>
          <w:ilvl w:val="1"/>
          <w:numId w:val="38"/>
        </w:numPr>
        <w:suppressAutoHyphens/>
        <w:autoSpaceDN w:val="0"/>
        <w:ind w:left="1134"/>
        <w:textAlignment w:val="baseline"/>
        <w:rPr>
          <w:szCs w:val="22"/>
        </w:rPr>
      </w:pPr>
      <w:r>
        <w:rPr>
          <w:szCs w:val="22"/>
        </w:rPr>
        <w:t>Purpose of processing</w:t>
      </w:r>
    </w:p>
    <w:p w14:paraId="23B1D539" w14:textId="77777777" w:rsidR="002D5DB8" w:rsidRDefault="002D5DB8" w:rsidP="002D5DB8">
      <w:pPr>
        <w:ind w:left="1134"/>
        <w:rPr>
          <w:szCs w:val="22"/>
        </w:rPr>
      </w:pPr>
    </w:p>
    <w:p w14:paraId="784DBBBA" w14:textId="77777777" w:rsidR="002D5DB8" w:rsidRDefault="002D5DB8" w:rsidP="002D5DB8">
      <w:pPr>
        <w:numPr>
          <w:ilvl w:val="1"/>
          <w:numId w:val="38"/>
        </w:numPr>
        <w:suppressAutoHyphens/>
        <w:autoSpaceDN w:val="0"/>
        <w:ind w:left="1134"/>
        <w:textAlignment w:val="baseline"/>
        <w:rPr>
          <w:szCs w:val="22"/>
        </w:rPr>
      </w:pPr>
      <w:r>
        <w:rPr>
          <w:szCs w:val="22"/>
        </w:rPr>
        <w:t>Duration of the processing</w:t>
      </w:r>
    </w:p>
    <w:p w14:paraId="5927CE79" w14:textId="77777777" w:rsidR="002D5DB8" w:rsidRDefault="002D5DB8" w:rsidP="002D5DB8">
      <w:pPr>
        <w:ind w:left="720"/>
        <w:rPr>
          <w:szCs w:val="22"/>
        </w:rPr>
      </w:pPr>
    </w:p>
    <w:p w14:paraId="6728D431" w14:textId="77777777" w:rsidR="002D5DB8" w:rsidRDefault="002D5DB8" w:rsidP="002D5DB8">
      <w:pPr>
        <w:numPr>
          <w:ilvl w:val="0"/>
          <w:numId w:val="38"/>
        </w:numPr>
        <w:suppressAutoHyphens/>
        <w:autoSpaceDN w:val="0"/>
        <w:textAlignment w:val="baseline"/>
        <w:rPr>
          <w:szCs w:val="22"/>
        </w:rPr>
      </w:pPr>
      <w:r>
        <w:rPr>
          <w:szCs w:val="22"/>
        </w:rPr>
        <w:t>Types of personal data</w:t>
      </w:r>
    </w:p>
    <w:p w14:paraId="24614CA5" w14:textId="77777777" w:rsidR="002D5DB8" w:rsidRDefault="002D5DB8" w:rsidP="002D5DB8">
      <w:pPr>
        <w:ind w:left="720"/>
        <w:rPr>
          <w:szCs w:val="22"/>
        </w:rPr>
      </w:pPr>
    </w:p>
    <w:p w14:paraId="43C61E8C" w14:textId="77777777" w:rsidR="002D5DB8" w:rsidRDefault="002D5DB8" w:rsidP="002D5DB8">
      <w:pPr>
        <w:pStyle w:val="ListParagraph"/>
        <w:numPr>
          <w:ilvl w:val="0"/>
          <w:numId w:val="38"/>
        </w:numPr>
        <w:suppressAutoHyphens/>
        <w:autoSpaceDN w:val="0"/>
        <w:contextualSpacing w:val="0"/>
        <w:textAlignment w:val="baseline"/>
        <w:rPr>
          <w:szCs w:val="22"/>
        </w:rPr>
      </w:pPr>
      <w:r>
        <w:rPr>
          <w:szCs w:val="22"/>
        </w:rPr>
        <w:t>Categories of data subject</w:t>
      </w:r>
    </w:p>
    <w:p w14:paraId="228EBB13" w14:textId="77777777" w:rsidR="002D5DB8" w:rsidRDefault="002D5DB8" w:rsidP="002D5DB8">
      <w:pPr>
        <w:spacing w:after="200" w:line="319" w:lineRule="auto"/>
        <w:jc w:val="both"/>
      </w:pPr>
    </w:p>
    <w:p w14:paraId="58AB960D" w14:textId="77777777" w:rsidR="002D5DB8" w:rsidRDefault="002D5DB8" w:rsidP="002D5DB8">
      <w:pPr>
        <w:sectPr w:rsidR="002D5DB8" w:rsidSect="002D5DB8">
          <w:type w:val="continuous"/>
          <w:pgSz w:w="11907" w:h="16840"/>
          <w:pgMar w:top="1134" w:right="1440" w:bottom="851" w:left="1440" w:header="709" w:footer="709" w:gutter="0"/>
          <w:cols w:space="720"/>
        </w:sectPr>
      </w:pPr>
    </w:p>
    <w:p w14:paraId="49A85BDF" w14:textId="77777777" w:rsidR="002D5DB8" w:rsidRDefault="002D5DB8" w:rsidP="002D5DB8">
      <w:pPr>
        <w:pStyle w:val="Heading1"/>
        <w:keepNext w:val="0"/>
      </w:pPr>
      <w:r>
        <w:lastRenderedPageBreak/>
        <w:t>Appendix 6:  Confidentiality Agreement</w:t>
      </w:r>
    </w:p>
    <w:p w14:paraId="5AD94A1C" w14:textId="77777777" w:rsidR="002D5DB8" w:rsidRDefault="002D5DB8" w:rsidP="002D5DB8">
      <w:r>
        <w:rPr>
          <w:szCs w:val="22"/>
        </w:rPr>
        <w:t>THIS AGREEMENT is made on the [date] day of [month] 20 [year] BETWEEN:</w:t>
      </w:r>
    </w:p>
    <w:p w14:paraId="5CFCF4AE" w14:textId="77777777" w:rsidR="002D5DB8" w:rsidRDefault="002D5DB8" w:rsidP="002D5DB8">
      <w:r>
        <w:rPr>
          <w:szCs w:val="22"/>
        </w:rPr>
        <w:t xml:space="preserve">The [insert name of Contracting Authority], of [insert address] (hereinafter “the Contracting Authority”) of the one part; </w:t>
      </w:r>
      <w:r>
        <w:rPr>
          <w:szCs w:val="22"/>
        </w:rPr>
        <w:br/>
        <w:t>and</w:t>
      </w:r>
    </w:p>
    <w:p w14:paraId="6F438F40" w14:textId="77777777" w:rsidR="002D5DB8" w:rsidRDefault="002D5DB8" w:rsidP="002D5DB8">
      <w:r>
        <w:rPr>
          <w:szCs w:val="22"/>
        </w:rPr>
        <w:t>[Contractor’s legal name: to be completed on signing.], of [address: to be completed on signing.] (hereinafter called “the Contractor”) of the other part.</w:t>
      </w:r>
    </w:p>
    <w:p w14:paraId="0DDB7480" w14:textId="77777777" w:rsidR="002D5DB8" w:rsidRDefault="002D5DB8" w:rsidP="002D5DB8">
      <w:pPr>
        <w:keepLines/>
        <w:jc w:val="both"/>
        <w:rPr>
          <w:b/>
          <w:szCs w:val="22"/>
        </w:rPr>
      </w:pPr>
      <w:r>
        <w:rPr>
          <w:b/>
          <w:szCs w:val="22"/>
        </w:rPr>
        <w:t xml:space="preserve">WHEREAS </w:t>
      </w:r>
    </w:p>
    <w:tbl>
      <w:tblPr>
        <w:tblW w:w="9026" w:type="dxa"/>
        <w:tblCellMar>
          <w:left w:w="10" w:type="dxa"/>
          <w:right w:w="10" w:type="dxa"/>
        </w:tblCellMar>
        <w:tblLook w:val="04A0" w:firstRow="1" w:lastRow="0" w:firstColumn="1" w:lastColumn="0" w:noHBand="0" w:noVBand="1"/>
      </w:tblPr>
      <w:tblGrid>
        <w:gridCol w:w="759"/>
        <w:gridCol w:w="8267"/>
      </w:tblGrid>
      <w:tr w:rsidR="002D5DB8" w14:paraId="1E4724B1" w14:textId="77777777" w:rsidTr="00B113EC">
        <w:tc>
          <w:tcPr>
            <w:tcW w:w="759" w:type="dxa"/>
            <w:tcMar>
              <w:top w:w="0" w:type="dxa"/>
              <w:left w:w="108" w:type="dxa"/>
              <w:bottom w:w="0" w:type="dxa"/>
              <w:right w:w="108" w:type="dxa"/>
            </w:tcMar>
          </w:tcPr>
          <w:p w14:paraId="37111BDB" w14:textId="77777777" w:rsidR="002D5DB8" w:rsidRDefault="002D5DB8" w:rsidP="00B113EC">
            <w:pPr>
              <w:jc w:val="both"/>
              <w:rPr>
                <w:color w:val="333399"/>
              </w:rPr>
            </w:pPr>
            <w:r>
              <w:rPr>
                <w:color w:val="333399"/>
                <w:szCs w:val="22"/>
              </w:rPr>
              <w:t>A.</w:t>
            </w:r>
          </w:p>
        </w:tc>
        <w:tc>
          <w:tcPr>
            <w:tcW w:w="8267" w:type="dxa"/>
            <w:tcMar>
              <w:top w:w="0" w:type="dxa"/>
              <w:left w:w="108" w:type="dxa"/>
              <w:bottom w:w="0" w:type="dxa"/>
              <w:right w:w="108" w:type="dxa"/>
            </w:tcMar>
          </w:tcPr>
          <w:p w14:paraId="266673BB" w14:textId="77777777" w:rsidR="002D5DB8" w:rsidRDefault="002D5DB8" w:rsidP="00B113EC">
            <w:pPr>
              <w:jc w:val="both"/>
            </w:pPr>
            <w:r>
              <w:rPr>
                <w:szCs w:val="22"/>
              </w:rPr>
              <w:t xml:space="preserve">By Call for Tenders dated [insert date]  entitled [insert title] (the “CFT”) the Contracting Authority invited tenders (“Tenders”) for the provision of the </w:t>
            </w:r>
            <w:r>
              <w:rPr>
                <w:szCs w:val="22"/>
                <w:shd w:val="clear" w:color="auto" w:fill="D3D3D3"/>
              </w:rPr>
              <w:t>Services</w:t>
            </w:r>
            <w:r>
              <w:rPr>
                <w:szCs w:val="22"/>
              </w:rPr>
              <w:t xml:space="preserve"> described in Appendix 1 to the CFT (the </w:t>
            </w:r>
            <w:r>
              <w:rPr>
                <w:szCs w:val="22"/>
                <w:shd w:val="clear" w:color="auto" w:fill="D3D3D3"/>
              </w:rPr>
              <w:t xml:space="preserve"> “Services</w:t>
            </w:r>
            <w:r>
              <w:rPr>
                <w:szCs w:val="22"/>
              </w:rPr>
              <w:t>”) (“the Competition”).  The Contractor submitted a response to the CFT dated the [insert date of Tender].</w:t>
            </w:r>
          </w:p>
          <w:p w14:paraId="4372983D" w14:textId="77777777" w:rsidR="002D5DB8" w:rsidRDefault="002D5DB8" w:rsidP="00B113EC">
            <w:pPr>
              <w:jc w:val="both"/>
            </w:pPr>
            <w:r>
              <w:t xml:space="preserve">The Contractor has been identified as the preferred bidder in the Competition. </w:t>
            </w:r>
          </w:p>
        </w:tc>
      </w:tr>
      <w:tr w:rsidR="002D5DB8" w14:paraId="17E4EAC4" w14:textId="77777777" w:rsidTr="00B113EC">
        <w:trPr>
          <w:trHeight w:val="988"/>
        </w:trPr>
        <w:tc>
          <w:tcPr>
            <w:tcW w:w="759" w:type="dxa"/>
            <w:tcMar>
              <w:top w:w="0" w:type="dxa"/>
              <w:left w:w="108" w:type="dxa"/>
              <w:bottom w:w="0" w:type="dxa"/>
              <w:right w:w="108" w:type="dxa"/>
            </w:tcMar>
          </w:tcPr>
          <w:p w14:paraId="2A576D8C" w14:textId="77777777" w:rsidR="002D5DB8" w:rsidRDefault="002D5DB8" w:rsidP="00B113EC">
            <w:pPr>
              <w:jc w:val="both"/>
            </w:pPr>
            <w:r>
              <w:rPr>
                <w:color w:val="333399"/>
                <w:szCs w:val="22"/>
              </w:rPr>
              <w:t>B.</w:t>
            </w:r>
          </w:p>
        </w:tc>
        <w:tc>
          <w:tcPr>
            <w:tcW w:w="8267" w:type="dxa"/>
            <w:tcMar>
              <w:top w:w="0" w:type="dxa"/>
              <w:left w:w="108" w:type="dxa"/>
              <w:bottom w:w="0" w:type="dxa"/>
              <w:right w:w="108" w:type="dxa"/>
            </w:tcMar>
          </w:tcPr>
          <w:p w14:paraId="77126621" w14:textId="77777777" w:rsidR="002D5DB8" w:rsidRDefault="002D5DB8" w:rsidP="00B113EC">
            <w:pPr>
              <w:jc w:val="both"/>
            </w:pPr>
            <w:r>
              <w:rPr>
                <w:szCs w:val="22"/>
              </w:rPr>
              <w:t xml:space="preserve">For the purposes of the Competition </w:t>
            </w:r>
            <w:r>
              <w:t>and any subsequent contract awarded thereunder (if any) (“the Contract”)</w:t>
            </w:r>
            <w:r>
              <w:rPr>
                <w:szCs w:val="22"/>
              </w:rPr>
              <w:t xml:space="preserve">, certain confidential information as defined at clause 2 of this Agreement, will be furnished to the Contractor. </w:t>
            </w:r>
            <w:r>
              <w:t xml:space="preserve">The Confidential Information is confidential to the Contracting Authority. </w:t>
            </w:r>
          </w:p>
        </w:tc>
      </w:tr>
    </w:tbl>
    <w:p w14:paraId="440F0E89" w14:textId="77777777" w:rsidR="002D5DB8" w:rsidRDefault="002D5DB8" w:rsidP="002D5DB8">
      <w:pPr>
        <w:jc w:val="both"/>
      </w:pPr>
      <w:r>
        <w:rPr>
          <w:b/>
          <w:szCs w:val="22"/>
        </w:rPr>
        <w:t xml:space="preserve">NOW IT IS HEREBY AGREED </w:t>
      </w:r>
      <w:r>
        <w:rPr>
          <w:szCs w:val="22"/>
        </w:rPr>
        <w:t>in consideration of the sum of €2.00 (the receipt of which is hereby acknowledged by the Contractor) as follows:</w:t>
      </w:r>
    </w:p>
    <w:tbl>
      <w:tblPr>
        <w:tblW w:w="5000" w:type="pct"/>
        <w:tblCellMar>
          <w:left w:w="10" w:type="dxa"/>
          <w:right w:w="10" w:type="dxa"/>
        </w:tblCellMar>
        <w:tblLook w:val="04A0" w:firstRow="1" w:lastRow="0" w:firstColumn="1" w:lastColumn="0" w:noHBand="0" w:noVBand="1"/>
      </w:tblPr>
      <w:tblGrid>
        <w:gridCol w:w="702"/>
        <w:gridCol w:w="394"/>
        <w:gridCol w:w="311"/>
        <w:gridCol w:w="528"/>
        <w:gridCol w:w="7093"/>
        <w:gridCol w:w="43"/>
      </w:tblGrid>
      <w:tr w:rsidR="002D5DB8" w14:paraId="1798E260" w14:textId="77777777" w:rsidTr="00B113EC">
        <w:tc>
          <w:tcPr>
            <w:tcW w:w="699" w:type="dxa"/>
            <w:tcMar>
              <w:top w:w="0" w:type="dxa"/>
              <w:left w:w="108" w:type="dxa"/>
              <w:bottom w:w="0" w:type="dxa"/>
              <w:right w:w="108" w:type="dxa"/>
            </w:tcMar>
          </w:tcPr>
          <w:p w14:paraId="10AD737E" w14:textId="77777777" w:rsidR="002D5DB8" w:rsidRDefault="002D5DB8" w:rsidP="00B113EC">
            <w:pPr>
              <w:jc w:val="both"/>
              <w:rPr>
                <w:color w:val="333399"/>
              </w:rPr>
            </w:pPr>
            <w:r>
              <w:rPr>
                <w:color w:val="333399"/>
                <w:szCs w:val="22"/>
              </w:rPr>
              <w:t>1.</w:t>
            </w:r>
          </w:p>
        </w:tc>
        <w:tc>
          <w:tcPr>
            <w:tcW w:w="8327" w:type="dxa"/>
            <w:gridSpan w:val="5"/>
            <w:tcMar>
              <w:top w:w="0" w:type="dxa"/>
              <w:left w:w="108" w:type="dxa"/>
              <w:bottom w:w="0" w:type="dxa"/>
              <w:right w:w="108" w:type="dxa"/>
            </w:tcMar>
          </w:tcPr>
          <w:p w14:paraId="69345474" w14:textId="77777777" w:rsidR="002D5DB8" w:rsidRDefault="002D5DB8" w:rsidP="00B113EC">
            <w:pPr>
              <w:jc w:val="both"/>
            </w:pPr>
            <w:r>
              <w:rPr>
                <w:szCs w:val="22"/>
              </w:rPr>
              <w:t>The Contractor acknowledges that Confidential Information may be provided to them by the Contracting Authority and that each item of Confidential Information shall be governed by the terms of this Agreement.</w:t>
            </w:r>
          </w:p>
        </w:tc>
      </w:tr>
      <w:tr w:rsidR="002D5DB8" w14:paraId="0BD9E093" w14:textId="77777777" w:rsidTr="00B113EC">
        <w:tc>
          <w:tcPr>
            <w:tcW w:w="699" w:type="dxa"/>
            <w:tcMar>
              <w:top w:w="0" w:type="dxa"/>
              <w:left w:w="108" w:type="dxa"/>
              <w:bottom w:w="0" w:type="dxa"/>
              <w:right w:w="108" w:type="dxa"/>
            </w:tcMar>
          </w:tcPr>
          <w:p w14:paraId="5F31367E" w14:textId="77777777" w:rsidR="002D5DB8" w:rsidRDefault="002D5DB8" w:rsidP="00B113EC">
            <w:pPr>
              <w:jc w:val="both"/>
              <w:rPr>
                <w:color w:val="333399"/>
              </w:rPr>
            </w:pPr>
            <w:r>
              <w:rPr>
                <w:color w:val="333399"/>
                <w:szCs w:val="22"/>
              </w:rPr>
              <w:t>2.</w:t>
            </w:r>
          </w:p>
        </w:tc>
        <w:tc>
          <w:tcPr>
            <w:tcW w:w="8327" w:type="dxa"/>
            <w:gridSpan w:val="5"/>
            <w:tcMar>
              <w:top w:w="0" w:type="dxa"/>
              <w:left w:w="108" w:type="dxa"/>
              <w:bottom w:w="0" w:type="dxa"/>
              <w:right w:w="108" w:type="dxa"/>
            </w:tcMar>
          </w:tcPr>
          <w:p w14:paraId="7E0473C2" w14:textId="77777777" w:rsidR="002D5DB8" w:rsidRDefault="002D5DB8" w:rsidP="00B113EC">
            <w:pPr>
              <w:jc w:val="both"/>
            </w:pPr>
            <w:r>
              <w:rPr>
                <w:szCs w:val="22"/>
              </w:rPr>
              <w:t>For the purposes of this Agreement "Confidential Information" means:</w:t>
            </w:r>
          </w:p>
        </w:tc>
      </w:tr>
      <w:tr w:rsidR="002D5DB8" w14:paraId="359DBDE7" w14:textId="77777777" w:rsidTr="00B113EC">
        <w:tc>
          <w:tcPr>
            <w:tcW w:w="699" w:type="dxa"/>
            <w:tcMar>
              <w:top w:w="0" w:type="dxa"/>
              <w:left w:w="108" w:type="dxa"/>
              <w:bottom w:w="0" w:type="dxa"/>
              <w:right w:w="108" w:type="dxa"/>
            </w:tcMar>
          </w:tcPr>
          <w:p w14:paraId="40892E0F"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69B8DA4D" w14:textId="77777777" w:rsidR="002D5DB8" w:rsidRDefault="002D5DB8" w:rsidP="00B113EC">
            <w:pPr>
              <w:jc w:val="both"/>
              <w:rPr>
                <w:color w:val="44546A"/>
              </w:rPr>
            </w:pPr>
            <w:r>
              <w:rPr>
                <w:color w:val="44546A"/>
                <w:szCs w:val="22"/>
              </w:rPr>
              <w:t>2.1</w:t>
            </w:r>
          </w:p>
        </w:tc>
        <w:tc>
          <w:tcPr>
            <w:tcW w:w="7626" w:type="dxa"/>
            <w:gridSpan w:val="3"/>
            <w:tcMar>
              <w:top w:w="0" w:type="dxa"/>
              <w:left w:w="108" w:type="dxa"/>
              <w:bottom w:w="0" w:type="dxa"/>
              <w:right w:w="108" w:type="dxa"/>
            </w:tcMar>
          </w:tcPr>
          <w:p w14:paraId="739BA88A" w14:textId="77777777" w:rsidR="002D5DB8" w:rsidRDefault="002D5DB8" w:rsidP="00B113EC">
            <w:pPr>
              <w:jc w:val="both"/>
            </w:pPr>
            <w:r>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szCs w:val="22"/>
                <w:shd w:val="clear" w:color="auto" w:fill="D3D3D3"/>
              </w:rPr>
              <w:t>Services</w:t>
            </w:r>
            <w:r>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2D5DB8" w14:paraId="039E23F5" w14:textId="77777777" w:rsidTr="00B113EC">
        <w:tc>
          <w:tcPr>
            <w:tcW w:w="699" w:type="dxa"/>
            <w:tcMar>
              <w:top w:w="0" w:type="dxa"/>
              <w:left w:w="108" w:type="dxa"/>
              <w:bottom w:w="0" w:type="dxa"/>
              <w:right w:w="108" w:type="dxa"/>
            </w:tcMar>
          </w:tcPr>
          <w:p w14:paraId="7F8B25D9"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1837FB5B" w14:textId="77777777" w:rsidR="002D5DB8" w:rsidRDefault="002D5DB8" w:rsidP="00B113EC">
            <w:pPr>
              <w:jc w:val="both"/>
              <w:rPr>
                <w:color w:val="44546A"/>
              </w:rPr>
            </w:pPr>
            <w:r>
              <w:rPr>
                <w:color w:val="44546A"/>
                <w:szCs w:val="22"/>
              </w:rPr>
              <w:t>2.2</w:t>
            </w:r>
          </w:p>
        </w:tc>
        <w:tc>
          <w:tcPr>
            <w:tcW w:w="7626" w:type="dxa"/>
            <w:gridSpan w:val="3"/>
            <w:tcMar>
              <w:top w:w="0" w:type="dxa"/>
              <w:left w:w="108" w:type="dxa"/>
              <w:bottom w:w="0" w:type="dxa"/>
              <w:right w:w="108" w:type="dxa"/>
            </w:tcMar>
          </w:tcPr>
          <w:p w14:paraId="36B29FE9" w14:textId="77777777" w:rsidR="002D5DB8" w:rsidRDefault="002D5DB8" w:rsidP="00B113EC">
            <w:pPr>
              <w:jc w:val="both"/>
            </w:pPr>
            <w:r>
              <w:rPr>
                <w:szCs w:val="22"/>
              </w:rPr>
              <w:t>any and all information which has been derived or obtained from information described in sub-paragraph 2.1.</w:t>
            </w:r>
          </w:p>
          <w:p w14:paraId="7DAD7CEA" w14:textId="77777777" w:rsidR="002D5DB8" w:rsidRDefault="002D5DB8" w:rsidP="00B113EC">
            <w:pPr>
              <w:jc w:val="both"/>
            </w:pPr>
          </w:p>
        </w:tc>
      </w:tr>
      <w:tr w:rsidR="002D5DB8" w14:paraId="5F7904F2" w14:textId="77777777" w:rsidTr="00B113EC">
        <w:tc>
          <w:tcPr>
            <w:tcW w:w="1091" w:type="dxa"/>
            <w:gridSpan w:val="2"/>
            <w:tcMar>
              <w:top w:w="0" w:type="dxa"/>
              <w:left w:w="108" w:type="dxa"/>
              <w:bottom w:w="0" w:type="dxa"/>
              <w:right w:w="108" w:type="dxa"/>
            </w:tcMar>
          </w:tcPr>
          <w:p w14:paraId="64D626B9" w14:textId="77777777" w:rsidR="002D5DB8" w:rsidRDefault="002D5DB8" w:rsidP="00B113EC">
            <w:pPr>
              <w:jc w:val="both"/>
              <w:rPr>
                <w:color w:val="333399"/>
              </w:rPr>
            </w:pPr>
            <w:r>
              <w:rPr>
                <w:color w:val="333399"/>
                <w:szCs w:val="22"/>
              </w:rPr>
              <w:t>3.</w:t>
            </w:r>
          </w:p>
        </w:tc>
        <w:tc>
          <w:tcPr>
            <w:tcW w:w="7892" w:type="dxa"/>
            <w:gridSpan w:val="3"/>
            <w:tcMar>
              <w:top w:w="0" w:type="dxa"/>
              <w:left w:w="108" w:type="dxa"/>
              <w:bottom w:w="0" w:type="dxa"/>
              <w:right w:w="108" w:type="dxa"/>
            </w:tcMar>
          </w:tcPr>
          <w:p w14:paraId="0698744E" w14:textId="77777777" w:rsidR="002D5DB8" w:rsidRDefault="002D5DB8" w:rsidP="00B113EC">
            <w:pPr>
              <w:jc w:val="both"/>
            </w:pPr>
            <w:r>
              <w:rPr>
                <w:szCs w:val="22"/>
              </w:rPr>
              <w:t xml:space="preserve">For the purposes of this Agreement “Data Protection Laws” means </w:t>
            </w:r>
            <w:r>
              <w:rPr>
                <w:rFonts w:eastAsia="Calibr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w:t>
            </w:r>
            <w:r>
              <w:rPr>
                <w:rFonts w:eastAsia="Calibri"/>
                <w:szCs w:val="22"/>
                <w:lang w:val="en-IE"/>
              </w:rPr>
              <w:lastRenderedPageBreak/>
              <w:t>repealing  Directive 95/46/EC (the “General Data Protection Regulation”), and any guidelines and codes of practice issued by the Office of the Data Protection Commission or other supervisory authority for data protection in Ireland from time to time</w:t>
            </w:r>
          </w:p>
          <w:p w14:paraId="21B299CC" w14:textId="77777777" w:rsidR="002D5DB8" w:rsidRDefault="002D5DB8" w:rsidP="00B113EC">
            <w:pPr>
              <w:jc w:val="both"/>
              <w:rPr>
                <w:rFonts w:eastAsia="Calibri"/>
                <w:lang w:val="en-IE"/>
              </w:rPr>
            </w:pPr>
          </w:p>
        </w:tc>
        <w:tc>
          <w:tcPr>
            <w:tcW w:w="43" w:type="dxa"/>
          </w:tcPr>
          <w:p w14:paraId="5BC2E932" w14:textId="77777777" w:rsidR="002D5DB8" w:rsidRDefault="002D5DB8" w:rsidP="00B113EC">
            <w:pPr>
              <w:jc w:val="both"/>
              <w:rPr>
                <w:rFonts w:eastAsia="Calibri"/>
                <w:lang w:val="en-IE"/>
              </w:rPr>
            </w:pPr>
          </w:p>
        </w:tc>
      </w:tr>
      <w:tr w:rsidR="002D5DB8" w14:paraId="2A9F2A1D" w14:textId="77777777" w:rsidTr="00B113EC">
        <w:tc>
          <w:tcPr>
            <w:tcW w:w="699" w:type="dxa"/>
            <w:tcMar>
              <w:top w:w="0" w:type="dxa"/>
              <w:left w:w="108" w:type="dxa"/>
              <w:bottom w:w="0" w:type="dxa"/>
              <w:right w:w="108" w:type="dxa"/>
            </w:tcMar>
          </w:tcPr>
          <w:p w14:paraId="40BF9354" w14:textId="77777777" w:rsidR="002D5DB8" w:rsidRDefault="002D5DB8" w:rsidP="00B113EC">
            <w:pPr>
              <w:jc w:val="both"/>
              <w:rPr>
                <w:color w:val="333399"/>
              </w:rPr>
            </w:pPr>
            <w:r>
              <w:rPr>
                <w:color w:val="333399"/>
                <w:szCs w:val="22"/>
              </w:rPr>
              <w:t>4.</w:t>
            </w:r>
          </w:p>
        </w:tc>
        <w:tc>
          <w:tcPr>
            <w:tcW w:w="8327" w:type="dxa"/>
            <w:gridSpan w:val="5"/>
            <w:tcMar>
              <w:top w:w="0" w:type="dxa"/>
              <w:left w:w="108" w:type="dxa"/>
              <w:bottom w:w="0" w:type="dxa"/>
              <w:right w:w="108" w:type="dxa"/>
            </w:tcMar>
          </w:tcPr>
          <w:p w14:paraId="1083C813" w14:textId="77777777" w:rsidR="002D5DB8" w:rsidRDefault="002D5DB8" w:rsidP="00B113EC">
            <w:pPr>
              <w:jc w:val="both"/>
            </w:pPr>
            <w:r>
              <w:rPr>
                <w:szCs w:val="22"/>
              </w:rPr>
              <w:t>Save as may be required by law, the Contractor agrees in respect of the Confidential Information:</w:t>
            </w:r>
          </w:p>
        </w:tc>
      </w:tr>
      <w:tr w:rsidR="002D5DB8" w14:paraId="42EDD756" w14:textId="77777777" w:rsidTr="00B113EC">
        <w:tc>
          <w:tcPr>
            <w:tcW w:w="699" w:type="dxa"/>
            <w:tcMar>
              <w:top w:w="0" w:type="dxa"/>
              <w:left w:w="108" w:type="dxa"/>
              <w:bottom w:w="0" w:type="dxa"/>
              <w:right w:w="108" w:type="dxa"/>
            </w:tcMar>
          </w:tcPr>
          <w:p w14:paraId="371F70A1"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4C309F03" w14:textId="77777777" w:rsidR="002D5DB8" w:rsidRDefault="002D5DB8" w:rsidP="00B113EC">
            <w:pPr>
              <w:jc w:val="both"/>
              <w:rPr>
                <w:color w:val="44546A"/>
              </w:rPr>
            </w:pPr>
            <w:r>
              <w:rPr>
                <w:color w:val="44546A"/>
                <w:szCs w:val="22"/>
              </w:rPr>
              <w:t>4.1</w:t>
            </w:r>
          </w:p>
        </w:tc>
        <w:tc>
          <w:tcPr>
            <w:tcW w:w="7626" w:type="dxa"/>
            <w:gridSpan w:val="3"/>
            <w:tcMar>
              <w:top w:w="0" w:type="dxa"/>
              <w:left w:w="108" w:type="dxa"/>
              <w:bottom w:w="0" w:type="dxa"/>
              <w:right w:w="108" w:type="dxa"/>
            </w:tcMar>
          </w:tcPr>
          <w:p w14:paraId="00511DB8" w14:textId="77777777" w:rsidR="002D5DB8" w:rsidRDefault="002D5DB8" w:rsidP="00B113EC">
            <w:pPr>
              <w:jc w:val="both"/>
            </w:pPr>
            <w:r>
              <w:rPr>
                <w:szCs w:val="22"/>
              </w:rPr>
              <w:t>to treat such Confidential Information as confidential and to take all necessary steps to ensure that such confidentiality is maintained;</w:t>
            </w:r>
          </w:p>
        </w:tc>
      </w:tr>
      <w:tr w:rsidR="002D5DB8" w14:paraId="302DFE22" w14:textId="77777777" w:rsidTr="00B113EC">
        <w:tc>
          <w:tcPr>
            <w:tcW w:w="699" w:type="dxa"/>
            <w:tcMar>
              <w:top w:w="0" w:type="dxa"/>
              <w:left w:w="108" w:type="dxa"/>
              <w:bottom w:w="0" w:type="dxa"/>
              <w:right w:w="108" w:type="dxa"/>
            </w:tcMar>
          </w:tcPr>
          <w:p w14:paraId="396AE0A0"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54382EF1" w14:textId="77777777" w:rsidR="002D5DB8" w:rsidRDefault="002D5DB8" w:rsidP="00B113EC">
            <w:pPr>
              <w:jc w:val="both"/>
              <w:rPr>
                <w:color w:val="44546A"/>
              </w:rPr>
            </w:pPr>
            <w:r>
              <w:rPr>
                <w:color w:val="44546A"/>
                <w:szCs w:val="22"/>
              </w:rPr>
              <w:t>4.2</w:t>
            </w:r>
          </w:p>
        </w:tc>
        <w:tc>
          <w:tcPr>
            <w:tcW w:w="7626" w:type="dxa"/>
            <w:gridSpan w:val="3"/>
            <w:tcMar>
              <w:top w:w="0" w:type="dxa"/>
              <w:left w:w="108" w:type="dxa"/>
              <w:bottom w:w="0" w:type="dxa"/>
              <w:right w:w="108" w:type="dxa"/>
            </w:tcMar>
          </w:tcPr>
          <w:p w14:paraId="0A6DC512" w14:textId="77777777" w:rsidR="002D5DB8" w:rsidRDefault="002D5DB8" w:rsidP="00B113EC">
            <w:pPr>
              <w:jc w:val="both"/>
            </w:pPr>
            <w:r>
              <w:rPr>
                <w:szCs w:val="22"/>
              </w:rPr>
              <w:t>not, without the  prior written consent of the Contracting Authority, to communicate or disclose any part of such Confidential Information to any person except:</w:t>
            </w:r>
          </w:p>
        </w:tc>
      </w:tr>
      <w:tr w:rsidR="002D5DB8" w14:paraId="7FFB67D1" w14:textId="77777777" w:rsidTr="00B113EC">
        <w:tc>
          <w:tcPr>
            <w:tcW w:w="699" w:type="dxa"/>
            <w:tcMar>
              <w:top w:w="0" w:type="dxa"/>
              <w:left w:w="108" w:type="dxa"/>
              <w:bottom w:w="0" w:type="dxa"/>
              <w:right w:w="108" w:type="dxa"/>
            </w:tcMar>
          </w:tcPr>
          <w:p w14:paraId="6F7B39D6"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6566BEA0" w14:textId="77777777" w:rsidR="002D5DB8" w:rsidRDefault="002D5DB8" w:rsidP="00B113EC">
            <w:pPr>
              <w:jc w:val="both"/>
            </w:pPr>
          </w:p>
        </w:tc>
        <w:tc>
          <w:tcPr>
            <w:tcW w:w="525" w:type="dxa"/>
            <w:tcMar>
              <w:top w:w="0" w:type="dxa"/>
              <w:left w:w="108" w:type="dxa"/>
              <w:bottom w:w="0" w:type="dxa"/>
              <w:right w:w="108" w:type="dxa"/>
            </w:tcMar>
          </w:tcPr>
          <w:p w14:paraId="31ABF1F1" w14:textId="77777777" w:rsidR="002D5DB8" w:rsidRDefault="002D5DB8" w:rsidP="00B113EC">
            <w:pPr>
              <w:jc w:val="both"/>
            </w:pPr>
            <w:r>
              <w:rPr>
                <w:szCs w:val="22"/>
              </w:rPr>
              <w:t>I</w:t>
            </w:r>
          </w:p>
        </w:tc>
        <w:tc>
          <w:tcPr>
            <w:tcW w:w="7101" w:type="dxa"/>
            <w:gridSpan w:val="2"/>
            <w:tcMar>
              <w:top w:w="0" w:type="dxa"/>
              <w:left w:w="108" w:type="dxa"/>
              <w:bottom w:w="0" w:type="dxa"/>
              <w:right w:w="108" w:type="dxa"/>
            </w:tcMar>
          </w:tcPr>
          <w:p w14:paraId="2C6D8105" w14:textId="77777777" w:rsidR="002D5DB8" w:rsidRDefault="002D5DB8" w:rsidP="00B113EC">
            <w:pPr>
              <w:jc w:val="both"/>
            </w:pPr>
            <w:r>
              <w:rPr>
                <w:szCs w:val="22"/>
              </w:rPr>
              <w:t>to those employees, agents, Subcontractors and other suppliers on a need to know basis; and/or</w:t>
            </w:r>
          </w:p>
        </w:tc>
      </w:tr>
      <w:tr w:rsidR="002D5DB8" w14:paraId="41ADB8D2" w14:textId="77777777" w:rsidTr="00B113EC">
        <w:tc>
          <w:tcPr>
            <w:tcW w:w="699" w:type="dxa"/>
            <w:tcMar>
              <w:top w:w="0" w:type="dxa"/>
              <w:left w:w="108" w:type="dxa"/>
              <w:bottom w:w="0" w:type="dxa"/>
              <w:right w:w="108" w:type="dxa"/>
            </w:tcMar>
          </w:tcPr>
          <w:p w14:paraId="6ACAB64F"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7DC0D86D" w14:textId="77777777" w:rsidR="002D5DB8" w:rsidRDefault="002D5DB8" w:rsidP="00B113EC">
            <w:pPr>
              <w:jc w:val="both"/>
            </w:pPr>
          </w:p>
        </w:tc>
        <w:tc>
          <w:tcPr>
            <w:tcW w:w="525" w:type="dxa"/>
            <w:tcMar>
              <w:top w:w="0" w:type="dxa"/>
              <w:left w:w="108" w:type="dxa"/>
              <w:bottom w:w="0" w:type="dxa"/>
              <w:right w:w="108" w:type="dxa"/>
            </w:tcMar>
          </w:tcPr>
          <w:p w14:paraId="6A3BC4CE" w14:textId="77777777" w:rsidR="002D5DB8" w:rsidRDefault="002D5DB8" w:rsidP="00B113EC">
            <w:pPr>
              <w:jc w:val="both"/>
            </w:pPr>
            <w:r>
              <w:rPr>
                <w:szCs w:val="22"/>
              </w:rPr>
              <w:t>ii</w:t>
            </w:r>
          </w:p>
        </w:tc>
        <w:tc>
          <w:tcPr>
            <w:tcW w:w="7101" w:type="dxa"/>
            <w:gridSpan w:val="2"/>
            <w:tcMar>
              <w:top w:w="0" w:type="dxa"/>
              <w:left w:w="108" w:type="dxa"/>
              <w:bottom w:w="0" w:type="dxa"/>
              <w:right w:w="108" w:type="dxa"/>
            </w:tcMar>
          </w:tcPr>
          <w:p w14:paraId="11FA12BE" w14:textId="77777777" w:rsidR="002D5DB8" w:rsidRDefault="002D5DB8" w:rsidP="00B113EC">
            <w:pPr>
              <w:jc w:val="both"/>
            </w:pPr>
            <w:r>
              <w:rPr>
                <w:szCs w:val="22"/>
              </w:rPr>
              <w:t>to the Contractor’s auditors, professional advisers and any other persons or bodies having a legal right or duty to have access to or knowledge of the Confidential Information in connection with the business of the Contractor</w:t>
            </w:r>
          </w:p>
        </w:tc>
      </w:tr>
      <w:tr w:rsidR="002D5DB8" w14:paraId="010DE1A4" w14:textId="77777777" w:rsidTr="00B113EC">
        <w:tc>
          <w:tcPr>
            <w:tcW w:w="699" w:type="dxa"/>
            <w:tcMar>
              <w:top w:w="0" w:type="dxa"/>
              <w:left w:w="108" w:type="dxa"/>
              <w:bottom w:w="0" w:type="dxa"/>
              <w:right w:w="108" w:type="dxa"/>
            </w:tcMar>
          </w:tcPr>
          <w:p w14:paraId="40983A2A"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2AFC29FC" w14:textId="77777777" w:rsidR="002D5DB8" w:rsidRDefault="002D5DB8" w:rsidP="00B113EC">
            <w:pPr>
              <w:jc w:val="both"/>
            </w:pPr>
          </w:p>
        </w:tc>
        <w:tc>
          <w:tcPr>
            <w:tcW w:w="7626" w:type="dxa"/>
            <w:gridSpan w:val="3"/>
            <w:tcMar>
              <w:top w:w="0" w:type="dxa"/>
              <w:left w:w="108" w:type="dxa"/>
              <w:bottom w:w="0" w:type="dxa"/>
              <w:right w:w="108" w:type="dxa"/>
            </w:tcMar>
          </w:tcPr>
          <w:p w14:paraId="26E38263" w14:textId="77777777" w:rsidR="002D5DB8" w:rsidRDefault="002D5DB8" w:rsidP="00B113EC">
            <w:pPr>
              <w:jc w:val="both"/>
            </w:pPr>
            <w:r>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2D5DB8" w14:paraId="2F67A206" w14:textId="77777777" w:rsidTr="00B113EC">
        <w:tc>
          <w:tcPr>
            <w:tcW w:w="699" w:type="dxa"/>
            <w:tcMar>
              <w:top w:w="0" w:type="dxa"/>
              <w:left w:w="108" w:type="dxa"/>
              <w:bottom w:w="0" w:type="dxa"/>
              <w:right w:w="108" w:type="dxa"/>
            </w:tcMar>
          </w:tcPr>
          <w:p w14:paraId="0C96039C" w14:textId="77777777" w:rsidR="002D5DB8" w:rsidRDefault="002D5DB8" w:rsidP="00B113EC">
            <w:pPr>
              <w:jc w:val="both"/>
              <w:rPr>
                <w:color w:val="333399"/>
              </w:rPr>
            </w:pPr>
            <w:r>
              <w:rPr>
                <w:color w:val="333399"/>
                <w:szCs w:val="22"/>
              </w:rPr>
              <w:t>5.</w:t>
            </w:r>
          </w:p>
        </w:tc>
        <w:tc>
          <w:tcPr>
            <w:tcW w:w="8327" w:type="dxa"/>
            <w:gridSpan w:val="5"/>
            <w:tcMar>
              <w:top w:w="0" w:type="dxa"/>
              <w:left w:w="108" w:type="dxa"/>
              <w:bottom w:w="0" w:type="dxa"/>
              <w:right w:w="108" w:type="dxa"/>
            </w:tcMar>
          </w:tcPr>
          <w:p w14:paraId="72151F88" w14:textId="77777777" w:rsidR="002D5DB8" w:rsidRDefault="002D5DB8" w:rsidP="00B113EC">
            <w:pPr>
              <w:jc w:val="both"/>
              <w:rPr>
                <w:bCs/>
              </w:rPr>
            </w:pPr>
            <w:r>
              <w:rPr>
                <w:bCs/>
                <w:szCs w:val="22"/>
              </w:rPr>
              <w:t>The obligations in this Agreement will not apply to any Confidential Information:</w:t>
            </w:r>
          </w:p>
        </w:tc>
      </w:tr>
      <w:tr w:rsidR="002D5DB8" w14:paraId="68F1E821" w14:textId="77777777" w:rsidTr="00B113EC">
        <w:tc>
          <w:tcPr>
            <w:tcW w:w="699" w:type="dxa"/>
            <w:tcMar>
              <w:top w:w="0" w:type="dxa"/>
              <w:left w:w="108" w:type="dxa"/>
              <w:bottom w:w="0" w:type="dxa"/>
              <w:right w:w="108" w:type="dxa"/>
            </w:tcMar>
          </w:tcPr>
          <w:p w14:paraId="35BF9AEB"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12A701F0" w14:textId="77777777" w:rsidR="002D5DB8" w:rsidRDefault="002D5DB8" w:rsidP="00B113EC">
            <w:pPr>
              <w:jc w:val="both"/>
            </w:pPr>
            <w:r>
              <w:rPr>
                <w:szCs w:val="22"/>
              </w:rPr>
              <w:t>i</w:t>
            </w:r>
          </w:p>
        </w:tc>
        <w:tc>
          <w:tcPr>
            <w:tcW w:w="7626" w:type="dxa"/>
            <w:gridSpan w:val="3"/>
            <w:tcMar>
              <w:top w:w="0" w:type="dxa"/>
              <w:left w:w="108" w:type="dxa"/>
              <w:bottom w:w="0" w:type="dxa"/>
              <w:right w:w="108" w:type="dxa"/>
            </w:tcMar>
          </w:tcPr>
          <w:p w14:paraId="2C02227D" w14:textId="77777777" w:rsidR="002D5DB8" w:rsidRDefault="002D5DB8" w:rsidP="00B113EC">
            <w:pPr>
              <w:jc w:val="both"/>
            </w:pPr>
            <w:r>
              <w:rPr>
                <w:szCs w:val="22"/>
              </w:rPr>
              <w:t>in the Contractor’s possession (with full right to disclose) before receiving it from the Contracting Authority; or</w:t>
            </w:r>
          </w:p>
        </w:tc>
      </w:tr>
      <w:tr w:rsidR="002D5DB8" w14:paraId="376B75E5" w14:textId="77777777" w:rsidTr="00B113EC">
        <w:tc>
          <w:tcPr>
            <w:tcW w:w="699" w:type="dxa"/>
            <w:tcMar>
              <w:top w:w="0" w:type="dxa"/>
              <w:left w:w="108" w:type="dxa"/>
              <w:bottom w:w="0" w:type="dxa"/>
              <w:right w:w="108" w:type="dxa"/>
            </w:tcMar>
          </w:tcPr>
          <w:p w14:paraId="23632836"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2E0A5A83" w14:textId="77777777" w:rsidR="002D5DB8" w:rsidRDefault="002D5DB8" w:rsidP="00B113EC">
            <w:pPr>
              <w:jc w:val="both"/>
            </w:pPr>
            <w:r>
              <w:rPr>
                <w:szCs w:val="22"/>
              </w:rPr>
              <w:t>ii</w:t>
            </w:r>
          </w:p>
        </w:tc>
        <w:tc>
          <w:tcPr>
            <w:tcW w:w="7626" w:type="dxa"/>
            <w:gridSpan w:val="3"/>
            <w:tcMar>
              <w:top w:w="0" w:type="dxa"/>
              <w:left w:w="108" w:type="dxa"/>
              <w:bottom w:w="0" w:type="dxa"/>
              <w:right w:w="108" w:type="dxa"/>
            </w:tcMar>
          </w:tcPr>
          <w:p w14:paraId="5E3F2496" w14:textId="77777777" w:rsidR="002D5DB8" w:rsidRDefault="002D5DB8" w:rsidP="00B113EC">
            <w:pPr>
              <w:jc w:val="both"/>
            </w:pPr>
            <w:r>
              <w:rPr>
                <w:szCs w:val="22"/>
              </w:rPr>
              <w:t>which is or becomes public knowledge other than by breach of this clause; or</w:t>
            </w:r>
          </w:p>
        </w:tc>
      </w:tr>
      <w:tr w:rsidR="002D5DB8" w14:paraId="72D6F4E1" w14:textId="77777777" w:rsidTr="00B113EC">
        <w:tc>
          <w:tcPr>
            <w:tcW w:w="699" w:type="dxa"/>
            <w:tcMar>
              <w:top w:w="0" w:type="dxa"/>
              <w:left w:w="108" w:type="dxa"/>
              <w:bottom w:w="0" w:type="dxa"/>
              <w:right w:w="108" w:type="dxa"/>
            </w:tcMar>
          </w:tcPr>
          <w:p w14:paraId="30969F25"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1D6416D3" w14:textId="77777777" w:rsidR="002D5DB8" w:rsidRDefault="002D5DB8" w:rsidP="00B113EC">
            <w:pPr>
              <w:jc w:val="both"/>
            </w:pPr>
            <w:r>
              <w:rPr>
                <w:szCs w:val="22"/>
              </w:rPr>
              <w:t>iii</w:t>
            </w:r>
          </w:p>
        </w:tc>
        <w:tc>
          <w:tcPr>
            <w:tcW w:w="7626" w:type="dxa"/>
            <w:gridSpan w:val="3"/>
            <w:tcMar>
              <w:top w:w="0" w:type="dxa"/>
              <w:left w:w="108" w:type="dxa"/>
              <w:bottom w:w="0" w:type="dxa"/>
              <w:right w:w="108" w:type="dxa"/>
            </w:tcMar>
          </w:tcPr>
          <w:p w14:paraId="23CC61F7" w14:textId="77777777" w:rsidR="002D5DB8" w:rsidRDefault="002D5DB8" w:rsidP="00B113EC">
            <w:pPr>
              <w:jc w:val="both"/>
            </w:pPr>
            <w:r>
              <w:rPr>
                <w:szCs w:val="22"/>
              </w:rPr>
              <w:t>is independently developed by the Contractor without access to or use of the Confidential Information; or</w:t>
            </w:r>
          </w:p>
        </w:tc>
      </w:tr>
      <w:tr w:rsidR="002D5DB8" w14:paraId="2120FD2E" w14:textId="77777777" w:rsidTr="00B113EC">
        <w:tc>
          <w:tcPr>
            <w:tcW w:w="699" w:type="dxa"/>
            <w:tcMar>
              <w:top w:w="0" w:type="dxa"/>
              <w:left w:w="108" w:type="dxa"/>
              <w:bottom w:w="0" w:type="dxa"/>
              <w:right w:w="108" w:type="dxa"/>
            </w:tcMar>
          </w:tcPr>
          <w:p w14:paraId="3B7D45C3"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4FEA2494" w14:textId="77777777" w:rsidR="002D5DB8" w:rsidRDefault="002D5DB8" w:rsidP="00B113EC">
            <w:pPr>
              <w:jc w:val="both"/>
            </w:pPr>
            <w:r>
              <w:rPr>
                <w:szCs w:val="22"/>
              </w:rPr>
              <w:t>iv</w:t>
            </w:r>
          </w:p>
        </w:tc>
        <w:tc>
          <w:tcPr>
            <w:tcW w:w="7626" w:type="dxa"/>
            <w:gridSpan w:val="3"/>
            <w:tcMar>
              <w:top w:w="0" w:type="dxa"/>
              <w:left w:w="108" w:type="dxa"/>
              <w:bottom w:w="0" w:type="dxa"/>
              <w:right w:w="108" w:type="dxa"/>
            </w:tcMar>
          </w:tcPr>
          <w:p w14:paraId="648A1A54" w14:textId="77777777" w:rsidR="002D5DB8" w:rsidRDefault="002D5DB8" w:rsidP="00B113EC">
            <w:pPr>
              <w:jc w:val="both"/>
            </w:pPr>
            <w:r>
              <w:rPr>
                <w:szCs w:val="22"/>
              </w:rPr>
              <w:t>is lawfully received from a third party (with full right to disclose).</w:t>
            </w:r>
          </w:p>
        </w:tc>
      </w:tr>
      <w:tr w:rsidR="002D5DB8" w14:paraId="1E61E7F8" w14:textId="77777777" w:rsidTr="00B113EC">
        <w:tc>
          <w:tcPr>
            <w:tcW w:w="699" w:type="dxa"/>
            <w:tcMar>
              <w:top w:w="0" w:type="dxa"/>
              <w:left w:w="108" w:type="dxa"/>
              <w:bottom w:w="0" w:type="dxa"/>
              <w:right w:w="108" w:type="dxa"/>
            </w:tcMar>
          </w:tcPr>
          <w:p w14:paraId="099DA06F" w14:textId="77777777" w:rsidR="002D5DB8" w:rsidRDefault="002D5DB8" w:rsidP="00B113EC">
            <w:pPr>
              <w:jc w:val="both"/>
              <w:rPr>
                <w:color w:val="333399"/>
              </w:rPr>
            </w:pPr>
            <w:r>
              <w:rPr>
                <w:color w:val="333399"/>
                <w:szCs w:val="22"/>
              </w:rPr>
              <w:t>6.</w:t>
            </w:r>
          </w:p>
        </w:tc>
        <w:tc>
          <w:tcPr>
            <w:tcW w:w="8327" w:type="dxa"/>
            <w:gridSpan w:val="5"/>
            <w:tcMar>
              <w:top w:w="0" w:type="dxa"/>
              <w:left w:w="108" w:type="dxa"/>
              <w:bottom w:w="0" w:type="dxa"/>
              <w:right w:w="108" w:type="dxa"/>
            </w:tcMar>
          </w:tcPr>
          <w:p w14:paraId="7F208A2D" w14:textId="77777777" w:rsidR="002D5DB8" w:rsidRDefault="002D5DB8" w:rsidP="00B113EC">
            <w:pPr>
              <w:jc w:val="both"/>
            </w:pPr>
            <w:r>
              <w:rPr>
                <w:szCs w:val="22"/>
              </w:rPr>
              <w:t>The Contractor undertakes:</w:t>
            </w:r>
          </w:p>
        </w:tc>
      </w:tr>
      <w:tr w:rsidR="002D5DB8" w14:paraId="768146BF" w14:textId="77777777" w:rsidTr="00B113EC">
        <w:tc>
          <w:tcPr>
            <w:tcW w:w="699" w:type="dxa"/>
            <w:tcMar>
              <w:top w:w="0" w:type="dxa"/>
              <w:left w:w="108" w:type="dxa"/>
              <w:bottom w:w="0" w:type="dxa"/>
              <w:right w:w="108" w:type="dxa"/>
            </w:tcMar>
          </w:tcPr>
          <w:p w14:paraId="2D0CE63E"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62E9A77F" w14:textId="77777777" w:rsidR="002D5DB8" w:rsidRDefault="002D5DB8" w:rsidP="00B113EC">
            <w:pPr>
              <w:jc w:val="both"/>
              <w:rPr>
                <w:color w:val="44546A"/>
              </w:rPr>
            </w:pPr>
            <w:r>
              <w:rPr>
                <w:color w:val="44546A"/>
                <w:szCs w:val="22"/>
              </w:rPr>
              <w:t>6.1</w:t>
            </w:r>
          </w:p>
        </w:tc>
        <w:tc>
          <w:tcPr>
            <w:tcW w:w="7626" w:type="dxa"/>
            <w:gridSpan w:val="3"/>
            <w:tcMar>
              <w:top w:w="0" w:type="dxa"/>
              <w:left w:w="108" w:type="dxa"/>
              <w:bottom w:w="0" w:type="dxa"/>
              <w:right w:w="108" w:type="dxa"/>
            </w:tcMar>
          </w:tcPr>
          <w:p w14:paraId="38CB9E36" w14:textId="77777777" w:rsidR="002D5DB8" w:rsidRDefault="002D5DB8" w:rsidP="00B113EC">
            <w:pPr>
              <w:jc w:val="both"/>
            </w:pPr>
            <w:r>
              <w:rPr>
                <w:szCs w:val="22"/>
              </w:rPr>
              <w:t>to comply with all directions of the Contracting Authority with regard to the use and application of all and any Confidential Information or data (including personal data as defined in the Data Protection Laws );</w:t>
            </w:r>
          </w:p>
        </w:tc>
      </w:tr>
      <w:tr w:rsidR="002D5DB8" w14:paraId="336796D3" w14:textId="77777777" w:rsidTr="00B113EC">
        <w:tc>
          <w:tcPr>
            <w:tcW w:w="699" w:type="dxa"/>
            <w:tcMar>
              <w:top w:w="0" w:type="dxa"/>
              <w:left w:w="108" w:type="dxa"/>
              <w:bottom w:w="0" w:type="dxa"/>
              <w:right w:w="108" w:type="dxa"/>
            </w:tcMar>
          </w:tcPr>
          <w:p w14:paraId="5883F204"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58E85B31" w14:textId="77777777" w:rsidR="002D5DB8" w:rsidRDefault="002D5DB8" w:rsidP="00B113EC">
            <w:pPr>
              <w:jc w:val="both"/>
              <w:rPr>
                <w:color w:val="44546A"/>
              </w:rPr>
            </w:pPr>
            <w:r>
              <w:rPr>
                <w:color w:val="44546A"/>
                <w:szCs w:val="22"/>
              </w:rPr>
              <w:t>6.2</w:t>
            </w:r>
          </w:p>
        </w:tc>
        <w:tc>
          <w:tcPr>
            <w:tcW w:w="7626" w:type="dxa"/>
            <w:gridSpan w:val="3"/>
            <w:tcMar>
              <w:top w:w="0" w:type="dxa"/>
              <w:left w:w="108" w:type="dxa"/>
              <w:bottom w:w="0" w:type="dxa"/>
              <w:right w:w="108" w:type="dxa"/>
            </w:tcMar>
          </w:tcPr>
          <w:p w14:paraId="64FF5B8A" w14:textId="77777777" w:rsidR="002D5DB8" w:rsidRDefault="002D5DB8" w:rsidP="00B113EC">
            <w:pPr>
              <w:jc w:val="both"/>
            </w:pPr>
            <w:r>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2D5DB8" w14:paraId="6C03103E" w14:textId="77777777" w:rsidTr="00B113EC">
        <w:tc>
          <w:tcPr>
            <w:tcW w:w="699" w:type="dxa"/>
            <w:tcMar>
              <w:top w:w="0" w:type="dxa"/>
              <w:left w:w="108" w:type="dxa"/>
              <w:bottom w:w="0" w:type="dxa"/>
              <w:right w:w="108" w:type="dxa"/>
            </w:tcMar>
          </w:tcPr>
          <w:p w14:paraId="2811E064" w14:textId="77777777" w:rsidR="002D5DB8" w:rsidRDefault="002D5DB8" w:rsidP="00B113EC">
            <w:pPr>
              <w:jc w:val="both"/>
              <w:rPr>
                <w:color w:val="333399"/>
              </w:rPr>
            </w:pPr>
          </w:p>
        </w:tc>
        <w:tc>
          <w:tcPr>
            <w:tcW w:w="701" w:type="dxa"/>
            <w:gridSpan w:val="2"/>
            <w:tcMar>
              <w:top w:w="0" w:type="dxa"/>
              <w:left w:w="108" w:type="dxa"/>
              <w:bottom w:w="0" w:type="dxa"/>
              <w:right w:w="108" w:type="dxa"/>
            </w:tcMar>
          </w:tcPr>
          <w:p w14:paraId="50DA1799" w14:textId="77777777" w:rsidR="002D5DB8" w:rsidRDefault="002D5DB8" w:rsidP="00B113EC">
            <w:pPr>
              <w:jc w:val="both"/>
              <w:rPr>
                <w:color w:val="44546A"/>
              </w:rPr>
            </w:pPr>
            <w:r>
              <w:rPr>
                <w:color w:val="44546A"/>
                <w:szCs w:val="22"/>
              </w:rPr>
              <w:t>6.3</w:t>
            </w:r>
          </w:p>
        </w:tc>
        <w:tc>
          <w:tcPr>
            <w:tcW w:w="7626" w:type="dxa"/>
            <w:gridSpan w:val="3"/>
            <w:tcMar>
              <w:top w:w="0" w:type="dxa"/>
              <w:left w:w="108" w:type="dxa"/>
              <w:bottom w:w="0" w:type="dxa"/>
              <w:right w:w="108" w:type="dxa"/>
            </w:tcMar>
          </w:tcPr>
          <w:p w14:paraId="59C8160E" w14:textId="77777777" w:rsidR="002D5DB8" w:rsidRDefault="002D5DB8" w:rsidP="00B113EC">
            <w:pPr>
              <w:jc w:val="both"/>
            </w:pPr>
            <w:r>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w:t>
            </w:r>
            <w:r>
              <w:rPr>
                <w:szCs w:val="22"/>
              </w:rPr>
              <w:lastRenderedPageBreak/>
              <w:t xml:space="preserve">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szCs w:val="22"/>
              </w:rPr>
              <w:t xml:space="preserve"> </w:t>
            </w:r>
            <w:r>
              <w:rPr>
                <w:szCs w:val="22"/>
              </w:rPr>
              <w:t>For the avoidance of doubt “document” includes documents stored on a computer storage medium and data in digital form whether legible or not.</w:t>
            </w:r>
          </w:p>
        </w:tc>
      </w:tr>
      <w:tr w:rsidR="002D5DB8" w14:paraId="1C6A036E" w14:textId="77777777" w:rsidTr="00B113EC">
        <w:tc>
          <w:tcPr>
            <w:tcW w:w="699" w:type="dxa"/>
            <w:tcMar>
              <w:top w:w="0" w:type="dxa"/>
              <w:left w:w="108" w:type="dxa"/>
              <w:bottom w:w="0" w:type="dxa"/>
              <w:right w:w="108" w:type="dxa"/>
            </w:tcMar>
          </w:tcPr>
          <w:p w14:paraId="4C930FB6" w14:textId="77777777" w:rsidR="002D5DB8" w:rsidRDefault="002D5DB8" w:rsidP="00B113EC">
            <w:pPr>
              <w:jc w:val="both"/>
              <w:rPr>
                <w:color w:val="333399"/>
              </w:rPr>
            </w:pPr>
            <w:r>
              <w:rPr>
                <w:color w:val="333399"/>
                <w:szCs w:val="22"/>
              </w:rPr>
              <w:lastRenderedPageBreak/>
              <w:t>7.</w:t>
            </w:r>
          </w:p>
          <w:p w14:paraId="40CE9641" w14:textId="77777777" w:rsidR="002D5DB8" w:rsidRDefault="002D5DB8" w:rsidP="00B113EC">
            <w:pPr>
              <w:jc w:val="both"/>
              <w:rPr>
                <w:rFonts w:eastAsia="MS Mincho"/>
                <w:color w:val="333399"/>
              </w:rPr>
            </w:pPr>
          </w:p>
        </w:tc>
        <w:tc>
          <w:tcPr>
            <w:tcW w:w="8327" w:type="dxa"/>
            <w:gridSpan w:val="5"/>
            <w:tcMar>
              <w:top w:w="0" w:type="dxa"/>
              <w:left w:w="108" w:type="dxa"/>
              <w:bottom w:w="0" w:type="dxa"/>
              <w:right w:w="108" w:type="dxa"/>
            </w:tcMar>
          </w:tcPr>
          <w:p w14:paraId="50670CFC" w14:textId="77777777" w:rsidR="002D5DB8" w:rsidRDefault="002D5DB8" w:rsidP="00B113EC">
            <w:pPr>
              <w:jc w:val="both"/>
            </w:pPr>
            <w:r>
              <w:rPr>
                <w:szCs w:val="22"/>
              </w:rPr>
              <w:t>The Contractor shall not obtain any proprietary interest or any other interest whatsoever in the Confidential Information furnished to them by the Contracting Authority and the Contractor so acknowledges and confirms.</w:t>
            </w:r>
          </w:p>
        </w:tc>
      </w:tr>
      <w:tr w:rsidR="002D5DB8" w14:paraId="199F6DB5" w14:textId="77777777" w:rsidTr="00B113EC">
        <w:tc>
          <w:tcPr>
            <w:tcW w:w="699" w:type="dxa"/>
            <w:tcMar>
              <w:top w:w="0" w:type="dxa"/>
              <w:left w:w="108" w:type="dxa"/>
              <w:bottom w:w="0" w:type="dxa"/>
              <w:right w:w="108" w:type="dxa"/>
            </w:tcMar>
          </w:tcPr>
          <w:p w14:paraId="2A124B4F" w14:textId="77777777" w:rsidR="002D5DB8" w:rsidRDefault="002D5DB8" w:rsidP="00B113EC">
            <w:pPr>
              <w:jc w:val="both"/>
            </w:pPr>
            <w:r>
              <w:rPr>
                <w:color w:val="333399"/>
              </w:rPr>
              <w:t>8.</w:t>
            </w:r>
          </w:p>
        </w:tc>
        <w:tc>
          <w:tcPr>
            <w:tcW w:w="8327" w:type="dxa"/>
            <w:gridSpan w:val="5"/>
            <w:tcMar>
              <w:top w:w="0" w:type="dxa"/>
              <w:left w:w="108" w:type="dxa"/>
              <w:bottom w:w="0" w:type="dxa"/>
              <w:right w:w="108" w:type="dxa"/>
            </w:tcMar>
          </w:tcPr>
          <w:p w14:paraId="1ADFDFF5" w14:textId="77777777" w:rsidR="002D5DB8" w:rsidRDefault="002D5DB8" w:rsidP="00B113EC">
            <w:pPr>
              <w:jc w:val="both"/>
            </w:pPr>
            <w:r>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2D5DB8" w14:paraId="6E18679C" w14:textId="77777777" w:rsidTr="00B113EC">
        <w:tc>
          <w:tcPr>
            <w:tcW w:w="699" w:type="dxa"/>
            <w:tcMar>
              <w:top w:w="0" w:type="dxa"/>
              <w:left w:w="108" w:type="dxa"/>
              <w:bottom w:w="0" w:type="dxa"/>
              <w:right w:w="108" w:type="dxa"/>
            </w:tcMar>
          </w:tcPr>
          <w:p w14:paraId="144078F8" w14:textId="77777777" w:rsidR="002D5DB8" w:rsidRDefault="002D5DB8" w:rsidP="00B113EC">
            <w:pPr>
              <w:jc w:val="both"/>
            </w:pPr>
            <w:r>
              <w:rPr>
                <w:color w:val="333399"/>
              </w:rPr>
              <w:t>9.</w:t>
            </w:r>
          </w:p>
        </w:tc>
        <w:tc>
          <w:tcPr>
            <w:tcW w:w="8327" w:type="dxa"/>
            <w:gridSpan w:val="5"/>
            <w:tcMar>
              <w:top w:w="0" w:type="dxa"/>
              <w:left w:w="108" w:type="dxa"/>
              <w:bottom w:w="0" w:type="dxa"/>
              <w:right w:w="108" w:type="dxa"/>
            </w:tcMar>
          </w:tcPr>
          <w:p w14:paraId="086D8F20" w14:textId="77777777" w:rsidR="002D5DB8" w:rsidRDefault="002D5DB8" w:rsidP="00B113EC">
            <w:pPr>
              <w:jc w:val="both"/>
            </w:pPr>
            <w:r>
              <w:rPr>
                <w:szCs w:val="22"/>
              </w:rPr>
              <w:t>The Contractor agrees that this Agreement will continue in force notwithstanding any court order relating to the Competition or termination of the Contract (if awarded) for any reason.</w:t>
            </w:r>
          </w:p>
        </w:tc>
      </w:tr>
      <w:tr w:rsidR="002D5DB8" w14:paraId="563548A3" w14:textId="77777777" w:rsidTr="00B113EC">
        <w:tc>
          <w:tcPr>
            <w:tcW w:w="699" w:type="dxa"/>
            <w:tcMar>
              <w:top w:w="0" w:type="dxa"/>
              <w:left w:w="108" w:type="dxa"/>
              <w:bottom w:w="0" w:type="dxa"/>
              <w:right w:w="108" w:type="dxa"/>
            </w:tcMar>
          </w:tcPr>
          <w:p w14:paraId="394BB339" w14:textId="77777777" w:rsidR="002D5DB8" w:rsidRDefault="002D5DB8" w:rsidP="00B113EC">
            <w:pPr>
              <w:jc w:val="both"/>
              <w:rPr>
                <w:color w:val="333399"/>
              </w:rPr>
            </w:pPr>
            <w:r>
              <w:rPr>
                <w:color w:val="333399"/>
              </w:rPr>
              <w:t>10.</w:t>
            </w:r>
          </w:p>
          <w:p w14:paraId="28276CBF" w14:textId="77777777" w:rsidR="002D5DB8" w:rsidRDefault="002D5DB8" w:rsidP="00B113EC">
            <w:pPr>
              <w:jc w:val="both"/>
              <w:rPr>
                <w:color w:val="333399"/>
              </w:rPr>
            </w:pPr>
          </w:p>
          <w:p w14:paraId="0B83A977" w14:textId="77777777" w:rsidR="002D5DB8" w:rsidRDefault="002D5DB8" w:rsidP="00B113EC">
            <w:pPr>
              <w:jc w:val="both"/>
              <w:rPr>
                <w:color w:val="333399"/>
              </w:rPr>
            </w:pPr>
          </w:p>
          <w:p w14:paraId="5508F80C" w14:textId="77777777" w:rsidR="002D5DB8" w:rsidRDefault="002D5DB8" w:rsidP="00B113EC">
            <w:pPr>
              <w:jc w:val="both"/>
            </w:pPr>
            <w:r>
              <w:rPr>
                <w:color w:val="333399"/>
              </w:rPr>
              <w:t>11.</w:t>
            </w:r>
          </w:p>
        </w:tc>
        <w:tc>
          <w:tcPr>
            <w:tcW w:w="8327" w:type="dxa"/>
            <w:gridSpan w:val="5"/>
            <w:tcMar>
              <w:top w:w="0" w:type="dxa"/>
              <w:left w:w="108" w:type="dxa"/>
              <w:bottom w:w="0" w:type="dxa"/>
              <w:right w:w="108" w:type="dxa"/>
            </w:tcMar>
          </w:tcPr>
          <w:p w14:paraId="5420B894" w14:textId="77777777" w:rsidR="002D5DB8" w:rsidRDefault="002D5DB8" w:rsidP="00B113EC">
            <w:pPr>
              <w:jc w:val="both"/>
            </w:pPr>
            <w:r>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0655E5E7" w14:textId="77777777" w:rsidR="002D5DB8" w:rsidRDefault="002D5DB8" w:rsidP="002D5DB8">
            <w:pPr>
              <w:numPr>
                <w:ilvl w:val="2"/>
                <w:numId w:val="20"/>
              </w:numPr>
              <w:suppressAutoHyphens/>
              <w:autoSpaceDN w:val="0"/>
              <w:spacing w:line="254" w:lineRule="auto"/>
              <w:ind w:left="469" w:hanging="469"/>
              <w:jc w:val="both"/>
              <w:textAlignment w:val="baseline"/>
            </w:pPr>
            <w:r>
              <w:rPr>
                <w:szCs w:val="22"/>
              </w:rPr>
              <w:t>In this Agreement, the following terms shall have the meanings respectively ascribed to them:</w:t>
            </w:r>
          </w:p>
          <w:p w14:paraId="2861841E" w14:textId="77777777" w:rsidR="002D5DB8" w:rsidRDefault="002D5DB8" w:rsidP="00B113EC">
            <w:pPr>
              <w:spacing w:line="254" w:lineRule="auto"/>
              <w:jc w:val="both"/>
            </w:pPr>
            <w:r>
              <w:rPr>
                <w:szCs w:val="22"/>
              </w:rPr>
              <w:t xml:space="preserve">“Data Controller” has the meaning given under the Data Protection Laws; </w:t>
            </w:r>
          </w:p>
          <w:p w14:paraId="40164B64" w14:textId="77777777" w:rsidR="002D5DB8" w:rsidRDefault="002D5DB8" w:rsidP="00B113EC">
            <w:pPr>
              <w:spacing w:line="254" w:lineRule="auto"/>
              <w:jc w:val="both"/>
            </w:pPr>
            <w:r>
              <w:rPr>
                <w:szCs w:val="22"/>
              </w:rPr>
              <w:t xml:space="preserve">“Data Processor” has the meaning given under the Data Protection Laws; </w:t>
            </w:r>
          </w:p>
          <w:p w14:paraId="325702A9" w14:textId="77777777" w:rsidR="002D5DB8" w:rsidRDefault="002D5DB8" w:rsidP="00B113EC">
            <w:pPr>
              <w:spacing w:line="254" w:lineRule="auto"/>
              <w:jc w:val="both"/>
            </w:pPr>
            <w:r>
              <w:rPr>
                <w:szCs w:val="22"/>
              </w:rPr>
              <w:t xml:space="preserve">“Data Subject” has the meaning given under the Data Protection Laws; </w:t>
            </w:r>
          </w:p>
          <w:p w14:paraId="4F0DE43C" w14:textId="77777777" w:rsidR="002D5DB8" w:rsidRDefault="002D5DB8" w:rsidP="00B113EC">
            <w:pPr>
              <w:spacing w:line="254" w:lineRule="auto"/>
              <w:jc w:val="both"/>
            </w:pPr>
            <w:r>
              <w:rPr>
                <w:szCs w:val="22"/>
              </w:rPr>
              <w:t>“Data Subject Access Request” means a request made by a Data Subject in accordance with rights granted under the Data Protection Laws to access his or her Personal Data;</w:t>
            </w:r>
          </w:p>
          <w:p w14:paraId="62F9BFA4" w14:textId="77777777" w:rsidR="002D5DB8" w:rsidRDefault="002D5DB8" w:rsidP="00B113EC">
            <w:pPr>
              <w:spacing w:line="254" w:lineRule="auto"/>
              <w:jc w:val="both"/>
            </w:pPr>
            <w:r>
              <w:rPr>
                <w:szCs w:val="22"/>
              </w:rPr>
              <w:t>“Personal Data” has the meaning given under Data Protection Laws;</w:t>
            </w:r>
          </w:p>
          <w:p w14:paraId="2239DB5C" w14:textId="77777777" w:rsidR="002D5DB8" w:rsidRDefault="002D5DB8" w:rsidP="00B113EC">
            <w:pPr>
              <w:spacing w:line="254" w:lineRule="auto"/>
              <w:jc w:val="both"/>
            </w:pPr>
            <w:r>
              <w:rPr>
                <w:szCs w:val="22"/>
              </w:rPr>
              <w:t>“Processing” has the meaning given under the Data Protection Laws;</w:t>
            </w:r>
          </w:p>
          <w:p w14:paraId="20A117AA" w14:textId="77777777" w:rsidR="002D5DB8" w:rsidRDefault="002D5DB8" w:rsidP="002D5DB8">
            <w:pPr>
              <w:numPr>
                <w:ilvl w:val="2"/>
                <w:numId w:val="20"/>
              </w:numPr>
              <w:suppressAutoHyphens/>
              <w:autoSpaceDN w:val="0"/>
              <w:spacing w:line="254" w:lineRule="auto"/>
              <w:ind w:left="469" w:hanging="469"/>
              <w:jc w:val="both"/>
              <w:textAlignment w:val="baseline"/>
            </w:pPr>
            <w:r>
              <w:rPr>
                <w:szCs w:val="22"/>
              </w:rPr>
              <w:t>The Contractor shall comply with all applicable requirements of the Data Protection Laws.</w:t>
            </w:r>
          </w:p>
          <w:p w14:paraId="5F1593EC" w14:textId="77777777" w:rsidR="002D5DB8" w:rsidRDefault="002D5DB8" w:rsidP="002D5DB8">
            <w:pPr>
              <w:numPr>
                <w:ilvl w:val="2"/>
                <w:numId w:val="20"/>
              </w:numPr>
              <w:suppressAutoHyphens/>
              <w:autoSpaceDN w:val="0"/>
              <w:spacing w:line="254" w:lineRule="auto"/>
              <w:ind w:left="469" w:hanging="469"/>
              <w:jc w:val="both"/>
              <w:textAlignment w:val="baseline"/>
            </w:pPr>
            <w:r>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59D8A34B" w14:textId="77777777" w:rsidR="002D5DB8" w:rsidRDefault="002D5DB8" w:rsidP="00B113EC">
            <w:pPr>
              <w:spacing w:line="254" w:lineRule="auto"/>
              <w:ind w:left="2340"/>
              <w:jc w:val="both"/>
            </w:pPr>
          </w:p>
          <w:p w14:paraId="66FD56ED" w14:textId="77777777" w:rsidR="002D5DB8" w:rsidRDefault="002D5DB8" w:rsidP="002D5DB8">
            <w:pPr>
              <w:numPr>
                <w:ilvl w:val="2"/>
                <w:numId w:val="20"/>
              </w:numPr>
              <w:suppressAutoHyphens/>
              <w:autoSpaceDN w:val="0"/>
              <w:spacing w:line="254" w:lineRule="auto"/>
              <w:ind w:left="469" w:hanging="469"/>
              <w:jc w:val="both"/>
              <w:textAlignment w:val="baseline"/>
            </w:pPr>
            <w:r>
              <w:rPr>
                <w:szCs w:val="22"/>
              </w:rPr>
              <w:t>Without prejudice to the generality of clause 11(B), the Contractor shall, in relation to any Confidential Information which is Personal Data:-</w:t>
            </w:r>
          </w:p>
          <w:p w14:paraId="1FFCA468" w14:textId="77777777" w:rsidR="002D5DB8" w:rsidRDefault="002D5DB8" w:rsidP="002D5DB8">
            <w:pPr>
              <w:numPr>
                <w:ilvl w:val="0"/>
                <w:numId w:val="39"/>
              </w:numPr>
              <w:suppressAutoHyphens/>
              <w:autoSpaceDN w:val="0"/>
              <w:spacing w:line="254" w:lineRule="auto"/>
              <w:jc w:val="both"/>
              <w:textAlignment w:val="baseline"/>
            </w:pPr>
            <w:r>
              <w:rPr>
                <w:szCs w:val="22"/>
              </w:rPr>
              <w:t xml:space="preserve">process that Personal Data only on the written instructions of the Contracting Authority; </w:t>
            </w:r>
          </w:p>
          <w:p w14:paraId="3A3BE93F" w14:textId="77777777" w:rsidR="002D5DB8" w:rsidRDefault="002D5DB8" w:rsidP="00B113EC">
            <w:pPr>
              <w:spacing w:line="254" w:lineRule="auto"/>
              <w:ind w:left="405"/>
              <w:jc w:val="both"/>
            </w:pPr>
          </w:p>
          <w:p w14:paraId="276FE9F5" w14:textId="77777777" w:rsidR="002D5DB8" w:rsidRDefault="002D5DB8" w:rsidP="002D5DB8">
            <w:pPr>
              <w:numPr>
                <w:ilvl w:val="0"/>
                <w:numId w:val="39"/>
              </w:numPr>
              <w:suppressAutoHyphens/>
              <w:autoSpaceDN w:val="0"/>
              <w:spacing w:line="254" w:lineRule="auto"/>
              <w:jc w:val="both"/>
              <w:textAlignment w:val="baseline"/>
            </w:pPr>
            <w:r>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B6F2E34" w14:textId="77777777" w:rsidR="002D5DB8" w:rsidRDefault="002D5DB8" w:rsidP="002D5DB8">
            <w:pPr>
              <w:numPr>
                <w:ilvl w:val="0"/>
                <w:numId w:val="39"/>
              </w:numPr>
              <w:suppressAutoHyphens/>
              <w:autoSpaceDN w:val="0"/>
              <w:spacing w:line="254" w:lineRule="auto"/>
              <w:jc w:val="both"/>
              <w:textAlignment w:val="baseline"/>
            </w:pPr>
            <w:r>
              <w:rPr>
                <w:szCs w:val="22"/>
              </w:rPr>
              <w:t>ensure that all personnel who have access to and/or process Personal Data are obliged to keep the Personal Data confidential;</w:t>
            </w:r>
          </w:p>
          <w:p w14:paraId="434C3E55" w14:textId="77777777" w:rsidR="002D5DB8" w:rsidRDefault="002D5DB8" w:rsidP="00B113EC">
            <w:pPr>
              <w:spacing w:line="254" w:lineRule="auto"/>
              <w:ind w:left="405"/>
              <w:jc w:val="both"/>
            </w:pPr>
          </w:p>
          <w:p w14:paraId="5F001A9E" w14:textId="77777777" w:rsidR="002D5DB8" w:rsidRDefault="002D5DB8" w:rsidP="002D5DB8">
            <w:pPr>
              <w:numPr>
                <w:ilvl w:val="0"/>
                <w:numId w:val="39"/>
              </w:numPr>
              <w:suppressAutoHyphens/>
              <w:autoSpaceDN w:val="0"/>
              <w:spacing w:line="254" w:lineRule="auto"/>
              <w:jc w:val="both"/>
              <w:textAlignment w:val="baseline"/>
            </w:pPr>
            <w:r>
              <w:rPr>
                <w:szCs w:val="22"/>
              </w:rPr>
              <w:t>not transfer any Personal Data outside of the European Economic Area unless the prior written consent of the Contracting Authority has been obtained and the following conditions are fulfilled;</w:t>
            </w:r>
          </w:p>
          <w:p w14:paraId="220A1424" w14:textId="77777777" w:rsidR="002D5DB8" w:rsidRDefault="002D5DB8" w:rsidP="00B113EC">
            <w:pPr>
              <w:ind w:left="720"/>
              <w:jc w:val="both"/>
            </w:pPr>
          </w:p>
          <w:p w14:paraId="77B35C67" w14:textId="77777777" w:rsidR="002D5DB8" w:rsidRDefault="002D5DB8" w:rsidP="00B113EC">
            <w:pPr>
              <w:spacing w:line="254" w:lineRule="auto"/>
              <w:ind w:left="405"/>
              <w:jc w:val="both"/>
            </w:pPr>
          </w:p>
          <w:p w14:paraId="36ECC584" w14:textId="77777777" w:rsidR="002D5DB8" w:rsidRDefault="002D5DB8" w:rsidP="002D5DB8">
            <w:pPr>
              <w:numPr>
                <w:ilvl w:val="0"/>
                <w:numId w:val="40"/>
              </w:numPr>
              <w:suppressAutoHyphens/>
              <w:autoSpaceDN w:val="0"/>
              <w:spacing w:line="254" w:lineRule="auto"/>
              <w:jc w:val="both"/>
              <w:textAlignment w:val="baseline"/>
            </w:pPr>
            <w:r>
              <w:rPr>
                <w:szCs w:val="22"/>
              </w:rPr>
              <w:t xml:space="preserve">appropriate safeguards are in place  in relation to the transfer, to ensure that Personal Data is adequately protected in accordance with Chapter V of Regulation 2016/679 ( General Data Protection Regulation); </w:t>
            </w:r>
          </w:p>
          <w:p w14:paraId="34623A96" w14:textId="77777777" w:rsidR="002D5DB8" w:rsidRDefault="002D5DB8" w:rsidP="002D5DB8">
            <w:pPr>
              <w:numPr>
                <w:ilvl w:val="0"/>
                <w:numId w:val="40"/>
              </w:numPr>
              <w:suppressAutoHyphens/>
              <w:autoSpaceDN w:val="0"/>
              <w:spacing w:line="254" w:lineRule="auto"/>
              <w:jc w:val="both"/>
              <w:textAlignment w:val="baseline"/>
            </w:pPr>
            <w:r>
              <w:rPr>
                <w:szCs w:val="22"/>
              </w:rPr>
              <w:t>the data subject has enforceable rights and effective legal remedies;</w:t>
            </w:r>
          </w:p>
          <w:p w14:paraId="376E59F8" w14:textId="77777777" w:rsidR="002D5DB8" w:rsidRDefault="002D5DB8" w:rsidP="002D5DB8">
            <w:pPr>
              <w:numPr>
                <w:ilvl w:val="0"/>
                <w:numId w:val="40"/>
              </w:numPr>
              <w:suppressAutoHyphens/>
              <w:autoSpaceDN w:val="0"/>
              <w:spacing w:line="254" w:lineRule="auto"/>
              <w:jc w:val="both"/>
              <w:textAlignment w:val="baseline"/>
            </w:pPr>
            <w:r>
              <w:rPr>
                <w:szCs w:val="22"/>
              </w:rPr>
              <w:t>The Contractor complies with its obligations under the Data Protection Laws by providing an adequate level of protection to any Personal Data that is transferred; and</w:t>
            </w:r>
          </w:p>
          <w:p w14:paraId="1F7E51E4" w14:textId="77777777" w:rsidR="002D5DB8" w:rsidRDefault="002D5DB8" w:rsidP="002D5DB8">
            <w:pPr>
              <w:numPr>
                <w:ilvl w:val="0"/>
                <w:numId w:val="40"/>
              </w:numPr>
              <w:suppressAutoHyphens/>
              <w:autoSpaceDN w:val="0"/>
              <w:spacing w:line="254" w:lineRule="auto"/>
              <w:jc w:val="both"/>
              <w:textAlignment w:val="baseline"/>
            </w:pPr>
            <w:r>
              <w:rPr>
                <w:szCs w:val="22"/>
              </w:rPr>
              <w:t>The Contractor complies with reasonable instructions notified to it in advance by the Contracting Authority with respect to the processing of the Personal Data;</w:t>
            </w:r>
          </w:p>
          <w:p w14:paraId="4C1866A7" w14:textId="77777777" w:rsidR="002D5DB8" w:rsidRDefault="002D5DB8" w:rsidP="00B113EC">
            <w:pPr>
              <w:spacing w:line="254" w:lineRule="auto"/>
              <w:jc w:val="both"/>
            </w:pPr>
            <w:r>
              <w:rPr>
                <w:szCs w:val="22"/>
              </w:rPr>
              <w:t xml:space="preserve"> </w:t>
            </w:r>
          </w:p>
          <w:p w14:paraId="5F26F1CD" w14:textId="77777777" w:rsidR="002D5DB8" w:rsidRDefault="002D5DB8" w:rsidP="002D5DB8">
            <w:pPr>
              <w:numPr>
                <w:ilvl w:val="2"/>
                <w:numId w:val="20"/>
              </w:numPr>
              <w:suppressAutoHyphens/>
              <w:autoSpaceDN w:val="0"/>
              <w:spacing w:line="254" w:lineRule="auto"/>
              <w:ind w:left="469" w:hanging="469"/>
              <w:jc w:val="both"/>
              <w:textAlignment w:val="baseline"/>
            </w:pPr>
            <w:r>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74173D35" w14:textId="77777777" w:rsidR="002D5DB8" w:rsidRDefault="002D5DB8" w:rsidP="00B113EC">
            <w:pPr>
              <w:spacing w:line="254" w:lineRule="auto"/>
              <w:ind w:left="2340"/>
              <w:jc w:val="both"/>
            </w:pPr>
          </w:p>
          <w:p w14:paraId="3A93FE22" w14:textId="77777777" w:rsidR="002D5DB8" w:rsidRDefault="002D5DB8" w:rsidP="002D5DB8">
            <w:pPr>
              <w:numPr>
                <w:ilvl w:val="2"/>
                <w:numId w:val="20"/>
              </w:numPr>
              <w:suppressAutoHyphens/>
              <w:autoSpaceDN w:val="0"/>
              <w:spacing w:line="254" w:lineRule="auto"/>
              <w:ind w:left="327" w:hanging="327"/>
              <w:jc w:val="both"/>
              <w:textAlignment w:val="baseline"/>
            </w:pPr>
            <w:r>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5A893D22" w14:textId="77777777" w:rsidR="002D5DB8" w:rsidRDefault="002D5DB8" w:rsidP="00B113EC">
            <w:pPr>
              <w:ind w:left="720"/>
              <w:jc w:val="both"/>
            </w:pPr>
          </w:p>
          <w:p w14:paraId="5DFB38F0" w14:textId="77777777" w:rsidR="002D5DB8" w:rsidRDefault="002D5DB8" w:rsidP="002D5DB8">
            <w:pPr>
              <w:numPr>
                <w:ilvl w:val="2"/>
                <w:numId w:val="20"/>
              </w:numPr>
              <w:suppressAutoHyphens/>
              <w:autoSpaceDN w:val="0"/>
              <w:spacing w:line="254" w:lineRule="auto"/>
              <w:ind w:left="327" w:hanging="327"/>
              <w:jc w:val="both"/>
              <w:textAlignment w:val="baseline"/>
            </w:pPr>
            <w:r>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09C42522" w14:textId="77777777" w:rsidR="002D5DB8" w:rsidRDefault="002D5DB8" w:rsidP="00B113EC">
            <w:pPr>
              <w:ind w:left="720"/>
              <w:jc w:val="both"/>
            </w:pPr>
          </w:p>
          <w:p w14:paraId="44D149F1" w14:textId="77777777" w:rsidR="002D5DB8" w:rsidRDefault="002D5DB8" w:rsidP="002D5DB8">
            <w:pPr>
              <w:numPr>
                <w:ilvl w:val="2"/>
                <w:numId w:val="20"/>
              </w:numPr>
              <w:suppressAutoHyphens/>
              <w:autoSpaceDN w:val="0"/>
              <w:spacing w:line="254" w:lineRule="auto"/>
              <w:ind w:left="327" w:hanging="327"/>
              <w:jc w:val="both"/>
              <w:textAlignment w:val="baseline"/>
            </w:pPr>
            <w:r>
              <w:rPr>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2C0E6C0F" w14:textId="77777777" w:rsidR="002D5DB8" w:rsidRDefault="002D5DB8" w:rsidP="00B113EC">
            <w:pPr>
              <w:ind w:left="720"/>
              <w:jc w:val="both"/>
            </w:pPr>
          </w:p>
          <w:p w14:paraId="40543631" w14:textId="77777777" w:rsidR="002D5DB8" w:rsidRDefault="002D5DB8" w:rsidP="002D5DB8">
            <w:pPr>
              <w:numPr>
                <w:ilvl w:val="2"/>
                <w:numId w:val="20"/>
              </w:numPr>
              <w:suppressAutoHyphens/>
              <w:autoSpaceDN w:val="0"/>
              <w:spacing w:line="254" w:lineRule="auto"/>
              <w:ind w:left="327" w:hanging="327"/>
              <w:jc w:val="both"/>
              <w:textAlignment w:val="baseline"/>
            </w:pPr>
            <w:r>
              <w:rPr>
                <w:szCs w:val="22"/>
              </w:rPr>
              <w:t xml:space="preserve">The Contractor shall permit the Contracting Authority, </w:t>
            </w:r>
            <w:r>
              <w:rPr>
                <w:rFonts w:eastAsia="Calibri"/>
                <w:szCs w:val="22"/>
                <w:lang w:val="en-IE"/>
              </w:rPr>
              <w:t>the Office of the Data Protection Commission or other supervisory authority for data protection in Ireland,</w:t>
            </w:r>
            <w:r>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79AFDF39" w14:textId="77777777" w:rsidR="002D5DB8" w:rsidRDefault="002D5DB8" w:rsidP="00B113EC">
            <w:pPr>
              <w:ind w:left="720"/>
              <w:jc w:val="both"/>
            </w:pPr>
          </w:p>
          <w:p w14:paraId="6B137D59" w14:textId="77777777" w:rsidR="002D5DB8" w:rsidRDefault="002D5DB8" w:rsidP="002D5DB8">
            <w:pPr>
              <w:numPr>
                <w:ilvl w:val="2"/>
                <w:numId w:val="20"/>
              </w:numPr>
              <w:suppressAutoHyphens/>
              <w:autoSpaceDN w:val="0"/>
              <w:spacing w:line="254" w:lineRule="auto"/>
              <w:ind w:left="469" w:hanging="469"/>
              <w:jc w:val="both"/>
              <w:textAlignment w:val="baseline"/>
            </w:pPr>
            <w:r>
              <w:rPr>
                <w:szCs w:val="22"/>
              </w:rPr>
              <w:t>The Contractor shall fully comply with, and implement policies which are communicated or notified to the Contractor by the Contracting Authority from time to time.</w:t>
            </w:r>
          </w:p>
          <w:p w14:paraId="65BCB20C" w14:textId="77777777" w:rsidR="002D5DB8" w:rsidRDefault="002D5DB8" w:rsidP="00B113EC">
            <w:pPr>
              <w:ind w:left="720"/>
              <w:jc w:val="both"/>
              <w:rPr>
                <w:shd w:val="clear" w:color="auto" w:fill="FFFF00"/>
              </w:rPr>
            </w:pPr>
          </w:p>
          <w:p w14:paraId="130753CC" w14:textId="77777777" w:rsidR="002D5DB8" w:rsidRDefault="002D5DB8" w:rsidP="002D5DB8">
            <w:pPr>
              <w:numPr>
                <w:ilvl w:val="2"/>
                <w:numId w:val="20"/>
              </w:numPr>
              <w:suppressAutoHyphens/>
              <w:autoSpaceDN w:val="0"/>
              <w:spacing w:line="254" w:lineRule="auto"/>
              <w:ind w:left="611" w:hanging="611"/>
              <w:jc w:val="both"/>
              <w:textAlignment w:val="baseline"/>
            </w:pPr>
            <w:r>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1B267FFE" w14:textId="77777777" w:rsidR="002D5DB8" w:rsidRDefault="002D5DB8" w:rsidP="00B113EC">
            <w:pPr>
              <w:ind w:left="720"/>
              <w:jc w:val="both"/>
            </w:pPr>
          </w:p>
          <w:p w14:paraId="2F0906AC" w14:textId="77777777" w:rsidR="002D5DB8" w:rsidRDefault="002D5DB8" w:rsidP="002D5DB8">
            <w:pPr>
              <w:numPr>
                <w:ilvl w:val="2"/>
                <w:numId w:val="20"/>
              </w:numPr>
              <w:suppressAutoHyphens/>
              <w:autoSpaceDN w:val="0"/>
              <w:spacing w:line="254" w:lineRule="auto"/>
              <w:ind w:left="611" w:hanging="611"/>
              <w:jc w:val="both"/>
              <w:textAlignment w:val="baseline"/>
            </w:pPr>
            <w:r>
              <w:rPr>
                <w:szCs w:val="22"/>
              </w:rPr>
              <w:t>The Contractor shall:-</w:t>
            </w:r>
          </w:p>
          <w:p w14:paraId="0851AE55" w14:textId="77777777" w:rsidR="002D5DB8" w:rsidRDefault="002D5DB8" w:rsidP="00B113EC">
            <w:pPr>
              <w:spacing w:line="254" w:lineRule="auto"/>
              <w:jc w:val="both"/>
            </w:pPr>
          </w:p>
          <w:p w14:paraId="4099AF0C" w14:textId="77777777" w:rsidR="002D5DB8" w:rsidRDefault="002D5DB8" w:rsidP="002D5DB8">
            <w:pPr>
              <w:numPr>
                <w:ilvl w:val="0"/>
                <w:numId w:val="41"/>
              </w:numPr>
              <w:suppressAutoHyphens/>
              <w:autoSpaceDN w:val="0"/>
              <w:spacing w:line="254" w:lineRule="auto"/>
              <w:jc w:val="both"/>
              <w:textAlignment w:val="baseline"/>
            </w:pPr>
            <w:r>
              <w:rPr>
                <w:szCs w:val="22"/>
              </w:rPr>
              <w:t xml:space="preserve">take all reasonable precautions to preserve the integrity of any </w:t>
            </w:r>
            <w:r>
              <w:rPr>
                <w:rFonts w:eastAsia="Calibri"/>
                <w:szCs w:val="22"/>
                <w:lang w:val="en-IE"/>
              </w:rPr>
              <w:t>Personal Data</w:t>
            </w:r>
            <w:r>
              <w:rPr>
                <w:szCs w:val="22"/>
              </w:rPr>
              <w:t xml:space="preserve"> which it processes and to prevent any corruption or loss of such </w:t>
            </w:r>
            <w:r>
              <w:rPr>
                <w:rFonts w:eastAsia="Calibri"/>
                <w:szCs w:val="22"/>
                <w:lang w:val="en-IE"/>
              </w:rPr>
              <w:t>Personal Data</w:t>
            </w:r>
            <w:r>
              <w:rPr>
                <w:szCs w:val="22"/>
              </w:rPr>
              <w:t>;</w:t>
            </w:r>
          </w:p>
          <w:p w14:paraId="62DD33BA" w14:textId="77777777" w:rsidR="002D5DB8" w:rsidRDefault="002D5DB8" w:rsidP="002D5DB8">
            <w:pPr>
              <w:numPr>
                <w:ilvl w:val="0"/>
                <w:numId w:val="41"/>
              </w:numPr>
              <w:suppressAutoHyphens/>
              <w:autoSpaceDN w:val="0"/>
              <w:spacing w:line="254" w:lineRule="auto"/>
              <w:jc w:val="both"/>
              <w:textAlignment w:val="baseline"/>
            </w:pPr>
            <w:r>
              <w:rPr>
                <w:szCs w:val="22"/>
              </w:rPr>
              <w:t xml:space="preserve">ensure that a back-up copy of any and all such </w:t>
            </w:r>
            <w:r>
              <w:rPr>
                <w:rFonts w:eastAsia="Calibri"/>
                <w:szCs w:val="22"/>
                <w:lang w:val="en-IE"/>
              </w:rPr>
              <w:t>Personal Data</w:t>
            </w:r>
            <w:r>
              <w:rPr>
                <w:szCs w:val="22"/>
              </w:rPr>
              <w:t xml:space="preserve"> is made [insert frequency] and this copy is recorded on media from which the data can be reloaded if there is any corruption or loss of the data; and</w:t>
            </w:r>
          </w:p>
          <w:p w14:paraId="5B1654A3" w14:textId="77777777" w:rsidR="002D5DB8" w:rsidRDefault="002D5DB8" w:rsidP="002D5DB8">
            <w:pPr>
              <w:numPr>
                <w:ilvl w:val="0"/>
                <w:numId w:val="41"/>
              </w:numPr>
              <w:suppressAutoHyphens/>
              <w:autoSpaceDN w:val="0"/>
              <w:spacing w:line="254" w:lineRule="auto"/>
              <w:jc w:val="both"/>
              <w:textAlignment w:val="baseline"/>
            </w:pPr>
            <w:r>
              <w:rPr>
                <w:szCs w:val="22"/>
              </w:rPr>
              <w:t xml:space="preserve">in such an event and if attributable to any default by the Contractor or any Sub-contractor, promptly restore the </w:t>
            </w:r>
            <w:r>
              <w:rPr>
                <w:rFonts w:eastAsia="Calibri"/>
                <w:szCs w:val="22"/>
                <w:lang w:val="en-IE"/>
              </w:rPr>
              <w:t>Personal Data</w:t>
            </w:r>
            <w:r>
              <w:rPr>
                <w:szCs w:val="22"/>
              </w:rPr>
              <w:t xml:space="preserve"> at its own expense or, at the Contracting Authority’s option, reimburse the Contracting Authority for any reasonable expenses it incurs in having the </w:t>
            </w:r>
            <w:r>
              <w:rPr>
                <w:rFonts w:eastAsia="Calibri"/>
                <w:szCs w:val="22"/>
                <w:lang w:val="en-IE"/>
              </w:rPr>
              <w:t>Personal Data</w:t>
            </w:r>
            <w:r>
              <w:rPr>
                <w:szCs w:val="22"/>
              </w:rPr>
              <w:t xml:space="preserve"> restored by a third party.</w:t>
            </w:r>
          </w:p>
          <w:p w14:paraId="02B9EAE7" w14:textId="77777777" w:rsidR="002D5DB8" w:rsidRDefault="002D5DB8" w:rsidP="00B113EC">
            <w:pPr>
              <w:spacing w:line="254" w:lineRule="auto"/>
              <w:ind w:left="720"/>
              <w:jc w:val="both"/>
            </w:pPr>
          </w:p>
          <w:p w14:paraId="317552CC" w14:textId="77777777" w:rsidR="002D5DB8" w:rsidRDefault="002D5DB8" w:rsidP="002D5DB8">
            <w:pPr>
              <w:numPr>
                <w:ilvl w:val="2"/>
                <w:numId w:val="20"/>
              </w:numPr>
              <w:suppressAutoHyphens/>
              <w:autoSpaceDN w:val="0"/>
              <w:spacing w:line="254" w:lineRule="auto"/>
              <w:ind w:left="611" w:hanging="611"/>
              <w:jc w:val="both"/>
              <w:textAlignment w:val="baseline"/>
            </w:pPr>
            <w:r>
              <w:rPr>
                <w:szCs w:val="22"/>
              </w:rPr>
              <w:lastRenderedPageBreak/>
              <w:t xml:space="preserve"> </w:t>
            </w:r>
            <w:r w:rsidRPr="00D36D7D">
              <w:rPr>
                <w:szCs w:val="22"/>
              </w:rPr>
              <w:t>The Contractor will inform the Client in advance when a third party processor is to be recruited for the processing of Personal Data. The Contracting Authority may object where they have reasonable grounds to do so</w:t>
            </w:r>
            <w:r>
              <w:rPr>
                <w:szCs w:val="22"/>
              </w:rPr>
              <w:t xml:space="preserve"> </w:t>
            </w:r>
            <w:r w:rsidRPr="00D36D7D">
              <w:rPr>
                <w:szCs w:val="22"/>
              </w:rPr>
              <w:t>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7CF61C66" w14:textId="77777777" w:rsidR="002D5DB8" w:rsidRDefault="002D5DB8" w:rsidP="00B113EC">
            <w:pPr>
              <w:spacing w:line="254" w:lineRule="auto"/>
              <w:jc w:val="both"/>
            </w:pPr>
          </w:p>
          <w:p w14:paraId="08AC600E" w14:textId="77777777" w:rsidR="002D5DB8" w:rsidRDefault="002D5DB8" w:rsidP="002D5DB8">
            <w:pPr>
              <w:numPr>
                <w:ilvl w:val="2"/>
                <w:numId w:val="20"/>
              </w:numPr>
              <w:suppressAutoHyphens/>
              <w:autoSpaceDN w:val="0"/>
              <w:spacing w:line="254" w:lineRule="auto"/>
              <w:ind w:left="327" w:hanging="283"/>
              <w:jc w:val="both"/>
              <w:textAlignment w:val="baseline"/>
            </w:pPr>
            <w:r>
              <w:rPr>
                <w:szCs w:val="22"/>
              </w:rPr>
              <w:t>Save for clauses 11B, 11C, 11D(4) and 11E, all the obligations on the Contractor in this clause 11 relating to the processing of Personal Data shall apply to the processing of all Confidential Information.</w:t>
            </w:r>
          </w:p>
          <w:p w14:paraId="57EDBB3F" w14:textId="77777777" w:rsidR="002D5DB8" w:rsidRDefault="002D5DB8" w:rsidP="00B113EC">
            <w:pPr>
              <w:jc w:val="both"/>
            </w:pPr>
          </w:p>
        </w:tc>
      </w:tr>
    </w:tbl>
    <w:p w14:paraId="55306C81" w14:textId="77777777" w:rsidR="002D5DB8" w:rsidRDefault="002D5DB8" w:rsidP="002D5DB8">
      <w:pPr>
        <w:spacing w:after="240"/>
        <w:jc w:val="both"/>
        <w:rPr>
          <w:szCs w:val="22"/>
        </w:rPr>
      </w:pPr>
    </w:p>
    <w:p w14:paraId="3DBF8228" w14:textId="77777777" w:rsidR="002D5DB8" w:rsidRDefault="002D5DB8" w:rsidP="002D5DB8">
      <w:pPr>
        <w:jc w:val="both"/>
      </w:pPr>
    </w:p>
    <w:p w14:paraId="76F10495" w14:textId="77777777" w:rsidR="002D5DB8" w:rsidRDefault="002D5DB8" w:rsidP="002D5DB8">
      <w:pPr>
        <w:jc w:val="both"/>
        <w:rPr>
          <w:szCs w:val="22"/>
        </w:rPr>
      </w:pPr>
    </w:p>
    <w:tbl>
      <w:tblPr>
        <w:tblW w:w="8996" w:type="dxa"/>
        <w:tblCellMar>
          <w:left w:w="10" w:type="dxa"/>
          <w:right w:w="10" w:type="dxa"/>
        </w:tblCellMar>
        <w:tblLook w:val="04A0" w:firstRow="1" w:lastRow="0" w:firstColumn="1" w:lastColumn="0" w:noHBand="0" w:noVBand="1"/>
      </w:tblPr>
      <w:tblGrid>
        <w:gridCol w:w="4470"/>
        <w:gridCol w:w="24"/>
        <w:gridCol w:w="4458"/>
        <w:gridCol w:w="44"/>
      </w:tblGrid>
      <w:tr w:rsidR="002D5DB8" w14:paraId="6359AED5" w14:textId="77777777" w:rsidTr="00B113EC">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749AFFB" w14:textId="77777777" w:rsidR="002D5DB8" w:rsidRDefault="002D5DB8" w:rsidP="00B113EC">
            <w:r>
              <w:rPr>
                <w:szCs w:val="22"/>
              </w:rPr>
              <w:t>SIGNED for and on behalf of the Contracting Authority</w:t>
            </w:r>
          </w:p>
          <w:p w14:paraId="00F100BC" w14:textId="77777777" w:rsidR="002D5DB8" w:rsidRDefault="002D5DB8" w:rsidP="00B113EC"/>
          <w:p w14:paraId="38B5E9E4" w14:textId="77777777" w:rsidR="002D5DB8" w:rsidRDefault="002D5DB8" w:rsidP="00B113EC">
            <w:r>
              <w:rPr>
                <w:szCs w:val="22"/>
              </w:rPr>
              <w:t>__________________________</w:t>
            </w:r>
          </w:p>
          <w:p w14:paraId="35DA8F25" w14:textId="77777777" w:rsidR="002D5DB8" w:rsidRDefault="002D5DB8" w:rsidP="00B113EC">
            <w:r>
              <w:rPr>
                <w:szCs w:val="22"/>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CB2500A" w14:textId="77777777" w:rsidR="002D5DB8" w:rsidRDefault="002D5DB8" w:rsidP="00B113EC">
            <w:r>
              <w:rPr>
                <w:szCs w:val="22"/>
              </w:rPr>
              <w:t>SIGNED for and on behalf of the Contractor</w:t>
            </w:r>
          </w:p>
          <w:p w14:paraId="7FB5620D" w14:textId="77777777" w:rsidR="002D5DB8" w:rsidRDefault="002D5DB8" w:rsidP="00B113EC">
            <w:pPr>
              <w:spacing w:after="360"/>
            </w:pPr>
          </w:p>
          <w:p w14:paraId="6C7F856E" w14:textId="77777777" w:rsidR="002D5DB8" w:rsidRDefault="002D5DB8" w:rsidP="00B113EC">
            <w:r>
              <w:rPr>
                <w:szCs w:val="22"/>
              </w:rPr>
              <w:t>____________________________</w:t>
            </w:r>
          </w:p>
        </w:tc>
        <w:tc>
          <w:tcPr>
            <w:tcW w:w="44" w:type="dxa"/>
          </w:tcPr>
          <w:p w14:paraId="732EBEC6" w14:textId="77777777" w:rsidR="002D5DB8" w:rsidRDefault="002D5DB8" w:rsidP="00B113EC"/>
        </w:tc>
      </w:tr>
      <w:tr w:rsidR="002D5DB8" w14:paraId="2146E73D" w14:textId="77777777" w:rsidTr="00B113EC">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29519CB" w14:textId="77777777" w:rsidR="002D5DB8" w:rsidRDefault="002D5DB8" w:rsidP="00B113EC">
            <w:r>
              <w:rPr>
                <w:szCs w:val="22"/>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0B3041" w14:textId="77777777" w:rsidR="002D5DB8" w:rsidRDefault="002D5DB8" w:rsidP="00B113EC">
            <w:r>
              <w:rPr>
                <w:szCs w:val="22"/>
              </w:rPr>
              <w:t>Witness</w:t>
            </w:r>
          </w:p>
        </w:tc>
      </w:tr>
    </w:tbl>
    <w:p w14:paraId="3821CD6D" w14:textId="77777777" w:rsidR="002D5DB8" w:rsidRDefault="002D5DB8" w:rsidP="002D5DB8">
      <w:pPr>
        <w:spacing w:after="240"/>
        <w:jc w:val="both"/>
        <w:rPr>
          <w:szCs w:val="22"/>
        </w:rPr>
      </w:pPr>
    </w:p>
    <w:p w14:paraId="03D2A645" w14:textId="77777777" w:rsidR="002D5DB8" w:rsidRDefault="002D5DB8" w:rsidP="002D5DB8">
      <w:pPr>
        <w:jc w:val="both"/>
      </w:pPr>
    </w:p>
    <w:p w14:paraId="4341461C" w14:textId="77777777" w:rsidR="002D5DB8" w:rsidRDefault="002D5DB8" w:rsidP="002D5DB8">
      <w:pPr>
        <w:jc w:val="both"/>
        <w:rPr>
          <w:szCs w:val="22"/>
        </w:rPr>
      </w:pPr>
    </w:p>
    <w:p w14:paraId="3A2B7DFC" w14:textId="77777777" w:rsidR="002D5DB8" w:rsidRDefault="002D5DB8" w:rsidP="002D5DB8"/>
    <w:p w14:paraId="318CEFE9" w14:textId="77777777" w:rsidR="002D5DB8" w:rsidRDefault="002D5DB8" w:rsidP="002D5DB8"/>
    <w:p w14:paraId="06DC7C70" w14:textId="77777777" w:rsidR="002D5DB8" w:rsidRDefault="002D5DB8" w:rsidP="002D5DB8">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539E9068" w14:textId="77777777" w:rsidR="002D5DB8" w:rsidRDefault="002D5DB8" w:rsidP="002D5DB8">
      <w:pPr>
        <w:spacing w:after="0"/>
        <w:rPr>
          <w:szCs w:val="22"/>
        </w:rPr>
      </w:pPr>
    </w:p>
    <w:p w14:paraId="0516B6B5" w14:textId="77777777" w:rsidR="002D5DB8" w:rsidRDefault="002D5DB8" w:rsidP="002D5DB8">
      <w:r>
        <w:t xml:space="preserve"> </w:t>
      </w:r>
      <w:r>
        <w:rPr>
          <w:bCs/>
          <w:i/>
          <w:szCs w:val="22"/>
          <w:u w:val="single"/>
        </w:rPr>
        <w:t>[complete when completing the confidentiality agreement]</w:t>
      </w:r>
    </w:p>
    <w:p w14:paraId="536BF7D3" w14:textId="77777777" w:rsidR="002D5DB8" w:rsidRDefault="002D5DB8" w:rsidP="002D5DB8">
      <w:pPr>
        <w:rPr>
          <w:bCs/>
          <w:szCs w:val="22"/>
          <w:u w:val="single"/>
        </w:rPr>
      </w:pPr>
      <w:r>
        <w:rPr>
          <w:bCs/>
          <w:szCs w:val="22"/>
          <w:u w:val="single"/>
        </w:rPr>
        <w:t>Processing, Personal Data and Data Subjects</w:t>
      </w:r>
    </w:p>
    <w:p w14:paraId="700F2AB9" w14:textId="77777777" w:rsidR="002D5DB8" w:rsidRDefault="002D5DB8" w:rsidP="002D5DB8">
      <w:pPr>
        <w:numPr>
          <w:ilvl w:val="0"/>
          <w:numId w:val="43"/>
        </w:numPr>
        <w:suppressAutoHyphens/>
        <w:autoSpaceDN w:val="0"/>
        <w:textAlignment w:val="baseline"/>
        <w:rPr>
          <w:szCs w:val="22"/>
        </w:rPr>
      </w:pPr>
      <w:r>
        <w:rPr>
          <w:szCs w:val="22"/>
        </w:rPr>
        <w:t>Processing by the Contractor</w:t>
      </w:r>
    </w:p>
    <w:p w14:paraId="10E6E994" w14:textId="77777777" w:rsidR="002D5DB8" w:rsidRDefault="002D5DB8" w:rsidP="002D5DB8">
      <w:pPr>
        <w:ind w:left="720"/>
        <w:rPr>
          <w:szCs w:val="22"/>
        </w:rPr>
      </w:pPr>
    </w:p>
    <w:p w14:paraId="059B9BAD" w14:textId="77777777" w:rsidR="002D5DB8" w:rsidRDefault="002D5DB8" w:rsidP="002D5DB8">
      <w:pPr>
        <w:numPr>
          <w:ilvl w:val="1"/>
          <w:numId w:val="42"/>
        </w:numPr>
        <w:suppressAutoHyphens/>
        <w:autoSpaceDN w:val="0"/>
        <w:ind w:left="1134"/>
        <w:textAlignment w:val="baseline"/>
        <w:rPr>
          <w:szCs w:val="22"/>
        </w:rPr>
      </w:pPr>
      <w:r>
        <w:rPr>
          <w:szCs w:val="22"/>
        </w:rPr>
        <w:t>Subject matter of processing</w:t>
      </w:r>
    </w:p>
    <w:p w14:paraId="3DAFE535" w14:textId="77777777" w:rsidR="002D5DB8" w:rsidRDefault="002D5DB8" w:rsidP="002D5DB8">
      <w:pPr>
        <w:ind w:left="1134"/>
        <w:rPr>
          <w:szCs w:val="22"/>
        </w:rPr>
      </w:pPr>
    </w:p>
    <w:p w14:paraId="1FF90649" w14:textId="77777777" w:rsidR="002D5DB8" w:rsidRDefault="002D5DB8" w:rsidP="002D5DB8">
      <w:pPr>
        <w:numPr>
          <w:ilvl w:val="1"/>
          <w:numId w:val="42"/>
        </w:numPr>
        <w:suppressAutoHyphens/>
        <w:autoSpaceDN w:val="0"/>
        <w:ind w:left="1134"/>
        <w:textAlignment w:val="baseline"/>
        <w:rPr>
          <w:szCs w:val="22"/>
        </w:rPr>
      </w:pPr>
      <w:r>
        <w:rPr>
          <w:szCs w:val="22"/>
        </w:rPr>
        <w:t>Nature of processing</w:t>
      </w:r>
      <w:r>
        <w:rPr>
          <w:szCs w:val="22"/>
        </w:rPr>
        <w:br/>
      </w:r>
    </w:p>
    <w:p w14:paraId="2F72E4CE" w14:textId="77777777" w:rsidR="002D5DB8" w:rsidRDefault="002D5DB8" w:rsidP="002D5DB8">
      <w:pPr>
        <w:numPr>
          <w:ilvl w:val="1"/>
          <w:numId w:val="42"/>
        </w:numPr>
        <w:suppressAutoHyphens/>
        <w:autoSpaceDN w:val="0"/>
        <w:ind w:left="1134"/>
        <w:textAlignment w:val="baseline"/>
        <w:rPr>
          <w:szCs w:val="22"/>
        </w:rPr>
      </w:pPr>
      <w:r>
        <w:rPr>
          <w:szCs w:val="22"/>
        </w:rPr>
        <w:t>Purpose of processing</w:t>
      </w:r>
    </w:p>
    <w:p w14:paraId="65C074D9" w14:textId="77777777" w:rsidR="002D5DB8" w:rsidRDefault="002D5DB8" w:rsidP="002D5DB8">
      <w:pPr>
        <w:ind w:left="1134"/>
        <w:rPr>
          <w:szCs w:val="22"/>
        </w:rPr>
      </w:pPr>
    </w:p>
    <w:p w14:paraId="234F83A6" w14:textId="77777777" w:rsidR="002D5DB8" w:rsidRDefault="002D5DB8" w:rsidP="002D5DB8">
      <w:pPr>
        <w:numPr>
          <w:ilvl w:val="1"/>
          <w:numId w:val="42"/>
        </w:numPr>
        <w:suppressAutoHyphens/>
        <w:autoSpaceDN w:val="0"/>
        <w:ind w:left="1134"/>
        <w:textAlignment w:val="baseline"/>
        <w:rPr>
          <w:szCs w:val="22"/>
        </w:rPr>
      </w:pPr>
      <w:r>
        <w:rPr>
          <w:szCs w:val="22"/>
        </w:rPr>
        <w:t>Duration of the processing</w:t>
      </w:r>
    </w:p>
    <w:p w14:paraId="3C7A307A" w14:textId="77777777" w:rsidR="002D5DB8" w:rsidRDefault="002D5DB8" w:rsidP="002D5DB8">
      <w:pPr>
        <w:ind w:left="720"/>
        <w:rPr>
          <w:szCs w:val="22"/>
        </w:rPr>
      </w:pPr>
    </w:p>
    <w:p w14:paraId="36A28280" w14:textId="77777777" w:rsidR="002D5DB8" w:rsidRDefault="002D5DB8" w:rsidP="002D5DB8">
      <w:pPr>
        <w:numPr>
          <w:ilvl w:val="0"/>
          <w:numId w:val="42"/>
        </w:numPr>
        <w:suppressAutoHyphens/>
        <w:autoSpaceDN w:val="0"/>
        <w:textAlignment w:val="baseline"/>
        <w:rPr>
          <w:szCs w:val="22"/>
        </w:rPr>
      </w:pPr>
      <w:r>
        <w:rPr>
          <w:szCs w:val="22"/>
        </w:rPr>
        <w:t>Types of personal data</w:t>
      </w:r>
    </w:p>
    <w:p w14:paraId="13753B99" w14:textId="77777777" w:rsidR="002D5DB8" w:rsidRDefault="002D5DB8" w:rsidP="002D5DB8">
      <w:pPr>
        <w:ind w:left="720"/>
        <w:rPr>
          <w:szCs w:val="22"/>
        </w:rPr>
      </w:pPr>
    </w:p>
    <w:p w14:paraId="137C20EB" w14:textId="77777777" w:rsidR="002D5DB8" w:rsidRDefault="002D5DB8" w:rsidP="002D5DB8">
      <w:pPr>
        <w:pStyle w:val="ListParagraph"/>
        <w:numPr>
          <w:ilvl w:val="0"/>
          <w:numId w:val="42"/>
        </w:numPr>
        <w:suppressAutoHyphens/>
        <w:autoSpaceDN w:val="0"/>
        <w:contextualSpacing w:val="0"/>
        <w:textAlignment w:val="baseline"/>
        <w:rPr>
          <w:szCs w:val="22"/>
        </w:rPr>
      </w:pPr>
      <w:r>
        <w:rPr>
          <w:szCs w:val="22"/>
        </w:rPr>
        <w:t>Categories of data subject</w:t>
      </w:r>
    </w:p>
    <w:p w14:paraId="1C07A406" w14:textId="77777777" w:rsidR="002D5DB8" w:rsidRDefault="002D5DB8" w:rsidP="002D5DB8">
      <w:pPr>
        <w:spacing w:after="200"/>
        <w:jc w:val="both"/>
        <w:rPr>
          <w:szCs w:val="22"/>
        </w:rPr>
      </w:pPr>
    </w:p>
    <w:p w14:paraId="6C2C4D0C" w14:textId="77777777" w:rsidR="002D5DB8" w:rsidRDefault="002D5DB8" w:rsidP="002D5DB8"/>
    <w:p w14:paraId="7A94C183" w14:textId="77777777" w:rsidR="002D5DB8" w:rsidRDefault="002D5DB8" w:rsidP="002D5DB8"/>
    <w:p w14:paraId="37D0BE0B" w14:textId="77777777" w:rsidR="002D5DB8" w:rsidRPr="005B6309" w:rsidRDefault="002D5DB8" w:rsidP="002D5DB8">
      <w:pPr>
        <w:rPr>
          <w:color w:val="FF0000"/>
        </w:rPr>
      </w:pPr>
      <w:r w:rsidRPr="005B6309">
        <w:rPr>
          <w:color w:val="FF0000"/>
        </w:rPr>
        <w:t>End of Document</w:t>
      </w:r>
    </w:p>
    <w:p w14:paraId="2D255F83" w14:textId="77777777" w:rsidR="002D5DB8" w:rsidRDefault="002D5DB8" w:rsidP="00DB6F9F"/>
    <w:p w14:paraId="2E1A6803" w14:textId="77777777" w:rsidR="002D5DB8" w:rsidRDefault="002D5DB8" w:rsidP="00DB6F9F"/>
    <w:p w14:paraId="2EE841A1" w14:textId="77777777" w:rsidR="002D5DB8" w:rsidRDefault="002D5DB8" w:rsidP="00DB6F9F"/>
    <w:p w14:paraId="3EE56FBC" w14:textId="77777777" w:rsidR="002D5DB8" w:rsidRDefault="002D5DB8" w:rsidP="00DB6F9F"/>
    <w:p w14:paraId="228D6C93" w14:textId="77777777" w:rsidR="002D5DB8" w:rsidRDefault="002D5DB8" w:rsidP="00DB6F9F"/>
    <w:p w14:paraId="3F447AD9" w14:textId="77777777" w:rsidR="002D5DB8" w:rsidRDefault="002D5DB8" w:rsidP="00DB6F9F"/>
    <w:p w14:paraId="78A1FA30" w14:textId="77777777" w:rsidR="002D5DB8" w:rsidRDefault="002D5DB8" w:rsidP="00DB6F9F"/>
    <w:p w14:paraId="3FF9E4EF" w14:textId="77777777" w:rsidR="002D5DB8" w:rsidRDefault="002D5DB8" w:rsidP="00DB6F9F"/>
    <w:p w14:paraId="090857E6" w14:textId="77777777" w:rsidR="002D5DB8" w:rsidRDefault="002D5DB8" w:rsidP="00DB6F9F"/>
    <w:p w14:paraId="266ADAC9" w14:textId="77777777" w:rsidR="002D5DB8" w:rsidRDefault="002D5DB8" w:rsidP="00DB6F9F"/>
    <w:p w14:paraId="08F8FF12" w14:textId="77777777" w:rsidR="002D5DB8" w:rsidRDefault="002D5DB8" w:rsidP="00DB6F9F"/>
    <w:p w14:paraId="59012DE9" w14:textId="77777777" w:rsidR="002D5DB8" w:rsidRDefault="002D5DB8" w:rsidP="00DB6F9F"/>
    <w:sectPr w:rsidR="002D5DB8"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E4F19" w14:textId="77777777" w:rsidR="00F37662" w:rsidRDefault="00F37662" w:rsidP="003C0FB1">
      <w:r>
        <w:separator/>
      </w:r>
    </w:p>
  </w:endnote>
  <w:endnote w:type="continuationSeparator" w:id="0">
    <w:p w14:paraId="42C40083" w14:textId="77777777" w:rsidR="00F37662" w:rsidRDefault="00F37662" w:rsidP="003C0FB1">
      <w:r>
        <w:continuationSeparator/>
      </w:r>
    </w:p>
  </w:endnote>
  <w:endnote w:type="continuationNotice" w:id="1">
    <w:p w14:paraId="68383AD2" w14:textId="77777777" w:rsidR="00F37662" w:rsidRDefault="00F376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8D77" w14:textId="77777777" w:rsidR="003D660F" w:rsidRDefault="003D66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02DC" w14:textId="78EBDD35" w:rsidR="00413357" w:rsidRDefault="00413357" w:rsidP="00350DBC">
    <w:pPr>
      <w:pStyle w:val="Footer"/>
      <w:jc w:val="center"/>
    </w:pPr>
    <w:r w:rsidRPr="00DB66A3">
      <w:fldChar w:fldCharType="begin"/>
    </w:r>
    <w:r w:rsidRPr="00DB66A3">
      <w:instrText xml:space="preserve"> PAGE   \* MERGEFORMAT </w:instrText>
    </w:r>
    <w:r w:rsidRPr="00DB66A3">
      <w:fldChar w:fldCharType="separate"/>
    </w:r>
    <w:r w:rsidR="00505C34" w:rsidRPr="00505C34">
      <w:rPr>
        <w:rFonts w:ascii="Times New Roman" w:hAnsi="Times New Roman"/>
        <w:noProof/>
      </w:rPr>
      <w:t>3</w:t>
    </w:r>
    <w:r w:rsidRPr="00DB66A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6EDE8" w14:textId="77777777" w:rsidR="003D660F" w:rsidRDefault="003D66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9FE" w14:textId="3799C7C3" w:rsidR="00413357" w:rsidRPr="00CC6259" w:rsidRDefault="00413357"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05C34">
      <w:rPr>
        <w:rFonts w:asciiTheme="minorHAnsi" w:hAnsiTheme="minorHAnsi"/>
        <w:noProof/>
      </w:rPr>
      <w:t>4</w:t>
    </w:r>
    <w:r w:rsidRPr="00F672B1">
      <w:rPr>
        <w:rFonts w:asciiTheme="minorHAnsi" w:hAnsiTheme="minorHAnsi"/>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938031"/>
      <w:docPartObj>
        <w:docPartGallery w:val="Page Numbers (Bottom of Page)"/>
        <w:docPartUnique/>
      </w:docPartObj>
    </w:sdtPr>
    <w:sdtEndPr>
      <w:rPr>
        <w:noProof/>
      </w:rPr>
    </w:sdtEndPr>
    <w:sdtContent>
      <w:p w14:paraId="52F9BC35" w14:textId="6BA2F22B" w:rsidR="00E32315" w:rsidRDefault="003D660F" w:rsidP="003D660F">
        <w:pPr>
          <w:pStyle w:val="Footer"/>
          <w:jc w:val="center"/>
        </w:pPr>
        <w:r>
          <w:fldChar w:fldCharType="begin"/>
        </w:r>
        <w:r>
          <w:instrText xml:space="preserve"> PAGE   \* MERGEFORMAT </w:instrText>
        </w:r>
        <w:r>
          <w:fldChar w:fldCharType="separate"/>
        </w:r>
        <w:r>
          <w:rPr>
            <w:noProof/>
          </w:rPr>
          <w:t>1</w:t>
        </w:r>
        <w:r>
          <w:fldChar w:fldCharType="end"/>
        </w:r>
      </w:p>
    </w:sdtContent>
  </w:sdt>
  <w:p w14:paraId="51B621E2" w14:textId="77777777" w:rsidR="00E32315" w:rsidRDefault="00E32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A8406" w14:textId="77777777" w:rsidR="00F37662" w:rsidRDefault="00F37662" w:rsidP="003C0FB1">
      <w:r>
        <w:separator/>
      </w:r>
    </w:p>
  </w:footnote>
  <w:footnote w:type="continuationSeparator" w:id="0">
    <w:p w14:paraId="1F832429" w14:textId="77777777" w:rsidR="00F37662" w:rsidRDefault="00F37662" w:rsidP="003C0FB1">
      <w:r>
        <w:continuationSeparator/>
      </w:r>
    </w:p>
  </w:footnote>
  <w:footnote w:type="continuationNotice" w:id="1">
    <w:p w14:paraId="2BF8A2DF" w14:textId="77777777" w:rsidR="00F37662" w:rsidRDefault="00F376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8EA6" w14:textId="77777777" w:rsidR="003D660F" w:rsidRDefault="003D66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DD14" w14:textId="77777777" w:rsidR="003D660F" w:rsidRDefault="003D66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4BBA8" w14:textId="77777777" w:rsidR="003D660F" w:rsidRDefault="003D66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 w15:restartNumberingAfterBreak="0">
    <w:nsid w:val="09437166"/>
    <w:multiLevelType w:val="multilevel"/>
    <w:tmpl w:val="623E7E20"/>
    <w:styleLink w:val="LFO3"/>
    <w:lvl w:ilvl="0">
      <w:numFmt w:val="bullet"/>
      <w:lvlText w:val=""/>
      <w:lvlJc w:val="left"/>
      <w:pPr>
        <w:ind w:left="397" w:hanging="397"/>
      </w:pPr>
      <w:rPr>
        <w:rFonts w:ascii="Webdings" w:hAnsi="Webdings"/>
        <w:color w:val="333399"/>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C4C6B35"/>
    <w:multiLevelType w:val="multilevel"/>
    <w:tmpl w:val="1F94EC4E"/>
    <w:lvl w:ilvl="0">
      <w:start w:val="1"/>
      <w:numFmt w:val="upperLetter"/>
      <w:lvlText w:val="%1."/>
      <w:lvlJc w:val="left"/>
      <w:pPr>
        <w:ind w:left="644"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4A6A25"/>
    <w:multiLevelType w:val="hybridMultilevel"/>
    <w:tmpl w:val="FEE88D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23815AB"/>
    <w:multiLevelType w:val="multilevel"/>
    <w:tmpl w:val="5CEE84E4"/>
    <w:lvl w:ilvl="0">
      <w:start w:val="1"/>
      <w:numFmt w:val="decimal"/>
      <w:lvlText w:val="%1."/>
      <w:lvlJc w:val="left"/>
      <w:pPr>
        <w:ind w:left="360" w:hanging="360"/>
      </w:pPr>
      <w:rPr>
        <w:rFonts w:hint="default"/>
        <w:i w:val="0"/>
      </w:rPr>
    </w:lvl>
    <w:lvl w:ilvl="1">
      <w:start w:val="1"/>
      <w:numFmt w:val="lowerLetter"/>
      <w:lvlText w:val="%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8D5CB6"/>
    <w:multiLevelType w:val="multilevel"/>
    <w:tmpl w:val="18E2F4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CC24BE"/>
    <w:multiLevelType w:val="multilevel"/>
    <w:tmpl w:val="8CB6A6E0"/>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17542E1D"/>
    <w:multiLevelType w:val="hybridMultilevel"/>
    <w:tmpl w:val="723E32D2"/>
    <w:lvl w:ilvl="0" w:tplc="D78832DC">
      <w:start w:val="1"/>
      <w:numFmt w:val="lowerRoman"/>
      <w:lvlText w:val="(%1)"/>
      <w:lvlJc w:val="left"/>
      <w:pPr>
        <w:ind w:left="720" w:hanging="360"/>
      </w:pPr>
      <w:rPr>
        <w:rFonts w:cs="Times New Roman"/>
        <w:b w:val="0"/>
        <w:i w:val="0"/>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1" w15:restartNumberingAfterBreak="0">
    <w:nsid w:val="17A255F7"/>
    <w:multiLevelType w:val="hybridMultilevel"/>
    <w:tmpl w:val="488A41F0"/>
    <w:lvl w:ilvl="0" w:tplc="42728D7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2" w15:restartNumberingAfterBreak="0">
    <w:nsid w:val="18E83BD8"/>
    <w:multiLevelType w:val="hybridMultilevel"/>
    <w:tmpl w:val="D73CC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8B445C"/>
    <w:multiLevelType w:val="multilevel"/>
    <w:tmpl w:val="64CC5F2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09A7AA0"/>
    <w:multiLevelType w:val="multilevel"/>
    <w:tmpl w:val="4C4A49E2"/>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1AD277A"/>
    <w:multiLevelType w:val="multilevel"/>
    <w:tmpl w:val="645C9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7223BF"/>
    <w:multiLevelType w:val="hybridMultilevel"/>
    <w:tmpl w:val="319A32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D4328C3"/>
    <w:multiLevelType w:val="multilevel"/>
    <w:tmpl w:val="E89C2D92"/>
    <w:lvl w:ilvl="0">
      <w:start w:val="1"/>
      <w:numFmt w:val="decimal"/>
      <w:lvlText w:val="%1."/>
      <w:lvlJc w:val="left"/>
      <w:pPr>
        <w:ind w:left="720" w:hanging="360"/>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3E0743C7"/>
    <w:multiLevelType w:val="multilevel"/>
    <w:tmpl w:val="E1F8A76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3E7F4A12"/>
    <w:multiLevelType w:val="hybridMultilevel"/>
    <w:tmpl w:val="34E82D74"/>
    <w:lvl w:ilvl="0" w:tplc="91E0CD9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40373A03"/>
    <w:multiLevelType w:val="hybridMultilevel"/>
    <w:tmpl w:val="89143F2A"/>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22" w15:restartNumberingAfterBreak="0">
    <w:nsid w:val="419A03CC"/>
    <w:multiLevelType w:val="hybridMultilevel"/>
    <w:tmpl w:val="FEE88D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19F2835"/>
    <w:multiLevelType w:val="hybridMultilevel"/>
    <w:tmpl w:val="69AE95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2B14B3A"/>
    <w:multiLevelType w:val="multilevel"/>
    <w:tmpl w:val="54C0CF1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50514E6"/>
    <w:multiLevelType w:val="multilevel"/>
    <w:tmpl w:val="17A2F3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DC087F"/>
    <w:multiLevelType w:val="multilevel"/>
    <w:tmpl w:val="5740C5D0"/>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15:restartNumberingAfterBreak="0">
    <w:nsid w:val="4883063D"/>
    <w:multiLevelType w:val="hybridMultilevel"/>
    <w:tmpl w:val="4380F52A"/>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8" w15:restartNumberingAfterBreak="0">
    <w:nsid w:val="4A3D404B"/>
    <w:multiLevelType w:val="hybridMultilevel"/>
    <w:tmpl w:val="6AA8103E"/>
    <w:lvl w:ilvl="0" w:tplc="EBE44222">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EC46A2B"/>
    <w:multiLevelType w:val="hybridMultilevel"/>
    <w:tmpl w:val="AA109880"/>
    <w:lvl w:ilvl="0" w:tplc="42728D7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26E0ADB"/>
    <w:multiLevelType w:val="multilevel"/>
    <w:tmpl w:val="C9C8B5EA"/>
    <w:styleLink w:val="StyleOutlinenumberedVerdana10ptBold"/>
    <w:lvl w:ilvl="0">
      <w:start w:val="7"/>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Verdana" w:hAnsi="Verdana"/>
        <w:bCs/>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55E15FF7"/>
    <w:multiLevelType w:val="multilevel"/>
    <w:tmpl w:val="A9E0851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B775C5"/>
    <w:multiLevelType w:val="hybridMultilevel"/>
    <w:tmpl w:val="FEE88D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7E81B85"/>
    <w:multiLevelType w:val="multilevel"/>
    <w:tmpl w:val="CDACEB00"/>
    <w:styleLink w:val="LFO1"/>
    <w:lvl w:ilvl="0">
      <w:numFmt w:val="bullet"/>
      <w:lvlText w:val=""/>
      <w:lvlJc w:val="left"/>
      <w:pPr>
        <w:ind w:left="720" w:hanging="360"/>
      </w:pPr>
      <w:rPr>
        <w:rFonts w:ascii="Symbol" w:hAnsi="Symbol"/>
        <w:color w:val="0070C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C142913"/>
    <w:multiLevelType w:val="multilevel"/>
    <w:tmpl w:val="0C94E96C"/>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6" w15:restartNumberingAfterBreak="0">
    <w:nsid w:val="5C7534EE"/>
    <w:multiLevelType w:val="hybridMultilevel"/>
    <w:tmpl w:val="86304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8C2B24"/>
    <w:multiLevelType w:val="hybridMultilevel"/>
    <w:tmpl w:val="8B4A0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5943774"/>
    <w:multiLevelType w:val="multilevel"/>
    <w:tmpl w:val="15281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A84A91"/>
    <w:multiLevelType w:val="hybridMultilevel"/>
    <w:tmpl w:val="2250BD46"/>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41" w15:restartNumberingAfterBreak="0">
    <w:nsid w:val="68EB3D8D"/>
    <w:multiLevelType w:val="hybridMultilevel"/>
    <w:tmpl w:val="6D3860C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6E4777BF"/>
    <w:multiLevelType w:val="multilevel"/>
    <w:tmpl w:val="519EB4A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3" w15:restartNumberingAfterBreak="0">
    <w:nsid w:val="71FE6BF5"/>
    <w:multiLevelType w:val="hybridMultilevel"/>
    <w:tmpl w:val="D2B4EC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21F5F3D"/>
    <w:multiLevelType w:val="hybridMultilevel"/>
    <w:tmpl w:val="E9E80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72D5E64"/>
    <w:multiLevelType w:val="hybridMultilevel"/>
    <w:tmpl w:val="6EE231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96B53EC"/>
    <w:multiLevelType w:val="hybridMultilevel"/>
    <w:tmpl w:val="8FA43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num w:numId="1" w16cid:durableId="448663764">
    <w:abstractNumId w:val="32"/>
  </w:num>
  <w:num w:numId="2" w16cid:durableId="1339580192">
    <w:abstractNumId w:val="48"/>
  </w:num>
  <w:num w:numId="3" w16cid:durableId="682629547">
    <w:abstractNumId w:val="37"/>
  </w:num>
  <w:num w:numId="4" w16cid:durableId="1580481856">
    <w:abstractNumId w:val="9"/>
  </w:num>
  <w:num w:numId="5" w16cid:durableId="1389260404">
    <w:abstractNumId w:val="47"/>
  </w:num>
  <w:num w:numId="6" w16cid:durableId="1556893915">
    <w:abstractNumId w:val="2"/>
  </w:num>
  <w:num w:numId="7" w16cid:durableId="1601838420">
    <w:abstractNumId w:val="3"/>
  </w:num>
  <w:num w:numId="8" w16cid:durableId="1583760883">
    <w:abstractNumId w:val="11"/>
  </w:num>
  <w:num w:numId="9" w16cid:durableId="565149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7046014">
    <w:abstractNumId w:val="30"/>
  </w:num>
  <w:num w:numId="11" w16cid:durableId="89089189">
    <w:abstractNumId w:val="22"/>
  </w:num>
  <w:num w:numId="12" w16cid:durableId="1664091729">
    <w:abstractNumId w:val="25"/>
  </w:num>
  <w:num w:numId="13" w16cid:durableId="1145202599">
    <w:abstractNumId w:val="33"/>
  </w:num>
  <w:num w:numId="14" w16cid:durableId="63571141">
    <w:abstractNumId w:val="6"/>
  </w:num>
  <w:num w:numId="15" w16cid:durableId="630592626">
    <w:abstractNumId w:val="28"/>
  </w:num>
  <w:num w:numId="16" w16cid:durableId="2117367409">
    <w:abstractNumId w:val="7"/>
  </w:num>
  <w:num w:numId="17" w16cid:durableId="1694647304">
    <w:abstractNumId w:val="27"/>
  </w:num>
  <w:num w:numId="18" w16cid:durableId="1607616871">
    <w:abstractNumId w:val="40"/>
  </w:num>
  <w:num w:numId="19" w16cid:durableId="1374846966">
    <w:abstractNumId w:val="1"/>
  </w:num>
  <w:num w:numId="20" w16cid:durableId="1934629897">
    <w:abstractNumId w:val="14"/>
  </w:num>
  <w:num w:numId="21" w16cid:durableId="359278261">
    <w:abstractNumId w:val="17"/>
  </w:num>
  <w:num w:numId="22" w16cid:durableId="1364555835">
    <w:abstractNumId w:val="45"/>
  </w:num>
  <w:num w:numId="23" w16cid:durableId="525482064">
    <w:abstractNumId w:val="15"/>
  </w:num>
  <w:num w:numId="24" w16cid:durableId="2071539940">
    <w:abstractNumId w:val="39"/>
  </w:num>
  <w:num w:numId="25" w16cid:durableId="1340617338">
    <w:abstractNumId w:val="21"/>
  </w:num>
  <w:num w:numId="26" w16cid:durableId="1860240512">
    <w:abstractNumId w:val="23"/>
  </w:num>
  <w:num w:numId="27" w16cid:durableId="185170641">
    <w:abstractNumId w:val="41"/>
  </w:num>
  <w:num w:numId="28" w16cid:durableId="2053917193">
    <w:abstractNumId w:val="44"/>
  </w:num>
  <w:num w:numId="29" w16cid:durableId="251352855">
    <w:abstractNumId w:val="38"/>
  </w:num>
  <w:num w:numId="30" w16cid:durableId="1744645730">
    <w:abstractNumId w:val="16"/>
  </w:num>
  <w:num w:numId="31" w16cid:durableId="2058627022">
    <w:abstractNumId w:val="20"/>
  </w:num>
  <w:num w:numId="32" w16cid:durableId="1322854791">
    <w:abstractNumId w:val="19"/>
  </w:num>
  <w:num w:numId="33" w16cid:durableId="1664118602">
    <w:abstractNumId w:val="34"/>
  </w:num>
  <w:num w:numId="34" w16cid:durableId="511728726">
    <w:abstractNumId w:val="4"/>
  </w:num>
  <w:num w:numId="35" w16cid:durableId="2093820388">
    <w:abstractNumId w:val="31"/>
  </w:num>
  <w:num w:numId="36" w16cid:durableId="1102796050">
    <w:abstractNumId w:val="13"/>
  </w:num>
  <w:num w:numId="37" w16cid:durableId="1906908884">
    <w:abstractNumId w:val="5"/>
  </w:num>
  <w:num w:numId="38" w16cid:durableId="1059479654">
    <w:abstractNumId w:val="35"/>
  </w:num>
  <w:num w:numId="39" w16cid:durableId="1661348475">
    <w:abstractNumId w:val="42"/>
  </w:num>
  <w:num w:numId="40" w16cid:durableId="1134521688">
    <w:abstractNumId w:val="24"/>
  </w:num>
  <w:num w:numId="41" w16cid:durableId="1456363969">
    <w:abstractNumId w:val="8"/>
  </w:num>
  <w:num w:numId="42" w16cid:durableId="689063741">
    <w:abstractNumId w:val="26"/>
  </w:num>
  <w:num w:numId="43" w16cid:durableId="1602029449">
    <w:abstractNumId w:val="26"/>
    <w:lvlOverride w:ilvl="0">
      <w:startOverride w:val="1"/>
    </w:lvlOverride>
  </w:num>
  <w:num w:numId="44" w16cid:durableId="1542480147">
    <w:abstractNumId w:val="43"/>
  </w:num>
  <w:num w:numId="45" w16cid:durableId="690297214">
    <w:abstractNumId w:val="12"/>
  </w:num>
  <w:num w:numId="46" w16cid:durableId="1894465591">
    <w:abstractNumId w:val="29"/>
  </w:num>
  <w:num w:numId="47" w16cid:durableId="1527524767">
    <w:abstractNumId w:val="46"/>
  </w:num>
  <w:num w:numId="48" w16cid:durableId="1486897491">
    <w:abstractNumId w:val="3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5F9"/>
    <w:rsid w:val="00002D22"/>
    <w:rsid w:val="000038AA"/>
    <w:rsid w:val="0000669B"/>
    <w:rsid w:val="00007EF6"/>
    <w:rsid w:val="00011A27"/>
    <w:rsid w:val="00011E5B"/>
    <w:rsid w:val="000130AD"/>
    <w:rsid w:val="0001388F"/>
    <w:rsid w:val="000144E3"/>
    <w:rsid w:val="00016CD3"/>
    <w:rsid w:val="000225C5"/>
    <w:rsid w:val="00023B5D"/>
    <w:rsid w:val="00024812"/>
    <w:rsid w:val="00026085"/>
    <w:rsid w:val="00027C9B"/>
    <w:rsid w:val="00033857"/>
    <w:rsid w:val="00036CAA"/>
    <w:rsid w:val="00040E03"/>
    <w:rsid w:val="00042625"/>
    <w:rsid w:val="0004672B"/>
    <w:rsid w:val="00047B03"/>
    <w:rsid w:val="000522E7"/>
    <w:rsid w:val="00054EFB"/>
    <w:rsid w:val="00056B48"/>
    <w:rsid w:val="00061527"/>
    <w:rsid w:val="0006379F"/>
    <w:rsid w:val="00065AEE"/>
    <w:rsid w:val="00074088"/>
    <w:rsid w:val="00077D6E"/>
    <w:rsid w:val="00081326"/>
    <w:rsid w:val="000834A3"/>
    <w:rsid w:val="00083C7D"/>
    <w:rsid w:val="00090BD9"/>
    <w:rsid w:val="00094A59"/>
    <w:rsid w:val="00095116"/>
    <w:rsid w:val="00096E97"/>
    <w:rsid w:val="000A2070"/>
    <w:rsid w:val="000B666E"/>
    <w:rsid w:val="000C0E06"/>
    <w:rsid w:val="000C0E11"/>
    <w:rsid w:val="000C4414"/>
    <w:rsid w:val="000C65B7"/>
    <w:rsid w:val="000D10E2"/>
    <w:rsid w:val="000D44B5"/>
    <w:rsid w:val="000E283A"/>
    <w:rsid w:val="000E2CF8"/>
    <w:rsid w:val="000E4872"/>
    <w:rsid w:val="000E5A6B"/>
    <w:rsid w:val="000E5DB7"/>
    <w:rsid w:val="000F0378"/>
    <w:rsid w:val="000F11CC"/>
    <w:rsid w:val="000F3ABC"/>
    <w:rsid w:val="000F4338"/>
    <w:rsid w:val="000F4D74"/>
    <w:rsid w:val="000F5818"/>
    <w:rsid w:val="000F751F"/>
    <w:rsid w:val="00101A30"/>
    <w:rsid w:val="00101AC8"/>
    <w:rsid w:val="00105464"/>
    <w:rsid w:val="00107502"/>
    <w:rsid w:val="00111465"/>
    <w:rsid w:val="00114317"/>
    <w:rsid w:val="0011586D"/>
    <w:rsid w:val="00117E07"/>
    <w:rsid w:val="00117E35"/>
    <w:rsid w:val="00121E04"/>
    <w:rsid w:val="00124873"/>
    <w:rsid w:val="00124D3A"/>
    <w:rsid w:val="00125C23"/>
    <w:rsid w:val="001266FB"/>
    <w:rsid w:val="00126E0F"/>
    <w:rsid w:val="00130442"/>
    <w:rsid w:val="00133C89"/>
    <w:rsid w:val="00142569"/>
    <w:rsid w:val="001457F7"/>
    <w:rsid w:val="001473BE"/>
    <w:rsid w:val="0015035F"/>
    <w:rsid w:val="001524AB"/>
    <w:rsid w:val="001537D4"/>
    <w:rsid w:val="00154693"/>
    <w:rsid w:val="0016253B"/>
    <w:rsid w:val="00164CF1"/>
    <w:rsid w:val="001651D7"/>
    <w:rsid w:val="00165311"/>
    <w:rsid w:val="001678E0"/>
    <w:rsid w:val="00171292"/>
    <w:rsid w:val="00173329"/>
    <w:rsid w:val="001750A8"/>
    <w:rsid w:val="001757D9"/>
    <w:rsid w:val="00175C84"/>
    <w:rsid w:val="00175ED1"/>
    <w:rsid w:val="00183992"/>
    <w:rsid w:val="0018606D"/>
    <w:rsid w:val="001876DA"/>
    <w:rsid w:val="00192853"/>
    <w:rsid w:val="00192D79"/>
    <w:rsid w:val="00194A8C"/>
    <w:rsid w:val="001A0945"/>
    <w:rsid w:val="001A67C6"/>
    <w:rsid w:val="001B1B0B"/>
    <w:rsid w:val="001B1B45"/>
    <w:rsid w:val="001B5C7C"/>
    <w:rsid w:val="001B602E"/>
    <w:rsid w:val="001C02D1"/>
    <w:rsid w:val="001C2F86"/>
    <w:rsid w:val="001C3124"/>
    <w:rsid w:val="001C3A95"/>
    <w:rsid w:val="001C3D44"/>
    <w:rsid w:val="001D1C4C"/>
    <w:rsid w:val="001D381B"/>
    <w:rsid w:val="001D5A24"/>
    <w:rsid w:val="001D6815"/>
    <w:rsid w:val="001E06D3"/>
    <w:rsid w:val="001E59E6"/>
    <w:rsid w:val="001E7572"/>
    <w:rsid w:val="001E7BCD"/>
    <w:rsid w:val="001F2954"/>
    <w:rsid w:val="001F5C16"/>
    <w:rsid w:val="001F6360"/>
    <w:rsid w:val="001F68D2"/>
    <w:rsid w:val="001F7FC2"/>
    <w:rsid w:val="0021014C"/>
    <w:rsid w:val="00216A9C"/>
    <w:rsid w:val="00216AA7"/>
    <w:rsid w:val="00220033"/>
    <w:rsid w:val="0022264C"/>
    <w:rsid w:val="00222A4E"/>
    <w:rsid w:val="00225670"/>
    <w:rsid w:val="00234C8E"/>
    <w:rsid w:val="0023618E"/>
    <w:rsid w:val="0023782E"/>
    <w:rsid w:val="0024169C"/>
    <w:rsid w:val="002418DA"/>
    <w:rsid w:val="00241925"/>
    <w:rsid w:val="00245488"/>
    <w:rsid w:val="00246362"/>
    <w:rsid w:val="00246D80"/>
    <w:rsid w:val="002478E2"/>
    <w:rsid w:val="0025495A"/>
    <w:rsid w:val="00256DB8"/>
    <w:rsid w:val="002646CE"/>
    <w:rsid w:val="00272107"/>
    <w:rsid w:val="002732C3"/>
    <w:rsid w:val="0028084A"/>
    <w:rsid w:val="0028250A"/>
    <w:rsid w:val="0029172D"/>
    <w:rsid w:val="00292437"/>
    <w:rsid w:val="00292BD7"/>
    <w:rsid w:val="002945D8"/>
    <w:rsid w:val="00296C52"/>
    <w:rsid w:val="002A1879"/>
    <w:rsid w:val="002A2C01"/>
    <w:rsid w:val="002A572A"/>
    <w:rsid w:val="002B2535"/>
    <w:rsid w:val="002B4BE9"/>
    <w:rsid w:val="002B5D00"/>
    <w:rsid w:val="002B60D2"/>
    <w:rsid w:val="002C062D"/>
    <w:rsid w:val="002C08E8"/>
    <w:rsid w:val="002C0F7E"/>
    <w:rsid w:val="002C4E4B"/>
    <w:rsid w:val="002C70EC"/>
    <w:rsid w:val="002C7140"/>
    <w:rsid w:val="002C72C0"/>
    <w:rsid w:val="002D062E"/>
    <w:rsid w:val="002D3EC0"/>
    <w:rsid w:val="002D5DB8"/>
    <w:rsid w:val="002D6C7C"/>
    <w:rsid w:val="002E273D"/>
    <w:rsid w:val="002F0288"/>
    <w:rsid w:val="002F0294"/>
    <w:rsid w:val="002F04AD"/>
    <w:rsid w:val="002F08B1"/>
    <w:rsid w:val="0030399F"/>
    <w:rsid w:val="003073E6"/>
    <w:rsid w:val="0031024C"/>
    <w:rsid w:val="00310EDC"/>
    <w:rsid w:val="00311BCB"/>
    <w:rsid w:val="00315C89"/>
    <w:rsid w:val="003215FF"/>
    <w:rsid w:val="00321AC6"/>
    <w:rsid w:val="00325955"/>
    <w:rsid w:val="00325B4F"/>
    <w:rsid w:val="003267BD"/>
    <w:rsid w:val="003270FE"/>
    <w:rsid w:val="00336503"/>
    <w:rsid w:val="0034204D"/>
    <w:rsid w:val="00343D57"/>
    <w:rsid w:val="003507E2"/>
    <w:rsid w:val="00350DBC"/>
    <w:rsid w:val="00351F3F"/>
    <w:rsid w:val="00361D97"/>
    <w:rsid w:val="00361E52"/>
    <w:rsid w:val="003650CE"/>
    <w:rsid w:val="003670C3"/>
    <w:rsid w:val="003700B0"/>
    <w:rsid w:val="0037286F"/>
    <w:rsid w:val="0037365C"/>
    <w:rsid w:val="00373D6A"/>
    <w:rsid w:val="00373E15"/>
    <w:rsid w:val="00375873"/>
    <w:rsid w:val="003776CA"/>
    <w:rsid w:val="00377945"/>
    <w:rsid w:val="00383C79"/>
    <w:rsid w:val="0038503C"/>
    <w:rsid w:val="0038799C"/>
    <w:rsid w:val="00392561"/>
    <w:rsid w:val="00394603"/>
    <w:rsid w:val="003955E4"/>
    <w:rsid w:val="0039646A"/>
    <w:rsid w:val="00396626"/>
    <w:rsid w:val="00396DC4"/>
    <w:rsid w:val="00396EFA"/>
    <w:rsid w:val="003A02AB"/>
    <w:rsid w:val="003A4A55"/>
    <w:rsid w:val="003A59B2"/>
    <w:rsid w:val="003B3B52"/>
    <w:rsid w:val="003B4A0C"/>
    <w:rsid w:val="003B7372"/>
    <w:rsid w:val="003C0427"/>
    <w:rsid w:val="003C0722"/>
    <w:rsid w:val="003C0B09"/>
    <w:rsid w:val="003C0FB1"/>
    <w:rsid w:val="003C19E4"/>
    <w:rsid w:val="003C2DA6"/>
    <w:rsid w:val="003C4B88"/>
    <w:rsid w:val="003D32AB"/>
    <w:rsid w:val="003D35B0"/>
    <w:rsid w:val="003D48DA"/>
    <w:rsid w:val="003D660F"/>
    <w:rsid w:val="003E08C5"/>
    <w:rsid w:val="003E103E"/>
    <w:rsid w:val="003E4D03"/>
    <w:rsid w:val="003E7CC4"/>
    <w:rsid w:val="003F3204"/>
    <w:rsid w:val="003F3CA9"/>
    <w:rsid w:val="003F3EE7"/>
    <w:rsid w:val="003F6DAE"/>
    <w:rsid w:val="00402826"/>
    <w:rsid w:val="004052CC"/>
    <w:rsid w:val="004101AD"/>
    <w:rsid w:val="004115DB"/>
    <w:rsid w:val="00413357"/>
    <w:rsid w:val="00420878"/>
    <w:rsid w:val="00430EA8"/>
    <w:rsid w:val="00435657"/>
    <w:rsid w:val="00441524"/>
    <w:rsid w:val="00443976"/>
    <w:rsid w:val="00447F8D"/>
    <w:rsid w:val="00456D3A"/>
    <w:rsid w:val="0046000A"/>
    <w:rsid w:val="00463D05"/>
    <w:rsid w:val="0046503F"/>
    <w:rsid w:val="00474043"/>
    <w:rsid w:val="00483B81"/>
    <w:rsid w:val="00496C17"/>
    <w:rsid w:val="004A0961"/>
    <w:rsid w:val="004A15F8"/>
    <w:rsid w:val="004A4FDD"/>
    <w:rsid w:val="004A7D33"/>
    <w:rsid w:val="004B2AF8"/>
    <w:rsid w:val="004B4771"/>
    <w:rsid w:val="004B576C"/>
    <w:rsid w:val="004B65A0"/>
    <w:rsid w:val="004B66A9"/>
    <w:rsid w:val="004C51EC"/>
    <w:rsid w:val="004C5BBD"/>
    <w:rsid w:val="004C6A1D"/>
    <w:rsid w:val="004C7F6E"/>
    <w:rsid w:val="004D0C0C"/>
    <w:rsid w:val="004D3248"/>
    <w:rsid w:val="004E00BE"/>
    <w:rsid w:val="004E7FC0"/>
    <w:rsid w:val="004F24C7"/>
    <w:rsid w:val="004F380E"/>
    <w:rsid w:val="004F3DDB"/>
    <w:rsid w:val="004F44FA"/>
    <w:rsid w:val="00503F93"/>
    <w:rsid w:val="00504812"/>
    <w:rsid w:val="00505C34"/>
    <w:rsid w:val="0050694B"/>
    <w:rsid w:val="00507FE4"/>
    <w:rsid w:val="00514373"/>
    <w:rsid w:val="00514A31"/>
    <w:rsid w:val="00514DFD"/>
    <w:rsid w:val="0051673A"/>
    <w:rsid w:val="00517B0D"/>
    <w:rsid w:val="0052255A"/>
    <w:rsid w:val="00522DF9"/>
    <w:rsid w:val="005239E4"/>
    <w:rsid w:val="00525407"/>
    <w:rsid w:val="00527368"/>
    <w:rsid w:val="00533484"/>
    <w:rsid w:val="00533812"/>
    <w:rsid w:val="00534A1C"/>
    <w:rsid w:val="0053650F"/>
    <w:rsid w:val="0053777C"/>
    <w:rsid w:val="00541969"/>
    <w:rsid w:val="00542982"/>
    <w:rsid w:val="00542B2A"/>
    <w:rsid w:val="00550821"/>
    <w:rsid w:val="00550B2B"/>
    <w:rsid w:val="005515B5"/>
    <w:rsid w:val="00555038"/>
    <w:rsid w:val="00557DED"/>
    <w:rsid w:val="005615CF"/>
    <w:rsid w:val="0056341C"/>
    <w:rsid w:val="005635BE"/>
    <w:rsid w:val="00564F8A"/>
    <w:rsid w:val="005776D4"/>
    <w:rsid w:val="00580AF7"/>
    <w:rsid w:val="00583170"/>
    <w:rsid w:val="0058336E"/>
    <w:rsid w:val="00584801"/>
    <w:rsid w:val="00587691"/>
    <w:rsid w:val="005A3268"/>
    <w:rsid w:val="005A41B0"/>
    <w:rsid w:val="005B06C6"/>
    <w:rsid w:val="005B1CC1"/>
    <w:rsid w:val="005C1535"/>
    <w:rsid w:val="005D274B"/>
    <w:rsid w:val="005D57EC"/>
    <w:rsid w:val="005D60C5"/>
    <w:rsid w:val="005D725E"/>
    <w:rsid w:val="005E3864"/>
    <w:rsid w:val="005E3A10"/>
    <w:rsid w:val="005E6BE3"/>
    <w:rsid w:val="005F1086"/>
    <w:rsid w:val="005F1E3D"/>
    <w:rsid w:val="005F2191"/>
    <w:rsid w:val="005F510C"/>
    <w:rsid w:val="005F67F0"/>
    <w:rsid w:val="005F7E00"/>
    <w:rsid w:val="00601E78"/>
    <w:rsid w:val="00602BE6"/>
    <w:rsid w:val="00603A55"/>
    <w:rsid w:val="006071B1"/>
    <w:rsid w:val="0061100A"/>
    <w:rsid w:val="00623CD9"/>
    <w:rsid w:val="0064462B"/>
    <w:rsid w:val="00646B48"/>
    <w:rsid w:val="006535A0"/>
    <w:rsid w:val="006565BD"/>
    <w:rsid w:val="00663B2A"/>
    <w:rsid w:val="00671010"/>
    <w:rsid w:val="00675784"/>
    <w:rsid w:val="006761DC"/>
    <w:rsid w:val="00676D02"/>
    <w:rsid w:val="00682EEC"/>
    <w:rsid w:val="00684357"/>
    <w:rsid w:val="00685B73"/>
    <w:rsid w:val="00692F73"/>
    <w:rsid w:val="006953E8"/>
    <w:rsid w:val="006955D1"/>
    <w:rsid w:val="006A1D74"/>
    <w:rsid w:val="006A5C55"/>
    <w:rsid w:val="006A7016"/>
    <w:rsid w:val="006B0637"/>
    <w:rsid w:val="006B6AC2"/>
    <w:rsid w:val="006C32C3"/>
    <w:rsid w:val="006C5182"/>
    <w:rsid w:val="006C52D8"/>
    <w:rsid w:val="006C6530"/>
    <w:rsid w:val="006C6715"/>
    <w:rsid w:val="006C71B4"/>
    <w:rsid w:val="006C766A"/>
    <w:rsid w:val="006D0A4B"/>
    <w:rsid w:val="006D5674"/>
    <w:rsid w:val="006E527B"/>
    <w:rsid w:val="006F3BEA"/>
    <w:rsid w:val="006F58D3"/>
    <w:rsid w:val="00702B3B"/>
    <w:rsid w:val="00702C39"/>
    <w:rsid w:val="00703B41"/>
    <w:rsid w:val="00711A36"/>
    <w:rsid w:val="00726636"/>
    <w:rsid w:val="00730A76"/>
    <w:rsid w:val="0073456F"/>
    <w:rsid w:val="0073644F"/>
    <w:rsid w:val="007368CF"/>
    <w:rsid w:val="00741A01"/>
    <w:rsid w:val="0074635E"/>
    <w:rsid w:val="007503B7"/>
    <w:rsid w:val="00756CA9"/>
    <w:rsid w:val="00757561"/>
    <w:rsid w:val="007577E9"/>
    <w:rsid w:val="00760B06"/>
    <w:rsid w:val="007704DA"/>
    <w:rsid w:val="007712DD"/>
    <w:rsid w:val="00773CE7"/>
    <w:rsid w:val="007746D2"/>
    <w:rsid w:val="007831B0"/>
    <w:rsid w:val="00783E5F"/>
    <w:rsid w:val="00785B01"/>
    <w:rsid w:val="007879CD"/>
    <w:rsid w:val="00793DD4"/>
    <w:rsid w:val="00794E73"/>
    <w:rsid w:val="00796899"/>
    <w:rsid w:val="007A1535"/>
    <w:rsid w:val="007A2F50"/>
    <w:rsid w:val="007A3C19"/>
    <w:rsid w:val="007A49FA"/>
    <w:rsid w:val="007A4C19"/>
    <w:rsid w:val="007A5A97"/>
    <w:rsid w:val="007A6C94"/>
    <w:rsid w:val="007B120C"/>
    <w:rsid w:val="007B2C0C"/>
    <w:rsid w:val="007B57A8"/>
    <w:rsid w:val="007B7580"/>
    <w:rsid w:val="007C5E41"/>
    <w:rsid w:val="007C63BF"/>
    <w:rsid w:val="007C793D"/>
    <w:rsid w:val="007D16AD"/>
    <w:rsid w:val="007D28A6"/>
    <w:rsid w:val="007E093F"/>
    <w:rsid w:val="007E194F"/>
    <w:rsid w:val="007E49D8"/>
    <w:rsid w:val="007E5B65"/>
    <w:rsid w:val="007E6485"/>
    <w:rsid w:val="007E76FD"/>
    <w:rsid w:val="007E7F2F"/>
    <w:rsid w:val="007F1031"/>
    <w:rsid w:val="007F13F0"/>
    <w:rsid w:val="007F1F1B"/>
    <w:rsid w:val="007F3458"/>
    <w:rsid w:val="007F350D"/>
    <w:rsid w:val="007F5883"/>
    <w:rsid w:val="007F5D41"/>
    <w:rsid w:val="00800196"/>
    <w:rsid w:val="00803D16"/>
    <w:rsid w:val="0080489A"/>
    <w:rsid w:val="00810083"/>
    <w:rsid w:val="00810677"/>
    <w:rsid w:val="00810A9C"/>
    <w:rsid w:val="00810B05"/>
    <w:rsid w:val="0081590B"/>
    <w:rsid w:val="0081621E"/>
    <w:rsid w:val="0081730C"/>
    <w:rsid w:val="008229D5"/>
    <w:rsid w:val="0082552F"/>
    <w:rsid w:val="008271B3"/>
    <w:rsid w:val="008302CE"/>
    <w:rsid w:val="00830A49"/>
    <w:rsid w:val="0083112F"/>
    <w:rsid w:val="008347C3"/>
    <w:rsid w:val="00835F52"/>
    <w:rsid w:val="00837A39"/>
    <w:rsid w:val="008506C8"/>
    <w:rsid w:val="008562D9"/>
    <w:rsid w:val="00861478"/>
    <w:rsid w:val="00861561"/>
    <w:rsid w:val="00867EDE"/>
    <w:rsid w:val="00870D4B"/>
    <w:rsid w:val="008818CE"/>
    <w:rsid w:val="0088327B"/>
    <w:rsid w:val="00884956"/>
    <w:rsid w:val="0088594E"/>
    <w:rsid w:val="00886A0F"/>
    <w:rsid w:val="00891A74"/>
    <w:rsid w:val="008920E9"/>
    <w:rsid w:val="008A1C6D"/>
    <w:rsid w:val="008A3E26"/>
    <w:rsid w:val="008A755E"/>
    <w:rsid w:val="008A76CA"/>
    <w:rsid w:val="008B2989"/>
    <w:rsid w:val="008B2F03"/>
    <w:rsid w:val="008B7FF7"/>
    <w:rsid w:val="008C07AC"/>
    <w:rsid w:val="008C25B3"/>
    <w:rsid w:val="008C69A3"/>
    <w:rsid w:val="008D417A"/>
    <w:rsid w:val="008D7999"/>
    <w:rsid w:val="008E0C2A"/>
    <w:rsid w:val="008E235A"/>
    <w:rsid w:val="008E339E"/>
    <w:rsid w:val="008F4F92"/>
    <w:rsid w:val="008F5874"/>
    <w:rsid w:val="00903BEE"/>
    <w:rsid w:val="00904FCA"/>
    <w:rsid w:val="0090520E"/>
    <w:rsid w:val="00905FA9"/>
    <w:rsid w:val="00913A63"/>
    <w:rsid w:val="009147DA"/>
    <w:rsid w:val="00916113"/>
    <w:rsid w:val="00916CBF"/>
    <w:rsid w:val="009170AC"/>
    <w:rsid w:val="00920D4A"/>
    <w:rsid w:val="00921E8E"/>
    <w:rsid w:val="00925D92"/>
    <w:rsid w:val="00926F67"/>
    <w:rsid w:val="00931121"/>
    <w:rsid w:val="009340FB"/>
    <w:rsid w:val="00934BC4"/>
    <w:rsid w:val="009450EE"/>
    <w:rsid w:val="00946A04"/>
    <w:rsid w:val="00951854"/>
    <w:rsid w:val="009528C8"/>
    <w:rsid w:val="00952C70"/>
    <w:rsid w:val="0095374A"/>
    <w:rsid w:val="00960030"/>
    <w:rsid w:val="009608C5"/>
    <w:rsid w:val="00964ADF"/>
    <w:rsid w:val="0096779D"/>
    <w:rsid w:val="00970489"/>
    <w:rsid w:val="00975F41"/>
    <w:rsid w:val="00977CC4"/>
    <w:rsid w:val="00980AEC"/>
    <w:rsid w:val="009838CF"/>
    <w:rsid w:val="00983A9F"/>
    <w:rsid w:val="009840F9"/>
    <w:rsid w:val="0098616A"/>
    <w:rsid w:val="00994425"/>
    <w:rsid w:val="0099533F"/>
    <w:rsid w:val="00997226"/>
    <w:rsid w:val="009A03A0"/>
    <w:rsid w:val="009A0BAB"/>
    <w:rsid w:val="009A1C2B"/>
    <w:rsid w:val="009A34CB"/>
    <w:rsid w:val="009A78A1"/>
    <w:rsid w:val="009B1FA7"/>
    <w:rsid w:val="009B6574"/>
    <w:rsid w:val="009B6F44"/>
    <w:rsid w:val="009C05E9"/>
    <w:rsid w:val="009C06F1"/>
    <w:rsid w:val="009C6248"/>
    <w:rsid w:val="009C6CBD"/>
    <w:rsid w:val="009D15FE"/>
    <w:rsid w:val="009D263C"/>
    <w:rsid w:val="009D26A8"/>
    <w:rsid w:val="009D6264"/>
    <w:rsid w:val="009D7025"/>
    <w:rsid w:val="009E6B8D"/>
    <w:rsid w:val="009F2CFB"/>
    <w:rsid w:val="009F50B0"/>
    <w:rsid w:val="00A01B19"/>
    <w:rsid w:val="00A01BAF"/>
    <w:rsid w:val="00A034E8"/>
    <w:rsid w:val="00A0779A"/>
    <w:rsid w:val="00A13759"/>
    <w:rsid w:val="00A226B0"/>
    <w:rsid w:val="00A25C3C"/>
    <w:rsid w:val="00A31012"/>
    <w:rsid w:val="00A361D7"/>
    <w:rsid w:val="00A40DA7"/>
    <w:rsid w:val="00A46515"/>
    <w:rsid w:val="00A558D1"/>
    <w:rsid w:val="00A56DC7"/>
    <w:rsid w:val="00A60A1D"/>
    <w:rsid w:val="00A6430B"/>
    <w:rsid w:val="00A66AB9"/>
    <w:rsid w:val="00A67331"/>
    <w:rsid w:val="00A70053"/>
    <w:rsid w:val="00A70F2D"/>
    <w:rsid w:val="00A72213"/>
    <w:rsid w:val="00A7281F"/>
    <w:rsid w:val="00A7331B"/>
    <w:rsid w:val="00A8258F"/>
    <w:rsid w:val="00A82605"/>
    <w:rsid w:val="00A85E04"/>
    <w:rsid w:val="00A902BA"/>
    <w:rsid w:val="00A947EC"/>
    <w:rsid w:val="00A970E4"/>
    <w:rsid w:val="00AA15AD"/>
    <w:rsid w:val="00AA6837"/>
    <w:rsid w:val="00AB3391"/>
    <w:rsid w:val="00AB3C4D"/>
    <w:rsid w:val="00AB5697"/>
    <w:rsid w:val="00AC0D84"/>
    <w:rsid w:val="00AC44B0"/>
    <w:rsid w:val="00AC497B"/>
    <w:rsid w:val="00AC4D66"/>
    <w:rsid w:val="00AC7183"/>
    <w:rsid w:val="00AD2D6B"/>
    <w:rsid w:val="00AD44D1"/>
    <w:rsid w:val="00AD678B"/>
    <w:rsid w:val="00AD760F"/>
    <w:rsid w:val="00AF2D7A"/>
    <w:rsid w:val="00AF585C"/>
    <w:rsid w:val="00B06B04"/>
    <w:rsid w:val="00B12CE7"/>
    <w:rsid w:val="00B1490E"/>
    <w:rsid w:val="00B201CF"/>
    <w:rsid w:val="00B26B64"/>
    <w:rsid w:val="00B35085"/>
    <w:rsid w:val="00B402FB"/>
    <w:rsid w:val="00B40FEE"/>
    <w:rsid w:val="00B421F3"/>
    <w:rsid w:val="00B43E63"/>
    <w:rsid w:val="00B44D96"/>
    <w:rsid w:val="00B57709"/>
    <w:rsid w:val="00B6057A"/>
    <w:rsid w:val="00B61934"/>
    <w:rsid w:val="00B61AEE"/>
    <w:rsid w:val="00B61DAD"/>
    <w:rsid w:val="00B625AA"/>
    <w:rsid w:val="00B66734"/>
    <w:rsid w:val="00B66FE4"/>
    <w:rsid w:val="00B7346D"/>
    <w:rsid w:val="00B8044E"/>
    <w:rsid w:val="00B809C4"/>
    <w:rsid w:val="00B93E7B"/>
    <w:rsid w:val="00B9639C"/>
    <w:rsid w:val="00BA3A5E"/>
    <w:rsid w:val="00BA3C02"/>
    <w:rsid w:val="00BA599A"/>
    <w:rsid w:val="00BB24E7"/>
    <w:rsid w:val="00BB5E9D"/>
    <w:rsid w:val="00BB730E"/>
    <w:rsid w:val="00BC328A"/>
    <w:rsid w:val="00BD041C"/>
    <w:rsid w:val="00BD08D2"/>
    <w:rsid w:val="00BD2B8D"/>
    <w:rsid w:val="00BD31D8"/>
    <w:rsid w:val="00BD5A6F"/>
    <w:rsid w:val="00BE0C6B"/>
    <w:rsid w:val="00BE4EBF"/>
    <w:rsid w:val="00BE4F7F"/>
    <w:rsid w:val="00BE583D"/>
    <w:rsid w:val="00BE69B1"/>
    <w:rsid w:val="00BE7201"/>
    <w:rsid w:val="00BF0956"/>
    <w:rsid w:val="00BF1995"/>
    <w:rsid w:val="00BF4019"/>
    <w:rsid w:val="00BF4F68"/>
    <w:rsid w:val="00BF6187"/>
    <w:rsid w:val="00BF77D6"/>
    <w:rsid w:val="00C11244"/>
    <w:rsid w:val="00C13B0A"/>
    <w:rsid w:val="00C1651A"/>
    <w:rsid w:val="00C226F8"/>
    <w:rsid w:val="00C22B2F"/>
    <w:rsid w:val="00C25940"/>
    <w:rsid w:val="00C26B54"/>
    <w:rsid w:val="00C26E4C"/>
    <w:rsid w:val="00C3103B"/>
    <w:rsid w:val="00C32309"/>
    <w:rsid w:val="00C42E06"/>
    <w:rsid w:val="00C43DF2"/>
    <w:rsid w:val="00C4598F"/>
    <w:rsid w:val="00C45EB3"/>
    <w:rsid w:val="00C51008"/>
    <w:rsid w:val="00C518E3"/>
    <w:rsid w:val="00C57446"/>
    <w:rsid w:val="00C7189F"/>
    <w:rsid w:val="00C71CA2"/>
    <w:rsid w:val="00C93669"/>
    <w:rsid w:val="00C93796"/>
    <w:rsid w:val="00C9481C"/>
    <w:rsid w:val="00CA3AF8"/>
    <w:rsid w:val="00CB5B77"/>
    <w:rsid w:val="00CB677A"/>
    <w:rsid w:val="00CC568F"/>
    <w:rsid w:val="00CC6259"/>
    <w:rsid w:val="00CC7906"/>
    <w:rsid w:val="00CD0540"/>
    <w:rsid w:val="00CD4F80"/>
    <w:rsid w:val="00CD52D8"/>
    <w:rsid w:val="00CD5435"/>
    <w:rsid w:val="00CE52AE"/>
    <w:rsid w:val="00CE6F01"/>
    <w:rsid w:val="00CE7B0F"/>
    <w:rsid w:val="00CE7EE0"/>
    <w:rsid w:val="00CF46DD"/>
    <w:rsid w:val="00D02FE4"/>
    <w:rsid w:val="00D03509"/>
    <w:rsid w:val="00D103CA"/>
    <w:rsid w:val="00D116BB"/>
    <w:rsid w:val="00D143A7"/>
    <w:rsid w:val="00D17C44"/>
    <w:rsid w:val="00D20BEF"/>
    <w:rsid w:val="00D244FD"/>
    <w:rsid w:val="00D248BE"/>
    <w:rsid w:val="00D27E59"/>
    <w:rsid w:val="00D3359A"/>
    <w:rsid w:val="00D3541F"/>
    <w:rsid w:val="00D35AA7"/>
    <w:rsid w:val="00D35AF3"/>
    <w:rsid w:val="00D40BF0"/>
    <w:rsid w:val="00D42F7C"/>
    <w:rsid w:val="00D46AB7"/>
    <w:rsid w:val="00D5122B"/>
    <w:rsid w:val="00D52608"/>
    <w:rsid w:val="00D540A7"/>
    <w:rsid w:val="00D56279"/>
    <w:rsid w:val="00D56CC8"/>
    <w:rsid w:val="00D61AC9"/>
    <w:rsid w:val="00D64590"/>
    <w:rsid w:val="00D65228"/>
    <w:rsid w:val="00D666F2"/>
    <w:rsid w:val="00D74111"/>
    <w:rsid w:val="00D7420C"/>
    <w:rsid w:val="00D820BD"/>
    <w:rsid w:val="00D92A8D"/>
    <w:rsid w:val="00D940B2"/>
    <w:rsid w:val="00D97FE5"/>
    <w:rsid w:val="00DA452B"/>
    <w:rsid w:val="00DA508A"/>
    <w:rsid w:val="00DA6804"/>
    <w:rsid w:val="00DA7F9A"/>
    <w:rsid w:val="00DB1314"/>
    <w:rsid w:val="00DB1533"/>
    <w:rsid w:val="00DB3219"/>
    <w:rsid w:val="00DB5E7D"/>
    <w:rsid w:val="00DB66A3"/>
    <w:rsid w:val="00DB6F9F"/>
    <w:rsid w:val="00DC28E8"/>
    <w:rsid w:val="00DC3459"/>
    <w:rsid w:val="00DC36BE"/>
    <w:rsid w:val="00DD2839"/>
    <w:rsid w:val="00DD390F"/>
    <w:rsid w:val="00DD3B53"/>
    <w:rsid w:val="00DD5194"/>
    <w:rsid w:val="00DD59EC"/>
    <w:rsid w:val="00DE06E5"/>
    <w:rsid w:val="00DF26D3"/>
    <w:rsid w:val="00E00A55"/>
    <w:rsid w:val="00E01F42"/>
    <w:rsid w:val="00E02C7C"/>
    <w:rsid w:val="00E02F04"/>
    <w:rsid w:val="00E03583"/>
    <w:rsid w:val="00E13A0D"/>
    <w:rsid w:val="00E1705A"/>
    <w:rsid w:val="00E26FA9"/>
    <w:rsid w:val="00E32315"/>
    <w:rsid w:val="00E35E7F"/>
    <w:rsid w:val="00E40E91"/>
    <w:rsid w:val="00E42FF2"/>
    <w:rsid w:val="00E4341C"/>
    <w:rsid w:val="00E44F37"/>
    <w:rsid w:val="00E551F2"/>
    <w:rsid w:val="00E566D9"/>
    <w:rsid w:val="00E572A7"/>
    <w:rsid w:val="00E6039E"/>
    <w:rsid w:val="00E62397"/>
    <w:rsid w:val="00E64203"/>
    <w:rsid w:val="00E80B01"/>
    <w:rsid w:val="00E916B6"/>
    <w:rsid w:val="00E91A0E"/>
    <w:rsid w:val="00E92FAE"/>
    <w:rsid w:val="00E93694"/>
    <w:rsid w:val="00E97A42"/>
    <w:rsid w:val="00EA1632"/>
    <w:rsid w:val="00EA39AD"/>
    <w:rsid w:val="00EA51D9"/>
    <w:rsid w:val="00EA5827"/>
    <w:rsid w:val="00EB1317"/>
    <w:rsid w:val="00EB1496"/>
    <w:rsid w:val="00EB1547"/>
    <w:rsid w:val="00EB2813"/>
    <w:rsid w:val="00EB444F"/>
    <w:rsid w:val="00EB5352"/>
    <w:rsid w:val="00EB5466"/>
    <w:rsid w:val="00EB74E9"/>
    <w:rsid w:val="00EC060C"/>
    <w:rsid w:val="00EC3227"/>
    <w:rsid w:val="00EC568C"/>
    <w:rsid w:val="00EC7144"/>
    <w:rsid w:val="00EC7568"/>
    <w:rsid w:val="00EC7A7D"/>
    <w:rsid w:val="00ED08A1"/>
    <w:rsid w:val="00ED1993"/>
    <w:rsid w:val="00ED2366"/>
    <w:rsid w:val="00ED4449"/>
    <w:rsid w:val="00EE08AA"/>
    <w:rsid w:val="00EE0C75"/>
    <w:rsid w:val="00EE45EA"/>
    <w:rsid w:val="00EE7CD6"/>
    <w:rsid w:val="00EF1582"/>
    <w:rsid w:val="00EF467D"/>
    <w:rsid w:val="00EF4876"/>
    <w:rsid w:val="00F0062E"/>
    <w:rsid w:val="00F05F6D"/>
    <w:rsid w:val="00F265C5"/>
    <w:rsid w:val="00F27368"/>
    <w:rsid w:val="00F27682"/>
    <w:rsid w:val="00F27ADD"/>
    <w:rsid w:val="00F32FB4"/>
    <w:rsid w:val="00F33706"/>
    <w:rsid w:val="00F36615"/>
    <w:rsid w:val="00F37662"/>
    <w:rsid w:val="00F41221"/>
    <w:rsid w:val="00F4398E"/>
    <w:rsid w:val="00F45DC0"/>
    <w:rsid w:val="00F477CB"/>
    <w:rsid w:val="00F54F8B"/>
    <w:rsid w:val="00F5754F"/>
    <w:rsid w:val="00F6088B"/>
    <w:rsid w:val="00F62599"/>
    <w:rsid w:val="00F672B1"/>
    <w:rsid w:val="00F77A71"/>
    <w:rsid w:val="00F83C4A"/>
    <w:rsid w:val="00F83FFA"/>
    <w:rsid w:val="00F84BD1"/>
    <w:rsid w:val="00F92B67"/>
    <w:rsid w:val="00F934BA"/>
    <w:rsid w:val="00F979CD"/>
    <w:rsid w:val="00F97A48"/>
    <w:rsid w:val="00FA4A41"/>
    <w:rsid w:val="00FA7F1F"/>
    <w:rsid w:val="00FB02C8"/>
    <w:rsid w:val="00FB4614"/>
    <w:rsid w:val="00FB7642"/>
    <w:rsid w:val="00FB7CEF"/>
    <w:rsid w:val="00FC25A2"/>
    <w:rsid w:val="00FC4084"/>
    <w:rsid w:val="00FD38B8"/>
    <w:rsid w:val="00FD3CC6"/>
    <w:rsid w:val="00FE282C"/>
    <w:rsid w:val="00FE4158"/>
    <w:rsid w:val="00FE4BC3"/>
    <w:rsid w:val="7E38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692CC3"/>
  <w14:defaultImageDpi w14:val="0"/>
  <w15:docId w15:val="{97860AA3-F524-4976-B4A2-8CFE8F0F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038"/>
    <w:pPr>
      <w:spacing w:after="120" w:line="276" w:lineRule="auto"/>
    </w:pPr>
    <w:rPr>
      <w:rFonts w:ascii="Calibri" w:hAnsi="Calibri" w:cs="Times New Roman"/>
      <w:szCs w:val="24"/>
      <w:lang w:val="en-GB"/>
    </w:rPr>
  </w:style>
  <w:style w:type="paragraph" w:styleId="Heading1">
    <w:name w:val="heading 1"/>
    <w:basedOn w:val="Normal"/>
    <w:next w:val="Normal"/>
    <w:link w:val="Heading1Char"/>
    <w:autoRedefine/>
    <w:qFormat/>
    <w:rsid w:val="00402826"/>
    <w:pPr>
      <w:keepNext/>
      <w:pageBreakBefore/>
      <w:pBdr>
        <w:top w:val="single" w:sz="18" w:space="1" w:color="385623" w:themeColor="accent6" w:themeShade="80"/>
        <w:left w:val="single" w:sz="18" w:space="4" w:color="385623" w:themeColor="accent6" w:themeShade="80"/>
        <w:bottom w:val="single" w:sz="18" w:space="1" w:color="385623" w:themeColor="accent6" w:themeShade="80"/>
        <w:right w:val="single" w:sz="18" w:space="4" w:color="385623" w:themeColor="accent6" w:themeShade="80"/>
      </w:pBdr>
      <w:tabs>
        <w:tab w:val="left" w:pos="397"/>
        <w:tab w:val="left" w:pos="907"/>
        <w:tab w:val="left" w:pos="1134"/>
      </w:tabs>
      <w:spacing w:before="320" w:after="160"/>
      <w:jc w:val="both"/>
      <w:outlineLvl w:val="0"/>
    </w:pPr>
    <w:rPr>
      <w:b/>
      <w:bCs/>
      <w:color w:val="385623" w:themeColor="accent6" w:themeShade="80"/>
      <w:sz w:val="32"/>
      <w:szCs w:val="32"/>
      <w:lang w:val="en-US"/>
    </w:rPr>
  </w:style>
  <w:style w:type="paragraph" w:styleId="Heading2">
    <w:name w:val="heading 2"/>
    <w:basedOn w:val="Heading1"/>
    <w:next w:val="Normal"/>
    <w:link w:val="Heading2Char"/>
    <w:qFormat/>
    <w:rsid w:val="003B3B52"/>
    <w:pPr>
      <w:pageBreakBefore w:val="0"/>
      <w:pBdr>
        <w:bottom w:val="single" w:sz="12" w:space="1" w:color="333399"/>
      </w:pBdr>
      <w:shd w:val="clear" w:color="auto" w:fill="385623" w:themeFill="accent6" w:themeFillShade="80"/>
      <w:tabs>
        <w:tab w:val="clear" w:pos="397"/>
        <w:tab w:val="left" w:pos="567"/>
      </w:tabs>
      <w:spacing w:before="240" w:after="80"/>
      <w:ind w:firstLine="57"/>
      <w:outlineLvl w:val="1"/>
    </w:pPr>
    <w:rPr>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unhideWhenUsed/>
    <w:qFormat/>
    <w:rsid w:val="003C0FB1"/>
    <w:pPr>
      <w:keepNext/>
      <w:outlineLvl w:val="6"/>
    </w:pPr>
    <w:rPr>
      <w:b/>
      <w:bCs/>
    </w:rPr>
  </w:style>
  <w:style w:type="paragraph" w:styleId="Heading8">
    <w:name w:val="heading 8"/>
    <w:basedOn w:val="Normal"/>
    <w:next w:val="Normal"/>
    <w:link w:val="Heading8Char"/>
    <w:unhideWhenUsed/>
    <w:qFormat/>
    <w:rsid w:val="003C0FB1"/>
    <w:pPr>
      <w:keepNext/>
      <w:jc w:val="both"/>
      <w:outlineLvl w:val="7"/>
    </w:pPr>
    <w:rPr>
      <w:b/>
      <w:bCs/>
      <w:u w:val="single"/>
    </w:rPr>
  </w:style>
  <w:style w:type="paragraph" w:styleId="Heading9">
    <w:name w:val="heading 9"/>
    <w:basedOn w:val="Normal"/>
    <w:next w:val="Normal"/>
    <w:link w:val="Heading9Char"/>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402826"/>
    <w:rPr>
      <w:rFonts w:ascii="Calibri" w:hAnsi="Calibri" w:cs="Times New Roman"/>
      <w:b/>
      <w:bCs/>
      <w:color w:val="385623" w:themeColor="accent6" w:themeShade="80"/>
      <w:sz w:val="32"/>
      <w:szCs w:val="32"/>
    </w:rPr>
  </w:style>
  <w:style w:type="character" w:customStyle="1" w:styleId="Heading2Char">
    <w:name w:val="Heading 2 Char"/>
    <w:basedOn w:val="DefaultParagraphFont"/>
    <w:link w:val="Heading2"/>
    <w:locked/>
    <w:rsid w:val="003B3B52"/>
    <w:rPr>
      <w:rFonts w:ascii="Calibri" w:hAnsi="Calibri" w:cs="Times New Roman"/>
      <w:b/>
      <w:caps/>
      <w:color w:val="FFFFFF"/>
      <w:shd w:val="clear" w:color="auto" w:fill="385623" w:themeFill="accent6" w:themeFillShade="80"/>
      <w:lang w:val="en-GB"/>
    </w:rPr>
  </w:style>
  <w:style w:type="character" w:customStyle="1" w:styleId="Heading3Char">
    <w:name w:val="Heading 3 Char"/>
    <w:basedOn w:val="DefaultParagraphFont"/>
    <w:link w:val="Heading3"/>
    <w:locked/>
    <w:rsid w:val="003C0FB1"/>
    <w:rPr>
      <w:rFonts w:ascii="Times New Roman" w:hAnsi="Times New Roman" w:cs="Times New Roman"/>
      <w:b/>
      <w:iCs/>
      <w:color w:val="000080"/>
      <w:lang w:val="en-GB" w:eastAsia="x-none"/>
    </w:rPr>
  </w:style>
  <w:style w:type="character" w:customStyle="1" w:styleId="Heading4Char">
    <w:name w:val="Heading 4 Char"/>
    <w:basedOn w:val="DefaultParagraphFont"/>
    <w:link w:val="Heading4"/>
    <w:locked/>
    <w:rsid w:val="003C0FB1"/>
    <w:rPr>
      <w:rFonts w:ascii="Calibri" w:hAnsi="Calibri" w:cs="Times New Roman"/>
      <w:b/>
      <w:bCs/>
      <w:sz w:val="24"/>
      <w:szCs w:val="24"/>
      <w:lang w:val="en-GB" w:eastAsia="x-none"/>
    </w:rPr>
  </w:style>
  <w:style w:type="character" w:customStyle="1" w:styleId="Heading5Char">
    <w:name w:val="Heading 5 Char"/>
    <w:aliases w:val="Block Label Char1"/>
    <w:basedOn w:val="DefaultParagraphFont"/>
    <w:link w:val="Heading5"/>
    <w:locked/>
    <w:rsid w:val="003C0FB1"/>
    <w:rPr>
      <w:rFonts w:ascii="Lucida Sans" w:hAnsi="Lucida Sans" w:cs="Times New Roman"/>
      <w:b/>
      <w:szCs w:val="20"/>
    </w:rPr>
  </w:style>
  <w:style w:type="character" w:customStyle="1" w:styleId="Heading6Char">
    <w:name w:val="Heading 6 Char"/>
    <w:basedOn w:val="DefaultParagraphFont"/>
    <w:link w:val="Heading6"/>
    <w:locked/>
    <w:rsid w:val="003C0FB1"/>
    <w:rPr>
      <w:rFonts w:ascii="Calibri" w:hAnsi="Calibri" w:cs="Times New Roman"/>
      <w:b/>
      <w:bCs/>
      <w:lang w:val="en-GB" w:eastAsia="x-none"/>
    </w:rPr>
  </w:style>
  <w:style w:type="character" w:customStyle="1" w:styleId="Heading7Char">
    <w:name w:val="Heading 7 Char"/>
    <w:basedOn w:val="DefaultParagraphFont"/>
    <w:link w:val="Heading7"/>
    <w:locked/>
    <w:rsid w:val="003C0FB1"/>
    <w:rPr>
      <w:rFonts w:ascii="Calibri" w:hAnsi="Calibri" w:cs="Times New Roman"/>
      <w:b/>
      <w:bCs/>
      <w:sz w:val="24"/>
      <w:szCs w:val="24"/>
      <w:lang w:val="en-GB" w:eastAsia="x-none"/>
    </w:rPr>
  </w:style>
  <w:style w:type="character" w:customStyle="1" w:styleId="Heading8Char">
    <w:name w:val="Heading 8 Char"/>
    <w:basedOn w:val="DefaultParagraphFont"/>
    <w:link w:val="Heading8"/>
    <w:locked/>
    <w:rsid w:val="003C0FB1"/>
    <w:rPr>
      <w:rFonts w:ascii="Calibri" w:hAnsi="Calibri" w:cs="Times New Roman"/>
      <w:b/>
      <w:bCs/>
      <w:sz w:val="24"/>
      <w:szCs w:val="24"/>
      <w:u w:val="single"/>
      <w:lang w:val="en-GB" w:eastAsia="x-none"/>
    </w:rPr>
  </w:style>
  <w:style w:type="character" w:customStyle="1" w:styleId="Heading9Char">
    <w:name w:val="Heading 9 Char"/>
    <w:basedOn w:val="DefaultParagraphFont"/>
    <w:link w:val="Heading9"/>
    <w:locked/>
    <w:rsid w:val="003C0FB1"/>
    <w:rPr>
      <w:rFonts w:ascii="Calibri" w:hAnsi="Calibri" w:cs="Times New Roman"/>
      <w:b/>
      <w:bCs/>
      <w:sz w:val="24"/>
      <w:szCs w:val="24"/>
      <w:u w:val="single"/>
      <w:lang w:val="en-GB" w:eastAsia="x-none"/>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lp1,lp"/>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basedOn w:val="DefaultParagraphFont"/>
    <w:rsid w:val="003C0FB1"/>
    <w:rPr>
      <w:sz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locked/>
    <w:rsid w:val="003C0FB1"/>
    <w:rPr>
      <w:rFonts w:ascii="Calibri" w:eastAsia="MS Mincho" w:hAnsi="Calibri" w:cs="Times New Roman"/>
      <w:sz w:val="24"/>
      <w:szCs w:val="24"/>
      <w:lang w:val="x-none"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locked/>
    <w:rsid w:val="003C0FB1"/>
    <w:rPr>
      <w:rFonts w:ascii="Calibri" w:eastAsia="MS Mincho" w:hAnsi="Calibri" w:cs="Times New Roman"/>
      <w:sz w:val="20"/>
      <w:szCs w:val="20"/>
      <w:lang w:val="x-none" w:eastAsia="ja-JP"/>
    </w:rPr>
  </w:style>
  <w:style w:type="paragraph" w:styleId="BalloonText">
    <w:name w:val="Balloon Text"/>
    <w:basedOn w:val="Normal"/>
    <w:link w:val="BalloonTextChar"/>
    <w:rsid w:val="003C0FB1"/>
    <w:rPr>
      <w:rFonts w:ascii="Tahoma" w:hAnsi="Tahoma" w:cs="Tahoma"/>
      <w:szCs w:val="16"/>
    </w:rPr>
  </w:style>
  <w:style w:type="character" w:customStyle="1" w:styleId="BalloonTextChar">
    <w:name w:val="Balloon Text Char"/>
    <w:basedOn w:val="DefaultParagraphFont"/>
    <w:link w:val="BalloonText"/>
    <w:locked/>
    <w:rsid w:val="003C0FB1"/>
    <w:rPr>
      <w:rFonts w:ascii="Tahoma" w:hAnsi="Tahoma" w:cs="Tahoma"/>
      <w:sz w:val="16"/>
      <w:szCs w:val="16"/>
      <w:lang w:val="en-GB" w:eastAsia="x-none"/>
    </w:rPr>
  </w:style>
  <w:style w:type="paragraph" w:styleId="CommentSubject">
    <w:name w:val="annotation subject"/>
    <w:basedOn w:val="CommentText"/>
    <w:next w:val="CommentText"/>
    <w:link w:val="CommentSubjectChar"/>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locked/>
    <w:rsid w:val="003C0FB1"/>
    <w:rPr>
      <w:rFonts w:ascii="Calibri" w:eastAsia="MS Mincho" w:hAnsi="Calibri" w:cs="Times New Roman"/>
      <w:b/>
      <w:bCs/>
      <w:sz w:val="20"/>
      <w:szCs w:val="20"/>
      <w:lang w:val="en-GB" w:eastAsia="ja-JP"/>
    </w:rPr>
  </w:style>
  <w:style w:type="character" w:styleId="Hyperlink">
    <w:name w:val="Hyperlink"/>
    <w:basedOn w:val="DefaultParagraphFont"/>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locked/>
    <w:rsid w:val="003C0FB1"/>
    <w:rPr>
      <w:rFonts w:ascii="Calibri" w:hAnsi="Calibri" w:cs="Times New Roman"/>
      <w:sz w:val="24"/>
      <w:szCs w:val="24"/>
      <w:lang w:val="en-GB" w:eastAsia="x-none"/>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rPr>
      <w:rFonts w:cs="Times New Roman"/>
    </w:rPr>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locked/>
    <w:rsid w:val="003C0FB1"/>
    <w:rPr>
      <w:rFonts w:ascii="Calibri" w:hAnsi="Calibri" w:cs="Times New Roman"/>
      <w:sz w:val="24"/>
      <w:szCs w:val="24"/>
      <w:lang w:val="en-GB" w:eastAsia="x-none"/>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rFonts w:cs="Times New Roman"/>
      <w:color w:val="808080"/>
    </w:rPr>
  </w:style>
  <w:style w:type="table" w:styleId="TableGrid">
    <w:name w:val="Table Grid"/>
    <w:basedOn w:val="TableNormal"/>
    <w:uiPriority w:val="59"/>
    <w:rsid w:val="003C0FB1"/>
    <w:pPr>
      <w:spacing w:after="0" w:line="240" w:lineRule="auto"/>
    </w:pPr>
    <w:rPr>
      <w:rFonts w:ascii="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C0FB1"/>
    <w:rPr>
      <w:rFonts w:asciiTheme="minorHAnsi" w:hAnsiTheme="minorHAnsi"/>
      <w:sz w:val="20"/>
      <w:szCs w:val="20"/>
      <w:lang w:val="en-IE"/>
    </w:rPr>
  </w:style>
  <w:style w:type="character" w:customStyle="1" w:styleId="FootnoteTextChar">
    <w:name w:val="Footnote Text Char"/>
    <w:basedOn w:val="DefaultParagraphFont"/>
    <w:link w:val="FootnoteText"/>
    <w:locked/>
    <w:rsid w:val="003C0FB1"/>
    <w:rPr>
      <w:rFonts w:cs="Times New Roman"/>
      <w:sz w:val="20"/>
      <w:szCs w:val="20"/>
      <w:lang w:val="en-IE" w:eastAsia="x-none"/>
    </w:rPr>
  </w:style>
  <w:style w:type="character" w:styleId="FootnoteReference">
    <w:name w:val="footnote reference"/>
    <w:basedOn w:val="DefaultParagraphFont"/>
    <w:unhideWhenUsed/>
    <w:rsid w:val="003C0FB1"/>
    <w:rPr>
      <w:rFonts w:cs="Times New Roman"/>
      <w:vertAlign w:val="superscript"/>
    </w:rPr>
  </w:style>
  <w:style w:type="character" w:styleId="FollowedHyperlink">
    <w:name w:val="FollowedHyperlink"/>
    <w:basedOn w:val="DefaultParagraphFont"/>
    <w:unhideWhenUsed/>
    <w:rsid w:val="003C0FB1"/>
    <w:rPr>
      <w:color w:val="800080"/>
      <w:u w:val="single"/>
    </w:rPr>
  </w:style>
  <w:style w:type="character" w:customStyle="1" w:styleId="Heading5Char1">
    <w:name w:val="Heading 5 Char1"/>
    <w:aliases w:val="Block Label Char"/>
    <w:basedOn w:val="DefaultParagraphFont"/>
    <w:rsid w:val="003C0FB1"/>
    <w:rPr>
      <w:rFonts w:asciiTheme="majorHAnsi" w:eastAsiaTheme="majorEastAsia" w:hAnsiTheme="majorHAnsi" w:cs="Times New Roman"/>
      <w:color w:val="2E74B5" w:themeColor="accent1" w:themeShade="BF"/>
      <w:sz w:val="24"/>
      <w:szCs w:val="24"/>
      <w:lang w:val="en-GB" w:eastAsia="en-US"/>
    </w:rPr>
  </w:style>
  <w:style w:type="paragraph" w:styleId="NormalWeb">
    <w:name w:val="Normal (Web)"/>
    <w:basedOn w:val="Normal"/>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bidi="hi-IN"/>
    </w:rPr>
  </w:style>
  <w:style w:type="character" w:customStyle="1" w:styleId="TitleChar">
    <w:name w:val="Title Char"/>
    <w:basedOn w:val="DefaultParagraphFont"/>
    <w:link w:val="Title"/>
    <w:locked/>
    <w:rsid w:val="003C0FB1"/>
    <w:rPr>
      <w:rFonts w:ascii="Calibri" w:eastAsia="SimSun" w:hAnsi="Calibri" w:cs="Times New Roman"/>
      <w:b/>
      <w:bCs/>
      <w:kern w:val="2"/>
      <w:sz w:val="24"/>
      <w:szCs w:val="24"/>
      <w:u w:val="single"/>
      <w:lang w:val="en-GB" w:eastAsia="hi-IN" w:bidi="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locked/>
    <w:rsid w:val="003C0FB1"/>
    <w:rPr>
      <w:rFonts w:ascii="Calibri" w:hAnsi="Calibri" w:cs="Times New Roman"/>
      <w:sz w:val="24"/>
      <w:szCs w:val="24"/>
      <w:lang w:val="en-GB" w:eastAsia="ar-SA" w:bidi="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locked/>
    <w:rsid w:val="003C0FB1"/>
    <w:rPr>
      <w:rFonts w:ascii="Calibri" w:eastAsia="MS Mincho" w:hAnsi="Calibri" w:cs="Times New Roman"/>
      <w:sz w:val="24"/>
      <w:szCs w:val="24"/>
      <w:lang w:val="x-none" w:eastAsia="ja-JP"/>
    </w:rPr>
  </w:style>
  <w:style w:type="paragraph" w:styleId="BodyText2">
    <w:name w:val="Body Text 2"/>
    <w:basedOn w:val="Normal"/>
    <w:link w:val="BodyText2Char"/>
    <w:unhideWhenUsed/>
    <w:rsid w:val="003C0FB1"/>
    <w:pPr>
      <w:jc w:val="both"/>
    </w:pPr>
  </w:style>
  <w:style w:type="character" w:customStyle="1" w:styleId="BodyText2Char">
    <w:name w:val="Body Text 2 Char"/>
    <w:basedOn w:val="DefaultParagraphFont"/>
    <w:link w:val="BodyText2"/>
    <w:locked/>
    <w:rsid w:val="003C0FB1"/>
    <w:rPr>
      <w:rFonts w:ascii="Calibri" w:hAnsi="Calibri" w:cs="Times New Roman"/>
      <w:sz w:val="24"/>
      <w:szCs w:val="24"/>
      <w:lang w:val="en-GB" w:eastAsia="x-none"/>
    </w:rPr>
  </w:style>
  <w:style w:type="paragraph" w:styleId="BodyText3">
    <w:name w:val="Body Text 3"/>
    <w:basedOn w:val="Normal"/>
    <w:link w:val="BodyText3Char"/>
    <w:unhideWhenUsed/>
    <w:rsid w:val="003C0FB1"/>
    <w:pPr>
      <w:spacing w:line="360" w:lineRule="auto"/>
    </w:pPr>
    <w:rPr>
      <w:b/>
      <w:bCs/>
      <w:u w:val="single"/>
    </w:rPr>
  </w:style>
  <w:style w:type="character" w:customStyle="1" w:styleId="BodyText3Char">
    <w:name w:val="Body Text 3 Char"/>
    <w:basedOn w:val="DefaultParagraphFont"/>
    <w:link w:val="BodyText3"/>
    <w:locked/>
    <w:rsid w:val="003C0FB1"/>
    <w:rPr>
      <w:rFonts w:ascii="Calibri" w:hAnsi="Calibri" w:cs="Times New Roman"/>
      <w:b/>
      <w:bCs/>
      <w:sz w:val="24"/>
      <w:szCs w:val="24"/>
      <w:u w:val="single"/>
      <w:lang w:val="en-GB" w:eastAsia="x-none"/>
    </w:rPr>
  </w:style>
  <w:style w:type="paragraph" w:styleId="BodyTextIndent2">
    <w:name w:val="Body Text Indent 2"/>
    <w:basedOn w:val="Normal"/>
    <w:link w:val="BodyTextIndent2Char"/>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locked/>
    <w:rsid w:val="003C0FB1"/>
    <w:rPr>
      <w:rFonts w:ascii="Calibri" w:hAnsi="Calibri" w:cs="Times New Roman"/>
      <w:noProof/>
      <w:sz w:val="24"/>
      <w:szCs w:val="24"/>
      <w:lang w:val="en-GB"/>
    </w:rPr>
  </w:style>
  <w:style w:type="paragraph" w:styleId="BodyTextIndent3">
    <w:name w:val="Body Text Indent 3"/>
    <w:basedOn w:val="Normal"/>
    <w:link w:val="BodyTextIndent3Char"/>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locked/>
    <w:rsid w:val="003C0FB1"/>
    <w:rPr>
      <w:rFonts w:ascii="Calibri" w:hAnsi="Calibri" w:cs="Times New Roman"/>
      <w:sz w:val="24"/>
      <w:szCs w:val="24"/>
      <w:lang w:val="en-GB" w:eastAsia="ar-SA" w:bidi="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rsid w:val="003C0FB1"/>
    <w:pPr>
      <w:widowControl w:val="0"/>
      <w:suppressAutoHyphens/>
    </w:pPr>
    <w:rPr>
      <w:b/>
      <w:kern w:val="2"/>
      <w:lang w:eastAsia="ar-SA"/>
    </w:rPr>
  </w:style>
  <w:style w:type="paragraph" w:customStyle="1" w:styleId="TableContents">
    <w:name w:val="Table Contents"/>
    <w:basedOn w:val="Normal"/>
    <w:rsid w:val="003C0FB1"/>
    <w:pPr>
      <w:widowControl w:val="0"/>
      <w:suppressLineNumbers/>
      <w:suppressAutoHyphens/>
    </w:pPr>
    <w:rPr>
      <w:rFonts w:eastAsia="SimSun"/>
      <w:kern w:val="2"/>
      <w:lang w:eastAsia="hi-IN" w:bidi="hi-IN"/>
    </w:rPr>
  </w:style>
  <w:style w:type="paragraph" w:customStyle="1" w:styleId="Paragraph3">
    <w:name w:val="Paragraph 3"/>
    <w:basedOn w:val="Normal"/>
    <w:rsid w:val="003C0FB1"/>
    <w:pPr>
      <w:widowControl w:val="0"/>
      <w:suppressAutoHyphens/>
    </w:pPr>
    <w:rPr>
      <w:kern w:val="2"/>
      <w:lang w:eastAsia="ar-SA"/>
    </w:rPr>
  </w:style>
  <w:style w:type="paragraph" w:customStyle="1" w:styleId="Index">
    <w:name w:val="Index"/>
    <w:basedOn w:val="Normal"/>
    <w:rsid w:val="003C0FB1"/>
    <w:pPr>
      <w:suppressLineNumbers/>
      <w:suppressAutoHyphens/>
    </w:pPr>
    <w:rPr>
      <w:lang w:eastAsia="ar-SA"/>
    </w:rPr>
  </w:style>
  <w:style w:type="character" w:customStyle="1" w:styleId="Level1asHeadingtext">
    <w:name w:val="Level 1 as Heading (text)"/>
    <w:rsid w:val="003C0FB1"/>
    <w:rPr>
      <w:b/>
    </w:rPr>
  </w:style>
  <w:style w:type="paragraph" w:customStyle="1" w:styleId="Default">
    <w:name w:val="Default"/>
    <w:rsid w:val="003C0FB1"/>
    <w:pPr>
      <w:autoSpaceDE w:val="0"/>
      <w:autoSpaceDN w:val="0"/>
      <w:adjustRightInd w:val="0"/>
      <w:spacing w:after="0" w:line="240" w:lineRule="auto"/>
    </w:pPr>
    <w:rPr>
      <w:rFonts w:ascii="Times New Roman" w:hAnsi="Times New Roman" w:cs="Times New Roman"/>
      <w:color w:val="000000"/>
      <w:sz w:val="24"/>
      <w:szCs w:val="24"/>
      <w:lang w:val="en-IE" w:eastAsia="en-IE"/>
    </w:rPr>
  </w:style>
  <w:style w:type="character" w:customStyle="1" w:styleId="searchword1">
    <w:name w:val="searchword1"/>
    <w:basedOn w:val="DefaultParagraphFont"/>
    <w:rsid w:val="003C0FB1"/>
    <w:rPr>
      <w:rFonts w:cs="Times New Roman"/>
      <w:shd w:val="clear" w:color="auto" w:fill="FFFF00"/>
    </w:rPr>
  </w:style>
  <w:style w:type="paragraph" w:styleId="DocumentMap">
    <w:name w:val="Document Map"/>
    <w:basedOn w:val="Normal"/>
    <w:link w:val="DocumentMapChar"/>
    <w:unhideWhenUsed/>
    <w:rsid w:val="003C0FB1"/>
    <w:rPr>
      <w:rFonts w:ascii="Tahoma" w:hAnsi="Tahoma" w:cs="Tahoma"/>
      <w:sz w:val="16"/>
      <w:szCs w:val="16"/>
    </w:rPr>
  </w:style>
  <w:style w:type="character" w:customStyle="1" w:styleId="DocumentMapChar">
    <w:name w:val="Document Map Char"/>
    <w:basedOn w:val="DefaultParagraphFont"/>
    <w:link w:val="DocumentMap"/>
    <w:locked/>
    <w:rsid w:val="003C0FB1"/>
    <w:rPr>
      <w:rFonts w:ascii="Tahoma" w:hAnsi="Tahoma" w:cs="Tahoma"/>
      <w:sz w:val="16"/>
      <w:szCs w:val="16"/>
      <w:lang w:val="en-GB" w:eastAsia="x-none"/>
    </w:rPr>
  </w:style>
  <w:style w:type="character" w:styleId="LineNumber">
    <w:name w:val="line number"/>
    <w:basedOn w:val="DefaultParagraphFont"/>
    <w:unhideWhenUsed/>
    <w:rsid w:val="003C0FB1"/>
    <w:rPr>
      <w:rFonts w:cs="Times New Roman"/>
    </w:rPr>
  </w:style>
  <w:style w:type="paragraph" w:styleId="NoSpacing">
    <w:name w:val="No Spacing"/>
    <w:basedOn w:val="Normal"/>
    <w:qFormat/>
    <w:rsid w:val="003C0FB1"/>
    <w:rPr>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rPr>
      <w:rFonts w:cs="Times New Roman"/>
    </w:rPr>
  </w:style>
  <w:style w:type="table" w:styleId="GridTable4-Accent1">
    <w:name w:val="Grid Table 4 Accent 1"/>
    <w:basedOn w:val="TableNormal"/>
    <w:uiPriority w:val="49"/>
    <w:rsid w:val="003C0FB1"/>
    <w:pPr>
      <w:spacing w:after="0" w:line="240" w:lineRule="auto"/>
    </w:pPr>
    <w:rPr>
      <w:rFonts w:ascii="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paragraph" w:styleId="Revision">
    <w:name w:val="Revision"/>
    <w:hidden/>
    <w:rsid w:val="007B120C"/>
    <w:pPr>
      <w:spacing w:after="0" w:line="240" w:lineRule="auto"/>
    </w:pPr>
    <w:rPr>
      <w:rFonts w:ascii="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locked/>
    <w:rsid w:val="007B120C"/>
    <w:rPr>
      <w:rFonts w:ascii="Calibri" w:hAnsi="Calibri" w:cs="Times New Roman"/>
      <w:color w:val="FF0000"/>
      <w:lang w:val="en-GB" w:eastAsia="x-none"/>
    </w:rPr>
  </w:style>
  <w:style w:type="table" w:customStyle="1" w:styleId="TableGrid1">
    <w:name w:val="Table Grid1"/>
    <w:basedOn w:val="TableNormal"/>
    <w:next w:val="TableGrid"/>
    <w:rsid w:val="00DB66A3"/>
    <w:pPr>
      <w:spacing w:after="0" w:line="240" w:lineRule="auto"/>
    </w:pPr>
    <w:rPr>
      <w:rFonts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B66A3"/>
    <w:pPr>
      <w:spacing w:after="0" w:line="240" w:lineRule="auto"/>
    </w:pPr>
    <w:rPr>
      <w:rFonts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3B3B5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forNotesTips1">
    <w:name w:val="Table Grid for Notes/Tips1"/>
    <w:basedOn w:val="TableNormal"/>
    <w:rsid w:val="00C9481C"/>
    <w:pPr>
      <w:spacing w:after="0" w:line="240" w:lineRule="auto"/>
    </w:pPr>
    <w:rPr>
      <w:rFonts w:ascii="Calibri" w:eastAsia="Calibri" w:hAnsi="Calibri" w:cs="Times New Roman"/>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096E97"/>
    <w:pPr>
      <w:overflowPunct w:val="0"/>
      <w:autoSpaceDE w:val="0"/>
      <w:autoSpaceDN w:val="0"/>
      <w:adjustRightInd w:val="0"/>
      <w:spacing w:after="0" w:line="240" w:lineRule="auto"/>
      <w:textAlignment w:val="baseline"/>
    </w:pPr>
    <w:rPr>
      <w:rFonts w:ascii="Times New Roman" w:hAnsi="Times New Roman"/>
      <w:sz w:val="24"/>
      <w:szCs w:val="20"/>
      <w:lang w:val="en-US"/>
    </w:rPr>
  </w:style>
  <w:style w:type="character" w:styleId="Strong">
    <w:name w:val="Strong"/>
    <w:basedOn w:val="DefaultParagraphFont"/>
    <w:qFormat/>
    <w:rsid w:val="007E194F"/>
    <w:rPr>
      <w:b/>
      <w:bCs/>
    </w:rPr>
  </w:style>
  <w:style w:type="numbering" w:customStyle="1" w:styleId="StyleOutlinenumberedVerdana10ptBold">
    <w:name w:val="Style Outline numbered Verdana 10 pt Bold"/>
    <w:basedOn w:val="NoList"/>
    <w:rsid w:val="008B2F03"/>
    <w:pPr>
      <w:numPr>
        <w:numId w:val="10"/>
      </w:numPr>
    </w:pPr>
  </w:style>
  <w:style w:type="numbering" w:customStyle="1" w:styleId="WWOutlineListStyle">
    <w:name w:val="WW_OutlineListStyle"/>
    <w:basedOn w:val="NoList"/>
    <w:rsid w:val="002D5DB8"/>
    <w:pPr>
      <w:numPr>
        <w:numId w:val="32"/>
      </w:numPr>
    </w:pPr>
  </w:style>
  <w:style w:type="numbering" w:customStyle="1" w:styleId="LFO1">
    <w:name w:val="LFO1"/>
    <w:basedOn w:val="NoList"/>
    <w:rsid w:val="002D5DB8"/>
    <w:pPr>
      <w:numPr>
        <w:numId w:val="33"/>
      </w:numPr>
    </w:pPr>
  </w:style>
  <w:style w:type="numbering" w:customStyle="1" w:styleId="LFO3">
    <w:name w:val="LFO3"/>
    <w:basedOn w:val="NoList"/>
    <w:rsid w:val="002D5DB8"/>
    <w:pPr>
      <w:numPr>
        <w:numId w:val="34"/>
      </w:numPr>
    </w:p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qFormat/>
    <w:rsid w:val="0016253B"/>
    <w:rPr>
      <w:rFonts w:ascii="Calibri"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626214">
      <w:bodyDiv w:val="1"/>
      <w:marLeft w:val="0"/>
      <w:marRight w:val="0"/>
      <w:marTop w:val="0"/>
      <w:marBottom w:val="0"/>
      <w:divBdr>
        <w:top w:val="none" w:sz="0" w:space="0" w:color="auto"/>
        <w:left w:val="none" w:sz="0" w:space="0" w:color="auto"/>
        <w:bottom w:val="none" w:sz="0" w:space="0" w:color="auto"/>
        <w:right w:val="none" w:sz="0" w:space="0" w:color="auto"/>
      </w:divBdr>
    </w:div>
    <w:div w:id="1156995940">
      <w:bodyDiv w:val="1"/>
      <w:marLeft w:val="0"/>
      <w:marRight w:val="0"/>
      <w:marTop w:val="0"/>
      <w:marBottom w:val="0"/>
      <w:divBdr>
        <w:top w:val="none" w:sz="0" w:space="0" w:color="auto"/>
        <w:left w:val="none" w:sz="0" w:space="0" w:color="auto"/>
        <w:bottom w:val="none" w:sz="0" w:space="0" w:color="auto"/>
        <w:right w:val="none" w:sz="0" w:space="0" w:color="auto"/>
      </w:divBdr>
    </w:div>
    <w:div w:id="1267274329">
      <w:bodyDiv w:val="1"/>
      <w:marLeft w:val="0"/>
      <w:marRight w:val="0"/>
      <w:marTop w:val="0"/>
      <w:marBottom w:val="0"/>
      <w:divBdr>
        <w:top w:val="none" w:sz="0" w:space="0" w:color="auto"/>
        <w:left w:val="none" w:sz="0" w:space="0" w:color="auto"/>
        <w:bottom w:val="none" w:sz="0" w:space="0" w:color="auto"/>
        <w:right w:val="none" w:sz="0" w:space="0" w:color="auto"/>
      </w:divBdr>
    </w:div>
    <w:div w:id="1673146264">
      <w:bodyDiv w:val="1"/>
      <w:marLeft w:val="0"/>
      <w:marRight w:val="0"/>
      <w:marTop w:val="0"/>
      <w:marBottom w:val="0"/>
      <w:divBdr>
        <w:top w:val="none" w:sz="0" w:space="0" w:color="auto"/>
        <w:left w:val="none" w:sz="0" w:space="0" w:color="auto"/>
        <w:bottom w:val="none" w:sz="0" w:space="0" w:color="auto"/>
        <w:right w:val="none" w:sz="0" w:space="0" w:color="auto"/>
      </w:divBdr>
    </w:div>
    <w:div w:id="1754086508">
      <w:marLeft w:val="0"/>
      <w:marRight w:val="0"/>
      <w:marTop w:val="0"/>
      <w:marBottom w:val="0"/>
      <w:divBdr>
        <w:top w:val="none" w:sz="0" w:space="0" w:color="auto"/>
        <w:left w:val="none" w:sz="0" w:space="0" w:color="auto"/>
        <w:bottom w:val="none" w:sz="0" w:space="0" w:color="auto"/>
        <w:right w:val="none" w:sz="0" w:space="0" w:color="auto"/>
      </w:divBdr>
    </w:div>
    <w:div w:id="1754086509">
      <w:marLeft w:val="0"/>
      <w:marRight w:val="0"/>
      <w:marTop w:val="0"/>
      <w:marBottom w:val="0"/>
      <w:divBdr>
        <w:top w:val="none" w:sz="0" w:space="0" w:color="auto"/>
        <w:left w:val="none" w:sz="0" w:space="0" w:color="auto"/>
        <w:bottom w:val="none" w:sz="0" w:space="0" w:color="auto"/>
        <w:right w:val="none" w:sz="0" w:space="0" w:color="auto"/>
      </w:divBdr>
    </w:div>
    <w:div w:id="1754086510">
      <w:marLeft w:val="0"/>
      <w:marRight w:val="0"/>
      <w:marTop w:val="0"/>
      <w:marBottom w:val="0"/>
      <w:divBdr>
        <w:top w:val="none" w:sz="0" w:space="0" w:color="auto"/>
        <w:left w:val="none" w:sz="0" w:space="0" w:color="auto"/>
        <w:bottom w:val="none" w:sz="0" w:space="0" w:color="auto"/>
        <w:right w:val="none" w:sz="0" w:space="0" w:color="auto"/>
      </w:divBdr>
    </w:div>
    <w:div w:id="17540865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eader" Target="header3.xml"/><Relationship Id="rId26"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ogp.gov.ie/wp-content/uploads/Information-Note-ESPD.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etenders.gov.ie" TargetMode="External"/><Relationship Id="rId28"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www.etenders.gov.ie" TargetMode="Externa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82862dd1-7aba-4e4c-9d4b-df9b7353e2d4">
      <UserInfo>
        <DisplayName>Jennifer Wilson</DisplayName>
        <AccountId>578</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2BB2BC-981B-4B9B-8349-429DF5B5A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683AC34B-9E57-4887-9D3F-555B7D283BD7}">
  <ds:schemaRefs>
    <ds:schemaRef ds:uri="http://schemas.openxmlformats.org/officeDocument/2006/bibliography"/>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2862dd1-7aba-4e4c-9d4b-df9b7353e2d4"/>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74</Pages>
  <Words>22919</Words>
  <Characters>130639</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Anne Kiersey</cp:lastModifiedBy>
  <cp:revision>8</cp:revision>
  <cp:lastPrinted>2026-05-13T11:36:00Z</cp:lastPrinted>
  <dcterms:created xsi:type="dcterms:W3CDTF">2026-10-06T08:33:00Z</dcterms:created>
  <dcterms:modified xsi:type="dcterms:W3CDTF">2026-10-07T11:11:00Z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
  </property>
  <property fmtid="{D5CDD505-2E9C-101B-9397-08002B2CF9AE}" pid="13" name="_dlc_DocIdItemGuid">
    <vt:lpwstr>54a45315-26f3-4af0-b27a-51d9ba9e453e</vt:lpwstr>
  </property>
  <property fmtid="{D5CDD505-2E9C-101B-9397-08002B2CF9AE}" pid="14" name="MSIP_Label_551059d4-c268-4bd9-aa3c-3876f92ceed4_Enabled">
    <vt:lpwstr>true</vt:lpwstr>
  </property>
  <property fmtid="{D5CDD505-2E9C-101B-9397-08002B2CF9AE}" pid="15" name="MSIP_Label_551059d4-c268-4bd9-aa3c-3876f92ceed4_SetDate">
    <vt:lpwstr>2025-12-17T11:44:02Z</vt:lpwstr>
  </property>
  <property fmtid="{D5CDD505-2E9C-101B-9397-08002B2CF9AE}" pid="16" name="MSIP_Label_551059d4-c268-4bd9-aa3c-3876f92ceed4_Method">
    <vt:lpwstr>Standard</vt:lpwstr>
  </property>
  <property fmtid="{D5CDD505-2E9C-101B-9397-08002B2CF9AE}" pid="17" name="MSIP_Label_551059d4-c268-4bd9-aa3c-3876f92ceed4_Name">
    <vt:lpwstr>Test Site Internal</vt:lpwstr>
  </property>
  <property fmtid="{D5CDD505-2E9C-101B-9397-08002B2CF9AE}" pid="18" name="MSIP_Label_551059d4-c268-4bd9-aa3c-3876f92ceed4_SiteId">
    <vt:lpwstr>452a6f62-8249-4d0f-9207-6b33b6cdfd64</vt:lpwstr>
  </property>
  <property fmtid="{D5CDD505-2E9C-101B-9397-08002B2CF9AE}" pid="19" name="MSIP_Label_551059d4-c268-4bd9-aa3c-3876f92ceed4_ActionId">
    <vt:lpwstr>18533823-ac21-44f6-bcdc-baf317d3acf6</vt:lpwstr>
  </property>
  <property fmtid="{D5CDD505-2E9C-101B-9397-08002B2CF9AE}" pid="20" name="MSIP_Label_551059d4-c268-4bd9-aa3c-3876f92ceed4_ContentBits">
    <vt:lpwstr>0</vt:lpwstr>
  </property>
  <property fmtid="{D5CDD505-2E9C-101B-9397-08002B2CF9AE}" pid="21" name="MSIP_Label_551059d4-c268-4bd9-aa3c-3876f92ceed4_Tag">
    <vt:lpwstr>10, 3, 0, 1</vt:lpwstr>
  </property>
</Properties>
</file>