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18A6E" w14:textId="19711C0C" w:rsidR="00FB4E26" w:rsidRPr="0024326C" w:rsidRDefault="00FB4E26" w:rsidP="0024326C">
      <w:pPr>
        <w:spacing w:line="319" w:lineRule="auto"/>
        <w:rPr>
          <w:rFonts w:ascii="Calibri" w:hAnsi="Calibri" w:cs="Calibri"/>
        </w:rPr>
      </w:pPr>
      <w:r w:rsidRPr="0024326C">
        <w:rPr>
          <w:rFonts w:ascii="Calibri" w:hAnsi="Calibri" w:cs="Calibri"/>
          <w:noProof/>
          <w:lang w:eastAsia="en-IE"/>
        </w:rPr>
        <w:drawing>
          <wp:anchor distT="0" distB="0" distL="114300" distR="114300" simplePos="0" relativeHeight="251658240" behindDoc="1" locked="0" layoutInCell="1" allowOverlap="1" wp14:anchorId="517E46A8" wp14:editId="5A62BDB5">
            <wp:simplePos x="0" y="0"/>
            <wp:positionH relativeFrom="page">
              <wp:align>right</wp:align>
            </wp:positionH>
            <wp:positionV relativeFrom="paragraph">
              <wp:posOffset>-764540</wp:posOffset>
            </wp:positionV>
            <wp:extent cx="7581516" cy="10724605"/>
            <wp:effectExtent l="0" t="0" r="635" b="635"/>
            <wp:wrapNone/>
            <wp:docPr id="3" name="Picture 3" descr="A red and blue fla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and blue flag&#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81516" cy="10724605"/>
                    </a:xfrm>
                    <a:prstGeom prst="rect">
                      <a:avLst/>
                    </a:prstGeom>
                  </pic:spPr>
                </pic:pic>
              </a:graphicData>
            </a:graphic>
            <wp14:sizeRelH relativeFrom="margin">
              <wp14:pctWidth>0</wp14:pctWidth>
            </wp14:sizeRelH>
            <wp14:sizeRelV relativeFrom="margin">
              <wp14:pctHeight>0</wp14:pctHeight>
            </wp14:sizeRelV>
          </wp:anchor>
        </w:drawing>
      </w:r>
    </w:p>
    <w:p w14:paraId="2B917990" w14:textId="18914E2F" w:rsidR="00FB4E26" w:rsidRPr="0024326C" w:rsidRDefault="00FB4E26" w:rsidP="0024326C">
      <w:pPr>
        <w:spacing w:line="319" w:lineRule="auto"/>
        <w:rPr>
          <w:rFonts w:ascii="Calibri" w:hAnsi="Calibri" w:cs="Calibri"/>
        </w:rPr>
      </w:pPr>
    </w:p>
    <w:p w14:paraId="743C4EEF" w14:textId="3FEE037E" w:rsidR="00FB4E26" w:rsidRPr="0024326C" w:rsidRDefault="002462C5" w:rsidP="002462C5">
      <w:pPr>
        <w:tabs>
          <w:tab w:val="left" w:pos="2730"/>
        </w:tabs>
        <w:spacing w:line="319" w:lineRule="auto"/>
        <w:rPr>
          <w:rFonts w:ascii="Calibri" w:hAnsi="Calibri" w:cs="Calibri"/>
        </w:rPr>
      </w:pPr>
      <w:r>
        <w:rPr>
          <w:rFonts w:ascii="Calibri" w:hAnsi="Calibri" w:cs="Calibri"/>
        </w:rPr>
        <w:tab/>
      </w:r>
    </w:p>
    <w:p w14:paraId="34017D43" w14:textId="116A39F9" w:rsidR="00FB4E26" w:rsidRPr="0024326C" w:rsidRDefault="00FB4E26" w:rsidP="0024326C">
      <w:pPr>
        <w:spacing w:line="319" w:lineRule="auto"/>
        <w:rPr>
          <w:rFonts w:ascii="Calibri" w:hAnsi="Calibri" w:cs="Calibri"/>
        </w:rPr>
      </w:pPr>
    </w:p>
    <w:p w14:paraId="079CE750" w14:textId="04B2E747" w:rsidR="00FB4E26" w:rsidRPr="0024326C" w:rsidRDefault="00FB4E26" w:rsidP="0024326C">
      <w:pPr>
        <w:spacing w:line="319" w:lineRule="auto"/>
        <w:rPr>
          <w:rFonts w:ascii="Calibri" w:hAnsi="Calibri" w:cs="Calibri"/>
        </w:rPr>
      </w:pPr>
    </w:p>
    <w:p w14:paraId="550BEC9B" w14:textId="572A04C6" w:rsidR="00173D40" w:rsidRDefault="00173D40" w:rsidP="00173D40">
      <w:pPr>
        <w:jc w:val="center"/>
        <w:rPr>
          <w:rFonts w:ascii="Calibri" w:hAnsi="Calibri" w:cs="Calibri"/>
        </w:rPr>
      </w:pPr>
    </w:p>
    <w:p w14:paraId="7A286EB0" w14:textId="303FAF14" w:rsidR="00173D40" w:rsidRDefault="00173D40" w:rsidP="00173D40">
      <w:pPr>
        <w:jc w:val="center"/>
        <w:rPr>
          <w:rFonts w:ascii="Calibri" w:hAnsi="Calibri" w:cs="Calibri"/>
        </w:rPr>
      </w:pPr>
    </w:p>
    <w:p w14:paraId="25A893FF" w14:textId="77777777" w:rsidR="00173D40" w:rsidRDefault="00173D40" w:rsidP="00173D40">
      <w:pPr>
        <w:jc w:val="center"/>
        <w:rPr>
          <w:rFonts w:ascii="Calibri" w:hAnsi="Calibri" w:cs="Calibri"/>
        </w:rPr>
      </w:pPr>
    </w:p>
    <w:p w14:paraId="41A3EF60" w14:textId="0D02A67C" w:rsidR="00173D40" w:rsidRDefault="00173D40" w:rsidP="00173D40">
      <w:pPr>
        <w:jc w:val="center"/>
        <w:rPr>
          <w:rFonts w:ascii="Calibri" w:hAnsi="Calibri" w:cs="Calibri"/>
        </w:rPr>
      </w:pPr>
    </w:p>
    <w:p w14:paraId="2FED9A00" w14:textId="77777777" w:rsidR="00AA3B2F" w:rsidRPr="0023610A" w:rsidRDefault="00AA3B2F" w:rsidP="00AA3B2F">
      <w:pPr>
        <w:pStyle w:val="Heading1"/>
        <w:tabs>
          <w:tab w:val="left" w:pos="851"/>
        </w:tabs>
        <w:jc w:val="center"/>
        <w:rPr>
          <w:color w:val="EE0000"/>
        </w:rPr>
      </w:pPr>
      <w:bookmarkStart w:id="0" w:name="_Hlk97118303"/>
      <w:r w:rsidRPr="0023610A">
        <w:rPr>
          <w:rFonts w:ascii="Calibri" w:eastAsia="Calibri" w:hAnsi="Calibri" w:cs="Calibri"/>
          <w:b/>
          <w:bCs/>
          <w:caps/>
          <w:color w:val="EE0000"/>
        </w:rPr>
        <w:t>TENDER FOR THE SUPPLY AND DELIVERY OF Programmable Logic Controllers Educational Training SystemS to MTU – KERRY CAMPUS</w:t>
      </w:r>
      <w:r w:rsidRPr="0023610A">
        <w:rPr>
          <w:rFonts w:ascii="IBM Plex Sans Condensed" w:eastAsia="IBM Plex Sans Condensed" w:hAnsi="IBM Plex Sans Condensed" w:cs="IBM Plex Sans Condensed"/>
          <w:color w:val="EE0000"/>
          <w:sz w:val="40"/>
          <w:szCs w:val="40"/>
          <w:lang w:val="en-GB"/>
        </w:rPr>
        <w:t xml:space="preserve"> </w:t>
      </w:r>
    </w:p>
    <w:p w14:paraId="4220342D" w14:textId="27A4D0C7" w:rsidR="0026614A" w:rsidRDefault="0075071E" w:rsidP="00173D40">
      <w:pPr>
        <w:jc w:val="center"/>
        <w:rPr>
          <w:rFonts w:ascii="Calibri" w:hAnsi="Calibri" w:cs="Calibri"/>
        </w:rPr>
      </w:pPr>
      <w:r w:rsidRPr="00712DD6">
        <w:rPr>
          <w:rFonts w:ascii="Calibri" w:hAnsi="Calibri" w:cs="Calibri"/>
          <w:noProof/>
          <w:lang w:eastAsia="en-IE"/>
        </w:rPr>
        <mc:AlternateContent>
          <mc:Choice Requires="wps">
            <w:drawing>
              <wp:anchor distT="0" distB="0" distL="114300" distR="114300" simplePos="0" relativeHeight="251658241" behindDoc="0" locked="0" layoutInCell="1" allowOverlap="1" wp14:anchorId="0B455232" wp14:editId="52E5D784">
                <wp:simplePos x="0" y="0"/>
                <wp:positionH relativeFrom="margin">
                  <wp:posOffset>1896110</wp:posOffset>
                </wp:positionH>
                <wp:positionV relativeFrom="paragraph">
                  <wp:posOffset>5297805</wp:posOffset>
                </wp:positionV>
                <wp:extent cx="4617720" cy="2062366"/>
                <wp:effectExtent l="0" t="0" r="0" b="0"/>
                <wp:wrapNone/>
                <wp:docPr id="7" name="Text Box 7"/>
                <wp:cNvGraphicFramePr/>
                <a:graphic xmlns:a="http://schemas.openxmlformats.org/drawingml/2006/main">
                  <a:graphicData uri="http://schemas.microsoft.com/office/word/2010/wordprocessingShape">
                    <wps:wsp>
                      <wps:cNvSpPr txBox="1"/>
                      <wps:spPr>
                        <a:xfrm>
                          <a:off x="0" y="0"/>
                          <a:ext cx="4617720" cy="2062366"/>
                        </a:xfrm>
                        <a:prstGeom prst="rect">
                          <a:avLst/>
                        </a:prstGeom>
                        <a:noFill/>
                        <a:ln w="6350">
                          <a:noFill/>
                        </a:ln>
                      </wps:spPr>
                      <wps:txbx>
                        <w:txbxContent>
                          <w:p w14:paraId="66566EF8" w14:textId="77777777" w:rsidR="00AA3B2F" w:rsidRPr="005E247E" w:rsidRDefault="00AA3B2F" w:rsidP="00AA3B2F">
                            <w:pPr>
                              <w:ind w:firstLine="142"/>
                              <w:rPr>
                                <w:rFonts w:ascii="Calibri" w:hAnsi="Calibri" w:cs="Calibri"/>
                                <w:b/>
                                <w:color w:val="FFFFFF" w:themeColor="background1"/>
                                <w:sz w:val="26"/>
                                <w:szCs w:val="26"/>
                                <w:u w:val="single"/>
                              </w:rPr>
                            </w:pPr>
                            <w:r w:rsidRPr="005E247E">
                              <w:rPr>
                                <w:rFonts w:ascii="Calibri" w:hAnsi="Calibri" w:cs="Calibri"/>
                                <w:b/>
                                <w:color w:val="FFFFFF" w:themeColor="background1"/>
                                <w:sz w:val="26"/>
                                <w:szCs w:val="26"/>
                                <w:u w:val="single"/>
                              </w:rPr>
                              <w:t>Return Date</w:t>
                            </w:r>
                          </w:p>
                          <w:p w14:paraId="1CEC14E9" w14:textId="3F037378" w:rsidR="00AA3B2F" w:rsidRPr="00AA3B2F" w:rsidRDefault="00AA3B2F" w:rsidP="00AA3B2F">
                            <w:pPr>
                              <w:ind w:firstLine="142"/>
                              <w:rPr>
                                <w:rFonts w:ascii="Calibri" w:hAnsi="Calibri" w:cs="Calibri"/>
                                <w:b/>
                                <w:color w:val="FFFFFF" w:themeColor="background1"/>
                                <w:sz w:val="26"/>
                                <w:szCs w:val="26"/>
                                <w:u w:val="single"/>
                              </w:rPr>
                            </w:pPr>
                            <w:r w:rsidRPr="005E247E">
                              <w:rPr>
                                <w:rFonts w:ascii="Calibri" w:hAnsi="Calibri" w:cs="Calibri"/>
                                <w:b/>
                                <w:color w:val="FFFFFF" w:themeColor="background1"/>
                                <w:sz w:val="26"/>
                                <w:szCs w:val="26"/>
                                <w:u w:val="single"/>
                              </w:rPr>
                              <w:t xml:space="preserve">No later than 12.00 noon on </w:t>
                            </w:r>
                            <w:r w:rsidR="005E0D90">
                              <w:rPr>
                                <w:rFonts w:ascii="Calibri" w:hAnsi="Calibri" w:cs="Calibri"/>
                                <w:b/>
                                <w:color w:val="FFFFFF" w:themeColor="background1"/>
                                <w:sz w:val="26"/>
                                <w:szCs w:val="26"/>
                                <w:u w:val="single"/>
                              </w:rPr>
                              <w:t>Monday, 2</w:t>
                            </w:r>
                            <w:r w:rsidR="005E0D90" w:rsidRPr="005E0D90">
                              <w:rPr>
                                <w:rFonts w:ascii="Calibri" w:hAnsi="Calibri" w:cs="Calibri"/>
                                <w:b/>
                                <w:color w:val="FFFFFF" w:themeColor="background1"/>
                                <w:sz w:val="26"/>
                                <w:szCs w:val="26"/>
                                <w:u w:val="single"/>
                                <w:vertAlign w:val="superscript"/>
                              </w:rPr>
                              <w:t>nd</w:t>
                            </w:r>
                            <w:r w:rsidR="005E0D90">
                              <w:rPr>
                                <w:rFonts w:ascii="Calibri" w:hAnsi="Calibri" w:cs="Calibri"/>
                                <w:b/>
                                <w:color w:val="FFFFFF" w:themeColor="background1"/>
                                <w:sz w:val="26"/>
                                <w:szCs w:val="26"/>
                                <w:u w:val="single"/>
                              </w:rPr>
                              <w:t xml:space="preserve"> November 2026</w:t>
                            </w:r>
                            <w:r w:rsidRPr="005E247E">
                              <w:rPr>
                                <w:rFonts w:ascii="Calibri" w:hAnsi="Calibri" w:cs="Calibri"/>
                                <w:b/>
                                <w:color w:val="FFFFFF" w:themeColor="background1"/>
                                <w:sz w:val="26"/>
                                <w:szCs w:val="26"/>
                                <w:u w:val="single"/>
                              </w:rPr>
                              <w:t>]</w:t>
                            </w:r>
                          </w:p>
                          <w:p w14:paraId="27EAE8F1" w14:textId="77777777" w:rsidR="00AA3B2F" w:rsidRPr="00AA3B2F" w:rsidRDefault="00AA3B2F" w:rsidP="00AA3B2F">
                            <w:pPr>
                              <w:ind w:firstLine="142"/>
                              <w:rPr>
                                <w:rFonts w:ascii="Calibri" w:hAnsi="Calibri" w:cs="Calibri"/>
                                <w:b/>
                                <w:color w:val="FFFFFF" w:themeColor="background1"/>
                                <w:sz w:val="26"/>
                                <w:szCs w:val="26"/>
                                <w:u w:val="single"/>
                              </w:rPr>
                            </w:pPr>
                          </w:p>
                          <w:p w14:paraId="636582FA" w14:textId="79F72529" w:rsidR="0075071E" w:rsidRPr="007A5FE6" w:rsidRDefault="00AA3B2F" w:rsidP="00AA3B2F">
                            <w:pPr>
                              <w:ind w:firstLine="142"/>
                              <w:rPr>
                                <w:rFonts w:ascii="IBM Plex Sans Condensed" w:hAnsi="IBM Plex Sans Condensed"/>
                                <w:b/>
                                <w:bCs/>
                                <w:color w:val="FFFFFF" w:themeColor="background1"/>
                                <w:sz w:val="26"/>
                                <w:szCs w:val="26"/>
                                <w:lang w:val="en-GB"/>
                              </w:rPr>
                            </w:pPr>
                            <w:r w:rsidRPr="00AA3B2F">
                              <w:rPr>
                                <w:rFonts w:ascii="Calibri" w:hAnsi="Calibri" w:cs="Calibri"/>
                                <w:b/>
                                <w:color w:val="FFFFFF" w:themeColor="background1"/>
                                <w:sz w:val="26"/>
                                <w:szCs w:val="26"/>
                                <w:u w:val="single"/>
                              </w:rPr>
                              <w:t>Tenders Submissions to be uploaded to the e-tenders portal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455232" id="_x0000_t202" coordsize="21600,21600" o:spt="202" path="m,l,21600r21600,l21600,xe">
                <v:stroke joinstyle="miter"/>
                <v:path gradientshapeok="t" o:connecttype="rect"/>
              </v:shapetype>
              <v:shape id="Text Box 7" o:spid="_x0000_s1026" type="#_x0000_t202" style="position:absolute;left:0;text-align:left;margin-left:149.3pt;margin-top:417.15pt;width:363.6pt;height:162.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" filled="f" stroked="f" strokeweight=".5pt">
                <v:textbox>
                  <w:txbxContent>
                    <w:p w14:paraId="66566EF8" w14:textId="77777777" w:rsidR="00AA3B2F" w:rsidRPr="005E247E" w:rsidRDefault="00AA3B2F" w:rsidP="00AA3B2F">
                      <w:pPr>
                        <w:ind w:firstLine="142"/>
                        <w:rPr>
                          <w:rFonts w:ascii="Calibri" w:hAnsi="Calibri" w:cs="Calibri"/>
                          <w:b/>
                          <w:color w:val="FFFFFF" w:themeColor="background1"/>
                          <w:sz w:val="26"/>
                          <w:szCs w:val="26"/>
                          <w:u w:val="single"/>
                        </w:rPr>
                      </w:pPr>
                      <w:r w:rsidRPr="005E247E">
                        <w:rPr>
                          <w:rFonts w:ascii="Calibri" w:hAnsi="Calibri" w:cs="Calibri"/>
                          <w:b/>
                          <w:color w:val="FFFFFF" w:themeColor="background1"/>
                          <w:sz w:val="26"/>
                          <w:szCs w:val="26"/>
                          <w:u w:val="single"/>
                        </w:rPr>
                        <w:t>Return Date</w:t>
                      </w:r>
                    </w:p>
                    <w:p w14:paraId="1CEC14E9" w14:textId="3F037378" w:rsidR="00AA3B2F" w:rsidRPr="00AA3B2F" w:rsidRDefault="00AA3B2F" w:rsidP="00AA3B2F">
                      <w:pPr>
                        <w:ind w:firstLine="142"/>
                        <w:rPr>
                          <w:rFonts w:ascii="Calibri" w:hAnsi="Calibri" w:cs="Calibri"/>
                          <w:b/>
                          <w:color w:val="FFFFFF" w:themeColor="background1"/>
                          <w:sz w:val="26"/>
                          <w:szCs w:val="26"/>
                          <w:u w:val="single"/>
                        </w:rPr>
                      </w:pPr>
                      <w:r w:rsidRPr="005E247E">
                        <w:rPr>
                          <w:rFonts w:ascii="Calibri" w:hAnsi="Calibri" w:cs="Calibri"/>
                          <w:b/>
                          <w:color w:val="FFFFFF" w:themeColor="background1"/>
                          <w:sz w:val="26"/>
                          <w:szCs w:val="26"/>
                          <w:u w:val="single"/>
                        </w:rPr>
                        <w:t xml:space="preserve">No later than 12.00 noon on </w:t>
                      </w:r>
                      <w:r w:rsidR="005E0D90">
                        <w:rPr>
                          <w:rFonts w:ascii="Calibri" w:hAnsi="Calibri" w:cs="Calibri"/>
                          <w:b/>
                          <w:color w:val="FFFFFF" w:themeColor="background1"/>
                          <w:sz w:val="26"/>
                          <w:szCs w:val="26"/>
                          <w:u w:val="single"/>
                        </w:rPr>
                        <w:t>Monday, 2</w:t>
                      </w:r>
                      <w:r w:rsidR="005E0D90" w:rsidRPr="005E0D90">
                        <w:rPr>
                          <w:rFonts w:ascii="Calibri" w:hAnsi="Calibri" w:cs="Calibri"/>
                          <w:b/>
                          <w:color w:val="FFFFFF" w:themeColor="background1"/>
                          <w:sz w:val="26"/>
                          <w:szCs w:val="26"/>
                          <w:u w:val="single"/>
                          <w:vertAlign w:val="superscript"/>
                        </w:rPr>
                        <w:t>nd</w:t>
                      </w:r>
                      <w:r w:rsidR="005E0D90">
                        <w:rPr>
                          <w:rFonts w:ascii="Calibri" w:hAnsi="Calibri" w:cs="Calibri"/>
                          <w:b/>
                          <w:color w:val="FFFFFF" w:themeColor="background1"/>
                          <w:sz w:val="26"/>
                          <w:szCs w:val="26"/>
                          <w:u w:val="single"/>
                        </w:rPr>
                        <w:t xml:space="preserve"> November 2026</w:t>
                      </w:r>
                      <w:r w:rsidRPr="005E247E">
                        <w:rPr>
                          <w:rFonts w:ascii="Calibri" w:hAnsi="Calibri" w:cs="Calibri"/>
                          <w:b/>
                          <w:color w:val="FFFFFF" w:themeColor="background1"/>
                          <w:sz w:val="26"/>
                          <w:szCs w:val="26"/>
                          <w:u w:val="single"/>
                        </w:rPr>
                        <w:t>]</w:t>
                      </w:r>
                    </w:p>
                    <w:p w14:paraId="27EAE8F1" w14:textId="77777777" w:rsidR="00AA3B2F" w:rsidRPr="00AA3B2F" w:rsidRDefault="00AA3B2F" w:rsidP="00AA3B2F">
                      <w:pPr>
                        <w:ind w:firstLine="142"/>
                        <w:rPr>
                          <w:rFonts w:ascii="Calibri" w:hAnsi="Calibri" w:cs="Calibri"/>
                          <w:b/>
                          <w:color w:val="FFFFFF" w:themeColor="background1"/>
                          <w:sz w:val="26"/>
                          <w:szCs w:val="26"/>
                          <w:u w:val="single"/>
                        </w:rPr>
                      </w:pPr>
                    </w:p>
                    <w:p w14:paraId="636582FA" w14:textId="79F72529" w:rsidR="0075071E" w:rsidRPr="007A5FE6" w:rsidRDefault="00AA3B2F" w:rsidP="00AA3B2F">
                      <w:pPr>
                        <w:ind w:firstLine="142"/>
                        <w:rPr>
                          <w:rFonts w:ascii="IBM Plex Sans Condensed" w:hAnsi="IBM Plex Sans Condensed"/>
                          <w:b/>
                          <w:bCs/>
                          <w:color w:val="FFFFFF" w:themeColor="background1"/>
                          <w:sz w:val="26"/>
                          <w:szCs w:val="26"/>
                          <w:lang w:val="en-GB"/>
                        </w:rPr>
                      </w:pPr>
                      <w:r w:rsidRPr="00AA3B2F">
                        <w:rPr>
                          <w:rFonts w:ascii="Calibri" w:hAnsi="Calibri" w:cs="Calibri"/>
                          <w:b/>
                          <w:color w:val="FFFFFF" w:themeColor="background1"/>
                          <w:sz w:val="26"/>
                          <w:szCs w:val="26"/>
                          <w:u w:val="single"/>
                        </w:rPr>
                        <w:t>Tenders Submissions to be uploaded to the e-tenders portal</w:t>
                      </w:r>
                    </w:p>
                  </w:txbxContent>
                </v:textbox>
                <w10:wrap anchorx="margin"/>
              </v:shape>
            </w:pict>
          </mc:Fallback>
        </mc:AlternateContent>
      </w:r>
      <w:r w:rsidR="00286622" w:rsidRPr="0024326C">
        <w:rPr>
          <w:rFonts w:ascii="Calibri" w:hAnsi="Calibri" w:cs="Calibri"/>
        </w:rPr>
        <w:br w:type="page"/>
      </w:r>
      <w:bookmarkEnd w:id="0"/>
    </w:p>
    <w:p w14:paraId="687E67CE" w14:textId="77777777" w:rsidR="0026614A" w:rsidRPr="00A929D4" w:rsidRDefault="0026614A" w:rsidP="0026614A">
      <w:pPr>
        <w:pStyle w:val="Heading1"/>
        <w:numPr>
          <w:ilvl w:val="0"/>
          <w:numId w:val="3"/>
        </w:numPr>
        <w:spacing w:line="319" w:lineRule="auto"/>
        <w:ind w:left="707" w:hanging="720"/>
        <w:rPr>
          <w:rFonts w:ascii="Calibri" w:hAnsi="Calibri" w:cs="Calibri"/>
        </w:rPr>
      </w:pPr>
      <w:r w:rsidRPr="00A929D4">
        <w:rPr>
          <w:rFonts w:ascii="Calibri" w:hAnsi="Calibri" w:cs="Calibri"/>
        </w:rPr>
        <w:lastRenderedPageBreak/>
        <w:t xml:space="preserve">Introduction </w:t>
      </w:r>
    </w:p>
    <w:p w14:paraId="33B49050" w14:textId="7E634A24" w:rsidR="009F01F5" w:rsidRPr="007A3BDC" w:rsidRDefault="009F01F5" w:rsidP="00383B4C">
      <w:pPr>
        <w:spacing w:after="120" w:line="319" w:lineRule="auto"/>
        <w:ind w:left="709"/>
        <w:jc w:val="both"/>
        <w:rPr>
          <w:rFonts w:ascii="Calibri" w:eastAsia="Calibri" w:hAnsi="Calibri" w:cs="Calibri"/>
          <w:sz w:val="22"/>
          <w:szCs w:val="22"/>
        </w:rPr>
      </w:pPr>
      <w:r w:rsidRPr="007A3BDC">
        <w:rPr>
          <w:rFonts w:ascii="Calibri" w:eastAsia="Calibri" w:hAnsi="Calibri" w:cs="Calibri"/>
          <w:sz w:val="22"/>
          <w:szCs w:val="22"/>
          <w:lang w:val="en-GB"/>
        </w:rPr>
        <w:t>Munster Technological University (MTU) is a multi-campus technological university with an extensive and impressive regional footprint with six campuses across the South-West region in Cork and Kerry.</w:t>
      </w:r>
    </w:p>
    <w:p w14:paraId="31111751" w14:textId="6C24E883" w:rsidR="009F01F5" w:rsidRDefault="009F01F5" w:rsidP="00383B4C">
      <w:pPr>
        <w:spacing w:after="120" w:line="276" w:lineRule="auto"/>
        <w:ind w:left="709"/>
        <w:jc w:val="both"/>
        <w:rPr>
          <w:rFonts w:ascii="Calibri" w:eastAsia="Calibri" w:hAnsi="Calibri" w:cs="Calibri"/>
          <w:sz w:val="22"/>
          <w:szCs w:val="22"/>
          <w:lang w:val="en-GB"/>
        </w:rPr>
      </w:pPr>
      <w:r w:rsidRPr="007A3BDC">
        <w:rPr>
          <w:rFonts w:ascii="Calibri" w:eastAsia="Calibri" w:hAnsi="Calibri" w:cs="Calibri"/>
          <w:sz w:val="22"/>
          <w:szCs w:val="22"/>
          <w:lang w:val="en-GB"/>
        </w:rPr>
        <w:t xml:space="preserve">The </w:t>
      </w:r>
      <w:r w:rsidR="0024326C" w:rsidRPr="007A3BDC">
        <w:rPr>
          <w:rFonts w:ascii="Calibri" w:eastAsia="Calibri" w:hAnsi="Calibri" w:cs="Calibri"/>
          <w:sz w:val="22"/>
          <w:szCs w:val="22"/>
          <w:lang w:val="en-GB"/>
        </w:rPr>
        <w:t>U</w:t>
      </w:r>
      <w:r w:rsidRPr="007A3BDC">
        <w:rPr>
          <w:rFonts w:ascii="Calibri" w:eastAsia="Calibri" w:hAnsi="Calibri" w:cs="Calibri"/>
          <w:sz w:val="22"/>
          <w:szCs w:val="22"/>
          <w:lang w:val="en-GB"/>
        </w:rPr>
        <w:t xml:space="preserve">niversity was established in January 2021, the result of a merger between two institutes of technology, Cork Institute of Technology and </w:t>
      </w:r>
      <w:r w:rsidR="001D13F2" w:rsidRPr="007A3BDC">
        <w:rPr>
          <w:rFonts w:ascii="Calibri" w:eastAsia="Calibri" w:hAnsi="Calibri" w:cs="Calibri"/>
          <w:sz w:val="22"/>
          <w:szCs w:val="22"/>
          <w:lang w:val="en-GB"/>
        </w:rPr>
        <w:t>IT Tralee</w:t>
      </w:r>
      <w:r w:rsidRPr="007A3BDC">
        <w:rPr>
          <w:rFonts w:ascii="Calibri" w:eastAsia="Calibri" w:hAnsi="Calibri" w:cs="Calibri"/>
          <w:sz w:val="22"/>
          <w:szCs w:val="22"/>
          <w:lang w:val="en-GB"/>
        </w:rPr>
        <w:t xml:space="preserve">. It accommodates more than 18,000 students and over 2,000 members of staff. </w:t>
      </w:r>
    </w:p>
    <w:p w14:paraId="5EF8DCFA" w14:textId="77777777" w:rsidR="00383B4C" w:rsidRPr="007A3BDC" w:rsidRDefault="00383B4C" w:rsidP="00383B4C">
      <w:pPr>
        <w:spacing w:after="120" w:line="276" w:lineRule="auto"/>
        <w:ind w:left="709"/>
        <w:jc w:val="both"/>
        <w:rPr>
          <w:rFonts w:ascii="Calibri" w:eastAsia="Calibri" w:hAnsi="Calibri" w:cs="Calibri"/>
          <w:sz w:val="22"/>
          <w:szCs w:val="22"/>
          <w:lang w:val="en-GB"/>
        </w:rPr>
      </w:pPr>
    </w:p>
    <w:p w14:paraId="35B1009D" w14:textId="311B507C" w:rsidR="009F01F5" w:rsidRPr="007A3BDC" w:rsidRDefault="009F01F5" w:rsidP="00383B4C">
      <w:pPr>
        <w:pStyle w:val="Heading3"/>
        <w:spacing w:after="120" w:line="276" w:lineRule="auto"/>
        <w:ind w:left="709"/>
        <w:jc w:val="both"/>
        <w:rPr>
          <w:rFonts w:ascii="Calibri" w:eastAsia="Calibri" w:hAnsi="Calibri" w:cs="Calibri"/>
          <w:b/>
          <w:bCs/>
          <w:color w:val="4472C4" w:themeColor="accent1"/>
          <w:sz w:val="22"/>
          <w:szCs w:val="22"/>
          <w:lang w:val="en-GB"/>
        </w:rPr>
      </w:pPr>
      <w:r w:rsidRPr="007A3BDC">
        <w:rPr>
          <w:rFonts w:ascii="Calibri" w:eastAsia="Calibri" w:hAnsi="Calibri" w:cs="Calibri"/>
          <w:b/>
          <w:bCs/>
          <w:color w:val="4472C4" w:themeColor="accent1"/>
          <w:sz w:val="22"/>
          <w:szCs w:val="22"/>
          <w:lang w:val="en-GB"/>
        </w:rPr>
        <w:t xml:space="preserve">MTU has six campuses comprising of: </w:t>
      </w:r>
    </w:p>
    <w:p w14:paraId="48EC1133" w14:textId="4803C51C" w:rsidR="009F01F5" w:rsidRPr="007A3BDC" w:rsidRDefault="009F01F5" w:rsidP="00383B4C">
      <w:pPr>
        <w:spacing w:after="120" w:line="276" w:lineRule="auto"/>
        <w:ind w:left="709"/>
        <w:rPr>
          <w:rFonts w:ascii="Calibri" w:eastAsia="Calibri" w:hAnsi="Calibri" w:cs="Calibri"/>
          <w:sz w:val="22"/>
          <w:szCs w:val="22"/>
          <w:lang w:val="en-GB"/>
        </w:rPr>
      </w:pPr>
      <w:r w:rsidRPr="007A3BDC">
        <w:rPr>
          <w:rFonts w:ascii="Calibri" w:eastAsia="Calibri" w:hAnsi="Calibri" w:cs="Calibri"/>
          <w:sz w:val="22"/>
          <w:szCs w:val="22"/>
          <w:lang w:val="en-GB"/>
        </w:rPr>
        <w:t xml:space="preserve">MTU </w:t>
      </w:r>
      <w:proofErr w:type="spellStart"/>
      <w:r w:rsidRPr="007A3BDC">
        <w:rPr>
          <w:rFonts w:ascii="Calibri" w:eastAsia="Calibri" w:hAnsi="Calibri" w:cs="Calibri"/>
          <w:sz w:val="22"/>
          <w:szCs w:val="22"/>
          <w:lang w:val="en-GB"/>
        </w:rPr>
        <w:t>Bishopstown</w:t>
      </w:r>
      <w:proofErr w:type="spellEnd"/>
      <w:r w:rsidRPr="007A3BDC">
        <w:rPr>
          <w:rFonts w:ascii="Calibri" w:eastAsia="Calibri" w:hAnsi="Calibri" w:cs="Calibri"/>
          <w:sz w:val="22"/>
          <w:szCs w:val="22"/>
          <w:lang w:val="en-GB"/>
        </w:rPr>
        <w:t xml:space="preserve"> Campus</w:t>
      </w:r>
      <w:r w:rsidRPr="007A3BDC">
        <w:rPr>
          <w:rFonts w:ascii="Calibri" w:eastAsia="Calibri" w:hAnsi="Calibri" w:cs="Calibri"/>
          <w:b/>
          <w:bCs/>
          <w:sz w:val="22"/>
          <w:szCs w:val="22"/>
          <w:lang w:val="en-GB"/>
        </w:rPr>
        <w:tab/>
      </w:r>
      <w:r w:rsidRPr="007A3BDC">
        <w:rPr>
          <w:rFonts w:ascii="Calibri" w:eastAsia="Calibri" w:hAnsi="Calibri" w:cs="Calibri"/>
          <w:b/>
          <w:bCs/>
          <w:sz w:val="22"/>
          <w:szCs w:val="22"/>
          <w:lang w:val="en-GB"/>
        </w:rPr>
        <w:tab/>
      </w:r>
      <w:r w:rsidRPr="007A3BDC">
        <w:rPr>
          <w:rFonts w:ascii="Calibri" w:eastAsia="Calibri" w:hAnsi="Calibri" w:cs="Calibri"/>
          <w:b/>
          <w:bCs/>
          <w:sz w:val="22"/>
          <w:szCs w:val="22"/>
          <w:lang w:val="en-GB"/>
        </w:rPr>
        <w:tab/>
      </w:r>
      <w:r w:rsidRPr="007A3BDC">
        <w:rPr>
          <w:rFonts w:ascii="Calibri" w:eastAsia="Calibri" w:hAnsi="Calibri" w:cs="Calibri"/>
          <w:sz w:val="22"/>
          <w:szCs w:val="22"/>
          <w:lang w:val="en-GB"/>
        </w:rPr>
        <w:t>MTU Kerry North Campus</w:t>
      </w:r>
      <w:r w:rsidRPr="007A3BDC">
        <w:rPr>
          <w:rFonts w:ascii="Calibri" w:eastAsia="Calibri" w:hAnsi="Calibri" w:cs="Calibri"/>
          <w:sz w:val="22"/>
          <w:szCs w:val="22"/>
          <w:lang w:val="en-GB"/>
        </w:rPr>
        <w:br/>
        <w:t>MTU Cork School of Music</w:t>
      </w:r>
      <w:r w:rsidRPr="007A3BDC">
        <w:rPr>
          <w:rFonts w:ascii="Calibri" w:eastAsia="Calibri" w:hAnsi="Calibri" w:cs="Calibri"/>
          <w:sz w:val="22"/>
          <w:szCs w:val="22"/>
          <w:lang w:val="en-GB"/>
        </w:rPr>
        <w:tab/>
      </w:r>
      <w:r w:rsidRPr="007A3BDC">
        <w:rPr>
          <w:rFonts w:ascii="Calibri" w:eastAsia="Calibri" w:hAnsi="Calibri" w:cs="Calibri"/>
          <w:sz w:val="22"/>
          <w:szCs w:val="22"/>
          <w:lang w:val="en-GB"/>
        </w:rPr>
        <w:tab/>
      </w:r>
      <w:r w:rsidRPr="007A3BDC">
        <w:rPr>
          <w:rFonts w:ascii="Calibri" w:eastAsia="Calibri" w:hAnsi="Calibri" w:cs="Calibri"/>
          <w:sz w:val="22"/>
          <w:szCs w:val="22"/>
          <w:lang w:val="en-GB"/>
        </w:rPr>
        <w:tab/>
        <w:t>MTU Kerry South Campus</w:t>
      </w:r>
      <w:r w:rsidRPr="007A3BDC">
        <w:rPr>
          <w:rFonts w:ascii="Calibri" w:eastAsia="Calibri" w:hAnsi="Calibri" w:cs="Calibri"/>
          <w:sz w:val="22"/>
          <w:szCs w:val="22"/>
          <w:lang w:val="en-GB"/>
        </w:rPr>
        <w:br/>
        <w:t>MTU Crawford College of Art &amp; Design</w:t>
      </w:r>
      <w:r w:rsidRPr="007A3BDC">
        <w:rPr>
          <w:rFonts w:ascii="Calibri" w:eastAsia="Calibri" w:hAnsi="Calibri" w:cs="Calibri"/>
          <w:sz w:val="22"/>
          <w:szCs w:val="22"/>
          <w:lang w:val="en-GB"/>
        </w:rPr>
        <w:br/>
        <w:t>National Maritime College of Ireland</w:t>
      </w:r>
    </w:p>
    <w:p w14:paraId="3983A38A" w14:textId="77777777" w:rsidR="002B2BAB" w:rsidRDefault="002B2BAB" w:rsidP="00AA3B2F">
      <w:pPr>
        <w:spacing w:line="276" w:lineRule="auto"/>
        <w:ind w:left="709"/>
        <w:jc w:val="both"/>
        <w:rPr>
          <w:bCs/>
          <w:sz w:val="22"/>
          <w:szCs w:val="22"/>
        </w:rPr>
      </w:pPr>
      <w:bookmarkStart w:id="1" w:name="_Hlk129616417"/>
    </w:p>
    <w:p w14:paraId="0D7B6A23" w14:textId="28EA2469" w:rsidR="00AA3B2F" w:rsidRDefault="00AA3B2F" w:rsidP="00AA3B2F">
      <w:pPr>
        <w:spacing w:line="276" w:lineRule="auto"/>
        <w:ind w:left="709"/>
        <w:jc w:val="both"/>
        <w:rPr>
          <w:bCs/>
          <w:sz w:val="22"/>
          <w:szCs w:val="22"/>
        </w:rPr>
      </w:pPr>
      <w:r w:rsidRPr="000C337D">
        <w:rPr>
          <w:bCs/>
          <w:sz w:val="22"/>
          <w:szCs w:val="22"/>
        </w:rPr>
        <w:t>Munster Technological University</w:t>
      </w:r>
      <w:r>
        <w:rPr>
          <w:bCs/>
          <w:sz w:val="22"/>
          <w:szCs w:val="22"/>
        </w:rPr>
        <w:t xml:space="preserve"> </w:t>
      </w:r>
      <w:r w:rsidRPr="007A3BDC">
        <w:rPr>
          <w:rFonts w:ascii="Calibri" w:eastAsia="Calibri" w:hAnsi="Calibri" w:cs="Calibri"/>
          <w:sz w:val="22"/>
          <w:szCs w:val="22"/>
          <w:lang w:val="en-GB"/>
        </w:rPr>
        <w:t>Kerry North Campus</w:t>
      </w:r>
      <w:r w:rsidRPr="000C337D">
        <w:rPr>
          <w:bCs/>
          <w:sz w:val="22"/>
          <w:szCs w:val="22"/>
        </w:rPr>
        <w:t xml:space="preserve"> is requesting tenders from competent service providers for the supply and delivery of Programmable Logic </w:t>
      </w:r>
      <w:r>
        <w:rPr>
          <w:bCs/>
          <w:sz w:val="22"/>
          <w:szCs w:val="22"/>
        </w:rPr>
        <w:t>c</w:t>
      </w:r>
      <w:r w:rsidRPr="000C337D">
        <w:rPr>
          <w:bCs/>
          <w:sz w:val="22"/>
          <w:szCs w:val="22"/>
        </w:rPr>
        <w:t>ontrollers</w:t>
      </w:r>
      <w:r>
        <w:rPr>
          <w:bCs/>
          <w:sz w:val="22"/>
          <w:szCs w:val="22"/>
        </w:rPr>
        <w:t xml:space="preserve"> t</w:t>
      </w:r>
      <w:r w:rsidRPr="000C337D">
        <w:rPr>
          <w:bCs/>
          <w:sz w:val="22"/>
          <w:szCs w:val="22"/>
        </w:rPr>
        <w:t xml:space="preserve">raining </w:t>
      </w:r>
      <w:r>
        <w:rPr>
          <w:bCs/>
          <w:sz w:val="22"/>
          <w:szCs w:val="22"/>
        </w:rPr>
        <w:t>educational s</w:t>
      </w:r>
      <w:r w:rsidRPr="000C337D">
        <w:rPr>
          <w:bCs/>
          <w:sz w:val="22"/>
          <w:szCs w:val="22"/>
        </w:rPr>
        <w:t>ystem</w:t>
      </w:r>
      <w:r>
        <w:rPr>
          <w:bCs/>
          <w:sz w:val="22"/>
          <w:szCs w:val="22"/>
        </w:rPr>
        <w:t>s</w:t>
      </w:r>
      <w:r w:rsidRPr="000C337D">
        <w:rPr>
          <w:bCs/>
          <w:sz w:val="22"/>
          <w:szCs w:val="22"/>
        </w:rPr>
        <w:t xml:space="preserve"> which are suitable for the training of </w:t>
      </w:r>
      <w:r>
        <w:rPr>
          <w:bCs/>
          <w:sz w:val="22"/>
          <w:szCs w:val="22"/>
        </w:rPr>
        <w:t xml:space="preserve">engineering students in </w:t>
      </w:r>
      <w:r w:rsidRPr="000C337D">
        <w:rPr>
          <w:bCs/>
          <w:sz w:val="22"/>
          <w:szCs w:val="22"/>
        </w:rPr>
        <w:t>accordance with</w:t>
      </w:r>
      <w:r>
        <w:rPr>
          <w:bCs/>
          <w:sz w:val="22"/>
          <w:szCs w:val="22"/>
        </w:rPr>
        <w:t xml:space="preserve"> the</w:t>
      </w:r>
      <w:r w:rsidRPr="000C337D">
        <w:rPr>
          <w:bCs/>
          <w:sz w:val="22"/>
          <w:szCs w:val="22"/>
        </w:rPr>
        <w:t xml:space="preserve"> syllabus relating to Programmable Logic Controllers. The equipment required consists of items which will be used for teaching and learning in an educational environment by multiple, unskilled users and, as such, must be robust and suitable for this type of working environment.  </w:t>
      </w:r>
    </w:p>
    <w:p w14:paraId="1DE1AC3A" w14:textId="77777777" w:rsidR="003E503B" w:rsidRDefault="003E503B" w:rsidP="00AA3B2F">
      <w:pPr>
        <w:spacing w:line="276" w:lineRule="auto"/>
        <w:ind w:left="709"/>
        <w:jc w:val="both"/>
        <w:rPr>
          <w:bCs/>
          <w:sz w:val="22"/>
          <w:szCs w:val="22"/>
        </w:rPr>
      </w:pPr>
    </w:p>
    <w:p w14:paraId="07A88CFB" w14:textId="1B6C3C10" w:rsidR="003E503B" w:rsidRPr="008C2C17" w:rsidRDefault="003E503B" w:rsidP="00AA3B2F">
      <w:pPr>
        <w:spacing w:line="276" w:lineRule="auto"/>
        <w:ind w:left="709"/>
        <w:jc w:val="both"/>
        <w:rPr>
          <w:bCs/>
          <w:color w:val="000000" w:themeColor="text1"/>
          <w:sz w:val="22"/>
          <w:szCs w:val="22"/>
        </w:rPr>
      </w:pPr>
      <w:r w:rsidRPr="008C2C17">
        <w:rPr>
          <w:bCs/>
          <w:color w:val="000000" w:themeColor="text1"/>
          <w:sz w:val="22"/>
          <w:szCs w:val="22"/>
        </w:rPr>
        <w:t xml:space="preserve">MTU are also require the successful tenderer to provide </w:t>
      </w:r>
      <w:r w:rsidR="008F56C4" w:rsidRPr="008C2C17">
        <w:rPr>
          <w:bCs/>
          <w:color w:val="000000" w:themeColor="text1"/>
          <w:sz w:val="22"/>
          <w:szCs w:val="22"/>
        </w:rPr>
        <w:t>support and service for 3 years post on-site delivery.</w:t>
      </w:r>
    </w:p>
    <w:p w14:paraId="6CC7BBFB" w14:textId="77777777" w:rsidR="00D85E26" w:rsidRDefault="00D85E26" w:rsidP="00AA3B2F">
      <w:pPr>
        <w:spacing w:line="276" w:lineRule="auto"/>
        <w:ind w:left="709"/>
        <w:jc w:val="both"/>
        <w:rPr>
          <w:bCs/>
          <w:sz w:val="22"/>
          <w:szCs w:val="22"/>
        </w:rPr>
      </w:pPr>
    </w:p>
    <w:p w14:paraId="3ABA320C" w14:textId="77777777" w:rsidR="00D85E26" w:rsidRDefault="00D85E26" w:rsidP="00D85E26">
      <w:pPr>
        <w:spacing w:line="276" w:lineRule="auto"/>
        <w:ind w:left="709"/>
        <w:jc w:val="both"/>
        <w:rPr>
          <w:bCs/>
          <w:sz w:val="22"/>
          <w:szCs w:val="22"/>
        </w:rPr>
      </w:pPr>
      <w:r w:rsidRPr="000C337D">
        <w:rPr>
          <w:bCs/>
          <w:sz w:val="22"/>
          <w:szCs w:val="22"/>
        </w:rPr>
        <w:t xml:space="preserve">Tenderers must be able to supply the complete unit as specified in Appendix A.  The University will not accept a tender submission where the supplier </w:t>
      </w:r>
      <w:proofErr w:type="gramStart"/>
      <w:r w:rsidRPr="000C337D">
        <w:rPr>
          <w:bCs/>
          <w:sz w:val="22"/>
          <w:szCs w:val="22"/>
        </w:rPr>
        <w:t>is only in a position to</w:t>
      </w:r>
      <w:proofErr w:type="gramEnd"/>
      <w:r w:rsidRPr="000C337D">
        <w:rPr>
          <w:bCs/>
          <w:sz w:val="22"/>
          <w:szCs w:val="22"/>
        </w:rPr>
        <w:t xml:space="preserve"> provide some of the parts or volumes listed.  </w:t>
      </w:r>
    </w:p>
    <w:p w14:paraId="29DC2B90" w14:textId="77777777" w:rsidR="008C2C17" w:rsidRPr="000C337D" w:rsidRDefault="008C2C17" w:rsidP="00D85E26">
      <w:pPr>
        <w:spacing w:line="276" w:lineRule="auto"/>
        <w:ind w:left="709"/>
        <w:jc w:val="both"/>
        <w:rPr>
          <w:bCs/>
          <w:sz w:val="22"/>
          <w:szCs w:val="22"/>
        </w:rPr>
      </w:pPr>
    </w:p>
    <w:p w14:paraId="141EB9A6" w14:textId="77777777" w:rsidR="00D85E26" w:rsidRDefault="00D85E26" w:rsidP="00D85E26">
      <w:pPr>
        <w:spacing w:line="276" w:lineRule="auto"/>
        <w:ind w:left="709"/>
        <w:jc w:val="both"/>
        <w:rPr>
          <w:bCs/>
          <w:sz w:val="22"/>
          <w:szCs w:val="22"/>
        </w:rPr>
      </w:pPr>
      <w:r w:rsidRPr="000C337D">
        <w:rPr>
          <w:bCs/>
          <w:sz w:val="22"/>
          <w:szCs w:val="22"/>
        </w:rPr>
        <w:t>A detailed specification of the equipment required can be found in Appendix A – Equipment Listing.</w:t>
      </w:r>
    </w:p>
    <w:p w14:paraId="79C4CD20" w14:textId="77777777" w:rsidR="00D85E26" w:rsidRDefault="00D85E26" w:rsidP="00D85E26">
      <w:pPr>
        <w:spacing w:line="276" w:lineRule="auto"/>
        <w:jc w:val="both"/>
        <w:rPr>
          <w:b/>
          <w:bCs/>
          <w:sz w:val="22"/>
          <w:szCs w:val="22"/>
          <w:u w:val="single"/>
        </w:rPr>
      </w:pPr>
    </w:p>
    <w:p w14:paraId="0DFE2AD5" w14:textId="77777777" w:rsidR="00D85E26" w:rsidRDefault="00D85E26" w:rsidP="00D85E26">
      <w:pPr>
        <w:spacing w:line="276" w:lineRule="auto"/>
        <w:ind w:left="709"/>
        <w:jc w:val="both"/>
        <w:rPr>
          <w:rFonts w:ascii="Calibri" w:eastAsia="Calibri" w:hAnsi="Calibri" w:cs="Calibri"/>
          <w:sz w:val="22"/>
          <w:szCs w:val="22"/>
          <w:lang w:val="en-GB"/>
        </w:rPr>
      </w:pPr>
      <w:r w:rsidRPr="009E67A0">
        <w:rPr>
          <w:rFonts w:ascii="Calibri" w:eastAsia="Calibri" w:hAnsi="Calibri" w:cs="Calibri"/>
          <w:sz w:val="22"/>
          <w:szCs w:val="22"/>
          <w:lang w:val="en-GB"/>
        </w:rPr>
        <w:t>Full details can be found in Appendix 1:  Requirements and Specifications.</w:t>
      </w:r>
      <w:r w:rsidRPr="007A3BDC">
        <w:rPr>
          <w:rFonts w:ascii="Calibri" w:eastAsia="Calibri" w:hAnsi="Calibri" w:cs="Calibri"/>
          <w:sz w:val="22"/>
          <w:szCs w:val="22"/>
          <w:lang w:val="en-GB"/>
        </w:rPr>
        <w:t xml:space="preserve"> </w:t>
      </w:r>
    </w:p>
    <w:tbl>
      <w:tblPr>
        <w:tblW w:w="8627"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4"/>
        <w:gridCol w:w="7373"/>
      </w:tblGrid>
      <w:tr w:rsidR="00D85E26" w:rsidRPr="00A6510E" w14:paraId="74357D61" w14:textId="77777777" w:rsidTr="001D684C">
        <w:trPr>
          <w:trHeight w:val="300"/>
        </w:trPr>
        <w:tc>
          <w:tcPr>
            <w:tcW w:w="992" w:type="dxa"/>
            <w:tcBorders>
              <w:top w:val="single" w:sz="6" w:space="0" w:color="auto"/>
              <w:left w:val="single" w:sz="6" w:space="0" w:color="auto"/>
              <w:bottom w:val="single" w:sz="6" w:space="0" w:color="auto"/>
              <w:right w:val="single" w:sz="6" w:space="0" w:color="auto"/>
            </w:tcBorders>
            <w:shd w:val="clear" w:color="auto" w:fill="FFFFFF"/>
            <w:hideMark/>
          </w:tcPr>
          <w:p w14:paraId="6ABDD790" w14:textId="77777777" w:rsidR="00D85E26" w:rsidRPr="00A6510E" w:rsidRDefault="00D85E26" w:rsidP="006371A5">
            <w:pPr>
              <w:spacing w:line="276" w:lineRule="auto"/>
              <w:ind w:left="709"/>
              <w:jc w:val="both"/>
              <w:rPr>
                <w:rFonts w:ascii="Calibri" w:eastAsia="Calibri" w:hAnsi="Calibri" w:cs="Calibri"/>
                <w:sz w:val="22"/>
                <w:szCs w:val="22"/>
              </w:rPr>
            </w:pPr>
            <w:r w:rsidRPr="00A6510E">
              <w:rPr>
                <w:rFonts w:ascii="Calibri" w:eastAsia="Calibri" w:hAnsi="Calibri" w:cs="Calibri"/>
                <w:b/>
                <w:bCs/>
                <w:sz w:val="22"/>
                <w:szCs w:val="22"/>
              </w:rPr>
              <w:t>Nr of Units</w:t>
            </w:r>
            <w:r w:rsidRPr="00A6510E">
              <w:rPr>
                <w:rFonts w:ascii="Calibri" w:eastAsia="Calibri" w:hAnsi="Calibri" w:cs="Calibri"/>
                <w:sz w:val="22"/>
                <w:szCs w:val="22"/>
              </w:rPr>
              <w:t> </w:t>
            </w:r>
          </w:p>
        </w:tc>
        <w:tc>
          <w:tcPr>
            <w:tcW w:w="7635" w:type="dxa"/>
            <w:tcBorders>
              <w:top w:val="single" w:sz="6" w:space="0" w:color="auto"/>
              <w:left w:val="single" w:sz="6" w:space="0" w:color="auto"/>
              <w:bottom w:val="single" w:sz="6" w:space="0" w:color="auto"/>
              <w:right w:val="single" w:sz="6" w:space="0" w:color="auto"/>
            </w:tcBorders>
            <w:shd w:val="clear" w:color="auto" w:fill="FFFFFF"/>
            <w:hideMark/>
          </w:tcPr>
          <w:p w14:paraId="10039345" w14:textId="77777777" w:rsidR="00D85E26" w:rsidRPr="00A6510E" w:rsidRDefault="00D85E26" w:rsidP="006371A5">
            <w:pPr>
              <w:spacing w:line="276" w:lineRule="auto"/>
              <w:ind w:left="709"/>
              <w:jc w:val="both"/>
              <w:rPr>
                <w:rFonts w:ascii="Calibri" w:eastAsia="Calibri" w:hAnsi="Calibri" w:cs="Calibri"/>
                <w:sz w:val="22"/>
                <w:szCs w:val="22"/>
              </w:rPr>
            </w:pPr>
            <w:r w:rsidRPr="00A6510E">
              <w:rPr>
                <w:rFonts w:ascii="Calibri" w:eastAsia="Calibri" w:hAnsi="Calibri" w:cs="Calibri"/>
                <w:b/>
                <w:bCs/>
                <w:sz w:val="22"/>
                <w:szCs w:val="22"/>
              </w:rPr>
              <w:t>Equipment Required</w:t>
            </w:r>
            <w:r w:rsidRPr="00A6510E">
              <w:rPr>
                <w:rFonts w:ascii="Calibri" w:eastAsia="Calibri" w:hAnsi="Calibri" w:cs="Calibri"/>
                <w:sz w:val="22"/>
                <w:szCs w:val="22"/>
              </w:rPr>
              <w:t> </w:t>
            </w:r>
          </w:p>
        </w:tc>
      </w:tr>
      <w:tr w:rsidR="00D85E26" w:rsidRPr="00A6510E" w14:paraId="7E978B59" w14:textId="77777777" w:rsidTr="001D684C">
        <w:trPr>
          <w:trHeight w:val="300"/>
        </w:trPr>
        <w:tc>
          <w:tcPr>
            <w:tcW w:w="992" w:type="dxa"/>
            <w:tcBorders>
              <w:top w:val="single" w:sz="6" w:space="0" w:color="auto"/>
              <w:left w:val="single" w:sz="6" w:space="0" w:color="auto"/>
              <w:bottom w:val="single" w:sz="6" w:space="0" w:color="auto"/>
              <w:right w:val="single" w:sz="6" w:space="0" w:color="auto"/>
            </w:tcBorders>
            <w:shd w:val="clear" w:color="auto" w:fill="FFFFFF"/>
            <w:hideMark/>
          </w:tcPr>
          <w:p w14:paraId="4317DEBC" w14:textId="77777777" w:rsidR="00D85E26" w:rsidRPr="00A6510E" w:rsidRDefault="00D85E26" w:rsidP="006371A5">
            <w:pPr>
              <w:spacing w:line="276" w:lineRule="auto"/>
              <w:ind w:left="709"/>
              <w:jc w:val="both"/>
              <w:rPr>
                <w:rFonts w:ascii="Calibri" w:eastAsia="Calibri" w:hAnsi="Calibri" w:cs="Calibri"/>
                <w:sz w:val="22"/>
                <w:szCs w:val="22"/>
              </w:rPr>
            </w:pPr>
            <w:r w:rsidRPr="00A6510E">
              <w:rPr>
                <w:rFonts w:ascii="Calibri" w:eastAsia="Calibri" w:hAnsi="Calibri" w:cs="Calibri"/>
                <w:sz w:val="22"/>
                <w:szCs w:val="22"/>
              </w:rPr>
              <w:t>1</w:t>
            </w:r>
            <w:r>
              <w:rPr>
                <w:rFonts w:ascii="Calibri" w:eastAsia="Calibri" w:hAnsi="Calibri" w:cs="Calibri"/>
                <w:sz w:val="22"/>
                <w:szCs w:val="22"/>
              </w:rPr>
              <w:t>7</w:t>
            </w:r>
          </w:p>
        </w:tc>
        <w:tc>
          <w:tcPr>
            <w:tcW w:w="7635" w:type="dxa"/>
            <w:tcBorders>
              <w:top w:val="single" w:sz="6" w:space="0" w:color="auto"/>
              <w:left w:val="single" w:sz="6" w:space="0" w:color="auto"/>
              <w:bottom w:val="single" w:sz="6" w:space="0" w:color="auto"/>
              <w:right w:val="single" w:sz="6" w:space="0" w:color="auto"/>
            </w:tcBorders>
            <w:shd w:val="clear" w:color="auto" w:fill="FFFFFF"/>
            <w:hideMark/>
          </w:tcPr>
          <w:p w14:paraId="05C8ACBD" w14:textId="77777777" w:rsidR="00D85E26" w:rsidRPr="00A6510E" w:rsidRDefault="00D85E26" w:rsidP="006371A5">
            <w:pPr>
              <w:spacing w:line="276" w:lineRule="auto"/>
              <w:ind w:left="709"/>
              <w:jc w:val="both"/>
              <w:rPr>
                <w:rFonts w:ascii="Calibri" w:eastAsia="Calibri" w:hAnsi="Calibri" w:cs="Calibri"/>
                <w:sz w:val="22"/>
                <w:szCs w:val="22"/>
              </w:rPr>
            </w:pPr>
            <w:r w:rsidRPr="00A6510E">
              <w:rPr>
                <w:rFonts w:ascii="Calibri" w:eastAsia="Calibri" w:hAnsi="Calibri" w:cs="Calibri"/>
                <w:sz w:val="22"/>
                <w:szCs w:val="22"/>
              </w:rPr>
              <w:t>Programmable Logic Controllers Training System  </w:t>
            </w:r>
          </w:p>
        </w:tc>
      </w:tr>
    </w:tbl>
    <w:p w14:paraId="52A36F8B" w14:textId="77777777" w:rsidR="00AA3B2F" w:rsidRPr="000C337D" w:rsidRDefault="00AA3B2F" w:rsidP="00AA3B2F">
      <w:pPr>
        <w:spacing w:line="276" w:lineRule="auto"/>
        <w:ind w:left="709"/>
        <w:jc w:val="both"/>
        <w:rPr>
          <w:bCs/>
          <w:sz w:val="22"/>
          <w:szCs w:val="22"/>
        </w:rPr>
      </w:pPr>
    </w:p>
    <w:bookmarkEnd w:id="1"/>
    <w:p w14:paraId="6EBE9B7B" w14:textId="3FC682CE" w:rsidR="005C7C8E" w:rsidRPr="00054998" w:rsidRDefault="005C7C8E" w:rsidP="004A07CC">
      <w:pPr>
        <w:pStyle w:val="Heading1"/>
        <w:numPr>
          <w:ilvl w:val="0"/>
          <w:numId w:val="3"/>
        </w:numPr>
        <w:ind w:hanging="720"/>
        <w:rPr>
          <w:rFonts w:asciiTheme="minorHAnsi" w:eastAsia="Calibri" w:hAnsiTheme="minorHAnsi" w:cstheme="minorHAnsi"/>
          <w:lang w:val="en-GB"/>
        </w:rPr>
      </w:pPr>
      <w:r w:rsidRPr="00054998">
        <w:rPr>
          <w:rFonts w:asciiTheme="minorHAnsi" w:eastAsia="Calibri" w:hAnsiTheme="minorHAnsi" w:cstheme="minorHAnsi"/>
          <w:lang w:val="en-GB"/>
        </w:rPr>
        <w:t>Contract Duration</w:t>
      </w:r>
    </w:p>
    <w:p w14:paraId="04DD305A" w14:textId="77777777" w:rsidR="00C65035" w:rsidRPr="007A3BDC" w:rsidRDefault="00C65035" w:rsidP="00AA3B2F">
      <w:pPr>
        <w:spacing w:line="276" w:lineRule="auto"/>
        <w:jc w:val="both"/>
        <w:rPr>
          <w:sz w:val="22"/>
          <w:szCs w:val="22"/>
        </w:rPr>
      </w:pPr>
    </w:p>
    <w:p w14:paraId="298BFD73" w14:textId="6154E9DD" w:rsidR="00AA3B2F" w:rsidRPr="000C337D" w:rsidRDefault="00AA3B2F" w:rsidP="00AA3B2F">
      <w:pPr>
        <w:spacing w:line="276" w:lineRule="auto"/>
        <w:ind w:left="709"/>
        <w:jc w:val="both"/>
        <w:rPr>
          <w:bCs/>
          <w:sz w:val="22"/>
          <w:szCs w:val="22"/>
        </w:rPr>
      </w:pPr>
      <w:r w:rsidRPr="000C337D">
        <w:rPr>
          <w:bCs/>
          <w:sz w:val="22"/>
          <w:szCs w:val="22"/>
        </w:rPr>
        <w:t xml:space="preserve">The successful tenderer must ensure that they can meet the delivery deadline set out by the University.  </w:t>
      </w:r>
      <w:r w:rsidRPr="002B2BAB">
        <w:rPr>
          <w:b/>
          <w:sz w:val="22"/>
          <w:szCs w:val="22"/>
        </w:rPr>
        <w:t xml:space="preserve">Delivery on-site must be no later than the </w:t>
      </w:r>
      <w:proofErr w:type="gramStart"/>
      <w:r w:rsidR="002B2BAB" w:rsidRPr="002B2BAB">
        <w:rPr>
          <w:b/>
          <w:sz w:val="22"/>
          <w:szCs w:val="22"/>
        </w:rPr>
        <w:t>1</w:t>
      </w:r>
      <w:r w:rsidR="002B2BAB" w:rsidRPr="002B2BAB">
        <w:rPr>
          <w:b/>
          <w:sz w:val="22"/>
          <w:szCs w:val="22"/>
          <w:vertAlign w:val="superscript"/>
        </w:rPr>
        <w:t>st</w:t>
      </w:r>
      <w:proofErr w:type="gramEnd"/>
      <w:r w:rsidR="002B2BAB" w:rsidRPr="002B2BAB">
        <w:rPr>
          <w:b/>
          <w:sz w:val="22"/>
          <w:szCs w:val="22"/>
        </w:rPr>
        <w:t xml:space="preserve"> February 2027</w:t>
      </w:r>
      <w:r w:rsidRPr="002B2BAB">
        <w:rPr>
          <w:b/>
          <w:sz w:val="22"/>
          <w:szCs w:val="22"/>
        </w:rPr>
        <w:t>.</w:t>
      </w:r>
      <w:r w:rsidRPr="000C337D">
        <w:rPr>
          <w:bCs/>
          <w:sz w:val="22"/>
          <w:szCs w:val="22"/>
        </w:rPr>
        <w:t xml:space="preserve"> </w:t>
      </w:r>
      <w:r w:rsidR="004C0A6B">
        <w:rPr>
          <w:bCs/>
          <w:sz w:val="22"/>
          <w:szCs w:val="22"/>
        </w:rPr>
        <w:t xml:space="preserve"> </w:t>
      </w:r>
      <w:r w:rsidR="00E5131D">
        <w:rPr>
          <w:bCs/>
          <w:sz w:val="22"/>
          <w:szCs w:val="22"/>
        </w:rPr>
        <w:t>A three year after support and service is required from date of onsite delivery.</w:t>
      </w:r>
    </w:p>
    <w:p w14:paraId="65D80EEC" w14:textId="2CC163FB" w:rsidR="005C7C8E" w:rsidRDefault="005C7C8E" w:rsidP="005C7C8E">
      <w:pPr>
        <w:jc w:val="both"/>
        <w:rPr>
          <w:sz w:val="20"/>
          <w:szCs w:val="20"/>
        </w:rPr>
      </w:pPr>
    </w:p>
    <w:p w14:paraId="3F959E16" w14:textId="77777777" w:rsidR="002B2BAB" w:rsidRDefault="002B2BAB" w:rsidP="005C7C8E">
      <w:pPr>
        <w:jc w:val="both"/>
        <w:rPr>
          <w:sz w:val="20"/>
          <w:szCs w:val="20"/>
        </w:rPr>
      </w:pPr>
    </w:p>
    <w:p w14:paraId="38C54105" w14:textId="30A87E14" w:rsidR="00B56097" w:rsidRPr="00054998" w:rsidRDefault="00C038BF" w:rsidP="004A07CC">
      <w:pPr>
        <w:pStyle w:val="Heading1"/>
        <w:numPr>
          <w:ilvl w:val="0"/>
          <w:numId w:val="3"/>
        </w:numPr>
        <w:ind w:hanging="720"/>
        <w:rPr>
          <w:rFonts w:asciiTheme="minorHAnsi" w:hAnsiTheme="minorHAnsi" w:cstheme="minorHAnsi"/>
        </w:rPr>
      </w:pPr>
      <w:r w:rsidRPr="00054998">
        <w:rPr>
          <w:rFonts w:asciiTheme="minorHAnsi" w:hAnsiTheme="minorHAnsi" w:cstheme="minorHAnsi"/>
        </w:rPr>
        <w:t xml:space="preserve">Selection </w:t>
      </w:r>
      <w:r w:rsidR="00FA45DB" w:rsidRPr="00054998">
        <w:rPr>
          <w:rFonts w:asciiTheme="minorHAnsi" w:hAnsiTheme="minorHAnsi" w:cstheme="minorHAnsi"/>
        </w:rPr>
        <w:t>Process</w:t>
      </w:r>
    </w:p>
    <w:p w14:paraId="634BB25D" w14:textId="6A06841B" w:rsidR="00C038BF" w:rsidRDefault="00C038BF" w:rsidP="00B834F3"/>
    <w:p w14:paraId="01257573" w14:textId="03D63D4A" w:rsidR="00C038BF" w:rsidRPr="00B834F3" w:rsidRDefault="00C038BF" w:rsidP="00F158A5">
      <w:pPr>
        <w:ind w:left="709" w:hanging="709"/>
        <w:jc w:val="both"/>
        <w:rPr>
          <w:rFonts w:ascii="Calibri" w:hAnsi="Calibri" w:cs="Arial"/>
          <w:color w:val="4472C4" w:themeColor="accent1"/>
        </w:rPr>
      </w:pPr>
      <w:r w:rsidRPr="00B834F3">
        <w:rPr>
          <w:rFonts w:ascii="Calibri" w:hAnsi="Calibri" w:cs="Arial"/>
          <w:color w:val="4472C4" w:themeColor="accent1"/>
        </w:rPr>
        <w:t xml:space="preserve">3.1 </w:t>
      </w:r>
      <w:r w:rsidRPr="00B834F3">
        <w:rPr>
          <w:rFonts w:ascii="Calibri" w:hAnsi="Calibri" w:cs="Arial"/>
          <w:color w:val="4472C4" w:themeColor="accent1"/>
        </w:rPr>
        <w:tab/>
        <w:t>Evaluation Process</w:t>
      </w:r>
    </w:p>
    <w:p w14:paraId="1634637A" w14:textId="7038BC32" w:rsidR="00B834F3" w:rsidRPr="007A3BDC" w:rsidRDefault="00C038BF" w:rsidP="00F158A5">
      <w:pPr>
        <w:pStyle w:val="Default"/>
        <w:spacing w:line="276" w:lineRule="auto"/>
        <w:ind w:left="709"/>
        <w:jc w:val="both"/>
        <w:rPr>
          <w:sz w:val="22"/>
          <w:szCs w:val="22"/>
        </w:rPr>
      </w:pPr>
      <w:r w:rsidRPr="007A3BDC">
        <w:rPr>
          <w:rFonts w:cs="Arial"/>
          <w:sz w:val="22"/>
          <w:szCs w:val="22"/>
        </w:rPr>
        <w:t xml:space="preserve">Tenderers will be selected for evaluation under the award criteria provided they </w:t>
      </w:r>
      <w:r w:rsidR="00B834F3" w:rsidRPr="007A3BDC">
        <w:rPr>
          <w:rFonts w:cs="Arial"/>
          <w:sz w:val="22"/>
          <w:szCs w:val="22"/>
        </w:rPr>
        <w:t xml:space="preserve">Pass the Selection </w:t>
      </w:r>
      <w:r w:rsidR="00A40F7A" w:rsidRPr="007A3BDC">
        <w:rPr>
          <w:rFonts w:cs="Arial"/>
          <w:sz w:val="22"/>
          <w:szCs w:val="22"/>
        </w:rPr>
        <w:t>Criteria</w:t>
      </w:r>
      <w:r w:rsidRPr="007A3BDC">
        <w:rPr>
          <w:rFonts w:cs="Arial"/>
          <w:sz w:val="22"/>
          <w:szCs w:val="22"/>
        </w:rPr>
        <w:t xml:space="preserve"> set out in Section 3.3 below</w:t>
      </w:r>
      <w:r w:rsidRPr="007A3BDC">
        <w:rPr>
          <w:sz w:val="22"/>
          <w:szCs w:val="22"/>
        </w:rPr>
        <w:t>.</w:t>
      </w:r>
      <w:r w:rsidR="00B834F3" w:rsidRPr="007A3BDC">
        <w:rPr>
          <w:sz w:val="22"/>
          <w:szCs w:val="22"/>
        </w:rPr>
        <w:t xml:space="preserve"> Tenderers will either pass OR fail each of the Selection Criteria in 3.3. Any Tenderer who fails a selection criterion will be excluded from participating in this Competition. </w:t>
      </w:r>
    </w:p>
    <w:p w14:paraId="6B4D7F3C" w14:textId="77777777" w:rsidR="00007D1A" w:rsidRPr="00B834F3" w:rsidRDefault="00007D1A" w:rsidP="00F158A5">
      <w:pPr>
        <w:pStyle w:val="Default"/>
        <w:spacing w:line="276" w:lineRule="auto"/>
        <w:jc w:val="both"/>
        <w:rPr>
          <w:sz w:val="20"/>
          <w:szCs w:val="20"/>
        </w:rPr>
      </w:pPr>
    </w:p>
    <w:p w14:paraId="1E14B0F7" w14:textId="69B3BD39" w:rsidR="00C038BF" w:rsidRPr="00B834F3" w:rsidRDefault="00C038BF" w:rsidP="004A07CC">
      <w:pPr>
        <w:pStyle w:val="ListParagraph"/>
        <w:numPr>
          <w:ilvl w:val="1"/>
          <w:numId w:val="8"/>
        </w:numPr>
        <w:spacing w:before="120" w:after="120"/>
        <w:ind w:left="709" w:hanging="709"/>
        <w:jc w:val="both"/>
        <w:rPr>
          <w:rFonts w:cs="Arial"/>
          <w:color w:val="4472C4" w:themeColor="accent1"/>
          <w:sz w:val="24"/>
          <w:szCs w:val="24"/>
        </w:rPr>
      </w:pPr>
      <w:r w:rsidRPr="00B834F3">
        <w:rPr>
          <w:rFonts w:cs="Arial"/>
          <w:color w:val="4472C4" w:themeColor="accent1"/>
          <w:sz w:val="24"/>
          <w:szCs w:val="24"/>
        </w:rPr>
        <w:t>Award Process</w:t>
      </w:r>
    </w:p>
    <w:p w14:paraId="1AD5B2E6" w14:textId="77777777" w:rsidR="00C038BF" w:rsidRPr="00E92D00" w:rsidRDefault="00C038BF" w:rsidP="00F158A5">
      <w:pPr>
        <w:spacing w:before="120" w:after="120" w:line="276" w:lineRule="auto"/>
        <w:ind w:firstLine="709"/>
        <w:jc w:val="both"/>
        <w:rPr>
          <w:rFonts w:ascii="Calibri" w:hAnsi="Calibri" w:cs="Arial"/>
          <w:sz w:val="22"/>
          <w:szCs w:val="22"/>
        </w:rPr>
      </w:pPr>
      <w:r w:rsidRPr="00E92D00">
        <w:rPr>
          <w:rFonts w:ascii="Calibri" w:hAnsi="Calibri" w:cs="Arial"/>
          <w:sz w:val="22"/>
          <w:szCs w:val="22"/>
        </w:rPr>
        <w:t>Tenders will be evaluated in the following manner</w:t>
      </w:r>
    </w:p>
    <w:p w14:paraId="133CD9C1" w14:textId="2A92179A" w:rsidR="00C038BF" w:rsidRPr="00E92D00" w:rsidRDefault="00B834F3" w:rsidP="00F158A5">
      <w:pPr>
        <w:spacing w:before="120" w:after="120" w:line="276" w:lineRule="auto"/>
        <w:ind w:left="1440" w:hanging="720"/>
        <w:jc w:val="both"/>
        <w:rPr>
          <w:rFonts w:ascii="Calibri" w:hAnsi="Calibri" w:cs="Arial"/>
          <w:sz w:val="22"/>
          <w:szCs w:val="22"/>
        </w:rPr>
      </w:pPr>
      <w:r w:rsidRPr="00E92D00">
        <w:rPr>
          <w:rFonts w:ascii="Calibri" w:hAnsi="Calibri" w:cs="Arial"/>
          <w:sz w:val="22"/>
          <w:szCs w:val="22"/>
        </w:rPr>
        <w:t>3</w:t>
      </w:r>
      <w:r w:rsidR="00C038BF" w:rsidRPr="00E92D00">
        <w:rPr>
          <w:rFonts w:ascii="Calibri" w:hAnsi="Calibri" w:cs="Arial"/>
          <w:sz w:val="22"/>
          <w:szCs w:val="22"/>
        </w:rPr>
        <w:t>.2.1</w:t>
      </w:r>
      <w:r w:rsidR="00C038BF" w:rsidRPr="00E92D00">
        <w:rPr>
          <w:rFonts w:ascii="Calibri" w:hAnsi="Calibri" w:cs="Arial"/>
          <w:sz w:val="22"/>
          <w:szCs w:val="22"/>
        </w:rPr>
        <w:tab/>
        <w:t>Assessment of completeness and compliance with instructions on submission format</w:t>
      </w:r>
      <w:r w:rsidR="00746D54" w:rsidRPr="00E92D00">
        <w:rPr>
          <w:rFonts w:ascii="Calibri" w:hAnsi="Calibri" w:cs="Arial"/>
          <w:sz w:val="22"/>
          <w:szCs w:val="22"/>
        </w:rPr>
        <w:t>.</w:t>
      </w:r>
    </w:p>
    <w:p w14:paraId="49D4F255" w14:textId="7B19094A" w:rsidR="00492F5C" w:rsidRPr="00E92D00" w:rsidRDefault="00B834F3" w:rsidP="0027379E">
      <w:pPr>
        <w:spacing w:before="120" w:after="120" w:line="276" w:lineRule="auto"/>
        <w:ind w:left="1440" w:hanging="720"/>
        <w:jc w:val="both"/>
        <w:rPr>
          <w:rFonts w:ascii="Calibri" w:hAnsi="Calibri" w:cs="Arial"/>
          <w:sz w:val="22"/>
          <w:szCs w:val="22"/>
        </w:rPr>
      </w:pPr>
      <w:r w:rsidRPr="00E92D00">
        <w:rPr>
          <w:rFonts w:ascii="Calibri" w:hAnsi="Calibri" w:cs="Arial"/>
          <w:sz w:val="22"/>
          <w:szCs w:val="22"/>
        </w:rPr>
        <w:t>3</w:t>
      </w:r>
      <w:r w:rsidR="00C038BF" w:rsidRPr="00E92D00">
        <w:rPr>
          <w:rFonts w:ascii="Calibri" w:hAnsi="Calibri" w:cs="Arial"/>
          <w:sz w:val="22"/>
          <w:szCs w:val="22"/>
        </w:rPr>
        <w:t>.2.2</w:t>
      </w:r>
      <w:r w:rsidR="00C038BF" w:rsidRPr="00E92D00">
        <w:rPr>
          <w:rFonts w:ascii="Calibri" w:hAnsi="Calibri" w:cs="Arial"/>
          <w:sz w:val="22"/>
          <w:szCs w:val="22"/>
        </w:rPr>
        <w:tab/>
      </w:r>
      <w:r w:rsidRPr="00E92D00">
        <w:rPr>
          <w:rFonts w:ascii="Calibri" w:hAnsi="Calibri" w:cs="Arial"/>
          <w:sz w:val="22"/>
          <w:szCs w:val="22"/>
        </w:rPr>
        <w:t>Only</w:t>
      </w:r>
      <w:r w:rsidR="00C038BF" w:rsidRPr="00E92D00">
        <w:rPr>
          <w:rFonts w:ascii="Calibri" w:hAnsi="Calibri" w:cs="Arial"/>
          <w:sz w:val="22"/>
          <w:szCs w:val="22"/>
        </w:rPr>
        <w:t xml:space="preserve"> tender</w:t>
      </w:r>
      <w:r w:rsidRPr="00E92D00">
        <w:rPr>
          <w:rFonts w:ascii="Calibri" w:hAnsi="Calibri" w:cs="Arial"/>
          <w:sz w:val="22"/>
          <w:szCs w:val="22"/>
        </w:rPr>
        <w:t>er</w:t>
      </w:r>
      <w:r w:rsidR="00C038BF" w:rsidRPr="00E92D00">
        <w:rPr>
          <w:rFonts w:ascii="Calibri" w:hAnsi="Calibri" w:cs="Arial"/>
          <w:sz w:val="22"/>
          <w:szCs w:val="22"/>
        </w:rPr>
        <w:t xml:space="preserve">s attaining a Pass in </w:t>
      </w:r>
      <w:r w:rsidRPr="00E92D00">
        <w:rPr>
          <w:rFonts w:ascii="Calibri" w:hAnsi="Calibri" w:cs="Arial"/>
          <w:sz w:val="22"/>
          <w:szCs w:val="22"/>
        </w:rPr>
        <w:t xml:space="preserve">Section 3.3 will proceed to </w:t>
      </w:r>
      <w:r w:rsidR="0027379E" w:rsidRPr="00E92D00">
        <w:rPr>
          <w:rFonts w:ascii="Calibri" w:hAnsi="Calibri" w:cs="Arial"/>
          <w:sz w:val="22"/>
          <w:szCs w:val="22"/>
        </w:rPr>
        <w:t>be evaluated against the Award Criteria</w:t>
      </w:r>
      <w:r w:rsidR="00F65868" w:rsidRPr="00E92D00">
        <w:rPr>
          <w:rFonts w:ascii="Calibri" w:hAnsi="Calibri" w:cs="Arial"/>
          <w:sz w:val="22"/>
          <w:szCs w:val="22"/>
        </w:rPr>
        <w:t>.</w:t>
      </w:r>
    </w:p>
    <w:p w14:paraId="2D2DEBC0" w14:textId="191EC79F" w:rsidR="00885369" w:rsidRPr="007A3BDC" w:rsidRDefault="00492F5C" w:rsidP="0027379E">
      <w:pPr>
        <w:spacing w:before="120" w:after="120" w:line="276" w:lineRule="auto"/>
        <w:ind w:left="1440" w:hanging="720"/>
        <w:jc w:val="both"/>
        <w:rPr>
          <w:rFonts w:ascii="Calibri" w:hAnsi="Calibri" w:cs="Helvetica"/>
          <w:sz w:val="22"/>
          <w:szCs w:val="22"/>
        </w:rPr>
      </w:pPr>
      <w:r w:rsidRPr="00E92D00">
        <w:rPr>
          <w:rFonts w:ascii="Calibri" w:hAnsi="Calibri" w:cs="Arial"/>
          <w:sz w:val="22"/>
          <w:szCs w:val="22"/>
        </w:rPr>
        <w:t>3.2.3</w:t>
      </w:r>
      <w:r w:rsidRPr="00E92D00">
        <w:rPr>
          <w:rFonts w:ascii="Calibri" w:hAnsi="Calibri" w:cs="Arial"/>
          <w:sz w:val="22"/>
          <w:szCs w:val="22"/>
        </w:rPr>
        <w:tab/>
        <w:t xml:space="preserve">Responses received from tenderers in </w:t>
      </w:r>
      <w:r w:rsidR="00F65868" w:rsidRPr="00E92D00">
        <w:rPr>
          <w:rFonts w:ascii="Calibri" w:hAnsi="Calibri" w:cs="Arial"/>
          <w:sz w:val="22"/>
          <w:szCs w:val="22"/>
        </w:rPr>
        <w:t xml:space="preserve">respect of each point set out in </w:t>
      </w:r>
      <w:r w:rsidR="00C038BF" w:rsidRPr="00E92D00">
        <w:rPr>
          <w:rFonts w:ascii="Calibri" w:hAnsi="Calibri" w:cs="Arial"/>
          <w:sz w:val="22"/>
          <w:szCs w:val="22"/>
        </w:rPr>
        <w:t xml:space="preserve">Appendix </w:t>
      </w:r>
      <w:r w:rsidR="00885369" w:rsidRPr="00E92D00">
        <w:rPr>
          <w:rFonts w:ascii="Calibri" w:hAnsi="Calibri" w:cs="Arial"/>
          <w:sz w:val="22"/>
          <w:szCs w:val="22"/>
        </w:rPr>
        <w:t>1</w:t>
      </w:r>
      <w:r w:rsidR="00C038BF" w:rsidRPr="00E92D00">
        <w:rPr>
          <w:rFonts w:ascii="Calibri" w:hAnsi="Calibri" w:cs="Arial"/>
          <w:sz w:val="22"/>
          <w:szCs w:val="22"/>
        </w:rPr>
        <w:t xml:space="preserve"> </w:t>
      </w:r>
      <w:r w:rsidR="00885369" w:rsidRPr="00E92D00">
        <w:rPr>
          <w:rFonts w:ascii="Calibri" w:hAnsi="Calibri" w:cs="Arial"/>
          <w:sz w:val="22"/>
          <w:szCs w:val="22"/>
        </w:rPr>
        <w:t>(Requirements &amp; Specifications)</w:t>
      </w:r>
      <w:r w:rsidR="00F65868" w:rsidRPr="00E92D00">
        <w:rPr>
          <w:rFonts w:ascii="Calibri" w:hAnsi="Calibri" w:cs="Arial"/>
          <w:sz w:val="22"/>
          <w:szCs w:val="22"/>
        </w:rPr>
        <w:t xml:space="preserve"> will be scored against the award criteria</w:t>
      </w:r>
      <w:r w:rsidR="007A3BDC" w:rsidRPr="00E92D00">
        <w:rPr>
          <w:rFonts w:ascii="Calibri" w:hAnsi="Calibri" w:cs="Arial"/>
          <w:sz w:val="22"/>
          <w:szCs w:val="22"/>
        </w:rPr>
        <w:t>.</w:t>
      </w:r>
      <w:r w:rsidR="00885369" w:rsidRPr="00E92D00">
        <w:rPr>
          <w:rFonts w:ascii="Calibri" w:hAnsi="Calibri" w:cs="Arial"/>
          <w:sz w:val="22"/>
          <w:szCs w:val="22"/>
        </w:rPr>
        <w:t xml:space="preserve">  </w:t>
      </w:r>
      <w:r w:rsidR="00885369" w:rsidRPr="00E92D00">
        <w:rPr>
          <w:rFonts w:ascii="Calibri" w:hAnsi="Calibri" w:cs="Helvetica"/>
          <w:sz w:val="22"/>
          <w:szCs w:val="22"/>
        </w:rPr>
        <w:t xml:space="preserve">The best pricing proposal submitted in Appendix </w:t>
      </w:r>
      <w:r w:rsidR="00E740A0" w:rsidRPr="00E92D00">
        <w:rPr>
          <w:rFonts w:ascii="Calibri" w:hAnsi="Calibri" w:cs="Helvetica"/>
          <w:sz w:val="22"/>
          <w:szCs w:val="22"/>
        </w:rPr>
        <w:t>2</w:t>
      </w:r>
      <w:r w:rsidR="00E92D00" w:rsidRPr="00E92D00">
        <w:rPr>
          <w:rFonts w:ascii="Calibri" w:hAnsi="Calibri" w:cs="Helvetica"/>
          <w:sz w:val="22"/>
          <w:szCs w:val="22"/>
        </w:rPr>
        <w:t xml:space="preserve"> – Pricing Schedule</w:t>
      </w:r>
      <w:r w:rsidR="00885369" w:rsidRPr="00E92D00">
        <w:rPr>
          <w:rFonts w:ascii="Calibri" w:hAnsi="Calibri" w:cs="Helvetica"/>
          <w:sz w:val="22"/>
          <w:szCs w:val="22"/>
        </w:rPr>
        <w:t xml:space="preserve"> will be awarded the highest </w:t>
      </w:r>
      <w:proofErr w:type="gramStart"/>
      <w:r w:rsidR="00885369" w:rsidRPr="00E92D00">
        <w:rPr>
          <w:rFonts w:ascii="Calibri" w:hAnsi="Calibri" w:cs="Helvetica"/>
          <w:sz w:val="22"/>
          <w:szCs w:val="22"/>
        </w:rPr>
        <w:t>score</w:t>
      </w:r>
      <w:proofErr w:type="gramEnd"/>
      <w:r w:rsidR="00885369" w:rsidRPr="00E92D00">
        <w:rPr>
          <w:rFonts w:ascii="Calibri" w:hAnsi="Calibri" w:cs="Helvetica"/>
          <w:sz w:val="22"/>
          <w:szCs w:val="22"/>
        </w:rPr>
        <w:t xml:space="preserve"> and all other tenderers will be awarded pro rata scores to two decimal place</w:t>
      </w:r>
      <w:r w:rsidR="00CD5FD7" w:rsidRPr="00E92D00">
        <w:rPr>
          <w:rFonts w:ascii="Calibri" w:hAnsi="Calibri" w:cs="Helvetica"/>
          <w:sz w:val="22"/>
          <w:szCs w:val="22"/>
        </w:rPr>
        <w:t>s</w:t>
      </w:r>
      <w:r w:rsidR="00885369" w:rsidRPr="00E92D00">
        <w:rPr>
          <w:rFonts w:ascii="Calibri" w:hAnsi="Calibri" w:cs="Helvetica"/>
          <w:sz w:val="22"/>
          <w:szCs w:val="22"/>
        </w:rPr>
        <w:t xml:space="preserve"> based on the relative competitiveness of their fee proposal.</w:t>
      </w:r>
    </w:p>
    <w:p w14:paraId="604177B2" w14:textId="77777777" w:rsidR="00FA45DB" w:rsidRDefault="00FA45DB" w:rsidP="00F158A5">
      <w:pPr>
        <w:spacing w:line="276" w:lineRule="auto"/>
        <w:ind w:left="567" w:hanging="567"/>
        <w:jc w:val="both"/>
        <w:rPr>
          <w:rFonts w:ascii="Calibri" w:hAnsi="Calibri" w:cs="Arial"/>
          <w:color w:val="4472C4" w:themeColor="accent1"/>
        </w:rPr>
      </w:pPr>
    </w:p>
    <w:p w14:paraId="6799E729" w14:textId="76513192" w:rsidR="00B834F3" w:rsidRPr="00B834F3" w:rsidRDefault="00B834F3" w:rsidP="00F158A5">
      <w:pPr>
        <w:spacing w:line="276" w:lineRule="auto"/>
        <w:ind w:left="567" w:hanging="567"/>
        <w:jc w:val="both"/>
        <w:rPr>
          <w:rFonts w:ascii="Calibri" w:hAnsi="Calibri" w:cs="Arial"/>
          <w:color w:val="4472C4" w:themeColor="accent1"/>
        </w:rPr>
      </w:pPr>
      <w:r w:rsidRPr="00B834F3">
        <w:rPr>
          <w:rFonts w:ascii="Calibri" w:hAnsi="Calibri" w:cs="Arial"/>
          <w:color w:val="4472C4" w:themeColor="accent1"/>
        </w:rPr>
        <w:t>3.3</w:t>
      </w:r>
      <w:r w:rsidRPr="00B834F3">
        <w:rPr>
          <w:rFonts w:ascii="Calibri" w:hAnsi="Calibri" w:cs="Arial"/>
          <w:color w:val="4472C4" w:themeColor="accent1"/>
        </w:rPr>
        <w:tab/>
        <w:t xml:space="preserve">Selection </w:t>
      </w:r>
      <w:r w:rsidR="00054998">
        <w:rPr>
          <w:rFonts w:ascii="Calibri" w:hAnsi="Calibri" w:cs="Arial"/>
          <w:color w:val="4472C4" w:themeColor="accent1"/>
        </w:rPr>
        <w:t>Criteria</w:t>
      </w:r>
    </w:p>
    <w:p w14:paraId="65979438" w14:textId="77777777" w:rsidR="00FA45DB" w:rsidRDefault="00FA45DB" w:rsidP="00F158A5">
      <w:pPr>
        <w:spacing w:line="276" w:lineRule="auto"/>
        <w:jc w:val="both"/>
        <w:rPr>
          <w:color w:val="2F5496" w:themeColor="accent1" w:themeShade="BF"/>
        </w:rPr>
      </w:pPr>
    </w:p>
    <w:p w14:paraId="25488368" w14:textId="73093CB8" w:rsidR="00B834F3" w:rsidRDefault="00B834F3" w:rsidP="00F158A5">
      <w:pPr>
        <w:spacing w:line="276" w:lineRule="auto"/>
        <w:jc w:val="both"/>
        <w:rPr>
          <w:color w:val="4472C4" w:themeColor="accent1"/>
          <w:sz w:val="22"/>
          <w:szCs w:val="22"/>
        </w:rPr>
      </w:pPr>
      <w:r w:rsidRPr="00A40F7A">
        <w:rPr>
          <w:color w:val="4472C4" w:themeColor="accent1"/>
          <w:sz w:val="22"/>
          <w:szCs w:val="22"/>
        </w:rPr>
        <w:t>Economic &amp; Financial Standing (Pass/Fail)</w:t>
      </w:r>
    </w:p>
    <w:p w14:paraId="446B6677" w14:textId="77777777" w:rsidR="00A40F7A" w:rsidRPr="00A40F7A" w:rsidRDefault="00A40F7A" w:rsidP="00F158A5">
      <w:pPr>
        <w:spacing w:line="276" w:lineRule="auto"/>
        <w:jc w:val="both"/>
        <w:rPr>
          <w:color w:val="4472C4" w:themeColor="accent1"/>
          <w:sz w:val="22"/>
          <w:szCs w:val="22"/>
        </w:rPr>
      </w:pPr>
    </w:p>
    <w:p w14:paraId="7055A60C" w14:textId="77777777" w:rsidR="00332CEE" w:rsidRPr="007A3BDC" w:rsidRDefault="00332CEE" w:rsidP="00332CEE">
      <w:pPr>
        <w:pStyle w:val="ListParagraph"/>
        <w:numPr>
          <w:ilvl w:val="0"/>
          <w:numId w:val="4"/>
        </w:numPr>
        <w:jc w:val="both"/>
        <w:rPr>
          <w:color w:val="4472C4" w:themeColor="accent1"/>
          <w:u w:val="single"/>
        </w:rPr>
      </w:pPr>
      <w:r w:rsidRPr="007A3BDC">
        <w:rPr>
          <w:color w:val="4472C4" w:themeColor="accent1"/>
          <w:u w:val="single"/>
        </w:rPr>
        <w:t>Auditor’s Statement</w:t>
      </w:r>
      <w:r>
        <w:rPr>
          <w:color w:val="4472C4" w:themeColor="accent1"/>
          <w:u w:val="single"/>
        </w:rPr>
        <w:t xml:space="preserve"> </w:t>
      </w:r>
    </w:p>
    <w:p w14:paraId="20D01698" w14:textId="77777777" w:rsidR="00332CEE" w:rsidRDefault="00332CEE" w:rsidP="00332CEE">
      <w:pPr>
        <w:pStyle w:val="ListParagraph"/>
        <w:jc w:val="both"/>
      </w:pPr>
      <w:r w:rsidRPr="007A3BDC">
        <w:t>Please provide an Auditors Statement (dated not more than 3 months old)</w:t>
      </w:r>
      <w:r>
        <w:t>:</w:t>
      </w:r>
    </w:p>
    <w:p w14:paraId="69FF7EFC" w14:textId="77777777" w:rsidR="00332CEE" w:rsidRDefault="00332CEE" w:rsidP="00332CEE">
      <w:pPr>
        <w:pStyle w:val="ListParagraph"/>
        <w:jc w:val="both"/>
      </w:pPr>
      <w:r>
        <w:t>(1</w:t>
      </w:r>
      <w:proofErr w:type="gramStart"/>
      <w:r>
        <w:t xml:space="preserve">) </w:t>
      </w:r>
      <w:r>
        <w:tab/>
        <w:t>showing</w:t>
      </w:r>
      <w:proofErr w:type="gramEnd"/>
      <w:r>
        <w:t xml:space="preserve"> </w:t>
      </w:r>
      <w:r w:rsidRPr="007A3BDC">
        <w:t>your firm’s turnover for the last 3 financial years</w:t>
      </w:r>
      <w:r>
        <w:t xml:space="preserve"> and </w:t>
      </w:r>
    </w:p>
    <w:p w14:paraId="09B78B7A" w14:textId="77777777" w:rsidR="00332CEE" w:rsidRPr="007A3BDC" w:rsidRDefault="00332CEE" w:rsidP="00332CEE">
      <w:pPr>
        <w:pStyle w:val="ListParagraph"/>
        <w:ind w:left="1418" w:hanging="698"/>
        <w:jc w:val="both"/>
      </w:pPr>
      <w:r>
        <w:t>(2)</w:t>
      </w:r>
      <w:r>
        <w:tab/>
        <w:t xml:space="preserve">confirming </w:t>
      </w:r>
      <w:r w:rsidRPr="007A3BDC">
        <w:rPr>
          <w:rFonts w:cs="Arial"/>
        </w:rPr>
        <w:t>the financial standing of your firm and your firm’s ability to meet the contract should you be appointed</w:t>
      </w:r>
    </w:p>
    <w:p w14:paraId="616E7972" w14:textId="77777777" w:rsidR="00332CEE" w:rsidRDefault="00332CEE" w:rsidP="00332CEE">
      <w:pPr>
        <w:pStyle w:val="ListParagraph"/>
        <w:ind w:left="1418" w:firstLine="22"/>
        <w:jc w:val="both"/>
      </w:pPr>
      <w:r w:rsidRPr="007A3BDC">
        <w:rPr>
          <w:b/>
        </w:rPr>
        <w:t>Minimum Requirement</w:t>
      </w:r>
      <w:proofErr w:type="gramStart"/>
      <w:r w:rsidRPr="007A3BDC">
        <w:rPr>
          <w:b/>
        </w:rPr>
        <w:t>:</w:t>
      </w:r>
      <w:r w:rsidRPr="007A3BDC">
        <w:t xml:space="preserve">  Letter</w:t>
      </w:r>
      <w:proofErr w:type="gramEnd"/>
      <w:r w:rsidRPr="007A3BDC">
        <w:t xml:space="preserve"> must be </w:t>
      </w:r>
      <w:r>
        <w:t>provided from an Auditor or Independent Firm of Accountants</w:t>
      </w:r>
      <w:r w:rsidRPr="007A3BDC">
        <w:t>.</w:t>
      </w:r>
    </w:p>
    <w:p w14:paraId="4679E8DB" w14:textId="77777777" w:rsidR="00B834F3" w:rsidRPr="007A3BDC" w:rsidRDefault="00B834F3" w:rsidP="004A07CC">
      <w:pPr>
        <w:pStyle w:val="ListParagraph"/>
        <w:numPr>
          <w:ilvl w:val="0"/>
          <w:numId w:val="4"/>
        </w:numPr>
        <w:jc w:val="both"/>
        <w:rPr>
          <w:color w:val="4472C4" w:themeColor="accent1"/>
          <w:u w:val="single"/>
        </w:rPr>
      </w:pPr>
      <w:r w:rsidRPr="007A3BDC">
        <w:rPr>
          <w:color w:val="4472C4" w:themeColor="accent1"/>
          <w:u w:val="single"/>
        </w:rPr>
        <w:t>Tax Clearance</w:t>
      </w:r>
    </w:p>
    <w:p w14:paraId="4DE6F9B1" w14:textId="77777777" w:rsidR="00B834F3" w:rsidRPr="007A3BDC" w:rsidRDefault="00B834F3" w:rsidP="00F158A5">
      <w:pPr>
        <w:spacing w:line="276" w:lineRule="auto"/>
        <w:ind w:left="709"/>
        <w:jc w:val="both"/>
        <w:rPr>
          <w:sz w:val="22"/>
          <w:szCs w:val="22"/>
        </w:rPr>
      </w:pPr>
      <w:r w:rsidRPr="007A3BDC">
        <w:rPr>
          <w:rFonts w:ascii="Calibri" w:hAnsi="Calibri" w:cs="Arial"/>
          <w:sz w:val="22"/>
          <w:szCs w:val="22"/>
        </w:rPr>
        <w:t xml:space="preserve">It is a requirement that all firms dealing with the University hold a Tax Clearance Certificate. This applies to foreign bidders also.  Please confirm that you can provide a current tax clearance certificate should you be appointed to this contract. Information on the Irish Revenue Commissioners can be found at </w:t>
      </w:r>
      <w:hyperlink r:id="rId13" w:history="1">
        <w:r w:rsidRPr="007A3BDC">
          <w:rPr>
            <w:rStyle w:val="Hyperlink"/>
            <w:rFonts w:cs="Arial"/>
            <w:sz w:val="22"/>
            <w:szCs w:val="22"/>
          </w:rPr>
          <w:t>http://www.revenue.ie/</w:t>
        </w:r>
      </w:hyperlink>
    </w:p>
    <w:tbl>
      <w:tblPr>
        <w:tblpPr w:leftFromText="180" w:rightFromText="180" w:vertAnchor="text" w:horzAnchor="page" w:tblpX="3217" w:tblpY="227"/>
        <w:tblW w:w="6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7"/>
        <w:gridCol w:w="4296"/>
      </w:tblGrid>
      <w:tr w:rsidR="00B834F3" w:rsidRPr="007A3BDC" w14:paraId="43F3FDA0" w14:textId="77777777" w:rsidTr="00885369">
        <w:trPr>
          <w:trHeight w:val="255"/>
        </w:trPr>
        <w:tc>
          <w:tcPr>
            <w:tcW w:w="2087" w:type="dxa"/>
          </w:tcPr>
          <w:p w14:paraId="3105D6DD"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Registration Number</w:t>
            </w:r>
          </w:p>
        </w:tc>
        <w:tc>
          <w:tcPr>
            <w:tcW w:w="4296" w:type="dxa"/>
          </w:tcPr>
          <w:p w14:paraId="4810B4C6"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0BF0BA30" w14:textId="77777777" w:rsidTr="00885369">
        <w:trPr>
          <w:trHeight w:val="255"/>
        </w:trPr>
        <w:tc>
          <w:tcPr>
            <w:tcW w:w="2087" w:type="dxa"/>
          </w:tcPr>
          <w:p w14:paraId="0255B9F9"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Access Code</w:t>
            </w:r>
          </w:p>
        </w:tc>
        <w:tc>
          <w:tcPr>
            <w:tcW w:w="4296" w:type="dxa"/>
          </w:tcPr>
          <w:p w14:paraId="2DCC2694" w14:textId="77777777" w:rsidR="00B834F3" w:rsidRPr="007A3BDC" w:rsidRDefault="00B834F3" w:rsidP="00F158A5">
            <w:pPr>
              <w:tabs>
                <w:tab w:val="left" w:pos="552"/>
              </w:tabs>
              <w:spacing w:after="120" w:line="276" w:lineRule="auto"/>
              <w:jc w:val="both"/>
              <w:rPr>
                <w:rFonts w:cs="Arial"/>
                <w:sz w:val="22"/>
                <w:szCs w:val="22"/>
              </w:rPr>
            </w:pPr>
          </w:p>
        </w:tc>
      </w:tr>
    </w:tbl>
    <w:p w14:paraId="2D237351" w14:textId="77777777" w:rsidR="00B834F3" w:rsidRPr="007A3BDC" w:rsidRDefault="00B834F3" w:rsidP="00F158A5">
      <w:pPr>
        <w:spacing w:line="276" w:lineRule="auto"/>
        <w:jc w:val="both"/>
        <w:rPr>
          <w:sz w:val="22"/>
          <w:szCs w:val="22"/>
        </w:rPr>
      </w:pPr>
    </w:p>
    <w:p w14:paraId="440BC6E3" w14:textId="77777777" w:rsidR="00B834F3" w:rsidRPr="007A3BDC" w:rsidRDefault="00B834F3" w:rsidP="00F158A5">
      <w:pPr>
        <w:spacing w:line="276" w:lineRule="auto"/>
        <w:jc w:val="both"/>
        <w:rPr>
          <w:sz w:val="22"/>
          <w:szCs w:val="22"/>
        </w:rPr>
      </w:pPr>
    </w:p>
    <w:p w14:paraId="12D9D1DA" w14:textId="77777777" w:rsidR="00B834F3" w:rsidRPr="007A3BDC" w:rsidRDefault="00B834F3" w:rsidP="00F158A5">
      <w:pPr>
        <w:spacing w:line="276" w:lineRule="auto"/>
        <w:jc w:val="both"/>
        <w:rPr>
          <w:sz w:val="22"/>
          <w:szCs w:val="22"/>
        </w:rPr>
      </w:pPr>
    </w:p>
    <w:p w14:paraId="49545470" w14:textId="77777777" w:rsidR="00B834F3" w:rsidRPr="007A3BDC" w:rsidRDefault="00B834F3" w:rsidP="00F158A5">
      <w:pPr>
        <w:spacing w:line="276" w:lineRule="auto"/>
        <w:jc w:val="both"/>
        <w:rPr>
          <w:sz w:val="22"/>
          <w:szCs w:val="22"/>
        </w:rPr>
      </w:pPr>
    </w:p>
    <w:p w14:paraId="43382806" w14:textId="77777777" w:rsidR="00B834F3" w:rsidRPr="007A3BDC" w:rsidRDefault="00B834F3" w:rsidP="00F158A5">
      <w:pPr>
        <w:pStyle w:val="ListParagraph"/>
        <w:spacing w:after="0"/>
        <w:ind w:firstLine="720"/>
        <w:jc w:val="both"/>
        <w:rPr>
          <w:b/>
        </w:rPr>
      </w:pPr>
    </w:p>
    <w:p w14:paraId="5C645820" w14:textId="77777777" w:rsidR="00B834F3" w:rsidRPr="007A3BDC" w:rsidRDefault="00B834F3" w:rsidP="00F158A5">
      <w:pPr>
        <w:pStyle w:val="ListParagraph"/>
        <w:ind w:left="1418" w:firstLine="22"/>
        <w:jc w:val="both"/>
      </w:pPr>
      <w:r w:rsidRPr="007A3BDC">
        <w:rPr>
          <w:b/>
        </w:rPr>
        <w:t>Minimum Requirement</w:t>
      </w:r>
      <w:proofErr w:type="gramStart"/>
      <w:r w:rsidRPr="007A3BDC">
        <w:rPr>
          <w:b/>
        </w:rPr>
        <w:t>:</w:t>
      </w:r>
      <w:r w:rsidRPr="007A3BDC">
        <w:t xml:space="preserve">  Registration</w:t>
      </w:r>
      <w:proofErr w:type="gramEnd"/>
      <w:r w:rsidRPr="007A3BDC">
        <w:t xml:space="preserve"> Number &amp; Access Code should be provided.  If the Registration Number and Access Code are not available, please confirm this information can be provided if successful.</w:t>
      </w:r>
    </w:p>
    <w:p w14:paraId="067E1D29" w14:textId="77777777" w:rsidR="000A0829" w:rsidRPr="007A3BDC" w:rsidRDefault="000A0829" w:rsidP="00F158A5">
      <w:pPr>
        <w:spacing w:line="276" w:lineRule="auto"/>
        <w:jc w:val="both"/>
        <w:rPr>
          <w:sz w:val="22"/>
          <w:szCs w:val="22"/>
        </w:rPr>
      </w:pPr>
    </w:p>
    <w:p w14:paraId="5B9AB84A" w14:textId="77777777" w:rsidR="00B834F3" w:rsidRPr="007A3BDC" w:rsidRDefault="00B834F3" w:rsidP="004A07CC">
      <w:pPr>
        <w:pStyle w:val="ListParagraph"/>
        <w:numPr>
          <w:ilvl w:val="0"/>
          <w:numId w:val="4"/>
        </w:numPr>
        <w:jc w:val="both"/>
        <w:rPr>
          <w:color w:val="4472C4" w:themeColor="accent1"/>
          <w:u w:val="single"/>
        </w:rPr>
      </w:pPr>
      <w:r w:rsidRPr="007A3BDC">
        <w:rPr>
          <w:color w:val="4472C4" w:themeColor="accent1"/>
          <w:u w:val="single"/>
        </w:rPr>
        <w:t>Insurance</w:t>
      </w:r>
    </w:p>
    <w:p w14:paraId="599CE74B" w14:textId="20A38727" w:rsidR="00B834F3" w:rsidRPr="007A3BDC" w:rsidRDefault="00B834F3" w:rsidP="00F158A5">
      <w:pPr>
        <w:spacing w:line="276" w:lineRule="auto"/>
        <w:ind w:left="709"/>
        <w:jc w:val="both"/>
        <w:rPr>
          <w:sz w:val="22"/>
          <w:szCs w:val="22"/>
        </w:rPr>
      </w:pPr>
      <w:r w:rsidRPr="007A3BDC">
        <w:rPr>
          <w:sz w:val="22"/>
          <w:szCs w:val="22"/>
        </w:rPr>
        <w:t>It is a requirement that the successful tenderer shall hold for the term of the Contract the following insurances</w:t>
      </w:r>
    </w:p>
    <w:p w14:paraId="7361FE1C" w14:textId="77777777" w:rsidR="00B834F3" w:rsidRPr="007A3BDC" w:rsidRDefault="00B834F3" w:rsidP="00F158A5">
      <w:pPr>
        <w:spacing w:line="276" w:lineRule="auto"/>
        <w:ind w:left="709"/>
        <w:jc w:val="both"/>
        <w:rPr>
          <w:sz w:val="22"/>
          <w:szCs w:val="22"/>
        </w:rPr>
      </w:pPr>
    </w:p>
    <w:tbl>
      <w:tblPr>
        <w:tblpPr w:leftFromText="180" w:rightFromText="180" w:vertAnchor="text" w:horzAnchor="page" w:tblpX="3217" w:tblpY="227"/>
        <w:tblW w:w="6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7"/>
        <w:gridCol w:w="4296"/>
      </w:tblGrid>
      <w:tr w:rsidR="00B834F3" w:rsidRPr="007A3BDC" w14:paraId="3A10BB28" w14:textId="77777777" w:rsidTr="00885369">
        <w:trPr>
          <w:trHeight w:val="255"/>
        </w:trPr>
        <w:tc>
          <w:tcPr>
            <w:tcW w:w="2087" w:type="dxa"/>
          </w:tcPr>
          <w:p w14:paraId="115E7E85" w14:textId="77777777" w:rsidR="00B834F3" w:rsidRPr="007A3BDC" w:rsidRDefault="00B834F3" w:rsidP="00F158A5">
            <w:pPr>
              <w:tabs>
                <w:tab w:val="left" w:pos="552"/>
              </w:tabs>
              <w:spacing w:after="120" w:line="276" w:lineRule="auto"/>
              <w:jc w:val="both"/>
              <w:rPr>
                <w:rFonts w:cs="Arial"/>
                <w:b/>
                <w:sz w:val="22"/>
                <w:szCs w:val="22"/>
              </w:rPr>
            </w:pPr>
            <w:r w:rsidRPr="007A3BDC">
              <w:rPr>
                <w:rFonts w:cs="Arial"/>
                <w:b/>
                <w:sz w:val="22"/>
                <w:szCs w:val="22"/>
              </w:rPr>
              <w:t>Type of Insurance</w:t>
            </w:r>
          </w:p>
        </w:tc>
        <w:tc>
          <w:tcPr>
            <w:tcW w:w="4296" w:type="dxa"/>
          </w:tcPr>
          <w:p w14:paraId="71288204" w14:textId="77777777" w:rsidR="00B834F3" w:rsidRPr="007A3BDC" w:rsidRDefault="00B834F3" w:rsidP="00F158A5">
            <w:pPr>
              <w:tabs>
                <w:tab w:val="left" w:pos="552"/>
              </w:tabs>
              <w:spacing w:after="120" w:line="276" w:lineRule="auto"/>
              <w:jc w:val="both"/>
              <w:rPr>
                <w:rFonts w:cs="Arial"/>
                <w:b/>
                <w:sz w:val="22"/>
                <w:szCs w:val="22"/>
              </w:rPr>
            </w:pPr>
            <w:r w:rsidRPr="007A3BDC">
              <w:rPr>
                <w:rFonts w:cs="Arial"/>
                <w:b/>
                <w:sz w:val="22"/>
                <w:szCs w:val="22"/>
              </w:rPr>
              <w:t>Minim Limit of Indemnity</w:t>
            </w:r>
          </w:p>
        </w:tc>
      </w:tr>
      <w:tr w:rsidR="00B834F3" w:rsidRPr="007A3BDC" w14:paraId="3ADA2B94" w14:textId="77777777" w:rsidTr="00885369">
        <w:trPr>
          <w:trHeight w:val="255"/>
        </w:trPr>
        <w:tc>
          <w:tcPr>
            <w:tcW w:w="2087" w:type="dxa"/>
          </w:tcPr>
          <w:p w14:paraId="2EE8AFFE" w14:textId="77777777" w:rsidR="00B834F3" w:rsidRPr="007A3BDC" w:rsidRDefault="00B834F3" w:rsidP="00F158A5">
            <w:pPr>
              <w:tabs>
                <w:tab w:val="left" w:pos="552"/>
              </w:tabs>
              <w:spacing w:after="120" w:line="276" w:lineRule="auto"/>
              <w:jc w:val="both"/>
              <w:rPr>
                <w:rFonts w:cs="Arial"/>
                <w:sz w:val="22"/>
                <w:szCs w:val="22"/>
              </w:rPr>
            </w:pPr>
            <w:r w:rsidRPr="007A3BDC">
              <w:rPr>
                <w:sz w:val="22"/>
                <w:szCs w:val="22"/>
              </w:rPr>
              <w:t xml:space="preserve">Public Liability </w:t>
            </w:r>
          </w:p>
        </w:tc>
        <w:tc>
          <w:tcPr>
            <w:tcW w:w="4296" w:type="dxa"/>
          </w:tcPr>
          <w:p w14:paraId="2BB09FF7" w14:textId="77777777" w:rsidR="00B834F3" w:rsidRDefault="00B834F3" w:rsidP="00F158A5">
            <w:pPr>
              <w:tabs>
                <w:tab w:val="left" w:pos="552"/>
              </w:tabs>
              <w:spacing w:after="120" w:line="276" w:lineRule="auto"/>
              <w:jc w:val="both"/>
              <w:rPr>
                <w:sz w:val="22"/>
                <w:szCs w:val="22"/>
              </w:rPr>
            </w:pPr>
            <w:r w:rsidRPr="007A3BDC">
              <w:rPr>
                <w:sz w:val="22"/>
                <w:szCs w:val="22"/>
              </w:rPr>
              <w:t>Minimum Limit of Indemnity Required is €6.5m</w:t>
            </w:r>
          </w:p>
          <w:p w14:paraId="2FB48189" w14:textId="31F59D46" w:rsidR="00B003F4" w:rsidRPr="007A3BDC" w:rsidRDefault="00B003F4" w:rsidP="00F158A5">
            <w:pPr>
              <w:tabs>
                <w:tab w:val="left" w:pos="552"/>
              </w:tabs>
              <w:spacing w:after="120" w:line="276" w:lineRule="auto"/>
              <w:jc w:val="both"/>
              <w:rPr>
                <w:rFonts w:cs="Arial"/>
                <w:sz w:val="22"/>
                <w:szCs w:val="22"/>
              </w:rPr>
            </w:pPr>
            <w:r>
              <w:rPr>
                <w:b/>
                <w:i/>
                <w:sz w:val="22"/>
                <w:szCs w:val="22"/>
              </w:rPr>
              <w:t>If the successful tenderer is coming on site, p</w:t>
            </w:r>
            <w:r w:rsidRPr="00792F6E">
              <w:rPr>
                <w:b/>
                <w:i/>
                <w:sz w:val="22"/>
                <w:szCs w:val="22"/>
              </w:rPr>
              <w:t>lease note:</w:t>
            </w:r>
            <w:r w:rsidRPr="00792F6E">
              <w:rPr>
                <w:bCs/>
                <w:i/>
                <w:sz w:val="22"/>
                <w:szCs w:val="22"/>
              </w:rPr>
              <w:t xml:space="preserve"> </w:t>
            </w:r>
            <w:r w:rsidRPr="00792F6E">
              <w:rPr>
                <w:bCs/>
                <w:i/>
                <w:color w:val="201F1E"/>
                <w:sz w:val="22"/>
                <w:szCs w:val="22"/>
                <w:bdr w:val="none" w:sz="0" w:space="0" w:color="auto" w:frame="1"/>
                <w:shd w:val="clear" w:color="auto" w:fill="FFFFFF"/>
              </w:rPr>
              <w:t>Specific indemnity must be provided to MTU, its President and its Agents during the company’s operational time in MTU Campuses.</w:t>
            </w:r>
          </w:p>
        </w:tc>
      </w:tr>
      <w:tr w:rsidR="00B003F4" w:rsidRPr="007A3BDC" w14:paraId="3D205C10" w14:textId="77777777" w:rsidTr="00A135E9">
        <w:trPr>
          <w:trHeight w:val="255"/>
        </w:trPr>
        <w:tc>
          <w:tcPr>
            <w:tcW w:w="2087" w:type="dxa"/>
          </w:tcPr>
          <w:p w14:paraId="4FAF5CD2" w14:textId="77777777" w:rsidR="00B003F4" w:rsidRPr="007A3BDC" w:rsidRDefault="00B003F4" w:rsidP="00B003F4">
            <w:pPr>
              <w:tabs>
                <w:tab w:val="left" w:pos="552"/>
              </w:tabs>
              <w:spacing w:after="120" w:line="276" w:lineRule="auto"/>
              <w:jc w:val="both"/>
              <w:rPr>
                <w:rFonts w:cs="Arial"/>
                <w:sz w:val="22"/>
                <w:szCs w:val="22"/>
              </w:rPr>
            </w:pPr>
            <w:r w:rsidRPr="007A3BDC">
              <w:rPr>
                <w:sz w:val="22"/>
                <w:szCs w:val="22"/>
              </w:rPr>
              <w:t xml:space="preserve">Employers Liability </w:t>
            </w:r>
          </w:p>
        </w:tc>
        <w:tc>
          <w:tcPr>
            <w:tcW w:w="4296" w:type="dxa"/>
          </w:tcPr>
          <w:p w14:paraId="1588D357" w14:textId="77777777" w:rsidR="00B003F4" w:rsidRPr="007A3BDC" w:rsidRDefault="00B003F4" w:rsidP="00B003F4">
            <w:pPr>
              <w:tabs>
                <w:tab w:val="left" w:pos="552"/>
              </w:tabs>
              <w:spacing w:after="120" w:line="276" w:lineRule="auto"/>
              <w:jc w:val="both"/>
              <w:rPr>
                <w:rFonts w:cs="Arial"/>
                <w:sz w:val="22"/>
                <w:szCs w:val="22"/>
              </w:rPr>
            </w:pPr>
            <w:r w:rsidRPr="007A3BDC">
              <w:rPr>
                <w:sz w:val="22"/>
                <w:szCs w:val="22"/>
              </w:rPr>
              <w:t>Minimum Limit of Indemnity Required is €13.0m</w:t>
            </w:r>
          </w:p>
        </w:tc>
      </w:tr>
      <w:tr w:rsidR="00B834F3" w:rsidRPr="007A3BDC" w14:paraId="2236C126" w14:textId="77777777" w:rsidTr="00885369">
        <w:trPr>
          <w:trHeight w:val="255"/>
        </w:trPr>
        <w:tc>
          <w:tcPr>
            <w:tcW w:w="2087" w:type="dxa"/>
          </w:tcPr>
          <w:p w14:paraId="5EC69931" w14:textId="77777777" w:rsidR="00B834F3" w:rsidRPr="007A3BDC" w:rsidRDefault="00B834F3" w:rsidP="00F158A5">
            <w:pPr>
              <w:tabs>
                <w:tab w:val="left" w:pos="552"/>
              </w:tabs>
              <w:spacing w:after="120" w:line="276" w:lineRule="auto"/>
              <w:jc w:val="both"/>
              <w:rPr>
                <w:rFonts w:cs="Arial"/>
                <w:sz w:val="22"/>
                <w:szCs w:val="22"/>
              </w:rPr>
            </w:pPr>
            <w:r w:rsidRPr="007A3BDC">
              <w:rPr>
                <w:sz w:val="22"/>
                <w:szCs w:val="22"/>
              </w:rPr>
              <w:t xml:space="preserve">Products Liability </w:t>
            </w:r>
          </w:p>
        </w:tc>
        <w:tc>
          <w:tcPr>
            <w:tcW w:w="4296" w:type="dxa"/>
          </w:tcPr>
          <w:p w14:paraId="03EFD122" w14:textId="347B6D90" w:rsidR="00B834F3" w:rsidRPr="007A3BDC" w:rsidRDefault="00705E74" w:rsidP="00F158A5">
            <w:pPr>
              <w:tabs>
                <w:tab w:val="left" w:pos="552"/>
              </w:tabs>
              <w:spacing w:after="120" w:line="276" w:lineRule="auto"/>
              <w:jc w:val="both"/>
              <w:rPr>
                <w:rFonts w:cs="Arial"/>
                <w:sz w:val="22"/>
                <w:szCs w:val="22"/>
              </w:rPr>
            </w:pPr>
            <w:r w:rsidRPr="00A60EB7">
              <w:rPr>
                <w:sz w:val="22"/>
                <w:szCs w:val="22"/>
              </w:rPr>
              <w:t xml:space="preserve">Minimum Limit of Indemnity Required is €6.5m </w:t>
            </w:r>
          </w:p>
        </w:tc>
      </w:tr>
      <w:tr w:rsidR="00D87C36" w:rsidRPr="007A3BDC" w14:paraId="3D9929A8" w14:textId="77777777" w:rsidTr="00885369">
        <w:trPr>
          <w:trHeight w:val="255"/>
        </w:trPr>
        <w:tc>
          <w:tcPr>
            <w:tcW w:w="2087" w:type="dxa"/>
          </w:tcPr>
          <w:p w14:paraId="5DFE6940" w14:textId="554995CC" w:rsidR="00D87C36" w:rsidRPr="00C55E7B" w:rsidRDefault="00D87C36" w:rsidP="00D87C36">
            <w:pPr>
              <w:tabs>
                <w:tab w:val="left" w:pos="552"/>
              </w:tabs>
              <w:spacing w:after="120" w:line="276" w:lineRule="auto"/>
              <w:jc w:val="both"/>
              <w:rPr>
                <w:sz w:val="22"/>
                <w:szCs w:val="22"/>
              </w:rPr>
            </w:pPr>
            <w:r w:rsidRPr="00C55E7B">
              <w:rPr>
                <w:sz w:val="22"/>
                <w:szCs w:val="22"/>
              </w:rPr>
              <w:t>Cyber Liability Insurance</w:t>
            </w:r>
          </w:p>
        </w:tc>
        <w:tc>
          <w:tcPr>
            <w:tcW w:w="4296" w:type="dxa"/>
          </w:tcPr>
          <w:p w14:paraId="041891AC" w14:textId="255E241B" w:rsidR="00D87C36" w:rsidRPr="00C55E7B" w:rsidRDefault="00C55E7B" w:rsidP="00D87C36">
            <w:pPr>
              <w:tabs>
                <w:tab w:val="left" w:pos="552"/>
              </w:tabs>
              <w:spacing w:after="120" w:line="276" w:lineRule="auto"/>
              <w:jc w:val="both"/>
              <w:rPr>
                <w:sz w:val="22"/>
                <w:szCs w:val="22"/>
              </w:rPr>
            </w:pPr>
            <w:r>
              <w:rPr>
                <w:color w:val="000000" w:themeColor="text1"/>
                <w:sz w:val="22"/>
                <w:szCs w:val="22"/>
              </w:rPr>
              <w:t>This insurance is n</w:t>
            </w:r>
            <w:r w:rsidR="00B513AC" w:rsidRPr="00C55E7B">
              <w:rPr>
                <w:color w:val="000000" w:themeColor="text1"/>
                <w:sz w:val="22"/>
                <w:szCs w:val="22"/>
              </w:rPr>
              <w:t xml:space="preserve">ot </w:t>
            </w:r>
            <w:r>
              <w:rPr>
                <w:color w:val="000000" w:themeColor="text1"/>
                <w:sz w:val="22"/>
                <w:szCs w:val="22"/>
              </w:rPr>
              <w:t>m</w:t>
            </w:r>
            <w:r w:rsidRPr="00C55E7B">
              <w:rPr>
                <w:color w:val="000000" w:themeColor="text1"/>
                <w:sz w:val="22"/>
                <w:szCs w:val="22"/>
              </w:rPr>
              <w:t>andatory</w:t>
            </w:r>
            <w:r w:rsidR="00D87C36" w:rsidRPr="00C55E7B">
              <w:rPr>
                <w:color w:val="000000" w:themeColor="text1"/>
                <w:sz w:val="22"/>
                <w:szCs w:val="22"/>
              </w:rPr>
              <w:t xml:space="preserve"> </w:t>
            </w:r>
            <w:r w:rsidR="00B513AC" w:rsidRPr="00C55E7B">
              <w:rPr>
                <w:color w:val="000000" w:themeColor="text1"/>
                <w:sz w:val="22"/>
                <w:szCs w:val="22"/>
              </w:rPr>
              <w:t>but if available please provide</w:t>
            </w:r>
            <w:r w:rsidR="00D87C36" w:rsidRPr="00C55E7B">
              <w:rPr>
                <w:color w:val="000000" w:themeColor="text1"/>
                <w:sz w:val="22"/>
                <w:szCs w:val="22"/>
              </w:rPr>
              <w:t xml:space="preserve"> </w:t>
            </w:r>
          </w:p>
        </w:tc>
      </w:tr>
    </w:tbl>
    <w:p w14:paraId="66D5775A" w14:textId="77777777" w:rsidR="00B834F3" w:rsidRPr="007A3BDC" w:rsidRDefault="00B834F3" w:rsidP="00F158A5">
      <w:pPr>
        <w:spacing w:line="276" w:lineRule="auto"/>
        <w:ind w:left="709"/>
        <w:jc w:val="both"/>
        <w:rPr>
          <w:sz w:val="22"/>
          <w:szCs w:val="22"/>
        </w:rPr>
      </w:pPr>
    </w:p>
    <w:p w14:paraId="2650ACE3" w14:textId="18C70E92" w:rsidR="00B834F3" w:rsidRDefault="00B834F3" w:rsidP="00F158A5">
      <w:pPr>
        <w:spacing w:line="276" w:lineRule="auto"/>
        <w:ind w:left="709"/>
        <w:jc w:val="both"/>
        <w:rPr>
          <w:sz w:val="22"/>
          <w:szCs w:val="22"/>
        </w:rPr>
      </w:pPr>
    </w:p>
    <w:p w14:paraId="2786C365" w14:textId="7802B0B0" w:rsidR="007A3BDC" w:rsidRDefault="007A3BDC" w:rsidP="00F158A5">
      <w:pPr>
        <w:spacing w:line="276" w:lineRule="auto"/>
        <w:ind w:left="709"/>
        <w:jc w:val="both"/>
        <w:rPr>
          <w:sz w:val="22"/>
          <w:szCs w:val="22"/>
        </w:rPr>
      </w:pPr>
    </w:p>
    <w:p w14:paraId="1A413638" w14:textId="52C9B392" w:rsidR="007A3BDC" w:rsidRDefault="007A3BDC" w:rsidP="00F158A5">
      <w:pPr>
        <w:spacing w:line="276" w:lineRule="auto"/>
        <w:ind w:left="709"/>
        <w:jc w:val="both"/>
        <w:rPr>
          <w:sz w:val="22"/>
          <w:szCs w:val="22"/>
        </w:rPr>
      </w:pPr>
    </w:p>
    <w:p w14:paraId="1EFACED8" w14:textId="16DDF00A" w:rsidR="007A3BDC" w:rsidRDefault="007A3BDC" w:rsidP="00F158A5">
      <w:pPr>
        <w:spacing w:line="276" w:lineRule="auto"/>
        <w:ind w:left="709"/>
        <w:jc w:val="both"/>
        <w:rPr>
          <w:sz w:val="22"/>
          <w:szCs w:val="22"/>
        </w:rPr>
      </w:pPr>
    </w:p>
    <w:p w14:paraId="5B4E729E" w14:textId="6B900012" w:rsidR="007A3BDC" w:rsidRDefault="007A3BDC" w:rsidP="00F158A5">
      <w:pPr>
        <w:spacing w:line="276" w:lineRule="auto"/>
        <w:ind w:left="709"/>
        <w:jc w:val="both"/>
        <w:rPr>
          <w:sz w:val="22"/>
          <w:szCs w:val="22"/>
        </w:rPr>
      </w:pPr>
    </w:p>
    <w:p w14:paraId="0E5FA93B" w14:textId="06EBE520" w:rsidR="007A3BDC" w:rsidRDefault="007A3BDC" w:rsidP="00F158A5">
      <w:pPr>
        <w:spacing w:line="276" w:lineRule="auto"/>
        <w:ind w:left="709"/>
        <w:jc w:val="both"/>
        <w:rPr>
          <w:sz w:val="22"/>
          <w:szCs w:val="22"/>
        </w:rPr>
      </w:pPr>
    </w:p>
    <w:p w14:paraId="22C1A1F1" w14:textId="796E5F8E" w:rsidR="007A3BDC" w:rsidRDefault="007A3BDC" w:rsidP="00F158A5">
      <w:pPr>
        <w:spacing w:line="276" w:lineRule="auto"/>
        <w:ind w:left="709"/>
        <w:jc w:val="both"/>
        <w:rPr>
          <w:sz w:val="22"/>
          <w:szCs w:val="22"/>
        </w:rPr>
      </w:pPr>
    </w:p>
    <w:p w14:paraId="1A54D5F5" w14:textId="43A0C5C9" w:rsidR="007A3BDC" w:rsidRDefault="007A3BDC" w:rsidP="00F158A5">
      <w:pPr>
        <w:spacing w:line="276" w:lineRule="auto"/>
        <w:ind w:left="709"/>
        <w:jc w:val="both"/>
        <w:rPr>
          <w:sz w:val="22"/>
          <w:szCs w:val="22"/>
        </w:rPr>
      </w:pPr>
    </w:p>
    <w:p w14:paraId="09D08930" w14:textId="202BAFC3" w:rsidR="007A3BDC" w:rsidRDefault="007A3BDC" w:rsidP="00F158A5">
      <w:pPr>
        <w:spacing w:line="276" w:lineRule="auto"/>
        <w:ind w:left="709"/>
        <w:jc w:val="both"/>
        <w:rPr>
          <w:sz w:val="22"/>
          <w:szCs w:val="22"/>
        </w:rPr>
      </w:pPr>
    </w:p>
    <w:p w14:paraId="0005373E" w14:textId="77777777" w:rsidR="00B834F3" w:rsidRDefault="00B834F3" w:rsidP="00F158A5">
      <w:pPr>
        <w:spacing w:line="276" w:lineRule="auto"/>
        <w:ind w:left="709"/>
        <w:jc w:val="both"/>
        <w:rPr>
          <w:sz w:val="22"/>
          <w:szCs w:val="22"/>
        </w:rPr>
      </w:pPr>
    </w:p>
    <w:p w14:paraId="466CC4ED" w14:textId="77777777" w:rsidR="00705E74" w:rsidRDefault="00705E74" w:rsidP="00F158A5">
      <w:pPr>
        <w:spacing w:line="276" w:lineRule="auto"/>
        <w:ind w:left="709"/>
        <w:jc w:val="both"/>
        <w:rPr>
          <w:sz w:val="22"/>
          <w:szCs w:val="22"/>
        </w:rPr>
      </w:pPr>
    </w:p>
    <w:p w14:paraId="7F2304EA" w14:textId="77777777" w:rsidR="00705E74" w:rsidRDefault="00705E74" w:rsidP="00F158A5">
      <w:pPr>
        <w:spacing w:line="276" w:lineRule="auto"/>
        <w:ind w:left="709"/>
        <w:jc w:val="both"/>
        <w:rPr>
          <w:sz w:val="22"/>
          <w:szCs w:val="22"/>
        </w:rPr>
      </w:pPr>
    </w:p>
    <w:p w14:paraId="46079FDA" w14:textId="77777777" w:rsidR="00705E74" w:rsidRDefault="00705E74" w:rsidP="00F158A5">
      <w:pPr>
        <w:spacing w:line="276" w:lineRule="auto"/>
        <w:ind w:left="709"/>
        <w:jc w:val="both"/>
        <w:rPr>
          <w:sz w:val="22"/>
          <w:szCs w:val="22"/>
        </w:rPr>
      </w:pPr>
    </w:p>
    <w:p w14:paraId="77756CCE" w14:textId="77777777" w:rsidR="00705E74" w:rsidRDefault="00705E74" w:rsidP="00F158A5">
      <w:pPr>
        <w:spacing w:line="276" w:lineRule="auto"/>
        <w:ind w:left="709"/>
        <w:jc w:val="both"/>
        <w:rPr>
          <w:sz w:val="22"/>
          <w:szCs w:val="22"/>
        </w:rPr>
      </w:pPr>
    </w:p>
    <w:p w14:paraId="1FFF3F24" w14:textId="77777777" w:rsidR="00D87C36" w:rsidRDefault="00D87C36" w:rsidP="00F158A5">
      <w:pPr>
        <w:spacing w:line="276" w:lineRule="auto"/>
        <w:ind w:left="709"/>
        <w:jc w:val="both"/>
        <w:rPr>
          <w:sz w:val="22"/>
          <w:szCs w:val="22"/>
        </w:rPr>
      </w:pPr>
    </w:p>
    <w:p w14:paraId="3297C39A" w14:textId="77777777" w:rsidR="00D87C36" w:rsidRDefault="00D87C36" w:rsidP="00F158A5">
      <w:pPr>
        <w:spacing w:line="276" w:lineRule="auto"/>
        <w:ind w:left="709"/>
        <w:jc w:val="both"/>
        <w:rPr>
          <w:sz w:val="22"/>
          <w:szCs w:val="22"/>
        </w:rPr>
      </w:pPr>
    </w:p>
    <w:p w14:paraId="0E375CAD" w14:textId="77777777" w:rsidR="00D87C36" w:rsidRPr="007A3BDC" w:rsidRDefault="00D87C36" w:rsidP="00F158A5">
      <w:pPr>
        <w:spacing w:line="276" w:lineRule="auto"/>
        <w:ind w:left="709"/>
        <w:jc w:val="both"/>
        <w:rPr>
          <w:sz w:val="22"/>
          <w:szCs w:val="22"/>
        </w:rPr>
      </w:pPr>
    </w:p>
    <w:p w14:paraId="1903CF49" w14:textId="77777777" w:rsidR="008D152B" w:rsidRDefault="008D152B" w:rsidP="0052652E">
      <w:pPr>
        <w:pStyle w:val="ListParagraph"/>
        <w:ind w:left="1418"/>
        <w:jc w:val="both"/>
        <w:rPr>
          <w:b/>
        </w:rPr>
      </w:pPr>
    </w:p>
    <w:p w14:paraId="750577E2" w14:textId="52AEDA91" w:rsidR="0052652E" w:rsidRPr="00547A03" w:rsidRDefault="00B834F3" w:rsidP="0052652E">
      <w:pPr>
        <w:pStyle w:val="ListParagraph"/>
        <w:ind w:left="1418"/>
        <w:jc w:val="both"/>
        <w:rPr>
          <w:i/>
        </w:rPr>
      </w:pPr>
      <w:r w:rsidRPr="007A3BDC">
        <w:rPr>
          <w:b/>
        </w:rPr>
        <w:t>Minimum Requirement:</w:t>
      </w:r>
      <w:r w:rsidRPr="007A3BDC">
        <w:t xml:space="preserve">  Tenderer’s must provide a copy of their current insurances.  If a tenderer does not currently hold insurance for the above limits, they must provide a letter from their Insurance Broker or Insurance Company confirming that they can obtain insurance for the above limits should they be successful. </w:t>
      </w:r>
      <w:r w:rsidR="0052652E">
        <w:t xml:space="preserve"> </w:t>
      </w:r>
      <w:r w:rsidR="0052652E" w:rsidRPr="00875B9D">
        <w:rPr>
          <w:b/>
          <w:i/>
        </w:rPr>
        <w:t>Please note:</w:t>
      </w:r>
      <w:r w:rsidR="0052652E">
        <w:rPr>
          <w:i/>
        </w:rPr>
        <w:t xml:space="preserve"> </w:t>
      </w:r>
      <w:r w:rsidR="0052652E" w:rsidRPr="00547A03">
        <w:rPr>
          <w:b/>
          <w:bCs/>
          <w:i/>
          <w:color w:val="201F1E"/>
          <w:bdr w:val="none" w:sz="0" w:space="0" w:color="auto" w:frame="1"/>
          <w:shd w:val="clear" w:color="auto" w:fill="FFFFFF"/>
        </w:rPr>
        <w:t xml:space="preserve">Specific indemnity must be provided to MTU, </w:t>
      </w:r>
      <w:proofErr w:type="spellStart"/>
      <w:r w:rsidR="0052652E" w:rsidRPr="00547A03">
        <w:rPr>
          <w:b/>
          <w:bCs/>
          <w:i/>
          <w:color w:val="201F1E"/>
          <w:bdr w:val="none" w:sz="0" w:space="0" w:color="auto" w:frame="1"/>
          <w:shd w:val="clear" w:color="auto" w:fill="FFFFFF"/>
        </w:rPr>
        <w:t>it’s</w:t>
      </w:r>
      <w:proofErr w:type="spellEnd"/>
      <w:r w:rsidR="0052652E" w:rsidRPr="00547A03">
        <w:rPr>
          <w:b/>
          <w:bCs/>
          <w:i/>
          <w:color w:val="201F1E"/>
          <w:bdr w:val="none" w:sz="0" w:space="0" w:color="auto" w:frame="1"/>
          <w:shd w:val="clear" w:color="auto" w:fill="FFFFFF"/>
        </w:rPr>
        <w:t xml:space="preserve"> President and it’s Agents during the company’s operational time in MTU Campuses.</w:t>
      </w:r>
    </w:p>
    <w:p w14:paraId="796648A3" w14:textId="77777777" w:rsidR="00F65868" w:rsidRPr="007A3BDC" w:rsidRDefault="00F65868" w:rsidP="00F158A5">
      <w:pPr>
        <w:pStyle w:val="ListParagraph"/>
        <w:ind w:firstLine="720"/>
        <w:jc w:val="both"/>
      </w:pPr>
    </w:p>
    <w:p w14:paraId="139C5E18" w14:textId="77777777" w:rsidR="00B834F3" w:rsidRPr="007A3BDC" w:rsidRDefault="00B834F3" w:rsidP="00F158A5">
      <w:pPr>
        <w:spacing w:line="276" w:lineRule="auto"/>
        <w:jc w:val="both"/>
        <w:rPr>
          <w:color w:val="4472C4" w:themeColor="accent1"/>
          <w:sz w:val="22"/>
          <w:szCs w:val="22"/>
        </w:rPr>
      </w:pPr>
      <w:r w:rsidRPr="007A3BDC">
        <w:rPr>
          <w:color w:val="4472C4" w:themeColor="accent1"/>
          <w:sz w:val="22"/>
          <w:szCs w:val="22"/>
        </w:rPr>
        <w:t>Technical &amp; Professional Ability (Pass/Fail)</w:t>
      </w:r>
    </w:p>
    <w:p w14:paraId="70D279C2" w14:textId="77777777" w:rsidR="00B834F3" w:rsidRPr="007A3BDC" w:rsidRDefault="00B834F3" w:rsidP="00F158A5">
      <w:pPr>
        <w:spacing w:line="276" w:lineRule="auto"/>
        <w:jc w:val="both"/>
        <w:rPr>
          <w:color w:val="2F5496" w:themeColor="accent1" w:themeShade="BF"/>
          <w:sz w:val="22"/>
          <w:szCs w:val="22"/>
        </w:rPr>
      </w:pPr>
    </w:p>
    <w:p w14:paraId="55960CC6" w14:textId="77777777" w:rsidR="00B834F3" w:rsidRPr="007A3BDC" w:rsidRDefault="00B834F3" w:rsidP="00F158A5">
      <w:pPr>
        <w:spacing w:line="276" w:lineRule="auto"/>
        <w:jc w:val="both"/>
        <w:rPr>
          <w:color w:val="4472C4" w:themeColor="accent1"/>
          <w:sz w:val="22"/>
          <w:szCs w:val="22"/>
          <w:u w:val="single"/>
        </w:rPr>
      </w:pPr>
      <w:r w:rsidRPr="007A3BDC">
        <w:rPr>
          <w:color w:val="4472C4" w:themeColor="accent1"/>
          <w:sz w:val="22"/>
          <w:szCs w:val="22"/>
          <w:u w:val="single"/>
        </w:rPr>
        <w:t>References</w:t>
      </w:r>
    </w:p>
    <w:p w14:paraId="7874E729" w14:textId="71724E0F" w:rsidR="00B834F3" w:rsidRDefault="00B834F3" w:rsidP="004A07CC">
      <w:pPr>
        <w:pStyle w:val="ListParagraph"/>
        <w:numPr>
          <w:ilvl w:val="0"/>
          <w:numId w:val="5"/>
        </w:numPr>
        <w:spacing w:afterLines="80" w:after="192"/>
        <w:ind w:left="709" w:hanging="283"/>
        <w:jc w:val="both"/>
      </w:pPr>
      <w:r w:rsidRPr="007A3BDC">
        <w:t xml:space="preserve">Please provide </w:t>
      </w:r>
      <w:r w:rsidRPr="007A3BDC">
        <w:rPr>
          <w:b/>
        </w:rPr>
        <w:t>three site</w:t>
      </w:r>
      <w:r w:rsidRPr="007A3BDC">
        <w:t xml:space="preserve"> </w:t>
      </w:r>
      <w:r w:rsidRPr="007A3BDC">
        <w:rPr>
          <w:b/>
        </w:rPr>
        <w:t>references</w:t>
      </w:r>
      <w:r w:rsidRPr="007A3BDC">
        <w:t xml:space="preserve"> together with a list of any recent or current </w:t>
      </w:r>
      <w:proofErr w:type="gramStart"/>
      <w:r w:rsidRPr="007A3BDC">
        <w:t>contracts, which</w:t>
      </w:r>
      <w:proofErr w:type="gramEnd"/>
      <w:r w:rsidRPr="007A3BDC">
        <w:t xml:space="preserve"> are relevant to this application and demonstrate your capability to undertake </w:t>
      </w:r>
      <w:r w:rsidR="00786CBD">
        <w:t>and</w:t>
      </w:r>
      <w:r w:rsidRPr="007A3BDC">
        <w:t xml:space="preserve"> operate such a contract.  A contact position and telephone number for each reference site should be supplied. The </w:t>
      </w:r>
      <w:r w:rsidRPr="007A3BDC">
        <w:rPr>
          <w:rFonts w:cs="Arial"/>
        </w:rPr>
        <w:t>Munster Technological University</w:t>
      </w:r>
      <w:r w:rsidRPr="007A3BDC">
        <w:rPr>
          <w:rFonts w:cs="Arial"/>
          <w:lang w:val="en-IE"/>
        </w:rPr>
        <w:t xml:space="preserve"> </w:t>
      </w:r>
      <w:r w:rsidRPr="007A3BDC">
        <w:t xml:space="preserve">may seek references from the </w:t>
      </w:r>
      <w:proofErr w:type="gramStart"/>
      <w:r w:rsidRPr="007A3BDC">
        <w:t>persons</w:t>
      </w:r>
      <w:proofErr w:type="gramEnd"/>
      <w:r w:rsidRPr="007A3BDC">
        <w:t xml:space="preserve"> listed below. </w:t>
      </w:r>
    </w:p>
    <w:p w14:paraId="26B549B4" w14:textId="77777777" w:rsidR="00551912" w:rsidRDefault="00551912" w:rsidP="00551912">
      <w:pPr>
        <w:pStyle w:val="ListParagraph"/>
        <w:spacing w:afterLines="80" w:after="192"/>
        <w:ind w:left="709"/>
        <w:jc w:val="both"/>
      </w:pPr>
    </w:p>
    <w:p w14:paraId="37D50AED" w14:textId="77777777" w:rsidR="00B834F3" w:rsidRPr="007A3BDC" w:rsidRDefault="00B834F3" w:rsidP="00F158A5">
      <w:pPr>
        <w:tabs>
          <w:tab w:val="left" w:pos="552"/>
        </w:tabs>
        <w:spacing w:after="120" w:line="276" w:lineRule="auto"/>
        <w:ind w:left="576" w:hanging="576"/>
        <w:jc w:val="both"/>
        <w:rPr>
          <w:rFonts w:ascii="Calibri" w:hAnsi="Calibri" w:cs="Arial"/>
          <w:sz w:val="22"/>
          <w:szCs w:val="22"/>
        </w:rPr>
      </w:pPr>
      <w:r w:rsidRPr="007A3BDC">
        <w:rPr>
          <w:rFonts w:ascii="Calibri" w:hAnsi="Calibri" w:cs="Arial"/>
          <w:i/>
          <w:sz w:val="22"/>
          <w:szCs w:val="22"/>
        </w:rPr>
        <w:t xml:space="preserve">Referee 1 </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766"/>
      </w:tblGrid>
      <w:tr w:rsidR="00B834F3" w:rsidRPr="007A3BDC" w14:paraId="4B8049E1" w14:textId="77777777" w:rsidTr="00885369">
        <w:tc>
          <w:tcPr>
            <w:tcW w:w="2802" w:type="dxa"/>
          </w:tcPr>
          <w:p w14:paraId="031109D5"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Name of Organisation</w:t>
            </w:r>
          </w:p>
        </w:tc>
        <w:tc>
          <w:tcPr>
            <w:tcW w:w="5766" w:type="dxa"/>
          </w:tcPr>
          <w:p w14:paraId="3FB2DACA"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2858A247" w14:textId="77777777" w:rsidTr="00885369">
        <w:tc>
          <w:tcPr>
            <w:tcW w:w="2802" w:type="dxa"/>
          </w:tcPr>
          <w:p w14:paraId="139F2D0F"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Position</w:t>
            </w:r>
          </w:p>
        </w:tc>
        <w:tc>
          <w:tcPr>
            <w:tcW w:w="5766" w:type="dxa"/>
          </w:tcPr>
          <w:p w14:paraId="5C9056A3"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20A6F408" w14:textId="77777777" w:rsidTr="00885369">
        <w:tc>
          <w:tcPr>
            <w:tcW w:w="2802" w:type="dxa"/>
          </w:tcPr>
          <w:p w14:paraId="6B564952"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Telephone No</w:t>
            </w:r>
          </w:p>
        </w:tc>
        <w:tc>
          <w:tcPr>
            <w:tcW w:w="5766" w:type="dxa"/>
          </w:tcPr>
          <w:p w14:paraId="6847AC39"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2C5FDE14" w14:textId="77777777" w:rsidTr="00885369">
        <w:tc>
          <w:tcPr>
            <w:tcW w:w="2802" w:type="dxa"/>
          </w:tcPr>
          <w:p w14:paraId="3FEC8AE8"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 xml:space="preserve">Detail the specific works carried out for this organisation  </w:t>
            </w:r>
          </w:p>
          <w:p w14:paraId="7099C25E" w14:textId="77777777" w:rsidR="00B834F3" w:rsidRPr="007A3BDC" w:rsidRDefault="00B834F3" w:rsidP="00F158A5">
            <w:pPr>
              <w:tabs>
                <w:tab w:val="left" w:pos="552"/>
              </w:tabs>
              <w:spacing w:after="120" w:line="276" w:lineRule="auto"/>
              <w:jc w:val="both"/>
              <w:rPr>
                <w:rFonts w:cs="Arial"/>
                <w:sz w:val="22"/>
                <w:szCs w:val="22"/>
              </w:rPr>
            </w:pPr>
          </w:p>
          <w:p w14:paraId="55C2730E" w14:textId="77777777" w:rsidR="00B834F3" w:rsidRPr="007A3BDC" w:rsidRDefault="00B834F3" w:rsidP="00F158A5">
            <w:pPr>
              <w:tabs>
                <w:tab w:val="left" w:pos="552"/>
              </w:tabs>
              <w:spacing w:after="120" w:line="276" w:lineRule="auto"/>
              <w:jc w:val="both"/>
              <w:rPr>
                <w:rFonts w:cs="Arial"/>
                <w:sz w:val="22"/>
                <w:szCs w:val="22"/>
              </w:rPr>
            </w:pPr>
          </w:p>
          <w:p w14:paraId="1FC4B0F0" w14:textId="77777777" w:rsidR="00B834F3" w:rsidRPr="007A3BDC" w:rsidRDefault="00B834F3" w:rsidP="00F158A5">
            <w:pPr>
              <w:tabs>
                <w:tab w:val="left" w:pos="552"/>
              </w:tabs>
              <w:spacing w:after="120" w:line="276" w:lineRule="auto"/>
              <w:jc w:val="both"/>
              <w:rPr>
                <w:rFonts w:cs="Arial"/>
                <w:sz w:val="22"/>
                <w:szCs w:val="22"/>
              </w:rPr>
            </w:pPr>
          </w:p>
        </w:tc>
        <w:tc>
          <w:tcPr>
            <w:tcW w:w="5766" w:type="dxa"/>
          </w:tcPr>
          <w:p w14:paraId="57C49A4A"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5B2CC4B7" w14:textId="77777777" w:rsidTr="00885369">
        <w:tc>
          <w:tcPr>
            <w:tcW w:w="2802" w:type="dxa"/>
          </w:tcPr>
          <w:p w14:paraId="74D76CE5"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Start &amp; Completion Date</w:t>
            </w:r>
          </w:p>
        </w:tc>
        <w:tc>
          <w:tcPr>
            <w:tcW w:w="5766" w:type="dxa"/>
          </w:tcPr>
          <w:p w14:paraId="07797FE9"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53C942F0" w14:textId="77777777" w:rsidTr="00885369">
        <w:tc>
          <w:tcPr>
            <w:tcW w:w="2802" w:type="dxa"/>
          </w:tcPr>
          <w:p w14:paraId="5F838DB9"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Contract Value</w:t>
            </w:r>
          </w:p>
        </w:tc>
        <w:tc>
          <w:tcPr>
            <w:tcW w:w="5766" w:type="dxa"/>
          </w:tcPr>
          <w:p w14:paraId="54E0EBF7" w14:textId="77777777" w:rsidR="00B834F3" w:rsidRPr="007A3BDC" w:rsidRDefault="00B834F3" w:rsidP="00F158A5">
            <w:pPr>
              <w:tabs>
                <w:tab w:val="left" w:pos="552"/>
              </w:tabs>
              <w:spacing w:after="120" w:line="276" w:lineRule="auto"/>
              <w:jc w:val="both"/>
              <w:rPr>
                <w:rFonts w:cs="Arial"/>
                <w:sz w:val="22"/>
                <w:szCs w:val="22"/>
              </w:rPr>
            </w:pPr>
          </w:p>
        </w:tc>
      </w:tr>
    </w:tbl>
    <w:p w14:paraId="644283C3" w14:textId="77777777" w:rsidR="00123077" w:rsidRPr="007A3BDC" w:rsidRDefault="00123077" w:rsidP="00F158A5">
      <w:pPr>
        <w:tabs>
          <w:tab w:val="left" w:pos="552"/>
        </w:tabs>
        <w:spacing w:before="120" w:after="120" w:line="276" w:lineRule="auto"/>
        <w:jc w:val="both"/>
        <w:rPr>
          <w:rFonts w:cs="Arial"/>
          <w:i/>
          <w:sz w:val="22"/>
          <w:szCs w:val="22"/>
        </w:rPr>
      </w:pPr>
    </w:p>
    <w:p w14:paraId="58DC0E36" w14:textId="77777777" w:rsidR="00B834F3" w:rsidRPr="007A3BDC" w:rsidRDefault="00B834F3" w:rsidP="00F158A5">
      <w:pPr>
        <w:tabs>
          <w:tab w:val="left" w:pos="552"/>
        </w:tabs>
        <w:spacing w:before="120" w:after="120" w:line="276" w:lineRule="auto"/>
        <w:ind w:left="578" w:hanging="578"/>
        <w:jc w:val="both"/>
        <w:rPr>
          <w:rFonts w:cs="Arial"/>
          <w:i/>
          <w:sz w:val="22"/>
          <w:szCs w:val="22"/>
        </w:rPr>
      </w:pPr>
      <w:r w:rsidRPr="007A3BDC">
        <w:rPr>
          <w:rFonts w:cs="Arial"/>
          <w:i/>
          <w:sz w:val="22"/>
          <w:szCs w:val="22"/>
        </w:rPr>
        <w:t xml:space="preserve">Referee 2 </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766"/>
      </w:tblGrid>
      <w:tr w:rsidR="00B834F3" w:rsidRPr="007A3BDC" w14:paraId="5AE14AFF" w14:textId="77777777" w:rsidTr="00885369">
        <w:tc>
          <w:tcPr>
            <w:tcW w:w="2802" w:type="dxa"/>
          </w:tcPr>
          <w:p w14:paraId="0D1A1BD7"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Name of Organisation</w:t>
            </w:r>
          </w:p>
        </w:tc>
        <w:tc>
          <w:tcPr>
            <w:tcW w:w="5766" w:type="dxa"/>
          </w:tcPr>
          <w:p w14:paraId="3DAAC200"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4F1BDEDF" w14:textId="77777777" w:rsidTr="00885369">
        <w:tc>
          <w:tcPr>
            <w:tcW w:w="2802" w:type="dxa"/>
          </w:tcPr>
          <w:p w14:paraId="1007000A"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Position</w:t>
            </w:r>
          </w:p>
        </w:tc>
        <w:tc>
          <w:tcPr>
            <w:tcW w:w="5766" w:type="dxa"/>
          </w:tcPr>
          <w:p w14:paraId="77994C95"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23A229F3" w14:textId="77777777" w:rsidTr="00885369">
        <w:tc>
          <w:tcPr>
            <w:tcW w:w="2802" w:type="dxa"/>
          </w:tcPr>
          <w:p w14:paraId="7B41FCD5"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Telephone No</w:t>
            </w:r>
          </w:p>
        </w:tc>
        <w:tc>
          <w:tcPr>
            <w:tcW w:w="5766" w:type="dxa"/>
          </w:tcPr>
          <w:p w14:paraId="2D8D5FD5"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69B25776" w14:textId="77777777" w:rsidTr="00885369">
        <w:tc>
          <w:tcPr>
            <w:tcW w:w="2802" w:type="dxa"/>
          </w:tcPr>
          <w:p w14:paraId="748209FE" w14:textId="77777777" w:rsidR="001C5365" w:rsidRPr="007A3BDC" w:rsidRDefault="001C5365" w:rsidP="001C5365">
            <w:pPr>
              <w:tabs>
                <w:tab w:val="left" w:pos="552"/>
              </w:tabs>
              <w:spacing w:after="120" w:line="276" w:lineRule="auto"/>
              <w:jc w:val="both"/>
              <w:rPr>
                <w:rFonts w:cs="Arial"/>
                <w:sz w:val="22"/>
                <w:szCs w:val="22"/>
              </w:rPr>
            </w:pPr>
            <w:r w:rsidRPr="007A3BDC">
              <w:rPr>
                <w:rFonts w:cs="Arial"/>
                <w:sz w:val="22"/>
                <w:szCs w:val="22"/>
              </w:rPr>
              <w:t xml:space="preserve">Detail the specific works carried out for this organisation  </w:t>
            </w:r>
          </w:p>
          <w:p w14:paraId="12397D05" w14:textId="77777777" w:rsidR="00B834F3" w:rsidRPr="007A3BDC" w:rsidRDefault="00B834F3" w:rsidP="00F158A5">
            <w:pPr>
              <w:tabs>
                <w:tab w:val="left" w:pos="552"/>
              </w:tabs>
              <w:spacing w:after="120" w:line="276" w:lineRule="auto"/>
              <w:jc w:val="both"/>
              <w:rPr>
                <w:rFonts w:cs="Arial"/>
                <w:sz w:val="22"/>
                <w:szCs w:val="22"/>
              </w:rPr>
            </w:pPr>
          </w:p>
          <w:p w14:paraId="427DD2C7" w14:textId="77777777" w:rsidR="00B834F3" w:rsidRPr="007A3BDC" w:rsidRDefault="00B834F3" w:rsidP="00F158A5">
            <w:pPr>
              <w:tabs>
                <w:tab w:val="left" w:pos="552"/>
              </w:tabs>
              <w:spacing w:after="120" w:line="276" w:lineRule="auto"/>
              <w:jc w:val="both"/>
              <w:rPr>
                <w:rFonts w:cs="Arial"/>
                <w:sz w:val="22"/>
                <w:szCs w:val="22"/>
              </w:rPr>
            </w:pPr>
          </w:p>
          <w:p w14:paraId="700BEB57" w14:textId="77777777" w:rsidR="00B834F3" w:rsidRPr="007A3BDC" w:rsidRDefault="00B834F3" w:rsidP="00F158A5">
            <w:pPr>
              <w:tabs>
                <w:tab w:val="left" w:pos="552"/>
              </w:tabs>
              <w:spacing w:after="120" w:line="276" w:lineRule="auto"/>
              <w:jc w:val="both"/>
              <w:rPr>
                <w:rFonts w:cs="Arial"/>
                <w:sz w:val="22"/>
                <w:szCs w:val="22"/>
              </w:rPr>
            </w:pPr>
          </w:p>
        </w:tc>
        <w:tc>
          <w:tcPr>
            <w:tcW w:w="5766" w:type="dxa"/>
          </w:tcPr>
          <w:p w14:paraId="14505AA6"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1B5EC870" w14:textId="77777777" w:rsidTr="00885369">
        <w:tc>
          <w:tcPr>
            <w:tcW w:w="2802" w:type="dxa"/>
          </w:tcPr>
          <w:p w14:paraId="79D23CCE"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Start &amp; Completion Date</w:t>
            </w:r>
          </w:p>
        </w:tc>
        <w:tc>
          <w:tcPr>
            <w:tcW w:w="5766" w:type="dxa"/>
          </w:tcPr>
          <w:p w14:paraId="11739D1B"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7243CD6E" w14:textId="77777777" w:rsidTr="00885369">
        <w:tc>
          <w:tcPr>
            <w:tcW w:w="2802" w:type="dxa"/>
          </w:tcPr>
          <w:p w14:paraId="1E3C29EF"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Contract Value</w:t>
            </w:r>
          </w:p>
        </w:tc>
        <w:tc>
          <w:tcPr>
            <w:tcW w:w="5766" w:type="dxa"/>
          </w:tcPr>
          <w:p w14:paraId="052186FA" w14:textId="77777777" w:rsidR="00B834F3" w:rsidRPr="007A3BDC" w:rsidRDefault="00B834F3" w:rsidP="00F158A5">
            <w:pPr>
              <w:tabs>
                <w:tab w:val="left" w:pos="552"/>
              </w:tabs>
              <w:spacing w:after="120" w:line="276" w:lineRule="auto"/>
              <w:jc w:val="both"/>
              <w:rPr>
                <w:rFonts w:cs="Arial"/>
                <w:sz w:val="22"/>
                <w:szCs w:val="22"/>
              </w:rPr>
            </w:pPr>
          </w:p>
        </w:tc>
      </w:tr>
    </w:tbl>
    <w:p w14:paraId="0A9B827A" w14:textId="77777777" w:rsidR="00B834F3" w:rsidRPr="007A3BDC" w:rsidRDefault="00B834F3" w:rsidP="00F158A5">
      <w:pPr>
        <w:tabs>
          <w:tab w:val="left" w:pos="552"/>
        </w:tabs>
        <w:spacing w:before="120" w:after="120" w:line="276" w:lineRule="auto"/>
        <w:ind w:left="578" w:hanging="578"/>
        <w:jc w:val="both"/>
        <w:rPr>
          <w:rFonts w:cs="Arial"/>
          <w:sz w:val="22"/>
          <w:szCs w:val="22"/>
        </w:rPr>
      </w:pPr>
    </w:p>
    <w:p w14:paraId="0AE9478F" w14:textId="77777777" w:rsidR="00B834F3" w:rsidRPr="007A3BDC" w:rsidRDefault="00B834F3" w:rsidP="00F158A5">
      <w:pPr>
        <w:tabs>
          <w:tab w:val="left" w:pos="552"/>
        </w:tabs>
        <w:spacing w:before="120" w:after="120" w:line="276" w:lineRule="auto"/>
        <w:jc w:val="both"/>
        <w:rPr>
          <w:rFonts w:cs="Arial"/>
          <w:i/>
          <w:sz w:val="22"/>
          <w:szCs w:val="22"/>
        </w:rPr>
      </w:pPr>
      <w:r w:rsidRPr="007A3BDC">
        <w:rPr>
          <w:rFonts w:cs="Arial"/>
          <w:i/>
          <w:sz w:val="22"/>
          <w:szCs w:val="22"/>
        </w:rPr>
        <w:t>Referee 3</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766"/>
      </w:tblGrid>
      <w:tr w:rsidR="00B834F3" w:rsidRPr="007A3BDC" w14:paraId="338CE8A4" w14:textId="77777777" w:rsidTr="00885369">
        <w:tc>
          <w:tcPr>
            <w:tcW w:w="2802" w:type="dxa"/>
          </w:tcPr>
          <w:p w14:paraId="326AE622"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Name of Organisation</w:t>
            </w:r>
          </w:p>
        </w:tc>
        <w:tc>
          <w:tcPr>
            <w:tcW w:w="5766" w:type="dxa"/>
          </w:tcPr>
          <w:p w14:paraId="4A0B6E22"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2D80EDC6" w14:textId="77777777" w:rsidTr="00885369">
        <w:tc>
          <w:tcPr>
            <w:tcW w:w="2802" w:type="dxa"/>
          </w:tcPr>
          <w:p w14:paraId="3FC5B0B2"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Position</w:t>
            </w:r>
          </w:p>
        </w:tc>
        <w:tc>
          <w:tcPr>
            <w:tcW w:w="5766" w:type="dxa"/>
          </w:tcPr>
          <w:p w14:paraId="1E1883B1"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412F05F5" w14:textId="77777777" w:rsidTr="00885369">
        <w:tc>
          <w:tcPr>
            <w:tcW w:w="2802" w:type="dxa"/>
          </w:tcPr>
          <w:p w14:paraId="462EA1EA"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Telephone No</w:t>
            </w:r>
          </w:p>
        </w:tc>
        <w:tc>
          <w:tcPr>
            <w:tcW w:w="5766" w:type="dxa"/>
          </w:tcPr>
          <w:p w14:paraId="060677CF"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740D89D3" w14:textId="77777777" w:rsidTr="00885369">
        <w:tc>
          <w:tcPr>
            <w:tcW w:w="2802" w:type="dxa"/>
          </w:tcPr>
          <w:p w14:paraId="26C91498" w14:textId="77777777" w:rsidR="001C5365" w:rsidRPr="007A3BDC" w:rsidRDefault="001C5365" w:rsidP="001C5365">
            <w:pPr>
              <w:tabs>
                <w:tab w:val="left" w:pos="552"/>
              </w:tabs>
              <w:spacing w:after="120" w:line="276" w:lineRule="auto"/>
              <w:jc w:val="both"/>
              <w:rPr>
                <w:rFonts w:cs="Arial"/>
                <w:sz w:val="22"/>
                <w:szCs w:val="22"/>
              </w:rPr>
            </w:pPr>
            <w:r w:rsidRPr="007A3BDC">
              <w:rPr>
                <w:rFonts w:cs="Arial"/>
                <w:sz w:val="22"/>
                <w:szCs w:val="22"/>
              </w:rPr>
              <w:t xml:space="preserve">Detail the specific works carried out for this organisation  </w:t>
            </w:r>
          </w:p>
          <w:p w14:paraId="77C88606" w14:textId="77777777" w:rsidR="00B834F3" w:rsidRPr="007A3BDC" w:rsidRDefault="00B834F3" w:rsidP="00F158A5">
            <w:pPr>
              <w:tabs>
                <w:tab w:val="left" w:pos="552"/>
              </w:tabs>
              <w:spacing w:after="120" w:line="276" w:lineRule="auto"/>
              <w:jc w:val="both"/>
              <w:rPr>
                <w:rFonts w:cs="Arial"/>
                <w:sz w:val="22"/>
                <w:szCs w:val="22"/>
              </w:rPr>
            </w:pPr>
          </w:p>
          <w:p w14:paraId="62CA9774" w14:textId="77777777" w:rsidR="00B834F3" w:rsidRPr="007A3BDC" w:rsidRDefault="00B834F3" w:rsidP="00F158A5">
            <w:pPr>
              <w:tabs>
                <w:tab w:val="left" w:pos="552"/>
              </w:tabs>
              <w:spacing w:after="120" w:line="276" w:lineRule="auto"/>
              <w:jc w:val="both"/>
              <w:rPr>
                <w:rFonts w:cs="Arial"/>
                <w:sz w:val="22"/>
                <w:szCs w:val="22"/>
              </w:rPr>
            </w:pPr>
          </w:p>
          <w:p w14:paraId="11211FF9" w14:textId="77777777" w:rsidR="00B834F3" w:rsidRPr="007A3BDC" w:rsidRDefault="00B834F3" w:rsidP="00F158A5">
            <w:pPr>
              <w:tabs>
                <w:tab w:val="left" w:pos="552"/>
              </w:tabs>
              <w:spacing w:after="120" w:line="276" w:lineRule="auto"/>
              <w:jc w:val="both"/>
              <w:rPr>
                <w:rFonts w:cs="Arial"/>
                <w:sz w:val="22"/>
                <w:szCs w:val="22"/>
              </w:rPr>
            </w:pPr>
          </w:p>
        </w:tc>
        <w:tc>
          <w:tcPr>
            <w:tcW w:w="5766" w:type="dxa"/>
          </w:tcPr>
          <w:p w14:paraId="3ED45D56"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4F67EC26" w14:textId="77777777" w:rsidTr="00885369">
        <w:tc>
          <w:tcPr>
            <w:tcW w:w="2802" w:type="dxa"/>
          </w:tcPr>
          <w:p w14:paraId="466D5ED6" w14:textId="77777777" w:rsidR="00B834F3" w:rsidRPr="007A3BDC" w:rsidRDefault="00B834F3" w:rsidP="00FA45DB">
            <w:pPr>
              <w:tabs>
                <w:tab w:val="left" w:pos="552"/>
              </w:tabs>
              <w:spacing w:after="120" w:line="276" w:lineRule="auto"/>
              <w:rPr>
                <w:rFonts w:cs="Arial"/>
                <w:sz w:val="22"/>
                <w:szCs w:val="22"/>
              </w:rPr>
            </w:pPr>
            <w:r w:rsidRPr="007A3BDC">
              <w:rPr>
                <w:rFonts w:cs="Arial"/>
                <w:sz w:val="22"/>
                <w:szCs w:val="22"/>
              </w:rPr>
              <w:t>Start &amp; Completion Date</w:t>
            </w:r>
          </w:p>
        </w:tc>
        <w:tc>
          <w:tcPr>
            <w:tcW w:w="5766" w:type="dxa"/>
          </w:tcPr>
          <w:p w14:paraId="6CDC02E5" w14:textId="77777777" w:rsidR="00B834F3" w:rsidRPr="007A3BDC" w:rsidRDefault="00B834F3" w:rsidP="00FA45DB">
            <w:pPr>
              <w:tabs>
                <w:tab w:val="left" w:pos="552"/>
              </w:tabs>
              <w:spacing w:after="120" w:line="276" w:lineRule="auto"/>
              <w:rPr>
                <w:rFonts w:cs="Arial"/>
                <w:sz w:val="22"/>
                <w:szCs w:val="22"/>
              </w:rPr>
            </w:pPr>
          </w:p>
        </w:tc>
      </w:tr>
      <w:tr w:rsidR="00B834F3" w:rsidRPr="007A3BDC" w14:paraId="49998BCD" w14:textId="77777777" w:rsidTr="00885369">
        <w:tc>
          <w:tcPr>
            <w:tcW w:w="2802" w:type="dxa"/>
          </w:tcPr>
          <w:p w14:paraId="60DB4971" w14:textId="77777777" w:rsidR="00B834F3" w:rsidRPr="007A3BDC" w:rsidRDefault="00B834F3" w:rsidP="00FA45DB">
            <w:pPr>
              <w:tabs>
                <w:tab w:val="left" w:pos="552"/>
              </w:tabs>
              <w:spacing w:after="120" w:line="276" w:lineRule="auto"/>
              <w:rPr>
                <w:rFonts w:cs="Arial"/>
                <w:sz w:val="22"/>
                <w:szCs w:val="22"/>
              </w:rPr>
            </w:pPr>
            <w:r w:rsidRPr="007A3BDC">
              <w:rPr>
                <w:rFonts w:cs="Arial"/>
                <w:sz w:val="22"/>
                <w:szCs w:val="22"/>
              </w:rPr>
              <w:t>Contract Value</w:t>
            </w:r>
          </w:p>
        </w:tc>
        <w:tc>
          <w:tcPr>
            <w:tcW w:w="5766" w:type="dxa"/>
          </w:tcPr>
          <w:p w14:paraId="579D5382" w14:textId="77777777" w:rsidR="00B834F3" w:rsidRPr="007A3BDC" w:rsidRDefault="00B834F3" w:rsidP="00FA45DB">
            <w:pPr>
              <w:tabs>
                <w:tab w:val="left" w:pos="552"/>
              </w:tabs>
              <w:spacing w:after="120" w:line="276" w:lineRule="auto"/>
              <w:rPr>
                <w:rFonts w:cs="Arial"/>
                <w:sz w:val="22"/>
                <w:szCs w:val="22"/>
              </w:rPr>
            </w:pPr>
          </w:p>
        </w:tc>
      </w:tr>
    </w:tbl>
    <w:p w14:paraId="48B556A7" w14:textId="77777777" w:rsidR="00FA45DB" w:rsidRPr="007A3BDC" w:rsidRDefault="00FA45DB" w:rsidP="00FA45DB">
      <w:pPr>
        <w:pStyle w:val="ListParagraph"/>
        <w:spacing w:after="0"/>
        <w:ind w:firstLine="720"/>
        <w:rPr>
          <w:b/>
        </w:rPr>
      </w:pPr>
    </w:p>
    <w:p w14:paraId="4B616043" w14:textId="01202197" w:rsidR="00B834F3" w:rsidRPr="007A3BDC" w:rsidRDefault="00B834F3" w:rsidP="00FA45DB">
      <w:pPr>
        <w:pStyle w:val="ListParagraph"/>
        <w:spacing w:after="0"/>
        <w:ind w:firstLine="720"/>
      </w:pPr>
      <w:r w:rsidRPr="007A3BDC">
        <w:rPr>
          <w:b/>
        </w:rPr>
        <w:t>Minimum Requirement</w:t>
      </w:r>
      <w:proofErr w:type="gramStart"/>
      <w:r w:rsidRPr="007A3BDC">
        <w:rPr>
          <w:b/>
        </w:rPr>
        <w:t>:</w:t>
      </w:r>
      <w:r w:rsidRPr="007A3BDC">
        <w:t xml:space="preserve">  3</w:t>
      </w:r>
      <w:proofErr w:type="gramEnd"/>
      <w:r w:rsidRPr="007A3BDC">
        <w:t xml:space="preserve"> x references must be provided.</w:t>
      </w:r>
    </w:p>
    <w:p w14:paraId="0F2D3FF1" w14:textId="77777777" w:rsidR="001C5365" w:rsidRPr="007A3BDC" w:rsidRDefault="001C5365" w:rsidP="00FA45DB">
      <w:pPr>
        <w:spacing w:line="276" w:lineRule="auto"/>
        <w:rPr>
          <w:sz w:val="22"/>
          <w:szCs w:val="22"/>
        </w:rPr>
      </w:pPr>
    </w:p>
    <w:p w14:paraId="7EF89700" w14:textId="77777777" w:rsidR="00B834F3" w:rsidRPr="007A3BDC" w:rsidRDefault="00B834F3" w:rsidP="00F158A5">
      <w:pPr>
        <w:spacing w:line="276" w:lineRule="auto"/>
        <w:jc w:val="both"/>
        <w:rPr>
          <w:color w:val="4472C4" w:themeColor="accent1"/>
          <w:sz w:val="22"/>
          <w:szCs w:val="22"/>
          <w:u w:val="single"/>
        </w:rPr>
      </w:pPr>
      <w:r w:rsidRPr="007A3BDC">
        <w:rPr>
          <w:color w:val="4472C4" w:themeColor="accent1"/>
          <w:sz w:val="22"/>
          <w:szCs w:val="22"/>
          <w:u w:val="single"/>
        </w:rPr>
        <w:t>Health &amp; Safety</w:t>
      </w:r>
    </w:p>
    <w:p w14:paraId="21C5E997" w14:textId="77777777" w:rsidR="00B834F3" w:rsidRPr="007A3BDC" w:rsidRDefault="00B834F3" w:rsidP="004A07CC">
      <w:pPr>
        <w:pStyle w:val="ListParagraph"/>
        <w:numPr>
          <w:ilvl w:val="0"/>
          <w:numId w:val="6"/>
        </w:numPr>
        <w:ind w:left="709" w:hanging="425"/>
        <w:jc w:val="both"/>
        <w:rPr>
          <w:color w:val="000000" w:themeColor="text1"/>
        </w:rPr>
      </w:pPr>
      <w:r w:rsidRPr="007A3BDC">
        <w:rPr>
          <w:color w:val="000000" w:themeColor="text1"/>
        </w:rPr>
        <w:t xml:space="preserve">Please provide a copy of your Health &amp; Safety Policy which confirms that your firm complies with current Health &amp; Safety legislation.  </w:t>
      </w:r>
    </w:p>
    <w:p w14:paraId="409F12CF" w14:textId="77777777" w:rsidR="00B834F3" w:rsidRPr="007A3BDC" w:rsidRDefault="00B834F3" w:rsidP="00F158A5">
      <w:pPr>
        <w:spacing w:line="276" w:lineRule="auto"/>
        <w:ind w:left="720" w:firstLine="720"/>
        <w:jc w:val="both"/>
        <w:rPr>
          <w:sz w:val="22"/>
          <w:szCs w:val="22"/>
        </w:rPr>
      </w:pPr>
      <w:r w:rsidRPr="007A3BDC">
        <w:rPr>
          <w:b/>
          <w:sz w:val="22"/>
          <w:szCs w:val="22"/>
        </w:rPr>
        <w:t>Minimum Requirement:</w:t>
      </w:r>
      <w:r w:rsidRPr="007A3BDC">
        <w:rPr>
          <w:sz w:val="22"/>
          <w:szCs w:val="22"/>
        </w:rPr>
        <w:t xml:space="preserve">  Copy of Health &amp; Safety Policy must be provided.</w:t>
      </w:r>
    </w:p>
    <w:p w14:paraId="1A614F8F" w14:textId="77777777" w:rsidR="00123077" w:rsidRPr="007A3BDC" w:rsidRDefault="00123077" w:rsidP="00F158A5">
      <w:pPr>
        <w:spacing w:line="276" w:lineRule="auto"/>
        <w:jc w:val="both"/>
        <w:rPr>
          <w:sz w:val="22"/>
          <w:szCs w:val="22"/>
        </w:rPr>
      </w:pPr>
    </w:p>
    <w:p w14:paraId="149BF2DA" w14:textId="77777777" w:rsidR="00DE2722" w:rsidRDefault="00DE2722" w:rsidP="00DE2722">
      <w:pPr>
        <w:pStyle w:val="ListParagraph"/>
        <w:numPr>
          <w:ilvl w:val="0"/>
          <w:numId w:val="3"/>
        </w:numPr>
        <w:spacing w:before="120" w:after="120"/>
        <w:ind w:left="567" w:hanging="567"/>
        <w:jc w:val="both"/>
        <w:rPr>
          <w:rFonts w:asciiTheme="minorHAnsi" w:hAnsiTheme="minorHAnsi" w:cs="Arial"/>
          <w:color w:val="2F5496" w:themeColor="accent1" w:themeShade="BF"/>
          <w:sz w:val="32"/>
          <w:szCs w:val="32"/>
        </w:rPr>
      </w:pPr>
      <w:proofErr w:type="gramStart"/>
      <w:r w:rsidRPr="00054998">
        <w:rPr>
          <w:rFonts w:asciiTheme="minorHAnsi" w:hAnsiTheme="minorHAnsi" w:cs="Arial"/>
          <w:color w:val="2F5496" w:themeColor="accent1" w:themeShade="BF"/>
          <w:sz w:val="32"/>
          <w:szCs w:val="32"/>
        </w:rPr>
        <w:t>Award Criteria</w:t>
      </w:r>
      <w:proofErr w:type="gramEnd"/>
    </w:p>
    <w:p w14:paraId="6CB7A599" w14:textId="77777777" w:rsidR="00551912" w:rsidRDefault="00551912" w:rsidP="00551912">
      <w:pPr>
        <w:rPr>
          <w:rFonts w:ascii="Calibri" w:eastAsia="Calibri" w:hAnsi="Calibri" w:cs="Calibri"/>
          <w:bCs/>
          <w:color w:val="000000" w:themeColor="text1"/>
          <w:sz w:val="22"/>
          <w:szCs w:val="22"/>
        </w:rPr>
      </w:pPr>
    </w:p>
    <w:p w14:paraId="2A4E24AA" w14:textId="74D65A32" w:rsidR="00551912" w:rsidRDefault="00551912" w:rsidP="00551912">
      <w:pPr>
        <w:rPr>
          <w:rFonts w:ascii="Calibri" w:eastAsia="Calibri" w:hAnsi="Calibri" w:cs="Calibri"/>
          <w:bCs/>
          <w:color w:val="000000" w:themeColor="text1"/>
          <w:sz w:val="22"/>
          <w:szCs w:val="22"/>
        </w:rPr>
      </w:pPr>
      <w:r w:rsidRPr="00C42F15">
        <w:rPr>
          <w:rFonts w:ascii="Calibri" w:eastAsia="Calibri" w:hAnsi="Calibri" w:cs="Calibri"/>
          <w:bCs/>
          <w:color w:val="000000" w:themeColor="text1"/>
          <w:sz w:val="22"/>
          <w:szCs w:val="22"/>
        </w:rPr>
        <w:t xml:space="preserve">Each proposal will be evaluated and assigned points based on the </w:t>
      </w:r>
      <w:r>
        <w:rPr>
          <w:rFonts w:ascii="Calibri" w:eastAsia="Calibri" w:hAnsi="Calibri" w:cs="Calibri"/>
          <w:bCs/>
          <w:color w:val="000000" w:themeColor="text1"/>
          <w:sz w:val="22"/>
          <w:szCs w:val="22"/>
        </w:rPr>
        <w:t>following</w:t>
      </w:r>
      <w:r w:rsidRPr="00C42F15">
        <w:rPr>
          <w:rFonts w:ascii="Calibri" w:eastAsia="Calibri" w:hAnsi="Calibri" w:cs="Calibri"/>
          <w:bCs/>
          <w:color w:val="000000" w:themeColor="text1"/>
          <w:sz w:val="22"/>
          <w:szCs w:val="22"/>
        </w:rPr>
        <w:t xml:space="preserve"> </w:t>
      </w:r>
      <w:r>
        <w:rPr>
          <w:rFonts w:ascii="Calibri" w:eastAsia="Calibri" w:hAnsi="Calibri" w:cs="Calibri"/>
          <w:bCs/>
          <w:color w:val="000000" w:themeColor="text1"/>
          <w:sz w:val="22"/>
          <w:szCs w:val="22"/>
        </w:rPr>
        <w:t>Award Criteria</w:t>
      </w:r>
    </w:p>
    <w:p w14:paraId="4A868DBB" w14:textId="77777777" w:rsidR="00551912" w:rsidRPr="00C42F15" w:rsidRDefault="00551912" w:rsidP="00551912">
      <w:pPr>
        <w:rPr>
          <w:rFonts w:ascii="Calibri" w:eastAsia="Calibri" w:hAnsi="Calibri" w:cs="Calibri"/>
          <w:bCs/>
          <w:color w:val="000000" w:themeColor="text1"/>
          <w:sz w:val="22"/>
          <w:szCs w:val="22"/>
        </w:rPr>
      </w:pPr>
    </w:p>
    <w:tbl>
      <w:tblPr>
        <w:tblStyle w:val="TableGrid"/>
        <w:tblW w:w="0" w:type="auto"/>
        <w:tblLook w:val="04A0" w:firstRow="1" w:lastRow="0" w:firstColumn="1" w:lastColumn="0" w:noHBand="0" w:noVBand="1"/>
      </w:tblPr>
      <w:tblGrid>
        <w:gridCol w:w="4248"/>
        <w:gridCol w:w="1701"/>
        <w:gridCol w:w="2551"/>
      </w:tblGrid>
      <w:tr w:rsidR="00551912" w:rsidRPr="008068A9" w14:paraId="5BF31942" w14:textId="77777777" w:rsidTr="00F33C18">
        <w:tc>
          <w:tcPr>
            <w:tcW w:w="4248" w:type="dxa"/>
            <w:tcBorders>
              <w:top w:val="single" w:sz="4" w:space="0" w:color="auto"/>
              <w:left w:val="single" w:sz="4" w:space="0" w:color="auto"/>
              <w:bottom w:val="single" w:sz="6" w:space="0" w:color="000080"/>
              <w:right w:val="single" w:sz="4" w:space="0" w:color="auto"/>
            </w:tcBorders>
            <w:shd w:val="clear" w:color="auto" w:fill="657C9C" w:themeFill="text2" w:themeFillTint="BF"/>
            <w:hideMark/>
          </w:tcPr>
          <w:p w14:paraId="0C5E2D2E" w14:textId="77777777" w:rsidR="00551912" w:rsidRPr="00551912" w:rsidRDefault="00551912" w:rsidP="00551912">
            <w:pPr>
              <w:pStyle w:val="ListParagraph"/>
              <w:rPr>
                <w:b/>
                <w:color w:val="FFFFFF" w:themeColor="background1"/>
              </w:rPr>
            </w:pPr>
            <w:r w:rsidRPr="00551912">
              <w:rPr>
                <w:b/>
                <w:color w:val="FFFFFF" w:themeColor="background1"/>
              </w:rPr>
              <w:t>Criteria</w:t>
            </w:r>
          </w:p>
        </w:tc>
        <w:tc>
          <w:tcPr>
            <w:tcW w:w="1701" w:type="dxa"/>
            <w:tcBorders>
              <w:top w:val="single" w:sz="4" w:space="0" w:color="auto"/>
              <w:left w:val="single" w:sz="4" w:space="0" w:color="auto"/>
              <w:bottom w:val="single" w:sz="6" w:space="0" w:color="000080"/>
              <w:right w:val="single" w:sz="4" w:space="0" w:color="auto"/>
            </w:tcBorders>
            <w:shd w:val="clear" w:color="auto" w:fill="657C9C" w:themeFill="text2" w:themeFillTint="BF"/>
            <w:hideMark/>
          </w:tcPr>
          <w:p w14:paraId="13F7E92C" w14:textId="77777777" w:rsidR="00551912" w:rsidRPr="008068A9" w:rsidRDefault="00551912" w:rsidP="009A0A00">
            <w:pPr>
              <w:jc w:val="center"/>
              <w:rPr>
                <w:rFonts w:ascii="Calibri" w:eastAsia="Calibri" w:hAnsi="Calibri" w:cs="Calibri"/>
                <w:b/>
                <w:color w:val="FFFFFF" w:themeColor="background1"/>
              </w:rPr>
            </w:pPr>
            <w:r>
              <w:rPr>
                <w:rFonts w:ascii="Calibri" w:eastAsia="Calibri" w:hAnsi="Calibri" w:cs="Calibri"/>
                <w:b/>
                <w:color w:val="FFFFFF" w:themeColor="background1"/>
              </w:rPr>
              <w:t>Marks Available</w:t>
            </w:r>
          </w:p>
        </w:tc>
        <w:tc>
          <w:tcPr>
            <w:tcW w:w="2551" w:type="dxa"/>
            <w:tcBorders>
              <w:top w:val="single" w:sz="4" w:space="0" w:color="auto"/>
              <w:left w:val="single" w:sz="4" w:space="0" w:color="auto"/>
              <w:bottom w:val="single" w:sz="6" w:space="0" w:color="000080"/>
              <w:right w:val="single" w:sz="4" w:space="0" w:color="auto"/>
            </w:tcBorders>
            <w:shd w:val="clear" w:color="auto" w:fill="657C9C" w:themeFill="text2" w:themeFillTint="BF"/>
            <w:hideMark/>
          </w:tcPr>
          <w:p w14:paraId="28B8FDF3" w14:textId="77777777" w:rsidR="00551912" w:rsidRPr="008068A9" w:rsidRDefault="00551912" w:rsidP="009A0A00">
            <w:pPr>
              <w:jc w:val="center"/>
              <w:rPr>
                <w:rFonts w:ascii="Calibri" w:eastAsia="Calibri" w:hAnsi="Calibri" w:cs="Calibri"/>
                <w:b/>
                <w:color w:val="FFFFFF" w:themeColor="background1"/>
              </w:rPr>
            </w:pPr>
            <w:r w:rsidRPr="008068A9">
              <w:rPr>
                <w:rFonts w:ascii="Calibri" w:eastAsia="Calibri" w:hAnsi="Calibri" w:cs="Calibri"/>
                <w:b/>
                <w:color w:val="FFFFFF" w:themeColor="background1"/>
              </w:rPr>
              <w:t>Minimum Marks Required</w:t>
            </w:r>
          </w:p>
        </w:tc>
      </w:tr>
      <w:tr w:rsidR="00551912" w:rsidRPr="008068A9" w14:paraId="2F444568" w14:textId="77777777" w:rsidTr="00F33C18">
        <w:tc>
          <w:tcPr>
            <w:tcW w:w="4248" w:type="dxa"/>
            <w:tcBorders>
              <w:top w:val="single" w:sz="4" w:space="0" w:color="auto"/>
              <w:left w:val="single" w:sz="4" w:space="0" w:color="auto"/>
              <w:bottom w:val="single" w:sz="4" w:space="0" w:color="auto"/>
              <w:right w:val="single" w:sz="4" w:space="0" w:color="auto"/>
            </w:tcBorders>
            <w:hideMark/>
          </w:tcPr>
          <w:p w14:paraId="181CEBD8" w14:textId="2264ED85" w:rsidR="00551912" w:rsidRPr="008068A9" w:rsidRDefault="00551912" w:rsidP="00F33C18">
            <w:pPr>
              <w:rPr>
                <w:rFonts w:ascii="Calibri" w:eastAsia="Calibri" w:hAnsi="Calibri" w:cs="Calibri"/>
                <w:bCs/>
                <w:color w:val="000000" w:themeColor="text1"/>
              </w:rPr>
            </w:pPr>
            <w:r w:rsidRPr="008068A9">
              <w:rPr>
                <w:rFonts w:ascii="Calibri" w:eastAsia="Calibri" w:hAnsi="Calibri" w:cs="Calibri"/>
                <w:bCs/>
                <w:color w:val="000000" w:themeColor="text1"/>
              </w:rPr>
              <w:t xml:space="preserve">Suitability </w:t>
            </w:r>
            <w:r w:rsidR="0088311C">
              <w:rPr>
                <w:rFonts w:ascii="Calibri" w:eastAsia="Calibri" w:hAnsi="Calibri" w:cs="Calibri"/>
                <w:bCs/>
                <w:color w:val="000000" w:themeColor="text1"/>
              </w:rPr>
              <w:t xml:space="preserve">and Sustainability </w:t>
            </w:r>
            <w:r w:rsidRPr="008068A9">
              <w:rPr>
                <w:rFonts w:ascii="Calibri" w:eastAsia="Calibri" w:hAnsi="Calibri" w:cs="Calibri"/>
                <w:bCs/>
                <w:color w:val="000000" w:themeColor="text1"/>
              </w:rPr>
              <w:t xml:space="preserve">of </w:t>
            </w:r>
            <w:r w:rsidR="0088311C">
              <w:rPr>
                <w:rFonts w:ascii="Calibri" w:eastAsia="Calibri" w:hAnsi="Calibri" w:cs="Calibri"/>
                <w:bCs/>
                <w:color w:val="000000" w:themeColor="text1"/>
              </w:rPr>
              <w:t xml:space="preserve">Proposed </w:t>
            </w:r>
            <w:r w:rsidRPr="008068A9">
              <w:rPr>
                <w:rFonts w:ascii="Calibri" w:eastAsia="Calibri" w:hAnsi="Calibri" w:cs="Calibri"/>
                <w:bCs/>
                <w:color w:val="000000" w:themeColor="text1"/>
              </w:rPr>
              <w:t>Equipment for Training and Instruction</w:t>
            </w:r>
            <w:r w:rsidR="0088311C">
              <w:rPr>
                <w:rFonts w:ascii="Calibri" w:eastAsia="Calibri" w:hAnsi="Calibri" w:cs="Calibri"/>
                <w:bCs/>
                <w:color w:val="000000" w:themeColor="text1"/>
              </w:rPr>
              <w:t xml:space="preserve"> </w:t>
            </w:r>
          </w:p>
        </w:tc>
        <w:tc>
          <w:tcPr>
            <w:tcW w:w="1701" w:type="dxa"/>
            <w:tcBorders>
              <w:top w:val="single" w:sz="4" w:space="0" w:color="auto"/>
              <w:left w:val="single" w:sz="4" w:space="0" w:color="auto"/>
              <w:bottom w:val="single" w:sz="4" w:space="0" w:color="auto"/>
              <w:right w:val="single" w:sz="4" w:space="0" w:color="auto"/>
            </w:tcBorders>
            <w:hideMark/>
          </w:tcPr>
          <w:p w14:paraId="28908268" w14:textId="612DB60A" w:rsidR="00551912" w:rsidRPr="008068A9" w:rsidRDefault="00551912" w:rsidP="009A0A00">
            <w:pPr>
              <w:jc w:val="center"/>
              <w:rPr>
                <w:rFonts w:ascii="Calibri" w:eastAsia="Calibri" w:hAnsi="Calibri" w:cs="Calibri"/>
                <w:bCs/>
                <w:color w:val="000000" w:themeColor="text1"/>
              </w:rPr>
            </w:pPr>
            <w:r w:rsidRPr="008068A9">
              <w:rPr>
                <w:rFonts w:ascii="Calibri" w:eastAsia="Calibri" w:hAnsi="Calibri" w:cs="Calibri"/>
                <w:bCs/>
                <w:color w:val="000000" w:themeColor="text1"/>
              </w:rPr>
              <w:t>3</w:t>
            </w:r>
            <w:r w:rsidR="005178C1">
              <w:rPr>
                <w:rFonts w:ascii="Calibri" w:eastAsia="Calibri" w:hAnsi="Calibri" w:cs="Calibri"/>
                <w:bCs/>
                <w:color w:val="000000" w:themeColor="text1"/>
              </w:rPr>
              <w:t>6</w:t>
            </w:r>
            <w:r w:rsidR="00D90DE4">
              <w:rPr>
                <w:rFonts w:ascii="Calibri" w:eastAsia="Calibri" w:hAnsi="Calibri" w:cs="Calibri"/>
                <w:bCs/>
                <w:color w:val="000000" w:themeColor="text1"/>
              </w:rPr>
              <w:t>0</w:t>
            </w:r>
            <w:r w:rsidRPr="008068A9">
              <w:rPr>
                <w:rFonts w:ascii="Calibri" w:eastAsia="Calibri" w:hAnsi="Calibri" w:cs="Calibri"/>
                <w:bCs/>
                <w:color w:val="000000" w:themeColor="text1"/>
              </w:rPr>
              <w:t xml:space="preserve"> marks</w:t>
            </w:r>
          </w:p>
        </w:tc>
        <w:tc>
          <w:tcPr>
            <w:tcW w:w="2551" w:type="dxa"/>
            <w:tcBorders>
              <w:top w:val="single" w:sz="4" w:space="0" w:color="auto"/>
              <w:left w:val="single" w:sz="4" w:space="0" w:color="auto"/>
              <w:bottom w:val="single" w:sz="4" w:space="0" w:color="auto"/>
              <w:right w:val="single" w:sz="4" w:space="0" w:color="auto"/>
            </w:tcBorders>
            <w:hideMark/>
          </w:tcPr>
          <w:p w14:paraId="4AE78774" w14:textId="19F1E35E" w:rsidR="00551912" w:rsidRPr="008068A9" w:rsidRDefault="00F23916" w:rsidP="009A0A00">
            <w:pPr>
              <w:jc w:val="center"/>
              <w:rPr>
                <w:rFonts w:ascii="Calibri" w:eastAsia="Calibri" w:hAnsi="Calibri" w:cs="Calibri"/>
                <w:bCs/>
                <w:color w:val="000000" w:themeColor="text1"/>
              </w:rPr>
            </w:pPr>
            <w:r>
              <w:rPr>
                <w:rFonts w:ascii="Calibri" w:eastAsia="Calibri" w:hAnsi="Calibri" w:cs="Calibri"/>
                <w:bCs/>
                <w:color w:val="000000" w:themeColor="text1"/>
              </w:rPr>
              <w:t>1</w:t>
            </w:r>
            <w:r w:rsidR="005178C1">
              <w:rPr>
                <w:rFonts w:ascii="Calibri" w:eastAsia="Calibri" w:hAnsi="Calibri" w:cs="Calibri"/>
                <w:bCs/>
                <w:color w:val="000000" w:themeColor="text1"/>
              </w:rPr>
              <w:t>80</w:t>
            </w:r>
            <w:r w:rsidR="00551912" w:rsidRPr="008068A9">
              <w:rPr>
                <w:rFonts w:ascii="Calibri" w:eastAsia="Calibri" w:hAnsi="Calibri" w:cs="Calibri"/>
                <w:bCs/>
                <w:color w:val="000000" w:themeColor="text1"/>
              </w:rPr>
              <w:t xml:space="preserve"> marks</w:t>
            </w:r>
          </w:p>
        </w:tc>
      </w:tr>
      <w:tr w:rsidR="00551912" w:rsidRPr="008068A9" w14:paraId="094F93DF" w14:textId="77777777" w:rsidTr="00F33C18">
        <w:tc>
          <w:tcPr>
            <w:tcW w:w="4248" w:type="dxa"/>
            <w:tcBorders>
              <w:top w:val="single" w:sz="4" w:space="0" w:color="auto"/>
              <w:left w:val="single" w:sz="4" w:space="0" w:color="auto"/>
              <w:bottom w:val="single" w:sz="4" w:space="0" w:color="auto"/>
              <w:right w:val="single" w:sz="4" w:space="0" w:color="auto"/>
            </w:tcBorders>
            <w:hideMark/>
          </w:tcPr>
          <w:p w14:paraId="69277F92" w14:textId="77777777" w:rsidR="00551912" w:rsidRPr="008068A9" w:rsidRDefault="00551912" w:rsidP="00F33C18">
            <w:pPr>
              <w:rPr>
                <w:rFonts w:ascii="Calibri" w:eastAsia="Calibri" w:hAnsi="Calibri" w:cs="Calibri"/>
                <w:bCs/>
                <w:color w:val="000000" w:themeColor="text1"/>
              </w:rPr>
            </w:pPr>
            <w:r w:rsidRPr="008068A9">
              <w:rPr>
                <w:rFonts w:ascii="Calibri" w:eastAsia="Calibri" w:hAnsi="Calibri" w:cs="Calibri"/>
                <w:bCs/>
                <w:color w:val="000000" w:themeColor="text1"/>
              </w:rPr>
              <w:t>After Sales Support / Responses Times</w:t>
            </w:r>
          </w:p>
        </w:tc>
        <w:tc>
          <w:tcPr>
            <w:tcW w:w="1701" w:type="dxa"/>
            <w:tcBorders>
              <w:top w:val="single" w:sz="4" w:space="0" w:color="auto"/>
              <w:left w:val="single" w:sz="4" w:space="0" w:color="auto"/>
              <w:bottom w:val="single" w:sz="4" w:space="0" w:color="auto"/>
              <w:right w:val="single" w:sz="4" w:space="0" w:color="auto"/>
            </w:tcBorders>
            <w:hideMark/>
          </w:tcPr>
          <w:p w14:paraId="2B55E73F" w14:textId="3B4AB270" w:rsidR="00551912" w:rsidRPr="008068A9" w:rsidRDefault="00D90DE4" w:rsidP="009A0A00">
            <w:pPr>
              <w:jc w:val="center"/>
              <w:rPr>
                <w:rFonts w:ascii="Calibri" w:eastAsia="Calibri" w:hAnsi="Calibri" w:cs="Calibri"/>
                <w:bCs/>
                <w:color w:val="000000" w:themeColor="text1"/>
              </w:rPr>
            </w:pPr>
            <w:r>
              <w:rPr>
                <w:rFonts w:ascii="Calibri" w:eastAsia="Calibri" w:hAnsi="Calibri" w:cs="Calibri"/>
                <w:bCs/>
                <w:color w:val="000000" w:themeColor="text1"/>
              </w:rPr>
              <w:t>1</w:t>
            </w:r>
            <w:r w:rsidR="00C801B0">
              <w:rPr>
                <w:rFonts w:ascii="Calibri" w:eastAsia="Calibri" w:hAnsi="Calibri" w:cs="Calibri"/>
                <w:bCs/>
                <w:color w:val="000000" w:themeColor="text1"/>
              </w:rPr>
              <w:t>00</w:t>
            </w:r>
            <w:r w:rsidR="00551912" w:rsidRPr="008068A9">
              <w:rPr>
                <w:rFonts w:ascii="Calibri" w:eastAsia="Calibri" w:hAnsi="Calibri" w:cs="Calibri"/>
                <w:bCs/>
                <w:color w:val="000000" w:themeColor="text1"/>
              </w:rPr>
              <w:t xml:space="preserve"> marks</w:t>
            </w:r>
          </w:p>
        </w:tc>
        <w:tc>
          <w:tcPr>
            <w:tcW w:w="2551" w:type="dxa"/>
            <w:tcBorders>
              <w:top w:val="single" w:sz="4" w:space="0" w:color="auto"/>
              <w:left w:val="single" w:sz="4" w:space="0" w:color="auto"/>
              <w:bottom w:val="single" w:sz="4" w:space="0" w:color="auto"/>
              <w:right w:val="single" w:sz="4" w:space="0" w:color="auto"/>
            </w:tcBorders>
            <w:hideMark/>
          </w:tcPr>
          <w:p w14:paraId="1995223F" w14:textId="54545412" w:rsidR="00551912" w:rsidRPr="008068A9" w:rsidRDefault="00C4581B" w:rsidP="009A0A00">
            <w:pPr>
              <w:jc w:val="center"/>
              <w:rPr>
                <w:rFonts w:ascii="Calibri" w:eastAsia="Calibri" w:hAnsi="Calibri" w:cs="Calibri"/>
                <w:bCs/>
                <w:color w:val="000000" w:themeColor="text1"/>
              </w:rPr>
            </w:pPr>
            <w:r>
              <w:rPr>
                <w:rFonts w:ascii="Calibri" w:eastAsia="Calibri" w:hAnsi="Calibri" w:cs="Calibri"/>
                <w:bCs/>
                <w:color w:val="000000" w:themeColor="text1"/>
              </w:rPr>
              <w:t>50</w:t>
            </w:r>
            <w:r w:rsidR="00551912" w:rsidRPr="008068A9">
              <w:rPr>
                <w:rFonts w:ascii="Calibri" w:eastAsia="Calibri" w:hAnsi="Calibri" w:cs="Calibri"/>
                <w:bCs/>
                <w:color w:val="000000" w:themeColor="text1"/>
              </w:rPr>
              <w:t xml:space="preserve"> marks</w:t>
            </w:r>
          </w:p>
        </w:tc>
      </w:tr>
      <w:tr w:rsidR="00551912" w:rsidRPr="008068A9" w14:paraId="56835686" w14:textId="77777777" w:rsidTr="00F33C18">
        <w:tc>
          <w:tcPr>
            <w:tcW w:w="4248" w:type="dxa"/>
            <w:tcBorders>
              <w:top w:val="single" w:sz="4" w:space="0" w:color="auto"/>
              <w:left w:val="single" w:sz="4" w:space="0" w:color="auto"/>
              <w:bottom w:val="single" w:sz="4" w:space="0" w:color="auto"/>
              <w:right w:val="single" w:sz="4" w:space="0" w:color="auto"/>
            </w:tcBorders>
            <w:hideMark/>
          </w:tcPr>
          <w:p w14:paraId="4CE88257" w14:textId="72B7830B" w:rsidR="00551912" w:rsidRPr="008068A9" w:rsidRDefault="00C9021D" w:rsidP="00F33C18">
            <w:pPr>
              <w:rPr>
                <w:rFonts w:ascii="Calibri" w:eastAsia="Calibri" w:hAnsi="Calibri" w:cs="Calibri"/>
                <w:bCs/>
                <w:color w:val="000000" w:themeColor="text1"/>
              </w:rPr>
            </w:pPr>
            <w:r>
              <w:rPr>
                <w:rFonts w:ascii="Calibri" w:eastAsia="Calibri" w:hAnsi="Calibri" w:cs="Calibri"/>
                <w:bCs/>
                <w:color w:val="000000" w:themeColor="text1"/>
              </w:rPr>
              <w:t xml:space="preserve">Bespoke </w:t>
            </w:r>
            <w:r w:rsidR="00551912" w:rsidRPr="008068A9">
              <w:rPr>
                <w:rFonts w:ascii="Calibri" w:eastAsia="Calibri" w:hAnsi="Calibri" w:cs="Calibri"/>
                <w:bCs/>
                <w:color w:val="000000" w:themeColor="text1"/>
              </w:rPr>
              <w:t xml:space="preserve">Training and Educational </w:t>
            </w:r>
            <w:r w:rsidR="00F26746">
              <w:rPr>
                <w:rFonts w:ascii="Calibri" w:eastAsia="Calibri" w:hAnsi="Calibri" w:cs="Calibri"/>
                <w:bCs/>
                <w:color w:val="000000" w:themeColor="text1"/>
              </w:rPr>
              <w:t>L</w:t>
            </w:r>
            <w:r w:rsidR="00551912" w:rsidRPr="008068A9">
              <w:rPr>
                <w:rFonts w:ascii="Calibri" w:eastAsia="Calibri" w:hAnsi="Calibri" w:cs="Calibri"/>
                <w:bCs/>
                <w:color w:val="000000" w:themeColor="text1"/>
              </w:rPr>
              <w:t>iterature Pack</w:t>
            </w:r>
          </w:p>
        </w:tc>
        <w:tc>
          <w:tcPr>
            <w:tcW w:w="1701" w:type="dxa"/>
            <w:tcBorders>
              <w:top w:val="single" w:sz="4" w:space="0" w:color="auto"/>
              <w:left w:val="single" w:sz="4" w:space="0" w:color="auto"/>
              <w:bottom w:val="single" w:sz="4" w:space="0" w:color="auto"/>
              <w:right w:val="single" w:sz="4" w:space="0" w:color="auto"/>
            </w:tcBorders>
            <w:hideMark/>
          </w:tcPr>
          <w:p w14:paraId="0EDD2384" w14:textId="465AE6DD" w:rsidR="00551912" w:rsidRPr="008068A9" w:rsidRDefault="00551912" w:rsidP="009A0A00">
            <w:pPr>
              <w:jc w:val="center"/>
              <w:rPr>
                <w:rFonts w:ascii="Calibri" w:eastAsia="Calibri" w:hAnsi="Calibri" w:cs="Calibri"/>
                <w:bCs/>
                <w:color w:val="000000" w:themeColor="text1"/>
              </w:rPr>
            </w:pPr>
            <w:r w:rsidRPr="008068A9">
              <w:rPr>
                <w:rFonts w:ascii="Calibri" w:eastAsia="Calibri" w:hAnsi="Calibri" w:cs="Calibri"/>
                <w:bCs/>
                <w:color w:val="000000" w:themeColor="text1"/>
              </w:rPr>
              <w:t>2</w:t>
            </w:r>
            <w:r w:rsidR="00C801B0">
              <w:rPr>
                <w:rFonts w:ascii="Calibri" w:eastAsia="Calibri" w:hAnsi="Calibri" w:cs="Calibri"/>
                <w:bCs/>
                <w:color w:val="000000" w:themeColor="text1"/>
              </w:rPr>
              <w:t>40</w:t>
            </w:r>
            <w:r w:rsidRPr="008068A9">
              <w:rPr>
                <w:rFonts w:ascii="Calibri" w:eastAsia="Calibri" w:hAnsi="Calibri" w:cs="Calibri"/>
                <w:bCs/>
                <w:color w:val="000000" w:themeColor="text1"/>
              </w:rPr>
              <w:t xml:space="preserve"> marks</w:t>
            </w:r>
          </w:p>
        </w:tc>
        <w:tc>
          <w:tcPr>
            <w:tcW w:w="2551" w:type="dxa"/>
            <w:tcBorders>
              <w:top w:val="single" w:sz="4" w:space="0" w:color="auto"/>
              <w:left w:val="single" w:sz="4" w:space="0" w:color="auto"/>
              <w:bottom w:val="single" w:sz="4" w:space="0" w:color="auto"/>
              <w:right w:val="single" w:sz="4" w:space="0" w:color="auto"/>
            </w:tcBorders>
            <w:hideMark/>
          </w:tcPr>
          <w:p w14:paraId="54A8459C" w14:textId="7BC1A41C" w:rsidR="00551912" w:rsidRPr="008068A9" w:rsidRDefault="00551912" w:rsidP="009A0A00">
            <w:pPr>
              <w:jc w:val="center"/>
              <w:rPr>
                <w:rFonts w:ascii="Calibri" w:eastAsia="Calibri" w:hAnsi="Calibri" w:cs="Calibri"/>
                <w:bCs/>
                <w:color w:val="000000" w:themeColor="text1"/>
              </w:rPr>
            </w:pPr>
            <w:r w:rsidRPr="008068A9">
              <w:rPr>
                <w:rFonts w:ascii="Calibri" w:eastAsia="Calibri" w:hAnsi="Calibri" w:cs="Calibri"/>
                <w:bCs/>
                <w:color w:val="000000" w:themeColor="text1"/>
              </w:rPr>
              <w:t>1</w:t>
            </w:r>
            <w:r w:rsidR="00C4581B">
              <w:rPr>
                <w:rFonts w:ascii="Calibri" w:eastAsia="Calibri" w:hAnsi="Calibri" w:cs="Calibri"/>
                <w:bCs/>
                <w:color w:val="000000" w:themeColor="text1"/>
              </w:rPr>
              <w:t>20</w:t>
            </w:r>
            <w:r w:rsidRPr="008068A9">
              <w:rPr>
                <w:rFonts w:ascii="Calibri" w:eastAsia="Calibri" w:hAnsi="Calibri" w:cs="Calibri"/>
                <w:bCs/>
                <w:color w:val="000000" w:themeColor="text1"/>
              </w:rPr>
              <w:t xml:space="preserve"> marks</w:t>
            </w:r>
          </w:p>
        </w:tc>
      </w:tr>
      <w:tr w:rsidR="00551912" w:rsidRPr="008068A9" w14:paraId="5D2254E3" w14:textId="77777777" w:rsidTr="00F33C18">
        <w:tc>
          <w:tcPr>
            <w:tcW w:w="4248" w:type="dxa"/>
            <w:tcBorders>
              <w:top w:val="single" w:sz="4" w:space="0" w:color="auto"/>
              <w:left w:val="single" w:sz="4" w:space="0" w:color="auto"/>
              <w:bottom w:val="single" w:sz="4" w:space="0" w:color="auto"/>
              <w:right w:val="single" w:sz="4" w:space="0" w:color="auto"/>
            </w:tcBorders>
            <w:hideMark/>
          </w:tcPr>
          <w:p w14:paraId="079B3F41" w14:textId="77777777" w:rsidR="00551912" w:rsidRPr="008068A9" w:rsidRDefault="00551912" w:rsidP="00F33C18">
            <w:pPr>
              <w:rPr>
                <w:rFonts w:ascii="Calibri" w:eastAsia="Calibri" w:hAnsi="Calibri" w:cs="Calibri"/>
                <w:bCs/>
                <w:color w:val="000000" w:themeColor="text1"/>
              </w:rPr>
            </w:pPr>
            <w:r w:rsidRPr="008068A9">
              <w:rPr>
                <w:rFonts w:ascii="Calibri" w:eastAsia="Calibri" w:hAnsi="Calibri" w:cs="Calibri"/>
                <w:bCs/>
                <w:color w:val="000000" w:themeColor="text1"/>
              </w:rPr>
              <w:t>Pricing Proposal</w:t>
            </w:r>
          </w:p>
        </w:tc>
        <w:tc>
          <w:tcPr>
            <w:tcW w:w="1701" w:type="dxa"/>
            <w:tcBorders>
              <w:top w:val="single" w:sz="4" w:space="0" w:color="auto"/>
              <w:left w:val="single" w:sz="4" w:space="0" w:color="auto"/>
              <w:bottom w:val="single" w:sz="4" w:space="0" w:color="auto"/>
              <w:right w:val="single" w:sz="4" w:space="0" w:color="auto"/>
            </w:tcBorders>
            <w:hideMark/>
          </w:tcPr>
          <w:p w14:paraId="69D65BA8" w14:textId="77777777" w:rsidR="00551912" w:rsidRPr="008068A9" w:rsidRDefault="00551912" w:rsidP="009A0A00">
            <w:pPr>
              <w:jc w:val="center"/>
              <w:rPr>
                <w:rFonts w:ascii="Calibri" w:eastAsia="Calibri" w:hAnsi="Calibri" w:cs="Calibri"/>
                <w:bCs/>
                <w:color w:val="000000" w:themeColor="text1"/>
              </w:rPr>
            </w:pPr>
            <w:r w:rsidRPr="008068A9">
              <w:rPr>
                <w:rFonts w:ascii="Calibri" w:eastAsia="Calibri" w:hAnsi="Calibri" w:cs="Calibri"/>
                <w:bCs/>
                <w:color w:val="000000" w:themeColor="text1"/>
              </w:rPr>
              <w:t>300 marks</w:t>
            </w:r>
          </w:p>
        </w:tc>
        <w:tc>
          <w:tcPr>
            <w:tcW w:w="2551" w:type="dxa"/>
            <w:tcBorders>
              <w:top w:val="single" w:sz="4" w:space="0" w:color="auto"/>
              <w:left w:val="single" w:sz="4" w:space="0" w:color="auto"/>
              <w:bottom w:val="single" w:sz="4" w:space="0" w:color="auto"/>
              <w:right w:val="single" w:sz="4" w:space="0" w:color="auto"/>
            </w:tcBorders>
            <w:hideMark/>
          </w:tcPr>
          <w:p w14:paraId="5F871AF7" w14:textId="77777777" w:rsidR="00551912" w:rsidRPr="008068A9" w:rsidRDefault="00551912" w:rsidP="009A0A00">
            <w:pPr>
              <w:jc w:val="center"/>
              <w:rPr>
                <w:rFonts w:ascii="Calibri" w:eastAsia="Calibri" w:hAnsi="Calibri" w:cs="Calibri"/>
                <w:bCs/>
                <w:color w:val="000000" w:themeColor="text1"/>
              </w:rPr>
            </w:pPr>
            <w:r w:rsidRPr="008068A9">
              <w:rPr>
                <w:rFonts w:ascii="Calibri" w:eastAsia="Calibri" w:hAnsi="Calibri" w:cs="Calibri"/>
                <w:bCs/>
                <w:color w:val="000000" w:themeColor="text1"/>
              </w:rPr>
              <w:t>n/a</w:t>
            </w:r>
          </w:p>
        </w:tc>
      </w:tr>
      <w:tr w:rsidR="00551912" w:rsidRPr="008329E6" w14:paraId="3936BE18" w14:textId="77777777" w:rsidTr="00F33C18">
        <w:tc>
          <w:tcPr>
            <w:tcW w:w="4248" w:type="dxa"/>
            <w:tcBorders>
              <w:top w:val="single" w:sz="4" w:space="0" w:color="auto"/>
              <w:left w:val="single" w:sz="4" w:space="0" w:color="auto"/>
              <w:bottom w:val="single" w:sz="4" w:space="0" w:color="auto"/>
              <w:right w:val="single" w:sz="4" w:space="0" w:color="auto"/>
            </w:tcBorders>
          </w:tcPr>
          <w:p w14:paraId="091F7C88" w14:textId="77777777" w:rsidR="00551912" w:rsidRPr="008329E6" w:rsidRDefault="00551912" w:rsidP="00F33C18">
            <w:pPr>
              <w:rPr>
                <w:rFonts w:ascii="Calibri" w:eastAsia="Calibri" w:hAnsi="Calibri" w:cs="Calibri"/>
                <w:b/>
                <w:color w:val="000000" w:themeColor="text1"/>
              </w:rPr>
            </w:pPr>
            <w:r w:rsidRPr="008329E6">
              <w:rPr>
                <w:rFonts w:ascii="Calibri" w:eastAsia="Calibri" w:hAnsi="Calibri" w:cs="Calibri"/>
                <w:b/>
                <w:color w:val="000000" w:themeColor="text1"/>
              </w:rPr>
              <w:t>TOTAL</w:t>
            </w:r>
          </w:p>
        </w:tc>
        <w:tc>
          <w:tcPr>
            <w:tcW w:w="1701" w:type="dxa"/>
            <w:tcBorders>
              <w:top w:val="single" w:sz="4" w:space="0" w:color="auto"/>
              <w:left w:val="single" w:sz="4" w:space="0" w:color="auto"/>
              <w:bottom w:val="single" w:sz="4" w:space="0" w:color="auto"/>
              <w:right w:val="single" w:sz="4" w:space="0" w:color="auto"/>
            </w:tcBorders>
          </w:tcPr>
          <w:p w14:paraId="17F92EBF" w14:textId="77777777" w:rsidR="00551912" w:rsidRPr="008329E6" w:rsidRDefault="00551912" w:rsidP="009A0A00">
            <w:pPr>
              <w:jc w:val="center"/>
              <w:rPr>
                <w:rFonts w:ascii="Calibri" w:eastAsia="Calibri" w:hAnsi="Calibri" w:cs="Calibri"/>
                <w:b/>
                <w:color w:val="000000" w:themeColor="text1"/>
              </w:rPr>
            </w:pPr>
            <w:r w:rsidRPr="008329E6">
              <w:rPr>
                <w:rFonts w:ascii="Calibri" w:eastAsia="Calibri" w:hAnsi="Calibri" w:cs="Calibri"/>
                <w:b/>
                <w:color w:val="000000" w:themeColor="text1"/>
              </w:rPr>
              <w:t>1000 marks</w:t>
            </w:r>
          </w:p>
        </w:tc>
        <w:tc>
          <w:tcPr>
            <w:tcW w:w="2551" w:type="dxa"/>
            <w:tcBorders>
              <w:top w:val="single" w:sz="4" w:space="0" w:color="auto"/>
              <w:left w:val="single" w:sz="4" w:space="0" w:color="auto"/>
              <w:bottom w:val="single" w:sz="4" w:space="0" w:color="auto"/>
              <w:right w:val="single" w:sz="4" w:space="0" w:color="auto"/>
            </w:tcBorders>
          </w:tcPr>
          <w:p w14:paraId="4D8317D9" w14:textId="77777777" w:rsidR="00551912" w:rsidRPr="008329E6" w:rsidRDefault="00551912" w:rsidP="009A0A00">
            <w:pPr>
              <w:jc w:val="center"/>
              <w:rPr>
                <w:rFonts w:ascii="Calibri" w:eastAsia="Calibri" w:hAnsi="Calibri" w:cs="Calibri"/>
                <w:b/>
                <w:color w:val="000000" w:themeColor="text1"/>
              </w:rPr>
            </w:pPr>
          </w:p>
        </w:tc>
      </w:tr>
    </w:tbl>
    <w:p w14:paraId="76A8A82A" w14:textId="77777777" w:rsidR="006E5626" w:rsidRPr="00B21DD0" w:rsidRDefault="006E5626" w:rsidP="007E548B">
      <w:pPr>
        <w:pStyle w:val="NormalWeb"/>
        <w:spacing w:before="120" w:beforeAutospacing="0" w:after="120" w:afterAutospacing="0" w:line="276" w:lineRule="auto"/>
        <w:jc w:val="both"/>
        <w:rPr>
          <w:rFonts w:ascii="Calibri" w:hAnsi="Calibri"/>
          <w:b/>
          <w:bCs/>
          <w:color w:val="000000" w:themeColor="text1"/>
          <w:sz w:val="22"/>
          <w:szCs w:val="22"/>
          <w:u w:val="single"/>
        </w:rPr>
      </w:pPr>
    </w:p>
    <w:p w14:paraId="28707C64" w14:textId="398DF182" w:rsidR="006E5626" w:rsidRPr="00650A74" w:rsidRDefault="006E5626" w:rsidP="006E5626">
      <w:pPr>
        <w:spacing w:before="120" w:after="120"/>
        <w:jc w:val="both"/>
        <w:rPr>
          <w:rFonts w:cstheme="minorHAnsi"/>
          <w:b/>
          <w:i/>
          <w:color w:val="4472C4" w:themeColor="accent1"/>
        </w:rPr>
      </w:pPr>
      <w:r w:rsidRPr="00650A74">
        <w:rPr>
          <w:rFonts w:cstheme="minorHAnsi"/>
          <w:b/>
          <w:i/>
          <w:color w:val="4472C4" w:themeColor="accent1"/>
        </w:rPr>
        <w:t>Award Criteria 1: Suitability</w:t>
      </w:r>
      <w:r w:rsidR="0088311C">
        <w:rPr>
          <w:rFonts w:cstheme="minorHAnsi"/>
          <w:b/>
          <w:i/>
          <w:color w:val="4472C4" w:themeColor="accent1"/>
        </w:rPr>
        <w:t xml:space="preserve"> and Sustainability</w:t>
      </w:r>
      <w:r w:rsidRPr="00650A74">
        <w:rPr>
          <w:rFonts w:cstheme="minorHAnsi"/>
          <w:b/>
          <w:i/>
          <w:color w:val="4472C4" w:themeColor="accent1"/>
        </w:rPr>
        <w:t xml:space="preserve"> of </w:t>
      </w:r>
      <w:r w:rsidR="0088311C">
        <w:rPr>
          <w:rFonts w:cstheme="minorHAnsi"/>
          <w:b/>
          <w:i/>
          <w:color w:val="4472C4" w:themeColor="accent1"/>
        </w:rPr>
        <w:t>Proposed</w:t>
      </w:r>
      <w:r w:rsidRPr="00650A74">
        <w:rPr>
          <w:rFonts w:cstheme="minorHAnsi"/>
          <w:b/>
          <w:i/>
          <w:color w:val="4472C4" w:themeColor="accent1"/>
        </w:rPr>
        <w:t xml:space="preserve"> Equipment for Training &amp; Instruction</w:t>
      </w:r>
      <w:r w:rsidR="00551912">
        <w:rPr>
          <w:rFonts w:cstheme="minorHAnsi"/>
          <w:b/>
          <w:i/>
          <w:color w:val="4472C4" w:themeColor="accent1"/>
        </w:rPr>
        <w:t xml:space="preserve"> </w:t>
      </w:r>
    </w:p>
    <w:p w14:paraId="7E60C671" w14:textId="77777777" w:rsidR="006E5626" w:rsidRPr="00551912" w:rsidRDefault="006E5626" w:rsidP="006E5626">
      <w:pPr>
        <w:jc w:val="both"/>
        <w:rPr>
          <w:rFonts w:cstheme="minorHAnsi"/>
          <w:sz w:val="22"/>
          <w:szCs w:val="22"/>
        </w:rPr>
      </w:pPr>
      <w:r w:rsidRPr="00551912">
        <w:rPr>
          <w:rFonts w:cstheme="minorHAnsi"/>
          <w:sz w:val="22"/>
          <w:szCs w:val="22"/>
        </w:rPr>
        <w:t xml:space="preserve">In response to this award criterion, the applicant should address the following: </w:t>
      </w:r>
    </w:p>
    <w:p w14:paraId="61A9CD24" w14:textId="77777777" w:rsidR="006E5626" w:rsidRPr="00551912" w:rsidRDefault="006E5626" w:rsidP="006E5626">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ontextualSpacing/>
        <w:rPr>
          <w:rFonts w:asciiTheme="minorHAnsi" w:hAnsiTheme="minorHAnsi" w:cstheme="minorHAnsi"/>
        </w:rPr>
      </w:pPr>
      <w:r w:rsidRPr="00551912">
        <w:rPr>
          <w:rFonts w:asciiTheme="minorHAnsi" w:hAnsiTheme="minorHAnsi" w:cstheme="minorHAnsi"/>
        </w:rPr>
        <w:t xml:space="preserve">Suitability for of the proposed equipment to meet the stated specifications, characteristics and the University’s requirements for training use </w:t>
      </w:r>
    </w:p>
    <w:p w14:paraId="4A2FD417" w14:textId="77777777" w:rsidR="006E5626" w:rsidRPr="00551912" w:rsidRDefault="006E5626" w:rsidP="006E5626">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ontextualSpacing/>
        <w:rPr>
          <w:rFonts w:asciiTheme="minorHAnsi" w:hAnsiTheme="minorHAnsi" w:cstheme="minorHAnsi"/>
        </w:rPr>
      </w:pPr>
      <w:r w:rsidRPr="00551912">
        <w:rPr>
          <w:rFonts w:asciiTheme="minorHAnsi" w:hAnsiTheme="minorHAnsi" w:cstheme="minorHAnsi"/>
        </w:rPr>
        <w:t xml:space="preserve">Usability </w:t>
      </w:r>
    </w:p>
    <w:p w14:paraId="27E8536B" w14:textId="77777777" w:rsidR="006E5626" w:rsidRPr="00551912" w:rsidRDefault="006E5626" w:rsidP="006E5626">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ontextualSpacing/>
        <w:rPr>
          <w:rFonts w:asciiTheme="minorHAnsi" w:hAnsiTheme="minorHAnsi" w:cstheme="minorHAnsi"/>
        </w:rPr>
      </w:pPr>
      <w:r w:rsidRPr="00551912">
        <w:rPr>
          <w:rFonts w:asciiTheme="minorHAnsi" w:hAnsiTheme="minorHAnsi" w:cstheme="minorHAnsi"/>
        </w:rPr>
        <w:t xml:space="preserve">Product Warranties </w:t>
      </w:r>
    </w:p>
    <w:p w14:paraId="16D4FA47" w14:textId="29574B23" w:rsidR="006E5626" w:rsidRDefault="006E5626" w:rsidP="006E5626">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ontextualSpacing/>
        <w:rPr>
          <w:rFonts w:asciiTheme="minorHAnsi" w:hAnsiTheme="minorHAnsi" w:cstheme="minorHAnsi"/>
        </w:rPr>
      </w:pPr>
      <w:r w:rsidRPr="00551912">
        <w:rPr>
          <w:rFonts w:asciiTheme="minorHAnsi" w:hAnsiTheme="minorHAnsi" w:cstheme="minorHAnsi"/>
        </w:rPr>
        <w:t>Aesthetic Characteristics (Appearance &amp;</w:t>
      </w:r>
      <w:r w:rsidR="0088311C">
        <w:rPr>
          <w:rFonts w:asciiTheme="minorHAnsi" w:hAnsiTheme="minorHAnsi" w:cstheme="minorHAnsi"/>
        </w:rPr>
        <w:t xml:space="preserve"> </w:t>
      </w:r>
      <w:r w:rsidRPr="00551912">
        <w:rPr>
          <w:rFonts w:asciiTheme="minorHAnsi" w:hAnsiTheme="minorHAnsi" w:cstheme="minorHAnsi"/>
        </w:rPr>
        <w:t>Size)</w:t>
      </w:r>
    </w:p>
    <w:p w14:paraId="430C0867" w14:textId="0CA24FA4" w:rsidR="00716140" w:rsidRDefault="00535891" w:rsidP="006E5626">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ontextualSpacing/>
        <w:rPr>
          <w:rFonts w:asciiTheme="minorHAnsi" w:hAnsiTheme="minorHAnsi" w:cstheme="minorHAnsi"/>
        </w:rPr>
      </w:pPr>
      <w:r>
        <w:rPr>
          <w:rFonts w:asciiTheme="minorHAnsi" w:hAnsiTheme="minorHAnsi" w:cstheme="minorHAnsi"/>
        </w:rPr>
        <w:t xml:space="preserve">Outline how </w:t>
      </w:r>
      <w:r w:rsidR="0088311C">
        <w:rPr>
          <w:rFonts w:asciiTheme="minorHAnsi" w:hAnsiTheme="minorHAnsi" w:cstheme="minorHAnsi"/>
        </w:rPr>
        <w:t xml:space="preserve">your </w:t>
      </w:r>
      <w:r w:rsidR="00F35B4D">
        <w:rPr>
          <w:rFonts w:asciiTheme="minorHAnsi" w:hAnsiTheme="minorHAnsi" w:cstheme="minorHAnsi"/>
        </w:rPr>
        <w:t>proposed</w:t>
      </w:r>
      <w:r>
        <w:rPr>
          <w:rFonts w:asciiTheme="minorHAnsi" w:hAnsiTheme="minorHAnsi" w:cstheme="minorHAnsi"/>
        </w:rPr>
        <w:t xml:space="preserve"> </w:t>
      </w:r>
      <w:r w:rsidR="00F35B4D">
        <w:rPr>
          <w:rFonts w:asciiTheme="minorHAnsi" w:hAnsiTheme="minorHAnsi" w:cstheme="minorHAnsi"/>
        </w:rPr>
        <w:t>PLC</w:t>
      </w:r>
      <w:r>
        <w:rPr>
          <w:rFonts w:asciiTheme="minorHAnsi" w:hAnsiTheme="minorHAnsi" w:cstheme="minorHAnsi"/>
        </w:rPr>
        <w:t xml:space="preserve"> </w:t>
      </w:r>
      <w:r w:rsidR="00F35B4D">
        <w:rPr>
          <w:rFonts w:asciiTheme="minorHAnsi" w:hAnsiTheme="minorHAnsi" w:cstheme="minorHAnsi"/>
        </w:rPr>
        <w:t xml:space="preserve">educational system </w:t>
      </w:r>
      <w:r w:rsidR="0088311C">
        <w:rPr>
          <w:rFonts w:asciiTheme="minorHAnsi" w:hAnsiTheme="minorHAnsi" w:cstheme="minorHAnsi"/>
        </w:rPr>
        <w:t>components have</w:t>
      </w:r>
      <w:r w:rsidR="00F35B4D">
        <w:rPr>
          <w:rFonts w:asciiTheme="minorHAnsi" w:hAnsiTheme="minorHAnsi" w:cstheme="minorHAnsi"/>
        </w:rPr>
        <w:t xml:space="preserve"> been </w:t>
      </w:r>
      <w:r>
        <w:rPr>
          <w:rFonts w:asciiTheme="minorHAnsi" w:hAnsiTheme="minorHAnsi" w:cstheme="minorHAnsi"/>
        </w:rPr>
        <w:t xml:space="preserve">ethically </w:t>
      </w:r>
      <w:r w:rsidR="00F35B4D">
        <w:rPr>
          <w:rFonts w:asciiTheme="minorHAnsi" w:hAnsiTheme="minorHAnsi" w:cstheme="minorHAnsi"/>
        </w:rPr>
        <w:t xml:space="preserve">and sustainably </w:t>
      </w:r>
      <w:r>
        <w:rPr>
          <w:rFonts w:asciiTheme="minorHAnsi" w:hAnsiTheme="minorHAnsi" w:cstheme="minorHAnsi"/>
        </w:rPr>
        <w:t>sourced</w:t>
      </w:r>
    </w:p>
    <w:p w14:paraId="7894F440" w14:textId="33E6E623" w:rsidR="007D4B64" w:rsidRDefault="007D4B64" w:rsidP="006E5626">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ontextualSpacing/>
        <w:rPr>
          <w:rFonts w:asciiTheme="minorHAnsi" w:hAnsiTheme="minorHAnsi" w:cstheme="minorHAnsi"/>
        </w:rPr>
      </w:pPr>
      <w:r>
        <w:rPr>
          <w:rFonts w:asciiTheme="minorHAnsi" w:hAnsiTheme="minorHAnsi" w:cstheme="minorHAnsi"/>
        </w:rPr>
        <w:t xml:space="preserve">Certification, Connectivity and Patching </w:t>
      </w:r>
    </w:p>
    <w:p w14:paraId="5A6742C4" w14:textId="24C0335B" w:rsidR="00701995" w:rsidRPr="00551912" w:rsidRDefault="00FB1D88" w:rsidP="006E5626">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ontextualSpacing/>
        <w:rPr>
          <w:rFonts w:asciiTheme="minorHAnsi" w:hAnsiTheme="minorHAnsi" w:cstheme="minorHAnsi"/>
        </w:rPr>
      </w:pPr>
      <w:r>
        <w:rPr>
          <w:rFonts w:asciiTheme="minorHAnsi" w:hAnsiTheme="minorHAnsi" w:cstheme="minorHAnsi"/>
        </w:rPr>
        <w:t>Provide details of how delivery deadline of 1</w:t>
      </w:r>
      <w:r w:rsidRPr="00FB1D88">
        <w:rPr>
          <w:rFonts w:asciiTheme="minorHAnsi" w:hAnsiTheme="minorHAnsi" w:cstheme="minorHAnsi"/>
          <w:vertAlign w:val="superscript"/>
        </w:rPr>
        <w:t>st</w:t>
      </w:r>
      <w:r>
        <w:rPr>
          <w:rFonts w:asciiTheme="minorHAnsi" w:hAnsiTheme="minorHAnsi" w:cstheme="minorHAnsi"/>
        </w:rPr>
        <w:t xml:space="preserve"> February 2027 will be met</w:t>
      </w:r>
    </w:p>
    <w:p w14:paraId="0392376F" w14:textId="77777777" w:rsidR="006E5626" w:rsidRPr="00551912" w:rsidRDefault="006E5626" w:rsidP="006E5626">
      <w:pPr>
        <w:jc w:val="both"/>
        <w:rPr>
          <w:rFonts w:cstheme="minorHAnsi"/>
          <w:sz w:val="22"/>
          <w:szCs w:val="22"/>
        </w:rPr>
      </w:pPr>
    </w:p>
    <w:p w14:paraId="1B65554C" w14:textId="291CF11A" w:rsidR="006E5626" w:rsidRPr="00551912" w:rsidRDefault="006E5626" w:rsidP="006E5626">
      <w:pPr>
        <w:jc w:val="both"/>
        <w:rPr>
          <w:rFonts w:cstheme="minorHAnsi"/>
          <w:sz w:val="22"/>
          <w:szCs w:val="22"/>
          <w:u w:val="single"/>
        </w:rPr>
      </w:pPr>
      <w:r w:rsidRPr="00551912">
        <w:rPr>
          <w:rFonts w:cstheme="minorHAnsi"/>
          <w:sz w:val="22"/>
          <w:szCs w:val="22"/>
          <w:u w:val="single"/>
        </w:rPr>
        <w:t xml:space="preserve">Interested service providers must complete </w:t>
      </w:r>
      <w:r w:rsidR="00551912">
        <w:rPr>
          <w:rFonts w:cstheme="minorHAnsi"/>
          <w:sz w:val="22"/>
          <w:szCs w:val="22"/>
          <w:u w:val="single"/>
        </w:rPr>
        <w:t>the Tender Response Document</w:t>
      </w:r>
      <w:r w:rsidRPr="00551912">
        <w:rPr>
          <w:rFonts w:cstheme="minorHAnsi"/>
          <w:sz w:val="22"/>
          <w:szCs w:val="22"/>
          <w:u w:val="single"/>
        </w:rPr>
        <w:t xml:space="preserve"> </w:t>
      </w:r>
      <w:r w:rsidR="00551912">
        <w:rPr>
          <w:rFonts w:cstheme="minorHAnsi"/>
          <w:sz w:val="22"/>
          <w:szCs w:val="22"/>
          <w:u w:val="single"/>
        </w:rPr>
        <w:t>and</w:t>
      </w:r>
      <w:r w:rsidRPr="00551912">
        <w:rPr>
          <w:rFonts w:cstheme="minorHAnsi"/>
          <w:sz w:val="22"/>
          <w:szCs w:val="22"/>
          <w:u w:val="single"/>
        </w:rPr>
        <w:t xml:space="preserve"> provide responses to each point above </w:t>
      </w:r>
      <w:r w:rsidR="00551912">
        <w:rPr>
          <w:rFonts w:cstheme="minorHAnsi"/>
          <w:sz w:val="22"/>
          <w:szCs w:val="22"/>
          <w:u w:val="single"/>
        </w:rPr>
        <w:t xml:space="preserve">to </w:t>
      </w:r>
      <w:r w:rsidRPr="00551912">
        <w:rPr>
          <w:rFonts w:cstheme="minorHAnsi"/>
          <w:sz w:val="22"/>
          <w:szCs w:val="22"/>
          <w:u w:val="single"/>
        </w:rPr>
        <w:t xml:space="preserve">enable their </w:t>
      </w:r>
      <w:r w:rsidR="00551912">
        <w:rPr>
          <w:rFonts w:cstheme="minorHAnsi"/>
          <w:sz w:val="22"/>
          <w:szCs w:val="22"/>
          <w:u w:val="single"/>
        </w:rPr>
        <w:t>submission</w:t>
      </w:r>
      <w:r w:rsidRPr="00551912">
        <w:rPr>
          <w:rFonts w:cstheme="minorHAnsi"/>
          <w:sz w:val="22"/>
          <w:szCs w:val="22"/>
          <w:u w:val="single"/>
        </w:rPr>
        <w:t xml:space="preserve"> </w:t>
      </w:r>
      <w:proofErr w:type="gramStart"/>
      <w:r w:rsidRPr="00551912">
        <w:rPr>
          <w:rFonts w:cstheme="minorHAnsi"/>
          <w:sz w:val="22"/>
          <w:szCs w:val="22"/>
          <w:u w:val="single"/>
        </w:rPr>
        <w:t>be</w:t>
      </w:r>
      <w:proofErr w:type="gramEnd"/>
      <w:r w:rsidRPr="00551912">
        <w:rPr>
          <w:rFonts w:cstheme="minorHAnsi"/>
          <w:sz w:val="22"/>
          <w:szCs w:val="22"/>
          <w:u w:val="single"/>
        </w:rPr>
        <w:t xml:space="preserve"> scored against the Award Criteria. </w:t>
      </w:r>
    </w:p>
    <w:p w14:paraId="0E72F73B" w14:textId="77777777" w:rsidR="00A2312A" w:rsidRDefault="00A2312A" w:rsidP="006E5626">
      <w:pPr>
        <w:spacing w:before="120" w:after="120"/>
        <w:jc w:val="both"/>
        <w:rPr>
          <w:rFonts w:cstheme="minorHAnsi"/>
          <w:b/>
          <w:i/>
          <w:color w:val="4472C4" w:themeColor="accent1"/>
          <w:sz w:val="22"/>
          <w:szCs w:val="22"/>
        </w:rPr>
      </w:pPr>
    </w:p>
    <w:p w14:paraId="0656B93C" w14:textId="77777777" w:rsidR="00736BB6" w:rsidRDefault="00736BB6" w:rsidP="006E5626">
      <w:pPr>
        <w:spacing w:before="120" w:after="120"/>
        <w:jc w:val="both"/>
        <w:rPr>
          <w:rFonts w:cstheme="minorHAnsi"/>
          <w:b/>
          <w:i/>
          <w:color w:val="4472C4" w:themeColor="accent1"/>
          <w:sz w:val="22"/>
          <w:szCs w:val="22"/>
        </w:rPr>
      </w:pPr>
    </w:p>
    <w:p w14:paraId="312D25A3" w14:textId="77777777" w:rsidR="00736BB6" w:rsidRDefault="00736BB6" w:rsidP="006E5626">
      <w:pPr>
        <w:spacing w:before="120" w:after="120"/>
        <w:jc w:val="both"/>
        <w:rPr>
          <w:rFonts w:cstheme="minorHAnsi"/>
          <w:b/>
          <w:i/>
          <w:color w:val="4472C4" w:themeColor="accent1"/>
          <w:sz w:val="22"/>
          <w:szCs w:val="22"/>
        </w:rPr>
      </w:pPr>
    </w:p>
    <w:p w14:paraId="19861263" w14:textId="4DF6C1BB" w:rsidR="006E5626" w:rsidRPr="00551912" w:rsidRDefault="006E5626" w:rsidP="006E5626">
      <w:pPr>
        <w:spacing w:before="120" w:after="120"/>
        <w:jc w:val="both"/>
        <w:rPr>
          <w:rFonts w:cstheme="minorHAnsi"/>
          <w:b/>
          <w:i/>
          <w:color w:val="EE0000"/>
          <w:sz w:val="22"/>
          <w:szCs w:val="22"/>
        </w:rPr>
      </w:pPr>
      <w:r w:rsidRPr="00551912">
        <w:rPr>
          <w:rFonts w:cstheme="minorHAnsi"/>
          <w:b/>
          <w:i/>
          <w:color w:val="4472C4" w:themeColor="accent1"/>
          <w:sz w:val="22"/>
          <w:szCs w:val="22"/>
        </w:rPr>
        <w:t>Award Criteria 2:  After Sales Service</w:t>
      </w:r>
    </w:p>
    <w:p w14:paraId="477C2845" w14:textId="77777777" w:rsidR="006E5626" w:rsidRPr="00551912" w:rsidRDefault="006E5626" w:rsidP="006E5626">
      <w:pPr>
        <w:jc w:val="both"/>
        <w:rPr>
          <w:rFonts w:cstheme="minorHAnsi"/>
          <w:sz w:val="22"/>
          <w:szCs w:val="22"/>
        </w:rPr>
      </w:pPr>
      <w:r w:rsidRPr="00551912">
        <w:rPr>
          <w:rFonts w:cstheme="minorHAnsi"/>
          <w:sz w:val="22"/>
          <w:szCs w:val="22"/>
        </w:rPr>
        <w:t xml:space="preserve">In response to this award criterion, the applicant should address the following: </w:t>
      </w:r>
    </w:p>
    <w:p w14:paraId="0121C3C6" w14:textId="77777777" w:rsidR="006E5626" w:rsidRPr="00551912" w:rsidRDefault="006E5626" w:rsidP="006E5626">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ontextualSpacing/>
        <w:rPr>
          <w:rFonts w:asciiTheme="minorHAnsi" w:hAnsiTheme="minorHAnsi" w:cstheme="minorHAnsi"/>
        </w:rPr>
      </w:pPr>
      <w:r w:rsidRPr="00551912">
        <w:rPr>
          <w:rFonts w:asciiTheme="minorHAnsi" w:hAnsiTheme="minorHAnsi" w:cstheme="minorHAnsi"/>
        </w:rPr>
        <w:t xml:space="preserve">Availability of equipment parts </w:t>
      </w:r>
    </w:p>
    <w:p w14:paraId="07603B34" w14:textId="77777777" w:rsidR="006E5626" w:rsidRPr="00551912" w:rsidRDefault="006E5626" w:rsidP="006E5626">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ontextualSpacing/>
        <w:rPr>
          <w:rFonts w:asciiTheme="minorHAnsi" w:hAnsiTheme="minorHAnsi" w:cstheme="minorHAnsi"/>
        </w:rPr>
      </w:pPr>
      <w:r w:rsidRPr="00551912">
        <w:rPr>
          <w:rFonts w:asciiTheme="minorHAnsi" w:hAnsiTheme="minorHAnsi" w:cstheme="minorHAnsi"/>
        </w:rPr>
        <w:t>Response times to the University for urgent and non-urgent repairs</w:t>
      </w:r>
    </w:p>
    <w:p w14:paraId="11CBFD2E" w14:textId="765A6940" w:rsidR="006E5626" w:rsidRPr="00551912" w:rsidRDefault="006E5626" w:rsidP="006E5626">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rFonts w:asciiTheme="minorHAnsi" w:hAnsiTheme="minorHAnsi" w:cstheme="minorHAnsi"/>
        </w:rPr>
      </w:pPr>
      <w:r w:rsidRPr="00551912">
        <w:rPr>
          <w:rFonts w:asciiTheme="minorHAnsi" w:hAnsiTheme="minorHAnsi" w:cstheme="minorHAnsi"/>
        </w:rPr>
        <w:t xml:space="preserve">Provide details of the team who would be </w:t>
      </w:r>
      <w:r w:rsidR="005B0F7D">
        <w:rPr>
          <w:rFonts w:asciiTheme="minorHAnsi" w:hAnsiTheme="minorHAnsi" w:cstheme="minorHAnsi"/>
        </w:rPr>
        <w:t>assigned to MTU as the main point of contact</w:t>
      </w:r>
      <w:r w:rsidRPr="00551912">
        <w:rPr>
          <w:rFonts w:asciiTheme="minorHAnsi" w:hAnsiTheme="minorHAnsi" w:cstheme="minorHAnsi"/>
        </w:rPr>
        <w:t xml:space="preserve"> and who will deliver the </w:t>
      </w:r>
      <w:r w:rsidR="00DE3466" w:rsidRPr="00551912">
        <w:rPr>
          <w:rFonts w:asciiTheme="minorHAnsi" w:hAnsiTheme="minorHAnsi" w:cstheme="minorHAnsi"/>
        </w:rPr>
        <w:t>after-sales</w:t>
      </w:r>
      <w:r w:rsidRPr="00551912">
        <w:rPr>
          <w:rFonts w:asciiTheme="minorHAnsi" w:hAnsiTheme="minorHAnsi" w:cstheme="minorHAnsi"/>
        </w:rPr>
        <w:t xml:space="preserve"> service.  </w:t>
      </w:r>
    </w:p>
    <w:p w14:paraId="59BC9108" w14:textId="77777777" w:rsidR="006E5626" w:rsidRPr="00551912" w:rsidRDefault="006E5626" w:rsidP="006E5626">
      <w:pPr>
        <w:jc w:val="both"/>
        <w:rPr>
          <w:rFonts w:cstheme="minorHAnsi"/>
          <w:b/>
          <w:i/>
          <w:sz w:val="22"/>
          <w:szCs w:val="22"/>
        </w:rPr>
      </w:pPr>
    </w:p>
    <w:p w14:paraId="5EEFD3DF" w14:textId="77777777" w:rsidR="00551912" w:rsidRPr="00551912" w:rsidRDefault="00551912" w:rsidP="00551912">
      <w:pPr>
        <w:jc w:val="both"/>
        <w:rPr>
          <w:rFonts w:cstheme="minorHAnsi"/>
          <w:sz w:val="22"/>
          <w:szCs w:val="22"/>
          <w:u w:val="single"/>
        </w:rPr>
      </w:pPr>
      <w:r w:rsidRPr="00551912">
        <w:rPr>
          <w:rFonts w:cstheme="minorHAnsi"/>
          <w:sz w:val="22"/>
          <w:szCs w:val="22"/>
          <w:u w:val="single"/>
        </w:rPr>
        <w:t xml:space="preserve">Interested service providers must complete </w:t>
      </w:r>
      <w:r>
        <w:rPr>
          <w:rFonts w:cstheme="minorHAnsi"/>
          <w:sz w:val="22"/>
          <w:szCs w:val="22"/>
          <w:u w:val="single"/>
        </w:rPr>
        <w:t>the Tender Response Document</w:t>
      </w:r>
      <w:r w:rsidRPr="00551912">
        <w:rPr>
          <w:rFonts w:cstheme="minorHAnsi"/>
          <w:sz w:val="22"/>
          <w:szCs w:val="22"/>
          <w:u w:val="single"/>
        </w:rPr>
        <w:t xml:space="preserve"> </w:t>
      </w:r>
      <w:r>
        <w:rPr>
          <w:rFonts w:cstheme="minorHAnsi"/>
          <w:sz w:val="22"/>
          <w:szCs w:val="22"/>
          <w:u w:val="single"/>
        </w:rPr>
        <w:t>and</w:t>
      </w:r>
      <w:r w:rsidRPr="00551912">
        <w:rPr>
          <w:rFonts w:cstheme="minorHAnsi"/>
          <w:sz w:val="22"/>
          <w:szCs w:val="22"/>
          <w:u w:val="single"/>
        </w:rPr>
        <w:t xml:space="preserve"> provide responses to each point above </w:t>
      </w:r>
      <w:r>
        <w:rPr>
          <w:rFonts w:cstheme="minorHAnsi"/>
          <w:sz w:val="22"/>
          <w:szCs w:val="22"/>
          <w:u w:val="single"/>
        </w:rPr>
        <w:t xml:space="preserve">to </w:t>
      </w:r>
      <w:r w:rsidRPr="00551912">
        <w:rPr>
          <w:rFonts w:cstheme="minorHAnsi"/>
          <w:sz w:val="22"/>
          <w:szCs w:val="22"/>
          <w:u w:val="single"/>
        </w:rPr>
        <w:t xml:space="preserve">enable their </w:t>
      </w:r>
      <w:r>
        <w:rPr>
          <w:rFonts w:cstheme="minorHAnsi"/>
          <w:sz w:val="22"/>
          <w:szCs w:val="22"/>
          <w:u w:val="single"/>
        </w:rPr>
        <w:t>submission</w:t>
      </w:r>
      <w:r w:rsidRPr="00551912">
        <w:rPr>
          <w:rFonts w:cstheme="minorHAnsi"/>
          <w:sz w:val="22"/>
          <w:szCs w:val="22"/>
          <w:u w:val="single"/>
        </w:rPr>
        <w:t xml:space="preserve"> </w:t>
      </w:r>
      <w:proofErr w:type="gramStart"/>
      <w:r w:rsidRPr="00551912">
        <w:rPr>
          <w:rFonts w:cstheme="minorHAnsi"/>
          <w:sz w:val="22"/>
          <w:szCs w:val="22"/>
          <w:u w:val="single"/>
        </w:rPr>
        <w:t>be</w:t>
      </w:r>
      <w:proofErr w:type="gramEnd"/>
      <w:r w:rsidRPr="00551912">
        <w:rPr>
          <w:rFonts w:cstheme="minorHAnsi"/>
          <w:sz w:val="22"/>
          <w:szCs w:val="22"/>
          <w:u w:val="single"/>
        </w:rPr>
        <w:t xml:space="preserve"> scored against the Award Criteria. </w:t>
      </w:r>
    </w:p>
    <w:p w14:paraId="6432E766" w14:textId="77777777" w:rsidR="006E5626" w:rsidRPr="00551912" w:rsidRDefault="006E5626" w:rsidP="006E5626">
      <w:pPr>
        <w:jc w:val="both"/>
        <w:rPr>
          <w:rFonts w:cstheme="minorHAnsi"/>
          <w:b/>
          <w:i/>
          <w:sz w:val="22"/>
          <w:szCs w:val="22"/>
        </w:rPr>
      </w:pPr>
    </w:p>
    <w:p w14:paraId="077D8134" w14:textId="22352A2E" w:rsidR="006E5626" w:rsidRPr="00551912" w:rsidRDefault="006E5626" w:rsidP="006E5626">
      <w:pPr>
        <w:spacing w:before="120" w:after="120"/>
        <w:ind w:left="720" w:hanging="720"/>
        <w:jc w:val="both"/>
        <w:rPr>
          <w:rFonts w:cstheme="minorHAnsi"/>
          <w:b/>
          <w:i/>
          <w:color w:val="4472C4" w:themeColor="accent1"/>
          <w:sz w:val="22"/>
          <w:szCs w:val="22"/>
        </w:rPr>
      </w:pPr>
      <w:r w:rsidRPr="00551912">
        <w:rPr>
          <w:rFonts w:cstheme="minorHAnsi"/>
          <w:b/>
          <w:i/>
          <w:color w:val="4472C4" w:themeColor="accent1"/>
          <w:sz w:val="22"/>
          <w:szCs w:val="22"/>
        </w:rPr>
        <w:t xml:space="preserve">Award Criteria </w:t>
      </w:r>
      <w:r w:rsidR="00551912">
        <w:rPr>
          <w:rFonts w:cstheme="minorHAnsi"/>
          <w:b/>
          <w:i/>
          <w:color w:val="4472C4" w:themeColor="accent1"/>
          <w:sz w:val="22"/>
          <w:szCs w:val="22"/>
        </w:rPr>
        <w:t>3</w:t>
      </w:r>
      <w:r w:rsidRPr="00551912">
        <w:rPr>
          <w:rFonts w:cstheme="minorHAnsi"/>
          <w:b/>
          <w:i/>
          <w:color w:val="4472C4" w:themeColor="accent1"/>
          <w:sz w:val="22"/>
          <w:szCs w:val="22"/>
        </w:rPr>
        <w:t xml:space="preserve">:  Training and Educational PACK </w:t>
      </w:r>
    </w:p>
    <w:p w14:paraId="74D26D6C" w14:textId="08962B78" w:rsidR="006E5626" w:rsidRPr="00551912" w:rsidRDefault="006E5626" w:rsidP="006E5626">
      <w:pPr>
        <w:spacing w:before="120" w:after="120"/>
        <w:jc w:val="both"/>
        <w:rPr>
          <w:rFonts w:cstheme="minorHAnsi"/>
          <w:sz w:val="22"/>
          <w:szCs w:val="22"/>
        </w:rPr>
      </w:pPr>
      <w:r w:rsidRPr="00551912">
        <w:rPr>
          <w:rFonts w:cstheme="minorHAnsi"/>
          <w:sz w:val="22"/>
          <w:szCs w:val="22"/>
        </w:rPr>
        <w:t xml:space="preserve">In response to this award criterion, the applicant should provide comprehensive details of the training, teaching and </w:t>
      </w:r>
      <w:r w:rsidR="003F7046" w:rsidRPr="003F7046">
        <w:rPr>
          <w:rFonts w:cstheme="minorHAnsi"/>
          <w:b/>
          <w:bCs/>
          <w:sz w:val="22"/>
          <w:szCs w:val="22"/>
        </w:rPr>
        <w:t xml:space="preserve">bespoke </w:t>
      </w:r>
      <w:r w:rsidRPr="003F7046">
        <w:rPr>
          <w:rFonts w:cstheme="minorHAnsi"/>
          <w:b/>
          <w:bCs/>
          <w:sz w:val="22"/>
          <w:szCs w:val="22"/>
        </w:rPr>
        <w:t>learning resources</w:t>
      </w:r>
      <w:r w:rsidRPr="00551912">
        <w:rPr>
          <w:rFonts w:cstheme="minorHAnsi"/>
          <w:sz w:val="22"/>
          <w:szCs w:val="22"/>
        </w:rPr>
        <w:t xml:space="preserve"> that will be supplied with the proposed Programmable Logic Controller (PLC) educational systems</w:t>
      </w:r>
      <w:r w:rsidR="00C045F7">
        <w:rPr>
          <w:rFonts w:cstheme="minorHAnsi"/>
          <w:sz w:val="22"/>
          <w:szCs w:val="22"/>
        </w:rPr>
        <w:t>.</w:t>
      </w:r>
    </w:p>
    <w:p w14:paraId="47BCB7A7" w14:textId="77777777" w:rsidR="006E5626" w:rsidRPr="00551912" w:rsidRDefault="006E5626" w:rsidP="006E5626">
      <w:pPr>
        <w:spacing w:before="120" w:after="120"/>
        <w:jc w:val="both"/>
        <w:rPr>
          <w:rFonts w:cstheme="minorHAnsi"/>
          <w:sz w:val="22"/>
          <w:szCs w:val="22"/>
        </w:rPr>
      </w:pPr>
      <w:r w:rsidRPr="00551912">
        <w:rPr>
          <w:rFonts w:cstheme="minorHAnsi"/>
          <w:sz w:val="22"/>
          <w:szCs w:val="22"/>
        </w:rPr>
        <w:t>The proposed solution should include a comprehensive suite of training manuals, student workbooks, instructor resources and practical laboratory exercises designed to support the effective use of the equipment within an engineering education and training environment. All training materials should be clearly structured, technically accurate and suitable for progressive learning, from introductory PLC concepts through to more advanced industrial automation applications.</w:t>
      </w:r>
    </w:p>
    <w:p w14:paraId="76BE5E0C" w14:textId="77777777" w:rsidR="006E5626" w:rsidRPr="00551912" w:rsidRDefault="006E5626" w:rsidP="006E5626">
      <w:pPr>
        <w:spacing w:before="120" w:after="120"/>
        <w:jc w:val="both"/>
        <w:rPr>
          <w:rFonts w:cstheme="minorHAnsi"/>
          <w:b/>
          <w:bCs/>
          <w:sz w:val="22"/>
          <w:szCs w:val="22"/>
        </w:rPr>
      </w:pPr>
    </w:p>
    <w:p w14:paraId="6F0483BC" w14:textId="77777777" w:rsidR="00551912" w:rsidRPr="00551912" w:rsidRDefault="00551912" w:rsidP="00551912">
      <w:pPr>
        <w:spacing w:before="120" w:after="120"/>
        <w:ind w:left="720" w:hanging="720"/>
        <w:jc w:val="both"/>
        <w:rPr>
          <w:rFonts w:cstheme="minorHAnsi"/>
          <w:b/>
          <w:i/>
          <w:color w:val="EE0000"/>
          <w:sz w:val="22"/>
          <w:szCs w:val="22"/>
        </w:rPr>
      </w:pPr>
      <w:r w:rsidRPr="00551912">
        <w:rPr>
          <w:rFonts w:cstheme="minorHAnsi"/>
          <w:b/>
          <w:i/>
          <w:color w:val="4472C4" w:themeColor="accent1"/>
          <w:sz w:val="22"/>
          <w:szCs w:val="22"/>
        </w:rPr>
        <w:t xml:space="preserve">Award Criteria </w:t>
      </w:r>
      <w:r>
        <w:rPr>
          <w:rFonts w:cstheme="minorHAnsi"/>
          <w:b/>
          <w:i/>
          <w:color w:val="4472C4" w:themeColor="accent1"/>
          <w:sz w:val="22"/>
          <w:szCs w:val="22"/>
        </w:rPr>
        <w:t>4</w:t>
      </w:r>
      <w:r w:rsidRPr="00551912">
        <w:rPr>
          <w:rFonts w:cstheme="minorHAnsi"/>
          <w:b/>
          <w:i/>
          <w:color w:val="4472C4" w:themeColor="accent1"/>
          <w:sz w:val="22"/>
          <w:szCs w:val="22"/>
        </w:rPr>
        <w:t xml:space="preserve">:  Pricing Proposal </w:t>
      </w:r>
    </w:p>
    <w:p w14:paraId="1B3EB3C4" w14:textId="77777777" w:rsidR="00551912" w:rsidRPr="00551912" w:rsidRDefault="00551912" w:rsidP="00551912">
      <w:pPr>
        <w:jc w:val="both"/>
        <w:rPr>
          <w:rFonts w:cstheme="minorHAnsi"/>
          <w:sz w:val="22"/>
          <w:szCs w:val="22"/>
        </w:rPr>
      </w:pPr>
      <w:r w:rsidRPr="00551912">
        <w:rPr>
          <w:rFonts w:cstheme="minorHAnsi"/>
          <w:sz w:val="22"/>
          <w:szCs w:val="22"/>
        </w:rPr>
        <w:t xml:space="preserve">In response to this award criterion, the applicant should address the following: </w:t>
      </w:r>
    </w:p>
    <w:p w14:paraId="4F833268" w14:textId="7FFEA915" w:rsidR="00551912" w:rsidRPr="00551912" w:rsidRDefault="00551912" w:rsidP="00551912">
      <w:pPr>
        <w:spacing w:before="240" w:after="120"/>
        <w:jc w:val="both"/>
        <w:rPr>
          <w:rFonts w:cstheme="minorHAnsi"/>
          <w:sz w:val="22"/>
          <w:szCs w:val="22"/>
        </w:rPr>
      </w:pPr>
      <w:r w:rsidRPr="00551912">
        <w:rPr>
          <w:rFonts w:cstheme="minorHAnsi"/>
          <w:sz w:val="22"/>
          <w:szCs w:val="22"/>
        </w:rPr>
        <w:t>The price quoted for the supply of the equipment stated must be inclusive of all costs (i.e. overheads, management input, administration, delivery, import duties, customs charges, travel charges, ad-hoc expenses, phone calls, transport costs etc but must be exclusive of VAT.</w:t>
      </w:r>
    </w:p>
    <w:p w14:paraId="77318F34" w14:textId="77777777" w:rsidR="00551912" w:rsidRPr="00551912" w:rsidRDefault="00551912" w:rsidP="00551912">
      <w:pPr>
        <w:spacing w:before="120" w:after="120"/>
        <w:jc w:val="both"/>
        <w:rPr>
          <w:rFonts w:cstheme="minorHAnsi"/>
          <w:sz w:val="22"/>
          <w:szCs w:val="22"/>
        </w:rPr>
      </w:pPr>
      <w:r w:rsidRPr="00551912">
        <w:rPr>
          <w:rFonts w:cstheme="minorHAnsi"/>
          <w:sz w:val="22"/>
          <w:szCs w:val="22"/>
        </w:rPr>
        <w:t xml:space="preserve">The firm/applicant with the lowest cost will be awarded the highest score and all other applicants will be awarded pro rata scores to one decimal place based on the relative competitiveness of their fee proposal.  </w:t>
      </w:r>
    </w:p>
    <w:p w14:paraId="434FAC69" w14:textId="77777777" w:rsidR="00551912" w:rsidRPr="00551912" w:rsidRDefault="00551912" w:rsidP="00551912">
      <w:pPr>
        <w:spacing w:before="120" w:after="120"/>
        <w:jc w:val="both"/>
        <w:rPr>
          <w:rFonts w:cstheme="minorHAnsi"/>
          <w:sz w:val="22"/>
          <w:szCs w:val="22"/>
        </w:rPr>
      </w:pPr>
      <w:r w:rsidRPr="00CD2009">
        <w:rPr>
          <w:rFonts w:cstheme="minorHAnsi"/>
          <w:b/>
          <w:bCs/>
          <w:sz w:val="22"/>
          <w:szCs w:val="22"/>
        </w:rPr>
        <w:t>Appendix 2 – Pricing Proposal</w:t>
      </w:r>
      <w:r w:rsidRPr="00551912">
        <w:rPr>
          <w:rFonts w:cstheme="minorHAnsi"/>
          <w:sz w:val="22"/>
          <w:szCs w:val="22"/>
        </w:rPr>
        <w:t xml:space="preserve"> should be completed in response to this criterion. </w:t>
      </w:r>
    </w:p>
    <w:p w14:paraId="4E17B3EB" w14:textId="77777777" w:rsidR="008F0012" w:rsidRDefault="008F0012" w:rsidP="00FA45DB">
      <w:pPr>
        <w:spacing w:before="120" w:after="120" w:line="276" w:lineRule="auto"/>
        <w:ind w:left="720" w:hanging="720"/>
        <w:jc w:val="both"/>
        <w:rPr>
          <w:rFonts w:ascii="Calibri" w:hAnsi="Calibri" w:cs="Arial"/>
          <w:b/>
          <w:color w:val="4472C4" w:themeColor="accent1"/>
          <w:sz w:val="20"/>
          <w:szCs w:val="20"/>
        </w:rPr>
      </w:pPr>
    </w:p>
    <w:p w14:paraId="23FE8A75" w14:textId="77777777" w:rsidR="008F0012" w:rsidRPr="00D33400" w:rsidRDefault="008F0012" w:rsidP="008F0012">
      <w:pPr>
        <w:pStyle w:val="Default"/>
        <w:spacing w:line="276" w:lineRule="auto"/>
        <w:ind w:left="1134" w:hanging="425"/>
        <w:jc w:val="both"/>
        <w:rPr>
          <w:b/>
          <w:bCs/>
          <w:sz w:val="22"/>
          <w:szCs w:val="22"/>
        </w:rPr>
      </w:pPr>
      <w:r w:rsidRPr="00D33400">
        <w:rPr>
          <w:b/>
          <w:bCs/>
          <w:sz w:val="22"/>
          <w:szCs w:val="22"/>
        </w:rPr>
        <w:t xml:space="preserve">Tenderers should note the following: </w:t>
      </w:r>
    </w:p>
    <w:p w14:paraId="7712676B" w14:textId="56F4ABBC" w:rsidR="008F0012" w:rsidRPr="007E2EB4" w:rsidRDefault="008F0012" w:rsidP="008F0012">
      <w:pPr>
        <w:pStyle w:val="Default"/>
        <w:numPr>
          <w:ilvl w:val="0"/>
          <w:numId w:val="16"/>
        </w:numPr>
        <w:spacing w:after="70" w:line="276" w:lineRule="auto"/>
        <w:ind w:left="1134" w:hanging="425"/>
        <w:jc w:val="both"/>
        <w:rPr>
          <w:sz w:val="22"/>
          <w:szCs w:val="22"/>
        </w:rPr>
      </w:pPr>
      <w:r w:rsidRPr="007E2EB4">
        <w:rPr>
          <w:sz w:val="22"/>
          <w:szCs w:val="22"/>
        </w:rPr>
        <w:t xml:space="preserve">Tenderers are required to achieve at </w:t>
      </w:r>
      <w:r w:rsidRPr="008669EB">
        <w:rPr>
          <w:sz w:val="22"/>
          <w:szCs w:val="22"/>
        </w:rPr>
        <w:t>least a minimum score of 50% the maximum</w:t>
      </w:r>
      <w:r w:rsidRPr="007E2EB4">
        <w:rPr>
          <w:sz w:val="22"/>
          <w:szCs w:val="22"/>
        </w:rPr>
        <w:t xml:space="preserve"> available score for each of the Technical Criteria. </w:t>
      </w:r>
    </w:p>
    <w:p w14:paraId="18166790" w14:textId="0A212616" w:rsidR="008F0012" w:rsidRPr="0004669F" w:rsidRDefault="008F0012" w:rsidP="008F0012">
      <w:pPr>
        <w:pStyle w:val="Default"/>
        <w:numPr>
          <w:ilvl w:val="0"/>
          <w:numId w:val="16"/>
        </w:numPr>
        <w:spacing w:after="70" w:line="276" w:lineRule="auto"/>
        <w:ind w:left="1134" w:hanging="425"/>
        <w:jc w:val="both"/>
        <w:rPr>
          <w:sz w:val="22"/>
          <w:szCs w:val="22"/>
        </w:rPr>
      </w:pPr>
      <w:r w:rsidRPr="0004669F">
        <w:rPr>
          <w:sz w:val="22"/>
          <w:szCs w:val="22"/>
        </w:rPr>
        <w:t xml:space="preserve">Tenderers that fail to achieve </w:t>
      </w:r>
      <w:r w:rsidR="008669EB">
        <w:rPr>
          <w:sz w:val="22"/>
          <w:szCs w:val="22"/>
        </w:rPr>
        <w:t>50%</w:t>
      </w:r>
      <w:r>
        <w:rPr>
          <w:sz w:val="22"/>
          <w:szCs w:val="22"/>
        </w:rPr>
        <w:t xml:space="preserve"> </w:t>
      </w:r>
      <w:r w:rsidRPr="00E2670C">
        <w:rPr>
          <w:sz w:val="22"/>
          <w:szCs w:val="22"/>
        </w:rPr>
        <w:t>of the maximum</w:t>
      </w:r>
      <w:r w:rsidRPr="0004669F">
        <w:rPr>
          <w:sz w:val="22"/>
          <w:szCs w:val="22"/>
        </w:rPr>
        <w:t xml:space="preserve"> available score for each of the </w:t>
      </w:r>
      <w:r w:rsidR="008669EB">
        <w:rPr>
          <w:sz w:val="22"/>
          <w:szCs w:val="22"/>
        </w:rPr>
        <w:t>Award</w:t>
      </w:r>
      <w:r w:rsidRPr="0004669F">
        <w:rPr>
          <w:sz w:val="22"/>
          <w:szCs w:val="22"/>
        </w:rPr>
        <w:t xml:space="preserve"> Criteria will be eliminated from the Competition. </w:t>
      </w:r>
    </w:p>
    <w:p w14:paraId="2E8FC42C" w14:textId="77777777" w:rsidR="008F0012" w:rsidRPr="0004669F" w:rsidRDefault="008F0012" w:rsidP="008F0012">
      <w:pPr>
        <w:pStyle w:val="Default"/>
        <w:numPr>
          <w:ilvl w:val="0"/>
          <w:numId w:val="16"/>
        </w:numPr>
        <w:spacing w:after="70" w:line="276" w:lineRule="auto"/>
        <w:ind w:left="1134" w:hanging="425"/>
        <w:jc w:val="both"/>
        <w:rPr>
          <w:sz w:val="22"/>
          <w:szCs w:val="22"/>
        </w:rPr>
      </w:pPr>
      <w:r w:rsidRPr="0004669F">
        <w:rPr>
          <w:sz w:val="22"/>
          <w:szCs w:val="22"/>
        </w:rPr>
        <w:t xml:space="preserve">Only those Tenderers who have qualified in accordance with </w:t>
      </w:r>
      <w:r>
        <w:rPr>
          <w:sz w:val="22"/>
          <w:szCs w:val="22"/>
        </w:rPr>
        <w:t xml:space="preserve">section 3.3 </w:t>
      </w:r>
      <w:r w:rsidRPr="0004669F">
        <w:rPr>
          <w:sz w:val="22"/>
          <w:szCs w:val="22"/>
        </w:rPr>
        <w:t xml:space="preserve">will proceed to be evaluated under this </w:t>
      </w:r>
      <w:r>
        <w:rPr>
          <w:sz w:val="22"/>
          <w:szCs w:val="22"/>
        </w:rPr>
        <w:t>section 4.</w:t>
      </w:r>
      <w:r w:rsidRPr="0004669F">
        <w:rPr>
          <w:sz w:val="22"/>
          <w:szCs w:val="22"/>
        </w:rPr>
        <w:t xml:space="preserve"> </w:t>
      </w:r>
    </w:p>
    <w:p w14:paraId="5C65A30D" w14:textId="77777777" w:rsidR="008F0012" w:rsidRPr="0004669F" w:rsidRDefault="008F0012" w:rsidP="008F0012">
      <w:pPr>
        <w:pStyle w:val="Default"/>
        <w:numPr>
          <w:ilvl w:val="0"/>
          <w:numId w:val="16"/>
        </w:numPr>
        <w:spacing w:after="70" w:line="276" w:lineRule="auto"/>
        <w:ind w:left="1134" w:hanging="425"/>
        <w:jc w:val="both"/>
        <w:rPr>
          <w:sz w:val="22"/>
          <w:szCs w:val="22"/>
        </w:rPr>
      </w:pPr>
      <w:r w:rsidRPr="0004669F">
        <w:rPr>
          <w:sz w:val="22"/>
          <w:szCs w:val="22"/>
        </w:rPr>
        <w:t xml:space="preserve">The award of contract will be </w:t>
      </w:r>
      <w:proofErr w:type="gramStart"/>
      <w:r w:rsidRPr="0004669F">
        <w:rPr>
          <w:sz w:val="22"/>
          <w:szCs w:val="22"/>
        </w:rPr>
        <w:t>on the basis of</w:t>
      </w:r>
      <w:proofErr w:type="gramEnd"/>
      <w:r w:rsidRPr="0004669F">
        <w:rPr>
          <w:sz w:val="22"/>
          <w:szCs w:val="22"/>
        </w:rPr>
        <w:t xml:space="preserve"> the Most Economically Advantageous Tender received, in accordance with the detailed award criteria and weightings set out </w:t>
      </w:r>
      <w:r>
        <w:rPr>
          <w:sz w:val="22"/>
          <w:szCs w:val="22"/>
        </w:rPr>
        <w:t>above</w:t>
      </w:r>
      <w:r w:rsidRPr="0004669F">
        <w:rPr>
          <w:sz w:val="22"/>
          <w:szCs w:val="22"/>
        </w:rPr>
        <w:t xml:space="preserve">. </w:t>
      </w:r>
    </w:p>
    <w:p w14:paraId="422D061C" w14:textId="77777777" w:rsidR="008F0012" w:rsidRPr="0004669F" w:rsidRDefault="008F0012" w:rsidP="008F0012">
      <w:pPr>
        <w:pStyle w:val="Default"/>
        <w:numPr>
          <w:ilvl w:val="0"/>
          <w:numId w:val="16"/>
        </w:numPr>
        <w:spacing w:after="70" w:line="276" w:lineRule="auto"/>
        <w:ind w:left="1134" w:hanging="425"/>
        <w:jc w:val="both"/>
        <w:rPr>
          <w:sz w:val="22"/>
          <w:szCs w:val="22"/>
        </w:rPr>
      </w:pPr>
      <w:r w:rsidRPr="0004669F">
        <w:rPr>
          <w:sz w:val="22"/>
          <w:szCs w:val="22"/>
        </w:rPr>
        <w:t xml:space="preserve">Tenderers must use “Appendix 1: Requirements and Specifications to structure their response on how they meet the requirements. </w:t>
      </w:r>
    </w:p>
    <w:p w14:paraId="54503896" w14:textId="77777777" w:rsidR="008F0012" w:rsidRPr="0004669F" w:rsidRDefault="008F0012" w:rsidP="008F0012">
      <w:pPr>
        <w:pStyle w:val="Default"/>
        <w:numPr>
          <w:ilvl w:val="0"/>
          <w:numId w:val="16"/>
        </w:numPr>
        <w:spacing w:line="276" w:lineRule="auto"/>
        <w:ind w:left="1134" w:hanging="425"/>
        <w:jc w:val="both"/>
        <w:rPr>
          <w:sz w:val="22"/>
          <w:szCs w:val="22"/>
        </w:rPr>
      </w:pPr>
      <w:r w:rsidRPr="0004669F">
        <w:rPr>
          <w:sz w:val="22"/>
          <w:szCs w:val="22"/>
        </w:rPr>
        <w:lastRenderedPageBreak/>
        <w:t xml:space="preserve">Failure to answer a question(s) or provide a detailed response may leave the contracting authority with insufficient information on which to base a thorough evaluation and in turn may result in loss of marks in respect of the relevant Award Criterion. </w:t>
      </w:r>
    </w:p>
    <w:p w14:paraId="7A18C9B1" w14:textId="77777777" w:rsidR="008F0012" w:rsidRDefault="008F0012" w:rsidP="00FA45DB">
      <w:pPr>
        <w:spacing w:before="120" w:after="120" w:line="276" w:lineRule="auto"/>
        <w:ind w:left="720" w:hanging="720"/>
        <w:jc w:val="both"/>
        <w:rPr>
          <w:rFonts w:ascii="Calibri" w:hAnsi="Calibri" w:cs="Arial"/>
          <w:b/>
          <w:color w:val="4472C4" w:themeColor="accent1"/>
          <w:sz w:val="20"/>
          <w:szCs w:val="20"/>
        </w:rPr>
      </w:pPr>
    </w:p>
    <w:p w14:paraId="40C61FAD" w14:textId="17AC5A06" w:rsidR="00C038BF" w:rsidRPr="00A40F7A" w:rsidRDefault="00A40F7A" w:rsidP="00FA45DB">
      <w:pPr>
        <w:spacing w:before="120" w:after="120" w:line="276" w:lineRule="auto"/>
        <w:ind w:left="720" w:hanging="720"/>
        <w:jc w:val="both"/>
        <w:rPr>
          <w:rFonts w:ascii="Calibri" w:hAnsi="Calibri" w:cs="Arial"/>
          <w:color w:val="4472C4" w:themeColor="accent1"/>
        </w:rPr>
      </w:pPr>
      <w:r w:rsidRPr="00A40F7A">
        <w:rPr>
          <w:rFonts w:ascii="Calibri" w:hAnsi="Calibri" w:cs="Arial"/>
          <w:color w:val="4472C4" w:themeColor="accent1"/>
        </w:rPr>
        <w:t>4.1</w:t>
      </w:r>
      <w:r w:rsidR="00C038BF" w:rsidRPr="00A40F7A">
        <w:rPr>
          <w:rFonts w:ascii="Calibri" w:hAnsi="Calibri" w:cs="Arial"/>
          <w:color w:val="4472C4" w:themeColor="accent1"/>
        </w:rPr>
        <w:tab/>
      </w:r>
      <w:r w:rsidR="00752B7B" w:rsidRPr="00A40F7A">
        <w:rPr>
          <w:rFonts w:ascii="Calibri" w:hAnsi="Calibri" w:cs="Arial"/>
          <w:color w:val="4472C4" w:themeColor="accent1"/>
        </w:rPr>
        <w:t>Ultimate Cost Score</w:t>
      </w:r>
    </w:p>
    <w:p w14:paraId="66C74C7C" w14:textId="77777777" w:rsidR="00752B7B" w:rsidRPr="007A3BDC" w:rsidRDefault="00752B7B" w:rsidP="00F158A5">
      <w:pPr>
        <w:autoSpaceDE w:val="0"/>
        <w:autoSpaceDN w:val="0"/>
        <w:adjustRightInd w:val="0"/>
        <w:spacing w:line="276" w:lineRule="auto"/>
        <w:ind w:left="709"/>
        <w:jc w:val="both"/>
        <w:rPr>
          <w:rFonts w:ascii="Calibri" w:hAnsi="Calibri" w:cs="Helvetica"/>
          <w:sz w:val="22"/>
          <w:szCs w:val="22"/>
        </w:rPr>
      </w:pPr>
      <w:r w:rsidRPr="007A3BDC">
        <w:rPr>
          <w:rFonts w:ascii="Calibri" w:hAnsi="Calibri" w:cs="Helvetica"/>
          <w:sz w:val="22"/>
          <w:szCs w:val="22"/>
        </w:rPr>
        <w:t xml:space="preserve">The lowest Ultimate Cost Tender will receive the maximum score achievable under this criterion.  </w:t>
      </w:r>
    </w:p>
    <w:p w14:paraId="0A62929D" w14:textId="66B934B6" w:rsidR="00752B7B" w:rsidRPr="007A3BDC" w:rsidRDefault="00752B7B" w:rsidP="00F158A5">
      <w:pPr>
        <w:autoSpaceDE w:val="0"/>
        <w:autoSpaceDN w:val="0"/>
        <w:adjustRightInd w:val="0"/>
        <w:spacing w:line="276" w:lineRule="auto"/>
        <w:ind w:left="709"/>
        <w:jc w:val="both"/>
        <w:rPr>
          <w:rFonts w:ascii="Calibri" w:hAnsi="Calibri" w:cs="Helvetica"/>
          <w:sz w:val="22"/>
          <w:szCs w:val="22"/>
        </w:rPr>
      </w:pPr>
      <w:r w:rsidRPr="007A3BDC">
        <w:rPr>
          <w:rFonts w:ascii="Calibri" w:hAnsi="Calibri" w:cs="Helvetica"/>
          <w:sz w:val="22"/>
          <w:szCs w:val="22"/>
        </w:rPr>
        <w:t xml:space="preserve">Pricing Score = </w:t>
      </w:r>
      <w:r w:rsidR="00F158A5">
        <w:rPr>
          <w:rFonts w:ascii="Calibri" w:hAnsi="Calibri" w:cs="Helvetica"/>
          <w:sz w:val="22"/>
          <w:szCs w:val="22"/>
        </w:rPr>
        <w:tab/>
      </w:r>
      <w:r w:rsidR="00F158A5">
        <w:rPr>
          <w:rFonts w:ascii="Calibri" w:hAnsi="Calibri" w:cs="Helvetica"/>
          <w:sz w:val="22"/>
          <w:szCs w:val="22"/>
        </w:rPr>
        <w:tab/>
      </w:r>
      <w:r w:rsidRPr="007A3BDC">
        <w:rPr>
          <w:rFonts w:ascii="Calibri" w:hAnsi="Calibri" w:cs="Helvetica"/>
          <w:sz w:val="22"/>
          <w:szCs w:val="22"/>
          <w:u w:val="single"/>
        </w:rPr>
        <w:t>(Lowest Tendered Price) x (Max Points)</w:t>
      </w:r>
    </w:p>
    <w:p w14:paraId="3555ED45" w14:textId="1ECA618C" w:rsidR="00752B7B" w:rsidRPr="007A3BDC" w:rsidRDefault="00752B7B" w:rsidP="00F158A5">
      <w:pPr>
        <w:autoSpaceDE w:val="0"/>
        <w:autoSpaceDN w:val="0"/>
        <w:adjustRightInd w:val="0"/>
        <w:spacing w:line="276" w:lineRule="auto"/>
        <w:ind w:left="709"/>
        <w:jc w:val="both"/>
        <w:rPr>
          <w:rFonts w:ascii="Calibri" w:hAnsi="Calibri" w:cs="Helvetica"/>
          <w:sz w:val="22"/>
          <w:szCs w:val="22"/>
        </w:rPr>
      </w:pPr>
      <w:r w:rsidRPr="007A3BDC">
        <w:rPr>
          <w:rFonts w:ascii="Calibri" w:hAnsi="Calibri" w:cs="Helvetica"/>
          <w:sz w:val="22"/>
          <w:szCs w:val="22"/>
        </w:rPr>
        <w:tab/>
      </w:r>
      <w:r w:rsidRPr="007A3BDC">
        <w:rPr>
          <w:rFonts w:ascii="Calibri" w:hAnsi="Calibri" w:cs="Helvetica"/>
          <w:sz w:val="22"/>
          <w:szCs w:val="22"/>
        </w:rPr>
        <w:tab/>
      </w:r>
      <w:r w:rsidR="00F158A5">
        <w:rPr>
          <w:rFonts w:ascii="Calibri" w:hAnsi="Calibri" w:cs="Helvetica"/>
          <w:sz w:val="22"/>
          <w:szCs w:val="22"/>
        </w:rPr>
        <w:tab/>
      </w:r>
      <w:r w:rsidR="00F158A5">
        <w:rPr>
          <w:rFonts w:ascii="Calibri" w:hAnsi="Calibri" w:cs="Helvetica"/>
          <w:sz w:val="22"/>
          <w:szCs w:val="22"/>
        </w:rPr>
        <w:tab/>
      </w:r>
      <w:r w:rsidRPr="007A3BDC">
        <w:rPr>
          <w:rFonts w:ascii="Calibri" w:hAnsi="Calibri" w:cs="Helvetica"/>
          <w:sz w:val="22"/>
          <w:szCs w:val="22"/>
        </w:rPr>
        <w:t>(Price of bid being evaluated)</w:t>
      </w:r>
    </w:p>
    <w:p w14:paraId="6C35EE40" w14:textId="77777777" w:rsidR="00752B7B" w:rsidRPr="007A3BDC" w:rsidRDefault="00752B7B" w:rsidP="00F158A5">
      <w:pPr>
        <w:autoSpaceDE w:val="0"/>
        <w:autoSpaceDN w:val="0"/>
        <w:adjustRightInd w:val="0"/>
        <w:spacing w:line="276" w:lineRule="auto"/>
        <w:ind w:left="709"/>
        <w:jc w:val="both"/>
        <w:rPr>
          <w:rFonts w:ascii="Calibri" w:hAnsi="Calibri" w:cs="Helvetica"/>
          <w:sz w:val="22"/>
          <w:szCs w:val="22"/>
        </w:rPr>
      </w:pPr>
    </w:p>
    <w:p w14:paraId="0BBA18E7" w14:textId="6304253D" w:rsidR="00C038BF" w:rsidRPr="007A3BDC" w:rsidRDefault="00C038BF" w:rsidP="00F158A5">
      <w:pPr>
        <w:autoSpaceDE w:val="0"/>
        <w:autoSpaceDN w:val="0"/>
        <w:adjustRightInd w:val="0"/>
        <w:spacing w:line="276" w:lineRule="auto"/>
        <w:ind w:left="709"/>
        <w:jc w:val="both"/>
        <w:rPr>
          <w:rFonts w:ascii="Calibri" w:hAnsi="Calibri" w:cs="Helvetica"/>
          <w:sz w:val="22"/>
          <w:szCs w:val="22"/>
        </w:rPr>
      </w:pPr>
      <w:r w:rsidRPr="007A3BDC">
        <w:rPr>
          <w:rFonts w:ascii="Calibri" w:hAnsi="Calibri" w:cs="Helvetica"/>
          <w:sz w:val="22"/>
          <w:szCs w:val="22"/>
        </w:rPr>
        <w:t xml:space="preserve">The best pricing proposal submitted will be awarded the highest score and all other tenderers will be awarded pro rata scores to </w:t>
      </w:r>
      <w:r w:rsidR="00752B7B" w:rsidRPr="007A3BDC">
        <w:rPr>
          <w:rFonts w:ascii="Calibri" w:hAnsi="Calibri" w:cs="Helvetica"/>
          <w:sz w:val="22"/>
          <w:szCs w:val="22"/>
        </w:rPr>
        <w:t>two</w:t>
      </w:r>
      <w:r w:rsidRPr="007A3BDC">
        <w:rPr>
          <w:rFonts w:ascii="Calibri" w:hAnsi="Calibri" w:cs="Helvetica"/>
          <w:sz w:val="22"/>
          <w:szCs w:val="22"/>
        </w:rPr>
        <w:t xml:space="preserve"> decimal </w:t>
      </w:r>
      <w:proofErr w:type="gramStart"/>
      <w:r w:rsidRPr="007A3BDC">
        <w:rPr>
          <w:rFonts w:ascii="Calibri" w:hAnsi="Calibri" w:cs="Helvetica"/>
          <w:sz w:val="22"/>
          <w:szCs w:val="22"/>
        </w:rPr>
        <w:t>place</w:t>
      </w:r>
      <w:proofErr w:type="gramEnd"/>
      <w:r w:rsidRPr="007A3BDC">
        <w:rPr>
          <w:rFonts w:ascii="Calibri" w:hAnsi="Calibri" w:cs="Helvetica"/>
          <w:sz w:val="22"/>
          <w:szCs w:val="22"/>
        </w:rPr>
        <w:t xml:space="preserve"> based on the relative competitiveness of their fee proposal.</w:t>
      </w:r>
    </w:p>
    <w:p w14:paraId="7D59FC5A" w14:textId="5BB4661D" w:rsidR="00C038BF" w:rsidRPr="00A40F7A" w:rsidRDefault="00054998" w:rsidP="00FA45DB">
      <w:pPr>
        <w:spacing w:before="120" w:after="120" w:line="276" w:lineRule="auto"/>
        <w:ind w:left="720" w:hanging="720"/>
        <w:jc w:val="both"/>
        <w:rPr>
          <w:rFonts w:ascii="Calibri" w:hAnsi="Calibri" w:cs="Arial"/>
          <w:color w:val="4472C4" w:themeColor="accent1"/>
        </w:rPr>
      </w:pPr>
      <w:r w:rsidRPr="00A40F7A">
        <w:rPr>
          <w:rFonts w:ascii="Calibri" w:hAnsi="Calibri" w:cs="Arial"/>
          <w:color w:val="4472C4" w:themeColor="accent1"/>
        </w:rPr>
        <w:t>4</w:t>
      </w:r>
      <w:r w:rsidR="00A40F7A">
        <w:rPr>
          <w:rFonts w:ascii="Calibri" w:hAnsi="Calibri" w:cs="Arial"/>
          <w:color w:val="4472C4" w:themeColor="accent1"/>
        </w:rPr>
        <w:t>.2</w:t>
      </w:r>
      <w:r w:rsidR="00C038BF" w:rsidRPr="00A40F7A">
        <w:rPr>
          <w:rFonts w:ascii="Calibri" w:hAnsi="Calibri" w:cs="Arial"/>
          <w:color w:val="4472C4" w:themeColor="accent1"/>
        </w:rPr>
        <w:t xml:space="preserve"> </w:t>
      </w:r>
      <w:r w:rsidR="00C038BF" w:rsidRPr="00A40F7A">
        <w:rPr>
          <w:rFonts w:ascii="Calibri" w:hAnsi="Calibri" w:cs="Arial"/>
          <w:color w:val="4472C4" w:themeColor="accent1"/>
        </w:rPr>
        <w:tab/>
      </w:r>
      <w:r w:rsidR="00752B7B" w:rsidRPr="00A40F7A">
        <w:rPr>
          <w:rFonts w:ascii="Calibri" w:hAnsi="Calibri" w:cs="Arial"/>
          <w:color w:val="4472C4" w:themeColor="accent1"/>
        </w:rPr>
        <w:t>Technical Criteria Score</w:t>
      </w:r>
    </w:p>
    <w:p w14:paraId="00330FDF" w14:textId="72301520" w:rsidR="00C038BF" w:rsidRDefault="003A3B34" w:rsidP="00F158A5">
      <w:pPr>
        <w:spacing w:before="120" w:after="120" w:line="276" w:lineRule="auto"/>
        <w:ind w:left="709"/>
        <w:jc w:val="both"/>
        <w:rPr>
          <w:rFonts w:ascii="Calibri" w:hAnsi="Calibri" w:cs="Helvetica"/>
          <w:color w:val="000000"/>
          <w:sz w:val="22"/>
          <w:szCs w:val="22"/>
        </w:rPr>
      </w:pPr>
      <w:r w:rsidRPr="0027379E">
        <w:rPr>
          <w:rFonts w:ascii="Calibri" w:hAnsi="Calibri" w:cs="Helvetica"/>
          <w:color w:val="000000"/>
          <w:sz w:val="22"/>
          <w:szCs w:val="22"/>
        </w:rPr>
        <w:t xml:space="preserve">Tenders will be evaluated in terms of their quality and credibility under the technical criteria and the extent </w:t>
      </w:r>
      <w:r w:rsidR="00885369" w:rsidRPr="0027379E">
        <w:rPr>
          <w:rFonts w:ascii="Calibri" w:hAnsi="Calibri" w:cs="Helvetica"/>
          <w:color w:val="000000"/>
          <w:sz w:val="22"/>
          <w:szCs w:val="22"/>
        </w:rPr>
        <w:t>t</w:t>
      </w:r>
      <w:r w:rsidRPr="0027379E">
        <w:rPr>
          <w:rFonts w:ascii="Calibri" w:hAnsi="Calibri" w:cs="Helvetica"/>
          <w:color w:val="000000"/>
          <w:sz w:val="22"/>
          <w:szCs w:val="22"/>
        </w:rPr>
        <w:t>o which they meet or exceed the stated requirements of the Munster Technological University.  Based on the merits of a tender under each requirement, it will be rated as follows:</w:t>
      </w:r>
      <w:r>
        <w:rPr>
          <w:rFonts w:ascii="Calibri" w:hAnsi="Calibri" w:cs="Helvetica"/>
          <w:color w:val="000000"/>
          <w:sz w:val="22"/>
          <w:szCs w:val="22"/>
        </w:rPr>
        <w:t xml:space="preserve">  </w:t>
      </w:r>
    </w:p>
    <w:p w14:paraId="39A76808" w14:textId="77777777" w:rsidR="003E1AA8" w:rsidRPr="007A3BDC" w:rsidRDefault="003E1AA8" w:rsidP="00F158A5">
      <w:pPr>
        <w:spacing w:before="120" w:after="120" w:line="276" w:lineRule="auto"/>
        <w:ind w:left="709"/>
        <w:jc w:val="both"/>
        <w:rPr>
          <w:rFonts w:ascii="Calibri" w:hAnsi="Calibri" w:cs="Helvetica"/>
          <w:color w:val="000000"/>
          <w:sz w:val="22"/>
          <w:szCs w:val="22"/>
        </w:rPr>
      </w:pPr>
    </w:p>
    <w:tbl>
      <w:tblPr>
        <w:tblW w:w="8079" w:type="dxa"/>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1"/>
        <w:gridCol w:w="5528"/>
        <w:gridCol w:w="1030"/>
      </w:tblGrid>
      <w:tr w:rsidR="00752B7B" w:rsidRPr="007A3BDC" w14:paraId="3C710444" w14:textId="77777777" w:rsidTr="003A3B34">
        <w:trPr>
          <w:trHeight w:val="99"/>
        </w:trPr>
        <w:tc>
          <w:tcPr>
            <w:tcW w:w="1521" w:type="dxa"/>
            <w:shd w:val="clear" w:color="auto" w:fill="4472C4" w:themeFill="accent1"/>
          </w:tcPr>
          <w:p w14:paraId="2578CC79" w14:textId="77777777" w:rsidR="00752B7B" w:rsidRPr="00752B7B" w:rsidRDefault="00752B7B" w:rsidP="00752B7B">
            <w:pPr>
              <w:autoSpaceDE w:val="0"/>
              <w:autoSpaceDN w:val="0"/>
              <w:adjustRightInd w:val="0"/>
              <w:rPr>
                <w:rFonts w:ascii="Calibri" w:hAnsi="Calibri" w:cs="Calibri"/>
                <w:b/>
                <w:color w:val="FFFFFF" w:themeColor="background1"/>
                <w:sz w:val="22"/>
                <w:szCs w:val="22"/>
              </w:rPr>
            </w:pPr>
            <w:r w:rsidRPr="00752B7B">
              <w:rPr>
                <w:rFonts w:ascii="Calibri" w:hAnsi="Calibri" w:cs="Calibri"/>
                <w:b/>
                <w:color w:val="FFFFFF" w:themeColor="background1"/>
                <w:sz w:val="22"/>
                <w:szCs w:val="22"/>
              </w:rPr>
              <w:t xml:space="preserve">Rating </w:t>
            </w:r>
          </w:p>
        </w:tc>
        <w:tc>
          <w:tcPr>
            <w:tcW w:w="5528" w:type="dxa"/>
            <w:shd w:val="clear" w:color="auto" w:fill="4472C4" w:themeFill="accent1"/>
          </w:tcPr>
          <w:p w14:paraId="264917A6" w14:textId="77777777" w:rsidR="00752B7B" w:rsidRPr="00752B7B" w:rsidRDefault="00752B7B" w:rsidP="00752B7B">
            <w:pPr>
              <w:autoSpaceDE w:val="0"/>
              <w:autoSpaceDN w:val="0"/>
              <w:adjustRightInd w:val="0"/>
              <w:rPr>
                <w:rFonts w:ascii="Calibri" w:hAnsi="Calibri" w:cs="Calibri"/>
                <w:b/>
                <w:color w:val="FFFFFF" w:themeColor="background1"/>
                <w:sz w:val="22"/>
                <w:szCs w:val="22"/>
              </w:rPr>
            </w:pPr>
            <w:r w:rsidRPr="00752B7B">
              <w:rPr>
                <w:rFonts w:ascii="Calibri" w:hAnsi="Calibri" w:cs="Calibri"/>
                <w:b/>
                <w:color w:val="FFFFFF" w:themeColor="background1"/>
                <w:sz w:val="22"/>
                <w:szCs w:val="22"/>
              </w:rPr>
              <w:t xml:space="preserve">Description </w:t>
            </w:r>
          </w:p>
        </w:tc>
        <w:tc>
          <w:tcPr>
            <w:tcW w:w="1030" w:type="dxa"/>
            <w:shd w:val="clear" w:color="auto" w:fill="4472C4" w:themeFill="accent1"/>
          </w:tcPr>
          <w:p w14:paraId="5D1CFF0A" w14:textId="77777777" w:rsidR="00752B7B" w:rsidRPr="00752B7B" w:rsidRDefault="00752B7B" w:rsidP="00752B7B">
            <w:pPr>
              <w:autoSpaceDE w:val="0"/>
              <w:autoSpaceDN w:val="0"/>
              <w:adjustRightInd w:val="0"/>
              <w:rPr>
                <w:rFonts w:ascii="Calibri" w:hAnsi="Calibri" w:cs="Calibri"/>
                <w:b/>
                <w:color w:val="FFFFFF" w:themeColor="background1"/>
                <w:sz w:val="22"/>
                <w:szCs w:val="22"/>
              </w:rPr>
            </w:pPr>
            <w:r w:rsidRPr="00752B7B">
              <w:rPr>
                <w:rFonts w:ascii="Calibri" w:hAnsi="Calibri" w:cs="Calibri"/>
                <w:b/>
                <w:color w:val="FFFFFF" w:themeColor="background1"/>
                <w:sz w:val="22"/>
                <w:szCs w:val="22"/>
              </w:rPr>
              <w:t xml:space="preserve">Score </w:t>
            </w:r>
          </w:p>
        </w:tc>
      </w:tr>
      <w:tr w:rsidR="00752B7B" w:rsidRPr="00752B7B" w14:paraId="431E9ADC" w14:textId="77777777" w:rsidTr="003A3B34">
        <w:trPr>
          <w:trHeight w:val="380"/>
        </w:trPr>
        <w:tc>
          <w:tcPr>
            <w:tcW w:w="1521" w:type="dxa"/>
          </w:tcPr>
          <w:p w14:paraId="56BD722E" w14:textId="77777777" w:rsidR="00752B7B" w:rsidRPr="00752B7B" w:rsidRDefault="00752B7B" w:rsidP="00752B7B">
            <w:pPr>
              <w:autoSpaceDE w:val="0"/>
              <w:autoSpaceDN w:val="0"/>
              <w:adjustRightInd w:val="0"/>
              <w:rPr>
                <w:rFonts w:ascii="Calibri" w:hAnsi="Calibri" w:cs="Calibri"/>
                <w:color w:val="000000"/>
                <w:sz w:val="22"/>
                <w:szCs w:val="22"/>
              </w:rPr>
            </w:pPr>
            <w:r w:rsidRPr="00752B7B">
              <w:rPr>
                <w:rFonts w:ascii="Calibri" w:hAnsi="Calibri" w:cs="Calibri"/>
                <w:color w:val="000000"/>
                <w:sz w:val="22"/>
                <w:szCs w:val="22"/>
              </w:rPr>
              <w:t xml:space="preserve">Excellent </w:t>
            </w:r>
          </w:p>
        </w:tc>
        <w:tc>
          <w:tcPr>
            <w:tcW w:w="5528" w:type="dxa"/>
          </w:tcPr>
          <w:p w14:paraId="3CD22182" w14:textId="34E007CC" w:rsidR="00752B7B" w:rsidRPr="00752B7B" w:rsidRDefault="00752B7B" w:rsidP="00752B7B">
            <w:pPr>
              <w:autoSpaceDE w:val="0"/>
              <w:autoSpaceDN w:val="0"/>
              <w:adjustRightInd w:val="0"/>
              <w:rPr>
                <w:rFonts w:ascii="Calibri" w:hAnsi="Calibri" w:cs="Calibri"/>
                <w:color w:val="000000"/>
                <w:sz w:val="22"/>
                <w:szCs w:val="22"/>
              </w:rPr>
            </w:pPr>
            <w:r w:rsidRPr="00752B7B">
              <w:rPr>
                <w:rFonts w:ascii="Calibri" w:hAnsi="Calibri" w:cs="Calibri"/>
                <w:color w:val="000000"/>
                <w:sz w:val="22"/>
                <w:szCs w:val="22"/>
              </w:rPr>
              <w:t xml:space="preserve">Solution offered fully satisfies all relevant requirements </w:t>
            </w:r>
            <w:proofErr w:type="gramStart"/>
            <w:r w:rsidRPr="00752B7B">
              <w:rPr>
                <w:rFonts w:ascii="Calibri" w:hAnsi="Calibri" w:cs="Calibri"/>
                <w:color w:val="000000"/>
                <w:sz w:val="22"/>
                <w:szCs w:val="22"/>
              </w:rPr>
              <w:t>and also</w:t>
            </w:r>
            <w:proofErr w:type="gramEnd"/>
            <w:r w:rsidRPr="00752B7B">
              <w:rPr>
                <w:rFonts w:ascii="Calibri" w:hAnsi="Calibri" w:cs="Calibri"/>
                <w:color w:val="000000"/>
                <w:sz w:val="22"/>
                <w:szCs w:val="22"/>
              </w:rPr>
              <w:t xml:space="preserve"> exceeds all relevant requirements by delivering significant extra benefits in substance and outcomes to </w:t>
            </w:r>
            <w:r w:rsidR="003A3B34">
              <w:rPr>
                <w:rFonts w:ascii="Calibri" w:hAnsi="Calibri" w:cs="Calibri"/>
                <w:color w:val="000000"/>
                <w:sz w:val="22"/>
                <w:szCs w:val="22"/>
              </w:rPr>
              <w:t>MTU</w:t>
            </w:r>
            <w:r w:rsidRPr="00752B7B">
              <w:rPr>
                <w:rFonts w:ascii="Calibri" w:hAnsi="Calibri" w:cs="Calibri"/>
                <w:color w:val="000000"/>
                <w:sz w:val="22"/>
                <w:szCs w:val="22"/>
              </w:rPr>
              <w:t xml:space="preserve"> </w:t>
            </w:r>
          </w:p>
        </w:tc>
        <w:tc>
          <w:tcPr>
            <w:tcW w:w="1030" w:type="dxa"/>
          </w:tcPr>
          <w:p w14:paraId="645C470D" w14:textId="1894C405" w:rsidR="00752B7B" w:rsidRPr="00752B7B" w:rsidRDefault="00AC3143" w:rsidP="00752B7B">
            <w:pPr>
              <w:autoSpaceDE w:val="0"/>
              <w:autoSpaceDN w:val="0"/>
              <w:adjustRightInd w:val="0"/>
              <w:rPr>
                <w:rFonts w:ascii="Calibri" w:hAnsi="Calibri" w:cs="Calibri"/>
                <w:color w:val="000000"/>
                <w:sz w:val="22"/>
                <w:szCs w:val="22"/>
              </w:rPr>
            </w:pPr>
            <w:r>
              <w:rPr>
                <w:rFonts w:ascii="Calibri" w:hAnsi="Calibri" w:cs="Calibri"/>
                <w:color w:val="000000"/>
                <w:sz w:val="22"/>
                <w:szCs w:val="22"/>
              </w:rPr>
              <w:t>5</w:t>
            </w:r>
            <w:r w:rsidR="00752B7B" w:rsidRPr="00752B7B">
              <w:rPr>
                <w:rFonts w:ascii="Calibri" w:hAnsi="Calibri" w:cs="Calibri"/>
                <w:color w:val="000000"/>
                <w:sz w:val="22"/>
                <w:szCs w:val="22"/>
              </w:rPr>
              <w:t xml:space="preserve"> </w:t>
            </w:r>
          </w:p>
        </w:tc>
      </w:tr>
      <w:tr w:rsidR="00752B7B" w:rsidRPr="00752B7B" w14:paraId="18EDFF80" w14:textId="77777777" w:rsidTr="003A3B34">
        <w:trPr>
          <w:trHeight w:val="380"/>
        </w:trPr>
        <w:tc>
          <w:tcPr>
            <w:tcW w:w="1521" w:type="dxa"/>
          </w:tcPr>
          <w:p w14:paraId="0827BB4C" w14:textId="77777777" w:rsidR="00752B7B" w:rsidRPr="00752B7B" w:rsidRDefault="00752B7B" w:rsidP="00752B7B">
            <w:pPr>
              <w:autoSpaceDE w:val="0"/>
              <w:autoSpaceDN w:val="0"/>
              <w:adjustRightInd w:val="0"/>
              <w:rPr>
                <w:rFonts w:ascii="Calibri" w:hAnsi="Calibri" w:cs="Calibri"/>
                <w:color w:val="000000"/>
                <w:sz w:val="22"/>
                <w:szCs w:val="22"/>
              </w:rPr>
            </w:pPr>
            <w:r w:rsidRPr="00752B7B">
              <w:rPr>
                <w:rFonts w:ascii="Calibri" w:hAnsi="Calibri" w:cs="Calibri"/>
                <w:color w:val="000000"/>
                <w:sz w:val="22"/>
                <w:szCs w:val="22"/>
              </w:rPr>
              <w:t xml:space="preserve">Very Good </w:t>
            </w:r>
          </w:p>
        </w:tc>
        <w:tc>
          <w:tcPr>
            <w:tcW w:w="5528" w:type="dxa"/>
          </w:tcPr>
          <w:p w14:paraId="7749101F" w14:textId="370CDC9D" w:rsidR="00752B7B" w:rsidRPr="00752B7B" w:rsidRDefault="00752B7B" w:rsidP="00752B7B">
            <w:pPr>
              <w:autoSpaceDE w:val="0"/>
              <w:autoSpaceDN w:val="0"/>
              <w:adjustRightInd w:val="0"/>
              <w:rPr>
                <w:rFonts w:ascii="Calibri" w:hAnsi="Calibri" w:cs="Calibri"/>
                <w:color w:val="000000"/>
                <w:sz w:val="22"/>
                <w:szCs w:val="22"/>
              </w:rPr>
            </w:pPr>
            <w:r w:rsidRPr="00752B7B">
              <w:rPr>
                <w:rFonts w:ascii="Calibri" w:hAnsi="Calibri" w:cs="Calibri"/>
                <w:color w:val="000000"/>
                <w:sz w:val="22"/>
                <w:szCs w:val="22"/>
              </w:rPr>
              <w:t xml:space="preserve">Solution offered fully satisfies all relevant requirements </w:t>
            </w:r>
            <w:proofErr w:type="gramStart"/>
            <w:r w:rsidRPr="00752B7B">
              <w:rPr>
                <w:rFonts w:ascii="Calibri" w:hAnsi="Calibri" w:cs="Calibri"/>
                <w:color w:val="000000"/>
                <w:sz w:val="22"/>
                <w:szCs w:val="22"/>
              </w:rPr>
              <w:t>and also</w:t>
            </w:r>
            <w:proofErr w:type="gramEnd"/>
            <w:r w:rsidRPr="00752B7B">
              <w:rPr>
                <w:rFonts w:ascii="Calibri" w:hAnsi="Calibri" w:cs="Calibri"/>
                <w:color w:val="000000"/>
                <w:sz w:val="22"/>
                <w:szCs w:val="22"/>
              </w:rPr>
              <w:t xml:space="preserve"> exceeds all relevant requirements by delivering extra benefits in substance and outcomes to </w:t>
            </w:r>
            <w:r w:rsidR="003A3B34">
              <w:rPr>
                <w:rFonts w:ascii="Calibri" w:hAnsi="Calibri" w:cs="Calibri"/>
                <w:color w:val="000000"/>
                <w:sz w:val="22"/>
                <w:szCs w:val="22"/>
              </w:rPr>
              <w:t>MTU</w:t>
            </w:r>
            <w:r w:rsidRPr="00752B7B">
              <w:rPr>
                <w:rFonts w:ascii="Calibri" w:hAnsi="Calibri" w:cs="Calibri"/>
                <w:color w:val="000000"/>
                <w:sz w:val="22"/>
                <w:szCs w:val="22"/>
              </w:rPr>
              <w:t xml:space="preserve">. </w:t>
            </w:r>
          </w:p>
        </w:tc>
        <w:tc>
          <w:tcPr>
            <w:tcW w:w="1030" w:type="dxa"/>
          </w:tcPr>
          <w:p w14:paraId="48FC7A56" w14:textId="4AB7239E" w:rsidR="00752B7B" w:rsidRPr="00752B7B" w:rsidRDefault="00AC3143" w:rsidP="00752B7B">
            <w:pPr>
              <w:autoSpaceDE w:val="0"/>
              <w:autoSpaceDN w:val="0"/>
              <w:adjustRightInd w:val="0"/>
              <w:rPr>
                <w:rFonts w:ascii="Calibri" w:hAnsi="Calibri" w:cs="Calibri"/>
                <w:color w:val="000000"/>
                <w:sz w:val="22"/>
                <w:szCs w:val="22"/>
              </w:rPr>
            </w:pPr>
            <w:r>
              <w:rPr>
                <w:rFonts w:ascii="Calibri" w:hAnsi="Calibri" w:cs="Calibri"/>
                <w:color w:val="000000"/>
                <w:sz w:val="22"/>
                <w:szCs w:val="22"/>
              </w:rPr>
              <w:t>4</w:t>
            </w:r>
            <w:r w:rsidR="00752B7B" w:rsidRPr="00752B7B">
              <w:rPr>
                <w:rFonts w:ascii="Calibri" w:hAnsi="Calibri" w:cs="Calibri"/>
                <w:color w:val="000000"/>
                <w:sz w:val="22"/>
                <w:szCs w:val="22"/>
              </w:rPr>
              <w:t xml:space="preserve"> </w:t>
            </w:r>
          </w:p>
        </w:tc>
      </w:tr>
      <w:tr w:rsidR="00752B7B" w:rsidRPr="00752B7B" w14:paraId="4533F4F6" w14:textId="77777777" w:rsidTr="003A3B34">
        <w:trPr>
          <w:trHeight w:val="99"/>
        </w:trPr>
        <w:tc>
          <w:tcPr>
            <w:tcW w:w="1521" w:type="dxa"/>
          </w:tcPr>
          <w:p w14:paraId="0061DF0C" w14:textId="77777777" w:rsidR="00752B7B" w:rsidRDefault="00752B7B" w:rsidP="00752B7B">
            <w:pPr>
              <w:autoSpaceDE w:val="0"/>
              <w:autoSpaceDN w:val="0"/>
              <w:adjustRightInd w:val="0"/>
              <w:rPr>
                <w:rFonts w:ascii="Calibri" w:hAnsi="Calibri" w:cs="Calibri"/>
                <w:color w:val="000000"/>
                <w:sz w:val="22"/>
                <w:szCs w:val="22"/>
              </w:rPr>
            </w:pPr>
            <w:r w:rsidRPr="00752B7B">
              <w:rPr>
                <w:rFonts w:ascii="Calibri" w:hAnsi="Calibri" w:cs="Calibri"/>
                <w:color w:val="000000"/>
                <w:sz w:val="22"/>
                <w:szCs w:val="22"/>
              </w:rPr>
              <w:t xml:space="preserve">Good </w:t>
            </w:r>
          </w:p>
          <w:p w14:paraId="7D6F8532" w14:textId="556E37DC" w:rsidR="00F158A5" w:rsidRPr="00752B7B" w:rsidRDefault="00F158A5" w:rsidP="00752B7B">
            <w:pPr>
              <w:autoSpaceDE w:val="0"/>
              <w:autoSpaceDN w:val="0"/>
              <w:adjustRightInd w:val="0"/>
              <w:rPr>
                <w:rFonts w:ascii="Calibri" w:hAnsi="Calibri" w:cs="Calibri"/>
                <w:color w:val="000000"/>
                <w:sz w:val="22"/>
                <w:szCs w:val="22"/>
              </w:rPr>
            </w:pPr>
          </w:p>
        </w:tc>
        <w:tc>
          <w:tcPr>
            <w:tcW w:w="5528" w:type="dxa"/>
          </w:tcPr>
          <w:p w14:paraId="3A55DC1B" w14:textId="77777777" w:rsidR="00752B7B" w:rsidRPr="00752B7B" w:rsidRDefault="00752B7B" w:rsidP="00752B7B">
            <w:pPr>
              <w:autoSpaceDE w:val="0"/>
              <w:autoSpaceDN w:val="0"/>
              <w:adjustRightInd w:val="0"/>
              <w:rPr>
                <w:rFonts w:ascii="Calibri" w:hAnsi="Calibri" w:cs="Calibri"/>
                <w:color w:val="000000"/>
                <w:sz w:val="22"/>
                <w:szCs w:val="22"/>
              </w:rPr>
            </w:pPr>
            <w:r w:rsidRPr="00752B7B">
              <w:rPr>
                <w:rFonts w:ascii="Calibri" w:hAnsi="Calibri" w:cs="Calibri"/>
                <w:color w:val="000000"/>
                <w:sz w:val="22"/>
                <w:szCs w:val="22"/>
              </w:rPr>
              <w:t xml:space="preserve">Solution fully satisfies all relevant requirements </w:t>
            </w:r>
          </w:p>
        </w:tc>
        <w:tc>
          <w:tcPr>
            <w:tcW w:w="1030" w:type="dxa"/>
          </w:tcPr>
          <w:p w14:paraId="0AE9C4EA" w14:textId="15492F54" w:rsidR="00752B7B" w:rsidRPr="00752B7B" w:rsidRDefault="00AC3143" w:rsidP="00752B7B">
            <w:pPr>
              <w:autoSpaceDE w:val="0"/>
              <w:autoSpaceDN w:val="0"/>
              <w:adjustRightInd w:val="0"/>
              <w:rPr>
                <w:rFonts w:ascii="Calibri" w:hAnsi="Calibri" w:cs="Calibri"/>
                <w:color w:val="000000"/>
                <w:sz w:val="22"/>
                <w:szCs w:val="22"/>
              </w:rPr>
            </w:pPr>
            <w:r>
              <w:rPr>
                <w:rFonts w:ascii="Calibri" w:hAnsi="Calibri" w:cs="Calibri"/>
                <w:color w:val="000000"/>
                <w:sz w:val="22"/>
                <w:szCs w:val="22"/>
              </w:rPr>
              <w:t>3</w:t>
            </w:r>
            <w:r w:rsidR="00752B7B" w:rsidRPr="00752B7B">
              <w:rPr>
                <w:rFonts w:ascii="Calibri" w:hAnsi="Calibri" w:cs="Calibri"/>
                <w:color w:val="000000"/>
                <w:sz w:val="22"/>
                <w:szCs w:val="22"/>
              </w:rPr>
              <w:t xml:space="preserve"> </w:t>
            </w:r>
          </w:p>
        </w:tc>
      </w:tr>
      <w:tr w:rsidR="00752B7B" w:rsidRPr="00752B7B" w14:paraId="3EBA4555" w14:textId="77777777" w:rsidTr="003A3B34">
        <w:trPr>
          <w:trHeight w:val="942"/>
        </w:trPr>
        <w:tc>
          <w:tcPr>
            <w:tcW w:w="1521" w:type="dxa"/>
          </w:tcPr>
          <w:p w14:paraId="754964CB" w14:textId="77777777" w:rsidR="00752B7B" w:rsidRPr="00752B7B" w:rsidRDefault="00752B7B" w:rsidP="00752B7B">
            <w:pPr>
              <w:autoSpaceDE w:val="0"/>
              <w:autoSpaceDN w:val="0"/>
              <w:adjustRightInd w:val="0"/>
              <w:rPr>
                <w:rFonts w:ascii="Calibri" w:hAnsi="Calibri" w:cs="Calibri"/>
                <w:color w:val="000000"/>
                <w:sz w:val="22"/>
                <w:szCs w:val="22"/>
              </w:rPr>
            </w:pPr>
            <w:r w:rsidRPr="00752B7B">
              <w:rPr>
                <w:rFonts w:ascii="Calibri" w:hAnsi="Calibri" w:cs="Calibri"/>
                <w:color w:val="000000"/>
                <w:sz w:val="22"/>
                <w:szCs w:val="22"/>
              </w:rPr>
              <w:t xml:space="preserve">Mediocre </w:t>
            </w:r>
          </w:p>
        </w:tc>
        <w:tc>
          <w:tcPr>
            <w:tcW w:w="5528" w:type="dxa"/>
          </w:tcPr>
          <w:p w14:paraId="1BACC160" w14:textId="77777777" w:rsidR="00752B7B" w:rsidRPr="00752B7B" w:rsidRDefault="00752B7B" w:rsidP="00752B7B">
            <w:pPr>
              <w:autoSpaceDE w:val="0"/>
              <w:autoSpaceDN w:val="0"/>
              <w:adjustRightInd w:val="0"/>
              <w:rPr>
                <w:rFonts w:ascii="Calibri" w:hAnsi="Calibri" w:cs="Calibri"/>
                <w:color w:val="000000"/>
                <w:sz w:val="22"/>
                <w:szCs w:val="22"/>
              </w:rPr>
            </w:pPr>
            <w:r w:rsidRPr="00752B7B">
              <w:rPr>
                <w:rFonts w:ascii="Calibri" w:hAnsi="Calibri" w:cs="Calibri"/>
                <w:color w:val="000000"/>
                <w:sz w:val="22"/>
                <w:szCs w:val="22"/>
              </w:rPr>
              <w:t xml:space="preserve">Solution partially satisfies the relevant requirements. However, it falls slightly below the acceptable level with respect to any one of the relevant requirements that is not fully satisfied. For instance, it may fall below the acceptable level where it is lacking in some important areas or some important aspects of the requirement are not fully understood or ignored, but ultimately the relevant requirement could likely be met with a relatively small amount of additional effort or cost to make it work. </w:t>
            </w:r>
          </w:p>
        </w:tc>
        <w:tc>
          <w:tcPr>
            <w:tcW w:w="1030" w:type="dxa"/>
          </w:tcPr>
          <w:p w14:paraId="4D833CA4" w14:textId="71AEE78B" w:rsidR="00752B7B" w:rsidRPr="00752B7B" w:rsidRDefault="00AC3143" w:rsidP="00752B7B">
            <w:pPr>
              <w:autoSpaceDE w:val="0"/>
              <w:autoSpaceDN w:val="0"/>
              <w:adjustRightInd w:val="0"/>
              <w:rPr>
                <w:rFonts w:ascii="Calibri" w:hAnsi="Calibri" w:cs="Calibri"/>
                <w:color w:val="000000"/>
                <w:sz w:val="22"/>
                <w:szCs w:val="22"/>
              </w:rPr>
            </w:pPr>
            <w:r>
              <w:rPr>
                <w:rFonts w:ascii="Calibri" w:hAnsi="Calibri" w:cs="Calibri"/>
                <w:color w:val="000000"/>
                <w:sz w:val="22"/>
                <w:szCs w:val="22"/>
              </w:rPr>
              <w:t>2</w:t>
            </w:r>
            <w:r w:rsidR="00752B7B" w:rsidRPr="00752B7B">
              <w:rPr>
                <w:rFonts w:ascii="Calibri" w:hAnsi="Calibri" w:cs="Calibri"/>
                <w:color w:val="000000"/>
                <w:sz w:val="22"/>
                <w:szCs w:val="22"/>
              </w:rPr>
              <w:t xml:space="preserve"> </w:t>
            </w:r>
          </w:p>
        </w:tc>
      </w:tr>
      <w:tr w:rsidR="00752B7B" w:rsidRPr="00752B7B" w14:paraId="4C3CFFCC" w14:textId="77777777" w:rsidTr="003A3B34">
        <w:trPr>
          <w:trHeight w:val="801"/>
        </w:trPr>
        <w:tc>
          <w:tcPr>
            <w:tcW w:w="1521" w:type="dxa"/>
          </w:tcPr>
          <w:p w14:paraId="0B029AFC" w14:textId="77777777" w:rsidR="00752B7B" w:rsidRPr="00752B7B" w:rsidRDefault="00752B7B" w:rsidP="00752B7B">
            <w:pPr>
              <w:autoSpaceDE w:val="0"/>
              <w:autoSpaceDN w:val="0"/>
              <w:adjustRightInd w:val="0"/>
              <w:rPr>
                <w:rFonts w:ascii="Calibri" w:hAnsi="Calibri" w:cs="Calibri"/>
                <w:color w:val="000000"/>
                <w:sz w:val="22"/>
                <w:szCs w:val="22"/>
              </w:rPr>
            </w:pPr>
            <w:r w:rsidRPr="00752B7B">
              <w:rPr>
                <w:rFonts w:ascii="Calibri" w:hAnsi="Calibri" w:cs="Calibri"/>
                <w:color w:val="000000"/>
                <w:sz w:val="22"/>
                <w:szCs w:val="22"/>
              </w:rPr>
              <w:t xml:space="preserve">Poor </w:t>
            </w:r>
          </w:p>
        </w:tc>
        <w:tc>
          <w:tcPr>
            <w:tcW w:w="5528" w:type="dxa"/>
          </w:tcPr>
          <w:p w14:paraId="7E00657F" w14:textId="77777777" w:rsidR="00752B7B" w:rsidRPr="00752B7B" w:rsidRDefault="00752B7B" w:rsidP="00752B7B">
            <w:pPr>
              <w:autoSpaceDE w:val="0"/>
              <w:autoSpaceDN w:val="0"/>
              <w:adjustRightInd w:val="0"/>
              <w:rPr>
                <w:rFonts w:ascii="Calibri" w:hAnsi="Calibri" w:cs="Calibri"/>
                <w:color w:val="000000"/>
                <w:sz w:val="22"/>
                <w:szCs w:val="22"/>
              </w:rPr>
            </w:pPr>
            <w:r w:rsidRPr="00752B7B">
              <w:rPr>
                <w:rFonts w:ascii="Calibri" w:hAnsi="Calibri" w:cs="Calibri"/>
                <w:color w:val="000000"/>
                <w:sz w:val="22"/>
                <w:szCs w:val="22"/>
              </w:rPr>
              <w:t xml:space="preserve">Solution partially satisfies the relevant requirements. However, there are serious deficiencies in the solution offered with respect to any one of the relevant requirements that is not fully satisfied. For instance, the solution is unlikely to provide the services/solutions required without some significant additional effort or cost to make it work or the services offered is materially different to what is required by the relevant requirement. </w:t>
            </w:r>
          </w:p>
        </w:tc>
        <w:tc>
          <w:tcPr>
            <w:tcW w:w="1030" w:type="dxa"/>
          </w:tcPr>
          <w:p w14:paraId="7042C2ED" w14:textId="1EC8CDD5" w:rsidR="00752B7B" w:rsidRPr="00752B7B" w:rsidRDefault="00AC3143" w:rsidP="00752B7B">
            <w:pPr>
              <w:autoSpaceDE w:val="0"/>
              <w:autoSpaceDN w:val="0"/>
              <w:adjustRightInd w:val="0"/>
              <w:rPr>
                <w:rFonts w:ascii="Calibri" w:hAnsi="Calibri" w:cs="Calibri"/>
                <w:color w:val="000000"/>
                <w:sz w:val="22"/>
                <w:szCs w:val="22"/>
              </w:rPr>
            </w:pPr>
            <w:r>
              <w:rPr>
                <w:rFonts w:ascii="Calibri" w:hAnsi="Calibri" w:cs="Calibri"/>
                <w:color w:val="000000"/>
                <w:sz w:val="22"/>
                <w:szCs w:val="22"/>
              </w:rPr>
              <w:t>1</w:t>
            </w:r>
            <w:r w:rsidR="00752B7B" w:rsidRPr="00752B7B">
              <w:rPr>
                <w:rFonts w:ascii="Calibri" w:hAnsi="Calibri" w:cs="Calibri"/>
                <w:color w:val="000000"/>
                <w:sz w:val="22"/>
                <w:szCs w:val="22"/>
              </w:rPr>
              <w:t xml:space="preserve"> </w:t>
            </w:r>
          </w:p>
        </w:tc>
      </w:tr>
      <w:tr w:rsidR="00752B7B" w:rsidRPr="00752B7B" w14:paraId="186E0A26" w14:textId="77777777" w:rsidTr="003A3B34">
        <w:trPr>
          <w:trHeight w:val="380"/>
        </w:trPr>
        <w:tc>
          <w:tcPr>
            <w:tcW w:w="1521" w:type="dxa"/>
          </w:tcPr>
          <w:p w14:paraId="5B2E1F22" w14:textId="77777777" w:rsidR="00752B7B" w:rsidRPr="00752B7B" w:rsidRDefault="00752B7B" w:rsidP="00752B7B">
            <w:pPr>
              <w:autoSpaceDE w:val="0"/>
              <w:autoSpaceDN w:val="0"/>
              <w:adjustRightInd w:val="0"/>
              <w:rPr>
                <w:rFonts w:ascii="Calibri" w:hAnsi="Calibri" w:cs="Calibri"/>
                <w:color w:val="000000"/>
                <w:sz w:val="22"/>
                <w:szCs w:val="22"/>
              </w:rPr>
            </w:pPr>
            <w:r w:rsidRPr="00752B7B">
              <w:rPr>
                <w:rFonts w:ascii="Calibri" w:hAnsi="Calibri" w:cs="Calibri"/>
                <w:color w:val="000000"/>
                <w:sz w:val="22"/>
                <w:szCs w:val="22"/>
              </w:rPr>
              <w:lastRenderedPageBreak/>
              <w:t xml:space="preserve">Unacceptable or no response </w:t>
            </w:r>
          </w:p>
        </w:tc>
        <w:tc>
          <w:tcPr>
            <w:tcW w:w="5528" w:type="dxa"/>
          </w:tcPr>
          <w:p w14:paraId="136D3605" w14:textId="77777777" w:rsidR="00752B7B" w:rsidRPr="00752B7B" w:rsidRDefault="00752B7B" w:rsidP="00752B7B">
            <w:pPr>
              <w:autoSpaceDE w:val="0"/>
              <w:autoSpaceDN w:val="0"/>
              <w:adjustRightInd w:val="0"/>
              <w:rPr>
                <w:rFonts w:ascii="Calibri" w:hAnsi="Calibri" w:cs="Calibri"/>
                <w:color w:val="000000"/>
                <w:sz w:val="22"/>
                <w:szCs w:val="22"/>
              </w:rPr>
            </w:pPr>
            <w:r w:rsidRPr="00752B7B">
              <w:rPr>
                <w:rFonts w:ascii="Calibri" w:hAnsi="Calibri" w:cs="Calibri"/>
                <w:color w:val="000000"/>
                <w:sz w:val="22"/>
                <w:szCs w:val="22"/>
              </w:rPr>
              <w:t xml:space="preserve">Does not satisfy requirements or answer/solution. Does not address any of the relevant requirement </w:t>
            </w:r>
          </w:p>
        </w:tc>
        <w:tc>
          <w:tcPr>
            <w:tcW w:w="1030" w:type="dxa"/>
          </w:tcPr>
          <w:p w14:paraId="5FBE090C" w14:textId="77777777" w:rsidR="00752B7B" w:rsidRPr="00752B7B" w:rsidRDefault="00752B7B" w:rsidP="00752B7B">
            <w:pPr>
              <w:autoSpaceDE w:val="0"/>
              <w:autoSpaceDN w:val="0"/>
              <w:adjustRightInd w:val="0"/>
              <w:rPr>
                <w:rFonts w:ascii="Calibri" w:hAnsi="Calibri" w:cs="Calibri"/>
                <w:color w:val="000000"/>
                <w:sz w:val="22"/>
                <w:szCs w:val="22"/>
              </w:rPr>
            </w:pPr>
            <w:r w:rsidRPr="00752B7B">
              <w:rPr>
                <w:rFonts w:ascii="Calibri" w:hAnsi="Calibri" w:cs="Calibri"/>
                <w:color w:val="000000"/>
                <w:sz w:val="22"/>
                <w:szCs w:val="22"/>
              </w:rPr>
              <w:t xml:space="preserve">0 </w:t>
            </w:r>
          </w:p>
        </w:tc>
      </w:tr>
    </w:tbl>
    <w:p w14:paraId="27ADDE84" w14:textId="77777777" w:rsidR="00BE54D4" w:rsidRDefault="00BE54D4" w:rsidP="00FA45DB">
      <w:pPr>
        <w:spacing w:before="120" w:after="120" w:line="276" w:lineRule="auto"/>
        <w:jc w:val="both"/>
        <w:rPr>
          <w:rFonts w:ascii="Calibri" w:hAnsi="Calibri" w:cs="Helvetica"/>
          <w:color w:val="000000"/>
          <w:sz w:val="22"/>
          <w:szCs w:val="22"/>
        </w:rPr>
      </w:pPr>
    </w:p>
    <w:p w14:paraId="6D2681E7" w14:textId="77777777" w:rsidR="00291E2E" w:rsidRPr="00A57028" w:rsidRDefault="00291E2E" w:rsidP="00291E2E">
      <w:pPr>
        <w:pStyle w:val="BodyText"/>
        <w:ind w:left="709"/>
        <w:jc w:val="both"/>
        <w:rPr>
          <w:sz w:val="22"/>
          <w:szCs w:val="22"/>
        </w:rPr>
      </w:pPr>
      <w:r w:rsidRPr="00A57028">
        <w:rPr>
          <w:b/>
          <w:bCs/>
          <w:sz w:val="22"/>
          <w:szCs w:val="22"/>
        </w:rPr>
        <w:t>Tie</w:t>
      </w:r>
      <w:r w:rsidRPr="00A57028">
        <w:rPr>
          <w:b/>
          <w:bCs/>
          <w:spacing w:val="1"/>
          <w:sz w:val="22"/>
          <w:szCs w:val="22"/>
        </w:rPr>
        <w:t xml:space="preserve"> </w:t>
      </w:r>
      <w:r w:rsidRPr="00A57028">
        <w:rPr>
          <w:b/>
          <w:bCs/>
          <w:spacing w:val="-2"/>
          <w:sz w:val="22"/>
          <w:szCs w:val="22"/>
        </w:rPr>
        <w:t>Break:</w:t>
      </w:r>
      <w:r>
        <w:rPr>
          <w:spacing w:val="-2"/>
          <w:sz w:val="22"/>
          <w:szCs w:val="22"/>
        </w:rPr>
        <w:t xml:space="preserve">   </w:t>
      </w:r>
      <w:r w:rsidRPr="00A57028">
        <w:rPr>
          <w:sz w:val="22"/>
          <w:szCs w:val="22"/>
        </w:rPr>
        <w:t>If</w:t>
      </w:r>
      <w:r w:rsidRPr="00A57028">
        <w:rPr>
          <w:spacing w:val="-2"/>
          <w:sz w:val="22"/>
          <w:szCs w:val="22"/>
        </w:rPr>
        <w:t xml:space="preserve"> </w:t>
      </w:r>
      <w:r w:rsidRPr="00A57028">
        <w:rPr>
          <w:sz w:val="22"/>
          <w:szCs w:val="22"/>
        </w:rPr>
        <w:t>the</w:t>
      </w:r>
      <w:r w:rsidRPr="00A57028">
        <w:rPr>
          <w:spacing w:val="-2"/>
          <w:sz w:val="22"/>
          <w:szCs w:val="22"/>
        </w:rPr>
        <w:t xml:space="preserve"> </w:t>
      </w:r>
      <w:r w:rsidRPr="00A57028">
        <w:rPr>
          <w:sz w:val="22"/>
          <w:szCs w:val="22"/>
        </w:rPr>
        <w:t>evaluation</w:t>
      </w:r>
      <w:r w:rsidRPr="00A57028">
        <w:rPr>
          <w:spacing w:val="-3"/>
          <w:sz w:val="22"/>
          <w:szCs w:val="22"/>
        </w:rPr>
        <w:t xml:space="preserve"> </w:t>
      </w:r>
      <w:r w:rsidRPr="00A57028">
        <w:rPr>
          <w:sz w:val="22"/>
          <w:szCs w:val="22"/>
        </w:rPr>
        <w:t>results</w:t>
      </w:r>
      <w:r w:rsidRPr="00A57028">
        <w:rPr>
          <w:spacing w:val="-1"/>
          <w:sz w:val="22"/>
          <w:szCs w:val="22"/>
        </w:rPr>
        <w:t xml:space="preserve"> </w:t>
      </w:r>
      <w:r w:rsidRPr="00A57028">
        <w:rPr>
          <w:sz w:val="22"/>
          <w:szCs w:val="22"/>
        </w:rPr>
        <w:t>in</w:t>
      </w:r>
      <w:r w:rsidRPr="00A57028">
        <w:rPr>
          <w:spacing w:val="-5"/>
          <w:sz w:val="22"/>
          <w:szCs w:val="22"/>
        </w:rPr>
        <w:t xml:space="preserve"> </w:t>
      </w:r>
      <w:r w:rsidRPr="00A57028">
        <w:rPr>
          <w:sz w:val="22"/>
          <w:szCs w:val="22"/>
        </w:rPr>
        <w:t>a</w:t>
      </w:r>
      <w:r w:rsidRPr="00A57028">
        <w:rPr>
          <w:spacing w:val="-2"/>
          <w:sz w:val="22"/>
          <w:szCs w:val="22"/>
        </w:rPr>
        <w:t xml:space="preserve"> </w:t>
      </w:r>
      <w:r w:rsidRPr="00A57028">
        <w:rPr>
          <w:sz w:val="22"/>
          <w:szCs w:val="22"/>
        </w:rPr>
        <w:t>tie</w:t>
      </w:r>
      <w:r w:rsidRPr="00A57028">
        <w:rPr>
          <w:spacing w:val="-2"/>
          <w:sz w:val="22"/>
          <w:szCs w:val="22"/>
        </w:rPr>
        <w:t xml:space="preserve"> </w:t>
      </w:r>
      <w:r w:rsidRPr="00A57028">
        <w:rPr>
          <w:sz w:val="22"/>
          <w:szCs w:val="22"/>
        </w:rPr>
        <w:t>break</w:t>
      </w:r>
      <w:r w:rsidRPr="00A57028">
        <w:rPr>
          <w:spacing w:val="-1"/>
          <w:sz w:val="22"/>
          <w:szCs w:val="22"/>
        </w:rPr>
        <w:t xml:space="preserve"> </w:t>
      </w:r>
      <w:r w:rsidRPr="00A57028">
        <w:rPr>
          <w:sz w:val="22"/>
          <w:szCs w:val="22"/>
        </w:rPr>
        <w:t>between</w:t>
      </w:r>
      <w:r w:rsidRPr="00A57028">
        <w:rPr>
          <w:spacing w:val="-3"/>
          <w:sz w:val="22"/>
          <w:szCs w:val="22"/>
        </w:rPr>
        <w:t xml:space="preserve"> </w:t>
      </w:r>
      <w:r w:rsidRPr="00A57028">
        <w:rPr>
          <w:sz w:val="22"/>
          <w:szCs w:val="22"/>
        </w:rPr>
        <w:t>two</w:t>
      </w:r>
      <w:r w:rsidRPr="00A57028">
        <w:rPr>
          <w:spacing w:val="-1"/>
          <w:sz w:val="22"/>
          <w:szCs w:val="22"/>
        </w:rPr>
        <w:t xml:space="preserve"> </w:t>
      </w:r>
      <w:r w:rsidRPr="00A57028">
        <w:rPr>
          <w:sz w:val="22"/>
          <w:szCs w:val="22"/>
        </w:rPr>
        <w:t>or</w:t>
      </w:r>
      <w:r w:rsidRPr="00A57028">
        <w:rPr>
          <w:spacing w:val="-4"/>
          <w:sz w:val="22"/>
          <w:szCs w:val="22"/>
        </w:rPr>
        <w:t xml:space="preserve"> </w:t>
      </w:r>
      <w:r w:rsidRPr="00A57028">
        <w:rPr>
          <w:sz w:val="22"/>
          <w:szCs w:val="22"/>
        </w:rPr>
        <w:t>more</w:t>
      </w:r>
      <w:r w:rsidRPr="00A57028">
        <w:rPr>
          <w:spacing w:val="-4"/>
          <w:sz w:val="22"/>
          <w:szCs w:val="22"/>
        </w:rPr>
        <w:t xml:space="preserve"> </w:t>
      </w:r>
      <w:r w:rsidRPr="00A57028">
        <w:rPr>
          <w:sz w:val="22"/>
          <w:szCs w:val="22"/>
        </w:rPr>
        <w:t>Tenders,</w:t>
      </w:r>
      <w:r w:rsidRPr="00A57028">
        <w:rPr>
          <w:spacing w:val="-4"/>
          <w:sz w:val="22"/>
          <w:szCs w:val="22"/>
        </w:rPr>
        <w:t xml:space="preserve"> </w:t>
      </w:r>
      <w:r w:rsidRPr="00A57028">
        <w:rPr>
          <w:sz w:val="22"/>
          <w:szCs w:val="22"/>
        </w:rPr>
        <w:t>then</w:t>
      </w:r>
      <w:r w:rsidRPr="00A57028">
        <w:rPr>
          <w:spacing w:val="-4"/>
          <w:sz w:val="22"/>
          <w:szCs w:val="22"/>
        </w:rPr>
        <w:t xml:space="preserve"> </w:t>
      </w:r>
      <w:r w:rsidRPr="00A57028">
        <w:rPr>
          <w:sz w:val="22"/>
          <w:szCs w:val="22"/>
        </w:rPr>
        <w:t>the</w:t>
      </w:r>
      <w:r w:rsidRPr="00A57028">
        <w:rPr>
          <w:spacing w:val="-4"/>
          <w:sz w:val="22"/>
          <w:szCs w:val="22"/>
        </w:rPr>
        <w:t xml:space="preserve"> </w:t>
      </w:r>
      <w:r w:rsidRPr="00A57028">
        <w:rPr>
          <w:sz w:val="22"/>
          <w:szCs w:val="22"/>
        </w:rPr>
        <w:t>Tender</w:t>
      </w:r>
      <w:r w:rsidRPr="00A57028">
        <w:rPr>
          <w:spacing w:val="-2"/>
          <w:sz w:val="22"/>
          <w:szCs w:val="22"/>
        </w:rPr>
        <w:t xml:space="preserve"> </w:t>
      </w:r>
      <w:r w:rsidRPr="00A57028">
        <w:rPr>
          <w:sz w:val="22"/>
          <w:szCs w:val="22"/>
        </w:rPr>
        <w:t>with</w:t>
      </w:r>
      <w:r w:rsidRPr="00A57028">
        <w:rPr>
          <w:spacing w:val="-2"/>
          <w:sz w:val="22"/>
          <w:szCs w:val="22"/>
        </w:rPr>
        <w:t xml:space="preserve"> </w:t>
      </w:r>
      <w:r w:rsidRPr="00A57028">
        <w:rPr>
          <w:sz w:val="22"/>
          <w:szCs w:val="22"/>
        </w:rPr>
        <w:t>the highest score for the highest-weighted criterion shall be deemed the Most Economically Advantageous Tender.</w:t>
      </w:r>
      <w:r w:rsidRPr="00A57028">
        <w:rPr>
          <w:spacing w:val="40"/>
          <w:sz w:val="22"/>
          <w:szCs w:val="22"/>
        </w:rPr>
        <w:t xml:space="preserve"> </w:t>
      </w:r>
      <w:r w:rsidRPr="00A57028">
        <w:rPr>
          <w:sz w:val="22"/>
          <w:szCs w:val="22"/>
        </w:rPr>
        <w:t>If this also results in a tie, the next highest –weighted criterion will be examined and so on.</w:t>
      </w:r>
    </w:p>
    <w:p w14:paraId="79526A09" w14:textId="77777777" w:rsidR="00291E2E" w:rsidRPr="00A57028" w:rsidRDefault="00291E2E" w:rsidP="00291E2E">
      <w:pPr>
        <w:pStyle w:val="BodyText"/>
        <w:spacing w:before="161" w:line="256" w:lineRule="auto"/>
        <w:ind w:left="709" w:right="-46"/>
        <w:jc w:val="both"/>
        <w:rPr>
          <w:sz w:val="22"/>
          <w:szCs w:val="22"/>
        </w:rPr>
      </w:pPr>
      <w:proofErr w:type="gramStart"/>
      <w:r w:rsidRPr="00A57028">
        <w:rPr>
          <w:sz w:val="22"/>
          <w:szCs w:val="22"/>
        </w:rPr>
        <w:t>In</w:t>
      </w:r>
      <w:r w:rsidRPr="00A57028">
        <w:rPr>
          <w:spacing w:val="-4"/>
          <w:sz w:val="22"/>
          <w:szCs w:val="22"/>
        </w:rPr>
        <w:t xml:space="preserve"> </w:t>
      </w:r>
      <w:r w:rsidRPr="00A57028">
        <w:rPr>
          <w:sz w:val="22"/>
          <w:szCs w:val="22"/>
        </w:rPr>
        <w:t>the</w:t>
      </w:r>
      <w:r w:rsidRPr="00A57028">
        <w:rPr>
          <w:spacing w:val="-2"/>
          <w:sz w:val="22"/>
          <w:szCs w:val="22"/>
        </w:rPr>
        <w:t xml:space="preserve"> </w:t>
      </w:r>
      <w:r w:rsidRPr="00A57028">
        <w:rPr>
          <w:sz w:val="22"/>
          <w:szCs w:val="22"/>
        </w:rPr>
        <w:t>event</w:t>
      </w:r>
      <w:r w:rsidRPr="00A57028">
        <w:rPr>
          <w:spacing w:val="-5"/>
          <w:sz w:val="22"/>
          <w:szCs w:val="22"/>
        </w:rPr>
        <w:t xml:space="preserve"> </w:t>
      </w:r>
      <w:r w:rsidRPr="00A57028">
        <w:rPr>
          <w:sz w:val="22"/>
          <w:szCs w:val="22"/>
        </w:rPr>
        <w:t>that</w:t>
      </w:r>
      <w:proofErr w:type="gramEnd"/>
      <w:r w:rsidRPr="00A57028">
        <w:rPr>
          <w:spacing w:val="-2"/>
          <w:sz w:val="22"/>
          <w:szCs w:val="22"/>
        </w:rPr>
        <w:t xml:space="preserve"> </w:t>
      </w:r>
      <w:r w:rsidRPr="00A57028">
        <w:rPr>
          <w:sz w:val="22"/>
          <w:szCs w:val="22"/>
        </w:rPr>
        <w:t>no</w:t>
      </w:r>
      <w:r w:rsidRPr="00A57028">
        <w:rPr>
          <w:spacing w:val="-3"/>
          <w:sz w:val="22"/>
          <w:szCs w:val="22"/>
        </w:rPr>
        <w:t xml:space="preserve"> </w:t>
      </w:r>
      <w:r w:rsidRPr="00A57028">
        <w:rPr>
          <w:sz w:val="22"/>
          <w:szCs w:val="22"/>
        </w:rPr>
        <w:t>winning</w:t>
      </w:r>
      <w:r w:rsidRPr="00A57028">
        <w:rPr>
          <w:spacing w:val="-3"/>
          <w:sz w:val="22"/>
          <w:szCs w:val="22"/>
        </w:rPr>
        <w:t xml:space="preserve"> </w:t>
      </w:r>
      <w:r w:rsidRPr="00A57028">
        <w:rPr>
          <w:sz w:val="22"/>
          <w:szCs w:val="22"/>
        </w:rPr>
        <w:t>tenderer</w:t>
      </w:r>
      <w:r w:rsidRPr="00A57028">
        <w:rPr>
          <w:spacing w:val="-4"/>
          <w:sz w:val="22"/>
          <w:szCs w:val="22"/>
        </w:rPr>
        <w:t xml:space="preserve"> </w:t>
      </w:r>
      <w:r w:rsidRPr="00A57028">
        <w:rPr>
          <w:sz w:val="22"/>
          <w:szCs w:val="22"/>
        </w:rPr>
        <w:t>can</w:t>
      </w:r>
      <w:r w:rsidRPr="00A57028">
        <w:rPr>
          <w:spacing w:val="-3"/>
          <w:sz w:val="22"/>
          <w:szCs w:val="22"/>
        </w:rPr>
        <w:t xml:space="preserve"> </w:t>
      </w:r>
      <w:r w:rsidRPr="00A57028">
        <w:rPr>
          <w:sz w:val="22"/>
          <w:szCs w:val="22"/>
        </w:rPr>
        <w:t>be</w:t>
      </w:r>
      <w:r w:rsidRPr="00A57028">
        <w:rPr>
          <w:spacing w:val="-4"/>
          <w:sz w:val="22"/>
          <w:szCs w:val="22"/>
        </w:rPr>
        <w:t xml:space="preserve"> </w:t>
      </w:r>
      <w:r w:rsidRPr="00A57028">
        <w:rPr>
          <w:sz w:val="22"/>
          <w:szCs w:val="22"/>
        </w:rPr>
        <w:t>established</w:t>
      </w:r>
      <w:r w:rsidRPr="00A57028">
        <w:rPr>
          <w:spacing w:val="-2"/>
          <w:sz w:val="22"/>
          <w:szCs w:val="22"/>
        </w:rPr>
        <w:t xml:space="preserve"> </w:t>
      </w:r>
      <w:r w:rsidRPr="00A57028">
        <w:rPr>
          <w:sz w:val="22"/>
          <w:szCs w:val="22"/>
        </w:rPr>
        <w:t>having</w:t>
      </w:r>
      <w:r w:rsidRPr="00A57028">
        <w:rPr>
          <w:spacing w:val="-3"/>
          <w:sz w:val="22"/>
          <w:szCs w:val="22"/>
        </w:rPr>
        <w:t xml:space="preserve"> </w:t>
      </w:r>
      <w:r w:rsidRPr="00A57028">
        <w:rPr>
          <w:sz w:val="22"/>
          <w:szCs w:val="22"/>
        </w:rPr>
        <w:t>examined</w:t>
      </w:r>
      <w:r w:rsidRPr="00A57028">
        <w:rPr>
          <w:spacing w:val="-2"/>
          <w:sz w:val="22"/>
          <w:szCs w:val="22"/>
        </w:rPr>
        <w:t xml:space="preserve"> </w:t>
      </w:r>
      <w:r w:rsidRPr="00A57028">
        <w:rPr>
          <w:sz w:val="22"/>
          <w:szCs w:val="22"/>
        </w:rPr>
        <w:t>the</w:t>
      </w:r>
      <w:r w:rsidRPr="00A57028">
        <w:rPr>
          <w:spacing w:val="-4"/>
          <w:sz w:val="22"/>
          <w:szCs w:val="22"/>
        </w:rPr>
        <w:t xml:space="preserve"> </w:t>
      </w:r>
      <w:r w:rsidRPr="00A57028">
        <w:rPr>
          <w:sz w:val="22"/>
          <w:szCs w:val="22"/>
        </w:rPr>
        <w:t>results</w:t>
      </w:r>
      <w:r w:rsidRPr="00A57028">
        <w:rPr>
          <w:spacing w:val="-1"/>
          <w:sz w:val="22"/>
          <w:szCs w:val="22"/>
        </w:rPr>
        <w:t xml:space="preserve"> </w:t>
      </w:r>
      <w:r w:rsidRPr="00A57028">
        <w:rPr>
          <w:sz w:val="22"/>
          <w:szCs w:val="22"/>
        </w:rPr>
        <w:t>for</w:t>
      </w:r>
      <w:r w:rsidRPr="00A57028">
        <w:rPr>
          <w:spacing w:val="-5"/>
          <w:sz w:val="22"/>
          <w:szCs w:val="22"/>
        </w:rPr>
        <w:t xml:space="preserve"> </w:t>
      </w:r>
      <w:r w:rsidRPr="00A57028">
        <w:rPr>
          <w:sz w:val="22"/>
          <w:szCs w:val="22"/>
        </w:rPr>
        <w:t>each criterion, then the result will be determined by the drawing of lots.</w:t>
      </w:r>
    </w:p>
    <w:p w14:paraId="76EC953F" w14:textId="77777777" w:rsidR="00291E2E" w:rsidRDefault="00291E2E" w:rsidP="00FA45DB">
      <w:pPr>
        <w:spacing w:before="120" w:after="120" w:line="276" w:lineRule="auto"/>
        <w:jc w:val="both"/>
        <w:rPr>
          <w:rFonts w:ascii="Calibri" w:hAnsi="Calibri" w:cs="Helvetica"/>
          <w:color w:val="000000"/>
          <w:sz w:val="22"/>
          <w:szCs w:val="22"/>
        </w:rPr>
      </w:pPr>
    </w:p>
    <w:p w14:paraId="24323B1F" w14:textId="7E3985E1" w:rsidR="00C038BF" w:rsidRPr="00A40F7A" w:rsidRDefault="00A40F7A" w:rsidP="00FA45DB">
      <w:pPr>
        <w:spacing w:before="120" w:after="120" w:line="276" w:lineRule="auto"/>
        <w:jc w:val="both"/>
        <w:rPr>
          <w:rFonts w:ascii="Calibri" w:hAnsi="Calibri" w:cs="Calibri"/>
          <w:color w:val="4472C4" w:themeColor="accent1"/>
        </w:rPr>
      </w:pPr>
      <w:r w:rsidRPr="00A40F7A">
        <w:rPr>
          <w:rFonts w:ascii="Calibri" w:hAnsi="Calibri" w:cs="Calibri"/>
          <w:color w:val="4472C4" w:themeColor="accent1"/>
        </w:rPr>
        <w:t>4.3</w:t>
      </w:r>
      <w:r w:rsidR="00C038BF" w:rsidRPr="00A40F7A">
        <w:rPr>
          <w:rFonts w:ascii="Calibri" w:hAnsi="Calibri" w:cs="Calibri"/>
          <w:color w:val="4472C4" w:themeColor="accent1"/>
        </w:rPr>
        <w:t xml:space="preserve"> </w:t>
      </w:r>
      <w:r w:rsidR="00C038BF" w:rsidRPr="00A40F7A">
        <w:rPr>
          <w:rFonts w:ascii="Calibri" w:hAnsi="Calibri" w:cs="Calibri"/>
          <w:color w:val="4472C4" w:themeColor="accent1"/>
        </w:rPr>
        <w:tab/>
        <w:t>Clarification Meeting</w:t>
      </w:r>
      <w:r w:rsidR="006E2FD6">
        <w:rPr>
          <w:rFonts w:ascii="Calibri" w:hAnsi="Calibri" w:cs="Calibri"/>
          <w:color w:val="4472C4" w:themeColor="accent1"/>
        </w:rPr>
        <w:t>/Presentation</w:t>
      </w:r>
    </w:p>
    <w:p w14:paraId="1D17FF8F" w14:textId="77777777" w:rsidR="00C97D7F" w:rsidRPr="00BA4C44" w:rsidRDefault="00C97D7F" w:rsidP="00C97D7F">
      <w:pPr>
        <w:ind w:left="709"/>
        <w:rPr>
          <w:sz w:val="22"/>
          <w:szCs w:val="22"/>
        </w:rPr>
      </w:pPr>
      <w:bookmarkStart w:id="2" w:name="_Hlk199311975"/>
      <w:r w:rsidRPr="00BA4C44">
        <w:rPr>
          <w:sz w:val="22"/>
          <w:szCs w:val="22"/>
        </w:rPr>
        <w:t>The University reserves the right to invite for a clarification meeting/presentation those firms deemed capable of delivering the requirements under this tender.  The purpose of this is to verify the content of Tenderers’ proposals and/or to address any necessary clarifications.</w:t>
      </w:r>
    </w:p>
    <w:p w14:paraId="3CB3C83F" w14:textId="77777777" w:rsidR="00C97D7F" w:rsidRPr="00BA4C44" w:rsidRDefault="00C97D7F" w:rsidP="00C97D7F">
      <w:pPr>
        <w:ind w:left="709"/>
        <w:rPr>
          <w:sz w:val="22"/>
          <w:szCs w:val="22"/>
        </w:rPr>
      </w:pPr>
    </w:p>
    <w:p w14:paraId="5815F4AC" w14:textId="77777777" w:rsidR="00C97D7F" w:rsidRPr="00BA4C44" w:rsidRDefault="00C97D7F" w:rsidP="00C97D7F">
      <w:pPr>
        <w:ind w:left="709"/>
        <w:rPr>
          <w:sz w:val="22"/>
          <w:szCs w:val="22"/>
        </w:rPr>
      </w:pPr>
      <w:r w:rsidRPr="00BA4C44">
        <w:rPr>
          <w:sz w:val="22"/>
          <w:szCs w:val="22"/>
        </w:rPr>
        <w:t xml:space="preserve">During this process, Tenderers will not be permitted to introduce any new or additional information to, or to change or remove any information from, their tender submissions. </w:t>
      </w:r>
    </w:p>
    <w:p w14:paraId="5D5857E1" w14:textId="77777777" w:rsidR="00C97D7F" w:rsidRPr="00BA4C44" w:rsidRDefault="00C97D7F" w:rsidP="00C97D7F">
      <w:pPr>
        <w:ind w:left="709"/>
        <w:rPr>
          <w:sz w:val="22"/>
          <w:szCs w:val="22"/>
        </w:rPr>
      </w:pPr>
    </w:p>
    <w:p w14:paraId="21303413" w14:textId="77777777" w:rsidR="00C97D7F" w:rsidRPr="00BA4C44" w:rsidRDefault="00C97D7F" w:rsidP="00C97D7F">
      <w:pPr>
        <w:ind w:left="709"/>
        <w:rPr>
          <w:sz w:val="22"/>
          <w:szCs w:val="22"/>
        </w:rPr>
      </w:pPr>
      <w:r w:rsidRPr="00BA4C44">
        <w:rPr>
          <w:sz w:val="22"/>
          <w:szCs w:val="22"/>
        </w:rPr>
        <w:t>Whilst the interviews/presentations themselves will not be scored, dependent upon the performance of the Tenderer at the clarification meeting/presentation, any scores attributed to its tender submission, prior to the clarification meeting /presentation, may be adjusted downwards. For avoidance of doubt, no scores will be increased.</w:t>
      </w:r>
    </w:p>
    <w:p w14:paraId="514A6E81" w14:textId="77777777" w:rsidR="00C97D7F" w:rsidRPr="00BA4C44" w:rsidRDefault="00C97D7F" w:rsidP="00C97D7F">
      <w:pPr>
        <w:ind w:left="709"/>
        <w:rPr>
          <w:sz w:val="22"/>
          <w:szCs w:val="22"/>
        </w:rPr>
      </w:pPr>
    </w:p>
    <w:p w14:paraId="2F7E2E25" w14:textId="77777777" w:rsidR="00C97D7F" w:rsidRPr="00BA4C44" w:rsidRDefault="00C97D7F" w:rsidP="00C97D7F">
      <w:pPr>
        <w:spacing w:before="120" w:after="120" w:line="276" w:lineRule="auto"/>
        <w:ind w:left="578" w:firstLine="131"/>
        <w:jc w:val="both"/>
        <w:rPr>
          <w:rFonts w:ascii="Calibri" w:hAnsi="Calibri" w:cs="Arial"/>
          <w:b/>
          <w:color w:val="4472C4" w:themeColor="accent1"/>
          <w:sz w:val="22"/>
          <w:szCs w:val="22"/>
        </w:rPr>
      </w:pPr>
      <w:r w:rsidRPr="00BA4C44">
        <w:rPr>
          <w:sz w:val="22"/>
          <w:szCs w:val="22"/>
        </w:rPr>
        <w:t>The University will not be responsible for any related costs incurred by Tenderers</w:t>
      </w:r>
      <w:bookmarkEnd w:id="2"/>
      <w:r w:rsidRPr="00BA4C44">
        <w:rPr>
          <w:sz w:val="22"/>
          <w:szCs w:val="22"/>
        </w:rPr>
        <w:t>.</w:t>
      </w:r>
    </w:p>
    <w:p w14:paraId="5412B9A6" w14:textId="77777777" w:rsidR="00CD2009" w:rsidRDefault="00CD2009" w:rsidP="00F158A5">
      <w:pPr>
        <w:spacing w:before="120" w:after="120" w:line="276" w:lineRule="auto"/>
        <w:ind w:left="578" w:hanging="578"/>
        <w:jc w:val="both"/>
        <w:rPr>
          <w:rFonts w:ascii="Calibri" w:hAnsi="Calibri" w:cs="Arial"/>
          <w:b/>
          <w:color w:val="4472C4" w:themeColor="accent1"/>
        </w:rPr>
      </w:pPr>
    </w:p>
    <w:p w14:paraId="54271A7A" w14:textId="741A9B6E" w:rsidR="00C038BF" w:rsidRPr="00A40F7A" w:rsidRDefault="00A40F7A" w:rsidP="00FA45DB">
      <w:pPr>
        <w:spacing w:before="120" w:after="120" w:line="276" w:lineRule="auto"/>
        <w:ind w:left="578" w:hanging="578"/>
        <w:jc w:val="both"/>
        <w:rPr>
          <w:rFonts w:ascii="Calibri" w:hAnsi="Calibri" w:cs="Arial"/>
          <w:color w:val="4472C4" w:themeColor="accent1"/>
        </w:rPr>
      </w:pPr>
      <w:r w:rsidRPr="00A40F7A">
        <w:rPr>
          <w:rFonts w:ascii="Calibri" w:hAnsi="Calibri" w:cs="Arial"/>
          <w:color w:val="4472C4" w:themeColor="accent1"/>
        </w:rPr>
        <w:t>4.4</w:t>
      </w:r>
      <w:r w:rsidR="00C038BF" w:rsidRPr="00A40F7A">
        <w:rPr>
          <w:rFonts w:ascii="Calibri" w:hAnsi="Calibri" w:cs="Arial"/>
          <w:color w:val="4472C4" w:themeColor="accent1"/>
        </w:rPr>
        <w:t xml:space="preserve"> </w:t>
      </w:r>
      <w:r w:rsidR="00C038BF" w:rsidRPr="00A40F7A">
        <w:rPr>
          <w:rFonts w:ascii="Calibri" w:hAnsi="Calibri" w:cs="Arial"/>
          <w:color w:val="4472C4" w:themeColor="accent1"/>
        </w:rPr>
        <w:tab/>
        <w:t>Schedule of Tender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4291"/>
      </w:tblGrid>
      <w:tr w:rsidR="00C038BF" w:rsidRPr="007A3BDC" w14:paraId="578C1AC6" w14:textId="77777777" w:rsidTr="00752B7B">
        <w:trPr>
          <w:jc w:val="center"/>
        </w:trPr>
        <w:tc>
          <w:tcPr>
            <w:tcW w:w="3963" w:type="dxa"/>
            <w:shd w:val="clear" w:color="auto" w:fill="4472C4" w:themeFill="accent1"/>
          </w:tcPr>
          <w:p w14:paraId="7B2F961B" w14:textId="77777777" w:rsidR="00C038BF" w:rsidRPr="007A3BDC" w:rsidRDefault="00C038BF" w:rsidP="00FA45DB">
            <w:pPr>
              <w:spacing w:line="276" w:lineRule="auto"/>
              <w:jc w:val="center"/>
              <w:rPr>
                <w:rFonts w:ascii="Calibri" w:hAnsi="Calibri"/>
                <w:b/>
                <w:color w:val="FFFFFF"/>
                <w:sz w:val="22"/>
                <w:szCs w:val="22"/>
              </w:rPr>
            </w:pPr>
          </w:p>
          <w:p w14:paraId="6B9E8E34" w14:textId="77777777" w:rsidR="00C038BF" w:rsidRPr="007A3BDC" w:rsidRDefault="00C038BF" w:rsidP="00FA45DB">
            <w:pPr>
              <w:spacing w:line="276" w:lineRule="auto"/>
              <w:jc w:val="center"/>
              <w:rPr>
                <w:rFonts w:ascii="Calibri" w:hAnsi="Calibri"/>
                <w:b/>
                <w:color w:val="FFFFFF"/>
                <w:sz w:val="22"/>
                <w:szCs w:val="22"/>
              </w:rPr>
            </w:pPr>
            <w:r w:rsidRPr="007A3BDC">
              <w:rPr>
                <w:rFonts w:ascii="Calibri" w:hAnsi="Calibri"/>
                <w:b/>
                <w:color w:val="FFFFFF"/>
                <w:sz w:val="22"/>
                <w:szCs w:val="22"/>
              </w:rPr>
              <w:t>Date</w:t>
            </w:r>
          </w:p>
        </w:tc>
        <w:tc>
          <w:tcPr>
            <w:tcW w:w="4291" w:type="dxa"/>
            <w:shd w:val="clear" w:color="auto" w:fill="4472C4" w:themeFill="accent1"/>
          </w:tcPr>
          <w:p w14:paraId="3CC25F98" w14:textId="77777777" w:rsidR="00C038BF" w:rsidRPr="007A3BDC" w:rsidRDefault="00C038BF" w:rsidP="00FA45DB">
            <w:pPr>
              <w:spacing w:line="276" w:lineRule="auto"/>
              <w:jc w:val="center"/>
              <w:rPr>
                <w:rFonts w:ascii="Calibri" w:hAnsi="Calibri"/>
                <w:b/>
                <w:color w:val="FFFFFF"/>
                <w:sz w:val="22"/>
                <w:szCs w:val="22"/>
              </w:rPr>
            </w:pPr>
          </w:p>
          <w:p w14:paraId="07DA2A0E" w14:textId="77777777" w:rsidR="00C038BF" w:rsidRPr="007A3BDC" w:rsidRDefault="00C038BF" w:rsidP="00FA45DB">
            <w:pPr>
              <w:spacing w:line="276" w:lineRule="auto"/>
              <w:jc w:val="center"/>
              <w:rPr>
                <w:rFonts w:ascii="Calibri" w:hAnsi="Calibri"/>
                <w:b/>
                <w:color w:val="FFFFFF"/>
                <w:sz w:val="22"/>
                <w:szCs w:val="22"/>
              </w:rPr>
            </w:pPr>
            <w:r w:rsidRPr="007A3BDC">
              <w:rPr>
                <w:rFonts w:ascii="Calibri" w:hAnsi="Calibri"/>
                <w:b/>
                <w:color w:val="FFFFFF"/>
                <w:sz w:val="22"/>
                <w:szCs w:val="22"/>
              </w:rPr>
              <w:t>Stage of Process</w:t>
            </w:r>
          </w:p>
        </w:tc>
      </w:tr>
      <w:tr w:rsidR="00C038BF" w:rsidRPr="00D10F88" w14:paraId="51911576" w14:textId="77777777" w:rsidTr="00885369">
        <w:trPr>
          <w:jc w:val="center"/>
        </w:trPr>
        <w:tc>
          <w:tcPr>
            <w:tcW w:w="3963" w:type="dxa"/>
          </w:tcPr>
          <w:p w14:paraId="34EC06E8" w14:textId="04F986AE" w:rsidR="00C038BF" w:rsidRPr="00D10F88" w:rsidRDefault="000E0578" w:rsidP="00FA45DB">
            <w:pPr>
              <w:spacing w:line="276" w:lineRule="auto"/>
              <w:rPr>
                <w:rFonts w:ascii="Calibri" w:hAnsi="Calibri"/>
                <w:sz w:val="22"/>
                <w:szCs w:val="22"/>
              </w:rPr>
            </w:pPr>
            <w:r>
              <w:rPr>
                <w:rFonts w:ascii="Calibri" w:hAnsi="Calibri"/>
                <w:sz w:val="22"/>
                <w:szCs w:val="22"/>
              </w:rPr>
              <w:t>7</w:t>
            </w:r>
            <w:r w:rsidRPr="000E0578">
              <w:rPr>
                <w:rFonts w:ascii="Calibri" w:hAnsi="Calibri"/>
                <w:sz w:val="22"/>
                <w:szCs w:val="22"/>
                <w:vertAlign w:val="superscript"/>
              </w:rPr>
              <w:t>th</w:t>
            </w:r>
            <w:r>
              <w:rPr>
                <w:rFonts w:ascii="Calibri" w:hAnsi="Calibri"/>
                <w:sz w:val="22"/>
                <w:szCs w:val="22"/>
              </w:rPr>
              <w:t xml:space="preserve"> October 2026</w:t>
            </w:r>
          </w:p>
        </w:tc>
        <w:tc>
          <w:tcPr>
            <w:tcW w:w="4291" w:type="dxa"/>
          </w:tcPr>
          <w:p w14:paraId="5DD1B81D" w14:textId="77777777" w:rsidR="00C038BF" w:rsidRPr="00D10F88" w:rsidRDefault="00C038BF" w:rsidP="00FA45DB">
            <w:pPr>
              <w:spacing w:line="276" w:lineRule="auto"/>
              <w:rPr>
                <w:rFonts w:ascii="Calibri" w:hAnsi="Calibri"/>
                <w:sz w:val="22"/>
                <w:szCs w:val="22"/>
              </w:rPr>
            </w:pPr>
            <w:r w:rsidRPr="00D10F88">
              <w:rPr>
                <w:rFonts w:ascii="Calibri" w:hAnsi="Calibri"/>
                <w:sz w:val="22"/>
                <w:szCs w:val="22"/>
              </w:rPr>
              <w:t>Publication of Tender</w:t>
            </w:r>
          </w:p>
        </w:tc>
      </w:tr>
      <w:tr w:rsidR="00C038BF" w:rsidRPr="00D10F88" w14:paraId="335BCD7C" w14:textId="77777777" w:rsidTr="00885369">
        <w:trPr>
          <w:jc w:val="center"/>
        </w:trPr>
        <w:tc>
          <w:tcPr>
            <w:tcW w:w="3963" w:type="dxa"/>
          </w:tcPr>
          <w:p w14:paraId="45F14368" w14:textId="091C7CB3" w:rsidR="00C038BF" w:rsidRPr="00D10F88" w:rsidRDefault="00C038BF" w:rsidP="00FA45DB">
            <w:pPr>
              <w:spacing w:line="276" w:lineRule="auto"/>
              <w:rPr>
                <w:rFonts w:ascii="Calibri" w:hAnsi="Calibri"/>
                <w:color w:val="000000"/>
                <w:sz w:val="22"/>
                <w:szCs w:val="22"/>
              </w:rPr>
            </w:pPr>
            <w:r w:rsidRPr="00D10F88">
              <w:rPr>
                <w:rFonts w:ascii="Calibri" w:hAnsi="Calibri"/>
                <w:color w:val="000000"/>
                <w:sz w:val="22"/>
                <w:szCs w:val="22"/>
              </w:rPr>
              <w:t>No later than 12.00</w:t>
            </w:r>
            <w:r w:rsidR="00FE655C" w:rsidRPr="00D10F88">
              <w:rPr>
                <w:rFonts w:ascii="Calibri" w:hAnsi="Calibri"/>
                <w:color w:val="000000"/>
                <w:sz w:val="22"/>
                <w:szCs w:val="22"/>
              </w:rPr>
              <w:t xml:space="preserve"> </w:t>
            </w:r>
            <w:r w:rsidRPr="00D10F88">
              <w:rPr>
                <w:rFonts w:ascii="Calibri" w:hAnsi="Calibri"/>
                <w:color w:val="000000"/>
                <w:sz w:val="22"/>
                <w:szCs w:val="22"/>
              </w:rPr>
              <w:t xml:space="preserve">noon (local time) on </w:t>
            </w:r>
            <w:r w:rsidR="003304CD">
              <w:rPr>
                <w:rFonts w:ascii="Calibri" w:hAnsi="Calibri"/>
                <w:color w:val="000000"/>
                <w:sz w:val="22"/>
                <w:szCs w:val="22"/>
              </w:rPr>
              <w:t>Tuesday, 20</w:t>
            </w:r>
            <w:r w:rsidR="003304CD" w:rsidRPr="003304CD">
              <w:rPr>
                <w:rFonts w:ascii="Calibri" w:hAnsi="Calibri"/>
                <w:color w:val="000000"/>
                <w:sz w:val="22"/>
                <w:szCs w:val="22"/>
                <w:vertAlign w:val="superscript"/>
              </w:rPr>
              <w:t>th</w:t>
            </w:r>
            <w:r w:rsidR="003304CD">
              <w:rPr>
                <w:rFonts w:ascii="Calibri" w:hAnsi="Calibri"/>
                <w:color w:val="000000"/>
                <w:sz w:val="22"/>
                <w:szCs w:val="22"/>
              </w:rPr>
              <w:t xml:space="preserve"> October 2026</w:t>
            </w:r>
          </w:p>
        </w:tc>
        <w:tc>
          <w:tcPr>
            <w:tcW w:w="4291" w:type="dxa"/>
          </w:tcPr>
          <w:p w14:paraId="53B3CA11" w14:textId="77777777" w:rsidR="00C038BF" w:rsidRPr="00D10F88" w:rsidRDefault="00C038BF" w:rsidP="00FA45DB">
            <w:pPr>
              <w:spacing w:line="276" w:lineRule="auto"/>
              <w:rPr>
                <w:rFonts w:ascii="Calibri" w:hAnsi="Calibri"/>
                <w:sz w:val="22"/>
                <w:szCs w:val="22"/>
              </w:rPr>
            </w:pPr>
            <w:r w:rsidRPr="00D10F88">
              <w:rPr>
                <w:rFonts w:ascii="Calibri" w:hAnsi="Calibri"/>
                <w:sz w:val="22"/>
                <w:szCs w:val="22"/>
              </w:rPr>
              <w:t>Last date for submission of clarification questions</w:t>
            </w:r>
          </w:p>
        </w:tc>
      </w:tr>
      <w:tr w:rsidR="00C038BF" w:rsidRPr="007A3BDC" w14:paraId="074A227C" w14:textId="77777777" w:rsidTr="00885369">
        <w:trPr>
          <w:jc w:val="center"/>
        </w:trPr>
        <w:tc>
          <w:tcPr>
            <w:tcW w:w="3963" w:type="dxa"/>
          </w:tcPr>
          <w:p w14:paraId="63E6E9AF" w14:textId="1311E2E1" w:rsidR="00C038BF" w:rsidRPr="00D10F88" w:rsidRDefault="00C038BF" w:rsidP="00FA45DB">
            <w:pPr>
              <w:spacing w:line="276" w:lineRule="auto"/>
              <w:rPr>
                <w:rFonts w:ascii="Calibri" w:hAnsi="Calibri"/>
                <w:color w:val="000000"/>
                <w:sz w:val="22"/>
                <w:szCs w:val="22"/>
              </w:rPr>
            </w:pPr>
            <w:r w:rsidRPr="00D10F88">
              <w:rPr>
                <w:rFonts w:ascii="Calibri" w:hAnsi="Calibri"/>
                <w:color w:val="000000"/>
                <w:sz w:val="22"/>
                <w:szCs w:val="22"/>
              </w:rPr>
              <w:t>No later than 12.00</w:t>
            </w:r>
            <w:r w:rsidR="00FE655C" w:rsidRPr="00D10F88">
              <w:rPr>
                <w:rFonts w:ascii="Calibri" w:hAnsi="Calibri"/>
                <w:color w:val="000000"/>
                <w:sz w:val="22"/>
                <w:szCs w:val="22"/>
              </w:rPr>
              <w:t xml:space="preserve"> </w:t>
            </w:r>
            <w:r w:rsidRPr="00D10F88">
              <w:rPr>
                <w:rFonts w:ascii="Calibri" w:hAnsi="Calibri"/>
                <w:color w:val="000000"/>
                <w:sz w:val="22"/>
                <w:szCs w:val="22"/>
              </w:rPr>
              <w:t xml:space="preserve">noon (local time) on </w:t>
            </w:r>
            <w:r w:rsidR="003304CD">
              <w:rPr>
                <w:rFonts w:ascii="Calibri" w:hAnsi="Calibri"/>
                <w:color w:val="000000"/>
                <w:sz w:val="22"/>
                <w:szCs w:val="22"/>
              </w:rPr>
              <w:t>Monday, 2</w:t>
            </w:r>
            <w:r w:rsidR="003304CD" w:rsidRPr="003304CD">
              <w:rPr>
                <w:rFonts w:ascii="Calibri" w:hAnsi="Calibri"/>
                <w:color w:val="000000"/>
                <w:sz w:val="22"/>
                <w:szCs w:val="22"/>
                <w:vertAlign w:val="superscript"/>
              </w:rPr>
              <w:t>nd</w:t>
            </w:r>
            <w:r w:rsidR="003304CD">
              <w:rPr>
                <w:rFonts w:ascii="Calibri" w:hAnsi="Calibri"/>
                <w:color w:val="000000"/>
                <w:sz w:val="22"/>
                <w:szCs w:val="22"/>
              </w:rPr>
              <w:t xml:space="preserve"> November 2026</w:t>
            </w:r>
          </w:p>
        </w:tc>
        <w:tc>
          <w:tcPr>
            <w:tcW w:w="4291" w:type="dxa"/>
          </w:tcPr>
          <w:p w14:paraId="2C9FBE09" w14:textId="77777777" w:rsidR="00C038BF" w:rsidRPr="007A3BDC" w:rsidRDefault="00C038BF" w:rsidP="00FA45DB">
            <w:pPr>
              <w:spacing w:line="276" w:lineRule="auto"/>
              <w:rPr>
                <w:rFonts w:ascii="Calibri" w:hAnsi="Calibri"/>
                <w:sz w:val="22"/>
                <w:szCs w:val="22"/>
              </w:rPr>
            </w:pPr>
            <w:r w:rsidRPr="00D10F88">
              <w:rPr>
                <w:rFonts w:ascii="Calibri" w:hAnsi="Calibri"/>
                <w:sz w:val="22"/>
                <w:szCs w:val="22"/>
              </w:rPr>
              <w:t>Closing Date for receipt of tenders</w:t>
            </w:r>
          </w:p>
        </w:tc>
      </w:tr>
    </w:tbl>
    <w:p w14:paraId="1434CEAA" w14:textId="77777777" w:rsidR="00054998" w:rsidRDefault="00054998" w:rsidP="00FA45DB">
      <w:pPr>
        <w:spacing w:before="120" w:after="120" w:line="276" w:lineRule="auto"/>
        <w:jc w:val="both"/>
        <w:rPr>
          <w:rFonts w:ascii="Calibri" w:hAnsi="Calibri" w:cs="Calibri"/>
          <w:color w:val="4472C4" w:themeColor="accent1"/>
          <w:sz w:val="20"/>
          <w:szCs w:val="20"/>
        </w:rPr>
      </w:pPr>
    </w:p>
    <w:p w14:paraId="42199FE6" w14:textId="1AAA5969" w:rsidR="00C038BF" w:rsidRPr="00507B94" w:rsidRDefault="00C038BF" w:rsidP="00FA45DB">
      <w:pPr>
        <w:spacing w:before="120" w:after="120" w:line="276" w:lineRule="auto"/>
        <w:jc w:val="both"/>
        <w:rPr>
          <w:rFonts w:ascii="Calibri" w:hAnsi="Calibri" w:cs="Calibri"/>
          <w:color w:val="4472C4" w:themeColor="accent1"/>
        </w:rPr>
      </w:pPr>
      <w:r w:rsidRPr="00507B94">
        <w:rPr>
          <w:rFonts w:ascii="Calibri" w:hAnsi="Calibri" w:cs="Calibri"/>
          <w:color w:val="4472C4" w:themeColor="accent1"/>
        </w:rPr>
        <w:t>4.5</w:t>
      </w:r>
      <w:r w:rsidRPr="00507B94">
        <w:rPr>
          <w:rFonts w:ascii="Calibri" w:hAnsi="Calibri" w:cs="Calibri"/>
          <w:color w:val="4472C4" w:themeColor="accent1"/>
        </w:rPr>
        <w:tab/>
        <w:t xml:space="preserve">Minimum Requirements </w:t>
      </w:r>
    </w:p>
    <w:p w14:paraId="64F9325E" w14:textId="77777777" w:rsidR="001B0D19" w:rsidRPr="007A3BDC" w:rsidRDefault="001B0D19" w:rsidP="001B0D19">
      <w:pPr>
        <w:spacing w:before="240" w:after="120" w:line="276" w:lineRule="auto"/>
        <w:ind w:left="709"/>
        <w:jc w:val="both"/>
        <w:rPr>
          <w:rFonts w:ascii="Calibri" w:hAnsi="Calibri" w:cs="Calibri"/>
          <w:sz w:val="22"/>
          <w:szCs w:val="22"/>
        </w:rPr>
      </w:pPr>
      <w:r w:rsidRPr="007A3BDC">
        <w:rPr>
          <w:rFonts w:ascii="Calibri" w:hAnsi="Calibri" w:cs="Calibri"/>
          <w:sz w:val="22"/>
          <w:szCs w:val="22"/>
        </w:rPr>
        <w:t xml:space="preserve">It is the responsibility of the </w:t>
      </w:r>
      <w:r w:rsidRPr="00112330">
        <w:rPr>
          <w:rFonts w:ascii="Calibri" w:hAnsi="Calibri" w:cs="Calibri"/>
          <w:sz w:val="22"/>
          <w:szCs w:val="22"/>
        </w:rPr>
        <w:t xml:space="preserve">interested </w:t>
      </w:r>
      <w:r>
        <w:rPr>
          <w:rFonts w:ascii="Calibri" w:hAnsi="Calibri" w:cs="Calibri"/>
          <w:sz w:val="22"/>
          <w:szCs w:val="22"/>
        </w:rPr>
        <w:t xml:space="preserve">supplier </w:t>
      </w:r>
      <w:r w:rsidRPr="00112330">
        <w:rPr>
          <w:rFonts w:ascii="Calibri" w:hAnsi="Calibri" w:cs="Calibri"/>
          <w:sz w:val="22"/>
          <w:szCs w:val="22"/>
        </w:rPr>
        <w:t>to</w:t>
      </w:r>
      <w:r w:rsidRPr="007A3BDC">
        <w:rPr>
          <w:rFonts w:ascii="Calibri" w:hAnsi="Calibri" w:cs="Calibri"/>
          <w:sz w:val="22"/>
          <w:szCs w:val="22"/>
        </w:rPr>
        <w:t xml:space="preserve"> ensure that they have read this tender document in full; that they have satisfied themselves that they can met minimum requirements; and provide all the information requested in the format that it has been requested.  Failure on behalf of the interested </w:t>
      </w:r>
      <w:r>
        <w:rPr>
          <w:rFonts w:ascii="Calibri" w:hAnsi="Calibri" w:cs="Calibri"/>
          <w:sz w:val="22"/>
          <w:szCs w:val="22"/>
        </w:rPr>
        <w:t>supplier</w:t>
      </w:r>
      <w:r w:rsidRPr="007A3BDC">
        <w:rPr>
          <w:rFonts w:ascii="Calibri" w:hAnsi="Calibri" w:cs="Calibri"/>
          <w:sz w:val="22"/>
          <w:szCs w:val="22"/>
        </w:rPr>
        <w:t xml:space="preserve"> to familiarise themselves with the requirements of this tender will not be the responsibility of the MTU.</w:t>
      </w:r>
    </w:p>
    <w:p w14:paraId="754B9BE9" w14:textId="30AFA421" w:rsidR="00C038BF" w:rsidRPr="00507B94" w:rsidRDefault="00C038BF" w:rsidP="007A3BDC">
      <w:pPr>
        <w:spacing w:before="240" w:after="120" w:line="276" w:lineRule="auto"/>
        <w:jc w:val="both"/>
        <w:rPr>
          <w:rFonts w:ascii="Calibri" w:hAnsi="Calibri" w:cs="Calibri"/>
          <w:color w:val="4472C4" w:themeColor="accent1"/>
        </w:rPr>
      </w:pPr>
      <w:r w:rsidRPr="00507B94">
        <w:rPr>
          <w:rFonts w:ascii="Calibri" w:hAnsi="Calibri" w:cs="Calibri"/>
          <w:color w:val="4472C4" w:themeColor="accent1"/>
        </w:rPr>
        <w:t>4.6</w:t>
      </w:r>
      <w:r w:rsidRPr="00507B94">
        <w:rPr>
          <w:rFonts w:ascii="Calibri" w:hAnsi="Calibri" w:cs="Calibri"/>
          <w:color w:val="4472C4" w:themeColor="accent1"/>
        </w:rPr>
        <w:tab/>
        <w:t>Opening of Tenders</w:t>
      </w:r>
    </w:p>
    <w:p w14:paraId="3EB94254" w14:textId="77777777" w:rsidR="00674F64" w:rsidRDefault="00674F64" w:rsidP="00674F64">
      <w:pPr>
        <w:spacing w:before="120" w:after="120" w:line="276" w:lineRule="auto"/>
        <w:ind w:left="709"/>
        <w:jc w:val="both"/>
        <w:rPr>
          <w:rFonts w:ascii="Calibri" w:hAnsi="Calibri" w:cs="Calibri"/>
          <w:sz w:val="22"/>
          <w:szCs w:val="22"/>
        </w:rPr>
      </w:pPr>
      <w:r w:rsidRPr="007A3BDC">
        <w:rPr>
          <w:rFonts w:ascii="Calibri" w:hAnsi="Calibri" w:cs="Calibri"/>
          <w:sz w:val="22"/>
          <w:szCs w:val="22"/>
        </w:rPr>
        <w:lastRenderedPageBreak/>
        <w:t xml:space="preserve">Tenders will be opened in the presence of </w:t>
      </w:r>
      <w:r>
        <w:rPr>
          <w:rFonts w:ascii="Calibri" w:hAnsi="Calibri" w:cs="Calibri"/>
          <w:sz w:val="22"/>
          <w:szCs w:val="22"/>
        </w:rPr>
        <w:t xml:space="preserve">2 </w:t>
      </w:r>
      <w:r w:rsidRPr="007A3BDC">
        <w:rPr>
          <w:rFonts w:ascii="Calibri" w:hAnsi="Calibri" w:cs="Calibri"/>
          <w:sz w:val="22"/>
          <w:szCs w:val="22"/>
        </w:rPr>
        <w:t>duly authorised MTU officials – 2 members of management</w:t>
      </w:r>
      <w:r>
        <w:rPr>
          <w:rFonts w:ascii="Calibri" w:hAnsi="Calibri" w:cs="Calibri"/>
          <w:sz w:val="22"/>
          <w:szCs w:val="22"/>
        </w:rPr>
        <w:t xml:space="preserve">, </w:t>
      </w:r>
      <w:r w:rsidRPr="007A3BDC">
        <w:rPr>
          <w:rFonts w:ascii="Calibri" w:hAnsi="Calibri" w:cs="Calibri"/>
          <w:sz w:val="22"/>
          <w:szCs w:val="22"/>
        </w:rPr>
        <w:t>1 administrative staff officer</w:t>
      </w:r>
      <w:r>
        <w:rPr>
          <w:rFonts w:ascii="Calibri" w:hAnsi="Calibri" w:cs="Calibri"/>
          <w:sz w:val="22"/>
          <w:szCs w:val="22"/>
        </w:rPr>
        <w:t xml:space="preserve"> or a combination there of.</w:t>
      </w:r>
      <w:r w:rsidRPr="007A3BDC">
        <w:rPr>
          <w:rFonts w:ascii="Calibri" w:hAnsi="Calibri" w:cs="Calibri"/>
          <w:sz w:val="22"/>
          <w:szCs w:val="22"/>
        </w:rPr>
        <w:t xml:space="preserve"> </w:t>
      </w:r>
    </w:p>
    <w:p w14:paraId="59FC2A20" w14:textId="77777777" w:rsidR="001B0D19" w:rsidRDefault="001B0D19" w:rsidP="00674F64">
      <w:pPr>
        <w:spacing w:before="120" w:after="120" w:line="276" w:lineRule="auto"/>
        <w:ind w:left="709"/>
        <w:jc w:val="both"/>
        <w:rPr>
          <w:rFonts w:ascii="Calibri" w:hAnsi="Calibri" w:cs="Calibri"/>
          <w:sz w:val="22"/>
          <w:szCs w:val="22"/>
        </w:rPr>
      </w:pPr>
    </w:p>
    <w:p w14:paraId="236E3600" w14:textId="77777777" w:rsidR="00C038BF" w:rsidRPr="00507B94" w:rsidRDefault="00C038BF" w:rsidP="007A3BDC">
      <w:pPr>
        <w:spacing w:before="240" w:after="120" w:line="276" w:lineRule="auto"/>
        <w:jc w:val="both"/>
        <w:rPr>
          <w:rFonts w:ascii="Calibri" w:hAnsi="Calibri" w:cs="Calibri"/>
          <w:color w:val="4472C4" w:themeColor="accent1"/>
        </w:rPr>
      </w:pPr>
      <w:r w:rsidRPr="00507B94">
        <w:rPr>
          <w:rFonts w:ascii="Calibri" w:hAnsi="Calibri" w:cs="Calibri"/>
          <w:color w:val="4472C4" w:themeColor="accent1"/>
        </w:rPr>
        <w:t>4.7</w:t>
      </w:r>
      <w:r w:rsidRPr="00507B94">
        <w:rPr>
          <w:rFonts w:ascii="Calibri" w:hAnsi="Calibri" w:cs="Calibri"/>
          <w:color w:val="4472C4" w:themeColor="accent1"/>
        </w:rPr>
        <w:tab/>
        <w:t>Performance Monitoring</w:t>
      </w:r>
    </w:p>
    <w:p w14:paraId="561A610F" w14:textId="5F5DD369" w:rsidR="00C038BF" w:rsidRPr="007A3BDC" w:rsidRDefault="00C038BF" w:rsidP="00F158A5">
      <w:pPr>
        <w:spacing w:before="120" w:after="120" w:line="276" w:lineRule="auto"/>
        <w:ind w:left="709"/>
        <w:jc w:val="both"/>
        <w:rPr>
          <w:rFonts w:ascii="Calibri" w:hAnsi="Calibri" w:cs="Calibri"/>
          <w:sz w:val="22"/>
          <w:szCs w:val="22"/>
        </w:rPr>
      </w:pPr>
      <w:r w:rsidRPr="007A3BDC">
        <w:rPr>
          <w:rFonts w:ascii="Calibri" w:hAnsi="Calibri" w:cs="Calibri"/>
          <w:sz w:val="22"/>
          <w:szCs w:val="22"/>
        </w:rPr>
        <w:t xml:space="preserve">Tenders are advised that the successful provider’s performance is monitored on an on-going basis throughout the duration of the contract.  The following will be used to assess performance.  </w:t>
      </w:r>
    </w:p>
    <w:p w14:paraId="4D0A6C18" w14:textId="77777777" w:rsidR="00C038BF" w:rsidRPr="007A3BDC" w:rsidRDefault="00C038BF" w:rsidP="004A07CC">
      <w:pPr>
        <w:numPr>
          <w:ilvl w:val="0"/>
          <w:numId w:val="7"/>
        </w:numPr>
        <w:tabs>
          <w:tab w:val="clear" w:pos="720"/>
          <w:tab w:val="left" w:pos="1701"/>
        </w:tabs>
        <w:spacing w:line="276" w:lineRule="auto"/>
        <w:ind w:left="709" w:firstLine="567"/>
        <w:jc w:val="both"/>
        <w:rPr>
          <w:rFonts w:ascii="Calibri" w:hAnsi="Calibri" w:cs="Calibri"/>
          <w:sz w:val="22"/>
          <w:szCs w:val="22"/>
        </w:rPr>
      </w:pPr>
      <w:r w:rsidRPr="007A3BDC">
        <w:rPr>
          <w:rFonts w:ascii="Calibri" w:hAnsi="Calibri" w:cs="Calibri"/>
          <w:sz w:val="22"/>
          <w:szCs w:val="22"/>
        </w:rPr>
        <w:t>Speed of response to general (non-urgent) queries &amp; urgent queries</w:t>
      </w:r>
    </w:p>
    <w:p w14:paraId="09135E5B" w14:textId="77777777" w:rsidR="00F712D2" w:rsidRDefault="00C038BF" w:rsidP="0012623B">
      <w:pPr>
        <w:numPr>
          <w:ilvl w:val="0"/>
          <w:numId w:val="7"/>
        </w:numPr>
        <w:tabs>
          <w:tab w:val="clear" w:pos="720"/>
          <w:tab w:val="left" w:pos="1701"/>
        </w:tabs>
        <w:spacing w:line="276" w:lineRule="auto"/>
        <w:ind w:left="709" w:firstLine="567"/>
        <w:jc w:val="both"/>
        <w:rPr>
          <w:rFonts w:ascii="Calibri" w:hAnsi="Calibri" w:cs="Calibri"/>
          <w:sz w:val="22"/>
          <w:szCs w:val="22"/>
        </w:rPr>
      </w:pPr>
      <w:r w:rsidRPr="007A3BDC">
        <w:rPr>
          <w:rFonts w:ascii="Calibri" w:hAnsi="Calibri" w:cs="Calibri"/>
          <w:sz w:val="22"/>
          <w:szCs w:val="22"/>
        </w:rPr>
        <w:t xml:space="preserve">Quality of </w:t>
      </w:r>
      <w:r w:rsidR="00112330">
        <w:rPr>
          <w:rFonts w:ascii="Calibri" w:hAnsi="Calibri" w:cs="Calibri"/>
          <w:sz w:val="22"/>
          <w:szCs w:val="22"/>
        </w:rPr>
        <w:t>Product &amp; Service</w:t>
      </w:r>
      <w:r w:rsidR="00054998" w:rsidRPr="007A3BDC">
        <w:rPr>
          <w:rFonts w:ascii="Calibri" w:hAnsi="Calibri" w:cs="Calibri"/>
          <w:sz w:val="22"/>
          <w:szCs w:val="22"/>
        </w:rPr>
        <w:t xml:space="preserve"> to the MTU</w:t>
      </w:r>
    </w:p>
    <w:p w14:paraId="7D796F42" w14:textId="77777777" w:rsidR="00C52CCB" w:rsidRPr="0012623B" w:rsidRDefault="00C52CCB" w:rsidP="00C52CCB">
      <w:pPr>
        <w:tabs>
          <w:tab w:val="left" w:pos="1701"/>
        </w:tabs>
        <w:spacing w:line="276" w:lineRule="auto"/>
        <w:ind w:left="1276"/>
        <w:jc w:val="both"/>
        <w:rPr>
          <w:rFonts w:ascii="Calibri" w:hAnsi="Calibri" w:cs="Calibri"/>
          <w:sz w:val="22"/>
          <w:szCs w:val="22"/>
        </w:rPr>
      </w:pPr>
    </w:p>
    <w:p w14:paraId="1D4E044A" w14:textId="77777777" w:rsidR="00EE1E87" w:rsidRDefault="00EE1E87" w:rsidP="005C7C8E"/>
    <w:p w14:paraId="69276BCD" w14:textId="77777777" w:rsidR="005C7C8E" w:rsidRPr="00AF43AA" w:rsidRDefault="005C7C8E" w:rsidP="00AF43AA">
      <w:pPr>
        <w:pStyle w:val="Heading1"/>
        <w:spacing w:after="120"/>
        <w:rPr>
          <w:b/>
        </w:rPr>
      </w:pPr>
      <w:r w:rsidRPr="00AF43AA">
        <w:rPr>
          <w:b/>
        </w:rPr>
        <w:t>5.</w:t>
      </w:r>
      <w:r w:rsidRPr="00AF43AA">
        <w:rPr>
          <w:b/>
        </w:rPr>
        <w:tab/>
        <w:t xml:space="preserve">General Terms and Conditions </w:t>
      </w:r>
    </w:p>
    <w:p w14:paraId="285F8C83" w14:textId="76234C70" w:rsidR="005C7C8E" w:rsidRPr="007A3BDC" w:rsidRDefault="005C7C8E" w:rsidP="005C7C8E">
      <w:pPr>
        <w:jc w:val="both"/>
        <w:rPr>
          <w:rFonts w:cstheme="minorHAnsi"/>
          <w:sz w:val="22"/>
          <w:szCs w:val="22"/>
        </w:rPr>
      </w:pPr>
      <w:r w:rsidRPr="007A3BDC">
        <w:rPr>
          <w:rFonts w:cstheme="minorHAnsi"/>
          <w:sz w:val="22"/>
          <w:szCs w:val="22"/>
        </w:rPr>
        <w:t xml:space="preserve">Detailed contractual arrangements are not within the scope of this document. However, the following conditions should be noted: </w:t>
      </w:r>
    </w:p>
    <w:p w14:paraId="433864D1" w14:textId="77777777" w:rsidR="006E0A76" w:rsidRPr="007A3BDC" w:rsidRDefault="006E0A76" w:rsidP="005C7C8E">
      <w:pPr>
        <w:jc w:val="both"/>
        <w:rPr>
          <w:rFonts w:cstheme="minorHAnsi"/>
          <w:sz w:val="22"/>
          <w:szCs w:val="22"/>
        </w:rPr>
      </w:pPr>
    </w:p>
    <w:p w14:paraId="77F4BAFE" w14:textId="77777777" w:rsidR="005C7C8E" w:rsidRPr="00A929D4" w:rsidRDefault="005C7C8E" w:rsidP="00AF43AA">
      <w:pPr>
        <w:pStyle w:val="ListParagraph"/>
        <w:spacing w:after="0"/>
        <w:ind w:hanging="720"/>
        <w:jc w:val="both"/>
        <w:rPr>
          <w:rFonts w:asciiTheme="minorHAnsi" w:hAnsiTheme="minorHAnsi" w:cstheme="minorHAnsi"/>
          <w:color w:val="4472C4" w:themeColor="accent1"/>
          <w:sz w:val="24"/>
          <w:szCs w:val="24"/>
        </w:rPr>
      </w:pPr>
      <w:r w:rsidRPr="00A929D4">
        <w:rPr>
          <w:rFonts w:asciiTheme="minorHAnsi" w:hAnsiTheme="minorHAnsi" w:cstheme="minorHAnsi"/>
          <w:color w:val="4472C4" w:themeColor="accent1"/>
          <w:sz w:val="24"/>
          <w:szCs w:val="24"/>
        </w:rPr>
        <w:t>5.1</w:t>
      </w:r>
      <w:r w:rsidRPr="00A929D4">
        <w:rPr>
          <w:rFonts w:asciiTheme="minorHAnsi" w:hAnsiTheme="minorHAnsi" w:cstheme="minorHAnsi"/>
          <w:color w:val="4472C4" w:themeColor="accent1"/>
          <w:sz w:val="24"/>
          <w:szCs w:val="24"/>
        </w:rPr>
        <w:tab/>
        <w:t xml:space="preserve">Minimum Requirements </w:t>
      </w:r>
    </w:p>
    <w:p w14:paraId="1490E593" w14:textId="5F8DDEA6" w:rsidR="00AF43AA" w:rsidRPr="007A3BDC" w:rsidRDefault="005C7C8E" w:rsidP="00AF43AA">
      <w:pPr>
        <w:spacing w:line="276" w:lineRule="auto"/>
        <w:ind w:left="709"/>
        <w:jc w:val="both"/>
        <w:rPr>
          <w:sz w:val="22"/>
          <w:szCs w:val="22"/>
        </w:rPr>
      </w:pPr>
      <w:r w:rsidRPr="007A3BDC">
        <w:rPr>
          <w:rFonts w:cstheme="minorHAnsi"/>
          <w:sz w:val="22"/>
          <w:szCs w:val="22"/>
        </w:rPr>
        <w:t>It is the responsibility of the applicant to ensure that they have read this document in full; that they have satisfied themselves that they can meet minimum requirements; and provide all the information requested in the format that it has been requested.  Failure on behalf of the applicant to familiarise themselves with the requirements of this document will not be the responsibility of the MTU.</w:t>
      </w:r>
      <w:r w:rsidR="00AF43AA" w:rsidRPr="007A3BDC">
        <w:rPr>
          <w:rFonts w:cstheme="minorHAnsi"/>
          <w:sz w:val="22"/>
          <w:szCs w:val="22"/>
        </w:rPr>
        <w:t xml:space="preserve"> </w:t>
      </w:r>
      <w:r w:rsidR="00AF43AA" w:rsidRPr="007A3BDC">
        <w:rPr>
          <w:sz w:val="22"/>
          <w:szCs w:val="22"/>
        </w:rPr>
        <w:t xml:space="preserve">While every effort has been made to provide comprehensive and accurate information in all notices and documents prepared for the purposes of this competition, the University does not accept any liability or provide any express or implied warranty in respect of any such information.  Tenderers must form their own conclusions about the solution needed to meet the requirements of this Invitation to Tender and may wish to consult their legal advisors. </w:t>
      </w:r>
    </w:p>
    <w:p w14:paraId="52525AFA" w14:textId="77777777" w:rsidR="005C7C8E" w:rsidRPr="00A929D4" w:rsidRDefault="005C7C8E" w:rsidP="005C7C8E">
      <w:pPr>
        <w:jc w:val="both"/>
        <w:rPr>
          <w:rFonts w:cstheme="minorHAnsi"/>
          <w:sz w:val="20"/>
          <w:szCs w:val="20"/>
        </w:rPr>
      </w:pPr>
    </w:p>
    <w:p w14:paraId="3C791205" w14:textId="77777777" w:rsidR="005C7C8E" w:rsidRPr="00A929D4" w:rsidRDefault="005C7C8E" w:rsidP="00AF43AA">
      <w:pPr>
        <w:tabs>
          <w:tab w:val="left" w:pos="851"/>
        </w:tabs>
        <w:ind w:left="709" w:hanging="709"/>
        <w:jc w:val="both"/>
        <w:rPr>
          <w:rFonts w:cstheme="minorHAnsi"/>
          <w:color w:val="4472C4" w:themeColor="accent1"/>
        </w:rPr>
      </w:pPr>
      <w:r w:rsidRPr="00A929D4">
        <w:rPr>
          <w:rFonts w:cstheme="minorHAnsi"/>
          <w:color w:val="4472C4" w:themeColor="accent1"/>
        </w:rPr>
        <w:t xml:space="preserve">5.2 </w:t>
      </w:r>
      <w:r w:rsidRPr="00A929D4">
        <w:rPr>
          <w:rFonts w:cstheme="minorHAnsi"/>
          <w:color w:val="4472C4" w:themeColor="accent1"/>
        </w:rPr>
        <w:tab/>
        <w:t xml:space="preserve">Proposal Acceptance </w:t>
      </w:r>
    </w:p>
    <w:p w14:paraId="0BB5248F" w14:textId="32169239" w:rsidR="005C7C8E" w:rsidRPr="007A3BDC" w:rsidRDefault="005C7C8E" w:rsidP="007A3BDC">
      <w:pPr>
        <w:spacing w:line="276" w:lineRule="auto"/>
        <w:ind w:left="709"/>
        <w:jc w:val="both"/>
        <w:rPr>
          <w:rFonts w:cstheme="minorHAnsi"/>
          <w:sz w:val="22"/>
          <w:szCs w:val="22"/>
        </w:rPr>
      </w:pPr>
      <w:r w:rsidRPr="007A3BDC">
        <w:rPr>
          <w:rFonts w:cstheme="minorHAnsi"/>
          <w:sz w:val="22"/>
          <w:szCs w:val="22"/>
        </w:rPr>
        <w:t xml:space="preserve">MTU shall </w:t>
      </w:r>
      <w:r w:rsidRPr="007A3BDC">
        <w:rPr>
          <w:rFonts w:cstheme="minorHAnsi"/>
          <w:sz w:val="22"/>
          <w:szCs w:val="22"/>
          <w:u w:val="single"/>
        </w:rPr>
        <w:t>NOT</w:t>
      </w:r>
      <w:r w:rsidRPr="007A3BDC">
        <w:rPr>
          <w:rFonts w:cstheme="minorHAnsi"/>
          <w:sz w:val="22"/>
          <w:szCs w:val="22"/>
        </w:rPr>
        <w:t xml:space="preserve"> bind itself to accept the lowest </w:t>
      </w:r>
      <w:r w:rsidR="006E0A76" w:rsidRPr="007A3BDC">
        <w:rPr>
          <w:rFonts w:cstheme="minorHAnsi"/>
          <w:sz w:val="22"/>
          <w:szCs w:val="22"/>
        </w:rPr>
        <w:t xml:space="preserve">priced </w:t>
      </w:r>
      <w:r w:rsidRPr="007A3BDC">
        <w:rPr>
          <w:rFonts w:cstheme="minorHAnsi"/>
          <w:sz w:val="22"/>
          <w:szCs w:val="22"/>
        </w:rPr>
        <w:t xml:space="preserve">or any </w:t>
      </w:r>
      <w:r w:rsidR="006E0A76" w:rsidRPr="007A3BDC">
        <w:rPr>
          <w:rFonts w:cstheme="minorHAnsi"/>
          <w:sz w:val="22"/>
          <w:szCs w:val="22"/>
        </w:rPr>
        <w:t xml:space="preserve">tender </w:t>
      </w:r>
      <w:r w:rsidRPr="007A3BDC">
        <w:rPr>
          <w:rFonts w:cstheme="minorHAnsi"/>
          <w:sz w:val="22"/>
          <w:szCs w:val="22"/>
        </w:rPr>
        <w:t>submission.</w:t>
      </w:r>
    </w:p>
    <w:p w14:paraId="26F45F43" w14:textId="269C7839" w:rsidR="006E0A76" w:rsidRPr="007A3BDC" w:rsidRDefault="006E0A76" w:rsidP="007A3BDC">
      <w:pPr>
        <w:spacing w:line="276" w:lineRule="auto"/>
        <w:ind w:left="709"/>
        <w:jc w:val="both"/>
        <w:rPr>
          <w:rFonts w:cstheme="minorHAnsi"/>
          <w:sz w:val="22"/>
          <w:szCs w:val="22"/>
        </w:rPr>
      </w:pPr>
      <w:r w:rsidRPr="007A3BDC">
        <w:rPr>
          <w:rFonts w:cstheme="minorHAnsi"/>
          <w:sz w:val="22"/>
          <w:szCs w:val="22"/>
        </w:rPr>
        <w:t xml:space="preserve">This Invitation to Tender does not constitute an offer or commitment to enter into a </w:t>
      </w:r>
      <w:r w:rsidR="00112330">
        <w:rPr>
          <w:rFonts w:cstheme="minorHAnsi"/>
          <w:sz w:val="22"/>
          <w:szCs w:val="22"/>
        </w:rPr>
        <w:t>Goods</w:t>
      </w:r>
      <w:r w:rsidRPr="007A3BDC">
        <w:rPr>
          <w:rFonts w:cstheme="minorHAnsi"/>
          <w:sz w:val="22"/>
          <w:szCs w:val="22"/>
        </w:rPr>
        <w:t xml:space="preserve"> Contract.</w:t>
      </w:r>
    </w:p>
    <w:p w14:paraId="0B00027B" w14:textId="38BD8A82" w:rsidR="006E0A76" w:rsidRPr="007A3BDC" w:rsidRDefault="006E0A76" w:rsidP="007A3BDC">
      <w:pPr>
        <w:spacing w:line="276" w:lineRule="auto"/>
        <w:ind w:left="709"/>
        <w:jc w:val="both"/>
        <w:rPr>
          <w:rFonts w:cstheme="minorHAnsi"/>
          <w:sz w:val="22"/>
          <w:szCs w:val="22"/>
        </w:rPr>
      </w:pPr>
      <w:r w:rsidRPr="007A3BDC">
        <w:rPr>
          <w:rFonts w:cstheme="minorHAnsi"/>
          <w:sz w:val="22"/>
          <w:szCs w:val="22"/>
        </w:rPr>
        <w:t xml:space="preserve">No </w:t>
      </w:r>
      <w:r w:rsidR="0004669F">
        <w:rPr>
          <w:rFonts w:cstheme="minorHAnsi"/>
          <w:sz w:val="22"/>
          <w:szCs w:val="22"/>
        </w:rPr>
        <w:t xml:space="preserve">commitment of any kind, </w:t>
      </w:r>
      <w:r w:rsidRPr="007A3BDC">
        <w:rPr>
          <w:rFonts w:cstheme="minorHAnsi"/>
          <w:sz w:val="22"/>
          <w:szCs w:val="22"/>
        </w:rPr>
        <w:t xml:space="preserve">contractual </w:t>
      </w:r>
      <w:r w:rsidR="0004669F">
        <w:rPr>
          <w:rFonts w:cstheme="minorHAnsi"/>
          <w:sz w:val="22"/>
          <w:szCs w:val="22"/>
        </w:rPr>
        <w:t>or otherwise with</w:t>
      </w:r>
      <w:r w:rsidRPr="007A3BDC">
        <w:rPr>
          <w:rFonts w:cstheme="minorHAnsi"/>
          <w:sz w:val="22"/>
          <w:szCs w:val="22"/>
        </w:rPr>
        <w:t xml:space="preserve"> the University will exist unless and until a formal written </w:t>
      </w:r>
      <w:r w:rsidR="00112330">
        <w:rPr>
          <w:rFonts w:cstheme="minorHAnsi"/>
          <w:sz w:val="22"/>
          <w:szCs w:val="22"/>
        </w:rPr>
        <w:t>Goods</w:t>
      </w:r>
      <w:r w:rsidRPr="007A3BDC">
        <w:rPr>
          <w:rFonts w:cstheme="minorHAnsi"/>
          <w:sz w:val="22"/>
          <w:szCs w:val="22"/>
        </w:rPr>
        <w:t xml:space="preserve"> Contract has been executed by or on behalf of the University.</w:t>
      </w:r>
    </w:p>
    <w:p w14:paraId="0C2B9A0F" w14:textId="1F9050FD" w:rsidR="006E0A76" w:rsidRPr="007A3BDC" w:rsidRDefault="006E0A76" w:rsidP="007A3BDC">
      <w:pPr>
        <w:spacing w:line="276" w:lineRule="auto"/>
        <w:ind w:left="709"/>
        <w:jc w:val="both"/>
        <w:rPr>
          <w:rFonts w:cstheme="minorHAnsi"/>
          <w:sz w:val="22"/>
          <w:szCs w:val="22"/>
        </w:rPr>
      </w:pPr>
      <w:r w:rsidRPr="007A3BDC">
        <w:rPr>
          <w:rFonts w:cstheme="minorHAnsi"/>
          <w:sz w:val="22"/>
          <w:szCs w:val="22"/>
        </w:rPr>
        <w:t>Any notification of preferred bidder status by the University shall not give rise to any enforceable rights by the Tenderer.</w:t>
      </w:r>
    </w:p>
    <w:p w14:paraId="7E7FB254" w14:textId="2AAC16FE" w:rsidR="006E0A76" w:rsidRPr="007A3BDC" w:rsidRDefault="006E0A76" w:rsidP="007A3BDC">
      <w:pPr>
        <w:spacing w:line="276" w:lineRule="auto"/>
        <w:ind w:left="709"/>
        <w:jc w:val="both"/>
        <w:rPr>
          <w:rFonts w:cstheme="minorHAnsi"/>
          <w:sz w:val="22"/>
          <w:szCs w:val="22"/>
        </w:rPr>
      </w:pPr>
      <w:r w:rsidRPr="007A3BDC">
        <w:rPr>
          <w:rFonts w:cstheme="minorHAnsi"/>
          <w:sz w:val="22"/>
          <w:szCs w:val="22"/>
        </w:rPr>
        <w:t xml:space="preserve">The University may cancel this competition at any time prior to a formal written </w:t>
      </w:r>
      <w:r w:rsidR="00112330">
        <w:rPr>
          <w:rFonts w:cstheme="minorHAnsi"/>
          <w:sz w:val="22"/>
          <w:szCs w:val="22"/>
        </w:rPr>
        <w:t>Goods</w:t>
      </w:r>
      <w:r w:rsidRPr="007A3BDC">
        <w:rPr>
          <w:rFonts w:cstheme="minorHAnsi"/>
          <w:sz w:val="22"/>
          <w:szCs w:val="22"/>
        </w:rPr>
        <w:t xml:space="preserve"> contract being executed by or on behalf o</w:t>
      </w:r>
      <w:r w:rsidR="00FE655C">
        <w:rPr>
          <w:rFonts w:cstheme="minorHAnsi"/>
          <w:sz w:val="22"/>
          <w:szCs w:val="22"/>
        </w:rPr>
        <w:t>f</w:t>
      </w:r>
      <w:r w:rsidRPr="007A3BDC">
        <w:rPr>
          <w:rFonts w:cstheme="minorHAnsi"/>
          <w:sz w:val="22"/>
          <w:szCs w:val="22"/>
        </w:rPr>
        <w:t xml:space="preserve"> the University</w:t>
      </w:r>
    </w:p>
    <w:p w14:paraId="1383B4CD" w14:textId="56155068" w:rsidR="006E0A76" w:rsidRPr="007A3BDC" w:rsidRDefault="006E0A76" w:rsidP="007A3BDC">
      <w:pPr>
        <w:spacing w:line="276" w:lineRule="auto"/>
        <w:ind w:left="709"/>
        <w:jc w:val="both"/>
        <w:rPr>
          <w:rFonts w:cstheme="minorHAnsi"/>
          <w:sz w:val="22"/>
          <w:szCs w:val="22"/>
        </w:rPr>
      </w:pPr>
      <w:r w:rsidRPr="007A3BDC">
        <w:rPr>
          <w:rFonts w:cstheme="minorHAnsi"/>
          <w:sz w:val="22"/>
          <w:szCs w:val="22"/>
        </w:rPr>
        <w:t xml:space="preserve">The award of a </w:t>
      </w:r>
      <w:r w:rsidR="00112330">
        <w:rPr>
          <w:rFonts w:cstheme="minorHAnsi"/>
          <w:sz w:val="22"/>
          <w:szCs w:val="22"/>
        </w:rPr>
        <w:t>Goods</w:t>
      </w:r>
      <w:r w:rsidRPr="007A3BDC">
        <w:rPr>
          <w:rFonts w:cstheme="minorHAnsi"/>
          <w:sz w:val="22"/>
          <w:szCs w:val="22"/>
        </w:rPr>
        <w:t xml:space="preserve"> Contract does not confer exclusivity on the successful Tenderer. </w:t>
      </w:r>
    </w:p>
    <w:p w14:paraId="3F483427" w14:textId="77777777" w:rsidR="005C7C8E" w:rsidRPr="007A3BDC" w:rsidRDefault="005C7C8E" w:rsidP="007A3BDC">
      <w:pPr>
        <w:spacing w:line="276" w:lineRule="auto"/>
        <w:ind w:left="709"/>
        <w:jc w:val="both"/>
        <w:rPr>
          <w:rFonts w:cstheme="minorHAnsi"/>
          <w:sz w:val="22"/>
          <w:szCs w:val="22"/>
        </w:rPr>
      </w:pPr>
      <w:r w:rsidRPr="007A3BDC">
        <w:rPr>
          <w:rFonts w:cstheme="minorHAnsi"/>
          <w:sz w:val="22"/>
          <w:szCs w:val="22"/>
        </w:rPr>
        <w:t>The MTU reserves the right to re-advertise this contract.</w:t>
      </w:r>
    </w:p>
    <w:p w14:paraId="50058A78" w14:textId="4802F63D" w:rsidR="005C7C8E" w:rsidRDefault="005C7C8E" w:rsidP="007A3BDC">
      <w:pPr>
        <w:tabs>
          <w:tab w:val="left" w:pos="1080"/>
        </w:tabs>
        <w:spacing w:line="276" w:lineRule="auto"/>
        <w:ind w:left="709"/>
        <w:rPr>
          <w:rFonts w:cstheme="minorHAnsi"/>
          <w:bCs/>
          <w:sz w:val="22"/>
          <w:szCs w:val="22"/>
        </w:rPr>
      </w:pPr>
      <w:r w:rsidRPr="007A3BDC">
        <w:rPr>
          <w:rFonts w:cstheme="minorHAnsi"/>
          <w:bCs/>
          <w:sz w:val="22"/>
          <w:szCs w:val="22"/>
        </w:rPr>
        <w:t xml:space="preserve">Proposals submitted must be strictly in accordance with this documentation. </w:t>
      </w:r>
    </w:p>
    <w:p w14:paraId="7F9DF050" w14:textId="77777777" w:rsidR="005C7C8E" w:rsidRPr="00A929D4" w:rsidRDefault="005C7C8E" w:rsidP="005C7C8E">
      <w:pPr>
        <w:tabs>
          <w:tab w:val="left" w:pos="1080"/>
        </w:tabs>
        <w:rPr>
          <w:rFonts w:cstheme="minorHAnsi"/>
          <w:bCs/>
          <w:sz w:val="20"/>
          <w:szCs w:val="20"/>
        </w:rPr>
      </w:pPr>
    </w:p>
    <w:p w14:paraId="69191B48" w14:textId="77777777" w:rsidR="005C7C8E" w:rsidRPr="00A929D4" w:rsidRDefault="005C7C8E" w:rsidP="00AF43AA">
      <w:pPr>
        <w:ind w:left="709" w:hanging="709"/>
        <w:jc w:val="both"/>
        <w:rPr>
          <w:rFonts w:cstheme="minorHAnsi"/>
          <w:color w:val="4472C4" w:themeColor="accent1"/>
        </w:rPr>
      </w:pPr>
      <w:r w:rsidRPr="00A929D4">
        <w:rPr>
          <w:rFonts w:cstheme="minorHAnsi"/>
          <w:color w:val="4472C4" w:themeColor="accent1"/>
        </w:rPr>
        <w:t xml:space="preserve">5.3 </w:t>
      </w:r>
      <w:r w:rsidRPr="00A929D4">
        <w:rPr>
          <w:rFonts w:cstheme="minorHAnsi"/>
          <w:color w:val="4472C4" w:themeColor="accent1"/>
        </w:rPr>
        <w:tab/>
        <w:t xml:space="preserve">Conflict of Interest </w:t>
      </w:r>
    </w:p>
    <w:p w14:paraId="03387A7E" w14:textId="77777777" w:rsidR="005C7C8E" w:rsidRPr="007A3BDC" w:rsidRDefault="005C7C8E" w:rsidP="00AF43AA">
      <w:pPr>
        <w:pStyle w:val="Default"/>
        <w:autoSpaceDE/>
        <w:adjustRightInd/>
        <w:spacing w:line="276" w:lineRule="auto"/>
        <w:ind w:left="709"/>
        <w:jc w:val="both"/>
        <w:rPr>
          <w:rFonts w:asciiTheme="minorHAnsi" w:hAnsiTheme="minorHAnsi" w:cstheme="minorHAnsi"/>
          <w:sz w:val="22"/>
          <w:szCs w:val="22"/>
        </w:rPr>
      </w:pPr>
      <w:r w:rsidRPr="007A3BDC">
        <w:rPr>
          <w:rFonts w:asciiTheme="minorHAnsi" w:hAnsiTheme="minorHAnsi" w:cstheme="minorHAnsi"/>
          <w:sz w:val="22"/>
          <w:szCs w:val="22"/>
        </w:rPr>
        <w:t xml:space="preserve">Any conflicts of interest involving a supplier (or suppliers in the event of a consortium bid) must be fully disclosed to the Institution particularly where there is a conflict of interest in relation to any recommendations or proposals put forward by the Applicant.  Applicants should confirm </w:t>
      </w:r>
      <w:proofErr w:type="gramStart"/>
      <w:r w:rsidRPr="007A3BDC">
        <w:rPr>
          <w:rFonts w:asciiTheme="minorHAnsi" w:hAnsiTheme="minorHAnsi" w:cstheme="minorHAnsi"/>
          <w:sz w:val="22"/>
          <w:szCs w:val="22"/>
        </w:rPr>
        <w:lastRenderedPageBreak/>
        <w:t>in the course of</w:t>
      </w:r>
      <w:proofErr w:type="gramEnd"/>
      <w:r w:rsidRPr="007A3BDC">
        <w:rPr>
          <w:rFonts w:asciiTheme="minorHAnsi" w:hAnsiTheme="minorHAnsi" w:cstheme="minorHAnsi"/>
          <w:sz w:val="22"/>
          <w:szCs w:val="22"/>
        </w:rPr>
        <w:t xml:space="preserve"> their response that, prior to responding to this submission, comprehensive searches to identify any conflict of interest have been carried out. </w:t>
      </w:r>
    </w:p>
    <w:p w14:paraId="28BFE561"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Applicants are expected to exercise all reasonable care in ensuring that they are aware of any conflicts of interest which exist or may arise at any stage of the process.  Should any such association or conflict of interest emerge at any time </w:t>
      </w:r>
      <w:proofErr w:type="gramStart"/>
      <w:r w:rsidRPr="007A3BDC">
        <w:rPr>
          <w:rFonts w:cstheme="minorHAnsi"/>
          <w:sz w:val="22"/>
          <w:szCs w:val="22"/>
        </w:rPr>
        <w:t>subsequent to</w:t>
      </w:r>
      <w:proofErr w:type="gramEnd"/>
      <w:r w:rsidRPr="007A3BDC">
        <w:rPr>
          <w:rFonts w:cstheme="minorHAnsi"/>
          <w:sz w:val="22"/>
          <w:szCs w:val="22"/>
        </w:rPr>
        <w:t xml:space="preserve"> the submission of a response to this RFT, it should be immediately disclosed to MTU and confirmed in writing by registered post. </w:t>
      </w:r>
    </w:p>
    <w:p w14:paraId="64CF7728"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Notwithstanding any other provisions which may apply in law, the discovery or emergence of a conflict of interest on the part of a successful applicant(s) after the award of the contract, may, at the sole discretion of MTU, void the contract. In such an eventuality, MTU shall not be liable for any costs or loss incurred by the successful applicant(s) or other party up to the time of the voiding of the contract. </w:t>
      </w:r>
    </w:p>
    <w:p w14:paraId="061B1DDD"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Any registerable interest involving the applicant, Members of MTU staff or their relatives must be fully disclosed in the response to this </w:t>
      </w:r>
      <w:proofErr w:type="gramStart"/>
      <w:r w:rsidRPr="007A3BDC">
        <w:rPr>
          <w:rFonts w:cstheme="minorHAnsi"/>
          <w:sz w:val="22"/>
          <w:szCs w:val="22"/>
        </w:rPr>
        <w:t>RFT, or</w:t>
      </w:r>
      <w:proofErr w:type="gramEnd"/>
      <w:r w:rsidRPr="007A3BDC">
        <w:rPr>
          <w:rFonts w:cstheme="minorHAnsi"/>
          <w:sz w:val="22"/>
          <w:szCs w:val="22"/>
        </w:rPr>
        <w:t xml:space="preserve"> should be communicated to the MTU immediately upon such information becoming known to the applicant, in the event of this information only coming to their notice after the submission of a bid and prior to the award of the contract. </w:t>
      </w:r>
    </w:p>
    <w:p w14:paraId="59556314"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The terms 'registerable interest' and ‘relative’ shall be interpreted as per Section 2 of the Ethics in Public Office Act, 1995. </w:t>
      </w:r>
    </w:p>
    <w:p w14:paraId="0F046006" w14:textId="77777777" w:rsidR="00855A7A" w:rsidRPr="00A929D4" w:rsidRDefault="00855A7A" w:rsidP="00AF43AA">
      <w:pPr>
        <w:spacing w:line="276" w:lineRule="auto"/>
        <w:jc w:val="both"/>
        <w:rPr>
          <w:rFonts w:cstheme="minorHAnsi"/>
          <w:sz w:val="20"/>
          <w:szCs w:val="20"/>
        </w:rPr>
      </w:pPr>
    </w:p>
    <w:p w14:paraId="54DFB0D8" w14:textId="77777777" w:rsidR="005C7C8E" w:rsidRPr="00A929D4" w:rsidRDefault="005C7C8E" w:rsidP="00AF43AA">
      <w:pPr>
        <w:spacing w:line="276" w:lineRule="auto"/>
        <w:ind w:left="709" w:hanging="709"/>
        <w:jc w:val="both"/>
        <w:rPr>
          <w:rFonts w:ascii="Calibri" w:eastAsia="Times New Roman" w:hAnsi="Calibri" w:cs="Calibri"/>
          <w:color w:val="4472C4" w:themeColor="accent1"/>
          <w:lang w:val="en-GB" w:eastAsia="en-GB"/>
        </w:rPr>
      </w:pPr>
      <w:r w:rsidRPr="00A929D4">
        <w:rPr>
          <w:rFonts w:ascii="Calibri" w:eastAsia="Times New Roman" w:hAnsi="Calibri" w:cs="Calibri"/>
          <w:color w:val="4472C4" w:themeColor="accent1"/>
          <w:lang w:val="en-GB" w:eastAsia="en-GB"/>
        </w:rPr>
        <w:t xml:space="preserve">5.4 </w:t>
      </w:r>
      <w:r w:rsidRPr="00A929D4">
        <w:rPr>
          <w:rFonts w:ascii="Calibri" w:eastAsia="Times New Roman" w:hAnsi="Calibri" w:cs="Calibri"/>
          <w:color w:val="4472C4" w:themeColor="accent1"/>
          <w:lang w:val="en-GB" w:eastAsia="en-GB"/>
        </w:rPr>
        <w:tab/>
        <w:t>Collusion and Canvassing</w:t>
      </w:r>
    </w:p>
    <w:p w14:paraId="24901FEB" w14:textId="68C5F71B" w:rsidR="005C7C8E" w:rsidRPr="007A3BDC" w:rsidRDefault="005C7C8E" w:rsidP="00AF43AA">
      <w:pPr>
        <w:autoSpaceDE w:val="0"/>
        <w:autoSpaceDN w:val="0"/>
        <w:adjustRightInd w:val="0"/>
        <w:spacing w:before="120" w:after="120" w:line="276" w:lineRule="auto"/>
        <w:ind w:left="709"/>
        <w:jc w:val="both"/>
        <w:rPr>
          <w:rFonts w:ascii="Calibri" w:eastAsia="Times New Roman" w:hAnsi="Calibri" w:cs="Calibri"/>
          <w:sz w:val="22"/>
          <w:szCs w:val="22"/>
          <w:lang w:val="en-GB" w:eastAsia="en-GB"/>
        </w:rPr>
      </w:pPr>
      <w:r w:rsidRPr="007A3BDC">
        <w:rPr>
          <w:rFonts w:cs="Helvetica"/>
          <w:sz w:val="22"/>
          <w:szCs w:val="22"/>
        </w:rPr>
        <w:t xml:space="preserve">The </w:t>
      </w:r>
      <w:r w:rsidRPr="007A3BDC">
        <w:rPr>
          <w:sz w:val="22"/>
          <w:szCs w:val="22"/>
        </w:rPr>
        <w:t>Competition and Consumer Protection Act 2014</w:t>
      </w:r>
      <w:r w:rsidRPr="007A3BDC">
        <w:rPr>
          <w:rFonts w:cs="Helvetica"/>
          <w:sz w:val="22"/>
          <w:szCs w:val="22"/>
        </w:rPr>
        <w:t xml:space="preserve"> </w:t>
      </w:r>
      <w:r w:rsidRPr="007A3BDC">
        <w:rPr>
          <w:rFonts w:ascii="Calibri" w:eastAsia="Times New Roman" w:hAnsi="Calibri" w:cs="Calibri"/>
          <w:sz w:val="22"/>
          <w:szCs w:val="22"/>
          <w:lang w:val="en-GB" w:eastAsia="en-GB"/>
        </w:rPr>
        <w:t xml:space="preserve">makes it a criminal offence for Tenderers to collude on prices or terms in a public tender procedure.  If any Tenderer is found to have, at any time, offered to give or to have agreed to offer or give to any person, any bribe, gift, gratuity, commission or consideration of any kind and inducement or reward for taking or forbearing to take any action in relation to the obtaining of its Tender, or showing or forbearing to show any favour or disfavour to any person in relation to its Tender, the Tender submitted by such Tenderer shall be automatically disqualified and the circumstances surrounding such action shall be referred to the appropriate authority.  Any attempt by a Tenderer to influence the process of Tender evaluation or the framework agreement award through canvassing or other means shall result in that Tender being rejected. Tenderers are advised that the use of improper influence will also result in a Tender being automatically disqualified. Examples of such improper influence would be collusion, price fixing, bid rotation </w:t>
      </w:r>
      <w:r w:rsidRPr="00A460E5">
        <w:rPr>
          <w:rFonts w:ascii="Calibri" w:eastAsia="Times New Roman" w:hAnsi="Calibri" w:cs="Calibri"/>
          <w:sz w:val="22"/>
          <w:szCs w:val="22"/>
          <w:lang w:val="en-GB" w:eastAsia="en-GB"/>
        </w:rPr>
        <w:t xml:space="preserve">or market division.  Please sign Appendix </w:t>
      </w:r>
      <w:r w:rsidR="00A460E5" w:rsidRPr="00A460E5">
        <w:rPr>
          <w:rFonts w:ascii="Calibri" w:eastAsia="Times New Roman" w:hAnsi="Calibri" w:cs="Calibri"/>
          <w:sz w:val="22"/>
          <w:szCs w:val="22"/>
          <w:lang w:val="en-GB" w:eastAsia="en-GB"/>
        </w:rPr>
        <w:t xml:space="preserve">5 – Certificate </w:t>
      </w:r>
      <w:r w:rsidR="00A460E5">
        <w:rPr>
          <w:rFonts w:ascii="Calibri" w:eastAsia="Times New Roman" w:hAnsi="Calibri" w:cs="Calibri"/>
          <w:sz w:val="22"/>
          <w:szCs w:val="22"/>
          <w:lang w:val="en-GB" w:eastAsia="en-GB"/>
        </w:rPr>
        <w:t xml:space="preserve">relating to </w:t>
      </w:r>
      <w:r w:rsidR="00A460E5" w:rsidRPr="00A460E5">
        <w:rPr>
          <w:rFonts w:ascii="Calibri" w:eastAsia="Times New Roman" w:hAnsi="Calibri" w:cs="Calibri"/>
          <w:sz w:val="22"/>
          <w:szCs w:val="22"/>
          <w:lang w:val="en-GB" w:eastAsia="en-GB"/>
        </w:rPr>
        <w:t>Bona Fide Tender</w:t>
      </w:r>
      <w:r w:rsidRPr="00A460E5">
        <w:rPr>
          <w:rFonts w:ascii="Calibri" w:eastAsia="Times New Roman" w:hAnsi="Calibri" w:cs="Calibri"/>
          <w:sz w:val="22"/>
          <w:szCs w:val="22"/>
          <w:lang w:val="en-GB" w:eastAsia="en-GB"/>
        </w:rPr>
        <w:t>.</w:t>
      </w:r>
    </w:p>
    <w:p w14:paraId="48253EDB" w14:textId="77777777" w:rsidR="005C7C8E" w:rsidRPr="00A929D4" w:rsidRDefault="005C7C8E" w:rsidP="00AF43AA">
      <w:pPr>
        <w:spacing w:line="276" w:lineRule="auto"/>
        <w:jc w:val="both"/>
        <w:rPr>
          <w:rFonts w:cstheme="minorHAnsi"/>
          <w:sz w:val="20"/>
          <w:szCs w:val="20"/>
        </w:rPr>
      </w:pPr>
    </w:p>
    <w:p w14:paraId="6130D17C" w14:textId="776D38DA" w:rsidR="00F871F8" w:rsidRPr="00AF43AA" w:rsidRDefault="00F871F8" w:rsidP="00A460E5">
      <w:pPr>
        <w:spacing w:after="240" w:line="276" w:lineRule="auto"/>
        <w:ind w:left="720" w:hanging="720"/>
        <w:jc w:val="both"/>
        <w:rPr>
          <w:rFonts w:cstheme="minorHAnsi"/>
          <w:color w:val="4472C4" w:themeColor="accent1"/>
        </w:rPr>
      </w:pPr>
      <w:r w:rsidRPr="00AF43AA">
        <w:rPr>
          <w:rFonts w:cstheme="minorHAnsi"/>
          <w:color w:val="4472C4" w:themeColor="accent1"/>
        </w:rPr>
        <w:t>5.</w:t>
      </w:r>
      <w:r w:rsidR="009E169F">
        <w:rPr>
          <w:rFonts w:cstheme="minorHAnsi"/>
          <w:color w:val="4472C4" w:themeColor="accent1"/>
        </w:rPr>
        <w:t>5</w:t>
      </w:r>
      <w:r w:rsidRPr="00AF43AA">
        <w:rPr>
          <w:rFonts w:cstheme="minorHAnsi"/>
          <w:color w:val="4472C4" w:themeColor="accent1"/>
        </w:rPr>
        <w:tab/>
      </w:r>
      <w:r>
        <w:rPr>
          <w:rFonts w:cstheme="minorHAnsi"/>
          <w:color w:val="4472C4" w:themeColor="accent1"/>
        </w:rPr>
        <w:t>Anti-Competitive Conduct</w:t>
      </w:r>
    </w:p>
    <w:p w14:paraId="6CD613DC" w14:textId="77777777" w:rsidR="00F871F8" w:rsidRDefault="00F871F8" w:rsidP="007A3BDC">
      <w:pPr>
        <w:ind w:left="709"/>
        <w:jc w:val="both"/>
        <w:rPr>
          <w:rFonts w:cstheme="minorHAnsi"/>
          <w:sz w:val="20"/>
          <w:szCs w:val="20"/>
        </w:rPr>
      </w:pPr>
      <w:r>
        <w:rPr>
          <w:sz w:val="22"/>
          <w:szCs w:val="22"/>
        </w:rPr>
        <w:t>Tenderers’ attention is drawn to the Competition Act 2002 (as amended, the “2002 Act”). The 2002 Act makes it a criminal offence for Tenderers to collude on prices or terms in a public procurement competition.</w:t>
      </w:r>
    </w:p>
    <w:p w14:paraId="2B64DE41" w14:textId="77777777" w:rsidR="00A460E5" w:rsidRDefault="00A460E5" w:rsidP="00AF43AA">
      <w:pPr>
        <w:spacing w:line="276" w:lineRule="auto"/>
        <w:ind w:left="709" w:hanging="709"/>
        <w:jc w:val="both"/>
        <w:rPr>
          <w:rFonts w:cstheme="minorHAnsi"/>
          <w:color w:val="4472C4" w:themeColor="accent1"/>
        </w:rPr>
      </w:pPr>
    </w:p>
    <w:p w14:paraId="57E93225" w14:textId="6DF2570B"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w:t>
      </w:r>
      <w:r w:rsidR="009E169F">
        <w:rPr>
          <w:rFonts w:cstheme="minorHAnsi"/>
          <w:color w:val="4472C4" w:themeColor="accent1"/>
        </w:rPr>
        <w:t>6</w:t>
      </w:r>
      <w:r w:rsidRPr="00A929D4">
        <w:rPr>
          <w:rFonts w:cstheme="minorHAnsi"/>
          <w:color w:val="4472C4" w:themeColor="accent1"/>
        </w:rPr>
        <w:t xml:space="preserve"> </w:t>
      </w:r>
      <w:r w:rsidRPr="00A929D4">
        <w:rPr>
          <w:rFonts w:cstheme="minorHAnsi"/>
          <w:color w:val="4472C4" w:themeColor="accent1"/>
        </w:rPr>
        <w:tab/>
        <w:t xml:space="preserve">Tax Clearance </w:t>
      </w:r>
    </w:p>
    <w:p w14:paraId="2835A66F"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Before any contracts are awarded, the selected applicant (and agent, where appropriate) will be required to comply with the prevailing tax clearance procedures viz: </w:t>
      </w:r>
    </w:p>
    <w:p w14:paraId="2D3EC6DE" w14:textId="77777777" w:rsidR="005C7C8E" w:rsidRPr="007A3BDC" w:rsidRDefault="005C7C8E" w:rsidP="00AF43AA">
      <w:pPr>
        <w:spacing w:line="276" w:lineRule="auto"/>
        <w:ind w:left="1560" w:hanging="567"/>
        <w:jc w:val="both"/>
        <w:rPr>
          <w:rFonts w:cstheme="minorHAnsi"/>
          <w:sz w:val="22"/>
          <w:szCs w:val="22"/>
        </w:rPr>
      </w:pPr>
      <w:r w:rsidRPr="007A3BDC">
        <w:rPr>
          <w:rFonts w:cstheme="minorHAnsi"/>
          <w:sz w:val="22"/>
          <w:szCs w:val="22"/>
        </w:rPr>
        <w:t>(a)</w:t>
      </w:r>
      <w:r w:rsidRPr="007A3BDC">
        <w:rPr>
          <w:rFonts w:cstheme="minorHAnsi"/>
          <w:sz w:val="22"/>
          <w:szCs w:val="22"/>
        </w:rPr>
        <w:tab/>
        <w:t xml:space="preserve">A selected applicant resident in Ireland will be required to promptly produce a Tax Clearance Certificate from the Irish Revenue Commissioners. </w:t>
      </w:r>
    </w:p>
    <w:p w14:paraId="5C60049E" w14:textId="77777777" w:rsidR="005C7C8E" w:rsidRPr="007A3BDC" w:rsidRDefault="005C7C8E" w:rsidP="00AF43AA">
      <w:pPr>
        <w:spacing w:line="276" w:lineRule="auto"/>
        <w:ind w:left="1560" w:hanging="567"/>
        <w:jc w:val="both"/>
        <w:rPr>
          <w:rFonts w:cstheme="minorHAnsi"/>
          <w:sz w:val="22"/>
          <w:szCs w:val="22"/>
        </w:rPr>
      </w:pPr>
      <w:r w:rsidRPr="007A3BDC">
        <w:rPr>
          <w:rFonts w:cstheme="minorHAnsi"/>
          <w:sz w:val="22"/>
          <w:szCs w:val="22"/>
        </w:rPr>
        <w:lastRenderedPageBreak/>
        <w:t>(b)</w:t>
      </w:r>
      <w:r w:rsidRPr="007A3BDC">
        <w:rPr>
          <w:rFonts w:cstheme="minorHAnsi"/>
          <w:sz w:val="22"/>
          <w:szCs w:val="22"/>
        </w:rPr>
        <w:tab/>
        <w:t xml:space="preserve">A non-resident applicant will be required to produce a statement (in lieu of a Tax Clearance Certificate) from the Irish Revenue Commissioners confirming suitability on tax grounds to be awarded the contract. </w:t>
      </w:r>
    </w:p>
    <w:p w14:paraId="6A9E16A9"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Where a certificate or statement expires </w:t>
      </w:r>
      <w:proofErr w:type="gramStart"/>
      <w:r w:rsidRPr="007A3BDC">
        <w:rPr>
          <w:rFonts w:cstheme="minorHAnsi"/>
          <w:sz w:val="22"/>
          <w:szCs w:val="22"/>
        </w:rPr>
        <w:t>during the course of</w:t>
      </w:r>
      <w:proofErr w:type="gramEnd"/>
      <w:r w:rsidRPr="007A3BDC">
        <w:rPr>
          <w:rFonts w:cstheme="minorHAnsi"/>
          <w:sz w:val="22"/>
          <w:szCs w:val="22"/>
        </w:rPr>
        <w:t xml:space="preserve"> the contract, the MTU will require a renewed certificate or statement. All payments under the contract will be conditional on applicants </w:t>
      </w:r>
      <w:proofErr w:type="gramStart"/>
      <w:r w:rsidRPr="007A3BDC">
        <w:rPr>
          <w:rFonts w:cstheme="minorHAnsi"/>
          <w:sz w:val="22"/>
          <w:szCs w:val="22"/>
        </w:rPr>
        <w:t>being in possession of valid certificates at all times</w:t>
      </w:r>
      <w:proofErr w:type="gramEnd"/>
      <w:r w:rsidRPr="007A3BDC">
        <w:rPr>
          <w:rFonts w:cstheme="minorHAnsi"/>
          <w:sz w:val="22"/>
          <w:szCs w:val="22"/>
        </w:rPr>
        <w:t xml:space="preserve">. </w:t>
      </w:r>
    </w:p>
    <w:p w14:paraId="6DF0892D" w14:textId="77777777" w:rsidR="001F42EC" w:rsidRPr="00A929D4" w:rsidRDefault="001F42EC" w:rsidP="00AF43AA">
      <w:pPr>
        <w:spacing w:line="276" w:lineRule="auto"/>
        <w:jc w:val="both"/>
        <w:rPr>
          <w:rFonts w:cstheme="minorHAnsi"/>
          <w:sz w:val="20"/>
          <w:szCs w:val="20"/>
        </w:rPr>
      </w:pPr>
    </w:p>
    <w:p w14:paraId="7A893CBF" w14:textId="432A2C3C" w:rsidR="005C7C8E" w:rsidRPr="00A929D4" w:rsidRDefault="005C7C8E" w:rsidP="00AF43AA">
      <w:pPr>
        <w:spacing w:line="276" w:lineRule="auto"/>
        <w:jc w:val="both"/>
        <w:rPr>
          <w:rFonts w:ascii="Calibri" w:eastAsia="Times New Roman" w:hAnsi="Calibri" w:cs="Calibri"/>
          <w:color w:val="4472C4" w:themeColor="accent1"/>
          <w:lang w:val="en-GB" w:eastAsia="en-GB"/>
        </w:rPr>
      </w:pPr>
      <w:r w:rsidRPr="00A929D4">
        <w:rPr>
          <w:rFonts w:ascii="Calibri" w:eastAsia="Times New Roman" w:hAnsi="Calibri" w:cs="Calibri"/>
          <w:color w:val="4472C4" w:themeColor="accent1"/>
          <w:lang w:val="en-GB" w:eastAsia="en-GB"/>
        </w:rPr>
        <w:t>5.</w:t>
      </w:r>
      <w:r w:rsidR="009E169F">
        <w:rPr>
          <w:rFonts w:ascii="Calibri" w:eastAsia="Times New Roman" w:hAnsi="Calibri" w:cs="Calibri"/>
          <w:color w:val="4472C4" w:themeColor="accent1"/>
          <w:lang w:val="en-GB" w:eastAsia="en-GB"/>
        </w:rPr>
        <w:t>7</w:t>
      </w:r>
      <w:r w:rsidRPr="00A929D4">
        <w:rPr>
          <w:rFonts w:ascii="Calibri" w:eastAsia="Times New Roman" w:hAnsi="Calibri" w:cs="Calibri"/>
          <w:color w:val="4472C4" w:themeColor="accent1"/>
          <w:lang w:val="en-GB" w:eastAsia="en-GB"/>
        </w:rPr>
        <w:tab/>
        <w:t>Declaration as to Personal Circumstances of Tenderer</w:t>
      </w:r>
    </w:p>
    <w:p w14:paraId="7143DAF6" w14:textId="178892B2" w:rsidR="00065F3C" w:rsidRPr="00065F3C" w:rsidRDefault="005C7C8E" w:rsidP="003D2278">
      <w:pPr>
        <w:spacing w:after="120"/>
        <w:ind w:left="709"/>
        <w:jc w:val="both"/>
        <w:rPr>
          <w:rFonts w:ascii="Calibri" w:hAnsi="Calibri" w:cs="Calibri"/>
          <w:sz w:val="22"/>
          <w:szCs w:val="22"/>
        </w:rPr>
      </w:pPr>
      <w:r w:rsidRPr="00065F3C">
        <w:rPr>
          <w:rFonts w:ascii="Calibri" w:eastAsia="Times New Roman" w:hAnsi="Calibri" w:cs="Calibri"/>
          <w:sz w:val="22"/>
          <w:szCs w:val="22"/>
          <w:lang w:val="en-GB" w:eastAsia="en-GB"/>
        </w:rPr>
        <w:t xml:space="preserve">Tenderers will be required to complete the Declaration contained in Appendix </w:t>
      </w:r>
      <w:r w:rsidR="00A460E5" w:rsidRPr="00065F3C">
        <w:rPr>
          <w:rFonts w:ascii="Calibri" w:eastAsia="Times New Roman" w:hAnsi="Calibri" w:cs="Calibri"/>
          <w:sz w:val="22"/>
          <w:szCs w:val="22"/>
          <w:lang w:val="en-GB" w:eastAsia="en-GB"/>
        </w:rPr>
        <w:t>4</w:t>
      </w:r>
      <w:r w:rsidRPr="00065F3C">
        <w:rPr>
          <w:rFonts w:ascii="Calibri" w:eastAsia="Times New Roman" w:hAnsi="Calibri" w:cs="Calibri"/>
          <w:sz w:val="22"/>
          <w:szCs w:val="22"/>
          <w:lang w:val="en-GB" w:eastAsia="en-GB"/>
        </w:rPr>
        <w:t>.</w:t>
      </w:r>
      <w:r w:rsidR="00065F3C" w:rsidRPr="00065F3C">
        <w:rPr>
          <w:rFonts w:ascii="Calibri" w:eastAsia="Times New Roman" w:hAnsi="Calibri" w:cs="Calibri"/>
          <w:sz w:val="22"/>
          <w:szCs w:val="22"/>
          <w:lang w:val="en-GB" w:eastAsia="en-GB"/>
        </w:rPr>
        <w:t xml:space="preserve">  </w:t>
      </w:r>
      <w:r w:rsidR="00065F3C" w:rsidRPr="00065F3C">
        <w:rPr>
          <w:rFonts w:ascii="Calibri" w:hAnsi="Calibri" w:cs="Calibri"/>
          <w:sz w:val="22"/>
          <w:szCs w:val="22"/>
        </w:rPr>
        <w:t xml:space="preserve">At the Invitation to Tender stage, the </w:t>
      </w:r>
      <w:r w:rsidR="001C5365">
        <w:rPr>
          <w:rFonts w:ascii="Calibri" w:hAnsi="Calibri" w:cs="Calibri"/>
          <w:sz w:val="22"/>
          <w:szCs w:val="22"/>
        </w:rPr>
        <w:t>University</w:t>
      </w:r>
      <w:r w:rsidR="00065F3C" w:rsidRPr="00065F3C">
        <w:rPr>
          <w:rFonts w:ascii="Calibri" w:hAnsi="Calibri" w:cs="Calibri"/>
          <w:sz w:val="22"/>
          <w:szCs w:val="22"/>
        </w:rPr>
        <w:t xml:space="preserve"> will accept the Declaration signed by the </w:t>
      </w:r>
      <w:proofErr w:type="gramStart"/>
      <w:r w:rsidR="00065F3C" w:rsidRPr="00065F3C">
        <w:rPr>
          <w:rFonts w:ascii="Calibri" w:hAnsi="Calibri" w:cs="Calibri"/>
          <w:sz w:val="22"/>
          <w:szCs w:val="22"/>
        </w:rPr>
        <w:t>Declarant,</w:t>
      </w:r>
      <w:proofErr w:type="gramEnd"/>
      <w:r w:rsidR="00065F3C" w:rsidRPr="00065F3C">
        <w:rPr>
          <w:rFonts w:ascii="Calibri" w:hAnsi="Calibri" w:cs="Calibri"/>
          <w:sz w:val="22"/>
          <w:szCs w:val="22"/>
        </w:rPr>
        <w:t xml:space="preserve"> however, the preferred </w:t>
      </w:r>
      <w:r w:rsidR="00112330">
        <w:rPr>
          <w:rFonts w:ascii="Calibri" w:hAnsi="Calibri" w:cs="Calibri"/>
          <w:sz w:val="22"/>
          <w:szCs w:val="22"/>
        </w:rPr>
        <w:t>supplier</w:t>
      </w:r>
      <w:r w:rsidR="00065F3C" w:rsidRPr="00065F3C">
        <w:rPr>
          <w:rFonts w:ascii="Calibri" w:hAnsi="Calibri" w:cs="Calibri"/>
          <w:sz w:val="22"/>
          <w:szCs w:val="22"/>
        </w:rPr>
        <w:t xml:space="preserve"> will have to have the declaration signed / witnessed by a Practising Solicitor / Commissioner for Oaths in advance of award of contract.</w:t>
      </w:r>
    </w:p>
    <w:p w14:paraId="16195EB7" w14:textId="77777777" w:rsidR="00AF43AA" w:rsidRPr="00A929D4" w:rsidRDefault="00AF43AA" w:rsidP="00AF43AA">
      <w:pPr>
        <w:spacing w:line="276" w:lineRule="auto"/>
        <w:ind w:left="709" w:hanging="709"/>
        <w:jc w:val="both"/>
        <w:rPr>
          <w:rFonts w:ascii="Calibri" w:eastAsia="Times New Roman" w:hAnsi="Calibri" w:cs="Calibri"/>
          <w:b/>
          <w:sz w:val="20"/>
          <w:szCs w:val="20"/>
          <w:lang w:val="en-GB" w:eastAsia="en-GB"/>
        </w:rPr>
      </w:pPr>
    </w:p>
    <w:p w14:paraId="58CDC00D" w14:textId="4CD0B2EA" w:rsidR="005C7C8E" w:rsidRPr="00A929D4" w:rsidRDefault="005C7C8E" w:rsidP="00AF43AA">
      <w:pPr>
        <w:spacing w:line="276" w:lineRule="auto"/>
        <w:ind w:left="709" w:hanging="709"/>
        <w:jc w:val="both"/>
        <w:rPr>
          <w:rFonts w:ascii="Calibri" w:eastAsia="Times New Roman" w:hAnsi="Calibri" w:cs="Calibri"/>
          <w:color w:val="4472C4" w:themeColor="accent1"/>
          <w:lang w:val="en-GB" w:eastAsia="en-GB"/>
        </w:rPr>
      </w:pPr>
      <w:r w:rsidRPr="00A929D4">
        <w:rPr>
          <w:rFonts w:ascii="Calibri" w:eastAsia="Times New Roman" w:hAnsi="Calibri" w:cs="Calibri"/>
          <w:color w:val="4472C4" w:themeColor="accent1"/>
          <w:lang w:val="en-GB" w:eastAsia="en-GB"/>
        </w:rPr>
        <w:t>5.</w:t>
      </w:r>
      <w:r w:rsidR="003A3B34">
        <w:rPr>
          <w:rFonts w:ascii="Calibri" w:eastAsia="Times New Roman" w:hAnsi="Calibri" w:cs="Calibri"/>
          <w:color w:val="4472C4" w:themeColor="accent1"/>
          <w:lang w:val="en-GB" w:eastAsia="en-GB"/>
        </w:rPr>
        <w:t>8</w:t>
      </w:r>
      <w:r w:rsidRPr="00A929D4">
        <w:rPr>
          <w:rFonts w:ascii="Calibri" w:eastAsia="Times New Roman" w:hAnsi="Calibri" w:cs="Calibri"/>
          <w:color w:val="4472C4" w:themeColor="accent1"/>
          <w:lang w:val="en-GB" w:eastAsia="en-GB"/>
        </w:rPr>
        <w:tab/>
        <w:t xml:space="preserve">Health and Safety Compliance </w:t>
      </w:r>
    </w:p>
    <w:p w14:paraId="684D8D75" w14:textId="4C040256" w:rsidR="005C7C8E" w:rsidRPr="007A3BDC" w:rsidRDefault="005C7C8E" w:rsidP="00AF43AA">
      <w:pPr>
        <w:spacing w:before="120" w:after="120" w:line="276" w:lineRule="auto"/>
        <w:ind w:left="709"/>
        <w:jc w:val="both"/>
        <w:rPr>
          <w:rFonts w:ascii="Calibri" w:eastAsia="Times New Roman" w:hAnsi="Calibri" w:cs="Calibri"/>
          <w:sz w:val="22"/>
          <w:szCs w:val="22"/>
          <w:lang w:val="en-GB" w:eastAsia="en-GB"/>
        </w:rPr>
      </w:pPr>
      <w:r w:rsidRPr="007A3BDC">
        <w:rPr>
          <w:rFonts w:ascii="Calibri" w:eastAsia="Times New Roman" w:hAnsi="Calibri" w:cs="Calibri"/>
          <w:sz w:val="22"/>
          <w:szCs w:val="22"/>
          <w:lang w:val="en-GB" w:eastAsia="en-GB"/>
        </w:rPr>
        <w:t>In accordance with the Safety, Health and Welfare at Work Act, 20</w:t>
      </w:r>
      <w:r w:rsidR="002A4FFE">
        <w:rPr>
          <w:rFonts w:ascii="Calibri" w:eastAsia="Times New Roman" w:hAnsi="Calibri" w:cs="Calibri"/>
          <w:sz w:val="22"/>
          <w:szCs w:val="22"/>
          <w:lang w:val="en-GB" w:eastAsia="en-GB"/>
        </w:rPr>
        <w:t>13</w:t>
      </w:r>
      <w:r w:rsidRPr="007A3BDC">
        <w:rPr>
          <w:rFonts w:ascii="Calibri" w:eastAsia="Times New Roman" w:hAnsi="Calibri" w:cs="Calibri"/>
          <w:sz w:val="22"/>
          <w:szCs w:val="22"/>
          <w:lang w:val="en-GB" w:eastAsia="en-GB"/>
        </w:rPr>
        <w:t xml:space="preserve">, the selected company must provide a signed up-to-date safety </w:t>
      </w:r>
      <w:r w:rsidR="00EE1E87" w:rsidRPr="007A3BDC">
        <w:rPr>
          <w:rFonts w:ascii="Calibri" w:eastAsia="Times New Roman" w:hAnsi="Calibri" w:cs="Calibri"/>
          <w:sz w:val="22"/>
          <w:szCs w:val="22"/>
          <w:lang w:val="en-GB" w:eastAsia="en-GB"/>
        </w:rPr>
        <w:t>policy</w:t>
      </w:r>
      <w:r w:rsidRPr="007A3BDC">
        <w:rPr>
          <w:rFonts w:ascii="Calibri" w:eastAsia="Times New Roman" w:hAnsi="Calibri" w:cs="Calibri"/>
          <w:sz w:val="22"/>
          <w:szCs w:val="22"/>
          <w:lang w:val="en-GB" w:eastAsia="en-GB"/>
        </w:rPr>
        <w:t xml:space="preserve"> in line with current legislation showing how the safety, health and welfare of his/her employees shall be secured and managed.  Failure to do so will render the tender application void and will not be accepted by the MTU.</w:t>
      </w:r>
    </w:p>
    <w:p w14:paraId="0238C070" w14:textId="77777777" w:rsidR="005C7C8E" w:rsidRPr="00A929D4" w:rsidRDefault="005C7C8E" w:rsidP="00AF43AA">
      <w:pPr>
        <w:spacing w:line="276" w:lineRule="auto"/>
        <w:jc w:val="both"/>
        <w:rPr>
          <w:rFonts w:cstheme="minorHAnsi"/>
          <w:sz w:val="20"/>
          <w:szCs w:val="20"/>
        </w:rPr>
      </w:pPr>
    </w:p>
    <w:p w14:paraId="563B30A0" w14:textId="485528FD"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w:t>
      </w:r>
      <w:r w:rsidR="003A3B34">
        <w:rPr>
          <w:rFonts w:cstheme="minorHAnsi"/>
          <w:color w:val="4472C4" w:themeColor="accent1"/>
        </w:rPr>
        <w:t>9</w:t>
      </w:r>
      <w:r w:rsidRPr="00A929D4">
        <w:rPr>
          <w:rFonts w:cstheme="minorHAnsi"/>
          <w:color w:val="4472C4" w:themeColor="accent1"/>
        </w:rPr>
        <w:tab/>
        <w:t xml:space="preserve">Other National and EU Legislation </w:t>
      </w:r>
    </w:p>
    <w:p w14:paraId="37C53CD9" w14:textId="33E0C92E"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The selected applicant will be required to comply with all relevant prevailing National and EU legislation. In this regard, the applicants’ attention is specifically drawn to the fact that there is a body of national legislation in such areas as Official Secrets, Data Protection, Freedom of Information, Health and Safety, Employment and Equality Law,</w:t>
      </w:r>
      <w:r w:rsidR="00B56097" w:rsidRPr="007A3BDC">
        <w:rPr>
          <w:rFonts w:cstheme="minorHAnsi"/>
          <w:sz w:val="22"/>
          <w:szCs w:val="22"/>
        </w:rPr>
        <w:t xml:space="preserve"> Environmental, Social and Labour Law, </w:t>
      </w:r>
      <w:r w:rsidR="0038626A">
        <w:rPr>
          <w:rFonts w:cstheme="minorHAnsi"/>
          <w:sz w:val="22"/>
          <w:szCs w:val="22"/>
        </w:rPr>
        <w:t>IPI (International Procurement Instrument)</w:t>
      </w:r>
      <w:r w:rsidRPr="007A3BDC">
        <w:rPr>
          <w:rFonts w:cstheme="minorHAnsi"/>
          <w:sz w:val="22"/>
          <w:szCs w:val="22"/>
        </w:rPr>
        <w:t xml:space="preserve"> the relevant provisions of which the selected applicant will be required to comply with.   Applicants must have regard to statutory terms relating to minimum pay and to legally binding industrial and or sectoral agreements in preparing submissions. </w:t>
      </w:r>
    </w:p>
    <w:p w14:paraId="3A58D362" w14:textId="1D90C9BD" w:rsidR="00B56097" w:rsidRDefault="00B56097" w:rsidP="00AF43AA">
      <w:pPr>
        <w:spacing w:line="276" w:lineRule="auto"/>
        <w:ind w:left="709"/>
        <w:jc w:val="both"/>
        <w:rPr>
          <w:rFonts w:cstheme="minorHAnsi"/>
          <w:sz w:val="20"/>
          <w:szCs w:val="20"/>
        </w:rPr>
      </w:pPr>
    </w:p>
    <w:p w14:paraId="627E717D" w14:textId="0BABBD51"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w:t>
      </w:r>
      <w:r w:rsidR="003A3B34">
        <w:rPr>
          <w:rFonts w:cstheme="minorHAnsi"/>
          <w:color w:val="4472C4" w:themeColor="accent1"/>
        </w:rPr>
        <w:t>10</w:t>
      </w:r>
      <w:r w:rsidRPr="00A929D4">
        <w:rPr>
          <w:rFonts w:cstheme="minorHAnsi"/>
          <w:color w:val="4472C4" w:themeColor="accent1"/>
        </w:rPr>
        <w:tab/>
        <w:t xml:space="preserve">Authorised Personnel </w:t>
      </w:r>
    </w:p>
    <w:p w14:paraId="27D4C099" w14:textId="3FA33992" w:rsidR="005C7C8E" w:rsidRDefault="005C7C8E" w:rsidP="00AF43AA">
      <w:pPr>
        <w:spacing w:line="276" w:lineRule="auto"/>
        <w:ind w:left="709"/>
        <w:jc w:val="both"/>
        <w:rPr>
          <w:rFonts w:cstheme="minorHAnsi"/>
          <w:sz w:val="22"/>
          <w:szCs w:val="22"/>
        </w:rPr>
      </w:pPr>
      <w:r w:rsidRPr="003309E2">
        <w:rPr>
          <w:rFonts w:cstheme="minorHAnsi"/>
          <w:sz w:val="22"/>
          <w:szCs w:val="22"/>
        </w:rPr>
        <w:t>MTU will require that the appointed personnel adhere to agreed procedures concerning</w:t>
      </w:r>
      <w:r w:rsidRPr="003309E2">
        <w:rPr>
          <w:rFonts w:cstheme="minorHAnsi"/>
          <w:color w:val="FF0000"/>
          <w:sz w:val="22"/>
          <w:szCs w:val="22"/>
        </w:rPr>
        <w:t xml:space="preserve"> </w:t>
      </w:r>
      <w:r w:rsidRPr="003309E2">
        <w:rPr>
          <w:rFonts w:cstheme="minorHAnsi"/>
          <w:sz w:val="22"/>
          <w:szCs w:val="22"/>
        </w:rPr>
        <w:t xml:space="preserve">who may instruct them/their personnel.  </w:t>
      </w:r>
      <w:r w:rsidR="003F018E" w:rsidRPr="003309E2">
        <w:rPr>
          <w:rFonts w:cstheme="minorHAnsi"/>
          <w:sz w:val="22"/>
          <w:szCs w:val="22"/>
        </w:rPr>
        <w:t xml:space="preserve">The authorised MTU employee </w:t>
      </w:r>
      <w:r w:rsidR="003F018E">
        <w:rPr>
          <w:rFonts w:cstheme="minorHAnsi"/>
          <w:sz w:val="22"/>
          <w:szCs w:val="22"/>
        </w:rPr>
        <w:t>is</w:t>
      </w:r>
      <w:r w:rsidR="006E5626">
        <w:rPr>
          <w:rFonts w:cstheme="minorHAnsi"/>
          <w:sz w:val="22"/>
          <w:szCs w:val="22"/>
        </w:rPr>
        <w:t>:</w:t>
      </w:r>
    </w:p>
    <w:p w14:paraId="1F84FDD1" w14:textId="53B8E1C7" w:rsidR="006E5626" w:rsidRDefault="006E5626" w:rsidP="00AF43AA">
      <w:pPr>
        <w:spacing w:line="276" w:lineRule="auto"/>
        <w:ind w:left="709"/>
        <w:jc w:val="both"/>
        <w:rPr>
          <w:rFonts w:cstheme="minorHAnsi"/>
          <w:sz w:val="22"/>
          <w:szCs w:val="22"/>
        </w:rPr>
      </w:pPr>
      <w:r>
        <w:rPr>
          <w:rFonts w:cstheme="minorHAnsi"/>
          <w:sz w:val="22"/>
          <w:szCs w:val="22"/>
        </w:rPr>
        <w:t>Mr. Fionn Foley Department of TEM.</w:t>
      </w:r>
    </w:p>
    <w:p w14:paraId="4564B22C" w14:textId="711BD4A0" w:rsidR="006E5626" w:rsidRPr="007A3BDC" w:rsidRDefault="006E5626" w:rsidP="00AF43AA">
      <w:pPr>
        <w:spacing w:line="276" w:lineRule="auto"/>
        <w:ind w:left="709"/>
        <w:jc w:val="both"/>
        <w:rPr>
          <w:rFonts w:cstheme="minorHAnsi"/>
          <w:sz w:val="22"/>
          <w:szCs w:val="22"/>
        </w:rPr>
      </w:pPr>
      <w:r>
        <w:rPr>
          <w:rFonts w:cstheme="minorHAnsi"/>
          <w:sz w:val="22"/>
          <w:szCs w:val="22"/>
        </w:rPr>
        <w:t>Mr. Ivan Morris Department of TEM.</w:t>
      </w:r>
    </w:p>
    <w:p w14:paraId="27ED6E8C" w14:textId="77777777" w:rsidR="005C7C8E" w:rsidRPr="007A3BDC" w:rsidRDefault="005C7C8E" w:rsidP="00AF43AA">
      <w:pPr>
        <w:spacing w:line="276" w:lineRule="auto"/>
        <w:ind w:left="709"/>
        <w:jc w:val="both"/>
        <w:rPr>
          <w:rFonts w:cstheme="minorHAnsi"/>
          <w:sz w:val="22"/>
          <w:szCs w:val="22"/>
        </w:rPr>
      </w:pPr>
    </w:p>
    <w:p w14:paraId="5AB6B6D7" w14:textId="19487EE1"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1</w:t>
      </w:r>
      <w:r w:rsidRPr="00A929D4">
        <w:rPr>
          <w:rFonts w:cstheme="minorHAnsi"/>
          <w:color w:val="4472C4" w:themeColor="accent1"/>
        </w:rPr>
        <w:tab/>
      </w:r>
      <w:r w:rsidRPr="00A929D4">
        <w:rPr>
          <w:rFonts w:cstheme="minorHAnsi"/>
          <w:bCs/>
          <w:color w:val="4472C4" w:themeColor="accent1"/>
        </w:rPr>
        <w:t>Requirements</w:t>
      </w:r>
    </w:p>
    <w:p w14:paraId="2E9148F9" w14:textId="7B5C7888"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Applicants should form their own conclusions about the methods and resources needed to meet the requirements of the project.  The MTU will not accept responsibility for the applicants' assessment of the requirements.</w:t>
      </w:r>
    </w:p>
    <w:p w14:paraId="2588E5FB" w14:textId="77777777" w:rsidR="00AF43AA" w:rsidRPr="00A929D4" w:rsidRDefault="00AF43AA" w:rsidP="00AF43AA">
      <w:pPr>
        <w:spacing w:line="276" w:lineRule="auto"/>
        <w:ind w:left="709"/>
        <w:jc w:val="both"/>
        <w:rPr>
          <w:rFonts w:cstheme="minorHAnsi"/>
          <w:sz w:val="20"/>
          <w:szCs w:val="20"/>
        </w:rPr>
      </w:pPr>
    </w:p>
    <w:p w14:paraId="16A93D65" w14:textId="40E16FD9" w:rsidR="005C7C8E" w:rsidRPr="00A929D4" w:rsidRDefault="005C7C8E" w:rsidP="00AF43AA">
      <w:pPr>
        <w:spacing w:line="276" w:lineRule="auto"/>
        <w:ind w:left="709" w:hanging="709"/>
        <w:jc w:val="both"/>
        <w:rPr>
          <w:rFonts w:ascii="Calibri" w:eastAsia="Times New Roman" w:hAnsi="Calibri" w:cs="Calibri"/>
          <w:color w:val="4472C4" w:themeColor="accent1"/>
          <w:lang w:val="en-GB" w:eastAsia="en-GB"/>
        </w:rPr>
      </w:pPr>
      <w:r w:rsidRPr="00A929D4">
        <w:rPr>
          <w:rFonts w:ascii="Calibri" w:eastAsia="Times New Roman" w:hAnsi="Calibri" w:cs="Calibri"/>
          <w:color w:val="4472C4" w:themeColor="accent1"/>
          <w:lang w:val="en-GB" w:eastAsia="en-GB"/>
        </w:rPr>
        <w:t>5.1</w:t>
      </w:r>
      <w:r w:rsidR="003A3B34">
        <w:rPr>
          <w:rFonts w:ascii="Calibri" w:eastAsia="Times New Roman" w:hAnsi="Calibri" w:cs="Calibri"/>
          <w:color w:val="4472C4" w:themeColor="accent1"/>
          <w:lang w:val="en-GB" w:eastAsia="en-GB"/>
        </w:rPr>
        <w:t>2</w:t>
      </w:r>
      <w:r w:rsidRPr="00A929D4">
        <w:rPr>
          <w:rFonts w:ascii="Calibri" w:eastAsia="Times New Roman" w:hAnsi="Calibri" w:cs="Calibri"/>
          <w:color w:val="4472C4" w:themeColor="accent1"/>
          <w:lang w:val="en-GB" w:eastAsia="en-GB"/>
        </w:rPr>
        <w:tab/>
        <w:t xml:space="preserve">Contract Award </w:t>
      </w:r>
    </w:p>
    <w:p w14:paraId="75A5035C" w14:textId="7C1BA2B0" w:rsidR="005C7C8E" w:rsidRPr="003309E2" w:rsidRDefault="005C7C8E" w:rsidP="006E0A76">
      <w:pPr>
        <w:spacing w:before="120" w:after="120" w:line="276" w:lineRule="auto"/>
        <w:ind w:left="709"/>
        <w:jc w:val="both"/>
        <w:rPr>
          <w:rFonts w:ascii="Calibri" w:eastAsia="Times New Roman" w:hAnsi="Calibri" w:cs="Calibri"/>
          <w:sz w:val="22"/>
          <w:szCs w:val="22"/>
          <w:lang w:val="en-GB" w:eastAsia="en-GB"/>
        </w:rPr>
      </w:pPr>
      <w:r w:rsidRPr="007A3BDC">
        <w:rPr>
          <w:rFonts w:ascii="Calibri" w:eastAsia="Times New Roman" w:hAnsi="Calibri" w:cs="Calibri"/>
          <w:sz w:val="22"/>
          <w:szCs w:val="22"/>
          <w:lang w:val="en-GB" w:eastAsia="en-GB"/>
        </w:rPr>
        <w:t xml:space="preserve">Information supplied by tenderers will be treated as contractually binding.  Without prejudice, the MTU will endeavour to award the contract </w:t>
      </w:r>
      <w:r w:rsidR="00396AEC" w:rsidRPr="003309E2">
        <w:rPr>
          <w:rFonts w:ascii="Calibri" w:eastAsia="Times New Roman" w:hAnsi="Calibri" w:cs="Calibri"/>
          <w:sz w:val="22"/>
          <w:szCs w:val="22"/>
          <w:lang w:val="en-GB" w:eastAsia="en-GB"/>
        </w:rPr>
        <w:t xml:space="preserve">by </w:t>
      </w:r>
      <w:r w:rsidR="00415EA0">
        <w:rPr>
          <w:rFonts w:ascii="Calibri" w:eastAsia="Times New Roman" w:hAnsi="Calibri" w:cs="Calibri"/>
          <w:sz w:val="22"/>
          <w:szCs w:val="22"/>
          <w:lang w:val="en-GB" w:eastAsia="en-GB"/>
        </w:rPr>
        <w:t>mid-November 2026.</w:t>
      </w:r>
    </w:p>
    <w:p w14:paraId="567EDF0D" w14:textId="546314B2" w:rsidR="005C7C8E" w:rsidRDefault="005C7C8E" w:rsidP="006E0A76">
      <w:pPr>
        <w:spacing w:before="120" w:after="120" w:line="276" w:lineRule="auto"/>
        <w:ind w:left="709"/>
        <w:jc w:val="both"/>
        <w:rPr>
          <w:rFonts w:ascii="Calibri" w:eastAsia="Times New Roman" w:hAnsi="Calibri" w:cs="Calibri"/>
          <w:sz w:val="22"/>
          <w:szCs w:val="22"/>
          <w:lang w:val="en-GB" w:eastAsia="en-GB"/>
        </w:rPr>
      </w:pPr>
      <w:r w:rsidRPr="007A3BDC">
        <w:rPr>
          <w:rFonts w:ascii="Calibri" w:eastAsia="Times New Roman" w:hAnsi="Calibri" w:cs="Calibri"/>
          <w:sz w:val="22"/>
          <w:szCs w:val="22"/>
          <w:lang w:val="en-GB" w:eastAsia="en-GB"/>
        </w:rPr>
        <w:t xml:space="preserve">The awarding of this contract will be subject to a signed </w:t>
      </w:r>
      <w:r w:rsidR="00112330">
        <w:rPr>
          <w:rFonts w:ascii="Calibri" w:eastAsia="Times New Roman" w:hAnsi="Calibri" w:cs="Calibri"/>
          <w:sz w:val="22"/>
          <w:szCs w:val="22"/>
          <w:lang w:val="en-GB" w:eastAsia="en-GB"/>
        </w:rPr>
        <w:t>Goods</w:t>
      </w:r>
      <w:r w:rsidR="006E0A76" w:rsidRPr="007A3BDC">
        <w:rPr>
          <w:rFonts w:ascii="Calibri" w:eastAsia="Times New Roman" w:hAnsi="Calibri" w:cs="Calibri"/>
          <w:sz w:val="22"/>
          <w:szCs w:val="22"/>
          <w:lang w:val="en-GB" w:eastAsia="en-GB"/>
        </w:rPr>
        <w:t xml:space="preserve"> </w:t>
      </w:r>
      <w:r w:rsidRPr="007A3BDC">
        <w:rPr>
          <w:rFonts w:ascii="Calibri" w:eastAsia="Times New Roman" w:hAnsi="Calibri" w:cs="Calibri"/>
          <w:sz w:val="22"/>
          <w:szCs w:val="22"/>
          <w:lang w:val="en-GB" w:eastAsia="en-GB"/>
        </w:rPr>
        <w:t xml:space="preserve">contract between the successful tenderer and MTU.   </w:t>
      </w:r>
    </w:p>
    <w:p w14:paraId="0A020C84" w14:textId="77777777" w:rsidR="008273FC" w:rsidRPr="002A50F9" w:rsidRDefault="008273FC" w:rsidP="008273FC">
      <w:pPr>
        <w:spacing w:before="120" w:after="120" w:line="276" w:lineRule="auto"/>
        <w:ind w:left="709"/>
        <w:jc w:val="both"/>
        <w:rPr>
          <w:rFonts w:ascii="Calibri" w:eastAsia="Times New Roman" w:hAnsi="Calibri" w:cs="Calibri"/>
          <w:sz w:val="22"/>
          <w:szCs w:val="22"/>
          <w:lang w:eastAsia="en-GB"/>
        </w:rPr>
      </w:pPr>
      <w:r>
        <w:rPr>
          <w:rFonts w:ascii="Calibri" w:eastAsia="Times New Roman" w:hAnsi="Calibri" w:cs="Calibri"/>
          <w:sz w:val="22"/>
          <w:szCs w:val="22"/>
          <w:lang w:val="en-GB" w:eastAsia="en-GB"/>
        </w:rPr>
        <w:lastRenderedPageBreak/>
        <w:t xml:space="preserve">The result of this tender competition will be published by way of a Contract Award Notice on the e-tenders platform </w:t>
      </w:r>
      <w:r w:rsidRPr="002A50F9">
        <w:rPr>
          <w:rFonts w:ascii="Calibri" w:eastAsia="Times New Roman" w:hAnsi="Calibri" w:cs="Calibri"/>
          <w:sz w:val="22"/>
          <w:szCs w:val="22"/>
          <w:lang w:eastAsia="en-GB"/>
        </w:rPr>
        <w:t>including the price of the winning bid</w:t>
      </w:r>
      <w:r>
        <w:rPr>
          <w:rFonts w:ascii="Calibri" w:eastAsia="Times New Roman" w:hAnsi="Calibri" w:cs="Calibri"/>
          <w:sz w:val="22"/>
          <w:szCs w:val="22"/>
          <w:lang w:eastAsia="en-GB"/>
        </w:rPr>
        <w:t xml:space="preserve">.  </w:t>
      </w:r>
    </w:p>
    <w:p w14:paraId="1384989A" w14:textId="4A48B003" w:rsidR="006E0A76" w:rsidRPr="007A3BDC" w:rsidRDefault="006E0A76" w:rsidP="006E0A76">
      <w:pPr>
        <w:spacing w:line="276" w:lineRule="auto"/>
        <w:ind w:left="709"/>
        <w:jc w:val="both"/>
        <w:rPr>
          <w:sz w:val="22"/>
          <w:szCs w:val="22"/>
        </w:rPr>
      </w:pPr>
      <w:r w:rsidRPr="001F42EC">
        <w:rPr>
          <w:sz w:val="22"/>
          <w:szCs w:val="22"/>
        </w:rPr>
        <w:t xml:space="preserve">Tenderers should note the terms and conditions of the </w:t>
      </w:r>
      <w:r w:rsidR="00112330">
        <w:rPr>
          <w:sz w:val="22"/>
          <w:szCs w:val="22"/>
        </w:rPr>
        <w:t>Goods</w:t>
      </w:r>
      <w:r w:rsidRPr="001F42EC">
        <w:rPr>
          <w:sz w:val="22"/>
          <w:szCs w:val="22"/>
        </w:rPr>
        <w:t xml:space="preserve"> Contract at Appendix </w:t>
      </w:r>
      <w:r w:rsidR="00A460E5" w:rsidRPr="001F42EC">
        <w:rPr>
          <w:sz w:val="22"/>
          <w:szCs w:val="22"/>
        </w:rPr>
        <w:t>6</w:t>
      </w:r>
      <w:r w:rsidRPr="001F42EC">
        <w:rPr>
          <w:sz w:val="22"/>
          <w:szCs w:val="22"/>
        </w:rPr>
        <w:t>.</w:t>
      </w:r>
    </w:p>
    <w:p w14:paraId="04D6CF95" w14:textId="700C6793" w:rsidR="006E0A76" w:rsidRPr="007A3BDC" w:rsidRDefault="006E0A76" w:rsidP="006E0A76">
      <w:pPr>
        <w:spacing w:before="120" w:after="120" w:line="276" w:lineRule="auto"/>
        <w:ind w:left="709"/>
        <w:jc w:val="both"/>
        <w:rPr>
          <w:rFonts w:ascii="Calibri" w:eastAsia="Times New Roman" w:hAnsi="Calibri" w:cs="Calibri"/>
          <w:sz w:val="22"/>
          <w:szCs w:val="22"/>
          <w:lang w:val="en-GB" w:eastAsia="en-GB"/>
        </w:rPr>
      </w:pPr>
      <w:r w:rsidRPr="007A3BDC">
        <w:rPr>
          <w:rFonts w:ascii="Calibri" w:eastAsia="Times New Roman" w:hAnsi="Calibri" w:cs="Calibri"/>
          <w:sz w:val="22"/>
          <w:szCs w:val="22"/>
          <w:lang w:val="en-GB" w:eastAsia="en-GB"/>
        </w:rPr>
        <w:t xml:space="preserve">Tenders are required to confirm their acceptance of the Terms and Conditions of the </w:t>
      </w:r>
      <w:r w:rsidR="00112330">
        <w:rPr>
          <w:rFonts w:ascii="Calibri" w:eastAsia="Times New Roman" w:hAnsi="Calibri" w:cs="Calibri"/>
          <w:sz w:val="22"/>
          <w:szCs w:val="22"/>
          <w:lang w:val="en-GB" w:eastAsia="en-GB"/>
        </w:rPr>
        <w:t>Good</w:t>
      </w:r>
      <w:r w:rsidRPr="007A3BDC">
        <w:rPr>
          <w:rFonts w:ascii="Calibri" w:eastAsia="Times New Roman" w:hAnsi="Calibri" w:cs="Calibri"/>
          <w:sz w:val="22"/>
          <w:szCs w:val="22"/>
          <w:lang w:val="en-GB" w:eastAsia="en-GB"/>
        </w:rPr>
        <w:t xml:space="preserve">s </w:t>
      </w:r>
      <w:r w:rsidRPr="00A460E5">
        <w:rPr>
          <w:rFonts w:ascii="Calibri" w:eastAsia="Times New Roman" w:hAnsi="Calibri" w:cs="Calibri"/>
          <w:sz w:val="22"/>
          <w:szCs w:val="22"/>
          <w:lang w:val="en-GB" w:eastAsia="en-GB"/>
        </w:rPr>
        <w:t>Contract by signing the Tenderer’s Statement at Appendix 3.  Tenderers may not amend the</w:t>
      </w:r>
      <w:r w:rsidRPr="007A3BDC">
        <w:rPr>
          <w:rFonts w:ascii="Calibri" w:eastAsia="Times New Roman" w:hAnsi="Calibri" w:cs="Calibri"/>
          <w:sz w:val="22"/>
          <w:szCs w:val="22"/>
          <w:lang w:val="en-GB" w:eastAsia="en-GB"/>
        </w:rPr>
        <w:t xml:space="preserve"> </w:t>
      </w:r>
      <w:r w:rsidR="006F48DF">
        <w:rPr>
          <w:rFonts w:ascii="Calibri" w:eastAsia="Times New Roman" w:hAnsi="Calibri" w:cs="Calibri"/>
          <w:sz w:val="22"/>
          <w:szCs w:val="22"/>
          <w:lang w:val="en-GB" w:eastAsia="en-GB"/>
        </w:rPr>
        <w:t xml:space="preserve">Goods </w:t>
      </w:r>
      <w:r w:rsidR="006F48DF" w:rsidRPr="007A3BDC">
        <w:rPr>
          <w:rFonts w:ascii="Calibri" w:eastAsia="Times New Roman" w:hAnsi="Calibri" w:cs="Calibri"/>
          <w:sz w:val="22"/>
          <w:szCs w:val="22"/>
          <w:lang w:val="en-GB" w:eastAsia="en-GB"/>
        </w:rPr>
        <w:t>Contract</w:t>
      </w:r>
      <w:r w:rsidRPr="007A3BDC">
        <w:rPr>
          <w:rFonts w:ascii="Calibri" w:eastAsia="Times New Roman" w:hAnsi="Calibri" w:cs="Calibri"/>
          <w:sz w:val="22"/>
          <w:szCs w:val="22"/>
          <w:lang w:val="en-GB" w:eastAsia="en-GB"/>
        </w:rPr>
        <w:t xml:space="preserve">. </w:t>
      </w:r>
    </w:p>
    <w:p w14:paraId="71699A97" w14:textId="0D0B17F9" w:rsidR="00AF43AA" w:rsidRPr="007A3BDC" w:rsidRDefault="006E0A76" w:rsidP="00FF0078">
      <w:pPr>
        <w:pStyle w:val="Default"/>
        <w:spacing w:line="276" w:lineRule="auto"/>
        <w:ind w:left="709"/>
        <w:jc w:val="both"/>
        <w:rPr>
          <w:sz w:val="22"/>
          <w:szCs w:val="22"/>
        </w:rPr>
      </w:pPr>
      <w:r w:rsidRPr="007A3BDC">
        <w:rPr>
          <w:sz w:val="22"/>
          <w:szCs w:val="22"/>
        </w:rPr>
        <w:t xml:space="preserve">Each Tenderer is required to accept the provisions of this RFT. ALL TENDERERS MUST RETURN, </w:t>
      </w:r>
      <w:r w:rsidRPr="00A460E5">
        <w:rPr>
          <w:sz w:val="22"/>
          <w:szCs w:val="22"/>
        </w:rPr>
        <w:t xml:space="preserve">with their Tender, a scanned signed copy of the Tenderer’s Statement, as set out in Appendix 3, printed on the Tenderer’s letterhead. The </w:t>
      </w:r>
      <w:r w:rsidR="0009263A" w:rsidRPr="00A460E5">
        <w:rPr>
          <w:sz w:val="22"/>
          <w:szCs w:val="22"/>
        </w:rPr>
        <w:t>University</w:t>
      </w:r>
      <w:r w:rsidRPr="00A460E5">
        <w:rPr>
          <w:sz w:val="22"/>
          <w:szCs w:val="22"/>
        </w:rPr>
        <w:t xml:space="preserve"> must be able to read the scanned</w:t>
      </w:r>
      <w:r w:rsidRPr="007A3BDC">
        <w:rPr>
          <w:sz w:val="22"/>
          <w:szCs w:val="22"/>
        </w:rPr>
        <w:t xml:space="preserve"> signature of the Tenderer. If possible, please sign documents using blue ink. If the </w:t>
      </w:r>
      <w:r w:rsidR="0009263A" w:rsidRPr="007A3BDC">
        <w:rPr>
          <w:sz w:val="22"/>
          <w:szCs w:val="22"/>
        </w:rPr>
        <w:t>University</w:t>
      </w:r>
      <w:r w:rsidRPr="007A3BDC">
        <w:rPr>
          <w:sz w:val="22"/>
          <w:szCs w:val="22"/>
        </w:rPr>
        <w:t xml:space="preserve"> cannot read the scanned signature, Tenderers may be requested to re-submit. Tenderers may not amend the Tenderer’s Statement.</w:t>
      </w:r>
    </w:p>
    <w:p w14:paraId="6D142C77" w14:textId="77777777" w:rsidR="006E0A76" w:rsidRPr="007A3BDC" w:rsidRDefault="006E0A76" w:rsidP="006E0A76">
      <w:pPr>
        <w:spacing w:before="120" w:after="120" w:line="276" w:lineRule="auto"/>
        <w:ind w:left="709"/>
        <w:jc w:val="both"/>
        <w:rPr>
          <w:rFonts w:ascii="Calibri" w:eastAsia="Times New Roman" w:hAnsi="Calibri" w:cs="Calibri"/>
          <w:sz w:val="22"/>
          <w:szCs w:val="22"/>
          <w:lang w:val="en-GB" w:eastAsia="en-GB"/>
        </w:rPr>
      </w:pPr>
    </w:p>
    <w:p w14:paraId="5C3FCEA9" w14:textId="69912DBF" w:rsidR="005C7C8E" w:rsidRPr="00A929D4" w:rsidRDefault="005C7C8E" w:rsidP="00AF43AA">
      <w:pPr>
        <w:spacing w:line="276" w:lineRule="auto"/>
        <w:ind w:left="709" w:hanging="709"/>
        <w:jc w:val="both"/>
        <w:rPr>
          <w:rFonts w:ascii="Calibri" w:eastAsia="Times New Roman" w:hAnsi="Calibri" w:cs="Calibri"/>
          <w:color w:val="4472C4" w:themeColor="accent1"/>
          <w:lang w:val="en-GB" w:eastAsia="en-GB"/>
        </w:rPr>
      </w:pPr>
      <w:r w:rsidRPr="00A929D4">
        <w:rPr>
          <w:rFonts w:ascii="Calibri" w:eastAsia="Times New Roman" w:hAnsi="Calibri" w:cs="Calibri"/>
          <w:color w:val="4472C4" w:themeColor="accent1"/>
          <w:lang w:val="en-GB" w:eastAsia="en-GB"/>
        </w:rPr>
        <w:t>5.1</w:t>
      </w:r>
      <w:r w:rsidR="003A3B34">
        <w:rPr>
          <w:rFonts w:ascii="Calibri" w:eastAsia="Times New Roman" w:hAnsi="Calibri" w:cs="Calibri"/>
          <w:color w:val="4472C4" w:themeColor="accent1"/>
          <w:lang w:val="en-GB" w:eastAsia="en-GB"/>
        </w:rPr>
        <w:t>3</w:t>
      </w:r>
      <w:r w:rsidRPr="00A929D4">
        <w:rPr>
          <w:rFonts w:ascii="Calibri" w:eastAsia="Times New Roman" w:hAnsi="Calibri" w:cs="Calibri"/>
          <w:color w:val="4472C4" w:themeColor="accent1"/>
          <w:lang w:val="en-GB" w:eastAsia="en-GB"/>
        </w:rPr>
        <w:tab/>
        <w:t xml:space="preserve">Tendering </w:t>
      </w:r>
    </w:p>
    <w:p w14:paraId="29B106FB" w14:textId="0938B94F" w:rsidR="005C7C8E" w:rsidRDefault="005C7C8E" w:rsidP="003E1AA8">
      <w:pPr>
        <w:spacing w:before="120" w:after="120" w:line="276" w:lineRule="auto"/>
        <w:ind w:left="709"/>
        <w:jc w:val="both"/>
        <w:rPr>
          <w:rFonts w:cstheme="minorHAnsi"/>
          <w:sz w:val="20"/>
          <w:szCs w:val="20"/>
        </w:rPr>
      </w:pPr>
      <w:r w:rsidRPr="007A3BDC">
        <w:rPr>
          <w:rFonts w:ascii="Calibri" w:eastAsia="Times New Roman" w:hAnsi="Calibri" w:cs="Calibri"/>
          <w:sz w:val="22"/>
          <w:szCs w:val="22"/>
          <w:lang w:val="en-GB" w:eastAsia="en-GB"/>
        </w:rPr>
        <w:t>MTU will accept no responsibility for any costs incurred in formulating or presenting proposals.</w:t>
      </w:r>
    </w:p>
    <w:p w14:paraId="1880BAB0" w14:textId="77777777" w:rsidR="00855A7A" w:rsidRPr="00A929D4" w:rsidRDefault="00855A7A" w:rsidP="00AF43AA">
      <w:pPr>
        <w:spacing w:line="276" w:lineRule="auto"/>
        <w:jc w:val="both"/>
        <w:rPr>
          <w:rFonts w:cstheme="minorHAnsi"/>
          <w:sz w:val="20"/>
          <w:szCs w:val="20"/>
        </w:rPr>
      </w:pPr>
    </w:p>
    <w:p w14:paraId="07659AD6" w14:textId="2B36FF76"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4</w:t>
      </w:r>
      <w:r w:rsidRPr="00A929D4">
        <w:rPr>
          <w:rFonts w:cstheme="minorHAnsi"/>
          <w:color w:val="4472C4" w:themeColor="accent1"/>
        </w:rPr>
        <w:tab/>
        <w:t>Tendering Costs</w:t>
      </w:r>
    </w:p>
    <w:p w14:paraId="5FF1BA70" w14:textId="45F5FAE9" w:rsidR="005C7C8E" w:rsidRPr="007A3BDC" w:rsidRDefault="005C7C8E" w:rsidP="00AF43AA">
      <w:pPr>
        <w:spacing w:line="276" w:lineRule="auto"/>
        <w:ind w:left="1134" w:hanging="425"/>
        <w:jc w:val="both"/>
        <w:rPr>
          <w:rFonts w:cstheme="minorHAnsi"/>
          <w:sz w:val="22"/>
          <w:szCs w:val="22"/>
        </w:rPr>
      </w:pPr>
      <w:r w:rsidRPr="007A3BDC">
        <w:rPr>
          <w:rFonts w:cstheme="minorHAnsi"/>
          <w:sz w:val="22"/>
          <w:szCs w:val="22"/>
        </w:rPr>
        <w:t xml:space="preserve">(a) </w:t>
      </w:r>
      <w:r w:rsidRPr="007A3BDC">
        <w:rPr>
          <w:rFonts w:cstheme="minorHAnsi"/>
          <w:sz w:val="22"/>
          <w:szCs w:val="22"/>
        </w:rPr>
        <w:tab/>
        <w:t xml:space="preserve">Rate quoted should be expressed in Euro and exclusive of VAT. The VAT rate(s) applicable should be indicated separately. </w:t>
      </w:r>
    </w:p>
    <w:p w14:paraId="578A4B74" w14:textId="3A58841C" w:rsidR="005C7C8E" w:rsidRPr="007A3BDC" w:rsidRDefault="005C7C8E" w:rsidP="00AF43AA">
      <w:pPr>
        <w:spacing w:line="276" w:lineRule="auto"/>
        <w:ind w:left="1134" w:hanging="425"/>
        <w:jc w:val="both"/>
        <w:rPr>
          <w:rFonts w:cstheme="minorHAnsi"/>
          <w:sz w:val="22"/>
          <w:szCs w:val="22"/>
        </w:rPr>
      </w:pPr>
      <w:r w:rsidRPr="007A3BDC">
        <w:rPr>
          <w:rFonts w:cstheme="minorHAnsi"/>
          <w:sz w:val="22"/>
          <w:szCs w:val="22"/>
        </w:rPr>
        <w:t xml:space="preserve">(b) </w:t>
      </w:r>
      <w:r w:rsidRPr="007A3BDC">
        <w:rPr>
          <w:rFonts w:cstheme="minorHAnsi"/>
          <w:sz w:val="22"/>
          <w:szCs w:val="22"/>
        </w:rPr>
        <w:tab/>
        <w:t xml:space="preserve">The selected applicant shall be responsible for the delivery of all </w:t>
      </w:r>
      <w:r w:rsidR="00112330">
        <w:rPr>
          <w:rFonts w:cstheme="minorHAnsi"/>
          <w:sz w:val="22"/>
          <w:szCs w:val="22"/>
        </w:rPr>
        <w:t xml:space="preserve">goods and </w:t>
      </w:r>
      <w:r w:rsidRPr="007A3BDC">
        <w:rPr>
          <w:rFonts w:cstheme="minorHAnsi"/>
          <w:sz w:val="22"/>
          <w:szCs w:val="22"/>
        </w:rPr>
        <w:t xml:space="preserve">services provided for within the contract </w:t>
      </w:r>
      <w:proofErr w:type="gramStart"/>
      <w:r w:rsidRPr="007A3BDC">
        <w:rPr>
          <w:rFonts w:cstheme="minorHAnsi"/>
          <w:sz w:val="22"/>
          <w:szCs w:val="22"/>
        </w:rPr>
        <w:t>on the basis of</w:t>
      </w:r>
      <w:proofErr w:type="gramEnd"/>
      <w:r w:rsidRPr="007A3BDC">
        <w:rPr>
          <w:rFonts w:cstheme="minorHAnsi"/>
          <w:sz w:val="22"/>
          <w:szCs w:val="22"/>
        </w:rPr>
        <w:t xml:space="preserve"> costs set via this submission. </w:t>
      </w:r>
    </w:p>
    <w:p w14:paraId="6F7D8923" w14:textId="06907BCF" w:rsidR="005C7C8E" w:rsidRPr="007A3BDC" w:rsidRDefault="005C7C8E" w:rsidP="00AF43AA">
      <w:pPr>
        <w:spacing w:line="276" w:lineRule="auto"/>
        <w:ind w:left="1134" w:hanging="425"/>
        <w:jc w:val="both"/>
        <w:rPr>
          <w:rFonts w:cstheme="minorHAnsi"/>
          <w:sz w:val="22"/>
          <w:szCs w:val="22"/>
        </w:rPr>
      </w:pPr>
      <w:r w:rsidRPr="007A3BDC">
        <w:rPr>
          <w:rFonts w:cstheme="minorHAnsi"/>
          <w:sz w:val="22"/>
          <w:szCs w:val="22"/>
        </w:rPr>
        <w:t xml:space="preserve">(c) </w:t>
      </w:r>
      <w:r w:rsidRPr="007A3BDC">
        <w:rPr>
          <w:rFonts w:cstheme="minorHAnsi"/>
          <w:sz w:val="22"/>
          <w:szCs w:val="22"/>
        </w:rPr>
        <w:tab/>
        <w:t xml:space="preserve">Any additional costs will be a matter for the </w:t>
      </w:r>
      <w:r w:rsidR="0009263A" w:rsidRPr="007A3BDC">
        <w:rPr>
          <w:rFonts w:cstheme="minorHAnsi"/>
          <w:sz w:val="22"/>
          <w:szCs w:val="22"/>
        </w:rPr>
        <w:t>tenderers</w:t>
      </w:r>
      <w:r w:rsidRPr="007A3BDC">
        <w:rPr>
          <w:rFonts w:cstheme="minorHAnsi"/>
          <w:sz w:val="22"/>
          <w:szCs w:val="22"/>
        </w:rPr>
        <w:t xml:space="preserve"> themselves. </w:t>
      </w:r>
    </w:p>
    <w:p w14:paraId="3E03086A" w14:textId="45DCDD3D" w:rsidR="005C7C8E" w:rsidRPr="007A3BDC" w:rsidRDefault="005C7C8E" w:rsidP="00AF43AA">
      <w:pPr>
        <w:spacing w:line="276" w:lineRule="auto"/>
        <w:ind w:left="1134" w:hanging="425"/>
        <w:jc w:val="both"/>
        <w:rPr>
          <w:rFonts w:cstheme="minorHAnsi"/>
          <w:sz w:val="22"/>
          <w:szCs w:val="22"/>
        </w:rPr>
      </w:pPr>
      <w:r w:rsidRPr="007A3BDC">
        <w:rPr>
          <w:rFonts w:cstheme="minorHAnsi"/>
          <w:sz w:val="22"/>
          <w:szCs w:val="22"/>
        </w:rPr>
        <w:t xml:space="preserve">(d) </w:t>
      </w:r>
      <w:r w:rsidRPr="007A3BDC">
        <w:rPr>
          <w:rFonts w:cstheme="minorHAnsi"/>
          <w:sz w:val="22"/>
          <w:szCs w:val="22"/>
        </w:rPr>
        <w:tab/>
      </w:r>
      <w:r w:rsidR="00C71F3D" w:rsidRPr="003F52EF">
        <w:rPr>
          <w:sz w:val="22"/>
          <w:szCs w:val="22"/>
        </w:rPr>
        <w:t xml:space="preserve">Payment for all services / materials will be on foot of appropriate invoices and Purchase Order.  </w:t>
      </w:r>
      <w:r w:rsidR="00C71F3D" w:rsidRPr="003F52EF">
        <w:rPr>
          <w:color w:val="000000" w:themeColor="text1"/>
          <w:sz w:val="22"/>
          <w:szCs w:val="22"/>
        </w:rPr>
        <w:t>The University shall only recognise a commitment on foot of a validly issued Purchase Order containing a Purchase Order Number, Description of the Goods or Services and the Amount of the commitment.</w:t>
      </w:r>
    </w:p>
    <w:p w14:paraId="1566985C" w14:textId="6FEA5A69" w:rsidR="005C7C8E" w:rsidRPr="007A3BDC" w:rsidRDefault="005C7C8E" w:rsidP="00AF43AA">
      <w:pPr>
        <w:spacing w:line="276" w:lineRule="auto"/>
        <w:ind w:left="1134" w:hanging="425"/>
        <w:jc w:val="both"/>
        <w:rPr>
          <w:rFonts w:cstheme="minorHAnsi"/>
          <w:sz w:val="22"/>
          <w:szCs w:val="22"/>
        </w:rPr>
      </w:pPr>
      <w:r w:rsidRPr="007A3BDC">
        <w:rPr>
          <w:rFonts w:cstheme="minorHAnsi"/>
          <w:sz w:val="22"/>
          <w:szCs w:val="22"/>
        </w:rPr>
        <w:t>(e)</w:t>
      </w:r>
      <w:r w:rsidRPr="007A3BDC">
        <w:rPr>
          <w:rFonts w:cstheme="minorHAnsi"/>
          <w:sz w:val="22"/>
          <w:szCs w:val="22"/>
        </w:rPr>
        <w:tab/>
        <w:t xml:space="preserve">MTU will accept no responsibility for any costs incurred in formulating or presenting proposals. </w:t>
      </w:r>
    </w:p>
    <w:p w14:paraId="0C9B606A" w14:textId="51A8455F" w:rsidR="0009263A" w:rsidRPr="00A460E5" w:rsidRDefault="0009263A" w:rsidP="00AF43AA">
      <w:pPr>
        <w:spacing w:line="276" w:lineRule="auto"/>
        <w:ind w:left="1134" w:hanging="425"/>
        <w:jc w:val="both"/>
        <w:rPr>
          <w:rFonts w:cstheme="minorHAnsi"/>
          <w:sz w:val="22"/>
          <w:szCs w:val="22"/>
        </w:rPr>
      </w:pPr>
      <w:r w:rsidRPr="00A460E5">
        <w:rPr>
          <w:rFonts w:cstheme="minorHAnsi"/>
          <w:sz w:val="22"/>
          <w:szCs w:val="22"/>
        </w:rPr>
        <w:t>(f)</w:t>
      </w:r>
      <w:r w:rsidRPr="00A460E5">
        <w:rPr>
          <w:rFonts w:cstheme="minorHAnsi"/>
          <w:sz w:val="22"/>
          <w:szCs w:val="22"/>
        </w:rPr>
        <w:tab/>
        <w:t>Tenders must complete the Pricing</w:t>
      </w:r>
      <w:r w:rsidR="007F40D4">
        <w:rPr>
          <w:rFonts w:cstheme="minorHAnsi"/>
          <w:sz w:val="22"/>
          <w:szCs w:val="22"/>
        </w:rPr>
        <w:t xml:space="preserve"> schedule</w:t>
      </w:r>
      <w:r w:rsidRPr="00A460E5">
        <w:rPr>
          <w:rFonts w:cstheme="minorHAnsi"/>
          <w:sz w:val="22"/>
          <w:szCs w:val="22"/>
        </w:rPr>
        <w:t xml:space="preserve"> at Appendix </w:t>
      </w:r>
      <w:r w:rsidR="00E740A0">
        <w:rPr>
          <w:rFonts w:cstheme="minorHAnsi"/>
          <w:sz w:val="22"/>
          <w:szCs w:val="22"/>
        </w:rPr>
        <w:t>2</w:t>
      </w:r>
      <w:r w:rsidRPr="00A460E5">
        <w:rPr>
          <w:rFonts w:cstheme="minorHAnsi"/>
          <w:sz w:val="22"/>
          <w:szCs w:val="22"/>
        </w:rPr>
        <w:t>.</w:t>
      </w:r>
    </w:p>
    <w:p w14:paraId="399E9F49" w14:textId="639B7EB9" w:rsidR="0009263A" w:rsidRPr="007A3BDC" w:rsidRDefault="0009263A" w:rsidP="00AF43AA">
      <w:pPr>
        <w:spacing w:line="276" w:lineRule="auto"/>
        <w:ind w:left="1134" w:hanging="425"/>
        <w:jc w:val="both"/>
        <w:rPr>
          <w:rFonts w:cstheme="minorHAnsi"/>
          <w:sz w:val="22"/>
          <w:szCs w:val="22"/>
        </w:rPr>
      </w:pPr>
      <w:r w:rsidRPr="007A3BDC">
        <w:rPr>
          <w:rFonts w:cstheme="minorHAnsi"/>
          <w:sz w:val="22"/>
          <w:szCs w:val="22"/>
        </w:rPr>
        <w:t>(g)</w:t>
      </w:r>
      <w:r w:rsidRPr="007A3BDC">
        <w:rPr>
          <w:rFonts w:cstheme="minorHAnsi"/>
          <w:sz w:val="22"/>
          <w:szCs w:val="22"/>
        </w:rPr>
        <w:tab/>
        <w:t>All prices quoted must be all-inclusive (i.e. including but not limited to shipping, packaging, delivery, ancillary costs, travel, duties, taxes, management fees etc)</w:t>
      </w:r>
    </w:p>
    <w:p w14:paraId="5F5968C8" w14:textId="652C155B" w:rsidR="0009263A" w:rsidRPr="003309E2" w:rsidRDefault="0009263A" w:rsidP="00AF43AA">
      <w:pPr>
        <w:spacing w:line="276" w:lineRule="auto"/>
        <w:ind w:left="1134" w:hanging="425"/>
        <w:jc w:val="both"/>
        <w:rPr>
          <w:rFonts w:cstheme="minorHAnsi"/>
          <w:sz w:val="22"/>
          <w:szCs w:val="22"/>
        </w:rPr>
      </w:pPr>
      <w:r w:rsidRPr="003309E2">
        <w:rPr>
          <w:rFonts w:cstheme="minorHAnsi"/>
          <w:sz w:val="22"/>
          <w:szCs w:val="22"/>
        </w:rPr>
        <w:t xml:space="preserve">(h) </w:t>
      </w:r>
      <w:r w:rsidRPr="003309E2">
        <w:rPr>
          <w:rFonts w:cstheme="minorHAnsi"/>
          <w:sz w:val="22"/>
          <w:szCs w:val="22"/>
        </w:rPr>
        <w:tab/>
        <w:t>Tenders must confirm that all prices quoted in the tender will remain valid for (</w:t>
      </w:r>
      <w:r w:rsidR="003309E2" w:rsidRPr="003309E2">
        <w:rPr>
          <w:rFonts w:cstheme="minorHAnsi"/>
          <w:sz w:val="22"/>
          <w:szCs w:val="22"/>
        </w:rPr>
        <w:t>6</w:t>
      </w:r>
      <w:r w:rsidRPr="003309E2">
        <w:rPr>
          <w:rFonts w:cstheme="minorHAnsi"/>
          <w:sz w:val="22"/>
          <w:szCs w:val="22"/>
        </w:rPr>
        <w:t xml:space="preserve"> months)</w:t>
      </w:r>
    </w:p>
    <w:p w14:paraId="51D49ECB" w14:textId="3F1684FA" w:rsidR="0009263A" w:rsidRPr="007A3BDC" w:rsidRDefault="0009263A" w:rsidP="00AF43AA">
      <w:pPr>
        <w:spacing w:line="276" w:lineRule="auto"/>
        <w:ind w:left="1134" w:hanging="425"/>
        <w:jc w:val="both"/>
        <w:rPr>
          <w:rFonts w:cstheme="minorHAnsi"/>
          <w:sz w:val="22"/>
          <w:szCs w:val="22"/>
        </w:rPr>
      </w:pPr>
      <w:r w:rsidRPr="007A3BDC">
        <w:rPr>
          <w:rFonts w:cstheme="minorHAnsi"/>
          <w:sz w:val="22"/>
          <w:szCs w:val="22"/>
        </w:rPr>
        <w:t>(</w:t>
      </w:r>
      <w:proofErr w:type="spellStart"/>
      <w:r w:rsidRPr="007A3BDC">
        <w:rPr>
          <w:rFonts w:cstheme="minorHAnsi"/>
          <w:sz w:val="22"/>
          <w:szCs w:val="22"/>
        </w:rPr>
        <w:t>i</w:t>
      </w:r>
      <w:proofErr w:type="spellEnd"/>
      <w:r w:rsidRPr="007A3BDC">
        <w:rPr>
          <w:rFonts w:cstheme="minorHAnsi"/>
          <w:sz w:val="22"/>
          <w:szCs w:val="22"/>
        </w:rPr>
        <w:t>)</w:t>
      </w:r>
      <w:r w:rsidRPr="007A3BDC">
        <w:rPr>
          <w:rFonts w:cstheme="minorHAnsi"/>
          <w:sz w:val="22"/>
          <w:szCs w:val="22"/>
        </w:rPr>
        <w:tab/>
        <w:t xml:space="preserve">Any currency variations occurring over the term of the </w:t>
      </w:r>
      <w:r w:rsidR="00112330">
        <w:rPr>
          <w:rFonts w:cstheme="minorHAnsi"/>
          <w:sz w:val="22"/>
          <w:szCs w:val="22"/>
        </w:rPr>
        <w:t>Goods</w:t>
      </w:r>
      <w:r w:rsidRPr="007A3BDC">
        <w:rPr>
          <w:rFonts w:cstheme="minorHAnsi"/>
          <w:sz w:val="22"/>
          <w:szCs w:val="22"/>
        </w:rPr>
        <w:t xml:space="preserve"> Contract shall be borne by the Tenderer</w:t>
      </w:r>
    </w:p>
    <w:p w14:paraId="68A95808" w14:textId="2DC92724" w:rsidR="0009263A" w:rsidRPr="007A3BDC" w:rsidRDefault="0009263A" w:rsidP="00AF43AA">
      <w:pPr>
        <w:spacing w:line="276" w:lineRule="auto"/>
        <w:ind w:left="1134" w:hanging="425"/>
        <w:jc w:val="both"/>
        <w:rPr>
          <w:rFonts w:cstheme="minorHAnsi"/>
          <w:sz w:val="22"/>
          <w:szCs w:val="22"/>
        </w:rPr>
      </w:pPr>
      <w:r w:rsidRPr="007A3BDC">
        <w:rPr>
          <w:rFonts w:cstheme="minorHAnsi"/>
          <w:sz w:val="22"/>
          <w:szCs w:val="22"/>
        </w:rPr>
        <w:t xml:space="preserve">(j) </w:t>
      </w:r>
      <w:r w:rsidRPr="007A3BDC">
        <w:rPr>
          <w:rFonts w:cstheme="minorHAnsi"/>
          <w:sz w:val="22"/>
          <w:szCs w:val="22"/>
        </w:rPr>
        <w:tab/>
        <w:t xml:space="preserve">Payments for </w:t>
      </w:r>
      <w:r w:rsidR="00112330">
        <w:rPr>
          <w:rFonts w:cstheme="minorHAnsi"/>
          <w:sz w:val="22"/>
          <w:szCs w:val="22"/>
        </w:rPr>
        <w:t>Goods</w:t>
      </w:r>
      <w:r w:rsidRPr="007A3BDC">
        <w:rPr>
          <w:rFonts w:cstheme="minorHAnsi"/>
          <w:sz w:val="22"/>
          <w:szCs w:val="22"/>
        </w:rPr>
        <w:t xml:space="preserve"> provided pursuant to this I</w:t>
      </w:r>
      <w:r w:rsidR="00FA5BB1">
        <w:rPr>
          <w:rFonts w:cstheme="minorHAnsi"/>
          <w:sz w:val="22"/>
          <w:szCs w:val="22"/>
        </w:rPr>
        <w:t>nvitation to Tender</w:t>
      </w:r>
      <w:r w:rsidRPr="007A3BDC">
        <w:rPr>
          <w:rFonts w:cstheme="minorHAnsi"/>
          <w:sz w:val="22"/>
          <w:szCs w:val="22"/>
        </w:rPr>
        <w:t xml:space="preserve"> shall be subject to and made in </w:t>
      </w:r>
      <w:r w:rsidRPr="001F42EC">
        <w:rPr>
          <w:rFonts w:cstheme="minorHAnsi"/>
          <w:sz w:val="22"/>
          <w:szCs w:val="22"/>
        </w:rPr>
        <w:t xml:space="preserve">accordance with the </w:t>
      </w:r>
      <w:r w:rsidR="00112330">
        <w:rPr>
          <w:rFonts w:cstheme="minorHAnsi"/>
          <w:sz w:val="22"/>
          <w:szCs w:val="22"/>
        </w:rPr>
        <w:t>Goods</w:t>
      </w:r>
      <w:r w:rsidRPr="001F42EC">
        <w:rPr>
          <w:rFonts w:cstheme="minorHAnsi"/>
          <w:sz w:val="22"/>
          <w:szCs w:val="22"/>
        </w:rPr>
        <w:t xml:space="preserve"> Contract at Appendix </w:t>
      </w:r>
      <w:r w:rsidR="00A460E5" w:rsidRPr="001F42EC">
        <w:rPr>
          <w:rFonts w:cstheme="minorHAnsi"/>
          <w:sz w:val="22"/>
          <w:szCs w:val="22"/>
        </w:rPr>
        <w:t>6</w:t>
      </w:r>
      <w:r w:rsidRPr="001F42EC">
        <w:rPr>
          <w:rFonts w:cstheme="minorHAnsi"/>
          <w:sz w:val="22"/>
          <w:szCs w:val="22"/>
        </w:rPr>
        <w:t>.</w:t>
      </w:r>
      <w:r w:rsidRPr="007A3BDC">
        <w:rPr>
          <w:rFonts w:cstheme="minorHAnsi"/>
          <w:sz w:val="22"/>
          <w:szCs w:val="22"/>
        </w:rPr>
        <w:t xml:space="preserve"> </w:t>
      </w:r>
    </w:p>
    <w:p w14:paraId="1BEFD0B3" w14:textId="77777777" w:rsidR="005C7C8E" w:rsidRPr="00A929D4" w:rsidRDefault="005C7C8E" w:rsidP="00AF43AA">
      <w:pPr>
        <w:spacing w:line="276" w:lineRule="auto"/>
        <w:ind w:left="709" w:hanging="709"/>
        <w:jc w:val="both"/>
        <w:rPr>
          <w:rFonts w:cstheme="minorHAnsi"/>
          <w:b/>
          <w:sz w:val="20"/>
          <w:szCs w:val="20"/>
        </w:rPr>
      </w:pPr>
    </w:p>
    <w:p w14:paraId="5A261D3F" w14:textId="116B7C57"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5</w:t>
      </w:r>
      <w:r w:rsidRPr="00A929D4">
        <w:rPr>
          <w:rFonts w:cstheme="minorHAnsi"/>
          <w:color w:val="4472C4" w:themeColor="accent1"/>
        </w:rPr>
        <w:tab/>
        <w:t>Standards</w:t>
      </w:r>
    </w:p>
    <w:p w14:paraId="033CD8E6" w14:textId="77777777" w:rsidR="005C7C8E" w:rsidRPr="007A3BDC" w:rsidRDefault="005C7C8E" w:rsidP="00AF43AA">
      <w:pPr>
        <w:spacing w:line="276" w:lineRule="auto"/>
        <w:ind w:left="709"/>
        <w:jc w:val="both"/>
        <w:rPr>
          <w:rFonts w:cstheme="minorHAnsi"/>
          <w:color w:val="000000"/>
          <w:sz w:val="22"/>
          <w:szCs w:val="22"/>
        </w:rPr>
      </w:pPr>
      <w:r w:rsidRPr="007A3BDC">
        <w:rPr>
          <w:rFonts w:cstheme="minorHAnsi"/>
          <w:color w:val="000000"/>
          <w:sz w:val="22"/>
          <w:szCs w:val="22"/>
        </w:rPr>
        <w:t xml:space="preserve">MTU insist that the nominated applicant and personnel will conduct themselves in accordance with the standards required by MTU. </w:t>
      </w:r>
    </w:p>
    <w:p w14:paraId="5059AF51" w14:textId="77777777" w:rsidR="005C7C8E" w:rsidRPr="00A929D4" w:rsidRDefault="005C7C8E" w:rsidP="00AF43AA">
      <w:pPr>
        <w:spacing w:line="276" w:lineRule="auto"/>
        <w:jc w:val="both"/>
        <w:rPr>
          <w:rFonts w:cstheme="minorHAnsi"/>
          <w:color w:val="000000"/>
          <w:sz w:val="20"/>
          <w:szCs w:val="20"/>
        </w:rPr>
      </w:pPr>
    </w:p>
    <w:p w14:paraId="1BA7A660" w14:textId="016D4BE4"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6</w:t>
      </w:r>
      <w:r w:rsidRPr="00A929D4">
        <w:rPr>
          <w:rFonts w:cstheme="minorHAnsi"/>
          <w:color w:val="4472C4" w:themeColor="accent1"/>
        </w:rPr>
        <w:tab/>
        <w:t>Late lodgement and extensions to closing</w:t>
      </w:r>
    </w:p>
    <w:p w14:paraId="09A6633B" w14:textId="22B8C44A" w:rsidR="005C7C8E" w:rsidRPr="007A3BDC" w:rsidRDefault="005C7C8E" w:rsidP="00AF43AA">
      <w:pPr>
        <w:spacing w:line="276" w:lineRule="auto"/>
        <w:ind w:left="709"/>
        <w:jc w:val="both"/>
        <w:rPr>
          <w:rFonts w:cstheme="minorHAnsi"/>
          <w:color w:val="000000"/>
          <w:sz w:val="22"/>
          <w:szCs w:val="22"/>
        </w:rPr>
      </w:pPr>
      <w:r w:rsidRPr="007A3BDC">
        <w:rPr>
          <w:rFonts w:cstheme="minorHAnsi"/>
          <w:color w:val="000000"/>
          <w:sz w:val="22"/>
          <w:szCs w:val="22"/>
        </w:rPr>
        <w:t xml:space="preserve">Submission received after the closing date/time will not be considered. Extensions to the closing date and time may be granted in exceptional circumstances at the discretion of MTU.  </w:t>
      </w:r>
      <w:r w:rsidRPr="007A3BDC">
        <w:rPr>
          <w:rFonts w:cstheme="minorHAnsi"/>
          <w:color w:val="000000"/>
          <w:sz w:val="22"/>
          <w:szCs w:val="22"/>
        </w:rPr>
        <w:lastRenderedPageBreak/>
        <w:t xml:space="preserve">Applications for such extensions should be directed to the </w:t>
      </w:r>
      <w:r w:rsidR="00310E33">
        <w:rPr>
          <w:rFonts w:cstheme="minorHAnsi"/>
          <w:color w:val="000000"/>
          <w:sz w:val="22"/>
          <w:szCs w:val="22"/>
        </w:rPr>
        <w:t>MTU Tendering Office</w:t>
      </w:r>
      <w:r w:rsidRPr="007A3BDC">
        <w:rPr>
          <w:rFonts w:cstheme="minorHAnsi"/>
          <w:color w:val="000000"/>
          <w:sz w:val="22"/>
          <w:szCs w:val="22"/>
        </w:rPr>
        <w:t xml:space="preserve"> no later than 6 days before the closing date.  </w:t>
      </w:r>
    </w:p>
    <w:p w14:paraId="4F39844E" w14:textId="77777777" w:rsidR="005C7C8E" w:rsidRPr="007A3BDC" w:rsidRDefault="005C7C8E" w:rsidP="00AF43AA">
      <w:pPr>
        <w:spacing w:line="276" w:lineRule="auto"/>
        <w:jc w:val="both"/>
        <w:rPr>
          <w:rFonts w:cstheme="minorHAnsi"/>
          <w:color w:val="000000"/>
          <w:sz w:val="22"/>
          <w:szCs w:val="22"/>
        </w:rPr>
      </w:pPr>
    </w:p>
    <w:p w14:paraId="6C95952D" w14:textId="33AC91BC"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7</w:t>
      </w:r>
      <w:r w:rsidRPr="00A929D4">
        <w:rPr>
          <w:rFonts w:cstheme="minorHAnsi"/>
          <w:color w:val="4472C4" w:themeColor="accent1"/>
        </w:rPr>
        <w:tab/>
        <w:t>Intellectual Property</w:t>
      </w:r>
    </w:p>
    <w:p w14:paraId="4188CE51" w14:textId="0E74E2CC" w:rsidR="005C7C8E" w:rsidRDefault="005C7C8E" w:rsidP="00AF43AA">
      <w:pPr>
        <w:spacing w:line="276" w:lineRule="auto"/>
        <w:ind w:left="709"/>
        <w:jc w:val="both"/>
        <w:rPr>
          <w:rFonts w:cstheme="minorHAnsi"/>
          <w:sz w:val="22"/>
          <w:szCs w:val="22"/>
        </w:rPr>
      </w:pPr>
      <w:r w:rsidRPr="007A3BDC">
        <w:rPr>
          <w:rFonts w:cstheme="minorHAnsi"/>
          <w:sz w:val="22"/>
          <w:szCs w:val="22"/>
        </w:rPr>
        <w:t>Any concept, guidelines or other material developed during the contract will be considered the sole property of MTU and may be used at any time.</w:t>
      </w:r>
    </w:p>
    <w:p w14:paraId="385FD3B7" w14:textId="77777777" w:rsidR="005C7C8E" w:rsidRPr="007A3BDC" w:rsidRDefault="005C7C8E" w:rsidP="00AF43AA">
      <w:pPr>
        <w:spacing w:line="276" w:lineRule="auto"/>
        <w:jc w:val="both"/>
        <w:rPr>
          <w:rFonts w:cstheme="minorHAnsi"/>
          <w:sz w:val="22"/>
          <w:szCs w:val="22"/>
        </w:rPr>
      </w:pPr>
    </w:p>
    <w:p w14:paraId="007BAE09" w14:textId="1275EDAE" w:rsidR="007511A0" w:rsidRPr="00A929D4" w:rsidRDefault="007511A0" w:rsidP="007511A0">
      <w:pPr>
        <w:spacing w:line="276" w:lineRule="auto"/>
        <w:ind w:left="709" w:hanging="709"/>
        <w:jc w:val="both"/>
        <w:rPr>
          <w:rFonts w:cstheme="minorHAnsi"/>
          <w:color w:val="4472C4" w:themeColor="accent1"/>
        </w:rPr>
      </w:pPr>
      <w:r w:rsidRPr="00AC1D5E">
        <w:rPr>
          <w:rFonts w:cstheme="minorHAnsi"/>
          <w:color w:val="4472C4" w:themeColor="accent1"/>
        </w:rPr>
        <w:t>5.18</w:t>
      </w:r>
      <w:r w:rsidRPr="00AC1D5E">
        <w:rPr>
          <w:rFonts w:cstheme="minorHAnsi"/>
          <w:color w:val="4472C4" w:themeColor="accent1"/>
        </w:rPr>
        <w:tab/>
        <w:t xml:space="preserve">Termination of Contract </w:t>
      </w:r>
    </w:p>
    <w:p w14:paraId="23D040A6" w14:textId="0AB4E7E1" w:rsidR="007511A0" w:rsidRPr="007A3BDC" w:rsidRDefault="007511A0" w:rsidP="007511A0">
      <w:pPr>
        <w:spacing w:line="276" w:lineRule="auto"/>
        <w:ind w:left="709"/>
        <w:jc w:val="both"/>
        <w:rPr>
          <w:rFonts w:cstheme="minorHAnsi"/>
          <w:sz w:val="22"/>
          <w:szCs w:val="22"/>
        </w:rPr>
      </w:pPr>
      <w:r w:rsidRPr="007A3BDC">
        <w:rPr>
          <w:rFonts w:cstheme="minorHAnsi"/>
          <w:sz w:val="22"/>
          <w:szCs w:val="22"/>
        </w:rPr>
        <w:t xml:space="preserve">The contract may be terminated by either the MTU or the successful applicant without liability </w:t>
      </w:r>
      <w:r w:rsidRPr="00F65868">
        <w:rPr>
          <w:rFonts w:cstheme="minorHAnsi"/>
          <w:sz w:val="22"/>
          <w:szCs w:val="22"/>
        </w:rPr>
        <w:t xml:space="preserve">at any time following the </w:t>
      </w:r>
      <w:r w:rsidRPr="00551912">
        <w:rPr>
          <w:rFonts w:cstheme="minorHAnsi"/>
          <w:sz w:val="22"/>
          <w:szCs w:val="22"/>
        </w:rPr>
        <w:t xml:space="preserve">submission of </w:t>
      </w:r>
      <w:r w:rsidR="00AC1D5E" w:rsidRPr="00551912">
        <w:rPr>
          <w:rFonts w:cstheme="minorHAnsi"/>
          <w:sz w:val="22"/>
          <w:szCs w:val="22"/>
        </w:rPr>
        <w:t xml:space="preserve">three </w:t>
      </w:r>
      <w:r w:rsidRPr="00551912">
        <w:rPr>
          <w:rFonts w:cstheme="minorHAnsi"/>
          <w:sz w:val="22"/>
          <w:szCs w:val="22"/>
        </w:rPr>
        <w:t>calendar months</w:t>
      </w:r>
      <w:r w:rsidRPr="00F65868">
        <w:rPr>
          <w:rFonts w:cstheme="minorHAnsi"/>
          <w:sz w:val="22"/>
          <w:szCs w:val="22"/>
        </w:rPr>
        <w:t xml:space="preserve"> written notice.  MTU reserves</w:t>
      </w:r>
      <w:r w:rsidRPr="007A3BDC">
        <w:rPr>
          <w:rFonts w:cstheme="minorHAnsi"/>
          <w:sz w:val="22"/>
          <w:szCs w:val="22"/>
        </w:rPr>
        <w:t xml:space="preserve"> the right to terminate the contact at any stage if the work being undertaken by the applicant is found to be unsatisfactory, or where the MTU feels an obligation to withdraw the contract, the contract may be terminated by MTU.  In the event of such a termination, the applicant will only be entitled to receive payment in relation to the acceptable work done.  The computation of such payment shall be based on the extent of the approved work carried out to the date of termination valued, by use of the costs used in the submission.</w:t>
      </w:r>
    </w:p>
    <w:p w14:paraId="68805FC2" w14:textId="77777777" w:rsidR="00D10F88" w:rsidRPr="007A3BDC" w:rsidRDefault="00D10F88" w:rsidP="00AF43AA">
      <w:pPr>
        <w:spacing w:line="276" w:lineRule="auto"/>
        <w:jc w:val="both"/>
        <w:rPr>
          <w:rFonts w:cstheme="minorHAnsi"/>
          <w:sz w:val="22"/>
          <w:szCs w:val="22"/>
        </w:rPr>
      </w:pPr>
    </w:p>
    <w:p w14:paraId="7BD60C65" w14:textId="057A95FA"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9</w:t>
      </w:r>
      <w:r w:rsidRPr="00A929D4">
        <w:rPr>
          <w:rFonts w:cstheme="minorHAnsi"/>
          <w:color w:val="4472C4" w:themeColor="accent1"/>
        </w:rPr>
        <w:tab/>
        <w:t>Confidentiality</w:t>
      </w:r>
    </w:p>
    <w:p w14:paraId="1A30D574" w14:textId="77777777" w:rsidR="00EF7B76" w:rsidRPr="007A3BDC" w:rsidRDefault="00EF7B76" w:rsidP="00EF7B76">
      <w:pPr>
        <w:spacing w:after="120" w:line="276" w:lineRule="auto"/>
        <w:ind w:left="709"/>
        <w:jc w:val="both"/>
        <w:rPr>
          <w:rFonts w:cstheme="minorHAnsi"/>
          <w:sz w:val="22"/>
          <w:szCs w:val="22"/>
        </w:rPr>
      </w:pPr>
      <w:r w:rsidRPr="007A3BDC">
        <w:rPr>
          <w:rFonts w:cstheme="minorHAnsi"/>
          <w:sz w:val="22"/>
          <w:szCs w:val="22"/>
        </w:rPr>
        <w:t xml:space="preserve">MTU undertakes to use their best endeavours to hold confidential any information provided in proposals submitted, subject to its obligations under law. This includes the Data Protection Act </w:t>
      </w:r>
      <w:r>
        <w:rPr>
          <w:rFonts w:cstheme="minorHAnsi"/>
          <w:sz w:val="22"/>
          <w:szCs w:val="22"/>
        </w:rPr>
        <w:t>2018</w:t>
      </w:r>
      <w:r w:rsidRPr="007A3BDC">
        <w:rPr>
          <w:rFonts w:cstheme="minorHAnsi"/>
          <w:sz w:val="22"/>
          <w:szCs w:val="22"/>
        </w:rPr>
        <w:t xml:space="preserve"> and the Freedom of Information Acts, </w:t>
      </w:r>
      <w:r>
        <w:rPr>
          <w:rFonts w:cstheme="minorHAnsi"/>
          <w:sz w:val="22"/>
          <w:szCs w:val="22"/>
        </w:rPr>
        <w:t>2014</w:t>
      </w:r>
      <w:r w:rsidRPr="007A3BDC">
        <w:rPr>
          <w:rFonts w:cstheme="minorHAnsi"/>
          <w:sz w:val="22"/>
          <w:szCs w:val="22"/>
        </w:rPr>
        <w:t xml:space="preserve"> which place obligations on MTU to disclose information in response to queries from the public</w:t>
      </w:r>
      <w:r w:rsidRPr="00CE792D">
        <w:rPr>
          <w:rFonts w:cstheme="minorHAnsi"/>
          <w:sz w:val="22"/>
          <w:szCs w:val="22"/>
        </w:rPr>
        <w:t xml:space="preserve">.  MTU will consult with firms that submit proposals about such sensitive information before </w:t>
      </w:r>
      <w:proofErr w:type="gramStart"/>
      <w:r w:rsidRPr="00CE792D">
        <w:rPr>
          <w:rFonts w:cstheme="minorHAnsi"/>
          <w:sz w:val="22"/>
          <w:szCs w:val="22"/>
        </w:rPr>
        <w:t>making a decision</w:t>
      </w:r>
      <w:proofErr w:type="gramEnd"/>
      <w:r w:rsidRPr="00CE792D">
        <w:rPr>
          <w:rFonts w:cstheme="minorHAnsi"/>
          <w:sz w:val="22"/>
          <w:szCs w:val="22"/>
        </w:rPr>
        <w:t xml:space="preserve"> on any Freedom of Information request received.  MTU will be the final decision maker in determining what information may be released.</w:t>
      </w:r>
      <w:r>
        <w:rPr>
          <w:rFonts w:cstheme="minorHAnsi"/>
          <w:sz w:val="22"/>
          <w:szCs w:val="22"/>
        </w:rPr>
        <w:t xml:space="preserve"> </w:t>
      </w:r>
    </w:p>
    <w:p w14:paraId="5E797CD5" w14:textId="77777777" w:rsidR="00EF7B76" w:rsidRPr="007A3BDC" w:rsidRDefault="00EF7B76" w:rsidP="00EF7B76">
      <w:pPr>
        <w:spacing w:after="120" w:line="276" w:lineRule="auto"/>
        <w:ind w:left="709"/>
        <w:jc w:val="both"/>
        <w:rPr>
          <w:rFonts w:cstheme="minorHAnsi"/>
          <w:sz w:val="22"/>
          <w:szCs w:val="22"/>
        </w:rPr>
      </w:pPr>
      <w:r w:rsidRPr="007A3BDC">
        <w:rPr>
          <w:rFonts w:cstheme="minorHAnsi"/>
          <w:sz w:val="22"/>
          <w:szCs w:val="22"/>
        </w:rPr>
        <w:t>If those making submissions wish that any information supplied in the</w:t>
      </w:r>
      <w:r>
        <w:rPr>
          <w:rFonts w:cstheme="minorHAnsi"/>
          <w:sz w:val="22"/>
          <w:szCs w:val="22"/>
        </w:rPr>
        <w:t>ir</w:t>
      </w:r>
      <w:r w:rsidRPr="007A3BDC">
        <w:rPr>
          <w:rFonts w:cstheme="minorHAnsi"/>
          <w:sz w:val="22"/>
          <w:szCs w:val="22"/>
        </w:rPr>
        <w:t xml:space="preserve"> proposal should not be disclosed </w:t>
      </w:r>
      <w:r>
        <w:rPr>
          <w:rFonts w:cstheme="minorHAnsi"/>
          <w:sz w:val="22"/>
          <w:szCs w:val="22"/>
        </w:rPr>
        <w:t xml:space="preserve">or published </w:t>
      </w:r>
      <w:r w:rsidRPr="007A3BDC">
        <w:rPr>
          <w:rFonts w:cstheme="minorHAnsi"/>
          <w:sz w:val="22"/>
          <w:szCs w:val="22"/>
        </w:rPr>
        <w:t>because of its sensitivity, then this should be clearly stated</w:t>
      </w:r>
      <w:r>
        <w:rPr>
          <w:rFonts w:cstheme="minorHAnsi"/>
          <w:sz w:val="22"/>
          <w:szCs w:val="22"/>
        </w:rPr>
        <w:t xml:space="preserve"> and identified in a separate document properly titled</w:t>
      </w:r>
      <w:r w:rsidRPr="007A3BDC">
        <w:rPr>
          <w:rFonts w:cstheme="minorHAnsi"/>
          <w:sz w:val="22"/>
          <w:szCs w:val="22"/>
        </w:rPr>
        <w:t>, with the reasons for its sensitivity.</w:t>
      </w:r>
      <w:r>
        <w:rPr>
          <w:rFonts w:cstheme="minorHAnsi"/>
          <w:sz w:val="22"/>
          <w:szCs w:val="22"/>
        </w:rPr>
        <w:t xml:space="preserve"> This includes of the publication of the price of the winning applicant.</w:t>
      </w:r>
      <w:r w:rsidRPr="007A3BDC">
        <w:rPr>
          <w:rFonts w:cstheme="minorHAnsi"/>
          <w:sz w:val="22"/>
          <w:szCs w:val="22"/>
        </w:rPr>
        <w:t xml:space="preserve"> </w:t>
      </w:r>
    </w:p>
    <w:p w14:paraId="75B6F255" w14:textId="77777777" w:rsidR="00EF7B76" w:rsidRPr="007A3BDC" w:rsidRDefault="00EF7B76" w:rsidP="00EF7B76">
      <w:pPr>
        <w:spacing w:line="276" w:lineRule="auto"/>
        <w:ind w:left="709"/>
        <w:jc w:val="both"/>
        <w:rPr>
          <w:rFonts w:cstheme="minorHAnsi"/>
          <w:sz w:val="22"/>
          <w:szCs w:val="22"/>
        </w:rPr>
      </w:pPr>
      <w:r w:rsidRPr="007A3BDC">
        <w:rPr>
          <w:rFonts w:cstheme="minorHAnsi"/>
          <w:sz w:val="22"/>
          <w:szCs w:val="22"/>
        </w:rPr>
        <w:t xml:space="preserve">Subject to law, all information provided by applicants will be treated in strict confidence. Similarly, MTU requires that all information provided will be treated in strict confidence by the applicant(s). </w:t>
      </w:r>
    </w:p>
    <w:p w14:paraId="7D6444D8" w14:textId="05A3CED3" w:rsidR="005C7C8E" w:rsidRDefault="005C7C8E" w:rsidP="00AF43AA">
      <w:pPr>
        <w:spacing w:line="276" w:lineRule="auto"/>
        <w:ind w:left="709"/>
        <w:jc w:val="both"/>
        <w:rPr>
          <w:rFonts w:cstheme="minorHAnsi"/>
          <w:sz w:val="20"/>
          <w:szCs w:val="20"/>
        </w:rPr>
      </w:pPr>
    </w:p>
    <w:p w14:paraId="78423563" w14:textId="77777777" w:rsidR="007511A0" w:rsidRPr="00A929D4" w:rsidRDefault="007511A0" w:rsidP="00AF43AA">
      <w:pPr>
        <w:spacing w:line="276" w:lineRule="auto"/>
        <w:ind w:left="709"/>
        <w:jc w:val="both"/>
        <w:rPr>
          <w:rFonts w:cstheme="minorHAnsi"/>
          <w:sz w:val="20"/>
          <w:szCs w:val="20"/>
        </w:rPr>
      </w:pPr>
    </w:p>
    <w:p w14:paraId="6C5AE40A" w14:textId="25FD072F" w:rsidR="005C7C8E" w:rsidRPr="00912CD8" w:rsidRDefault="005C7C8E" w:rsidP="00AF43AA">
      <w:pPr>
        <w:spacing w:line="276" w:lineRule="auto"/>
        <w:ind w:left="709" w:hanging="709"/>
        <w:jc w:val="both"/>
        <w:rPr>
          <w:rFonts w:cstheme="minorHAnsi"/>
          <w:color w:val="4472C4" w:themeColor="accent1"/>
        </w:rPr>
      </w:pPr>
      <w:r w:rsidRPr="00912CD8">
        <w:rPr>
          <w:rFonts w:cstheme="minorHAnsi"/>
          <w:color w:val="4472C4" w:themeColor="accent1"/>
        </w:rPr>
        <w:t>5.</w:t>
      </w:r>
      <w:r w:rsidR="003A3B34">
        <w:rPr>
          <w:rFonts w:cstheme="minorHAnsi"/>
          <w:color w:val="4472C4" w:themeColor="accent1"/>
        </w:rPr>
        <w:t>20</w:t>
      </w:r>
      <w:r w:rsidRPr="00912CD8">
        <w:rPr>
          <w:rFonts w:cstheme="minorHAnsi"/>
          <w:color w:val="4472C4" w:themeColor="accent1"/>
        </w:rPr>
        <w:tab/>
        <w:t>Submission of Tenders</w:t>
      </w:r>
    </w:p>
    <w:p w14:paraId="75EB4752" w14:textId="77777777" w:rsidR="005C7C8E" w:rsidRPr="007A3BDC" w:rsidRDefault="005C7C8E" w:rsidP="00AF43AA">
      <w:pPr>
        <w:spacing w:line="276" w:lineRule="auto"/>
        <w:ind w:left="1418" w:hanging="709"/>
        <w:jc w:val="both"/>
        <w:rPr>
          <w:rFonts w:cstheme="minorHAnsi"/>
          <w:sz w:val="22"/>
          <w:szCs w:val="22"/>
        </w:rPr>
      </w:pPr>
      <w:r w:rsidRPr="007A3BDC">
        <w:rPr>
          <w:rFonts w:cstheme="minorHAnsi"/>
          <w:sz w:val="22"/>
          <w:szCs w:val="22"/>
        </w:rPr>
        <w:t>(a)</w:t>
      </w:r>
      <w:r w:rsidRPr="007A3BDC">
        <w:rPr>
          <w:rFonts w:cstheme="minorHAnsi"/>
          <w:sz w:val="22"/>
          <w:szCs w:val="22"/>
        </w:rPr>
        <w:tab/>
        <w:t xml:space="preserve">Tender submissions should be submitted by way of a written tender document, presented in the format set out and in compliance with the instructions of this invitation to tender document.  Any submission not in this format will be rejected. </w:t>
      </w:r>
    </w:p>
    <w:p w14:paraId="7B856721" w14:textId="77777777" w:rsidR="005449DE" w:rsidRPr="00BC555F" w:rsidRDefault="005C7C8E" w:rsidP="005449DE">
      <w:pPr>
        <w:spacing w:line="276" w:lineRule="auto"/>
        <w:ind w:left="1418" w:hanging="709"/>
        <w:jc w:val="both"/>
        <w:rPr>
          <w:rFonts w:cstheme="minorHAnsi"/>
          <w:sz w:val="22"/>
          <w:szCs w:val="22"/>
        </w:rPr>
      </w:pPr>
      <w:r w:rsidRPr="007A3BDC">
        <w:rPr>
          <w:rFonts w:cstheme="minorHAnsi"/>
          <w:sz w:val="22"/>
          <w:szCs w:val="22"/>
        </w:rPr>
        <w:t>(b)</w:t>
      </w:r>
      <w:r w:rsidRPr="007A3BDC">
        <w:rPr>
          <w:rFonts w:cstheme="minorHAnsi"/>
          <w:sz w:val="22"/>
          <w:szCs w:val="22"/>
        </w:rPr>
        <w:tab/>
      </w:r>
      <w:r w:rsidR="005449DE" w:rsidRPr="007A3BDC">
        <w:rPr>
          <w:rFonts w:cstheme="minorHAnsi"/>
          <w:sz w:val="22"/>
          <w:szCs w:val="22"/>
        </w:rPr>
        <w:t>Tenderers are requested to make their own arrangements ensure the document has been uploaded to the e-tenders submission portal by the time and date specified below</w:t>
      </w:r>
      <w:r w:rsidR="005449DE" w:rsidRPr="00DE202E">
        <w:rPr>
          <w:rFonts w:cstheme="minorHAnsi"/>
          <w:b/>
          <w:bCs/>
          <w:sz w:val="22"/>
          <w:szCs w:val="22"/>
        </w:rPr>
        <w:t xml:space="preserve">.  </w:t>
      </w:r>
      <w:r w:rsidR="005449DE" w:rsidRPr="003428E5">
        <w:rPr>
          <w:rFonts w:cstheme="minorHAnsi"/>
          <w:b/>
          <w:bCs/>
          <w:sz w:val="22"/>
          <w:szCs w:val="22"/>
          <w:u w:val="single"/>
        </w:rPr>
        <w:t>Tenderers are expected to allow sufficient time to complete the process.</w:t>
      </w:r>
      <w:r w:rsidR="005449DE" w:rsidRPr="003428E5">
        <w:rPr>
          <w:rFonts w:cstheme="minorHAnsi"/>
          <w:sz w:val="22"/>
          <w:szCs w:val="22"/>
          <w:u w:val="single"/>
        </w:rPr>
        <w:t xml:space="preserve">  </w:t>
      </w:r>
      <w:r w:rsidR="005449DE">
        <w:rPr>
          <w:rFonts w:cstheme="minorHAnsi"/>
          <w:sz w:val="22"/>
          <w:szCs w:val="22"/>
        </w:rPr>
        <w:t xml:space="preserve">Any technical issues with the e-tenders platform or uploading of submissions should be directed to e-tenders and not MTU.  Contact are as </w:t>
      </w:r>
      <w:proofErr w:type="gramStart"/>
      <w:r w:rsidR="005449DE">
        <w:rPr>
          <w:rFonts w:cstheme="minorHAnsi"/>
          <w:sz w:val="22"/>
          <w:szCs w:val="22"/>
        </w:rPr>
        <w:t>follows:</w:t>
      </w:r>
      <w:r w:rsidR="005449DE" w:rsidRPr="00BC555F">
        <w:rPr>
          <w:rFonts w:cstheme="minorHAnsi"/>
          <w:sz w:val="22"/>
          <w:szCs w:val="22"/>
        </w:rPr>
        <w:t>:</w:t>
      </w:r>
      <w:proofErr w:type="gramEnd"/>
    </w:p>
    <w:p w14:paraId="47D26402" w14:textId="77777777" w:rsidR="005449DE" w:rsidRDefault="005449DE" w:rsidP="005449DE">
      <w:pPr>
        <w:spacing w:line="276" w:lineRule="auto"/>
        <w:ind w:left="1418"/>
        <w:jc w:val="both"/>
      </w:pPr>
      <w:r w:rsidRPr="00DE202E">
        <w:rPr>
          <w:rFonts w:cstheme="minorHAnsi"/>
          <w:b/>
          <w:bCs/>
          <w:sz w:val="22"/>
          <w:szCs w:val="22"/>
        </w:rPr>
        <w:t>Email:</w:t>
      </w:r>
      <w:r>
        <w:rPr>
          <w:rFonts w:cstheme="minorHAnsi"/>
          <w:sz w:val="22"/>
          <w:szCs w:val="22"/>
        </w:rPr>
        <w:t xml:space="preserve">  </w:t>
      </w:r>
      <w:hyperlink r:id="rId14" w:history="1">
        <w:r w:rsidRPr="00BC555F">
          <w:rPr>
            <w:rStyle w:val="Hyperlink"/>
            <w:rFonts w:cstheme="minorHAnsi"/>
            <w:sz w:val="22"/>
            <w:szCs w:val="22"/>
          </w:rPr>
          <w:t>irish-eproc-helpdesk@eurodyn.com</w:t>
        </w:r>
      </w:hyperlink>
    </w:p>
    <w:p w14:paraId="3F32B035" w14:textId="77777777" w:rsidR="002D431E" w:rsidRPr="002D431E" w:rsidRDefault="002D431E" w:rsidP="002D431E">
      <w:pPr>
        <w:spacing w:line="276" w:lineRule="auto"/>
        <w:ind w:left="1418"/>
        <w:jc w:val="both"/>
        <w:rPr>
          <w:rFonts w:cstheme="minorHAnsi"/>
          <w:sz w:val="22"/>
          <w:szCs w:val="22"/>
        </w:rPr>
      </w:pPr>
      <w:r w:rsidRPr="002D431E">
        <w:rPr>
          <w:rFonts w:cstheme="minorHAnsi"/>
          <w:b/>
          <w:bCs/>
          <w:sz w:val="22"/>
          <w:szCs w:val="22"/>
        </w:rPr>
        <w:t>Telephone:</w:t>
      </w:r>
      <w:r w:rsidRPr="002D431E">
        <w:rPr>
          <w:rFonts w:cstheme="minorHAnsi"/>
          <w:sz w:val="22"/>
          <w:szCs w:val="22"/>
        </w:rPr>
        <w:t xml:space="preserve">  0818 001459 (Ireland) or +353 818001459 (International)</w:t>
      </w:r>
    </w:p>
    <w:p w14:paraId="442DF8C8" w14:textId="427EA5D8" w:rsidR="006E52BD" w:rsidRPr="00411417" w:rsidRDefault="005C7C8E" w:rsidP="006E52BD">
      <w:pPr>
        <w:spacing w:line="276" w:lineRule="auto"/>
        <w:ind w:left="1418" w:hanging="698"/>
        <w:jc w:val="both"/>
        <w:rPr>
          <w:rFonts w:ascii="Calibri" w:hAnsi="Calibri" w:cs="Calibri"/>
          <w:b/>
          <w:sz w:val="22"/>
          <w:szCs w:val="22"/>
          <w:u w:val="single"/>
        </w:rPr>
      </w:pPr>
      <w:r w:rsidRPr="007A3BDC">
        <w:rPr>
          <w:rFonts w:cstheme="minorHAnsi"/>
          <w:sz w:val="22"/>
          <w:szCs w:val="22"/>
        </w:rPr>
        <w:lastRenderedPageBreak/>
        <w:t>(c)</w:t>
      </w:r>
      <w:r w:rsidRPr="007A3BDC">
        <w:rPr>
          <w:rFonts w:cstheme="minorHAnsi"/>
          <w:sz w:val="22"/>
          <w:szCs w:val="22"/>
        </w:rPr>
        <w:tab/>
      </w:r>
      <w:r w:rsidRPr="007A3BDC">
        <w:rPr>
          <w:rFonts w:cstheme="minorHAnsi"/>
          <w:color w:val="000000"/>
          <w:sz w:val="22"/>
          <w:szCs w:val="22"/>
        </w:rPr>
        <w:t xml:space="preserve">Tender submissions should be submitted by way of an electronic tender document </w:t>
      </w:r>
      <w:r w:rsidRPr="007A3BDC">
        <w:rPr>
          <w:rFonts w:cstheme="minorHAnsi"/>
          <w:iCs/>
          <w:color w:val="000000"/>
          <w:sz w:val="22"/>
          <w:szCs w:val="22"/>
          <w:shd w:val="clear" w:color="auto" w:fill="FCFDFE"/>
        </w:rPr>
        <w:t xml:space="preserve">via the </w:t>
      </w:r>
      <w:proofErr w:type="spellStart"/>
      <w:r w:rsidRPr="007A3BDC">
        <w:rPr>
          <w:rFonts w:cstheme="minorHAnsi"/>
          <w:iCs/>
          <w:color w:val="000000"/>
          <w:sz w:val="22"/>
          <w:szCs w:val="22"/>
          <w:shd w:val="clear" w:color="auto" w:fill="FCFDFE"/>
        </w:rPr>
        <w:t>eTenders</w:t>
      </w:r>
      <w:proofErr w:type="spellEnd"/>
      <w:r w:rsidRPr="007A3BDC">
        <w:rPr>
          <w:rFonts w:cstheme="minorHAnsi"/>
          <w:iCs/>
          <w:color w:val="000000"/>
          <w:sz w:val="22"/>
          <w:szCs w:val="22"/>
          <w:shd w:val="clear" w:color="auto" w:fill="FCFDFE"/>
        </w:rPr>
        <w:t xml:space="preserve"> submission portal presented in the format set and in compliance with the instructions in this invitation to tender document.  </w:t>
      </w:r>
      <w:r w:rsidR="006E52BD">
        <w:rPr>
          <w:rFonts w:cstheme="minorHAnsi"/>
          <w:b/>
          <w:sz w:val="22"/>
          <w:szCs w:val="22"/>
          <w:u w:val="single"/>
        </w:rPr>
        <w:t xml:space="preserve">The MTU’s preference is to have tenderers upload one zip file as an attachment to the e-tenders portal.  </w:t>
      </w:r>
      <w:r w:rsidR="006E52BD">
        <w:rPr>
          <w:rFonts w:cstheme="minorHAnsi"/>
          <w:sz w:val="22"/>
          <w:szCs w:val="22"/>
        </w:rPr>
        <w:t xml:space="preserve">When tenderers upload individual attachments to the European Dynamics platform, </w:t>
      </w:r>
      <w:r w:rsidR="006E52BD">
        <w:rPr>
          <w:rFonts w:ascii="Calibri" w:hAnsi="Calibri" w:cs="Calibri"/>
          <w:color w:val="00241A"/>
          <w:sz w:val="22"/>
          <w:szCs w:val="22"/>
          <w:shd w:val="clear" w:color="auto" w:fill="FFFFFF"/>
        </w:rPr>
        <w:t>the file names assigned to the various word or excel attachments by the tenderer are lost and become a mix of random characters and numbers when the documents are downloaded from the platform</w:t>
      </w:r>
      <w:r w:rsidR="00411417">
        <w:rPr>
          <w:rFonts w:ascii="Calibri" w:hAnsi="Calibri" w:cs="Calibri"/>
          <w:color w:val="00241A"/>
          <w:sz w:val="22"/>
          <w:szCs w:val="22"/>
          <w:shd w:val="clear" w:color="auto" w:fill="FFFFFF"/>
        </w:rPr>
        <w:t xml:space="preserve"> by MTU</w:t>
      </w:r>
      <w:r w:rsidR="006E52BD">
        <w:rPr>
          <w:rFonts w:ascii="Calibri" w:hAnsi="Calibri" w:cs="Calibri"/>
          <w:color w:val="00241A"/>
          <w:sz w:val="22"/>
          <w:szCs w:val="22"/>
          <w:shd w:val="clear" w:color="auto" w:fill="FFFFFF"/>
        </w:rPr>
        <w:t>. If the complete tender is file is first zipped and then uploaded as one file, this does not appear to happen.</w:t>
      </w:r>
      <w:r w:rsidR="006E52BD">
        <w:t xml:space="preserve"> </w:t>
      </w:r>
      <w:r w:rsidR="00411417" w:rsidRPr="00411417">
        <w:rPr>
          <w:b/>
          <w:sz w:val="22"/>
          <w:szCs w:val="22"/>
          <w:u w:val="single"/>
        </w:rPr>
        <w:t>As a result, tenderers are recommended to</w:t>
      </w:r>
      <w:r w:rsidR="006E52BD" w:rsidRPr="00411417">
        <w:rPr>
          <w:b/>
          <w:sz w:val="22"/>
          <w:szCs w:val="22"/>
          <w:u w:val="single"/>
        </w:rPr>
        <w:t xml:space="preserve"> upload their tender submission as one complete zip file.</w:t>
      </w:r>
    </w:p>
    <w:p w14:paraId="77E19CC9" w14:textId="1E0B3092" w:rsidR="005C7C8E" w:rsidRPr="007A3BDC" w:rsidRDefault="006E52BD" w:rsidP="006E52BD">
      <w:pPr>
        <w:spacing w:line="276" w:lineRule="auto"/>
        <w:ind w:left="1418" w:hanging="698"/>
        <w:jc w:val="both"/>
        <w:rPr>
          <w:rFonts w:cstheme="minorHAnsi"/>
          <w:sz w:val="22"/>
          <w:szCs w:val="22"/>
        </w:rPr>
      </w:pPr>
      <w:r w:rsidRPr="003309E2">
        <w:rPr>
          <w:rFonts w:cstheme="minorHAnsi"/>
          <w:sz w:val="22"/>
          <w:szCs w:val="22"/>
        </w:rPr>
        <w:t xml:space="preserve"> </w:t>
      </w:r>
      <w:r w:rsidR="005C7C8E" w:rsidRPr="003309E2">
        <w:rPr>
          <w:rFonts w:cstheme="minorHAnsi"/>
          <w:sz w:val="22"/>
          <w:szCs w:val="22"/>
        </w:rPr>
        <w:t xml:space="preserve">(d) </w:t>
      </w:r>
      <w:r w:rsidR="005C7C8E" w:rsidRPr="003309E2">
        <w:rPr>
          <w:rFonts w:cstheme="minorHAnsi"/>
          <w:sz w:val="22"/>
          <w:szCs w:val="22"/>
        </w:rPr>
        <w:tab/>
      </w:r>
      <w:r w:rsidR="005C7C8E" w:rsidRPr="007C7A6E">
        <w:rPr>
          <w:rFonts w:cstheme="minorHAnsi"/>
          <w:sz w:val="22"/>
          <w:szCs w:val="22"/>
        </w:rPr>
        <w:t xml:space="preserve">Tender submissions must be received </w:t>
      </w:r>
      <w:r w:rsidR="005C7C8E" w:rsidRPr="008F7C4D">
        <w:rPr>
          <w:rFonts w:cstheme="minorHAnsi"/>
          <w:sz w:val="22"/>
          <w:szCs w:val="22"/>
        </w:rPr>
        <w:t xml:space="preserve">no later than </w:t>
      </w:r>
      <w:r w:rsidR="005C7C8E" w:rsidRPr="008F7C4D">
        <w:rPr>
          <w:rFonts w:cstheme="minorHAnsi"/>
          <w:b/>
          <w:color w:val="000000"/>
          <w:sz w:val="22"/>
          <w:szCs w:val="22"/>
        </w:rPr>
        <w:t xml:space="preserve">12.00 noon (local time) on </w:t>
      </w:r>
      <w:r w:rsidR="008F7C4D" w:rsidRPr="008F7C4D">
        <w:rPr>
          <w:rFonts w:cstheme="minorHAnsi"/>
          <w:b/>
          <w:color w:val="000000"/>
          <w:sz w:val="22"/>
          <w:szCs w:val="22"/>
        </w:rPr>
        <w:t>Monday, 2</w:t>
      </w:r>
      <w:r w:rsidR="008F7C4D" w:rsidRPr="008F7C4D">
        <w:rPr>
          <w:rFonts w:cstheme="minorHAnsi"/>
          <w:b/>
          <w:color w:val="000000"/>
          <w:sz w:val="22"/>
          <w:szCs w:val="22"/>
          <w:vertAlign w:val="superscript"/>
        </w:rPr>
        <w:t>nd</w:t>
      </w:r>
      <w:r w:rsidR="008F7C4D" w:rsidRPr="008F7C4D">
        <w:rPr>
          <w:rFonts w:cstheme="minorHAnsi"/>
          <w:b/>
          <w:color w:val="000000"/>
          <w:sz w:val="22"/>
          <w:szCs w:val="22"/>
        </w:rPr>
        <w:t xml:space="preserve"> November 2026</w:t>
      </w:r>
      <w:r w:rsidR="005C7C8E" w:rsidRPr="008F7C4D">
        <w:rPr>
          <w:rFonts w:cstheme="minorHAnsi"/>
          <w:b/>
          <w:color w:val="000000"/>
          <w:sz w:val="22"/>
          <w:szCs w:val="22"/>
        </w:rPr>
        <w:t xml:space="preserve">.  </w:t>
      </w:r>
      <w:r w:rsidR="005C7C8E" w:rsidRPr="008F7C4D">
        <w:rPr>
          <w:rFonts w:cstheme="minorHAnsi"/>
          <w:color w:val="000000"/>
          <w:sz w:val="22"/>
          <w:szCs w:val="22"/>
        </w:rPr>
        <w:t>It</w:t>
      </w:r>
      <w:r w:rsidR="005C7C8E" w:rsidRPr="008F7C4D">
        <w:rPr>
          <w:rFonts w:cstheme="minorHAnsi"/>
          <w:sz w:val="22"/>
          <w:szCs w:val="22"/>
        </w:rPr>
        <w:t xml:space="preserve"> is the responsibility of the tenderers to ensure that the tender has been uploaded on time.  The MTU will not consider tenders that</w:t>
      </w:r>
      <w:r w:rsidR="005C7C8E" w:rsidRPr="007C7A6E">
        <w:rPr>
          <w:rFonts w:cstheme="minorHAnsi"/>
          <w:sz w:val="22"/>
          <w:szCs w:val="22"/>
        </w:rPr>
        <w:t xml:space="preserve"> are received late under any circumstances.</w:t>
      </w:r>
      <w:r w:rsidR="005C7C8E" w:rsidRPr="007A3BDC">
        <w:rPr>
          <w:rFonts w:cstheme="minorHAnsi"/>
          <w:sz w:val="22"/>
          <w:szCs w:val="22"/>
        </w:rPr>
        <w:tab/>
      </w:r>
    </w:p>
    <w:p w14:paraId="2548C5D4" w14:textId="77777777" w:rsidR="005C7C8E" w:rsidRPr="007A3BDC" w:rsidRDefault="005C7C8E" w:rsidP="00AF43AA">
      <w:pPr>
        <w:spacing w:line="276" w:lineRule="auto"/>
        <w:ind w:left="1418" w:hanging="709"/>
        <w:jc w:val="both"/>
        <w:rPr>
          <w:rFonts w:cstheme="minorHAnsi"/>
          <w:sz w:val="22"/>
          <w:szCs w:val="22"/>
        </w:rPr>
      </w:pPr>
      <w:r w:rsidRPr="007A3BDC">
        <w:rPr>
          <w:rFonts w:cstheme="minorHAnsi"/>
          <w:sz w:val="22"/>
          <w:szCs w:val="22"/>
        </w:rPr>
        <w:t>(e)</w:t>
      </w:r>
      <w:r w:rsidRPr="007A3BDC">
        <w:rPr>
          <w:rFonts w:cstheme="minorHAnsi"/>
          <w:sz w:val="22"/>
          <w:szCs w:val="22"/>
        </w:rPr>
        <w:tab/>
        <w:t xml:space="preserve">Faxed or emailed tender submissions will not be accepted. </w:t>
      </w:r>
    </w:p>
    <w:p w14:paraId="314A9F18" w14:textId="77777777" w:rsidR="00C510E3" w:rsidRPr="007A3BDC" w:rsidRDefault="00C510E3" w:rsidP="00AF43AA">
      <w:pPr>
        <w:spacing w:before="120" w:after="120" w:line="276" w:lineRule="auto"/>
        <w:jc w:val="both"/>
        <w:rPr>
          <w:rFonts w:ascii="Calibri" w:eastAsia="Times New Roman" w:hAnsi="Calibri" w:cs="Calibri"/>
          <w:color w:val="4472C4" w:themeColor="accent1"/>
          <w:sz w:val="22"/>
          <w:szCs w:val="22"/>
          <w:lang w:val="en-GB" w:eastAsia="en-GB"/>
        </w:rPr>
      </w:pPr>
    </w:p>
    <w:p w14:paraId="73DA24C3" w14:textId="3D37652C" w:rsidR="005C7C8E" w:rsidRPr="00912CD8" w:rsidRDefault="005C7C8E" w:rsidP="00AF43AA">
      <w:pPr>
        <w:spacing w:line="276" w:lineRule="auto"/>
        <w:jc w:val="both"/>
        <w:rPr>
          <w:rFonts w:ascii="Calibri" w:eastAsia="Times New Roman" w:hAnsi="Calibri" w:cs="Calibri"/>
          <w:color w:val="4472C4" w:themeColor="accent1"/>
          <w:lang w:val="en-GB" w:eastAsia="en-GB"/>
        </w:rPr>
      </w:pPr>
      <w:r w:rsidRPr="00912CD8">
        <w:rPr>
          <w:rFonts w:ascii="Calibri" w:eastAsia="Times New Roman" w:hAnsi="Calibri" w:cs="Calibri"/>
          <w:color w:val="4472C4" w:themeColor="accent1"/>
          <w:lang w:val="en-GB" w:eastAsia="en-GB"/>
        </w:rPr>
        <w:t>5.2</w:t>
      </w:r>
      <w:r w:rsidR="003A3B34">
        <w:rPr>
          <w:rFonts w:ascii="Calibri" w:eastAsia="Times New Roman" w:hAnsi="Calibri" w:cs="Calibri"/>
          <w:color w:val="4472C4" w:themeColor="accent1"/>
          <w:lang w:val="en-GB" w:eastAsia="en-GB"/>
        </w:rPr>
        <w:t>1</w:t>
      </w:r>
      <w:r w:rsidRPr="00912CD8">
        <w:rPr>
          <w:rFonts w:ascii="Calibri" w:eastAsia="Times New Roman" w:hAnsi="Calibri" w:cs="Calibri"/>
          <w:color w:val="4472C4" w:themeColor="accent1"/>
          <w:lang w:val="en-GB" w:eastAsia="en-GB"/>
        </w:rPr>
        <w:tab/>
        <w:t>Tenderers terms and conditions</w:t>
      </w:r>
    </w:p>
    <w:p w14:paraId="12C14960" w14:textId="22853C6A" w:rsidR="005C7C8E" w:rsidRPr="007A3BDC" w:rsidRDefault="005C7C8E" w:rsidP="00AF43AA">
      <w:pPr>
        <w:autoSpaceDE w:val="0"/>
        <w:autoSpaceDN w:val="0"/>
        <w:adjustRightInd w:val="0"/>
        <w:spacing w:before="120" w:after="120" w:line="276" w:lineRule="auto"/>
        <w:ind w:left="709"/>
        <w:jc w:val="both"/>
        <w:rPr>
          <w:rFonts w:ascii="Calibri" w:eastAsia="Arial" w:hAnsi="Calibri" w:cs="Calibri"/>
          <w:sz w:val="22"/>
          <w:szCs w:val="22"/>
          <w:lang w:eastAsia="en-GB"/>
        </w:rPr>
      </w:pPr>
      <w:r w:rsidRPr="007A3BDC">
        <w:rPr>
          <w:rFonts w:ascii="Calibri" w:eastAsia="Arial" w:hAnsi="Calibri" w:cs="Calibri"/>
          <w:sz w:val="22"/>
          <w:szCs w:val="22"/>
          <w:lang w:eastAsia="en-GB"/>
        </w:rPr>
        <w:t>The Tenderer must ensure that any letters or quotations submitted with their Tender do not contain or bear printed thereon, terms and conditions or general restrictions which conflict with the conditions prescribed in the general conditions or the special conditions issued in connection with this Tender.</w:t>
      </w:r>
    </w:p>
    <w:p w14:paraId="1FEE9CCD" w14:textId="77777777" w:rsidR="00AF43AA" w:rsidRDefault="00AF43AA" w:rsidP="00AF43AA">
      <w:pPr>
        <w:spacing w:before="120" w:after="120" w:line="276" w:lineRule="auto"/>
        <w:ind w:left="709" w:hanging="709"/>
        <w:jc w:val="both"/>
        <w:rPr>
          <w:rFonts w:ascii="Calibri" w:eastAsia="Times New Roman" w:hAnsi="Calibri" w:cs="Calibri"/>
          <w:b/>
          <w:color w:val="4472C4" w:themeColor="accent1"/>
          <w:sz w:val="20"/>
          <w:szCs w:val="20"/>
          <w:lang w:val="en-GB" w:eastAsia="en-GB"/>
        </w:rPr>
      </w:pPr>
    </w:p>
    <w:p w14:paraId="1C289728" w14:textId="272E3203" w:rsidR="005C7C8E" w:rsidRPr="00AF43AA" w:rsidRDefault="005C7C8E" w:rsidP="00AF43AA">
      <w:pPr>
        <w:spacing w:line="276" w:lineRule="auto"/>
        <w:ind w:left="709" w:hanging="709"/>
        <w:jc w:val="both"/>
        <w:rPr>
          <w:rFonts w:ascii="Calibri" w:eastAsia="Times New Roman" w:hAnsi="Calibri" w:cs="Calibri"/>
          <w:color w:val="4472C4" w:themeColor="accent1"/>
          <w:lang w:val="en-GB" w:eastAsia="en-GB"/>
        </w:rPr>
      </w:pPr>
      <w:r w:rsidRPr="00AF43AA">
        <w:rPr>
          <w:rFonts w:ascii="Calibri" w:eastAsia="Times New Roman" w:hAnsi="Calibri" w:cs="Calibri"/>
          <w:color w:val="4472C4" w:themeColor="accent1"/>
          <w:lang w:val="en-GB" w:eastAsia="en-GB"/>
        </w:rPr>
        <w:t>5.2</w:t>
      </w:r>
      <w:r w:rsidR="003A3B34">
        <w:rPr>
          <w:rFonts w:ascii="Calibri" w:eastAsia="Times New Roman" w:hAnsi="Calibri" w:cs="Calibri"/>
          <w:color w:val="4472C4" w:themeColor="accent1"/>
          <w:lang w:val="en-GB" w:eastAsia="en-GB"/>
        </w:rPr>
        <w:t>2</w:t>
      </w:r>
      <w:r w:rsidRPr="00AF43AA">
        <w:rPr>
          <w:rFonts w:ascii="Calibri" w:eastAsia="Times New Roman" w:hAnsi="Calibri" w:cs="Calibri"/>
          <w:color w:val="4472C4" w:themeColor="accent1"/>
          <w:lang w:val="en-GB" w:eastAsia="en-GB"/>
        </w:rPr>
        <w:tab/>
        <w:t>Application of conditions</w:t>
      </w:r>
    </w:p>
    <w:p w14:paraId="5C3BA49C" w14:textId="77777777" w:rsidR="005C7C8E" w:rsidRPr="007A3BDC" w:rsidRDefault="005C7C8E" w:rsidP="00AF43AA">
      <w:pPr>
        <w:autoSpaceDE w:val="0"/>
        <w:autoSpaceDN w:val="0"/>
        <w:adjustRightInd w:val="0"/>
        <w:spacing w:line="276" w:lineRule="auto"/>
        <w:ind w:left="709"/>
        <w:jc w:val="both"/>
        <w:rPr>
          <w:rFonts w:ascii="Calibri" w:eastAsia="Times New Roman" w:hAnsi="Calibri" w:cs="Calibri"/>
          <w:color w:val="000000"/>
          <w:sz w:val="22"/>
          <w:szCs w:val="22"/>
          <w:lang w:val="en-GB" w:eastAsia="en-GB"/>
        </w:rPr>
      </w:pPr>
      <w:r w:rsidRPr="007A3BDC">
        <w:rPr>
          <w:rFonts w:ascii="Calibri" w:eastAsia="Times New Roman" w:hAnsi="Calibri" w:cs="Calibri"/>
          <w:color w:val="000000"/>
          <w:sz w:val="22"/>
          <w:szCs w:val="22"/>
          <w:lang w:val="en-GB" w:eastAsia="en-GB"/>
        </w:rPr>
        <w:t>Each Tenderer, by submitting its Tender, acknowledges and agrees to be bound fully by this Invitation to Tender. Non-compliance with this Invitation to Tender may, and in stated circumstances shall, invalidate their Tender subject always to the overriding discretion of the MTU.  The MTU’s decision as to compliance of Tenders with this Invitation to Tender is final and binding.</w:t>
      </w:r>
    </w:p>
    <w:p w14:paraId="7F74CD4D" w14:textId="77777777" w:rsidR="003309E2" w:rsidRPr="00A929D4" w:rsidRDefault="003309E2" w:rsidP="00AF43AA">
      <w:pPr>
        <w:spacing w:line="276" w:lineRule="auto"/>
        <w:ind w:left="709" w:hanging="709"/>
        <w:jc w:val="both"/>
        <w:rPr>
          <w:rFonts w:cstheme="minorHAnsi"/>
          <w:sz w:val="20"/>
          <w:szCs w:val="20"/>
        </w:rPr>
      </w:pPr>
    </w:p>
    <w:p w14:paraId="26D30901" w14:textId="134BA7D8" w:rsidR="005C7C8E" w:rsidRPr="00AF43AA" w:rsidRDefault="005C7C8E" w:rsidP="00AF43AA">
      <w:pPr>
        <w:spacing w:line="276" w:lineRule="auto"/>
        <w:ind w:left="709" w:hanging="709"/>
        <w:jc w:val="both"/>
        <w:rPr>
          <w:rFonts w:cstheme="minorHAnsi"/>
          <w:color w:val="4472C4" w:themeColor="accent1"/>
        </w:rPr>
      </w:pPr>
      <w:r w:rsidRPr="00AF43AA">
        <w:rPr>
          <w:rFonts w:cstheme="minorHAnsi"/>
          <w:color w:val="4472C4" w:themeColor="accent1"/>
        </w:rPr>
        <w:t>5.2</w:t>
      </w:r>
      <w:r w:rsidR="003A3B34">
        <w:rPr>
          <w:rFonts w:cstheme="minorHAnsi"/>
          <w:color w:val="4472C4" w:themeColor="accent1"/>
        </w:rPr>
        <w:t>3</w:t>
      </w:r>
      <w:r w:rsidRPr="00AF43AA">
        <w:rPr>
          <w:rFonts w:cstheme="minorHAnsi"/>
          <w:color w:val="4472C4" w:themeColor="accent1"/>
        </w:rPr>
        <w:tab/>
        <w:t xml:space="preserve">Notification </w:t>
      </w:r>
    </w:p>
    <w:p w14:paraId="090D3C84" w14:textId="77777777" w:rsidR="005C7C8E" w:rsidRPr="007A3BDC" w:rsidRDefault="005C7C8E" w:rsidP="00AF43AA">
      <w:pPr>
        <w:spacing w:line="276" w:lineRule="auto"/>
        <w:ind w:firstLine="709"/>
        <w:jc w:val="both"/>
        <w:rPr>
          <w:rFonts w:cstheme="minorHAnsi"/>
          <w:color w:val="000000"/>
          <w:sz w:val="22"/>
          <w:szCs w:val="22"/>
        </w:rPr>
      </w:pPr>
      <w:r w:rsidRPr="007A3BDC">
        <w:rPr>
          <w:rFonts w:cstheme="minorHAnsi"/>
          <w:color w:val="000000"/>
          <w:sz w:val="22"/>
          <w:szCs w:val="22"/>
        </w:rPr>
        <w:t xml:space="preserve">All applicants will be advised of the outcome of their submission in writing. </w:t>
      </w:r>
    </w:p>
    <w:p w14:paraId="26527268" w14:textId="77777777" w:rsidR="00F65868" w:rsidRPr="00A929D4" w:rsidRDefault="00F65868" w:rsidP="00AF43AA">
      <w:pPr>
        <w:spacing w:line="276" w:lineRule="auto"/>
        <w:jc w:val="both"/>
        <w:rPr>
          <w:rFonts w:cstheme="minorHAnsi"/>
          <w:color w:val="000000"/>
          <w:sz w:val="20"/>
          <w:szCs w:val="20"/>
        </w:rPr>
      </w:pPr>
    </w:p>
    <w:p w14:paraId="6B3B4B62" w14:textId="40BA2342" w:rsidR="005C7C8E" w:rsidRPr="00AF43AA" w:rsidRDefault="005C7C8E" w:rsidP="00AF43AA">
      <w:pPr>
        <w:tabs>
          <w:tab w:val="left" w:pos="709"/>
        </w:tabs>
        <w:spacing w:line="276" w:lineRule="auto"/>
        <w:jc w:val="both"/>
        <w:rPr>
          <w:rFonts w:cstheme="minorHAnsi"/>
          <w:color w:val="4472C4" w:themeColor="accent1"/>
        </w:rPr>
      </w:pPr>
      <w:r w:rsidRPr="00AF43AA">
        <w:rPr>
          <w:rFonts w:cstheme="minorHAnsi"/>
          <w:color w:val="4472C4" w:themeColor="accent1"/>
        </w:rPr>
        <w:t>5.2</w:t>
      </w:r>
      <w:r w:rsidR="003A3B34">
        <w:rPr>
          <w:rFonts w:cstheme="minorHAnsi"/>
          <w:color w:val="4472C4" w:themeColor="accent1"/>
        </w:rPr>
        <w:t>4</w:t>
      </w:r>
      <w:r w:rsidRPr="00AF43AA">
        <w:rPr>
          <w:rFonts w:cstheme="minorHAnsi"/>
          <w:color w:val="4472C4" w:themeColor="accent1"/>
        </w:rPr>
        <w:tab/>
        <w:t>Language</w:t>
      </w:r>
    </w:p>
    <w:p w14:paraId="5CC7DE18" w14:textId="192923A6"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Tenders must be submitted in either English or Irish.  The working language of the cont</w:t>
      </w:r>
      <w:r w:rsidR="00833E06">
        <w:rPr>
          <w:rFonts w:cstheme="minorHAnsi"/>
          <w:sz w:val="22"/>
          <w:szCs w:val="22"/>
        </w:rPr>
        <w:t>r</w:t>
      </w:r>
      <w:r w:rsidRPr="007A3BDC">
        <w:rPr>
          <w:rFonts w:cstheme="minorHAnsi"/>
          <w:sz w:val="22"/>
          <w:szCs w:val="22"/>
        </w:rPr>
        <w:t>act when awarded will be English.</w:t>
      </w:r>
    </w:p>
    <w:p w14:paraId="61432525" w14:textId="77777777" w:rsidR="00551912" w:rsidRPr="00A929D4" w:rsidRDefault="00551912" w:rsidP="00AF43AA">
      <w:pPr>
        <w:spacing w:line="276" w:lineRule="auto"/>
        <w:ind w:left="709"/>
        <w:jc w:val="both"/>
        <w:rPr>
          <w:rFonts w:cstheme="minorHAnsi"/>
          <w:sz w:val="20"/>
          <w:szCs w:val="20"/>
        </w:rPr>
      </w:pPr>
    </w:p>
    <w:p w14:paraId="6C78E4FF" w14:textId="2D84C715" w:rsidR="005C7C8E" w:rsidRPr="00AF43AA" w:rsidRDefault="005C7C8E" w:rsidP="00AF43AA">
      <w:pPr>
        <w:spacing w:line="276" w:lineRule="auto"/>
        <w:jc w:val="both"/>
        <w:rPr>
          <w:rFonts w:cstheme="minorHAnsi"/>
          <w:color w:val="4472C4" w:themeColor="accent1"/>
        </w:rPr>
      </w:pPr>
      <w:r w:rsidRPr="00AF43AA">
        <w:rPr>
          <w:rFonts w:cstheme="minorHAnsi"/>
          <w:color w:val="4472C4" w:themeColor="accent1"/>
        </w:rPr>
        <w:t>5.2</w:t>
      </w:r>
      <w:r w:rsidR="003A3B34">
        <w:rPr>
          <w:rFonts w:cstheme="minorHAnsi"/>
          <w:color w:val="4472C4" w:themeColor="accent1"/>
        </w:rPr>
        <w:t>5</w:t>
      </w:r>
      <w:r w:rsidRPr="00AF43AA">
        <w:rPr>
          <w:rFonts w:cstheme="minorHAnsi"/>
          <w:color w:val="4472C4" w:themeColor="accent1"/>
        </w:rPr>
        <w:tab/>
      </w:r>
      <w:r w:rsidRPr="00AF43AA">
        <w:rPr>
          <w:rFonts w:ascii="Calibri" w:hAnsi="Calibri" w:cs="Calibri"/>
          <w:color w:val="4472C4" w:themeColor="accent1"/>
        </w:rPr>
        <w:t>Questions and Answers</w:t>
      </w:r>
    </w:p>
    <w:p w14:paraId="76C32C8F" w14:textId="77777777" w:rsidR="00AC3143" w:rsidRPr="00A40F7A" w:rsidRDefault="00AC3143" w:rsidP="00AC3143">
      <w:pPr>
        <w:spacing w:before="120" w:after="120" w:line="276" w:lineRule="auto"/>
        <w:ind w:left="709"/>
        <w:jc w:val="both"/>
        <w:rPr>
          <w:rFonts w:ascii="Calibri" w:hAnsi="Calibri" w:cs="Calibri"/>
          <w:sz w:val="22"/>
          <w:szCs w:val="22"/>
        </w:rPr>
      </w:pPr>
      <w:r w:rsidRPr="00A40F7A">
        <w:rPr>
          <w:rFonts w:ascii="Calibri" w:hAnsi="Calibri" w:cs="Calibri"/>
          <w:sz w:val="22"/>
          <w:szCs w:val="22"/>
        </w:rPr>
        <w:t xml:space="preserve">Questions must be confined to issues directly related to the content of this Invitation to Tender.  </w:t>
      </w:r>
      <w:r w:rsidRPr="00784364">
        <w:rPr>
          <w:rFonts w:ascii="Calibri" w:hAnsi="Calibri" w:cs="Calibri"/>
          <w:b/>
          <w:bCs/>
          <w:sz w:val="22"/>
          <w:szCs w:val="22"/>
          <w:u w:val="single"/>
        </w:rPr>
        <w:t xml:space="preserve">All queries in relation to this tender </w:t>
      </w:r>
      <w:r>
        <w:rPr>
          <w:rFonts w:ascii="Calibri" w:hAnsi="Calibri" w:cs="Calibri"/>
          <w:b/>
          <w:bCs/>
          <w:sz w:val="22"/>
          <w:szCs w:val="22"/>
          <w:u w:val="single"/>
        </w:rPr>
        <w:t>MUST BE issued to MTU via</w:t>
      </w:r>
      <w:r w:rsidRPr="00784364">
        <w:rPr>
          <w:rFonts w:ascii="Calibri" w:hAnsi="Calibri" w:cs="Calibri"/>
          <w:b/>
          <w:bCs/>
          <w:sz w:val="22"/>
          <w:szCs w:val="22"/>
          <w:u w:val="single"/>
        </w:rPr>
        <w:t xml:space="preserve"> the MESSAGING FUNCTION </w:t>
      </w:r>
      <w:r w:rsidRPr="00A40F7A">
        <w:rPr>
          <w:rFonts w:ascii="Calibri" w:hAnsi="Calibri" w:cs="Calibri"/>
          <w:sz w:val="22"/>
          <w:szCs w:val="22"/>
        </w:rPr>
        <w:t xml:space="preserve">on the Irish Government Procurement Opportunities Portal </w:t>
      </w:r>
      <w:hyperlink r:id="rId15" w:history="1">
        <w:r w:rsidRPr="00A40F7A">
          <w:rPr>
            <w:rStyle w:val="Hyperlink"/>
            <w:sz w:val="22"/>
            <w:szCs w:val="22"/>
          </w:rPr>
          <w:t>www.etenders.gov.ie</w:t>
        </w:r>
      </w:hyperlink>
      <w:r w:rsidRPr="00A40F7A">
        <w:rPr>
          <w:rFonts w:ascii="Calibri" w:hAnsi="Calibri" w:cs="Calibri"/>
          <w:sz w:val="22"/>
          <w:szCs w:val="22"/>
        </w:rPr>
        <w:t>.</w:t>
      </w:r>
      <w:r>
        <w:rPr>
          <w:rFonts w:ascii="Calibri" w:hAnsi="Calibri" w:cs="Calibri"/>
          <w:sz w:val="22"/>
          <w:szCs w:val="22"/>
        </w:rPr>
        <w:t xml:space="preserve">  </w:t>
      </w:r>
      <w:r w:rsidRPr="00A40F7A">
        <w:rPr>
          <w:rFonts w:ascii="Calibri" w:hAnsi="Calibri" w:cs="Calibri"/>
          <w:sz w:val="22"/>
          <w:szCs w:val="22"/>
        </w:rPr>
        <w:t xml:space="preserve">Responses to all queries will be issued only to candidates who have registered an interest in this competition on the Irish Government Procurement Opportunities Portal </w:t>
      </w:r>
      <w:hyperlink r:id="rId16" w:history="1">
        <w:r w:rsidRPr="00A40F7A">
          <w:rPr>
            <w:rStyle w:val="Hyperlink"/>
            <w:sz w:val="22"/>
            <w:szCs w:val="22"/>
          </w:rPr>
          <w:t>www.etenders.gov.ie</w:t>
        </w:r>
      </w:hyperlink>
      <w:r w:rsidRPr="00A40F7A">
        <w:rPr>
          <w:rFonts w:ascii="Calibri" w:hAnsi="Calibri" w:cs="Calibri"/>
          <w:sz w:val="22"/>
          <w:szCs w:val="22"/>
        </w:rPr>
        <w:t>. The identity of a person making a query will not be disclosed when issuing the response.</w:t>
      </w:r>
    </w:p>
    <w:p w14:paraId="24354216" w14:textId="77777777" w:rsidR="005C7C8E" w:rsidRPr="00A40F7A" w:rsidRDefault="005C7C8E" w:rsidP="00AF43AA">
      <w:pPr>
        <w:spacing w:before="120" w:after="120" w:line="276" w:lineRule="auto"/>
        <w:ind w:left="709"/>
        <w:jc w:val="both"/>
        <w:rPr>
          <w:rFonts w:ascii="Calibri" w:hAnsi="Calibri" w:cs="Calibri"/>
          <w:sz w:val="22"/>
          <w:szCs w:val="22"/>
        </w:rPr>
      </w:pPr>
      <w:r w:rsidRPr="00A40F7A">
        <w:rPr>
          <w:rFonts w:ascii="Calibri" w:hAnsi="Calibri" w:cs="Calibri"/>
          <w:sz w:val="22"/>
          <w:szCs w:val="22"/>
        </w:rPr>
        <w:lastRenderedPageBreak/>
        <w:t xml:space="preserve">MTU cannot answer any questions or provide any clarification other than through this medium.  Attempts to gain information other through this medium will be viewed negatively and may result in disqualification. </w:t>
      </w:r>
    </w:p>
    <w:p w14:paraId="2A351D6F" w14:textId="5C280025" w:rsidR="005C7C8E" w:rsidRPr="00A40F7A" w:rsidRDefault="005C7C8E" w:rsidP="00AF43AA">
      <w:pPr>
        <w:spacing w:line="276" w:lineRule="auto"/>
        <w:ind w:left="709"/>
        <w:jc w:val="both"/>
        <w:rPr>
          <w:rFonts w:ascii="Calibri" w:hAnsi="Calibri" w:cs="Calibri"/>
          <w:sz w:val="22"/>
          <w:szCs w:val="22"/>
        </w:rPr>
      </w:pPr>
      <w:r w:rsidRPr="008F7C4D">
        <w:rPr>
          <w:rFonts w:ascii="Calibri" w:hAnsi="Calibri" w:cs="Calibri"/>
          <w:sz w:val="22"/>
          <w:szCs w:val="22"/>
        </w:rPr>
        <w:t xml:space="preserve">All queries should be submitted before </w:t>
      </w:r>
      <w:r w:rsidRPr="008F7C4D">
        <w:rPr>
          <w:rFonts w:ascii="Calibri" w:hAnsi="Calibri" w:cs="Calibri"/>
          <w:b/>
          <w:sz w:val="22"/>
          <w:szCs w:val="22"/>
        </w:rPr>
        <w:t>12.00</w:t>
      </w:r>
      <w:r w:rsidR="00F96038" w:rsidRPr="008F7C4D">
        <w:rPr>
          <w:rFonts w:ascii="Calibri" w:hAnsi="Calibri" w:cs="Calibri"/>
          <w:b/>
          <w:sz w:val="22"/>
          <w:szCs w:val="22"/>
        </w:rPr>
        <w:t xml:space="preserve"> </w:t>
      </w:r>
      <w:r w:rsidRPr="008F7C4D">
        <w:rPr>
          <w:rFonts w:ascii="Calibri" w:hAnsi="Calibri" w:cs="Calibri"/>
          <w:b/>
          <w:sz w:val="22"/>
          <w:szCs w:val="22"/>
        </w:rPr>
        <w:t xml:space="preserve">noon (local time) </w:t>
      </w:r>
      <w:r w:rsidR="00A83C30">
        <w:rPr>
          <w:rFonts w:ascii="Calibri" w:hAnsi="Calibri" w:cs="Calibri"/>
          <w:b/>
          <w:sz w:val="22"/>
          <w:szCs w:val="22"/>
        </w:rPr>
        <w:t xml:space="preserve">on </w:t>
      </w:r>
      <w:r w:rsidR="008F7C4D" w:rsidRPr="008F7C4D">
        <w:rPr>
          <w:rFonts w:cstheme="minorHAnsi"/>
          <w:b/>
          <w:color w:val="000000"/>
          <w:sz w:val="22"/>
          <w:szCs w:val="22"/>
        </w:rPr>
        <w:t>Tuesday, 20</w:t>
      </w:r>
      <w:r w:rsidR="008F7C4D" w:rsidRPr="008F7C4D">
        <w:rPr>
          <w:rFonts w:cstheme="minorHAnsi"/>
          <w:b/>
          <w:color w:val="000000"/>
          <w:sz w:val="22"/>
          <w:szCs w:val="22"/>
          <w:vertAlign w:val="superscript"/>
        </w:rPr>
        <w:t>th</w:t>
      </w:r>
      <w:r w:rsidR="008F7C4D" w:rsidRPr="008F7C4D">
        <w:rPr>
          <w:rFonts w:cstheme="minorHAnsi"/>
          <w:b/>
          <w:color w:val="000000"/>
          <w:sz w:val="22"/>
          <w:szCs w:val="22"/>
        </w:rPr>
        <w:t xml:space="preserve"> October 2026 </w:t>
      </w:r>
      <w:r w:rsidR="005200B5" w:rsidRPr="008F7C4D">
        <w:rPr>
          <w:rFonts w:cstheme="minorHAnsi"/>
          <w:color w:val="000000"/>
          <w:sz w:val="22"/>
          <w:szCs w:val="22"/>
        </w:rPr>
        <w:t xml:space="preserve">to allow for </w:t>
      </w:r>
      <w:r w:rsidRPr="008F7C4D">
        <w:rPr>
          <w:rFonts w:ascii="Calibri" w:hAnsi="Calibri" w:cs="Calibri"/>
          <w:sz w:val="22"/>
          <w:szCs w:val="22"/>
        </w:rPr>
        <w:t>the issuing</w:t>
      </w:r>
      <w:r w:rsidRPr="007C7A6E">
        <w:rPr>
          <w:rFonts w:ascii="Calibri" w:hAnsi="Calibri" w:cs="Calibri"/>
          <w:sz w:val="22"/>
          <w:szCs w:val="22"/>
        </w:rPr>
        <w:t xml:space="preserve"> of responses to all interested candidates in good time.</w:t>
      </w:r>
    </w:p>
    <w:p w14:paraId="09A8A8A2" w14:textId="77777777" w:rsidR="003A3B34" w:rsidRDefault="003A3B34" w:rsidP="00AF43AA">
      <w:pPr>
        <w:spacing w:line="276" w:lineRule="auto"/>
        <w:ind w:left="720" w:hanging="720"/>
        <w:jc w:val="both"/>
        <w:rPr>
          <w:rFonts w:cstheme="minorHAnsi"/>
          <w:color w:val="4472C4" w:themeColor="accent1"/>
        </w:rPr>
      </w:pPr>
    </w:p>
    <w:p w14:paraId="52B70430" w14:textId="65156DD3" w:rsidR="005C7C8E" w:rsidRPr="00AF43AA" w:rsidRDefault="005C7C8E" w:rsidP="00AF43AA">
      <w:pPr>
        <w:spacing w:line="276" w:lineRule="auto"/>
        <w:ind w:left="720" w:hanging="720"/>
        <w:jc w:val="both"/>
        <w:rPr>
          <w:rFonts w:cstheme="minorHAnsi"/>
          <w:color w:val="4472C4" w:themeColor="accent1"/>
        </w:rPr>
      </w:pPr>
      <w:r w:rsidRPr="00AF43AA">
        <w:rPr>
          <w:rFonts w:cstheme="minorHAnsi"/>
          <w:color w:val="4472C4" w:themeColor="accent1"/>
        </w:rPr>
        <w:t>5.2</w:t>
      </w:r>
      <w:r w:rsidR="003A3B34">
        <w:rPr>
          <w:rFonts w:cstheme="minorHAnsi"/>
          <w:color w:val="4472C4" w:themeColor="accent1"/>
        </w:rPr>
        <w:t>6</w:t>
      </w:r>
      <w:r w:rsidRPr="00AF43AA">
        <w:rPr>
          <w:rFonts w:cstheme="minorHAnsi"/>
          <w:color w:val="4472C4" w:themeColor="accent1"/>
        </w:rPr>
        <w:tab/>
        <w:t>GDPR</w:t>
      </w:r>
    </w:p>
    <w:p w14:paraId="52288F9C" w14:textId="77777777" w:rsidR="005C7C8E" w:rsidRPr="00A40F7A" w:rsidRDefault="005C7C8E" w:rsidP="00AF43AA">
      <w:pPr>
        <w:spacing w:before="120" w:after="120" w:line="276" w:lineRule="auto"/>
        <w:ind w:left="709"/>
        <w:jc w:val="both"/>
        <w:rPr>
          <w:rFonts w:cstheme="minorHAnsi"/>
          <w:color w:val="000000"/>
          <w:sz w:val="22"/>
          <w:szCs w:val="22"/>
          <w:lang w:eastAsia="en-IE"/>
        </w:rPr>
      </w:pPr>
      <w:r w:rsidRPr="00A40F7A">
        <w:rPr>
          <w:rFonts w:cstheme="minorHAnsi"/>
          <w:sz w:val="22"/>
          <w:szCs w:val="22"/>
        </w:rPr>
        <w:t xml:space="preserve">The General Data Protection Regulation (GDPR) came into force on the </w:t>
      </w:r>
      <w:proofErr w:type="gramStart"/>
      <w:r w:rsidRPr="00A40F7A">
        <w:rPr>
          <w:rFonts w:cstheme="minorHAnsi"/>
          <w:sz w:val="22"/>
          <w:szCs w:val="22"/>
        </w:rPr>
        <w:t>25th</w:t>
      </w:r>
      <w:proofErr w:type="gramEnd"/>
      <w:r w:rsidRPr="00A40F7A">
        <w:rPr>
          <w:rFonts w:cstheme="minorHAnsi"/>
          <w:sz w:val="22"/>
          <w:szCs w:val="22"/>
        </w:rPr>
        <w:t xml:space="preserve"> May 2018, replacing the existing data protection framework under the EU Data Protection Directive.  </w:t>
      </w:r>
      <w:r w:rsidRPr="00A40F7A">
        <w:rPr>
          <w:rFonts w:cstheme="minorHAnsi"/>
          <w:color w:val="000000"/>
          <w:sz w:val="22"/>
          <w:szCs w:val="22"/>
          <w:lang w:eastAsia="en-IE"/>
        </w:rPr>
        <w:t xml:space="preserve">Any personal data provided as part of this tender competition will be used for the purposes of allowing the MTU to conduct its tender competition and to evaluate the tender submissions.  The information provided may be viewed by the MTU’s internal and external auditors for the purpose of compliance and transparency of the tender process. </w:t>
      </w:r>
    </w:p>
    <w:p w14:paraId="7E29B02A" w14:textId="77777777" w:rsidR="0072164D" w:rsidRDefault="0072164D" w:rsidP="00CD1D37">
      <w:pPr>
        <w:spacing w:before="120" w:after="120" w:line="276" w:lineRule="auto"/>
        <w:ind w:left="709"/>
        <w:jc w:val="both"/>
        <w:rPr>
          <w:rFonts w:cstheme="minorHAnsi"/>
          <w:sz w:val="22"/>
          <w:szCs w:val="22"/>
        </w:rPr>
      </w:pPr>
    </w:p>
    <w:p w14:paraId="711A069D" w14:textId="4F861130" w:rsidR="00CD1D37" w:rsidRPr="00AF43AA" w:rsidRDefault="00CD1D37" w:rsidP="00CD1D37">
      <w:pPr>
        <w:spacing w:before="120" w:after="120" w:line="276" w:lineRule="auto"/>
        <w:ind w:left="720" w:hanging="720"/>
        <w:jc w:val="both"/>
        <w:rPr>
          <w:rFonts w:cstheme="minorHAnsi"/>
          <w:color w:val="4472C4" w:themeColor="accent1"/>
        </w:rPr>
      </w:pPr>
      <w:r w:rsidRPr="00AF43AA">
        <w:rPr>
          <w:rFonts w:cstheme="minorHAnsi"/>
          <w:color w:val="4472C4" w:themeColor="accent1"/>
        </w:rPr>
        <w:t>5.2</w:t>
      </w:r>
      <w:r w:rsidR="00415EA0">
        <w:rPr>
          <w:rFonts w:cstheme="minorHAnsi"/>
          <w:color w:val="4472C4" w:themeColor="accent1"/>
        </w:rPr>
        <w:t>7</w:t>
      </w:r>
      <w:r w:rsidRPr="00AF43AA">
        <w:rPr>
          <w:rFonts w:cstheme="minorHAnsi"/>
          <w:color w:val="4472C4" w:themeColor="accent1"/>
        </w:rPr>
        <w:tab/>
      </w:r>
      <w:r>
        <w:rPr>
          <w:rFonts w:cstheme="minorHAnsi"/>
          <w:color w:val="4472C4" w:themeColor="accent1"/>
        </w:rPr>
        <w:t>Return of Signed Contracts</w:t>
      </w:r>
    </w:p>
    <w:p w14:paraId="09303E44" w14:textId="77777777" w:rsidR="0097628F" w:rsidRDefault="0097628F" w:rsidP="0097628F">
      <w:pPr>
        <w:pStyle w:val="Default"/>
        <w:spacing w:line="276" w:lineRule="auto"/>
        <w:ind w:left="709"/>
        <w:jc w:val="both"/>
        <w:rPr>
          <w:sz w:val="22"/>
          <w:szCs w:val="22"/>
        </w:rPr>
      </w:pPr>
      <w:r w:rsidRPr="00CD1D37">
        <w:rPr>
          <w:sz w:val="22"/>
          <w:szCs w:val="22"/>
        </w:rPr>
        <w:t>The successful Tenderer must sign and return the Services Contract and the Confidentiality Agreement</w:t>
      </w:r>
      <w:r>
        <w:rPr>
          <w:sz w:val="22"/>
          <w:szCs w:val="22"/>
        </w:rPr>
        <w:t xml:space="preserve"> </w:t>
      </w:r>
      <w:r w:rsidRPr="00CD1D37">
        <w:rPr>
          <w:sz w:val="22"/>
          <w:szCs w:val="22"/>
        </w:rPr>
        <w:t xml:space="preserve">to the Contracting Authority no later than </w:t>
      </w:r>
      <w:r>
        <w:rPr>
          <w:sz w:val="22"/>
          <w:szCs w:val="22"/>
        </w:rPr>
        <w:t xml:space="preserve">the date provided. </w:t>
      </w:r>
      <w:r w:rsidRPr="00CD1D37">
        <w:rPr>
          <w:sz w:val="22"/>
          <w:szCs w:val="22"/>
        </w:rPr>
        <w:t xml:space="preserve"> A signed Services Contract returned by the successful Tenderer is not binding on the Contracting Authority until the Contracting Authority has signed the Services Contract</w:t>
      </w:r>
      <w:r>
        <w:rPr>
          <w:sz w:val="22"/>
          <w:szCs w:val="22"/>
        </w:rPr>
        <w:t xml:space="preserve">.  </w:t>
      </w:r>
      <w:r w:rsidRPr="00CD1D37">
        <w:rPr>
          <w:sz w:val="22"/>
          <w:szCs w:val="22"/>
        </w:rPr>
        <w:t>Where the signed Services Contract and the Confidentiality Agreement have not been received by the Contracting Authority within the period specified the Contracting Authority may proceed to award the Services Contract to the next highest-ranked Tendere</w:t>
      </w:r>
      <w:r>
        <w:rPr>
          <w:sz w:val="22"/>
          <w:szCs w:val="22"/>
        </w:rPr>
        <w:t>r.</w:t>
      </w:r>
    </w:p>
    <w:p w14:paraId="75A7F687" w14:textId="77777777" w:rsidR="00670ED2" w:rsidRDefault="00670ED2" w:rsidP="00670ED2">
      <w:pPr>
        <w:pStyle w:val="Default"/>
        <w:spacing w:line="276" w:lineRule="auto"/>
        <w:jc w:val="both"/>
        <w:rPr>
          <w:sz w:val="22"/>
          <w:szCs w:val="22"/>
        </w:rPr>
      </w:pPr>
    </w:p>
    <w:p w14:paraId="526FD14E" w14:textId="04E02CD2" w:rsidR="00670ED2" w:rsidRPr="00AF43AA" w:rsidRDefault="00670ED2" w:rsidP="00670ED2">
      <w:pPr>
        <w:spacing w:before="120" w:after="120" w:line="276" w:lineRule="auto"/>
        <w:ind w:left="720" w:hanging="720"/>
        <w:jc w:val="both"/>
        <w:rPr>
          <w:rFonts w:cstheme="minorHAnsi"/>
          <w:color w:val="4472C4" w:themeColor="accent1"/>
        </w:rPr>
      </w:pPr>
      <w:r w:rsidRPr="00376198">
        <w:rPr>
          <w:rFonts w:cstheme="minorHAnsi"/>
          <w:color w:val="4472C4" w:themeColor="accent1"/>
        </w:rPr>
        <w:t>5.2</w:t>
      </w:r>
      <w:r w:rsidR="00415EA0">
        <w:rPr>
          <w:rFonts w:cstheme="minorHAnsi"/>
          <w:color w:val="4472C4" w:themeColor="accent1"/>
        </w:rPr>
        <w:t>8</w:t>
      </w:r>
      <w:r w:rsidRPr="00376198">
        <w:rPr>
          <w:rFonts w:cstheme="minorHAnsi"/>
          <w:color w:val="4472C4" w:themeColor="accent1"/>
        </w:rPr>
        <w:tab/>
        <w:t>Payments to Individuals / Sole Traders</w:t>
      </w:r>
      <w:r>
        <w:rPr>
          <w:rFonts w:cstheme="minorHAnsi"/>
          <w:color w:val="4472C4" w:themeColor="accent1"/>
        </w:rPr>
        <w:t xml:space="preserve"> </w:t>
      </w:r>
    </w:p>
    <w:p w14:paraId="26BD706F" w14:textId="77777777" w:rsidR="00670ED2" w:rsidRPr="00376198" w:rsidRDefault="00670ED2" w:rsidP="00670ED2">
      <w:pPr>
        <w:pStyle w:val="Default"/>
        <w:spacing w:line="276" w:lineRule="auto"/>
        <w:ind w:left="709"/>
        <w:jc w:val="both"/>
        <w:rPr>
          <w:sz w:val="22"/>
          <w:szCs w:val="22"/>
        </w:rPr>
      </w:pPr>
      <w:r w:rsidRPr="00376198">
        <w:rPr>
          <w:sz w:val="22"/>
          <w:szCs w:val="22"/>
        </w:rPr>
        <w:t>Where the contract is awarded to an individual/sole trader the payment will be made through MTU’s salaries office.  All fees payable by MTU are subject to any relevant statutory or other deductions required by law.  MTU shall be entitled to make deductions as appropriate.  The relationship of the successful tenderer to MTU will be that of independent contractor and nothing associated with that engagement shall render you an employee, worker, agent or partner of MTU and you shall not hold yourself out as such.  Limited companies and Partnerships will be paid the agreed invoice value minus Professional Services Withholding Tax (PSWT), if applicable (PSWT does not apply to training.</w:t>
      </w:r>
      <w:r>
        <w:rPr>
          <w:sz w:val="22"/>
          <w:szCs w:val="22"/>
        </w:rPr>
        <w:t xml:space="preserve"> </w:t>
      </w:r>
      <w:r w:rsidRPr="00376198">
        <w:rPr>
          <w:sz w:val="22"/>
          <w:szCs w:val="22"/>
        </w:rPr>
        <w:t xml:space="preserve"> PSWT does apply to Mentoring</w:t>
      </w:r>
      <w:r>
        <w:rPr>
          <w:sz w:val="22"/>
          <w:szCs w:val="22"/>
        </w:rPr>
        <w:t xml:space="preserve"> </w:t>
      </w:r>
      <w:r w:rsidRPr="00376198">
        <w:rPr>
          <w:sz w:val="22"/>
          <w:szCs w:val="22"/>
        </w:rPr>
        <w:t>(one to one training)</w:t>
      </w:r>
      <w:r>
        <w:rPr>
          <w:sz w:val="22"/>
          <w:szCs w:val="22"/>
        </w:rPr>
        <w:t>.</w:t>
      </w:r>
    </w:p>
    <w:p w14:paraId="4C8F16A9" w14:textId="77777777" w:rsidR="00670ED2" w:rsidRDefault="00670ED2" w:rsidP="00670ED2">
      <w:pPr>
        <w:pStyle w:val="Default"/>
        <w:spacing w:line="276" w:lineRule="auto"/>
        <w:ind w:left="709"/>
        <w:jc w:val="both"/>
        <w:rPr>
          <w:sz w:val="22"/>
          <w:szCs w:val="22"/>
        </w:rPr>
      </w:pPr>
    </w:p>
    <w:p w14:paraId="24229807" w14:textId="32BCB911" w:rsidR="009D0736" w:rsidRDefault="009D0736" w:rsidP="005C7C8E">
      <w:pPr>
        <w:jc w:val="both"/>
        <w:rPr>
          <w:rFonts w:cstheme="minorHAnsi"/>
          <w:sz w:val="20"/>
          <w:szCs w:val="20"/>
        </w:rPr>
      </w:pPr>
    </w:p>
    <w:p w14:paraId="0D1483A4" w14:textId="670AE279" w:rsidR="001B6631" w:rsidRDefault="001B6631" w:rsidP="005C7C8E">
      <w:pPr>
        <w:jc w:val="both"/>
        <w:rPr>
          <w:rFonts w:cstheme="minorHAnsi"/>
          <w:sz w:val="20"/>
          <w:szCs w:val="20"/>
        </w:rPr>
      </w:pPr>
    </w:p>
    <w:p w14:paraId="11CA0EB3" w14:textId="77777777" w:rsidR="00A83C30" w:rsidRDefault="00A83C30" w:rsidP="005C7C8E">
      <w:pPr>
        <w:jc w:val="both"/>
        <w:rPr>
          <w:rFonts w:cstheme="minorHAnsi"/>
          <w:sz w:val="20"/>
          <w:szCs w:val="20"/>
        </w:rPr>
      </w:pPr>
    </w:p>
    <w:p w14:paraId="6C1E7540" w14:textId="77777777" w:rsidR="00A83C30" w:rsidRDefault="00A83C30" w:rsidP="005C7C8E">
      <w:pPr>
        <w:jc w:val="both"/>
        <w:rPr>
          <w:rFonts w:cstheme="minorHAnsi"/>
          <w:sz w:val="20"/>
          <w:szCs w:val="20"/>
        </w:rPr>
      </w:pPr>
    </w:p>
    <w:p w14:paraId="73AF7DDC" w14:textId="77777777" w:rsidR="00A83C30" w:rsidRDefault="00A83C30" w:rsidP="005C7C8E">
      <w:pPr>
        <w:jc w:val="both"/>
        <w:rPr>
          <w:rFonts w:cstheme="minorHAnsi"/>
          <w:sz w:val="20"/>
          <w:szCs w:val="20"/>
        </w:rPr>
      </w:pPr>
    </w:p>
    <w:p w14:paraId="279F2921" w14:textId="1FF9A36B" w:rsidR="001B6631" w:rsidRDefault="001B6631" w:rsidP="005C7C8E">
      <w:pPr>
        <w:jc w:val="both"/>
        <w:rPr>
          <w:rFonts w:cstheme="minorHAnsi"/>
          <w:sz w:val="20"/>
          <w:szCs w:val="20"/>
        </w:rPr>
      </w:pPr>
    </w:p>
    <w:p w14:paraId="46FEFDD6" w14:textId="3F5CDCE6" w:rsidR="001B6631" w:rsidRDefault="001B6631" w:rsidP="005C7C8E">
      <w:pPr>
        <w:jc w:val="both"/>
        <w:rPr>
          <w:rFonts w:cstheme="minorHAnsi"/>
          <w:sz w:val="20"/>
          <w:szCs w:val="20"/>
        </w:rPr>
      </w:pPr>
    </w:p>
    <w:p w14:paraId="68933B72" w14:textId="77777777" w:rsidR="001B6631" w:rsidRDefault="001B6631" w:rsidP="005C7C8E">
      <w:pPr>
        <w:jc w:val="both"/>
        <w:rPr>
          <w:rFonts w:cstheme="minorHAnsi"/>
          <w:sz w:val="20"/>
          <w:szCs w:val="20"/>
        </w:rPr>
      </w:pPr>
    </w:p>
    <w:p w14:paraId="4B9A21BA" w14:textId="730CCB3D" w:rsidR="009D0736" w:rsidRDefault="009D0736" w:rsidP="005C7C8E">
      <w:pPr>
        <w:jc w:val="both"/>
        <w:rPr>
          <w:rFonts w:cstheme="minorHAnsi"/>
          <w:sz w:val="20"/>
          <w:szCs w:val="20"/>
        </w:rPr>
      </w:pPr>
    </w:p>
    <w:p w14:paraId="4CDDC7DD" w14:textId="77777777" w:rsidR="009D0736" w:rsidRDefault="009D0736" w:rsidP="005C7C8E">
      <w:pPr>
        <w:jc w:val="both"/>
        <w:rPr>
          <w:rFonts w:cstheme="minorHAnsi"/>
          <w:sz w:val="20"/>
          <w:szCs w:val="20"/>
        </w:rPr>
      </w:pPr>
    </w:p>
    <w:p w14:paraId="1EE87C44" w14:textId="17A36F02" w:rsidR="005C7C8E" w:rsidRPr="00AF43AA" w:rsidRDefault="005C7C8E" w:rsidP="00AF43AA">
      <w:pPr>
        <w:pStyle w:val="Heading1"/>
        <w:rPr>
          <w:b/>
        </w:rPr>
      </w:pPr>
      <w:r w:rsidRPr="00AF43AA">
        <w:rPr>
          <w:b/>
        </w:rPr>
        <w:lastRenderedPageBreak/>
        <w:t>6.</w:t>
      </w:r>
      <w:r w:rsidRPr="00AF43AA">
        <w:rPr>
          <w:b/>
        </w:rPr>
        <w:tab/>
        <w:t>D</w:t>
      </w:r>
      <w:r w:rsidR="00AF43AA" w:rsidRPr="00AF43AA">
        <w:rPr>
          <w:b/>
        </w:rPr>
        <w:t>eclaration</w:t>
      </w:r>
      <w:r w:rsidRPr="00AF43AA">
        <w:rPr>
          <w:b/>
        </w:rPr>
        <w:t>:</w:t>
      </w:r>
    </w:p>
    <w:p w14:paraId="69A7BA4E" w14:textId="77777777" w:rsidR="00AF43AA" w:rsidRDefault="00AF43AA" w:rsidP="005C7C8E">
      <w:pPr>
        <w:jc w:val="both"/>
        <w:rPr>
          <w:rFonts w:cstheme="minorHAnsi"/>
          <w:sz w:val="20"/>
          <w:szCs w:val="20"/>
        </w:rPr>
      </w:pPr>
    </w:p>
    <w:p w14:paraId="57F40F0C" w14:textId="73E66B1A" w:rsidR="005C7C8E" w:rsidRPr="00A40F7A" w:rsidRDefault="005C7C8E" w:rsidP="005C7C8E">
      <w:pPr>
        <w:jc w:val="both"/>
        <w:rPr>
          <w:rFonts w:cstheme="minorHAnsi"/>
          <w:sz w:val="22"/>
          <w:szCs w:val="22"/>
        </w:rPr>
      </w:pPr>
      <w:r w:rsidRPr="00A40F7A">
        <w:rPr>
          <w:rFonts w:cstheme="minorHAnsi"/>
          <w:sz w:val="22"/>
          <w:szCs w:val="22"/>
        </w:rPr>
        <w:t>This declaration must be signed and returned with your submission.</w:t>
      </w:r>
    </w:p>
    <w:p w14:paraId="48F2311A" w14:textId="77777777" w:rsidR="005C7C8E" w:rsidRPr="00A40F7A" w:rsidRDefault="005C7C8E" w:rsidP="005C7C8E">
      <w:pPr>
        <w:jc w:val="both"/>
        <w:rPr>
          <w:rFonts w:cstheme="minorHAnsi"/>
          <w:sz w:val="22"/>
          <w:szCs w:val="22"/>
        </w:rPr>
      </w:pPr>
    </w:p>
    <w:p w14:paraId="0E5281F3" w14:textId="77777777" w:rsidR="005C7C8E" w:rsidRPr="00A40F7A" w:rsidRDefault="005C7C8E" w:rsidP="005C7C8E">
      <w:pPr>
        <w:rPr>
          <w:rFonts w:cstheme="minorHAnsi"/>
          <w:sz w:val="22"/>
          <w:szCs w:val="22"/>
        </w:rPr>
      </w:pPr>
      <w:r w:rsidRPr="00A40F7A">
        <w:rPr>
          <w:rFonts w:cstheme="minorHAnsi"/>
          <w:sz w:val="22"/>
          <w:szCs w:val="22"/>
        </w:rPr>
        <w:t>I, ___________________, accept and understand the conditions of this submission as set out in the documentation.</w:t>
      </w:r>
    </w:p>
    <w:p w14:paraId="2BB88248" w14:textId="51CD2A42" w:rsidR="005C7C8E" w:rsidRDefault="005C7C8E" w:rsidP="005C7C8E">
      <w:pPr>
        <w:rPr>
          <w:rFonts w:cstheme="minorHAnsi"/>
          <w:sz w:val="22"/>
          <w:szCs w:val="22"/>
        </w:rPr>
      </w:pPr>
    </w:p>
    <w:p w14:paraId="46DB11F3" w14:textId="77777777" w:rsidR="00DF15E9" w:rsidRPr="00A40F7A" w:rsidRDefault="00DF15E9" w:rsidP="005C7C8E">
      <w:pPr>
        <w:rPr>
          <w:rFonts w:cstheme="minorHAnsi"/>
          <w:sz w:val="22"/>
          <w:szCs w:val="22"/>
        </w:rPr>
      </w:pPr>
    </w:p>
    <w:p w14:paraId="606AC50B" w14:textId="77777777" w:rsidR="005C7C8E" w:rsidRPr="00A40F7A" w:rsidRDefault="005C7C8E" w:rsidP="00DF15E9">
      <w:pPr>
        <w:rPr>
          <w:rFonts w:cstheme="minorHAnsi"/>
          <w:b/>
          <w:bCs/>
          <w:sz w:val="22"/>
          <w:szCs w:val="22"/>
        </w:rPr>
      </w:pPr>
      <w:r w:rsidRPr="00A40F7A">
        <w:rPr>
          <w:rFonts w:cstheme="minorHAnsi"/>
          <w:b/>
          <w:bCs/>
          <w:sz w:val="22"/>
          <w:szCs w:val="22"/>
        </w:rPr>
        <w:t>Signed:</w:t>
      </w:r>
      <w:r w:rsidRPr="00A40F7A">
        <w:rPr>
          <w:rFonts w:cstheme="minorHAnsi"/>
          <w:b/>
          <w:bCs/>
          <w:sz w:val="22"/>
          <w:szCs w:val="22"/>
        </w:rPr>
        <w:tab/>
      </w:r>
      <w:r w:rsidRPr="00A40F7A">
        <w:rPr>
          <w:rFonts w:cstheme="minorHAnsi"/>
          <w:b/>
          <w:bCs/>
          <w:sz w:val="22"/>
          <w:szCs w:val="22"/>
        </w:rPr>
        <w:tab/>
      </w:r>
      <w:r w:rsidRPr="00A40F7A">
        <w:rPr>
          <w:rFonts w:cstheme="minorHAnsi"/>
          <w:b/>
          <w:bCs/>
          <w:sz w:val="22"/>
          <w:szCs w:val="22"/>
        </w:rPr>
        <w:tab/>
      </w:r>
      <w:r w:rsidRPr="00A40F7A">
        <w:rPr>
          <w:rFonts w:cstheme="minorHAnsi"/>
          <w:b/>
          <w:bCs/>
          <w:sz w:val="22"/>
          <w:szCs w:val="22"/>
        </w:rPr>
        <w:tab/>
        <w:t>_______________________________________________</w:t>
      </w:r>
    </w:p>
    <w:p w14:paraId="7B161C5F" w14:textId="77777777" w:rsidR="005C7C8E" w:rsidRPr="00A40F7A" w:rsidRDefault="005C7C8E" w:rsidP="00DF15E9">
      <w:pPr>
        <w:rPr>
          <w:rFonts w:cstheme="minorHAnsi"/>
          <w:b/>
          <w:bCs/>
          <w:sz w:val="22"/>
          <w:szCs w:val="22"/>
        </w:rPr>
      </w:pPr>
    </w:p>
    <w:p w14:paraId="1A4B5F80" w14:textId="77777777" w:rsidR="005C7C8E" w:rsidRPr="00A40F7A" w:rsidRDefault="005C7C8E" w:rsidP="00DF15E9">
      <w:pPr>
        <w:rPr>
          <w:rFonts w:cstheme="minorHAnsi"/>
          <w:b/>
          <w:bCs/>
          <w:sz w:val="22"/>
          <w:szCs w:val="22"/>
        </w:rPr>
      </w:pPr>
      <w:r w:rsidRPr="00A40F7A">
        <w:rPr>
          <w:rFonts w:cstheme="minorHAnsi"/>
          <w:b/>
          <w:bCs/>
          <w:sz w:val="22"/>
          <w:szCs w:val="22"/>
        </w:rPr>
        <w:t>Name (block capitals):</w:t>
      </w:r>
      <w:r w:rsidRPr="00A40F7A">
        <w:rPr>
          <w:rFonts w:cstheme="minorHAnsi"/>
          <w:b/>
          <w:bCs/>
          <w:sz w:val="22"/>
          <w:szCs w:val="22"/>
        </w:rPr>
        <w:tab/>
      </w:r>
      <w:r w:rsidRPr="00A40F7A">
        <w:rPr>
          <w:rFonts w:cstheme="minorHAnsi"/>
          <w:b/>
          <w:bCs/>
          <w:sz w:val="22"/>
          <w:szCs w:val="22"/>
        </w:rPr>
        <w:tab/>
        <w:t>_______________________________________________</w:t>
      </w:r>
    </w:p>
    <w:p w14:paraId="589B760F" w14:textId="77777777" w:rsidR="005C7C8E" w:rsidRPr="00A40F7A" w:rsidRDefault="005C7C8E" w:rsidP="00DF15E9">
      <w:pPr>
        <w:rPr>
          <w:rFonts w:cstheme="minorHAnsi"/>
          <w:b/>
          <w:bCs/>
          <w:sz w:val="22"/>
          <w:szCs w:val="22"/>
        </w:rPr>
      </w:pPr>
    </w:p>
    <w:p w14:paraId="5F0CFF01" w14:textId="77777777" w:rsidR="005C7C8E" w:rsidRPr="00A40F7A" w:rsidRDefault="005C7C8E" w:rsidP="00DF15E9">
      <w:pPr>
        <w:rPr>
          <w:rFonts w:cstheme="minorHAnsi"/>
          <w:b/>
          <w:bCs/>
          <w:sz w:val="22"/>
          <w:szCs w:val="22"/>
        </w:rPr>
      </w:pPr>
      <w:r w:rsidRPr="00A40F7A">
        <w:rPr>
          <w:rFonts w:cstheme="minorHAnsi"/>
          <w:b/>
          <w:bCs/>
          <w:sz w:val="22"/>
          <w:szCs w:val="22"/>
        </w:rPr>
        <w:t>For and on Behalf of (company</w:t>
      </w:r>
      <w:proofErr w:type="gramStart"/>
      <w:r w:rsidRPr="00A40F7A">
        <w:rPr>
          <w:rFonts w:cstheme="minorHAnsi"/>
          <w:b/>
          <w:bCs/>
          <w:sz w:val="22"/>
          <w:szCs w:val="22"/>
        </w:rPr>
        <w:t>):_</w:t>
      </w:r>
      <w:proofErr w:type="gramEnd"/>
      <w:r w:rsidRPr="00A40F7A">
        <w:rPr>
          <w:rFonts w:cstheme="minorHAnsi"/>
          <w:b/>
          <w:bCs/>
          <w:sz w:val="22"/>
          <w:szCs w:val="22"/>
        </w:rPr>
        <w:t>______________________________________________</w:t>
      </w:r>
    </w:p>
    <w:p w14:paraId="109FB63D" w14:textId="77777777" w:rsidR="005C7C8E" w:rsidRPr="00A40F7A" w:rsidRDefault="005C7C8E" w:rsidP="00DF15E9">
      <w:pPr>
        <w:rPr>
          <w:rFonts w:cstheme="minorHAnsi"/>
          <w:b/>
          <w:bCs/>
          <w:sz w:val="22"/>
          <w:szCs w:val="22"/>
        </w:rPr>
      </w:pPr>
    </w:p>
    <w:p w14:paraId="5A1EF2B6" w14:textId="77777777" w:rsidR="005C7C8E" w:rsidRPr="00A40F7A" w:rsidRDefault="005C7C8E" w:rsidP="00DF15E9">
      <w:pPr>
        <w:jc w:val="both"/>
        <w:rPr>
          <w:rFonts w:cstheme="minorHAnsi"/>
          <w:bCs/>
          <w:sz w:val="22"/>
          <w:szCs w:val="22"/>
        </w:rPr>
      </w:pPr>
      <w:r w:rsidRPr="00A40F7A">
        <w:rPr>
          <w:rFonts w:cstheme="minorHAnsi"/>
          <w:b/>
          <w:bCs/>
          <w:sz w:val="22"/>
          <w:szCs w:val="22"/>
        </w:rPr>
        <w:t xml:space="preserve">Address: </w:t>
      </w:r>
      <w:r w:rsidRPr="00A40F7A">
        <w:rPr>
          <w:rFonts w:cstheme="minorHAnsi"/>
          <w:b/>
          <w:bCs/>
          <w:sz w:val="22"/>
          <w:szCs w:val="22"/>
        </w:rPr>
        <w:tab/>
      </w:r>
      <w:r w:rsidRPr="00A40F7A">
        <w:rPr>
          <w:rFonts w:cstheme="minorHAnsi"/>
          <w:b/>
          <w:bCs/>
          <w:sz w:val="22"/>
          <w:szCs w:val="22"/>
        </w:rPr>
        <w:tab/>
      </w:r>
      <w:r w:rsidRPr="00A40F7A">
        <w:rPr>
          <w:rFonts w:cstheme="minorHAnsi"/>
          <w:b/>
          <w:bCs/>
          <w:sz w:val="22"/>
          <w:szCs w:val="22"/>
        </w:rPr>
        <w:tab/>
      </w:r>
      <w:r w:rsidRPr="00A40F7A">
        <w:rPr>
          <w:rFonts w:cstheme="minorHAnsi"/>
          <w:bCs/>
          <w:sz w:val="22"/>
          <w:szCs w:val="22"/>
        </w:rPr>
        <w:t>________________________________________</w:t>
      </w:r>
    </w:p>
    <w:p w14:paraId="705224EE" w14:textId="77777777" w:rsidR="005C7C8E" w:rsidRPr="00A40F7A" w:rsidRDefault="005C7C8E" w:rsidP="00DF15E9">
      <w:pPr>
        <w:jc w:val="both"/>
        <w:rPr>
          <w:rFonts w:cstheme="minorHAnsi"/>
          <w:bCs/>
          <w:sz w:val="22"/>
          <w:szCs w:val="22"/>
        </w:rPr>
      </w:pPr>
    </w:p>
    <w:p w14:paraId="1A5F9F1F" w14:textId="77777777" w:rsidR="005C7C8E" w:rsidRPr="00A40F7A" w:rsidRDefault="005C7C8E" w:rsidP="00DF15E9">
      <w:pPr>
        <w:jc w:val="both"/>
        <w:rPr>
          <w:rFonts w:cstheme="minorHAnsi"/>
          <w:bCs/>
          <w:sz w:val="22"/>
          <w:szCs w:val="22"/>
        </w:rPr>
      </w:pPr>
      <w:r w:rsidRPr="00A40F7A">
        <w:rPr>
          <w:rFonts w:cstheme="minorHAnsi"/>
          <w:b/>
          <w:bCs/>
          <w:sz w:val="22"/>
          <w:szCs w:val="22"/>
        </w:rPr>
        <w:t xml:space="preserve">Email Address: </w:t>
      </w:r>
      <w:r w:rsidRPr="00A40F7A">
        <w:rPr>
          <w:rFonts w:cstheme="minorHAnsi"/>
          <w:b/>
          <w:bCs/>
          <w:sz w:val="22"/>
          <w:szCs w:val="22"/>
        </w:rPr>
        <w:tab/>
      </w:r>
      <w:r w:rsidRPr="00A40F7A">
        <w:rPr>
          <w:rFonts w:cstheme="minorHAnsi"/>
          <w:bCs/>
          <w:sz w:val="22"/>
          <w:szCs w:val="22"/>
        </w:rPr>
        <w:tab/>
      </w:r>
      <w:r w:rsidRPr="00A40F7A">
        <w:rPr>
          <w:rFonts w:cstheme="minorHAnsi"/>
          <w:bCs/>
          <w:sz w:val="22"/>
          <w:szCs w:val="22"/>
        </w:rPr>
        <w:tab/>
        <w:t>_________________________</w:t>
      </w:r>
    </w:p>
    <w:p w14:paraId="61682806" w14:textId="77777777" w:rsidR="005C7C8E" w:rsidRPr="00A40F7A" w:rsidRDefault="005C7C8E" w:rsidP="00DF15E9">
      <w:pPr>
        <w:jc w:val="both"/>
        <w:rPr>
          <w:rFonts w:cstheme="minorHAnsi"/>
          <w:b/>
          <w:bCs/>
          <w:sz w:val="22"/>
          <w:szCs w:val="22"/>
        </w:rPr>
      </w:pPr>
    </w:p>
    <w:p w14:paraId="73D45E1F" w14:textId="77777777" w:rsidR="005C7C8E" w:rsidRPr="00A40F7A" w:rsidRDefault="005C7C8E" w:rsidP="00DF15E9">
      <w:pPr>
        <w:jc w:val="both"/>
        <w:rPr>
          <w:rFonts w:cstheme="minorHAnsi"/>
          <w:b/>
          <w:bCs/>
          <w:sz w:val="22"/>
          <w:szCs w:val="22"/>
        </w:rPr>
      </w:pPr>
      <w:r w:rsidRPr="00A40F7A">
        <w:rPr>
          <w:rFonts w:cstheme="minorHAnsi"/>
          <w:b/>
          <w:bCs/>
          <w:sz w:val="22"/>
          <w:szCs w:val="22"/>
        </w:rPr>
        <w:t>Telephone Number:</w:t>
      </w:r>
      <w:r w:rsidRPr="00A40F7A">
        <w:rPr>
          <w:rFonts w:cstheme="minorHAnsi"/>
          <w:b/>
          <w:bCs/>
          <w:sz w:val="22"/>
          <w:szCs w:val="22"/>
        </w:rPr>
        <w:tab/>
      </w:r>
      <w:r w:rsidRPr="00A40F7A">
        <w:rPr>
          <w:rFonts w:cstheme="minorHAnsi"/>
          <w:b/>
          <w:bCs/>
          <w:sz w:val="22"/>
          <w:szCs w:val="22"/>
        </w:rPr>
        <w:tab/>
        <w:t>________________________</w:t>
      </w:r>
    </w:p>
    <w:p w14:paraId="352BB357" w14:textId="77777777" w:rsidR="005C7C8E" w:rsidRPr="00A40F7A" w:rsidRDefault="005C7C8E" w:rsidP="00DF15E9">
      <w:pPr>
        <w:jc w:val="both"/>
        <w:rPr>
          <w:rFonts w:cstheme="minorHAnsi"/>
          <w:b/>
          <w:bCs/>
          <w:sz w:val="22"/>
          <w:szCs w:val="22"/>
        </w:rPr>
      </w:pPr>
    </w:p>
    <w:p w14:paraId="688BCF9E" w14:textId="77777777" w:rsidR="005C7C8E" w:rsidRPr="00A40F7A" w:rsidRDefault="005C7C8E" w:rsidP="00DF15E9">
      <w:pPr>
        <w:jc w:val="both"/>
        <w:rPr>
          <w:rFonts w:cstheme="minorHAnsi"/>
          <w:bCs/>
          <w:sz w:val="22"/>
          <w:szCs w:val="22"/>
        </w:rPr>
      </w:pPr>
      <w:r w:rsidRPr="00A40F7A">
        <w:rPr>
          <w:rFonts w:cstheme="minorHAnsi"/>
          <w:b/>
          <w:bCs/>
          <w:sz w:val="22"/>
          <w:szCs w:val="22"/>
        </w:rPr>
        <w:t>Date:</w:t>
      </w:r>
      <w:r w:rsidRPr="00A40F7A">
        <w:rPr>
          <w:rFonts w:cstheme="minorHAnsi"/>
          <w:b/>
          <w:bCs/>
          <w:sz w:val="22"/>
          <w:szCs w:val="22"/>
        </w:rPr>
        <w:tab/>
      </w:r>
      <w:r w:rsidRPr="00A40F7A">
        <w:rPr>
          <w:rFonts w:cstheme="minorHAnsi"/>
          <w:b/>
          <w:bCs/>
          <w:sz w:val="22"/>
          <w:szCs w:val="22"/>
        </w:rPr>
        <w:tab/>
      </w:r>
      <w:r w:rsidRPr="00A40F7A">
        <w:rPr>
          <w:rFonts w:cstheme="minorHAnsi"/>
          <w:b/>
          <w:bCs/>
          <w:sz w:val="22"/>
          <w:szCs w:val="22"/>
        </w:rPr>
        <w:tab/>
      </w:r>
      <w:r w:rsidRPr="00A40F7A">
        <w:rPr>
          <w:rFonts w:cstheme="minorHAnsi"/>
          <w:bCs/>
          <w:sz w:val="22"/>
          <w:szCs w:val="22"/>
        </w:rPr>
        <w:tab/>
        <w:t>________________________</w:t>
      </w:r>
    </w:p>
    <w:p w14:paraId="56A8D762" w14:textId="77777777" w:rsidR="005C7C8E" w:rsidRPr="00A40F7A" w:rsidRDefault="005C7C8E" w:rsidP="00DF15E9">
      <w:pPr>
        <w:rPr>
          <w:rFonts w:cstheme="minorHAnsi"/>
          <w:b/>
          <w:bCs/>
          <w:sz w:val="22"/>
          <w:szCs w:val="22"/>
        </w:rPr>
      </w:pPr>
    </w:p>
    <w:p w14:paraId="6C16F569" w14:textId="611D257D" w:rsidR="001D13F2" w:rsidRDefault="005C7C8E" w:rsidP="00CD1D37">
      <w:pPr>
        <w:spacing w:line="360" w:lineRule="auto"/>
        <w:jc w:val="both"/>
        <w:rPr>
          <w:rFonts w:ascii="Calibri" w:eastAsia="Calibri" w:hAnsi="Calibri" w:cs="Calibri"/>
          <w:b/>
          <w:bCs/>
          <w:sz w:val="22"/>
          <w:szCs w:val="22"/>
          <w:lang w:val="en-GB"/>
        </w:rPr>
      </w:pPr>
      <w:r w:rsidRPr="00A40F7A">
        <w:rPr>
          <w:rFonts w:cstheme="minorHAnsi"/>
          <w:b/>
          <w:bCs/>
          <w:sz w:val="22"/>
          <w:szCs w:val="22"/>
        </w:rPr>
        <w:t>Company Stamp (if available):</w:t>
      </w:r>
      <w:r w:rsidRPr="00A40F7A">
        <w:rPr>
          <w:rFonts w:cstheme="minorHAnsi"/>
          <w:b/>
          <w:bCs/>
          <w:sz w:val="22"/>
          <w:szCs w:val="22"/>
        </w:rPr>
        <w:tab/>
      </w:r>
      <w:r w:rsidRPr="00A40F7A">
        <w:rPr>
          <w:rFonts w:cstheme="minorHAnsi"/>
          <w:bCs/>
          <w:sz w:val="22"/>
          <w:szCs w:val="22"/>
        </w:rPr>
        <w:t>_________________________</w:t>
      </w:r>
      <w:r w:rsidR="001D13F2">
        <w:rPr>
          <w:rFonts w:ascii="Calibri" w:eastAsia="Calibri" w:hAnsi="Calibri" w:cs="Calibri"/>
          <w:b/>
          <w:bCs/>
          <w:sz w:val="22"/>
          <w:szCs w:val="22"/>
          <w:lang w:val="en-GB"/>
        </w:rPr>
        <w:br w:type="page"/>
      </w:r>
    </w:p>
    <w:p w14:paraId="039243E5" w14:textId="77777777" w:rsidR="00712DD6" w:rsidRPr="00FB4E26" w:rsidRDefault="00712DD6" w:rsidP="00712DD6">
      <w:pPr>
        <w:jc w:val="center"/>
        <w:rPr>
          <w:rFonts w:ascii="IBM Plex Sans Condensed" w:hAnsi="IBM Plex Sans Condensed"/>
          <w:b/>
          <w:bCs/>
          <w:color w:val="E11931"/>
          <w:sz w:val="72"/>
          <w:szCs w:val="72"/>
          <w:lang w:val="en-GB"/>
        </w:rPr>
      </w:pPr>
      <w:r w:rsidRPr="00A929D4">
        <w:rPr>
          <w:rFonts w:ascii="IBM Plex Sans Condensed" w:hAnsi="IBM Plex Sans Condensed"/>
          <w:color w:val="2F5496" w:themeColor="accent1" w:themeShade="BF"/>
          <w:sz w:val="48"/>
          <w:szCs w:val="48"/>
          <w:lang w:val="en-GB"/>
        </w:rPr>
        <w:lastRenderedPageBreak/>
        <w:t>Appendix</w:t>
      </w:r>
      <w:r w:rsidRPr="009F01F5">
        <w:rPr>
          <w:rFonts w:ascii="IBM Plex Sans Condensed" w:hAnsi="IBM Plex Sans Condensed"/>
          <w:color w:val="003D7D"/>
          <w:sz w:val="48"/>
          <w:szCs w:val="48"/>
          <w:lang w:val="en-GB"/>
        </w:rPr>
        <w:t xml:space="preserve"> 1: Requirements and Specifications</w:t>
      </w:r>
    </w:p>
    <w:p w14:paraId="4F2184B0" w14:textId="181E2F17" w:rsidR="0024326C" w:rsidRDefault="00CD1D37" w:rsidP="00050E36">
      <w:pPr>
        <w:pStyle w:val="Heading1"/>
        <w:spacing w:line="319" w:lineRule="auto"/>
        <w:rPr>
          <w:rFonts w:ascii="Calibri" w:hAnsi="Calibri" w:cs="Calibri"/>
        </w:rPr>
      </w:pPr>
      <w:r>
        <w:rPr>
          <w:b/>
          <w:bCs/>
          <w:sz w:val="22"/>
          <w:szCs w:val="22"/>
        </w:rPr>
        <w:t xml:space="preserve">Tenderers must address each of the issues and requirements in this part of the RFT and submit a detailed description in each case which demonstrates how these issues and requirements will be dealt with / met and their approach to the proposed delivery of the </w:t>
      </w:r>
      <w:r w:rsidR="00112330">
        <w:rPr>
          <w:b/>
          <w:bCs/>
          <w:sz w:val="22"/>
          <w:szCs w:val="22"/>
        </w:rPr>
        <w:t>requirements</w:t>
      </w:r>
      <w:r>
        <w:rPr>
          <w:b/>
          <w:bCs/>
          <w:sz w:val="22"/>
          <w:szCs w:val="22"/>
        </w:rPr>
        <w:t>. A mere affirmative statement by the Tenderer that it can/will do so or a reiteration of the tender requirements is NOT sufficient in this regard</w:t>
      </w:r>
    </w:p>
    <w:p w14:paraId="220D311A" w14:textId="77777777" w:rsidR="00050E36" w:rsidRDefault="00050E36" w:rsidP="00050E36"/>
    <w:p w14:paraId="2CA5494A" w14:textId="181684BB" w:rsidR="006E5626" w:rsidRPr="00D15DBF" w:rsidRDefault="001B3733" w:rsidP="001D684C">
      <w:pPr>
        <w:pStyle w:val="paragraph"/>
        <w:spacing w:before="0" w:beforeAutospacing="0" w:after="0" w:afterAutospacing="0" w:line="360" w:lineRule="auto"/>
        <w:textAlignment w:val="baseline"/>
        <w:rPr>
          <w:rFonts w:asciiTheme="minorHAnsi" w:hAnsiTheme="minorHAnsi" w:cstheme="minorHAnsi"/>
          <w:b/>
          <w:bCs/>
          <w:color w:val="365F91"/>
          <w:sz w:val="22"/>
          <w:szCs w:val="22"/>
        </w:rPr>
      </w:pPr>
      <w:r w:rsidRPr="00D15DBF">
        <w:rPr>
          <w:rFonts w:asciiTheme="minorHAnsi" w:hAnsiTheme="minorHAnsi" w:cstheme="minorHAnsi"/>
          <w:b/>
          <w:bCs/>
          <w:sz w:val="22"/>
          <w:szCs w:val="22"/>
        </w:rPr>
        <w:t>MTU has a requirement for 1</w:t>
      </w:r>
      <w:r w:rsidR="000B3CF7" w:rsidRPr="00D15DBF">
        <w:rPr>
          <w:rFonts w:asciiTheme="minorHAnsi" w:hAnsiTheme="minorHAnsi" w:cstheme="minorHAnsi"/>
          <w:b/>
          <w:bCs/>
          <w:sz w:val="22"/>
          <w:szCs w:val="22"/>
        </w:rPr>
        <w:t xml:space="preserve">7 </w:t>
      </w:r>
      <w:r w:rsidR="006E5626" w:rsidRPr="00D15DBF">
        <w:rPr>
          <w:rStyle w:val="normaltextrun"/>
          <w:rFonts w:asciiTheme="minorHAnsi" w:hAnsiTheme="minorHAnsi" w:cstheme="minorHAnsi"/>
          <w:b/>
          <w:bCs/>
          <w:color w:val="000000"/>
          <w:sz w:val="22"/>
          <w:szCs w:val="22"/>
        </w:rPr>
        <w:t>Programmable Logic Controllers Training System</w:t>
      </w:r>
      <w:r w:rsidR="000B3CF7" w:rsidRPr="00D15DBF">
        <w:rPr>
          <w:rStyle w:val="normaltextrun"/>
          <w:rFonts w:asciiTheme="minorHAnsi" w:hAnsiTheme="minorHAnsi" w:cstheme="minorHAnsi"/>
          <w:b/>
          <w:bCs/>
          <w:color w:val="000000"/>
          <w:sz w:val="22"/>
          <w:szCs w:val="22"/>
        </w:rPr>
        <w:t>s</w:t>
      </w:r>
      <w:r w:rsidR="006E5626" w:rsidRPr="00D15DBF">
        <w:rPr>
          <w:rStyle w:val="eop"/>
          <w:rFonts w:asciiTheme="minorHAnsi" w:hAnsiTheme="minorHAnsi" w:cstheme="minorHAnsi"/>
          <w:b/>
          <w:bCs/>
          <w:color w:val="000000"/>
          <w:sz w:val="22"/>
          <w:szCs w:val="22"/>
        </w:rPr>
        <w:t> </w:t>
      </w:r>
    </w:p>
    <w:p w14:paraId="3799A77B" w14:textId="77777777" w:rsidR="000B3CF7" w:rsidRDefault="000B3CF7" w:rsidP="00110693">
      <w:pPr>
        <w:pStyle w:val="paragraph"/>
        <w:spacing w:before="0" w:beforeAutospacing="0" w:after="0" w:afterAutospacing="0" w:line="360" w:lineRule="auto"/>
        <w:textAlignment w:val="baseline"/>
        <w:rPr>
          <w:rFonts w:asciiTheme="minorHAnsi" w:eastAsiaTheme="minorHAnsi" w:hAnsiTheme="minorHAnsi" w:cstheme="minorHAnsi"/>
          <w:sz w:val="22"/>
          <w:szCs w:val="22"/>
          <w:lang w:eastAsia="en-US"/>
        </w:rPr>
      </w:pPr>
    </w:p>
    <w:p w14:paraId="317D5871" w14:textId="77777777" w:rsidR="00E45D51" w:rsidRDefault="006E5626" w:rsidP="00110693">
      <w:pPr>
        <w:pStyle w:val="paragraph"/>
        <w:spacing w:before="0" w:beforeAutospacing="0" w:after="0" w:afterAutospacing="0" w:line="360" w:lineRule="auto"/>
        <w:textAlignment w:val="baseline"/>
        <w:rPr>
          <w:rFonts w:asciiTheme="minorHAnsi" w:eastAsiaTheme="minorHAnsi" w:hAnsiTheme="minorHAnsi" w:cstheme="minorHAnsi"/>
          <w:sz w:val="22"/>
          <w:szCs w:val="22"/>
          <w:lang w:eastAsia="en-US"/>
        </w:rPr>
      </w:pPr>
      <w:r w:rsidRPr="001D684C">
        <w:rPr>
          <w:rFonts w:asciiTheme="minorHAnsi" w:eastAsiaTheme="minorHAnsi" w:hAnsiTheme="minorHAnsi" w:cstheme="minorHAnsi"/>
          <w:sz w:val="22"/>
          <w:szCs w:val="22"/>
          <w:lang w:eastAsia="en-US"/>
        </w:rPr>
        <w:t xml:space="preserve">The training board should be desk mountable suitable for use at a standard student computer station and consist of a Programmable Logic. </w:t>
      </w:r>
      <w:r w:rsidR="00762753">
        <w:rPr>
          <w:rFonts w:asciiTheme="minorHAnsi" w:eastAsiaTheme="minorHAnsi" w:hAnsiTheme="minorHAnsi" w:cstheme="minorHAnsi"/>
          <w:sz w:val="22"/>
          <w:szCs w:val="22"/>
          <w:lang w:eastAsia="en-US"/>
        </w:rPr>
        <w:t xml:space="preserve"> </w:t>
      </w:r>
      <w:r w:rsidRPr="001D684C">
        <w:rPr>
          <w:rFonts w:asciiTheme="minorHAnsi" w:eastAsiaTheme="minorHAnsi" w:hAnsiTheme="minorHAnsi" w:cstheme="minorHAnsi"/>
          <w:sz w:val="22"/>
          <w:szCs w:val="22"/>
          <w:lang w:eastAsia="en-US"/>
        </w:rPr>
        <w:t>Approximate dimensions of training board in mm (W x D x H): 700mm x 400mm x 350mm. </w:t>
      </w:r>
      <w:r w:rsidR="008A1069">
        <w:rPr>
          <w:rFonts w:asciiTheme="minorHAnsi" w:eastAsiaTheme="minorHAnsi" w:hAnsiTheme="minorHAnsi" w:cstheme="minorHAnsi"/>
          <w:sz w:val="22"/>
          <w:szCs w:val="22"/>
          <w:lang w:eastAsia="en-US"/>
        </w:rPr>
        <w:t xml:space="preserve"> </w:t>
      </w:r>
    </w:p>
    <w:p w14:paraId="1D7170CA" w14:textId="50178605" w:rsidR="006E5626" w:rsidRPr="001D684C" w:rsidRDefault="008A1069" w:rsidP="00E45D51">
      <w:pPr>
        <w:pStyle w:val="paragraph"/>
        <w:numPr>
          <w:ilvl w:val="0"/>
          <w:numId w:val="50"/>
        </w:numPr>
        <w:spacing w:before="0" w:beforeAutospacing="0" w:after="0" w:afterAutospacing="0" w:line="360" w:lineRule="auto"/>
        <w:ind w:left="851" w:hanging="491"/>
        <w:textAlignment w:val="baseline"/>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The system must have safe outer case protection for storage and movement from </w:t>
      </w:r>
      <w:r w:rsidR="00AD511F">
        <w:rPr>
          <w:rFonts w:asciiTheme="minorHAnsi" w:eastAsiaTheme="minorHAnsi" w:hAnsiTheme="minorHAnsi" w:cstheme="minorHAnsi"/>
          <w:sz w:val="22"/>
          <w:szCs w:val="22"/>
          <w:lang w:eastAsia="en-US"/>
        </w:rPr>
        <w:t xml:space="preserve">storage to the </w:t>
      </w:r>
      <w:r>
        <w:rPr>
          <w:rFonts w:asciiTheme="minorHAnsi" w:eastAsiaTheme="minorHAnsi" w:hAnsiTheme="minorHAnsi" w:cstheme="minorHAnsi"/>
          <w:sz w:val="22"/>
          <w:szCs w:val="22"/>
          <w:lang w:eastAsia="en-US"/>
        </w:rPr>
        <w:t xml:space="preserve">laboratory/workshop </w:t>
      </w:r>
      <w:r w:rsidR="00AD511F">
        <w:rPr>
          <w:rFonts w:asciiTheme="minorHAnsi" w:eastAsiaTheme="minorHAnsi" w:hAnsiTheme="minorHAnsi" w:cstheme="minorHAnsi"/>
          <w:sz w:val="22"/>
          <w:szCs w:val="22"/>
          <w:lang w:eastAsia="en-US"/>
        </w:rPr>
        <w:t>environments.</w:t>
      </w:r>
    </w:p>
    <w:p w14:paraId="2400BFF0" w14:textId="77777777" w:rsidR="006E5626" w:rsidRPr="001D684C" w:rsidRDefault="006E5626" w:rsidP="001D684C">
      <w:pPr>
        <w:pStyle w:val="paragraph"/>
        <w:numPr>
          <w:ilvl w:val="0"/>
          <w:numId w:val="49"/>
        </w:numPr>
        <w:spacing w:before="0" w:beforeAutospacing="0" w:after="0" w:afterAutospacing="0" w:line="360" w:lineRule="auto"/>
        <w:textAlignment w:val="baseline"/>
        <w:rPr>
          <w:rFonts w:asciiTheme="minorHAnsi" w:eastAsiaTheme="minorHAnsi" w:hAnsiTheme="minorHAnsi" w:cstheme="minorHAnsi"/>
          <w:sz w:val="22"/>
          <w:szCs w:val="22"/>
          <w:lang w:eastAsia="en-US"/>
        </w:rPr>
      </w:pPr>
      <w:r w:rsidRPr="001D684C">
        <w:rPr>
          <w:rFonts w:asciiTheme="minorHAnsi" w:eastAsiaTheme="minorHAnsi" w:hAnsiTheme="minorHAnsi" w:cstheme="minorHAnsi"/>
          <w:sz w:val="22"/>
          <w:szCs w:val="22"/>
          <w:lang w:eastAsia="en-US"/>
        </w:rPr>
        <w:t>The PLC should be suitable for connection to and programming by a standard Windows PC, with appropriate software provided. The PLC should be industrial grade, suitable for applications in industrial automation and robotics.  </w:t>
      </w:r>
    </w:p>
    <w:p w14:paraId="4BD029C3" w14:textId="77777777" w:rsidR="006E5626" w:rsidRPr="001D684C" w:rsidRDefault="006E5626" w:rsidP="001D684C">
      <w:pPr>
        <w:pStyle w:val="paragraph"/>
        <w:numPr>
          <w:ilvl w:val="0"/>
          <w:numId w:val="49"/>
        </w:numPr>
        <w:spacing w:before="0" w:beforeAutospacing="0" w:after="0" w:afterAutospacing="0" w:line="360" w:lineRule="auto"/>
        <w:textAlignment w:val="baseline"/>
        <w:rPr>
          <w:rFonts w:asciiTheme="minorHAnsi" w:eastAsiaTheme="minorHAnsi" w:hAnsiTheme="minorHAnsi" w:cstheme="minorHAnsi"/>
          <w:sz w:val="22"/>
          <w:szCs w:val="22"/>
          <w:lang w:eastAsia="en-US"/>
        </w:rPr>
      </w:pPr>
      <w:r w:rsidRPr="001D684C">
        <w:rPr>
          <w:rFonts w:asciiTheme="minorHAnsi" w:eastAsiaTheme="minorHAnsi" w:hAnsiTheme="minorHAnsi" w:cstheme="minorHAnsi"/>
          <w:sz w:val="22"/>
          <w:szCs w:val="22"/>
          <w:lang w:eastAsia="en-US"/>
        </w:rPr>
        <w:t>PLC programming software shall be provided at no additional cost with appropriate rights/licensing and be readily accessible to students for on-campus and remote use. to allow ongoing use within the educational institution and remotely for teaching and student laboratory activities</w:t>
      </w:r>
    </w:p>
    <w:p w14:paraId="0BDEF3F0" w14:textId="77777777" w:rsidR="006E5626" w:rsidRDefault="006E5626" w:rsidP="001D684C">
      <w:pPr>
        <w:pStyle w:val="paragraph"/>
        <w:numPr>
          <w:ilvl w:val="0"/>
          <w:numId w:val="49"/>
        </w:numPr>
        <w:spacing w:before="0" w:beforeAutospacing="0" w:after="0" w:afterAutospacing="0" w:line="360" w:lineRule="auto"/>
        <w:textAlignment w:val="baseline"/>
        <w:rPr>
          <w:rFonts w:asciiTheme="minorHAnsi" w:eastAsiaTheme="minorHAnsi" w:hAnsiTheme="minorHAnsi" w:cstheme="minorHAnsi"/>
          <w:sz w:val="22"/>
          <w:szCs w:val="22"/>
          <w:lang w:eastAsia="en-US"/>
        </w:rPr>
      </w:pPr>
      <w:r w:rsidRPr="001D684C">
        <w:rPr>
          <w:rFonts w:asciiTheme="minorHAnsi" w:eastAsiaTheme="minorHAnsi" w:hAnsiTheme="minorHAnsi" w:cstheme="minorHAnsi"/>
          <w:sz w:val="22"/>
          <w:szCs w:val="22"/>
          <w:lang w:eastAsia="en-US"/>
        </w:rPr>
        <w:t>The training board should be powered by a standard single phase 220VAC mains supply.  </w:t>
      </w:r>
    </w:p>
    <w:p w14:paraId="0340E65A" w14:textId="77777777" w:rsidR="006E5626" w:rsidRPr="001D684C" w:rsidRDefault="006E5626" w:rsidP="001D684C">
      <w:pPr>
        <w:pStyle w:val="paragraph"/>
        <w:spacing w:before="0" w:beforeAutospacing="0" w:after="0" w:afterAutospacing="0" w:line="360" w:lineRule="auto"/>
        <w:textAlignment w:val="baseline"/>
        <w:rPr>
          <w:rStyle w:val="eop"/>
          <w:rFonts w:asciiTheme="minorHAnsi" w:hAnsiTheme="minorHAnsi" w:cstheme="minorHAnsi"/>
          <w:color w:val="000000"/>
          <w:sz w:val="22"/>
          <w:szCs w:val="22"/>
        </w:rPr>
      </w:pPr>
    </w:p>
    <w:p w14:paraId="6A8A57DC" w14:textId="77777777" w:rsidR="006E5626" w:rsidRPr="001D684C" w:rsidRDefault="006E5626" w:rsidP="001D684C">
      <w:pPr>
        <w:spacing w:line="360" w:lineRule="auto"/>
        <w:rPr>
          <w:rFonts w:cstheme="minorHAnsi"/>
          <w:sz w:val="22"/>
          <w:szCs w:val="22"/>
        </w:rPr>
      </w:pPr>
      <w:r w:rsidRPr="001D684C">
        <w:rPr>
          <w:rFonts w:cstheme="minorHAnsi"/>
          <w:sz w:val="22"/>
          <w:szCs w:val="22"/>
        </w:rPr>
        <w:t>Detailed specifications of requirement of the Programmable Logic Controllers Training System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6"/>
        <w:gridCol w:w="1624"/>
        <w:gridCol w:w="4532"/>
        <w:gridCol w:w="1029"/>
        <w:gridCol w:w="1390"/>
      </w:tblGrid>
      <w:tr w:rsidR="006E5626" w:rsidRPr="001D684C" w14:paraId="0A6A6DD1" w14:textId="77777777" w:rsidTr="00EB2F62">
        <w:trPr>
          <w:tblHeader/>
          <w:tblCellSpacing w:w="15" w:type="dxa"/>
        </w:trPr>
        <w:tc>
          <w:tcPr>
            <w:tcW w:w="0" w:type="auto"/>
            <w:vAlign w:val="center"/>
            <w:hideMark/>
          </w:tcPr>
          <w:p w14:paraId="58598C61" w14:textId="77777777" w:rsidR="006E5626" w:rsidRPr="001D684C" w:rsidRDefault="006E5626" w:rsidP="006371A5">
            <w:pPr>
              <w:rPr>
                <w:rFonts w:cstheme="minorHAnsi"/>
                <w:b/>
                <w:bCs/>
                <w:sz w:val="22"/>
                <w:szCs w:val="22"/>
              </w:rPr>
            </w:pPr>
            <w:r w:rsidRPr="001D684C">
              <w:rPr>
                <w:rFonts w:cstheme="minorHAnsi"/>
                <w:b/>
                <w:bCs/>
                <w:sz w:val="22"/>
                <w:szCs w:val="22"/>
              </w:rPr>
              <w:t>Ref.</w:t>
            </w:r>
          </w:p>
        </w:tc>
        <w:tc>
          <w:tcPr>
            <w:tcW w:w="0" w:type="auto"/>
            <w:vAlign w:val="center"/>
            <w:hideMark/>
          </w:tcPr>
          <w:p w14:paraId="7E6B4FEF" w14:textId="77777777" w:rsidR="006E5626" w:rsidRPr="001D684C" w:rsidRDefault="006E5626" w:rsidP="006371A5">
            <w:pPr>
              <w:rPr>
                <w:rFonts w:cstheme="minorHAnsi"/>
                <w:b/>
                <w:bCs/>
                <w:sz w:val="22"/>
                <w:szCs w:val="22"/>
              </w:rPr>
            </w:pPr>
            <w:r w:rsidRPr="001D684C">
              <w:rPr>
                <w:rFonts w:cstheme="minorHAnsi"/>
                <w:b/>
                <w:bCs/>
                <w:sz w:val="22"/>
                <w:szCs w:val="22"/>
              </w:rPr>
              <w:t>Category</w:t>
            </w:r>
          </w:p>
        </w:tc>
        <w:tc>
          <w:tcPr>
            <w:tcW w:w="0" w:type="auto"/>
            <w:vAlign w:val="center"/>
            <w:hideMark/>
          </w:tcPr>
          <w:p w14:paraId="75E676D6" w14:textId="77777777" w:rsidR="006E5626" w:rsidRPr="001D684C" w:rsidRDefault="006E5626" w:rsidP="006371A5">
            <w:pPr>
              <w:rPr>
                <w:rFonts w:cstheme="minorHAnsi"/>
                <w:b/>
                <w:bCs/>
                <w:sz w:val="22"/>
                <w:szCs w:val="22"/>
              </w:rPr>
            </w:pPr>
            <w:r w:rsidRPr="001D684C">
              <w:rPr>
                <w:rFonts w:cstheme="minorHAnsi"/>
                <w:b/>
                <w:bCs/>
                <w:sz w:val="22"/>
                <w:szCs w:val="22"/>
              </w:rPr>
              <w:t>Minimum Technical Requirement</w:t>
            </w:r>
          </w:p>
        </w:tc>
        <w:tc>
          <w:tcPr>
            <w:tcW w:w="0" w:type="auto"/>
            <w:vAlign w:val="center"/>
            <w:hideMark/>
          </w:tcPr>
          <w:p w14:paraId="2569E90E" w14:textId="77777777" w:rsidR="006E5626" w:rsidRPr="001D684C" w:rsidRDefault="006E5626" w:rsidP="006371A5">
            <w:pPr>
              <w:rPr>
                <w:rFonts w:cstheme="minorHAnsi"/>
                <w:b/>
                <w:bCs/>
                <w:sz w:val="22"/>
                <w:szCs w:val="22"/>
              </w:rPr>
            </w:pPr>
            <w:r w:rsidRPr="001D684C">
              <w:rPr>
                <w:rFonts w:cstheme="minorHAnsi"/>
                <w:b/>
                <w:bCs/>
                <w:sz w:val="22"/>
                <w:szCs w:val="22"/>
              </w:rPr>
              <w:t>Qty.</w:t>
            </w:r>
          </w:p>
        </w:tc>
        <w:tc>
          <w:tcPr>
            <w:tcW w:w="0" w:type="auto"/>
            <w:vAlign w:val="center"/>
            <w:hideMark/>
          </w:tcPr>
          <w:p w14:paraId="6B1E748E" w14:textId="77777777" w:rsidR="006E5626" w:rsidRPr="001D684C" w:rsidRDefault="006E5626" w:rsidP="006371A5">
            <w:pPr>
              <w:rPr>
                <w:rFonts w:cstheme="minorHAnsi"/>
                <w:b/>
                <w:bCs/>
                <w:sz w:val="22"/>
                <w:szCs w:val="22"/>
              </w:rPr>
            </w:pPr>
            <w:r w:rsidRPr="001D684C">
              <w:rPr>
                <w:rFonts w:cstheme="minorHAnsi"/>
                <w:b/>
                <w:bCs/>
                <w:sz w:val="22"/>
                <w:szCs w:val="22"/>
              </w:rPr>
              <w:t>Supplier Compliance / Details</w:t>
            </w:r>
          </w:p>
        </w:tc>
      </w:tr>
      <w:tr w:rsidR="006E5626" w:rsidRPr="001D684C" w14:paraId="4B56FEBE" w14:textId="77777777" w:rsidTr="00EB2F62">
        <w:trPr>
          <w:tblCellSpacing w:w="15" w:type="dxa"/>
        </w:trPr>
        <w:tc>
          <w:tcPr>
            <w:tcW w:w="0" w:type="auto"/>
            <w:vAlign w:val="center"/>
            <w:hideMark/>
          </w:tcPr>
          <w:p w14:paraId="300392B7" w14:textId="77777777" w:rsidR="006E5626" w:rsidRPr="001D684C" w:rsidRDefault="006E5626" w:rsidP="006371A5">
            <w:pPr>
              <w:rPr>
                <w:rFonts w:cstheme="minorHAnsi"/>
                <w:sz w:val="22"/>
                <w:szCs w:val="22"/>
              </w:rPr>
            </w:pPr>
            <w:r w:rsidRPr="001D684C">
              <w:rPr>
                <w:rFonts w:cstheme="minorHAnsi"/>
                <w:sz w:val="22"/>
                <w:szCs w:val="22"/>
              </w:rPr>
              <w:t>1.1</w:t>
            </w:r>
          </w:p>
        </w:tc>
        <w:tc>
          <w:tcPr>
            <w:tcW w:w="0" w:type="auto"/>
            <w:vAlign w:val="center"/>
            <w:hideMark/>
          </w:tcPr>
          <w:p w14:paraId="14203B45" w14:textId="77777777" w:rsidR="006E5626" w:rsidRPr="001D684C" w:rsidRDefault="006E5626" w:rsidP="006371A5">
            <w:pPr>
              <w:rPr>
                <w:rFonts w:cstheme="minorHAnsi"/>
                <w:sz w:val="22"/>
                <w:szCs w:val="22"/>
              </w:rPr>
            </w:pPr>
            <w:r w:rsidRPr="001D684C">
              <w:rPr>
                <w:rFonts w:cstheme="minorHAnsi"/>
                <w:sz w:val="22"/>
                <w:szCs w:val="22"/>
              </w:rPr>
              <w:t>Training System</w:t>
            </w:r>
          </w:p>
        </w:tc>
        <w:tc>
          <w:tcPr>
            <w:tcW w:w="0" w:type="auto"/>
            <w:vAlign w:val="center"/>
            <w:hideMark/>
          </w:tcPr>
          <w:p w14:paraId="338E6FCD" w14:textId="77777777" w:rsidR="006E5626" w:rsidRPr="001D684C" w:rsidRDefault="006E5626" w:rsidP="006371A5">
            <w:pPr>
              <w:rPr>
                <w:rFonts w:cstheme="minorHAnsi"/>
                <w:sz w:val="22"/>
                <w:szCs w:val="22"/>
              </w:rPr>
            </w:pPr>
            <w:r w:rsidRPr="001D684C">
              <w:rPr>
                <w:rFonts w:cstheme="minorHAnsi"/>
                <w:sz w:val="22"/>
                <w:szCs w:val="22"/>
              </w:rPr>
              <w:t>Industrial grade PLC</w:t>
            </w:r>
          </w:p>
          <w:p w14:paraId="7A63EBFA" w14:textId="77777777" w:rsidR="006E5626" w:rsidRPr="001D684C" w:rsidRDefault="006E5626" w:rsidP="006371A5">
            <w:pPr>
              <w:rPr>
                <w:rFonts w:cstheme="minorHAnsi"/>
                <w:sz w:val="22"/>
                <w:szCs w:val="22"/>
              </w:rPr>
            </w:pPr>
          </w:p>
          <w:p w14:paraId="6660D439" w14:textId="77777777" w:rsidR="006E5626" w:rsidRPr="001D684C" w:rsidRDefault="006E5626" w:rsidP="006371A5">
            <w:pPr>
              <w:rPr>
                <w:rFonts w:cstheme="minorHAnsi"/>
                <w:sz w:val="22"/>
                <w:szCs w:val="22"/>
              </w:rPr>
            </w:pPr>
            <w:r w:rsidRPr="001D684C">
              <w:rPr>
                <w:rFonts w:cstheme="minorHAnsi"/>
                <w:sz w:val="22"/>
                <w:szCs w:val="22"/>
              </w:rPr>
              <w:t>PLC educational training solution, supplied fully assembled, pre-wired and ready for use in an engineering teaching laboratory.</w:t>
            </w:r>
          </w:p>
        </w:tc>
        <w:tc>
          <w:tcPr>
            <w:tcW w:w="0" w:type="auto"/>
            <w:vAlign w:val="center"/>
            <w:hideMark/>
          </w:tcPr>
          <w:p w14:paraId="2BBA7908" w14:textId="77777777" w:rsidR="006E5626" w:rsidRPr="001D684C" w:rsidRDefault="006E5626" w:rsidP="006371A5">
            <w:pPr>
              <w:rPr>
                <w:rFonts w:cstheme="minorHAnsi"/>
                <w:sz w:val="22"/>
                <w:szCs w:val="22"/>
              </w:rPr>
            </w:pPr>
            <w:r w:rsidRPr="001D684C">
              <w:rPr>
                <w:rFonts w:cstheme="minorHAnsi"/>
                <w:sz w:val="22"/>
                <w:szCs w:val="22"/>
              </w:rPr>
              <w:t>1</w:t>
            </w:r>
          </w:p>
        </w:tc>
        <w:tc>
          <w:tcPr>
            <w:tcW w:w="0" w:type="auto"/>
            <w:vAlign w:val="center"/>
            <w:hideMark/>
          </w:tcPr>
          <w:p w14:paraId="2BC1F815" w14:textId="77777777" w:rsidR="006E5626" w:rsidRPr="001D684C" w:rsidRDefault="006E5626" w:rsidP="006371A5">
            <w:pPr>
              <w:rPr>
                <w:rFonts w:cstheme="minorHAnsi"/>
                <w:sz w:val="22"/>
                <w:szCs w:val="22"/>
              </w:rPr>
            </w:pPr>
          </w:p>
        </w:tc>
      </w:tr>
      <w:tr w:rsidR="006E5626" w:rsidRPr="001D684C" w14:paraId="4F8AF3C6" w14:textId="77777777" w:rsidTr="00EB2F62">
        <w:trPr>
          <w:tblCellSpacing w:w="15" w:type="dxa"/>
        </w:trPr>
        <w:tc>
          <w:tcPr>
            <w:tcW w:w="0" w:type="auto"/>
            <w:vAlign w:val="center"/>
            <w:hideMark/>
          </w:tcPr>
          <w:p w14:paraId="637792F1" w14:textId="77777777" w:rsidR="006E5626" w:rsidRPr="001D684C" w:rsidRDefault="006E5626" w:rsidP="006371A5">
            <w:pPr>
              <w:rPr>
                <w:rFonts w:cstheme="minorHAnsi"/>
                <w:sz w:val="22"/>
                <w:szCs w:val="22"/>
              </w:rPr>
            </w:pPr>
            <w:r w:rsidRPr="001D684C">
              <w:rPr>
                <w:rFonts w:cstheme="minorHAnsi"/>
                <w:sz w:val="22"/>
                <w:szCs w:val="22"/>
              </w:rPr>
              <w:t>1.2</w:t>
            </w:r>
          </w:p>
        </w:tc>
        <w:tc>
          <w:tcPr>
            <w:tcW w:w="0" w:type="auto"/>
            <w:vAlign w:val="center"/>
            <w:hideMark/>
          </w:tcPr>
          <w:p w14:paraId="7D4D122C" w14:textId="77777777" w:rsidR="006E5626" w:rsidRPr="001D684C" w:rsidRDefault="006E5626" w:rsidP="006371A5">
            <w:pPr>
              <w:rPr>
                <w:rFonts w:cstheme="minorHAnsi"/>
                <w:sz w:val="22"/>
                <w:szCs w:val="22"/>
              </w:rPr>
            </w:pPr>
            <w:r w:rsidRPr="001D684C">
              <w:rPr>
                <w:rFonts w:cstheme="minorHAnsi"/>
                <w:sz w:val="22"/>
                <w:szCs w:val="22"/>
              </w:rPr>
              <w:t>Power Supply</w:t>
            </w:r>
          </w:p>
        </w:tc>
        <w:tc>
          <w:tcPr>
            <w:tcW w:w="0" w:type="auto"/>
            <w:vAlign w:val="center"/>
            <w:hideMark/>
          </w:tcPr>
          <w:p w14:paraId="10BF0E09" w14:textId="77777777" w:rsidR="006E5626" w:rsidRPr="001D684C" w:rsidRDefault="006E5626" w:rsidP="006371A5">
            <w:pPr>
              <w:rPr>
                <w:rFonts w:cstheme="minorHAnsi"/>
                <w:sz w:val="22"/>
                <w:szCs w:val="22"/>
              </w:rPr>
            </w:pPr>
            <w:r w:rsidRPr="001D684C">
              <w:rPr>
                <w:rFonts w:cstheme="minorHAnsi"/>
                <w:sz w:val="22"/>
                <w:szCs w:val="22"/>
              </w:rPr>
              <w:t>Training system shall operate from a 24 V DC power supply suitable for educational laboratory use.</w:t>
            </w:r>
          </w:p>
        </w:tc>
        <w:tc>
          <w:tcPr>
            <w:tcW w:w="0" w:type="auto"/>
            <w:vAlign w:val="center"/>
            <w:hideMark/>
          </w:tcPr>
          <w:p w14:paraId="0C8A200D" w14:textId="77777777" w:rsidR="006E5626" w:rsidRPr="001D684C" w:rsidRDefault="006E5626" w:rsidP="006371A5">
            <w:pPr>
              <w:rPr>
                <w:rFonts w:cstheme="minorHAnsi"/>
                <w:sz w:val="22"/>
                <w:szCs w:val="22"/>
              </w:rPr>
            </w:pPr>
            <w:r w:rsidRPr="001D684C">
              <w:rPr>
                <w:rFonts w:cstheme="minorHAnsi"/>
                <w:sz w:val="22"/>
                <w:szCs w:val="22"/>
              </w:rPr>
              <w:t>1</w:t>
            </w:r>
          </w:p>
        </w:tc>
        <w:tc>
          <w:tcPr>
            <w:tcW w:w="0" w:type="auto"/>
            <w:vAlign w:val="center"/>
            <w:hideMark/>
          </w:tcPr>
          <w:p w14:paraId="29FC4FB7" w14:textId="77777777" w:rsidR="006E5626" w:rsidRPr="001D684C" w:rsidRDefault="006E5626" w:rsidP="006371A5">
            <w:pPr>
              <w:rPr>
                <w:rFonts w:cstheme="minorHAnsi"/>
                <w:sz w:val="22"/>
                <w:szCs w:val="22"/>
              </w:rPr>
            </w:pPr>
          </w:p>
        </w:tc>
      </w:tr>
      <w:tr w:rsidR="006E5626" w:rsidRPr="001D684C" w14:paraId="269275D3" w14:textId="77777777" w:rsidTr="00EB2F62">
        <w:trPr>
          <w:tblCellSpacing w:w="15" w:type="dxa"/>
        </w:trPr>
        <w:tc>
          <w:tcPr>
            <w:tcW w:w="0" w:type="auto"/>
            <w:vAlign w:val="center"/>
            <w:hideMark/>
          </w:tcPr>
          <w:p w14:paraId="20B6DA09" w14:textId="77777777" w:rsidR="006E5626" w:rsidRPr="001D684C" w:rsidRDefault="006E5626" w:rsidP="006371A5">
            <w:pPr>
              <w:rPr>
                <w:rFonts w:cstheme="minorHAnsi"/>
                <w:sz w:val="22"/>
                <w:szCs w:val="22"/>
              </w:rPr>
            </w:pPr>
            <w:r w:rsidRPr="001D684C">
              <w:rPr>
                <w:rFonts w:cstheme="minorHAnsi"/>
                <w:sz w:val="22"/>
                <w:szCs w:val="22"/>
              </w:rPr>
              <w:t>2.1</w:t>
            </w:r>
          </w:p>
        </w:tc>
        <w:tc>
          <w:tcPr>
            <w:tcW w:w="0" w:type="auto"/>
            <w:vAlign w:val="center"/>
            <w:hideMark/>
          </w:tcPr>
          <w:p w14:paraId="21D73C5A" w14:textId="77777777" w:rsidR="006E5626" w:rsidRPr="001D684C" w:rsidRDefault="006E5626" w:rsidP="006371A5">
            <w:pPr>
              <w:rPr>
                <w:rFonts w:cstheme="minorHAnsi"/>
                <w:sz w:val="22"/>
                <w:szCs w:val="22"/>
              </w:rPr>
            </w:pPr>
            <w:r w:rsidRPr="001D684C">
              <w:rPr>
                <w:rFonts w:cstheme="minorHAnsi"/>
                <w:sz w:val="22"/>
                <w:szCs w:val="22"/>
              </w:rPr>
              <w:t>PLC/CPU</w:t>
            </w:r>
          </w:p>
        </w:tc>
        <w:tc>
          <w:tcPr>
            <w:tcW w:w="0" w:type="auto"/>
            <w:vAlign w:val="center"/>
            <w:hideMark/>
          </w:tcPr>
          <w:p w14:paraId="5932FB32" w14:textId="77777777" w:rsidR="006E5626" w:rsidRPr="001D684C" w:rsidRDefault="006E5626" w:rsidP="006371A5">
            <w:pPr>
              <w:rPr>
                <w:rFonts w:cstheme="minorHAnsi"/>
                <w:sz w:val="22"/>
                <w:szCs w:val="22"/>
              </w:rPr>
            </w:pPr>
            <w:r w:rsidRPr="001D684C">
              <w:rPr>
                <w:rFonts w:cstheme="minorHAnsi"/>
                <w:sz w:val="22"/>
                <w:szCs w:val="22"/>
              </w:rPr>
              <w:t>Industrial grade PLC full-colour touchscreen CPU.</w:t>
            </w:r>
          </w:p>
        </w:tc>
        <w:tc>
          <w:tcPr>
            <w:tcW w:w="0" w:type="auto"/>
            <w:vAlign w:val="center"/>
            <w:hideMark/>
          </w:tcPr>
          <w:p w14:paraId="13DB9757" w14:textId="77777777" w:rsidR="006E5626" w:rsidRPr="001D684C" w:rsidRDefault="006E5626" w:rsidP="006371A5">
            <w:pPr>
              <w:rPr>
                <w:rFonts w:cstheme="minorHAnsi"/>
                <w:sz w:val="22"/>
                <w:szCs w:val="22"/>
              </w:rPr>
            </w:pPr>
            <w:r w:rsidRPr="001D684C">
              <w:rPr>
                <w:rFonts w:cstheme="minorHAnsi"/>
                <w:sz w:val="22"/>
                <w:szCs w:val="22"/>
              </w:rPr>
              <w:t>1</w:t>
            </w:r>
          </w:p>
        </w:tc>
        <w:tc>
          <w:tcPr>
            <w:tcW w:w="0" w:type="auto"/>
            <w:vAlign w:val="center"/>
            <w:hideMark/>
          </w:tcPr>
          <w:p w14:paraId="6A49A6D7" w14:textId="77777777" w:rsidR="006E5626" w:rsidRPr="001D684C" w:rsidRDefault="006E5626" w:rsidP="006371A5">
            <w:pPr>
              <w:rPr>
                <w:rFonts w:cstheme="minorHAnsi"/>
                <w:sz w:val="22"/>
                <w:szCs w:val="22"/>
              </w:rPr>
            </w:pPr>
          </w:p>
        </w:tc>
      </w:tr>
      <w:tr w:rsidR="006E5626" w:rsidRPr="001D684C" w14:paraId="727833FA" w14:textId="77777777" w:rsidTr="00EB2F62">
        <w:trPr>
          <w:tblCellSpacing w:w="15" w:type="dxa"/>
        </w:trPr>
        <w:tc>
          <w:tcPr>
            <w:tcW w:w="0" w:type="auto"/>
            <w:vAlign w:val="center"/>
            <w:hideMark/>
          </w:tcPr>
          <w:p w14:paraId="5BBEF2D2" w14:textId="77777777" w:rsidR="006E5626" w:rsidRPr="001D684C" w:rsidRDefault="006E5626" w:rsidP="006371A5">
            <w:pPr>
              <w:rPr>
                <w:rFonts w:cstheme="minorHAnsi"/>
                <w:sz w:val="22"/>
                <w:szCs w:val="22"/>
              </w:rPr>
            </w:pPr>
            <w:r w:rsidRPr="001D684C">
              <w:rPr>
                <w:rFonts w:cstheme="minorHAnsi"/>
                <w:sz w:val="22"/>
                <w:szCs w:val="22"/>
              </w:rPr>
              <w:t>2.2</w:t>
            </w:r>
          </w:p>
        </w:tc>
        <w:tc>
          <w:tcPr>
            <w:tcW w:w="0" w:type="auto"/>
            <w:vAlign w:val="center"/>
            <w:hideMark/>
          </w:tcPr>
          <w:p w14:paraId="477653F5" w14:textId="77777777" w:rsidR="006E5626" w:rsidRPr="001D684C" w:rsidRDefault="006E5626" w:rsidP="006371A5">
            <w:pPr>
              <w:rPr>
                <w:rFonts w:cstheme="minorHAnsi"/>
                <w:sz w:val="22"/>
                <w:szCs w:val="22"/>
              </w:rPr>
            </w:pPr>
            <w:r w:rsidRPr="001D684C">
              <w:rPr>
                <w:rFonts w:cstheme="minorHAnsi"/>
                <w:sz w:val="22"/>
                <w:szCs w:val="22"/>
              </w:rPr>
              <w:t>PLC Inputs/Outputs</w:t>
            </w:r>
          </w:p>
        </w:tc>
        <w:tc>
          <w:tcPr>
            <w:tcW w:w="0" w:type="auto"/>
            <w:vAlign w:val="center"/>
            <w:hideMark/>
          </w:tcPr>
          <w:p w14:paraId="217FA689" w14:textId="77777777" w:rsidR="006E5626" w:rsidRPr="001D684C" w:rsidRDefault="006E5626" w:rsidP="006371A5">
            <w:pPr>
              <w:rPr>
                <w:rFonts w:cstheme="minorHAnsi"/>
                <w:sz w:val="22"/>
                <w:szCs w:val="22"/>
              </w:rPr>
            </w:pPr>
            <w:r w:rsidRPr="001D684C">
              <w:rPr>
                <w:rFonts w:cstheme="minorHAnsi"/>
                <w:sz w:val="22"/>
                <w:szCs w:val="22"/>
              </w:rPr>
              <w:t xml:space="preserve">CPU shall provide a minimum of 16 digital inputs, with up to 4 inputs capable of being utilised as analogue inputs, where supported by the </w:t>
            </w:r>
            <w:r w:rsidRPr="001D684C">
              <w:rPr>
                <w:rFonts w:cstheme="minorHAnsi"/>
                <w:sz w:val="22"/>
                <w:szCs w:val="22"/>
              </w:rPr>
              <w:lastRenderedPageBreak/>
              <w:t xml:space="preserve">controller configuration. Minimum of 8 digital outputs.                                                          </w:t>
            </w:r>
          </w:p>
        </w:tc>
        <w:tc>
          <w:tcPr>
            <w:tcW w:w="0" w:type="auto"/>
            <w:vAlign w:val="center"/>
            <w:hideMark/>
          </w:tcPr>
          <w:p w14:paraId="3924A904" w14:textId="77777777" w:rsidR="006E5626" w:rsidRPr="001D684C" w:rsidRDefault="006E5626" w:rsidP="006371A5">
            <w:pPr>
              <w:rPr>
                <w:rFonts w:cstheme="minorHAnsi"/>
                <w:sz w:val="22"/>
                <w:szCs w:val="22"/>
              </w:rPr>
            </w:pPr>
            <w:r w:rsidRPr="001D684C">
              <w:rPr>
                <w:rFonts w:cstheme="minorHAnsi"/>
                <w:sz w:val="22"/>
                <w:szCs w:val="22"/>
              </w:rPr>
              <w:lastRenderedPageBreak/>
              <w:t>Min 16 DI/Min 8 DO</w:t>
            </w:r>
          </w:p>
        </w:tc>
        <w:tc>
          <w:tcPr>
            <w:tcW w:w="0" w:type="auto"/>
            <w:vAlign w:val="center"/>
            <w:hideMark/>
          </w:tcPr>
          <w:p w14:paraId="4E74D0B9" w14:textId="77777777" w:rsidR="006E5626" w:rsidRPr="001D684C" w:rsidRDefault="006E5626" w:rsidP="006371A5">
            <w:pPr>
              <w:rPr>
                <w:rFonts w:cstheme="minorHAnsi"/>
                <w:sz w:val="22"/>
                <w:szCs w:val="22"/>
              </w:rPr>
            </w:pPr>
          </w:p>
        </w:tc>
      </w:tr>
      <w:tr w:rsidR="006E5626" w:rsidRPr="001D684C" w14:paraId="6395D753" w14:textId="77777777" w:rsidTr="00EB2F62">
        <w:trPr>
          <w:tblCellSpacing w:w="15" w:type="dxa"/>
        </w:trPr>
        <w:tc>
          <w:tcPr>
            <w:tcW w:w="0" w:type="auto"/>
            <w:vAlign w:val="center"/>
            <w:hideMark/>
          </w:tcPr>
          <w:p w14:paraId="086EF7CF" w14:textId="77777777" w:rsidR="006E5626" w:rsidRPr="001D684C" w:rsidRDefault="006E5626" w:rsidP="006371A5">
            <w:pPr>
              <w:rPr>
                <w:rFonts w:cstheme="minorHAnsi"/>
                <w:sz w:val="22"/>
                <w:szCs w:val="22"/>
              </w:rPr>
            </w:pPr>
            <w:r w:rsidRPr="001D684C">
              <w:rPr>
                <w:rFonts w:cstheme="minorHAnsi"/>
                <w:sz w:val="22"/>
                <w:szCs w:val="22"/>
              </w:rPr>
              <w:t>3.1</w:t>
            </w:r>
          </w:p>
        </w:tc>
        <w:tc>
          <w:tcPr>
            <w:tcW w:w="0" w:type="auto"/>
            <w:vAlign w:val="center"/>
            <w:hideMark/>
          </w:tcPr>
          <w:p w14:paraId="24256896" w14:textId="77777777" w:rsidR="006E5626" w:rsidRPr="001D684C" w:rsidRDefault="006E5626" w:rsidP="006371A5">
            <w:pPr>
              <w:rPr>
                <w:rFonts w:cstheme="minorHAnsi"/>
                <w:sz w:val="22"/>
                <w:szCs w:val="22"/>
              </w:rPr>
            </w:pPr>
            <w:r w:rsidRPr="001D684C">
              <w:rPr>
                <w:rFonts w:cstheme="minorHAnsi"/>
                <w:sz w:val="22"/>
                <w:szCs w:val="22"/>
              </w:rPr>
              <w:t>Analogue Simulation</w:t>
            </w:r>
          </w:p>
        </w:tc>
        <w:tc>
          <w:tcPr>
            <w:tcW w:w="0" w:type="auto"/>
            <w:vAlign w:val="center"/>
            <w:hideMark/>
          </w:tcPr>
          <w:p w14:paraId="4A2A18A9" w14:textId="77777777" w:rsidR="006E5626" w:rsidRPr="001D684C" w:rsidRDefault="006E5626" w:rsidP="006371A5">
            <w:pPr>
              <w:rPr>
                <w:rFonts w:cstheme="minorHAnsi"/>
                <w:sz w:val="22"/>
                <w:szCs w:val="22"/>
              </w:rPr>
            </w:pPr>
            <w:r w:rsidRPr="001D684C">
              <w:rPr>
                <w:rFonts w:cstheme="minorHAnsi"/>
                <w:sz w:val="22"/>
                <w:szCs w:val="22"/>
              </w:rPr>
              <w:t>Potentiometers capable of providing an adjustable 0–10 V DC signal for analogue input and process-variable simulation exercises.</w:t>
            </w:r>
          </w:p>
        </w:tc>
        <w:tc>
          <w:tcPr>
            <w:tcW w:w="0" w:type="auto"/>
            <w:vAlign w:val="center"/>
            <w:hideMark/>
          </w:tcPr>
          <w:p w14:paraId="4C00E0E3" w14:textId="77777777" w:rsidR="006E5626" w:rsidRPr="001D684C" w:rsidRDefault="006E5626" w:rsidP="006371A5">
            <w:pPr>
              <w:rPr>
                <w:rFonts w:cstheme="minorHAnsi"/>
                <w:sz w:val="22"/>
                <w:szCs w:val="22"/>
              </w:rPr>
            </w:pPr>
            <w:r w:rsidRPr="001D684C">
              <w:rPr>
                <w:rFonts w:cstheme="minorHAnsi"/>
                <w:sz w:val="22"/>
                <w:szCs w:val="22"/>
              </w:rPr>
              <w:t>2</w:t>
            </w:r>
          </w:p>
        </w:tc>
        <w:tc>
          <w:tcPr>
            <w:tcW w:w="0" w:type="auto"/>
            <w:vAlign w:val="center"/>
            <w:hideMark/>
          </w:tcPr>
          <w:p w14:paraId="58C047F8" w14:textId="77777777" w:rsidR="006E5626" w:rsidRPr="001D684C" w:rsidRDefault="006E5626" w:rsidP="006371A5">
            <w:pPr>
              <w:rPr>
                <w:rFonts w:cstheme="minorHAnsi"/>
                <w:sz w:val="22"/>
                <w:szCs w:val="22"/>
              </w:rPr>
            </w:pPr>
          </w:p>
        </w:tc>
      </w:tr>
      <w:tr w:rsidR="006E5626" w:rsidRPr="001D684C" w14:paraId="6CD57EE2" w14:textId="77777777" w:rsidTr="00EB2F62">
        <w:trPr>
          <w:tblCellSpacing w:w="15" w:type="dxa"/>
        </w:trPr>
        <w:tc>
          <w:tcPr>
            <w:tcW w:w="0" w:type="auto"/>
            <w:vAlign w:val="center"/>
            <w:hideMark/>
          </w:tcPr>
          <w:p w14:paraId="06726A04" w14:textId="77777777" w:rsidR="006E5626" w:rsidRPr="001D684C" w:rsidRDefault="006E5626" w:rsidP="006371A5">
            <w:pPr>
              <w:rPr>
                <w:rFonts w:cstheme="minorHAnsi"/>
                <w:sz w:val="22"/>
                <w:szCs w:val="22"/>
              </w:rPr>
            </w:pPr>
            <w:r w:rsidRPr="001D684C">
              <w:rPr>
                <w:rFonts w:cstheme="minorHAnsi"/>
                <w:sz w:val="22"/>
                <w:szCs w:val="22"/>
              </w:rPr>
              <w:t>4.1</w:t>
            </w:r>
          </w:p>
        </w:tc>
        <w:tc>
          <w:tcPr>
            <w:tcW w:w="0" w:type="auto"/>
            <w:vAlign w:val="center"/>
            <w:hideMark/>
          </w:tcPr>
          <w:p w14:paraId="6E59CD47" w14:textId="77777777" w:rsidR="006E5626" w:rsidRPr="001D684C" w:rsidRDefault="006E5626" w:rsidP="006371A5">
            <w:pPr>
              <w:rPr>
                <w:rFonts w:cstheme="minorHAnsi"/>
                <w:sz w:val="22"/>
                <w:szCs w:val="22"/>
              </w:rPr>
            </w:pPr>
            <w:r w:rsidRPr="001D684C">
              <w:rPr>
                <w:rFonts w:cstheme="minorHAnsi"/>
                <w:sz w:val="22"/>
                <w:szCs w:val="22"/>
              </w:rPr>
              <w:t>Pneumatics</w:t>
            </w:r>
          </w:p>
        </w:tc>
        <w:tc>
          <w:tcPr>
            <w:tcW w:w="0" w:type="auto"/>
            <w:vAlign w:val="center"/>
            <w:hideMark/>
          </w:tcPr>
          <w:p w14:paraId="062514FB" w14:textId="77777777" w:rsidR="006E5626" w:rsidRPr="001D684C" w:rsidRDefault="006E5626" w:rsidP="006371A5">
            <w:pPr>
              <w:rPr>
                <w:rFonts w:cstheme="minorHAnsi"/>
                <w:sz w:val="22"/>
                <w:szCs w:val="22"/>
              </w:rPr>
            </w:pPr>
            <w:r w:rsidRPr="001D684C">
              <w:rPr>
                <w:rFonts w:cstheme="minorHAnsi"/>
                <w:sz w:val="22"/>
                <w:szCs w:val="22"/>
              </w:rPr>
              <w:t>Double-acting pneumatic cylinders suitable for PLC-controlled sequencing exercises.</w:t>
            </w:r>
          </w:p>
        </w:tc>
        <w:tc>
          <w:tcPr>
            <w:tcW w:w="0" w:type="auto"/>
            <w:vAlign w:val="center"/>
            <w:hideMark/>
          </w:tcPr>
          <w:p w14:paraId="57A2A225" w14:textId="77777777" w:rsidR="006E5626" w:rsidRPr="001D684C" w:rsidRDefault="006E5626" w:rsidP="006371A5">
            <w:pPr>
              <w:rPr>
                <w:rFonts w:cstheme="minorHAnsi"/>
                <w:sz w:val="22"/>
                <w:szCs w:val="22"/>
              </w:rPr>
            </w:pPr>
            <w:r w:rsidRPr="001D684C">
              <w:rPr>
                <w:rFonts w:cstheme="minorHAnsi"/>
                <w:sz w:val="22"/>
                <w:szCs w:val="22"/>
              </w:rPr>
              <w:t>2</w:t>
            </w:r>
          </w:p>
        </w:tc>
        <w:tc>
          <w:tcPr>
            <w:tcW w:w="0" w:type="auto"/>
            <w:vAlign w:val="center"/>
            <w:hideMark/>
          </w:tcPr>
          <w:p w14:paraId="153351CA" w14:textId="77777777" w:rsidR="006E5626" w:rsidRPr="001D684C" w:rsidRDefault="006E5626" w:rsidP="006371A5">
            <w:pPr>
              <w:rPr>
                <w:rFonts w:cstheme="minorHAnsi"/>
                <w:sz w:val="22"/>
                <w:szCs w:val="22"/>
              </w:rPr>
            </w:pPr>
          </w:p>
        </w:tc>
      </w:tr>
      <w:tr w:rsidR="006E5626" w:rsidRPr="001D684C" w14:paraId="01833A89" w14:textId="77777777" w:rsidTr="00EB2F62">
        <w:trPr>
          <w:tblCellSpacing w:w="15" w:type="dxa"/>
        </w:trPr>
        <w:tc>
          <w:tcPr>
            <w:tcW w:w="0" w:type="auto"/>
            <w:vAlign w:val="center"/>
            <w:hideMark/>
          </w:tcPr>
          <w:p w14:paraId="55718F66" w14:textId="77777777" w:rsidR="006E5626" w:rsidRPr="001D684C" w:rsidRDefault="006E5626" w:rsidP="006371A5">
            <w:pPr>
              <w:rPr>
                <w:rFonts w:cstheme="minorHAnsi"/>
                <w:sz w:val="22"/>
                <w:szCs w:val="22"/>
              </w:rPr>
            </w:pPr>
            <w:r w:rsidRPr="001D684C">
              <w:rPr>
                <w:rFonts w:cstheme="minorHAnsi"/>
                <w:sz w:val="22"/>
                <w:szCs w:val="22"/>
              </w:rPr>
              <w:t>4.2</w:t>
            </w:r>
          </w:p>
        </w:tc>
        <w:tc>
          <w:tcPr>
            <w:tcW w:w="0" w:type="auto"/>
            <w:vAlign w:val="center"/>
            <w:hideMark/>
          </w:tcPr>
          <w:p w14:paraId="00971A18" w14:textId="77777777" w:rsidR="006E5626" w:rsidRPr="001D684C" w:rsidRDefault="006E5626" w:rsidP="006371A5">
            <w:pPr>
              <w:rPr>
                <w:rFonts w:cstheme="minorHAnsi"/>
                <w:sz w:val="22"/>
                <w:szCs w:val="22"/>
              </w:rPr>
            </w:pPr>
            <w:r w:rsidRPr="001D684C">
              <w:rPr>
                <w:rFonts w:cstheme="minorHAnsi"/>
                <w:sz w:val="22"/>
                <w:szCs w:val="22"/>
              </w:rPr>
              <w:t>Pneumatics</w:t>
            </w:r>
          </w:p>
        </w:tc>
        <w:tc>
          <w:tcPr>
            <w:tcW w:w="0" w:type="auto"/>
            <w:vAlign w:val="center"/>
            <w:hideMark/>
          </w:tcPr>
          <w:p w14:paraId="3FD0BC9F" w14:textId="77777777" w:rsidR="006E5626" w:rsidRPr="001D684C" w:rsidRDefault="006E5626" w:rsidP="006371A5">
            <w:pPr>
              <w:rPr>
                <w:rFonts w:cstheme="minorHAnsi"/>
                <w:sz w:val="22"/>
                <w:szCs w:val="22"/>
              </w:rPr>
            </w:pPr>
            <w:r w:rsidRPr="001D684C">
              <w:rPr>
                <w:rFonts w:cstheme="minorHAnsi"/>
                <w:sz w:val="22"/>
                <w:szCs w:val="22"/>
              </w:rPr>
              <w:t>Pneumatic cylinders shall be fitted with adjustable flow controllers to allow cylinder speed adjustment.</w:t>
            </w:r>
          </w:p>
        </w:tc>
        <w:tc>
          <w:tcPr>
            <w:tcW w:w="0" w:type="auto"/>
            <w:vAlign w:val="center"/>
            <w:hideMark/>
          </w:tcPr>
          <w:p w14:paraId="45E0F88E" w14:textId="77777777" w:rsidR="006E5626" w:rsidRPr="001D684C" w:rsidRDefault="006E5626" w:rsidP="006371A5">
            <w:pPr>
              <w:rPr>
                <w:rFonts w:cstheme="minorHAnsi"/>
                <w:sz w:val="22"/>
                <w:szCs w:val="22"/>
              </w:rPr>
            </w:pPr>
            <w:r w:rsidRPr="001D684C">
              <w:rPr>
                <w:rFonts w:cstheme="minorHAnsi"/>
                <w:sz w:val="22"/>
                <w:szCs w:val="22"/>
              </w:rPr>
              <w:t>2 sets</w:t>
            </w:r>
          </w:p>
        </w:tc>
        <w:tc>
          <w:tcPr>
            <w:tcW w:w="0" w:type="auto"/>
            <w:vAlign w:val="center"/>
            <w:hideMark/>
          </w:tcPr>
          <w:p w14:paraId="62AC27E4" w14:textId="77777777" w:rsidR="006E5626" w:rsidRPr="001D684C" w:rsidRDefault="006E5626" w:rsidP="006371A5">
            <w:pPr>
              <w:rPr>
                <w:rFonts w:cstheme="minorHAnsi"/>
                <w:sz w:val="22"/>
                <w:szCs w:val="22"/>
              </w:rPr>
            </w:pPr>
          </w:p>
        </w:tc>
      </w:tr>
      <w:tr w:rsidR="006E5626" w:rsidRPr="001D684C" w14:paraId="185AC26A" w14:textId="77777777" w:rsidTr="00EB2F62">
        <w:trPr>
          <w:tblCellSpacing w:w="15" w:type="dxa"/>
        </w:trPr>
        <w:tc>
          <w:tcPr>
            <w:tcW w:w="0" w:type="auto"/>
            <w:vAlign w:val="center"/>
            <w:hideMark/>
          </w:tcPr>
          <w:p w14:paraId="2269520B" w14:textId="77777777" w:rsidR="006E5626" w:rsidRPr="001D684C" w:rsidRDefault="006E5626" w:rsidP="006371A5">
            <w:pPr>
              <w:rPr>
                <w:rFonts w:cstheme="minorHAnsi"/>
                <w:sz w:val="22"/>
                <w:szCs w:val="22"/>
              </w:rPr>
            </w:pPr>
            <w:r w:rsidRPr="001D684C">
              <w:rPr>
                <w:rFonts w:cstheme="minorHAnsi"/>
                <w:sz w:val="22"/>
                <w:szCs w:val="22"/>
              </w:rPr>
              <w:t>4.3</w:t>
            </w:r>
          </w:p>
        </w:tc>
        <w:tc>
          <w:tcPr>
            <w:tcW w:w="0" w:type="auto"/>
            <w:vAlign w:val="center"/>
            <w:hideMark/>
          </w:tcPr>
          <w:p w14:paraId="3D7D3349" w14:textId="77777777" w:rsidR="006E5626" w:rsidRPr="001D684C" w:rsidRDefault="006E5626" w:rsidP="006371A5">
            <w:pPr>
              <w:rPr>
                <w:rFonts w:cstheme="minorHAnsi"/>
                <w:sz w:val="22"/>
                <w:szCs w:val="22"/>
              </w:rPr>
            </w:pPr>
            <w:r w:rsidRPr="001D684C">
              <w:rPr>
                <w:rFonts w:cstheme="minorHAnsi"/>
                <w:sz w:val="22"/>
                <w:szCs w:val="22"/>
              </w:rPr>
              <w:t>Cylinder Sensors</w:t>
            </w:r>
          </w:p>
        </w:tc>
        <w:tc>
          <w:tcPr>
            <w:tcW w:w="0" w:type="auto"/>
            <w:vAlign w:val="center"/>
            <w:hideMark/>
          </w:tcPr>
          <w:p w14:paraId="07253AD9" w14:textId="77777777" w:rsidR="006E5626" w:rsidRPr="001D684C" w:rsidRDefault="006E5626" w:rsidP="006371A5">
            <w:pPr>
              <w:rPr>
                <w:rFonts w:cstheme="minorHAnsi"/>
                <w:sz w:val="22"/>
                <w:szCs w:val="22"/>
              </w:rPr>
            </w:pPr>
            <w:r w:rsidRPr="001D684C">
              <w:rPr>
                <w:rFonts w:cstheme="minorHAnsi"/>
                <w:sz w:val="22"/>
                <w:szCs w:val="22"/>
              </w:rPr>
              <w:t>Solid-state auto switches/cylinder position sensors suitable for detecting cylinder position and providing feedback to the PLC.</w:t>
            </w:r>
          </w:p>
        </w:tc>
        <w:tc>
          <w:tcPr>
            <w:tcW w:w="0" w:type="auto"/>
            <w:vAlign w:val="center"/>
            <w:hideMark/>
          </w:tcPr>
          <w:p w14:paraId="3A4F3EFF" w14:textId="77777777" w:rsidR="006E5626" w:rsidRPr="001D684C" w:rsidRDefault="006E5626" w:rsidP="006371A5">
            <w:pPr>
              <w:rPr>
                <w:rFonts w:cstheme="minorHAnsi"/>
                <w:sz w:val="22"/>
                <w:szCs w:val="22"/>
              </w:rPr>
            </w:pPr>
            <w:r w:rsidRPr="001D684C">
              <w:rPr>
                <w:rFonts w:cstheme="minorHAnsi"/>
                <w:sz w:val="22"/>
                <w:szCs w:val="22"/>
              </w:rPr>
              <w:t>4</w:t>
            </w:r>
          </w:p>
        </w:tc>
        <w:tc>
          <w:tcPr>
            <w:tcW w:w="0" w:type="auto"/>
            <w:vAlign w:val="center"/>
            <w:hideMark/>
          </w:tcPr>
          <w:p w14:paraId="0D307DE7" w14:textId="77777777" w:rsidR="006E5626" w:rsidRPr="001D684C" w:rsidRDefault="006E5626" w:rsidP="006371A5">
            <w:pPr>
              <w:rPr>
                <w:rFonts w:cstheme="minorHAnsi"/>
                <w:sz w:val="22"/>
                <w:szCs w:val="22"/>
              </w:rPr>
            </w:pPr>
          </w:p>
        </w:tc>
      </w:tr>
      <w:tr w:rsidR="006E5626" w:rsidRPr="001D684C" w14:paraId="084C5C61" w14:textId="77777777" w:rsidTr="00EB2F62">
        <w:trPr>
          <w:tblCellSpacing w:w="15" w:type="dxa"/>
        </w:trPr>
        <w:tc>
          <w:tcPr>
            <w:tcW w:w="0" w:type="auto"/>
            <w:vAlign w:val="center"/>
            <w:hideMark/>
          </w:tcPr>
          <w:p w14:paraId="6CE11886" w14:textId="77777777" w:rsidR="006E5626" w:rsidRPr="001D684C" w:rsidRDefault="006E5626" w:rsidP="006371A5">
            <w:pPr>
              <w:rPr>
                <w:rFonts w:cstheme="minorHAnsi"/>
                <w:sz w:val="22"/>
                <w:szCs w:val="22"/>
              </w:rPr>
            </w:pPr>
            <w:r w:rsidRPr="001D684C">
              <w:rPr>
                <w:rFonts w:cstheme="minorHAnsi"/>
                <w:sz w:val="22"/>
                <w:szCs w:val="22"/>
              </w:rPr>
              <w:t>4.4</w:t>
            </w:r>
          </w:p>
        </w:tc>
        <w:tc>
          <w:tcPr>
            <w:tcW w:w="0" w:type="auto"/>
            <w:vAlign w:val="center"/>
            <w:hideMark/>
          </w:tcPr>
          <w:p w14:paraId="1276B97B" w14:textId="77777777" w:rsidR="006E5626" w:rsidRPr="001D684C" w:rsidRDefault="006E5626" w:rsidP="006371A5">
            <w:pPr>
              <w:rPr>
                <w:rFonts w:cstheme="minorHAnsi"/>
                <w:sz w:val="22"/>
                <w:szCs w:val="22"/>
              </w:rPr>
            </w:pPr>
            <w:r w:rsidRPr="001D684C">
              <w:rPr>
                <w:rFonts w:cstheme="minorHAnsi"/>
                <w:sz w:val="22"/>
                <w:szCs w:val="22"/>
              </w:rPr>
              <w:t>Directional Control</w:t>
            </w:r>
          </w:p>
        </w:tc>
        <w:tc>
          <w:tcPr>
            <w:tcW w:w="0" w:type="auto"/>
            <w:vAlign w:val="center"/>
            <w:hideMark/>
          </w:tcPr>
          <w:p w14:paraId="6FB64D44" w14:textId="77777777" w:rsidR="006E5626" w:rsidRPr="001D684C" w:rsidRDefault="006E5626" w:rsidP="006371A5">
            <w:pPr>
              <w:rPr>
                <w:rFonts w:cstheme="minorHAnsi"/>
                <w:sz w:val="22"/>
                <w:szCs w:val="22"/>
              </w:rPr>
            </w:pPr>
            <w:r w:rsidRPr="001D684C">
              <w:rPr>
                <w:rFonts w:cstheme="minorHAnsi"/>
                <w:sz w:val="22"/>
                <w:szCs w:val="22"/>
              </w:rPr>
              <w:t>5/2 double-solenoid directional control valves for control of the pneumatic cylinders.</w:t>
            </w:r>
          </w:p>
        </w:tc>
        <w:tc>
          <w:tcPr>
            <w:tcW w:w="0" w:type="auto"/>
            <w:vAlign w:val="center"/>
            <w:hideMark/>
          </w:tcPr>
          <w:p w14:paraId="3FBF22A3" w14:textId="77777777" w:rsidR="006E5626" w:rsidRPr="001D684C" w:rsidRDefault="006E5626" w:rsidP="006371A5">
            <w:pPr>
              <w:rPr>
                <w:rFonts w:cstheme="minorHAnsi"/>
                <w:sz w:val="22"/>
                <w:szCs w:val="22"/>
              </w:rPr>
            </w:pPr>
            <w:r w:rsidRPr="001D684C">
              <w:rPr>
                <w:rFonts w:cstheme="minorHAnsi"/>
                <w:sz w:val="22"/>
                <w:szCs w:val="22"/>
              </w:rPr>
              <w:t>2</w:t>
            </w:r>
          </w:p>
        </w:tc>
        <w:tc>
          <w:tcPr>
            <w:tcW w:w="0" w:type="auto"/>
            <w:vAlign w:val="center"/>
            <w:hideMark/>
          </w:tcPr>
          <w:p w14:paraId="22A0A7A6" w14:textId="77777777" w:rsidR="006E5626" w:rsidRPr="001D684C" w:rsidRDefault="006E5626" w:rsidP="006371A5">
            <w:pPr>
              <w:rPr>
                <w:rFonts w:cstheme="minorHAnsi"/>
                <w:sz w:val="22"/>
                <w:szCs w:val="22"/>
              </w:rPr>
            </w:pPr>
          </w:p>
        </w:tc>
      </w:tr>
      <w:tr w:rsidR="006E5626" w:rsidRPr="001D684C" w14:paraId="553426C9" w14:textId="77777777" w:rsidTr="00EB2F62">
        <w:trPr>
          <w:tblCellSpacing w:w="15" w:type="dxa"/>
        </w:trPr>
        <w:tc>
          <w:tcPr>
            <w:tcW w:w="0" w:type="auto"/>
            <w:vAlign w:val="center"/>
            <w:hideMark/>
          </w:tcPr>
          <w:p w14:paraId="7480BD3E" w14:textId="77777777" w:rsidR="006E5626" w:rsidRPr="001D684C" w:rsidRDefault="006E5626" w:rsidP="006371A5">
            <w:pPr>
              <w:rPr>
                <w:rFonts w:cstheme="minorHAnsi"/>
                <w:sz w:val="22"/>
                <w:szCs w:val="22"/>
              </w:rPr>
            </w:pPr>
            <w:r w:rsidRPr="001D684C">
              <w:rPr>
                <w:rFonts w:cstheme="minorHAnsi"/>
                <w:sz w:val="22"/>
                <w:szCs w:val="22"/>
              </w:rPr>
              <w:t>4.5</w:t>
            </w:r>
          </w:p>
        </w:tc>
        <w:tc>
          <w:tcPr>
            <w:tcW w:w="0" w:type="auto"/>
            <w:vAlign w:val="center"/>
            <w:hideMark/>
          </w:tcPr>
          <w:p w14:paraId="09E8E2B8" w14:textId="77777777" w:rsidR="006E5626" w:rsidRPr="001D684C" w:rsidRDefault="006E5626" w:rsidP="006371A5">
            <w:pPr>
              <w:rPr>
                <w:rFonts w:cstheme="minorHAnsi"/>
                <w:sz w:val="22"/>
                <w:szCs w:val="22"/>
              </w:rPr>
            </w:pPr>
            <w:r w:rsidRPr="001D684C">
              <w:rPr>
                <w:rFonts w:cstheme="minorHAnsi"/>
                <w:sz w:val="22"/>
                <w:szCs w:val="22"/>
              </w:rPr>
              <w:t>Air Control</w:t>
            </w:r>
          </w:p>
        </w:tc>
        <w:tc>
          <w:tcPr>
            <w:tcW w:w="0" w:type="auto"/>
            <w:vAlign w:val="center"/>
            <w:hideMark/>
          </w:tcPr>
          <w:p w14:paraId="464E7599" w14:textId="77777777" w:rsidR="006E5626" w:rsidRPr="001D684C" w:rsidRDefault="006E5626" w:rsidP="006371A5">
            <w:pPr>
              <w:rPr>
                <w:rFonts w:cstheme="minorHAnsi"/>
                <w:sz w:val="22"/>
                <w:szCs w:val="22"/>
              </w:rPr>
            </w:pPr>
            <w:r w:rsidRPr="001D684C">
              <w:rPr>
                <w:rFonts w:cstheme="minorHAnsi"/>
                <w:sz w:val="22"/>
                <w:szCs w:val="22"/>
              </w:rPr>
              <w:t>3/2 solenoid-operated valve for control/isolation of the main pneumatic air supply to the training system.</w:t>
            </w:r>
          </w:p>
        </w:tc>
        <w:tc>
          <w:tcPr>
            <w:tcW w:w="0" w:type="auto"/>
            <w:vAlign w:val="center"/>
            <w:hideMark/>
          </w:tcPr>
          <w:p w14:paraId="4B0256BB" w14:textId="77777777" w:rsidR="006E5626" w:rsidRPr="001D684C" w:rsidRDefault="006E5626" w:rsidP="006371A5">
            <w:pPr>
              <w:rPr>
                <w:rFonts w:cstheme="minorHAnsi"/>
                <w:sz w:val="22"/>
                <w:szCs w:val="22"/>
              </w:rPr>
            </w:pPr>
            <w:r w:rsidRPr="001D684C">
              <w:rPr>
                <w:rFonts w:cstheme="minorHAnsi"/>
                <w:sz w:val="22"/>
                <w:szCs w:val="22"/>
              </w:rPr>
              <w:t>1</w:t>
            </w:r>
          </w:p>
        </w:tc>
        <w:tc>
          <w:tcPr>
            <w:tcW w:w="0" w:type="auto"/>
            <w:vAlign w:val="center"/>
            <w:hideMark/>
          </w:tcPr>
          <w:p w14:paraId="33C63035" w14:textId="77777777" w:rsidR="006E5626" w:rsidRPr="001D684C" w:rsidRDefault="006E5626" w:rsidP="006371A5">
            <w:pPr>
              <w:rPr>
                <w:rFonts w:cstheme="minorHAnsi"/>
                <w:sz w:val="22"/>
                <w:szCs w:val="22"/>
              </w:rPr>
            </w:pPr>
          </w:p>
        </w:tc>
      </w:tr>
      <w:tr w:rsidR="006E5626" w:rsidRPr="001D684C" w14:paraId="7670E3BA" w14:textId="77777777" w:rsidTr="00EB2F62">
        <w:trPr>
          <w:tblCellSpacing w:w="15" w:type="dxa"/>
        </w:trPr>
        <w:tc>
          <w:tcPr>
            <w:tcW w:w="0" w:type="auto"/>
            <w:vAlign w:val="center"/>
            <w:hideMark/>
          </w:tcPr>
          <w:p w14:paraId="4CC0DC70" w14:textId="77777777" w:rsidR="006E5626" w:rsidRPr="001D684C" w:rsidRDefault="006E5626" w:rsidP="006371A5">
            <w:pPr>
              <w:rPr>
                <w:rFonts w:cstheme="minorHAnsi"/>
                <w:sz w:val="22"/>
                <w:szCs w:val="22"/>
              </w:rPr>
            </w:pPr>
            <w:r w:rsidRPr="001D684C">
              <w:rPr>
                <w:rFonts w:cstheme="minorHAnsi"/>
                <w:sz w:val="22"/>
                <w:szCs w:val="22"/>
              </w:rPr>
              <w:t>5.1</w:t>
            </w:r>
          </w:p>
        </w:tc>
        <w:tc>
          <w:tcPr>
            <w:tcW w:w="0" w:type="auto"/>
            <w:vAlign w:val="center"/>
            <w:hideMark/>
          </w:tcPr>
          <w:p w14:paraId="1DD5925A" w14:textId="77777777" w:rsidR="006E5626" w:rsidRPr="001D684C" w:rsidRDefault="006E5626" w:rsidP="006371A5">
            <w:pPr>
              <w:rPr>
                <w:rFonts w:cstheme="minorHAnsi"/>
                <w:sz w:val="22"/>
                <w:szCs w:val="22"/>
              </w:rPr>
            </w:pPr>
            <w:r w:rsidRPr="001D684C">
              <w:rPr>
                <w:rFonts w:cstheme="minorHAnsi"/>
                <w:sz w:val="22"/>
                <w:szCs w:val="22"/>
              </w:rPr>
              <w:t>Operator Controls</w:t>
            </w:r>
          </w:p>
        </w:tc>
        <w:tc>
          <w:tcPr>
            <w:tcW w:w="0" w:type="auto"/>
            <w:vAlign w:val="center"/>
            <w:hideMark/>
          </w:tcPr>
          <w:p w14:paraId="255C3C1F" w14:textId="77777777" w:rsidR="006E5626" w:rsidRPr="001D684C" w:rsidRDefault="006E5626" w:rsidP="006371A5">
            <w:pPr>
              <w:rPr>
                <w:rFonts w:cstheme="minorHAnsi"/>
                <w:sz w:val="22"/>
                <w:szCs w:val="22"/>
              </w:rPr>
            </w:pPr>
            <w:r w:rsidRPr="001D684C">
              <w:rPr>
                <w:rFonts w:cstheme="minorHAnsi"/>
                <w:sz w:val="22"/>
                <w:szCs w:val="22"/>
              </w:rPr>
              <w:t>Normally Open (NO) illuminated Start pushbutton, pre-wired to the control system.</w:t>
            </w:r>
          </w:p>
        </w:tc>
        <w:tc>
          <w:tcPr>
            <w:tcW w:w="0" w:type="auto"/>
            <w:vAlign w:val="center"/>
            <w:hideMark/>
          </w:tcPr>
          <w:p w14:paraId="5E7B384B" w14:textId="77777777" w:rsidR="006E5626" w:rsidRPr="001D684C" w:rsidRDefault="006E5626" w:rsidP="006371A5">
            <w:pPr>
              <w:rPr>
                <w:rFonts w:cstheme="minorHAnsi"/>
                <w:sz w:val="22"/>
                <w:szCs w:val="22"/>
              </w:rPr>
            </w:pPr>
            <w:r w:rsidRPr="001D684C">
              <w:rPr>
                <w:rFonts w:cstheme="minorHAnsi"/>
                <w:sz w:val="22"/>
                <w:szCs w:val="22"/>
              </w:rPr>
              <w:t>1</w:t>
            </w:r>
          </w:p>
        </w:tc>
        <w:tc>
          <w:tcPr>
            <w:tcW w:w="0" w:type="auto"/>
            <w:vAlign w:val="center"/>
            <w:hideMark/>
          </w:tcPr>
          <w:p w14:paraId="382B7694" w14:textId="77777777" w:rsidR="006E5626" w:rsidRPr="001D684C" w:rsidRDefault="006E5626" w:rsidP="006371A5">
            <w:pPr>
              <w:rPr>
                <w:rFonts w:cstheme="minorHAnsi"/>
                <w:sz w:val="22"/>
                <w:szCs w:val="22"/>
              </w:rPr>
            </w:pPr>
          </w:p>
        </w:tc>
      </w:tr>
      <w:tr w:rsidR="006E5626" w:rsidRPr="001D684C" w14:paraId="468877E4" w14:textId="77777777" w:rsidTr="00EB2F62">
        <w:trPr>
          <w:tblCellSpacing w:w="15" w:type="dxa"/>
        </w:trPr>
        <w:tc>
          <w:tcPr>
            <w:tcW w:w="0" w:type="auto"/>
            <w:vAlign w:val="center"/>
            <w:hideMark/>
          </w:tcPr>
          <w:p w14:paraId="63DD6036" w14:textId="77777777" w:rsidR="006E5626" w:rsidRPr="001D684C" w:rsidRDefault="006E5626" w:rsidP="006371A5">
            <w:pPr>
              <w:rPr>
                <w:rFonts w:cstheme="minorHAnsi"/>
                <w:sz w:val="22"/>
                <w:szCs w:val="22"/>
              </w:rPr>
            </w:pPr>
            <w:r w:rsidRPr="001D684C">
              <w:rPr>
                <w:rFonts w:cstheme="minorHAnsi"/>
                <w:sz w:val="22"/>
                <w:szCs w:val="22"/>
              </w:rPr>
              <w:t>5.2</w:t>
            </w:r>
          </w:p>
        </w:tc>
        <w:tc>
          <w:tcPr>
            <w:tcW w:w="0" w:type="auto"/>
            <w:vAlign w:val="center"/>
            <w:hideMark/>
          </w:tcPr>
          <w:p w14:paraId="3EC0EB62" w14:textId="77777777" w:rsidR="006E5626" w:rsidRPr="001D684C" w:rsidRDefault="006E5626" w:rsidP="006371A5">
            <w:pPr>
              <w:rPr>
                <w:rFonts w:cstheme="minorHAnsi"/>
                <w:sz w:val="22"/>
                <w:szCs w:val="22"/>
              </w:rPr>
            </w:pPr>
            <w:r w:rsidRPr="001D684C">
              <w:rPr>
                <w:rFonts w:cstheme="minorHAnsi"/>
                <w:sz w:val="22"/>
                <w:szCs w:val="22"/>
              </w:rPr>
              <w:t>Operator Controls</w:t>
            </w:r>
          </w:p>
        </w:tc>
        <w:tc>
          <w:tcPr>
            <w:tcW w:w="0" w:type="auto"/>
            <w:vAlign w:val="center"/>
            <w:hideMark/>
          </w:tcPr>
          <w:p w14:paraId="0A12DA6F" w14:textId="77777777" w:rsidR="006E5626" w:rsidRPr="001D684C" w:rsidRDefault="006E5626" w:rsidP="006371A5">
            <w:pPr>
              <w:rPr>
                <w:rFonts w:cstheme="minorHAnsi"/>
                <w:sz w:val="22"/>
                <w:szCs w:val="22"/>
              </w:rPr>
            </w:pPr>
            <w:r w:rsidRPr="001D684C">
              <w:rPr>
                <w:rFonts w:cstheme="minorHAnsi"/>
                <w:sz w:val="22"/>
                <w:szCs w:val="22"/>
              </w:rPr>
              <w:t>Normally Closed (NC) illuminated Stop pushbutton, pre-wired to the control system.</w:t>
            </w:r>
          </w:p>
        </w:tc>
        <w:tc>
          <w:tcPr>
            <w:tcW w:w="0" w:type="auto"/>
            <w:vAlign w:val="center"/>
            <w:hideMark/>
          </w:tcPr>
          <w:p w14:paraId="105280E9" w14:textId="77777777" w:rsidR="006E5626" w:rsidRPr="001D684C" w:rsidRDefault="006E5626" w:rsidP="006371A5">
            <w:pPr>
              <w:rPr>
                <w:rFonts w:cstheme="minorHAnsi"/>
                <w:sz w:val="22"/>
                <w:szCs w:val="22"/>
              </w:rPr>
            </w:pPr>
            <w:r w:rsidRPr="001D684C">
              <w:rPr>
                <w:rFonts w:cstheme="minorHAnsi"/>
                <w:sz w:val="22"/>
                <w:szCs w:val="22"/>
              </w:rPr>
              <w:t>1</w:t>
            </w:r>
          </w:p>
        </w:tc>
        <w:tc>
          <w:tcPr>
            <w:tcW w:w="0" w:type="auto"/>
            <w:vAlign w:val="center"/>
            <w:hideMark/>
          </w:tcPr>
          <w:p w14:paraId="4828210B" w14:textId="77777777" w:rsidR="006E5626" w:rsidRPr="001D684C" w:rsidRDefault="006E5626" w:rsidP="006371A5">
            <w:pPr>
              <w:rPr>
                <w:rFonts w:cstheme="minorHAnsi"/>
                <w:sz w:val="22"/>
                <w:szCs w:val="22"/>
              </w:rPr>
            </w:pPr>
          </w:p>
        </w:tc>
      </w:tr>
      <w:tr w:rsidR="006E5626" w:rsidRPr="001D684C" w14:paraId="1FBB9EE6" w14:textId="77777777" w:rsidTr="00EB2F62">
        <w:trPr>
          <w:tblCellSpacing w:w="15" w:type="dxa"/>
        </w:trPr>
        <w:tc>
          <w:tcPr>
            <w:tcW w:w="0" w:type="auto"/>
            <w:vAlign w:val="center"/>
            <w:hideMark/>
          </w:tcPr>
          <w:p w14:paraId="7C6C37F2" w14:textId="77777777" w:rsidR="006E5626" w:rsidRPr="001D684C" w:rsidRDefault="006E5626" w:rsidP="006371A5">
            <w:pPr>
              <w:rPr>
                <w:rFonts w:cstheme="minorHAnsi"/>
                <w:sz w:val="22"/>
                <w:szCs w:val="22"/>
              </w:rPr>
            </w:pPr>
            <w:r w:rsidRPr="001D684C">
              <w:rPr>
                <w:rFonts w:cstheme="minorHAnsi"/>
                <w:sz w:val="22"/>
                <w:szCs w:val="22"/>
              </w:rPr>
              <w:t>5.3</w:t>
            </w:r>
          </w:p>
        </w:tc>
        <w:tc>
          <w:tcPr>
            <w:tcW w:w="0" w:type="auto"/>
            <w:vAlign w:val="center"/>
            <w:hideMark/>
          </w:tcPr>
          <w:p w14:paraId="5EAB421D" w14:textId="77777777" w:rsidR="006E5626" w:rsidRPr="001D684C" w:rsidRDefault="006E5626" w:rsidP="006371A5">
            <w:pPr>
              <w:rPr>
                <w:rFonts w:cstheme="minorHAnsi"/>
                <w:sz w:val="22"/>
                <w:szCs w:val="22"/>
              </w:rPr>
            </w:pPr>
            <w:r w:rsidRPr="001D684C">
              <w:rPr>
                <w:rFonts w:cstheme="minorHAnsi"/>
                <w:sz w:val="22"/>
                <w:szCs w:val="22"/>
              </w:rPr>
              <w:t>Operator Controls</w:t>
            </w:r>
          </w:p>
        </w:tc>
        <w:tc>
          <w:tcPr>
            <w:tcW w:w="0" w:type="auto"/>
            <w:vAlign w:val="center"/>
            <w:hideMark/>
          </w:tcPr>
          <w:p w14:paraId="6B142E78" w14:textId="77777777" w:rsidR="006E5626" w:rsidRPr="001D684C" w:rsidRDefault="006E5626" w:rsidP="006371A5">
            <w:pPr>
              <w:rPr>
                <w:rFonts w:cstheme="minorHAnsi"/>
                <w:sz w:val="22"/>
                <w:szCs w:val="22"/>
              </w:rPr>
            </w:pPr>
            <w:r w:rsidRPr="001D684C">
              <w:rPr>
                <w:rFonts w:cstheme="minorHAnsi"/>
                <w:sz w:val="22"/>
                <w:szCs w:val="22"/>
              </w:rPr>
              <w:t>Normally Open (NO) illuminated Reset pushbutton, pre-wired to the control system.</w:t>
            </w:r>
          </w:p>
        </w:tc>
        <w:tc>
          <w:tcPr>
            <w:tcW w:w="0" w:type="auto"/>
            <w:vAlign w:val="center"/>
            <w:hideMark/>
          </w:tcPr>
          <w:p w14:paraId="0047ACEE" w14:textId="77777777" w:rsidR="006E5626" w:rsidRPr="001D684C" w:rsidRDefault="006E5626" w:rsidP="006371A5">
            <w:pPr>
              <w:rPr>
                <w:rFonts w:cstheme="minorHAnsi"/>
                <w:sz w:val="22"/>
                <w:szCs w:val="22"/>
              </w:rPr>
            </w:pPr>
            <w:r w:rsidRPr="001D684C">
              <w:rPr>
                <w:rFonts w:cstheme="minorHAnsi"/>
                <w:sz w:val="22"/>
                <w:szCs w:val="22"/>
              </w:rPr>
              <w:t>1</w:t>
            </w:r>
          </w:p>
        </w:tc>
        <w:tc>
          <w:tcPr>
            <w:tcW w:w="0" w:type="auto"/>
            <w:vAlign w:val="center"/>
            <w:hideMark/>
          </w:tcPr>
          <w:p w14:paraId="58C1D956" w14:textId="77777777" w:rsidR="006E5626" w:rsidRPr="001D684C" w:rsidRDefault="006E5626" w:rsidP="006371A5">
            <w:pPr>
              <w:rPr>
                <w:rFonts w:cstheme="minorHAnsi"/>
                <w:sz w:val="22"/>
                <w:szCs w:val="22"/>
              </w:rPr>
            </w:pPr>
          </w:p>
        </w:tc>
      </w:tr>
      <w:tr w:rsidR="006E5626" w:rsidRPr="001D684C" w14:paraId="504CE4BF" w14:textId="77777777" w:rsidTr="00EB2F62">
        <w:trPr>
          <w:tblCellSpacing w:w="15" w:type="dxa"/>
        </w:trPr>
        <w:tc>
          <w:tcPr>
            <w:tcW w:w="0" w:type="auto"/>
            <w:vAlign w:val="center"/>
            <w:hideMark/>
          </w:tcPr>
          <w:p w14:paraId="7BCB9992" w14:textId="77777777" w:rsidR="006E5626" w:rsidRPr="001D684C" w:rsidRDefault="006E5626" w:rsidP="006371A5">
            <w:pPr>
              <w:rPr>
                <w:rFonts w:cstheme="minorHAnsi"/>
                <w:sz w:val="22"/>
                <w:szCs w:val="22"/>
              </w:rPr>
            </w:pPr>
            <w:r w:rsidRPr="001D684C">
              <w:rPr>
                <w:rFonts w:cstheme="minorHAnsi"/>
                <w:sz w:val="22"/>
                <w:szCs w:val="22"/>
              </w:rPr>
              <w:t>5.4</w:t>
            </w:r>
          </w:p>
        </w:tc>
        <w:tc>
          <w:tcPr>
            <w:tcW w:w="0" w:type="auto"/>
            <w:vAlign w:val="center"/>
            <w:hideMark/>
          </w:tcPr>
          <w:p w14:paraId="4CCF62D6" w14:textId="77777777" w:rsidR="006E5626" w:rsidRPr="001D684C" w:rsidRDefault="006E5626" w:rsidP="006371A5">
            <w:pPr>
              <w:rPr>
                <w:rFonts w:cstheme="minorHAnsi"/>
                <w:sz w:val="22"/>
                <w:szCs w:val="22"/>
              </w:rPr>
            </w:pPr>
            <w:r w:rsidRPr="001D684C">
              <w:rPr>
                <w:rFonts w:cstheme="minorHAnsi"/>
                <w:sz w:val="22"/>
                <w:szCs w:val="22"/>
              </w:rPr>
              <w:t>Emergency Stop</w:t>
            </w:r>
          </w:p>
        </w:tc>
        <w:tc>
          <w:tcPr>
            <w:tcW w:w="0" w:type="auto"/>
            <w:vAlign w:val="center"/>
            <w:hideMark/>
          </w:tcPr>
          <w:p w14:paraId="4B0F7BB1" w14:textId="77777777" w:rsidR="006E5626" w:rsidRPr="001D684C" w:rsidRDefault="006E5626" w:rsidP="006371A5">
            <w:pPr>
              <w:rPr>
                <w:rFonts w:cstheme="minorHAnsi"/>
                <w:sz w:val="22"/>
                <w:szCs w:val="22"/>
              </w:rPr>
            </w:pPr>
            <w:r w:rsidRPr="001D684C">
              <w:rPr>
                <w:rFonts w:cstheme="minorHAnsi"/>
                <w:sz w:val="22"/>
                <w:szCs w:val="22"/>
              </w:rPr>
              <w:t>Illuminated Emergency Stop (E-Stop) pushbutton integrated into the training rig.</w:t>
            </w:r>
          </w:p>
        </w:tc>
        <w:tc>
          <w:tcPr>
            <w:tcW w:w="0" w:type="auto"/>
            <w:vAlign w:val="center"/>
            <w:hideMark/>
          </w:tcPr>
          <w:p w14:paraId="2C0907E0" w14:textId="77777777" w:rsidR="006E5626" w:rsidRPr="001D684C" w:rsidRDefault="006E5626" w:rsidP="006371A5">
            <w:pPr>
              <w:rPr>
                <w:rFonts w:cstheme="minorHAnsi"/>
                <w:sz w:val="22"/>
                <w:szCs w:val="22"/>
              </w:rPr>
            </w:pPr>
            <w:r w:rsidRPr="001D684C">
              <w:rPr>
                <w:rFonts w:cstheme="minorHAnsi"/>
                <w:sz w:val="22"/>
                <w:szCs w:val="22"/>
              </w:rPr>
              <w:t>1</w:t>
            </w:r>
          </w:p>
        </w:tc>
        <w:tc>
          <w:tcPr>
            <w:tcW w:w="0" w:type="auto"/>
            <w:vAlign w:val="center"/>
            <w:hideMark/>
          </w:tcPr>
          <w:p w14:paraId="717FD64B" w14:textId="77777777" w:rsidR="006E5626" w:rsidRPr="001D684C" w:rsidRDefault="006E5626" w:rsidP="006371A5">
            <w:pPr>
              <w:rPr>
                <w:rFonts w:cstheme="minorHAnsi"/>
                <w:sz w:val="22"/>
                <w:szCs w:val="22"/>
              </w:rPr>
            </w:pPr>
          </w:p>
        </w:tc>
      </w:tr>
      <w:tr w:rsidR="006E5626" w:rsidRPr="001D684C" w14:paraId="28D497AD" w14:textId="77777777" w:rsidTr="00EB2F62">
        <w:trPr>
          <w:tblCellSpacing w:w="15" w:type="dxa"/>
        </w:trPr>
        <w:tc>
          <w:tcPr>
            <w:tcW w:w="0" w:type="auto"/>
            <w:vAlign w:val="center"/>
            <w:hideMark/>
          </w:tcPr>
          <w:p w14:paraId="30F043A3" w14:textId="77777777" w:rsidR="006E5626" w:rsidRPr="001D684C" w:rsidRDefault="006E5626" w:rsidP="006371A5">
            <w:pPr>
              <w:rPr>
                <w:rFonts w:cstheme="minorHAnsi"/>
                <w:sz w:val="22"/>
                <w:szCs w:val="22"/>
              </w:rPr>
            </w:pPr>
            <w:r w:rsidRPr="001D684C">
              <w:rPr>
                <w:rFonts w:cstheme="minorHAnsi"/>
                <w:sz w:val="22"/>
                <w:szCs w:val="22"/>
              </w:rPr>
              <w:t>6.1</w:t>
            </w:r>
          </w:p>
        </w:tc>
        <w:tc>
          <w:tcPr>
            <w:tcW w:w="0" w:type="auto"/>
            <w:vAlign w:val="center"/>
            <w:hideMark/>
          </w:tcPr>
          <w:p w14:paraId="0C5F8C4D" w14:textId="77777777" w:rsidR="006E5626" w:rsidRPr="001D684C" w:rsidRDefault="006E5626" w:rsidP="006371A5">
            <w:pPr>
              <w:rPr>
                <w:rFonts w:cstheme="minorHAnsi"/>
                <w:sz w:val="22"/>
                <w:szCs w:val="22"/>
              </w:rPr>
            </w:pPr>
            <w:r w:rsidRPr="001D684C">
              <w:rPr>
                <w:rFonts w:cstheme="minorHAnsi"/>
                <w:sz w:val="22"/>
                <w:szCs w:val="22"/>
              </w:rPr>
              <w:t>Wiring</w:t>
            </w:r>
          </w:p>
        </w:tc>
        <w:tc>
          <w:tcPr>
            <w:tcW w:w="0" w:type="auto"/>
            <w:vAlign w:val="center"/>
            <w:hideMark/>
          </w:tcPr>
          <w:p w14:paraId="48960F68" w14:textId="77777777" w:rsidR="006E5626" w:rsidRPr="001D684C" w:rsidRDefault="006E5626" w:rsidP="006371A5">
            <w:pPr>
              <w:rPr>
                <w:rFonts w:cstheme="minorHAnsi"/>
                <w:sz w:val="22"/>
                <w:szCs w:val="22"/>
              </w:rPr>
            </w:pPr>
            <w:r w:rsidRPr="001D684C">
              <w:rPr>
                <w:rFonts w:cstheme="minorHAnsi"/>
                <w:sz w:val="22"/>
                <w:szCs w:val="22"/>
              </w:rPr>
              <w:t>Training rig shall be supplied fully pre-wired, allowing practical exercises to commence without requiring initial system assembly or control-panel wiring.</w:t>
            </w:r>
          </w:p>
        </w:tc>
        <w:tc>
          <w:tcPr>
            <w:tcW w:w="0" w:type="auto"/>
            <w:vAlign w:val="center"/>
            <w:hideMark/>
          </w:tcPr>
          <w:p w14:paraId="3FD9F3C7" w14:textId="77777777" w:rsidR="006E5626" w:rsidRPr="001D684C" w:rsidRDefault="006E5626" w:rsidP="006371A5">
            <w:pPr>
              <w:rPr>
                <w:rFonts w:cstheme="minorHAnsi"/>
                <w:sz w:val="22"/>
                <w:szCs w:val="22"/>
              </w:rPr>
            </w:pPr>
            <w:r w:rsidRPr="001D684C">
              <w:rPr>
                <w:rFonts w:cstheme="minorHAnsi"/>
                <w:sz w:val="22"/>
                <w:szCs w:val="22"/>
              </w:rPr>
              <w:t>Required</w:t>
            </w:r>
          </w:p>
        </w:tc>
        <w:tc>
          <w:tcPr>
            <w:tcW w:w="0" w:type="auto"/>
            <w:vAlign w:val="center"/>
            <w:hideMark/>
          </w:tcPr>
          <w:p w14:paraId="276A01D2" w14:textId="77777777" w:rsidR="006E5626" w:rsidRPr="001D684C" w:rsidRDefault="006E5626" w:rsidP="006371A5">
            <w:pPr>
              <w:rPr>
                <w:rFonts w:cstheme="minorHAnsi"/>
                <w:sz w:val="22"/>
                <w:szCs w:val="22"/>
              </w:rPr>
            </w:pPr>
          </w:p>
        </w:tc>
      </w:tr>
      <w:tr w:rsidR="006E5626" w:rsidRPr="001D684C" w14:paraId="42A90233" w14:textId="77777777" w:rsidTr="00EB2F62">
        <w:trPr>
          <w:tblCellSpacing w:w="15" w:type="dxa"/>
        </w:trPr>
        <w:tc>
          <w:tcPr>
            <w:tcW w:w="0" w:type="auto"/>
            <w:vAlign w:val="center"/>
            <w:hideMark/>
          </w:tcPr>
          <w:p w14:paraId="7ECB9F23" w14:textId="77777777" w:rsidR="006E5626" w:rsidRPr="001D684C" w:rsidRDefault="006E5626" w:rsidP="006371A5">
            <w:pPr>
              <w:rPr>
                <w:rFonts w:cstheme="minorHAnsi"/>
                <w:sz w:val="22"/>
                <w:szCs w:val="22"/>
              </w:rPr>
            </w:pPr>
            <w:r w:rsidRPr="001D684C">
              <w:rPr>
                <w:rFonts w:cstheme="minorHAnsi"/>
                <w:sz w:val="22"/>
                <w:szCs w:val="22"/>
              </w:rPr>
              <w:t>6.2</w:t>
            </w:r>
          </w:p>
        </w:tc>
        <w:tc>
          <w:tcPr>
            <w:tcW w:w="0" w:type="auto"/>
            <w:vAlign w:val="center"/>
            <w:hideMark/>
          </w:tcPr>
          <w:p w14:paraId="64A4F301" w14:textId="77777777" w:rsidR="006E5626" w:rsidRPr="001D684C" w:rsidRDefault="006E5626" w:rsidP="006371A5">
            <w:pPr>
              <w:rPr>
                <w:rFonts w:cstheme="minorHAnsi"/>
                <w:sz w:val="22"/>
                <w:szCs w:val="22"/>
              </w:rPr>
            </w:pPr>
            <w:r w:rsidRPr="001D684C">
              <w:rPr>
                <w:rFonts w:cstheme="minorHAnsi"/>
                <w:sz w:val="22"/>
                <w:szCs w:val="22"/>
              </w:rPr>
              <w:t>Student Connections</w:t>
            </w:r>
          </w:p>
        </w:tc>
        <w:tc>
          <w:tcPr>
            <w:tcW w:w="0" w:type="auto"/>
            <w:vAlign w:val="center"/>
            <w:hideMark/>
          </w:tcPr>
          <w:p w14:paraId="270B5FC8" w14:textId="77777777" w:rsidR="006E5626" w:rsidRPr="001D684C" w:rsidRDefault="006E5626" w:rsidP="006371A5">
            <w:pPr>
              <w:rPr>
                <w:rFonts w:cstheme="minorHAnsi"/>
                <w:sz w:val="22"/>
                <w:szCs w:val="22"/>
              </w:rPr>
            </w:pPr>
            <w:r w:rsidRPr="001D684C">
              <w:rPr>
                <w:rFonts w:cstheme="minorHAnsi"/>
                <w:sz w:val="22"/>
                <w:szCs w:val="22"/>
              </w:rPr>
              <w:t>24 V DC output shall be made accessible through suitably shrouded banana plug connection points for student practical exercises.</w:t>
            </w:r>
          </w:p>
        </w:tc>
        <w:tc>
          <w:tcPr>
            <w:tcW w:w="0" w:type="auto"/>
            <w:vAlign w:val="center"/>
            <w:hideMark/>
          </w:tcPr>
          <w:p w14:paraId="7A663D24" w14:textId="77777777" w:rsidR="006E5626" w:rsidRPr="001D684C" w:rsidRDefault="006E5626" w:rsidP="006371A5">
            <w:pPr>
              <w:rPr>
                <w:rFonts w:cstheme="minorHAnsi"/>
                <w:sz w:val="22"/>
                <w:szCs w:val="22"/>
              </w:rPr>
            </w:pPr>
            <w:r w:rsidRPr="001D684C">
              <w:rPr>
                <w:rFonts w:cstheme="minorHAnsi"/>
                <w:sz w:val="22"/>
                <w:szCs w:val="22"/>
              </w:rPr>
              <w:t>Required</w:t>
            </w:r>
          </w:p>
        </w:tc>
        <w:tc>
          <w:tcPr>
            <w:tcW w:w="0" w:type="auto"/>
            <w:vAlign w:val="center"/>
            <w:hideMark/>
          </w:tcPr>
          <w:p w14:paraId="3F4484D7" w14:textId="77777777" w:rsidR="006E5626" w:rsidRPr="001D684C" w:rsidRDefault="006E5626" w:rsidP="006371A5">
            <w:pPr>
              <w:rPr>
                <w:rFonts w:cstheme="minorHAnsi"/>
                <w:sz w:val="22"/>
                <w:szCs w:val="22"/>
              </w:rPr>
            </w:pPr>
          </w:p>
        </w:tc>
      </w:tr>
      <w:tr w:rsidR="006E5626" w:rsidRPr="001D684C" w14:paraId="67D5B527" w14:textId="77777777" w:rsidTr="00EB2F62">
        <w:trPr>
          <w:tblCellSpacing w:w="15" w:type="dxa"/>
        </w:trPr>
        <w:tc>
          <w:tcPr>
            <w:tcW w:w="0" w:type="auto"/>
            <w:vAlign w:val="center"/>
            <w:hideMark/>
          </w:tcPr>
          <w:p w14:paraId="68C62D0D" w14:textId="77777777" w:rsidR="006E5626" w:rsidRPr="001D684C" w:rsidRDefault="006E5626" w:rsidP="006371A5">
            <w:pPr>
              <w:rPr>
                <w:rFonts w:cstheme="minorHAnsi"/>
                <w:sz w:val="22"/>
                <w:szCs w:val="22"/>
              </w:rPr>
            </w:pPr>
            <w:r w:rsidRPr="001D684C">
              <w:rPr>
                <w:rFonts w:cstheme="minorHAnsi"/>
                <w:sz w:val="22"/>
                <w:szCs w:val="22"/>
              </w:rPr>
              <w:t>6.3</w:t>
            </w:r>
          </w:p>
        </w:tc>
        <w:tc>
          <w:tcPr>
            <w:tcW w:w="0" w:type="auto"/>
            <w:vAlign w:val="center"/>
            <w:hideMark/>
          </w:tcPr>
          <w:p w14:paraId="15BB335A" w14:textId="77777777" w:rsidR="006E5626" w:rsidRPr="001D684C" w:rsidRDefault="006E5626" w:rsidP="006371A5">
            <w:pPr>
              <w:rPr>
                <w:rFonts w:cstheme="minorHAnsi"/>
                <w:sz w:val="22"/>
                <w:szCs w:val="22"/>
              </w:rPr>
            </w:pPr>
            <w:r w:rsidRPr="001D684C">
              <w:rPr>
                <w:rFonts w:cstheme="minorHAnsi"/>
                <w:sz w:val="22"/>
                <w:szCs w:val="22"/>
              </w:rPr>
              <w:t>Spare Inputs</w:t>
            </w:r>
          </w:p>
        </w:tc>
        <w:tc>
          <w:tcPr>
            <w:tcW w:w="0" w:type="auto"/>
            <w:vAlign w:val="center"/>
            <w:hideMark/>
          </w:tcPr>
          <w:p w14:paraId="49ADBF30" w14:textId="77777777" w:rsidR="006E5626" w:rsidRPr="001D684C" w:rsidRDefault="006E5626" w:rsidP="006371A5">
            <w:pPr>
              <w:rPr>
                <w:rFonts w:cstheme="minorHAnsi"/>
                <w:sz w:val="22"/>
                <w:szCs w:val="22"/>
              </w:rPr>
            </w:pPr>
            <w:r w:rsidRPr="001D684C">
              <w:rPr>
                <w:rFonts w:cstheme="minorHAnsi"/>
                <w:sz w:val="22"/>
                <w:szCs w:val="22"/>
              </w:rPr>
              <w:t>Minimum of 2 spare PLC inputs shall be accessible through banana plug connection points to allow connection of additional sensors or student-developed circuits.</w:t>
            </w:r>
          </w:p>
        </w:tc>
        <w:tc>
          <w:tcPr>
            <w:tcW w:w="0" w:type="auto"/>
            <w:vAlign w:val="center"/>
            <w:hideMark/>
          </w:tcPr>
          <w:p w14:paraId="298C76D2" w14:textId="77777777" w:rsidR="006E5626" w:rsidRPr="001D684C" w:rsidRDefault="006E5626" w:rsidP="006371A5">
            <w:pPr>
              <w:rPr>
                <w:rFonts w:cstheme="minorHAnsi"/>
                <w:sz w:val="22"/>
                <w:szCs w:val="22"/>
              </w:rPr>
            </w:pPr>
            <w:r w:rsidRPr="001D684C">
              <w:rPr>
                <w:rFonts w:cstheme="minorHAnsi"/>
                <w:sz w:val="22"/>
                <w:szCs w:val="22"/>
              </w:rPr>
              <w:t>2</w:t>
            </w:r>
          </w:p>
        </w:tc>
        <w:tc>
          <w:tcPr>
            <w:tcW w:w="0" w:type="auto"/>
            <w:vAlign w:val="center"/>
            <w:hideMark/>
          </w:tcPr>
          <w:p w14:paraId="0CB71CBA" w14:textId="77777777" w:rsidR="006E5626" w:rsidRPr="001D684C" w:rsidRDefault="006E5626" w:rsidP="006371A5">
            <w:pPr>
              <w:rPr>
                <w:rFonts w:cstheme="minorHAnsi"/>
                <w:sz w:val="22"/>
                <w:szCs w:val="22"/>
              </w:rPr>
            </w:pPr>
          </w:p>
        </w:tc>
      </w:tr>
      <w:tr w:rsidR="006E5626" w:rsidRPr="001D684C" w14:paraId="55755C08" w14:textId="77777777" w:rsidTr="00EB2F62">
        <w:trPr>
          <w:tblCellSpacing w:w="15" w:type="dxa"/>
        </w:trPr>
        <w:tc>
          <w:tcPr>
            <w:tcW w:w="0" w:type="auto"/>
            <w:vAlign w:val="center"/>
            <w:hideMark/>
          </w:tcPr>
          <w:p w14:paraId="0C93921B" w14:textId="77777777" w:rsidR="006E5626" w:rsidRPr="001D684C" w:rsidRDefault="006E5626" w:rsidP="006371A5">
            <w:pPr>
              <w:rPr>
                <w:rFonts w:cstheme="minorHAnsi"/>
                <w:sz w:val="22"/>
                <w:szCs w:val="22"/>
              </w:rPr>
            </w:pPr>
            <w:r w:rsidRPr="001D684C">
              <w:rPr>
                <w:rFonts w:cstheme="minorHAnsi"/>
                <w:sz w:val="22"/>
                <w:szCs w:val="22"/>
              </w:rPr>
              <w:t>6.4</w:t>
            </w:r>
          </w:p>
        </w:tc>
        <w:tc>
          <w:tcPr>
            <w:tcW w:w="0" w:type="auto"/>
            <w:vAlign w:val="center"/>
            <w:hideMark/>
          </w:tcPr>
          <w:p w14:paraId="1458CFBB" w14:textId="77777777" w:rsidR="006E5626" w:rsidRPr="001D684C" w:rsidRDefault="006E5626" w:rsidP="006371A5">
            <w:pPr>
              <w:rPr>
                <w:rFonts w:cstheme="minorHAnsi"/>
                <w:sz w:val="22"/>
                <w:szCs w:val="22"/>
              </w:rPr>
            </w:pPr>
            <w:r w:rsidRPr="001D684C">
              <w:rPr>
                <w:rFonts w:cstheme="minorHAnsi"/>
                <w:sz w:val="22"/>
                <w:szCs w:val="22"/>
              </w:rPr>
              <w:t>Input Simulation</w:t>
            </w:r>
          </w:p>
        </w:tc>
        <w:tc>
          <w:tcPr>
            <w:tcW w:w="0" w:type="auto"/>
            <w:vAlign w:val="center"/>
            <w:hideMark/>
          </w:tcPr>
          <w:p w14:paraId="2E25FC12" w14:textId="77777777" w:rsidR="006E5626" w:rsidRPr="001D684C" w:rsidRDefault="006E5626" w:rsidP="006371A5">
            <w:pPr>
              <w:rPr>
                <w:rFonts w:cstheme="minorHAnsi"/>
                <w:sz w:val="22"/>
                <w:szCs w:val="22"/>
              </w:rPr>
            </w:pPr>
            <w:r w:rsidRPr="001D684C">
              <w:rPr>
                <w:rFonts w:cstheme="minorHAnsi"/>
                <w:sz w:val="22"/>
                <w:szCs w:val="22"/>
              </w:rPr>
              <w:t>Toggle switches shall be provided for manual PLC input simulation. Each switch shall incorporate an LED status indicator and shall be accessible via banana plug connections.</w:t>
            </w:r>
          </w:p>
        </w:tc>
        <w:tc>
          <w:tcPr>
            <w:tcW w:w="0" w:type="auto"/>
            <w:vAlign w:val="center"/>
            <w:hideMark/>
          </w:tcPr>
          <w:p w14:paraId="02440ECB" w14:textId="77777777" w:rsidR="006E5626" w:rsidRPr="001D684C" w:rsidRDefault="006E5626" w:rsidP="006371A5">
            <w:pPr>
              <w:rPr>
                <w:rFonts w:cstheme="minorHAnsi"/>
                <w:sz w:val="22"/>
                <w:szCs w:val="22"/>
              </w:rPr>
            </w:pPr>
            <w:r w:rsidRPr="001D684C">
              <w:rPr>
                <w:rFonts w:cstheme="minorHAnsi"/>
                <w:sz w:val="22"/>
                <w:szCs w:val="22"/>
              </w:rPr>
              <w:t>Min 12</w:t>
            </w:r>
          </w:p>
        </w:tc>
        <w:tc>
          <w:tcPr>
            <w:tcW w:w="0" w:type="auto"/>
            <w:vAlign w:val="center"/>
            <w:hideMark/>
          </w:tcPr>
          <w:p w14:paraId="07F82378" w14:textId="77777777" w:rsidR="006E5626" w:rsidRPr="001D684C" w:rsidRDefault="006E5626" w:rsidP="006371A5">
            <w:pPr>
              <w:rPr>
                <w:rFonts w:cstheme="minorHAnsi"/>
                <w:sz w:val="22"/>
                <w:szCs w:val="22"/>
              </w:rPr>
            </w:pPr>
          </w:p>
        </w:tc>
      </w:tr>
      <w:tr w:rsidR="006E5626" w:rsidRPr="001D684C" w14:paraId="60CF2E74" w14:textId="77777777" w:rsidTr="00EB2F62">
        <w:trPr>
          <w:tblCellSpacing w:w="15" w:type="dxa"/>
        </w:trPr>
        <w:tc>
          <w:tcPr>
            <w:tcW w:w="0" w:type="auto"/>
            <w:vAlign w:val="center"/>
            <w:hideMark/>
          </w:tcPr>
          <w:p w14:paraId="12587A8A" w14:textId="77777777" w:rsidR="006E5626" w:rsidRPr="001D684C" w:rsidRDefault="006E5626" w:rsidP="006371A5">
            <w:pPr>
              <w:rPr>
                <w:rFonts w:cstheme="minorHAnsi"/>
                <w:sz w:val="22"/>
                <w:szCs w:val="22"/>
              </w:rPr>
            </w:pPr>
            <w:r w:rsidRPr="001D684C">
              <w:rPr>
                <w:rFonts w:cstheme="minorHAnsi"/>
                <w:sz w:val="22"/>
                <w:szCs w:val="22"/>
              </w:rPr>
              <w:t>6.5</w:t>
            </w:r>
          </w:p>
        </w:tc>
        <w:tc>
          <w:tcPr>
            <w:tcW w:w="0" w:type="auto"/>
            <w:vAlign w:val="center"/>
            <w:hideMark/>
          </w:tcPr>
          <w:p w14:paraId="6761A9F1" w14:textId="77777777" w:rsidR="006E5626" w:rsidRPr="001D684C" w:rsidRDefault="006E5626" w:rsidP="006371A5">
            <w:pPr>
              <w:rPr>
                <w:rFonts w:cstheme="minorHAnsi"/>
                <w:sz w:val="22"/>
                <w:szCs w:val="22"/>
              </w:rPr>
            </w:pPr>
            <w:r w:rsidRPr="001D684C">
              <w:rPr>
                <w:rFonts w:cstheme="minorHAnsi"/>
                <w:sz w:val="22"/>
                <w:szCs w:val="22"/>
              </w:rPr>
              <w:t>Fault Simulation</w:t>
            </w:r>
          </w:p>
        </w:tc>
        <w:tc>
          <w:tcPr>
            <w:tcW w:w="0" w:type="auto"/>
            <w:vAlign w:val="center"/>
            <w:hideMark/>
          </w:tcPr>
          <w:p w14:paraId="28C16A07" w14:textId="77777777" w:rsidR="006E5626" w:rsidRPr="001D684C" w:rsidRDefault="006E5626" w:rsidP="006371A5">
            <w:pPr>
              <w:rPr>
                <w:rFonts w:cstheme="minorHAnsi"/>
                <w:sz w:val="22"/>
                <w:szCs w:val="22"/>
              </w:rPr>
            </w:pPr>
            <w:r w:rsidRPr="001D684C">
              <w:rPr>
                <w:rFonts w:cstheme="minorHAnsi"/>
                <w:sz w:val="22"/>
                <w:szCs w:val="22"/>
              </w:rPr>
              <w:t>2-position selector switch shall be provided for simulation of an overload/fault condition and associated PLC fault-handling exercises.</w:t>
            </w:r>
          </w:p>
        </w:tc>
        <w:tc>
          <w:tcPr>
            <w:tcW w:w="0" w:type="auto"/>
            <w:vAlign w:val="center"/>
            <w:hideMark/>
          </w:tcPr>
          <w:p w14:paraId="1F0D6277" w14:textId="77777777" w:rsidR="006E5626" w:rsidRPr="001D684C" w:rsidRDefault="006E5626" w:rsidP="006371A5">
            <w:pPr>
              <w:rPr>
                <w:rFonts w:cstheme="minorHAnsi"/>
                <w:sz w:val="22"/>
                <w:szCs w:val="22"/>
              </w:rPr>
            </w:pPr>
            <w:r w:rsidRPr="001D684C">
              <w:rPr>
                <w:rFonts w:cstheme="minorHAnsi"/>
                <w:sz w:val="22"/>
                <w:szCs w:val="22"/>
              </w:rPr>
              <w:t>Min 1</w:t>
            </w:r>
          </w:p>
        </w:tc>
        <w:tc>
          <w:tcPr>
            <w:tcW w:w="0" w:type="auto"/>
            <w:vAlign w:val="center"/>
            <w:hideMark/>
          </w:tcPr>
          <w:p w14:paraId="5F87337D" w14:textId="77777777" w:rsidR="006E5626" w:rsidRPr="001D684C" w:rsidRDefault="006E5626" w:rsidP="006371A5">
            <w:pPr>
              <w:rPr>
                <w:rFonts w:cstheme="minorHAnsi"/>
                <w:sz w:val="22"/>
                <w:szCs w:val="22"/>
              </w:rPr>
            </w:pPr>
          </w:p>
        </w:tc>
      </w:tr>
      <w:tr w:rsidR="006E5626" w:rsidRPr="001D684C" w14:paraId="68F8EFD8" w14:textId="77777777" w:rsidTr="00EB2F62">
        <w:trPr>
          <w:tblCellSpacing w:w="15" w:type="dxa"/>
        </w:trPr>
        <w:tc>
          <w:tcPr>
            <w:tcW w:w="0" w:type="auto"/>
            <w:vAlign w:val="center"/>
            <w:hideMark/>
          </w:tcPr>
          <w:p w14:paraId="07361580" w14:textId="77777777" w:rsidR="006E5626" w:rsidRPr="001D684C" w:rsidRDefault="006E5626" w:rsidP="006371A5">
            <w:pPr>
              <w:rPr>
                <w:rFonts w:cstheme="minorHAnsi"/>
                <w:sz w:val="22"/>
                <w:szCs w:val="22"/>
              </w:rPr>
            </w:pPr>
            <w:r w:rsidRPr="001D684C">
              <w:rPr>
                <w:rFonts w:cstheme="minorHAnsi"/>
                <w:sz w:val="22"/>
                <w:szCs w:val="22"/>
              </w:rPr>
              <w:lastRenderedPageBreak/>
              <w:t>6.6</w:t>
            </w:r>
          </w:p>
        </w:tc>
        <w:tc>
          <w:tcPr>
            <w:tcW w:w="0" w:type="auto"/>
            <w:vAlign w:val="center"/>
            <w:hideMark/>
          </w:tcPr>
          <w:p w14:paraId="40E37E8E" w14:textId="77777777" w:rsidR="006E5626" w:rsidRPr="001D684C" w:rsidRDefault="006E5626" w:rsidP="006371A5">
            <w:pPr>
              <w:rPr>
                <w:rFonts w:cstheme="minorHAnsi"/>
                <w:sz w:val="22"/>
                <w:szCs w:val="22"/>
              </w:rPr>
            </w:pPr>
            <w:r w:rsidRPr="001D684C">
              <w:rPr>
                <w:rFonts w:cstheme="minorHAnsi"/>
                <w:sz w:val="22"/>
                <w:szCs w:val="22"/>
              </w:rPr>
              <w:t>Output Indication</w:t>
            </w:r>
          </w:p>
        </w:tc>
        <w:tc>
          <w:tcPr>
            <w:tcW w:w="0" w:type="auto"/>
            <w:vAlign w:val="center"/>
            <w:hideMark/>
          </w:tcPr>
          <w:p w14:paraId="727AEA1F" w14:textId="77777777" w:rsidR="006E5626" w:rsidRPr="001D684C" w:rsidRDefault="006E5626" w:rsidP="006371A5">
            <w:pPr>
              <w:rPr>
                <w:rFonts w:cstheme="minorHAnsi"/>
                <w:sz w:val="22"/>
                <w:szCs w:val="22"/>
              </w:rPr>
            </w:pPr>
            <w:r w:rsidRPr="001D684C">
              <w:rPr>
                <w:rFonts w:cstheme="minorHAnsi"/>
                <w:sz w:val="22"/>
                <w:szCs w:val="22"/>
              </w:rPr>
              <w:t>LED output indicators operating in parallel with the existing pre-wired outputs, allowing students to visually monitor PLC output status.</w:t>
            </w:r>
          </w:p>
        </w:tc>
        <w:tc>
          <w:tcPr>
            <w:tcW w:w="0" w:type="auto"/>
            <w:vAlign w:val="center"/>
            <w:hideMark/>
          </w:tcPr>
          <w:p w14:paraId="70748D9C" w14:textId="77777777" w:rsidR="006E5626" w:rsidRPr="001D684C" w:rsidRDefault="006E5626" w:rsidP="006371A5">
            <w:pPr>
              <w:rPr>
                <w:rFonts w:cstheme="minorHAnsi"/>
                <w:sz w:val="22"/>
                <w:szCs w:val="22"/>
              </w:rPr>
            </w:pPr>
            <w:r w:rsidRPr="001D684C">
              <w:rPr>
                <w:rFonts w:cstheme="minorHAnsi"/>
                <w:sz w:val="22"/>
                <w:szCs w:val="22"/>
              </w:rPr>
              <w:t>Min 8</w:t>
            </w:r>
          </w:p>
        </w:tc>
        <w:tc>
          <w:tcPr>
            <w:tcW w:w="0" w:type="auto"/>
            <w:vAlign w:val="center"/>
            <w:hideMark/>
          </w:tcPr>
          <w:p w14:paraId="42699EAB" w14:textId="77777777" w:rsidR="006E5626" w:rsidRPr="001D684C" w:rsidRDefault="006E5626" w:rsidP="006371A5">
            <w:pPr>
              <w:rPr>
                <w:rFonts w:cstheme="minorHAnsi"/>
                <w:sz w:val="22"/>
                <w:szCs w:val="22"/>
              </w:rPr>
            </w:pPr>
          </w:p>
        </w:tc>
      </w:tr>
      <w:tr w:rsidR="006E5626" w:rsidRPr="001D684C" w14:paraId="7215E829" w14:textId="77777777" w:rsidTr="00EB2F62">
        <w:trPr>
          <w:tblCellSpacing w:w="15" w:type="dxa"/>
        </w:trPr>
        <w:tc>
          <w:tcPr>
            <w:tcW w:w="0" w:type="auto"/>
            <w:vAlign w:val="center"/>
            <w:hideMark/>
          </w:tcPr>
          <w:p w14:paraId="311616A0" w14:textId="77777777" w:rsidR="006E5626" w:rsidRPr="001D684C" w:rsidRDefault="006E5626" w:rsidP="006371A5">
            <w:pPr>
              <w:rPr>
                <w:rFonts w:cstheme="minorHAnsi"/>
                <w:sz w:val="22"/>
                <w:szCs w:val="22"/>
              </w:rPr>
            </w:pPr>
            <w:r w:rsidRPr="001D684C">
              <w:rPr>
                <w:rFonts w:cstheme="minorHAnsi"/>
                <w:sz w:val="22"/>
                <w:szCs w:val="22"/>
              </w:rPr>
              <w:t>7.1</w:t>
            </w:r>
          </w:p>
        </w:tc>
        <w:tc>
          <w:tcPr>
            <w:tcW w:w="0" w:type="auto"/>
            <w:vAlign w:val="center"/>
            <w:hideMark/>
          </w:tcPr>
          <w:p w14:paraId="376EB3D8" w14:textId="77777777" w:rsidR="006E5626" w:rsidRPr="001D684C" w:rsidRDefault="006E5626" w:rsidP="006371A5">
            <w:pPr>
              <w:rPr>
                <w:rFonts w:cstheme="minorHAnsi"/>
                <w:sz w:val="22"/>
                <w:szCs w:val="22"/>
              </w:rPr>
            </w:pPr>
            <w:r w:rsidRPr="001D684C">
              <w:rPr>
                <w:rFonts w:cstheme="minorHAnsi"/>
                <w:sz w:val="22"/>
                <w:szCs w:val="22"/>
              </w:rPr>
              <w:t>Sensor Interface</w:t>
            </w:r>
          </w:p>
        </w:tc>
        <w:tc>
          <w:tcPr>
            <w:tcW w:w="0" w:type="auto"/>
            <w:vAlign w:val="center"/>
            <w:hideMark/>
          </w:tcPr>
          <w:p w14:paraId="2CF63665" w14:textId="77777777" w:rsidR="006E5626" w:rsidRPr="001D684C" w:rsidRDefault="006E5626" w:rsidP="006371A5">
            <w:pPr>
              <w:rPr>
                <w:rFonts w:cstheme="minorHAnsi"/>
                <w:sz w:val="22"/>
                <w:szCs w:val="22"/>
              </w:rPr>
            </w:pPr>
            <w:r w:rsidRPr="001D684C">
              <w:rPr>
                <w:rFonts w:cstheme="minorHAnsi"/>
                <w:sz w:val="22"/>
                <w:szCs w:val="22"/>
              </w:rPr>
              <w:t>WAGO 4-port PNP, 3-pin I/O sensor block, model 757-443/000-005, or tender-approved equivalent where equivalence is permitted.</w:t>
            </w:r>
          </w:p>
        </w:tc>
        <w:tc>
          <w:tcPr>
            <w:tcW w:w="0" w:type="auto"/>
            <w:vAlign w:val="center"/>
            <w:hideMark/>
          </w:tcPr>
          <w:p w14:paraId="7C917AC2" w14:textId="77777777" w:rsidR="006E5626" w:rsidRPr="001D684C" w:rsidRDefault="006E5626" w:rsidP="006371A5">
            <w:pPr>
              <w:rPr>
                <w:rFonts w:cstheme="minorHAnsi"/>
                <w:sz w:val="22"/>
                <w:szCs w:val="22"/>
              </w:rPr>
            </w:pPr>
            <w:r w:rsidRPr="001D684C">
              <w:rPr>
                <w:rFonts w:cstheme="minorHAnsi"/>
                <w:sz w:val="22"/>
                <w:szCs w:val="22"/>
              </w:rPr>
              <w:t>1</w:t>
            </w:r>
          </w:p>
        </w:tc>
        <w:tc>
          <w:tcPr>
            <w:tcW w:w="0" w:type="auto"/>
            <w:vAlign w:val="center"/>
            <w:hideMark/>
          </w:tcPr>
          <w:p w14:paraId="741F5BE9" w14:textId="77777777" w:rsidR="006E5626" w:rsidRPr="001D684C" w:rsidRDefault="006E5626" w:rsidP="006371A5">
            <w:pPr>
              <w:rPr>
                <w:rFonts w:cstheme="minorHAnsi"/>
                <w:sz w:val="22"/>
                <w:szCs w:val="22"/>
              </w:rPr>
            </w:pPr>
          </w:p>
        </w:tc>
      </w:tr>
      <w:tr w:rsidR="006E5626" w:rsidRPr="001D684C" w14:paraId="3C9BB443" w14:textId="77777777" w:rsidTr="00EB2F62">
        <w:trPr>
          <w:tblCellSpacing w:w="15" w:type="dxa"/>
        </w:trPr>
        <w:tc>
          <w:tcPr>
            <w:tcW w:w="0" w:type="auto"/>
            <w:vAlign w:val="center"/>
            <w:hideMark/>
          </w:tcPr>
          <w:p w14:paraId="4D786A19" w14:textId="77777777" w:rsidR="006E5626" w:rsidRPr="001D684C" w:rsidRDefault="006E5626" w:rsidP="006371A5">
            <w:pPr>
              <w:rPr>
                <w:rFonts w:cstheme="minorHAnsi"/>
                <w:sz w:val="22"/>
                <w:szCs w:val="22"/>
              </w:rPr>
            </w:pPr>
            <w:r w:rsidRPr="001D684C">
              <w:rPr>
                <w:rFonts w:cstheme="minorHAnsi"/>
                <w:sz w:val="22"/>
                <w:szCs w:val="22"/>
              </w:rPr>
              <w:t>7.2</w:t>
            </w:r>
          </w:p>
        </w:tc>
        <w:tc>
          <w:tcPr>
            <w:tcW w:w="0" w:type="auto"/>
            <w:vAlign w:val="center"/>
            <w:hideMark/>
          </w:tcPr>
          <w:p w14:paraId="1F8B2F01" w14:textId="77777777" w:rsidR="006E5626" w:rsidRPr="001D684C" w:rsidRDefault="006E5626" w:rsidP="006371A5">
            <w:pPr>
              <w:rPr>
                <w:rFonts w:cstheme="minorHAnsi"/>
                <w:sz w:val="22"/>
                <w:szCs w:val="22"/>
              </w:rPr>
            </w:pPr>
            <w:r w:rsidRPr="001D684C">
              <w:rPr>
                <w:rFonts w:cstheme="minorHAnsi"/>
                <w:sz w:val="22"/>
                <w:szCs w:val="22"/>
              </w:rPr>
              <w:t>Sensor Interface</w:t>
            </w:r>
          </w:p>
        </w:tc>
        <w:tc>
          <w:tcPr>
            <w:tcW w:w="0" w:type="auto"/>
            <w:vAlign w:val="center"/>
            <w:hideMark/>
          </w:tcPr>
          <w:p w14:paraId="3996FEBF" w14:textId="77777777" w:rsidR="006E5626" w:rsidRPr="001D684C" w:rsidRDefault="006E5626" w:rsidP="006371A5">
            <w:pPr>
              <w:rPr>
                <w:rFonts w:cstheme="minorHAnsi"/>
                <w:sz w:val="22"/>
                <w:szCs w:val="22"/>
              </w:rPr>
            </w:pPr>
            <w:r w:rsidRPr="001D684C">
              <w:rPr>
                <w:rFonts w:cstheme="minorHAnsi"/>
                <w:sz w:val="22"/>
                <w:szCs w:val="22"/>
              </w:rPr>
              <w:t>Sensor block shall be pre-wired in parallel with the existing PLC inputs, facilitating the connection of industrial PNP sensors for practical exercises.</w:t>
            </w:r>
          </w:p>
        </w:tc>
        <w:tc>
          <w:tcPr>
            <w:tcW w:w="0" w:type="auto"/>
            <w:vAlign w:val="center"/>
            <w:hideMark/>
          </w:tcPr>
          <w:p w14:paraId="70B7C6DE" w14:textId="77777777" w:rsidR="006E5626" w:rsidRPr="001D684C" w:rsidRDefault="006E5626" w:rsidP="006371A5">
            <w:pPr>
              <w:rPr>
                <w:rFonts w:cstheme="minorHAnsi"/>
                <w:sz w:val="22"/>
                <w:szCs w:val="22"/>
              </w:rPr>
            </w:pPr>
            <w:r w:rsidRPr="001D684C">
              <w:rPr>
                <w:rFonts w:cstheme="minorHAnsi"/>
                <w:sz w:val="22"/>
                <w:szCs w:val="22"/>
              </w:rPr>
              <w:t>Required</w:t>
            </w:r>
          </w:p>
        </w:tc>
        <w:tc>
          <w:tcPr>
            <w:tcW w:w="0" w:type="auto"/>
            <w:vAlign w:val="center"/>
            <w:hideMark/>
          </w:tcPr>
          <w:p w14:paraId="5555188D" w14:textId="77777777" w:rsidR="006E5626" w:rsidRPr="001D684C" w:rsidRDefault="006E5626" w:rsidP="006371A5">
            <w:pPr>
              <w:rPr>
                <w:rFonts w:cstheme="minorHAnsi"/>
                <w:sz w:val="22"/>
                <w:szCs w:val="22"/>
              </w:rPr>
            </w:pPr>
          </w:p>
        </w:tc>
      </w:tr>
      <w:tr w:rsidR="006E5626" w:rsidRPr="001D684C" w14:paraId="11208748" w14:textId="77777777" w:rsidTr="00EB2F62">
        <w:trPr>
          <w:tblCellSpacing w:w="15" w:type="dxa"/>
        </w:trPr>
        <w:tc>
          <w:tcPr>
            <w:tcW w:w="0" w:type="auto"/>
            <w:vAlign w:val="center"/>
            <w:hideMark/>
          </w:tcPr>
          <w:p w14:paraId="3C5F3C6A" w14:textId="77777777" w:rsidR="006E5626" w:rsidRPr="001D684C" w:rsidRDefault="006E5626" w:rsidP="006371A5">
            <w:pPr>
              <w:rPr>
                <w:rFonts w:cstheme="minorHAnsi"/>
                <w:sz w:val="22"/>
                <w:szCs w:val="22"/>
              </w:rPr>
            </w:pPr>
            <w:r w:rsidRPr="001D684C">
              <w:rPr>
                <w:rFonts w:cstheme="minorHAnsi"/>
                <w:sz w:val="22"/>
                <w:szCs w:val="22"/>
              </w:rPr>
              <w:t>8.1</w:t>
            </w:r>
          </w:p>
        </w:tc>
        <w:tc>
          <w:tcPr>
            <w:tcW w:w="0" w:type="auto"/>
            <w:vAlign w:val="center"/>
            <w:hideMark/>
          </w:tcPr>
          <w:p w14:paraId="2C9D92B0" w14:textId="77777777" w:rsidR="006E5626" w:rsidRPr="001D684C" w:rsidRDefault="006E5626" w:rsidP="006371A5">
            <w:pPr>
              <w:rPr>
                <w:rFonts w:cstheme="minorHAnsi"/>
                <w:sz w:val="22"/>
                <w:szCs w:val="22"/>
              </w:rPr>
            </w:pPr>
            <w:r w:rsidRPr="001D684C">
              <w:rPr>
                <w:rFonts w:cstheme="minorHAnsi"/>
                <w:sz w:val="22"/>
                <w:szCs w:val="22"/>
              </w:rPr>
              <w:t>PLC Software</w:t>
            </w:r>
          </w:p>
        </w:tc>
        <w:tc>
          <w:tcPr>
            <w:tcW w:w="0" w:type="auto"/>
            <w:vAlign w:val="center"/>
            <w:hideMark/>
          </w:tcPr>
          <w:p w14:paraId="34113E28" w14:textId="77777777" w:rsidR="006E5626" w:rsidRPr="001D684C" w:rsidRDefault="006E5626" w:rsidP="006371A5">
            <w:pPr>
              <w:rPr>
                <w:rFonts w:cstheme="minorHAnsi"/>
                <w:sz w:val="22"/>
                <w:szCs w:val="22"/>
              </w:rPr>
            </w:pPr>
            <w:r w:rsidRPr="001D684C">
              <w:rPr>
                <w:rFonts w:cstheme="minorHAnsi"/>
                <w:sz w:val="22"/>
                <w:szCs w:val="22"/>
              </w:rPr>
              <w:t>PLC programming software shall be provided at no additional cost and be readily accessible to students for on-campus and remote use. Pre-written PLC programs shall be supplied demonstrating automated pneumatic cylinder sequencing.</w:t>
            </w:r>
          </w:p>
        </w:tc>
        <w:tc>
          <w:tcPr>
            <w:tcW w:w="0" w:type="auto"/>
            <w:vAlign w:val="center"/>
            <w:hideMark/>
          </w:tcPr>
          <w:p w14:paraId="148A64AB" w14:textId="77777777" w:rsidR="006E5626" w:rsidRPr="001D684C" w:rsidRDefault="006E5626" w:rsidP="006371A5">
            <w:pPr>
              <w:rPr>
                <w:rFonts w:cstheme="minorHAnsi"/>
                <w:sz w:val="22"/>
                <w:szCs w:val="22"/>
              </w:rPr>
            </w:pPr>
            <w:r w:rsidRPr="001D684C">
              <w:rPr>
                <w:rFonts w:cstheme="minorHAnsi"/>
                <w:sz w:val="22"/>
                <w:szCs w:val="22"/>
              </w:rPr>
              <w:t>Required</w:t>
            </w:r>
          </w:p>
        </w:tc>
        <w:tc>
          <w:tcPr>
            <w:tcW w:w="0" w:type="auto"/>
            <w:vAlign w:val="center"/>
            <w:hideMark/>
          </w:tcPr>
          <w:p w14:paraId="1C44A953" w14:textId="77777777" w:rsidR="006E5626" w:rsidRPr="001D684C" w:rsidRDefault="006E5626" w:rsidP="006371A5">
            <w:pPr>
              <w:rPr>
                <w:rFonts w:cstheme="minorHAnsi"/>
                <w:sz w:val="22"/>
                <w:szCs w:val="22"/>
              </w:rPr>
            </w:pPr>
          </w:p>
        </w:tc>
      </w:tr>
      <w:tr w:rsidR="006E5626" w:rsidRPr="001D684C" w14:paraId="6732AD30" w14:textId="77777777" w:rsidTr="00EB2F62">
        <w:trPr>
          <w:tblCellSpacing w:w="15" w:type="dxa"/>
        </w:trPr>
        <w:tc>
          <w:tcPr>
            <w:tcW w:w="0" w:type="auto"/>
            <w:vAlign w:val="center"/>
            <w:hideMark/>
          </w:tcPr>
          <w:p w14:paraId="27F29C7D" w14:textId="77777777" w:rsidR="006E5626" w:rsidRPr="001D684C" w:rsidRDefault="006E5626" w:rsidP="006371A5">
            <w:pPr>
              <w:rPr>
                <w:rFonts w:cstheme="minorHAnsi"/>
                <w:sz w:val="22"/>
                <w:szCs w:val="22"/>
              </w:rPr>
            </w:pPr>
            <w:r w:rsidRPr="001D684C">
              <w:rPr>
                <w:rFonts w:cstheme="minorHAnsi"/>
                <w:sz w:val="22"/>
                <w:szCs w:val="22"/>
              </w:rPr>
              <w:t>8.2</w:t>
            </w:r>
          </w:p>
        </w:tc>
        <w:tc>
          <w:tcPr>
            <w:tcW w:w="0" w:type="auto"/>
            <w:vAlign w:val="center"/>
            <w:hideMark/>
          </w:tcPr>
          <w:p w14:paraId="216A3E41" w14:textId="77777777" w:rsidR="006E5626" w:rsidRPr="001D684C" w:rsidRDefault="006E5626" w:rsidP="006371A5">
            <w:pPr>
              <w:rPr>
                <w:rFonts w:cstheme="minorHAnsi"/>
                <w:sz w:val="22"/>
                <w:szCs w:val="22"/>
              </w:rPr>
            </w:pPr>
            <w:r w:rsidRPr="001D684C">
              <w:rPr>
                <w:rFonts w:cstheme="minorHAnsi"/>
                <w:sz w:val="22"/>
                <w:szCs w:val="22"/>
              </w:rPr>
              <w:t>PLC Software</w:t>
            </w:r>
          </w:p>
        </w:tc>
        <w:tc>
          <w:tcPr>
            <w:tcW w:w="0" w:type="auto"/>
            <w:vAlign w:val="center"/>
            <w:hideMark/>
          </w:tcPr>
          <w:p w14:paraId="03E30B19" w14:textId="77777777" w:rsidR="006E5626" w:rsidRPr="001D684C" w:rsidRDefault="006E5626" w:rsidP="006371A5">
            <w:pPr>
              <w:rPr>
                <w:rFonts w:cstheme="minorHAnsi"/>
                <w:sz w:val="22"/>
                <w:szCs w:val="22"/>
              </w:rPr>
            </w:pPr>
            <w:r w:rsidRPr="001D684C">
              <w:rPr>
                <w:rFonts w:cstheme="minorHAnsi"/>
                <w:sz w:val="22"/>
                <w:szCs w:val="22"/>
              </w:rPr>
              <w:t>Pre-written programs shall include appropriate alarms, interlocks, sequence control, input monitoring and output control to support PLC programming and troubleshooting exercises.</w:t>
            </w:r>
          </w:p>
        </w:tc>
        <w:tc>
          <w:tcPr>
            <w:tcW w:w="0" w:type="auto"/>
            <w:vAlign w:val="center"/>
            <w:hideMark/>
          </w:tcPr>
          <w:p w14:paraId="382D7C80" w14:textId="77777777" w:rsidR="006E5626" w:rsidRPr="001D684C" w:rsidRDefault="006E5626" w:rsidP="006371A5">
            <w:pPr>
              <w:rPr>
                <w:rFonts w:cstheme="minorHAnsi"/>
                <w:sz w:val="22"/>
                <w:szCs w:val="22"/>
              </w:rPr>
            </w:pPr>
            <w:r w:rsidRPr="001D684C">
              <w:rPr>
                <w:rFonts w:cstheme="minorHAnsi"/>
                <w:sz w:val="22"/>
                <w:szCs w:val="22"/>
              </w:rPr>
              <w:t>Required</w:t>
            </w:r>
          </w:p>
        </w:tc>
        <w:tc>
          <w:tcPr>
            <w:tcW w:w="0" w:type="auto"/>
            <w:vAlign w:val="center"/>
            <w:hideMark/>
          </w:tcPr>
          <w:p w14:paraId="440DF9BD" w14:textId="77777777" w:rsidR="006E5626" w:rsidRPr="001D684C" w:rsidRDefault="006E5626" w:rsidP="006371A5">
            <w:pPr>
              <w:rPr>
                <w:rFonts w:cstheme="minorHAnsi"/>
                <w:sz w:val="22"/>
                <w:szCs w:val="22"/>
              </w:rPr>
            </w:pPr>
          </w:p>
        </w:tc>
      </w:tr>
      <w:tr w:rsidR="006E5626" w:rsidRPr="001D684C" w14:paraId="4B21E5D7" w14:textId="77777777" w:rsidTr="00EB2F62">
        <w:trPr>
          <w:tblCellSpacing w:w="15" w:type="dxa"/>
        </w:trPr>
        <w:tc>
          <w:tcPr>
            <w:tcW w:w="0" w:type="auto"/>
            <w:vAlign w:val="center"/>
            <w:hideMark/>
          </w:tcPr>
          <w:p w14:paraId="1E2AE900" w14:textId="77777777" w:rsidR="006E5626" w:rsidRPr="001D684C" w:rsidRDefault="006E5626" w:rsidP="006371A5">
            <w:pPr>
              <w:rPr>
                <w:rFonts w:cstheme="minorHAnsi"/>
                <w:sz w:val="22"/>
                <w:szCs w:val="22"/>
              </w:rPr>
            </w:pPr>
            <w:r w:rsidRPr="001D684C">
              <w:rPr>
                <w:rFonts w:cstheme="minorHAnsi"/>
                <w:sz w:val="22"/>
                <w:szCs w:val="22"/>
              </w:rPr>
              <w:t>8.3</w:t>
            </w:r>
          </w:p>
        </w:tc>
        <w:tc>
          <w:tcPr>
            <w:tcW w:w="0" w:type="auto"/>
            <w:vAlign w:val="center"/>
            <w:hideMark/>
          </w:tcPr>
          <w:p w14:paraId="6F396151" w14:textId="77777777" w:rsidR="006E5626" w:rsidRPr="001D684C" w:rsidRDefault="006E5626" w:rsidP="006371A5">
            <w:pPr>
              <w:rPr>
                <w:rFonts w:cstheme="minorHAnsi"/>
                <w:sz w:val="22"/>
                <w:szCs w:val="22"/>
              </w:rPr>
            </w:pPr>
            <w:r w:rsidRPr="001D684C">
              <w:rPr>
                <w:rFonts w:cstheme="minorHAnsi"/>
                <w:sz w:val="22"/>
                <w:szCs w:val="22"/>
              </w:rPr>
              <w:t>Program Access</w:t>
            </w:r>
          </w:p>
        </w:tc>
        <w:tc>
          <w:tcPr>
            <w:tcW w:w="0" w:type="auto"/>
            <w:vAlign w:val="center"/>
            <w:hideMark/>
          </w:tcPr>
          <w:p w14:paraId="075742BC" w14:textId="77777777" w:rsidR="006E5626" w:rsidRPr="001D684C" w:rsidRDefault="006E5626" w:rsidP="006371A5">
            <w:pPr>
              <w:rPr>
                <w:rFonts w:cstheme="minorHAnsi"/>
                <w:sz w:val="22"/>
                <w:szCs w:val="22"/>
              </w:rPr>
            </w:pPr>
            <w:r w:rsidRPr="001D684C">
              <w:rPr>
                <w:rFonts w:cstheme="minorHAnsi"/>
                <w:sz w:val="22"/>
                <w:szCs w:val="22"/>
              </w:rPr>
              <w:t>All supplied PLC programs shall be fully editable, enabling lecturers and students to modify, develop and troubleshoot the programs as part of laboratory exercises.</w:t>
            </w:r>
          </w:p>
        </w:tc>
        <w:tc>
          <w:tcPr>
            <w:tcW w:w="0" w:type="auto"/>
            <w:vAlign w:val="center"/>
            <w:hideMark/>
          </w:tcPr>
          <w:p w14:paraId="39A7E5C3" w14:textId="77777777" w:rsidR="006E5626" w:rsidRPr="001D684C" w:rsidRDefault="006E5626" w:rsidP="006371A5">
            <w:pPr>
              <w:rPr>
                <w:rFonts w:cstheme="minorHAnsi"/>
                <w:sz w:val="22"/>
                <w:szCs w:val="22"/>
              </w:rPr>
            </w:pPr>
            <w:r w:rsidRPr="001D684C">
              <w:rPr>
                <w:rFonts w:cstheme="minorHAnsi"/>
                <w:sz w:val="22"/>
                <w:szCs w:val="22"/>
              </w:rPr>
              <w:t>Required</w:t>
            </w:r>
          </w:p>
        </w:tc>
        <w:tc>
          <w:tcPr>
            <w:tcW w:w="0" w:type="auto"/>
            <w:vAlign w:val="center"/>
            <w:hideMark/>
          </w:tcPr>
          <w:p w14:paraId="79263DE8" w14:textId="77777777" w:rsidR="006E5626" w:rsidRPr="001D684C" w:rsidRDefault="006E5626" w:rsidP="006371A5">
            <w:pPr>
              <w:rPr>
                <w:rFonts w:cstheme="minorHAnsi"/>
                <w:sz w:val="22"/>
                <w:szCs w:val="22"/>
              </w:rPr>
            </w:pPr>
          </w:p>
        </w:tc>
      </w:tr>
      <w:tr w:rsidR="006E5626" w:rsidRPr="001D684C" w14:paraId="02AB6C41" w14:textId="77777777" w:rsidTr="00EB2F62">
        <w:trPr>
          <w:tblCellSpacing w:w="15" w:type="dxa"/>
        </w:trPr>
        <w:tc>
          <w:tcPr>
            <w:tcW w:w="0" w:type="auto"/>
            <w:vAlign w:val="center"/>
            <w:hideMark/>
          </w:tcPr>
          <w:p w14:paraId="6E7B4CFB" w14:textId="77777777" w:rsidR="006E5626" w:rsidRPr="001D684C" w:rsidRDefault="006E5626" w:rsidP="006371A5">
            <w:pPr>
              <w:rPr>
                <w:rFonts w:cstheme="minorHAnsi"/>
                <w:sz w:val="22"/>
                <w:szCs w:val="22"/>
              </w:rPr>
            </w:pPr>
            <w:r w:rsidRPr="001D684C">
              <w:rPr>
                <w:rFonts w:cstheme="minorHAnsi"/>
                <w:sz w:val="22"/>
                <w:szCs w:val="22"/>
              </w:rPr>
              <w:t>9.1</w:t>
            </w:r>
          </w:p>
        </w:tc>
        <w:tc>
          <w:tcPr>
            <w:tcW w:w="0" w:type="auto"/>
            <w:vAlign w:val="center"/>
            <w:hideMark/>
          </w:tcPr>
          <w:p w14:paraId="0B453E43" w14:textId="77777777" w:rsidR="006E5626" w:rsidRPr="001D684C" w:rsidRDefault="006E5626" w:rsidP="006371A5">
            <w:pPr>
              <w:rPr>
                <w:rFonts w:cstheme="minorHAnsi"/>
                <w:sz w:val="22"/>
                <w:szCs w:val="22"/>
              </w:rPr>
            </w:pPr>
            <w:r w:rsidRPr="001D684C">
              <w:rPr>
                <w:rFonts w:cstheme="minorHAnsi"/>
                <w:sz w:val="22"/>
                <w:szCs w:val="22"/>
              </w:rPr>
              <w:t xml:space="preserve">HMI Emulator </w:t>
            </w:r>
          </w:p>
        </w:tc>
        <w:tc>
          <w:tcPr>
            <w:tcW w:w="0" w:type="auto"/>
            <w:vAlign w:val="center"/>
            <w:hideMark/>
          </w:tcPr>
          <w:p w14:paraId="7A72343A" w14:textId="77777777" w:rsidR="006E5626" w:rsidRPr="001D684C" w:rsidRDefault="006E5626" w:rsidP="006371A5">
            <w:pPr>
              <w:rPr>
                <w:rFonts w:cstheme="minorHAnsi"/>
                <w:sz w:val="22"/>
                <w:szCs w:val="22"/>
              </w:rPr>
            </w:pPr>
            <w:r w:rsidRPr="001D684C">
              <w:rPr>
                <w:rFonts w:cstheme="minorHAnsi"/>
                <w:sz w:val="22"/>
                <w:szCs w:val="22"/>
              </w:rPr>
              <w:t>A pre-written web-based interactive HMI shall be supplied and configured for operation with the training system.</w:t>
            </w:r>
          </w:p>
        </w:tc>
        <w:tc>
          <w:tcPr>
            <w:tcW w:w="0" w:type="auto"/>
            <w:vAlign w:val="center"/>
            <w:hideMark/>
          </w:tcPr>
          <w:p w14:paraId="0A4A9580" w14:textId="77777777" w:rsidR="006E5626" w:rsidRPr="001D684C" w:rsidRDefault="006E5626" w:rsidP="006371A5">
            <w:pPr>
              <w:rPr>
                <w:rFonts w:cstheme="minorHAnsi"/>
                <w:sz w:val="22"/>
                <w:szCs w:val="22"/>
              </w:rPr>
            </w:pPr>
            <w:r w:rsidRPr="001D684C">
              <w:rPr>
                <w:rFonts w:cstheme="minorHAnsi"/>
                <w:sz w:val="22"/>
                <w:szCs w:val="22"/>
              </w:rPr>
              <w:t>Required</w:t>
            </w:r>
          </w:p>
        </w:tc>
        <w:tc>
          <w:tcPr>
            <w:tcW w:w="0" w:type="auto"/>
            <w:vAlign w:val="center"/>
            <w:hideMark/>
          </w:tcPr>
          <w:p w14:paraId="6A560FDC" w14:textId="77777777" w:rsidR="006E5626" w:rsidRPr="001D684C" w:rsidRDefault="006E5626" w:rsidP="006371A5">
            <w:pPr>
              <w:rPr>
                <w:rFonts w:cstheme="minorHAnsi"/>
                <w:sz w:val="22"/>
                <w:szCs w:val="22"/>
              </w:rPr>
            </w:pPr>
          </w:p>
        </w:tc>
      </w:tr>
      <w:tr w:rsidR="006E5626" w:rsidRPr="001D684C" w14:paraId="6ABED0FB" w14:textId="77777777" w:rsidTr="00EB2F62">
        <w:trPr>
          <w:tblCellSpacing w:w="15" w:type="dxa"/>
        </w:trPr>
        <w:tc>
          <w:tcPr>
            <w:tcW w:w="0" w:type="auto"/>
            <w:vAlign w:val="center"/>
            <w:hideMark/>
          </w:tcPr>
          <w:p w14:paraId="05649A5C" w14:textId="77777777" w:rsidR="006E5626" w:rsidRPr="001D684C" w:rsidRDefault="006E5626" w:rsidP="006371A5">
            <w:pPr>
              <w:rPr>
                <w:rFonts w:cstheme="minorHAnsi"/>
                <w:sz w:val="22"/>
                <w:szCs w:val="22"/>
              </w:rPr>
            </w:pPr>
            <w:r w:rsidRPr="001D684C">
              <w:rPr>
                <w:rFonts w:cstheme="minorHAnsi"/>
                <w:sz w:val="22"/>
                <w:szCs w:val="22"/>
              </w:rPr>
              <w:t>9.2</w:t>
            </w:r>
          </w:p>
        </w:tc>
        <w:tc>
          <w:tcPr>
            <w:tcW w:w="0" w:type="auto"/>
            <w:vAlign w:val="center"/>
            <w:hideMark/>
          </w:tcPr>
          <w:p w14:paraId="7F827D5C" w14:textId="77777777" w:rsidR="006E5626" w:rsidRPr="001D684C" w:rsidRDefault="006E5626" w:rsidP="006371A5">
            <w:pPr>
              <w:rPr>
                <w:rFonts w:cstheme="minorHAnsi"/>
                <w:sz w:val="22"/>
                <w:szCs w:val="22"/>
              </w:rPr>
            </w:pPr>
            <w:r w:rsidRPr="001D684C">
              <w:rPr>
                <w:rFonts w:cstheme="minorHAnsi"/>
                <w:sz w:val="22"/>
                <w:szCs w:val="22"/>
              </w:rPr>
              <w:t>HMI Functionality</w:t>
            </w:r>
          </w:p>
        </w:tc>
        <w:tc>
          <w:tcPr>
            <w:tcW w:w="0" w:type="auto"/>
            <w:vAlign w:val="center"/>
            <w:hideMark/>
          </w:tcPr>
          <w:p w14:paraId="4C101D43" w14:textId="77777777" w:rsidR="006E5626" w:rsidRPr="001D684C" w:rsidRDefault="006E5626" w:rsidP="006371A5">
            <w:pPr>
              <w:rPr>
                <w:rFonts w:cstheme="minorHAnsi"/>
                <w:sz w:val="22"/>
                <w:szCs w:val="22"/>
              </w:rPr>
            </w:pPr>
            <w:r w:rsidRPr="001D684C">
              <w:rPr>
                <w:rFonts w:cstheme="minorHAnsi"/>
                <w:sz w:val="22"/>
                <w:szCs w:val="22"/>
              </w:rPr>
              <w:t>Web-based HMI shall provide appropriate visualisation of system operation, including cylinder status, I/O status, operating sequence, alarms, Start/Stop/Reset controls and system status.</w:t>
            </w:r>
          </w:p>
        </w:tc>
        <w:tc>
          <w:tcPr>
            <w:tcW w:w="0" w:type="auto"/>
            <w:vAlign w:val="center"/>
            <w:hideMark/>
          </w:tcPr>
          <w:p w14:paraId="213F5ECB" w14:textId="77777777" w:rsidR="006E5626" w:rsidRPr="001D684C" w:rsidRDefault="006E5626" w:rsidP="006371A5">
            <w:pPr>
              <w:rPr>
                <w:rFonts w:cstheme="minorHAnsi"/>
                <w:sz w:val="22"/>
                <w:szCs w:val="22"/>
              </w:rPr>
            </w:pPr>
            <w:r w:rsidRPr="001D684C">
              <w:rPr>
                <w:rFonts w:cstheme="minorHAnsi"/>
                <w:sz w:val="22"/>
                <w:szCs w:val="22"/>
              </w:rPr>
              <w:t>Required</w:t>
            </w:r>
          </w:p>
        </w:tc>
        <w:tc>
          <w:tcPr>
            <w:tcW w:w="0" w:type="auto"/>
            <w:vAlign w:val="center"/>
            <w:hideMark/>
          </w:tcPr>
          <w:p w14:paraId="17246837" w14:textId="77777777" w:rsidR="006E5626" w:rsidRPr="001D684C" w:rsidRDefault="006E5626" w:rsidP="006371A5">
            <w:pPr>
              <w:rPr>
                <w:rFonts w:cstheme="minorHAnsi"/>
                <w:sz w:val="22"/>
                <w:szCs w:val="22"/>
              </w:rPr>
            </w:pPr>
          </w:p>
        </w:tc>
      </w:tr>
      <w:tr w:rsidR="006E5626" w:rsidRPr="001D684C" w14:paraId="1C5EE52C" w14:textId="77777777" w:rsidTr="00EB2F62">
        <w:trPr>
          <w:tblCellSpacing w:w="15" w:type="dxa"/>
        </w:trPr>
        <w:tc>
          <w:tcPr>
            <w:tcW w:w="0" w:type="auto"/>
            <w:vAlign w:val="center"/>
            <w:hideMark/>
          </w:tcPr>
          <w:p w14:paraId="35642692" w14:textId="77777777" w:rsidR="006E5626" w:rsidRPr="001D684C" w:rsidRDefault="006E5626" w:rsidP="006371A5">
            <w:pPr>
              <w:rPr>
                <w:rFonts w:cstheme="minorHAnsi"/>
                <w:sz w:val="22"/>
                <w:szCs w:val="22"/>
              </w:rPr>
            </w:pPr>
            <w:r w:rsidRPr="001D684C">
              <w:rPr>
                <w:rFonts w:cstheme="minorHAnsi"/>
                <w:sz w:val="22"/>
                <w:szCs w:val="22"/>
              </w:rPr>
              <w:t>9.3</w:t>
            </w:r>
          </w:p>
        </w:tc>
        <w:tc>
          <w:tcPr>
            <w:tcW w:w="0" w:type="auto"/>
            <w:vAlign w:val="center"/>
            <w:hideMark/>
          </w:tcPr>
          <w:p w14:paraId="5E286C67" w14:textId="77777777" w:rsidR="006E5626" w:rsidRPr="001D684C" w:rsidRDefault="006E5626" w:rsidP="006371A5">
            <w:pPr>
              <w:rPr>
                <w:rFonts w:cstheme="minorHAnsi"/>
                <w:sz w:val="22"/>
                <w:szCs w:val="22"/>
              </w:rPr>
            </w:pPr>
            <w:r w:rsidRPr="001D684C">
              <w:rPr>
                <w:rFonts w:cstheme="minorHAnsi"/>
                <w:sz w:val="22"/>
                <w:szCs w:val="22"/>
              </w:rPr>
              <w:t>HMI Access</w:t>
            </w:r>
          </w:p>
        </w:tc>
        <w:tc>
          <w:tcPr>
            <w:tcW w:w="0" w:type="auto"/>
            <w:vAlign w:val="center"/>
            <w:hideMark/>
          </w:tcPr>
          <w:p w14:paraId="4FD3A28E" w14:textId="77777777" w:rsidR="006E5626" w:rsidRPr="001D684C" w:rsidRDefault="006E5626" w:rsidP="006371A5">
            <w:pPr>
              <w:rPr>
                <w:rFonts w:cstheme="minorHAnsi"/>
                <w:sz w:val="22"/>
                <w:szCs w:val="22"/>
              </w:rPr>
            </w:pPr>
            <w:r w:rsidRPr="001D684C">
              <w:rPr>
                <w:rFonts w:cstheme="minorHAnsi"/>
                <w:sz w:val="22"/>
                <w:szCs w:val="22"/>
              </w:rPr>
              <w:t xml:space="preserve">Web-based HMI configuration shall be accessible and editable </w:t>
            </w:r>
            <w:proofErr w:type="gramStart"/>
            <w:r w:rsidRPr="001D684C">
              <w:rPr>
                <w:rFonts w:cstheme="minorHAnsi"/>
                <w:sz w:val="22"/>
                <w:szCs w:val="22"/>
              </w:rPr>
              <w:t>where</w:t>
            </w:r>
            <w:proofErr w:type="gramEnd"/>
            <w:r w:rsidRPr="001D684C">
              <w:rPr>
                <w:rFonts w:cstheme="minorHAnsi"/>
                <w:sz w:val="22"/>
                <w:szCs w:val="22"/>
              </w:rPr>
              <w:t xml:space="preserve"> supported by the supplied platform, enabling it to be incorporated into student training exercises.</w:t>
            </w:r>
          </w:p>
        </w:tc>
        <w:tc>
          <w:tcPr>
            <w:tcW w:w="0" w:type="auto"/>
            <w:vAlign w:val="center"/>
            <w:hideMark/>
          </w:tcPr>
          <w:p w14:paraId="050FF416" w14:textId="77777777" w:rsidR="006E5626" w:rsidRPr="001D684C" w:rsidRDefault="006E5626" w:rsidP="006371A5">
            <w:pPr>
              <w:rPr>
                <w:rFonts w:cstheme="minorHAnsi"/>
                <w:sz w:val="22"/>
                <w:szCs w:val="22"/>
              </w:rPr>
            </w:pPr>
            <w:r w:rsidRPr="001D684C">
              <w:rPr>
                <w:rFonts w:cstheme="minorHAnsi"/>
                <w:sz w:val="22"/>
                <w:szCs w:val="22"/>
              </w:rPr>
              <w:t>Required</w:t>
            </w:r>
          </w:p>
        </w:tc>
        <w:tc>
          <w:tcPr>
            <w:tcW w:w="0" w:type="auto"/>
            <w:vAlign w:val="center"/>
            <w:hideMark/>
          </w:tcPr>
          <w:p w14:paraId="5013A2F1" w14:textId="77777777" w:rsidR="006E5626" w:rsidRPr="001D684C" w:rsidRDefault="006E5626" w:rsidP="006371A5">
            <w:pPr>
              <w:rPr>
                <w:rFonts w:cstheme="minorHAnsi"/>
                <w:sz w:val="22"/>
                <w:szCs w:val="22"/>
              </w:rPr>
            </w:pPr>
          </w:p>
        </w:tc>
      </w:tr>
      <w:tr w:rsidR="006E5626" w:rsidRPr="001D684C" w14:paraId="684FAC49" w14:textId="77777777" w:rsidTr="00EB2F62">
        <w:trPr>
          <w:tblCellSpacing w:w="15" w:type="dxa"/>
        </w:trPr>
        <w:tc>
          <w:tcPr>
            <w:tcW w:w="0" w:type="auto"/>
            <w:vAlign w:val="center"/>
            <w:hideMark/>
          </w:tcPr>
          <w:p w14:paraId="7F8A98DB" w14:textId="77777777" w:rsidR="006E5626" w:rsidRPr="001D684C" w:rsidRDefault="006E5626" w:rsidP="006371A5">
            <w:pPr>
              <w:rPr>
                <w:rFonts w:cstheme="minorHAnsi"/>
                <w:sz w:val="22"/>
                <w:szCs w:val="22"/>
              </w:rPr>
            </w:pPr>
            <w:r w:rsidRPr="001D684C">
              <w:rPr>
                <w:rFonts w:cstheme="minorHAnsi"/>
                <w:sz w:val="22"/>
                <w:szCs w:val="22"/>
              </w:rPr>
              <w:t>10.1</w:t>
            </w:r>
          </w:p>
        </w:tc>
        <w:tc>
          <w:tcPr>
            <w:tcW w:w="0" w:type="auto"/>
            <w:vAlign w:val="center"/>
            <w:hideMark/>
          </w:tcPr>
          <w:p w14:paraId="0316FB87" w14:textId="77777777" w:rsidR="006E5626" w:rsidRPr="001D684C" w:rsidRDefault="006E5626" w:rsidP="006371A5">
            <w:pPr>
              <w:rPr>
                <w:rFonts w:cstheme="minorHAnsi"/>
                <w:sz w:val="22"/>
                <w:szCs w:val="22"/>
              </w:rPr>
            </w:pPr>
            <w:r w:rsidRPr="001D684C">
              <w:rPr>
                <w:rFonts w:cstheme="minorHAnsi"/>
                <w:sz w:val="22"/>
                <w:szCs w:val="22"/>
              </w:rPr>
              <w:t>Student Resources</w:t>
            </w:r>
          </w:p>
        </w:tc>
        <w:tc>
          <w:tcPr>
            <w:tcW w:w="0" w:type="auto"/>
            <w:vAlign w:val="center"/>
            <w:hideMark/>
          </w:tcPr>
          <w:p w14:paraId="23BC2829" w14:textId="77777777" w:rsidR="006E5626" w:rsidRPr="001D684C" w:rsidRDefault="006E5626" w:rsidP="006371A5">
            <w:pPr>
              <w:rPr>
                <w:rFonts w:cstheme="minorHAnsi"/>
                <w:sz w:val="22"/>
                <w:szCs w:val="22"/>
              </w:rPr>
            </w:pPr>
            <w:r w:rsidRPr="001D684C">
              <w:rPr>
                <w:rFonts w:cstheme="minorHAnsi"/>
                <w:sz w:val="22"/>
                <w:szCs w:val="22"/>
              </w:rPr>
              <w:t>Comprehensive student workbooks shall be supplied covering the operation, programming and practical use of the complete training system.</w:t>
            </w:r>
          </w:p>
        </w:tc>
        <w:tc>
          <w:tcPr>
            <w:tcW w:w="0" w:type="auto"/>
            <w:vAlign w:val="center"/>
            <w:hideMark/>
          </w:tcPr>
          <w:p w14:paraId="045D76A1" w14:textId="77777777" w:rsidR="006E5626" w:rsidRPr="001D684C" w:rsidRDefault="006E5626" w:rsidP="006371A5">
            <w:pPr>
              <w:rPr>
                <w:rFonts w:cstheme="minorHAnsi"/>
                <w:sz w:val="22"/>
                <w:szCs w:val="22"/>
              </w:rPr>
            </w:pPr>
            <w:r w:rsidRPr="001D684C">
              <w:rPr>
                <w:rFonts w:cstheme="minorHAnsi"/>
                <w:sz w:val="22"/>
                <w:szCs w:val="22"/>
              </w:rPr>
              <w:t>Required</w:t>
            </w:r>
          </w:p>
        </w:tc>
        <w:tc>
          <w:tcPr>
            <w:tcW w:w="0" w:type="auto"/>
            <w:vAlign w:val="center"/>
            <w:hideMark/>
          </w:tcPr>
          <w:p w14:paraId="109CBEC8" w14:textId="77777777" w:rsidR="006E5626" w:rsidRPr="001D684C" w:rsidRDefault="006E5626" w:rsidP="006371A5">
            <w:pPr>
              <w:rPr>
                <w:rFonts w:cstheme="minorHAnsi"/>
                <w:sz w:val="22"/>
                <w:szCs w:val="22"/>
              </w:rPr>
            </w:pPr>
          </w:p>
        </w:tc>
      </w:tr>
      <w:tr w:rsidR="006E5626" w:rsidRPr="001D684C" w14:paraId="3FAE8185" w14:textId="77777777" w:rsidTr="00EB2F62">
        <w:trPr>
          <w:tblCellSpacing w:w="15" w:type="dxa"/>
        </w:trPr>
        <w:tc>
          <w:tcPr>
            <w:tcW w:w="0" w:type="auto"/>
            <w:vAlign w:val="center"/>
            <w:hideMark/>
          </w:tcPr>
          <w:p w14:paraId="53915E1C" w14:textId="77777777" w:rsidR="006E5626" w:rsidRPr="001D684C" w:rsidRDefault="006E5626" w:rsidP="006371A5">
            <w:pPr>
              <w:rPr>
                <w:rFonts w:cstheme="minorHAnsi"/>
                <w:sz w:val="22"/>
                <w:szCs w:val="22"/>
              </w:rPr>
            </w:pPr>
            <w:r w:rsidRPr="001D684C">
              <w:rPr>
                <w:rFonts w:cstheme="minorHAnsi"/>
                <w:sz w:val="22"/>
                <w:szCs w:val="22"/>
              </w:rPr>
              <w:t>10.2</w:t>
            </w:r>
          </w:p>
        </w:tc>
        <w:tc>
          <w:tcPr>
            <w:tcW w:w="0" w:type="auto"/>
            <w:vAlign w:val="center"/>
            <w:hideMark/>
          </w:tcPr>
          <w:p w14:paraId="0AD4401A" w14:textId="77777777" w:rsidR="006E5626" w:rsidRPr="001D684C" w:rsidRDefault="006E5626" w:rsidP="006371A5">
            <w:pPr>
              <w:rPr>
                <w:rFonts w:cstheme="minorHAnsi"/>
                <w:sz w:val="22"/>
                <w:szCs w:val="22"/>
              </w:rPr>
            </w:pPr>
            <w:r w:rsidRPr="001D684C">
              <w:rPr>
                <w:rFonts w:cstheme="minorHAnsi"/>
                <w:sz w:val="22"/>
                <w:szCs w:val="22"/>
              </w:rPr>
              <w:t>Instructor Resources</w:t>
            </w:r>
          </w:p>
        </w:tc>
        <w:tc>
          <w:tcPr>
            <w:tcW w:w="0" w:type="auto"/>
            <w:vAlign w:val="center"/>
            <w:hideMark/>
          </w:tcPr>
          <w:p w14:paraId="0BABD674" w14:textId="77777777" w:rsidR="006E5626" w:rsidRPr="001D684C" w:rsidRDefault="006E5626" w:rsidP="006371A5">
            <w:pPr>
              <w:rPr>
                <w:rFonts w:cstheme="minorHAnsi"/>
                <w:sz w:val="22"/>
                <w:szCs w:val="22"/>
              </w:rPr>
            </w:pPr>
            <w:r w:rsidRPr="001D684C">
              <w:rPr>
                <w:rFonts w:cstheme="minorHAnsi"/>
                <w:sz w:val="22"/>
                <w:szCs w:val="22"/>
              </w:rPr>
              <w:t>Comprehensive instructor/lecturer guides shall be supplied, including guidance for conducting laboratory exercises and solutions/reference programs where appropriate.</w:t>
            </w:r>
          </w:p>
        </w:tc>
        <w:tc>
          <w:tcPr>
            <w:tcW w:w="0" w:type="auto"/>
            <w:vAlign w:val="center"/>
            <w:hideMark/>
          </w:tcPr>
          <w:p w14:paraId="5A4ECBAC" w14:textId="77777777" w:rsidR="006E5626" w:rsidRPr="001D684C" w:rsidRDefault="006E5626" w:rsidP="006371A5">
            <w:pPr>
              <w:rPr>
                <w:rFonts w:cstheme="minorHAnsi"/>
                <w:sz w:val="22"/>
                <w:szCs w:val="22"/>
              </w:rPr>
            </w:pPr>
            <w:r w:rsidRPr="001D684C">
              <w:rPr>
                <w:rFonts w:cstheme="minorHAnsi"/>
                <w:sz w:val="22"/>
                <w:szCs w:val="22"/>
              </w:rPr>
              <w:t>Required</w:t>
            </w:r>
          </w:p>
        </w:tc>
        <w:tc>
          <w:tcPr>
            <w:tcW w:w="0" w:type="auto"/>
            <w:vAlign w:val="center"/>
            <w:hideMark/>
          </w:tcPr>
          <w:p w14:paraId="1BE873C8" w14:textId="77777777" w:rsidR="006E5626" w:rsidRPr="001D684C" w:rsidRDefault="006E5626" w:rsidP="006371A5">
            <w:pPr>
              <w:rPr>
                <w:rFonts w:cstheme="minorHAnsi"/>
                <w:sz w:val="22"/>
                <w:szCs w:val="22"/>
              </w:rPr>
            </w:pPr>
          </w:p>
        </w:tc>
      </w:tr>
      <w:tr w:rsidR="006E5626" w:rsidRPr="001D684C" w14:paraId="59A2045F" w14:textId="77777777" w:rsidTr="00EB2F62">
        <w:trPr>
          <w:tblCellSpacing w:w="15" w:type="dxa"/>
        </w:trPr>
        <w:tc>
          <w:tcPr>
            <w:tcW w:w="0" w:type="auto"/>
            <w:vAlign w:val="center"/>
            <w:hideMark/>
          </w:tcPr>
          <w:p w14:paraId="24AB9832" w14:textId="77777777" w:rsidR="006E5626" w:rsidRPr="001D684C" w:rsidRDefault="006E5626" w:rsidP="006371A5">
            <w:pPr>
              <w:rPr>
                <w:rFonts w:cstheme="minorHAnsi"/>
                <w:sz w:val="22"/>
                <w:szCs w:val="22"/>
              </w:rPr>
            </w:pPr>
            <w:r w:rsidRPr="001D684C">
              <w:rPr>
                <w:rFonts w:cstheme="minorHAnsi"/>
                <w:sz w:val="22"/>
                <w:szCs w:val="22"/>
              </w:rPr>
              <w:t>10.3</w:t>
            </w:r>
          </w:p>
        </w:tc>
        <w:tc>
          <w:tcPr>
            <w:tcW w:w="0" w:type="auto"/>
            <w:vAlign w:val="center"/>
            <w:hideMark/>
          </w:tcPr>
          <w:p w14:paraId="65FA7793" w14:textId="77777777" w:rsidR="006E5626" w:rsidRPr="001D684C" w:rsidRDefault="006E5626" w:rsidP="006371A5">
            <w:pPr>
              <w:rPr>
                <w:rFonts w:cstheme="minorHAnsi"/>
                <w:sz w:val="22"/>
                <w:szCs w:val="22"/>
              </w:rPr>
            </w:pPr>
            <w:r w:rsidRPr="001D684C">
              <w:rPr>
                <w:rFonts w:cstheme="minorHAnsi"/>
                <w:sz w:val="22"/>
                <w:szCs w:val="22"/>
              </w:rPr>
              <w:t>Practical Exercises</w:t>
            </w:r>
          </w:p>
        </w:tc>
        <w:tc>
          <w:tcPr>
            <w:tcW w:w="0" w:type="auto"/>
            <w:vAlign w:val="center"/>
            <w:hideMark/>
          </w:tcPr>
          <w:p w14:paraId="54CA3232" w14:textId="77777777" w:rsidR="006E5626" w:rsidRPr="001D684C" w:rsidRDefault="006E5626" w:rsidP="006371A5">
            <w:pPr>
              <w:rPr>
                <w:rFonts w:cstheme="minorHAnsi"/>
                <w:sz w:val="22"/>
                <w:szCs w:val="22"/>
              </w:rPr>
            </w:pPr>
            <w:r w:rsidRPr="001D684C">
              <w:rPr>
                <w:rFonts w:cstheme="minorHAnsi"/>
                <w:sz w:val="22"/>
                <w:szCs w:val="22"/>
              </w:rPr>
              <w:t xml:space="preserve">Training materials shall include structured practical exercises progressing from basic PLC operation and I/O through to sequencing, </w:t>
            </w:r>
            <w:r w:rsidRPr="001D684C">
              <w:rPr>
                <w:rFonts w:cstheme="minorHAnsi"/>
                <w:sz w:val="22"/>
                <w:szCs w:val="22"/>
              </w:rPr>
              <w:lastRenderedPageBreak/>
              <w:t>analogue signals, pneumatic control, HMI operation, alarms and fault finding.</w:t>
            </w:r>
          </w:p>
        </w:tc>
        <w:tc>
          <w:tcPr>
            <w:tcW w:w="0" w:type="auto"/>
            <w:vAlign w:val="center"/>
            <w:hideMark/>
          </w:tcPr>
          <w:p w14:paraId="6BF4824D" w14:textId="77777777" w:rsidR="006E5626" w:rsidRPr="001D684C" w:rsidRDefault="006E5626" w:rsidP="006371A5">
            <w:pPr>
              <w:rPr>
                <w:rFonts w:cstheme="minorHAnsi"/>
                <w:sz w:val="22"/>
                <w:szCs w:val="22"/>
              </w:rPr>
            </w:pPr>
            <w:r w:rsidRPr="001D684C">
              <w:rPr>
                <w:rFonts w:cstheme="minorHAnsi"/>
                <w:sz w:val="22"/>
                <w:szCs w:val="22"/>
              </w:rPr>
              <w:lastRenderedPageBreak/>
              <w:t>Required</w:t>
            </w:r>
          </w:p>
        </w:tc>
        <w:tc>
          <w:tcPr>
            <w:tcW w:w="0" w:type="auto"/>
            <w:vAlign w:val="center"/>
            <w:hideMark/>
          </w:tcPr>
          <w:p w14:paraId="1E37B185" w14:textId="77777777" w:rsidR="006E5626" w:rsidRPr="001D684C" w:rsidRDefault="006E5626" w:rsidP="006371A5">
            <w:pPr>
              <w:rPr>
                <w:rFonts w:cstheme="minorHAnsi"/>
                <w:sz w:val="22"/>
                <w:szCs w:val="22"/>
              </w:rPr>
            </w:pPr>
          </w:p>
        </w:tc>
      </w:tr>
      <w:tr w:rsidR="006E5626" w:rsidRPr="001D684C" w14:paraId="4977768E" w14:textId="77777777" w:rsidTr="00EB2F62">
        <w:trPr>
          <w:tblCellSpacing w:w="15" w:type="dxa"/>
        </w:trPr>
        <w:tc>
          <w:tcPr>
            <w:tcW w:w="0" w:type="auto"/>
            <w:vAlign w:val="center"/>
            <w:hideMark/>
          </w:tcPr>
          <w:p w14:paraId="378E8E2C" w14:textId="77777777" w:rsidR="006E5626" w:rsidRPr="001D684C" w:rsidRDefault="006E5626" w:rsidP="006371A5">
            <w:pPr>
              <w:rPr>
                <w:rFonts w:cstheme="minorHAnsi"/>
                <w:sz w:val="22"/>
                <w:szCs w:val="22"/>
              </w:rPr>
            </w:pPr>
            <w:r w:rsidRPr="001D684C">
              <w:rPr>
                <w:rFonts w:cstheme="minorHAnsi"/>
                <w:sz w:val="22"/>
                <w:szCs w:val="22"/>
              </w:rPr>
              <w:t>10.4</w:t>
            </w:r>
          </w:p>
        </w:tc>
        <w:tc>
          <w:tcPr>
            <w:tcW w:w="0" w:type="auto"/>
            <w:vAlign w:val="center"/>
            <w:hideMark/>
          </w:tcPr>
          <w:p w14:paraId="72F109C5" w14:textId="77777777" w:rsidR="006E5626" w:rsidRPr="001D684C" w:rsidRDefault="006E5626" w:rsidP="006371A5">
            <w:pPr>
              <w:rPr>
                <w:rFonts w:cstheme="minorHAnsi"/>
                <w:sz w:val="22"/>
                <w:szCs w:val="22"/>
              </w:rPr>
            </w:pPr>
            <w:r w:rsidRPr="001D684C">
              <w:rPr>
                <w:rFonts w:cstheme="minorHAnsi"/>
                <w:sz w:val="22"/>
                <w:szCs w:val="22"/>
              </w:rPr>
              <w:t>Documentation</w:t>
            </w:r>
          </w:p>
        </w:tc>
        <w:tc>
          <w:tcPr>
            <w:tcW w:w="0" w:type="auto"/>
            <w:vAlign w:val="center"/>
            <w:hideMark/>
          </w:tcPr>
          <w:p w14:paraId="2410B7F7" w14:textId="77777777" w:rsidR="006E5626" w:rsidRPr="001D684C" w:rsidRDefault="006E5626" w:rsidP="006371A5">
            <w:pPr>
              <w:rPr>
                <w:rFonts w:cstheme="minorHAnsi"/>
                <w:sz w:val="22"/>
                <w:szCs w:val="22"/>
              </w:rPr>
            </w:pPr>
            <w:r w:rsidRPr="001D684C">
              <w:rPr>
                <w:rFonts w:cstheme="minorHAnsi"/>
                <w:sz w:val="22"/>
                <w:szCs w:val="22"/>
              </w:rPr>
              <w:t>Complete technical documentation shall be provided, including relevant electrical drawings, wiring diagrams, I/O schedules, pneumatic diagrams, equipment manuals and system configuration information.</w:t>
            </w:r>
          </w:p>
        </w:tc>
        <w:tc>
          <w:tcPr>
            <w:tcW w:w="0" w:type="auto"/>
            <w:vAlign w:val="center"/>
            <w:hideMark/>
          </w:tcPr>
          <w:p w14:paraId="306E39B3" w14:textId="77777777" w:rsidR="006E5626" w:rsidRPr="001D684C" w:rsidRDefault="006E5626" w:rsidP="006371A5">
            <w:pPr>
              <w:rPr>
                <w:rFonts w:cstheme="minorHAnsi"/>
                <w:sz w:val="22"/>
                <w:szCs w:val="22"/>
              </w:rPr>
            </w:pPr>
            <w:r w:rsidRPr="001D684C">
              <w:rPr>
                <w:rFonts w:cstheme="minorHAnsi"/>
                <w:sz w:val="22"/>
                <w:szCs w:val="22"/>
              </w:rPr>
              <w:t>Required</w:t>
            </w:r>
          </w:p>
        </w:tc>
        <w:tc>
          <w:tcPr>
            <w:tcW w:w="0" w:type="auto"/>
            <w:vAlign w:val="center"/>
            <w:hideMark/>
          </w:tcPr>
          <w:p w14:paraId="0FA85FFF" w14:textId="77777777" w:rsidR="006E5626" w:rsidRPr="001D684C" w:rsidRDefault="006E5626" w:rsidP="006371A5">
            <w:pPr>
              <w:rPr>
                <w:rFonts w:cstheme="minorHAnsi"/>
                <w:sz w:val="22"/>
                <w:szCs w:val="22"/>
              </w:rPr>
            </w:pPr>
          </w:p>
        </w:tc>
      </w:tr>
      <w:tr w:rsidR="006E5626" w:rsidRPr="001D684C" w14:paraId="1DFB8732" w14:textId="77777777" w:rsidTr="00EB2F62">
        <w:trPr>
          <w:tblCellSpacing w:w="15" w:type="dxa"/>
        </w:trPr>
        <w:tc>
          <w:tcPr>
            <w:tcW w:w="0" w:type="auto"/>
            <w:vAlign w:val="center"/>
            <w:hideMark/>
          </w:tcPr>
          <w:p w14:paraId="070BF2EA" w14:textId="77777777" w:rsidR="006E5626" w:rsidRPr="001D684C" w:rsidRDefault="006E5626" w:rsidP="006371A5">
            <w:pPr>
              <w:rPr>
                <w:rFonts w:cstheme="minorHAnsi"/>
                <w:sz w:val="22"/>
                <w:szCs w:val="22"/>
              </w:rPr>
            </w:pPr>
            <w:r w:rsidRPr="001D684C">
              <w:rPr>
                <w:rFonts w:cstheme="minorHAnsi"/>
                <w:sz w:val="22"/>
                <w:szCs w:val="22"/>
              </w:rPr>
              <w:t>10.5</w:t>
            </w:r>
          </w:p>
        </w:tc>
        <w:tc>
          <w:tcPr>
            <w:tcW w:w="0" w:type="auto"/>
            <w:vAlign w:val="center"/>
            <w:hideMark/>
          </w:tcPr>
          <w:p w14:paraId="7072BFDD" w14:textId="77777777" w:rsidR="006E5626" w:rsidRPr="001D684C" w:rsidRDefault="006E5626" w:rsidP="006371A5">
            <w:pPr>
              <w:rPr>
                <w:rFonts w:cstheme="minorHAnsi"/>
                <w:sz w:val="22"/>
                <w:szCs w:val="22"/>
              </w:rPr>
            </w:pPr>
            <w:r w:rsidRPr="001D684C">
              <w:rPr>
                <w:rFonts w:cstheme="minorHAnsi"/>
                <w:sz w:val="22"/>
                <w:szCs w:val="22"/>
              </w:rPr>
              <w:t>Educational Use</w:t>
            </w:r>
          </w:p>
        </w:tc>
        <w:tc>
          <w:tcPr>
            <w:tcW w:w="0" w:type="auto"/>
            <w:vAlign w:val="center"/>
            <w:hideMark/>
          </w:tcPr>
          <w:p w14:paraId="7D377EB6" w14:textId="77777777" w:rsidR="006E5626" w:rsidRPr="001D684C" w:rsidRDefault="006E5626" w:rsidP="006371A5">
            <w:pPr>
              <w:rPr>
                <w:rFonts w:cstheme="minorHAnsi"/>
                <w:sz w:val="22"/>
                <w:szCs w:val="22"/>
              </w:rPr>
            </w:pPr>
            <w:r w:rsidRPr="001D684C">
              <w:rPr>
                <w:rFonts w:cstheme="minorHAnsi"/>
                <w:sz w:val="22"/>
                <w:szCs w:val="22"/>
              </w:rPr>
              <w:t>All training materials, PLC programs and HMI resources shall be supplied with appropriate rights/licensing to allow ongoing use within the educational institution and remotely for teaching and student laboratory activities.</w:t>
            </w:r>
          </w:p>
        </w:tc>
        <w:tc>
          <w:tcPr>
            <w:tcW w:w="0" w:type="auto"/>
            <w:vAlign w:val="center"/>
            <w:hideMark/>
          </w:tcPr>
          <w:p w14:paraId="55050F04" w14:textId="77777777" w:rsidR="006E5626" w:rsidRPr="001D684C" w:rsidRDefault="006E5626" w:rsidP="006371A5">
            <w:pPr>
              <w:rPr>
                <w:rFonts w:cstheme="minorHAnsi"/>
                <w:sz w:val="22"/>
                <w:szCs w:val="22"/>
              </w:rPr>
            </w:pPr>
            <w:r w:rsidRPr="001D684C">
              <w:rPr>
                <w:rFonts w:cstheme="minorHAnsi"/>
                <w:sz w:val="22"/>
                <w:szCs w:val="22"/>
              </w:rPr>
              <w:t>Required</w:t>
            </w:r>
          </w:p>
        </w:tc>
        <w:tc>
          <w:tcPr>
            <w:tcW w:w="0" w:type="auto"/>
            <w:vAlign w:val="center"/>
            <w:hideMark/>
          </w:tcPr>
          <w:p w14:paraId="3E1DF2E1" w14:textId="77777777" w:rsidR="006E5626" w:rsidRPr="001D684C" w:rsidRDefault="006E5626" w:rsidP="006371A5">
            <w:pPr>
              <w:rPr>
                <w:rFonts w:cstheme="minorHAnsi"/>
                <w:sz w:val="22"/>
                <w:szCs w:val="22"/>
              </w:rPr>
            </w:pPr>
          </w:p>
        </w:tc>
      </w:tr>
      <w:tr w:rsidR="00EE170A" w:rsidRPr="001D684C" w14:paraId="30D66F65" w14:textId="77777777" w:rsidTr="00EB2F62">
        <w:trPr>
          <w:tblCellSpacing w:w="15" w:type="dxa"/>
        </w:trPr>
        <w:tc>
          <w:tcPr>
            <w:tcW w:w="0" w:type="auto"/>
            <w:vAlign w:val="center"/>
          </w:tcPr>
          <w:p w14:paraId="4EB616AA" w14:textId="5E014D1D" w:rsidR="00EE170A" w:rsidRPr="001D684C" w:rsidRDefault="00EE170A" w:rsidP="006371A5">
            <w:pPr>
              <w:rPr>
                <w:rFonts w:cstheme="minorHAnsi"/>
                <w:sz w:val="22"/>
                <w:szCs w:val="22"/>
              </w:rPr>
            </w:pPr>
            <w:r w:rsidRPr="001D684C">
              <w:rPr>
                <w:rFonts w:cstheme="minorHAnsi"/>
                <w:sz w:val="22"/>
                <w:szCs w:val="22"/>
              </w:rPr>
              <w:t>10.6</w:t>
            </w:r>
          </w:p>
        </w:tc>
        <w:tc>
          <w:tcPr>
            <w:tcW w:w="0" w:type="auto"/>
            <w:vAlign w:val="center"/>
          </w:tcPr>
          <w:p w14:paraId="3A905126" w14:textId="51FE8F67" w:rsidR="00EE170A" w:rsidRPr="001D684C" w:rsidRDefault="00EE170A" w:rsidP="006371A5">
            <w:pPr>
              <w:rPr>
                <w:rFonts w:cstheme="minorHAnsi"/>
                <w:sz w:val="22"/>
                <w:szCs w:val="22"/>
              </w:rPr>
            </w:pPr>
            <w:r w:rsidRPr="001D684C">
              <w:rPr>
                <w:rFonts w:cstheme="minorHAnsi"/>
                <w:sz w:val="22"/>
                <w:szCs w:val="22"/>
              </w:rPr>
              <w:t>Onsite Training for Lectures</w:t>
            </w:r>
          </w:p>
        </w:tc>
        <w:tc>
          <w:tcPr>
            <w:tcW w:w="0" w:type="auto"/>
            <w:vAlign w:val="center"/>
          </w:tcPr>
          <w:p w14:paraId="4D85ED08" w14:textId="5224D930" w:rsidR="00EE170A" w:rsidRPr="001D684C" w:rsidRDefault="00B85B4D" w:rsidP="006371A5">
            <w:pPr>
              <w:rPr>
                <w:rFonts w:cstheme="minorHAnsi"/>
                <w:sz w:val="22"/>
                <w:szCs w:val="22"/>
              </w:rPr>
            </w:pPr>
            <w:r w:rsidRPr="001D684C">
              <w:rPr>
                <w:rFonts w:cstheme="minorHAnsi"/>
                <w:sz w:val="22"/>
                <w:szCs w:val="22"/>
              </w:rPr>
              <w:t xml:space="preserve">A minimum of three days onsite training will be required for lecture staff </w:t>
            </w:r>
            <w:r w:rsidR="0036579F" w:rsidRPr="001D684C">
              <w:rPr>
                <w:rFonts w:cstheme="minorHAnsi"/>
                <w:sz w:val="22"/>
                <w:szCs w:val="22"/>
              </w:rPr>
              <w:t>on understanding and use of training systems</w:t>
            </w:r>
          </w:p>
        </w:tc>
        <w:tc>
          <w:tcPr>
            <w:tcW w:w="0" w:type="auto"/>
            <w:vAlign w:val="center"/>
          </w:tcPr>
          <w:p w14:paraId="25E317A9" w14:textId="2B415918" w:rsidR="00EE170A" w:rsidRPr="001D684C" w:rsidRDefault="0036579F" w:rsidP="006371A5">
            <w:pPr>
              <w:rPr>
                <w:rFonts w:cstheme="minorHAnsi"/>
                <w:sz w:val="22"/>
                <w:szCs w:val="22"/>
              </w:rPr>
            </w:pPr>
            <w:r w:rsidRPr="001D684C">
              <w:rPr>
                <w:rFonts w:cstheme="minorHAnsi"/>
                <w:sz w:val="22"/>
                <w:szCs w:val="22"/>
              </w:rPr>
              <w:t>Required</w:t>
            </w:r>
          </w:p>
        </w:tc>
        <w:tc>
          <w:tcPr>
            <w:tcW w:w="0" w:type="auto"/>
            <w:vAlign w:val="center"/>
          </w:tcPr>
          <w:p w14:paraId="140F7A60" w14:textId="77777777" w:rsidR="00EE170A" w:rsidRPr="001D684C" w:rsidRDefault="00EE170A" w:rsidP="006371A5">
            <w:pPr>
              <w:rPr>
                <w:rFonts w:cstheme="minorHAnsi"/>
                <w:sz w:val="22"/>
                <w:szCs w:val="22"/>
              </w:rPr>
            </w:pPr>
          </w:p>
        </w:tc>
      </w:tr>
      <w:tr w:rsidR="00E45D51" w:rsidRPr="001D684C" w14:paraId="3A3EC074" w14:textId="77777777" w:rsidTr="00EB2F62">
        <w:trPr>
          <w:tblCellSpacing w:w="15" w:type="dxa"/>
        </w:trPr>
        <w:tc>
          <w:tcPr>
            <w:tcW w:w="0" w:type="auto"/>
            <w:vAlign w:val="center"/>
          </w:tcPr>
          <w:p w14:paraId="064DA2D5" w14:textId="1275ADDB" w:rsidR="00E45D51" w:rsidRPr="001D684C" w:rsidRDefault="00E45D51" w:rsidP="006371A5">
            <w:pPr>
              <w:rPr>
                <w:rFonts w:cstheme="minorHAnsi"/>
                <w:sz w:val="22"/>
                <w:szCs w:val="22"/>
              </w:rPr>
            </w:pPr>
            <w:r>
              <w:rPr>
                <w:rFonts w:cstheme="minorHAnsi"/>
                <w:sz w:val="22"/>
                <w:szCs w:val="22"/>
              </w:rPr>
              <w:t xml:space="preserve">10.7 </w:t>
            </w:r>
          </w:p>
        </w:tc>
        <w:tc>
          <w:tcPr>
            <w:tcW w:w="0" w:type="auto"/>
            <w:vAlign w:val="center"/>
          </w:tcPr>
          <w:p w14:paraId="6B6C66CB" w14:textId="6196E394" w:rsidR="00E45D51" w:rsidRPr="001D684C" w:rsidRDefault="00BD309E" w:rsidP="006371A5">
            <w:pPr>
              <w:rPr>
                <w:rFonts w:cstheme="minorHAnsi"/>
                <w:sz w:val="22"/>
                <w:szCs w:val="22"/>
              </w:rPr>
            </w:pPr>
            <w:r>
              <w:rPr>
                <w:rFonts w:cstheme="minorHAnsi"/>
                <w:sz w:val="22"/>
                <w:szCs w:val="22"/>
              </w:rPr>
              <w:t>Technical Documentation</w:t>
            </w:r>
          </w:p>
        </w:tc>
        <w:tc>
          <w:tcPr>
            <w:tcW w:w="0" w:type="auto"/>
            <w:vAlign w:val="center"/>
          </w:tcPr>
          <w:p w14:paraId="38B07A66" w14:textId="53C80B89" w:rsidR="00E45D51" w:rsidRPr="001D684C" w:rsidRDefault="00BD309E" w:rsidP="006371A5">
            <w:pPr>
              <w:rPr>
                <w:rFonts w:cstheme="minorHAnsi"/>
                <w:sz w:val="22"/>
                <w:szCs w:val="22"/>
              </w:rPr>
            </w:pPr>
            <w:r>
              <w:rPr>
                <w:rFonts w:cstheme="minorHAnsi"/>
                <w:sz w:val="22"/>
                <w:szCs w:val="22"/>
              </w:rPr>
              <w:t xml:space="preserve">Training Manuals must be provided by way of hard copy (in English) </w:t>
            </w:r>
          </w:p>
        </w:tc>
        <w:tc>
          <w:tcPr>
            <w:tcW w:w="0" w:type="auto"/>
            <w:vAlign w:val="center"/>
          </w:tcPr>
          <w:p w14:paraId="6554703F" w14:textId="0E0D8137" w:rsidR="00E45D51" w:rsidRPr="001D684C" w:rsidRDefault="00BD309E" w:rsidP="006371A5">
            <w:pPr>
              <w:rPr>
                <w:rFonts w:cstheme="minorHAnsi"/>
                <w:sz w:val="22"/>
                <w:szCs w:val="22"/>
              </w:rPr>
            </w:pPr>
            <w:r>
              <w:rPr>
                <w:rFonts w:cstheme="minorHAnsi"/>
                <w:sz w:val="22"/>
                <w:szCs w:val="22"/>
              </w:rPr>
              <w:t xml:space="preserve">Required </w:t>
            </w:r>
          </w:p>
        </w:tc>
        <w:tc>
          <w:tcPr>
            <w:tcW w:w="0" w:type="auto"/>
            <w:vAlign w:val="center"/>
          </w:tcPr>
          <w:p w14:paraId="73630EE1" w14:textId="77777777" w:rsidR="00E45D51" w:rsidRPr="001D684C" w:rsidRDefault="00E45D51" w:rsidP="006371A5">
            <w:pPr>
              <w:rPr>
                <w:rFonts w:cstheme="minorHAnsi"/>
                <w:sz w:val="22"/>
                <w:szCs w:val="22"/>
              </w:rPr>
            </w:pPr>
          </w:p>
        </w:tc>
      </w:tr>
    </w:tbl>
    <w:p w14:paraId="557E3A64" w14:textId="77777777" w:rsidR="006E5626" w:rsidRPr="001D684C" w:rsidRDefault="006E5626" w:rsidP="006E5626">
      <w:pPr>
        <w:rPr>
          <w:rFonts w:cstheme="minorHAnsi"/>
          <w:sz w:val="22"/>
          <w:szCs w:val="22"/>
        </w:rPr>
      </w:pPr>
    </w:p>
    <w:p w14:paraId="693F24B8" w14:textId="77777777" w:rsidR="006E5626" w:rsidRPr="001D684C" w:rsidRDefault="006E5626" w:rsidP="006E5626">
      <w:pPr>
        <w:rPr>
          <w:rFonts w:cstheme="minorHAnsi"/>
          <w:sz w:val="22"/>
          <w:szCs w:val="22"/>
        </w:rPr>
      </w:pPr>
    </w:p>
    <w:p w14:paraId="5D101674" w14:textId="77777777" w:rsidR="006E5626" w:rsidRDefault="006E5626" w:rsidP="006E5626">
      <w:pPr>
        <w:rPr>
          <w:rFonts w:cstheme="minorHAnsi"/>
          <w:sz w:val="22"/>
          <w:szCs w:val="22"/>
        </w:rPr>
      </w:pPr>
    </w:p>
    <w:p w14:paraId="4D8A3CE2" w14:textId="67954483" w:rsidR="005B0F7D" w:rsidRPr="00AD1CE3" w:rsidRDefault="005B0F7D" w:rsidP="006E5626">
      <w:pPr>
        <w:rPr>
          <w:rFonts w:cstheme="minorHAnsi"/>
          <w:b/>
          <w:bCs/>
          <w:sz w:val="22"/>
          <w:szCs w:val="22"/>
        </w:rPr>
      </w:pPr>
      <w:r w:rsidRPr="00AD1CE3">
        <w:rPr>
          <w:rFonts w:cstheme="minorHAnsi"/>
          <w:b/>
          <w:bCs/>
          <w:sz w:val="22"/>
          <w:szCs w:val="22"/>
        </w:rPr>
        <w:t xml:space="preserve">After Sales </w:t>
      </w:r>
      <w:r w:rsidR="00AD1CE3">
        <w:rPr>
          <w:rFonts w:cstheme="minorHAnsi"/>
          <w:b/>
          <w:bCs/>
          <w:sz w:val="22"/>
          <w:szCs w:val="22"/>
        </w:rPr>
        <w:t>Requirements</w:t>
      </w:r>
    </w:p>
    <w:p w14:paraId="741A8A8A" w14:textId="77777777" w:rsidR="005B0F7D" w:rsidRDefault="005B0F7D" w:rsidP="006E5626">
      <w:pPr>
        <w:rPr>
          <w:rFonts w:cstheme="minorHAnsi"/>
          <w:sz w:val="22"/>
          <w:szCs w:val="22"/>
        </w:rPr>
      </w:pPr>
    </w:p>
    <w:p w14:paraId="296A0D07" w14:textId="11327FD8" w:rsidR="005B0F7D" w:rsidRDefault="005B0F7D" w:rsidP="006E5626">
      <w:pPr>
        <w:rPr>
          <w:rFonts w:cstheme="minorHAnsi"/>
          <w:sz w:val="22"/>
          <w:szCs w:val="22"/>
        </w:rPr>
      </w:pPr>
      <w:r>
        <w:rPr>
          <w:rFonts w:cstheme="minorHAnsi"/>
          <w:sz w:val="22"/>
          <w:szCs w:val="22"/>
        </w:rPr>
        <w:t xml:space="preserve">The successful company must </w:t>
      </w:r>
      <w:r w:rsidR="00AD1CE3">
        <w:rPr>
          <w:rFonts w:cstheme="minorHAnsi"/>
          <w:sz w:val="22"/>
          <w:szCs w:val="22"/>
        </w:rPr>
        <w:t xml:space="preserve">align with the following points regarding aftersales service </w:t>
      </w:r>
    </w:p>
    <w:p w14:paraId="2885ED89" w14:textId="77777777" w:rsidR="005B0F7D" w:rsidRPr="00551912" w:rsidRDefault="005B0F7D" w:rsidP="005B0F7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ontextualSpacing/>
        <w:rPr>
          <w:rFonts w:asciiTheme="minorHAnsi" w:hAnsiTheme="minorHAnsi" w:cstheme="minorHAnsi"/>
        </w:rPr>
      </w:pPr>
      <w:r w:rsidRPr="00551912">
        <w:rPr>
          <w:rFonts w:asciiTheme="minorHAnsi" w:hAnsiTheme="minorHAnsi" w:cstheme="minorHAnsi"/>
        </w:rPr>
        <w:t xml:space="preserve">Availability of equipment parts </w:t>
      </w:r>
    </w:p>
    <w:p w14:paraId="34F67032" w14:textId="77777777" w:rsidR="005B0F7D" w:rsidRPr="00551912" w:rsidRDefault="005B0F7D" w:rsidP="005B0F7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contextualSpacing/>
        <w:rPr>
          <w:rFonts w:asciiTheme="minorHAnsi" w:hAnsiTheme="minorHAnsi" w:cstheme="minorHAnsi"/>
        </w:rPr>
      </w:pPr>
      <w:r w:rsidRPr="00551912">
        <w:rPr>
          <w:rFonts w:asciiTheme="minorHAnsi" w:hAnsiTheme="minorHAnsi" w:cstheme="minorHAnsi"/>
        </w:rPr>
        <w:t>Response times to the University for urgent and non-urgent repairs</w:t>
      </w:r>
    </w:p>
    <w:p w14:paraId="5C626916" w14:textId="77777777" w:rsidR="00AD1CE3" w:rsidRPr="00AD1CE3" w:rsidRDefault="005B0F7D" w:rsidP="004A6DE8">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bCs/>
          <w:color w:val="EE0000"/>
        </w:rPr>
      </w:pPr>
      <w:r w:rsidRPr="00AD1CE3">
        <w:rPr>
          <w:rFonts w:asciiTheme="minorHAnsi" w:hAnsiTheme="minorHAnsi" w:cstheme="minorHAnsi"/>
        </w:rPr>
        <w:t xml:space="preserve">Provide details of the team who would be assigned to MTU as the main point of contact and who will deliver the after-sales service.  </w:t>
      </w:r>
    </w:p>
    <w:p w14:paraId="3A225C9F" w14:textId="77777777" w:rsidR="00AD1CE3" w:rsidRDefault="00AD1CE3" w:rsidP="00AD1CE3">
      <w:pPr>
        <w:contextualSpacing/>
        <w:jc w:val="both"/>
        <w:rPr>
          <w:bCs/>
          <w:color w:val="EE0000"/>
        </w:rPr>
      </w:pPr>
    </w:p>
    <w:p w14:paraId="186D269F" w14:textId="53481541" w:rsidR="0044414C" w:rsidRPr="00AD1CE3" w:rsidRDefault="0044414C" w:rsidP="00AD1CE3">
      <w:pPr>
        <w:contextualSpacing/>
        <w:jc w:val="both"/>
        <w:rPr>
          <w:bCs/>
          <w:color w:val="000000" w:themeColor="text1"/>
        </w:rPr>
      </w:pPr>
      <w:r w:rsidRPr="00AD1CE3">
        <w:rPr>
          <w:bCs/>
          <w:color w:val="000000" w:themeColor="text1"/>
        </w:rPr>
        <w:t>MTU also require the successful tenderer to provide support and service for 3 years post on-site delivery.</w:t>
      </w:r>
    </w:p>
    <w:p w14:paraId="7D89541F" w14:textId="77777777" w:rsidR="0044414C" w:rsidRPr="00AD1CE3" w:rsidRDefault="0044414C" w:rsidP="006E5626">
      <w:pPr>
        <w:rPr>
          <w:rFonts w:cstheme="minorHAnsi"/>
          <w:color w:val="000000" w:themeColor="text1"/>
          <w:sz w:val="22"/>
          <w:szCs w:val="22"/>
        </w:rPr>
      </w:pPr>
    </w:p>
    <w:p w14:paraId="6584C116" w14:textId="2E7C5044" w:rsidR="00D31C74" w:rsidRPr="00AD1CE3" w:rsidRDefault="00C045F7" w:rsidP="006E5626">
      <w:pPr>
        <w:rPr>
          <w:rFonts w:cstheme="minorHAnsi"/>
          <w:b/>
          <w:bCs/>
          <w:color w:val="000000" w:themeColor="text1"/>
          <w:sz w:val="22"/>
          <w:szCs w:val="22"/>
        </w:rPr>
      </w:pPr>
      <w:r>
        <w:rPr>
          <w:rFonts w:cstheme="minorHAnsi"/>
          <w:b/>
          <w:bCs/>
          <w:color w:val="000000" w:themeColor="text1"/>
          <w:sz w:val="22"/>
          <w:szCs w:val="22"/>
        </w:rPr>
        <w:t>Bespoke</w:t>
      </w:r>
      <w:r w:rsidR="00A83C30">
        <w:rPr>
          <w:rFonts w:cstheme="minorHAnsi"/>
          <w:b/>
          <w:bCs/>
          <w:color w:val="000000" w:themeColor="text1"/>
          <w:sz w:val="22"/>
          <w:szCs w:val="22"/>
        </w:rPr>
        <w:t xml:space="preserve"> </w:t>
      </w:r>
      <w:r w:rsidR="00D31C74" w:rsidRPr="00AD1CE3">
        <w:rPr>
          <w:rFonts w:cstheme="minorHAnsi"/>
          <w:b/>
          <w:bCs/>
          <w:color w:val="000000" w:themeColor="text1"/>
          <w:sz w:val="22"/>
          <w:szCs w:val="22"/>
        </w:rPr>
        <w:t>Training Requirements</w:t>
      </w:r>
    </w:p>
    <w:p w14:paraId="526E21B3" w14:textId="77777777" w:rsidR="00D31C74" w:rsidRPr="00F23916" w:rsidRDefault="00D31C74" w:rsidP="00D31C74">
      <w:pPr>
        <w:spacing w:before="120" w:after="120"/>
        <w:jc w:val="both"/>
        <w:rPr>
          <w:rFonts w:cstheme="minorHAnsi"/>
          <w:b/>
          <w:bCs/>
          <w:sz w:val="22"/>
          <w:szCs w:val="22"/>
        </w:rPr>
      </w:pPr>
      <w:r w:rsidRPr="00F23916">
        <w:rPr>
          <w:rFonts w:cstheme="minorHAnsi"/>
          <w:b/>
          <w:bCs/>
          <w:sz w:val="22"/>
          <w:szCs w:val="22"/>
        </w:rPr>
        <w:t>Training resources should, where applicable, include:</w:t>
      </w:r>
    </w:p>
    <w:p w14:paraId="660FAE36" w14:textId="77777777" w:rsidR="00D31C74" w:rsidRPr="00F23916" w:rsidRDefault="00D31C74" w:rsidP="00D31C74">
      <w:pPr>
        <w:spacing w:before="120" w:after="120"/>
        <w:jc w:val="both"/>
        <w:rPr>
          <w:rFonts w:cstheme="minorHAnsi"/>
          <w:sz w:val="22"/>
          <w:szCs w:val="22"/>
        </w:rPr>
      </w:pPr>
      <w:r w:rsidRPr="00F23916">
        <w:rPr>
          <w:rFonts w:cstheme="minorHAnsi"/>
          <w:sz w:val="22"/>
          <w:szCs w:val="22"/>
        </w:rPr>
        <w:t>Student training manuals and workbooks containing theoretical background, step-by-step practical exercises, wiring instructions, programming activities, troubleshooting exercises and assessment tasks.</w:t>
      </w:r>
    </w:p>
    <w:p w14:paraId="029B33D3" w14:textId="77777777" w:rsidR="00D31C74" w:rsidRPr="00F23916" w:rsidRDefault="00D31C74" w:rsidP="00D31C74">
      <w:pPr>
        <w:spacing w:before="120" w:after="120"/>
        <w:jc w:val="both"/>
        <w:rPr>
          <w:rFonts w:cstheme="minorHAnsi"/>
          <w:sz w:val="22"/>
          <w:szCs w:val="22"/>
        </w:rPr>
      </w:pPr>
      <w:r w:rsidRPr="00F23916">
        <w:rPr>
          <w:rFonts w:cstheme="minorHAnsi"/>
          <w:sz w:val="22"/>
          <w:szCs w:val="22"/>
        </w:rPr>
        <w:t>Instructor/lecturer resources, including solutions to practical exercises, example programs, suggested teaching sequences and supporting technical documentation.</w:t>
      </w:r>
    </w:p>
    <w:p w14:paraId="171FCFD7" w14:textId="77777777" w:rsidR="00D31C74" w:rsidRPr="00F23916" w:rsidRDefault="00D31C74" w:rsidP="00D31C74">
      <w:pPr>
        <w:spacing w:before="120" w:after="120"/>
        <w:jc w:val="both"/>
        <w:rPr>
          <w:rFonts w:cstheme="minorHAnsi"/>
          <w:sz w:val="22"/>
          <w:szCs w:val="22"/>
        </w:rPr>
      </w:pPr>
      <w:r w:rsidRPr="00F23916">
        <w:rPr>
          <w:rFonts w:cstheme="minorHAnsi"/>
          <w:sz w:val="22"/>
          <w:szCs w:val="22"/>
        </w:rPr>
        <w:t>Pre-written PLC programs that demonstrate key industrial automation principles and provide students with working examples that can be modified, tested and developed as part of laboratory activities.</w:t>
      </w:r>
    </w:p>
    <w:p w14:paraId="3A7528B3" w14:textId="77777777" w:rsidR="00D31C74" w:rsidRPr="00F23916" w:rsidRDefault="00D31C74" w:rsidP="00D31C74">
      <w:pPr>
        <w:spacing w:before="120" w:after="120"/>
        <w:jc w:val="both"/>
        <w:rPr>
          <w:rFonts w:cstheme="minorHAnsi"/>
          <w:sz w:val="22"/>
          <w:szCs w:val="22"/>
        </w:rPr>
      </w:pPr>
      <w:r w:rsidRPr="00F23916">
        <w:rPr>
          <w:rFonts w:cstheme="minorHAnsi"/>
          <w:sz w:val="22"/>
          <w:szCs w:val="22"/>
        </w:rPr>
        <w:t>Simulation exercises and applications that allow students to develop, test and troubleshoot PLC programs in a safe educational environment before implementation on physical equipment.</w:t>
      </w:r>
    </w:p>
    <w:p w14:paraId="3BA73158" w14:textId="77777777" w:rsidR="00D31C74" w:rsidRPr="00F23916" w:rsidRDefault="00D31C74" w:rsidP="00D31C74">
      <w:pPr>
        <w:spacing w:before="120" w:after="120"/>
        <w:jc w:val="both"/>
        <w:rPr>
          <w:rFonts w:cstheme="minorHAnsi"/>
          <w:sz w:val="22"/>
          <w:szCs w:val="22"/>
        </w:rPr>
      </w:pPr>
      <w:r w:rsidRPr="00F23916">
        <w:rPr>
          <w:rFonts w:cstheme="minorHAnsi"/>
          <w:sz w:val="22"/>
          <w:szCs w:val="22"/>
        </w:rPr>
        <w:t>Practical exercises covering, where applicable, digital and analogue I/O, timers, counters, sequencing, interlocking, alarms, data handling, mathematical functions and process control.</w:t>
      </w:r>
    </w:p>
    <w:p w14:paraId="181CE067" w14:textId="77777777" w:rsidR="00D31C74" w:rsidRPr="00F23916" w:rsidRDefault="00D31C74" w:rsidP="00D31C74">
      <w:pPr>
        <w:spacing w:before="120" w:after="120"/>
        <w:jc w:val="both"/>
        <w:rPr>
          <w:rFonts w:cstheme="minorHAnsi"/>
          <w:sz w:val="22"/>
          <w:szCs w:val="22"/>
        </w:rPr>
      </w:pPr>
      <w:r w:rsidRPr="00F23916">
        <w:rPr>
          <w:rFonts w:cstheme="minorHAnsi"/>
          <w:sz w:val="22"/>
          <w:szCs w:val="22"/>
        </w:rPr>
        <w:lastRenderedPageBreak/>
        <w:t>Examples incorporating commonly used industrial programming methods and languages, including Ladder Diagram (LD), Function Block Diagram (FBD) and Structured Text (ST), where supported by the proposed PLC platform.</w:t>
      </w:r>
    </w:p>
    <w:p w14:paraId="26D98452" w14:textId="77777777" w:rsidR="00D31C74" w:rsidRPr="00F23916" w:rsidRDefault="00D31C74" w:rsidP="00D31C74">
      <w:pPr>
        <w:spacing w:before="120" w:after="120"/>
        <w:jc w:val="both"/>
        <w:rPr>
          <w:rFonts w:cstheme="minorHAnsi"/>
          <w:sz w:val="22"/>
          <w:szCs w:val="22"/>
        </w:rPr>
      </w:pPr>
      <w:r w:rsidRPr="00F23916">
        <w:rPr>
          <w:rFonts w:cstheme="minorHAnsi"/>
          <w:sz w:val="22"/>
          <w:szCs w:val="22"/>
        </w:rPr>
        <w:t>Training exercises involving HMI/PLC integration, including screen development, operator controls, status indication, alarms, trends and process visualisation, where HMI equipment forms part of the proposed system.</w:t>
      </w:r>
    </w:p>
    <w:p w14:paraId="01B5FA69" w14:textId="77777777" w:rsidR="00D31C74" w:rsidRPr="00F23916" w:rsidRDefault="00D31C74" w:rsidP="00D31C74">
      <w:pPr>
        <w:spacing w:before="120" w:after="120"/>
        <w:jc w:val="both"/>
        <w:rPr>
          <w:rFonts w:cstheme="minorHAnsi"/>
          <w:sz w:val="22"/>
          <w:szCs w:val="22"/>
        </w:rPr>
      </w:pPr>
      <w:r w:rsidRPr="00F23916">
        <w:rPr>
          <w:rFonts w:cstheme="minorHAnsi"/>
          <w:sz w:val="22"/>
          <w:szCs w:val="22"/>
        </w:rPr>
        <w:t>Exercises demonstrating industrial communication and networking, including communication between PLCs, HMIs, remote I/O and other automation devices using the communication protocols supported by the proposed equipment.</w:t>
      </w:r>
    </w:p>
    <w:p w14:paraId="3D543F99" w14:textId="77777777" w:rsidR="00D31C74" w:rsidRPr="00F23916" w:rsidRDefault="00D31C74" w:rsidP="00D31C74">
      <w:pPr>
        <w:spacing w:before="120" w:after="120"/>
        <w:jc w:val="both"/>
        <w:rPr>
          <w:rFonts w:cstheme="minorHAnsi"/>
          <w:sz w:val="22"/>
          <w:szCs w:val="22"/>
        </w:rPr>
      </w:pPr>
      <w:r w:rsidRPr="00F23916">
        <w:rPr>
          <w:rFonts w:cstheme="minorHAnsi"/>
          <w:sz w:val="22"/>
          <w:szCs w:val="22"/>
        </w:rPr>
        <w:t>Fault-finding and diagnostic exercises that enable students to develop practical troubleshooting skills through simulated or introduced hardware, software and communication faults.</w:t>
      </w:r>
    </w:p>
    <w:p w14:paraId="6418A5ED" w14:textId="77777777" w:rsidR="00D31C74" w:rsidRPr="00F23916" w:rsidRDefault="00D31C74" w:rsidP="00D31C74">
      <w:pPr>
        <w:spacing w:before="120" w:after="120"/>
        <w:jc w:val="both"/>
        <w:rPr>
          <w:rFonts w:cstheme="minorHAnsi"/>
          <w:sz w:val="22"/>
          <w:szCs w:val="22"/>
        </w:rPr>
      </w:pPr>
      <w:r w:rsidRPr="00F23916">
        <w:rPr>
          <w:rFonts w:cstheme="minorHAnsi"/>
          <w:sz w:val="22"/>
          <w:szCs w:val="22"/>
        </w:rPr>
        <w:t>Relevant electrical drawings, I/O schedules, wiring diagrams, system architecture diagrams and equipment documentation required to support laboratory setup and student exercises.</w:t>
      </w:r>
    </w:p>
    <w:p w14:paraId="20A261AC" w14:textId="77777777" w:rsidR="00D31C74" w:rsidRPr="00F23916" w:rsidRDefault="00D31C74" w:rsidP="00D31C74">
      <w:pPr>
        <w:spacing w:before="120" w:after="120"/>
        <w:jc w:val="both"/>
        <w:rPr>
          <w:rFonts w:cstheme="minorHAnsi"/>
          <w:sz w:val="22"/>
          <w:szCs w:val="22"/>
        </w:rPr>
      </w:pPr>
      <w:r w:rsidRPr="00F23916">
        <w:rPr>
          <w:rFonts w:cstheme="minorHAnsi"/>
          <w:sz w:val="22"/>
          <w:szCs w:val="22"/>
        </w:rPr>
        <w:t>Where applicable, practical exercises based on realistic industrial automation scenarios, such as conveyor systems, motor control, sensor and actuator integration, manufacturing processes, process control, sequencing and automated production systems.</w:t>
      </w:r>
    </w:p>
    <w:p w14:paraId="1089BE88" w14:textId="77777777" w:rsidR="00D31C74" w:rsidRPr="00551912" w:rsidRDefault="00D31C74" w:rsidP="00D31C74">
      <w:pPr>
        <w:spacing w:before="120" w:after="120"/>
        <w:jc w:val="both"/>
        <w:rPr>
          <w:rFonts w:cstheme="minorHAnsi"/>
          <w:sz w:val="22"/>
          <w:szCs w:val="22"/>
        </w:rPr>
      </w:pPr>
      <w:r w:rsidRPr="00F23916">
        <w:rPr>
          <w:rFonts w:cstheme="minorHAnsi"/>
          <w:sz w:val="22"/>
          <w:szCs w:val="22"/>
        </w:rPr>
        <w:t>All supplied programs and simulations should be fully editable and reusable, allowing academic staff to modify and expand the exercises to meet different module requirements and levels of student ability.</w:t>
      </w:r>
    </w:p>
    <w:p w14:paraId="67DADD71" w14:textId="77777777" w:rsidR="00D31C74" w:rsidRDefault="00D31C74" w:rsidP="006E5626">
      <w:pPr>
        <w:rPr>
          <w:rFonts w:cstheme="minorHAnsi"/>
          <w:sz w:val="22"/>
          <w:szCs w:val="22"/>
        </w:rPr>
      </w:pPr>
    </w:p>
    <w:p w14:paraId="43A75F4D" w14:textId="07B18FC9" w:rsidR="00C056BB" w:rsidRPr="00C056BB" w:rsidRDefault="00C056BB" w:rsidP="006E5626">
      <w:pPr>
        <w:rPr>
          <w:rFonts w:cstheme="minorHAnsi"/>
          <w:b/>
          <w:bCs/>
          <w:sz w:val="22"/>
          <w:szCs w:val="22"/>
        </w:rPr>
      </w:pPr>
      <w:r w:rsidRPr="00C056BB">
        <w:rPr>
          <w:rFonts w:cstheme="minorHAnsi"/>
          <w:b/>
          <w:bCs/>
          <w:sz w:val="22"/>
          <w:szCs w:val="22"/>
        </w:rPr>
        <w:t>Delivery Deadline:</w:t>
      </w:r>
    </w:p>
    <w:p w14:paraId="246C669E" w14:textId="77777777" w:rsidR="00C056BB" w:rsidRDefault="00C056BB" w:rsidP="006E5626">
      <w:pPr>
        <w:rPr>
          <w:rFonts w:cstheme="minorHAnsi"/>
          <w:sz w:val="22"/>
          <w:szCs w:val="22"/>
        </w:rPr>
      </w:pPr>
    </w:p>
    <w:p w14:paraId="7D1B3339" w14:textId="1F82FE5C" w:rsidR="00C056BB" w:rsidRPr="000C337D" w:rsidRDefault="00C056BB" w:rsidP="00C056BB">
      <w:pPr>
        <w:spacing w:line="276" w:lineRule="auto"/>
        <w:jc w:val="both"/>
        <w:rPr>
          <w:bCs/>
          <w:sz w:val="22"/>
          <w:szCs w:val="22"/>
        </w:rPr>
      </w:pPr>
      <w:r w:rsidRPr="000C337D">
        <w:rPr>
          <w:bCs/>
          <w:sz w:val="22"/>
          <w:szCs w:val="22"/>
        </w:rPr>
        <w:t xml:space="preserve">The successful tenderer must ensure that they can meet the delivery deadline set out by the University.  </w:t>
      </w:r>
      <w:r w:rsidRPr="002B2BAB">
        <w:rPr>
          <w:b/>
          <w:sz w:val="22"/>
          <w:szCs w:val="22"/>
        </w:rPr>
        <w:t xml:space="preserve">Delivery on-site must be no later than the </w:t>
      </w:r>
      <w:proofErr w:type="gramStart"/>
      <w:r w:rsidRPr="002B2BAB">
        <w:rPr>
          <w:b/>
          <w:sz w:val="22"/>
          <w:szCs w:val="22"/>
        </w:rPr>
        <w:t>1</w:t>
      </w:r>
      <w:r w:rsidRPr="002B2BAB">
        <w:rPr>
          <w:b/>
          <w:sz w:val="22"/>
          <w:szCs w:val="22"/>
          <w:vertAlign w:val="superscript"/>
        </w:rPr>
        <w:t>st</w:t>
      </w:r>
      <w:proofErr w:type="gramEnd"/>
      <w:r w:rsidRPr="002B2BAB">
        <w:rPr>
          <w:b/>
          <w:sz w:val="22"/>
          <w:szCs w:val="22"/>
        </w:rPr>
        <w:t xml:space="preserve"> February 2027.</w:t>
      </w:r>
      <w:r w:rsidRPr="000C337D">
        <w:rPr>
          <w:bCs/>
          <w:sz w:val="22"/>
          <w:szCs w:val="22"/>
        </w:rPr>
        <w:t xml:space="preserve"> </w:t>
      </w:r>
      <w:r>
        <w:rPr>
          <w:bCs/>
          <w:sz w:val="22"/>
          <w:szCs w:val="22"/>
        </w:rPr>
        <w:t>A three year after support and service is required from date of onsite delivery.</w:t>
      </w:r>
      <w:r w:rsidR="00701995">
        <w:rPr>
          <w:bCs/>
          <w:sz w:val="22"/>
          <w:szCs w:val="22"/>
        </w:rPr>
        <w:t xml:space="preserve"> </w:t>
      </w:r>
    </w:p>
    <w:p w14:paraId="24A23014" w14:textId="77777777" w:rsidR="00C056BB" w:rsidRPr="001D684C" w:rsidRDefault="00C056BB" w:rsidP="006E5626">
      <w:pPr>
        <w:rPr>
          <w:rFonts w:cstheme="minorHAnsi"/>
          <w:sz w:val="22"/>
          <w:szCs w:val="22"/>
        </w:rPr>
      </w:pPr>
    </w:p>
    <w:p w14:paraId="1AEE910B" w14:textId="77777777" w:rsidR="006E5626" w:rsidRDefault="006E5626" w:rsidP="006E5626">
      <w:pPr>
        <w:rPr>
          <w:rFonts w:ascii="Calibri" w:hAnsi="Calibri" w:cs="Calibri"/>
        </w:rPr>
      </w:pPr>
    </w:p>
    <w:p w14:paraId="4D3F1F7F" w14:textId="77777777" w:rsidR="006E5626" w:rsidRDefault="006E5626" w:rsidP="006E5626">
      <w:pPr>
        <w:rPr>
          <w:rFonts w:ascii="Calibri" w:hAnsi="Calibri" w:cs="Calibri"/>
        </w:rPr>
      </w:pPr>
    </w:p>
    <w:p w14:paraId="09A83670" w14:textId="77777777" w:rsidR="006E5626" w:rsidRDefault="006E5626" w:rsidP="006E5626">
      <w:pPr>
        <w:rPr>
          <w:rFonts w:ascii="Calibri" w:hAnsi="Calibri" w:cs="Calibri"/>
        </w:rPr>
      </w:pPr>
    </w:p>
    <w:p w14:paraId="6EC1EBBD" w14:textId="2C4E1D35" w:rsidR="008220A1" w:rsidRDefault="008220A1">
      <w:pPr>
        <w:rPr>
          <w:rFonts w:ascii="Calibri" w:hAnsi="Calibri" w:cs="Calibri"/>
        </w:rPr>
      </w:pPr>
      <w:r>
        <w:rPr>
          <w:rFonts w:ascii="Calibri" w:hAnsi="Calibri" w:cs="Calibri"/>
        </w:rPr>
        <w:br w:type="page"/>
      </w:r>
    </w:p>
    <w:p w14:paraId="722E2BE4" w14:textId="77777777" w:rsidR="008C1444" w:rsidRDefault="008C1444" w:rsidP="003E1AA8">
      <w:pPr>
        <w:rPr>
          <w:rFonts w:ascii="Calibri" w:hAnsi="Calibri" w:cs="Calibri"/>
        </w:rPr>
      </w:pPr>
    </w:p>
    <w:p w14:paraId="1EFFC764" w14:textId="77319361" w:rsidR="00CD1D37" w:rsidRPr="00FB4E26" w:rsidRDefault="00CD1D37" w:rsidP="00CD1D37">
      <w:pPr>
        <w:jc w:val="center"/>
        <w:rPr>
          <w:rFonts w:ascii="IBM Plex Sans Condensed" w:hAnsi="IBM Plex Sans Condensed"/>
          <w:b/>
          <w:bCs/>
          <w:color w:val="E11931"/>
          <w:sz w:val="72"/>
          <w:szCs w:val="72"/>
          <w:lang w:val="en-GB"/>
        </w:rPr>
      </w:pPr>
      <w:r w:rsidRPr="00A929D4">
        <w:rPr>
          <w:rFonts w:ascii="IBM Plex Sans Condensed" w:hAnsi="IBM Plex Sans Condensed"/>
          <w:color w:val="2F5496" w:themeColor="accent1" w:themeShade="BF"/>
          <w:sz w:val="48"/>
          <w:szCs w:val="48"/>
          <w:lang w:val="en-GB"/>
        </w:rPr>
        <w:t>Appendix</w:t>
      </w:r>
      <w:r w:rsidRPr="009F01F5">
        <w:rPr>
          <w:rFonts w:ascii="IBM Plex Sans Condensed" w:hAnsi="IBM Plex Sans Condensed"/>
          <w:color w:val="003D7D"/>
          <w:sz w:val="48"/>
          <w:szCs w:val="48"/>
          <w:lang w:val="en-GB"/>
        </w:rPr>
        <w:t xml:space="preserve"> </w:t>
      </w:r>
      <w:r>
        <w:rPr>
          <w:rFonts w:ascii="IBM Plex Sans Condensed" w:hAnsi="IBM Plex Sans Condensed"/>
          <w:color w:val="003D7D"/>
          <w:sz w:val="48"/>
          <w:szCs w:val="48"/>
          <w:lang w:val="en-GB"/>
        </w:rPr>
        <w:t>2</w:t>
      </w:r>
      <w:r w:rsidRPr="009F01F5">
        <w:rPr>
          <w:rFonts w:ascii="IBM Plex Sans Condensed" w:hAnsi="IBM Plex Sans Condensed"/>
          <w:color w:val="003D7D"/>
          <w:sz w:val="48"/>
          <w:szCs w:val="48"/>
          <w:lang w:val="en-GB"/>
        </w:rPr>
        <w:t xml:space="preserve">: </w:t>
      </w:r>
      <w:r>
        <w:rPr>
          <w:rFonts w:ascii="IBM Plex Sans Condensed" w:hAnsi="IBM Plex Sans Condensed"/>
          <w:color w:val="003D7D"/>
          <w:sz w:val="48"/>
          <w:szCs w:val="48"/>
          <w:lang w:val="en-GB"/>
        </w:rPr>
        <w:t>Pricing Schedule</w:t>
      </w:r>
    </w:p>
    <w:p w14:paraId="64ABEA75" w14:textId="77777777" w:rsidR="00CD1D37" w:rsidRDefault="00CD1D37" w:rsidP="0024326C">
      <w:pPr>
        <w:spacing w:line="319" w:lineRule="auto"/>
        <w:rPr>
          <w:rFonts w:ascii="Calibri" w:hAnsi="Calibri" w:cs="Calibri"/>
        </w:rPr>
      </w:pPr>
    </w:p>
    <w:p w14:paraId="588DA785" w14:textId="0A883E37" w:rsidR="00CD1D37" w:rsidRPr="00CD1D37" w:rsidRDefault="00CD1D37" w:rsidP="00CD1D37">
      <w:pPr>
        <w:pStyle w:val="Default"/>
        <w:jc w:val="center"/>
        <w:rPr>
          <w:b/>
          <w:bCs/>
          <w:sz w:val="22"/>
          <w:szCs w:val="22"/>
        </w:rPr>
      </w:pPr>
      <w:r w:rsidRPr="00CD1D37">
        <w:rPr>
          <w:b/>
          <w:bCs/>
          <w:sz w:val="22"/>
          <w:szCs w:val="22"/>
        </w:rPr>
        <w:t>The Pricing Schedule provided must be completed by the Tenderer.</w:t>
      </w:r>
    </w:p>
    <w:p w14:paraId="2552D06B" w14:textId="77777777" w:rsidR="00CD1D37" w:rsidRPr="00CD1D37" w:rsidRDefault="00CD1D37" w:rsidP="00CD1D37">
      <w:pPr>
        <w:pStyle w:val="Default"/>
        <w:jc w:val="center"/>
        <w:rPr>
          <w:sz w:val="22"/>
          <w:szCs w:val="22"/>
        </w:rPr>
      </w:pPr>
    </w:p>
    <w:p w14:paraId="51D33AC5" w14:textId="2F828ACF" w:rsidR="00EC5573" w:rsidRDefault="00EC5573" w:rsidP="00CD1D37">
      <w:pPr>
        <w:pStyle w:val="Default"/>
        <w:jc w:val="center"/>
        <w:rPr>
          <w:b/>
          <w:bCs/>
          <w:sz w:val="22"/>
          <w:szCs w:val="22"/>
        </w:rPr>
      </w:pPr>
    </w:p>
    <w:p w14:paraId="1CCF9878" w14:textId="77777777" w:rsidR="00EC5573" w:rsidRDefault="00EC5573" w:rsidP="00EC5573">
      <w:pPr>
        <w:pStyle w:val="Default"/>
        <w:rPr>
          <w:b/>
          <w:bCs/>
          <w:sz w:val="22"/>
          <w:szCs w:val="22"/>
        </w:rPr>
      </w:pPr>
      <w:r w:rsidRPr="00060395">
        <w:rPr>
          <w:sz w:val="22"/>
          <w:szCs w:val="22"/>
        </w:rPr>
        <w:t xml:space="preserve">The rates quoted for the provision of this service must be inclusive of all costs (i.e., consultants overheads, management input, administration, travel charges, ad-hoc expenses, phone calls, </w:t>
      </w:r>
      <w:r>
        <w:rPr>
          <w:sz w:val="22"/>
          <w:szCs w:val="22"/>
        </w:rPr>
        <w:t xml:space="preserve">broadband, </w:t>
      </w:r>
      <w:r w:rsidRPr="00060395">
        <w:rPr>
          <w:sz w:val="22"/>
          <w:szCs w:val="22"/>
        </w:rPr>
        <w:t>transport costs</w:t>
      </w:r>
      <w:r>
        <w:rPr>
          <w:sz w:val="22"/>
          <w:szCs w:val="22"/>
        </w:rPr>
        <w:t>, taxes, duties, import taxes, custom charges</w:t>
      </w:r>
      <w:r w:rsidRPr="00060395">
        <w:rPr>
          <w:sz w:val="22"/>
          <w:szCs w:val="22"/>
        </w:rPr>
        <w:t xml:space="preserve"> etc but must be exclusive of VAT</w:t>
      </w:r>
    </w:p>
    <w:p w14:paraId="3E13E89D" w14:textId="7D9B8939" w:rsidR="00EC5573" w:rsidRDefault="00EC5573" w:rsidP="00CD1D37">
      <w:pPr>
        <w:pStyle w:val="Default"/>
        <w:jc w:val="center"/>
        <w:rPr>
          <w:b/>
          <w:bCs/>
          <w:sz w:val="22"/>
          <w:szCs w:val="22"/>
        </w:rPr>
      </w:pPr>
    </w:p>
    <w:p w14:paraId="52EC52D5" w14:textId="4F328A6C" w:rsidR="002D6689" w:rsidRPr="002F04BB" w:rsidRDefault="002D6689" w:rsidP="00CD1D37">
      <w:pPr>
        <w:pStyle w:val="Default"/>
        <w:jc w:val="center"/>
        <w:rPr>
          <w:b/>
          <w:bCs/>
          <w:sz w:val="22"/>
          <w:szCs w:val="22"/>
        </w:rPr>
      </w:pPr>
    </w:p>
    <w:p w14:paraId="19BA38F1" w14:textId="77777777" w:rsidR="0005263F" w:rsidRPr="002F04BB" w:rsidRDefault="0005263F" w:rsidP="0005263F">
      <w:pPr>
        <w:pStyle w:val="Heading1"/>
        <w:tabs>
          <w:tab w:val="left" w:pos="851"/>
        </w:tabs>
        <w:jc w:val="center"/>
        <w:rPr>
          <w:rFonts w:asciiTheme="minorHAnsi" w:hAnsiTheme="minorHAnsi" w:cstheme="minorHAnsi"/>
          <w:b/>
          <w:color w:val="000000" w:themeColor="text1"/>
          <w:sz w:val="22"/>
          <w:szCs w:val="22"/>
          <w:lang w:eastAsia="en-IE"/>
        </w:rPr>
      </w:pPr>
      <w:r w:rsidRPr="002F04BB">
        <w:rPr>
          <w:rFonts w:asciiTheme="minorHAnsi" w:hAnsiTheme="minorHAnsi" w:cstheme="minorHAnsi"/>
          <w:b/>
          <w:color w:val="000000" w:themeColor="text1"/>
          <w:sz w:val="22"/>
          <w:szCs w:val="22"/>
          <w:lang w:eastAsia="en-IE"/>
        </w:rPr>
        <w:t>Programmable Logic Controllers with Human Machine Interfaces Training System</w:t>
      </w:r>
    </w:p>
    <w:p w14:paraId="182733F8" w14:textId="77777777" w:rsidR="0005263F" w:rsidRPr="002F04BB" w:rsidRDefault="0005263F" w:rsidP="0005263F">
      <w:pPr>
        <w:jc w:val="center"/>
        <w:rPr>
          <w:rFonts w:cstheme="minorHAnsi"/>
          <w:b/>
          <w:color w:val="000000" w:themeColor="text1"/>
          <w:sz w:val="22"/>
          <w:szCs w:val="22"/>
        </w:rPr>
      </w:pPr>
    </w:p>
    <w:p w14:paraId="6D493E57" w14:textId="6BD5A1DE" w:rsidR="0005263F" w:rsidRDefault="0005263F" w:rsidP="0005263F">
      <w:pPr>
        <w:rPr>
          <w:b/>
          <w:bCs/>
          <w:color w:val="000000" w:themeColor="text1"/>
          <w:sz w:val="22"/>
          <w:szCs w:val="22"/>
        </w:rPr>
      </w:pPr>
      <w:r w:rsidRPr="002F04BB">
        <w:rPr>
          <w:b/>
          <w:bCs/>
          <w:color w:val="000000" w:themeColor="text1"/>
          <w:sz w:val="22"/>
          <w:szCs w:val="22"/>
        </w:rPr>
        <w:t xml:space="preserve">Number of Units required – NO. 17 – </w:t>
      </w:r>
    </w:p>
    <w:p w14:paraId="7FE65516" w14:textId="77777777" w:rsidR="002F04BB" w:rsidRPr="002F04BB" w:rsidRDefault="002F04BB" w:rsidP="0005263F">
      <w:pPr>
        <w:rPr>
          <w:b/>
          <w:bCs/>
          <w:color w:val="000000" w:themeColor="text1"/>
          <w:sz w:val="22"/>
          <w:szCs w:val="22"/>
        </w:rPr>
      </w:pPr>
    </w:p>
    <w:tbl>
      <w:tblPr>
        <w:tblStyle w:val="TableGrid"/>
        <w:tblW w:w="9489" w:type="dxa"/>
        <w:tblLook w:val="04A0" w:firstRow="1" w:lastRow="0" w:firstColumn="1" w:lastColumn="0" w:noHBand="0" w:noVBand="1"/>
      </w:tblPr>
      <w:tblGrid>
        <w:gridCol w:w="4953"/>
        <w:gridCol w:w="1559"/>
        <w:gridCol w:w="1559"/>
        <w:gridCol w:w="1418"/>
      </w:tblGrid>
      <w:tr w:rsidR="0005263F" w:rsidRPr="00650A74" w14:paraId="5FC23366" w14:textId="77777777" w:rsidTr="006371A5">
        <w:tc>
          <w:tcPr>
            <w:tcW w:w="4953" w:type="dxa"/>
          </w:tcPr>
          <w:p w14:paraId="2DE9724A" w14:textId="52C7565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6FD23CE6" w14:textId="77777777" w:rsidR="0005263F" w:rsidRPr="00650A74" w:rsidRDefault="0005263F" w:rsidP="006371A5">
            <w:pPr>
              <w:pStyle w:val="List2"/>
              <w:ind w:left="0" w:firstLine="0"/>
              <w:jc w:val="both"/>
              <w:rPr>
                <w:rFonts w:asciiTheme="minorHAnsi" w:hAnsiTheme="minorHAnsi" w:cstheme="minorHAnsi"/>
                <w:b/>
                <w:sz w:val="22"/>
                <w:szCs w:val="22"/>
              </w:rPr>
            </w:pPr>
            <w:r w:rsidRPr="00650A74">
              <w:rPr>
                <w:rFonts w:asciiTheme="minorHAnsi" w:hAnsiTheme="minorHAnsi" w:cstheme="minorHAnsi"/>
                <w:b/>
                <w:sz w:val="22"/>
                <w:szCs w:val="22"/>
              </w:rPr>
              <w:t>Cost (Euro)</w:t>
            </w:r>
          </w:p>
          <w:p w14:paraId="6F773059" w14:textId="77777777" w:rsidR="0005263F" w:rsidRPr="00650A74" w:rsidRDefault="0005263F" w:rsidP="006371A5">
            <w:pPr>
              <w:pStyle w:val="List2"/>
              <w:ind w:left="0" w:firstLine="0"/>
              <w:jc w:val="both"/>
              <w:rPr>
                <w:rFonts w:asciiTheme="minorHAnsi" w:hAnsiTheme="minorHAnsi" w:cstheme="minorHAnsi"/>
                <w:b/>
                <w:sz w:val="22"/>
                <w:szCs w:val="22"/>
              </w:rPr>
            </w:pPr>
            <w:r w:rsidRPr="00650A74">
              <w:rPr>
                <w:rFonts w:asciiTheme="minorHAnsi" w:hAnsiTheme="minorHAnsi" w:cstheme="minorHAnsi"/>
                <w:b/>
                <w:sz w:val="22"/>
                <w:szCs w:val="22"/>
              </w:rPr>
              <w:t>Ex VAT</w:t>
            </w:r>
          </w:p>
        </w:tc>
        <w:tc>
          <w:tcPr>
            <w:tcW w:w="1559" w:type="dxa"/>
          </w:tcPr>
          <w:p w14:paraId="4A86BCA5" w14:textId="6648DB14" w:rsidR="0005263F" w:rsidRPr="00650A74" w:rsidRDefault="0005263F" w:rsidP="006371A5">
            <w:pPr>
              <w:pStyle w:val="List2"/>
              <w:ind w:left="0" w:firstLine="0"/>
              <w:rPr>
                <w:rFonts w:asciiTheme="minorHAnsi" w:hAnsiTheme="minorHAnsi" w:cstheme="minorHAnsi"/>
                <w:b/>
                <w:sz w:val="22"/>
                <w:szCs w:val="22"/>
              </w:rPr>
            </w:pPr>
            <w:r w:rsidRPr="00650A74">
              <w:rPr>
                <w:rFonts w:asciiTheme="minorHAnsi" w:hAnsiTheme="minorHAnsi" w:cstheme="minorHAnsi"/>
                <w:b/>
                <w:sz w:val="22"/>
                <w:szCs w:val="22"/>
              </w:rPr>
              <w:t>VAT RATE</w:t>
            </w:r>
            <w:r w:rsidR="00BA1D10">
              <w:rPr>
                <w:rFonts w:asciiTheme="minorHAnsi" w:hAnsiTheme="minorHAnsi" w:cstheme="minorHAnsi"/>
                <w:b/>
                <w:sz w:val="22"/>
                <w:szCs w:val="22"/>
              </w:rPr>
              <w:t xml:space="preserve"> %</w:t>
            </w:r>
          </w:p>
        </w:tc>
        <w:tc>
          <w:tcPr>
            <w:tcW w:w="1418" w:type="dxa"/>
          </w:tcPr>
          <w:p w14:paraId="2DFFD897" w14:textId="77777777" w:rsidR="0005263F" w:rsidRPr="00650A74" w:rsidRDefault="0005263F" w:rsidP="006371A5">
            <w:pPr>
              <w:pStyle w:val="List2"/>
              <w:ind w:left="0" w:firstLine="0"/>
              <w:jc w:val="both"/>
              <w:rPr>
                <w:rFonts w:asciiTheme="minorHAnsi" w:hAnsiTheme="minorHAnsi" w:cstheme="minorHAnsi"/>
                <w:b/>
                <w:sz w:val="22"/>
                <w:szCs w:val="22"/>
              </w:rPr>
            </w:pPr>
            <w:r w:rsidRPr="00650A74">
              <w:rPr>
                <w:rFonts w:asciiTheme="minorHAnsi" w:hAnsiTheme="minorHAnsi" w:cstheme="minorHAnsi"/>
                <w:b/>
                <w:sz w:val="22"/>
                <w:szCs w:val="22"/>
              </w:rPr>
              <w:t xml:space="preserve">Total cost </w:t>
            </w:r>
          </w:p>
          <w:p w14:paraId="4B24D9BE" w14:textId="77777777" w:rsidR="0005263F" w:rsidRPr="00650A74" w:rsidRDefault="0005263F" w:rsidP="006371A5">
            <w:pPr>
              <w:pStyle w:val="List2"/>
              <w:ind w:left="0" w:firstLine="0"/>
              <w:jc w:val="both"/>
              <w:rPr>
                <w:rFonts w:asciiTheme="minorHAnsi" w:hAnsiTheme="minorHAnsi" w:cstheme="minorHAnsi"/>
                <w:b/>
                <w:sz w:val="22"/>
                <w:szCs w:val="22"/>
              </w:rPr>
            </w:pPr>
            <w:r w:rsidRPr="00650A74">
              <w:rPr>
                <w:rFonts w:asciiTheme="minorHAnsi" w:hAnsiTheme="minorHAnsi" w:cstheme="minorHAnsi"/>
                <w:b/>
                <w:sz w:val="22"/>
                <w:szCs w:val="22"/>
              </w:rPr>
              <w:t>(incl. VAT)</w:t>
            </w:r>
          </w:p>
        </w:tc>
      </w:tr>
      <w:tr w:rsidR="0005263F" w:rsidRPr="00650A74" w14:paraId="5C1B6831" w14:textId="77777777" w:rsidTr="006371A5">
        <w:tc>
          <w:tcPr>
            <w:tcW w:w="4953" w:type="dxa"/>
          </w:tcPr>
          <w:p w14:paraId="383AC70B"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Price Per Unit</w:t>
            </w:r>
          </w:p>
        </w:tc>
        <w:tc>
          <w:tcPr>
            <w:tcW w:w="1559" w:type="dxa"/>
          </w:tcPr>
          <w:p w14:paraId="41F2B58E"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172BEA25"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0AC253F4"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2A37F66E" w14:textId="77777777" w:rsidTr="006371A5">
        <w:tc>
          <w:tcPr>
            <w:tcW w:w="4953" w:type="dxa"/>
          </w:tcPr>
          <w:p w14:paraId="2279149E" w14:textId="77777777" w:rsidR="0005263F" w:rsidRPr="00650A74" w:rsidRDefault="0005263F" w:rsidP="006371A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pPr>
            <w:r w:rsidRPr="1A59D588">
              <w:t>Price for 1</w:t>
            </w:r>
            <w:r>
              <w:t>7</w:t>
            </w:r>
            <w:r w:rsidRPr="1A59D588">
              <w:t xml:space="preserve"> Units</w:t>
            </w:r>
          </w:p>
        </w:tc>
        <w:tc>
          <w:tcPr>
            <w:tcW w:w="1559" w:type="dxa"/>
          </w:tcPr>
          <w:p w14:paraId="1A18ABB2"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3F7F8B47"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1B0F04CD"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3D8D24E7" w14:textId="77777777" w:rsidTr="006371A5">
        <w:tc>
          <w:tcPr>
            <w:tcW w:w="4953" w:type="dxa"/>
          </w:tcPr>
          <w:p w14:paraId="3FF59827"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Minus:  Discount off List Price</w:t>
            </w:r>
          </w:p>
        </w:tc>
        <w:tc>
          <w:tcPr>
            <w:tcW w:w="1559" w:type="dxa"/>
          </w:tcPr>
          <w:p w14:paraId="4BDAE0DE"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26F1702E"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17694BC9"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54961C7F" w14:textId="77777777" w:rsidTr="006371A5">
        <w:tc>
          <w:tcPr>
            <w:tcW w:w="4953" w:type="dxa"/>
          </w:tcPr>
          <w:p w14:paraId="6ACD8550"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 xml:space="preserve">Minus:  Additional Discounts </w:t>
            </w:r>
          </w:p>
        </w:tc>
        <w:tc>
          <w:tcPr>
            <w:tcW w:w="1559" w:type="dxa"/>
          </w:tcPr>
          <w:p w14:paraId="69802E45"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757BEF98"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2EA394F4"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69429754" w14:textId="77777777" w:rsidTr="006371A5">
        <w:tc>
          <w:tcPr>
            <w:tcW w:w="4953" w:type="dxa"/>
          </w:tcPr>
          <w:p w14:paraId="1DD01565"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b/>
              </w:rPr>
            </w:pPr>
            <w:r w:rsidRPr="00650A74">
              <w:rPr>
                <w:rFonts w:cstheme="minorHAnsi"/>
                <w:b/>
              </w:rPr>
              <w:t>Sub-Total</w:t>
            </w:r>
          </w:p>
        </w:tc>
        <w:tc>
          <w:tcPr>
            <w:tcW w:w="1559" w:type="dxa"/>
          </w:tcPr>
          <w:p w14:paraId="52D194B0" w14:textId="77777777" w:rsidR="0005263F" w:rsidRPr="00650A74" w:rsidRDefault="0005263F" w:rsidP="006371A5">
            <w:pPr>
              <w:pStyle w:val="List2"/>
              <w:ind w:left="0" w:firstLine="0"/>
              <w:jc w:val="both"/>
              <w:rPr>
                <w:rFonts w:asciiTheme="minorHAnsi" w:hAnsiTheme="minorHAnsi" w:cstheme="minorHAnsi"/>
                <w:b/>
                <w:sz w:val="22"/>
                <w:szCs w:val="22"/>
              </w:rPr>
            </w:pPr>
          </w:p>
        </w:tc>
        <w:tc>
          <w:tcPr>
            <w:tcW w:w="1559" w:type="dxa"/>
          </w:tcPr>
          <w:p w14:paraId="4D420B57" w14:textId="77777777" w:rsidR="0005263F" w:rsidRPr="00650A74" w:rsidRDefault="0005263F" w:rsidP="006371A5">
            <w:pPr>
              <w:pStyle w:val="List2"/>
              <w:ind w:left="0" w:firstLine="0"/>
              <w:jc w:val="both"/>
              <w:rPr>
                <w:rFonts w:asciiTheme="minorHAnsi" w:hAnsiTheme="minorHAnsi" w:cstheme="minorHAnsi"/>
                <w:b/>
                <w:sz w:val="22"/>
                <w:szCs w:val="22"/>
              </w:rPr>
            </w:pPr>
          </w:p>
        </w:tc>
        <w:tc>
          <w:tcPr>
            <w:tcW w:w="1418" w:type="dxa"/>
          </w:tcPr>
          <w:p w14:paraId="79B9D58E" w14:textId="77777777" w:rsidR="0005263F" w:rsidRPr="00650A74" w:rsidRDefault="0005263F" w:rsidP="006371A5">
            <w:pPr>
              <w:pStyle w:val="List2"/>
              <w:ind w:left="0" w:firstLine="0"/>
              <w:jc w:val="both"/>
              <w:rPr>
                <w:rFonts w:asciiTheme="minorHAnsi" w:hAnsiTheme="minorHAnsi" w:cstheme="minorHAnsi"/>
                <w:b/>
                <w:sz w:val="22"/>
                <w:szCs w:val="22"/>
              </w:rPr>
            </w:pPr>
          </w:p>
        </w:tc>
      </w:tr>
      <w:tr w:rsidR="0005263F" w:rsidRPr="00650A74" w14:paraId="6F81598C" w14:textId="77777777" w:rsidTr="006371A5">
        <w:tc>
          <w:tcPr>
            <w:tcW w:w="4953" w:type="dxa"/>
          </w:tcPr>
          <w:p w14:paraId="3AB45D57"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Plus:  Delivery Costs, incl. freight, duties&amp; insurance etc</w:t>
            </w:r>
            <w:r>
              <w:rPr>
                <w:rFonts w:cstheme="minorHAnsi"/>
              </w:rPr>
              <w:t xml:space="preserve"> </w:t>
            </w:r>
            <w:r w:rsidRPr="00650A74">
              <w:rPr>
                <w:rFonts w:cstheme="minorHAnsi"/>
              </w:rPr>
              <w:t>(fully CIF)</w:t>
            </w:r>
          </w:p>
        </w:tc>
        <w:tc>
          <w:tcPr>
            <w:tcW w:w="1559" w:type="dxa"/>
          </w:tcPr>
          <w:p w14:paraId="346D94B1"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6AEE2C14"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4E1DFD0A"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0DBC3A6F" w14:textId="77777777" w:rsidTr="006371A5">
        <w:tc>
          <w:tcPr>
            <w:tcW w:w="4953" w:type="dxa"/>
          </w:tcPr>
          <w:p w14:paraId="505545CC"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Plus:  Installation (if applicable)</w:t>
            </w:r>
          </w:p>
        </w:tc>
        <w:tc>
          <w:tcPr>
            <w:tcW w:w="1559" w:type="dxa"/>
          </w:tcPr>
          <w:p w14:paraId="72637959"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6D334E28"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644A3410"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5AA90E2B" w14:textId="77777777" w:rsidTr="006371A5">
        <w:tc>
          <w:tcPr>
            <w:tcW w:w="4953" w:type="dxa"/>
          </w:tcPr>
          <w:p w14:paraId="091A6807"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Plus:  Commissioning (if applicable)</w:t>
            </w:r>
          </w:p>
        </w:tc>
        <w:tc>
          <w:tcPr>
            <w:tcW w:w="1559" w:type="dxa"/>
          </w:tcPr>
          <w:p w14:paraId="551594C1"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37F8A381"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58A55B36"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2DC72133" w14:textId="77777777" w:rsidTr="006371A5">
        <w:tc>
          <w:tcPr>
            <w:tcW w:w="4953" w:type="dxa"/>
          </w:tcPr>
          <w:p w14:paraId="22916283"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Plus: Calibration kit (if applicable)</w:t>
            </w:r>
          </w:p>
        </w:tc>
        <w:tc>
          <w:tcPr>
            <w:tcW w:w="1559" w:type="dxa"/>
          </w:tcPr>
          <w:p w14:paraId="3E7CFBBB"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5BD1FAFD"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2196B5BF"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659029F2" w14:textId="77777777" w:rsidTr="006371A5">
        <w:tc>
          <w:tcPr>
            <w:tcW w:w="4953" w:type="dxa"/>
          </w:tcPr>
          <w:p w14:paraId="4B517FF0" w14:textId="78CE7CD0"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Plus:  Training for STEM Personnel – 2 days training delivered virtually/on-site</w:t>
            </w:r>
            <w:r>
              <w:rPr>
                <w:rFonts w:cstheme="minorHAnsi"/>
              </w:rPr>
              <w:t xml:space="preserve"> and technical support for 3 years after </w:t>
            </w:r>
            <w:r w:rsidR="00DB7BAA">
              <w:rPr>
                <w:rFonts w:cstheme="minorHAnsi"/>
              </w:rPr>
              <w:t>on-site</w:t>
            </w:r>
            <w:r>
              <w:rPr>
                <w:rFonts w:cstheme="minorHAnsi"/>
              </w:rPr>
              <w:t xml:space="preserve"> delivery.</w:t>
            </w:r>
          </w:p>
        </w:tc>
        <w:tc>
          <w:tcPr>
            <w:tcW w:w="1559" w:type="dxa"/>
          </w:tcPr>
          <w:p w14:paraId="10A5EEEF"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48CC0B02"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56CF30CE"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23111A94" w14:textId="77777777" w:rsidTr="006371A5">
        <w:tc>
          <w:tcPr>
            <w:tcW w:w="4953" w:type="dxa"/>
          </w:tcPr>
          <w:p w14:paraId="66A62452"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jc w:val="right"/>
              <w:rPr>
                <w:rFonts w:cstheme="minorHAnsi"/>
                <w:b/>
              </w:rPr>
            </w:pPr>
            <w:r w:rsidRPr="00650A74">
              <w:rPr>
                <w:rFonts w:cstheme="minorHAnsi"/>
                <w:b/>
              </w:rPr>
              <w:t>Total cost of equipment</w:t>
            </w:r>
          </w:p>
        </w:tc>
        <w:tc>
          <w:tcPr>
            <w:tcW w:w="1559" w:type="dxa"/>
          </w:tcPr>
          <w:p w14:paraId="0ECC3DDA"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4C6D826D"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20316C36"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478119E6" w14:textId="77777777" w:rsidTr="006371A5">
        <w:tc>
          <w:tcPr>
            <w:tcW w:w="4953" w:type="dxa"/>
          </w:tcPr>
          <w:p w14:paraId="623553C4"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jc w:val="right"/>
              <w:rPr>
                <w:rFonts w:cstheme="minorHAnsi"/>
                <w:b/>
              </w:rPr>
            </w:pPr>
          </w:p>
        </w:tc>
        <w:tc>
          <w:tcPr>
            <w:tcW w:w="1559" w:type="dxa"/>
          </w:tcPr>
          <w:p w14:paraId="32DB624B"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255693CA"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05707D3C"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16C1616E" w14:textId="77777777" w:rsidTr="006371A5">
        <w:tc>
          <w:tcPr>
            <w:tcW w:w="4953" w:type="dxa"/>
          </w:tcPr>
          <w:p w14:paraId="3ECB61C0"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Warranty Period – 1 Year</w:t>
            </w:r>
          </w:p>
        </w:tc>
        <w:tc>
          <w:tcPr>
            <w:tcW w:w="1559" w:type="dxa"/>
          </w:tcPr>
          <w:p w14:paraId="1B71CA62"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776DDDF3"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4CE8B700"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2CE34C68" w14:textId="77777777" w:rsidTr="006371A5">
        <w:tc>
          <w:tcPr>
            <w:tcW w:w="4953" w:type="dxa"/>
          </w:tcPr>
          <w:p w14:paraId="13C3780E"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Warranty Period – 3 Year</w:t>
            </w:r>
          </w:p>
        </w:tc>
        <w:tc>
          <w:tcPr>
            <w:tcW w:w="1559" w:type="dxa"/>
          </w:tcPr>
          <w:p w14:paraId="4CE16250"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7D857DDC"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053A6938"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4837D7F5" w14:textId="77777777" w:rsidTr="006371A5">
        <w:tc>
          <w:tcPr>
            <w:tcW w:w="4953" w:type="dxa"/>
          </w:tcPr>
          <w:p w14:paraId="26F6FB10"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Warranty Period – 5 Year</w:t>
            </w:r>
          </w:p>
        </w:tc>
        <w:tc>
          <w:tcPr>
            <w:tcW w:w="1559" w:type="dxa"/>
          </w:tcPr>
          <w:p w14:paraId="6C0A6103"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6538A5E0"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494070E5"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0CFAE440" w14:textId="77777777" w:rsidTr="006371A5">
        <w:tc>
          <w:tcPr>
            <w:tcW w:w="4953" w:type="dxa"/>
          </w:tcPr>
          <w:p w14:paraId="2164B8E2"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Maintenance/Service Engineer half-day rate</w:t>
            </w:r>
          </w:p>
        </w:tc>
        <w:tc>
          <w:tcPr>
            <w:tcW w:w="1559" w:type="dxa"/>
          </w:tcPr>
          <w:p w14:paraId="301578A4"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42C1EA71"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244BDA1A"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7DFB77DD" w14:textId="77777777" w:rsidTr="006371A5">
        <w:tc>
          <w:tcPr>
            <w:tcW w:w="4953" w:type="dxa"/>
          </w:tcPr>
          <w:p w14:paraId="101325B3"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 xml:space="preserve">Maintenance/Service </w:t>
            </w:r>
            <w:proofErr w:type="gramStart"/>
            <w:r w:rsidRPr="00650A74">
              <w:rPr>
                <w:rFonts w:cstheme="minorHAnsi"/>
              </w:rPr>
              <w:t>Engineer day</w:t>
            </w:r>
            <w:proofErr w:type="gramEnd"/>
            <w:r w:rsidRPr="00650A74">
              <w:rPr>
                <w:rFonts w:cstheme="minorHAnsi"/>
              </w:rPr>
              <w:t xml:space="preserve"> rate</w:t>
            </w:r>
          </w:p>
        </w:tc>
        <w:tc>
          <w:tcPr>
            <w:tcW w:w="1559" w:type="dxa"/>
          </w:tcPr>
          <w:p w14:paraId="4999EB37"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30E176BF"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418" w:type="dxa"/>
          </w:tcPr>
          <w:p w14:paraId="54954817" w14:textId="77777777" w:rsidR="0005263F" w:rsidRPr="00650A74" w:rsidRDefault="0005263F" w:rsidP="006371A5">
            <w:pPr>
              <w:pStyle w:val="List2"/>
              <w:ind w:left="0" w:firstLine="0"/>
              <w:jc w:val="both"/>
              <w:rPr>
                <w:rFonts w:asciiTheme="minorHAnsi" w:hAnsiTheme="minorHAnsi" w:cstheme="minorHAnsi"/>
                <w:sz w:val="22"/>
                <w:szCs w:val="22"/>
              </w:rPr>
            </w:pPr>
          </w:p>
        </w:tc>
      </w:tr>
      <w:tr w:rsidR="0005263F" w:rsidRPr="00650A74" w14:paraId="33565DFD" w14:textId="77777777" w:rsidTr="006371A5">
        <w:tc>
          <w:tcPr>
            <w:tcW w:w="4953" w:type="dxa"/>
          </w:tcPr>
          <w:p w14:paraId="33324D80"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 xml:space="preserve">Is any special equipment required to handle and receive delivery of the item by the University? </w:t>
            </w:r>
            <w:r w:rsidRPr="00650A74">
              <w:rPr>
                <w:rFonts w:cstheme="minorHAnsi"/>
                <w:b/>
              </w:rPr>
              <w:t>YES/NO</w:t>
            </w:r>
          </w:p>
        </w:tc>
        <w:tc>
          <w:tcPr>
            <w:tcW w:w="1559" w:type="dxa"/>
          </w:tcPr>
          <w:p w14:paraId="2BD3F6DA"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7DB1CA61" w14:textId="77777777" w:rsidR="0005263F" w:rsidRPr="00650A74" w:rsidRDefault="0005263F" w:rsidP="006371A5">
            <w:pPr>
              <w:pStyle w:val="List2"/>
              <w:ind w:left="0" w:firstLine="0"/>
              <w:jc w:val="both"/>
              <w:rPr>
                <w:rFonts w:asciiTheme="minorHAnsi" w:hAnsiTheme="minorHAnsi" w:cstheme="minorHAnsi"/>
                <w:sz w:val="22"/>
                <w:szCs w:val="22"/>
              </w:rPr>
            </w:pPr>
            <w:r w:rsidRPr="00650A74">
              <w:rPr>
                <w:rFonts w:asciiTheme="minorHAnsi" w:hAnsiTheme="minorHAnsi" w:cstheme="minorHAnsi"/>
                <w:sz w:val="22"/>
                <w:szCs w:val="22"/>
              </w:rPr>
              <w:t>N/A</w:t>
            </w:r>
          </w:p>
        </w:tc>
        <w:tc>
          <w:tcPr>
            <w:tcW w:w="1418" w:type="dxa"/>
          </w:tcPr>
          <w:p w14:paraId="28ADEC7E" w14:textId="77777777" w:rsidR="0005263F" w:rsidRPr="00650A74" w:rsidRDefault="0005263F" w:rsidP="006371A5">
            <w:pPr>
              <w:pStyle w:val="List2"/>
              <w:ind w:left="0" w:firstLine="0"/>
              <w:jc w:val="both"/>
              <w:rPr>
                <w:rFonts w:asciiTheme="minorHAnsi" w:hAnsiTheme="minorHAnsi" w:cstheme="minorHAnsi"/>
                <w:sz w:val="22"/>
                <w:szCs w:val="22"/>
              </w:rPr>
            </w:pPr>
            <w:r w:rsidRPr="00650A74">
              <w:rPr>
                <w:rFonts w:asciiTheme="minorHAnsi" w:hAnsiTheme="minorHAnsi" w:cstheme="minorHAnsi"/>
                <w:sz w:val="22"/>
                <w:szCs w:val="22"/>
              </w:rPr>
              <w:t>N/A</w:t>
            </w:r>
          </w:p>
        </w:tc>
      </w:tr>
      <w:tr w:rsidR="0005263F" w:rsidRPr="00650A74" w14:paraId="1FDC457C" w14:textId="77777777" w:rsidTr="006371A5">
        <w:tc>
          <w:tcPr>
            <w:tcW w:w="4953" w:type="dxa"/>
          </w:tcPr>
          <w:p w14:paraId="13607FF1"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Delivery Period:</w:t>
            </w:r>
          </w:p>
          <w:p w14:paraId="7818E989" w14:textId="77777777" w:rsidR="0005263F" w:rsidRPr="00650A74" w:rsidRDefault="0005263F" w:rsidP="006371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cstheme="minorHAnsi"/>
              </w:rPr>
            </w:pPr>
            <w:r w:rsidRPr="00650A74">
              <w:rPr>
                <w:rFonts w:cstheme="minorHAnsi"/>
              </w:rPr>
              <w:t xml:space="preserve">The proposed delivery lead-time in </w:t>
            </w:r>
            <w:r w:rsidRPr="00650A74">
              <w:rPr>
                <w:rFonts w:cstheme="minorHAnsi"/>
                <w:u w:val="single"/>
              </w:rPr>
              <w:t>Working Days</w:t>
            </w:r>
            <w:r w:rsidRPr="00650A74">
              <w:rPr>
                <w:rFonts w:cstheme="minorHAnsi"/>
              </w:rPr>
              <w:t xml:space="preserve"> (</w:t>
            </w:r>
            <w:proofErr w:type="spellStart"/>
            <w:r w:rsidRPr="00650A74">
              <w:rPr>
                <w:rFonts w:cstheme="minorHAnsi"/>
              </w:rPr>
              <w:t>ie</w:t>
            </w:r>
            <w:proofErr w:type="spellEnd"/>
            <w:r w:rsidRPr="00650A74">
              <w:rPr>
                <w:rFonts w:cstheme="minorHAnsi"/>
              </w:rPr>
              <w:t>. from order placement to delivery).</w:t>
            </w:r>
          </w:p>
        </w:tc>
        <w:tc>
          <w:tcPr>
            <w:tcW w:w="1559" w:type="dxa"/>
          </w:tcPr>
          <w:p w14:paraId="6EC41451" w14:textId="77777777" w:rsidR="0005263F" w:rsidRPr="00650A74" w:rsidRDefault="0005263F" w:rsidP="006371A5">
            <w:pPr>
              <w:pStyle w:val="List2"/>
              <w:ind w:left="0" w:firstLine="0"/>
              <w:jc w:val="both"/>
              <w:rPr>
                <w:rFonts w:asciiTheme="minorHAnsi" w:hAnsiTheme="minorHAnsi" w:cstheme="minorHAnsi"/>
                <w:sz w:val="22"/>
                <w:szCs w:val="22"/>
              </w:rPr>
            </w:pPr>
          </w:p>
        </w:tc>
        <w:tc>
          <w:tcPr>
            <w:tcW w:w="1559" w:type="dxa"/>
          </w:tcPr>
          <w:p w14:paraId="734C68D3" w14:textId="77777777" w:rsidR="0005263F" w:rsidRPr="00650A74" w:rsidRDefault="0005263F" w:rsidP="006371A5">
            <w:pPr>
              <w:pStyle w:val="List2"/>
              <w:ind w:left="0" w:firstLine="0"/>
              <w:jc w:val="both"/>
              <w:rPr>
                <w:rFonts w:asciiTheme="minorHAnsi" w:hAnsiTheme="minorHAnsi" w:cstheme="minorHAnsi"/>
                <w:sz w:val="22"/>
                <w:szCs w:val="22"/>
              </w:rPr>
            </w:pPr>
            <w:r w:rsidRPr="00650A74">
              <w:rPr>
                <w:rFonts w:asciiTheme="minorHAnsi" w:hAnsiTheme="minorHAnsi" w:cstheme="minorHAnsi"/>
                <w:sz w:val="22"/>
                <w:szCs w:val="22"/>
              </w:rPr>
              <w:t>N/A</w:t>
            </w:r>
          </w:p>
        </w:tc>
        <w:tc>
          <w:tcPr>
            <w:tcW w:w="1418" w:type="dxa"/>
          </w:tcPr>
          <w:p w14:paraId="555E5B2A" w14:textId="77777777" w:rsidR="0005263F" w:rsidRPr="00650A74" w:rsidRDefault="0005263F" w:rsidP="006371A5">
            <w:pPr>
              <w:pStyle w:val="List2"/>
              <w:ind w:left="0" w:firstLine="0"/>
              <w:jc w:val="both"/>
              <w:rPr>
                <w:rFonts w:asciiTheme="minorHAnsi" w:hAnsiTheme="minorHAnsi" w:cstheme="minorHAnsi"/>
                <w:sz w:val="22"/>
                <w:szCs w:val="22"/>
              </w:rPr>
            </w:pPr>
            <w:r w:rsidRPr="00650A74">
              <w:rPr>
                <w:rFonts w:asciiTheme="minorHAnsi" w:hAnsiTheme="minorHAnsi" w:cstheme="minorHAnsi"/>
                <w:sz w:val="22"/>
                <w:szCs w:val="22"/>
              </w:rPr>
              <w:t>N/A</w:t>
            </w:r>
          </w:p>
        </w:tc>
      </w:tr>
    </w:tbl>
    <w:p w14:paraId="60F5314A" w14:textId="3970DED7" w:rsidR="002D6689" w:rsidRDefault="002D6689" w:rsidP="00CD1D37">
      <w:pPr>
        <w:pStyle w:val="Default"/>
        <w:jc w:val="center"/>
        <w:rPr>
          <w:b/>
          <w:bCs/>
          <w:sz w:val="22"/>
          <w:szCs w:val="22"/>
        </w:rPr>
      </w:pPr>
    </w:p>
    <w:p w14:paraId="3A21BAB8" w14:textId="3B04EBCD" w:rsidR="002D6689" w:rsidRDefault="002D6689" w:rsidP="00CD1D37">
      <w:pPr>
        <w:pStyle w:val="Default"/>
        <w:jc w:val="center"/>
        <w:rPr>
          <w:b/>
          <w:bCs/>
          <w:sz w:val="22"/>
          <w:szCs w:val="22"/>
        </w:rPr>
      </w:pPr>
    </w:p>
    <w:p w14:paraId="46D6F1D6" w14:textId="3F087AD4" w:rsidR="002D6689" w:rsidRDefault="002D6689" w:rsidP="00CD1D37">
      <w:pPr>
        <w:pStyle w:val="Default"/>
        <w:jc w:val="center"/>
        <w:rPr>
          <w:b/>
          <w:bCs/>
          <w:sz w:val="22"/>
          <w:szCs w:val="22"/>
        </w:rPr>
      </w:pPr>
    </w:p>
    <w:p w14:paraId="435CF9EC" w14:textId="60ECA395" w:rsidR="002D6689" w:rsidRDefault="002D6689" w:rsidP="00CD1D37">
      <w:pPr>
        <w:pStyle w:val="Default"/>
        <w:jc w:val="center"/>
        <w:rPr>
          <w:b/>
          <w:bCs/>
          <w:sz w:val="22"/>
          <w:szCs w:val="22"/>
        </w:rPr>
      </w:pPr>
    </w:p>
    <w:p w14:paraId="714C6497" w14:textId="1ABBF06A" w:rsidR="002D6689" w:rsidRDefault="002D6689" w:rsidP="00CD1D37">
      <w:pPr>
        <w:pStyle w:val="Default"/>
        <w:jc w:val="center"/>
        <w:rPr>
          <w:b/>
          <w:bCs/>
          <w:sz w:val="22"/>
          <w:szCs w:val="22"/>
        </w:rPr>
      </w:pPr>
    </w:p>
    <w:p w14:paraId="3702DA37" w14:textId="037A434E" w:rsidR="002D6689" w:rsidRDefault="002D6689" w:rsidP="00CD1D37">
      <w:pPr>
        <w:pStyle w:val="Default"/>
        <w:jc w:val="center"/>
        <w:rPr>
          <w:b/>
          <w:bCs/>
          <w:sz w:val="22"/>
          <w:szCs w:val="22"/>
        </w:rPr>
      </w:pPr>
    </w:p>
    <w:p w14:paraId="069C00B3" w14:textId="29D39185" w:rsidR="002D6689" w:rsidRDefault="002D6689" w:rsidP="00CD1D37">
      <w:pPr>
        <w:pStyle w:val="Default"/>
        <w:jc w:val="center"/>
        <w:rPr>
          <w:b/>
          <w:bCs/>
          <w:sz w:val="22"/>
          <w:szCs w:val="22"/>
        </w:rPr>
      </w:pPr>
    </w:p>
    <w:p w14:paraId="34826186" w14:textId="08E43317" w:rsidR="002D6689" w:rsidRDefault="002D6689" w:rsidP="00CD1D37">
      <w:pPr>
        <w:pStyle w:val="Default"/>
        <w:jc w:val="center"/>
        <w:rPr>
          <w:b/>
          <w:bCs/>
          <w:sz w:val="22"/>
          <w:szCs w:val="22"/>
        </w:rPr>
      </w:pPr>
    </w:p>
    <w:p w14:paraId="3588B1ED" w14:textId="581EB041" w:rsidR="002D6689" w:rsidRDefault="002D6689" w:rsidP="00CD1D37">
      <w:pPr>
        <w:pStyle w:val="Default"/>
        <w:jc w:val="center"/>
        <w:rPr>
          <w:b/>
          <w:bCs/>
          <w:sz w:val="22"/>
          <w:szCs w:val="22"/>
        </w:rPr>
      </w:pPr>
    </w:p>
    <w:p w14:paraId="2C5CA1AE" w14:textId="78B3518C" w:rsidR="002D6689" w:rsidRDefault="002D6689" w:rsidP="00CD1D37">
      <w:pPr>
        <w:pStyle w:val="Default"/>
        <w:jc w:val="center"/>
        <w:rPr>
          <w:b/>
          <w:bCs/>
          <w:sz w:val="22"/>
          <w:szCs w:val="22"/>
        </w:rPr>
      </w:pPr>
    </w:p>
    <w:p w14:paraId="124C50B0" w14:textId="14C027E9" w:rsidR="002D6689" w:rsidRDefault="002D6689" w:rsidP="00CD1D37">
      <w:pPr>
        <w:pStyle w:val="Default"/>
        <w:jc w:val="center"/>
        <w:rPr>
          <w:b/>
          <w:bCs/>
          <w:sz w:val="22"/>
          <w:szCs w:val="22"/>
        </w:rPr>
      </w:pPr>
    </w:p>
    <w:tbl>
      <w:tblPr>
        <w:tblW w:w="9000" w:type="dxa"/>
        <w:tblLook w:val="01E0" w:firstRow="1" w:lastRow="1" w:firstColumn="1" w:lastColumn="1" w:noHBand="0" w:noVBand="0"/>
      </w:tblPr>
      <w:tblGrid>
        <w:gridCol w:w="1134"/>
        <w:gridCol w:w="2964"/>
        <w:gridCol w:w="1890"/>
        <w:gridCol w:w="3012"/>
      </w:tblGrid>
      <w:tr w:rsidR="002D6689" w:rsidRPr="00101AD9" w14:paraId="0ACB0D60" w14:textId="77777777" w:rsidTr="00912416">
        <w:tc>
          <w:tcPr>
            <w:tcW w:w="1134" w:type="dxa"/>
          </w:tcPr>
          <w:p w14:paraId="1D2526A2" w14:textId="77777777" w:rsidR="002D6689" w:rsidRPr="00101AD9" w:rsidRDefault="002D6689" w:rsidP="00912416">
            <w:pPr>
              <w:tabs>
                <w:tab w:val="left" w:pos="552"/>
              </w:tabs>
              <w:spacing w:after="120"/>
              <w:rPr>
                <w:rFonts w:ascii="Calibri" w:hAnsi="Calibri" w:cs="Calibri"/>
                <w:b/>
                <w:sz w:val="20"/>
                <w:szCs w:val="20"/>
              </w:rPr>
            </w:pPr>
            <w:r w:rsidRPr="00101AD9">
              <w:rPr>
                <w:rFonts w:ascii="Calibri" w:hAnsi="Calibri" w:cs="Calibri"/>
                <w:b/>
                <w:sz w:val="20"/>
                <w:szCs w:val="20"/>
              </w:rPr>
              <w:t>Signed</w:t>
            </w:r>
          </w:p>
        </w:tc>
        <w:tc>
          <w:tcPr>
            <w:tcW w:w="2964" w:type="dxa"/>
            <w:tcBorders>
              <w:bottom w:val="single" w:sz="4" w:space="0" w:color="auto"/>
            </w:tcBorders>
          </w:tcPr>
          <w:p w14:paraId="3547D13F" w14:textId="77777777" w:rsidR="002D6689" w:rsidRPr="00101AD9" w:rsidRDefault="002D6689" w:rsidP="00912416">
            <w:pPr>
              <w:tabs>
                <w:tab w:val="left" w:pos="552"/>
              </w:tabs>
              <w:spacing w:after="120"/>
              <w:rPr>
                <w:rFonts w:ascii="Calibri" w:hAnsi="Calibri" w:cs="Calibri"/>
                <w:b/>
                <w:sz w:val="20"/>
                <w:szCs w:val="20"/>
              </w:rPr>
            </w:pPr>
          </w:p>
        </w:tc>
        <w:tc>
          <w:tcPr>
            <w:tcW w:w="1890" w:type="dxa"/>
          </w:tcPr>
          <w:p w14:paraId="1F3320CD" w14:textId="77777777" w:rsidR="002D6689" w:rsidRPr="00101AD9" w:rsidRDefault="002D6689" w:rsidP="00912416">
            <w:pPr>
              <w:tabs>
                <w:tab w:val="left" w:pos="552"/>
              </w:tabs>
              <w:spacing w:after="120"/>
              <w:rPr>
                <w:rFonts w:ascii="Calibri" w:hAnsi="Calibri" w:cs="Calibri"/>
                <w:b/>
                <w:sz w:val="20"/>
                <w:szCs w:val="20"/>
              </w:rPr>
            </w:pPr>
            <w:r w:rsidRPr="00101AD9">
              <w:rPr>
                <w:rFonts w:ascii="Calibri" w:hAnsi="Calibri" w:cs="Calibri"/>
                <w:b/>
                <w:sz w:val="20"/>
                <w:szCs w:val="20"/>
              </w:rPr>
              <w:t>Company</w:t>
            </w:r>
          </w:p>
        </w:tc>
        <w:tc>
          <w:tcPr>
            <w:tcW w:w="3012" w:type="dxa"/>
            <w:tcBorders>
              <w:bottom w:val="single" w:sz="4" w:space="0" w:color="auto"/>
            </w:tcBorders>
          </w:tcPr>
          <w:p w14:paraId="077E13D2" w14:textId="77777777" w:rsidR="002D6689" w:rsidRPr="00101AD9" w:rsidRDefault="002D6689" w:rsidP="00912416">
            <w:pPr>
              <w:tabs>
                <w:tab w:val="left" w:pos="552"/>
              </w:tabs>
              <w:spacing w:after="120"/>
              <w:rPr>
                <w:rFonts w:ascii="Calibri" w:hAnsi="Calibri" w:cs="Calibri"/>
                <w:b/>
                <w:sz w:val="20"/>
                <w:szCs w:val="20"/>
              </w:rPr>
            </w:pPr>
          </w:p>
        </w:tc>
      </w:tr>
      <w:tr w:rsidR="002D6689" w:rsidRPr="00101AD9" w14:paraId="7F40FAE8" w14:textId="77777777" w:rsidTr="00912416">
        <w:tc>
          <w:tcPr>
            <w:tcW w:w="1134" w:type="dxa"/>
          </w:tcPr>
          <w:p w14:paraId="2ACCC430" w14:textId="77777777" w:rsidR="002D6689" w:rsidRPr="00101AD9" w:rsidRDefault="002D6689" w:rsidP="00912416">
            <w:pPr>
              <w:tabs>
                <w:tab w:val="left" w:pos="552"/>
              </w:tabs>
              <w:spacing w:after="120"/>
              <w:rPr>
                <w:rFonts w:ascii="Calibri" w:hAnsi="Calibri" w:cs="Calibri"/>
                <w:b/>
                <w:sz w:val="20"/>
                <w:szCs w:val="20"/>
              </w:rPr>
            </w:pPr>
          </w:p>
          <w:p w14:paraId="0C8F34A4" w14:textId="77777777" w:rsidR="002D6689" w:rsidRPr="00101AD9" w:rsidRDefault="002D6689" w:rsidP="00912416">
            <w:pPr>
              <w:tabs>
                <w:tab w:val="left" w:pos="552"/>
              </w:tabs>
              <w:spacing w:after="120"/>
              <w:rPr>
                <w:rFonts w:ascii="Calibri" w:hAnsi="Calibri" w:cs="Calibri"/>
                <w:b/>
                <w:sz w:val="20"/>
                <w:szCs w:val="20"/>
              </w:rPr>
            </w:pPr>
            <w:r w:rsidRPr="00101AD9">
              <w:rPr>
                <w:rFonts w:ascii="Calibri" w:hAnsi="Calibri" w:cs="Calibri"/>
                <w:b/>
                <w:sz w:val="20"/>
                <w:szCs w:val="20"/>
              </w:rPr>
              <w:t>Print Name</w:t>
            </w:r>
          </w:p>
        </w:tc>
        <w:tc>
          <w:tcPr>
            <w:tcW w:w="2964" w:type="dxa"/>
            <w:tcBorders>
              <w:top w:val="single" w:sz="4" w:space="0" w:color="auto"/>
              <w:bottom w:val="single" w:sz="4" w:space="0" w:color="auto"/>
            </w:tcBorders>
          </w:tcPr>
          <w:p w14:paraId="6CE32AD4" w14:textId="77777777" w:rsidR="002D6689" w:rsidRPr="00101AD9" w:rsidRDefault="002D6689" w:rsidP="00912416">
            <w:pPr>
              <w:tabs>
                <w:tab w:val="left" w:pos="552"/>
              </w:tabs>
              <w:spacing w:after="120"/>
              <w:rPr>
                <w:rFonts w:ascii="Calibri" w:hAnsi="Calibri" w:cs="Calibri"/>
                <w:b/>
                <w:sz w:val="20"/>
                <w:szCs w:val="20"/>
              </w:rPr>
            </w:pPr>
            <w:r w:rsidRPr="00101AD9">
              <w:rPr>
                <w:rFonts w:ascii="Calibri" w:hAnsi="Calibri" w:cs="Calibri"/>
                <w:b/>
                <w:sz w:val="20"/>
                <w:szCs w:val="20"/>
              </w:rPr>
              <w:t>(Authorised Signatory)</w:t>
            </w:r>
          </w:p>
        </w:tc>
        <w:tc>
          <w:tcPr>
            <w:tcW w:w="1890" w:type="dxa"/>
          </w:tcPr>
          <w:p w14:paraId="61EEEA25" w14:textId="77777777" w:rsidR="002D6689" w:rsidRPr="00101AD9" w:rsidRDefault="002D6689" w:rsidP="00912416">
            <w:pPr>
              <w:tabs>
                <w:tab w:val="left" w:pos="552"/>
              </w:tabs>
              <w:spacing w:after="120"/>
              <w:rPr>
                <w:rFonts w:ascii="Calibri" w:hAnsi="Calibri" w:cs="Calibri"/>
                <w:b/>
                <w:sz w:val="20"/>
                <w:szCs w:val="20"/>
              </w:rPr>
            </w:pPr>
          </w:p>
          <w:p w14:paraId="25997345" w14:textId="77777777" w:rsidR="002D6689" w:rsidRPr="00101AD9" w:rsidRDefault="002D6689" w:rsidP="00912416">
            <w:pPr>
              <w:tabs>
                <w:tab w:val="left" w:pos="552"/>
              </w:tabs>
              <w:spacing w:after="120"/>
              <w:rPr>
                <w:rFonts w:ascii="Calibri" w:hAnsi="Calibri" w:cs="Calibri"/>
                <w:b/>
                <w:sz w:val="20"/>
                <w:szCs w:val="20"/>
              </w:rPr>
            </w:pPr>
            <w:r w:rsidRPr="00101AD9">
              <w:rPr>
                <w:rFonts w:ascii="Calibri" w:hAnsi="Calibri" w:cs="Calibri"/>
                <w:b/>
                <w:sz w:val="20"/>
                <w:szCs w:val="20"/>
              </w:rPr>
              <w:t>Address</w:t>
            </w:r>
          </w:p>
        </w:tc>
        <w:tc>
          <w:tcPr>
            <w:tcW w:w="3012" w:type="dxa"/>
            <w:tcBorders>
              <w:top w:val="single" w:sz="4" w:space="0" w:color="auto"/>
              <w:bottom w:val="single" w:sz="4" w:space="0" w:color="auto"/>
            </w:tcBorders>
          </w:tcPr>
          <w:p w14:paraId="0AE7F224" w14:textId="77777777" w:rsidR="002D6689" w:rsidRPr="00101AD9" w:rsidRDefault="002D6689" w:rsidP="00912416">
            <w:pPr>
              <w:tabs>
                <w:tab w:val="left" w:pos="552"/>
              </w:tabs>
              <w:spacing w:after="120"/>
              <w:rPr>
                <w:rFonts w:ascii="Calibri" w:hAnsi="Calibri" w:cs="Calibri"/>
                <w:b/>
                <w:sz w:val="20"/>
                <w:szCs w:val="20"/>
              </w:rPr>
            </w:pPr>
          </w:p>
        </w:tc>
      </w:tr>
      <w:tr w:rsidR="002D6689" w:rsidRPr="00101AD9" w14:paraId="4E53D29A" w14:textId="77777777" w:rsidTr="00912416">
        <w:tc>
          <w:tcPr>
            <w:tcW w:w="1134" w:type="dxa"/>
          </w:tcPr>
          <w:p w14:paraId="7AE6A072" w14:textId="77777777" w:rsidR="002D6689" w:rsidRPr="00101AD9" w:rsidRDefault="002D6689" w:rsidP="00912416">
            <w:pPr>
              <w:tabs>
                <w:tab w:val="left" w:pos="552"/>
              </w:tabs>
              <w:spacing w:after="120"/>
              <w:rPr>
                <w:rFonts w:ascii="Calibri" w:hAnsi="Calibri" w:cs="Calibri"/>
                <w:b/>
                <w:sz w:val="20"/>
                <w:szCs w:val="20"/>
              </w:rPr>
            </w:pPr>
          </w:p>
          <w:p w14:paraId="7CA63384" w14:textId="77777777" w:rsidR="002D6689" w:rsidRPr="00101AD9" w:rsidRDefault="002D6689" w:rsidP="00912416">
            <w:pPr>
              <w:tabs>
                <w:tab w:val="left" w:pos="552"/>
              </w:tabs>
              <w:spacing w:after="120"/>
              <w:rPr>
                <w:rFonts w:ascii="Calibri" w:hAnsi="Calibri" w:cs="Calibri"/>
                <w:b/>
                <w:sz w:val="20"/>
                <w:szCs w:val="20"/>
              </w:rPr>
            </w:pPr>
            <w:r w:rsidRPr="00101AD9">
              <w:rPr>
                <w:rFonts w:ascii="Calibri" w:hAnsi="Calibri" w:cs="Calibri"/>
                <w:b/>
                <w:sz w:val="20"/>
                <w:szCs w:val="20"/>
              </w:rPr>
              <w:t>Date</w:t>
            </w:r>
          </w:p>
        </w:tc>
        <w:tc>
          <w:tcPr>
            <w:tcW w:w="2964" w:type="dxa"/>
            <w:tcBorders>
              <w:top w:val="single" w:sz="4" w:space="0" w:color="auto"/>
              <w:bottom w:val="single" w:sz="4" w:space="0" w:color="auto"/>
            </w:tcBorders>
          </w:tcPr>
          <w:p w14:paraId="0F1343C5" w14:textId="77777777" w:rsidR="002D6689" w:rsidRPr="00101AD9" w:rsidRDefault="002D6689" w:rsidP="00912416">
            <w:pPr>
              <w:tabs>
                <w:tab w:val="left" w:pos="552"/>
              </w:tabs>
              <w:spacing w:after="120"/>
              <w:rPr>
                <w:rFonts w:ascii="Calibri" w:hAnsi="Calibri" w:cs="Calibri"/>
                <w:b/>
                <w:sz w:val="20"/>
                <w:szCs w:val="20"/>
              </w:rPr>
            </w:pPr>
          </w:p>
        </w:tc>
        <w:tc>
          <w:tcPr>
            <w:tcW w:w="1890" w:type="dxa"/>
          </w:tcPr>
          <w:p w14:paraId="711B96EF" w14:textId="77777777" w:rsidR="002D6689" w:rsidRPr="00101AD9" w:rsidRDefault="002D6689" w:rsidP="00912416">
            <w:pPr>
              <w:tabs>
                <w:tab w:val="left" w:pos="552"/>
              </w:tabs>
              <w:spacing w:after="120"/>
              <w:rPr>
                <w:rFonts w:ascii="Calibri" w:hAnsi="Calibri" w:cs="Calibri"/>
                <w:b/>
                <w:sz w:val="20"/>
                <w:szCs w:val="20"/>
              </w:rPr>
            </w:pPr>
          </w:p>
        </w:tc>
        <w:tc>
          <w:tcPr>
            <w:tcW w:w="3012" w:type="dxa"/>
            <w:tcBorders>
              <w:top w:val="single" w:sz="4" w:space="0" w:color="auto"/>
              <w:bottom w:val="single" w:sz="4" w:space="0" w:color="auto"/>
            </w:tcBorders>
          </w:tcPr>
          <w:p w14:paraId="4A7A3BC5" w14:textId="77777777" w:rsidR="002D6689" w:rsidRPr="00101AD9" w:rsidRDefault="002D6689" w:rsidP="00912416">
            <w:pPr>
              <w:tabs>
                <w:tab w:val="left" w:pos="552"/>
              </w:tabs>
              <w:spacing w:after="120"/>
              <w:rPr>
                <w:rFonts w:ascii="Calibri" w:hAnsi="Calibri" w:cs="Calibri"/>
                <w:b/>
                <w:sz w:val="20"/>
                <w:szCs w:val="20"/>
              </w:rPr>
            </w:pPr>
          </w:p>
        </w:tc>
      </w:tr>
    </w:tbl>
    <w:p w14:paraId="5FEA8CFF" w14:textId="44300A60" w:rsidR="002D6689" w:rsidRDefault="002D6689" w:rsidP="00CD1D37">
      <w:pPr>
        <w:pStyle w:val="Default"/>
        <w:jc w:val="center"/>
        <w:rPr>
          <w:b/>
          <w:bCs/>
          <w:sz w:val="22"/>
          <w:szCs w:val="22"/>
        </w:rPr>
      </w:pPr>
    </w:p>
    <w:p w14:paraId="020ACDDC" w14:textId="7388213F" w:rsidR="002D6689" w:rsidRDefault="002D6689" w:rsidP="00CD1D37">
      <w:pPr>
        <w:pStyle w:val="Default"/>
        <w:jc w:val="center"/>
        <w:rPr>
          <w:b/>
          <w:bCs/>
          <w:sz w:val="22"/>
          <w:szCs w:val="22"/>
        </w:rPr>
      </w:pPr>
    </w:p>
    <w:p w14:paraId="48707429" w14:textId="77777777" w:rsidR="002D6689" w:rsidRDefault="002D6689" w:rsidP="00CD1D37">
      <w:pPr>
        <w:pStyle w:val="Default"/>
        <w:jc w:val="center"/>
        <w:rPr>
          <w:b/>
          <w:bCs/>
          <w:sz w:val="22"/>
          <w:szCs w:val="22"/>
        </w:rPr>
      </w:pPr>
    </w:p>
    <w:p w14:paraId="7A7FE955" w14:textId="77777777" w:rsidR="00CD1D37" w:rsidRDefault="00CD1D37">
      <w:pPr>
        <w:rPr>
          <w:rFonts w:ascii="Calibri" w:hAnsi="Calibri" w:cs="Calibri"/>
          <w:b/>
          <w:bCs/>
          <w:color w:val="000000"/>
          <w:sz w:val="22"/>
          <w:szCs w:val="22"/>
        </w:rPr>
      </w:pPr>
      <w:r>
        <w:rPr>
          <w:b/>
          <w:bCs/>
          <w:sz w:val="22"/>
          <w:szCs w:val="22"/>
        </w:rPr>
        <w:br w:type="page"/>
      </w:r>
    </w:p>
    <w:p w14:paraId="18275259" w14:textId="3A759170" w:rsidR="00CD1D37" w:rsidRPr="00FB4E26" w:rsidRDefault="00CD1D37" w:rsidP="00CD1D37">
      <w:pPr>
        <w:jc w:val="center"/>
        <w:rPr>
          <w:rFonts w:ascii="IBM Plex Sans Condensed" w:hAnsi="IBM Plex Sans Condensed"/>
          <w:b/>
          <w:bCs/>
          <w:color w:val="E11931"/>
          <w:sz w:val="72"/>
          <w:szCs w:val="72"/>
          <w:lang w:val="en-GB"/>
        </w:rPr>
      </w:pPr>
      <w:r w:rsidRPr="00A929D4">
        <w:rPr>
          <w:rFonts w:ascii="IBM Plex Sans Condensed" w:hAnsi="IBM Plex Sans Condensed"/>
          <w:color w:val="2F5496" w:themeColor="accent1" w:themeShade="BF"/>
          <w:sz w:val="48"/>
          <w:szCs w:val="48"/>
          <w:lang w:val="en-GB"/>
        </w:rPr>
        <w:lastRenderedPageBreak/>
        <w:t>Appendix</w:t>
      </w:r>
      <w:r w:rsidRPr="009F01F5">
        <w:rPr>
          <w:rFonts w:ascii="IBM Plex Sans Condensed" w:hAnsi="IBM Plex Sans Condensed"/>
          <w:color w:val="003D7D"/>
          <w:sz w:val="48"/>
          <w:szCs w:val="48"/>
          <w:lang w:val="en-GB"/>
        </w:rPr>
        <w:t xml:space="preserve"> </w:t>
      </w:r>
      <w:r>
        <w:rPr>
          <w:rFonts w:ascii="IBM Plex Sans Condensed" w:hAnsi="IBM Plex Sans Condensed"/>
          <w:color w:val="003D7D"/>
          <w:sz w:val="48"/>
          <w:szCs w:val="48"/>
          <w:lang w:val="en-GB"/>
        </w:rPr>
        <w:t>3</w:t>
      </w:r>
      <w:r w:rsidRPr="009F01F5">
        <w:rPr>
          <w:rFonts w:ascii="IBM Plex Sans Condensed" w:hAnsi="IBM Plex Sans Condensed"/>
          <w:color w:val="003D7D"/>
          <w:sz w:val="48"/>
          <w:szCs w:val="48"/>
          <w:lang w:val="en-GB"/>
        </w:rPr>
        <w:t xml:space="preserve">: </w:t>
      </w:r>
      <w:r>
        <w:rPr>
          <w:rFonts w:ascii="IBM Plex Sans Condensed" w:hAnsi="IBM Plex Sans Condensed"/>
          <w:color w:val="003D7D"/>
          <w:sz w:val="48"/>
          <w:szCs w:val="48"/>
          <w:lang w:val="en-GB"/>
        </w:rPr>
        <w:t>Tenderer's Statement</w:t>
      </w:r>
    </w:p>
    <w:p w14:paraId="2568BAD6" w14:textId="20D5D59B" w:rsidR="00A47DF4" w:rsidRDefault="00A47DF4" w:rsidP="00CD1D37">
      <w:pPr>
        <w:pStyle w:val="Default"/>
        <w:jc w:val="center"/>
        <w:rPr>
          <w:sz w:val="22"/>
          <w:szCs w:val="22"/>
        </w:rPr>
      </w:pPr>
    </w:p>
    <w:p w14:paraId="467061D1" w14:textId="77777777" w:rsidR="00BE41C1" w:rsidRDefault="00BE41C1" w:rsidP="00CD1D37">
      <w:pPr>
        <w:pStyle w:val="Default"/>
        <w:jc w:val="center"/>
        <w:rPr>
          <w:sz w:val="22"/>
          <w:szCs w:val="22"/>
        </w:rPr>
      </w:pPr>
    </w:p>
    <w:p w14:paraId="3EAF52D6" w14:textId="1FAB65F5" w:rsidR="00A47DF4" w:rsidRPr="00BE41C1" w:rsidRDefault="00A47DF4" w:rsidP="00A47DF4">
      <w:pPr>
        <w:pStyle w:val="Default"/>
        <w:rPr>
          <w:b/>
          <w:sz w:val="22"/>
          <w:szCs w:val="22"/>
        </w:rPr>
      </w:pPr>
      <w:r w:rsidRPr="00BE41C1">
        <w:rPr>
          <w:b/>
          <w:sz w:val="23"/>
          <w:szCs w:val="23"/>
        </w:rPr>
        <w:t>[Tenderers shall complete and return the following form of Tenderers’ Statement printed on the Tenderers’ headed notepaper and signed by the Tenderer.]</w:t>
      </w:r>
    </w:p>
    <w:p w14:paraId="7A096C7D" w14:textId="5693ECAC" w:rsidR="00A47DF4" w:rsidRDefault="00A47DF4" w:rsidP="00CD1D37">
      <w:pPr>
        <w:pStyle w:val="Default"/>
        <w:jc w:val="center"/>
        <w:rPr>
          <w:sz w:val="22"/>
          <w:szCs w:val="22"/>
        </w:rPr>
      </w:pPr>
    </w:p>
    <w:p w14:paraId="03EB66AB" w14:textId="606565D7" w:rsidR="00A47DF4" w:rsidRDefault="00A47DF4" w:rsidP="00CD1D37">
      <w:pPr>
        <w:pStyle w:val="Default"/>
        <w:jc w:val="center"/>
        <w:rPr>
          <w:sz w:val="22"/>
          <w:szCs w:val="22"/>
        </w:rPr>
      </w:pPr>
    </w:p>
    <w:p w14:paraId="2D00DDEC" w14:textId="77777777" w:rsidR="00BE41C1" w:rsidRDefault="00BE41C1" w:rsidP="00CD1D37">
      <w:pPr>
        <w:pStyle w:val="Default"/>
        <w:jc w:val="center"/>
        <w:rPr>
          <w:sz w:val="22"/>
          <w:szCs w:val="22"/>
        </w:rPr>
      </w:pPr>
    </w:p>
    <w:p w14:paraId="4C98EF4A" w14:textId="74B17F95" w:rsidR="00A47DF4" w:rsidRDefault="00A47DF4" w:rsidP="00A47DF4">
      <w:pPr>
        <w:autoSpaceDE w:val="0"/>
        <w:autoSpaceDN w:val="0"/>
        <w:adjustRightInd w:val="0"/>
        <w:rPr>
          <w:rFonts w:ascii="Calibri" w:hAnsi="Calibri" w:cs="Calibri"/>
          <w:color w:val="000000"/>
          <w:sz w:val="23"/>
          <w:szCs w:val="23"/>
        </w:rPr>
      </w:pPr>
      <w:r w:rsidRPr="00A47DF4">
        <w:rPr>
          <w:rFonts w:ascii="Calibri" w:hAnsi="Calibri" w:cs="Calibri"/>
          <w:color w:val="000000"/>
          <w:sz w:val="23"/>
          <w:szCs w:val="23"/>
        </w:rPr>
        <w:t xml:space="preserve">TO: </w:t>
      </w:r>
      <w:r>
        <w:rPr>
          <w:rFonts w:ascii="Calibri" w:hAnsi="Calibri" w:cs="Calibri"/>
          <w:color w:val="000000"/>
          <w:sz w:val="23"/>
          <w:szCs w:val="23"/>
        </w:rPr>
        <w:t>Munster Technological University</w:t>
      </w:r>
      <w:r w:rsidRPr="00A47DF4">
        <w:rPr>
          <w:rFonts w:ascii="Calibri" w:hAnsi="Calibri" w:cs="Calibri"/>
          <w:color w:val="000000"/>
          <w:sz w:val="23"/>
          <w:szCs w:val="23"/>
        </w:rPr>
        <w:t xml:space="preserve"> (the “Contracting Authority”) </w:t>
      </w:r>
    </w:p>
    <w:p w14:paraId="14370C41" w14:textId="77777777" w:rsidR="00A47DF4" w:rsidRPr="00A47DF4" w:rsidRDefault="00A47DF4" w:rsidP="00A47DF4">
      <w:pPr>
        <w:autoSpaceDE w:val="0"/>
        <w:autoSpaceDN w:val="0"/>
        <w:adjustRightInd w:val="0"/>
        <w:rPr>
          <w:rFonts w:ascii="Calibri" w:hAnsi="Calibri" w:cs="Calibri"/>
          <w:color w:val="000000"/>
          <w:sz w:val="23"/>
          <w:szCs w:val="23"/>
        </w:rPr>
      </w:pPr>
    </w:p>
    <w:p w14:paraId="26D25FD2" w14:textId="77777777" w:rsidR="00BA1D10" w:rsidRPr="00BA1D10" w:rsidRDefault="00A47DF4" w:rsidP="00BA1D10">
      <w:pPr>
        <w:pStyle w:val="Heading1"/>
        <w:tabs>
          <w:tab w:val="left" w:pos="851"/>
        </w:tabs>
        <w:rPr>
          <w:sz w:val="23"/>
          <w:szCs w:val="23"/>
        </w:rPr>
      </w:pPr>
      <w:r w:rsidRPr="00BA1D10">
        <w:rPr>
          <w:rFonts w:ascii="Calibri" w:hAnsi="Calibri" w:cs="Calibri"/>
          <w:b/>
          <w:color w:val="000000"/>
          <w:sz w:val="23"/>
          <w:szCs w:val="23"/>
        </w:rPr>
        <w:t xml:space="preserve">RE: </w:t>
      </w:r>
      <w:r w:rsidR="00BA1D10" w:rsidRPr="00BA1D10">
        <w:rPr>
          <w:rFonts w:ascii="Calibri" w:eastAsia="Calibri" w:hAnsi="Calibri" w:cs="Calibri"/>
          <w:b/>
          <w:bCs/>
          <w:caps/>
          <w:color w:val="000000" w:themeColor="text1"/>
          <w:sz w:val="23"/>
          <w:szCs w:val="23"/>
        </w:rPr>
        <w:t>TENDER FOR THE SUPPLY AND DELIVERY OF Programmable Logic Controllers Educational Training SystemS to MTU – KERRY CAMPUS</w:t>
      </w:r>
      <w:r w:rsidR="00BA1D10" w:rsidRPr="00BA1D10">
        <w:rPr>
          <w:rFonts w:ascii="IBM Plex Sans Condensed" w:eastAsia="IBM Plex Sans Condensed" w:hAnsi="IBM Plex Sans Condensed" w:cs="IBM Plex Sans Condensed"/>
          <w:sz w:val="23"/>
          <w:szCs w:val="23"/>
          <w:lang w:val="en-GB"/>
        </w:rPr>
        <w:t xml:space="preserve"> </w:t>
      </w:r>
    </w:p>
    <w:p w14:paraId="66219FDB" w14:textId="6FB2CC0F" w:rsidR="00A47DF4" w:rsidRDefault="00A47DF4" w:rsidP="00A47DF4">
      <w:pPr>
        <w:autoSpaceDE w:val="0"/>
        <w:autoSpaceDN w:val="0"/>
        <w:adjustRightInd w:val="0"/>
        <w:rPr>
          <w:rFonts w:ascii="Calibri" w:hAnsi="Calibri" w:cs="Calibri"/>
          <w:color w:val="000000"/>
          <w:sz w:val="23"/>
          <w:szCs w:val="23"/>
        </w:rPr>
      </w:pPr>
    </w:p>
    <w:p w14:paraId="7AED2F84" w14:textId="77777777" w:rsidR="00BE41C1" w:rsidRDefault="00BE41C1" w:rsidP="00A47DF4">
      <w:pPr>
        <w:autoSpaceDE w:val="0"/>
        <w:autoSpaceDN w:val="0"/>
        <w:adjustRightInd w:val="0"/>
        <w:rPr>
          <w:rFonts w:ascii="Calibri" w:hAnsi="Calibri" w:cs="Calibri"/>
          <w:color w:val="000000"/>
          <w:sz w:val="23"/>
          <w:szCs w:val="23"/>
        </w:rPr>
      </w:pPr>
    </w:p>
    <w:p w14:paraId="406D61DF" w14:textId="485BDC41" w:rsidR="00A47DF4" w:rsidRDefault="00A47DF4" w:rsidP="00A47DF4">
      <w:pPr>
        <w:autoSpaceDE w:val="0"/>
        <w:autoSpaceDN w:val="0"/>
        <w:adjustRightInd w:val="0"/>
        <w:rPr>
          <w:rFonts w:ascii="Calibri" w:hAnsi="Calibri" w:cs="Calibri"/>
          <w:color w:val="000000"/>
          <w:sz w:val="23"/>
          <w:szCs w:val="23"/>
        </w:rPr>
      </w:pPr>
      <w:r w:rsidRPr="00A47DF4">
        <w:rPr>
          <w:rFonts w:ascii="Calibri" w:hAnsi="Calibri" w:cs="Calibri"/>
          <w:color w:val="000000"/>
          <w:sz w:val="23"/>
          <w:szCs w:val="23"/>
        </w:rPr>
        <w:t xml:space="preserve">Having examined your Request for Tenders (the “RFT”) including the Instructions to Tenderers, the Selection and Award Criteria, the Requirements and Specifications, and the Terms and Conditions of the </w:t>
      </w:r>
      <w:r w:rsidR="00112330">
        <w:rPr>
          <w:rFonts w:ascii="Calibri" w:hAnsi="Calibri" w:cs="Calibri"/>
          <w:color w:val="000000"/>
          <w:sz w:val="23"/>
          <w:szCs w:val="23"/>
        </w:rPr>
        <w:t>Goods</w:t>
      </w:r>
      <w:r w:rsidRPr="00A47DF4">
        <w:rPr>
          <w:rFonts w:ascii="Calibri" w:hAnsi="Calibri" w:cs="Calibri"/>
          <w:color w:val="000000"/>
          <w:sz w:val="23"/>
          <w:szCs w:val="23"/>
        </w:rPr>
        <w:t xml:space="preserve"> Contract, we hereby agree and declare the following</w:t>
      </w:r>
      <w:r w:rsidR="00414202">
        <w:rPr>
          <w:rFonts w:ascii="Calibri" w:hAnsi="Calibri" w:cs="Calibri"/>
          <w:color w:val="000000"/>
          <w:sz w:val="23"/>
          <w:szCs w:val="23"/>
        </w:rPr>
        <w:t>:</w:t>
      </w:r>
    </w:p>
    <w:p w14:paraId="5824D700" w14:textId="6A320956" w:rsidR="00414202" w:rsidRDefault="00414202" w:rsidP="00A47DF4">
      <w:pPr>
        <w:autoSpaceDE w:val="0"/>
        <w:autoSpaceDN w:val="0"/>
        <w:adjustRightInd w:val="0"/>
        <w:rPr>
          <w:rFonts w:ascii="Calibri" w:hAnsi="Calibri" w:cs="Calibri"/>
          <w:color w:val="000000"/>
          <w:sz w:val="23"/>
          <w:szCs w:val="23"/>
        </w:rPr>
      </w:pPr>
    </w:p>
    <w:p w14:paraId="1C9D1A96" w14:textId="5B134EE2" w:rsidR="00414202" w:rsidRDefault="00414202" w:rsidP="004A07CC">
      <w:pPr>
        <w:pStyle w:val="ListParagraph"/>
        <w:numPr>
          <w:ilvl w:val="6"/>
          <w:numId w:val="2"/>
        </w:numPr>
        <w:autoSpaceDE w:val="0"/>
        <w:autoSpaceDN w:val="0"/>
        <w:adjustRightInd w:val="0"/>
        <w:ind w:left="851" w:hanging="851"/>
        <w:rPr>
          <w:sz w:val="23"/>
          <w:szCs w:val="23"/>
        </w:rPr>
      </w:pPr>
      <w:r w:rsidRPr="00A47DF4">
        <w:rPr>
          <w:sz w:val="23"/>
          <w:szCs w:val="23"/>
        </w:rPr>
        <w:t xml:space="preserve">We understand the nature and extent of the </w:t>
      </w:r>
      <w:r w:rsidR="00112330">
        <w:rPr>
          <w:sz w:val="23"/>
          <w:szCs w:val="23"/>
        </w:rPr>
        <w:t>Goods</w:t>
      </w:r>
      <w:r w:rsidRPr="00A47DF4">
        <w:rPr>
          <w:sz w:val="23"/>
          <w:szCs w:val="23"/>
        </w:rPr>
        <w:t xml:space="preserve"> required to be delivered as described in Requirements and Specifications at Appendix 1 to the RFT.</w:t>
      </w:r>
    </w:p>
    <w:p w14:paraId="5C6A9FBD" w14:textId="5EF487A4" w:rsidR="00414202" w:rsidRPr="007C6107" w:rsidRDefault="00414202" w:rsidP="004A07CC">
      <w:pPr>
        <w:pStyle w:val="ListParagraph"/>
        <w:numPr>
          <w:ilvl w:val="6"/>
          <w:numId w:val="2"/>
        </w:numPr>
        <w:autoSpaceDE w:val="0"/>
        <w:autoSpaceDN w:val="0"/>
        <w:adjustRightInd w:val="0"/>
        <w:ind w:left="851" w:hanging="851"/>
        <w:rPr>
          <w:sz w:val="23"/>
          <w:szCs w:val="23"/>
        </w:rPr>
      </w:pPr>
      <w:r w:rsidRPr="00A47DF4">
        <w:rPr>
          <w:sz w:val="23"/>
          <w:szCs w:val="23"/>
        </w:rPr>
        <w:t xml:space="preserve">We accept </w:t>
      </w:r>
      <w:proofErr w:type="gramStart"/>
      <w:r w:rsidRPr="00A47DF4">
        <w:rPr>
          <w:sz w:val="23"/>
          <w:szCs w:val="23"/>
        </w:rPr>
        <w:t>all of</w:t>
      </w:r>
      <w:proofErr w:type="gramEnd"/>
      <w:r w:rsidRPr="00A47DF4">
        <w:rPr>
          <w:sz w:val="23"/>
          <w:szCs w:val="23"/>
        </w:rPr>
        <w:t xml:space="preserve"> the Terms and Conditions of the RFT, the </w:t>
      </w:r>
      <w:r w:rsidR="00112330">
        <w:rPr>
          <w:sz w:val="23"/>
          <w:szCs w:val="23"/>
        </w:rPr>
        <w:t>Goods</w:t>
      </w:r>
      <w:r w:rsidRPr="00A47DF4">
        <w:rPr>
          <w:sz w:val="23"/>
          <w:szCs w:val="23"/>
        </w:rPr>
        <w:t xml:space="preserve"> Contract and the Confidentiality Agreement and agree if awarded a </w:t>
      </w:r>
      <w:r w:rsidR="00112330">
        <w:rPr>
          <w:sz w:val="23"/>
          <w:szCs w:val="23"/>
        </w:rPr>
        <w:t>Goods</w:t>
      </w:r>
      <w:r w:rsidRPr="00A47DF4">
        <w:rPr>
          <w:sz w:val="23"/>
          <w:szCs w:val="23"/>
        </w:rPr>
        <w:t xml:space="preserve"> Contract to execute the </w:t>
      </w:r>
      <w:r w:rsidR="00112330">
        <w:rPr>
          <w:sz w:val="23"/>
          <w:szCs w:val="23"/>
        </w:rPr>
        <w:t>Goods</w:t>
      </w:r>
      <w:r w:rsidRPr="007C6107">
        <w:rPr>
          <w:sz w:val="23"/>
          <w:szCs w:val="23"/>
        </w:rPr>
        <w:t xml:space="preserve"> Contract at Appendix </w:t>
      </w:r>
      <w:r w:rsidR="00A460E5" w:rsidRPr="007C6107">
        <w:rPr>
          <w:sz w:val="23"/>
          <w:szCs w:val="23"/>
        </w:rPr>
        <w:t>6</w:t>
      </w:r>
      <w:r w:rsidRPr="007C6107">
        <w:rPr>
          <w:sz w:val="23"/>
          <w:szCs w:val="23"/>
        </w:rPr>
        <w:t xml:space="preserve"> to the RFT and the Confidentiality Agreement at Appendix </w:t>
      </w:r>
      <w:r w:rsidR="00A460E5" w:rsidRPr="007C6107">
        <w:rPr>
          <w:sz w:val="23"/>
          <w:szCs w:val="23"/>
        </w:rPr>
        <w:t>7</w:t>
      </w:r>
      <w:r w:rsidRPr="007C6107">
        <w:rPr>
          <w:sz w:val="23"/>
          <w:szCs w:val="23"/>
        </w:rPr>
        <w:t xml:space="preserve"> to the RFT.</w:t>
      </w:r>
    </w:p>
    <w:p w14:paraId="194C39A8" w14:textId="236895AC" w:rsidR="00414202" w:rsidRPr="00A460E5" w:rsidRDefault="00414202" w:rsidP="004A07CC">
      <w:pPr>
        <w:pStyle w:val="ListParagraph"/>
        <w:numPr>
          <w:ilvl w:val="6"/>
          <w:numId w:val="2"/>
        </w:numPr>
        <w:autoSpaceDE w:val="0"/>
        <w:autoSpaceDN w:val="0"/>
        <w:adjustRightInd w:val="0"/>
        <w:ind w:left="851" w:hanging="851"/>
        <w:rPr>
          <w:sz w:val="23"/>
          <w:szCs w:val="23"/>
        </w:rPr>
      </w:pPr>
      <w:r w:rsidRPr="00A460E5">
        <w:rPr>
          <w:sz w:val="23"/>
          <w:szCs w:val="23"/>
        </w:rPr>
        <w:t xml:space="preserve">We accept all the Selection and Award Criteria as set out in </w:t>
      </w:r>
      <w:r w:rsidR="00A460E5" w:rsidRPr="00A460E5">
        <w:rPr>
          <w:sz w:val="23"/>
          <w:szCs w:val="23"/>
        </w:rPr>
        <w:t>Section</w:t>
      </w:r>
      <w:r w:rsidRPr="00A460E5">
        <w:rPr>
          <w:sz w:val="23"/>
          <w:szCs w:val="23"/>
        </w:rPr>
        <w:t xml:space="preserve"> 3 </w:t>
      </w:r>
      <w:r w:rsidR="00A460E5" w:rsidRPr="00A460E5">
        <w:rPr>
          <w:sz w:val="23"/>
          <w:szCs w:val="23"/>
        </w:rPr>
        <w:t xml:space="preserve">&amp; Section 4 </w:t>
      </w:r>
      <w:r w:rsidRPr="00A460E5">
        <w:rPr>
          <w:sz w:val="23"/>
          <w:szCs w:val="23"/>
        </w:rPr>
        <w:t>of the RFT.</w:t>
      </w:r>
    </w:p>
    <w:p w14:paraId="723C81C9" w14:textId="4A62715F" w:rsidR="00414202" w:rsidRDefault="00414202" w:rsidP="004A07CC">
      <w:pPr>
        <w:pStyle w:val="ListParagraph"/>
        <w:numPr>
          <w:ilvl w:val="6"/>
          <w:numId w:val="2"/>
        </w:numPr>
        <w:autoSpaceDE w:val="0"/>
        <w:autoSpaceDN w:val="0"/>
        <w:adjustRightInd w:val="0"/>
        <w:ind w:left="851" w:hanging="851"/>
        <w:rPr>
          <w:sz w:val="23"/>
          <w:szCs w:val="23"/>
        </w:rPr>
      </w:pPr>
      <w:r w:rsidRPr="00A47DF4">
        <w:rPr>
          <w:sz w:val="23"/>
          <w:szCs w:val="23"/>
        </w:rPr>
        <w:t xml:space="preserve">We agree to provide the Contracting Authority with the </w:t>
      </w:r>
      <w:r w:rsidR="00112330">
        <w:rPr>
          <w:sz w:val="23"/>
          <w:szCs w:val="23"/>
        </w:rPr>
        <w:t>Good</w:t>
      </w:r>
      <w:r w:rsidRPr="00A47DF4">
        <w:rPr>
          <w:sz w:val="23"/>
          <w:szCs w:val="23"/>
        </w:rPr>
        <w:t>s in accordance with the RFT and our Tender.</w:t>
      </w:r>
    </w:p>
    <w:p w14:paraId="30E9C52C" w14:textId="5230C921" w:rsidR="00414202" w:rsidRDefault="00414202" w:rsidP="004A07CC">
      <w:pPr>
        <w:pStyle w:val="ListParagraph"/>
        <w:numPr>
          <w:ilvl w:val="6"/>
          <w:numId w:val="2"/>
        </w:numPr>
        <w:autoSpaceDE w:val="0"/>
        <w:autoSpaceDN w:val="0"/>
        <w:adjustRightInd w:val="0"/>
        <w:ind w:left="851" w:hanging="851"/>
        <w:rPr>
          <w:sz w:val="23"/>
          <w:szCs w:val="23"/>
        </w:rPr>
      </w:pPr>
      <w:r w:rsidRPr="00A47DF4">
        <w:rPr>
          <w:sz w:val="23"/>
          <w:szCs w:val="23"/>
        </w:rPr>
        <w:t xml:space="preserve">We agree that, if awarded any </w:t>
      </w:r>
      <w:r w:rsidR="00112330">
        <w:rPr>
          <w:sz w:val="23"/>
          <w:szCs w:val="23"/>
        </w:rPr>
        <w:t>Goods</w:t>
      </w:r>
      <w:r w:rsidRPr="00A47DF4">
        <w:rPr>
          <w:sz w:val="23"/>
          <w:szCs w:val="23"/>
        </w:rPr>
        <w:t xml:space="preserve"> Contract, we shall, in the performance of such contract, comply with all applicable obligations in the field of environmental, social and </w:t>
      </w:r>
      <w:proofErr w:type="spellStart"/>
      <w:r w:rsidRPr="00A47DF4">
        <w:rPr>
          <w:sz w:val="23"/>
          <w:szCs w:val="23"/>
        </w:rPr>
        <w:t>labour</w:t>
      </w:r>
      <w:proofErr w:type="spellEnd"/>
      <w:r w:rsidRPr="00A47DF4">
        <w:rPr>
          <w:sz w:val="23"/>
          <w:szCs w:val="23"/>
        </w:rPr>
        <w:t xml:space="preserve"> law.</w:t>
      </w:r>
    </w:p>
    <w:p w14:paraId="56AA8F1F" w14:textId="28688D6A" w:rsidR="00414202" w:rsidRPr="00A460E5" w:rsidRDefault="00414202" w:rsidP="004A07CC">
      <w:pPr>
        <w:pStyle w:val="ListParagraph"/>
        <w:numPr>
          <w:ilvl w:val="6"/>
          <w:numId w:val="2"/>
        </w:numPr>
        <w:autoSpaceDE w:val="0"/>
        <w:autoSpaceDN w:val="0"/>
        <w:adjustRightInd w:val="0"/>
        <w:ind w:left="851" w:hanging="851"/>
        <w:rPr>
          <w:sz w:val="23"/>
          <w:szCs w:val="23"/>
        </w:rPr>
      </w:pPr>
      <w:r w:rsidRPr="00A460E5">
        <w:rPr>
          <w:sz w:val="23"/>
          <w:szCs w:val="23"/>
        </w:rPr>
        <w:t xml:space="preserve">We confirm that we have complied with all requirements as set out </w:t>
      </w:r>
      <w:proofErr w:type="gramStart"/>
      <w:r w:rsidRPr="00A460E5">
        <w:rPr>
          <w:sz w:val="23"/>
          <w:szCs w:val="23"/>
        </w:rPr>
        <w:t>at</w:t>
      </w:r>
      <w:proofErr w:type="gramEnd"/>
      <w:r w:rsidRPr="00A460E5">
        <w:rPr>
          <w:sz w:val="23"/>
          <w:szCs w:val="23"/>
        </w:rPr>
        <w:t xml:space="preserve"> </w:t>
      </w:r>
      <w:r w:rsidR="00A460E5" w:rsidRPr="00A460E5">
        <w:rPr>
          <w:sz w:val="23"/>
          <w:szCs w:val="23"/>
        </w:rPr>
        <w:t>Sections</w:t>
      </w:r>
      <w:r w:rsidRPr="00A460E5">
        <w:rPr>
          <w:sz w:val="23"/>
          <w:szCs w:val="23"/>
        </w:rPr>
        <w:t xml:space="preserve"> 2</w:t>
      </w:r>
      <w:r w:rsidR="00A460E5" w:rsidRPr="00A460E5">
        <w:rPr>
          <w:sz w:val="23"/>
          <w:szCs w:val="23"/>
        </w:rPr>
        <w:t>, 3, 4 &amp; 5</w:t>
      </w:r>
      <w:r w:rsidRPr="00A460E5">
        <w:rPr>
          <w:sz w:val="23"/>
          <w:szCs w:val="23"/>
        </w:rPr>
        <w:t>of the RFT.</w:t>
      </w:r>
    </w:p>
    <w:p w14:paraId="3A3C64AD" w14:textId="53FCBBB5" w:rsidR="00414202" w:rsidRPr="00A460E5" w:rsidRDefault="00414202" w:rsidP="004A07CC">
      <w:pPr>
        <w:pStyle w:val="ListParagraph"/>
        <w:numPr>
          <w:ilvl w:val="6"/>
          <w:numId w:val="2"/>
        </w:numPr>
        <w:autoSpaceDE w:val="0"/>
        <w:autoSpaceDN w:val="0"/>
        <w:adjustRightInd w:val="0"/>
        <w:ind w:left="851" w:hanging="851"/>
        <w:rPr>
          <w:sz w:val="23"/>
          <w:szCs w:val="23"/>
        </w:rPr>
      </w:pPr>
      <w:r w:rsidRPr="00A460E5">
        <w:rPr>
          <w:sz w:val="23"/>
          <w:szCs w:val="23"/>
        </w:rPr>
        <w:t xml:space="preserve">We confirm that all prices quoted in our Tender will remain valid for the </w:t>
      </w:r>
      <w:proofErr w:type="gramStart"/>
      <w:r w:rsidRPr="00A460E5">
        <w:rPr>
          <w:sz w:val="23"/>
          <w:szCs w:val="23"/>
        </w:rPr>
        <w:t>period of time</w:t>
      </w:r>
      <w:proofErr w:type="gramEnd"/>
      <w:r w:rsidRPr="00A460E5">
        <w:rPr>
          <w:sz w:val="23"/>
          <w:szCs w:val="23"/>
        </w:rPr>
        <w:t xml:space="preserve"> commencing from the Tender Deadline, as specified </w:t>
      </w:r>
      <w:r w:rsidR="00A460E5" w:rsidRPr="00A460E5">
        <w:rPr>
          <w:sz w:val="23"/>
          <w:szCs w:val="23"/>
        </w:rPr>
        <w:t>at point 5.14 (f)</w:t>
      </w:r>
      <w:r w:rsidRPr="00A460E5">
        <w:rPr>
          <w:sz w:val="23"/>
          <w:szCs w:val="23"/>
        </w:rPr>
        <w:t xml:space="preserve"> of the RFT.</w:t>
      </w:r>
    </w:p>
    <w:p w14:paraId="0A40F29D" w14:textId="13C2D39D" w:rsidR="00414202" w:rsidRPr="00A460E5" w:rsidRDefault="00414202" w:rsidP="004A07CC">
      <w:pPr>
        <w:pStyle w:val="ListParagraph"/>
        <w:numPr>
          <w:ilvl w:val="6"/>
          <w:numId w:val="2"/>
        </w:numPr>
        <w:autoSpaceDE w:val="0"/>
        <w:autoSpaceDN w:val="0"/>
        <w:adjustRightInd w:val="0"/>
        <w:ind w:left="851" w:hanging="851"/>
        <w:rPr>
          <w:sz w:val="23"/>
          <w:szCs w:val="23"/>
        </w:rPr>
      </w:pPr>
      <w:r w:rsidRPr="00414202">
        <w:rPr>
          <w:sz w:val="23"/>
          <w:szCs w:val="23"/>
        </w:rPr>
        <w:t xml:space="preserve">We shall, if awarded any </w:t>
      </w:r>
      <w:r w:rsidR="00112330">
        <w:rPr>
          <w:sz w:val="23"/>
          <w:szCs w:val="23"/>
        </w:rPr>
        <w:t>Goods</w:t>
      </w:r>
      <w:r w:rsidRPr="00414202">
        <w:rPr>
          <w:sz w:val="23"/>
          <w:szCs w:val="23"/>
        </w:rPr>
        <w:t xml:space="preserve"> Contract under the RFT, have in place on the </w:t>
      </w:r>
      <w:r w:rsidRPr="00A460E5">
        <w:rPr>
          <w:sz w:val="23"/>
          <w:szCs w:val="23"/>
        </w:rPr>
        <w:t xml:space="preserve">Effective Date of the </w:t>
      </w:r>
      <w:r w:rsidR="00112330">
        <w:rPr>
          <w:sz w:val="23"/>
          <w:szCs w:val="23"/>
        </w:rPr>
        <w:t>Goods</w:t>
      </w:r>
      <w:r w:rsidRPr="00A460E5">
        <w:rPr>
          <w:sz w:val="23"/>
          <w:szCs w:val="23"/>
        </w:rPr>
        <w:t xml:space="preserve"> Contract all </w:t>
      </w:r>
      <w:proofErr w:type="gramStart"/>
      <w:r w:rsidRPr="00A460E5">
        <w:rPr>
          <w:sz w:val="23"/>
          <w:szCs w:val="23"/>
        </w:rPr>
        <w:t>insurances</w:t>
      </w:r>
      <w:proofErr w:type="gramEnd"/>
      <w:r w:rsidRPr="00A460E5">
        <w:rPr>
          <w:sz w:val="23"/>
          <w:szCs w:val="23"/>
        </w:rPr>
        <w:t xml:space="preserve"> (if any) as required by </w:t>
      </w:r>
      <w:r w:rsidR="00A460E5" w:rsidRPr="00A460E5">
        <w:rPr>
          <w:sz w:val="23"/>
          <w:szCs w:val="23"/>
        </w:rPr>
        <w:t>Section 3.3</w:t>
      </w:r>
      <w:r w:rsidRPr="00A460E5">
        <w:rPr>
          <w:sz w:val="23"/>
          <w:szCs w:val="23"/>
        </w:rPr>
        <w:t xml:space="preserve"> of the RFT</w:t>
      </w:r>
      <w:r w:rsidR="00A460E5">
        <w:rPr>
          <w:sz w:val="23"/>
          <w:szCs w:val="23"/>
        </w:rPr>
        <w:t>.</w:t>
      </w:r>
    </w:p>
    <w:p w14:paraId="224A815B" w14:textId="557F84D6" w:rsidR="00414202" w:rsidRDefault="0012068B" w:rsidP="004A07CC">
      <w:pPr>
        <w:pStyle w:val="ListParagraph"/>
        <w:numPr>
          <w:ilvl w:val="6"/>
          <w:numId w:val="2"/>
        </w:numPr>
        <w:autoSpaceDE w:val="0"/>
        <w:autoSpaceDN w:val="0"/>
        <w:adjustRightInd w:val="0"/>
        <w:ind w:left="851" w:hanging="851"/>
        <w:rPr>
          <w:sz w:val="23"/>
          <w:szCs w:val="23"/>
        </w:rPr>
      </w:pPr>
      <w:r w:rsidRPr="00A47DF4">
        <w:rPr>
          <w:sz w:val="23"/>
          <w:szCs w:val="23"/>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w:t>
      </w:r>
      <w:r>
        <w:rPr>
          <w:sz w:val="23"/>
          <w:szCs w:val="23"/>
        </w:rPr>
        <w:t xml:space="preserve"> have a legal basis for </w:t>
      </w:r>
      <w:r>
        <w:rPr>
          <w:sz w:val="23"/>
          <w:szCs w:val="23"/>
        </w:rPr>
        <w:lastRenderedPageBreak/>
        <w:t>providing such Personal Data to the Contracting Authority for the purposes of our participation in this Competition and that we will provide evidence of such consent and/or legal basis to the Contracting Authority upon request.</w:t>
      </w:r>
    </w:p>
    <w:p w14:paraId="07CECD90" w14:textId="77777777" w:rsidR="00941EE3" w:rsidRPr="007A4F8F" w:rsidRDefault="00941EE3" w:rsidP="00941EE3">
      <w:pPr>
        <w:pStyle w:val="ListParagraph"/>
        <w:numPr>
          <w:ilvl w:val="6"/>
          <w:numId w:val="2"/>
        </w:numPr>
        <w:autoSpaceDE w:val="0"/>
        <w:autoSpaceDN w:val="0"/>
        <w:adjustRightInd w:val="0"/>
        <w:ind w:left="851" w:hanging="851"/>
        <w:rPr>
          <w:rFonts w:asciiTheme="minorHAnsi" w:hAnsiTheme="minorHAnsi"/>
          <w:color w:val="000000" w:themeColor="text1"/>
          <w:sz w:val="23"/>
          <w:szCs w:val="23"/>
        </w:rPr>
      </w:pPr>
      <w:r>
        <w:rPr>
          <w:rFonts w:asciiTheme="minorHAnsi" w:hAnsiTheme="minorHAnsi"/>
          <w:color w:val="000000" w:themeColor="text1"/>
          <w:sz w:val="23"/>
          <w:szCs w:val="23"/>
        </w:rPr>
        <w:t xml:space="preserve">We acknowledge that the Contracting Authority will publish a Contract Award Notice </w:t>
      </w:r>
      <w:r w:rsidRPr="006D3999">
        <w:rPr>
          <w:rFonts w:eastAsia="Times New Roman"/>
          <w:sz w:val="23"/>
          <w:szCs w:val="23"/>
          <w:lang w:val="en-IE" w:eastAsia="en-GB"/>
        </w:rPr>
        <w:t>including the price of the winning bid</w:t>
      </w:r>
      <w:r w:rsidRPr="006D3999">
        <w:rPr>
          <w:rFonts w:eastAsia="Times New Roman"/>
          <w:sz w:val="23"/>
          <w:szCs w:val="23"/>
          <w:lang w:eastAsia="en-GB"/>
        </w:rPr>
        <w:t>.</w:t>
      </w:r>
      <w:r>
        <w:rPr>
          <w:rFonts w:eastAsia="Times New Roman"/>
          <w:lang w:eastAsia="en-GB"/>
        </w:rPr>
        <w:t xml:space="preserve"> </w:t>
      </w:r>
    </w:p>
    <w:p w14:paraId="48F203EF" w14:textId="77777777" w:rsidR="0038626A" w:rsidRDefault="0038626A" w:rsidP="0038626A">
      <w:pPr>
        <w:pStyle w:val="ListParagraph"/>
        <w:numPr>
          <w:ilvl w:val="6"/>
          <w:numId w:val="2"/>
        </w:numPr>
        <w:autoSpaceDE w:val="0"/>
        <w:autoSpaceDN w:val="0"/>
        <w:adjustRightInd w:val="0"/>
        <w:ind w:left="851" w:hanging="851"/>
        <w:rPr>
          <w:rFonts w:asciiTheme="minorHAnsi" w:hAnsiTheme="minorHAnsi"/>
          <w:color w:val="000000" w:themeColor="text1"/>
          <w:sz w:val="23"/>
          <w:szCs w:val="23"/>
        </w:rPr>
      </w:pPr>
      <w:r w:rsidRPr="007A4F8F">
        <w:rPr>
          <w:rFonts w:asciiTheme="minorHAnsi" w:hAnsiTheme="minorHAnsi"/>
          <w:color w:val="000000" w:themeColor="text1"/>
          <w:sz w:val="23"/>
          <w:szCs w:val="23"/>
        </w:rPr>
        <w:t>We do not come within the category of prohibited economic operators identified in Regulation (EU) No 833/2014 of 31 July 2014 (as amended by EU Regulation 2022/576 or any subsequent amendments to same).</w:t>
      </w:r>
    </w:p>
    <w:p w14:paraId="078DCC3B" w14:textId="77777777" w:rsidR="0038626A" w:rsidRDefault="0038626A" w:rsidP="0038626A">
      <w:pPr>
        <w:pStyle w:val="ListParagraph"/>
        <w:numPr>
          <w:ilvl w:val="6"/>
          <w:numId w:val="2"/>
        </w:numPr>
        <w:autoSpaceDE w:val="0"/>
        <w:autoSpaceDN w:val="0"/>
        <w:adjustRightInd w:val="0"/>
        <w:ind w:left="851" w:hanging="851"/>
        <w:rPr>
          <w:rFonts w:asciiTheme="minorHAnsi" w:hAnsiTheme="minorHAnsi"/>
          <w:color w:val="000000" w:themeColor="text1"/>
          <w:sz w:val="23"/>
          <w:szCs w:val="23"/>
        </w:rPr>
      </w:pPr>
      <w:r w:rsidRPr="007A4F8F">
        <w:rPr>
          <w:rFonts w:asciiTheme="minorHAnsi" w:hAnsiTheme="minorHAnsi"/>
          <w:color w:val="000000" w:themeColor="text1"/>
          <w:sz w:val="23"/>
          <w:szCs w:val="23"/>
        </w:rPr>
        <w:t xml:space="preserve">The origin of goods connected to our Tender, if any, are not subject to the prohibitions set out in Regulation (EU) No 833/2014 (as amended by EU Regulation 2022/576 or any subsequent amendments to same). </w:t>
      </w:r>
    </w:p>
    <w:p w14:paraId="65E0B631" w14:textId="77777777" w:rsidR="0038626A" w:rsidRPr="007A4F8F" w:rsidRDefault="0038626A" w:rsidP="0038626A">
      <w:pPr>
        <w:pStyle w:val="ListParagraph"/>
        <w:numPr>
          <w:ilvl w:val="6"/>
          <w:numId w:val="2"/>
        </w:numPr>
        <w:autoSpaceDE w:val="0"/>
        <w:autoSpaceDN w:val="0"/>
        <w:adjustRightInd w:val="0"/>
        <w:ind w:left="851" w:hanging="851"/>
        <w:rPr>
          <w:rFonts w:asciiTheme="minorHAnsi" w:hAnsiTheme="minorHAnsi"/>
          <w:color w:val="000000" w:themeColor="text1"/>
          <w:sz w:val="23"/>
          <w:szCs w:val="23"/>
        </w:rPr>
      </w:pPr>
      <w:r w:rsidRPr="007A4F8F">
        <w:rPr>
          <w:rFonts w:asciiTheme="minorHAnsi" w:hAnsiTheme="minorHAnsi"/>
          <w:color w:val="000000" w:themeColor="text1"/>
          <w:sz w:val="23"/>
          <w:szCs w:val="23"/>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83FD304" w14:textId="138EF38F" w:rsidR="00414202" w:rsidRDefault="00414202" w:rsidP="00414202">
      <w:pPr>
        <w:pStyle w:val="ListParagraph"/>
        <w:autoSpaceDE w:val="0"/>
        <w:autoSpaceDN w:val="0"/>
        <w:adjustRightInd w:val="0"/>
        <w:ind w:left="2160"/>
        <w:rPr>
          <w:sz w:val="23"/>
          <w:szCs w:val="23"/>
        </w:rPr>
      </w:pPr>
    </w:p>
    <w:p w14:paraId="6E2263C7" w14:textId="0FA094AB" w:rsidR="00BB0B54" w:rsidRDefault="00BB0B54" w:rsidP="00414202">
      <w:pPr>
        <w:pStyle w:val="ListParagraph"/>
        <w:autoSpaceDE w:val="0"/>
        <w:autoSpaceDN w:val="0"/>
        <w:adjustRightInd w:val="0"/>
        <w:ind w:left="2160"/>
        <w:rPr>
          <w:sz w:val="23"/>
          <w:szCs w:val="23"/>
        </w:rPr>
      </w:pPr>
    </w:p>
    <w:tbl>
      <w:tblPr>
        <w:tblW w:w="9000" w:type="dxa"/>
        <w:tblLook w:val="01E0" w:firstRow="1" w:lastRow="1" w:firstColumn="1" w:lastColumn="1" w:noHBand="0" w:noVBand="0"/>
      </w:tblPr>
      <w:tblGrid>
        <w:gridCol w:w="1134"/>
        <w:gridCol w:w="2964"/>
        <w:gridCol w:w="1890"/>
        <w:gridCol w:w="3012"/>
      </w:tblGrid>
      <w:tr w:rsidR="00AF1DAB" w:rsidRPr="00101AD9" w14:paraId="29A516FF" w14:textId="77777777" w:rsidTr="0021560C">
        <w:tc>
          <w:tcPr>
            <w:tcW w:w="1134" w:type="dxa"/>
          </w:tcPr>
          <w:p w14:paraId="5587E04F" w14:textId="77777777" w:rsidR="00AF1DAB" w:rsidRPr="00101AD9" w:rsidRDefault="00AF1DAB" w:rsidP="0021560C">
            <w:pPr>
              <w:tabs>
                <w:tab w:val="left" w:pos="552"/>
              </w:tabs>
              <w:spacing w:after="120"/>
              <w:rPr>
                <w:rFonts w:ascii="Calibri" w:hAnsi="Calibri" w:cs="Calibri"/>
                <w:b/>
                <w:sz w:val="20"/>
                <w:szCs w:val="20"/>
              </w:rPr>
            </w:pPr>
            <w:r w:rsidRPr="00101AD9">
              <w:rPr>
                <w:rFonts w:ascii="Calibri" w:hAnsi="Calibri" w:cs="Calibri"/>
                <w:b/>
                <w:sz w:val="20"/>
                <w:szCs w:val="20"/>
              </w:rPr>
              <w:t>Signed</w:t>
            </w:r>
          </w:p>
        </w:tc>
        <w:tc>
          <w:tcPr>
            <w:tcW w:w="2964" w:type="dxa"/>
            <w:tcBorders>
              <w:bottom w:val="single" w:sz="4" w:space="0" w:color="auto"/>
            </w:tcBorders>
          </w:tcPr>
          <w:p w14:paraId="58B50DD7" w14:textId="77777777" w:rsidR="00AF1DAB" w:rsidRPr="00101AD9" w:rsidRDefault="00AF1DAB" w:rsidP="0021560C">
            <w:pPr>
              <w:tabs>
                <w:tab w:val="left" w:pos="552"/>
              </w:tabs>
              <w:spacing w:after="120"/>
              <w:rPr>
                <w:rFonts w:ascii="Calibri" w:hAnsi="Calibri" w:cs="Calibri"/>
                <w:b/>
                <w:sz w:val="20"/>
                <w:szCs w:val="20"/>
              </w:rPr>
            </w:pPr>
          </w:p>
        </w:tc>
        <w:tc>
          <w:tcPr>
            <w:tcW w:w="1890" w:type="dxa"/>
          </w:tcPr>
          <w:p w14:paraId="34E0D476" w14:textId="77777777" w:rsidR="00AF1DAB" w:rsidRPr="00101AD9" w:rsidRDefault="00AF1DAB" w:rsidP="0021560C">
            <w:pPr>
              <w:tabs>
                <w:tab w:val="left" w:pos="552"/>
              </w:tabs>
              <w:spacing w:after="120"/>
              <w:rPr>
                <w:rFonts w:ascii="Calibri" w:hAnsi="Calibri" w:cs="Calibri"/>
                <w:b/>
                <w:sz w:val="20"/>
                <w:szCs w:val="20"/>
              </w:rPr>
            </w:pPr>
            <w:r w:rsidRPr="00101AD9">
              <w:rPr>
                <w:rFonts w:ascii="Calibri" w:hAnsi="Calibri" w:cs="Calibri"/>
                <w:b/>
                <w:sz w:val="20"/>
                <w:szCs w:val="20"/>
              </w:rPr>
              <w:t>Company</w:t>
            </w:r>
          </w:p>
        </w:tc>
        <w:tc>
          <w:tcPr>
            <w:tcW w:w="3012" w:type="dxa"/>
            <w:tcBorders>
              <w:bottom w:val="single" w:sz="4" w:space="0" w:color="auto"/>
            </w:tcBorders>
          </w:tcPr>
          <w:p w14:paraId="3043872A" w14:textId="77777777" w:rsidR="00AF1DAB" w:rsidRPr="00101AD9" w:rsidRDefault="00AF1DAB" w:rsidP="0021560C">
            <w:pPr>
              <w:tabs>
                <w:tab w:val="left" w:pos="552"/>
              </w:tabs>
              <w:spacing w:after="120"/>
              <w:rPr>
                <w:rFonts w:ascii="Calibri" w:hAnsi="Calibri" w:cs="Calibri"/>
                <w:b/>
                <w:sz w:val="20"/>
                <w:szCs w:val="20"/>
              </w:rPr>
            </w:pPr>
          </w:p>
        </w:tc>
      </w:tr>
      <w:tr w:rsidR="00AF1DAB" w:rsidRPr="00101AD9" w14:paraId="12518D38" w14:textId="77777777" w:rsidTr="0021560C">
        <w:tc>
          <w:tcPr>
            <w:tcW w:w="1134" w:type="dxa"/>
          </w:tcPr>
          <w:p w14:paraId="3D700C14" w14:textId="77777777" w:rsidR="00AF1DAB" w:rsidRPr="00101AD9" w:rsidRDefault="00AF1DAB" w:rsidP="0021560C">
            <w:pPr>
              <w:tabs>
                <w:tab w:val="left" w:pos="552"/>
              </w:tabs>
              <w:spacing w:after="120"/>
              <w:rPr>
                <w:rFonts w:ascii="Calibri" w:hAnsi="Calibri" w:cs="Calibri"/>
                <w:b/>
                <w:sz w:val="20"/>
                <w:szCs w:val="20"/>
              </w:rPr>
            </w:pPr>
          </w:p>
          <w:p w14:paraId="0E8C3422" w14:textId="77777777" w:rsidR="00AF1DAB" w:rsidRPr="00101AD9" w:rsidRDefault="00AF1DAB" w:rsidP="0021560C">
            <w:pPr>
              <w:tabs>
                <w:tab w:val="left" w:pos="552"/>
              </w:tabs>
              <w:spacing w:after="120"/>
              <w:rPr>
                <w:rFonts w:ascii="Calibri" w:hAnsi="Calibri" w:cs="Calibri"/>
                <w:b/>
                <w:sz w:val="20"/>
                <w:szCs w:val="20"/>
              </w:rPr>
            </w:pPr>
            <w:r w:rsidRPr="00101AD9">
              <w:rPr>
                <w:rFonts w:ascii="Calibri" w:hAnsi="Calibri" w:cs="Calibri"/>
                <w:b/>
                <w:sz w:val="20"/>
                <w:szCs w:val="20"/>
              </w:rPr>
              <w:t>Print Name</w:t>
            </w:r>
          </w:p>
        </w:tc>
        <w:tc>
          <w:tcPr>
            <w:tcW w:w="2964" w:type="dxa"/>
            <w:tcBorders>
              <w:top w:val="single" w:sz="4" w:space="0" w:color="auto"/>
              <w:bottom w:val="single" w:sz="4" w:space="0" w:color="auto"/>
            </w:tcBorders>
          </w:tcPr>
          <w:p w14:paraId="33B8C02A" w14:textId="77777777" w:rsidR="00AF1DAB" w:rsidRPr="00101AD9" w:rsidRDefault="00AF1DAB" w:rsidP="0021560C">
            <w:pPr>
              <w:tabs>
                <w:tab w:val="left" w:pos="552"/>
              </w:tabs>
              <w:spacing w:after="120"/>
              <w:rPr>
                <w:rFonts w:ascii="Calibri" w:hAnsi="Calibri" w:cs="Calibri"/>
                <w:b/>
                <w:sz w:val="20"/>
                <w:szCs w:val="20"/>
              </w:rPr>
            </w:pPr>
            <w:r w:rsidRPr="00101AD9">
              <w:rPr>
                <w:rFonts w:ascii="Calibri" w:hAnsi="Calibri" w:cs="Calibri"/>
                <w:b/>
                <w:sz w:val="20"/>
                <w:szCs w:val="20"/>
              </w:rPr>
              <w:t>(Authorised Signatory)</w:t>
            </w:r>
          </w:p>
        </w:tc>
        <w:tc>
          <w:tcPr>
            <w:tcW w:w="1890" w:type="dxa"/>
          </w:tcPr>
          <w:p w14:paraId="51B0CD7E" w14:textId="77777777" w:rsidR="00AF1DAB" w:rsidRPr="00101AD9" w:rsidRDefault="00AF1DAB" w:rsidP="0021560C">
            <w:pPr>
              <w:tabs>
                <w:tab w:val="left" w:pos="552"/>
              </w:tabs>
              <w:spacing w:after="120"/>
              <w:rPr>
                <w:rFonts w:ascii="Calibri" w:hAnsi="Calibri" w:cs="Calibri"/>
                <w:b/>
                <w:sz w:val="20"/>
                <w:szCs w:val="20"/>
              </w:rPr>
            </w:pPr>
          </w:p>
          <w:p w14:paraId="06C84A7F" w14:textId="77777777" w:rsidR="00AF1DAB" w:rsidRPr="00101AD9" w:rsidRDefault="00AF1DAB" w:rsidP="0021560C">
            <w:pPr>
              <w:tabs>
                <w:tab w:val="left" w:pos="552"/>
              </w:tabs>
              <w:spacing w:after="120"/>
              <w:rPr>
                <w:rFonts w:ascii="Calibri" w:hAnsi="Calibri" w:cs="Calibri"/>
                <w:b/>
                <w:sz w:val="20"/>
                <w:szCs w:val="20"/>
              </w:rPr>
            </w:pPr>
            <w:r w:rsidRPr="00101AD9">
              <w:rPr>
                <w:rFonts w:ascii="Calibri" w:hAnsi="Calibri" w:cs="Calibri"/>
                <w:b/>
                <w:sz w:val="20"/>
                <w:szCs w:val="20"/>
              </w:rPr>
              <w:t>Address</w:t>
            </w:r>
          </w:p>
        </w:tc>
        <w:tc>
          <w:tcPr>
            <w:tcW w:w="3012" w:type="dxa"/>
            <w:tcBorders>
              <w:top w:val="single" w:sz="4" w:space="0" w:color="auto"/>
              <w:bottom w:val="single" w:sz="4" w:space="0" w:color="auto"/>
            </w:tcBorders>
          </w:tcPr>
          <w:p w14:paraId="4CDE96F2" w14:textId="77777777" w:rsidR="00AF1DAB" w:rsidRPr="00101AD9" w:rsidRDefault="00AF1DAB" w:rsidP="0021560C">
            <w:pPr>
              <w:tabs>
                <w:tab w:val="left" w:pos="552"/>
              </w:tabs>
              <w:spacing w:after="120"/>
              <w:rPr>
                <w:rFonts w:ascii="Calibri" w:hAnsi="Calibri" w:cs="Calibri"/>
                <w:b/>
                <w:sz w:val="20"/>
                <w:szCs w:val="20"/>
              </w:rPr>
            </w:pPr>
          </w:p>
        </w:tc>
      </w:tr>
      <w:tr w:rsidR="00AF1DAB" w:rsidRPr="00101AD9" w14:paraId="35E37021" w14:textId="77777777" w:rsidTr="0021560C">
        <w:tc>
          <w:tcPr>
            <w:tcW w:w="1134" w:type="dxa"/>
          </w:tcPr>
          <w:p w14:paraId="5DA365DF" w14:textId="77777777" w:rsidR="00AF1DAB" w:rsidRPr="00101AD9" w:rsidRDefault="00AF1DAB" w:rsidP="0021560C">
            <w:pPr>
              <w:tabs>
                <w:tab w:val="left" w:pos="552"/>
              </w:tabs>
              <w:spacing w:after="120"/>
              <w:rPr>
                <w:rFonts w:ascii="Calibri" w:hAnsi="Calibri" w:cs="Calibri"/>
                <w:b/>
                <w:sz w:val="20"/>
                <w:szCs w:val="20"/>
              </w:rPr>
            </w:pPr>
          </w:p>
          <w:p w14:paraId="6088159E" w14:textId="77777777" w:rsidR="00AF1DAB" w:rsidRPr="00101AD9" w:rsidRDefault="00AF1DAB" w:rsidP="0021560C">
            <w:pPr>
              <w:tabs>
                <w:tab w:val="left" w:pos="552"/>
              </w:tabs>
              <w:spacing w:after="120"/>
              <w:rPr>
                <w:rFonts w:ascii="Calibri" w:hAnsi="Calibri" w:cs="Calibri"/>
                <w:b/>
                <w:sz w:val="20"/>
                <w:szCs w:val="20"/>
              </w:rPr>
            </w:pPr>
            <w:r w:rsidRPr="00101AD9">
              <w:rPr>
                <w:rFonts w:ascii="Calibri" w:hAnsi="Calibri" w:cs="Calibri"/>
                <w:b/>
                <w:sz w:val="20"/>
                <w:szCs w:val="20"/>
              </w:rPr>
              <w:t>Date</w:t>
            </w:r>
          </w:p>
        </w:tc>
        <w:tc>
          <w:tcPr>
            <w:tcW w:w="2964" w:type="dxa"/>
            <w:tcBorders>
              <w:top w:val="single" w:sz="4" w:space="0" w:color="auto"/>
              <w:bottom w:val="single" w:sz="4" w:space="0" w:color="auto"/>
            </w:tcBorders>
          </w:tcPr>
          <w:p w14:paraId="5FB24708" w14:textId="77777777" w:rsidR="00AF1DAB" w:rsidRPr="00101AD9" w:rsidRDefault="00AF1DAB" w:rsidP="0021560C">
            <w:pPr>
              <w:tabs>
                <w:tab w:val="left" w:pos="552"/>
              </w:tabs>
              <w:spacing w:after="120"/>
              <w:rPr>
                <w:rFonts w:ascii="Calibri" w:hAnsi="Calibri" w:cs="Calibri"/>
                <w:b/>
                <w:sz w:val="20"/>
                <w:szCs w:val="20"/>
              </w:rPr>
            </w:pPr>
          </w:p>
        </w:tc>
        <w:tc>
          <w:tcPr>
            <w:tcW w:w="1890" w:type="dxa"/>
          </w:tcPr>
          <w:p w14:paraId="555BE8AE" w14:textId="77777777" w:rsidR="00AF1DAB" w:rsidRPr="00101AD9" w:rsidRDefault="00AF1DAB" w:rsidP="0021560C">
            <w:pPr>
              <w:tabs>
                <w:tab w:val="left" w:pos="552"/>
              </w:tabs>
              <w:spacing w:after="120"/>
              <w:rPr>
                <w:rFonts w:ascii="Calibri" w:hAnsi="Calibri" w:cs="Calibri"/>
                <w:b/>
                <w:sz w:val="20"/>
                <w:szCs w:val="20"/>
              </w:rPr>
            </w:pPr>
          </w:p>
        </w:tc>
        <w:tc>
          <w:tcPr>
            <w:tcW w:w="3012" w:type="dxa"/>
            <w:tcBorders>
              <w:top w:val="single" w:sz="4" w:space="0" w:color="auto"/>
              <w:bottom w:val="single" w:sz="4" w:space="0" w:color="auto"/>
            </w:tcBorders>
          </w:tcPr>
          <w:p w14:paraId="41FA2ED5" w14:textId="77777777" w:rsidR="00AF1DAB" w:rsidRPr="00101AD9" w:rsidRDefault="00AF1DAB" w:rsidP="0021560C">
            <w:pPr>
              <w:tabs>
                <w:tab w:val="left" w:pos="552"/>
              </w:tabs>
              <w:spacing w:after="120"/>
              <w:rPr>
                <w:rFonts w:ascii="Calibri" w:hAnsi="Calibri" w:cs="Calibri"/>
                <w:b/>
                <w:sz w:val="20"/>
                <w:szCs w:val="20"/>
              </w:rPr>
            </w:pPr>
          </w:p>
        </w:tc>
      </w:tr>
    </w:tbl>
    <w:p w14:paraId="1E7423D0" w14:textId="688EA52C" w:rsidR="00AF1DAB" w:rsidRDefault="00AF1DAB" w:rsidP="00414202">
      <w:pPr>
        <w:pStyle w:val="ListParagraph"/>
        <w:autoSpaceDE w:val="0"/>
        <w:autoSpaceDN w:val="0"/>
        <w:adjustRightInd w:val="0"/>
        <w:ind w:left="2160"/>
        <w:rPr>
          <w:sz w:val="23"/>
          <w:szCs w:val="23"/>
        </w:rPr>
      </w:pPr>
    </w:p>
    <w:p w14:paraId="4363752E" w14:textId="59934AA3" w:rsidR="00AF1DAB" w:rsidRDefault="00AF1DAB" w:rsidP="00414202">
      <w:pPr>
        <w:pStyle w:val="ListParagraph"/>
        <w:autoSpaceDE w:val="0"/>
        <w:autoSpaceDN w:val="0"/>
        <w:adjustRightInd w:val="0"/>
        <w:ind w:left="2160"/>
        <w:rPr>
          <w:sz w:val="23"/>
          <w:szCs w:val="23"/>
        </w:rPr>
      </w:pPr>
    </w:p>
    <w:p w14:paraId="02A342C2" w14:textId="4C44C366" w:rsidR="00AF1DAB" w:rsidRDefault="00AF1DAB" w:rsidP="00414202">
      <w:pPr>
        <w:pStyle w:val="ListParagraph"/>
        <w:autoSpaceDE w:val="0"/>
        <w:autoSpaceDN w:val="0"/>
        <w:adjustRightInd w:val="0"/>
        <w:ind w:left="2160"/>
        <w:rPr>
          <w:sz w:val="23"/>
          <w:szCs w:val="23"/>
        </w:rPr>
      </w:pPr>
    </w:p>
    <w:p w14:paraId="407DD8F0" w14:textId="77777777" w:rsidR="00BB0B54" w:rsidRDefault="00BB0B54">
      <w:pPr>
        <w:rPr>
          <w:rFonts w:ascii="Calibri" w:eastAsia="Calibri" w:hAnsi="Calibri" w:cs="Calibri"/>
          <w:color w:val="000000"/>
          <w:sz w:val="23"/>
          <w:szCs w:val="23"/>
          <w:u w:color="000000"/>
          <w:bdr w:val="nil"/>
          <w:lang w:val="en-US" w:eastAsia="en-IE"/>
        </w:rPr>
      </w:pPr>
      <w:r>
        <w:rPr>
          <w:sz w:val="23"/>
          <w:szCs w:val="23"/>
        </w:rPr>
        <w:br w:type="page"/>
      </w:r>
    </w:p>
    <w:p w14:paraId="070FDB96" w14:textId="00C08B40" w:rsidR="00BB0B54" w:rsidRPr="00FB4E26" w:rsidRDefault="00BB0B54" w:rsidP="00BB0B54">
      <w:pPr>
        <w:jc w:val="center"/>
        <w:rPr>
          <w:rFonts w:ascii="IBM Plex Sans Condensed" w:hAnsi="IBM Plex Sans Condensed"/>
          <w:b/>
          <w:bCs/>
          <w:color w:val="E11931"/>
          <w:sz w:val="72"/>
          <w:szCs w:val="72"/>
          <w:lang w:val="en-GB"/>
        </w:rPr>
      </w:pPr>
      <w:r w:rsidRPr="00A929D4">
        <w:rPr>
          <w:rFonts w:ascii="IBM Plex Sans Condensed" w:hAnsi="IBM Plex Sans Condensed"/>
          <w:color w:val="2F5496" w:themeColor="accent1" w:themeShade="BF"/>
          <w:sz w:val="48"/>
          <w:szCs w:val="48"/>
          <w:lang w:val="en-GB"/>
        </w:rPr>
        <w:lastRenderedPageBreak/>
        <w:t>Appendix</w:t>
      </w:r>
      <w:r w:rsidRPr="009F01F5">
        <w:rPr>
          <w:rFonts w:ascii="IBM Plex Sans Condensed" w:hAnsi="IBM Plex Sans Condensed"/>
          <w:color w:val="003D7D"/>
          <w:sz w:val="48"/>
          <w:szCs w:val="48"/>
          <w:lang w:val="en-GB"/>
        </w:rPr>
        <w:t xml:space="preserve"> </w:t>
      </w:r>
      <w:r>
        <w:rPr>
          <w:rFonts w:ascii="IBM Plex Sans Condensed" w:hAnsi="IBM Plex Sans Condensed"/>
          <w:color w:val="003D7D"/>
          <w:sz w:val="48"/>
          <w:szCs w:val="48"/>
          <w:lang w:val="en-GB"/>
        </w:rPr>
        <w:t>4</w:t>
      </w:r>
      <w:r w:rsidRPr="009F01F5">
        <w:rPr>
          <w:rFonts w:ascii="IBM Plex Sans Condensed" w:hAnsi="IBM Plex Sans Condensed"/>
          <w:color w:val="003D7D"/>
          <w:sz w:val="48"/>
          <w:szCs w:val="48"/>
          <w:lang w:val="en-GB"/>
        </w:rPr>
        <w:t>:</w:t>
      </w:r>
      <w:r>
        <w:rPr>
          <w:rFonts w:ascii="IBM Plex Sans Condensed" w:hAnsi="IBM Plex Sans Condensed"/>
          <w:color w:val="003D7D"/>
          <w:sz w:val="48"/>
          <w:szCs w:val="48"/>
          <w:lang w:val="en-GB"/>
        </w:rPr>
        <w:t xml:space="preserve"> Declaration as to Personal Circumstances of Tenderer</w:t>
      </w:r>
    </w:p>
    <w:p w14:paraId="6D8C696C" w14:textId="3EB5339E" w:rsidR="00BB0B54" w:rsidRDefault="00BB0B54" w:rsidP="00414202">
      <w:pPr>
        <w:pStyle w:val="ListParagraph"/>
        <w:autoSpaceDE w:val="0"/>
        <w:autoSpaceDN w:val="0"/>
        <w:adjustRightInd w:val="0"/>
        <w:ind w:left="2160"/>
        <w:rPr>
          <w:sz w:val="23"/>
          <w:szCs w:val="23"/>
        </w:rPr>
      </w:pPr>
    </w:p>
    <w:p w14:paraId="416BAD26" w14:textId="77777777" w:rsidR="00BA1D10" w:rsidRPr="00BA1D10" w:rsidRDefault="00BA1D10" w:rsidP="00BA1D10">
      <w:pPr>
        <w:pStyle w:val="Heading1"/>
        <w:tabs>
          <w:tab w:val="left" w:pos="851"/>
        </w:tabs>
        <w:rPr>
          <w:sz w:val="23"/>
          <w:szCs w:val="23"/>
        </w:rPr>
      </w:pPr>
      <w:r w:rsidRPr="00BA1D10">
        <w:rPr>
          <w:rFonts w:ascii="Calibri" w:hAnsi="Calibri" w:cs="Calibri"/>
          <w:b/>
          <w:color w:val="000000"/>
          <w:sz w:val="23"/>
          <w:szCs w:val="23"/>
        </w:rPr>
        <w:t xml:space="preserve">RE: </w:t>
      </w:r>
      <w:r w:rsidRPr="00BA1D10">
        <w:rPr>
          <w:rFonts w:ascii="Calibri" w:eastAsia="Calibri" w:hAnsi="Calibri" w:cs="Calibri"/>
          <w:b/>
          <w:bCs/>
          <w:caps/>
          <w:color w:val="000000" w:themeColor="text1"/>
          <w:sz w:val="23"/>
          <w:szCs w:val="23"/>
        </w:rPr>
        <w:t>TENDER FOR THE SUPPLY AND DELIVERY OF Programmable Logic Controllers Educational Training SystemS to MTU – KERRY CAMPUS</w:t>
      </w:r>
      <w:r w:rsidRPr="00BA1D10">
        <w:rPr>
          <w:rFonts w:ascii="IBM Plex Sans Condensed" w:eastAsia="IBM Plex Sans Condensed" w:hAnsi="IBM Plex Sans Condensed" w:cs="IBM Plex Sans Condensed"/>
          <w:sz w:val="23"/>
          <w:szCs w:val="23"/>
          <w:lang w:val="en-GB"/>
        </w:rPr>
        <w:t xml:space="preserve"> </w:t>
      </w:r>
    </w:p>
    <w:p w14:paraId="707FC046" w14:textId="77777777" w:rsidR="00010132" w:rsidRDefault="00010132" w:rsidP="00BB0B54">
      <w:pPr>
        <w:autoSpaceDE w:val="0"/>
        <w:autoSpaceDN w:val="0"/>
        <w:adjustRightInd w:val="0"/>
        <w:spacing w:line="360" w:lineRule="auto"/>
        <w:rPr>
          <w:rFonts w:ascii="Calibri-Bold" w:hAnsi="Calibri-Bold" w:cs="Calibri-Bold"/>
          <w:b/>
          <w:bCs/>
          <w:color w:val="000000"/>
          <w:sz w:val="22"/>
          <w:szCs w:val="22"/>
        </w:rPr>
      </w:pPr>
    </w:p>
    <w:p w14:paraId="3D8999CC" w14:textId="77777777" w:rsidR="004D57A9" w:rsidRPr="00BB0B54" w:rsidRDefault="004D57A9" w:rsidP="004D57A9">
      <w:pPr>
        <w:autoSpaceDE w:val="0"/>
        <w:autoSpaceDN w:val="0"/>
        <w:adjustRightInd w:val="0"/>
        <w:spacing w:line="360" w:lineRule="auto"/>
        <w:rPr>
          <w:rFonts w:ascii="Calibri" w:hAnsi="Calibri" w:cs="Calibri"/>
          <w:color w:val="000000"/>
          <w:sz w:val="22"/>
          <w:szCs w:val="22"/>
        </w:rPr>
      </w:pPr>
      <w:r w:rsidRPr="00BB0B54">
        <w:rPr>
          <w:rFonts w:ascii="Calibri-Bold" w:hAnsi="Calibri-Bold" w:cs="Calibri-Bold"/>
          <w:b/>
          <w:bCs/>
          <w:color w:val="000000"/>
          <w:sz w:val="22"/>
          <w:szCs w:val="22"/>
        </w:rPr>
        <w:t>NAME</w:t>
      </w:r>
      <w:r w:rsidRPr="00DC5D5D">
        <w:rPr>
          <w:rFonts w:ascii="Calibri-Bold" w:hAnsi="Calibri-Bold" w:cs="Calibri-Bold"/>
          <w:b/>
          <w:bCs/>
          <w:color w:val="000000"/>
          <w:sz w:val="22"/>
          <w:szCs w:val="22"/>
          <w:highlight w:val="lightGray"/>
        </w:rPr>
        <w:t xml:space="preserve">: </w:t>
      </w:r>
      <w:r w:rsidRPr="00DC5D5D">
        <w:rPr>
          <w:rFonts w:ascii="Calibri" w:hAnsi="Calibri" w:cs="Calibri"/>
          <w:color w:val="000000"/>
          <w:sz w:val="22"/>
          <w:szCs w:val="22"/>
          <w:highlight w:val="lightGray"/>
        </w:rPr>
        <w:t>[Click here and insert name]</w:t>
      </w:r>
    </w:p>
    <w:p w14:paraId="62DDF88E" w14:textId="77777777" w:rsidR="004D57A9" w:rsidRDefault="004D57A9" w:rsidP="004D57A9">
      <w:pPr>
        <w:autoSpaceDE w:val="0"/>
        <w:autoSpaceDN w:val="0"/>
        <w:adjustRightInd w:val="0"/>
        <w:spacing w:line="360" w:lineRule="auto"/>
        <w:rPr>
          <w:rFonts w:ascii="Calibri-Bold" w:hAnsi="Calibri-Bold" w:cs="Calibri-Bold"/>
          <w:b/>
          <w:bCs/>
          <w:color w:val="000000"/>
          <w:sz w:val="22"/>
          <w:szCs w:val="22"/>
        </w:rPr>
      </w:pPr>
    </w:p>
    <w:p w14:paraId="78954A6E" w14:textId="77777777" w:rsidR="004D57A9" w:rsidRPr="00BB0B54" w:rsidRDefault="004D57A9" w:rsidP="004D57A9">
      <w:pPr>
        <w:autoSpaceDE w:val="0"/>
        <w:autoSpaceDN w:val="0"/>
        <w:adjustRightInd w:val="0"/>
        <w:spacing w:line="360" w:lineRule="auto"/>
        <w:rPr>
          <w:rFonts w:ascii="Calibri" w:hAnsi="Calibri" w:cs="Calibri"/>
          <w:color w:val="000000"/>
          <w:sz w:val="22"/>
          <w:szCs w:val="22"/>
        </w:rPr>
      </w:pPr>
      <w:r w:rsidRPr="00BB0B54">
        <w:rPr>
          <w:rFonts w:ascii="Calibri-Bold" w:hAnsi="Calibri-Bold" w:cs="Calibri-Bold"/>
          <w:b/>
          <w:bCs/>
          <w:color w:val="000000"/>
          <w:sz w:val="22"/>
          <w:szCs w:val="22"/>
        </w:rPr>
        <w:t xml:space="preserve">ADDRESS: </w:t>
      </w:r>
      <w:r w:rsidRPr="00DC5D5D">
        <w:rPr>
          <w:rFonts w:ascii="Calibri" w:hAnsi="Calibri" w:cs="Calibri"/>
          <w:color w:val="000000"/>
          <w:sz w:val="22"/>
          <w:szCs w:val="22"/>
          <w:highlight w:val="lightGray"/>
        </w:rPr>
        <w:t>[Click here and insert address]</w:t>
      </w:r>
    </w:p>
    <w:p w14:paraId="12555EEA" w14:textId="77777777" w:rsidR="004D57A9" w:rsidRDefault="004D57A9" w:rsidP="004D57A9">
      <w:pPr>
        <w:autoSpaceDE w:val="0"/>
        <w:autoSpaceDN w:val="0"/>
        <w:adjustRightInd w:val="0"/>
        <w:spacing w:line="360" w:lineRule="auto"/>
        <w:rPr>
          <w:rFonts w:ascii="Calibri" w:hAnsi="Calibri" w:cs="Calibri"/>
          <w:color w:val="000000"/>
          <w:sz w:val="22"/>
          <w:szCs w:val="22"/>
        </w:rPr>
      </w:pPr>
    </w:p>
    <w:p w14:paraId="702701B5" w14:textId="77777777" w:rsidR="004D57A9" w:rsidRPr="00BB0B54" w:rsidRDefault="004D57A9" w:rsidP="004D57A9">
      <w:pPr>
        <w:autoSpaceDE w:val="0"/>
        <w:autoSpaceDN w:val="0"/>
        <w:adjustRightInd w:val="0"/>
        <w:spacing w:line="360" w:lineRule="auto"/>
        <w:jc w:val="both"/>
        <w:rPr>
          <w:rFonts w:ascii="Calibri-Italic" w:hAnsi="Calibri-Italic" w:cs="Calibri-Italic"/>
          <w:i/>
          <w:iCs/>
          <w:color w:val="000000"/>
          <w:sz w:val="22"/>
          <w:szCs w:val="22"/>
        </w:rPr>
      </w:pPr>
      <w:r w:rsidRPr="00BB0B54">
        <w:rPr>
          <w:rFonts w:ascii="Calibri" w:hAnsi="Calibri" w:cs="Calibri"/>
          <w:color w:val="000000"/>
          <w:sz w:val="22"/>
          <w:szCs w:val="22"/>
        </w:rPr>
        <w:t>I</w:t>
      </w:r>
      <w:r w:rsidRPr="00DC5D5D">
        <w:rPr>
          <w:rFonts w:ascii="Calibri" w:hAnsi="Calibri" w:cs="Calibri"/>
          <w:color w:val="000000"/>
          <w:sz w:val="22"/>
          <w:szCs w:val="22"/>
          <w:highlight w:val="lightGray"/>
        </w:rPr>
        <w:t>, [Click here and insert name of Declarant]</w:t>
      </w:r>
      <w:r w:rsidRPr="00BB0B54">
        <w:rPr>
          <w:rFonts w:ascii="Calibri" w:hAnsi="Calibri" w:cs="Calibri"/>
          <w:color w:val="000000"/>
          <w:sz w:val="22"/>
          <w:szCs w:val="22"/>
        </w:rPr>
        <w:t xml:space="preserve">, having been duly authorised </w:t>
      </w:r>
      <w:r w:rsidRPr="00DC5D5D">
        <w:rPr>
          <w:rFonts w:ascii="Calibri" w:hAnsi="Calibri" w:cs="Calibri"/>
          <w:color w:val="000000"/>
          <w:sz w:val="22"/>
          <w:szCs w:val="22"/>
          <w:highlight w:val="lightGray"/>
        </w:rPr>
        <w:t>by [Click here and insert name of entity]</w:t>
      </w:r>
      <w:r w:rsidRPr="00BB0B54">
        <w:rPr>
          <w:rFonts w:ascii="Calibri" w:hAnsi="Calibri" w:cs="Calibri"/>
          <w:color w:val="000000"/>
          <w:sz w:val="22"/>
          <w:szCs w:val="22"/>
        </w:rPr>
        <w:t xml:space="preserve"> sincerely declare </w:t>
      </w:r>
      <w:r w:rsidRPr="00DC5D5D">
        <w:rPr>
          <w:rFonts w:ascii="Calibri" w:hAnsi="Calibri" w:cs="Calibri"/>
          <w:color w:val="000000"/>
          <w:sz w:val="22"/>
          <w:szCs w:val="22"/>
          <w:highlight w:val="lightGray"/>
        </w:rPr>
        <w:t>that [Click here and insert name of entity]</w:t>
      </w:r>
      <w:r w:rsidRPr="00BB0B54">
        <w:rPr>
          <w:rFonts w:ascii="Calibri" w:hAnsi="Calibri" w:cs="Calibri"/>
          <w:color w:val="000000"/>
          <w:sz w:val="22"/>
          <w:szCs w:val="22"/>
        </w:rPr>
        <w:t xml:space="preserve"> itself or any person who has is a</w:t>
      </w:r>
      <w:r>
        <w:rPr>
          <w:rFonts w:ascii="Calibri" w:hAnsi="Calibri" w:cs="Calibri"/>
          <w:color w:val="000000"/>
          <w:sz w:val="22"/>
          <w:szCs w:val="22"/>
        </w:rPr>
        <w:t xml:space="preserve"> </w:t>
      </w:r>
      <w:r w:rsidRPr="00BB0B54">
        <w:rPr>
          <w:rFonts w:ascii="Calibri" w:hAnsi="Calibri" w:cs="Calibri"/>
          <w:color w:val="000000"/>
          <w:sz w:val="22"/>
          <w:szCs w:val="22"/>
        </w:rPr>
        <w:t xml:space="preserve">member of the administrative, management or supervisory body of </w:t>
      </w:r>
      <w:r w:rsidRPr="00DC5D5D">
        <w:rPr>
          <w:rFonts w:ascii="Calibri" w:hAnsi="Calibri" w:cs="Calibri"/>
          <w:color w:val="000000"/>
          <w:sz w:val="22"/>
          <w:szCs w:val="22"/>
          <w:highlight w:val="lightGray"/>
        </w:rPr>
        <w:t>[Click here and insert name of entity]</w:t>
      </w:r>
      <w:r w:rsidRPr="00BB0B54">
        <w:rPr>
          <w:rFonts w:ascii="Calibri" w:hAnsi="Calibri" w:cs="Calibri"/>
          <w:color w:val="000000"/>
          <w:sz w:val="22"/>
          <w:szCs w:val="22"/>
        </w:rPr>
        <w:t xml:space="preserve"> or has powers of representation, decision or control in </w:t>
      </w:r>
      <w:r w:rsidRPr="00DC5D5D">
        <w:rPr>
          <w:rFonts w:ascii="Calibri" w:hAnsi="Calibri" w:cs="Calibri"/>
          <w:color w:val="000000"/>
          <w:sz w:val="22"/>
          <w:szCs w:val="22"/>
          <w:highlight w:val="lightGray"/>
        </w:rPr>
        <w:t>[Click here and insert name of entity]</w:t>
      </w:r>
      <w:r w:rsidRPr="00DC5D5D">
        <w:rPr>
          <w:rFonts w:ascii="Calibri-Italic" w:hAnsi="Calibri-Italic" w:cs="Calibri-Italic"/>
          <w:i/>
          <w:iCs/>
          <w:color w:val="000000"/>
          <w:sz w:val="22"/>
          <w:szCs w:val="22"/>
          <w:highlight w:val="lightGray"/>
        </w:rPr>
        <w:t>:</w:t>
      </w:r>
    </w:p>
    <w:p w14:paraId="237980A1" w14:textId="77777777" w:rsidR="004D57A9" w:rsidRPr="00BB0B54" w:rsidRDefault="004D57A9" w:rsidP="004D57A9">
      <w:pPr>
        <w:pStyle w:val="ListParagraph"/>
        <w:numPr>
          <w:ilvl w:val="3"/>
          <w:numId w:val="13"/>
        </w:numPr>
        <w:autoSpaceDE w:val="0"/>
        <w:autoSpaceDN w:val="0"/>
        <w:adjustRightInd w:val="0"/>
        <w:spacing w:line="360" w:lineRule="auto"/>
        <w:ind w:left="0" w:firstLine="0"/>
        <w:jc w:val="both"/>
      </w:pPr>
      <w:r w:rsidRPr="00BB0B54">
        <w:t xml:space="preserve">Has never been the subject of a conviction for participation in a criminal </w:t>
      </w:r>
      <w:proofErr w:type="spellStart"/>
      <w:r w:rsidRPr="00BB0B54">
        <w:t>organisation</w:t>
      </w:r>
      <w:proofErr w:type="spellEnd"/>
      <w:r w:rsidRPr="00BB0B54">
        <w:t>, as</w:t>
      </w:r>
      <w:r>
        <w:t xml:space="preserve"> </w:t>
      </w:r>
      <w:r w:rsidRPr="00BB0B54">
        <w:t>defined in Article 2 of Council Framework Decision 2008/841/JHA.</w:t>
      </w:r>
    </w:p>
    <w:p w14:paraId="07486E58" w14:textId="77777777" w:rsidR="004D57A9" w:rsidRDefault="004D57A9" w:rsidP="004D57A9">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(b) </w:t>
      </w:r>
      <w:r>
        <w:rPr>
          <w:rFonts w:ascii="Calibri" w:hAnsi="Calibri" w:cs="Calibri"/>
          <w:color w:val="000000"/>
          <w:sz w:val="22"/>
          <w:szCs w:val="22"/>
        </w:rPr>
        <w:tab/>
      </w:r>
      <w:r w:rsidRPr="00BB0B54">
        <w:rPr>
          <w:rFonts w:ascii="Calibri" w:hAnsi="Calibri" w:cs="Calibri"/>
          <w:color w:val="000000"/>
          <w:sz w:val="22"/>
          <w:szCs w:val="22"/>
        </w:rPr>
        <w:t>Has never been the subject of a conviction for corruption, as defined in Article 3 of the</w:t>
      </w:r>
      <w:r>
        <w:rPr>
          <w:rFonts w:ascii="Calibri" w:hAnsi="Calibri" w:cs="Calibri"/>
          <w:color w:val="000000"/>
          <w:sz w:val="22"/>
          <w:szCs w:val="22"/>
        </w:rPr>
        <w:t xml:space="preserve"> </w:t>
      </w:r>
      <w:r w:rsidRPr="00BB0B54">
        <w:rPr>
          <w:rFonts w:ascii="Calibri" w:hAnsi="Calibri" w:cs="Calibri"/>
          <w:color w:val="000000"/>
          <w:sz w:val="22"/>
          <w:szCs w:val="22"/>
        </w:rPr>
        <w:t>Convention on the fight against corruption involving officials of the European Communities</w:t>
      </w:r>
      <w:r>
        <w:rPr>
          <w:rFonts w:ascii="Calibri" w:hAnsi="Calibri" w:cs="Calibri"/>
          <w:color w:val="000000"/>
          <w:sz w:val="22"/>
          <w:szCs w:val="22"/>
        </w:rPr>
        <w:t xml:space="preserve"> </w:t>
      </w:r>
      <w:r w:rsidRPr="00BB0B54">
        <w:rPr>
          <w:rFonts w:ascii="Calibri" w:hAnsi="Calibri" w:cs="Calibri"/>
          <w:color w:val="000000"/>
          <w:sz w:val="22"/>
          <w:szCs w:val="22"/>
        </w:rPr>
        <w:t>or officials of Member States of the European Union and Article 2(1) of Council Framework</w:t>
      </w:r>
      <w:r>
        <w:rPr>
          <w:rFonts w:ascii="Calibri" w:hAnsi="Calibri" w:cs="Calibri"/>
          <w:color w:val="000000"/>
          <w:sz w:val="22"/>
          <w:szCs w:val="22"/>
        </w:rPr>
        <w:t xml:space="preserve"> </w:t>
      </w:r>
      <w:r w:rsidRPr="00BB0B54">
        <w:rPr>
          <w:rFonts w:ascii="Calibri" w:hAnsi="Calibri" w:cs="Calibri"/>
          <w:color w:val="000000"/>
          <w:sz w:val="22"/>
          <w:szCs w:val="22"/>
        </w:rPr>
        <w:t>Decision 2003/568/JHA as well as corruption as defined in the national law of the Contracting</w:t>
      </w:r>
      <w:r>
        <w:rPr>
          <w:rFonts w:ascii="Calibri" w:hAnsi="Calibri" w:cs="Calibri"/>
          <w:color w:val="000000"/>
          <w:sz w:val="22"/>
          <w:szCs w:val="22"/>
        </w:rPr>
        <w:t xml:space="preserve"> </w:t>
      </w:r>
      <w:r w:rsidRPr="00BB0B54">
        <w:rPr>
          <w:rFonts w:ascii="Calibri" w:hAnsi="Calibri" w:cs="Calibri"/>
          <w:color w:val="000000"/>
          <w:sz w:val="22"/>
          <w:szCs w:val="22"/>
        </w:rPr>
        <w:t xml:space="preserve">Authority </w:t>
      </w:r>
      <w:r w:rsidRPr="00DC5D5D">
        <w:rPr>
          <w:rFonts w:ascii="Calibri" w:hAnsi="Calibri" w:cs="Calibri"/>
          <w:color w:val="000000"/>
          <w:sz w:val="22"/>
          <w:szCs w:val="22"/>
          <w:highlight w:val="lightGray"/>
        </w:rPr>
        <w:t>or [Click here and insert name of entity].</w:t>
      </w:r>
    </w:p>
    <w:p w14:paraId="0F98EBAF"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0D4408E6" w14:textId="79D31EE1"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(c) </w:t>
      </w:r>
      <w:r>
        <w:rPr>
          <w:rFonts w:ascii="Calibri" w:hAnsi="Calibri" w:cs="Calibri"/>
          <w:color w:val="000000"/>
          <w:sz w:val="22"/>
          <w:szCs w:val="22"/>
        </w:rPr>
        <w:tab/>
      </w:r>
      <w:r w:rsidRPr="00BB0B54">
        <w:rPr>
          <w:rFonts w:ascii="Calibri" w:hAnsi="Calibri" w:cs="Calibri"/>
          <w:color w:val="000000"/>
          <w:sz w:val="22"/>
          <w:szCs w:val="22"/>
        </w:rPr>
        <w:t>Has never been the subject of a conviction for fraud within the meaning of Article 1 of the</w:t>
      </w:r>
      <w:r>
        <w:rPr>
          <w:rFonts w:ascii="Calibri" w:hAnsi="Calibri" w:cs="Calibri"/>
          <w:color w:val="000000"/>
          <w:sz w:val="22"/>
          <w:szCs w:val="22"/>
        </w:rPr>
        <w:t xml:space="preserve"> </w:t>
      </w:r>
      <w:r w:rsidRPr="00BB0B54">
        <w:rPr>
          <w:rFonts w:ascii="Calibri" w:hAnsi="Calibri" w:cs="Calibri"/>
          <w:color w:val="000000"/>
          <w:sz w:val="22"/>
          <w:szCs w:val="22"/>
        </w:rPr>
        <w:t>Convention on the protection of the European Communities’ financial interests.</w:t>
      </w:r>
    </w:p>
    <w:p w14:paraId="33548EF5"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62CC8CF7" w14:textId="2C8A6B85"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(d) </w:t>
      </w:r>
      <w:r>
        <w:rPr>
          <w:rFonts w:ascii="Calibri" w:hAnsi="Calibri" w:cs="Calibri"/>
          <w:color w:val="000000"/>
          <w:sz w:val="22"/>
          <w:szCs w:val="22"/>
        </w:rPr>
        <w:tab/>
      </w:r>
      <w:r w:rsidRPr="00BB0B54">
        <w:rPr>
          <w:rFonts w:ascii="Calibri" w:hAnsi="Calibri" w:cs="Calibri"/>
          <w:color w:val="000000"/>
          <w:sz w:val="22"/>
          <w:szCs w:val="22"/>
        </w:rPr>
        <w:t>Has never been the subject of a conviction for terrorist offences or offences linked to terrorist</w:t>
      </w:r>
      <w:r>
        <w:rPr>
          <w:rFonts w:ascii="Calibri" w:hAnsi="Calibri" w:cs="Calibri"/>
          <w:color w:val="000000"/>
          <w:sz w:val="22"/>
          <w:szCs w:val="22"/>
        </w:rPr>
        <w:t xml:space="preserve"> </w:t>
      </w:r>
      <w:r w:rsidRPr="00BB0B54">
        <w:rPr>
          <w:rFonts w:ascii="Calibri" w:hAnsi="Calibri" w:cs="Calibri"/>
          <w:color w:val="000000"/>
          <w:sz w:val="22"/>
          <w:szCs w:val="22"/>
        </w:rPr>
        <w:t>activities, as defined in Articles 1 and 3 of Council Framework Decision 2002/475/JHA</w:t>
      </w:r>
      <w:r>
        <w:rPr>
          <w:rFonts w:ascii="Calibri" w:hAnsi="Calibri" w:cs="Calibri"/>
          <w:color w:val="000000"/>
          <w:sz w:val="22"/>
          <w:szCs w:val="22"/>
        </w:rPr>
        <w:t xml:space="preserve"> </w:t>
      </w:r>
      <w:r w:rsidRPr="00BB0B54">
        <w:rPr>
          <w:rFonts w:ascii="Calibri" w:hAnsi="Calibri" w:cs="Calibri"/>
          <w:color w:val="000000"/>
          <w:sz w:val="22"/>
          <w:szCs w:val="22"/>
        </w:rPr>
        <w:t>respectively, or for inciting or aiding or abetting or attempting to commit an offence, as</w:t>
      </w:r>
      <w:r>
        <w:rPr>
          <w:rFonts w:ascii="Calibri" w:hAnsi="Calibri" w:cs="Calibri"/>
          <w:color w:val="000000"/>
          <w:sz w:val="22"/>
          <w:szCs w:val="22"/>
        </w:rPr>
        <w:t xml:space="preserve"> </w:t>
      </w:r>
      <w:r w:rsidRPr="00BB0B54">
        <w:rPr>
          <w:rFonts w:ascii="Calibri" w:hAnsi="Calibri" w:cs="Calibri"/>
          <w:color w:val="000000"/>
          <w:sz w:val="22"/>
          <w:szCs w:val="22"/>
        </w:rPr>
        <w:t>referred to in Article 4 of that Framework Decision.</w:t>
      </w:r>
    </w:p>
    <w:p w14:paraId="554B9938"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720BADC5" w14:textId="42548A45"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(e) </w:t>
      </w:r>
      <w:r>
        <w:rPr>
          <w:rFonts w:ascii="Calibri" w:hAnsi="Calibri" w:cs="Calibri"/>
          <w:color w:val="000000"/>
          <w:sz w:val="22"/>
          <w:szCs w:val="22"/>
        </w:rPr>
        <w:tab/>
      </w:r>
      <w:r w:rsidRPr="00BB0B54">
        <w:rPr>
          <w:rFonts w:ascii="Calibri" w:hAnsi="Calibri" w:cs="Calibri"/>
          <w:color w:val="000000"/>
          <w:sz w:val="22"/>
          <w:szCs w:val="22"/>
        </w:rPr>
        <w:t>Has never been the subject of a conviction for money laundering or terrorist financing, as</w:t>
      </w:r>
      <w:r>
        <w:rPr>
          <w:rFonts w:ascii="Calibri" w:hAnsi="Calibri" w:cs="Calibri"/>
          <w:color w:val="000000"/>
          <w:sz w:val="22"/>
          <w:szCs w:val="22"/>
        </w:rPr>
        <w:t xml:space="preserve"> </w:t>
      </w:r>
      <w:r w:rsidRPr="00BB0B54">
        <w:rPr>
          <w:rFonts w:ascii="Calibri" w:hAnsi="Calibri" w:cs="Calibri"/>
          <w:color w:val="000000"/>
          <w:sz w:val="22"/>
          <w:szCs w:val="22"/>
        </w:rPr>
        <w:t>defined in Article 1 of Directive 2005/60/EC of the European Parliament and of the Council.</w:t>
      </w:r>
    </w:p>
    <w:p w14:paraId="71CC9F9A"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7F195212" w14:textId="2F647574"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lastRenderedPageBreak/>
        <w:t xml:space="preserve">(f) </w:t>
      </w:r>
      <w:r>
        <w:rPr>
          <w:rFonts w:ascii="Calibri" w:hAnsi="Calibri" w:cs="Calibri"/>
          <w:color w:val="000000"/>
          <w:sz w:val="22"/>
          <w:szCs w:val="22"/>
        </w:rPr>
        <w:tab/>
      </w:r>
      <w:r w:rsidRPr="00BB0B54">
        <w:rPr>
          <w:rFonts w:ascii="Calibri" w:hAnsi="Calibri" w:cs="Calibri"/>
          <w:color w:val="000000"/>
          <w:sz w:val="22"/>
          <w:szCs w:val="22"/>
        </w:rPr>
        <w:t>Has never been the subject of a conviction for child labour and other forms of trafficking in</w:t>
      </w:r>
      <w:r>
        <w:rPr>
          <w:rFonts w:ascii="Calibri" w:hAnsi="Calibri" w:cs="Calibri"/>
          <w:color w:val="000000"/>
          <w:sz w:val="22"/>
          <w:szCs w:val="22"/>
        </w:rPr>
        <w:t xml:space="preserve"> </w:t>
      </w:r>
      <w:r w:rsidRPr="00BB0B54">
        <w:rPr>
          <w:rFonts w:ascii="Calibri" w:hAnsi="Calibri" w:cs="Calibri"/>
          <w:color w:val="000000"/>
          <w:sz w:val="22"/>
          <w:szCs w:val="22"/>
        </w:rPr>
        <w:t>human beings as defined in Article 2 of Directive 2011/36/EU of the European Parliament and</w:t>
      </w:r>
      <w:r>
        <w:rPr>
          <w:rFonts w:ascii="Calibri" w:hAnsi="Calibri" w:cs="Calibri"/>
          <w:color w:val="000000"/>
          <w:sz w:val="22"/>
          <w:szCs w:val="22"/>
        </w:rPr>
        <w:t xml:space="preserve"> </w:t>
      </w:r>
      <w:r w:rsidRPr="00BB0B54">
        <w:rPr>
          <w:rFonts w:ascii="Calibri" w:hAnsi="Calibri" w:cs="Calibri"/>
          <w:color w:val="000000"/>
          <w:sz w:val="22"/>
          <w:szCs w:val="22"/>
        </w:rPr>
        <w:t>of the Council.</w:t>
      </w:r>
    </w:p>
    <w:p w14:paraId="5834FD7F"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6E2A5CFA" w14:textId="751C8469"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(g) </w:t>
      </w:r>
      <w:r>
        <w:rPr>
          <w:rFonts w:ascii="Calibri" w:hAnsi="Calibri" w:cs="Calibri"/>
          <w:color w:val="000000"/>
          <w:sz w:val="22"/>
          <w:szCs w:val="22"/>
        </w:rPr>
        <w:tab/>
      </w:r>
      <w:r w:rsidRPr="00BB0B54">
        <w:rPr>
          <w:rFonts w:ascii="Calibri" w:hAnsi="Calibri" w:cs="Calibri"/>
          <w:color w:val="000000"/>
          <w:sz w:val="22"/>
          <w:szCs w:val="22"/>
        </w:rPr>
        <w:t>Is not in breach and has not breached its obligations relating to the payment of taxes or social</w:t>
      </w:r>
      <w:r>
        <w:rPr>
          <w:rFonts w:ascii="Calibri" w:hAnsi="Calibri" w:cs="Calibri"/>
          <w:color w:val="000000"/>
          <w:sz w:val="22"/>
          <w:szCs w:val="22"/>
        </w:rPr>
        <w:t xml:space="preserve"> </w:t>
      </w:r>
      <w:r w:rsidRPr="00BB0B54">
        <w:rPr>
          <w:rFonts w:ascii="Calibri" w:hAnsi="Calibri" w:cs="Calibri"/>
          <w:color w:val="000000"/>
          <w:sz w:val="22"/>
          <w:szCs w:val="22"/>
        </w:rPr>
        <w:t>security contributions.</w:t>
      </w:r>
    </w:p>
    <w:p w14:paraId="54430DFC"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6A3DC92C" w14:textId="6210A328"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(h) </w:t>
      </w:r>
      <w:r>
        <w:rPr>
          <w:rFonts w:ascii="Calibri" w:hAnsi="Calibri" w:cs="Calibri"/>
          <w:color w:val="000000"/>
          <w:sz w:val="22"/>
          <w:szCs w:val="22"/>
        </w:rPr>
        <w:tab/>
      </w:r>
      <w:r w:rsidRPr="00BB0B54">
        <w:rPr>
          <w:rFonts w:ascii="Calibri" w:hAnsi="Calibri" w:cs="Calibri"/>
          <w:color w:val="000000"/>
          <w:sz w:val="22"/>
          <w:szCs w:val="22"/>
        </w:rPr>
        <w:t>That the preparation of the Tender was carried out independently;</w:t>
      </w:r>
    </w:p>
    <w:p w14:paraId="5B670D02"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4046A45B" w14:textId="5DC79501"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w:t>
      </w:r>
      <w:proofErr w:type="spellStart"/>
      <w:r w:rsidRPr="00BB0B54">
        <w:rPr>
          <w:rFonts w:ascii="Calibri" w:hAnsi="Calibri" w:cs="Calibri"/>
          <w:color w:val="000000"/>
          <w:sz w:val="22"/>
          <w:szCs w:val="22"/>
        </w:rPr>
        <w:t>i</w:t>
      </w:r>
      <w:proofErr w:type="spellEnd"/>
      <w:r w:rsidRPr="00BB0B54">
        <w:rPr>
          <w:rFonts w:ascii="Calibri" w:hAnsi="Calibri" w:cs="Calibri"/>
          <w:color w:val="000000"/>
          <w:sz w:val="22"/>
          <w:szCs w:val="22"/>
        </w:rPr>
        <w:t xml:space="preserve">) </w:t>
      </w:r>
      <w:r>
        <w:rPr>
          <w:rFonts w:ascii="Calibri" w:hAnsi="Calibri" w:cs="Calibri"/>
          <w:color w:val="000000"/>
          <w:sz w:val="22"/>
          <w:szCs w:val="22"/>
        </w:rPr>
        <w:tab/>
      </w:r>
      <w:r w:rsidRPr="00BB0B54">
        <w:rPr>
          <w:rFonts w:ascii="Calibri" w:hAnsi="Calibri" w:cs="Calibri"/>
          <w:color w:val="000000"/>
          <w:sz w:val="22"/>
          <w:szCs w:val="22"/>
        </w:rPr>
        <w:t>Has, in the performance of all public contracts, complied with applicable obligations</w:t>
      </w:r>
      <w:r>
        <w:rPr>
          <w:rFonts w:ascii="Calibri" w:hAnsi="Calibri" w:cs="Calibri"/>
          <w:color w:val="000000"/>
          <w:sz w:val="22"/>
          <w:szCs w:val="22"/>
        </w:rPr>
        <w:t xml:space="preserve"> </w:t>
      </w:r>
      <w:r w:rsidRPr="00BB0B54">
        <w:rPr>
          <w:rFonts w:ascii="Calibri" w:hAnsi="Calibri" w:cs="Calibri"/>
          <w:color w:val="000000"/>
          <w:sz w:val="22"/>
          <w:szCs w:val="22"/>
        </w:rPr>
        <w:t>in the field of environmental, social and labour law that apply at the place where the</w:t>
      </w:r>
      <w:r>
        <w:rPr>
          <w:rFonts w:ascii="Calibri" w:hAnsi="Calibri" w:cs="Calibri"/>
          <w:color w:val="000000"/>
          <w:sz w:val="22"/>
          <w:szCs w:val="22"/>
        </w:rPr>
        <w:t xml:space="preserve"> </w:t>
      </w:r>
      <w:r w:rsidRPr="00BB0B54">
        <w:rPr>
          <w:rFonts w:ascii="Calibri" w:hAnsi="Calibri" w:cs="Calibri"/>
          <w:color w:val="000000"/>
          <w:sz w:val="22"/>
          <w:szCs w:val="22"/>
        </w:rPr>
        <w:t>works are carried out or the services provided, that have been established by EU law,</w:t>
      </w:r>
      <w:r>
        <w:rPr>
          <w:rFonts w:ascii="Calibri" w:hAnsi="Calibri" w:cs="Calibri"/>
          <w:color w:val="000000"/>
          <w:sz w:val="22"/>
          <w:szCs w:val="22"/>
        </w:rPr>
        <w:t xml:space="preserve"> </w:t>
      </w:r>
      <w:r w:rsidRPr="00BB0B54">
        <w:rPr>
          <w:rFonts w:ascii="Calibri" w:hAnsi="Calibri" w:cs="Calibri"/>
          <w:color w:val="000000"/>
          <w:sz w:val="22"/>
          <w:szCs w:val="22"/>
        </w:rPr>
        <w:t>national law, collective agreements or by international, environmental, social and labour</w:t>
      </w:r>
      <w:r>
        <w:rPr>
          <w:rFonts w:ascii="Calibri" w:hAnsi="Calibri" w:cs="Calibri"/>
          <w:color w:val="000000"/>
          <w:sz w:val="22"/>
          <w:szCs w:val="22"/>
        </w:rPr>
        <w:t xml:space="preserve"> </w:t>
      </w:r>
      <w:r w:rsidRPr="00BB0B54">
        <w:rPr>
          <w:rFonts w:ascii="Calibri" w:hAnsi="Calibri" w:cs="Calibri"/>
          <w:color w:val="000000"/>
          <w:sz w:val="22"/>
          <w:szCs w:val="22"/>
        </w:rPr>
        <w:t>law listed in Schedule 7 of the European Union (Award of Public Authority Contracts)</w:t>
      </w:r>
      <w:r>
        <w:rPr>
          <w:rFonts w:ascii="Calibri" w:hAnsi="Calibri" w:cs="Calibri"/>
          <w:color w:val="000000"/>
          <w:sz w:val="22"/>
          <w:szCs w:val="22"/>
        </w:rPr>
        <w:t xml:space="preserve"> </w:t>
      </w:r>
      <w:r w:rsidRPr="00BB0B54">
        <w:rPr>
          <w:rFonts w:ascii="Calibri" w:hAnsi="Calibri" w:cs="Calibri"/>
          <w:color w:val="000000"/>
          <w:sz w:val="22"/>
          <w:szCs w:val="22"/>
        </w:rPr>
        <w:t>Regulations 2016 (Statutory Instrument 284 of 2016).</w:t>
      </w:r>
    </w:p>
    <w:p w14:paraId="6EB367F9"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63DE134A" w14:textId="7BC4EC09"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(j)</w:t>
      </w:r>
      <w:r>
        <w:rPr>
          <w:rFonts w:ascii="Calibri" w:hAnsi="Calibri" w:cs="Calibri"/>
          <w:color w:val="000000"/>
          <w:sz w:val="22"/>
          <w:szCs w:val="22"/>
        </w:rPr>
        <w:tab/>
      </w:r>
      <w:r w:rsidRPr="00BB0B54">
        <w:rPr>
          <w:rFonts w:ascii="Calibri" w:hAnsi="Calibri" w:cs="Calibri"/>
          <w:color w:val="000000"/>
          <w:sz w:val="22"/>
          <w:szCs w:val="22"/>
        </w:rPr>
        <w:t xml:space="preserve"> Is not bankrupt or the subject of insolvency or winding-up proceedings, its assets are</w:t>
      </w:r>
      <w:r>
        <w:rPr>
          <w:rFonts w:ascii="Calibri" w:hAnsi="Calibri" w:cs="Calibri"/>
          <w:color w:val="000000"/>
          <w:sz w:val="22"/>
          <w:szCs w:val="22"/>
        </w:rPr>
        <w:t xml:space="preserve"> </w:t>
      </w:r>
      <w:r w:rsidRPr="00BB0B54">
        <w:rPr>
          <w:rFonts w:ascii="Calibri" w:hAnsi="Calibri" w:cs="Calibri"/>
          <w:color w:val="000000"/>
          <w:sz w:val="22"/>
          <w:szCs w:val="22"/>
        </w:rPr>
        <w:t>not being administered by a liquidator or by the court, it is not in an arrangement with</w:t>
      </w:r>
      <w:r>
        <w:rPr>
          <w:rFonts w:ascii="Calibri" w:hAnsi="Calibri" w:cs="Calibri"/>
          <w:color w:val="000000"/>
          <w:sz w:val="22"/>
          <w:szCs w:val="22"/>
        </w:rPr>
        <w:t xml:space="preserve"> </w:t>
      </w:r>
      <w:r w:rsidRPr="00BB0B54">
        <w:rPr>
          <w:rFonts w:ascii="Calibri" w:hAnsi="Calibri" w:cs="Calibri"/>
          <w:color w:val="000000"/>
          <w:sz w:val="22"/>
          <w:szCs w:val="22"/>
        </w:rPr>
        <w:t>creditors, its business activities are not suspended nor is it in any analogous situation</w:t>
      </w:r>
      <w:r>
        <w:rPr>
          <w:rFonts w:ascii="Calibri" w:hAnsi="Calibri" w:cs="Calibri"/>
          <w:color w:val="000000"/>
          <w:sz w:val="22"/>
          <w:szCs w:val="22"/>
        </w:rPr>
        <w:t xml:space="preserve"> </w:t>
      </w:r>
      <w:r w:rsidRPr="00BB0B54">
        <w:rPr>
          <w:rFonts w:ascii="Calibri" w:hAnsi="Calibri" w:cs="Calibri"/>
          <w:color w:val="000000"/>
          <w:sz w:val="22"/>
          <w:szCs w:val="22"/>
        </w:rPr>
        <w:t>arising from a similar procedure under national laws and regulations.</w:t>
      </w:r>
    </w:p>
    <w:p w14:paraId="2A6DBD24"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5996F35E" w14:textId="4CA00F8D"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(k) </w:t>
      </w:r>
      <w:r>
        <w:rPr>
          <w:rFonts w:ascii="Calibri" w:hAnsi="Calibri" w:cs="Calibri"/>
          <w:color w:val="000000"/>
          <w:sz w:val="22"/>
          <w:szCs w:val="22"/>
        </w:rPr>
        <w:tab/>
      </w:r>
      <w:r w:rsidRPr="00BB0B54">
        <w:rPr>
          <w:rFonts w:ascii="Calibri" w:hAnsi="Calibri" w:cs="Calibri"/>
          <w:color w:val="000000"/>
          <w:sz w:val="22"/>
          <w:szCs w:val="22"/>
        </w:rPr>
        <w:t>Is not guilty of grave professional misconduct.</w:t>
      </w:r>
    </w:p>
    <w:p w14:paraId="7C5E038F"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0E0D23C9" w14:textId="57040C6A"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(l) </w:t>
      </w:r>
      <w:r>
        <w:rPr>
          <w:rFonts w:ascii="Calibri" w:hAnsi="Calibri" w:cs="Calibri"/>
          <w:color w:val="000000"/>
          <w:sz w:val="22"/>
          <w:szCs w:val="22"/>
        </w:rPr>
        <w:tab/>
      </w:r>
      <w:r w:rsidRPr="00BB0B54">
        <w:rPr>
          <w:rFonts w:ascii="Calibri" w:hAnsi="Calibri" w:cs="Calibri"/>
          <w:color w:val="000000"/>
          <w:sz w:val="22"/>
          <w:szCs w:val="22"/>
        </w:rPr>
        <w:t>Has not entered into agreements with other economic operators aimed at distorting</w:t>
      </w:r>
      <w:r>
        <w:rPr>
          <w:rFonts w:ascii="Calibri" w:hAnsi="Calibri" w:cs="Calibri"/>
          <w:color w:val="000000"/>
          <w:sz w:val="22"/>
          <w:szCs w:val="22"/>
        </w:rPr>
        <w:t xml:space="preserve"> </w:t>
      </w:r>
      <w:r w:rsidRPr="00BB0B54">
        <w:rPr>
          <w:rFonts w:ascii="Calibri" w:hAnsi="Calibri" w:cs="Calibri"/>
          <w:color w:val="000000"/>
          <w:sz w:val="22"/>
          <w:szCs w:val="22"/>
        </w:rPr>
        <w:t>competition.</w:t>
      </w:r>
    </w:p>
    <w:p w14:paraId="5D3DC2EE"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29229509" w14:textId="515D24DC"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(m) </w:t>
      </w:r>
      <w:r>
        <w:rPr>
          <w:rFonts w:ascii="Calibri" w:hAnsi="Calibri" w:cs="Calibri"/>
          <w:color w:val="000000"/>
          <w:sz w:val="22"/>
          <w:szCs w:val="22"/>
        </w:rPr>
        <w:tab/>
      </w:r>
      <w:r w:rsidRPr="00BB0B54">
        <w:rPr>
          <w:rFonts w:ascii="Calibri" w:hAnsi="Calibri" w:cs="Calibri"/>
          <w:color w:val="000000"/>
          <w:sz w:val="22"/>
          <w:szCs w:val="22"/>
        </w:rPr>
        <w:t>Is not aware of any conflict of interest due to its participation in the Competition;</w:t>
      </w:r>
    </w:p>
    <w:p w14:paraId="3FCD4AAE"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2EBC4AE5" w14:textId="7D5BEA67"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(n) </w:t>
      </w:r>
      <w:r>
        <w:rPr>
          <w:rFonts w:ascii="Calibri" w:hAnsi="Calibri" w:cs="Calibri"/>
          <w:color w:val="000000"/>
          <w:sz w:val="22"/>
          <w:szCs w:val="22"/>
        </w:rPr>
        <w:tab/>
      </w:r>
      <w:r w:rsidRPr="00BB0B54">
        <w:rPr>
          <w:rFonts w:ascii="Calibri" w:hAnsi="Calibri" w:cs="Calibri"/>
          <w:color w:val="000000"/>
          <w:sz w:val="22"/>
          <w:szCs w:val="22"/>
        </w:rPr>
        <w:t>Has not had any prior involvement in the preparation of the Competition;</w:t>
      </w:r>
    </w:p>
    <w:p w14:paraId="1F1D8148"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1024C32D" w14:textId="0849E859"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(o) </w:t>
      </w:r>
      <w:r>
        <w:rPr>
          <w:rFonts w:ascii="Calibri" w:hAnsi="Calibri" w:cs="Calibri"/>
          <w:color w:val="000000"/>
          <w:sz w:val="22"/>
          <w:szCs w:val="22"/>
        </w:rPr>
        <w:tab/>
      </w:r>
      <w:r w:rsidRPr="00BB0B54">
        <w:rPr>
          <w:rFonts w:ascii="Calibri" w:hAnsi="Calibri" w:cs="Calibri"/>
          <w:color w:val="000000"/>
          <w:sz w:val="22"/>
          <w:szCs w:val="22"/>
        </w:rPr>
        <w:t>Has not shown significant or persistent deficiencies in the performance of a</w:t>
      </w:r>
      <w:r>
        <w:rPr>
          <w:rFonts w:ascii="Calibri" w:hAnsi="Calibri" w:cs="Calibri"/>
          <w:color w:val="000000"/>
          <w:sz w:val="22"/>
          <w:szCs w:val="22"/>
        </w:rPr>
        <w:t xml:space="preserve"> </w:t>
      </w:r>
      <w:r w:rsidRPr="00BB0B54">
        <w:rPr>
          <w:rFonts w:ascii="Calibri" w:hAnsi="Calibri" w:cs="Calibri"/>
          <w:color w:val="000000"/>
          <w:sz w:val="22"/>
          <w:szCs w:val="22"/>
        </w:rPr>
        <w:t>substantive requirement under a prior public contract, a prior contract with a contracting</w:t>
      </w:r>
      <w:r>
        <w:rPr>
          <w:rFonts w:ascii="Calibri" w:hAnsi="Calibri" w:cs="Calibri"/>
          <w:color w:val="000000"/>
          <w:sz w:val="22"/>
          <w:szCs w:val="22"/>
        </w:rPr>
        <w:t xml:space="preserve"> </w:t>
      </w:r>
      <w:r w:rsidRPr="00BB0B54">
        <w:rPr>
          <w:rFonts w:ascii="Calibri" w:hAnsi="Calibri" w:cs="Calibri"/>
          <w:color w:val="000000"/>
          <w:sz w:val="22"/>
          <w:szCs w:val="22"/>
        </w:rPr>
        <w:t>entity, or a prior concession contract, which led to early termination of that prior contract,</w:t>
      </w:r>
      <w:r>
        <w:rPr>
          <w:rFonts w:ascii="Calibri" w:hAnsi="Calibri" w:cs="Calibri"/>
          <w:color w:val="000000"/>
          <w:sz w:val="22"/>
          <w:szCs w:val="22"/>
        </w:rPr>
        <w:t xml:space="preserve"> </w:t>
      </w:r>
      <w:r w:rsidRPr="00BB0B54">
        <w:rPr>
          <w:rFonts w:ascii="Calibri" w:hAnsi="Calibri" w:cs="Calibri"/>
          <w:color w:val="000000"/>
          <w:sz w:val="22"/>
          <w:szCs w:val="22"/>
        </w:rPr>
        <w:t>damages or other comparable sanctions.</w:t>
      </w:r>
    </w:p>
    <w:p w14:paraId="55487307"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71453AF8" w14:textId="1DCAFC36"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(p) </w:t>
      </w:r>
      <w:r>
        <w:rPr>
          <w:rFonts w:ascii="Calibri" w:hAnsi="Calibri" w:cs="Calibri"/>
          <w:color w:val="000000"/>
          <w:sz w:val="22"/>
          <w:szCs w:val="22"/>
        </w:rPr>
        <w:tab/>
      </w:r>
      <w:r w:rsidRPr="00BB0B54">
        <w:rPr>
          <w:rFonts w:ascii="Calibri" w:hAnsi="Calibri" w:cs="Calibri"/>
          <w:color w:val="000000"/>
          <w:sz w:val="22"/>
          <w:szCs w:val="22"/>
        </w:rPr>
        <w:t>Is not guilty of serious misrepresentation in supplying the information required for</w:t>
      </w:r>
      <w:r>
        <w:rPr>
          <w:rFonts w:ascii="Calibri" w:hAnsi="Calibri" w:cs="Calibri"/>
          <w:color w:val="000000"/>
          <w:sz w:val="22"/>
          <w:szCs w:val="22"/>
        </w:rPr>
        <w:t xml:space="preserve"> </w:t>
      </w:r>
      <w:r w:rsidRPr="00BB0B54">
        <w:rPr>
          <w:rFonts w:ascii="Calibri" w:hAnsi="Calibri" w:cs="Calibri"/>
          <w:color w:val="000000"/>
          <w:sz w:val="22"/>
          <w:szCs w:val="22"/>
        </w:rPr>
        <w:t>the verification of the absence of grounds for exclusion or the fulfilment of the Selection</w:t>
      </w:r>
      <w:r>
        <w:rPr>
          <w:rFonts w:ascii="Calibri" w:hAnsi="Calibri" w:cs="Calibri"/>
          <w:color w:val="000000"/>
          <w:sz w:val="22"/>
          <w:szCs w:val="22"/>
        </w:rPr>
        <w:t xml:space="preserve"> </w:t>
      </w:r>
      <w:r w:rsidRPr="00BB0B54">
        <w:rPr>
          <w:rFonts w:ascii="Calibri" w:hAnsi="Calibri" w:cs="Calibri"/>
          <w:color w:val="000000"/>
          <w:sz w:val="22"/>
          <w:szCs w:val="22"/>
        </w:rPr>
        <w:t xml:space="preserve">Criteria for this </w:t>
      </w:r>
      <w:r w:rsidRPr="00BB0B54">
        <w:rPr>
          <w:rFonts w:ascii="Calibri" w:hAnsi="Calibri" w:cs="Calibri"/>
          <w:color w:val="000000"/>
          <w:sz w:val="22"/>
          <w:szCs w:val="22"/>
        </w:rPr>
        <w:lastRenderedPageBreak/>
        <w:t>Competition and did not withhold such information and did not fail or is</w:t>
      </w:r>
      <w:r>
        <w:rPr>
          <w:rFonts w:ascii="Calibri" w:hAnsi="Calibri" w:cs="Calibri"/>
          <w:color w:val="000000"/>
          <w:sz w:val="22"/>
          <w:szCs w:val="22"/>
        </w:rPr>
        <w:t xml:space="preserve"> </w:t>
      </w:r>
      <w:r w:rsidRPr="00BB0B54">
        <w:rPr>
          <w:rFonts w:ascii="Calibri" w:hAnsi="Calibri" w:cs="Calibri"/>
          <w:color w:val="000000"/>
          <w:sz w:val="22"/>
          <w:szCs w:val="22"/>
        </w:rPr>
        <w:t>not able to submit supporting documents in respect of this Competition as required under</w:t>
      </w:r>
      <w:r>
        <w:rPr>
          <w:rFonts w:ascii="Calibri" w:hAnsi="Calibri" w:cs="Calibri"/>
          <w:color w:val="000000"/>
          <w:sz w:val="22"/>
          <w:szCs w:val="22"/>
        </w:rPr>
        <w:t xml:space="preserve"> </w:t>
      </w:r>
      <w:r w:rsidRPr="00BB0B54">
        <w:rPr>
          <w:rFonts w:ascii="Calibri" w:hAnsi="Calibri" w:cs="Calibri"/>
          <w:color w:val="000000"/>
          <w:sz w:val="22"/>
          <w:szCs w:val="22"/>
        </w:rPr>
        <w:t>Regulation 59 of the European Union (Award of Public Authority Contracts) Regulations</w:t>
      </w:r>
      <w:r>
        <w:rPr>
          <w:rFonts w:ascii="Calibri" w:hAnsi="Calibri" w:cs="Calibri"/>
          <w:color w:val="000000"/>
          <w:sz w:val="22"/>
          <w:szCs w:val="22"/>
        </w:rPr>
        <w:t xml:space="preserve"> </w:t>
      </w:r>
      <w:r w:rsidRPr="00BB0B54">
        <w:rPr>
          <w:rFonts w:ascii="Calibri" w:hAnsi="Calibri" w:cs="Calibri"/>
          <w:color w:val="000000"/>
          <w:sz w:val="22"/>
          <w:szCs w:val="22"/>
        </w:rPr>
        <w:t>2016 (Statutory Instrument 284 of 2016).</w:t>
      </w:r>
    </w:p>
    <w:p w14:paraId="5277352B"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1E12B53F" w14:textId="3FBA141A"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(q) </w:t>
      </w:r>
      <w:r w:rsidR="00400725">
        <w:rPr>
          <w:rFonts w:ascii="Calibri" w:hAnsi="Calibri" w:cs="Calibri"/>
          <w:color w:val="000000"/>
          <w:sz w:val="22"/>
          <w:szCs w:val="22"/>
        </w:rPr>
        <w:tab/>
      </w:r>
      <w:r w:rsidRPr="00BB0B54">
        <w:rPr>
          <w:rFonts w:ascii="Calibri" w:hAnsi="Calibri" w:cs="Calibri"/>
          <w:color w:val="000000"/>
          <w:sz w:val="22"/>
          <w:szCs w:val="22"/>
        </w:rPr>
        <w:t>Has not undertaken to unduly influence the decision-making process of the</w:t>
      </w:r>
      <w:r w:rsidR="00400725">
        <w:rPr>
          <w:rFonts w:ascii="Calibri" w:hAnsi="Calibri" w:cs="Calibri"/>
          <w:color w:val="000000"/>
          <w:sz w:val="22"/>
          <w:szCs w:val="22"/>
        </w:rPr>
        <w:t xml:space="preserve"> </w:t>
      </w:r>
      <w:r w:rsidRPr="00BB0B54">
        <w:rPr>
          <w:rFonts w:ascii="Calibri" w:hAnsi="Calibri" w:cs="Calibri"/>
          <w:color w:val="000000"/>
          <w:sz w:val="22"/>
          <w:szCs w:val="22"/>
        </w:rPr>
        <w:t xml:space="preserve">Contracting Authority in respect of the </w:t>
      </w:r>
      <w:proofErr w:type="gramStart"/>
      <w:r w:rsidRPr="00BB0B54">
        <w:rPr>
          <w:rFonts w:ascii="Calibri" w:hAnsi="Calibri" w:cs="Calibri"/>
          <w:color w:val="000000"/>
          <w:sz w:val="22"/>
          <w:szCs w:val="22"/>
        </w:rPr>
        <w:t>Competition, or</w:t>
      </w:r>
      <w:proofErr w:type="gramEnd"/>
      <w:r w:rsidRPr="00BB0B54">
        <w:rPr>
          <w:rFonts w:ascii="Calibri" w:hAnsi="Calibri" w:cs="Calibri"/>
          <w:color w:val="000000"/>
          <w:sz w:val="22"/>
          <w:szCs w:val="22"/>
        </w:rPr>
        <w:t xml:space="preserve"> obtain confidential information</w:t>
      </w:r>
      <w:r w:rsidR="00400725">
        <w:rPr>
          <w:rFonts w:ascii="Calibri" w:hAnsi="Calibri" w:cs="Calibri"/>
          <w:color w:val="000000"/>
          <w:sz w:val="22"/>
          <w:szCs w:val="22"/>
        </w:rPr>
        <w:t xml:space="preserve"> </w:t>
      </w:r>
      <w:r w:rsidRPr="00BB0B54">
        <w:rPr>
          <w:rFonts w:ascii="Calibri" w:hAnsi="Calibri" w:cs="Calibri"/>
          <w:color w:val="000000"/>
          <w:sz w:val="22"/>
          <w:szCs w:val="22"/>
        </w:rPr>
        <w:t xml:space="preserve">that may confer upon </w:t>
      </w:r>
      <w:proofErr w:type="gramStart"/>
      <w:r w:rsidRPr="00BB0B54">
        <w:rPr>
          <w:rFonts w:ascii="Calibri" w:hAnsi="Calibri" w:cs="Calibri"/>
          <w:color w:val="000000"/>
          <w:sz w:val="22"/>
          <w:szCs w:val="22"/>
        </w:rPr>
        <w:t>it</w:t>
      </w:r>
      <w:proofErr w:type="gramEnd"/>
      <w:r w:rsidRPr="00BB0B54">
        <w:rPr>
          <w:rFonts w:ascii="Calibri" w:hAnsi="Calibri" w:cs="Calibri"/>
          <w:color w:val="000000"/>
          <w:sz w:val="22"/>
          <w:szCs w:val="22"/>
        </w:rPr>
        <w:t xml:space="preserve"> undue advantages in respect of the Competition; or negligently</w:t>
      </w:r>
      <w:r w:rsidR="00400725">
        <w:rPr>
          <w:rFonts w:ascii="Calibri" w:hAnsi="Calibri" w:cs="Calibri"/>
          <w:color w:val="000000"/>
          <w:sz w:val="22"/>
          <w:szCs w:val="22"/>
        </w:rPr>
        <w:t xml:space="preserve"> </w:t>
      </w:r>
      <w:r w:rsidRPr="00BB0B54">
        <w:rPr>
          <w:rFonts w:ascii="Calibri" w:hAnsi="Calibri" w:cs="Calibri"/>
          <w:color w:val="000000"/>
          <w:sz w:val="22"/>
          <w:szCs w:val="22"/>
        </w:rPr>
        <w:t>provided misleading information that may have a material influence on decisions</w:t>
      </w:r>
      <w:r w:rsidR="00400725">
        <w:rPr>
          <w:rFonts w:ascii="Calibri" w:hAnsi="Calibri" w:cs="Calibri"/>
          <w:color w:val="000000"/>
          <w:sz w:val="22"/>
          <w:szCs w:val="22"/>
        </w:rPr>
        <w:t xml:space="preserve"> </w:t>
      </w:r>
      <w:r w:rsidRPr="00BB0B54">
        <w:rPr>
          <w:rFonts w:ascii="Calibri" w:hAnsi="Calibri" w:cs="Calibri"/>
          <w:color w:val="000000"/>
          <w:sz w:val="22"/>
          <w:szCs w:val="22"/>
        </w:rPr>
        <w:t>concerning exclusion, selection or award.</w:t>
      </w:r>
    </w:p>
    <w:p w14:paraId="60A1EE14" w14:textId="77777777" w:rsidR="00400725" w:rsidRPr="00BB0B54" w:rsidRDefault="00400725" w:rsidP="00400725">
      <w:pPr>
        <w:autoSpaceDE w:val="0"/>
        <w:autoSpaceDN w:val="0"/>
        <w:adjustRightInd w:val="0"/>
        <w:spacing w:line="360" w:lineRule="auto"/>
        <w:jc w:val="both"/>
        <w:rPr>
          <w:rFonts w:ascii="Calibri" w:hAnsi="Calibri" w:cs="Calibri"/>
          <w:color w:val="000000"/>
          <w:sz w:val="22"/>
          <w:szCs w:val="22"/>
        </w:rPr>
      </w:pPr>
    </w:p>
    <w:p w14:paraId="275944E5" w14:textId="1C3BA3BE"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I understand and acknowledge that the provision of inaccurate or misleading information in this</w:t>
      </w:r>
      <w:r w:rsidR="00400725">
        <w:rPr>
          <w:rFonts w:ascii="Calibri" w:hAnsi="Calibri" w:cs="Calibri"/>
          <w:color w:val="000000"/>
          <w:sz w:val="22"/>
          <w:szCs w:val="22"/>
        </w:rPr>
        <w:t xml:space="preserve"> </w:t>
      </w:r>
      <w:r w:rsidRPr="00BB0B54">
        <w:rPr>
          <w:rFonts w:ascii="Calibri" w:hAnsi="Calibri" w:cs="Calibri"/>
          <w:color w:val="000000"/>
          <w:sz w:val="22"/>
          <w:szCs w:val="22"/>
        </w:rPr>
        <w:t>declaration may lead to my business/firm/company/partnership being excluded from participation in</w:t>
      </w:r>
      <w:r w:rsidR="00400725">
        <w:rPr>
          <w:rFonts w:ascii="Calibri" w:hAnsi="Calibri" w:cs="Calibri"/>
          <w:color w:val="000000"/>
          <w:sz w:val="22"/>
          <w:szCs w:val="22"/>
        </w:rPr>
        <w:t xml:space="preserve"> </w:t>
      </w:r>
      <w:r w:rsidRPr="00BB0B54">
        <w:rPr>
          <w:rFonts w:ascii="Calibri" w:hAnsi="Calibri" w:cs="Calibri"/>
          <w:color w:val="000000"/>
          <w:sz w:val="22"/>
          <w:szCs w:val="22"/>
        </w:rPr>
        <w:t>this or future tenders, and I make this solemn declaration conscientiously believing the same to be</w:t>
      </w:r>
      <w:r w:rsidR="00400725">
        <w:rPr>
          <w:rFonts w:ascii="Calibri" w:hAnsi="Calibri" w:cs="Calibri"/>
          <w:color w:val="000000"/>
          <w:sz w:val="22"/>
          <w:szCs w:val="22"/>
        </w:rPr>
        <w:t xml:space="preserve"> </w:t>
      </w:r>
      <w:r w:rsidRPr="00BB0B54">
        <w:rPr>
          <w:rFonts w:ascii="Calibri" w:hAnsi="Calibri" w:cs="Calibri"/>
          <w:color w:val="000000"/>
          <w:sz w:val="22"/>
          <w:szCs w:val="22"/>
        </w:rPr>
        <w:t>true and by virtue of the Statutory Declarations Act, 1938. This declaration is made for the benefit of</w:t>
      </w:r>
      <w:r w:rsidR="00400725">
        <w:rPr>
          <w:rFonts w:ascii="Calibri" w:hAnsi="Calibri" w:cs="Calibri"/>
          <w:color w:val="000000"/>
          <w:sz w:val="22"/>
          <w:szCs w:val="22"/>
        </w:rPr>
        <w:t xml:space="preserve"> </w:t>
      </w:r>
      <w:r w:rsidRPr="00BB0B54">
        <w:rPr>
          <w:rFonts w:ascii="Calibri" w:hAnsi="Calibri" w:cs="Calibri"/>
          <w:color w:val="000000"/>
          <w:sz w:val="22"/>
          <w:szCs w:val="22"/>
        </w:rPr>
        <w:t>the Contracting Authority.</w:t>
      </w:r>
    </w:p>
    <w:p w14:paraId="37057149" w14:textId="66D7DF60" w:rsidR="00400725" w:rsidRDefault="00400725" w:rsidP="00BB0B54">
      <w:pPr>
        <w:autoSpaceDE w:val="0"/>
        <w:autoSpaceDN w:val="0"/>
        <w:adjustRightInd w:val="0"/>
        <w:spacing w:line="360" w:lineRule="auto"/>
        <w:rPr>
          <w:rFonts w:ascii="Calibri" w:hAnsi="Calibri" w:cs="Calibri"/>
          <w:color w:val="000000"/>
          <w:sz w:val="22"/>
          <w:szCs w:val="22"/>
        </w:rPr>
      </w:pPr>
    </w:p>
    <w:p w14:paraId="02A14843" w14:textId="77777777" w:rsidR="00400725" w:rsidRPr="00BB0B54" w:rsidRDefault="00400725" w:rsidP="00BB0B54">
      <w:pPr>
        <w:autoSpaceDE w:val="0"/>
        <w:autoSpaceDN w:val="0"/>
        <w:adjustRightInd w:val="0"/>
        <w:spacing w:line="360" w:lineRule="auto"/>
        <w:rPr>
          <w:rFonts w:ascii="Calibri" w:hAnsi="Calibri" w:cs="Calibri"/>
          <w:color w:val="000000"/>
          <w:sz w:val="22"/>
          <w:szCs w:val="22"/>
        </w:rPr>
      </w:pPr>
    </w:p>
    <w:p w14:paraId="60AF2CF9" w14:textId="77777777" w:rsidR="00400725" w:rsidRPr="00BB0B54" w:rsidRDefault="00BB0B54" w:rsidP="00400725">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________________________</w:t>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sidRPr="00BB0B54">
        <w:rPr>
          <w:rFonts w:ascii="Calibri-Bold" w:hAnsi="Calibri-Bold" w:cs="Calibri-Bold"/>
          <w:b/>
          <w:bCs/>
          <w:color w:val="33339A"/>
          <w:sz w:val="22"/>
          <w:szCs w:val="22"/>
        </w:rPr>
        <w:t>________________________</w:t>
      </w:r>
    </w:p>
    <w:p w14:paraId="028068BE" w14:textId="77777777" w:rsidR="00400725" w:rsidRPr="00BB0B54" w:rsidRDefault="00BB0B54" w:rsidP="00400725">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Signature of Declarant</w:t>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sidRPr="00BB0B54">
        <w:rPr>
          <w:rFonts w:ascii="Calibri-Bold" w:hAnsi="Calibri-Bold" w:cs="Calibri-Bold"/>
          <w:b/>
          <w:bCs/>
          <w:color w:val="33339A"/>
          <w:sz w:val="22"/>
          <w:szCs w:val="22"/>
        </w:rPr>
        <w:t>Name of Declarant in print or block capitals</w:t>
      </w:r>
    </w:p>
    <w:p w14:paraId="03952AD1" w14:textId="302E7D0F"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p>
    <w:p w14:paraId="7F059400" w14:textId="77777777"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Declared before me by ___________________________________ who is personally known to me</w:t>
      </w:r>
    </w:p>
    <w:p w14:paraId="140BC6C1" w14:textId="720FAA68" w:rsidR="00BB0B54" w:rsidRPr="00BB0B54" w:rsidRDefault="00BB0B54" w:rsidP="00BB0B54">
      <w:pPr>
        <w:autoSpaceDE w:val="0"/>
        <w:autoSpaceDN w:val="0"/>
        <w:adjustRightInd w:val="0"/>
        <w:spacing w:line="360" w:lineRule="auto"/>
        <w:rPr>
          <w:rFonts w:ascii="Calibri-Light" w:hAnsi="Calibri-Light" w:cs="Calibri-Light"/>
          <w:color w:val="000000"/>
          <w:sz w:val="22"/>
          <w:szCs w:val="22"/>
        </w:rPr>
      </w:pPr>
    </w:p>
    <w:p w14:paraId="22D48C3E" w14:textId="77777777"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(or who is identified to me by ______________________________who is personally known to me)</w:t>
      </w:r>
    </w:p>
    <w:p w14:paraId="4F14EDDB" w14:textId="77777777"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at ____________________________ this ___________ day of _______________ 20__</w:t>
      </w:r>
    </w:p>
    <w:p w14:paraId="70F5C166" w14:textId="77777777"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________________________________</w:t>
      </w:r>
    </w:p>
    <w:p w14:paraId="1F0953E7" w14:textId="77777777"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(signed)</w:t>
      </w:r>
    </w:p>
    <w:p w14:paraId="488A1714" w14:textId="344E0743" w:rsidR="003D5CDE" w:rsidRDefault="00BB0B54" w:rsidP="00400725">
      <w:pPr>
        <w:pStyle w:val="ListParagraph"/>
        <w:autoSpaceDE w:val="0"/>
        <w:autoSpaceDN w:val="0"/>
        <w:adjustRightInd w:val="0"/>
        <w:spacing w:line="360" w:lineRule="auto"/>
        <w:ind w:left="2160" w:hanging="2160"/>
        <w:rPr>
          <w:rFonts w:ascii="Calibri-Bold" w:hAnsi="Calibri-Bold" w:cs="Calibri-Bold"/>
          <w:b/>
          <w:bCs/>
          <w:color w:val="33339A"/>
        </w:rPr>
      </w:pPr>
      <w:proofErr w:type="spellStart"/>
      <w:r w:rsidRPr="00BB0B54">
        <w:rPr>
          <w:rFonts w:ascii="Calibri-Bold" w:hAnsi="Calibri-Bold" w:cs="Calibri-Bold"/>
          <w:b/>
          <w:bCs/>
          <w:color w:val="33339A"/>
        </w:rPr>
        <w:t>Practising</w:t>
      </w:r>
      <w:proofErr w:type="spellEnd"/>
      <w:r w:rsidRPr="00BB0B54">
        <w:rPr>
          <w:rFonts w:ascii="Calibri-Bold" w:hAnsi="Calibri-Bold" w:cs="Calibri-Bold"/>
          <w:b/>
          <w:bCs/>
          <w:color w:val="33339A"/>
        </w:rPr>
        <w:t xml:space="preserve"> Solicitor/Commissioner for Oaths</w:t>
      </w:r>
    </w:p>
    <w:p w14:paraId="30796D3B" w14:textId="120E1B71" w:rsidR="003D5CDE" w:rsidRDefault="003D5CDE">
      <w:pPr>
        <w:rPr>
          <w:rFonts w:ascii="Calibri-Bold" w:hAnsi="Calibri-Bold" w:cs="Calibri-Bold"/>
          <w:b/>
          <w:bCs/>
          <w:color w:val="33339A"/>
        </w:rPr>
      </w:pPr>
      <w:r>
        <w:rPr>
          <w:rFonts w:ascii="Calibri-Bold" w:hAnsi="Calibri-Bold" w:cs="Calibri-Bold"/>
          <w:b/>
          <w:bCs/>
          <w:color w:val="33339A"/>
        </w:rPr>
        <w:br w:type="page"/>
      </w:r>
    </w:p>
    <w:p w14:paraId="423F6949" w14:textId="15B6E7F2" w:rsidR="00885369" w:rsidRDefault="00885369">
      <w:pPr>
        <w:rPr>
          <w:rFonts w:ascii="Calibri-Bold" w:eastAsia="Calibri" w:hAnsi="Calibri-Bold" w:cs="Calibri-Bold"/>
          <w:b/>
          <w:bCs/>
          <w:color w:val="33339A"/>
          <w:sz w:val="22"/>
          <w:szCs w:val="22"/>
          <w:u w:color="000000"/>
          <w:bdr w:val="nil"/>
          <w:lang w:val="en-US" w:eastAsia="en-IE"/>
        </w:rPr>
      </w:pPr>
    </w:p>
    <w:p w14:paraId="400C5D23" w14:textId="4075FE54" w:rsidR="00885369" w:rsidRDefault="00885369" w:rsidP="00885369">
      <w:pPr>
        <w:jc w:val="center"/>
        <w:rPr>
          <w:rFonts w:ascii="Calibri" w:hAnsi="Calibri" w:cs="Calibri"/>
          <w:color w:val="000000"/>
          <w:sz w:val="20"/>
          <w:szCs w:val="20"/>
        </w:rPr>
      </w:pPr>
      <w:r w:rsidRPr="00A929D4">
        <w:rPr>
          <w:rFonts w:ascii="IBM Plex Sans Condensed" w:hAnsi="IBM Plex Sans Condensed"/>
          <w:color w:val="2F5496" w:themeColor="accent1" w:themeShade="BF"/>
          <w:sz w:val="48"/>
          <w:szCs w:val="48"/>
          <w:lang w:val="en-GB"/>
        </w:rPr>
        <w:t>Appendix</w:t>
      </w:r>
      <w:r w:rsidRPr="009F01F5">
        <w:rPr>
          <w:rFonts w:ascii="IBM Plex Sans Condensed" w:hAnsi="IBM Plex Sans Condensed"/>
          <w:color w:val="003D7D"/>
          <w:sz w:val="48"/>
          <w:szCs w:val="48"/>
          <w:lang w:val="en-GB"/>
        </w:rPr>
        <w:t xml:space="preserve"> </w:t>
      </w:r>
      <w:r w:rsidR="00A460E5">
        <w:rPr>
          <w:rFonts w:ascii="IBM Plex Sans Condensed" w:hAnsi="IBM Plex Sans Condensed"/>
          <w:color w:val="003D7D"/>
          <w:sz w:val="48"/>
          <w:szCs w:val="48"/>
          <w:lang w:val="en-GB"/>
        </w:rPr>
        <w:t>5</w:t>
      </w:r>
      <w:r w:rsidRPr="009F01F5">
        <w:rPr>
          <w:rFonts w:ascii="IBM Plex Sans Condensed" w:hAnsi="IBM Plex Sans Condensed"/>
          <w:color w:val="003D7D"/>
          <w:sz w:val="48"/>
          <w:szCs w:val="48"/>
          <w:lang w:val="en-GB"/>
        </w:rPr>
        <w:t>:</w:t>
      </w:r>
      <w:r>
        <w:rPr>
          <w:rFonts w:ascii="IBM Plex Sans Condensed" w:hAnsi="IBM Plex Sans Condensed"/>
          <w:color w:val="003D7D"/>
          <w:sz w:val="48"/>
          <w:szCs w:val="48"/>
          <w:lang w:val="en-GB"/>
        </w:rPr>
        <w:t xml:space="preserve"> Certificate relating to Bona Fide Tender</w:t>
      </w:r>
    </w:p>
    <w:p w14:paraId="6EED6762"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p>
    <w:p w14:paraId="1E487347" w14:textId="355DEA2C"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1.</w:t>
      </w:r>
      <w:r w:rsidRPr="00A460E5">
        <w:rPr>
          <w:rFonts w:ascii="Calibri" w:hAnsi="Calibri" w:cs="Calibri"/>
          <w:color w:val="000000"/>
          <w:sz w:val="22"/>
          <w:szCs w:val="22"/>
        </w:rPr>
        <w:tab/>
        <w:t>The essence of tendering is that the client shall receive bona fide competitive tenders from all firms tendering. In recognition of this principle, we certify that this is a bona fide tender intended to be competitive, and that we have not fixed or adjusted the amount of the tender by or under or in accordance with any agreement or arrangement with any other person.</w:t>
      </w:r>
    </w:p>
    <w:p w14:paraId="5C7B3D70"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p>
    <w:p w14:paraId="7EF0E692"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2.</w:t>
      </w:r>
      <w:r w:rsidRPr="00A460E5">
        <w:rPr>
          <w:rFonts w:ascii="Calibri" w:hAnsi="Calibri" w:cs="Calibri"/>
          <w:color w:val="000000"/>
          <w:sz w:val="22"/>
          <w:szCs w:val="22"/>
        </w:rPr>
        <w:tab/>
        <w:t>We also certify that we have not -</w:t>
      </w:r>
    </w:p>
    <w:p w14:paraId="7ACA7D06"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(a)</w:t>
      </w:r>
      <w:r w:rsidRPr="00A460E5">
        <w:rPr>
          <w:rFonts w:ascii="Calibri" w:hAnsi="Calibri" w:cs="Calibri"/>
          <w:color w:val="000000"/>
          <w:sz w:val="22"/>
          <w:szCs w:val="22"/>
        </w:rPr>
        <w:tab/>
        <w:t>communicated to a person other than the person calling for these, the amount or approximate amount of the proposed tender, except where the disclosure in confidence, or the approximate amount of the tender was necessary to obtain insurance premium quotations required for the preparation of the tender;</w:t>
      </w:r>
    </w:p>
    <w:p w14:paraId="452B5779"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(b)</w:t>
      </w:r>
      <w:r w:rsidRPr="00A460E5">
        <w:rPr>
          <w:rFonts w:ascii="Calibri" w:hAnsi="Calibri" w:cs="Calibri"/>
          <w:color w:val="000000"/>
          <w:sz w:val="22"/>
          <w:szCs w:val="22"/>
        </w:rPr>
        <w:tab/>
        <w:t>entered into any agreement, arrangement or understanding with any other person shall refrain from tendering or as to the amount of any tender to be submitted;</w:t>
      </w:r>
    </w:p>
    <w:p w14:paraId="2AC7A662"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(c)</w:t>
      </w:r>
      <w:r w:rsidRPr="00A460E5">
        <w:rPr>
          <w:rFonts w:ascii="Calibri" w:hAnsi="Calibri" w:cs="Calibri"/>
          <w:color w:val="000000"/>
          <w:sz w:val="22"/>
          <w:szCs w:val="22"/>
        </w:rPr>
        <w:tab/>
        <w:t>offered or paid or given or agreed to pay or give any sum of money or valuable consideration directly or indirectly to any person for doing or having done or causing or having caused to be done in relation to any other tender or proposed tender for the said work, any act or thing of the sort described above.</w:t>
      </w:r>
    </w:p>
    <w:p w14:paraId="4846C6E2"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p>
    <w:p w14:paraId="5E48984D"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3.</w:t>
      </w:r>
      <w:r w:rsidRPr="00A460E5">
        <w:rPr>
          <w:rFonts w:ascii="Calibri" w:hAnsi="Calibri" w:cs="Calibri"/>
          <w:color w:val="000000"/>
          <w:sz w:val="22"/>
          <w:szCs w:val="22"/>
        </w:rPr>
        <w:tab/>
        <w:t>We undertake that we will not do any of the acts mentioned in paragraphs 2(a), 2(b) or 2(c). above at any time before the date and hour specified for the return of this tender.</w:t>
      </w:r>
    </w:p>
    <w:p w14:paraId="2207B7C3"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p>
    <w:p w14:paraId="1D217C00" w14:textId="77777777" w:rsidR="00885369" w:rsidRPr="00A460E5" w:rsidRDefault="00885369" w:rsidP="004A07CC">
      <w:pPr>
        <w:numPr>
          <w:ilvl w:val="0"/>
          <w:numId w:val="11"/>
        </w:numPr>
        <w:spacing w:after="120" w:line="276" w:lineRule="auto"/>
        <w:rPr>
          <w:rFonts w:ascii="Calibri" w:hAnsi="Calibri" w:cs="Calibri"/>
          <w:color w:val="000000"/>
          <w:sz w:val="22"/>
          <w:szCs w:val="22"/>
        </w:rPr>
      </w:pPr>
      <w:r w:rsidRPr="00A460E5">
        <w:rPr>
          <w:rFonts w:ascii="Calibri" w:hAnsi="Calibri" w:cs="Calibri"/>
          <w:color w:val="000000"/>
          <w:sz w:val="22"/>
          <w:szCs w:val="22"/>
        </w:rPr>
        <w:t xml:space="preserve">In this certificate the word "person" includes any persons and </w:t>
      </w:r>
      <w:proofErr w:type="spellStart"/>
      <w:r w:rsidRPr="00A460E5">
        <w:rPr>
          <w:rFonts w:ascii="Calibri" w:hAnsi="Calibri" w:cs="Calibri"/>
          <w:color w:val="000000"/>
          <w:sz w:val="22"/>
          <w:szCs w:val="22"/>
        </w:rPr>
        <w:t>any body</w:t>
      </w:r>
      <w:proofErr w:type="spellEnd"/>
      <w:r w:rsidRPr="00A460E5">
        <w:rPr>
          <w:rFonts w:ascii="Calibri" w:hAnsi="Calibri" w:cs="Calibri"/>
          <w:color w:val="000000"/>
          <w:sz w:val="22"/>
          <w:szCs w:val="22"/>
        </w:rPr>
        <w:t xml:space="preserve"> or association, corporate or incorporated and "any agreement or arrangement" includes any such transaction, formal or informal and whether legally binding or not.</w:t>
      </w:r>
    </w:p>
    <w:p w14:paraId="289EBC68" w14:textId="77777777" w:rsidR="00885369" w:rsidRPr="00A460E5" w:rsidRDefault="00885369" w:rsidP="00A460E5">
      <w:pPr>
        <w:tabs>
          <w:tab w:val="left" w:pos="741"/>
        </w:tabs>
        <w:spacing w:after="120" w:line="276" w:lineRule="auto"/>
        <w:rPr>
          <w:rFonts w:ascii="Calibri" w:hAnsi="Calibri" w:cs="Calibri"/>
          <w:color w:val="000000"/>
          <w:sz w:val="22"/>
          <w:szCs w:val="22"/>
        </w:rPr>
      </w:pPr>
    </w:p>
    <w:p w14:paraId="6CAEA24B" w14:textId="77777777" w:rsidR="00885369" w:rsidRPr="0041732A" w:rsidRDefault="00885369" w:rsidP="00885369">
      <w:pPr>
        <w:tabs>
          <w:tab w:val="left" w:pos="741"/>
        </w:tabs>
        <w:spacing w:after="120"/>
        <w:rPr>
          <w:rFonts w:ascii="Calibri" w:hAnsi="Calibri" w:cs="Calibri"/>
          <w:color w:val="000000"/>
          <w:sz w:val="20"/>
          <w:szCs w:val="20"/>
        </w:rPr>
      </w:pPr>
    </w:p>
    <w:p w14:paraId="02950026" w14:textId="77777777" w:rsidR="00885369" w:rsidRPr="0041732A" w:rsidRDefault="00885369" w:rsidP="00885369">
      <w:pPr>
        <w:spacing w:after="120"/>
        <w:rPr>
          <w:rFonts w:ascii="Calibri" w:hAnsi="Calibri" w:cs="Calibri"/>
          <w:color w:val="000000"/>
          <w:sz w:val="20"/>
          <w:szCs w:val="20"/>
        </w:rPr>
      </w:pPr>
    </w:p>
    <w:tbl>
      <w:tblPr>
        <w:tblW w:w="9000" w:type="dxa"/>
        <w:tblLook w:val="01E0" w:firstRow="1" w:lastRow="1" w:firstColumn="1" w:lastColumn="1" w:noHBand="0" w:noVBand="0"/>
      </w:tblPr>
      <w:tblGrid>
        <w:gridCol w:w="1134"/>
        <w:gridCol w:w="2964"/>
        <w:gridCol w:w="1890"/>
        <w:gridCol w:w="3012"/>
      </w:tblGrid>
      <w:tr w:rsidR="00885369" w:rsidRPr="0041732A" w14:paraId="2BFAD300" w14:textId="77777777" w:rsidTr="00885369">
        <w:tc>
          <w:tcPr>
            <w:tcW w:w="1134" w:type="dxa"/>
          </w:tcPr>
          <w:p w14:paraId="293370AC" w14:textId="77777777" w:rsidR="00885369" w:rsidRPr="0041732A" w:rsidRDefault="00885369" w:rsidP="00885369">
            <w:pPr>
              <w:tabs>
                <w:tab w:val="left" w:pos="552"/>
              </w:tabs>
              <w:spacing w:after="120"/>
              <w:rPr>
                <w:rFonts w:ascii="Calibri" w:hAnsi="Calibri" w:cs="Calibri"/>
                <w:sz w:val="20"/>
                <w:szCs w:val="20"/>
              </w:rPr>
            </w:pPr>
            <w:r w:rsidRPr="0041732A">
              <w:rPr>
                <w:rFonts w:ascii="Calibri" w:hAnsi="Calibri" w:cs="Calibri"/>
                <w:sz w:val="20"/>
                <w:szCs w:val="20"/>
              </w:rPr>
              <w:t>Signature</w:t>
            </w:r>
          </w:p>
        </w:tc>
        <w:tc>
          <w:tcPr>
            <w:tcW w:w="2964" w:type="dxa"/>
            <w:tcBorders>
              <w:bottom w:val="single" w:sz="4" w:space="0" w:color="auto"/>
            </w:tcBorders>
          </w:tcPr>
          <w:p w14:paraId="3576392D" w14:textId="77777777" w:rsidR="00885369" w:rsidRPr="0041732A" w:rsidRDefault="00885369" w:rsidP="00885369">
            <w:pPr>
              <w:tabs>
                <w:tab w:val="left" w:pos="552"/>
              </w:tabs>
              <w:spacing w:after="120"/>
              <w:rPr>
                <w:rFonts w:ascii="Calibri" w:hAnsi="Calibri" w:cs="Calibri"/>
                <w:sz w:val="20"/>
                <w:szCs w:val="20"/>
              </w:rPr>
            </w:pPr>
          </w:p>
        </w:tc>
        <w:tc>
          <w:tcPr>
            <w:tcW w:w="1890" w:type="dxa"/>
          </w:tcPr>
          <w:p w14:paraId="137C30CB" w14:textId="77777777" w:rsidR="00885369" w:rsidRPr="0041732A" w:rsidRDefault="00885369" w:rsidP="00885369">
            <w:pPr>
              <w:tabs>
                <w:tab w:val="left" w:pos="552"/>
              </w:tabs>
              <w:spacing w:after="120"/>
              <w:rPr>
                <w:rFonts w:ascii="Calibri" w:hAnsi="Calibri" w:cs="Calibri"/>
                <w:sz w:val="20"/>
                <w:szCs w:val="20"/>
              </w:rPr>
            </w:pPr>
            <w:r w:rsidRPr="0041732A">
              <w:rPr>
                <w:rFonts w:ascii="Calibri" w:hAnsi="Calibri" w:cs="Calibri"/>
                <w:sz w:val="20"/>
                <w:szCs w:val="20"/>
              </w:rPr>
              <w:t>Name of Tenderer</w:t>
            </w:r>
          </w:p>
        </w:tc>
        <w:tc>
          <w:tcPr>
            <w:tcW w:w="3012" w:type="dxa"/>
            <w:tcBorders>
              <w:bottom w:val="single" w:sz="4" w:space="0" w:color="auto"/>
            </w:tcBorders>
          </w:tcPr>
          <w:p w14:paraId="1E688D20" w14:textId="77777777" w:rsidR="00885369" w:rsidRPr="0041732A" w:rsidRDefault="00885369" w:rsidP="00885369">
            <w:pPr>
              <w:tabs>
                <w:tab w:val="left" w:pos="552"/>
              </w:tabs>
              <w:spacing w:after="120"/>
              <w:rPr>
                <w:rFonts w:ascii="Calibri" w:hAnsi="Calibri" w:cs="Calibri"/>
                <w:sz w:val="20"/>
                <w:szCs w:val="20"/>
              </w:rPr>
            </w:pPr>
          </w:p>
        </w:tc>
      </w:tr>
      <w:tr w:rsidR="00885369" w:rsidRPr="0041732A" w14:paraId="76C2305B" w14:textId="77777777" w:rsidTr="00885369">
        <w:tc>
          <w:tcPr>
            <w:tcW w:w="1134" w:type="dxa"/>
          </w:tcPr>
          <w:p w14:paraId="507D80B0" w14:textId="77777777" w:rsidR="00885369" w:rsidRPr="0041732A" w:rsidRDefault="00885369" w:rsidP="00885369">
            <w:pPr>
              <w:tabs>
                <w:tab w:val="left" w:pos="552"/>
              </w:tabs>
              <w:spacing w:after="120"/>
              <w:rPr>
                <w:rFonts w:ascii="Calibri" w:hAnsi="Calibri" w:cs="Calibri"/>
                <w:sz w:val="20"/>
                <w:szCs w:val="20"/>
              </w:rPr>
            </w:pPr>
            <w:r w:rsidRPr="0041732A">
              <w:rPr>
                <w:rFonts w:ascii="Calibri" w:hAnsi="Calibri" w:cs="Calibri"/>
                <w:sz w:val="20"/>
                <w:szCs w:val="20"/>
              </w:rPr>
              <w:t>Status</w:t>
            </w:r>
          </w:p>
        </w:tc>
        <w:tc>
          <w:tcPr>
            <w:tcW w:w="2964" w:type="dxa"/>
            <w:tcBorders>
              <w:top w:val="single" w:sz="4" w:space="0" w:color="auto"/>
              <w:bottom w:val="single" w:sz="4" w:space="0" w:color="auto"/>
            </w:tcBorders>
          </w:tcPr>
          <w:p w14:paraId="79BECA08" w14:textId="77777777" w:rsidR="00885369" w:rsidRPr="0041732A" w:rsidRDefault="00885369" w:rsidP="00885369">
            <w:pPr>
              <w:tabs>
                <w:tab w:val="left" w:pos="552"/>
              </w:tabs>
              <w:spacing w:after="120"/>
              <w:rPr>
                <w:rFonts w:ascii="Calibri" w:hAnsi="Calibri" w:cs="Calibri"/>
                <w:sz w:val="20"/>
                <w:szCs w:val="20"/>
              </w:rPr>
            </w:pPr>
          </w:p>
        </w:tc>
        <w:tc>
          <w:tcPr>
            <w:tcW w:w="1890" w:type="dxa"/>
          </w:tcPr>
          <w:p w14:paraId="27599CE7" w14:textId="77777777" w:rsidR="00885369" w:rsidRPr="0041732A" w:rsidRDefault="00885369" w:rsidP="00885369">
            <w:pPr>
              <w:tabs>
                <w:tab w:val="left" w:pos="552"/>
              </w:tabs>
              <w:spacing w:after="120"/>
              <w:rPr>
                <w:rFonts w:ascii="Calibri" w:hAnsi="Calibri" w:cs="Calibri"/>
                <w:sz w:val="20"/>
                <w:szCs w:val="20"/>
              </w:rPr>
            </w:pPr>
            <w:r w:rsidRPr="0041732A">
              <w:rPr>
                <w:rFonts w:ascii="Calibri" w:hAnsi="Calibri" w:cs="Calibri"/>
                <w:sz w:val="20"/>
                <w:szCs w:val="20"/>
              </w:rPr>
              <w:t>Date</w:t>
            </w:r>
          </w:p>
        </w:tc>
        <w:tc>
          <w:tcPr>
            <w:tcW w:w="3012" w:type="dxa"/>
            <w:tcBorders>
              <w:top w:val="single" w:sz="4" w:space="0" w:color="auto"/>
              <w:bottom w:val="single" w:sz="4" w:space="0" w:color="auto"/>
            </w:tcBorders>
          </w:tcPr>
          <w:p w14:paraId="33E51778" w14:textId="77777777" w:rsidR="00885369" w:rsidRPr="0041732A" w:rsidRDefault="00885369" w:rsidP="00885369">
            <w:pPr>
              <w:tabs>
                <w:tab w:val="left" w:pos="552"/>
              </w:tabs>
              <w:spacing w:after="120"/>
              <w:rPr>
                <w:rFonts w:ascii="Calibri" w:hAnsi="Calibri" w:cs="Calibri"/>
                <w:sz w:val="20"/>
                <w:szCs w:val="20"/>
              </w:rPr>
            </w:pPr>
          </w:p>
        </w:tc>
      </w:tr>
    </w:tbl>
    <w:p w14:paraId="0010C454" w14:textId="352BA47C" w:rsidR="00885369" w:rsidRDefault="00885369">
      <w:pPr>
        <w:rPr>
          <w:rFonts w:ascii="Calibri-Bold" w:eastAsia="Calibri" w:hAnsi="Calibri-Bold" w:cs="Calibri-Bold"/>
          <w:b/>
          <w:bCs/>
          <w:color w:val="33339A"/>
          <w:sz w:val="22"/>
          <w:szCs w:val="22"/>
          <w:u w:color="000000"/>
          <w:bdr w:val="nil"/>
          <w:lang w:val="en-US" w:eastAsia="en-IE"/>
        </w:rPr>
      </w:pPr>
    </w:p>
    <w:p w14:paraId="6651F3E6" w14:textId="7106AA00" w:rsidR="00BE41C1" w:rsidRDefault="00BE41C1">
      <w:pPr>
        <w:rPr>
          <w:rFonts w:ascii="Calibri-Bold" w:eastAsia="Calibri" w:hAnsi="Calibri-Bold" w:cs="Calibri-Bold"/>
          <w:b/>
          <w:bCs/>
          <w:color w:val="33339A"/>
          <w:sz w:val="22"/>
          <w:szCs w:val="22"/>
          <w:u w:color="000000"/>
          <w:bdr w:val="nil"/>
          <w:lang w:val="en-US" w:eastAsia="en-IE"/>
        </w:rPr>
      </w:pPr>
    </w:p>
    <w:p w14:paraId="27B4ADF9" w14:textId="5982F98E" w:rsidR="00BE41C1" w:rsidRDefault="00BE41C1">
      <w:pPr>
        <w:rPr>
          <w:rFonts w:ascii="Calibri-Bold" w:eastAsia="Calibri" w:hAnsi="Calibri-Bold" w:cs="Calibri-Bold"/>
          <w:b/>
          <w:bCs/>
          <w:color w:val="33339A"/>
          <w:sz w:val="22"/>
          <w:szCs w:val="22"/>
          <w:u w:color="000000"/>
          <w:bdr w:val="nil"/>
          <w:lang w:val="en-US" w:eastAsia="en-IE"/>
        </w:rPr>
      </w:pPr>
    </w:p>
    <w:p w14:paraId="10AC9D19" w14:textId="491379C2" w:rsidR="00BE41C1" w:rsidRDefault="00BE41C1">
      <w:pPr>
        <w:rPr>
          <w:rFonts w:ascii="Calibri-Bold" w:eastAsia="Calibri" w:hAnsi="Calibri-Bold" w:cs="Calibri-Bold"/>
          <w:b/>
          <w:bCs/>
          <w:color w:val="33339A"/>
          <w:sz w:val="22"/>
          <w:szCs w:val="22"/>
          <w:u w:color="000000"/>
          <w:bdr w:val="nil"/>
          <w:lang w:val="en-US" w:eastAsia="en-IE"/>
        </w:rPr>
      </w:pPr>
    </w:p>
    <w:p w14:paraId="0B32F1BA" w14:textId="0D503956" w:rsidR="00647F45" w:rsidRDefault="00647F45">
      <w:pPr>
        <w:rPr>
          <w:rFonts w:ascii="Calibri-Bold" w:eastAsia="Calibri" w:hAnsi="Calibri-Bold" w:cs="Calibri-Bold"/>
          <w:b/>
          <w:bCs/>
          <w:color w:val="33339A"/>
          <w:sz w:val="22"/>
          <w:szCs w:val="22"/>
          <w:u w:color="000000"/>
          <w:bdr w:val="nil"/>
          <w:lang w:val="en-US" w:eastAsia="en-IE"/>
        </w:rPr>
      </w:pPr>
      <w:r>
        <w:rPr>
          <w:rFonts w:ascii="Calibri-Bold" w:eastAsia="Calibri" w:hAnsi="Calibri-Bold" w:cs="Calibri-Bold"/>
          <w:b/>
          <w:bCs/>
          <w:color w:val="33339A"/>
          <w:sz w:val="22"/>
          <w:szCs w:val="22"/>
          <w:u w:color="000000"/>
          <w:bdr w:val="nil"/>
          <w:lang w:val="en-US" w:eastAsia="en-IE"/>
        </w:rPr>
        <w:br w:type="page"/>
      </w:r>
    </w:p>
    <w:p w14:paraId="59B454B5" w14:textId="77777777" w:rsidR="00BE41C1" w:rsidRDefault="00BE41C1">
      <w:pPr>
        <w:rPr>
          <w:rFonts w:ascii="Calibri-Bold" w:eastAsia="Calibri" w:hAnsi="Calibri-Bold" w:cs="Calibri-Bold"/>
          <w:b/>
          <w:bCs/>
          <w:color w:val="33339A"/>
          <w:sz w:val="22"/>
          <w:szCs w:val="22"/>
          <w:u w:color="000000"/>
          <w:bdr w:val="nil"/>
          <w:lang w:val="en-US" w:eastAsia="en-IE"/>
        </w:rPr>
      </w:pPr>
    </w:p>
    <w:p w14:paraId="652DD85E" w14:textId="402CAF5C" w:rsidR="00647F45" w:rsidRDefault="00647F45" w:rsidP="00647F45">
      <w:pPr>
        <w:jc w:val="center"/>
        <w:rPr>
          <w:rFonts w:ascii="Calibri" w:hAnsi="Calibri" w:cs="Calibri"/>
          <w:color w:val="000000"/>
          <w:sz w:val="20"/>
          <w:szCs w:val="20"/>
        </w:rPr>
      </w:pPr>
      <w:bookmarkStart w:id="3" w:name="_Hlk94016116"/>
      <w:r w:rsidRPr="00A929D4">
        <w:rPr>
          <w:rFonts w:ascii="IBM Plex Sans Condensed" w:hAnsi="IBM Plex Sans Condensed"/>
          <w:color w:val="2F5496" w:themeColor="accent1" w:themeShade="BF"/>
          <w:sz w:val="48"/>
          <w:szCs w:val="48"/>
          <w:lang w:val="en-GB"/>
        </w:rPr>
        <w:t>Appendix</w:t>
      </w:r>
      <w:r w:rsidRPr="009F01F5">
        <w:rPr>
          <w:rFonts w:ascii="IBM Plex Sans Condensed" w:hAnsi="IBM Plex Sans Condensed"/>
          <w:color w:val="003D7D"/>
          <w:sz w:val="48"/>
          <w:szCs w:val="48"/>
          <w:lang w:val="en-GB"/>
        </w:rPr>
        <w:t xml:space="preserve"> </w:t>
      </w:r>
      <w:r>
        <w:rPr>
          <w:rFonts w:ascii="IBM Plex Sans Condensed" w:hAnsi="IBM Plex Sans Condensed"/>
          <w:color w:val="003D7D"/>
          <w:sz w:val="48"/>
          <w:szCs w:val="48"/>
          <w:lang w:val="en-GB"/>
        </w:rPr>
        <w:t>6</w:t>
      </w:r>
      <w:r w:rsidRPr="009F01F5">
        <w:rPr>
          <w:rFonts w:ascii="IBM Plex Sans Condensed" w:hAnsi="IBM Plex Sans Condensed"/>
          <w:color w:val="003D7D"/>
          <w:sz w:val="48"/>
          <w:szCs w:val="48"/>
          <w:lang w:val="en-GB"/>
        </w:rPr>
        <w:t>:</w:t>
      </w:r>
      <w:r>
        <w:rPr>
          <w:rFonts w:ascii="IBM Plex Sans Condensed" w:hAnsi="IBM Plex Sans Condensed"/>
          <w:color w:val="003D7D"/>
          <w:sz w:val="48"/>
          <w:szCs w:val="48"/>
          <w:lang w:val="en-GB"/>
        </w:rPr>
        <w:t xml:space="preserve"> Goods Contract</w:t>
      </w:r>
    </w:p>
    <w:p w14:paraId="0942403E" w14:textId="77777777" w:rsidR="00647F45" w:rsidRPr="00830A49" w:rsidRDefault="00647F45" w:rsidP="00647F45">
      <w:pPr>
        <w:jc w:val="center"/>
      </w:pPr>
      <w:r>
        <w:rPr>
          <w:color w:val="FF0000"/>
        </w:rPr>
        <w:t xml:space="preserve"> </w:t>
      </w:r>
    </w:p>
    <w:p w14:paraId="4DA751A1" w14:textId="4B9A7D3E" w:rsidR="00647F45" w:rsidRDefault="00647F45" w:rsidP="00647F45"/>
    <w:p w14:paraId="00C384E6" w14:textId="0B674AF9" w:rsidR="00647F45" w:rsidRDefault="00647F45" w:rsidP="00647F45"/>
    <w:p w14:paraId="14B3DE25" w14:textId="535DE0F2" w:rsidR="00647F45" w:rsidRDefault="00647F45" w:rsidP="00647F45"/>
    <w:p w14:paraId="538B83E5" w14:textId="77777777" w:rsidR="00647F45" w:rsidRPr="00830A49" w:rsidRDefault="00647F45" w:rsidP="00647F45"/>
    <w:p w14:paraId="26F375CA" w14:textId="7F8C71FC" w:rsidR="00647F45" w:rsidRPr="00830A49" w:rsidRDefault="003046A6" w:rsidP="00647F45">
      <w:pPr>
        <w:jc w:val="center"/>
      </w:pPr>
      <w:sdt>
        <w:sdtPr>
          <w:rPr>
            <w:highlight w:val="lightGray"/>
          </w:rPr>
          <w:alias w:val="Name"/>
          <w:tag w:val="Nane"/>
          <w:id w:val="-863672646"/>
          <w:placeholder>
            <w:docPart w:val="42320DA9E3A14A0B85D24EE35E260A31"/>
          </w:placeholder>
          <w:showingPlcHdr/>
          <w:dataBinding w:prefixMappings="xmlns:ns0='http://schemas.microsoft.com/office/2006/coverPageProps' " w:xpath="/ns0:CoverPageProperties[1]/ns0:Abstract[1]" w:storeItemID="{55AF091B-3C7A-41E3-B477-F2FDAA23CFDA}"/>
          <w:text/>
        </w:sdtPr>
        <w:sdtEndPr/>
        <w:sdtContent>
          <w:r w:rsidR="00647F45" w:rsidRPr="00830A49">
            <w:fldChar w:fldCharType="begin">
              <w:ffData>
                <w:name w:val="bkContractAuth"/>
                <w:enabled/>
                <w:calcOnExit/>
                <w:textInput>
                  <w:default w:val="[Insert name of Contracting Authority]"/>
                </w:textInput>
              </w:ffData>
            </w:fldChar>
          </w:r>
          <w:r w:rsidR="00647F45" w:rsidRPr="00830A49">
            <w:instrText xml:space="preserve"> FORMTEXT </w:instrText>
          </w:r>
          <w:r w:rsidR="00647F45" w:rsidRPr="00830A49">
            <w:fldChar w:fldCharType="separate"/>
          </w:r>
          <w:r w:rsidR="00647F45">
            <w:rPr>
              <w:noProof/>
            </w:rPr>
            <w:t>[Insert name of Contracting Authority]</w:t>
          </w:r>
          <w:r w:rsidR="00647F45" w:rsidRPr="00830A49">
            <w:fldChar w:fldCharType="end"/>
          </w:r>
        </w:sdtContent>
      </w:sdt>
    </w:p>
    <w:p w14:paraId="64FA9A3A" w14:textId="77777777" w:rsidR="00647F45" w:rsidRPr="00830A49" w:rsidRDefault="00647F45" w:rsidP="00647F45">
      <w:pPr>
        <w:jc w:val="center"/>
      </w:pPr>
    </w:p>
    <w:p w14:paraId="7CFB86B9" w14:textId="77777777" w:rsidR="00647F45" w:rsidRPr="00830A49" w:rsidRDefault="00647F45" w:rsidP="00647F45">
      <w:pPr>
        <w:jc w:val="center"/>
      </w:pPr>
      <w:r w:rsidRPr="00830A49">
        <w:t>and</w:t>
      </w:r>
    </w:p>
    <w:p w14:paraId="586C5760" w14:textId="77777777" w:rsidR="00647F45" w:rsidRPr="00830A49" w:rsidRDefault="00647F45" w:rsidP="00647F45">
      <w:pPr>
        <w:jc w:val="center"/>
      </w:pPr>
    </w:p>
    <w:sdt>
      <w:sdtPr>
        <w:rPr>
          <w:highlight w:val="lightGray"/>
        </w:rPr>
        <w:id w:val="1406336"/>
        <w:placeholder>
          <w:docPart w:val="C36834836EFB4C6EBD27627FF3D0103B"/>
        </w:placeholder>
      </w:sdtPr>
      <w:sdtEndPr/>
      <w:sdtContent>
        <w:p w14:paraId="4F60D491" w14:textId="77777777" w:rsidR="00647F45" w:rsidRPr="00830A49" w:rsidRDefault="00647F45" w:rsidP="00647F45">
          <w:pPr>
            <w:jc w:val="center"/>
          </w:pPr>
          <w:r w:rsidRPr="000F3067">
            <w:rPr>
              <w:highlight w:val="lightGray"/>
            </w:rPr>
            <w:t>[Insert successful Tenderer’s full legal name - to be completed on signing.]</w:t>
          </w:r>
        </w:p>
      </w:sdtContent>
    </w:sdt>
    <w:p w14:paraId="50C79E95" w14:textId="77777777" w:rsidR="00647F45" w:rsidRPr="00830A49" w:rsidRDefault="00647F45" w:rsidP="00647F45">
      <w:pPr>
        <w:jc w:val="center"/>
      </w:pPr>
    </w:p>
    <w:p w14:paraId="151BA727" w14:textId="2A4FDC2F" w:rsidR="00647F45" w:rsidRDefault="00647F45" w:rsidP="00647F45">
      <w:pPr>
        <w:jc w:val="center"/>
      </w:pPr>
    </w:p>
    <w:p w14:paraId="54BEB171" w14:textId="77777777" w:rsidR="00647F45" w:rsidRPr="00830A49" w:rsidRDefault="00647F45" w:rsidP="00647F45">
      <w:pPr>
        <w:jc w:val="center"/>
      </w:pPr>
    </w:p>
    <w:p w14:paraId="60E841A8" w14:textId="32AA28FF" w:rsidR="00647F45" w:rsidRDefault="00647F45" w:rsidP="00647F45">
      <w:pPr>
        <w:jc w:val="center"/>
        <w:rPr>
          <w:b/>
        </w:rPr>
      </w:pPr>
      <w:r w:rsidRPr="00830A49">
        <w:rPr>
          <w:b/>
        </w:rPr>
        <w:t>AGREEMENT</w:t>
      </w:r>
    </w:p>
    <w:p w14:paraId="44F39C86" w14:textId="50C88B02" w:rsidR="00647F45" w:rsidRDefault="00647F45" w:rsidP="00647F45">
      <w:pPr>
        <w:jc w:val="center"/>
        <w:rPr>
          <w:b/>
        </w:rPr>
      </w:pPr>
    </w:p>
    <w:p w14:paraId="3889ACC2" w14:textId="77777777" w:rsidR="00647F45" w:rsidRPr="00830A49" w:rsidRDefault="00647F45" w:rsidP="00647F45">
      <w:pPr>
        <w:jc w:val="center"/>
        <w:rPr>
          <w:b/>
        </w:rPr>
      </w:pPr>
    </w:p>
    <w:p w14:paraId="492BB69A" w14:textId="77777777" w:rsidR="00647F45" w:rsidRPr="00830A49" w:rsidRDefault="00647F45" w:rsidP="00647F45">
      <w:pPr>
        <w:jc w:val="center"/>
      </w:pPr>
    </w:p>
    <w:p w14:paraId="20FADC6E" w14:textId="3416E08B" w:rsidR="00BA1D10" w:rsidRPr="00BA1D10" w:rsidRDefault="00647F45" w:rsidP="00BA1D10">
      <w:pPr>
        <w:jc w:val="center"/>
      </w:pPr>
      <w:r w:rsidRPr="00830A49">
        <w:t>Relating to the Supply of Goods pursuant to</w:t>
      </w:r>
      <w:r w:rsidR="00BA1D10">
        <w:t xml:space="preserve"> </w:t>
      </w:r>
      <w:r w:rsidR="00BA1D10" w:rsidRPr="00BA1D10">
        <w:rPr>
          <w:rFonts w:ascii="Calibri" w:eastAsia="Calibri" w:hAnsi="Calibri" w:cs="Calibri"/>
          <w:b/>
          <w:bCs/>
          <w:caps/>
          <w:color w:val="000000" w:themeColor="text1"/>
          <w:sz w:val="23"/>
          <w:szCs w:val="23"/>
        </w:rPr>
        <w:t>THE SUPPLY AND DELIVERY OF Programmable Logic Controllers Educational Training SystemS to MTU – KERRY CAMPUS</w:t>
      </w:r>
      <w:r w:rsidR="00BA1D10" w:rsidRPr="00BA1D10">
        <w:rPr>
          <w:rFonts w:ascii="IBM Plex Sans Condensed" w:eastAsia="IBM Plex Sans Condensed" w:hAnsi="IBM Plex Sans Condensed" w:cs="IBM Plex Sans Condensed"/>
          <w:sz w:val="23"/>
          <w:szCs w:val="23"/>
          <w:lang w:val="en-GB"/>
        </w:rPr>
        <w:t xml:space="preserve"> </w:t>
      </w:r>
    </w:p>
    <w:p w14:paraId="38562302" w14:textId="77777777" w:rsidR="00647F45" w:rsidRPr="00830A49" w:rsidRDefault="00647F45" w:rsidP="00647F45">
      <w:r w:rsidRPr="00830A49">
        <w:br w:type="page"/>
      </w:r>
    </w:p>
    <w:p w14:paraId="5B89C510" w14:textId="77777777" w:rsidR="00647F45" w:rsidRPr="00830A49" w:rsidRDefault="00647F45" w:rsidP="00647F45">
      <w:pPr>
        <w:pStyle w:val="Heading2"/>
        <w:spacing w:before="0"/>
      </w:pPr>
      <w:r w:rsidRPr="00830A49">
        <w:lastRenderedPageBreak/>
        <w:t xml:space="preserve">THIS AGREEMENT is made on the </w:t>
      </w:r>
      <w:sdt>
        <w:sdtPr>
          <w:id w:val="1406408"/>
          <w:placeholder>
            <w:docPart w:val="C36834836EFB4C6EBD27627FF3D0103B"/>
          </w:placeholder>
        </w:sdtPr>
        <w:sdtEndPr/>
        <w:sdtContent>
          <w:r w:rsidRPr="00830A49">
            <w:rPr>
              <w:highlight w:val="lightGray"/>
            </w:rPr>
            <w:t>[date e.g. 2nd]</w:t>
          </w:r>
        </w:sdtContent>
      </w:sdt>
      <w:r w:rsidRPr="00830A49">
        <w:t xml:space="preserve"> day of </w:t>
      </w:r>
      <w:sdt>
        <w:sdtPr>
          <w:id w:val="1406406"/>
          <w:placeholder>
            <w:docPart w:val="C36834836EFB4C6EBD27627FF3D0103B"/>
          </w:placeholder>
        </w:sdtPr>
        <w:sdtEndPr/>
        <w:sdtContent>
          <w:r w:rsidRPr="00830A49">
            <w:rPr>
              <w:highlight w:val="lightGray"/>
            </w:rPr>
            <w:t>[</w:t>
          </w:r>
          <w:sdt>
            <w:sdtPr>
              <w:rPr>
                <w:highlight w:val="lightGray"/>
              </w:rPr>
              <w:id w:val="1406403"/>
              <w:placeholder>
                <w:docPart w:val="C36834836EFB4C6EBD27627FF3D0103B"/>
              </w:placeholder>
            </w:sdtPr>
            <w:sdtEndPr/>
            <w:sdtContent>
              <w:r w:rsidRPr="00830A49">
                <w:rPr>
                  <w:highlight w:val="lightGray"/>
                </w:rPr>
                <w:t>month]</w:t>
              </w:r>
            </w:sdtContent>
          </w:sdt>
        </w:sdtContent>
      </w:sdt>
      <w:r w:rsidRPr="00830A49">
        <w:t xml:space="preserve"> 20</w:t>
      </w:r>
      <w:sdt>
        <w:sdtPr>
          <w:id w:val="1406404"/>
          <w:placeholder>
            <w:docPart w:val="C36834836EFB4C6EBD27627FF3D0103B"/>
          </w:placeholder>
        </w:sdtPr>
        <w:sdtEndPr/>
        <w:sdtContent>
          <w:r w:rsidRPr="00830A49">
            <w:rPr>
              <w:highlight w:val="lightGray"/>
            </w:rPr>
            <w:t>[year]</w:t>
          </w:r>
        </w:sdtContent>
      </w:sdt>
      <w:r w:rsidRPr="00830A49">
        <w:t xml:space="preserve"> BETWEEN:</w:t>
      </w:r>
    </w:p>
    <w:bookmarkStart w:id="4" w:name="Text33"/>
    <w:p w14:paraId="4F59DFA3" w14:textId="6FDF4F60" w:rsidR="00647F45" w:rsidRPr="00830A49" w:rsidRDefault="003046A6" w:rsidP="00647F45">
      <w:pPr>
        <w:spacing w:before="240"/>
      </w:pPr>
      <w:sdt>
        <w:sdtPr>
          <w:rPr>
            <w:highlight w:val="lightGray"/>
          </w:rPr>
          <w:alias w:val="Name"/>
          <w:tag w:val="Nane"/>
          <w:id w:val="-718197686"/>
          <w:placeholder>
            <w:docPart w:val="772598D299184CB8BB9111DE50A37C65"/>
          </w:placeholder>
          <w:showingPlcHdr/>
          <w:dataBinding w:prefixMappings="xmlns:ns0='http://schemas.microsoft.com/office/2006/coverPageProps' " w:xpath="/ns0:CoverPageProperties[1]/ns0:Abstract[1]" w:storeItemID="{55AF091B-3C7A-41E3-B477-F2FDAA23CFDA}"/>
          <w:text/>
        </w:sdtPr>
        <w:sdtEndPr/>
        <w:sdtContent>
          <w:r w:rsidR="00647F45" w:rsidRPr="00830A49">
            <w:fldChar w:fldCharType="begin">
              <w:ffData>
                <w:name w:val="bkContractAuth"/>
                <w:enabled/>
                <w:calcOnExit/>
                <w:textInput>
                  <w:default w:val="[Insert name of Contracting Authority]"/>
                </w:textInput>
              </w:ffData>
            </w:fldChar>
          </w:r>
          <w:r w:rsidR="00647F45" w:rsidRPr="00830A49">
            <w:instrText xml:space="preserve"> FORMTEXT </w:instrText>
          </w:r>
          <w:r w:rsidR="00647F45" w:rsidRPr="00830A49">
            <w:fldChar w:fldCharType="separate"/>
          </w:r>
          <w:r w:rsidR="00647F45">
            <w:rPr>
              <w:noProof/>
            </w:rPr>
            <w:t>[Insert name of Contracting Authority]</w:t>
          </w:r>
          <w:r w:rsidR="00647F45" w:rsidRPr="00830A49">
            <w:fldChar w:fldCharType="end"/>
          </w:r>
        </w:sdtContent>
      </w:sdt>
      <w:r w:rsidR="00647F45" w:rsidRPr="00830A49">
        <w:t xml:space="preserve">, of </w:t>
      </w:r>
      <w:sdt>
        <w:sdtPr>
          <w:id w:val="25683203"/>
          <w:placeholder>
            <w:docPart w:val="C36834836EFB4C6EBD27627FF3D0103B"/>
          </w:placeholder>
        </w:sdtPr>
        <w:sdtEndPr/>
        <w:sdtContent>
          <w:sdt>
            <w:sdtPr>
              <w:id w:val="-850252656"/>
              <w:placeholder>
                <w:docPart w:val="3CB2E1EAF11442F0855B40848074D119"/>
              </w:placeholder>
            </w:sdtPr>
            <w:sdtEndPr>
              <w:rPr>
                <w:highlight w:val="lightGray"/>
              </w:rPr>
            </w:sdtEndPr>
            <w:sdtContent>
              <w:r w:rsidR="003C06EF" w:rsidRPr="00830A49">
                <w:rPr>
                  <w:highlight w:val="lightGray"/>
                </w:rPr>
                <w:t>[Address:]</w:t>
              </w:r>
            </w:sdtContent>
          </w:sdt>
          <w:r w:rsidR="00647F45">
            <w:t xml:space="preserve"> </w:t>
          </w:r>
        </w:sdtContent>
      </w:sdt>
      <w:r w:rsidR="00647F45" w:rsidRPr="00830A49">
        <w:t xml:space="preserve"> </w:t>
      </w:r>
      <w:bookmarkEnd w:id="4"/>
      <w:r w:rsidR="00647F45" w:rsidRPr="00830A49">
        <w:t xml:space="preserve">(“the Client”); </w:t>
      </w:r>
    </w:p>
    <w:p w14:paraId="45E54E79" w14:textId="77777777" w:rsidR="00647F45" w:rsidRPr="00830A49" w:rsidRDefault="00647F45" w:rsidP="00647F45">
      <w:r w:rsidRPr="00830A49">
        <w:t>and</w:t>
      </w:r>
    </w:p>
    <w:p w14:paraId="09006522" w14:textId="77777777" w:rsidR="00647F45" w:rsidRPr="00830A49" w:rsidRDefault="003046A6" w:rsidP="00647F45">
      <w:sdt>
        <w:sdtPr>
          <w:rPr>
            <w:highlight w:val="lightGray"/>
          </w:rPr>
          <w:id w:val="25683207"/>
          <w:placeholder>
            <w:docPart w:val="C36834836EFB4C6EBD27627FF3D0103B"/>
          </w:placeholder>
        </w:sdtPr>
        <w:sdtEndPr/>
        <w:sdtContent>
          <w:r w:rsidR="00647F45" w:rsidRPr="00830A49">
            <w:rPr>
              <w:highlight w:val="lightGray"/>
            </w:rPr>
            <w:t>[Contractor's full legal name]</w:t>
          </w:r>
        </w:sdtContent>
      </w:sdt>
      <w:r w:rsidR="00647F45" w:rsidRPr="00830A49">
        <w:t xml:space="preserve">, of </w:t>
      </w:r>
      <w:bookmarkStart w:id="5" w:name="Text93"/>
      <w:sdt>
        <w:sdtPr>
          <w:id w:val="25683206"/>
          <w:placeholder>
            <w:docPart w:val="C36834836EFB4C6EBD27627FF3D0103B"/>
          </w:placeholder>
        </w:sdtPr>
        <w:sdtEndPr>
          <w:rPr>
            <w:highlight w:val="lightGray"/>
          </w:rPr>
        </w:sdtEndPr>
        <w:sdtContent>
          <w:r w:rsidR="00647F45" w:rsidRPr="00830A49">
            <w:rPr>
              <w:highlight w:val="lightGray"/>
            </w:rPr>
            <w:t>[Address:]</w:t>
          </w:r>
          <w:bookmarkEnd w:id="5"/>
        </w:sdtContent>
      </w:sdt>
      <w:r w:rsidR="00647F45" w:rsidRPr="00830A49">
        <w:t xml:space="preserve"> (“the Contractor”)</w:t>
      </w:r>
    </w:p>
    <w:p w14:paraId="6F346F6A" w14:textId="77777777" w:rsidR="00647F45" w:rsidRPr="00830A49" w:rsidRDefault="00647F45" w:rsidP="00647F45">
      <w:r w:rsidRPr="00830A49">
        <w:t>(each a “Party” and together “the Parties”).</w:t>
      </w:r>
    </w:p>
    <w:p w14:paraId="49A319D6" w14:textId="77777777" w:rsidR="00647F45" w:rsidRPr="00830A49" w:rsidRDefault="00647F45" w:rsidP="00647F45">
      <w:pPr>
        <w:pStyle w:val="Heading2"/>
      </w:pPr>
      <w:r w:rsidRPr="00830A49">
        <w:t>WHEREAS:</w:t>
      </w:r>
    </w:p>
    <w:tbl>
      <w:tblPr>
        <w:tblW w:w="5000" w:type="pct"/>
        <w:tblLook w:val="01E0" w:firstRow="1" w:lastRow="1" w:firstColumn="1" w:lastColumn="1" w:noHBand="0" w:noVBand="0"/>
      </w:tblPr>
      <w:tblGrid>
        <w:gridCol w:w="633"/>
        <w:gridCol w:w="8438"/>
      </w:tblGrid>
      <w:tr w:rsidR="00647F45" w:rsidRPr="00830A49" w14:paraId="38B7569E" w14:textId="77777777" w:rsidTr="00647F45">
        <w:tc>
          <w:tcPr>
            <w:tcW w:w="349" w:type="pct"/>
          </w:tcPr>
          <w:p w14:paraId="112308FA" w14:textId="77777777" w:rsidR="00647F45" w:rsidRPr="00830A49" w:rsidRDefault="00647F45" w:rsidP="00647F45">
            <w:pPr>
              <w:rPr>
                <w:color w:val="0000FF"/>
              </w:rPr>
            </w:pPr>
            <w:r w:rsidRPr="00830A49">
              <w:rPr>
                <w:color w:val="0000FF"/>
              </w:rPr>
              <w:t>A.</w:t>
            </w:r>
          </w:p>
        </w:tc>
        <w:tc>
          <w:tcPr>
            <w:tcW w:w="4651" w:type="pct"/>
          </w:tcPr>
          <w:p w14:paraId="081C1752" w14:textId="77777777" w:rsidR="00647F45" w:rsidRPr="00647F45" w:rsidRDefault="00647F45" w:rsidP="00647F45">
            <w:pPr>
              <w:rPr>
                <w:sz w:val="22"/>
                <w:szCs w:val="22"/>
              </w:rPr>
            </w:pPr>
            <w:r w:rsidRPr="00647F45">
              <w:rPr>
                <w:sz w:val="22"/>
                <w:szCs w:val="22"/>
              </w:rPr>
              <w:t xml:space="preserve">By Request for Tender entitled </w:t>
            </w:r>
            <w:r w:rsidRPr="00647F45">
              <w:rPr>
                <w:b/>
                <w:bCs/>
                <w:caps/>
                <w:sz w:val="22"/>
                <w:szCs w:val="22"/>
              </w:rPr>
              <w:t>“</w:t>
            </w:r>
            <w:sdt>
              <w:sdtPr>
                <w:rPr>
                  <w:b/>
                  <w:bCs/>
                  <w:caps/>
                  <w:sz w:val="22"/>
                  <w:szCs w:val="22"/>
                </w:rPr>
                <w:id w:val="25683202"/>
                <w:placeholder>
                  <w:docPart w:val="C36834836EFB4C6EBD27627FF3D0103B"/>
                </w:placeholder>
              </w:sdtPr>
              <w:sdtEndPr>
                <w:rPr>
                  <w:b w:val="0"/>
                  <w:bCs w:val="0"/>
                  <w:caps w:val="0"/>
                </w:rPr>
              </w:sdtEndPr>
              <w:sdtContent>
                <w:r w:rsidRPr="00647F45">
                  <w:rPr>
                    <w:sz w:val="22"/>
                    <w:szCs w:val="22"/>
                  </w:rPr>
                  <w:fldChar w:fldCharType="begin">
                    <w:ffData>
                      <w:name w:val=""/>
                      <w:enabled/>
                      <w:calcOnExit w:val="0"/>
                      <w:textInput>
                        <w:default w:val="[insert title of RFT]"/>
                      </w:textInput>
                    </w:ffData>
                  </w:fldChar>
                </w:r>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[Title of RFT]</w:t>
                </w:r>
                <w:r w:rsidRPr="00647F45">
                  <w:rPr>
                    <w:sz w:val="22"/>
                    <w:szCs w:val="22"/>
                  </w:rPr>
                  <w:fldChar w:fldCharType="end"/>
                </w:r>
              </w:sdtContent>
            </w:sdt>
            <w:r w:rsidRPr="00647F45">
              <w:rPr>
                <w:i/>
                <w:sz w:val="22"/>
                <w:szCs w:val="22"/>
              </w:rPr>
              <w:t>”</w:t>
            </w:r>
            <w:r w:rsidRPr="00647F45">
              <w:rPr>
                <w:sz w:val="22"/>
                <w:szCs w:val="22"/>
              </w:rPr>
              <w:t xml:space="preserve">advertised in the supplement to the Official Journal of the European Union, OJEU Notice Number </w:t>
            </w:r>
            <w:sdt>
              <w:sdtPr>
                <w:rPr>
                  <w:sz w:val="22"/>
                  <w:szCs w:val="22"/>
                  <w:highlight w:val="lightGray"/>
                </w:rPr>
                <w:id w:val="1406372"/>
                <w:placeholder>
                  <w:docPart w:val="C36834836EFB4C6EBD27627FF3D0103B"/>
                </w:placeholder>
              </w:sdtPr>
              <w:sdtEndPr/>
              <w:sdtContent>
                <w:r w:rsidRPr="00647F45">
                  <w:rPr>
                    <w:sz w:val="22"/>
                    <w:szCs w:val="22"/>
                    <w:highlight w:val="lightGray"/>
                  </w:rPr>
                  <w:t>__________</w:t>
                </w:r>
              </w:sdtContent>
            </w:sdt>
            <w:r w:rsidRPr="00647F45">
              <w:rPr>
                <w:sz w:val="22"/>
                <w:szCs w:val="22"/>
              </w:rPr>
              <w:t xml:space="preserve">of </w:t>
            </w:r>
            <w:sdt>
              <w:sdtPr>
                <w:rPr>
                  <w:sz w:val="22"/>
                  <w:szCs w:val="22"/>
                  <w:highlight w:val="lightGray"/>
                </w:rPr>
                <w:id w:val="1406373"/>
                <w:placeholder>
                  <w:docPart w:val="C36834836EFB4C6EBD27627FF3D0103B"/>
                </w:placeholder>
              </w:sdtPr>
              <w:sdtEndPr/>
              <w:sdtContent>
                <w:r w:rsidRPr="00647F45">
                  <w:rPr>
                    <w:sz w:val="22"/>
                    <w:szCs w:val="22"/>
                    <w:highlight w:val="lightGray"/>
                  </w:rPr>
                  <w:t>____________</w:t>
                </w:r>
              </w:sdtContent>
            </w:sdt>
            <w:proofErr w:type="gramStart"/>
            <w:r w:rsidRPr="00647F45">
              <w:rPr>
                <w:sz w:val="22"/>
                <w:szCs w:val="22"/>
              </w:rPr>
              <w:t xml:space="preserve">and </w:t>
            </w:r>
            <w:r w:rsidRPr="00647F45">
              <w:rPr>
                <w:sz w:val="22"/>
                <w:szCs w:val="22"/>
                <w:lang w:val="en-US"/>
              </w:rPr>
              <w:t xml:space="preserve"> dated</w:t>
            </w:r>
            <w:proofErr w:type="gramEnd"/>
            <w:r w:rsidRPr="00647F45">
              <w:rPr>
                <w:sz w:val="22"/>
                <w:szCs w:val="22"/>
                <w:lang w:val="en-US"/>
              </w:rPr>
              <w:t xml:space="preserve"> </w:t>
            </w:r>
            <w:sdt>
              <w:sdtPr>
                <w:rPr>
                  <w:sz w:val="22"/>
                  <w:szCs w:val="22"/>
                  <w:lang w:val="en-US"/>
                </w:rPr>
                <w:id w:val="25683201"/>
                <w:placeholder>
                  <w:docPart w:val="C36834836EFB4C6EBD27627FF3D0103B"/>
                </w:placeholder>
              </w:sdtPr>
              <w:sdtEndPr>
                <w:rPr>
                  <w:lang w:val="en-IE"/>
                </w:rPr>
              </w:sdtEndPr>
              <w:sdtContent>
                <w:r w:rsidRPr="00647F45">
                  <w:rPr>
                    <w:sz w:val="22"/>
                    <w:szCs w:val="22"/>
                    <w:highlight w:val="lightGray"/>
                  </w:rPr>
                  <w:fldChar w:fldCharType="begin">
                    <w:ffData>
                      <w:name w:val=""/>
                      <w:enabled/>
                      <w:calcOnExit w:val="0"/>
                      <w:textInput>
                        <w:default w:val="[insert date of RFT]"/>
                      </w:textInput>
                    </w:ffData>
                  </w:fldChar>
                </w:r>
                <w:r w:rsidRPr="00647F45">
                  <w:rPr>
                    <w:sz w:val="22"/>
                    <w:szCs w:val="22"/>
                    <w:highlight w:val="lightGray"/>
                  </w:rPr>
                  <w:instrText xml:space="preserve"> FORMTEXT </w:instrText>
                </w:r>
                <w:r w:rsidRPr="00647F45">
                  <w:rPr>
                    <w:sz w:val="22"/>
                    <w:szCs w:val="22"/>
                    <w:highlight w:val="lightGray"/>
                  </w:rPr>
                </w:r>
                <w:r w:rsidRPr="00647F45">
                  <w:rPr>
                    <w:sz w:val="22"/>
                    <w:szCs w:val="22"/>
                    <w:highlight w:val="lightGray"/>
                  </w:rPr>
                  <w:fldChar w:fldCharType="separate"/>
                </w:r>
                <w:r w:rsidRPr="00647F45">
                  <w:rPr>
                    <w:noProof/>
                    <w:sz w:val="22"/>
                    <w:szCs w:val="22"/>
                    <w:highlight w:val="lightGray"/>
                  </w:rPr>
                  <w:t>[insert date of RFT]</w:t>
                </w:r>
                <w:r w:rsidRPr="00647F45">
                  <w:rPr>
                    <w:sz w:val="22"/>
                    <w:szCs w:val="22"/>
                    <w:highlight w:val="lightGray"/>
                  </w:rPr>
                  <w:fldChar w:fldCharType="end"/>
                </w:r>
                <w:bookmarkStart w:id="6" w:name="Text35"/>
              </w:sdtContent>
            </w:sdt>
            <w:r w:rsidRPr="00647F45">
              <w:rPr>
                <w:sz w:val="22"/>
                <w:szCs w:val="22"/>
              </w:rPr>
              <w:t xml:space="preserve"> </w:t>
            </w:r>
            <w:bookmarkEnd w:id="6"/>
            <w:r w:rsidRPr="00647F45">
              <w:rPr>
                <w:sz w:val="22"/>
                <w:szCs w:val="22"/>
              </w:rPr>
              <w:t xml:space="preserve">(“the RFT”), </w:t>
            </w:r>
            <w:r w:rsidRPr="00647F45">
              <w:rPr>
                <w:sz w:val="22"/>
                <w:szCs w:val="22"/>
                <w:lang w:val="en-US"/>
              </w:rPr>
              <w:t xml:space="preserve">the Contracting Authority invited tenders from economic operators (“Tenderers”) for the provision of the goods described in Appendix 1 to the RFT (the “Goods”).  References to the RFT shall include any clarifications issued by the Contracting Authority via the messaging facility on </w:t>
            </w:r>
            <w:hyperlink r:id="rId17" w:history="1">
              <w:r w:rsidRPr="00647F45">
                <w:rPr>
                  <w:rStyle w:val="Hyperlink"/>
                  <w:sz w:val="22"/>
                  <w:szCs w:val="22"/>
                  <w:highlight w:val="lightGray"/>
                </w:rPr>
                <w:t>www.etenders.gov.ie</w:t>
              </w:r>
            </w:hyperlink>
            <w:r w:rsidRPr="00647F45">
              <w:rPr>
                <w:sz w:val="22"/>
                <w:szCs w:val="22"/>
                <w:lang w:val="en-US"/>
              </w:rPr>
              <w:t xml:space="preserve"> between </w:t>
            </w:r>
            <w:sdt>
              <w:sdtPr>
                <w:rPr>
                  <w:sz w:val="22"/>
                  <w:szCs w:val="22"/>
                  <w:lang w:val="en-US"/>
                </w:rPr>
                <w:id w:val="25683200"/>
                <w:placeholder>
                  <w:docPart w:val="C36834836EFB4C6EBD27627FF3D0103B"/>
                </w:placeholder>
              </w:sdtPr>
              <w:sdtEndPr>
                <w:rPr>
                  <w:highlight w:val="cyan"/>
                </w:rPr>
              </w:sdtEndPr>
              <w:sdtContent>
                <w:r w:rsidRPr="00647F45">
                  <w:rPr>
                    <w:sz w:val="22"/>
                    <w:szCs w:val="22"/>
                    <w:highlight w:val="lightGray"/>
                    <w:lang w:val="en-US"/>
                  </w:rPr>
                  <w:t>[insert date]</w:t>
                </w:r>
              </w:sdtContent>
            </w:sdt>
            <w:r w:rsidRPr="00647F45">
              <w:rPr>
                <w:sz w:val="22"/>
                <w:szCs w:val="22"/>
                <w:lang w:val="en-US"/>
              </w:rPr>
              <w:t xml:space="preserve"> and </w:t>
            </w:r>
            <w:sdt>
              <w:sdtPr>
                <w:rPr>
                  <w:sz w:val="22"/>
                  <w:szCs w:val="22"/>
                  <w:highlight w:val="lightGray"/>
                  <w:lang w:val="en-US"/>
                </w:rPr>
                <w:id w:val="25683199"/>
                <w:placeholder>
                  <w:docPart w:val="C36834836EFB4C6EBD27627FF3D0103B"/>
                </w:placeholder>
              </w:sdtPr>
              <w:sdtEndPr/>
              <w:sdtContent>
                <w:r w:rsidRPr="00647F45">
                  <w:rPr>
                    <w:sz w:val="22"/>
                    <w:szCs w:val="22"/>
                    <w:highlight w:val="lightGray"/>
                    <w:lang w:val="en-US"/>
                  </w:rPr>
                  <w:t>[insert date]</w:t>
                </w:r>
              </w:sdtContent>
            </w:sdt>
            <w:r w:rsidRPr="00647F45">
              <w:rPr>
                <w:sz w:val="22"/>
                <w:szCs w:val="22"/>
                <w:lang w:val="en-US"/>
              </w:rPr>
              <w:t xml:space="preserve"> (the “RFT Clarifications”).  The RFT (including the RFT Clarifications) is hereby incorporated by reference into this Agreement.</w:t>
            </w:r>
          </w:p>
        </w:tc>
      </w:tr>
      <w:tr w:rsidR="00647F45" w:rsidRPr="00830A49" w14:paraId="5634308B" w14:textId="77777777" w:rsidTr="00647F45">
        <w:tc>
          <w:tcPr>
            <w:tcW w:w="349" w:type="pct"/>
          </w:tcPr>
          <w:p w14:paraId="6C82BD38" w14:textId="77777777" w:rsidR="00647F45" w:rsidRPr="00830A49" w:rsidRDefault="00647F45" w:rsidP="00647F45">
            <w:pPr>
              <w:rPr>
                <w:color w:val="0000FF"/>
              </w:rPr>
            </w:pPr>
            <w:r w:rsidRPr="00830A49">
              <w:rPr>
                <w:color w:val="0000FF"/>
              </w:rPr>
              <w:t>B.</w:t>
            </w:r>
          </w:p>
        </w:tc>
        <w:tc>
          <w:tcPr>
            <w:tcW w:w="4651" w:type="pct"/>
          </w:tcPr>
          <w:p w14:paraId="6EA1F4AB" w14:textId="77777777" w:rsidR="00647F45" w:rsidRPr="00647F45" w:rsidRDefault="00647F45" w:rsidP="00647F45">
            <w:pPr>
              <w:rPr>
                <w:sz w:val="22"/>
                <w:szCs w:val="22"/>
              </w:rPr>
            </w:pPr>
            <w:r w:rsidRPr="00647F45">
              <w:rPr>
                <w:sz w:val="22"/>
                <w:szCs w:val="22"/>
              </w:rPr>
              <w:t xml:space="preserve">The Contractor submitted a response to the RFT dated </w:t>
            </w:r>
            <w:sdt>
              <w:sdtPr>
                <w:rPr>
                  <w:sz w:val="22"/>
                  <w:szCs w:val="22"/>
                </w:rPr>
                <w:id w:val="25683196"/>
                <w:placeholder>
                  <w:docPart w:val="C36834836EFB4C6EBD27627FF3D0103B"/>
                </w:placeholder>
              </w:sdtPr>
              <w:sdtEndPr/>
              <w:sdtContent>
                <w:r w:rsidRPr="00647F45">
                  <w:rPr>
                    <w:sz w:val="22"/>
                    <w:szCs w:val="22"/>
                    <w:highlight w:val="lightGray"/>
                  </w:rPr>
                  <w:fldChar w:fldCharType="begin">
                    <w:ffData>
                      <w:name w:val=""/>
                      <w:enabled/>
                      <w:calcOnExit w:val="0"/>
                      <w:textInput>
                        <w:default w:val="[insert date of tender]"/>
                      </w:textInput>
                    </w:ffData>
                  </w:fldChar>
                </w:r>
                <w:r w:rsidRPr="00647F45">
                  <w:rPr>
                    <w:sz w:val="22"/>
                    <w:szCs w:val="22"/>
                    <w:highlight w:val="lightGray"/>
                  </w:rPr>
                  <w:instrText xml:space="preserve"> FORMTEXT </w:instrText>
                </w:r>
                <w:r w:rsidRPr="00647F45">
                  <w:rPr>
                    <w:sz w:val="22"/>
                    <w:szCs w:val="22"/>
                    <w:highlight w:val="lightGray"/>
                  </w:rPr>
                </w:r>
                <w:r w:rsidRPr="00647F45">
                  <w:rPr>
                    <w:sz w:val="22"/>
                    <w:szCs w:val="22"/>
                    <w:highlight w:val="lightGray"/>
                  </w:rPr>
                  <w:fldChar w:fldCharType="separate"/>
                </w:r>
                <w:r w:rsidRPr="00647F45">
                  <w:rPr>
                    <w:noProof/>
                    <w:sz w:val="22"/>
                    <w:szCs w:val="22"/>
                    <w:highlight w:val="lightGray"/>
                  </w:rPr>
                  <w:t>[insert date of tender]</w:t>
                </w:r>
                <w:r w:rsidRPr="00647F45">
                  <w:rPr>
                    <w:sz w:val="22"/>
                    <w:szCs w:val="22"/>
                    <w:highlight w:val="lightGray"/>
                  </w:rPr>
                  <w:fldChar w:fldCharType="end"/>
                </w:r>
              </w:sdtContent>
            </w:sdt>
            <w:r w:rsidRPr="00647F45">
              <w:rPr>
                <w:sz w:val="22"/>
                <w:szCs w:val="22"/>
              </w:rPr>
              <w:t xml:space="preserve"> (“the Submission”). References to the Submission shall include any clarifications issued by the Contractor</w:t>
            </w:r>
            <w:r w:rsidRPr="00647F45">
              <w:rPr>
                <w:sz w:val="22"/>
                <w:szCs w:val="22"/>
                <w:lang w:val="en-US"/>
              </w:rPr>
              <w:t xml:space="preserve"> in writing to the Contracting Authority between </w:t>
            </w:r>
            <w:sdt>
              <w:sdtPr>
                <w:rPr>
                  <w:sz w:val="22"/>
                  <w:szCs w:val="22"/>
                  <w:lang w:val="en-US"/>
                </w:rPr>
                <w:id w:val="25683197"/>
                <w:placeholder>
                  <w:docPart w:val="C36834836EFB4C6EBD27627FF3D0103B"/>
                </w:placeholder>
              </w:sdtPr>
              <w:sdtEndPr>
                <w:rPr>
                  <w:highlight w:val="cyan"/>
                </w:rPr>
              </w:sdtEndPr>
              <w:sdtContent>
                <w:r w:rsidRPr="00647F45">
                  <w:rPr>
                    <w:sz w:val="22"/>
                    <w:szCs w:val="22"/>
                    <w:highlight w:val="lightGray"/>
                    <w:lang w:val="en-US"/>
                  </w:rPr>
                  <w:t>[insert date]</w:t>
                </w:r>
              </w:sdtContent>
            </w:sdt>
            <w:r w:rsidRPr="00647F45">
              <w:rPr>
                <w:sz w:val="22"/>
                <w:szCs w:val="22"/>
                <w:lang w:val="en-US"/>
              </w:rPr>
              <w:t xml:space="preserve"> and </w:t>
            </w:r>
            <w:sdt>
              <w:sdtPr>
                <w:rPr>
                  <w:sz w:val="22"/>
                  <w:szCs w:val="22"/>
                  <w:lang w:val="en-US"/>
                </w:rPr>
                <w:id w:val="25683198"/>
                <w:placeholder>
                  <w:docPart w:val="C36834836EFB4C6EBD27627FF3D0103B"/>
                </w:placeholder>
              </w:sdtPr>
              <w:sdtEndPr>
                <w:rPr>
                  <w:highlight w:val="cyan"/>
                </w:rPr>
              </w:sdtEndPr>
              <w:sdtContent>
                <w:r w:rsidRPr="00647F45">
                  <w:rPr>
                    <w:sz w:val="22"/>
                    <w:szCs w:val="22"/>
                    <w:highlight w:val="lightGray"/>
                    <w:lang w:val="en-US"/>
                  </w:rPr>
                  <w:t>[insert date]</w:t>
                </w:r>
              </w:sdtContent>
            </w:sdt>
            <w:r w:rsidRPr="00647F45">
              <w:rPr>
                <w:sz w:val="22"/>
                <w:szCs w:val="22"/>
                <w:lang w:val="en-US"/>
              </w:rPr>
              <w:t xml:space="preserve"> (the “Submission Clarifications”).</w:t>
            </w:r>
            <w:r w:rsidRPr="00647F45">
              <w:rPr>
                <w:sz w:val="22"/>
                <w:szCs w:val="22"/>
              </w:rPr>
              <w:t xml:space="preserve"> The Submission (including the Submission Clarifications) is hereby incorporated by reference into this Agreement. </w:t>
            </w:r>
          </w:p>
        </w:tc>
      </w:tr>
    </w:tbl>
    <w:p w14:paraId="2B37180B" w14:textId="77777777" w:rsidR="00647F45" w:rsidRPr="00830A49" w:rsidRDefault="00647F45" w:rsidP="00647F45">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647F45" w:rsidRPr="00830A49" w14:paraId="31CBB253" w14:textId="77777777" w:rsidTr="00647F45">
        <w:tc>
          <w:tcPr>
            <w:tcW w:w="671" w:type="dxa"/>
          </w:tcPr>
          <w:p w14:paraId="7BA225C6" w14:textId="77777777" w:rsidR="00647F45" w:rsidRPr="00830A49" w:rsidRDefault="00647F45" w:rsidP="00647F45">
            <w:pPr>
              <w:rPr>
                <w:color w:val="0000FF"/>
              </w:rPr>
            </w:pPr>
            <w:r>
              <w:rPr>
                <w:color w:val="0000FF"/>
              </w:rPr>
              <w:t>1</w:t>
            </w:r>
            <w:r w:rsidRPr="00830A49">
              <w:rPr>
                <w:color w:val="0000FF"/>
              </w:rPr>
              <w:t>.</w:t>
            </w:r>
          </w:p>
        </w:tc>
        <w:tc>
          <w:tcPr>
            <w:tcW w:w="8400" w:type="dxa"/>
            <w:gridSpan w:val="2"/>
          </w:tcPr>
          <w:p w14:paraId="16901D96" w14:textId="77777777" w:rsidR="00647F45" w:rsidRPr="00647F45" w:rsidRDefault="00647F45" w:rsidP="00647F45">
            <w:pPr>
              <w:spacing w:after="40"/>
              <w:rPr>
                <w:sz w:val="22"/>
                <w:szCs w:val="22"/>
              </w:rPr>
            </w:pPr>
            <w:r w:rsidRPr="00647F45">
              <w:rPr>
                <w:sz w:val="22"/>
                <w:szCs w:val="22"/>
              </w:rPr>
              <w:t>This Agreement consists of the following documents, and in the case of conflict of wording, in the following order of priority:</w:t>
            </w:r>
          </w:p>
        </w:tc>
      </w:tr>
      <w:tr w:rsidR="00647F45" w:rsidRPr="00830A49" w14:paraId="3E512E3C" w14:textId="77777777" w:rsidTr="00647F45">
        <w:tc>
          <w:tcPr>
            <w:tcW w:w="671" w:type="dxa"/>
          </w:tcPr>
          <w:p w14:paraId="6E84E1C8" w14:textId="77777777" w:rsidR="00647F45" w:rsidRPr="00830A49" w:rsidRDefault="00647F45" w:rsidP="00647F45">
            <w:pPr>
              <w:rPr>
                <w:color w:val="0000FF"/>
              </w:rPr>
            </w:pPr>
          </w:p>
        </w:tc>
        <w:tc>
          <w:tcPr>
            <w:tcW w:w="527" w:type="dxa"/>
          </w:tcPr>
          <w:p w14:paraId="7AD6A85E" w14:textId="77777777" w:rsidR="00647F45" w:rsidRPr="00647F45" w:rsidRDefault="00647F45" w:rsidP="00647F45">
            <w:pPr>
              <w:rPr>
                <w:sz w:val="22"/>
                <w:szCs w:val="22"/>
              </w:rPr>
            </w:pPr>
            <w:proofErr w:type="spellStart"/>
            <w:r w:rsidRPr="00647F45">
              <w:rPr>
                <w:sz w:val="22"/>
                <w:szCs w:val="22"/>
              </w:rPr>
              <w:t>i</w:t>
            </w:r>
            <w:proofErr w:type="spellEnd"/>
            <w:r w:rsidRPr="00647F45">
              <w:rPr>
                <w:sz w:val="22"/>
                <w:szCs w:val="22"/>
              </w:rPr>
              <w:t>.</w:t>
            </w:r>
          </w:p>
        </w:tc>
        <w:tc>
          <w:tcPr>
            <w:tcW w:w="7873" w:type="dxa"/>
          </w:tcPr>
          <w:p w14:paraId="180621F3" w14:textId="77777777" w:rsidR="00647F45" w:rsidRPr="00647F45" w:rsidRDefault="00647F45" w:rsidP="00647F45">
            <w:pPr>
              <w:spacing w:after="40"/>
              <w:rPr>
                <w:sz w:val="22"/>
                <w:szCs w:val="22"/>
              </w:rPr>
            </w:pPr>
            <w:r w:rsidRPr="00647F45">
              <w:rPr>
                <w:sz w:val="22"/>
                <w:szCs w:val="22"/>
              </w:rPr>
              <w:t>This Agreement and Schedules A to D attached hereto;</w:t>
            </w:r>
          </w:p>
        </w:tc>
      </w:tr>
      <w:tr w:rsidR="00647F45" w:rsidRPr="00830A49" w14:paraId="2E498934" w14:textId="77777777" w:rsidTr="00647F45">
        <w:tc>
          <w:tcPr>
            <w:tcW w:w="671" w:type="dxa"/>
          </w:tcPr>
          <w:p w14:paraId="4B678E29" w14:textId="77777777" w:rsidR="00647F45" w:rsidRPr="00830A49" w:rsidRDefault="00647F45" w:rsidP="00647F45">
            <w:pPr>
              <w:rPr>
                <w:color w:val="0000FF"/>
              </w:rPr>
            </w:pPr>
          </w:p>
        </w:tc>
        <w:tc>
          <w:tcPr>
            <w:tcW w:w="527" w:type="dxa"/>
          </w:tcPr>
          <w:p w14:paraId="5EC596FB" w14:textId="77777777" w:rsidR="00647F45" w:rsidRPr="00647F45" w:rsidRDefault="00647F45" w:rsidP="00647F45">
            <w:pPr>
              <w:rPr>
                <w:sz w:val="22"/>
                <w:szCs w:val="22"/>
              </w:rPr>
            </w:pPr>
            <w:r w:rsidRPr="00647F45">
              <w:rPr>
                <w:sz w:val="22"/>
                <w:szCs w:val="22"/>
              </w:rPr>
              <w:t>ii.</w:t>
            </w:r>
          </w:p>
        </w:tc>
        <w:tc>
          <w:tcPr>
            <w:tcW w:w="7873" w:type="dxa"/>
          </w:tcPr>
          <w:p w14:paraId="5D3DFE16" w14:textId="77777777" w:rsidR="00647F45" w:rsidRPr="00647F45" w:rsidRDefault="00647F45" w:rsidP="00647F45">
            <w:pPr>
              <w:spacing w:after="40"/>
              <w:rPr>
                <w:sz w:val="22"/>
                <w:szCs w:val="22"/>
              </w:rPr>
            </w:pPr>
            <w:r w:rsidRPr="00647F45">
              <w:rPr>
                <w:sz w:val="22"/>
                <w:szCs w:val="22"/>
              </w:rPr>
              <w:t xml:space="preserve">The RFT; </w:t>
            </w:r>
          </w:p>
        </w:tc>
      </w:tr>
      <w:tr w:rsidR="00647F45" w:rsidRPr="00830A49" w14:paraId="7811D33C" w14:textId="77777777" w:rsidTr="00647F45">
        <w:tc>
          <w:tcPr>
            <w:tcW w:w="671" w:type="dxa"/>
          </w:tcPr>
          <w:p w14:paraId="5621695B" w14:textId="77777777" w:rsidR="00647F45" w:rsidRPr="00830A49" w:rsidRDefault="00647F45" w:rsidP="00647F45">
            <w:pPr>
              <w:rPr>
                <w:color w:val="0000FF"/>
              </w:rPr>
            </w:pPr>
          </w:p>
        </w:tc>
        <w:tc>
          <w:tcPr>
            <w:tcW w:w="527" w:type="dxa"/>
          </w:tcPr>
          <w:p w14:paraId="5AD39D40" w14:textId="77777777" w:rsidR="00647F45" w:rsidRPr="00647F45" w:rsidRDefault="00647F45" w:rsidP="00647F45">
            <w:pPr>
              <w:rPr>
                <w:sz w:val="22"/>
                <w:szCs w:val="22"/>
              </w:rPr>
            </w:pPr>
            <w:r w:rsidRPr="00647F45">
              <w:rPr>
                <w:sz w:val="22"/>
                <w:szCs w:val="22"/>
              </w:rPr>
              <w:t>iii.</w:t>
            </w:r>
          </w:p>
        </w:tc>
        <w:tc>
          <w:tcPr>
            <w:tcW w:w="7873" w:type="dxa"/>
          </w:tcPr>
          <w:p w14:paraId="03448E40" w14:textId="77777777" w:rsidR="00647F45" w:rsidRPr="00647F45" w:rsidRDefault="00647F45" w:rsidP="00647F45">
            <w:pPr>
              <w:rPr>
                <w:sz w:val="22"/>
                <w:szCs w:val="22"/>
              </w:rPr>
            </w:pPr>
            <w:r w:rsidRPr="00647F45">
              <w:rPr>
                <w:sz w:val="22"/>
                <w:szCs w:val="22"/>
              </w:rPr>
              <w:t>The Submission.</w:t>
            </w:r>
          </w:p>
        </w:tc>
      </w:tr>
      <w:tr w:rsidR="00647F45" w:rsidRPr="00830A49" w14:paraId="4932E2E7" w14:textId="77777777" w:rsidTr="00647F45">
        <w:tc>
          <w:tcPr>
            <w:tcW w:w="671" w:type="dxa"/>
          </w:tcPr>
          <w:p w14:paraId="5EE1A886" w14:textId="77777777" w:rsidR="00647F45" w:rsidRPr="00830A49" w:rsidRDefault="00647F45" w:rsidP="00647F45">
            <w:pPr>
              <w:rPr>
                <w:color w:val="0000FF"/>
              </w:rPr>
            </w:pPr>
            <w:r>
              <w:rPr>
                <w:color w:val="0000FF"/>
              </w:rPr>
              <w:t>2.</w:t>
            </w:r>
          </w:p>
        </w:tc>
        <w:tc>
          <w:tcPr>
            <w:tcW w:w="8400" w:type="dxa"/>
            <w:gridSpan w:val="2"/>
          </w:tcPr>
          <w:p w14:paraId="120AF3AD" w14:textId="77777777" w:rsidR="00647F45" w:rsidRPr="00647F45" w:rsidRDefault="00647F45" w:rsidP="00647F45">
            <w:pPr>
              <w:rPr>
                <w:sz w:val="22"/>
                <w:szCs w:val="22"/>
              </w:rPr>
            </w:pPr>
            <w:r w:rsidRPr="00647F45">
              <w:rPr>
                <w:sz w:val="22"/>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647F45" w:rsidRPr="00830A49" w14:paraId="53B71C42" w14:textId="77777777" w:rsidTr="00647F45">
        <w:tc>
          <w:tcPr>
            <w:tcW w:w="671" w:type="dxa"/>
          </w:tcPr>
          <w:p w14:paraId="40379474" w14:textId="77777777" w:rsidR="00647F45" w:rsidRPr="00830A49" w:rsidRDefault="00647F45" w:rsidP="00647F45">
            <w:pPr>
              <w:rPr>
                <w:color w:val="0000FF"/>
              </w:rPr>
            </w:pPr>
            <w:r>
              <w:rPr>
                <w:color w:val="0000FF"/>
              </w:rPr>
              <w:t>3.</w:t>
            </w:r>
          </w:p>
        </w:tc>
        <w:tc>
          <w:tcPr>
            <w:tcW w:w="8400" w:type="dxa"/>
            <w:gridSpan w:val="2"/>
          </w:tcPr>
          <w:p w14:paraId="2F470C7E" w14:textId="77777777" w:rsidR="00647F45" w:rsidRPr="00647F45" w:rsidRDefault="00647F45" w:rsidP="00647F45">
            <w:pPr>
              <w:rPr>
                <w:sz w:val="22"/>
                <w:szCs w:val="22"/>
              </w:rPr>
            </w:pPr>
            <w:r w:rsidRPr="00647F45">
              <w:rPr>
                <w:sz w:val="22"/>
                <w:szCs w:val="22"/>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647F45" w:rsidRPr="00830A49" w14:paraId="2215C63D" w14:textId="77777777" w:rsidTr="00647F45">
        <w:tc>
          <w:tcPr>
            <w:tcW w:w="671" w:type="dxa"/>
          </w:tcPr>
          <w:p w14:paraId="32C3EBB1" w14:textId="77777777" w:rsidR="00647F45" w:rsidRPr="00830A49" w:rsidRDefault="00647F45" w:rsidP="00647F45">
            <w:pPr>
              <w:rPr>
                <w:color w:val="0000FF"/>
              </w:rPr>
            </w:pPr>
            <w:r>
              <w:rPr>
                <w:color w:val="0000FF"/>
              </w:rPr>
              <w:t>4.</w:t>
            </w:r>
          </w:p>
        </w:tc>
        <w:tc>
          <w:tcPr>
            <w:tcW w:w="8400" w:type="dxa"/>
            <w:gridSpan w:val="2"/>
          </w:tcPr>
          <w:p w14:paraId="2135A55E" w14:textId="77777777" w:rsidR="00647F45" w:rsidRPr="00647F45" w:rsidRDefault="00647F45" w:rsidP="00647F45">
            <w:pPr>
              <w:rPr>
                <w:sz w:val="22"/>
                <w:szCs w:val="22"/>
              </w:rPr>
            </w:pPr>
            <w:r w:rsidRPr="00647F45">
              <w:rPr>
                <w:sz w:val="22"/>
                <w:szCs w:val="22"/>
              </w:rPr>
              <w:t xml:space="preserve">For the purposes of this Agreement, the Client’s Contact is </w:t>
            </w:r>
            <w:sdt>
              <w:sdtPr>
                <w:rPr>
                  <w:sz w:val="22"/>
                  <w:szCs w:val="22"/>
                  <w:highlight w:val="lightGray"/>
                </w:rPr>
                <w:id w:val="620318065"/>
                <w:placeholder>
                  <w:docPart w:val="C36834836EFB4C6EBD27627FF3D0103B"/>
                </w:placeholder>
              </w:sdtPr>
              <w:sdtEndPr/>
              <w:sdtContent>
                <w:r w:rsidRPr="00647F45">
                  <w:rPr>
                    <w:sz w:val="22"/>
                    <w:szCs w:val="22"/>
                    <w:highlight w:val="lightGray"/>
                  </w:rPr>
                  <w:t>[insert contact name]</w:t>
                </w:r>
              </w:sdtContent>
            </w:sdt>
            <w:r w:rsidRPr="00647F45">
              <w:rPr>
                <w:sz w:val="22"/>
                <w:szCs w:val="22"/>
              </w:rPr>
              <w:t xml:space="preserve"> of </w:t>
            </w:r>
            <w:bookmarkStart w:id="7" w:name="Text39"/>
            <w:sdt>
              <w:sdtPr>
                <w:rPr>
                  <w:sz w:val="22"/>
                  <w:szCs w:val="22"/>
                  <w:highlight w:val="lightGray"/>
                </w:rPr>
                <w:id w:val="25683192"/>
              </w:sdtPr>
              <w:sdtEndPr/>
              <w:sdtContent>
                <w:r w:rsidRPr="00647F45">
                  <w:rPr>
                    <w:sz w:val="22"/>
                    <w:szCs w:val="22"/>
                    <w:highlight w:val="lightGray"/>
                  </w:rPr>
                  <w:fldChar w:fldCharType="begin">
                    <w:ffData>
                      <w:name w:val="Text39"/>
                      <w:enabled/>
                      <w:calcOnExit w:val="0"/>
                      <w:textInput>
                        <w:default w:val="[insert contact address]"/>
                      </w:textInput>
                    </w:ffData>
                  </w:fldChar>
                </w:r>
                <w:r w:rsidRPr="00647F45">
                  <w:rPr>
                    <w:sz w:val="22"/>
                    <w:szCs w:val="22"/>
                    <w:highlight w:val="lightGray"/>
                  </w:rPr>
                  <w:instrText xml:space="preserve"> FORMTEXT </w:instrText>
                </w:r>
                <w:r w:rsidRPr="00647F45">
                  <w:rPr>
                    <w:sz w:val="22"/>
                    <w:szCs w:val="22"/>
                    <w:highlight w:val="lightGray"/>
                  </w:rPr>
                </w:r>
                <w:r w:rsidRPr="00647F45">
                  <w:rPr>
                    <w:sz w:val="22"/>
                    <w:szCs w:val="22"/>
                    <w:highlight w:val="lightGray"/>
                  </w:rPr>
                  <w:fldChar w:fldCharType="separate"/>
                </w:r>
                <w:r w:rsidRPr="00647F45">
                  <w:rPr>
                    <w:noProof/>
                    <w:sz w:val="22"/>
                    <w:szCs w:val="22"/>
                    <w:highlight w:val="lightGray"/>
                  </w:rPr>
                  <w:t>[insert contact address]</w:t>
                </w:r>
                <w:r w:rsidRPr="00647F45">
                  <w:rPr>
                    <w:sz w:val="22"/>
                    <w:szCs w:val="22"/>
                    <w:highlight w:val="lightGray"/>
                  </w:rPr>
                  <w:fldChar w:fldCharType="end"/>
                </w:r>
                <w:bookmarkEnd w:id="7"/>
              </w:sdtContent>
            </w:sdt>
            <w:r w:rsidRPr="00647F45">
              <w:rPr>
                <w:sz w:val="22"/>
                <w:szCs w:val="22"/>
              </w:rPr>
              <w:t xml:space="preserve">; the Contractor’s Contact is </w:t>
            </w:r>
            <w:sdt>
              <w:sdtPr>
                <w:rPr>
                  <w:sz w:val="22"/>
                  <w:szCs w:val="22"/>
                  <w:highlight w:val="lightGray"/>
                </w:rPr>
                <w:id w:val="25683194"/>
              </w:sdtPr>
              <w:sdtEndPr/>
              <w:sdtContent>
                <w:r w:rsidRPr="00647F45">
                  <w:rPr>
                    <w:sz w:val="22"/>
                    <w:szCs w:val="22"/>
                    <w:highlight w:val="lightGray"/>
                  </w:rPr>
                  <w:t>[Contractor contact name]</w:t>
                </w:r>
              </w:sdtContent>
            </w:sdt>
            <w:r w:rsidRPr="00647F45">
              <w:rPr>
                <w:sz w:val="22"/>
                <w:szCs w:val="22"/>
              </w:rPr>
              <w:t xml:space="preserve"> of </w:t>
            </w:r>
            <w:sdt>
              <w:sdtPr>
                <w:rPr>
                  <w:sz w:val="22"/>
                  <w:szCs w:val="22"/>
                  <w:highlight w:val="lightGray"/>
                </w:rPr>
                <w:id w:val="25683195"/>
              </w:sdtPr>
              <w:sdtEndPr/>
              <w:sdtContent>
                <w:r w:rsidRPr="00647F45">
                  <w:rPr>
                    <w:sz w:val="22"/>
                    <w:szCs w:val="22"/>
                    <w:highlight w:val="lightGray"/>
                  </w:rPr>
                  <w:t>[Contractor contact address].</w:t>
                </w:r>
              </w:sdtContent>
            </w:sdt>
          </w:p>
        </w:tc>
      </w:tr>
      <w:tr w:rsidR="00647F45" w:rsidRPr="00830A49" w14:paraId="2F31BDA1" w14:textId="77777777" w:rsidTr="00647F45">
        <w:tc>
          <w:tcPr>
            <w:tcW w:w="671" w:type="dxa"/>
          </w:tcPr>
          <w:p w14:paraId="3862E9C1" w14:textId="77777777" w:rsidR="00647F45" w:rsidRPr="00830A49" w:rsidRDefault="00647F45" w:rsidP="00647F45">
            <w:pPr>
              <w:rPr>
                <w:color w:val="0000FF"/>
              </w:rPr>
            </w:pPr>
            <w:r w:rsidRPr="00830A49">
              <w:rPr>
                <w:color w:val="0000FF"/>
              </w:rPr>
              <w:t>5</w:t>
            </w:r>
            <w:r>
              <w:rPr>
                <w:color w:val="0000FF"/>
              </w:rPr>
              <w:t>.</w:t>
            </w:r>
          </w:p>
        </w:tc>
        <w:tc>
          <w:tcPr>
            <w:tcW w:w="8400" w:type="dxa"/>
            <w:gridSpan w:val="2"/>
          </w:tcPr>
          <w:p w14:paraId="45AE518D" w14:textId="77777777" w:rsidR="00647F45" w:rsidRPr="00647F45" w:rsidRDefault="00647F45" w:rsidP="00647F45">
            <w:pPr>
              <w:rPr>
                <w:sz w:val="22"/>
                <w:szCs w:val="22"/>
              </w:rPr>
            </w:pPr>
            <w:r w:rsidRPr="00647F45">
              <w:rPr>
                <w:sz w:val="22"/>
                <w:szCs w:val="22"/>
              </w:rPr>
              <w:t xml:space="preserve">This Agreement shall take effect on the date of this Agreement (“the Effective Date”) and shall expire on </w:t>
            </w:r>
            <w:r w:rsidRPr="00647F45">
              <w:rPr>
                <w:sz w:val="22"/>
                <w:szCs w:val="22"/>
              </w:rPr>
              <w:fldChar w:fldCharType="begin">
                <w:ffData>
                  <w:name w:val="Text142"/>
                  <w:enabled/>
                  <w:calcOnExit w:val="0"/>
                  <w:textInput>
                    <w:default w:val="[Insert date]"/>
                  </w:textInput>
                </w:ffData>
              </w:fldChar>
            </w:r>
            <w:bookmarkStart w:id="8" w:name="Text142"/>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[Insert date]</w:t>
            </w:r>
            <w:r w:rsidRPr="00647F45">
              <w:rPr>
                <w:sz w:val="22"/>
                <w:szCs w:val="22"/>
              </w:rPr>
              <w:fldChar w:fldCharType="end"/>
            </w:r>
            <w:bookmarkEnd w:id="8"/>
            <w:r w:rsidRPr="00647F45">
              <w:rPr>
                <w:sz w:val="22"/>
                <w:szCs w:val="22"/>
              </w:rPr>
              <w:t>, unless it is otherwise terminated in accordance with the provisions of this Agreement or otherwise lawfully terminated or otherwise lawfully extended as agreed between the Parties (“the Term”).</w:t>
            </w:r>
          </w:p>
          <w:p w14:paraId="4B7B7027" w14:textId="77777777" w:rsidR="00647F45" w:rsidRPr="00647F45" w:rsidRDefault="00647F45" w:rsidP="00647F45">
            <w:pPr>
              <w:rPr>
                <w:sz w:val="22"/>
                <w:szCs w:val="22"/>
              </w:rPr>
            </w:pPr>
            <w:r w:rsidRPr="00647F45">
              <w:rPr>
                <w:i/>
                <w:iCs/>
                <w:color w:val="FF0000"/>
                <w:sz w:val="22"/>
                <w:szCs w:val="22"/>
                <w:highlight w:val="lightGray"/>
              </w:rPr>
              <w:fldChar w:fldCharType="begin">
                <w:ffData>
                  <w:name w:val=""/>
                  <w:enabled/>
                  <w:calcOnExit w:val="0"/>
                  <w:textInput>
                    <w:default w:val="Delete and replace with “Not Used” if not applicable:"/>
                  </w:textInput>
                </w:ffData>
              </w:fldChar>
            </w:r>
            <w:r w:rsidRPr="00647F45">
              <w:rPr>
                <w:i/>
                <w:iCs/>
                <w:color w:val="FF0000"/>
                <w:sz w:val="22"/>
                <w:szCs w:val="22"/>
                <w:highlight w:val="lightGray"/>
              </w:rPr>
              <w:instrText xml:space="preserve"> FORMTEXT </w:instrText>
            </w:r>
            <w:r w:rsidRPr="00647F45">
              <w:rPr>
                <w:i/>
                <w:iCs/>
                <w:color w:val="FF0000"/>
                <w:sz w:val="22"/>
                <w:szCs w:val="22"/>
                <w:highlight w:val="lightGray"/>
              </w:rPr>
            </w:r>
            <w:r w:rsidRPr="00647F45">
              <w:rPr>
                <w:i/>
                <w:iCs/>
                <w:color w:val="FF0000"/>
                <w:sz w:val="22"/>
                <w:szCs w:val="22"/>
                <w:highlight w:val="lightGray"/>
              </w:rPr>
              <w:fldChar w:fldCharType="separate"/>
            </w:r>
            <w:r w:rsidRPr="00647F45">
              <w:rPr>
                <w:i/>
                <w:iCs/>
                <w:noProof/>
                <w:color w:val="FF0000"/>
                <w:sz w:val="22"/>
                <w:szCs w:val="22"/>
                <w:highlight w:val="lightGray"/>
              </w:rPr>
              <w:t>Delete and replace with “Not Used” if not applicable:</w:t>
            </w:r>
            <w:r w:rsidRPr="00647F45">
              <w:rPr>
                <w:i/>
                <w:iCs/>
                <w:color w:val="FF0000"/>
                <w:sz w:val="22"/>
                <w:szCs w:val="22"/>
                <w:highlight w:val="lightGray"/>
              </w:rPr>
              <w:fldChar w:fldCharType="end"/>
            </w:r>
          </w:p>
          <w:p w14:paraId="598A7184" w14:textId="77777777" w:rsidR="00647F45" w:rsidRPr="00647F45" w:rsidRDefault="00647F45" w:rsidP="00647F45">
            <w:pPr>
              <w:rPr>
                <w:sz w:val="22"/>
                <w:szCs w:val="22"/>
              </w:rPr>
            </w:pPr>
            <w:r w:rsidRPr="00647F45">
              <w:rPr>
                <w:noProof/>
                <w:sz w:val="22"/>
                <w:szCs w:val="22"/>
              </w:rPr>
              <w:t xml:space="preserve">The Client reserves the right to extend the Term for a period or periods of up to </w:t>
            </w:r>
            <w:r w:rsidRPr="00647F45">
              <w:rPr>
                <w:sz w:val="22"/>
                <w:szCs w:val="22"/>
              </w:rPr>
              <w:fldChar w:fldCharType="begin">
                <w:ffData>
                  <w:name w:val=""/>
                  <w:enabled/>
                  <w:calcOnExit w:val="0"/>
                  <w:textInput>
                    <w:default w:val="[Insert number]"/>
                  </w:textInput>
                </w:ffData>
              </w:fldChar>
            </w:r>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[Insert number]</w:t>
            </w:r>
            <w:r w:rsidRPr="00647F45">
              <w:rPr>
                <w:sz w:val="22"/>
                <w:szCs w:val="22"/>
              </w:rPr>
              <w:fldChar w:fldCharType="end"/>
            </w:r>
            <w:r w:rsidRPr="00647F45">
              <w:rPr>
                <w:noProof/>
                <w:sz w:val="22"/>
                <w:szCs w:val="22"/>
              </w:rPr>
              <w:t xml:space="preserve"> months with a maximum of </w:t>
            </w:r>
            <w:r w:rsidRPr="00647F45">
              <w:rPr>
                <w:sz w:val="22"/>
                <w:szCs w:val="22"/>
              </w:rPr>
              <w:fldChar w:fldCharType="begin">
                <w:ffData>
                  <w:name w:val=""/>
                  <w:enabled/>
                  <w:calcOnExit w:val="0"/>
                  <w:textInput>
                    <w:default w:val="[Insert number]"/>
                  </w:textInput>
                </w:ffData>
              </w:fldChar>
            </w:r>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[Insert number]</w:t>
            </w:r>
            <w:r w:rsidRPr="00647F45">
              <w:rPr>
                <w:sz w:val="22"/>
                <w:szCs w:val="22"/>
              </w:rPr>
              <w:fldChar w:fldCharType="end"/>
            </w:r>
            <w:r w:rsidRPr="00647F45">
              <w:rPr>
                <w:noProof/>
                <w:sz w:val="22"/>
                <w:szCs w:val="22"/>
              </w:rPr>
              <w:t xml:space="preserve"> such extensions permitted subject to its obligations at law.</w:t>
            </w:r>
          </w:p>
        </w:tc>
      </w:tr>
      <w:tr w:rsidR="00647F45" w:rsidRPr="00830A49" w14:paraId="350B45B7" w14:textId="77777777" w:rsidTr="00647F45">
        <w:tc>
          <w:tcPr>
            <w:tcW w:w="671" w:type="dxa"/>
          </w:tcPr>
          <w:p w14:paraId="224499D0" w14:textId="77777777" w:rsidR="00647F45" w:rsidRPr="00830A49" w:rsidRDefault="00647F45" w:rsidP="00647F45">
            <w:pPr>
              <w:rPr>
                <w:color w:val="0000FF"/>
              </w:rPr>
            </w:pPr>
            <w:r>
              <w:rPr>
                <w:color w:val="0000FF"/>
              </w:rPr>
              <w:t>6</w:t>
            </w:r>
            <w:r w:rsidRPr="00830A49">
              <w:rPr>
                <w:color w:val="0000FF"/>
              </w:rPr>
              <w:t>.</w:t>
            </w:r>
          </w:p>
        </w:tc>
        <w:tc>
          <w:tcPr>
            <w:tcW w:w="8400" w:type="dxa"/>
            <w:gridSpan w:val="2"/>
          </w:tcPr>
          <w:p w14:paraId="3CCD8F9D" w14:textId="77777777" w:rsidR="00647F45" w:rsidRPr="00647F45" w:rsidRDefault="00647F45" w:rsidP="00647F45">
            <w:pPr>
              <w:rPr>
                <w:sz w:val="22"/>
                <w:szCs w:val="22"/>
              </w:rPr>
            </w:pPr>
            <w:r w:rsidRPr="00647F45">
              <w:rPr>
                <w:sz w:val="22"/>
                <w:szCs w:val="22"/>
              </w:rPr>
              <w:t>Unless otherwise specified herein, a defined term used in this Agreement shall have the same meaning as assigned to it in the RFT.</w:t>
            </w:r>
          </w:p>
        </w:tc>
      </w:tr>
      <w:tr w:rsidR="00647F45" w:rsidRPr="00830A49" w14:paraId="6B35A8A6" w14:textId="77777777" w:rsidTr="00647F45">
        <w:tc>
          <w:tcPr>
            <w:tcW w:w="671" w:type="dxa"/>
          </w:tcPr>
          <w:p w14:paraId="0C7E427E" w14:textId="77777777" w:rsidR="00647F45" w:rsidRPr="00830A49" w:rsidRDefault="00647F45" w:rsidP="00647F45">
            <w:pPr>
              <w:rPr>
                <w:color w:val="0000FF"/>
              </w:rPr>
            </w:pPr>
            <w:r>
              <w:rPr>
                <w:color w:val="0000FF"/>
              </w:rPr>
              <w:t>7</w:t>
            </w:r>
            <w:r w:rsidRPr="00830A49">
              <w:rPr>
                <w:color w:val="0000FF"/>
              </w:rPr>
              <w:t>.</w:t>
            </w:r>
          </w:p>
        </w:tc>
        <w:tc>
          <w:tcPr>
            <w:tcW w:w="8400" w:type="dxa"/>
            <w:gridSpan w:val="2"/>
          </w:tcPr>
          <w:p w14:paraId="62C99A69" w14:textId="77777777" w:rsidR="00647F45" w:rsidRPr="00647F45" w:rsidRDefault="00647F45" w:rsidP="00647F45">
            <w:pPr>
              <w:rPr>
                <w:sz w:val="22"/>
                <w:szCs w:val="22"/>
              </w:rPr>
            </w:pPr>
            <w:r w:rsidRPr="00647F45">
              <w:rPr>
                <w:sz w:val="22"/>
                <w:szCs w:val="22"/>
              </w:rPr>
              <w:t>Headings are included for ease of reference only and shall not affect the construction of this Agreement.</w:t>
            </w:r>
          </w:p>
        </w:tc>
      </w:tr>
      <w:tr w:rsidR="00647F45" w:rsidRPr="00830A49" w14:paraId="43281BAB" w14:textId="77777777" w:rsidTr="00647F45">
        <w:tc>
          <w:tcPr>
            <w:tcW w:w="671" w:type="dxa"/>
          </w:tcPr>
          <w:p w14:paraId="0493E7D6" w14:textId="77777777" w:rsidR="00647F45" w:rsidRDefault="00647F45" w:rsidP="00647F45">
            <w:pPr>
              <w:rPr>
                <w:color w:val="0000FF"/>
              </w:rPr>
            </w:pPr>
            <w:r>
              <w:rPr>
                <w:color w:val="0000FF"/>
              </w:rPr>
              <w:t>8</w:t>
            </w:r>
            <w:r w:rsidRPr="00830A49">
              <w:rPr>
                <w:color w:val="0000FF"/>
              </w:rPr>
              <w:t>.</w:t>
            </w:r>
          </w:p>
        </w:tc>
        <w:tc>
          <w:tcPr>
            <w:tcW w:w="8400" w:type="dxa"/>
            <w:gridSpan w:val="2"/>
          </w:tcPr>
          <w:p w14:paraId="3931B637" w14:textId="77777777" w:rsidR="00647F45" w:rsidRPr="00647F45" w:rsidRDefault="00647F45" w:rsidP="00647F45">
            <w:pPr>
              <w:rPr>
                <w:sz w:val="22"/>
                <w:szCs w:val="22"/>
              </w:rPr>
            </w:pPr>
            <w:r w:rsidRPr="00647F45">
              <w:rPr>
                <w:sz w:val="22"/>
                <w:szCs w:val="22"/>
              </w:rPr>
              <w:t>Unless the context requires otherwise, words in the singular may include the plural and vice versa.</w:t>
            </w:r>
          </w:p>
        </w:tc>
      </w:tr>
      <w:tr w:rsidR="00647F45" w:rsidRPr="00830A49" w14:paraId="7B7C8756" w14:textId="77777777" w:rsidTr="00647F45">
        <w:tc>
          <w:tcPr>
            <w:tcW w:w="671" w:type="dxa"/>
          </w:tcPr>
          <w:p w14:paraId="74BA5818" w14:textId="77777777" w:rsidR="00647F45" w:rsidRDefault="00647F45" w:rsidP="00647F45">
            <w:pPr>
              <w:rPr>
                <w:color w:val="0000FF"/>
              </w:rPr>
            </w:pPr>
            <w:r>
              <w:rPr>
                <w:color w:val="0000FF"/>
              </w:rPr>
              <w:t>9.</w:t>
            </w:r>
          </w:p>
          <w:p w14:paraId="2BD27CEB" w14:textId="77777777" w:rsidR="00647F45" w:rsidRDefault="00647F45" w:rsidP="00647F45">
            <w:pPr>
              <w:rPr>
                <w:color w:val="0000FF"/>
              </w:rPr>
            </w:pPr>
          </w:p>
          <w:p w14:paraId="450F01F0" w14:textId="77777777" w:rsidR="00647F45" w:rsidRDefault="00647F45" w:rsidP="00647F45">
            <w:pPr>
              <w:rPr>
                <w:color w:val="0000FF"/>
              </w:rPr>
            </w:pPr>
          </w:p>
          <w:p w14:paraId="6BCA215C" w14:textId="77777777" w:rsidR="00647F45" w:rsidRPr="00830A49" w:rsidRDefault="00647F45" w:rsidP="00647F45">
            <w:pPr>
              <w:rPr>
                <w:color w:val="0000FF"/>
              </w:rPr>
            </w:pPr>
            <w:r>
              <w:rPr>
                <w:color w:val="0000FF"/>
              </w:rPr>
              <w:t>10.</w:t>
            </w:r>
          </w:p>
        </w:tc>
        <w:tc>
          <w:tcPr>
            <w:tcW w:w="8400" w:type="dxa"/>
            <w:gridSpan w:val="2"/>
          </w:tcPr>
          <w:p w14:paraId="446ECA12" w14:textId="77777777" w:rsidR="00647F45" w:rsidRPr="00647F45" w:rsidRDefault="00647F45" w:rsidP="00647F45">
            <w:pPr>
              <w:rPr>
                <w:sz w:val="22"/>
                <w:szCs w:val="22"/>
              </w:rPr>
            </w:pPr>
            <w:r w:rsidRPr="00647F45">
              <w:rPr>
                <w:sz w:val="22"/>
                <w:szCs w:val="22"/>
              </w:rPr>
              <w:lastRenderedPageBreak/>
              <w:t>References to any statute, enactment, order, regulation or other legislative instrument shall be construed as a reference to the statute, enactment, order, regulation or instrument as amended, unless specifically indicated otherwise.</w:t>
            </w:r>
          </w:p>
          <w:p w14:paraId="694AF3EC" w14:textId="77777777" w:rsidR="00647F45" w:rsidRPr="00647F45" w:rsidRDefault="00647F45" w:rsidP="00647F45">
            <w:pPr>
              <w:rPr>
                <w:sz w:val="22"/>
                <w:szCs w:val="22"/>
              </w:rPr>
            </w:pPr>
            <w:r w:rsidRPr="00647F45">
              <w:rPr>
                <w:sz w:val="22"/>
                <w:szCs w:val="22"/>
              </w:rPr>
              <w:lastRenderedPageBreak/>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7360EFF1" w14:textId="77777777" w:rsidR="00647F45" w:rsidRDefault="00647F45" w:rsidP="00647F45"/>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5"/>
        <w:gridCol w:w="4526"/>
      </w:tblGrid>
      <w:tr w:rsidR="00647F45" w:rsidRPr="00830A49" w14:paraId="28394B28" w14:textId="77777777" w:rsidTr="00647F45">
        <w:trPr>
          <w:trHeight w:val="964"/>
        </w:trPr>
        <w:tc>
          <w:tcPr>
            <w:tcW w:w="4651" w:type="dxa"/>
            <w:shd w:val="clear" w:color="auto" w:fill="CCCCCC"/>
          </w:tcPr>
          <w:p w14:paraId="68E1DA92" w14:textId="77777777" w:rsidR="00647F45" w:rsidRPr="00830A49" w:rsidRDefault="00647F45" w:rsidP="00647F45">
            <w:r w:rsidRPr="00830A49">
              <w:t>SIGNED for and on behalf of the Client</w:t>
            </w:r>
          </w:p>
          <w:p w14:paraId="3B8B1424" w14:textId="77777777" w:rsidR="00647F45" w:rsidRPr="00830A49" w:rsidRDefault="00647F45" w:rsidP="00647F45"/>
          <w:p w14:paraId="619081A4" w14:textId="77777777" w:rsidR="00647F45" w:rsidRPr="00830A49" w:rsidRDefault="00647F45" w:rsidP="00647F45">
            <w:r w:rsidRPr="00830A49">
              <w:t>__________________________</w:t>
            </w:r>
          </w:p>
          <w:p w14:paraId="7FCA653D" w14:textId="77777777" w:rsidR="00647F45" w:rsidRPr="00830A49" w:rsidRDefault="00647F45" w:rsidP="00647F45">
            <w:r w:rsidRPr="00830A49">
              <w:t>(being a duly authorised officer)</w:t>
            </w:r>
          </w:p>
        </w:tc>
        <w:tc>
          <w:tcPr>
            <w:tcW w:w="4636" w:type="dxa"/>
            <w:shd w:val="clear" w:color="auto" w:fill="CCCCCC"/>
          </w:tcPr>
          <w:p w14:paraId="129ACE3F" w14:textId="77777777" w:rsidR="00647F45" w:rsidRPr="00830A49" w:rsidRDefault="00647F45" w:rsidP="00647F45">
            <w:r w:rsidRPr="00830A49">
              <w:t>SIGNED for and on behalf of the Contractor</w:t>
            </w:r>
          </w:p>
          <w:p w14:paraId="57E70EBE" w14:textId="77777777" w:rsidR="00647F45" w:rsidRPr="00830A49" w:rsidRDefault="00647F45" w:rsidP="00647F45"/>
          <w:p w14:paraId="562D7048" w14:textId="77777777" w:rsidR="00647F45" w:rsidRPr="00830A49" w:rsidRDefault="00647F45" w:rsidP="00647F45">
            <w:r w:rsidRPr="00830A49">
              <w:t>____________________________</w:t>
            </w:r>
          </w:p>
        </w:tc>
      </w:tr>
      <w:tr w:rsidR="00647F45" w:rsidRPr="00830A49" w14:paraId="3BFE9EA7" w14:textId="77777777" w:rsidTr="00647F45">
        <w:trPr>
          <w:trHeight w:val="964"/>
        </w:trPr>
        <w:tc>
          <w:tcPr>
            <w:tcW w:w="4651" w:type="dxa"/>
            <w:shd w:val="clear" w:color="auto" w:fill="CCCCCC"/>
          </w:tcPr>
          <w:p w14:paraId="1D431F0B" w14:textId="02AE9BBF" w:rsidR="00647F45" w:rsidRPr="00830A49" w:rsidRDefault="00647F45" w:rsidP="00647F45">
            <w:r>
              <w:t>Print Name</w:t>
            </w:r>
          </w:p>
        </w:tc>
        <w:tc>
          <w:tcPr>
            <w:tcW w:w="4636" w:type="dxa"/>
            <w:shd w:val="clear" w:color="auto" w:fill="CCCCCC"/>
          </w:tcPr>
          <w:p w14:paraId="330AAF94" w14:textId="1964AD64" w:rsidR="00647F45" w:rsidRPr="00830A49" w:rsidRDefault="00647F45" w:rsidP="00647F45">
            <w:r>
              <w:t>Print Name</w:t>
            </w:r>
          </w:p>
        </w:tc>
      </w:tr>
      <w:tr w:rsidR="00647F45" w:rsidRPr="00830A49" w14:paraId="12EB1FA8" w14:textId="77777777" w:rsidTr="00647F45">
        <w:trPr>
          <w:trHeight w:val="1044"/>
        </w:trPr>
        <w:tc>
          <w:tcPr>
            <w:tcW w:w="4651" w:type="dxa"/>
            <w:shd w:val="clear" w:color="auto" w:fill="CCCCCC"/>
          </w:tcPr>
          <w:p w14:paraId="3904FE92" w14:textId="77777777" w:rsidR="00647F45" w:rsidRPr="00830A49" w:rsidRDefault="00647F45" w:rsidP="00647F45">
            <w:r w:rsidRPr="00830A49">
              <w:t>Witness</w:t>
            </w:r>
          </w:p>
        </w:tc>
        <w:tc>
          <w:tcPr>
            <w:tcW w:w="4636" w:type="dxa"/>
            <w:shd w:val="clear" w:color="auto" w:fill="CCCCCC"/>
          </w:tcPr>
          <w:p w14:paraId="0FA6F3FE" w14:textId="77777777" w:rsidR="00647F45" w:rsidRPr="00830A49" w:rsidRDefault="00647F45" w:rsidP="00647F45">
            <w:r w:rsidRPr="00830A49">
              <w:t>Witness</w:t>
            </w:r>
          </w:p>
        </w:tc>
      </w:tr>
      <w:tr w:rsidR="00647F45" w:rsidRPr="00830A49" w14:paraId="56EB8824" w14:textId="77777777" w:rsidTr="00647F45">
        <w:trPr>
          <w:trHeight w:val="1044"/>
        </w:trPr>
        <w:tc>
          <w:tcPr>
            <w:tcW w:w="4651" w:type="dxa"/>
            <w:shd w:val="clear" w:color="auto" w:fill="CCCCCC"/>
          </w:tcPr>
          <w:p w14:paraId="077963BA" w14:textId="192BC878" w:rsidR="00647F45" w:rsidRPr="00830A49" w:rsidRDefault="00647F45" w:rsidP="00647F45">
            <w:r>
              <w:t>Date</w:t>
            </w:r>
          </w:p>
        </w:tc>
        <w:tc>
          <w:tcPr>
            <w:tcW w:w="4636" w:type="dxa"/>
            <w:shd w:val="clear" w:color="auto" w:fill="CCCCCC"/>
          </w:tcPr>
          <w:p w14:paraId="56F382BE" w14:textId="133952D7" w:rsidR="00647F45" w:rsidRPr="00830A49" w:rsidRDefault="00647F45" w:rsidP="00647F45">
            <w:r>
              <w:t>Date</w:t>
            </w:r>
          </w:p>
        </w:tc>
      </w:tr>
    </w:tbl>
    <w:p w14:paraId="612A3557" w14:textId="77777777" w:rsidR="00647F45" w:rsidRDefault="00647F45" w:rsidP="00647F45"/>
    <w:p w14:paraId="2B4D251F" w14:textId="7AA5386B" w:rsidR="00647F45" w:rsidRDefault="00647F45">
      <w:r>
        <w:br w:type="page"/>
      </w:r>
    </w:p>
    <w:p w14:paraId="2F72692B" w14:textId="77777777" w:rsidR="00647F45" w:rsidRDefault="00647F45" w:rsidP="00647F45"/>
    <w:p w14:paraId="4995D9EC" w14:textId="77777777" w:rsidR="00647F45" w:rsidRPr="00066992" w:rsidRDefault="00647F45" w:rsidP="00647F45">
      <w:pPr>
        <w:pStyle w:val="Heading1"/>
        <w:spacing w:before="0"/>
        <w:rPr>
          <w:rFonts w:ascii="Calibri" w:hAnsi="Calibri"/>
        </w:rPr>
      </w:pPr>
      <w:r w:rsidRPr="00066992">
        <w:rPr>
          <w:rFonts w:ascii="Calibri" w:hAnsi="Calibri"/>
        </w:rPr>
        <w:t>Schedule A: Terms and Conditions</w:t>
      </w:r>
    </w:p>
    <w:p w14:paraId="14D60D67" w14:textId="77777777" w:rsidR="00647F45" w:rsidRPr="00830A49" w:rsidRDefault="00647F45" w:rsidP="00647F45">
      <w:pPr>
        <w:pStyle w:val="Heading2"/>
      </w:pPr>
      <w:r w:rsidRPr="00830A49">
        <w:t>1.</w:t>
      </w:r>
      <w:r w:rsidRPr="00830A49">
        <w:tab/>
        <w:t>Contractor’s Obligations</w:t>
      </w:r>
    </w:p>
    <w:tbl>
      <w:tblPr>
        <w:tblW w:w="0" w:type="auto"/>
        <w:tblLook w:val="01E0" w:firstRow="1" w:lastRow="1" w:firstColumn="1" w:lastColumn="1" w:noHBand="0" w:noVBand="0"/>
      </w:tblPr>
      <w:tblGrid>
        <w:gridCol w:w="611"/>
        <w:gridCol w:w="515"/>
        <w:gridCol w:w="7945"/>
      </w:tblGrid>
      <w:tr w:rsidR="00647F45" w:rsidRPr="00830A49" w14:paraId="5D9EC4B3" w14:textId="77777777" w:rsidTr="00647F45">
        <w:tc>
          <w:tcPr>
            <w:tcW w:w="618" w:type="dxa"/>
          </w:tcPr>
          <w:p w14:paraId="72CCD3A6" w14:textId="77777777" w:rsidR="00647F45" w:rsidRPr="00647F45" w:rsidRDefault="00647F45" w:rsidP="00647F45">
            <w:pPr>
              <w:rPr>
                <w:color w:val="0000FF"/>
                <w:sz w:val="22"/>
                <w:szCs w:val="22"/>
              </w:rPr>
            </w:pPr>
            <w:r w:rsidRPr="00647F45">
              <w:rPr>
                <w:color w:val="0000FF"/>
                <w:sz w:val="22"/>
                <w:szCs w:val="22"/>
              </w:rPr>
              <w:t>A.</w:t>
            </w:r>
          </w:p>
        </w:tc>
        <w:tc>
          <w:tcPr>
            <w:tcW w:w="8669" w:type="dxa"/>
            <w:gridSpan w:val="2"/>
          </w:tcPr>
          <w:p w14:paraId="36E08017" w14:textId="77777777" w:rsidR="00647F45" w:rsidRPr="00647F45" w:rsidRDefault="00647F45" w:rsidP="00647F45">
            <w:pPr>
              <w:rPr>
                <w:sz w:val="22"/>
                <w:szCs w:val="22"/>
              </w:rPr>
            </w:pPr>
            <w:r w:rsidRPr="00647F45">
              <w:rPr>
                <w:sz w:val="22"/>
                <w:szCs w:val="22"/>
              </w:rPr>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647F45" w:rsidRPr="00830A49" w14:paraId="1534F44E" w14:textId="77777777" w:rsidTr="00647F45">
        <w:tc>
          <w:tcPr>
            <w:tcW w:w="618" w:type="dxa"/>
          </w:tcPr>
          <w:p w14:paraId="2EECF8C5" w14:textId="77777777" w:rsidR="00647F45" w:rsidRPr="00647F45" w:rsidRDefault="00647F45" w:rsidP="00647F45">
            <w:pPr>
              <w:rPr>
                <w:color w:val="0000FF"/>
                <w:sz w:val="22"/>
                <w:szCs w:val="22"/>
              </w:rPr>
            </w:pPr>
            <w:r w:rsidRPr="00647F45">
              <w:rPr>
                <w:color w:val="0000FF"/>
                <w:sz w:val="22"/>
                <w:szCs w:val="22"/>
              </w:rPr>
              <w:t>B.</w:t>
            </w:r>
          </w:p>
        </w:tc>
        <w:tc>
          <w:tcPr>
            <w:tcW w:w="8669" w:type="dxa"/>
            <w:gridSpan w:val="2"/>
          </w:tcPr>
          <w:p w14:paraId="54106D10" w14:textId="77777777" w:rsidR="00647F45" w:rsidRPr="00647F45" w:rsidRDefault="00647F45" w:rsidP="00647F45">
            <w:pPr>
              <w:rPr>
                <w:sz w:val="22"/>
                <w:szCs w:val="22"/>
              </w:rPr>
            </w:pPr>
            <w:r w:rsidRPr="00647F45">
              <w:rPr>
                <w:sz w:val="22"/>
                <w:szCs w:val="22"/>
              </w:rPr>
              <w:t>In consideration of the payment of the Charges and subject to clause 5 the Contractor shall:</w:t>
            </w:r>
          </w:p>
        </w:tc>
      </w:tr>
      <w:tr w:rsidR="00647F45" w:rsidRPr="00830A49" w14:paraId="51DACF32" w14:textId="77777777" w:rsidTr="00647F45">
        <w:tc>
          <w:tcPr>
            <w:tcW w:w="618" w:type="dxa"/>
          </w:tcPr>
          <w:p w14:paraId="2B8D009F" w14:textId="77777777" w:rsidR="00647F45" w:rsidRPr="00647F45" w:rsidRDefault="00647F45" w:rsidP="00647F45">
            <w:pPr>
              <w:rPr>
                <w:color w:val="0000FF"/>
                <w:sz w:val="22"/>
                <w:szCs w:val="22"/>
              </w:rPr>
            </w:pPr>
          </w:p>
        </w:tc>
        <w:tc>
          <w:tcPr>
            <w:tcW w:w="519" w:type="dxa"/>
          </w:tcPr>
          <w:p w14:paraId="5B5D94A6" w14:textId="77777777" w:rsidR="00647F45" w:rsidRPr="00647F45" w:rsidRDefault="00647F45" w:rsidP="00647F45">
            <w:pPr>
              <w:rPr>
                <w:sz w:val="22"/>
                <w:szCs w:val="22"/>
              </w:rPr>
            </w:pPr>
            <w:r w:rsidRPr="00647F45">
              <w:rPr>
                <w:sz w:val="22"/>
                <w:szCs w:val="22"/>
              </w:rPr>
              <w:t>1.</w:t>
            </w:r>
          </w:p>
        </w:tc>
        <w:tc>
          <w:tcPr>
            <w:tcW w:w="8150" w:type="dxa"/>
          </w:tcPr>
          <w:p w14:paraId="301C89AF" w14:textId="77777777" w:rsidR="00647F45" w:rsidRPr="00647F45" w:rsidRDefault="00647F45" w:rsidP="00647F45">
            <w:pPr>
              <w:rPr>
                <w:sz w:val="22"/>
                <w:szCs w:val="22"/>
              </w:rPr>
            </w:pPr>
            <w:r w:rsidRPr="00647F45">
              <w:rPr>
                <w:sz w:val="22"/>
                <w:szCs w:val="22"/>
              </w:rPr>
              <w:t>supply the Goods in accordance with the Specification, the RFT, the Client’s directions and the terms of this Agreement;</w:t>
            </w:r>
          </w:p>
        </w:tc>
      </w:tr>
      <w:tr w:rsidR="00647F45" w:rsidRPr="00830A49" w14:paraId="040A28DB" w14:textId="77777777" w:rsidTr="00647F45">
        <w:tc>
          <w:tcPr>
            <w:tcW w:w="618" w:type="dxa"/>
          </w:tcPr>
          <w:p w14:paraId="524B9C16" w14:textId="77777777" w:rsidR="00647F45" w:rsidRPr="00647F45" w:rsidRDefault="00647F45" w:rsidP="00647F45">
            <w:pPr>
              <w:rPr>
                <w:color w:val="0000FF"/>
                <w:sz w:val="22"/>
                <w:szCs w:val="22"/>
              </w:rPr>
            </w:pPr>
          </w:p>
        </w:tc>
        <w:tc>
          <w:tcPr>
            <w:tcW w:w="519" w:type="dxa"/>
          </w:tcPr>
          <w:p w14:paraId="39AFD98D" w14:textId="77777777" w:rsidR="00647F45" w:rsidRPr="00647F45" w:rsidRDefault="00647F45" w:rsidP="00647F45">
            <w:pPr>
              <w:rPr>
                <w:sz w:val="22"/>
                <w:szCs w:val="22"/>
              </w:rPr>
            </w:pPr>
            <w:r w:rsidRPr="00647F45">
              <w:rPr>
                <w:sz w:val="22"/>
                <w:szCs w:val="22"/>
              </w:rPr>
              <w:t>2.</w:t>
            </w:r>
          </w:p>
        </w:tc>
        <w:tc>
          <w:tcPr>
            <w:tcW w:w="8150" w:type="dxa"/>
          </w:tcPr>
          <w:p w14:paraId="2A39BCBB" w14:textId="77777777" w:rsidR="00647F45" w:rsidRPr="00647F45" w:rsidRDefault="00647F45" w:rsidP="00647F45">
            <w:pPr>
              <w:rPr>
                <w:sz w:val="22"/>
                <w:szCs w:val="22"/>
              </w:rPr>
            </w:pPr>
            <w:r w:rsidRPr="00647F45">
              <w:rPr>
                <w:sz w:val="22"/>
                <w:szCs w:val="22"/>
              </w:rPr>
              <w:t xml:space="preserve">comply with and implement any </w:t>
            </w:r>
            <w:proofErr w:type="gramStart"/>
            <w:r w:rsidRPr="00647F45">
              <w:rPr>
                <w:sz w:val="22"/>
                <w:szCs w:val="22"/>
              </w:rPr>
              <w:t>policies,  guidelines</w:t>
            </w:r>
            <w:proofErr w:type="gramEnd"/>
            <w:r w:rsidRPr="00647F45">
              <w:rPr>
                <w:sz w:val="22"/>
                <w:szCs w:val="22"/>
              </w:rPr>
              <w:t xml:space="preserve"> and/or any project governance protocols issued by the Client from time to time and notified to the Contractor in writing;</w:t>
            </w:r>
          </w:p>
        </w:tc>
      </w:tr>
      <w:tr w:rsidR="00647F45" w:rsidRPr="00830A49" w14:paraId="6D7DE5F4" w14:textId="77777777" w:rsidTr="00647F45">
        <w:tc>
          <w:tcPr>
            <w:tcW w:w="618" w:type="dxa"/>
          </w:tcPr>
          <w:p w14:paraId="14CE01A6" w14:textId="77777777" w:rsidR="00647F45" w:rsidRPr="00647F45" w:rsidRDefault="00647F45" w:rsidP="00647F45">
            <w:pPr>
              <w:rPr>
                <w:color w:val="0000FF"/>
                <w:sz w:val="22"/>
                <w:szCs w:val="22"/>
              </w:rPr>
            </w:pPr>
          </w:p>
        </w:tc>
        <w:tc>
          <w:tcPr>
            <w:tcW w:w="519" w:type="dxa"/>
          </w:tcPr>
          <w:p w14:paraId="3E21F799" w14:textId="77777777" w:rsidR="00647F45" w:rsidRPr="00647F45" w:rsidRDefault="00647F45" w:rsidP="00647F45">
            <w:pPr>
              <w:rPr>
                <w:sz w:val="22"/>
                <w:szCs w:val="22"/>
              </w:rPr>
            </w:pPr>
            <w:r w:rsidRPr="00647F45">
              <w:rPr>
                <w:sz w:val="22"/>
                <w:szCs w:val="22"/>
              </w:rPr>
              <w:t>3.</w:t>
            </w:r>
          </w:p>
        </w:tc>
        <w:tc>
          <w:tcPr>
            <w:tcW w:w="8150" w:type="dxa"/>
          </w:tcPr>
          <w:p w14:paraId="38248E8F" w14:textId="77777777" w:rsidR="00647F45" w:rsidRPr="00647F45" w:rsidRDefault="00647F45" w:rsidP="00647F45">
            <w:pPr>
              <w:rPr>
                <w:sz w:val="22"/>
                <w:szCs w:val="22"/>
              </w:rPr>
            </w:pPr>
            <w:r w:rsidRPr="00647F45">
              <w:rPr>
                <w:sz w:val="22"/>
                <w:szCs w:val="22"/>
              </w:rPr>
              <w:t>comply with all local security and health and safety arrangements as notified to it by the Client; and</w:t>
            </w:r>
          </w:p>
        </w:tc>
      </w:tr>
      <w:tr w:rsidR="00647F45" w:rsidRPr="00830A49" w14:paraId="7754C3B8" w14:textId="77777777" w:rsidTr="00647F45">
        <w:tc>
          <w:tcPr>
            <w:tcW w:w="618" w:type="dxa"/>
          </w:tcPr>
          <w:p w14:paraId="11EBB1F6" w14:textId="77777777" w:rsidR="00647F45" w:rsidRPr="00647F45" w:rsidRDefault="00647F45" w:rsidP="00647F45">
            <w:pPr>
              <w:rPr>
                <w:color w:val="0000FF"/>
                <w:sz w:val="22"/>
                <w:szCs w:val="22"/>
              </w:rPr>
            </w:pPr>
          </w:p>
        </w:tc>
        <w:tc>
          <w:tcPr>
            <w:tcW w:w="519" w:type="dxa"/>
          </w:tcPr>
          <w:p w14:paraId="1A16E8A3" w14:textId="77777777" w:rsidR="00647F45" w:rsidRPr="00647F45" w:rsidRDefault="00647F45" w:rsidP="00647F45">
            <w:pPr>
              <w:rPr>
                <w:sz w:val="22"/>
                <w:szCs w:val="22"/>
              </w:rPr>
            </w:pPr>
            <w:r w:rsidRPr="00647F45">
              <w:rPr>
                <w:sz w:val="22"/>
                <w:szCs w:val="22"/>
              </w:rPr>
              <w:t>4.</w:t>
            </w:r>
          </w:p>
        </w:tc>
        <w:tc>
          <w:tcPr>
            <w:tcW w:w="8150" w:type="dxa"/>
          </w:tcPr>
          <w:p w14:paraId="7BE76684" w14:textId="77777777" w:rsidR="00647F45" w:rsidRPr="00647F45" w:rsidRDefault="00647F45" w:rsidP="00647F45">
            <w:pPr>
              <w:rPr>
                <w:sz w:val="22"/>
                <w:szCs w:val="22"/>
              </w:rPr>
            </w:pPr>
            <w:r w:rsidRPr="00647F45">
              <w:rPr>
                <w:sz w:val="22"/>
                <w:szCs w:val="22"/>
              </w:rPr>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647F45" w:rsidRPr="00830A49" w14:paraId="1810E244" w14:textId="77777777" w:rsidTr="00647F45">
        <w:tc>
          <w:tcPr>
            <w:tcW w:w="618" w:type="dxa"/>
          </w:tcPr>
          <w:p w14:paraId="09E56E19" w14:textId="77777777" w:rsidR="00647F45" w:rsidRPr="00647F45" w:rsidRDefault="00647F45" w:rsidP="00647F45">
            <w:pPr>
              <w:rPr>
                <w:color w:val="0000FF"/>
                <w:sz w:val="22"/>
                <w:szCs w:val="22"/>
              </w:rPr>
            </w:pPr>
            <w:r w:rsidRPr="00647F45">
              <w:rPr>
                <w:color w:val="0000FF"/>
                <w:sz w:val="22"/>
                <w:szCs w:val="22"/>
              </w:rPr>
              <w:t>C.</w:t>
            </w:r>
          </w:p>
        </w:tc>
        <w:tc>
          <w:tcPr>
            <w:tcW w:w="8669" w:type="dxa"/>
            <w:gridSpan w:val="2"/>
          </w:tcPr>
          <w:p w14:paraId="41BD591F" w14:textId="77777777" w:rsidR="00647F45" w:rsidRPr="00647F45" w:rsidRDefault="00647F45" w:rsidP="00647F45">
            <w:pPr>
              <w:rPr>
                <w:sz w:val="22"/>
                <w:szCs w:val="22"/>
              </w:rPr>
            </w:pPr>
            <w:r w:rsidRPr="00647F45">
              <w:rPr>
                <w:sz w:val="22"/>
                <w:szCs w:val="22"/>
              </w:rPr>
              <w:t xml:space="preserve">The Contractor is deemed to be the prime contractor under this </w:t>
            </w:r>
            <w:proofErr w:type="gramStart"/>
            <w:r w:rsidRPr="00647F45">
              <w:rPr>
                <w:sz w:val="22"/>
                <w:szCs w:val="22"/>
              </w:rPr>
              <w:t>Agreement</w:t>
            </w:r>
            <w:proofErr w:type="gramEnd"/>
            <w:r w:rsidRPr="00647F45">
              <w:rPr>
                <w:sz w:val="22"/>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proofErr w:type="gramStart"/>
            <w:r w:rsidRPr="00647F45">
              <w:rPr>
                <w:sz w:val="22"/>
                <w:szCs w:val="22"/>
              </w:rPr>
              <w:t>B(</w:t>
            </w:r>
            <w:proofErr w:type="gramEnd"/>
            <w:r w:rsidRPr="00647F45">
              <w:rPr>
                <w:sz w:val="22"/>
                <w:szCs w:val="22"/>
              </w:rPr>
              <w:t xml:space="preserve">4) </w:t>
            </w:r>
            <w:proofErr w:type="gramStart"/>
            <w:r w:rsidRPr="00647F45">
              <w:rPr>
                <w:sz w:val="22"/>
                <w:szCs w:val="22"/>
              </w:rPr>
              <w:t>above,  to</w:t>
            </w:r>
            <w:proofErr w:type="gramEnd"/>
            <w:r w:rsidRPr="00647F45">
              <w:rPr>
                <w:sz w:val="22"/>
                <w:szCs w:val="22"/>
              </w:rPr>
              <w:t xml:space="preserve"> the extent that it or they are retained by the Contractor. Subject to clause 15, the Contractor shall notify the Client as soon as possible of any changes to the name, contact details and legal representatives of its Subcontractors.</w:t>
            </w:r>
          </w:p>
        </w:tc>
      </w:tr>
      <w:tr w:rsidR="00647F45" w:rsidRPr="00830A49" w14:paraId="6CFAE66E" w14:textId="77777777" w:rsidTr="00647F45">
        <w:trPr>
          <w:trHeight w:val="2126"/>
        </w:trPr>
        <w:tc>
          <w:tcPr>
            <w:tcW w:w="618" w:type="dxa"/>
          </w:tcPr>
          <w:p w14:paraId="5AC502AC" w14:textId="77777777" w:rsidR="00647F45" w:rsidRPr="00647F45" w:rsidRDefault="00647F45" w:rsidP="00647F45">
            <w:pPr>
              <w:rPr>
                <w:color w:val="0000FF"/>
                <w:sz w:val="22"/>
                <w:szCs w:val="22"/>
              </w:rPr>
            </w:pPr>
            <w:r w:rsidRPr="00647F45">
              <w:rPr>
                <w:color w:val="0000FF"/>
                <w:sz w:val="22"/>
                <w:szCs w:val="22"/>
              </w:rPr>
              <w:t>D.</w:t>
            </w:r>
          </w:p>
        </w:tc>
        <w:tc>
          <w:tcPr>
            <w:tcW w:w="8669" w:type="dxa"/>
            <w:gridSpan w:val="2"/>
          </w:tcPr>
          <w:p w14:paraId="5304749F" w14:textId="77777777" w:rsidR="00647F45" w:rsidRPr="00647F45" w:rsidRDefault="00647F45" w:rsidP="00647F45">
            <w:pPr>
              <w:rPr>
                <w:sz w:val="22"/>
                <w:szCs w:val="22"/>
              </w:rPr>
            </w:pPr>
            <w:r w:rsidRPr="00647F45">
              <w:rPr>
                <w:sz w:val="22"/>
                <w:szCs w:val="22"/>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647F45" w:rsidRPr="00830A49" w14:paraId="79A0BC0C" w14:textId="77777777" w:rsidTr="00647F45">
        <w:tc>
          <w:tcPr>
            <w:tcW w:w="618" w:type="dxa"/>
          </w:tcPr>
          <w:p w14:paraId="7066EEA9" w14:textId="77777777" w:rsidR="00647F45" w:rsidRPr="00647F45" w:rsidRDefault="00647F45" w:rsidP="00647F45">
            <w:pPr>
              <w:rPr>
                <w:color w:val="0000FF"/>
                <w:sz w:val="22"/>
                <w:szCs w:val="22"/>
              </w:rPr>
            </w:pPr>
            <w:r w:rsidRPr="00647F45">
              <w:rPr>
                <w:color w:val="0000FF"/>
                <w:sz w:val="22"/>
                <w:szCs w:val="22"/>
              </w:rPr>
              <w:t>E.</w:t>
            </w:r>
          </w:p>
        </w:tc>
        <w:tc>
          <w:tcPr>
            <w:tcW w:w="8669" w:type="dxa"/>
            <w:gridSpan w:val="2"/>
          </w:tcPr>
          <w:p w14:paraId="37DECE65" w14:textId="77777777" w:rsidR="00647F45" w:rsidRPr="00647F45" w:rsidRDefault="00647F45" w:rsidP="00647F45">
            <w:pPr>
              <w:rPr>
                <w:sz w:val="22"/>
                <w:szCs w:val="22"/>
              </w:rPr>
            </w:pPr>
            <w:r w:rsidRPr="00647F45">
              <w:rPr>
                <w:sz w:val="22"/>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647F45" w:rsidRPr="00830A49" w14:paraId="637B5B2A" w14:textId="77777777" w:rsidTr="00647F45">
        <w:tc>
          <w:tcPr>
            <w:tcW w:w="618" w:type="dxa"/>
          </w:tcPr>
          <w:p w14:paraId="265B23E1" w14:textId="77777777" w:rsidR="00647F45" w:rsidRPr="00647F45" w:rsidRDefault="00647F45" w:rsidP="00647F45">
            <w:pPr>
              <w:rPr>
                <w:color w:val="0000FF"/>
                <w:sz w:val="22"/>
                <w:szCs w:val="22"/>
              </w:rPr>
            </w:pPr>
            <w:r w:rsidRPr="00647F45">
              <w:rPr>
                <w:color w:val="0000FF"/>
                <w:sz w:val="22"/>
                <w:szCs w:val="22"/>
              </w:rPr>
              <w:t>F.</w:t>
            </w:r>
          </w:p>
        </w:tc>
        <w:tc>
          <w:tcPr>
            <w:tcW w:w="8669" w:type="dxa"/>
            <w:gridSpan w:val="2"/>
          </w:tcPr>
          <w:p w14:paraId="117C2A9C" w14:textId="77777777" w:rsidR="00647F45" w:rsidRPr="00647F45" w:rsidRDefault="00647F45" w:rsidP="00647F45">
            <w:pPr>
              <w:rPr>
                <w:sz w:val="22"/>
                <w:szCs w:val="22"/>
              </w:rPr>
            </w:pPr>
            <w:r w:rsidRPr="00647F45">
              <w:rPr>
                <w:sz w:val="22"/>
                <w:szCs w:val="22"/>
              </w:rPr>
              <w:t xml:space="preserve">The Client acknowledges that the Contractor may from time to time be dependent on the Client to facilitate the Contractor in the carrying out of its duties under this Agreement. The </w:t>
            </w:r>
            <w:r w:rsidRPr="00647F45">
              <w:rPr>
                <w:sz w:val="22"/>
                <w:szCs w:val="22"/>
              </w:rPr>
              <w:lastRenderedPageBreak/>
              <w:t>Client agrees to use its reasonable endeavours to so facilitate the Contractor within the timescales and in the manner agreed by it in writing in accordance with clause 11.</w:t>
            </w:r>
          </w:p>
        </w:tc>
      </w:tr>
      <w:tr w:rsidR="00647F45" w:rsidRPr="00830A49" w14:paraId="492E97ED" w14:textId="77777777" w:rsidTr="00647F45">
        <w:tc>
          <w:tcPr>
            <w:tcW w:w="618" w:type="dxa"/>
          </w:tcPr>
          <w:p w14:paraId="0E6558D1" w14:textId="77777777" w:rsidR="00647F45" w:rsidRPr="00647F45" w:rsidRDefault="00647F45" w:rsidP="00647F45">
            <w:pPr>
              <w:rPr>
                <w:color w:val="0000FF"/>
                <w:sz w:val="22"/>
                <w:szCs w:val="22"/>
              </w:rPr>
            </w:pPr>
            <w:r w:rsidRPr="00647F45">
              <w:rPr>
                <w:color w:val="0000FF"/>
                <w:sz w:val="22"/>
                <w:szCs w:val="22"/>
              </w:rPr>
              <w:lastRenderedPageBreak/>
              <w:t>G.</w:t>
            </w:r>
          </w:p>
        </w:tc>
        <w:tc>
          <w:tcPr>
            <w:tcW w:w="8669" w:type="dxa"/>
            <w:gridSpan w:val="2"/>
          </w:tcPr>
          <w:p w14:paraId="610CF562" w14:textId="77777777" w:rsidR="00647F45" w:rsidRPr="00647F45" w:rsidRDefault="00647F45" w:rsidP="00647F45">
            <w:pPr>
              <w:rPr>
                <w:sz w:val="22"/>
                <w:szCs w:val="22"/>
              </w:rPr>
            </w:pPr>
            <w:r w:rsidRPr="00647F45">
              <w:rPr>
                <w:sz w:val="22"/>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1B874B72" w14:textId="77777777" w:rsidR="00647F45" w:rsidRPr="00830A49" w:rsidRDefault="00647F45" w:rsidP="00647F45">
      <w:pPr>
        <w:pStyle w:val="Heading2"/>
      </w:pPr>
      <w:r w:rsidRPr="00830A49">
        <w:t>2.</w:t>
      </w:r>
      <w:r w:rsidRPr="00830A49">
        <w:tab/>
        <w:t>The Goods</w:t>
      </w:r>
    </w:p>
    <w:tbl>
      <w:tblPr>
        <w:tblW w:w="0" w:type="auto"/>
        <w:tblLook w:val="01E0" w:firstRow="1" w:lastRow="1" w:firstColumn="1" w:lastColumn="1" w:noHBand="0" w:noVBand="0"/>
      </w:tblPr>
      <w:tblGrid>
        <w:gridCol w:w="613"/>
        <w:gridCol w:w="515"/>
        <w:gridCol w:w="7943"/>
      </w:tblGrid>
      <w:tr w:rsidR="00647F45" w:rsidRPr="00830A49" w14:paraId="60BE3A5F" w14:textId="77777777" w:rsidTr="00647F45">
        <w:tc>
          <w:tcPr>
            <w:tcW w:w="613" w:type="dxa"/>
          </w:tcPr>
          <w:p w14:paraId="306620EB" w14:textId="77777777" w:rsidR="00647F45" w:rsidRPr="00830A49" w:rsidRDefault="00647F45" w:rsidP="00647F45">
            <w:pPr>
              <w:rPr>
                <w:color w:val="0000FF"/>
              </w:rPr>
            </w:pPr>
            <w:r w:rsidRPr="00830A49">
              <w:rPr>
                <w:color w:val="0000FF"/>
              </w:rPr>
              <w:t>A.</w:t>
            </w:r>
          </w:p>
        </w:tc>
        <w:tc>
          <w:tcPr>
            <w:tcW w:w="8458" w:type="dxa"/>
            <w:gridSpan w:val="2"/>
          </w:tcPr>
          <w:p w14:paraId="59099C4E" w14:textId="77777777" w:rsidR="00647F45" w:rsidRPr="00647F45" w:rsidRDefault="00647F45" w:rsidP="00647F45">
            <w:pPr>
              <w:rPr>
                <w:sz w:val="22"/>
                <w:szCs w:val="22"/>
              </w:rPr>
            </w:pPr>
            <w:r w:rsidRPr="00647F45">
              <w:rPr>
                <w:sz w:val="22"/>
                <w:szCs w:val="22"/>
              </w:rPr>
              <w:t>The Contractor shall deliver the Goods at the time(s), to the location(s) and on the date(s) specified in the Specification or otherwise agreed in writing between the Parties.</w:t>
            </w:r>
          </w:p>
        </w:tc>
      </w:tr>
      <w:tr w:rsidR="00647F45" w:rsidRPr="00830A49" w14:paraId="4FFFFDE9" w14:textId="77777777" w:rsidTr="00647F45">
        <w:tc>
          <w:tcPr>
            <w:tcW w:w="613" w:type="dxa"/>
          </w:tcPr>
          <w:p w14:paraId="7CD226C6" w14:textId="77777777" w:rsidR="00647F45" w:rsidRPr="00830A49" w:rsidRDefault="00647F45" w:rsidP="00647F45">
            <w:pPr>
              <w:rPr>
                <w:color w:val="0000FF"/>
              </w:rPr>
            </w:pPr>
            <w:r w:rsidRPr="00830A49">
              <w:rPr>
                <w:color w:val="0000FF"/>
              </w:rPr>
              <w:t>B.</w:t>
            </w:r>
          </w:p>
        </w:tc>
        <w:tc>
          <w:tcPr>
            <w:tcW w:w="8458" w:type="dxa"/>
            <w:gridSpan w:val="2"/>
          </w:tcPr>
          <w:p w14:paraId="25267916" w14:textId="77777777" w:rsidR="00647F45" w:rsidRPr="00647F45" w:rsidRDefault="00647F45" w:rsidP="00647F45">
            <w:pPr>
              <w:rPr>
                <w:sz w:val="22"/>
                <w:szCs w:val="22"/>
              </w:rPr>
            </w:pPr>
            <w:r w:rsidRPr="00647F45">
              <w:rPr>
                <w:sz w:val="22"/>
                <w:szCs w:val="22"/>
              </w:rPr>
              <w:t>Unless otherwise stated in the Specification:</w:t>
            </w:r>
          </w:p>
        </w:tc>
      </w:tr>
      <w:tr w:rsidR="00647F45" w:rsidRPr="00830A49" w14:paraId="39D12D29" w14:textId="77777777" w:rsidTr="00647F45">
        <w:tc>
          <w:tcPr>
            <w:tcW w:w="613" w:type="dxa"/>
          </w:tcPr>
          <w:p w14:paraId="2ABCA0F9" w14:textId="77777777" w:rsidR="00647F45" w:rsidRPr="00830A49" w:rsidRDefault="00647F45" w:rsidP="00647F45">
            <w:pPr>
              <w:rPr>
                <w:color w:val="0000FF"/>
              </w:rPr>
            </w:pPr>
          </w:p>
        </w:tc>
        <w:tc>
          <w:tcPr>
            <w:tcW w:w="515" w:type="dxa"/>
          </w:tcPr>
          <w:p w14:paraId="21783551" w14:textId="77777777" w:rsidR="00647F45" w:rsidRPr="00647F45" w:rsidRDefault="00647F45" w:rsidP="00647F45">
            <w:pPr>
              <w:rPr>
                <w:sz w:val="22"/>
                <w:szCs w:val="22"/>
              </w:rPr>
            </w:pPr>
            <w:r w:rsidRPr="00647F45">
              <w:rPr>
                <w:sz w:val="22"/>
                <w:szCs w:val="22"/>
              </w:rPr>
              <w:t>1.</w:t>
            </w:r>
          </w:p>
        </w:tc>
        <w:tc>
          <w:tcPr>
            <w:tcW w:w="7943" w:type="dxa"/>
          </w:tcPr>
          <w:p w14:paraId="1BA23B7F" w14:textId="77777777" w:rsidR="00647F45" w:rsidRPr="00647F45" w:rsidRDefault="00647F45" w:rsidP="00647F45">
            <w:pPr>
              <w:rPr>
                <w:sz w:val="22"/>
                <w:szCs w:val="22"/>
              </w:rPr>
            </w:pPr>
            <w:r w:rsidRPr="00647F45">
              <w:rPr>
                <w:sz w:val="22"/>
                <w:szCs w:val="22"/>
              </w:rP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647F45" w:rsidRPr="00830A49" w14:paraId="37B9DE6C" w14:textId="77777777" w:rsidTr="00647F45">
        <w:tc>
          <w:tcPr>
            <w:tcW w:w="613" w:type="dxa"/>
          </w:tcPr>
          <w:p w14:paraId="28BE5650" w14:textId="77777777" w:rsidR="00647F45" w:rsidRPr="00830A49" w:rsidRDefault="00647F45" w:rsidP="00647F45">
            <w:pPr>
              <w:rPr>
                <w:color w:val="0000FF"/>
              </w:rPr>
            </w:pPr>
          </w:p>
        </w:tc>
        <w:tc>
          <w:tcPr>
            <w:tcW w:w="515" w:type="dxa"/>
          </w:tcPr>
          <w:p w14:paraId="2901FB6D" w14:textId="77777777" w:rsidR="00647F45" w:rsidRPr="00647F45" w:rsidRDefault="00647F45" w:rsidP="00647F45">
            <w:pPr>
              <w:rPr>
                <w:sz w:val="22"/>
                <w:szCs w:val="22"/>
              </w:rPr>
            </w:pPr>
            <w:r w:rsidRPr="00647F45">
              <w:rPr>
                <w:sz w:val="22"/>
                <w:szCs w:val="22"/>
              </w:rPr>
              <w:t>2.</w:t>
            </w:r>
          </w:p>
        </w:tc>
        <w:tc>
          <w:tcPr>
            <w:tcW w:w="7943" w:type="dxa"/>
          </w:tcPr>
          <w:p w14:paraId="4C175F8F" w14:textId="77777777" w:rsidR="00647F45" w:rsidRPr="00647F45" w:rsidRDefault="00647F45" w:rsidP="00647F45">
            <w:pPr>
              <w:rPr>
                <w:sz w:val="22"/>
                <w:szCs w:val="22"/>
              </w:rPr>
            </w:pPr>
            <w:r w:rsidRPr="00647F45">
              <w:rPr>
                <w:sz w:val="22"/>
                <w:szCs w:val="22"/>
              </w:rPr>
              <w:t>Delivery shall include the unloading, stacking or installation of the Goods by the Contractor’s staff, agents or carriers at such place as the Client or a duly authorised person shall reasonably direct.</w:t>
            </w:r>
          </w:p>
        </w:tc>
      </w:tr>
      <w:tr w:rsidR="00647F45" w:rsidRPr="00830A49" w14:paraId="56796E29" w14:textId="77777777" w:rsidTr="00647F45">
        <w:tc>
          <w:tcPr>
            <w:tcW w:w="613" w:type="dxa"/>
          </w:tcPr>
          <w:p w14:paraId="7096972B" w14:textId="77777777" w:rsidR="00647F45" w:rsidRPr="00830A49" w:rsidRDefault="00647F45" w:rsidP="00647F45">
            <w:pPr>
              <w:rPr>
                <w:color w:val="0000FF"/>
              </w:rPr>
            </w:pPr>
          </w:p>
        </w:tc>
        <w:tc>
          <w:tcPr>
            <w:tcW w:w="515" w:type="dxa"/>
          </w:tcPr>
          <w:p w14:paraId="5C3246D4" w14:textId="77777777" w:rsidR="00647F45" w:rsidRPr="00647F45" w:rsidRDefault="00647F45" w:rsidP="00647F45">
            <w:pPr>
              <w:rPr>
                <w:sz w:val="22"/>
                <w:szCs w:val="22"/>
              </w:rPr>
            </w:pPr>
            <w:r w:rsidRPr="00647F45">
              <w:rPr>
                <w:sz w:val="22"/>
                <w:szCs w:val="22"/>
              </w:rPr>
              <w:t>3.</w:t>
            </w:r>
          </w:p>
        </w:tc>
        <w:tc>
          <w:tcPr>
            <w:tcW w:w="7943" w:type="dxa"/>
          </w:tcPr>
          <w:p w14:paraId="0FD416C0" w14:textId="77777777" w:rsidR="00647F45" w:rsidRPr="00647F45" w:rsidRDefault="00647F45" w:rsidP="00647F45">
            <w:pPr>
              <w:rPr>
                <w:sz w:val="22"/>
                <w:szCs w:val="22"/>
              </w:rPr>
            </w:pPr>
            <w:r w:rsidRPr="00647F45">
              <w:rPr>
                <w:sz w:val="22"/>
                <w:szCs w:val="22"/>
              </w:rPr>
              <w:t xml:space="preserve">The Goods shall be packed and marked in a proper manner and in accordance with the Client’s instructions and any statutory requirements and any requirements of the carriers and manufacturers. </w:t>
            </w:r>
            <w:proofErr w:type="gramStart"/>
            <w:r w:rsidRPr="00647F45">
              <w:rPr>
                <w:sz w:val="22"/>
                <w:szCs w:val="22"/>
              </w:rPr>
              <w:t>In particular the</w:t>
            </w:r>
            <w:proofErr w:type="gramEnd"/>
            <w:r w:rsidRPr="00647F45">
              <w:rPr>
                <w:sz w:val="22"/>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647F45" w:rsidRPr="00830A49" w14:paraId="6AB12F66" w14:textId="77777777" w:rsidTr="00647F45">
        <w:tc>
          <w:tcPr>
            <w:tcW w:w="613" w:type="dxa"/>
          </w:tcPr>
          <w:p w14:paraId="0B83ED65" w14:textId="77777777" w:rsidR="00647F45" w:rsidRPr="00830A49" w:rsidRDefault="00647F45" w:rsidP="00647F45">
            <w:pPr>
              <w:rPr>
                <w:color w:val="0000FF"/>
              </w:rPr>
            </w:pPr>
          </w:p>
        </w:tc>
        <w:tc>
          <w:tcPr>
            <w:tcW w:w="515" w:type="dxa"/>
          </w:tcPr>
          <w:p w14:paraId="5F36EEA4" w14:textId="77777777" w:rsidR="00647F45" w:rsidRPr="00647F45" w:rsidRDefault="00647F45" w:rsidP="00647F45">
            <w:pPr>
              <w:rPr>
                <w:sz w:val="22"/>
                <w:szCs w:val="22"/>
              </w:rPr>
            </w:pPr>
            <w:r w:rsidRPr="00647F45">
              <w:rPr>
                <w:sz w:val="22"/>
                <w:szCs w:val="22"/>
              </w:rPr>
              <w:t>4.</w:t>
            </w:r>
          </w:p>
        </w:tc>
        <w:tc>
          <w:tcPr>
            <w:tcW w:w="7943" w:type="dxa"/>
          </w:tcPr>
          <w:p w14:paraId="596DF732" w14:textId="77777777" w:rsidR="00647F45" w:rsidRPr="00647F45" w:rsidRDefault="00647F45" w:rsidP="00647F45">
            <w:pPr>
              <w:rPr>
                <w:sz w:val="22"/>
                <w:szCs w:val="22"/>
              </w:rPr>
            </w:pPr>
            <w:r w:rsidRPr="00647F45">
              <w:rPr>
                <w:sz w:val="22"/>
                <w:szCs w:val="22"/>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647F45" w:rsidRPr="00830A49" w14:paraId="4249125D" w14:textId="77777777" w:rsidTr="00647F45">
        <w:tc>
          <w:tcPr>
            <w:tcW w:w="613" w:type="dxa"/>
          </w:tcPr>
          <w:p w14:paraId="2A744E06" w14:textId="77777777" w:rsidR="00647F45" w:rsidRPr="00830A49" w:rsidRDefault="00647F45" w:rsidP="00647F45">
            <w:pPr>
              <w:rPr>
                <w:color w:val="0000FF"/>
              </w:rPr>
            </w:pPr>
          </w:p>
        </w:tc>
        <w:tc>
          <w:tcPr>
            <w:tcW w:w="515" w:type="dxa"/>
          </w:tcPr>
          <w:p w14:paraId="4AE1FA38" w14:textId="77777777" w:rsidR="00647F45" w:rsidRPr="00647F45" w:rsidRDefault="00647F45" w:rsidP="00647F45">
            <w:pPr>
              <w:rPr>
                <w:sz w:val="22"/>
                <w:szCs w:val="22"/>
              </w:rPr>
            </w:pPr>
            <w:r w:rsidRPr="00647F45">
              <w:rPr>
                <w:sz w:val="22"/>
                <w:szCs w:val="22"/>
              </w:rPr>
              <w:t>5.</w:t>
            </w:r>
          </w:p>
        </w:tc>
        <w:tc>
          <w:tcPr>
            <w:tcW w:w="7943" w:type="dxa"/>
          </w:tcPr>
          <w:p w14:paraId="5A491F78" w14:textId="77777777" w:rsidR="00647F45" w:rsidRPr="00647F45" w:rsidRDefault="00647F45" w:rsidP="00647F45">
            <w:pPr>
              <w:rPr>
                <w:sz w:val="22"/>
                <w:szCs w:val="22"/>
              </w:rPr>
            </w:pPr>
            <w:r w:rsidRPr="00647F45">
              <w:rPr>
                <w:sz w:val="22"/>
                <w:szCs w:val="22"/>
              </w:rPr>
              <w:t xml:space="preserve">The Client shall be under no obligation to accept or pay for any Goods delivered </w:t>
            </w:r>
            <w:proofErr w:type="gramStart"/>
            <w:r w:rsidRPr="00647F45">
              <w:rPr>
                <w:sz w:val="22"/>
                <w:szCs w:val="22"/>
              </w:rPr>
              <w:t>in excess of</w:t>
            </w:r>
            <w:proofErr w:type="gramEnd"/>
            <w:r w:rsidRPr="00647F45">
              <w:rPr>
                <w:sz w:val="22"/>
                <w:szCs w:val="22"/>
              </w:rPr>
              <w:t xml:space="preserve"> the quantity ordered. The risk in any over-delivered Goods shall remain with the Contractor.</w:t>
            </w:r>
          </w:p>
        </w:tc>
      </w:tr>
      <w:tr w:rsidR="00647F45" w:rsidRPr="00830A49" w14:paraId="3B51C56E" w14:textId="77777777" w:rsidTr="00647F45">
        <w:tc>
          <w:tcPr>
            <w:tcW w:w="613" w:type="dxa"/>
          </w:tcPr>
          <w:p w14:paraId="0852567A" w14:textId="77777777" w:rsidR="00647F45" w:rsidRPr="00830A49" w:rsidRDefault="00647F45" w:rsidP="00647F45">
            <w:pPr>
              <w:rPr>
                <w:color w:val="0000FF"/>
              </w:rPr>
            </w:pPr>
          </w:p>
        </w:tc>
        <w:tc>
          <w:tcPr>
            <w:tcW w:w="515" w:type="dxa"/>
          </w:tcPr>
          <w:p w14:paraId="59CC2DE2" w14:textId="77777777" w:rsidR="00647F45" w:rsidRPr="00647F45" w:rsidRDefault="00647F45" w:rsidP="00647F45">
            <w:pPr>
              <w:rPr>
                <w:sz w:val="22"/>
                <w:szCs w:val="22"/>
              </w:rPr>
            </w:pPr>
            <w:r w:rsidRPr="00647F45">
              <w:rPr>
                <w:sz w:val="22"/>
                <w:szCs w:val="22"/>
              </w:rPr>
              <w:t>6.</w:t>
            </w:r>
          </w:p>
        </w:tc>
        <w:tc>
          <w:tcPr>
            <w:tcW w:w="7943" w:type="dxa"/>
          </w:tcPr>
          <w:p w14:paraId="09090D59" w14:textId="77777777" w:rsidR="00647F45" w:rsidRPr="00647F45" w:rsidRDefault="00647F45" w:rsidP="00647F45">
            <w:pPr>
              <w:rPr>
                <w:sz w:val="22"/>
                <w:szCs w:val="22"/>
              </w:rPr>
            </w:pPr>
            <w:r w:rsidRPr="00647F45">
              <w:rPr>
                <w:sz w:val="22"/>
                <w:szCs w:val="22"/>
              </w:rPr>
              <w:t>The Client shall be under no obligation to accept or pay for any Goods supplied earlier than the date for delivery stated in the Specification.</w:t>
            </w:r>
          </w:p>
        </w:tc>
      </w:tr>
      <w:tr w:rsidR="00647F45" w:rsidRPr="00830A49" w14:paraId="1703B8BE" w14:textId="77777777" w:rsidTr="00647F45">
        <w:tc>
          <w:tcPr>
            <w:tcW w:w="613" w:type="dxa"/>
          </w:tcPr>
          <w:p w14:paraId="4B0FEC58" w14:textId="77777777" w:rsidR="00647F45" w:rsidRPr="00830A49" w:rsidRDefault="00647F45" w:rsidP="00647F45">
            <w:pPr>
              <w:rPr>
                <w:color w:val="0000FF"/>
              </w:rPr>
            </w:pPr>
            <w:r w:rsidRPr="00830A49">
              <w:rPr>
                <w:color w:val="0000FF"/>
              </w:rPr>
              <w:t>C.</w:t>
            </w:r>
          </w:p>
        </w:tc>
        <w:tc>
          <w:tcPr>
            <w:tcW w:w="8458" w:type="dxa"/>
            <w:gridSpan w:val="2"/>
          </w:tcPr>
          <w:p w14:paraId="3CEACE93" w14:textId="77777777" w:rsidR="00647F45" w:rsidRPr="00647F45" w:rsidRDefault="00647F45" w:rsidP="00647F45">
            <w:pPr>
              <w:rPr>
                <w:sz w:val="22"/>
                <w:szCs w:val="22"/>
              </w:rPr>
            </w:pPr>
            <w:r w:rsidRPr="00647F45">
              <w:rPr>
                <w:sz w:val="22"/>
                <w:szCs w:val="22"/>
              </w:rPr>
              <w:t>Any Contractor pre-printed terms and conditions produced, signed or stamped by either Party and for whatever purpose during the Term are hereby disallowed.</w:t>
            </w:r>
          </w:p>
        </w:tc>
      </w:tr>
      <w:tr w:rsidR="00647F45" w:rsidRPr="00830A49" w14:paraId="4467ADB2" w14:textId="77777777" w:rsidTr="00647F45">
        <w:tc>
          <w:tcPr>
            <w:tcW w:w="613" w:type="dxa"/>
          </w:tcPr>
          <w:p w14:paraId="04D3149D" w14:textId="77777777" w:rsidR="00647F45" w:rsidRDefault="00647F45" w:rsidP="00647F45">
            <w:pPr>
              <w:rPr>
                <w:color w:val="0000FF"/>
              </w:rPr>
            </w:pPr>
            <w:r>
              <w:rPr>
                <w:color w:val="0000FF"/>
              </w:rPr>
              <w:t>D.</w:t>
            </w:r>
          </w:p>
        </w:tc>
        <w:tc>
          <w:tcPr>
            <w:tcW w:w="8458" w:type="dxa"/>
            <w:gridSpan w:val="2"/>
          </w:tcPr>
          <w:p w14:paraId="30CA785E" w14:textId="77777777" w:rsidR="00647F45" w:rsidRPr="00647F45" w:rsidRDefault="00647F45" w:rsidP="00647F45">
            <w:pPr>
              <w:rPr>
                <w:i/>
                <w:iCs/>
                <w:sz w:val="22"/>
                <w:szCs w:val="22"/>
              </w:rPr>
            </w:pPr>
            <w:r w:rsidRPr="00647F45">
              <w:rPr>
                <w:i/>
                <w:iCs/>
                <w:color w:val="FF0000"/>
                <w:sz w:val="22"/>
                <w:szCs w:val="22"/>
              </w:rPr>
              <w:fldChar w:fldCharType="begin">
                <w:ffData>
                  <w:name w:val="Text134"/>
                  <w:enabled/>
                  <w:calcOnExit w:val="0"/>
                  <w:textInput>
                    <w:default w:val="Select either D or E and replace with “Not Used” if not applicable:"/>
                  </w:textInput>
                </w:ffData>
              </w:fldChar>
            </w:r>
            <w:bookmarkStart w:id="9" w:name="Text134"/>
            <w:r w:rsidRPr="00647F45">
              <w:rPr>
                <w:i/>
                <w:iCs/>
                <w:color w:val="FF0000"/>
                <w:sz w:val="22"/>
                <w:szCs w:val="22"/>
              </w:rPr>
              <w:instrText xml:space="preserve"> FORMTEXT </w:instrText>
            </w:r>
            <w:r w:rsidRPr="00647F45">
              <w:rPr>
                <w:i/>
                <w:iCs/>
                <w:color w:val="FF0000"/>
                <w:sz w:val="22"/>
                <w:szCs w:val="22"/>
              </w:rPr>
            </w:r>
            <w:r w:rsidRPr="00647F45">
              <w:rPr>
                <w:i/>
                <w:iCs/>
                <w:color w:val="FF0000"/>
                <w:sz w:val="22"/>
                <w:szCs w:val="22"/>
              </w:rPr>
              <w:fldChar w:fldCharType="separate"/>
            </w:r>
            <w:r w:rsidRPr="00647F45">
              <w:rPr>
                <w:i/>
                <w:iCs/>
                <w:noProof/>
                <w:color w:val="FF0000"/>
                <w:sz w:val="22"/>
                <w:szCs w:val="22"/>
              </w:rPr>
              <w:t>Select either D or E and replace with “Not Used” if not applicable:</w:t>
            </w:r>
            <w:r w:rsidRPr="00647F45">
              <w:rPr>
                <w:i/>
                <w:iCs/>
                <w:color w:val="FF0000"/>
                <w:sz w:val="22"/>
                <w:szCs w:val="22"/>
              </w:rPr>
              <w:fldChar w:fldCharType="end"/>
            </w:r>
            <w:bookmarkEnd w:id="9"/>
          </w:p>
          <w:p w14:paraId="627883DD" w14:textId="77777777" w:rsidR="00647F45" w:rsidRPr="00647F45" w:rsidRDefault="00647F45" w:rsidP="00647F45">
            <w:pPr>
              <w:rPr>
                <w:sz w:val="22"/>
                <w:szCs w:val="22"/>
              </w:rPr>
            </w:pPr>
            <w:r w:rsidRPr="00647F45">
              <w:rPr>
                <w:sz w:val="22"/>
                <w:szCs w:val="22"/>
              </w:rPr>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647F45" w:rsidRPr="00830A49" w14:paraId="02EC4165" w14:textId="77777777" w:rsidTr="00647F45">
        <w:tc>
          <w:tcPr>
            <w:tcW w:w="613" w:type="dxa"/>
          </w:tcPr>
          <w:p w14:paraId="587F5B88" w14:textId="77777777" w:rsidR="00647F45" w:rsidRPr="00830A49" w:rsidRDefault="00647F45" w:rsidP="00647F45">
            <w:pPr>
              <w:rPr>
                <w:color w:val="0000FF"/>
              </w:rPr>
            </w:pPr>
            <w:r>
              <w:rPr>
                <w:color w:val="0000FF"/>
              </w:rPr>
              <w:t>E.</w:t>
            </w:r>
          </w:p>
        </w:tc>
        <w:tc>
          <w:tcPr>
            <w:tcW w:w="8458" w:type="dxa"/>
            <w:gridSpan w:val="2"/>
          </w:tcPr>
          <w:p w14:paraId="28E75064" w14:textId="77777777" w:rsidR="00647F45" w:rsidRPr="00647F45" w:rsidRDefault="00647F45" w:rsidP="00647F45">
            <w:pPr>
              <w:rPr>
                <w:i/>
                <w:iCs/>
                <w:sz w:val="22"/>
                <w:szCs w:val="22"/>
              </w:rPr>
            </w:pPr>
            <w:r w:rsidRPr="00647F45">
              <w:rPr>
                <w:i/>
                <w:iCs/>
                <w:color w:val="FF0000"/>
                <w:sz w:val="22"/>
                <w:szCs w:val="22"/>
              </w:rPr>
              <w:fldChar w:fldCharType="begin">
                <w:ffData>
                  <w:name w:val=""/>
                  <w:enabled/>
                  <w:calcOnExit w:val="0"/>
                  <w:textInput>
                    <w:default w:val="Select either D or E and replace with “Not Used” if not applicable:"/>
                  </w:textInput>
                </w:ffData>
              </w:fldChar>
            </w:r>
            <w:r w:rsidRPr="00647F45">
              <w:rPr>
                <w:i/>
                <w:iCs/>
                <w:color w:val="FF0000"/>
                <w:sz w:val="22"/>
                <w:szCs w:val="22"/>
              </w:rPr>
              <w:instrText xml:space="preserve"> FORMTEXT </w:instrText>
            </w:r>
            <w:r w:rsidRPr="00647F45">
              <w:rPr>
                <w:i/>
                <w:iCs/>
                <w:color w:val="FF0000"/>
                <w:sz w:val="22"/>
                <w:szCs w:val="22"/>
              </w:rPr>
            </w:r>
            <w:r w:rsidRPr="00647F45">
              <w:rPr>
                <w:i/>
                <w:iCs/>
                <w:color w:val="FF0000"/>
                <w:sz w:val="22"/>
                <w:szCs w:val="22"/>
              </w:rPr>
              <w:fldChar w:fldCharType="separate"/>
            </w:r>
            <w:r w:rsidRPr="00647F45">
              <w:rPr>
                <w:i/>
                <w:iCs/>
                <w:noProof/>
                <w:color w:val="FF0000"/>
                <w:sz w:val="22"/>
                <w:szCs w:val="22"/>
              </w:rPr>
              <w:t>Select either D or E and replace with “Not Used” if not applicable:</w:t>
            </w:r>
            <w:r w:rsidRPr="00647F45">
              <w:rPr>
                <w:i/>
                <w:iCs/>
                <w:color w:val="FF0000"/>
                <w:sz w:val="22"/>
                <w:szCs w:val="22"/>
              </w:rPr>
              <w:fldChar w:fldCharType="end"/>
            </w:r>
          </w:p>
          <w:p w14:paraId="4D03D9F4" w14:textId="77777777" w:rsidR="00647F45" w:rsidRPr="00647F45" w:rsidRDefault="00647F45" w:rsidP="00647F45">
            <w:pPr>
              <w:rPr>
                <w:sz w:val="22"/>
                <w:szCs w:val="22"/>
              </w:rPr>
            </w:pPr>
            <w:r w:rsidRPr="00647F45">
              <w:rPr>
                <w:sz w:val="22"/>
                <w:szCs w:val="22"/>
              </w:rPr>
              <w:t xml:space="preserve">Without prejudice to any general right to damages under this Agreement where the Contractor does not deliver the ordered amount within delivery dates or lead times in accordance with this Agreement, the Client may, at his discretion, deduct </w:t>
            </w:r>
            <w:r w:rsidRPr="00647F45">
              <w:rPr>
                <w:sz w:val="22"/>
                <w:szCs w:val="22"/>
              </w:rPr>
              <w:fldChar w:fldCharType="begin">
                <w:ffData>
                  <w:name w:val="Text106"/>
                  <w:enabled/>
                  <w:calcOnExit w:val="0"/>
                  <w:textInput>
                    <w:default w:val="[insert amount]"/>
                  </w:textInput>
                </w:ffData>
              </w:fldChar>
            </w:r>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[insert amount]</w:t>
            </w:r>
            <w:r w:rsidRPr="00647F45">
              <w:rPr>
                <w:sz w:val="22"/>
                <w:szCs w:val="22"/>
              </w:rPr>
              <w:fldChar w:fldCharType="end"/>
            </w:r>
            <w:r w:rsidRPr="00647F45">
              <w:rPr>
                <w:sz w:val="22"/>
                <w:szCs w:val="22"/>
              </w:rPr>
              <w:t xml:space="preserve"> per week/day, or part thereof, for each week/day of late delivery of the value of the entire relevant invoice or order as liquidated damages up to a maximum amount of </w:t>
            </w:r>
            <w:r w:rsidRPr="00647F45">
              <w:rPr>
                <w:sz w:val="22"/>
                <w:szCs w:val="22"/>
              </w:rPr>
              <w:fldChar w:fldCharType="begin">
                <w:ffData>
                  <w:name w:val="Text106"/>
                  <w:enabled/>
                  <w:calcOnExit w:val="0"/>
                  <w:textInput>
                    <w:default w:val="[insert amount]"/>
                  </w:textInput>
                </w:ffData>
              </w:fldChar>
            </w:r>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[insert amount]</w:t>
            </w:r>
            <w:r w:rsidRPr="00647F45">
              <w:rPr>
                <w:sz w:val="22"/>
                <w:szCs w:val="22"/>
              </w:rPr>
              <w:fldChar w:fldCharType="end"/>
            </w:r>
            <w:r w:rsidRPr="00647F45">
              <w:rPr>
                <w:sz w:val="22"/>
                <w:szCs w:val="22"/>
              </w:rPr>
              <w:t>. Where the Liquidated Damages Threshold is met or exceeded (being that delivery continues not to be performed after the Liquidated Damages Threshold is met), the Client shall be entitled to:</w:t>
            </w:r>
          </w:p>
          <w:p w14:paraId="27CD4660" w14:textId="77777777" w:rsidR="00647F45" w:rsidRPr="00647F45" w:rsidRDefault="00647F45" w:rsidP="004A07C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pPr>
            <w:r w:rsidRPr="00647F45">
              <w:lastRenderedPageBreak/>
              <w:t>claim any remedy available to it (whether under this Agreement or otherwise) for loss or damage incurred or suffered by it after the end of the Liquidated Damages Period; and;</w:t>
            </w:r>
          </w:p>
          <w:p w14:paraId="09119776" w14:textId="77777777" w:rsidR="00647F45" w:rsidRPr="00647F45" w:rsidRDefault="00647F45" w:rsidP="004A07C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pPr>
            <w:r w:rsidRPr="00647F45">
              <w:t>without prejudice to sub-clause (1), the Client shall be entitled to terminate the Agreement with immediate effect by giving notice in writing to the Contractor.</w:t>
            </w:r>
          </w:p>
        </w:tc>
      </w:tr>
    </w:tbl>
    <w:p w14:paraId="3C9563A8" w14:textId="77777777" w:rsidR="00647F45" w:rsidRPr="00830A49" w:rsidRDefault="00647F45" w:rsidP="00647F45">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11"/>
        <w:gridCol w:w="517"/>
        <w:gridCol w:w="7943"/>
      </w:tblGrid>
      <w:tr w:rsidR="00647F45" w:rsidRPr="00830A49" w14:paraId="1040B1C4" w14:textId="77777777" w:rsidTr="00647F45">
        <w:tc>
          <w:tcPr>
            <w:tcW w:w="648" w:type="dxa"/>
          </w:tcPr>
          <w:p w14:paraId="4A1D0511" w14:textId="77777777" w:rsidR="00647F45" w:rsidRPr="00830A49" w:rsidRDefault="00647F45" w:rsidP="00647F45">
            <w:pPr>
              <w:rPr>
                <w:color w:val="0000FF"/>
              </w:rPr>
            </w:pPr>
            <w:r w:rsidRPr="00830A49">
              <w:rPr>
                <w:color w:val="0000FF"/>
              </w:rPr>
              <w:t>A.</w:t>
            </w:r>
          </w:p>
        </w:tc>
        <w:tc>
          <w:tcPr>
            <w:tcW w:w="9773" w:type="dxa"/>
            <w:gridSpan w:val="2"/>
          </w:tcPr>
          <w:p w14:paraId="56583045" w14:textId="77777777" w:rsidR="00647F45" w:rsidRPr="00647F45" w:rsidRDefault="00647F45" w:rsidP="00647F45">
            <w:pPr>
              <w:rPr>
                <w:sz w:val="22"/>
                <w:szCs w:val="22"/>
              </w:rPr>
            </w:pPr>
            <w:r w:rsidRPr="00647F45">
              <w:rPr>
                <w:sz w:val="22"/>
                <w:szCs w:val="22"/>
              </w:rPr>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reject the Goods in accordance with clause 3B.</w:t>
            </w:r>
          </w:p>
        </w:tc>
      </w:tr>
      <w:tr w:rsidR="00647F45" w:rsidRPr="00830A49" w14:paraId="0A701DC2" w14:textId="77777777" w:rsidTr="00647F45">
        <w:tc>
          <w:tcPr>
            <w:tcW w:w="648" w:type="dxa"/>
          </w:tcPr>
          <w:p w14:paraId="1CF078DB" w14:textId="77777777" w:rsidR="00647F45" w:rsidRPr="00830A49" w:rsidRDefault="00647F45" w:rsidP="00647F45">
            <w:pPr>
              <w:rPr>
                <w:color w:val="0000FF"/>
              </w:rPr>
            </w:pPr>
            <w:r w:rsidRPr="00830A49">
              <w:rPr>
                <w:color w:val="0000FF"/>
              </w:rPr>
              <w:t>B.</w:t>
            </w:r>
          </w:p>
        </w:tc>
        <w:tc>
          <w:tcPr>
            <w:tcW w:w="9773" w:type="dxa"/>
            <w:gridSpan w:val="2"/>
          </w:tcPr>
          <w:p w14:paraId="50593C6E" w14:textId="77777777" w:rsidR="00647F45" w:rsidRPr="00647F45" w:rsidRDefault="00647F45" w:rsidP="00647F45">
            <w:pPr>
              <w:rPr>
                <w:sz w:val="22"/>
                <w:szCs w:val="22"/>
              </w:rPr>
            </w:pPr>
            <w:r w:rsidRPr="00647F45">
              <w:rPr>
                <w:sz w:val="22"/>
                <w:szCs w:val="22"/>
              </w:rP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647F45" w:rsidRPr="00830A49" w14:paraId="35ABF423" w14:textId="77777777" w:rsidTr="00647F45">
        <w:tc>
          <w:tcPr>
            <w:tcW w:w="648" w:type="dxa"/>
          </w:tcPr>
          <w:p w14:paraId="0A324E22" w14:textId="77777777" w:rsidR="00647F45" w:rsidRPr="00830A49" w:rsidRDefault="00647F45" w:rsidP="00647F45">
            <w:pPr>
              <w:rPr>
                <w:color w:val="0000FF"/>
              </w:rPr>
            </w:pPr>
          </w:p>
        </w:tc>
        <w:tc>
          <w:tcPr>
            <w:tcW w:w="540" w:type="dxa"/>
          </w:tcPr>
          <w:p w14:paraId="46EC19BC" w14:textId="77777777" w:rsidR="00647F45" w:rsidRPr="00647F45" w:rsidRDefault="00647F45" w:rsidP="00647F45">
            <w:pPr>
              <w:rPr>
                <w:sz w:val="22"/>
                <w:szCs w:val="22"/>
              </w:rPr>
            </w:pPr>
            <w:r w:rsidRPr="00647F45">
              <w:rPr>
                <w:sz w:val="22"/>
                <w:szCs w:val="22"/>
              </w:rPr>
              <w:t>1.</w:t>
            </w:r>
          </w:p>
        </w:tc>
        <w:tc>
          <w:tcPr>
            <w:tcW w:w="9233" w:type="dxa"/>
          </w:tcPr>
          <w:p w14:paraId="6AA421A7" w14:textId="77777777" w:rsidR="00647F45" w:rsidRPr="00647F45" w:rsidRDefault="00647F45" w:rsidP="00647F45">
            <w:pPr>
              <w:rPr>
                <w:sz w:val="22"/>
                <w:szCs w:val="22"/>
              </w:rPr>
            </w:pPr>
            <w:r w:rsidRPr="00647F45">
              <w:rPr>
                <w:sz w:val="22"/>
                <w:szCs w:val="22"/>
              </w:rP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647F45" w:rsidRPr="00830A49" w14:paraId="35C2BC60" w14:textId="77777777" w:rsidTr="00647F45">
        <w:tc>
          <w:tcPr>
            <w:tcW w:w="648" w:type="dxa"/>
          </w:tcPr>
          <w:p w14:paraId="20C1AED8" w14:textId="77777777" w:rsidR="00647F45" w:rsidRPr="00830A49" w:rsidRDefault="00647F45" w:rsidP="00647F45">
            <w:pPr>
              <w:rPr>
                <w:color w:val="0000FF"/>
              </w:rPr>
            </w:pPr>
          </w:p>
        </w:tc>
        <w:tc>
          <w:tcPr>
            <w:tcW w:w="9773" w:type="dxa"/>
            <w:gridSpan w:val="2"/>
          </w:tcPr>
          <w:p w14:paraId="415D5CED" w14:textId="77777777" w:rsidR="00647F45" w:rsidRPr="00647F45" w:rsidRDefault="00647F45" w:rsidP="00647F45">
            <w:pPr>
              <w:rPr>
                <w:sz w:val="22"/>
                <w:szCs w:val="22"/>
              </w:rPr>
            </w:pPr>
            <w:r w:rsidRPr="00647F45">
              <w:rPr>
                <w:sz w:val="22"/>
                <w:szCs w:val="22"/>
              </w:rPr>
              <w:t>or</w:t>
            </w:r>
          </w:p>
        </w:tc>
      </w:tr>
      <w:tr w:rsidR="00647F45" w:rsidRPr="00830A49" w14:paraId="69E275D8" w14:textId="77777777" w:rsidTr="00647F45">
        <w:tc>
          <w:tcPr>
            <w:tcW w:w="648" w:type="dxa"/>
          </w:tcPr>
          <w:p w14:paraId="0AC18545" w14:textId="77777777" w:rsidR="00647F45" w:rsidRPr="00830A49" w:rsidRDefault="00647F45" w:rsidP="00647F45">
            <w:pPr>
              <w:rPr>
                <w:color w:val="0000FF"/>
              </w:rPr>
            </w:pPr>
          </w:p>
        </w:tc>
        <w:tc>
          <w:tcPr>
            <w:tcW w:w="540" w:type="dxa"/>
          </w:tcPr>
          <w:p w14:paraId="3D226C1A" w14:textId="77777777" w:rsidR="00647F45" w:rsidRPr="00647F45" w:rsidRDefault="00647F45" w:rsidP="00647F45">
            <w:pPr>
              <w:rPr>
                <w:sz w:val="22"/>
                <w:szCs w:val="22"/>
              </w:rPr>
            </w:pPr>
            <w:r w:rsidRPr="00647F45">
              <w:rPr>
                <w:sz w:val="22"/>
                <w:szCs w:val="22"/>
              </w:rPr>
              <w:t>2.</w:t>
            </w:r>
          </w:p>
        </w:tc>
        <w:tc>
          <w:tcPr>
            <w:tcW w:w="9233" w:type="dxa"/>
          </w:tcPr>
          <w:p w14:paraId="6C99F896" w14:textId="77777777" w:rsidR="00647F45" w:rsidRPr="00647F45" w:rsidRDefault="00647F45" w:rsidP="00647F45">
            <w:pPr>
              <w:rPr>
                <w:sz w:val="22"/>
                <w:szCs w:val="22"/>
              </w:rPr>
            </w:pPr>
            <w:r w:rsidRPr="00647F45">
              <w:rPr>
                <w:sz w:val="22"/>
                <w:szCs w:val="22"/>
              </w:rPr>
              <w:t xml:space="preserve">have such Goods promptly, and in any event within </w:t>
            </w:r>
            <w:bookmarkStart w:id="10" w:name="Text64"/>
            <w:sdt>
              <w:sdtPr>
                <w:rPr>
                  <w:sz w:val="22"/>
                  <w:szCs w:val="22"/>
                </w:rPr>
                <w:id w:val="25683190"/>
                <w:placeholder>
                  <w:docPart w:val="C36834836EFB4C6EBD27627FF3D0103B"/>
                </w:placeholder>
              </w:sdtPr>
              <w:sdtEndPr/>
              <w:sdtContent>
                <w:r w:rsidRPr="00647F45">
                  <w:rPr>
                    <w:sz w:val="22"/>
                    <w:szCs w:val="22"/>
                    <w:highlight w:val="lightGray"/>
                  </w:rPr>
                  <w:fldChar w:fldCharType="begin">
                    <w:ffData>
                      <w:name w:val="Text64"/>
                      <w:enabled/>
                      <w:calcOnExit w:val="0"/>
                      <w:textInput>
                        <w:default w:val="[insert number]"/>
                      </w:textInput>
                    </w:ffData>
                  </w:fldChar>
                </w:r>
                <w:r w:rsidRPr="00647F45">
                  <w:rPr>
                    <w:sz w:val="22"/>
                    <w:szCs w:val="22"/>
                    <w:highlight w:val="lightGray"/>
                  </w:rPr>
                  <w:instrText xml:space="preserve"> FORMTEXT </w:instrText>
                </w:r>
                <w:r w:rsidRPr="00647F45">
                  <w:rPr>
                    <w:sz w:val="22"/>
                    <w:szCs w:val="22"/>
                    <w:highlight w:val="lightGray"/>
                  </w:rPr>
                </w:r>
                <w:r w:rsidRPr="00647F45">
                  <w:rPr>
                    <w:sz w:val="22"/>
                    <w:szCs w:val="22"/>
                    <w:highlight w:val="lightGray"/>
                  </w:rPr>
                  <w:fldChar w:fldCharType="separate"/>
                </w:r>
                <w:r w:rsidRPr="00647F45">
                  <w:rPr>
                    <w:noProof/>
                    <w:sz w:val="22"/>
                    <w:szCs w:val="22"/>
                    <w:highlight w:val="lightGray"/>
                  </w:rPr>
                  <w:t>[insert number]</w:t>
                </w:r>
                <w:r w:rsidRPr="00647F45">
                  <w:rPr>
                    <w:sz w:val="22"/>
                    <w:szCs w:val="22"/>
                    <w:highlight w:val="lightGray"/>
                  </w:rPr>
                  <w:fldChar w:fldCharType="end"/>
                </w:r>
                <w:bookmarkEnd w:id="10"/>
              </w:sdtContent>
            </w:sdt>
            <w:r w:rsidRPr="00647F45">
              <w:rPr>
                <w:sz w:val="22"/>
                <w:szCs w:val="22"/>
              </w:rP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647F45" w:rsidRPr="00830A49" w14:paraId="11B35ECC" w14:textId="77777777" w:rsidTr="00647F45">
        <w:tc>
          <w:tcPr>
            <w:tcW w:w="648" w:type="dxa"/>
          </w:tcPr>
          <w:p w14:paraId="2FCFDA47" w14:textId="77777777" w:rsidR="00647F45" w:rsidRPr="00830A49" w:rsidRDefault="00647F45" w:rsidP="00647F45">
            <w:pPr>
              <w:rPr>
                <w:color w:val="0000FF"/>
              </w:rPr>
            </w:pPr>
            <w:r w:rsidRPr="00830A49">
              <w:rPr>
                <w:color w:val="0000FF"/>
              </w:rPr>
              <w:t>C.</w:t>
            </w:r>
          </w:p>
        </w:tc>
        <w:tc>
          <w:tcPr>
            <w:tcW w:w="9773" w:type="dxa"/>
            <w:gridSpan w:val="2"/>
          </w:tcPr>
          <w:p w14:paraId="53F5A477" w14:textId="77777777" w:rsidR="00647F45" w:rsidRPr="00647F45" w:rsidRDefault="00647F45" w:rsidP="00647F45">
            <w:pPr>
              <w:rPr>
                <w:sz w:val="22"/>
                <w:szCs w:val="22"/>
              </w:rPr>
            </w:pPr>
            <w:r w:rsidRPr="00647F45">
              <w:rPr>
                <w:sz w:val="22"/>
                <w:szCs w:val="22"/>
              </w:rPr>
              <w:t xml:space="preserve">Rejected Goods shall be removed by the Contractor from the Client within </w:t>
            </w:r>
            <w:sdt>
              <w:sdtPr>
                <w:rPr>
                  <w:sz w:val="22"/>
                  <w:szCs w:val="22"/>
                  <w:highlight w:val="lightGray"/>
                </w:rPr>
                <w:id w:val="25683189"/>
                <w:placeholder>
                  <w:docPart w:val="C36834836EFB4C6EBD27627FF3D0103B"/>
                </w:placeholder>
              </w:sdtPr>
              <w:sdtEndPr>
                <w:rPr>
                  <w:highlight w:val="none"/>
                </w:rPr>
              </w:sdtEndPr>
              <w:sdtContent>
                <w:r w:rsidRPr="00647F45">
                  <w:rPr>
                    <w:sz w:val="22"/>
                    <w:szCs w:val="22"/>
                    <w:highlight w:val="lightGray"/>
                  </w:rPr>
                  <w:fldChar w:fldCharType="begin">
                    <w:ffData>
                      <w:name w:val=""/>
                      <w:enabled/>
                      <w:calcOnExit w:val="0"/>
                      <w:textInput>
                        <w:default w:val="[insert number]"/>
                      </w:textInput>
                    </w:ffData>
                  </w:fldChar>
                </w:r>
                <w:r w:rsidRPr="00647F45">
                  <w:rPr>
                    <w:sz w:val="22"/>
                    <w:szCs w:val="22"/>
                    <w:highlight w:val="lightGray"/>
                  </w:rPr>
                  <w:instrText xml:space="preserve"> FORMTEXT </w:instrText>
                </w:r>
                <w:r w:rsidRPr="00647F45">
                  <w:rPr>
                    <w:sz w:val="22"/>
                    <w:szCs w:val="22"/>
                    <w:highlight w:val="lightGray"/>
                  </w:rPr>
                </w:r>
                <w:r w:rsidRPr="00647F45">
                  <w:rPr>
                    <w:sz w:val="22"/>
                    <w:szCs w:val="22"/>
                    <w:highlight w:val="lightGray"/>
                  </w:rPr>
                  <w:fldChar w:fldCharType="separate"/>
                </w:r>
                <w:r w:rsidRPr="00647F45">
                  <w:rPr>
                    <w:noProof/>
                    <w:sz w:val="22"/>
                    <w:szCs w:val="22"/>
                    <w:highlight w:val="lightGray"/>
                  </w:rPr>
                  <w:t>[insert number]</w:t>
                </w:r>
                <w:r w:rsidRPr="00647F45">
                  <w:rPr>
                    <w:sz w:val="22"/>
                    <w:szCs w:val="22"/>
                    <w:highlight w:val="lightGray"/>
                  </w:rPr>
                  <w:fldChar w:fldCharType="end"/>
                </w:r>
              </w:sdtContent>
            </w:sdt>
            <w:r w:rsidRPr="00647F45">
              <w:rPr>
                <w:sz w:val="22"/>
                <w:szCs w:val="22"/>
              </w:rPr>
              <w:t xml:space="preserve"> calendar days from the date of the notification to the Contractor of their rejection. In the event of failure by the Contractor to remove Goods within</w:t>
            </w:r>
            <w:sdt>
              <w:sdtPr>
                <w:rPr>
                  <w:sz w:val="22"/>
                  <w:szCs w:val="22"/>
                </w:rPr>
                <w:id w:val="25683188"/>
                <w:placeholder>
                  <w:docPart w:val="C36834836EFB4C6EBD27627FF3D0103B"/>
                </w:placeholder>
              </w:sdtPr>
              <w:sdtEndPr>
                <w:rPr>
                  <w:highlight w:val="lightGray"/>
                </w:rPr>
              </w:sdtEndPr>
              <w:sdtContent>
                <w:r w:rsidRPr="00647F45">
                  <w:rPr>
                    <w:sz w:val="22"/>
                    <w:szCs w:val="22"/>
                  </w:rPr>
                  <w:t xml:space="preserve"> </w:t>
                </w:r>
                <w:r w:rsidRPr="00647F45">
                  <w:rPr>
                    <w:sz w:val="22"/>
                    <w:szCs w:val="22"/>
                    <w:highlight w:val="lightGray"/>
                  </w:rPr>
                  <w:fldChar w:fldCharType="begin">
                    <w:ffData>
                      <w:name w:val=""/>
                      <w:enabled/>
                      <w:calcOnExit w:val="0"/>
                      <w:textInput>
                        <w:default w:val="[insert number]"/>
                      </w:textInput>
                    </w:ffData>
                  </w:fldChar>
                </w:r>
                <w:r w:rsidRPr="00647F45">
                  <w:rPr>
                    <w:sz w:val="22"/>
                    <w:szCs w:val="22"/>
                    <w:highlight w:val="lightGray"/>
                  </w:rPr>
                  <w:instrText xml:space="preserve"> FORMTEXT </w:instrText>
                </w:r>
                <w:r w:rsidRPr="00647F45">
                  <w:rPr>
                    <w:sz w:val="22"/>
                    <w:szCs w:val="22"/>
                    <w:highlight w:val="lightGray"/>
                  </w:rPr>
                </w:r>
                <w:r w:rsidRPr="00647F45">
                  <w:rPr>
                    <w:sz w:val="22"/>
                    <w:szCs w:val="22"/>
                    <w:highlight w:val="lightGray"/>
                  </w:rPr>
                  <w:fldChar w:fldCharType="separate"/>
                </w:r>
                <w:r w:rsidRPr="00647F45">
                  <w:rPr>
                    <w:noProof/>
                    <w:sz w:val="22"/>
                    <w:szCs w:val="22"/>
                    <w:highlight w:val="lightGray"/>
                  </w:rPr>
                  <w:t>[insert number]</w:t>
                </w:r>
                <w:r w:rsidRPr="00647F45">
                  <w:rPr>
                    <w:sz w:val="22"/>
                    <w:szCs w:val="22"/>
                    <w:highlight w:val="lightGray"/>
                  </w:rPr>
                  <w:fldChar w:fldCharType="end"/>
                </w:r>
              </w:sdtContent>
            </w:sdt>
            <w:r w:rsidRPr="00647F45">
              <w:rPr>
                <w:sz w:val="22"/>
                <w:szCs w:val="22"/>
              </w:rPr>
              <w:t xml:space="preserve"> calendar days of such notification, the Client may dispose of such Goods as he sees fit and pending such removal, the Goods will remain with the Client at the risk of the Contractor.  </w:t>
            </w:r>
            <w:r w:rsidRPr="00647F45">
              <w:rPr>
                <w:bCs/>
                <w:sz w:val="22"/>
                <w:szCs w:val="22"/>
              </w:rPr>
              <w:t>Any costs incurred by the Client relating to such disposal shall at the option of the Client be borne by the Contractor.</w:t>
            </w:r>
          </w:p>
        </w:tc>
      </w:tr>
      <w:tr w:rsidR="00647F45" w:rsidRPr="00830A49" w14:paraId="1F3585FA" w14:textId="77777777" w:rsidTr="00647F45">
        <w:tc>
          <w:tcPr>
            <w:tcW w:w="648" w:type="dxa"/>
          </w:tcPr>
          <w:p w14:paraId="29486B5D" w14:textId="77777777" w:rsidR="00647F45" w:rsidRPr="00830A49" w:rsidRDefault="00647F45" w:rsidP="00647F45">
            <w:pPr>
              <w:rPr>
                <w:color w:val="0000FF"/>
              </w:rPr>
            </w:pPr>
            <w:r w:rsidRPr="00830A49">
              <w:rPr>
                <w:color w:val="0000FF"/>
              </w:rPr>
              <w:t>D.</w:t>
            </w:r>
          </w:p>
        </w:tc>
        <w:tc>
          <w:tcPr>
            <w:tcW w:w="9773" w:type="dxa"/>
            <w:gridSpan w:val="2"/>
          </w:tcPr>
          <w:p w14:paraId="5A4B8B8D" w14:textId="77777777" w:rsidR="00647F45" w:rsidRPr="00647F45" w:rsidRDefault="00647F45" w:rsidP="00647F45">
            <w:pPr>
              <w:rPr>
                <w:sz w:val="22"/>
                <w:szCs w:val="22"/>
              </w:rPr>
            </w:pPr>
            <w:r w:rsidRPr="00647F45">
              <w:rPr>
                <w:sz w:val="22"/>
                <w:szCs w:val="22"/>
              </w:rPr>
              <w:t>For the avoidance of doubt, the Client will be deemed to have accepted the Goods if it expressly states the same in writing or fails to reject the Goods in accordance with clause 3B.</w:t>
            </w:r>
          </w:p>
        </w:tc>
      </w:tr>
      <w:tr w:rsidR="00647F45" w:rsidRPr="00830A49" w14:paraId="212AEE28" w14:textId="77777777" w:rsidTr="00647F45">
        <w:tc>
          <w:tcPr>
            <w:tcW w:w="648" w:type="dxa"/>
          </w:tcPr>
          <w:p w14:paraId="636194EB" w14:textId="77777777" w:rsidR="00647F45" w:rsidRPr="00830A49" w:rsidRDefault="00647F45" w:rsidP="00647F45">
            <w:pPr>
              <w:rPr>
                <w:color w:val="0000FF"/>
              </w:rPr>
            </w:pPr>
            <w:r w:rsidRPr="00830A49">
              <w:rPr>
                <w:color w:val="0000FF"/>
              </w:rPr>
              <w:t>E.</w:t>
            </w:r>
          </w:p>
        </w:tc>
        <w:tc>
          <w:tcPr>
            <w:tcW w:w="9773" w:type="dxa"/>
            <w:gridSpan w:val="2"/>
          </w:tcPr>
          <w:p w14:paraId="319AF80E" w14:textId="77777777" w:rsidR="00647F45" w:rsidRPr="00647F45" w:rsidRDefault="00647F45" w:rsidP="00647F45">
            <w:pPr>
              <w:rPr>
                <w:sz w:val="22"/>
                <w:szCs w:val="22"/>
              </w:rPr>
            </w:pPr>
            <w:r w:rsidRPr="00647F45">
              <w:rPr>
                <w:sz w:val="22"/>
                <w:szCs w:val="22"/>
              </w:rPr>
              <w:t>The issue by the Client of a receipt note for the Goods shall not constitute any acknowledgement of the condition, quantity or nature of those Goods, or the Client’s acceptance of them.</w:t>
            </w:r>
          </w:p>
        </w:tc>
      </w:tr>
      <w:tr w:rsidR="00647F45" w:rsidRPr="00830A49" w14:paraId="476C4C5E" w14:textId="77777777" w:rsidTr="00647F45">
        <w:tc>
          <w:tcPr>
            <w:tcW w:w="648" w:type="dxa"/>
          </w:tcPr>
          <w:p w14:paraId="06FF296F" w14:textId="77777777" w:rsidR="00647F45" w:rsidRPr="00830A49" w:rsidRDefault="00647F45" w:rsidP="00647F45">
            <w:pPr>
              <w:rPr>
                <w:color w:val="0000FF"/>
              </w:rPr>
            </w:pPr>
            <w:r w:rsidRPr="00830A49">
              <w:rPr>
                <w:color w:val="0000FF"/>
              </w:rPr>
              <w:t>F.</w:t>
            </w:r>
          </w:p>
        </w:tc>
        <w:tc>
          <w:tcPr>
            <w:tcW w:w="9773" w:type="dxa"/>
            <w:gridSpan w:val="2"/>
          </w:tcPr>
          <w:p w14:paraId="05E543F2" w14:textId="77777777" w:rsidR="00647F45" w:rsidRPr="00647F45" w:rsidRDefault="00647F45" w:rsidP="00647F45">
            <w:pPr>
              <w:rPr>
                <w:sz w:val="22"/>
                <w:szCs w:val="22"/>
              </w:rPr>
            </w:pPr>
            <w:r w:rsidRPr="00647F45">
              <w:rPr>
                <w:sz w:val="22"/>
                <w:szCs w:val="22"/>
              </w:rPr>
              <w:t xml:space="preserve">The Contractor hereby guarantees the Goods for </w:t>
            </w:r>
            <w:sdt>
              <w:sdtPr>
                <w:rPr>
                  <w:sz w:val="22"/>
                  <w:szCs w:val="22"/>
                </w:rPr>
                <w:id w:val="1406569"/>
              </w:sdtPr>
              <w:sdtEndPr/>
              <w:sdtContent>
                <w:r w:rsidRPr="00647F45">
                  <w:rPr>
                    <w:sz w:val="22"/>
                    <w:szCs w:val="22"/>
                    <w:highlight w:val="lightGray"/>
                  </w:rPr>
                  <w:fldChar w:fldCharType="begin">
                    <w:ffData>
                      <w:name w:val="Text64"/>
                      <w:enabled/>
                      <w:calcOnExit w:val="0"/>
                      <w:textInput>
                        <w:default w:val="[insert number]"/>
                      </w:textInput>
                    </w:ffData>
                  </w:fldChar>
                </w:r>
                <w:r w:rsidRPr="00647F45">
                  <w:rPr>
                    <w:sz w:val="22"/>
                    <w:szCs w:val="22"/>
                    <w:highlight w:val="lightGray"/>
                  </w:rPr>
                  <w:instrText xml:space="preserve"> FORMTEXT </w:instrText>
                </w:r>
                <w:r w:rsidRPr="00647F45">
                  <w:rPr>
                    <w:sz w:val="22"/>
                    <w:szCs w:val="22"/>
                    <w:highlight w:val="lightGray"/>
                  </w:rPr>
                </w:r>
                <w:r w:rsidRPr="00647F45">
                  <w:rPr>
                    <w:sz w:val="22"/>
                    <w:szCs w:val="22"/>
                    <w:highlight w:val="lightGray"/>
                  </w:rPr>
                  <w:fldChar w:fldCharType="separate"/>
                </w:r>
                <w:r w:rsidRPr="00647F45">
                  <w:rPr>
                    <w:noProof/>
                    <w:sz w:val="22"/>
                    <w:szCs w:val="22"/>
                    <w:highlight w:val="lightGray"/>
                  </w:rPr>
                  <w:t>[insert period]</w:t>
                </w:r>
                <w:r w:rsidRPr="00647F45">
                  <w:rPr>
                    <w:sz w:val="22"/>
                    <w:szCs w:val="22"/>
                    <w:highlight w:val="lightGray"/>
                  </w:rPr>
                  <w:fldChar w:fldCharType="end"/>
                </w:r>
              </w:sdtContent>
            </w:sdt>
            <w:r w:rsidRPr="00647F45">
              <w:rPr>
                <w:sz w:val="22"/>
                <w:szCs w:val="22"/>
              </w:rPr>
              <w:t xml:space="preserve"> from the date of delivery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20BA877E" w14:textId="77777777" w:rsidR="00647F45" w:rsidRPr="00830A49" w:rsidRDefault="00647F45" w:rsidP="00647F45">
      <w:pPr>
        <w:pStyle w:val="Heading2"/>
      </w:pPr>
      <w:r w:rsidRPr="00830A49">
        <w:lastRenderedPageBreak/>
        <w:t>4.</w:t>
      </w:r>
      <w:r w:rsidRPr="00830A49">
        <w:tab/>
        <w:t xml:space="preserve">Risk and Title </w:t>
      </w:r>
    </w:p>
    <w:tbl>
      <w:tblPr>
        <w:tblW w:w="0" w:type="auto"/>
        <w:tblLook w:val="01E0" w:firstRow="1" w:lastRow="1" w:firstColumn="1" w:lastColumn="1" w:noHBand="0" w:noVBand="0"/>
      </w:tblPr>
      <w:tblGrid>
        <w:gridCol w:w="611"/>
        <w:gridCol w:w="8460"/>
      </w:tblGrid>
      <w:tr w:rsidR="00647F45" w:rsidRPr="00830A49" w14:paraId="2ED3D360" w14:textId="77777777" w:rsidTr="00647F45">
        <w:tc>
          <w:tcPr>
            <w:tcW w:w="648" w:type="dxa"/>
          </w:tcPr>
          <w:p w14:paraId="2EECC258" w14:textId="77777777" w:rsidR="00647F45" w:rsidRPr="00830A49" w:rsidRDefault="00647F45" w:rsidP="00647F45">
            <w:pPr>
              <w:rPr>
                <w:color w:val="0000FF"/>
              </w:rPr>
            </w:pPr>
            <w:r w:rsidRPr="00830A49">
              <w:rPr>
                <w:color w:val="0000FF"/>
              </w:rPr>
              <w:t>A.</w:t>
            </w:r>
          </w:p>
        </w:tc>
        <w:tc>
          <w:tcPr>
            <w:tcW w:w="9773" w:type="dxa"/>
          </w:tcPr>
          <w:p w14:paraId="4BE86E14" w14:textId="77777777" w:rsidR="00647F45" w:rsidRPr="00647F45" w:rsidRDefault="00647F45" w:rsidP="00647F45">
            <w:pPr>
              <w:rPr>
                <w:sz w:val="22"/>
                <w:szCs w:val="22"/>
              </w:rPr>
            </w:pPr>
            <w:r w:rsidRPr="00647F45">
              <w:rPr>
                <w:sz w:val="22"/>
                <w:szCs w:val="22"/>
              </w:rPr>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647F45" w:rsidRPr="00830A49" w14:paraId="6D5C3AAF" w14:textId="77777777" w:rsidTr="00647F45">
        <w:tc>
          <w:tcPr>
            <w:tcW w:w="648" w:type="dxa"/>
          </w:tcPr>
          <w:p w14:paraId="0F60E91D" w14:textId="77777777" w:rsidR="00647F45" w:rsidRPr="00830A49" w:rsidRDefault="00647F45" w:rsidP="00647F45">
            <w:pPr>
              <w:rPr>
                <w:color w:val="0000FF"/>
              </w:rPr>
            </w:pPr>
            <w:r w:rsidRPr="00830A49">
              <w:rPr>
                <w:color w:val="0000FF"/>
              </w:rPr>
              <w:t>B.</w:t>
            </w:r>
          </w:p>
        </w:tc>
        <w:tc>
          <w:tcPr>
            <w:tcW w:w="9773" w:type="dxa"/>
          </w:tcPr>
          <w:p w14:paraId="13DBABD8" w14:textId="77777777" w:rsidR="00647F45" w:rsidRPr="00647F45" w:rsidRDefault="00647F45" w:rsidP="00647F45">
            <w:pPr>
              <w:rPr>
                <w:sz w:val="22"/>
                <w:szCs w:val="22"/>
              </w:rPr>
            </w:pPr>
            <w:r w:rsidRPr="00647F45">
              <w:rPr>
                <w:sz w:val="22"/>
                <w:szCs w:val="22"/>
              </w:rPr>
              <w:t>Title shall pass to the Client on payment for the Goods.</w:t>
            </w:r>
          </w:p>
        </w:tc>
      </w:tr>
    </w:tbl>
    <w:p w14:paraId="064434C7" w14:textId="77777777" w:rsidR="00647F45" w:rsidRPr="00830A49" w:rsidRDefault="00647F45" w:rsidP="00647F45">
      <w:pPr>
        <w:pStyle w:val="Heading2"/>
      </w:pPr>
      <w:r w:rsidRPr="00830A49">
        <w:t>5.</w:t>
      </w:r>
      <w:r w:rsidRPr="00830A49">
        <w:tab/>
        <w:t>Payment</w:t>
      </w:r>
    </w:p>
    <w:tbl>
      <w:tblPr>
        <w:tblW w:w="0" w:type="auto"/>
        <w:tblLook w:val="01E0" w:firstRow="1" w:lastRow="1" w:firstColumn="1" w:lastColumn="1" w:noHBand="0" w:noVBand="0"/>
      </w:tblPr>
      <w:tblGrid>
        <w:gridCol w:w="610"/>
        <w:gridCol w:w="514"/>
        <w:gridCol w:w="7947"/>
      </w:tblGrid>
      <w:tr w:rsidR="00647F45" w:rsidRPr="00830A49" w14:paraId="2537003E" w14:textId="77777777" w:rsidTr="00647F45">
        <w:tc>
          <w:tcPr>
            <w:tcW w:w="648" w:type="dxa"/>
          </w:tcPr>
          <w:p w14:paraId="01A96AAC" w14:textId="77777777" w:rsidR="00647F45" w:rsidRPr="00830A49" w:rsidRDefault="00647F45" w:rsidP="00647F45">
            <w:pPr>
              <w:rPr>
                <w:color w:val="0000FF"/>
              </w:rPr>
            </w:pPr>
            <w:r w:rsidRPr="00830A49">
              <w:rPr>
                <w:color w:val="0000FF"/>
              </w:rPr>
              <w:t xml:space="preserve">A. </w:t>
            </w:r>
          </w:p>
        </w:tc>
        <w:tc>
          <w:tcPr>
            <w:tcW w:w="9773" w:type="dxa"/>
            <w:gridSpan w:val="2"/>
          </w:tcPr>
          <w:p w14:paraId="5B6DFAAF" w14:textId="77777777" w:rsidR="00647F45" w:rsidRPr="00647F45" w:rsidRDefault="00647F45" w:rsidP="00647F45">
            <w:pPr>
              <w:rPr>
                <w:sz w:val="22"/>
                <w:szCs w:val="22"/>
              </w:rPr>
            </w:pPr>
            <w:r w:rsidRPr="00647F45">
              <w:rPr>
                <w:sz w:val="22"/>
                <w:szCs w:val="22"/>
              </w:rPr>
              <w:t>Subject to the provisions of this clause 5 the Client shall pay and discharge the Charges (plus any applicable VAT), in the manner specified at Schedule C. Invoicing arrangements shall be on such terms as may be agreed between the Parties.</w:t>
            </w:r>
          </w:p>
        </w:tc>
      </w:tr>
      <w:tr w:rsidR="00647F45" w:rsidRPr="00830A49" w14:paraId="06A5F889" w14:textId="77777777" w:rsidTr="00647F45">
        <w:tc>
          <w:tcPr>
            <w:tcW w:w="648" w:type="dxa"/>
          </w:tcPr>
          <w:p w14:paraId="4A110258" w14:textId="77777777" w:rsidR="00647F45" w:rsidRPr="00830A49" w:rsidRDefault="00647F45" w:rsidP="00647F45">
            <w:pPr>
              <w:rPr>
                <w:color w:val="0000FF"/>
              </w:rPr>
            </w:pPr>
            <w:r w:rsidRPr="00830A49">
              <w:rPr>
                <w:color w:val="0000FF"/>
              </w:rPr>
              <w:t>B.</w:t>
            </w:r>
          </w:p>
        </w:tc>
        <w:tc>
          <w:tcPr>
            <w:tcW w:w="9773" w:type="dxa"/>
            <w:gridSpan w:val="2"/>
          </w:tcPr>
          <w:p w14:paraId="0993D02D" w14:textId="77777777" w:rsidR="00647F45" w:rsidRPr="00647F45" w:rsidRDefault="00647F45" w:rsidP="00647F45">
            <w:pPr>
              <w:rPr>
                <w:sz w:val="22"/>
                <w:szCs w:val="22"/>
              </w:rPr>
            </w:pPr>
            <w:r w:rsidRPr="00647F45">
              <w:rPr>
                <w:sz w:val="22"/>
                <w:szCs w:val="22"/>
              </w:rPr>
              <w:t>Discharge of the Charges is subject to:</w:t>
            </w:r>
          </w:p>
        </w:tc>
      </w:tr>
      <w:tr w:rsidR="00647F45" w:rsidRPr="00830A49" w14:paraId="0E8F5F35" w14:textId="77777777" w:rsidTr="00647F45">
        <w:tc>
          <w:tcPr>
            <w:tcW w:w="648" w:type="dxa"/>
          </w:tcPr>
          <w:p w14:paraId="283C5D5D" w14:textId="77777777" w:rsidR="00647F45" w:rsidRPr="00830A49" w:rsidRDefault="00647F45" w:rsidP="00647F45">
            <w:pPr>
              <w:rPr>
                <w:color w:val="0000FF"/>
              </w:rPr>
            </w:pPr>
          </w:p>
        </w:tc>
        <w:tc>
          <w:tcPr>
            <w:tcW w:w="540" w:type="dxa"/>
          </w:tcPr>
          <w:p w14:paraId="2ED6781A" w14:textId="77777777" w:rsidR="00647F45" w:rsidRPr="00647F45" w:rsidRDefault="00647F45" w:rsidP="00647F45">
            <w:pPr>
              <w:rPr>
                <w:sz w:val="22"/>
                <w:szCs w:val="22"/>
              </w:rPr>
            </w:pPr>
            <w:r w:rsidRPr="00647F45">
              <w:rPr>
                <w:sz w:val="22"/>
                <w:szCs w:val="22"/>
              </w:rPr>
              <w:t>1.</w:t>
            </w:r>
          </w:p>
        </w:tc>
        <w:tc>
          <w:tcPr>
            <w:tcW w:w="9233" w:type="dxa"/>
          </w:tcPr>
          <w:p w14:paraId="74CA4393" w14:textId="77777777" w:rsidR="00647F45" w:rsidRPr="00647F45" w:rsidRDefault="00647F45" w:rsidP="00647F45">
            <w:pPr>
              <w:rPr>
                <w:sz w:val="22"/>
                <w:szCs w:val="22"/>
              </w:rPr>
            </w:pPr>
            <w:r w:rsidRPr="00647F45">
              <w:rPr>
                <w:sz w:val="22"/>
                <w:szCs w:val="22"/>
              </w:rPr>
              <w:t>Compliance by the Contractor with the provisions of this Agreement including but not limited to any milestones, compliance schedules and/or operational protocols in place pursuant to clause 11A from time to time;</w:t>
            </w:r>
          </w:p>
        </w:tc>
      </w:tr>
      <w:tr w:rsidR="00647F45" w:rsidRPr="00830A49" w14:paraId="13A3F366" w14:textId="77777777" w:rsidTr="00647F45">
        <w:tc>
          <w:tcPr>
            <w:tcW w:w="648" w:type="dxa"/>
          </w:tcPr>
          <w:p w14:paraId="2D443106" w14:textId="77777777" w:rsidR="00647F45" w:rsidRPr="00830A49" w:rsidRDefault="00647F45" w:rsidP="00647F45">
            <w:pPr>
              <w:rPr>
                <w:color w:val="0000FF"/>
              </w:rPr>
            </w:pPr>
          </w:p>
        </w:tc>
        <w:tc>
          <w:tcPr>
            <w:tcW w:w="540" w:type="dxa"/>
          </w:tcPr>
          <w:p w14:paraId="2C197292" w14:textId="77777777" w:rsidR="00647F45" w:rsidRPr="00647F45" w:rsidRDefault="00647F45" w:rsidP="00647F45">
            <w:pPr>
              <w:rPr>
                <w:sz w:val="22"/>
                <w:szCs w:val="22"/>
              </w:rPr>
            </w:pPr>
            <w:r w:rsidRPr="00647F45">
              <w:rPr>
                <w:sz w:val="22"/>
                <w:szCs w:val="22"/>
              </w:rPr>
              <w:t>2.</w:t>
            </w:r>
          </w:p>
        </w:tc>
        <w:tc>
          <w:tcPr>
            <w:tcW w:w="9233" w:type="dxa"/>
          </w:tcPr>
          <w:p w14:paraId="674D1823" w14:textId="77777777" w:rsidR="00647F45" w:rsidRPr="00647F45" w:rsidRDefault="00647F45" w:rsidP="00647F45">
            <w:pPr>
              <w:rPr>
                <w:sz w:val="22"/>
                <w:szCs w:val="22"/>
              </w:rPr>
            </w:pPr>
            <w:r w:rsidRPr="00647F45">
              <w:rPr>
                <w:sz w:val="22"/>
                <w:szCs w:val="22"/>
              </w:rPr>
              <w:t>The furnishing by the Contractor of a valid invoice and such supporting documentation as may be required by the Client from time to time. Any Contractor pre-printed terms and conditions are hereby disallowed;</w:t>
            </w:r>
          </w:p>
        </w:tc>
      </w:tr>
      <w:tr w:rsidR="00647F45" w:rsidRPr="00830A49" w14:paraId="44E1E736" w14:textId="77777777" w:rsidTr="00647F45">
        <w:tc>
          <w:tcPr>
            <w:tcW w:w="648" w:type="dxa"/>
          </w:tcPr>
          <w:p w14:paraId="13BD4D20" w14:textId="77777777" w:rsidR="00647F45" w:rsidRPr="00830A49" w:rsidRDefault="00647F45" w:rsidP="00647F45">
            <w:pPr>
              <w:rPr>
                <w:color w:val="0000FF"/>
              </w:rPr>
            </w:pPr>
          </w:p>
        </w:tc>
        <w:tc>
          <w:tcPr>
            <w:tcW w:w="540" w:type="dxa"/>
          </w:tcPr>
          <w:p w14:paraId="60447986" w14:textId="77777777" w:rsidR="00647F45" w:rsidRPr="00647F45" w:rsidRDefault="00647F45" w:rsidP="00647F45">
            <w:pPr>
              <w:rPr>
                <w:sz w:val="22"/>
                <w:szCs w:val="22"/>
              </w:rPr>
            </w:pPr>
            <w:r w:rsidRPr="00647F45">
              <w:rPr>
                <w:sz w:val="22"/>
                <w:szCs w:val="22"/>
              </w:rPr>
              <w:t>3.</w:t>
            </w:r>
          </w:p>
        </w:tc>
        <w:tc>
          <w:tcPr>
            <w:tcW w:w="9233" w:type="dxa"/>
          </w:tcPr>
          <w:p w14:paraId="3DF6ECA9" w14:textId="77777777" w:rsidR="00647F45" w:rsidRPr="00647F45" w:rsidRDefault="00647F45" w:rsidP="00647F45">
            <w:pPr>
              <w:rPr>
                <w:sz w:val="22"/>
                <w:szCs w:val="22"/>
              </w:rPr>
            </w:pPr>
            <w:r w:rsidRPr="00647F45">
              <w:rPr>
                <w:sz w:val="22"/>
                <w:szCs w:val="22"/>
              </w:rPr>
              <w:t xml:space="preserve">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w:t>
            </w:r>
            <w:proofErr w:type="gramStart"/>
            <w:r w:rsidRPr="00647F45">
              <w:rPr>
                <w:sz w:val="22"/>
                <w:szCs w:val="22"/>
              </w:rPr>
              <w:t>14 day</w:t>
            </w:r>
            <w:proofErr w:type="gramEnd"/>
            <w:r w:rsidRPr="00647F45">
              <w:rPr>
                <w:sz w:val="22"/>
                <w:szCs w:val="22"/>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647F45" w:rsidRPr="00830A49" w14:paraId="742425B7" w14:textId="77777777" w:rsidTr="00647F45">
        <w:tc>
          <w:tcPr>
            <w:tcW w:w="648" w:type="dxa"/>
          </w:tcPr>
          <w:p w14:paraId="296FD7F6" w14:textId="77777777" w:rsidR="00647F45" w:rsidRPr="00830A49" w:rsidRDefault="00647F45" w:rsidP="00647F45">
            <w:pPr>
              <w:rPr>
                <w:color w:val="0000FF"/>
              </w:rPr>
            </w:pPr>
          </w:p>
        </w:tc>
        <w:tc>
          <w:tcPr>
            <w:tcW w:w="540" w:type="dxa"/>
          </w:tcPr>
          <w:p w14:paraId="42BCCDEF" w14:textId="77777777" w:rsidR="00647F45" w:rsidRPr="00647F45" w:rsidRDefault="00647F45" w:rsidP="00647F45">
            <w:pPr>
              <w:rPr>
                <w:sz w:val="22"/>
                <w:szCs w:val="22"/>
              </w:rPr>
            </w:pPr>
            <w:r w:rsidRPr="00647F45">
              <w:rPr>
                <w:sz w:val="22"/>
                <w:szCs w:val="22"/>
              </w:rPr>
              <w:t>4.</w:t>
            </w:r>
          </w:p>
        </w:tc>
        <w:tc>
          <w:tcPr>
            <w:tcW w:w="9233" w:type="dxa"/>
          </w:tcPr>
          <w:p w14:paraId="6035344C" w14:textId="77777777" w:rsidR="00647F45" w:rsidRPr="00647F45" w:rsidRDefault="00647F45" w:rsidP="00647F45">
            <w:pPr>
              <w:rPr>
                <w:sz w:val="22"/>
                <w:szCs w:val="22"/>
              </w:rPr>
            </w:pPr>
            <w:r w:rsidRPr="00647F45">
              <w:rPr>
                <w:sz w:val="22"/>
                <w:szCs w:val="22"/>
              </w:rPr>
              <w:t>The Client being in possession of the Contractor’s current Tax Clearance Certificate. The Contractor shall comply with all applicable EU and domestic taxation law and requirements.</w:t>
            </w:r>
          </w:p>
        </w:tc>
      </w:tr>
      <w:tr w:rsidR="00647F45" w:rsidRPr="00830A49" w14:paraId="06CD7647" w14:textId="77777777" w:rsidTr="00647F45">
        <w:tc>
          <w:tcPr>
            <w:tcW w:w="648" w:type="dxa"/>
          </w:tcPr>
          <w:p w14:paraId="29C7E314" w14:textId="77777777" w:rsidR="00647F45" w:rsidRPr="00830A49" w:rsidRDefault="00647F45" w:rsidP="00647F45">
            <w:pPr>
              <w:rPr>
                <w:color w:val="0000FF"/>
              </w:rPr>
            </w:pPr>
            <w:r w:rsidRPr="00830A49">
              <w:rPr>
                <w:color w:val="0000FF"/>
              </w:rPr>
              <w:t>C.</w:t>
            </w:r>
          </w:p>
        </w:tc>
        <w:tc>
          <w:tcPr>
            <w:tcW w:w="9773" w:type="dxa"/>
            <w:gridSpan w:val="2"/>
          </w:tcPr>
          <w:p w14:paraId="745F4B02" w14:textId="77777777" w:rsidR="00647F45" w:rsidRPr="00647F45" w:rsidRDefault="00647F45" w:rsidP="00647F45">
            <w:pPr>
              <w:rPr>
                <w:sz w:val="22"/>
                <w:szCs w:val="22"/>
              </w:rPr>
            </w:pPr>
            <w:r w:rsidRPr="00647F45">
              <w:rPr>
                <w:sz w:val="22"/>
                <w:szCs w:val="22"/>
              </w:rPr>
              <w:t>The European Communities (Late Payment in Commercial Transactions) Regulations, 2012 shall apply to all payments. Incorrect invoices will be returned for correction with consequential effects on the due date of payment.</w:t>
            </w:r>
          </w:p>
        </w:tc>
      </w:tr>
      <w:tr w:rsidR="00647F45" w:rsidRPr="00830A49" w14:paraId="2E13306F" w14:textId="77777777" w:rsidTr="00647F45">
        <w:tc>
          <w:tcPr>
            <w:tcW w:w="648" w:type="dxa"/>
          </w:tcPr>
          <w:p w14:paraId="133F40A9" w14:textId="77777777" w:rsidR="00647F45" w:rsidRPr="00830A49" w:rsidRDefault="00647F45" w:rsidP="00647F45">
            <w:pPr>
              <w:rPr>
                <w:color w:val="0000FF"/>
              </w:rPr>
            </w:pPr>
            <w:r w:rsidRPr="00830A49">
              <w:rPr>
                <w:color w:val="0000FF"/>
              </w:rPr>
              <w:t>D.</w:t>
            </w:r>
          </w:p>
        </w:tc>
        <w:tc>
          <w:tcPr>
            <w:tcW w:w="9773" w:type="dxa"/>
            <w:gridSpan w:val="2"/>
          </w:tcPr>
          <w:p w14:paraId="7CA05614" w14:textId="77777777" w:rsidR="00647F45" w:rsidRPr="00647F45" w:rsidRDefault="00647F45" w:rsidP="00647F45">
            <w:pPr>
              <w:rPr>
                <w:sz w:val="22"/>
                <w:szCs w:val="22"/>
              </w:rPr>
            </w:pPr>
            <w:r w:rsidRPr="00647F45">
              <w:rPr>
                <w:sz w:val="22"/>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647F45" w:rsidRPr="00830A49" w14:paraId="3EE3158E" w14:textId="77777777" w:rsidTr="00647F45">
        <w:tc>
          <w:tcPr>
            <w:tcW w:w="648" w:type="dxa"/>
          </w:tcPr>
          <w:p w14:paraId="3135CCD8" w14:textId="77777777" w:rsidR="00647F45" w:rsidRPr="00830A49" w:rsidRDefault="00647F45" w:rsidP="00647F45">
            <w:pPr>
              <w:rPr>
                <w:color w:val="0000FF"/>
              </w:rPr>
            </w:pPr>
            <w:r w:rsidRPr="00830A49">
              <w:rPr>
                <w:color w:val="0000FF"/>
              </w:rPr>
              <w:t>E.</w:t>
            </w:r>
          </w:p>
        </w:tc>
        <w:tc>
          <w:tcPr>
            <w:tcW w:w="9773" w:type="dxa"/>
            <w:gridSpan w:val="2"/>
          </w:tcPr>
          <w:p w14:paraId="78004EFC" w14:textId="77777777" w:rsidR="00647F45" w:rsidRPr="00647F45" w:rsidRDefault="00647F45" w:rsidP="00647F45">
            <w:pPr>
              <w:rPr>
                <w:sz w:val="22"/>
                <w:szCs w:val="22"/>
              </w:rPr>
            </w:pPr>
            <w:r w:rsidRPr="00647F45">
              <w:rPr>
                <w:sz w:val="22"/>
                <w:szCs w:val="22"/>
              </w:rPr>
              <w:t xml:space="preserve">Where indicated in the Specification, the Charges shall include the cost of instruction of the Client’s personnel in the use and maintenance of the </w:t>
            </w:r>
            <w:proofErr w:type="gramStart"/>
            <w:r w:rsidRPr="00647F45">
              <w:rPr>
                <w:sz w:val="22"/>
                <w:szCs w:val="22"/>
              </w:rPr>
              <w:t>Goods</w:t>
            </w:r>
            <w:proofErr w:type="gramEnd"/>
            <w:r w:rsidRPr="00647F45">
              <w:rPr>
                <w:sz w:val="22"/>
                <w:szCs w:val="22"/>
              </w:rPr>
              <w:t xml:space="preserve"> and such instructions shall be in accordance with the requirements detailed in the Specification.</w:t>
            </w:r>
          </w:p>
        </w:tc>
      </w:tr>
      <w:tr w:rsidR="00647F45" w:rsidRPr="00830A49" w14:paraId="6B8F9AE2" w14:textId="77777777" w:rsidTr="00647F45">
        <w:tc>
          <w:tcPr>
            <w:tcW w:w="648" w:type="dxa"/>
          </w:tcPr>
          <w:p w14:paraId="28BEB3BE" w14:textId="77777777" w:rsidR="00647F45" w:rsidRPr="00830A49" w:rsidRDefault="00647F45" w:rsidP="00647F45">
            <w:pPr>
              <w:rPr>
                <w:color w:val="0000FF"/>
              </w:rPr>
            </w:pPr>
            <w:r w:rsidRPr="00830A49">
              <w:rPr>
                <w:color w:val="0000FF"/>
              </w:rPr>
              <w:t>F.</w:t>
            </w:r>
          </w:p>
        </w:tc>
        <w:tc>
          <w:tcPr>
            <w:tcW w:w="9773" w:type="dxa"/>
            <w:gridSpan w:val="2"/>
          </w:tcPr>
          <w:p w14:paraId="37023A9E" w14:textId="77777777" w:rsidR="00647F45" w:rsidRPr="00647F45" w:rsidRDefault="00647F45" w:rsidP="00647F45">
            <w:pPr>
              <w:rPr>
                <w:sz w:val="22"/>
                <w:szCs w:val="22"/>
              </w:rPr>
            </w:pPr>
            <w:r w:rsidRPr="00647F45">
              <w:rPr>
                <w:sz w:val="22"/>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647F45">
              <w:rPr>
                <w:sz w:val="22"/>
                <w:szCs w:val="22"/>
              </w:rPr>
              <w:t>Any and all</w:t>
            </w:r>
            <w:proofErr w:type="gramEnd"/>
            <w:r w:rsidRPr="00647F45">
              <w:rPr>
                <w:sz w:val="22"/>
                <w:szCs w:val="22"/>
              </w:rPr>
              <w:t xml:space="preserve"> taxes applicable to the supply of the Goods will be the sole responsibility of the Contractor and the Contractor so acknowledges and confirms.</w:t>
            </w:r>
          </w:p>
        </w:tc>
      </w:tr>
    </w:tbl>
    <w:p w14:paraId="7F35C7FC" w14:textId="77777777" w:rsidR="00647F45" w:rsidRPr="00830A49" w:rsidRDefault="00647F45" w:rsidP="00647F45">
      <w:pPr>
        <w:pStyle w:val="Heading2"/>
      </w:pPr>
      <w:r w:rsidRPr="00830A49">
        <w:lastRenderedPageBreak/>
        <w:t>6.</w:t>
      </w:r>
      <w:r w:rsidRPr="00830A49">
        <w:tab/>
        <w:t xml:space="preserve">Warranties, Representations and Undertakings </w:t>
      </w:r>
    </w:p>
    <w:tbl>
      <w:tblPr>
        <w:tblW w:w="0" w:type="auto"/>
        <w:tblLook w:val="01E0" w:firstRow="1" w:lastRow="1" w:firstColumn="1" w:lastColumn="1" w:noHBand="0" w:noVBand="0"/>
      </w:tblPr>
      <w:tblGrid>
        <w:gridCol w:w="612"/>
        <w:gridCol w:w="514"/>
        <w:gridCol w:w="7945"/>
      </w:tblGrid>
      <w:tr w:rsidR="00647F45" w:rsidRPr="00830A49" w14:paraId="472D567D" w14:textId="77777777" w:rsidTr="00647F45">
        <w:tc>
          <w:tcPr>
            <w:tcW w:w="612" w:type="dxa"/>
          </w:tcPr>
          <w:p w14:paraId="4D46005D" w14:textId="77777777" w:rsidR="00647F45" w:rsidRPr="00830A49" w:rsidRDefault="00647F45" w:rsidP="00647F45">
            <w:pPr>
              <w:rPr>
                <w:color w:val="0000FF"/>
              </w:rPr>
            </w:pPr>
            <w:r w:rsidRPr="00830A49">
              <w:rPr>
                <w:color w:val="0000FF"/>
              </w:rPr>
              <w:t>A.</w:t>
            </w:r>
          </w:p>
        </w:tc>
        <w:tc>
          <w:tcPr>
            <w:tcW w:w="8459" w:type="dxa"/>
            <w:gridSpan w:val="2"/>
          </w:tcPr>
          <w:p w14:paraId="1188C655" w14:textId="77777777" w:rsidR="00647F45" w:rsidRPr="00647F45" w:rsidRDefault="00647F45" w:rsidP="00647F45">
            <w:pPr>
              <w:rPr>
                <w:sz w:val="22"/>
                <w:szCs w:val="22"/>
              </w:rPr>
            </w:pPr>
            <w:r w:rsidRPr="00647F45">
              <w:rPr>
                <w:sz w:val="22"/>
                <w:szCs w:val="22"/>
              </w:rPr>
              <w:t xml:space="preserve">The </w:t>
            </w:r>
            <w:proofErr w:type="gramStart"/>
            <w:r w:rsidRPr="00647F45">
              <w:rPr>
                <w:sz w:val="22"/>
                <w:szCs w:val="22"/>
              </w:rPr>
              <w:t>Contractor  acknowledges</w:t>
            </w:r>
            <w:proofErr w:type="gramEnd"/>
            <w:r w:rsidRPr="00647F45">
              <w:rPr>
                <w:sz w:val="22"/>
                <w:szCs w:val="22"/>
              </w:rPr>
              <w:t>, warrants, represents and undertakes that:</w:t>
            </w:r>
          </w:p>
        </w:tc>
      </w:tr>
      <w:tr w:rsidR="00647F45" w:rsidRPr="00830A49" w14:paraId="463C9E3F" w14:textId="77777777" w:rsidTr="00647F45">
        <w:tc>
          <w:tcPr>
            <w:tcW w:w="612" w:type="dxa"/>
          </w:tcPr>
          <w:p w14:paraId="315BC850" w14:textId="77777777" w:rsidR="00647F45" w:rsidRPr="00830A49" w:rsidRDefault="00647F45" w:rsidP="00647F45">
            <w:pPr>
              <w:rPr>
                <w:color w:val="0000FF"/>
              </w:rPr>
            </w:pPr>
          </w:p>
        </w:tc>
        <w:tc>
          <w:tcPr>
            <w:tcW w:w="514" w:type="dxa"/>
          </w:tcPr>
          <w:p w14:paraId="292062CE" w14:textId="77777777" w:rsidR="00647F45" w:rsidRPr="00647F45" w:rsidRDefault="00647F45" w:rsidP="00647F45">
            <w:pPr>
              <w:rPr>
                <w:sz w:val="22"/>
                <w:szCs w:val="22"/>
              </w:rPr>
            </w:pPr>
            <w:r w:rsidRPr="00647F45">
              <w:rPr>
                <w:sz w:val="22"/>
                <w:szCs w:val="22"/>
              </w:rPr>
              <w:t>1.</w:t>
            </w:r>
          </w:p>
        </w:tc>
        <w:tc>
          <w:tcPr>
            <w:tcW w:w="7945" w:type="dxa"/>
          </w:tcPr>
          <w:p w14:paraId="5A7B4616" w14:textId="77777777" w:rsidR="00647F45" w:rsidRPr="00647F45" w:rsidRDefault="00647F45" w:rsidP="00647F45">
            <w:pPr>
              <w:rPr>
                <w:sz w:val="22"/>
                <w:szCs w:val="22"/>
              </w:rPr>
            </w:pPr>
            <w:r w:rsidRPr="00647F45">
              <w:rPr>
                <w:sz w:val="22"/>
                <w:szCs w:val="22"/>
              </w:rPr>
              <w:t xml:space="preserve">it has the authority and right under law to </w:t>
            </w:r>
            <w:proofErr w:type="gramStart"/>
            <w:r w:rsidRPr="00647F45">
              <w:rPr>
                <w:sz w:val="22"/>
                <w:szCs w:val="22"/>
              </w:rPr>
              <w:t>enter into</w:t>
            </w:r>
            <w:proofErr w:type="gramEnd"/>
            <w:r w:rsidRPr="00647F45">
              <w:rPr>
                <w:sz w:val="22"/>
                <w:szCs w:val="22"/>
              </w:rPr>
              <w:t>, and to carry out its obligations and responsibilities under this Agreement and to supply the Goods hereunder;</w:t>
            </w:r>
          </w:p>
        </w:tc>
      </w:tr>
      <w:tr w:rsidR="00647F45" w:rsidRPr="00830A49" w14:paraId="4DB8A2E2" w14:textId="77777777" w:rsidTr="00647F45">
        <w:tc>
          <w:tcPr>
            <w:tcW w:w="612" w:type="dxa"/>
          </w:tcPr>
          <w:p w14:paraId="1E8FB214" w14:textId="77777777" w:rsidR="00647F45" w:rsidRPr="00830A49" w:rsidRDefault="00647F45" w:rsidP="00647F45">
            <w:pPr>
              <w:rPr>
                <w:color w:val="0000FF"/>
              </w:rPr>
            </w:pPr>
          </w:p>
        </w:tc>
        <w:tc>
          <w:tcPr>
            <w:tcW w:w="514" w:type="dxa"/>
          </w:tcPr>
          <w:p w14:paraId="09AF5EEB" w14:textId="77777777" w:rsidR="00647F45" w:rsidRPr="00647F45" w:rsidRDefault="00647F45" w:rsidP="00647F45">
            <w:pPr>
              <w:rPr>
                <w:sz w:val="22"/>
                <w:szCs w:val="22"/>
              </w:rPr>
            </w:pPr>
            <w:r w:rsidRPr="00647F45">
              <w:rPr>
                <w:sz w:val="22"/>
                <w:szCs w:val="22"/>
              </w:rPr>
              <w:t>2.</w:t>
            </w:r>
          </w:p>
        </w:tc>
        <w:tc>
          <w:tcPr>
            <w:tcW w:w="7945" w:type="dxa"/>
          </w:tcPr>
          <w:p w14:paraId="27D912F2" w14:textId="77777777" w:rsidR="00647F45" w:rsidRPr="00647F45" w:rsidRDefault="00647F45" w:rsidP="00647F45">
            <w:pPr>
              <w:rPr>
                <w:sz w:val="22"/>
                <w:szCs w:val="22"/>
              </w:rPr>
            </w:pPr>
            <w:r w:rsidRPr="00647F45">
              <w:rPr>
                <w:sz w:val="22"/>
                <w:szCs w:val="22"/>
              </w:rPr>
              <w:t xml:space="preserve">it is entering into this Agreement with a full understanding of its material terms and risks and </w:t>
            </w:r>
            <w:proofErr w:type="gramStart"/>
            <w:r w:rsidRPr="00647F45">
              <w:rPr>
                <w:sz w:val="22"/>
                <w:szCs w:val="22"/>
              </w:rPr>
              <w:t>is capable of assuming</w:t>
            </w:r>
            <w:proofErr w:type="gramEnd"/>
            <w:r w:rsidRPr="00647F45">
              <w:rPr>
                <w:sz w:val="22"/>
                <w:szCs w:val="22"/>
              </w:rPr>
              <w:t xml:space="preserve"> those risks;</w:t>
            </w:r>
          </w:p>
        </w:tc>
      </w:tr>
      <w:tr w:rsidR="00647F45" w:rsidRPr="00830A49" w14:paraId="215D3B48" w14:textId="77777777" w:rsidTr="00647F45">
        <w:tc>
          <w:tcPr>
            <w:tcW w:w="612" w:type="dxa"/>
          </w:tcPr>
          <w:p w14:paraId="3F4D9131" w14:textId="77777777" w:rsidR="00647F45" w:rsidRPr="00830A49" w:rsidRDefault="00647F45" w:rsidP="00647F45">
            <w:pPr>
              <w:rPr>
                <w:color w:val="0000FF"/>
              </w:rPr>
            </w:pPr>
          </w:p>
        </w:tc>
        <w:tc>
          <w:tcPr>
            <w:tcW w:w="514" w:type="dxa"/>
          </w:tcPr>
          <w:p w14:paraId="1DC7DD85" w14:textId="77777777" w:rsidR="00647F45" w:rsidRPr="00647F45" w:rsidRDefault="00647F45" w:rsidP="00647F45">
            <w:pPr>
              <w:rPr>
                <w:sz w:val="22"/>
                <w:szCs w:val="22"/>
              </w:rPr>
            </w:pPr>
            <w:r w:rsidRPr="00647F45">
              <w:rPr>
                <w:sz w:val="22"/>
                <w:szCs w:val="22"/>
              </w:rPr>
              <w:t>3.</w:t>
            </w:r>
          </w:p>
        </w:tc>
        <w:tc>
          <w:tcPr>
            <w:tcW w:w="7945" w:type="dxa"/>
          </w:tcPr>
          <w:p w14:paraId="1789ED31" w14:textId="77777777" w:rsidR="00647F45" w:rsidRPr="00647F45" w:rsidRDefault="00647F45" w:rsidP="00647F45">
            <w:pPr>
              <w:rPr>
                <w:sz w:val="22"/>
                <w:szCs w:val="22"/>
              </w:rPr>
            </w:pPr>
            <w:r w:rsidRPr="00647F45">
              <w:rPr>
                <w:sz w:val="22"/>
                <w:szCs w:val="22"/>
              </w:rPr>
              <w:t xml:space="preserve">it is entering into this Agreement with a full understanding of its obligations </w:t>
            </w:r>
            <w:proofErr w:type="gramStart"/>
            <w:r w:rsidRPr="00647F45">
              <w:rPr>
                <w:sz w:val="22"/>
                <w:szCs w:val="22"/>
              </w:rPr>
              <w:t>with regard to</w:t>
            </w:r>
            <w:proofErr w:type="gramEnd"/>
            <w:r w:rsidRPr="00647F45">
              <w:rPr>
                <w:sz w:val="22"/>
                <w:szCs w:val="22"/>
              </w:rPr>
              <w:t xml:space="preserve"> taxation, employment, social and environmental protection and </w:t>
            </w:r>
            <w:proofErr w:type="gramStart"/>
            <w:r w:rsidRPr="00647F45">
              <w:rPr>
                <w:sz w:val="22"/>
                <w:szCs w:val="22"/>
              </w:rPr>
              <w:t>is capable of assuming and fulfilling</w:t>
            </w:r>
            <w:proofErr w:type="gramEnd"/>
            <w:r w:rsidRPr="00647F45">
              <w:rPr>
                <w:sz w:val="22"/>
                <w:szCs w:val="22"/>
              </w:rPr>
              <w:t xml:space="preserve"> those obligations;</w:t>
            </w:r>
          </w:p>
        </w:tc>
      </w:tr>
      <w:tr w:rsidR="00647F45" w:rsidRPr="00830A49" w14:paraId="1E39C406" w14:textId="77777777" w:rsidTr="00647F45">
        <w:tc>
          <w:tcPr>
            <w:tcW w:w="612" w:type="dxa"/>
          </w:tcPr>
          <w:p w14:paraId="10B801C4" w14:textId="77777777" w:rsidR="00647F45" w:rsidRPr="00830A49" w:rsidRDefault="00647F45" w:rsidP="00647F45">
            <w:pPr>
              <w:rPr>
                <w:color w:val="0000FF"/>
              </w:rPr>
            </w:pPr>
          </w:p>
        </w:tc>
        <w:tc>
          <w:tcPr>
            <w:tcW w:w="514" w:type="dxa"/>
          </w:tcPr>
          <w:p w14:paraId="7E28700D" w14:textId="77777777" w:rsidR="00647F45" w:rsidRPr="00647F45" w:rsidRDefault="00647F45" w:rsidP="00647F45">
            <w:pPr>
              <w:rPr>
                <w:sz w:val="22"/>
                <w:szCs w:val="22"/>
              </w:rPr>
            </w:pPr>
            <w:r w:rsidRPr="00647F45">
              <w:rPr>
                <w:sz w:val="22"/>
                <w:szCs w:val="22"/>
              </w:rPr>
              <w:t>4.</w:t>
            </w:r>
          </w:p>
        </w:tc>
        <w:tc>
          <w:tcPr>
            <w:tcW w:w="7945" w:type="dxa"/>
          </w:tcPr>
          <w:p w14:paraId="705F973C" w14:textId="77777777" w:rsidR="00647F45" w:rsidRPr="00647F45" w:rsidRDefault="00647F45" w:rsidP="00647F45">
            <w:pPr>
              <w:rPr>
                <w:sz w:val="22"/>
                <w:szCs w:val="22"/>
              </w:rPr>
            </w:pPr>
            <w:r w:rsidRPr="00647F45">
              <w:rPr>
                <w:sz w:val="22"/>
                <w:szCs w:val="22"/>
              </w:rPr>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647F45" w:rsidRPr="00830A49" w14:paraId="773E3894" w14:textId="77777777" w:rsidTr="00647F45">
        <w:tc>
          <w:tcPr>
            <w:tcW w:w="612" w:type="dxa"/>
          </w:tcPr>
          <w:p w14:paraId="2921CAF6" w14:textId="77777777" w:rsidR="00647F45" w:rsidRPr="00830A49" w:rsidRDefault="00647F45" w:rsidP="00647F45">
            <w:pPr>
              <w:rPr>
                <w:color w:val="0000FF"/>
              </w:rPr>
            </w:pPr>
          </w:p>
        </w:tc>
        <w:tc>
          <w:tcPr>
            <w:tcW w:w="514" w:type="dxa"/>
          </w:tcPr>
          <w:p w14:paraId="1073FC5D" w14:textId="77777777" w:rsidR="00647F45" w:rsidRPr="00647F45" w:rsidRDefault="00647F45" w:rsidP="00647F45">
            <w:pPr>
              <w:rPr>
                <w:sz w:val="22"/>
                <w:szCs w:val="22"/>
              </w:rPr>
            </w:pPr>
            <w:r w:rsidRPr="00647F45">
              <w:rPr>
                <w:sz w:val="22"/>
                <w:szCs w:val="22"/>
              </w:rPr>
              <w:t>5.</w:t>
            </w:r>
          </w:p>
        </w:tc>
        <w:tc>
          <w:tcPr>
            <w:tcW w:w="7945" w:type="dxa"/>
          </w:tcPr>
          <w:p w14:paraId="4CA529B7" w14:textId="77777777" w:rsidR="00647F45" w:rsidRPr="00647F45" w:rsidRDefault="00647F45" w:rsidP="00647F45">
            <w:pPr>
              <w:rPr>
                <w:sz w:val="22"/>
                <w:szCs w:val="22"/>
              </w:rPr>
            </w:pPr>
            <w:r w:rsidRPr="00647F45">
              <w:rPr>
                <w:sz w:val="22"/>
                <w:szCs w:val="22"/>
              </w:rPr>
              <w:t xml:space="preserve">it has taken all and any action necessary to ensure that it has the power to execute and enter into this Agreement; </w:t>
            </w:r>
          </w:p>
        </w:tc>
      </w:tr>
      <w:tr w:rsidR="00647F45" w:rsidRPr="00830A49" w14:paraId="4DAB95F6" w14:textId="77777777" w:rsidTr="00647F45">
        <w:tc>
          <w:tcPr>
            <w:tcW w:w="612" w:type="dxa"/>
          </w:tcPr>
          <w:p w14:paraId="290D8392" w14:textId="77777777" w:rsidR="00647F45" w:rsidRPr="00830A49" w:rsidRDefault="00647F45" w:rsidP="00647F45">
            <w:pPr>
              <w:rPr>
                <w:color w:val="0000FF"/>
              </w:rPr>
            </w:pPr>
          </w:p>
        </w:tc>
        <w:tc>
          <w:tcPr>
            <w:tcW w:w="514" w:type="dxa"/>
          </w:tcPr>
          <w:p w14:paraId="067D50FC" w14:textId="77777777" w:rsidR="00647F45" w:rsidRPr="00647F45" w:rsidRDefault="00647F45" w:rsidP="00647F45">
            <w:pPr>
              <w:rPr>
                <w:sz w:val="22"/>
                <w:szCs w:val="22"/>
              </w:rPr>
            </w:pPr>
            <w:r w:rsidRPr="00647F45">
              <w:rPr>
                <w:sz w:val="22"/>
                <w:szCs w:val="22"/>
              </w:rPr>
              <w:t>6.</w:t>
            </w:r>
          </w:p>
          <w:p w14:paraId="109877F7" w14:textId="77777777" w:rsidR="00647F45" w:rsidRPr="00647F45" w:rsidRDefault="00647F45" w:rsidP="00647F45">
            <w:pPr>
              <w:rPr>
                <w:sz w:val="22"/>
                <w:szCs w:val="22"/>
              </w:rPr>
            </w:pPr>
          </w:p>
        </w:tc>
        <w:tc>
          <w:tcPr>
            <w:tcW w:w="7945" w:type="dxa"/>
          </w:tcPr>
          <w:p w14:paraId="443EFCD9" w14:textId="77777777" w:rsidR="00647F45" w:rsidRPr="00647F45" w:rsidRDefault="00647F45" w:rsidP="00647F45">
            <w:pPr>
              <w:rPr>
                <w:i/>
                <w:iCs/>
                <w:sz w:val="22"/>
                <w:szCs w:val="22"/>
                <w:highlight w:val="lightGray"/>
              </w:rPr>
            </w:pPr>
            <w:r w:rsidRPr="00647F45">
              <w:rPr>
                <w:i/>
                <w:iCs/>
                <w:color w:val="FF0000"/>
                <w:sz w:val="22"/>
                <w:szCs w:val="22"/>
                <w:highlight w:val="lightGray"/>
              </w:rPr>
              <w:fldChar w:fldCharType="begin">
                <w:ffData>
                  <w:name w:val="Text135"/>
                  <w:enabled/>
                  <w:calcOnExit w:val="0"/>
                  <w:textInput>
                    <w:default w:val="Delete and replace with “Not Used” if not applicable:"/>
                  </w:textInput>
                </w:ffData>
              </w:fldChar>
            </w:r>
            <w:bookmarkStart w:id="11" w:name="Text135"/>
            <w:r w:rsidRPr="00647F45">
              <w:rPr>
                <w:i/>
                <w:iCs/>
                <w:color w:val="FF0000"/>
                <w:sz w:val="22"/>
                <w:szCs w:val="22"/>
                <w:highlight w:val="lightGray"/>
              </w:rPr>
              <w:instrText xml:space="preserve"> FORMTEXT </w:instrText>
            </w:r>
            <w:r w:rsidRPr="00647F45">
              <w:rPr>
                <w:i/>
                <w:iCs/>
                <w:color w:val="FF0000"/>
                <w:sz w:val="22"/>
                <w:szCs w:val="22"/>
                <w:highlight w:val="lightGray"/>
              </w:rPr>
            </w:r>
            <w:r w:rsidRPr="00647F45">
              <w:rPr>
                <w:i/>
                <w:iCs/>
                <w:color w:val="FF0000"/>
                <w:sz w:val="22"/>
                <w:szCs w:val="22"/>
                <w:highlight w:val="lightGray"/>
              </w:rPr>
              <w:fldChar w:fldCharType="separate"/>
            </w:r>
            <w:r w:rsidRPr="00647F45">
              <w:rPr>
                <w:i/>
                <w:iCs/>
                <w:noProof/>
                <w:color w:val="FF0000"/>
                <w:sz w:val="22"/>
                <w:szCs w:val="22"/>
                <w:highlight w:val="lightGray"/>
              </w:rPr>
              <w:t>Delete and replace with “Not Used” if not applicable:</w:t>
            </w:r>
            <w:r w:rsidRPr="00647F45">
              <w:rPr>
                <w:i/>
                <w:iCs/>
                <w:color w:val="FF0000"/>
                <w:sz w:val="22"/>
                <w:szCs w:val="22"/>
                <w:highlight w:val="lightGray"/>
              </w:rPr>
              <w:fldChar w:fldCharType="end"/>
            </w:r>
            <w:bookmarkEnd w:id="11"/>
          </w:p>
          <w:p w14:paraId="3F76DA90" w14:textId="77777777" w:rsidR="00647F45" w:rsidRPr="00647F45" w:rsidRDefault="00647F45" w:rsidP="00647F45">
            <w:pPr>
              <w:rPr>
                <w:sz w:val="22"/>
                <w:szCs w:val="22"/>
                <w:highlight w:val="lightGray"/>
              </w:rPr>
            </w:pPr>
            <w:r w:rsidRPr="00647F45">
              <w:rPr>
                <w:sz w:val="22"/>
                <w:szCs w:val="22"/>
              </w:rPr>
              <w:t xml:space="preserve">it has inspected the Client’s premises, lands and facilities before submitting its Submission and has made appropriate enquiries </w:t>
            </w:r>
            <w:proofErr w:type="gramStart"/>
            <w:r w:rsidRPr="00647F45">
              <w:rPr>
                <w:sz w:val="22"/>
                <w:szCs w:val="22"/>
              </w:rPr>
              <w:t>so as to</w:t>
            </w:r>
            <w:proofErr w:type="gramEnd"/>
            <w:r w:rsidRPr="00647F45">
              <w:rPr>
                <w:sz w:val="22"/>
                <w:szCs w:val="22"/>
              </w:rPr>
              <w:t xml:space="preserve"> be satisfied in relation to all matters connected with the performance of its obligations under this Agreement;</w:t>
            </w:r>
          </w:p>
        </w:tc>
      </w:tr>
      <w:tr w:rsidR="00647F45" w:rsidRPr="00830A49" w14:paraId="51CF555A" w14:textId="77777777" w:rsidTr="00647F45">
        <w:tc>
          <w:tcPr>
            <w:tcW w:w="612" w:type="dxa"/>
          </w:tcPr>
          <w:p w14:paraId="4AA4DB6E" w14:textId="77777777" w:rsidR="00647F45" w:rsidRPr="00830A49" w:rsidRDefault="00647F45" w:rsidP="00647F45">
            <w:pPr>
              <w:rPr>
                <w:color w:val="0000FF"/>
              </w:rPr>
            </w:pPr>
          </w:p>
        </w:tc>
        <w:tc>
          <w:tcPr>
            <w:tcW w:w="514" w:type="dxa"/>
          </w:tcPr>
          <w:p w14:paraId="3182D55E" w14:textId="77777777" w:rsidR="00647F45" w:rsidRPr="00647F45" w:rsidRDefault="00647F45" w:rsidP="00647F45">
            <w:pPr>
              <w:rPr>
                <w:sz w:val="22"/>
                <w:szCs w:val="22"/>
              </w:rPr>
            </w:pPr>
            <w:r w:rsidRPr="00647F45">
              <w:rPr>
                <w:sz w:val="22"/>
                <w:szCs w:val="22"/>
              </w:rPr>
              <w:t>7.</w:t>
            </w:r>
          </w:p>
        </w:tc>
        <w:tc>
          <w:tcPr>
            <w:tcW w:w="7945" w:type="dxa"/>
          </w:tcPr>
          <w:p w14:paraId="034038CA" w14:textId="77777777" w:rsidR="00647F45" w:rsidRPr="00647F45" w:rsidRDefault="00647F45" w:rsidP="00647F45">
            <w:pPr>
              <w:rPr>
                <w:sz w:val="22"/>
                <w:szCs w:val="22"/>
              </w:rPr>
            </w:pPr>
            <w:r w:rsidRPr="00647F45">
              <w:rPr>
                <w:sz w:val="22"/>
                <w:szCs w:val="22"/>
              </w:rPr>
              <w:t xml:space="preserve">the status of the Contractor, as declared in the “Declaration as to Personal Circumstances of Tenderer” dated </w:t>
            </w:r>
            <w:r w:rsidRPr="00647F45">
              <w:rPr>
                <w:sz w:val="22"/>
                <w:szCs w:val="22"/>
              </w:rPr>
              <w:fldChar w:fldCharType="begin">
                <w:ffData>
                  <w:name w:val="Text143"/>
                  <w:enabled/>
                  <w:calcOnExit w:val="0"/>
                  <w:textInput>
                    <w:default w:val="[Insert Date]"/>
                  </w:textInput>
                </w:ffData>
              </w:fldChar>
            </w:r>
            <w:bookmarkStart w:id="12" w:name="Text143"/>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[Insert Date]</w:t>
            </w:r>
            <w:r w:rsidRPr="00647F45">
              <w:rPr>
                <w:sz w:val="22"/>
                <w:szCs w:val="22"/>
              </w:rPr>
              <w:fldChar w:fldCharType="end"/>
            </w:r>
            <w:bookmarkEnd w:id="12"/>
            <w:r w:rsidRPr="00647F45">
              <w:rPr>
                <w:sz w:val="22"/>
                <w:szCs w:val="22"/>
              </w:rPr>
              <w:t>which confirms that none of the excluding circumstances listed in Regulation 57 of the Regulations apply to the Contractor, remains unchanged; and</w:t>
            </w:r>
          </w:p>
        </w:tc>
      </w:tr>
      <w:tr w:rsidR="00647F45" w:rsidRPr="00830A49" w14:paraId="49C14CE1" w14:textId="77777777" w:rsidTr="00647F45">
        <w:tc>
          <w:tcPr>
            <w:tcW w:w="612" w:type="dxa"/>
          </w:tcPr>
          <w:p w14:paraId="1A0A51D7" w14:textId="77777777" w:rsidR="00647F45" w:rsidRPr="00830A49" w:rsidRDefault="00647F45" w:rsidP="00647F45">
            <w:pPr>
              <w:rPr>
                <w:color w:val="0000FF"/>
              </w:rPr>
            </w:pPr>
          </w:p>
        </w:tc>
        <w:tc>
          <w:tcPr>
            <w:tcW w:w="514" w:type="dxa"/>
          </w:tcPr>
          <w:p w14:paraId="18F25E0E" w14:textId="77777777" w:rsidR="00647F45" w:rsidRPr="00647F45" w:rsidRDefault="00647F45" w:rsidP="00647F45">
            <w:pPr>
              <w:rPr>
                <w:sz w:val="22"/>
                <w:szCs w:val="22"/>
              </w:rPr>
            </w:pPr>
            <w:r w:rsidRPr="00647F45">
              <w:rPr>
                <w:sz w:val="22"/>
                <w:szCs w:val="22"/>
              </w:rPr>
              <w:t>8.</w:t>
            </w:r>
          </w:p>
        </w:tc>
        <w:tc>
          <w:tcPr>
            <w:tcW w:w="7945" w:type="dxa"/>
          </w:tcPr>
          <w:p w14:paraId="250EF45D" w14:textId="77777777" w:rsidR="00647F45" w:rsidRPr="00647F45" w:rsidRDefault="00647F45" w:rsidP="00647F45">
            <w:pPr>
              <w:rPr>
                <w:i/>
                <w:color w:val="FF0000"/>
                <w:sz w:val="22"/>
                <w:szCs w:val="22"/>
              </w:rPr>
            </w:pPr>
            <w:r w:rsidRPr="00647F45">
              <w:rPr>
                <w:sz w:val="22"/>
                <w:szCs w:val="22"/>
              </w:rPr>
              <w:t>the Client shall be under no obligation to purchase any minimum number or value of Goods.</w:t>
            </w:r>
          </w:p>
        </w:tc>
      </w:tr>
      <w:tr w:rsidR="00647F45" w:rsidRPr="00830A49" w14:paraId="1E34771E" w14:textId="77777777" w:rsidTr="00647F45">
        <w:tc>
          <w:tcPr>
            <w:tcW w:w="612" w:type="dxa"/>
          </w:tcPr>
          <w:p w14:paraId="17AF3D51" w14:textId="77777777" w:rsidR="00647F45" w:rsidRPr="00830A49" w:rsidRDefault="00647F45" w:rsidP="00647F45">
            <w:pPr>
              <w:spacing w:line="256" w:lineRule="auto"/>
              <w:rPr>
                <w:color w:val="0000FF"/>
              </w:rPr>
            </w:pPr>
            <w:r w:rsidRPr="00830A49">
              <w:rPr>
                <w:color w:val="0000FF"/>
              </w:rPr>
              <w:t>B.</w:t>
            </w:r>
          </w:p>
        </w:tc>
        <w:tc>
          <w:tcPr>
            <w:tcW w:w="8459" w:type="dxa"/>
            <w:gridSpan w:val="2"/>
          </w:tcPr>
          <w:p w14:paraId="38CFFD48" w14:textId="77777777" w:rsidR="00647F45" w:rsidRPr="00647F45" w:rsidRDefault="00647F45" w:rsidP="00647F45">
            <w:pPr>
              <w:rPr>
                <w:sz w:val="22"/>
                <w:szCs w:val="22"/>
              </w:rPr>
            </w:pPr>
            <w:r w:rsidRPr="00647F45">
              <w:rPr>
                <w:sz w:val="22"/>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647F45" w:rsidRPr="00830A49" w14:paraId="627CB95F" w14:textId="77777777" w:rsidTr="00647F45">
        <w:tc>
          <w:tcPr>
            <w:tcW w:w="612" w:type="dxa"/>
          </w:tcPr>
          <w:p w14:paraId="5DCA8A12" w14:textId="77777777" w:rsidR="00647F45" w:rsidRPr="00830A49" w:rsidRDefault="00647F45" w:rsidP="00647F45">
            <w:pPr>
              <w:spacing w:line="256" w:lineRule="auto"/>
              <w:rPr>
                <w:color w:val="0000FF"/>
              </w:rPr>
            </w:pPr>
            <w:r w:rsidRPr="00830A49">
              <w:rPr>
                <w:color w:val="0000FF"/>
              </w:rPr>
              <w:t>C.</w:t>
            </w:r>
          </w:p>
        </w:tc>
        <w:tc>
          <w:tcPr>
            <w:tcW w:w="8459" w:type="dxa"/>
            <w:gridSpan w:val="2"/>
          </w:tcPr>
          <w:p w14:paraId="3E1FBC04" w14:textId="77777777" w:rsidR="00647F45" w:rsidRPr="00647F45" w:rsidRDefault="00647F45" w:rsidP="00647F45">
            <w:pPr>
              <w:rPr>
                <w:sz w:val="22"/>
                <w:szCs w:val="22"/>
              </w:rPr>
            </w:pPr>
            <w:r w:rsidRPr="00647F45">
              <w:rPr>
                <w:sz w:val="22"/>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647F45" w:rsidRPr="00830A49" w14:paraId="6253D00B" w14:textId="77777777" w:rsidTr="00647F45">
        <w:tc>
          <w:tcPr>
            <w:tcW w:w="612" w:type="dxa"/>
          </w:tcPr>
          <w:p w14:paraId="65E05C22" w14:textId="77777777" w:rsidR="00647F45" w:rsidRPr="00830A49" w:rsidRDefault="00647F45" w:rsidP="00647F45">
            <w:pPr>
              <w:spacing w:line="256" w:lineRule="auto"/>
              <w:rPr>
                <w:color w:val="0000FF"/>
              </w:rPr>
            </w:pPr>
            <w:r w:rsidRPr="00830A49">
              <w:rPr>
                <w:color w:val="0000FF"/>
              </w:rPr>
              <w:t>D.</w:t>
            </w:r>
          </w:p>
        </w:tc>
        <w:tc>
          <w:tcPr>
            <w:tcW w:w="8459" w:type="dxa"/>
            <w:gridSpan w:val="2"/>
          </w:tcPr>
          <w:p w14:paraId="6B3B7065" w14:textId="77777777" w:rsidR="00647F45" w:rsidRPr="00647F45" w:rsidRDefault="00647F45" w:rsidP="00647F45">
            <w:pPr>
              <w:rPr>
                <w:sz w:val="22"/>
                <w:szCs w:val="22"/>
              </w:rPr>
            </w:pPr>
            <w:r w:rsidRPr="00647F45">
              <w:rPr>
                <w:sz w:val="22"/>
                <w:szCs w:val="22"/>
              </w:rPr>
              <w:t xml:space="preserve">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rsidRPr="00647F45">
              <w:rPr>
                <w:sz w:val="22"/>
                <w:szCs w:val="22"/>
              </w:rPr>
              <w:t>third party</w:t>
            </w:r>
            <w:proofErr w:type="gramEnd"/>
            <w:r w:rsidRPr="00647F45">
              <w:rPr>
                <w:sz w:val="22"/>
                <w:szCs w:val="22"/>
              </w:rPr>
              <w:t xml:space="preserve"> intellectual property rights in so far as any such rights are used for the purposes of this Agreement.</w:t>
            </w:r>
          </w:p>
        </w:tc>
      </w:tr>
      <w:tr w:rsidR="00647F45" w:rsidRPr="00830A49" w14:paraId="3E44C442" w14:textId="77777777" w:rsidTr="00647F45">
        <w:tc>
          <w:tcPr>
            <w:tcW w:w="612" w:type="dxa"/>
          </w:tcPr>
          <w:p w14:paraId="446131DA" w14:textId="77777777" w:rsidR="00647F45" w:rsidRPr="00830A49" w:rsidRDefault="00647F45" w:rsidP="00647F45">
            <w:pPr>
              <w:spacing w:line="256" w:lineRule="auto"/>
              <w:rPr>
                <w:color w:val="0000FF"/>
              </w:rPr>
            </w:pPr>
            <w:r w:rsidRPr="00830A49">
              <w:rPr>
                <w:color w:val="0000FF"/>
              </w:rPr>
              <w:t>E.</w:t>
            </w:r>
          </w:p>
        </w:tc>
        <w:tc>
          <w:tcPr>
            <w:tcW w:w="8459" w:type="dxa"/>
            <w:gridSpan w:val="2"/>
          </w:tcPr>
          <w:p w14:paraId="5FC25BB3" w14:textId="77777777" w:rsidR="00647F45" w:rsidRPr="00647F45" w:rsidRDefault="00647F45" w:rsidP="00647F45">
            <w:pPr>
              <w:rPr>
                <w:sz w:val="22"/>
                <w:szCs w:val="22"/>
              </w:rPr>
            </w:pPr>
            <w:r w:rsidRPr="00647F45">
              <w:rPr>
                <w:sz w:val="22"/>
                <w:szCs w:val="22"/>
              </w:rPr>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14:paraId="6F29F6D5" w14:textId="77777777" w:rsidR="00647F45" w:rsidRPr="00830A49" w:rsidRDefault="00647F45" w:rsidP="00647F45">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647F45" w:rsidRPr="00830A49" w14:paraId="7784F558" w14:textId="77777777" w:rsidTr="00647F45">
        <w:tc>
          <w:tcPr>
            <w:tcW w:w="608" w:type="dxa"/>
          </w:tcPr>
          <w:p w14:paraId="37EF47EF" w14:textId="77777777" w:rsidR="00647F45" w:rsidRPr="00647F45" w:rsidRDefault="00647F45" w:rsidP="00647F45">
            <w:pPr>
              <w:rPr>
                <w:color w:val="0000FF"/>
                <w:sz w:val="22"/>
                <w:szCs w:val="22"/>
              </w:rPr>
            </w:pPr>
          </w:p>
          <w:p w14:paraId="71A76DB8" w14:textId="77777777" w:rsidR="00647F45" w:rsidRPr="00647F45" w:rsidRDefault="00647F45" w:rsidP="00647F45">
            <w:pPr>
              <w:rPr>
                <w:color w:val="0000FF"/>
                <w:sz w:val="22"/>
                <w:szCs w:val="22"/>
              </w:rPr>
            </w:pPr>
          </w:p>
          <w:p w14:paraId="3F291A23" w14:textId="77777777" w:rsidR="00647F45" w:rsidRPr="00647F45" w:rsidRDefault="00647F45" w:rsidP="00647F45">
            <w:pPr>
              <w:rPr>
                <w:color w:val="0000FF"/>
                <w:sz w:val="22"/>
                <w:szCs w:val="22"/>
              </w:rPr>
            </w:pPr>
          </w:p>
          <w:p w14:paraId="26DC98F1" w14:textId="77777777" w:rsidR="00647F45" w:rsidRPr="00647F45" w:rsidRDefault="00647F45" w:rsidP="00647F45">
            <w:pPr>
              <w:rPr>
                <w:color w:val="0000FF"/>
                <w:sz w:val="22"/>
                <w:szCs w:val="22"/>
              </w:rPr>
            </w:pPr>
          </w:p>
          <w:p w14:paraId="77E4226D" w14:textId="77777777" w:rsidR="00647F45" w:rsidRPr="00647F45" w:rsidRDefault="00647F45" w:rsidP="00647F45">
            <w:pPr>
              <w:rPr>
                <w:color w:val="0000FF"/>
                <w:sz w:val="22"/>
                <w:szCs w:val="22"/>
              </w:rPr>
            </w:pPr>
            <w:r w:rsidRPr="00647F45">
              <w:rPr>
                <w:color w:val="0000FF"/>
                <w:sz w:val="22"/>
                <w:szCs w:val="22"/>
              </w:rPr>
              <w:t>A.</w:t>
            </w:r>
          </w:p>
        </w:tc>
        <w:tc>
          <w:tcPr>
            <w:tcW w:w="8463" w:type="dxa"/>
          </w:tcPr>
          <w:p w14:paraId="06099761" w14:textId="77777777" w:rsidR="00647F45" w:rsidRPr="00647F45" w:rsidRDefault="00647F45" w:rsidP="00647F45">
            <w:pPr>
              <w:rPr>
                <w:sz w:val="22"/>
                <w:szCs w:val="22"/>
              </w:rPr>
            </w:pPr>
          </w:p>
          <w:p w14:paraId="39010761" w14:textId="77777777" w:rsidR="00647F45" w:rsidRPr="00647F45" w:rsidRDefault="00647F45" w:rsidP="00647F45">
            <w:pPr>
              <w:rPr>
                <w:sz w:val="22"/>
                <w:szCs w:val="22"/>
              </w:rPr>
            </w:pPr>
            <w:r w:rsidRPr="00647F45">
              <w:rPr>
                <w:sz w:val="22"/>
                <w:szCs w:val="22"/>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 survive termination of this Agreement for any reason.</w:t>
            </w:r>
          </w:p>
        </w:tc>
      </w:tr>
      <w:tr w:rsidR="00647F45" w:rsidRPr="00830A49" w14:paraId="702EC587" w14:textId="77777777" w:rsidTr="00647F45">
        <w:tc>
          <w:tcPr>
            <w:tcW w:w="608" w:type="dxa"/>
          </w:tcPr>
          <w:p w14:paraId="42C51A65" w14:textId="77777777" w:rsidR="00647F45" w:rsidRPr="00647F45" w:rsidRDefault="00647F45" w:rsidP="00647F45">
            <w:pPr>
              <w:rPr>
                <w:color w:val="0000FF"/>
                <w:sz w:val="22"/>
                <w:szCs w:val="22"/>
              </w:rPr>
            </w:pPr>
            <w:r w:rsidRPr="00647F45">
              <w:rPr>
                <w:color w:val="0000FF"/>
                <w:sz w:val="22"/>
                <w:szCs w:val="22"/>
              </w:rPr>
              <w:lastRenderedPageBreak/>
              <w:t>B.</w:t>
            </w:r>
          </w:p>
        </w:tc>
        <w:tc>
          <w:tcPr>
            <w:tcW w:w="8463" w:type="dxa"/>
          </w:tcPr>
          <w:p w14:paraId="1E925E0C" w14:textId="77777777" w:rsidR="00647F45" w:rsidRPr="00647F45" w:rsidRDefault="00647F45" w:rsidP="00647F45">
            <w:pPr>
              <w:rPr>
                <w:sz w:val="22"/>
                <w:szCs w:val="22"/>
              </w:rPr>
            </w:pPr>
            <w:r w:rsidRPr="00647F45">
              <w:rPr>
                <w:sz w:val="22"/>
                <w:szCs w:val="22"/>
              </w:rP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647F45" w:rsidRPr="00830A49" w14:paraId="23230E6C" w14:textId="77777777" w:rsidTr="00647F45">
        <w:tc>
          <w:tcPr>
            <w:tcW w:w="608" w:type="dxa"/>
          </w:tcPr>
          <w:p w14:paraId="4D5CBDB5" w14:textId="77777777" w:rsidR="00647F45" w:rsidRPr="00647F45" w:rsidRDefault="00647F45" w:rsidP="00647F45">
            <w:pPr>
              <w:rPr>
                <w:color w:val="0000FF"/>
                <w:sz w:val="22"/>
                <w:szCs w:val="22"/>
              </w:rPr>
            </w:pPr>
            <w:r w:rsidRPr="00647F45">
              <w:rPr>
                <w:color w:val="0000FF"/>
                <w:sz w:val="22"/>
                <w:szCs w:val="22"/>
              </w:rPr>
              <w:t>C.</w:t>
            </w:r>
          </w:p>
        </w:tc>
        <w:tc>
          <w:tcPr>
            <w:tcW w:w="8463" w:type="dxa"/>
          </w:tcPr>
          <w:p w14:paraId="79E6B7B8" w14:textId="77777777" w:rsidR="00647F45" w:rsidRPr="00647F45" w:rsidRDefault="00647F45" w:rsidP="00647F45">
            <w:pPr>
              <w:rPr>
                <w:sz w:val="22"/>
                <w:szCs w:val="22"/>
              </w:rPr>
            </w:pPr>
            <w:r w:rsidRPr="00647F45">
              <w:rPr>
                <w:sz w:val="22"/>
                <w:szCs w:val="22"/>
              </w:rP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647F45" w:rsidRPr="00830A49" w14:paraId="1D3772DA" w14:textId="77777777" w:rsidTr="00647F45">
        <w:tc>
          <w:tcPr>
            <w:tcW w:w="608" w:type="dxa"/>
          </w:tcPr>
          <w:p w14:paraId="12ED1363" w14:textId="77777777" w:rsidR="00647F45" w:rsidRPr="00647F45" w:rsidRDefault="00647F45" w:rsidP="00647F45">
            <w:pPr>
              <w:rPr>
                <w:color w:val="0000FF"/>
                <w:sz w:val="22"/>
                <w:szCs w:val="22"/>
              </w:rPr>
            </w:pPr>
            <w:r w:rsidRPr="00647F45">
              <w:rPr>
                <w:color w:val="0000FF"/>
                <w:sz w:val="22"/>
                <w:szCs w:val="22"/>
              </w:rPr>
              <w:t>D.</w:t>
            </w:r>
          </w:p>
        </w:tc>
        <w:tc>
          <w:tcPr>
            <w:tcW w:w="8463" w:type="dxa"/>
          </w:tcPr>
          <w:p w14:paraId="2C0D81C0" w14:textId="77777777" w:rsidR="00647F45" w:rsidRPr="00647F45" w:rsidRDefault="00647F45" w:rsidP="00647F45">
            <w:pPr>
              <w:rPr>
                <w:sz w:val="22"/>
                <w:szCs w:val="22"/>
              </w:rPr>
            </w:pPr>
            <w:r w:rsidRPr="00647F45">
              <w:rPr>
                <w:sz w:val="22"/>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647F45" w:rsidRPr="00830A49" w14:paraId="767748E0" w14:textId="77777777" w:rsidTr="00647F45">
        <w:tc>
          <w:tcPr>
            <w:tcW w:w="608" w:type="dxa"/>
          </w:tcPr>
          <w:p w14:paraId="733DCF56" w14:textId="77777777" w:rsidR="00647F45" w:rsidRPr="00647F45" w:rsidRDefault="00647F45" w:rsidP="00647F45">
            <w:pPr>
              <w:rPr>
                <w:color w:val="0000FF"/>
                <w:sz w:val="22"/>
                <w:szCs w:val="22"/>
              </w:rPr>
            </w:pPr>
            <w:r w:rsidRPr="00647F45">
              <w:rPr>
                <w:color w:val="0000FF"/>
                <w:sz w:val="22"/>
                <w:szCs w:val="22"/>
              </w:rPr>
              <w:t>E.</w:t>
            </w:r>
          </w:p>
        </w:tc>
        <w:tc>
          <w:tcPr>
            <w:tcW w:w="8463" w:type="dxa"/>
          </w:tcPr>
          <w:p w14:paraId="594CE843" w14:textId="792D6DDB" w:rsidR="00647F45" w:rsidRPr="00647F45" w:rsidRDefault="00E71C9C" w:rsidP="00651473">
            <w:pPr>
              <w:spacing w:line="276" w:lineRule="auto"/>
              <w:jc w:val="both"/>
              <w:rPr>
                <w:sz w:val="22"/>
                <w:szCs w:val="22"/>
              </w:rPr>
            </w:pPr>
            <w:r w:rsidRPr="000A3430">
              <w:rPr>
                <w:rFonts w:cstheme="minorHAnsi"/>
                <w:color w:val="000000" w:themeColor="text1"/>
                <w:sz w:val="22"/>
                <w:szCs w:val="22"/>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the limit of indemnity as applying under Contractor’s relevant insurances under this agreement regardless of claims.  </w:t>
            </w:r>
          </w:p>
        </w:tc>
      </w:tr>
      <w:tr w:rsidR="00647F45" w:rsidRPr="00830A49" w14:paraId="17B00CF7" w14:textId="77777777" w:rsidTr="00647F45">
        <w:tc>
          <w:tcPr>
            <w:tcW w:w="608" w:type="dxa"/>
          </w:tcPr>
          <w:p w14:paraId="5933A0DA" w14:textId="77777777" w:rsidR="00647F45" w:rsidRPr="00647F45" w:rsidRDefault="00647F45" w:rsidP="00647F45">
            <w:pPr>
              <w:rPr>
                <w:color w:val="0000FF"/>
                <w:sz w:val="22"/>
                <w:szCs w:val="22"/>
              </w:rPr>
            </w:pPr>
            <w:r w:rsidRPr="00647F45">
              <w:rPr>
                <w:color w:val="0000FF"/>
                <w:sz w:val="22"/>
                <w:szCs w:val="22"/>
              </w:rPr>
              <w:t>F.</w:t>
            </w:r>
          </w:p>
        </w:tc>
        <w:tc>
          <w:tcPr>
            <w:tcW w:w="8463" w:type="dxa"/>
          </w:tcPr>
          <w:p w14:paraId="2CAE9F31" w14:textId="77777777" w:rsidR="00647F45" w:rsidRPr="00647F45" w:rsidRDefault="00647F45" w:rsidP="00647F45">
            <w:pPr>
              <w:rPr>
                <w:sz w:val="22"/>
                <w:szCs w:val="22"/>
              </w:rPr>
            </w:pPr>
            <w:r w:rsidRPr="00647F45">
              <w:rPr>
                <w:sz w:val="22"/>
                <w:szCs w:val="22"/>
              </w:rPr>
              <w:t>If for any reason the Client is dissatisfied with the performance of the Contractor, a sum may be withheld from any payment otherwise due calculated as follows:</w:t>
            </w:r>
          </w:p>
          <w:sdt>
            <w:sdtPr>
              <w:rPr>
                <w:sz w:val="22"/>
                <w:szCs w:val="22"/>
                <w:highlight w:val="cyan"/>
              </w:rPr>
              <w:id w:val="78562223"/>
            </w:sdtPr>
            <w:sdtEndPr/>
            <w:sdtContent>
              <w:p w14:paraId="421DE607" w14:textId="77777777" w:rsidR="00647F45" w:rsidRPr="00647F45" w:rsidRDefault="00647F45" w:rsidP="00647F45">
                <w:pPr>
                  <w:rPr>
                    <w:sz w:val="22"/>
                    <w:szCs w:val="22"/>
                  </w:rPr>
                </w:pPr>
                <w:r w:rsidRPr="00647F45">
                  <w:rPr>
                    <w:sz w:val="22"/>
                    <w:szCs w:val="22"/>
                    <w:highlight w:val="lightGray"/>
                  </w:rPr>
                  <w:t>[insert]</w:t>
                </w:r>
              </w:p>
            </w:sdtContent>
          </w:sdt>
          <w:p w14:paraId="100E8279" w14:textId="77777777" w:rsidR="00647F45" w:rsidRPr="00647F45" w:rsidRDefault="00647F45" w:rsidP="00647F45">
            <w:pPr>
              <w:rPr>
                <w:sz w:val="22"/>
                <w:szCs w:val="22"/>
              </w:rPr>
            </w:pPr>
            <w:r w:rsidRPr="00647F45">
              <w:rPr>
                <w:sz w:val="22"/>
                <w:szCs w:val="22"/>
              </w:rPr>
              <w:t xml:space="preserve">(“the Retention Amount”) which Retention Amount shall not at any given time exceed </w:t>
            </w:r>
            <w:sdt>
              <w:sdtPr>
                <w:rPr>
                  <w:sz w:val="22"/>
                  <w:szCs w:val="22"/>
                </w:rPr>
                <w:id w:val="78562224"/>
              </w:sdtPr>
              <w:sdtEndPr>
                <w:rPr>
                  <w:highlight w:val="lightGray"/>
                </w:rPr>
              </w:sdtEndPr>
              <w:sdtContent>
                <w:r w:rsidRPr="00647F45">
                  <w:rPr>
                    <w:sz w:val="22"/>
                    <w:szCs w:val="22"/>
                    <w:highlight w:val="lightGray"/>
                  </w:rPr>
                  <w:fldChar w:fldCharType="begin">
                    <w:ffData>
                      <w:name w:val=""/>
                      <w:enabled/>
                      <w:calcOnExit w:val="0"/>
                      <w:textInput>
                        <w:default w:val="[number]"/>
                      </w:textInput>
                    </w:ffData>
                  </w:fldChar>
                </w:r>
                <w:r w:rsidRPr="00647F45">
                  <w:rPr>
                    <w:sz w:val="22"/>
                    <w:szCs w:val="22"/>
                    <w:highlight w:val="lightGray"/>
                  </w:rPr>
                  <w:instrText xml:space="preserve"> FORMTEXT </w:instrText>
                </w:r>
                <w:r w:rsidRPr="00647F45">
                  <w:rPr>
                    <w:sz w:val="22"/>
                    <w:szCs w:val="22"/>
                    <w:highlight w:val="lightGray"/>
                  </w:rPr>
                </w:r>
                <w:r w:rsidRPr="00647F45">
                  <w:rPr>
                    <w:sz w:val="22"/>
                    <w:szCs w:val="22"/>
                    <w:highlight w:val="lightGray"/>
                  </w:rPr>
                  <w:fldChar w:fldCharType="separate"/>
                </w:r>
                <w:r w:rsidRPr="00647F45">
                  <w:rPr>
                    <w:noProof/>
                    <w:sz w:val="22"/>
                    <w:szCs w:val="22"/>
                    <w:highlight w:val="lightGray"/>
                  </w:rPr>
                  <w:t>[number]</w:t>
                </w:r>
                <w:r w:rsidRPr="00647F45">
                  <w:rPr>
                    <w:sz w:val="22"/>
                    <w:szCs w:val="22"/>
                    <w:highlight w:val="lightGray"/>
                  </w:rPr>
                  <w:fldChar w:fldCharType="end"/>
                </w:r>
              </w:sdtContent>
            </w:sdt>
            <w:r w:rsidRPr="00647F45">
              <w:rPr>
                <w:sz w:val="22"/>
                <w:szCs w:val="22"/>
              </w:rPr>
              <w:t xml:space="preserve"> per cent of the Charges. In such event the Client shall identify the </w:t>
            </w:r>
            <w:proofErr w:type="gramStart"/>
            <w:r w:rsidRPr="00647F45">
              <w:rPr>
                <w:sz w:val="22"/>
                <w:szCs w:val="22"/>
              </w:rPr>
              <w:t>particular Goods</w:t>
            </w:r>
            <w:proofErr w:type="gramEnd"/>
            <w:r w:rsidRPr="00647F45">
              <w:rPr>
                <w:sz w:val="22"/>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57EE0B43" w14:textId="77777777" w:rsidR="00647F45" w:rsidRPr="00830A49" w:rsidRDefault="00647F45" w:rsidP="00647F45">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647F45" w:rsidRPr="00830A49" w14:paraId="7FEACE23" w14:textId="77777777" w:rsidTr="00647F45">
        <w:tc>
          <w:tcPr>
            <w:tcW w:w="615" w:type="dxa"/>
          </w:tcPr>
          <w:p w14:paraId="6232F7A2" w14:textId="77777777" w:rsidR="00647F45" w:rsidRPr="00830A49" w:rsidRDefault="00647F45" w:rsidP="00647F45">
            <w:pPr>
              <w:rPr>
                <w:color w:val="0000FF"/>
              </w:rPr>
            </w:pPr>
            <w:r w:rsidRPr="00830A49">
              <w:rPr>
                <w:color w:val="0000FF"/>
              </w:rPr>
              <w:t>A.</w:t>
            </w:r>
          </w:p>
        </w:tc>
        <w:tc>
          <w:tcPr>
            <w:tcW w:w="8456" w:type="dxa"/>
            <w:gridSpan w:val="2"/>
          </w:tcPr>
          <w:p w14:paraId="5852EA13" w14:textId="77777777" w:rsidR="00647F45" w:rsidRPr="00647F45" w:rsidRDefault="00647F45" w:rsidP="00647F45">
            <w:pPr>
              <w:rPr>
                <w:sz w:val="22"/>
                <w:szCs w:val="22"/>
              </w:rPr>
            </w:pPr>
            <w:r w:rsidRPr="00647F45">
              <w:rPr>
                <w:sz w:val="22"/>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647F45">
              <w:rPr>
                <w:sz w:val="22"/>
                <w:szCs w:val="22"/>
              </w:rPr>
              <w:t>to:-</w:t>
            </w:r>
            <w:proofErr w:type="gramEnd"/>
          </w:p>
        </w:tc>
      </w:tr>
      <w:tr w:rsidR="00647F45" w:rsidRPr="00830A49" w14:paraId="79B0CBAA" w14:textId="77777777" w:rsidTr="00647F45">
        <w:tc>
          <w:tcPr>
            <w:tcW w:w="615" w:type="dxa"/>
          </w:tcPr>
          <w:p w14:paraId="6DF322DA" w14:textId="77777777" w:rsidR="00647F45" w:rsidRPr="00830A49" w:rsidRDefault="00647F45" w:rsidP="00647F45">
            <w:pPr>
              <w:rPr>
                <w:color w:val="0000FF"/>
              </w:rPr>
            </w:pPr>
          </w:p>
        </w:tc>
        <w:tc>
          <w:tcPr>
            <w:tcW w:w="514" w:type="dxa"/>
          </w:tcPr>
          <w:p w14:paraId="238CF511" w14:textId="77777777" w:rsidR="00647F45" w:rsidRPr="00647F45" w:rsidRDefault="00647F45" w:rsidP="00647F45">
            <w:pPr>
              <w:rPr>
                <w:sz w:val="22"/>
                <w:szCs w:val="22"/>
              </w:rPr>
            </w:pPr>
            <w:r w:rsidRPr="00647F45">
              <w:rPr>
                <w:sz w:val="22"/>
                <w:szCs w:val="22"/>
              </w:rPr>
              <w:t>1.</w:t>
            </w:r>
          </w:p>
        </w:tc>
        <w:tc>
          <w:tcPr>
            <w:tcW w:w="7942" w:type="dxa"/>
          </w:tcPr>
          <w:p w14:paraId="71A247FE" w14:textId="77777777" w:rsidR="00647F45" w:rsidRPr="00647F45" w:rsidRDefault="00647F45" w:rsidP="00647F45">
            <w:pPr>
              <w:rPr>
                <w:sz w:val="22"/>
                <w:szCs w:val="22"/>
              </w:rPr>
            </w:pPr>
            <w:r w:rsidRPr="00647F45">
              <w:rPr>
                <w:sz w:val="22"/>
                <w:szCs w:val="22"/>
              </w:rPr>
              <w:t>its professional advisers subject to the provisions of this clause 8; or</w:t>
            </w:r>
          </w:p>
        </w:tc>
      </w:tr>
      <w:tr w:rsidR="00647F45" w:rsidRPr="00830A49" w14:paraId="35FA7A55" w14:textId="77777777" w:rsidTr="00647F45">
        <w:tc>
          <w:tcPr>
            <w:tcW w:w="615" w:type="dxa"/>
          </w:tcPr>
          <w:p w14:paraId="0E822449" w14:textId="77777777" w:rsidR="00647F45" w:rsidRPr="00830A49" w:rsidRDefault="00647F45" w:rsidP="00647F45">
            <w:pPr>
              <w:rPr>
                <w:color w:val="0000FF"/>
              </w:rPr>
            </w:pPr>
          </w:p>
        </w:tc>
        <w:tc>
          <w:tcPr>
            <w:tcW w:w="514" w:type="dxa"/>
          </w:tcPr>
          <w:p w14:paraId="31B6AACF" w14:textId="77777777" w:rsidR="00647F45" w:rsidRPr="00647F45" w:rsidRDefault="00647F45" w:rsidP="00647F45">
            <w:pPr>
              <w:rPr>
                <w:sz w:val="22"/>
                <w:szCs w:val="22"/>
              </w:rPr>
            </w:pPr>
            <w:r w:rsidRPr="00647F45">
              <w:rPr>
                <w:sz w:val="22"/>
                <w:szCs w:val="22"/>
              </w:rPr>
              <w:t>2.</w:t>
            </w:r>
          </w:p>
        </w:tc>
        <w:tc>
          <w:tcPr>
            <w:tcW w:w="7942" w:type="dxa"/>
          </w:tcPr>
          <w:p w14:paraId="47C39A12" w14:textId="77777777" w:rsidR="00647F45" w:rsidRPr="00647F45" w:rsidRDefault="00647F45" w:rsidP="00647F45">
            <w:pPr>
              <w:rPr>
                <w:sz w:val="22"/>
                <w:szCs w:val="22"/>
              </w:rPr>
            </w:pPr>
            <w:r w:rsidRPr="00647F45">
              <w:rPr>
                <w:sz w:val="22"/>
                <w:szCs w:val="22"/>
              </w:rPr>
              <w:t>as may be required by law; or</w:t>
            </w:r>
          </w:p>
        </w:tc>
      </w:tr>
      <w:tr w:rsidR="00647F45" w:rsidRPr="00830A49" w14:paraId="296114F7" w14:textId="77777777" w:rsidTr="00647F45">
        <w:tc>
          <w:tcPr>
            <w:tcW w:w="615" w:type="dxa"/>
          </w:tcPr>
          <w:p w14:paraId="6533E7E4" w14:textId="77777777" w:rsidR="00647F45" w:rsidRPr="00830A49" w:rsidRDefault="00647F45" w:rsidP="00647F45">
            <w:pPr>
              <w:rPr>
                <w:color w:val="0000FF"/>
              </w:rPr>
            </w:pPr>
          </w:p>
        </w:tc>
        <w:tc>
          <w:tcPr>
            <w:tcW w:w="514" w:type="dxa"/>
          </w:tcPr>
          <w:p w14:paraId="13540DF1" w14:textId="77777777" w:rsidR="00647F45" w:rsidRPr="00647F45" w:rsidRDefault="00647F45" w:rsidP="00647F45">
            <w:pPr>
              <w:rPr>
                <w:sz w:val="22"/>
                <w:szCs w:val="22"/>
              </w:rPr>
            </w:pPr>
            <w:r w:rsidRPr="00647F45">
              <w:rPr>
                <w:sz w:val="22"/>
                <w:szCs w:val="22"/>
              </w:rPr>
              <w:t>3.</w:t>
            </w:r>
          </w:p>
        </w:tc>
        <w:tc>
          <w:tcPr>
            <w:tcW w:w="7942" w:type="dxa"/>
          </w:tcPr>
          <w:p w14:paraId="1AA7908C" w14:textId="77777777" w:rsidR="00647F45" w:rsidRPr="00647F45" w:rsidRDefault="00647F45" w:rsidP="00647F45">
            <w:pPr>
              <w:rPr>
                <w:sz w:val="22"/>
                <w:szCs w:val="22"/>
              </w:rPr>
            </w:pPr>
            <w:r w:rsidRPr="00647F45">
              <w:rPr>
                <w:sz w:val="22"/>
                <w:szCs w:val="22"/>
              </w:rPr>
              <w:t>as may be necessary to give effect to the terms of this Agreement subject to the provisions of this clause 8; or</w:t>
            </w:r>
          </w:p>
        </w:tc>
      </w:tr>
      <w:tr w:rsidR="00647F45" w:rsidRPr="00830A49" w14:paraId="46569E7F" w14:textId="77777777" w:rsidTr="00647F45">
        <w:tc>
          <w:tcPr>
            <w:tcW w:w="615" w:type="dxa"/>
          </w:tcPr>
          <w:p w14:paraId="0C6E13DC" w14:textId="77777777" w:rsidR="00647F45" w:rsidRPr="00830A49" w:rsidRDefault="00647F45" w:rsidP="00647F45">
            <w:pPr>
              <w:rPr>
                <w:color w:val="0000FF"/>
              </w:rPr>
            </w:pPr>
          </w:p>
        </w:tc>
        <w:tc>
          <w:tcPr>
            <w:tcW w:w="514" w:type="dxa"/>
          </w:tcPr>
          <w:p w14:paraId="75FCA760" w14:textId="77777777" w:rsidR="00647F45" w:rsidRPr="00647F45" w:rsidRDefault="00647F45" w:rsidP="00647F45">
            <w:pPr>
              <w:rPr>
                <w:sz w:val="22"/>
                <w:szCs w:val="22"/>
              </w:rPr>
            </w:pPr>
            <w:r w:rsidRPr="00647F45">
              <w:rPr>
                <w:sz w:val="22"/>
                <w:szCs w:val="22"/>
              </w:rPr>
              <w:t>4.</w:t>
            </w:r>
          </w:p>
        </w:tc>
        <w:tc>
          <w:tcPr>
            <w:tcW w:w="7942" w:type="dxa"/>
          </w:tcPr>
          <w:p w14:paraId="78AE0083" w14:textId="77777777" w:rsidR="00647F45" w:rsidRPr="00647F45" w:rsidRDefault="00647F45" w:rsidP="00647F45">
            <w:pPr>
              <w:rPr>
                <w:sz w:val="22"/>
                <w:szCs w:val="22"/>
              </w:rPr>
            </w:pPr>
            <w:r w:rsidRPr="00647F45">
              <w:rPr>
                <w:sz w:val="22"/>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647F45" w:rsidRPr="00830A49" w14:paraId="6EAE5E65" w14:textId="77777777" w:rsidTr="00647F45">
        <w:tc>
          <w:tcPr>
            <w:tcW w:w="615" w:type="dxa"/>
          </w:tcPr>
          <w:p w14:paraId="040B4030" w14:textId="77777777" w:rsidR="00647F45" w:rsidRPr="00830A49" w:rsidRDefault="00647F45" w:rsidP="00647F45">
            <w:pPr>
              <w:rPr>
                <w:color w:val="0000FF"/>
              </w:rPr>
            </w:pPr>
            <w:r w:rsidRPr="00830A49">
              <w:rPr>
                <w:color w:val="0000FF"/>
              </w:rPr>
              <w:t>B.</w:t>
            </w:r>
          </w:p>
        </w:tc>
        <w:tc>
          <w:tcPr>
            <w:tcW w:w="8456" w:type="dxa"/>
            <w:gridSpan w:val="2"/>
          </w:tcPr>
          <w:p w14:paraId="3EAA20F1" w14:textId="77777777" w:rsidR="00647F45" w:rsidRPr="00647F45" w:rsidRDefault="00647F45" w:rsidP="00647F45">
            <w:pPr>
              <w:rPr>
                <w:sz w:val="22"/>
                <w:szCs w:val="22"/>
              </w:rPr>
            </w:pPr>
            <w:r w:rsidRPr="00647F45">
              <w:rPr>
                <w:sz w:val="22"/>
                <w:szCs w:val="22"/>
              </w:rPr>
              <w:t xml:space="preserve">The Contractor undertakes to comply with all reasonable directions of the Client </w:t>
            </w:r>
            <w:proofErr w:type="gramStart"/>
            <w:r w:rsidRPr="00647F45">
              <w:rPr>
                <w:sz w:val="22"/>
                <w:szCs w:val="22"/>
              </w:rPr>
              <w:t>with regard to</w:t>
            </w:r>
            <w:proofErr w:type="gramEnd"/>
            <w:r w:rsidRPr="00647F45">
              <w:rPr>
                <w:sz w:val="22"/>
                <w:szCs w:val="22"/>
              </w:rPr>
              <w:t xml:space="preserve"> the use and application of all and any of its Confidential Information and shall comply with the confidentiality agreement as exhibited at Appendix 6 to the RFT (“the Confidentiality Agreement”).</w:t>
            </w:r>
          </w:p>
          <w:p w14:paraId="1FBE9D89" w14:textId="77777777" w:rsidR="00647F45" w:rsidRPr="00647F45" w:rsidRDefault="00647F45" w:rsidP="00647F45">
            <w:pPr>
              <w:rPr>
                <w:sz w:val="22"/>
                <w:szCs w:val="22"/>
              </w:rPr>
            </w:pPr>
            <w:r w:rsidRPr="00647F45">
              <w:rPr>
                <w:sz w:val="22"/>
                <w:szCs w:val="22"/>
              </w:rPr>
              <w:t>The obligations in this clause 8 will not apply to any Confidential Information:</w:t>
            </w:r>
          </w:p>
        </w:tc>
      </w:tr>
      <w:tr w:rsidR="00647F45" w:rsidRPr="00830A49" w14:paraId="20FB64CE" w14:textId="77777777" w:rsidTr="00647F45">
        <w:tc>
          <w:tcPr>
            <w:tcW w:w="615" w:type="dxa"/>
          </w:tcPr>
          <w:p w14:paraId="3268296D" w14:textId="77777777" w:rsidR="00647F45" w:rsidRPr="00830A49" w:rsidRDefault="00647F45" w:rsidP="00647F45">
            <w:pPr>
              <w:rPr>
                <w:color w:val="0000FF"/>
              </w:rPr>
            </w:pPr>
          </w:p>
        </w:tc>
        <w:tc>
          <w:tcPr>
            <w:tcW w:w="514" w:type="dxa"/>
          </w:tcPr>
          <w:p w14:paraId="610A0141" w14:textId="77777777" w:rsidR="00647F45" w:rsidRPr="00647F45" w:rsidRDefault="00647F45" w:rsidP="00647F45">
            <w:pPr>
              <w:rPr>
                <w:sz w:val="22"/>
                <w:szCs w:val="22"/>
              </w:rPr>
            </w:pPr>
            <w:r w:rsidRPr="00647F45">
              <w:rPr>
                <w:sz w:val="22"/>
                <w:szCs w:val="22"/>
              </w:rPr>
              <w:t>1.</w:t>
            </w:r>
          </w:p>
        </w:tc>
        <w:tc>
          <w:tcPr>
            <w:tcW w:w="7942" w:type="dxa"/>
          </w:tcPr>
          <w:p w14:paraId="57DEFF77" w14:textId="77777777" w:rsidR="00647F45" w:rsidRPr="00647F45" w:rsidRDefault="00647F45" w:rsidP="00647F45">
            <w:pPr>
              <w:rPr>
                <w:sz w:val="22"/>
                <w:szCs w:val="22"/>
              </w:rPr>
            </w:pPr>
            <w:r w:rsidRPr="00647F45">
              <w:rPr>
                <w:sz w:val="22"/>
                <w:szCs w:val="22"/>
              </w:rPr>
              <w:t>in the receiving Party’s possession (with full right to disclose) before receiving it from the other Party; or</w:t>
            </w:r>
          </w:p>
        </w:tc>
      </w:tr>
      <w:tr w:rsidR="00647F45" w:rsidRPr="00830A49" w14:paraId="1FD9DFA5" w14:textId="77777777" w:rsidTr="00647F45">
        <w:tc>
          <w:tcPr>
            <w:tcW w:w="615" w:type="dxa"/>
          </w:tcPr>
          <w:p w14:paraId="6756EDE1" w14:textId="77777777" w:rsidR="00647F45" w:rsidRPr="00830A49" w:rsidRDefault="00647F45" w:rsidP="00647F45">
            <w:pPr>
              <w:rPr>
                <w:color w:val="0000FF"/>
              </w:rPr>
            </w:pPr>
          </w:p>
        </w:tc>
        <w:tc>
          <w:tcPr>
            <w:tcW w:w="514" w:type="dxa"/>
          </w:tcPr>
          <w:p w14:paraId="0CF0AFAD" w14:textId="77777777" w:rsidR="00647F45" w:rsidRPr="00647F45" w:rsidRDefault="00647F45" w:rsidP="00647F45">
            <w:pPr>
              <w:rPr>
                <w:sz w:val="22"/>
                <w:szCs w:val="22"/>
              </w:rPr>
            </w:pPr>
            <w:r w:rsidRPr="00647F45">
              <w:rPr>
                <w:sz w:val="22"/>
                <w:szCs w:val="22"/>
              </w:rPr>
              <w:t>2.</w:t>
            </w:r>
          </w:p>
        </w:tc>
        <w:tc>
          <w:tcPr>
            <w:tcW w:w="7942" w:type="dxa"/>
          </w:tcPr>
          <w:p w14:paraId="089038A6" w14:textId="77777777" w:rsidR="00647F45" w:rsidRPr="00647F45" w:rsidRDefault="00647F45" w:rsidP="00647F45">
            <w:pPr>
              <w:rPr>
                <w:sz w:val="22"/>
                <w:szCs w:val="22"/>
              </w:rPr>
            </w:pPr>
            <w:r w:rsidRPr="00647F45">
              <w:rPr>
                <w:sz w:val="22"/>
                <w:szCs w:val="22"/>
              </w:rPr>
              <w:t>which is or becomes public knowledge other than by breach of this clause; or</w:t>
            </w:r>
          </w:p>
        </w:tc>
      </w:tr>
      <w:tr w:rsidR="00647F45" w:rsidRPr="00830A49" w14:paraId="3A52FB34" w14:textId="77777777" w:rsidTr="00647F45">
        <w:tc>
          <w:tcPr>
            <w:tcW w:w="615" w:type="dxa"/>
          </w:tcPr>
          <w:p w14:paraId="04657E48" w14:textId="77777777" w:rsidR="00647F45" w:rsidRPr="00830A49" w:rsidRDefault="00647F45" w:rsidP="00647F45">
            <w:pPr>
              <w:rPr>
                <w:color w:val="0000FF"/>
              </w:rPr>
            </w:pPr>
          </w:p>
        </w:tc>
        <w:tc>
          <w:tcPr>
            <w:tcW w:w="514" w:type="dxa"/>
          </w:tcPr>
          <w:p w14:paraId="44AA529E" w14:textId="77777777" w:rsidR="00647F45" w:rsidRPr="00647F45" w:rsidRDefault="00647F45" w:rsidP="00647F45">
            <w:pPr>
              <w:rPr>
                <w:sz w:val="22"/>
                <w:szCs w:val="22"/>
              </w:rPr>
            </w:pPr>
            <w:r w:rsidRPr="00647F45">
              <w:rPr>
                <w:sz w:val="22"/>
                <w:szCs w:val="22"/>
              </w:rPr>
              <w:t>3.</w:t>
            </w:r>
          </w:p>
        </w:tc>
        <w:tc>
          <w:tcPr>
            <w:tcW w:w="7942" w:type="dxa"/>
          </w:tcPr>
          <w:p w14:paraId="553055A8" w14:textId="77777777" w:rsidR="00647F45" w:rsidRPr="00647F45" w:rsidRDefault="00647F45" w:rsidP="00647F45">
            <w:pPr>
              <w:rPr>
                <w:sz w:val="22"/>
                <w:szCs w:val="22"/>
              </w:rPr>
            </w:pPr>
            <w:r w:rsidRPr="00647F45">
              <w:rPr>
                <w:sz w:val="22"/>
                <w:szCs w:val="22"/>
              </w:rPr>
              <w:t>is independently developed by the disclosing Party without access to or use of the Confidential Information; or</w:t>
            </w:r>
          </w:p>
        </w:tc>
      </w:tr>
      <w:tr w:rsidR="00647F45" w:rsidRPr="00830A49" w14:paraId="1AC761F6" w14:textId="77777777" w:rsidTr="00647F45">
        <w:tc>
          <w:tcPr>
            <w:tcW w:w="615" w:type="dxa"/>
          </w:tcPr>
          <w:p w14:paraId="1C7BC652" w14:textId="77777777" w:rsidR="00647F45" w:rsidRPr="00830A49" w:rsidRDefault="00647F45" w:rsidP="00647F45">
            <w:pPr>
              <w:rPr>
                <w:color w:val="0000FF"/>
              </w:rPr>
            </w:pPr>
          </w:p>
        </w:tc>
        <w:tc>
          <w:tcPr>
            <w:tcW w:w="514" w:type="dxa"/>
          </w:tcPr>
          <w:p w14:paraId="5373F5C1" w14:textId="77777777" w:rsidR="00647F45" w:rsidRPr="00647F45" w:rsidDel="001975FD" w:rsidRDefault="00647F45" w:rsidP="00647F45">
            <w:pPr>
              <w:pageBreakBefore/>
              <w:rPr>
                <w:sz w:val="22"/>
                <w:szCs w:val="22"/>
              </w:rPr>
            </w:pPr>
            <w:r w:rsidRPr="00647F45">
              <w:rPr>
                <w:sz w:val="22"/>
                <w:szCs w:val="22"/>
              </w:rPr>
              <w:t>4.</w:t>
            </w:r>
          </w:p>
        </w:tc>
        <w:tc>
          <w:tcPr>
            <w:tcW w:w="7942" w:type="dxa"/>
          </w:tcPr>
          <w:p w14:paraId="22A7CF45" w14:textId="77777777" w:rsidR="00647F45" w:rsidRPr="00647F45" w:rsidDel="001975FD" w:rsidRDefault="00647F45" w:rsidP="00647F45">
            <w:pPr>
              <w:rPr>
                <w:sz w:val="22"/>
                <w:szCs w:val="22"/>
              </w:rPr>
            </w:pPr>
            <w:r w:rsidRPr="00647F45">
              <w:rPr>
                <w:sz w:val="22"/>
                <w:szCs w:val="22"/>
              </w:rPr>
              <w:t>is lawfully received by the disclosing Party from a third party (with full right to disclose).</w:t>
            </w:r>
          </w:p>
        </w:tc>
      </w:tr>
      <w:tr w:rsidR="00647F45" w:rsidRPr="00830A49" w14:paraId="049749F0" w14:textId="77777777" w:rsidTr="00647F45">
        <w:tc>
          <w:tcPr>
            <w:tcW w:w="615" w:type="dxa"/>
          </w:tcPr>
          <w:p w14:paraId="6E05D050" w14:textId="77777777" w:rsidR="00647F45" w:rsidRPr="00830A49" w:rsidRDefault="00647F45" w:rsidP="00647F45">
            <w:pPr>
              <w:rPr>
                <w:color w:val="0000FF"/>
              </w:rPr>
            </w:pPr>
            <w:r w:rsidRPr="00830A49">
              <w:rPr>
                <w:color w:val="0000FF"/>
              </w:rPr>
              <w:lastRenderedPageBreak/>
              <w:t>C.</w:t>
            </w:r>
          </w:p>
        </w:tc>
        <w:tc>
          <w:tcPr>
            <w:tcW w:w="8456" w:type="dxa"/>
            <w:gridSpan w:val="2"/>
          </w:tcPr>
          <w:p w14:paraId="701584DF" w14:textId="77777777" w:rsidR="00647F45" w:rsidRPr="00647F45" w:rsidRDefault="00647F45" w:rsidP="00647F45">
            <w:pPr>
              <w:rPr>
                <w:sz w:val="22"/>
                <w:szCs w:val="22"/>
              </w:rPr>
            </w:pPr>
            <w:r w:rsidRPr="00647F45">
              <w:rPr>
                <w:sz w:val="22"/>
                <w:szCs w:val="22"/>
              </w:rP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proofErr w:type="gramStart"/>
            <w:r w:rsidRPr="00647F45">
              <w:rPr>
                <w:sz w:val="22"/>
                <w:szCs w:val="22"/>
              </w:rPr>
              <w:t>sensitivity, and</w:t>
            </w:r>
            <w:proofErr w:type="gramEnd"/>
            <w:r w:rsidRPr="00647F45">
              <w:rPr>
                <w:sz w:val="22"/>
                <w:szCs w:val="22"/>
              </w:rPr>
              <w:t xml:space="preserve"> shall state the reasons for this sensitivity. The Client will consult the Contractor about this confidential or commercially sensitive information before </w:t>
            </w:r>
            <w:proofErr w:type="gramStart"/>
            <w:r w:rsidRPr="00647F45">
              <w:rPr>
                <w:sz w:val="22"/>
                <w:szCs w:val="22"/>
              </w:rPr>
              <w:t>making a decision</w:t>
            </w:r>
            <w:proofErr w:type="gramEnd"/>
            <w:r w:rsidRPr="00647F45">
              <w:rPr>
                <w:sz w:val="22"/>
                <w:szCs w:val="22"/>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rsidRPr="00647F45">
              <w:rPr>
                <w:sz w:val="22"/>
                <w:szCs w:val="22"/>
              </w:rPr>
              <w:t>as a result of</w:t>
            </w:r>
            <w:proofErr w:type="gramEnd"/>
            <w:r w:rsidRPr="00647F45">
              <w:rPr>
                <w:sz w:val="22"/>
                <w:szCs w:val="22"/>
              </w:rPr>
              <w:t xml:space="preserve"> such obligations </w:t>
            </w:r>
          </w:p>
        </w:tc>
      </w:tr>
      <w:tr w:rsidR="00647F45" w:rsidRPr="00830A49" w14:paraId="03777FFC" w14:textId="77777777" w:rsidTr="00647F45">
        <w:tc>
          <w:tcPr>
            <w:tcW w:w="615" w:type="dxa"/>
          </w:tcPr>
          <w:p w14:paraId="3AFC3775" w14:textId="77777777" w:rsidR="00647F45" w:rsidRPr="00830A49" w:rsidRDefault="00647F45" w:rsidP="00647F45">
            <w:pPr>
              <w:spacing w:before="120"/>
              <w:rPr>
                <w:color w:val="0000FF"/>
              </w:rPr>
            </w:pPr>
            <w:r>
              <w:rPr>
                <w:color w:val="0000FF"/>
              </w:rPr>
              <w:t>D</w:t>
            </w:r>
            <w:r w:rsidRPr="00830A49">
              <w:rPr>
                <w:color w:val="0000FF"/>
              </w:rPr>
              <w:t>.</w:t>
            </w:r>
          </w:p>
        </w:tc>
        <w:tc>
          <w:tcPr>
            <w:tcW w:w="8456" w:type="dxa"/>
            <w:gridSpan w:val="2"/>
          </w:tcPr>
          <w:p w14:paraId="78E850FA" w14:textId="77777777" w:rsidR="00647F45" w:rsidRPr="00647F45" w:rsidRDefault="00647F45" w:rsidP="00647F45">
            <w:pPr>
              <w:spacing w:before="120"/>
              <w:rPr>
                <w:sz w:val="22"/>
                <w:szCs w:val="22"/>
              </w:rPr>
            </w:pPr>
            <w:r w:rsidRPr="00647F45">
              <w:rPr>
                <w:sz w:val="22"/>
                <w:szCs w:val="22"/>
              </w:rPr>
              <w:t>The terms of this clause 8 shall survive expiry, completion or termination for whatever reason of this Agreement.</w:t>
            </w:r>
          </w:p>
        </w:tc>
      </w:tr>
    </w:tbl>
    <w:p w14:paraId="1A758F16" w14:textId="77777777" w:rsidR="00647F45" w:rsidRPr="00830A49" w:rsidRDefault="00647F45" w:rsidP="00647F45">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647F45" w:rsidRPr="00830A49" w14:paraId="143A301E" w14:textId="77777777" w:rsidTr="00647F45">
        <w:tc>
          <w:tcPr>
            <w:tcW w:w="606" w:type="dxa"/>
          </w:tcPr>
          <w:p w14:paraId="2AFEFCBC" w14:textId="77777777" w:rsidR="00647F45" w:rsidRPr="00830A49" w:rsidRDefault="00647F45" w:rsidP="00647F45">
            <w:pPr>
              <w:rPr>
                <w:color w:val="0000FF"/>
              </w:rPr>
            </w:pPr>
            <w:r w:rsidRPr="00830A49">
              <w:rPr>
                <w:color w:val="0000FF"/>
              </w:rPr>
              <w:t>A.</w:t>
            </w:r>
          </w:p>
        </w:tc>
        <w:tc>
          <w:tcPr>
            <w:tcW w:w="8465" w:type="dxa"/>
            <w:gridSpan w:val="2"/>
          </w:tcPr>
          <w:p w14:paraId="1332858D" w14:textId="77777777" w:rsidR="00647F45" w:rsidRPr="00647F45" w:rsidRDefault="00647F45" w:rsidP="00647F45">
            <w:pPr>
              <w:rPr>
                <w:sz w:val="22"/>
                <w:szCs w:val="22"/>
              </w:rPr>
            </w:pPr>
            <w:r w:rsidRPr="00647F45">
              <w:rPr>
                <w:sz w:val="22"/>
                <w:szCs w:val="22"/>
              </w:rP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647F45" w:rsidRPr="00830A49" w14:paraId="69BC5C47" w14:textId="77777777" w:rsidTr="00647F45">
        <w:tc>
          <w:tcPr>
            <w:tcW w:w="606" w:type="dxa"/>
          </w:tcPr>
          <w:p w14:paraId="1754A3BA" w14:textId="77777777" w:rsidR="00647F45" w:rsidRPr="00830A49" w:rsidRDefault="00647F45" w:rsidP="00647F45">
            <w:pPr>
              <w:rPr>
                <w:color w:val="0000FF"/>
              </w:rPr>
            </w:pPr>
            <w:r w:rsidRPr="00830A49">
              <w:rPr>
                <w:color w:val="0000FF"/>
              </w:rPr>
              <w:t>B.</w:t>
            </w:r>
          </w:p>
        </w:tc>
        <w:tc>
          <w:tcPr>
            <w:tcW w:w="8465" w:type="dxa"/>
            <w:gridSpan w:val="2"/>
          </w:tcPr>
          <w:p w14:paraId="2519CC39" w14:textId="77777777" w:rsidR="00647F45" w:rsidRPr="00647F45" w:rsidRDefault="00647F45" w:rsidP="00647F45">
            <w:pPr>
              <w:rPr>
                <w:sz w:val="22"/>
                <w:szCs w:val="22"/>
              </w:rPr>
            </w:pPr>
            <w:r w:rsidRPr="00647F45">
              <w:rPr>
                <w:sz w:val="22"/>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647F45" w:rsidRPr="00830A49" w14:paraId="3A5D4646" w14:textId="77777777" w:rsidTr="00647F45">
        <w:tc>
          <w:tcPr>
            <w:tcW w:w="606" w:type="dxa"/>
          </w:tcPr>
          <w:p w14:paraId="7A2D0B1F" w14:textId="77777777" w:rsidR="00647F45" w:rsidRPr="00830A49" w:rsidRDefault="00647F45" w:rsidP="00647F45">
            <w:pPr>
              <w:rPr>
                <w:color w:val="0000FF"/>
              </w:rPr>
            </w:pPr>
          </w:p>
        </w:tc>
        <w:tc>
          <w:tcPr>
            <w:tcW w:w="520" w:type="dxa"/>
          </w:tcPr>
          <w:p w14:paraId="2D10A3B7" w14:textId="77777777" w:rsidR="00647F45" w:rsidRPr="00647F45" w:rsidRDefault="00647F45" w:rsidP="00647F45">
            <w:pPr>
              <w:rPr>
                <w:sz w:val="22"/>
                <w:szCs w:val="22"/>
              </w:rPr>
            </w:pPr>
            <w:r w:rsidRPr="00647F45">
              <w:rPr>
                <w:sz w:val="22"/>
                <w:szCs w:val="22"/>
              </w:rPr>
              <w:t>1.</w:t>
            </w:r>
          </w:p>
        </w:tc>
        <w:tc>
          <w:tcPr>
            <w:tcW w:w="7945" w:type="dxa"/>
          </w:tcPr>
          <w:p w14:paraId="72657C45" w14:textId="77777777" w:rsidR="00647F45" w:rsidRPr="00647F45" w:rsidRDefault="00647F45" w:rsidP="00647F45">
            <w:pPr>
              <w:rPr>
                <w:sz w:val="22"/>
                <w:szCs w:val="22"/>
              </w:rPr>
            </w:pPr>
            <w:r w:rsidRPr="00647F45">
              <w:rPr>
                <w:sz w:val="22"/>
                <w:szCs w:val="22"/>
              </w:rPr>
              <w:t>the nature of the Force Majeure Event;</w:t>
            </w:r>
          </w:p>
        </w:tc>
      </w:tr>
      <w:tr w:rsidR="00647F45" w:rsidRPr="00830A49" w14:paraId="577D893A" w14:textId="77777777" w:rsidTr="00647F45">
        <w:tc>
          <w:tcPr>
            <w:tcW w:w="606" w:type="dxa"/>
          </w:tcPr>
          <w:p w14:paraId="275DB1CA" w14:textId="77777777" w:rsidR="00647F45" w:rsidRPr="00830A49" w:rsidRDefault="00647F45" w:rsidP="00647F45">
            <w:pPr>
              <w:rPr>
                <w:color w:val="0000FF"/>
              </w:rPr>
            </w:pPr>
          </w:p>
        </w:tc>
        <w:tc>
          <w:tcPr>
            <w:tcW w:w="520" w:type="dxa"/>
          </w:tcPr>
          <w:p w14:paraId="507A5B5D" w14:textId="77777777" w:rsidR="00647F45" w:rsidRPr="00647F45" w:rsidRDefault="00647F45" w:rsidP="00647F45">
            <w:pPr>
              <w:rPr>
                <w:sz w:val="22"/>
                <w:szCs w:val="22"/>
              </w:rPr>
            </w:pPr>
            <w:r w:rsidRPr="00647F45">
              <w:rPr>
                <w:sz w:val="22"/>
                <w:szCs w:val="22"/>
              </w:rPr>
              <w:t>2.</w:t>
            </w:r>
          </w:p>
        </w:tc>
        <w:tc>
          <w:tcPr>
            <w:tcW w:w="7945" w:type="dxa"/>
          </w:tcPr>
          <w:p w14:paraId="010FD57B" w14:textId="77777777" w:rsidR="00647F45" w:rsidRPr="00647F45" w:rsidRDefault="00647F45" w:rsidP="00647F45">
            <w:pPr>
              <w:rPr>
                <w:sz w:val="22"/>
                <w:szCs w:val="22"/>
              </w:rPr>
            </w:pPr>
            <w:r w:rsidRPr="00647F45">
              <w:rPr>
                <w:sz w:val="22"/>
                <w:szCs w:val="22"/>
              </w:rPr>
              <w:t>the anticipated delay in the performance of obligations;</w:t>
            </w:r>
          </w:p>
        </w:tc>
      </w:tr>
      <w:tr w:rsidR="00647F45" w:rsidRPr="00830A49" w14:paraId="602B5054" w14:textId="77777777" w:rsidTr="00647F45">
        <w:tc>
          <w:tcPr>
            <w:tcW w:w="606" w:type="dxa"/>
          </w:tcPr>
          <w:p w14:paraId="06066319" w14:textId="77777777" w:rsidR="00647F45" w:rsidRPr="00830A49" w:rsidRDefault="00647F45" w:rsidP="00647F45">
            <w:pPr>
              <w:rPr>
                <w:color w:val="0000FF"/>
              </w:rPr>
            </w:pPr>
          </w:p>
        </w:tc>
        <w:tc>
          <w:tcPr>
            <w:tcW w:w="520" w:type="dxa"/>
          </w:tcPr>
          <w:p w14:paraId="3E1459AC" w14:textId="77777777" w:rsidR="00647F45" w:rsidRPr="00647F45" w:rsidRDefault="00647F45" w:rsidP="00647F45">
            <w:pPr>
              <w:rPr>
                <w:sz w:val="22"/>
                <w:szCs w:val="22"/>
              </w:rPr>
            </w:pPr>
            <w:r w:rsidRPr="00647F45">
              <w:rPr>
                <w:sz w:val="22"/>
                <w:szCs w:val="22"/>
              </w:rPr>
              <w:t>3.</w:t>
            </w:r>
          </w:p>
        </w:tc>
        <w:tc>
          <w:tcPr>
            <w:tcW w:w="7945" w:type="dxa"/>
          </w:tcPr>
          <w:p w14:paraId="2DC1000A" w14:textId="77777777" w:rsidR="00647F45" w:rsidRPr="00647F45" w:rsidRDefault="00647F45" w:rsidP="00647F45">
            <w:pPr>
              <w:rPr>
                <w:sz w:val="22"/>
                <w:szCs w:val="22"/>
              </w:rPr>
            </w:pPr>
            <w:r w:rsidRPr="00647F45">
              <w:rPr>
                <w:sz w:val="22"/>
                <w:szCs w:val="22"/>
              </w:rPr>
              <w:t>the action proposed to minimise the impact of the Force Majeure Event;</w:t>
            </w:r>
          </w:p>
        </w:tc>
      </w:tr>
      <w:tr w:rsidR="00647F45" w:rsidRPr="00830A49" w14:paraId="6D494A4C" w14:textId="77777777" w:rsidTr="00647F45">
        <w:tc>
          <w:tcPr>
            <w:tcW w:w="606" w:type="dxa"/>
          </w:tcPr>
          <w:p w14:paraId="78B59867" w14:textId="77777777" w:rsidR="00647F45" w:rsidRPr="00830A49" w:rsidRDefault="00647F45" w:rsidP="00647F45">
            <w:pPr>
              <w:rPr>
                <w:color w:val="0000FF"/>
              </w:rPr>
            </w:pPr>
          </w:p>
        </w:tc>
        <w:tc>
          <w:tcPr>
            <w:tcW w:w="8465" w:type="dxa"/>
            <w:gridSpan w:val="2"/>
          </w:tcPr>
          <w:p w14:paraId="69A4AB37" w14:textId="77777777" w:rsidR="00647F45" w:rsidRPr="00647F45" w:rsidRDefault="00647F45" w:rsidP="00647F45">
            <w:pPr>
              <w:rPr>
                <w:sz w:val="22"/>
                <w:szCs w:val="22"/>
              </w:rPr>
            </w:pPr>
            <w:r w:rsidRPr="00647F45">
              <w:rPr>
                <w:sz w:val="22"/>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647F45" w:rsidRPr="00830A49" w14:paraId="0C0C922A" w14:textId="77777777" w:rsidTr="00647F45">
        <w:tc>
          <w:tcPr>
            <w:tcW w:w="606" w:type="dxa"/>
          </w:tcPr>
          <w:p w14:paraId="2FB44656" w14:textId="77777777" w:rsidR="00647F45" w:rsidRPr="00830A49" w:rsidRDefault="00647F45" w:rsidP="00647F45">
            <w:pPr>
              <w:rPr>
                <w:color w:val="0000FF"/>
              </w:rPr>
            </w:pPr>
            <w:r w:rsidRPr="00830A49">
              <w:rPr>
                <w:color w:val="0000FF"/>
              </w:rPr>
              <w:t>C.</w:t>
            </w:r>
          </w:p>
        </w:tc>
        <w:tc>
          <w:tcPr>
            <w:tcW w:w="8465" w:type="dxa"/>
            <w:gridSpan w:val="2"/>
          </w:tcPr>
          <w:p w14:paraId="31FB2D7B" w14:textId="77777777" w:rsidR="00647F45" w:rsidRPr="00647F45" w:rsidRDefault="00647F45" w:rsidP="00647F45">
            <w:pPr>
              <w:rPr>
                <w:sz w:val="22"/>
                <w:szCs w:val="22"/>
              </w:rPr>
            </w:pPr>
            <w:r w:rsidRPr="00647F45">
              <w:rPr>
                <w:sz w:val="22"/>
                <w:szCs w:val="22"/>
              </w:rPr>
              <w:t xml:space="preserve">If the Force Majeure Event continues for </w:t>
            </w:r>
            <w:r w:rsidRPr="00647F45">
              <w:rPr>
                <w:sz w:val="22"/>
                <w:szCs w:val="22"/>
              </w:rPr>
              <w:fldChar w:fldCharType="begin">
                <w:ffData>
                  <w:name w:val="Text154"/>
                  <w:enabled/>
                  <w:calcOnExit w:val="0"/>
                  <w:textInput>
                    <w:default w:val="[insert number]"/>
                  </w:textInput>
                </w:ffData>
              </w:fldChar>
            </w:r>
            <w:bookmarkStart w:id="13" w:name="Text154"/>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[insert number]</w:t>
            </w:r>
            <w:r w:rsidRPr="00647F45">
              <w:rPr>
                <w:sz w:val="22"/>
                <w:szCs w:val="22"/>
              </w:rPr>
              <w:fldChar w:fldCharType="end"/>
            </w:r>
            <w:bookmarkEnd w:id="13"/>
            <w:r w:rsidRPr="00647F45">
              <w:rPr>
                <w:sz w:val="22"/>
                <w:szCs w:val="22"/>
              </w:rPr>
              <w:t xml:space="preserve"> calendar days either Party may terminate at 14 </w:t>
            </w:r>
            <w:proofErr w:type="spellStart"/>
            <w:r w:rsidRPr="00647F45">
              <w:rPr>
                <w:sz w:val="22"/>
                <w:szCs w:val="22"/>
              </w:rPr>
              <w:t>days notice</w:t>
            </w:r>
            <w:proofErr w:type="spellEnd"/>
            <w:r w:rsidRPr="00647F45">
              <w:rPr>
                <w:sz w:val="22"/>
                <w:szCs w:val="22"/>
              </w:rPr>
              <w:t>.</w:t>
            </w:r>
          </w:p>
        </w:tc>
      </w:tr>
      <w:tr w:rsidR="00647F45" w:rsidRPr="00830A49" w14:paraId="35F2D9A7" w14:textId="77777777" w:rsidTr="00647F45">
        <w:tc>
          <w:tcPr>
            <w:tcW w:w="606" w:type="dxa"/>
          </w:tcPr>
          <w:p w14:paraId="59501DDD" w14:textId="77777777" w:rsidR="00647F45" w:rsidRPr="00830A49" w:rsidRDefault="00647F45" w:rsidP="00647F45">
            <w:pPr>
              <w:rPr>
                <w:color w:val="0000FF"/>
              </w:rPr>
            </w:pPr>
            <w:r w:rsidRPr="00830A49">
              <w:rPr>
                <w:color w:val="0000FF"/>
              </w:rPr>
              <w:t>D.</w:t>
            </w:r>
          </w:p>
        </w:tc>
        <w:tc>
          <w:tcPr>
            <w:tcW w:w="8465" w:type="dxa"/>
            <w:gridSpan w:val="2"/>
          </w:tcPr>
          <w:p w14:paraId="7196817F" w14:textId="77777777" w:rsidR="00647F45" w:rsidRPr="00647F45" w:rsidRDefault="00647F45" w:rsidP="00647F45">
            <w:pPr>
              <w:rPr>
                <w:sz w:val="22"/>
                <w:szCs w:val="22"/>
              </w:rPr>
            </w:pPr>
            <w:r w:rsidRPr="00647F45">
              <w:rPr>
                <w:sz w:val="22"/>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4094A087" w14:textId="77777777" w:rsidR="00647F45" w:rsidRPr="00830A49" w:rsidRDefault="00647F45" w:rsidP="00647F45">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647F45" w:rsidRPr="00830A49" w14:paraId="5D909E5D" w14:textId="77777777" w:rsidTr="00647F45">
        <w:tc>
          <w:tcPr>
            <w:tcW w:w="613" w:type="dxa"/>
          </w:tcPr>
          <w:p w14:paraId="20DF321D" w14:textId="77777777" w:rsidR="00647F45" w:rsidRPr="00830A49" w:rsidRDefault="00647F45" w:rsidP="00647F45">
            <w:pPr>
              <w:rPr>
                <w:color w:val="0000FF"/>
              </w:rPr>
            </w:pPr>
            <w:r w:rsidRPr="00830A49">
              <w:rPr>
                <w:color w:val="0000FF"/>
              </w:rPr>
              <w:t>A.</w:t>
            </w:r>
          </w:p>
        </w:tc>
        <w:tc>
          <w:tcPr>
            <w:tcW w:w="8458" w:type="dxa"/>
            <w:gridSpan w:val="2"/>
          </w:tcPr>
          <w:p w14:paraId="2D92388F" w14:textId="77777777" w:rsidR="00647F45" w:rsidRPr="00647F45" w:rsidRDefault="00647F45" w:rsidP="00647F45">
            <w:pPr>
              <w:rPr>
                <w:sz w:val="22"/>
                <w:szCs w:val="22"/>
              </w:rPr>
            </w:pPr>
            <w:r w:rsidRPr="00647F45">
              <w:rPr>
                <w:sz w:val="22"/>
                <w:szCs w:val="22"/>
                <w:lang w:val="en-US"/>
              </w:rPr>
              <w:t>T</w:t>
            </w:r>
            <w:r w:rsidRPr="00647F45">
              <w:rPr>
                <w:sz w:val="22"/>
                <w:szCs w:val="22"/>
              </w:rPr>
              <w:t xml:space="preserve">his Agreement may be terminated by the Client, without liability for compensation or damages, by serving </w:t>
            </w:r>
            <w:r w:rsidRPr="00647F45">
              <w:rPr>
                <w:sz w:val="22"/>
                <w:szCs w:val="22"/>
              </w:rPr>
              <w:fldChar w:fldCharType="begin">
                <w:ffData>
                  <w:name w:val="Text147"/>
                  <w:enabled/>
                  <w:calcOnExit w:val="0"/>
                  <w:textInput>
                    <w:default w:val="[insert period of time months]"/>
                  </w:textInput>
                </w:ffData>
              </w:fldChar>
            </w:r>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[insert period of time months]</w:t>
            </w:r>
            <w:r w:rsidRPr="00647F45">
              <w:rPr>
                <w:sz w:val="22"/>
                <w:szCs w:val="22"/>
              </w:rPr>
              <w:fldChar w:fldCharType="end"/>
            </w:r>
            <w:r w:rsidRPr="00647F45">
              <w:rPr>
                <w:sz w:val="22"/>
                <w:szCs w:val="22"/>
              </w:rPr>
              <w:t xml:space="preserve"> written notice to the Contractor.  </w:t>
            </w:r>
            <w:r w:rsidRPr="00647F45">
              <w:rPr>
                <w:sz w:val="22"/>
                <w:szCs w:val="22"/>
                <w:lang w:val="en-US"/>
              </w:rPr>
              <w:t>T</w:t>
            </w:r>
            <w:r w:rsidRPr="00647F45">
              <w:rPr>
                <w:sz w:val="22"/>
                <w:szCs w:val="22"/>
              </w:rPr>
              <w:t xml:space="preserve">his Agreement may be terminated by the Contractor, without liability for compensation or damages, by serving </w:t>
            </w:r>
            <w:r w:rsidRPr="00647F45">
              <w:rPr>
                <w:sz w:val="22"/>
                <w:szCs w:val="22"/>
              </w:rPr>
              <w:fldChar w:fldCharType="begin">
                <w:ffData>
                  <w:name w:val=""/>
                  <w:enabled/>
                  <w:calcOnExit w:val="0"/>
                  <w:textInput>
                    <w:default w:val="[insert period of time months]"/>
                  </w:textInput>
                </w:ffData>
              </w:fldChar>
            </w:r>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[insert period of time months]</w:t>
            </w:r>
            <w:r w:rsidRPr="00647F45">
              <w:rPr>
                <w:sz w:val="22"/>
                <w:szCs w:val="22"/>
              </w:rPr>
              <w:fldChar w:fldCharType="end"/>
            </w:r>
            <w:r w:rsidRPr="00647F45">
              <w:rPr>
                <w:sz w:val="22"/>
                <w:szCs w:val="22"/>
              </w:rPr>
              <w:t xml:space="preserve"> written notice to the Client. </w:t>
            </w:r>
          </w:p>
        </w:tc>
      </w:tr>
      <w:tr w:rsidR="00647F45" w:rsidRPr="00830A49" w14:paraId="13AA36B2" w14:textId="77777777" w:rsidTr="00647F45">
        <w:tc>
          <w:tcPr>
            <w:tcW w:w="613" w:type="dxa"/>
          </w:tcPr>
          <w:p w14:paraId="10183C84" w14:textId="77777777" w:rsidR="00647F45" w:rsidRPr="00830A49" w:rsidRDefault="00647F45" w:rsidP="00647F45">
            <w:pPr>
              <w:rPr>
                <w:color w:val="0000FF"/>
              </w:rPr>
            </w:pPr>
            <w:r w:rsidRPr="00830A49">
              <w:rPr>
                <w:color w:val="0000FF"/>
              </w:rPr>
              <w:t>B.</w:t>
            </w:r>
          </w:p>
        </w:tc>
        <w:tc>
          <w:tcPr>
            <w:tcW w:w="8458" w:type="dxa"/>
            <w:gridSpan w:val="2"/>
          </w:tcPr>
          <w:p w14:paraId="0CD6488E" w14:textId="77777777" w:rsidR="00647F45" w:rsidRPr="00647F45" w:rsidRDefault="00647F45" w:rsidP="00647F45">
            <w:pPr>
              <w:spacing w:after="80"/>
              <w:rPr>
                <w:sz w:val="22"/>
                <w:szCs w:val="22"/>
              </w:rPr>
            </w:pPr>
            <w:r w:rsidRPr="00647F45">
              <w:rPr>
                <w:sz w:val="22"/>
                <w:szCs w:val="22"/>
              </w:rP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647F45" w:rsidRPr="00830A49" w14:paraId="54F2C970" w14:textId="77777777" w:rsidTr="00647F45">
        <w:tc>
          <w:tcPr>
            <w:tcW w:w="613" w:type="dxa"/>
          </w:tcPr>
          <w:p w14:paraId="04010C9B" w14:textId="77777777" w:rsidR="00647F45" w:rsidRPr="00830A49" w:rsidRDefault="00647F45" w:rsidP="00647F45">
            <w:pPr>
              <w:rPr>
                <w:color w:val="0000FF"/>
              </w:rPr>
            </w:pPr>
          </w:p>
        </w:tc>
        <w:tc>
          <w:tcPr>
            <w:tcW w:w="516" w:type="dxa"/>
          </w:tcPr>
          <w:p w14:paraId="374D43CA" w14:textId="77777777" w:rsidR="00647F45" w:rsidRPr="00647F45" w:rsidRDefault="00647F45" w:rsidP="00647F45">
            <w:pPr>
              <w:rPr>
                <w:sz w:val="22"/>
                <w:szCs w:val="22"/>
              </w:rPr>
            </w:pPr>
            <w:r w:rsidRPr="00647F45">
              <w:rPr>
                <w:sz w:val="22"/>
                <w:szCs w:val="22"/>
              </w:rPr>
              <w:t>1.</w:t>
            </w:r>
          </w:p>
        </w:tc>
        <w:tc>
          <w:tcPr>
            <w:tcW w:w="7942" w:type="dxa"/>
          </w:tcPr>
          <w:p w14:paraId="2A2E800A" w14:textId="77777777" w:rsidR="00647F45" w:rsidRPr="00647F45" w:rsidRDefault="00647F45" w:rsidP="00647F45">
            <w:pPr>
              <w:spacing w:after="80"/>
              <w:rPr>
                <w:sz w:val="22"/>
                <w:szCs w:val="22"/>
              </w:rPr>
            </w:pPr>
            <w:r w:rsidRPr="00647F45">
              <w:rPr>
                <w:sz w:val="22"/>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647F45" w:rsidRPr="00830A49" w14:paraId="69438BFB" w14:textId="77777777" w:rsidTr="00647F45">
        <w:tc>
          <w:tcPr>
            <w:tcW w:w="613" w:type="dxa"/>
          </w:tcPr>
          <w:p w14:paraId="0126A44F" w14:textId="77777777" w:rsidR="00647F45" w:rsidRPr="00830A49" w:rsidRDefault="00647F45" w:rsidP="00647F45">
            <w:pPr>
              <w:rPr>
                <w:color w:val="0000FF"/>
              </w:rPr>
            </w:pPr>
          </w:p>
        </w:tc>
        <w:tc>
          <w:tcPr>
            <w:tcW w:w="516" w:type="dxa"/>
          </w:tcPr>
          <w:p w14:paraId="427A1D47" w14:textId="77777777" w:rsidR="00647F45" w:rsidRPr="00647F45" w:rsidRDefault="00647F45" w:rsidP="00647F45">
            <w:pPr>
              <w:rPr>
                <w:sz w:val="22"/>
                <w:szCs w:val="22"/>
              </w:rPr>
            </w:pPr>
            <w:r w:rsidRPr="00647F45">
              <w:rPr>
                <w:sz w:val="22"/>
                <w:szCs w:val="22"/>
              </w:rPr>
              <w:t>2.</w:t>
            </w:r>
          </w:p>
        </w:tc>
        <w:tc>
          <w:tcPr>
            <w:tcW w:w="7942" w:type="dxa"/>
          </w:tcPr>
          <w:p w14:paraId="61C1F792" w14:textId="77777777" w:rsidR="00647F45" w:rsidRPr="00647F45" w:rsidRDefault="00647F45" w:rsidP="00647F45">
            <w:pPr>
              <w:spacing w:after="80"/>
              <w:rPr>
                <w:sz w:val="22"/>
                <w:szCs w:val="22"/>
              </w:rPr>
            </w:pPr>
            <w:r w:rsidRPr="00647F45">
              <w:rPr>
                <w:sz w:val="22"/>
                <w:szCs w:val="22"/>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647F45" w:rsidRPr="00830A49" w14:paraId="1CCD403F" w14:textId="77777777" w:rsidTr="00647F45">
        <w:trPr>
          <w:trHeight w:val="1015"/>
        </w:trPr>
        <w:tc>
          <w:tcPr>
            <w:tcW w:w="613" w:type="dxa"/>
          </w:tcPr>
          <w:p w14:paraId="5F5E0442" w14:textId="77777777" w:rsidR="00647F45" w:rsidRPr="00830A49" w:rsidRDefault="00647F45" w:rsidP="00647F45">
            <w:pPr>
              <w:rPr>
                <w:color w:val="0000FF"/>
              </w:rPr>
            </w:pPr>
          </w:p>
        </w:tc>
        <w:tc>
          <w:tcPr>
            <w:tcW w:w="516" w:type="dxa"/>
          </w:tcPr>
          <w:p w14:paraId="34D63D48" w14:textId="77777777" w:rsidR="00647F45" w:rsidRPr="00647F45" w:rsidRDefault="00647F45" w:rsidP="00647F45">
            <w:pPr>
              <w:rPr>
                <w:sz w:val="22"/>
                <w:szCs w:val="22"/>
              </w:rPr>
            </w:pPr>
            <w:r w:rsidRPr="00647F45">
              <w:rPr>
                <w:sz w:val="22"/>
                <w:szCs w:val="22"/>
              </w:rPr>
              <w:t>3.</w:t>
            </w:r>
          </w:p>
        </w:tc>
        <w:tc>
          <w:tcPr>
            <w:tcW w:w="7942" w:type="dxa"/>
          </w:tcPr>
          <w:p w14:paraId="19F9BCD0" w14:textId="77777777" w:rsidR="00647F45" w:rsidRPr="00647F45" w:rsidRDefault="00647F45" w:rsidP="00647F45">
            <w:pPr>
              <w:rPr>
                <w:sz w:val="22"/>
                <w:szCs w:val="22"/>
              </w:rPr>
            </w:pPr>
            <w:r w:rsidRPr="00647F45">
              <w:rPr>
                <w:sz w:val="22"/>
                <w:szCs w:val="22"/>
              </w:rPr>
              <w:t>in circumstances where the Client becomes aware of any conflict of interest on the part of the Contractor which cannot, in the opinion of the Client, be removed by other means; and</w:t>
            </w:r>
          </w:p>
        </w:tc>
      </w:tr>
      <w:tr w:rsidR="00647F45" w:rsidRPr="00830A49" w14:paraId="5A338D49" w14:textId="77777777" w:rsidTr="00647F45">
        <w:tc>
          <w:tcPr>
            <w:tcW w:w="613" w:type="dxa"/>
          </w:tcPr>
          <w:p w14:paraId="09266BB6" w14:textId="77777777" w:rsidR="00647F45" w:rsidRPr="00830A49" w:rsidRDefault="00647F45" w:rsidP="00647F45">
            <w:pPr>
              <w:rPr>
                <w:color w:val="0000FF"/>
              </w:rPr>
            </w:pPr>
          </w:p>
        </w:tc>
        <w:tc>
          <w:tcPr>
            <w:tcW w:w="516" w:type="dxa"/>
          </w:tcPr>
          <w:p w14:paraId="21FEC8C9" w14:textId="77777777" w:rsidR="00647F45" w:rsidRPr="00647F45" w:rsidRDefault="00647F45" w:rsidP="00647F45">
            <w:pPr>
              <w:rPr>
                <w:sz w:val="22"/>
                <w:szCs w:val="22"/>
              </w:rPr>
            </w:pPr>
            <w:r w:rsidRPr="00647F45">
              <w:rPr>
                <w:sz w:val="22"/>
                <w:szCs w:val="22"/>
              </w:rPr>
              <w:t>4.</w:t>
            </w:r>
          </w:p>
        </w:tc>
        <w:tc>
          <w:tcPr>
            <w:tcW w:w="7942" w:type="dxa"/>
          </w:tcPr>
          <w:p w14:paraId="46698C2E" w14:textId="77777777" w:rsidR="00647F45" w:rsidRPr="00647F45" w:rsidRDefault="00647F45" w:rsidP="00647F45">
            <w:pPr>
              <w:rPr>
                <w:sz w:val="22"/>
                <w:szCs w:val="22"/>
              </w:rPr>
            </w:pPr>
            <w:r w:rsidRPr="00647F45">
              <w:rPr>
                <w:sz w:val="22"/>
                <w:szCs w:val="22"/>
              </w:rPr>
              <w:t>in circumstances where the Client becomes aware of any registrable interest on the part of the Contractor.</w:t>
            </w:r>
          </w:p>
        </w:tc>
      </w:tr>
      <w:tr w:rsidR="0038626A" w:rsidRPr="00830A49" w14:paraId="2060F477" w14:textId="77777777" w:rsidTr="00647F45">
        <w:tc>
          <w:tcPr>
            <w:tcW w:w="613" w:type="dxa"/>
          </w:tcPr>
          <w:p w14:paraId="06C01BCA" w14:textId="77777777" w:rsidR="0038626A" w:rsidRPr="00830A49" w:rsidRDefault="0038626A" w:rsidP="0038626A">
            <w:pPr>
              <w:rPr>
                <w:color w:val="0000FF"/>
              </w:rPr>
            </w:pPr>
            <w:r w:rsidRPr="00830A49">
              <w:rPr>
                <w:color w:val="0000FF"/>
              </w:rPr>
              <w:t>C.</w:t>
            </w:r>
          </w:p>
        </w:tc>
        <w:tc>
          <w:tcPr>
            <w:tcW w:w="8458" w:type="dxa"/>
            <w:gridSpan w:val="2"/>
          </w:tcPr>
          <w:p w14:paraId="2AC6C9C7" w14:textId="77777777" w:rsidR="0038626A" w:rsidRPr="007A4F8F" w:rsidRDefault="0038626A" w:rsidP="0038626A">
            <w:pPr>
              <w:spacing w:after="200"/>
              <w:jc w:val="both"/>
              <w:rPr>
                <w:sz w:val="22"/>
                <w:szCs w:val="22"/>
              </w:rPr>
            </w:pPr>
            <w:r w:rsidRPr="007A4F8F">
              <w:rPr>
                <w:sz w:val="22"/>
                <w:szCs w:val="22"/>
              </w:rPr>
              <w:t>The Client shall have the right, in addition to any other rights which it has at law, to terminate this Agreement immediately and without liability for compensation or damages in circumstances where the Client becomes aware:</w:t>
            </w:r>
          </w:p>
          <w:p w14:paraId="2FB64D6A" w14:textId="77777777" w:rsidR="0038626A" w:rsidRPr="0038626A" w:rsidRDefault="0038626A" w:rsidP="0038626A">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pPr>
            <w:r w:rsidRPr="007A4F8F">
              <w:rPr>
                <w:rFonts w:asciiTheme="minorHAnsi" w:hAnsiTheme="minorHAnsi"/>
              </w:rPr>
              <w:t>that any of the exclusion grounds set out in Regulation 57 of the Regulations apply to the Contractor;</w:t>
            </w:r>
          </w:p>
          <w:p w14:paraId="12F6C7F0" w14:textId="764427C3" w:rsidR="0038626A" w:rsidRPr="00647F45" w:rsidRDefault="0038626A" w:rsidP="0038626A">
            <w:pPr>
              <w:pStyle w:val="ListParagraph"/>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pPr>
            <w:r w:rsidRPr="007A4F8F">
              <w:rPr>
                <w:rFonts w:asciiTheme="minorHAnsi" w:hAnsiTheme="minorHAnsi"/>
              </w:rPr>
              <w:t xml:space="preserve">that the Contractor (on its own or resulting from its sub-contractors, suppliers or entities on which it relies) </w:t>
            </w:r>
            <w:r w:rsidRPr="007A4F8F">
              <w:rPr>
                <w:rFonts w:asciiTheme="minorHAnsi" w:eastAsia="MS Mincho" w:hAnsiTheme="minorHAnsi"/>
              </w:rPr>
              <w:t>comes</w:t>
            </w:r>
            <w:r w:rsidRPr="007A4F8F">
              <w:rPr>
                <w:rFonts w:asciiTheme="minorHAnsi" w:hAnsiTheme="minorHAnsi"/>
              </w:rPr>
              <w:t xml:space="preserve"> within the category of prohibited economic operators identified in Regulation (EU) No 833/2014 of 31 July 2014 (as amended by EU Regulation 2022/576 or any subsequent amendments to same).</w:t>
            </w:r>
          </w:p>
        </w:tc>
      </w:tr>
      <w:tr w:rsidR="0038626A" w:rsidRPr="00830A49" w14:paraId="7657D4AC" w14:textId="77777777" w:rsidTr="00647F45">
        <w:tc>
          <w:tcPr>
            <w:tcW w:w="613" w:type="dxa"/>
          </w:tcPr>
          <w:p w14:paraId="428F4E80" w14:textId="77777777" w:rsidR="0038626A" w:rsidRPr="00830A49" w:rsidRDefault="0038626A" w:rsidP="0038626A">
            <w:pPr>
              <w:rPr>
                <w:color w:val="0000FF"/>
              </w:rPr>
            </w:pPr>
            <w:r w:rsidRPr="00830A49">
              <w:rPr>
                <w:color w:val="0000FF"/>
              </w:rPr>
              <w:t>D.</w:t>
            </w:r>
          </w:p>
        </w:tc>
        <w:tc>
          <w:tcPr>
            <w:tcW w:w="8458" w:type="dxa"/>
            <w:gridSpan w:val="2"/>
          </w:tcPr>
          <w:p w14:paraId="0EC3531A" w14:textId="77777777" w:rsidR="0038626A" w:rsidRPr="00647F45" w:rsidRDefault="0038626A" w:rsidP="0038626A">
            <w:pPr>
              <w:rPr>
                <w:sz w:val="22"/>
                <w:szCs w:val="22"/>
              </w:rPr>
            </w:pPr>
            <w:r w:rsidRPr="00647F45">
              <w:rPr>
                <w:sz w:val="22"/>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8626A" w:rsidRPr="00830A49" w14:paraId="04EE0340" w14:textId="77777777" w:rsidTr="00647F45">
        <w:tc>
          <w:tcPr>
            <w:tcW w:w="613" w:type="dxa"/>
          </w:tcPr>
          <w:p w14:paraId="2286CE96" w14:textId="77777777" w:rsidR="0038626A" w:rsidRPr="00830A49" w:rsidRDefault="0038626A" w:rsidP="0038626A">
            <w:pPr>
              <w:rPr>
                <w:color w:val="0000FF"/>
              </w:rPr>
            </w:pPr>
          </w:p>
        </w:tc>
        <w:tc>
          <w:tcPr>
            <w:tcW w:w="8458" w:type="dxa"/>
            <w:gridSpan w:val="2"/>
          </w:tcPr>
          <w:p w14:paraId="28B00CF6" w14:textId="77777777" w:rsidR="0038626A" w:rsidRPr="00830A49" w:rsidRDefault="0038626A" w:rsidP="0038626A"/>
        </w:tc>
      </w:tr>
    </w:tbl>
    <w:p w14:paraId="39FF6579" w14:textId="77777777" w:rsidR="00647F45" w:rsidRPr="00830A49" w:rsidRDefault="00647F45" w:rsidP="00647F45">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647F45" w:rsidRPr="00830A49" w14:paraId="65B91E5F" w14:textId="77777777" w:rsidTr="00647F45">
        <w:tc>
          <w:tcPr>
            <w:tcW w:w="336" w:type="pct"/>
          </w:tcPr>
          <w:p w14:paraId="15E4A7C7" w14:textId="77777777" w:rsidR="00647F45" w:rsidRPr="00830A49" w:rsidRDefault="00647F45" w:rsidP="00647F45">
            <w:pPr>
              <w:rPr>
                <w:color w:val="0000FF"/>
              </w:rPr>
            </w:pPr>
            <w:r w:rsidRPr="00830A49">
              <w:rPr>
                <w:color w:val="0000FF"/>
              </w:rPr>
              <w:t>A.</w:t>
            </w:r>
          </w:p>
        </w:tc>
        <w:tc>
          <w:tcPr>
            <w:tcW w:w="4664" w:type="pct"/>
            <w:gridSpan w:val="2"/>
          </w:tcPr>
          <w:p w14:paraId="00054873" w14:textId="77777777" w:rsidR="00647F45" w:rsidRPr="00647F45" w:rsidRDefault="00647F45" w:rsidP="00647F45">
            <w:pPr>
              <w:rPr>
                <w:sz w:val="22"/>
                <w:szCs w:val="22"/>
              </w:rPr>
            </w:pPr>
            <w:r w:rsidRPr="00647F45">
              <w:rPr>
                <w:sz w:val="22"/>
                <w:szCs w:val="22"/>
              </w:rP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647F45">
              <w:rPr>
                <w:sz w:val="22"/>
                <w:szCs w:val="22"/>
              </w:rPr>
              <w:t>Client</w:t>
            </w:r>
            <w:proofErr w:type="gramEnd"/>
            <w:r w:rsidRPr="00647F45">
              <w:rPr>
                <w:sz w:val="22"/>
                <w:szCs w:val="22"/>
              </w:rPr>
              <w:t xml:space="preserve"> the Contractor shall meet formally with the Client to report on progress and shall comply with all written directions of the Client.</w:t>
            </w:r>
          </w:p>
        </w:tc>
      </w:tr>
      <w:tr w:rsidR="00647F45" w:rsidRPr="00830A49" w14:paraId="5EEE0335" w14:textId="77777777" w:rsidTr="00647F45">
        <w:tc>
          <w:tcPr>
            <w:tcW w:w="336" w:type="pct"/>
          </w:tcPr>
          <w:p w14:paraId="09CEFE01" w14:textId="77777777" w:rsidR="00647F45" w:rsidRPr="00830A49" w:rsidRDefault="00647F45" w:rsidP="00647F45">
            <w:pPr>
              <w:rPr>
                <w:color w:val="0000FF"/>
              </w:rPr>
            </w:pPr>
            <w:r w:rsidRPr="00830A49">
              <w:rPr>
                <w:color w:val="0000FF"/>
              </w:rPr>
              <w:t>B.</w:t>
            </w:r>
          </w:p>
        </w:tc>
        <w:tc>
          <w:tcPr>
            <w:tcW w:w="4664" w:type="pct"/>
            <w:gridSpan w:val="2"/>
          </w:tcPr>
          <w:p w14:paraId="64F32562" w14:textId="77777777" w:rsidR="00647F45" w:rsidRPr="00647F45" w:rsidRDefault="00647F45" w:rsidP="00647F45">
            <w:pPr>
              <w:spacing w:after="80"/>
              <w:rPr>
                <w:sz w:val="22"/>
                <w:szCs w:val="22"/>
              </w:rPr>
            </w:pPr>
            <w:r w:rsidRPr="00647F45">
              <w:rPr>
                <w:sz w:val="22"/>
                <w:szCs w:val="22"/>
              </w:rPr>
              <w:t>The Contractor agrees to:</w:t>
            </w:r>
          </w:p>
        </w:tc>
      </w:tr>
      <w:tr w:rsidR="00647F45" w:rsidRPr="00830A49" w14:paraId="068969DF" w14:textId="77777777" w:rsidTr="00647F45">
        <w:tc>
          <w:tcPr>
            <w:tcW w:w="336" w:type="pct"/>
          </w:tcPr>
          <w:p w14:paraId="6BFDE397" w14:textId="77777777" w:rsidR="00647F45" w:rsidRPr="00830A49" w:rsidRDefault="00647F45" w:rsidP="00647F45">
            <w:pPr>
              <w:rPr>
                <w:color w:val="0000FF"/>
              </w:rPr>
            </w:pPr>
          </w:p>
        </w:tc>
        <w:tc>
          <w:tcPr>
            <w:tcW w:w="283" w:type="pct"/>
          </w:tcPr>
          <w:p w14:paraId="061101CF" w14:textId="77777777" w:rsidR="00647F45" w:rsidRPr="00647F45" w:rsidRDefault="00647F45" w:rsidP="00647F45">
            <w:pPr>
              <w:spacing w:line="320" w:lineRule="exact"/>
              <w:rPr>
                <w:sz w:val="22"/>
                <w:szCs w:val="22"/>
              </w:rPr>
            </w:pPr>
            <w:r w:rsidRPr="00647F45">
              <w:rPr>
                <w:sz w:val="22"/>
                <w:szCs w:val="22"/>
              </w:rPr>
              <w:t>1.</w:t>
            </w:r>
          </w:p>
        </w:tc>
        <w:tc>
          <w:tcPr>
            <w:tcW w:w="4381" w:type="pct"/>
          </w:tcPr>
          <w:p w14:paraId="557F0FAE" w14:textId="77777777" w:rsidR="00647F45" w:rsidRPr="00647F45" w:rsidRDefault="00647F45" w:rsidP="00647F45">
            <w:pPr>
              <w:spacing w:after="80"/>
              <w:rPr>
                <w:sz w:val="22"/>
                <w:szCs w:val="22"/>
              </w:rPr>
            </w:pPr>
            <w:r w:rsidRPr="00647F45">
              <w:rPr>
                <w:sz w:val="22"/>
                <w:szCs w:val="22"/>
              </w:rPr>
              <w:t>liaise with and keep the Client’s Contact fully informed of any matter which might affect the observance and performance of the Contractor’s obligations under this Agreement;</w:t>
            </w:r>
          </w:p>
        </w:tc>
      </w:tr>
      <w:tr w:rsidR="00647F45" w:rsidRPr="00830A49" w14:paraId="608F29A6" w14:textId="77777777" w:rsidTr="00647F45">
        <w:tc>
          <w:tcPr>
            <w:tcW w:w="336" w:type="pct"/>
          </w:tcPr>
          <w:p w14:paraId="60AF3373" w14:textId="77777777" w:rsidR="00647F45" w:rsidRPr="00830A49" w:rsidRDefault="00647F45" w:rsidP="00647F45">
            <w:pPr>
              <w:rPr>
                <w:color w:val="0000FF"/>
              </w:rPr>
            </w:pPr>
          </w:p>
        </w:tc>
        <w:tc>
          <w:tcPr>
            <w:tcW w:w="283" w:type="pct"/>
          </w:tcPr>
          <w:p w14:paraId="3C55BFC2" w14:textId="77777777" w:rsidR="00647F45" w:rsidRPr="00647F45" w:rsidRDefault="00647F45" w:rsidP="00647F45">
            <w:pPr>
              <w:spacing w:line="320" w:lineRule="exact"/>
              <w:rPr>
                <w:sz w:val="22"/>
                <w:szCs w:val="22"/>
              </w:rPr>
            </w:pPr>
            <w:r w:rsidRPr="00647F45">
              <w:rPr>
                <w:sz w:val="22"/>
                <w:szCs w:val="22"/>
              </w:rPr>
              <w:t>2.</w:t>
            </w:r>
          </w:p>
        </w:tc>
        <w:tc>
          <w:tcPr>
            <w:tcW w:w="4381" w:type="pct"/>
          </w:tcPr>
          <w:p w14:paraId="40AA4E6B" w14:textId="77777777" w:rsidR="00647F45" w:rsidRPr="00647F45" w:rsidRDefault="00647F45" w:rsidP="00647F45">
            <w:pPr>
              <w:spacing w:after="80"/>
              <w:rPr>
                <w:sz w:val="22"/>
                <w:szCs w:val="22"/>
              </w:rPr>
            </w:pPr>
            <w:r w:rsidRPr="00647F45">
              <w:rPr>
                <w:sz w:val="22"/>
                <w:szCs w:val="22"/>
              </w:rPr>
              <w:t xml:space="preserve">maintain such records and comply with such reporting arrangements and protocols required by the Client from time to time; </w:t>
            </w:r>
          </w:p>
        </w:tc>
      </w:tr>
      <w:tr w:rsidR="00647F45" w:rsidRPr="00B8044E" w14:paraId="6289BC1D" w14:textId="77777777" w:rsidTr="00647F45">
        <w:tc>
          <w:tcPr>
            <w:tcW w:w="336" w:type="pct"/>
          </w:tcPr>
          <w:p w14:paraId="6F3DA9C8" w14:textId="77777777" w:rsidR="00647F45" w:rsidRPr="00B8044E" w:rsidRDefault="00647F45" w:rsidP="00647F45">
            <w:pPr>
              <w:spacing w:line="256" w:lineRule="auto"/>
              <w:rPr>
                <w:color w:val="0000FF"/>
              </w:rPr>
            </w:pPr>
          </w:p>
        </w:tc>
        <w:tc>
          <w:tcPr>
            <w:tcW w:w="283" w:type="pct"/>
            <w:hideMark/>
          </w:tcPr>
          <w:p w14:paraId="2BA74DC0" w14:textId="77777777" w:rsidR="00647F45" w:rsidRPr="00647F45" w:rsidRDefault="00647F45" w:rsidP="00647F45">
            <w:pPr>
              <w:spacing w:line="316" w:lineRule="auto"/>
              <w:rPr>
                <w:sz w:val="22"/>
                <w:szCs w:val="22"/>
              </w:rPr>
            </w:pPr>
            <w:r w:rsidRPr="00647F45">
              <w:rPr>
                <w:sz w:val="22"/>
                <w:szCs w:val="22"/>
              </w:rPr>
              <w:t>3.</w:t>
            </w:r>
          </w:p>
        </w:tc>
        <w:tc>
          <w:tcPr>
            <w:tcW w:w="4381" w:type="pct"/>
            <w:hideMark/>
          </w:tcPr>
          <w:p w14:paraId="4C5E8E66" w14:textId="77777777" w:rsidR="00647F45" w:rsidRPr="00647F45" w:rsidRDefault="00647F45" w:rsidP="00647F45">
            <w:pPr>
              <w:spacing w:line="316" w:lineRule="auto"/>
              <w:rPr>
                <w:sz w:val="22"/>
                <w:szCs w:val="22"/>
              </w:rPr>
            </w:pPr>
            <w:r w:rsidRPr="00647F45">
              <w:rPr>
                <w:sz w:val="22"/>
                <w:szCs w:val="22"/>
              </w:rPr>
              <w:t>comply with all reasonable directions of the Client; and</w:t>
            </w:r>
          </w:p>
        </w:tc>
      </w:tr>
      <w:tr w:rsidR="00647F45" w:rsidRPr="00B8044E" w14:paraId="204C9186" w14:textId="77777777" w:rsidTr="00647F45">
        <w:tc>
          <w:tcPr>
            <w:tcW w:w="336" w:type="pct"/>
          </w:tcPr>
          <w:p w14:paraId="5902954D" w14:textId="77777777" w:rsidR="00647F45" w:rsidRPr="00B8044E" w:rsidRDefault="00647F45" w:rsidP="00647F45">
            <w:pPr>
              <w:spacing w:line="256" w:lineRule="auto"/>
              <w:rPr>
                <w:color w:val="0000FF"/>
              </w:rPr>
            </w:pPr>
          </w:p>
        </w:tc>
        <w:tc>
          <w:tcPr>
            <w:tcW w:w="283" w:type="pct"/>
            <w:hideMark/>
          </w:tcPr>
          <w:p w14:paraId="532692F9" w14:textId="77777777" w:rsidR="00647F45" w:rsidRPr="00647F45" w:rsidRDefault="00647F45" w:rsidP="00647F45">
            <w:pPr>
              <w:spacing w:line="316" w:lineRule="auto"/>
              <w:rPr>
                <w:sz w:val="22"/>
                <w:szCs w:val="22"/>
              </w:rPr>
            </w:pPr>
            <w:r w:rsidRPr="00647F45">
              <w:rPr>
                <w:sz w:val="22"/>
                <w:szCs w:val="22"/>
              </w:rPr>
              <w:t>4.</w:t>
            </w:r>
          </w:p>
        </w:tc>
        <w:tc>
          <w:tcPr>
            <w:tcW w:w="4381" w:type="pct"/>
            <w:hideMark/>
          </w:tcPr>
          <w:p w14:paraId="09E138CC" w14:textId="77777777" w:rsidR="00647F45" w:rsidRPr="00647F45" w:rsidRDefault="00647F45" w:rsidP="00647F45">
            <w:pPr>
              <w:spacing w:line="316" w:lineRule="auto"/>
              <w:rPr>
                <w:sz w:val="22"/>
                <w:szCs w:val="22"/>
              </w:rPr>
            </w:pPr>
            <w:r w:rsidRPr="00647F45">
              <w:rPr>
                <w:sz w:val="22"/>
                <w:szCs w:val="22"/>
              </w:rPr>
              <w:t>comply with the service levels and performance indicators set out in Schedule D.</w:t>
            </w:r>
          </w:p>
        </w:tc>
      </w:tr>
      <w:tr w:rsidR="00647F45" w:rsidRPr="00830A49" w14:paraId="2A6D0EE3" w14:textId="77777777" w:rsidTr="00647F45">
        <w:tc>
          <w:tcPr>
            <w:tcW w:w="336" w:type="pct"/>
          </w:tcPr>
          <w:p w14:paraId="347789FD" w14:textId="77777777" w:rsidR="00647F45" w:rsidRPr="00830A49" w:rsidRDefault="00647F45" w:rsidP="00647F45">
            <w:pPr>
              <w:rPr>
                <w:color w:val="0000FF"/>
              </w:rPr>
            </w:pPr>
            <w:r w:rsidRPr="00830A49">
              <w:rPr>
                <w:color w:val="0000FF"/>
              </w:rPr>
              <w:t>C.</w:t>
            </w:r>
          </w:p>
        </w:tc>
        <w:tc>
          <w:tcPr>
            <w:tcW w:w="4664" w:type="pct"/>
            <w:gridSpan w:val="2"/>
          </w:tcPr>
          <w:p w14:paraId="68F56D40" w14:textId="77777777" w:rsidR="00647F45" w:rsidRPr="00647F45" w:rsidRDefault="00647F45" w:rsidP="00647F45">
            <w:pPr>
              <w:spacing w:after="80"/>
              <w:rPr>
                <w:sz w:val="22"/>
                <w:szCs w:val="22"/>
              </w:rPr>
            </w:pPr>
            <w:r w:rsidRPr="00647F45">
              <w:rPr>
                <w:sz w:val="22"/>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647F45" w:rsidRPr="00830A49" w14:paraId="12397308" w14:textId="77777777" w:rsidTr="00647F45">
        <w:tc>
          <w:tcPr>
            <w:tcW w:w="336" w:type="pct"/>
          </w:tcPr>
          <w:p w14:paraId="34E0DDC0" w14:textId="77777777" w:rsidR="00647F45" w:rsidRPr="00830A49" w:rsidRDefault="00647F45" w:rsidP="00647F45">
            <w:pPr>
              <w:rPr>
                <w:color w:val="0000FF"/>
              </w:rPr>
            </w:pPr>
            <w:r w:rsidRPr="00830A49">
              <w:rPr>
                <w:color w:val="0000FF"/>
              </w:rPr>
              <w:t>D.</w:t>
            </w:r>
          </w:p>
        </w:tc>
        <w:tc>
          <w:tcPr>
            <w:tcW w:w="4664" w:type="pct"/>
            <w:gridSpan w:val="2"/>
          </w:tcPr>
          <w:p w14:paraId="31A7ECF0" w14:textId="77777777" w:rsidR="00647F45" w:rsidRPr="00647F45" w:rsidRDefault="00647F45" w:rsidP="00647F45">
            <w:pPr>
              <w:spacing w:after="80"/>
              <w:rPr>
                <w:sz w:val="22"/>
                <w:szCs w:val="22"/>
              </w:rPr>
            </w:pPr>
            <w:r w:rsidRPr="00647F45">
              <w:rPr>
                <w:sz w:val="22"/>
                <w:szCs w:val="22"/>
              </w:rPr>
              <w:t xml:space="preserve">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t>
            </w:r>
            <w:proofErr w:type="gramStart"/>
            <w:r w:rsidRPr="00647F45">
              <w:rPr>
                <w:sz w:val="22"/>
                <w:szCs w:val="22"/>
              </w:rPr>
              <w:t>with regard to</w:t>
            </w:r>
            <w:proofErr w:type="gramEnd"/>
            <w:r w:rsidRPr="00647F45">
              <w:rPr>
                <w:sz w:val="22"/>
                <w:szCs w:val="22"/>
              </w:rPr>
              <w:t xml:space="preserve"> compliance with this clause 11D.</w:t>
            </w:r>
          </w:p>
        </w:tc>
      </w:tr>
    </w:tbl>
    <w:p w14:paraId="40FEA417" w14:textId="77777777" w:rsidR="00647F45" w:rsidRPr="00830A49" w:rsidRDefault="00647F45" w:rsidP="00647F45">
      <w:pPr>
        <w:pStyle w:val="Heading2"/>
      </w:pPr>
      <w:r w:rsidRPr="00830A49">
        <w:lastRenderedPageBreak/>
        <w:t>12.</w:t>
      </w:r>
      <w:r w:rsidRPr="00830A49">
        <w:tab/>
        <w:t>Disputes</w:t>
      </w:r>
    </w:p>
    <w:tbl>
      <w:tblPr>
        <w:tblW w:w="0" w:type="auto"/>
        <w:tblLook w:val="01E0" w:firstRow="1" w:lastRow="1" w:firstColumn="1" w:lastColumn="1" w:noHBand="0" w:noVBand="0"/>
      </w:tblPr>
      <w:tblGrid>
        <w:gridCol w:w="767"/>
        <w:gridCol w:w="8304"/>
      </w:tblGrid>
      <w:tr w:rsidR="00647F45" w:rsidRPr="00830A49" w14:paraId="796A555E" w14:textId="77777777" w:rsidTr="00647F45">
        <w:tc>
          <w:tcPr>
            <w:tcW w:w="778" w:type="dxa"/>
          </w:tcPr>
          <w:p w14:paraId="03E9EA50" w14:textId="77777777" w:rsidR="00647F45" w:rsidRPr="00830A49" w:rsidRDefault="00647F45" w:rsidP="00647F45">
            <w:pPr>
              <w:rPr>
                <w:color w:val="0000FF"/>
              </w:rPr>
            </w:pPr>
            <w:r w:rsidRPr="00830A49">
              <w:rPr>
                <w:color w:val="0000FF"/>
              </w:rPr>
              <w:t>A.</w:t>
            </w:r>
          </w:p>
        </w:tc>
        <w:tc>
          <w:tcPr>
            <w:tcW w:w="8509" w:type="dxa"/>
          </w:tcPr>
          <w:p w14:paraId="3FCEBE61" w14:textId="77777777" w:rsidR="00647F45" w:rsidRPr="00647F45" w:rsidRDefault="00647F45" w:rsidP="00647F45">
            <w:pPr>
              <w:rPr>
                <w:sz w:val="22"/>
                <w:szCs w:val="22"/>
              </w:rPr>
            </w:pPr>
            <w:r w:rsidRPr="00647F45">
              <w:rPr>
                <w:sz w:val="22"/>
                <w:szCs w:val="22"/>
              </w:rPr>
              <w:t xml:space="preserve">In the event of any dispute arising out of or relating to this Agreement (the “Dispute”), the Parties shall first seek settlement of the Dispute as set out below. </w:t>
            </w:r>
          </w:p>
        </w:tc>
      </w:tr>
      <w:tr w:rsidR="00647F45" w:rsidRPr="00830A49" w14:paraId="7F71639B" w14:textId="77777777" w:rsidTr="00647F45">
        <w:tc>
          <w:tcPr>
            <w:tcW w:w="778" w:type="dxa"/>
          </w:tcPr>
          <w:p w14:paraId="7F59F7F2" w14:textId="77777777" w:rsidR="00647F45" w:rsidRPr="00830A49" w:rsidRDefault="00647F45" w:rsidP="00647F45">
            <w:pPr>
              <w:rPr>
                <w:color w:val="0000FF"/>
              </w:rPr>
            </w:pPr>
            <w:r w:rsidRPr="00830A49">
              <w:rPr>
                <w:color w:val="0000FF"/>
              </w:rPr>
              <w:t>B.</w:t>
            </w:r>
          </w:p>
        </w:tc>
        <w:tc>
          <w:tcPr>
            <w:tcW w:w="8509" w:type="dxa"/>
          </w:tcPr>
          <w:p w14:paraId="398A0868" w14:textId="77777777" w:rsidR="00647F45" w:rsidRPr="00647F45" w:rsidRDefault="00647F45" w:rsidP="00647F45">
            <w:pPr>
              <w:rPr>
                <w:sz w:val="22"/>
                <w:szCs w:val="22"/>
              </w:rPr>
            </w:pPr>
            <w:r w:rsidRPr="00647F45">
              <w:rPr>
                <w:sz w:val="22"/>
                <w:szCs w:val="22"/>
              </w:rPr>
              <w:t xml:space="preserve">The Dispute shall be referred as soon as practicable to </w:t>
            </w:r>
            <w:r w:rsidRPr="00647F45">
              <w:rPr>
                <w:sz w:val="22"/>
                <w:szCs w:val="22"/>
              </w:rPr>
              <w:fldChar w:fldCharType="begin">
                <w:ffData>
                  <w:name w:val="Text144"/>
                  <w:enabled/>
                  <w:calcOnExit w:val="0"/>
                  <w:textInput>
                    <w:default w:val="[insert Contractor contact]"/>
                  </w:textInput>
                </w:ffData>
              </w:fldChar>
            </w:r>
            <w:bookmarkStart w:id="14" w:name="Text144"/>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[insert Contractor contact]</w:t>
            </w:r>
            <w:r w:rsidRPr="00647F45">
              <w:rPr>
                <w:sz w:val="22"/>
                <w:szCs w:val="22"/>
              </w:rPr>
              <w:fldChar w:fldCharType="end"/>
            </w:r>
            <w:bookmarkEnd w:id="14"/>
            <w:r w:rsidRPr="00647F45">
              <w:rPr>
                <w:sz w:val="22"/>
                <w:szCs w:val="22"/>
              </w:rPr>
              <w:t xml:space="preserve"> within the Contractor and to </w:t>
            </w:r>
            <w:r w:rsidRPr="00647F45">
              <w:rPr>
                <w:sz w:val="22"/>
                <w:szCs w:val="22"/>
              </w:rPr>
              <w:fldChar w:fldCharType="begin">
                <w:ffData>
                  <w:name w:val="Text145"/>
                  <w:enabled/>
                  <w:calcOnExit w:val="0"/>
                  <w:textInput>
                    <w:default w:val="[insert Client contact]"/>
                  </w:textInput>
                </w:ffData>
              </w:fldChar>
            </w:r>
            <w:bookmarkStart w:id="15" w:name="Text145"/>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[insert Client contact]</w:t>
            </w:r>
            <w:r w:rsidRPr="00647F45">
              <w:rPr>
                <w:sz w:val="22"/>
                <w:szCs w:val="22"/>
              </w:rPr>
              <w:fldChar w:fldCharType="end"/>
            </w:r>
            <w:bookmarkEnd w:id="15"/>
            <w:r w:rsidRPr="00647F45">
              <w:rPr>
                <w:sz w:val="22"/>
                <w:szCs w:val="22"/>
              </w:rPr>
              <w:t xml:space="preserve"> within the Client respectively.</w:t>
            </w:r>
          </w:p>
        </w:tc>
      </w:tr>
      <w:tr w:rsidR="00647F45" w:rsidRPr="00830A49" w14:paraId="1B9D09E4" w14:textId="77777777" w:rsidTr="00647F45">
        <w:tc>
          <w:tcPr>
            <w:tcW w:w="778" w:type="dxa"/>
          </w:tcPr>
          <w:p w14:paraId="3C072BBE" w14:textId="77777777" w:rsidR="00647F45" w:rsidRPr="00830A49" w:rsidRDefault="00647F45" w:rsidP="00647F45">
            <w:pPr>
              <w:rPr>
                <w:color w:val="0000FF"/>
              </w:rPr>
            </w:pPr>
            <w:r w:rsidRPr="00830A49">
              <w:rPr>
                <w:color w:val="0000FF"/>
              </w:rPr>
              <w:t>C</w:t>
            </w:r>
            <w:r>
              <w:rPr>
                <w:color w:val="0000FF"/>
              </w:rPr>
              <w:t>.</w:t>
            </w:r>
          </w:p>
        </w:tc>
        <w:tc>
          <w:tcPr>
            <w:tcW w:w="8509" w:type="dxa"/>
          </w:tcPr>
          <w:p w14:paraId="7A25EA5E" w14:textId="77777777" w:rsidR="00647F45" w:rsidRPr="00647F45" w:rsidRDefault="00647F45" w:rsidP="00647F45">
            <w:pPr>
              <w:rPr>
                <w:sz w:val="22"/>
                <w:szCs w:val="22"/>
              </w:rPr>
            </w:pPr>
            <w:r w:rsidRPr="00647F45">
              <w:rPr>
                <w:sz w:val="22"/>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647F45" w:rsidRPr="00830A49" w14:paraId="45776228" w14:textId="77777777" w:rsidTr="00647F45">
        <w:tc>
          <w:tcPr>
            <w:tcW w:w="778" w:type="dxa"/>
          </w:tcPr>
          <w:p w14:paraId="72913F79" w14:textId="77777777" w:rsidR="00647F45" w:rsidRPr="00830A49" w:rsidRDefault="00647F45" w:rsidP="00647F45">
            <w:pPr>
              <w:rPr>
                <w:color w:val="0000FF"/>
              </w:rPr>
            </w:pPr>
            <w:r w:rsidRPr="00830A49">
              <w:rPr>
                <w:color w:val="0000FF"/>
              </w:rPr>
              <w:t>D</w:t>
            </w:r>
            <w:r>
              <w:rPr>
                <w:color w:val="0000FF"/>
              </w:rPr>
              <w:t>.</w:t>
            </w:r>
          </w:p>
        </w:tc>
        <w:tc>
          <w:tcPr>
            <w:tcW w:w="8509" w:type="dxa"/>
          </w:tcPr>
          <w:p w14:paraId="493D0862" w14:textId="77777777" w:rsidR="00647F45" w:rsidRPr="00647F45" w:rsidRDefault="00647F45" w:rsidP="00647F45">
            <w:pPr>
              <w:rPr>
                <w:sz w:val="22"/>
                <w:szCs w:val="22"/>
              </w:rPr>
            </w:pPr>
            <w:r w:rsidRPr="00647F45">
              <w:rPr>
                <w:sz w:val="22"/>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647F45" w:rsidRPr="00830A49" w14:paraId="2D75D172" w14:textId="77777777" w:rsidTr="00647F45">
        <w:tc>
          <w:tcPr>
            <w:tcW w:w="778" w:type="dxa"/>
          </w:tcPr>
          <w:p w14:paraId="0FFD681C" w14:textId="77777777" w:rsidR="00647F45" w:rsidRPr="00830A49" w:rsidRDefault="00647F45" w:rsidP="00647F45">
            <w:pPr>
              <w:rPr>
                <w:color w:val="0000FF"/>
              </w:rPr>
            </w:pPr>
            <w:r w:rsidRPr="00830A49">
              <w:rPr>
                <w:color w:val="0000FF"/>
              </w:rPr>
              <w:t>E</w:t>
            </w:r>
            <w:r>
              <w:rPr>
                <w:color w:val="0000FF"/>
              </w:rPr>
              <w:t>.</w:t>
            </w:r>
          </w:p>
        </w:tc>
        <w:tc>
          <w:tcPr>
            <w:tcW w:w="8509" w:type="dxa"/>
          </w:tcPr>
          <w:p w14:paraId="078FA9E8" w14:textId="77777777" w:rsidR="00647F45" w:rsidRPr="00647F45" w:rsidRDefault="00647F45" w:rsidP="00647F45">
            <w:pPr>
              <w:rPr>
                <w:sz w:val="22"/>
                <w:szCs w:val="22"/>
              </w:rPr>
            </w:pPr>
            <w:r w:rsidRPr="00647F45">
              <w:rPr>
                <w:sz w:val="22"/>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647F45" w:rsidRPr="00830A49" w14:paraId="67D4CCC5" w14:textId="77777777" w:rsidTr="00647F45">
        <w:tc>
          <w:tcPr>
            <w:tcW w:w="778" w:type="dxa"/>
          </w:tcPr>
          <w:p w14:paraId="1BF0C3AE" w14:textId="77777777" w:rsidR="00647F45" w:rsidRPr="00830A49" w:rsidRDefault="00647F45" w:rsidP="00647F45">
            <w:pPr>
              <w:rPr>
                <w:color w:val="0000FF"/>
              </w:rPr>
            </w:pPr>
            <w:r w:rsidRPr="00830A49">
              <w:rPr>
                <w:color w:val="0000FF"/>
              </w:rPr>
              <w:t>F</w:t>
            </w:r>
            <w:r>
              <w:rPr>
                <w:color w:val="0000FF"/>
              </w:rPr>
              <w:t>.</w:t>
            </w:r>
          </w:p>
        </w:tc>
        <w:tc>
          <w:tcPr>
            <w:tcW w:w="8509" w:type="dxa"/>
          </w:tcPr>
          <w:p w14:paraId="7E8FA5B3" w14:textId="77777777" w:rsidR="00647F45" w:rsidRPr="00647F45" w:rsidRDefault="00647F45" w:rsidP="00647F45">
            <w:pPr>
              <w:rPr>
                <w:sz w:val="22"/>
                <w:szCs w:val="22"/>
              </w:rPr>
            </w:pPr>
            <w:r w:rsidRPr="00647F45">
              <w:rPr>
                <w:sz w:val="22"/>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647F45" w:rsidRPr="00830A49" w14:paraId="23C87823" w14:textId="77777777" w:rsidTr="00647F45">
        <w:tc>
          <w:tcPr>
            <w:tcW w:w="778" w:type="dxa"/>
          </w:tcPr>
          <w:p w14:paraId="69C08E6F" w14:textId="77777777" w:rsidR="00647F45" w:rsidRPr="00830A49" w:rsidRDefault="00647F45" w:rsidP="00647F45">
            <w:pPr>
              <w:rPr>
                <w:color w:val="0000FF"/>
              </w:rPr>
            </w:pPr>
            <w:r w:rsidRPr="00830A49">
              <w:rPr>
                <w:color w:val="0000FF"/>
              </w:rPr>
              <w:t>G</w:t>
            </w:r>
            <w:r>
              <w:rPr>
                <w:color w:val="0000FF"/>
              </w:rPr>
              <w:t>.</w:t>
            </w:r>
          </w:p>
        </w:tc>
        <w:tc>
          <w:tcPr>
            <w:tcW w:w="8509" w:type="dxa"/>
          </w:tcPr>
          <w:p w14:paraId="1B25359B" w14:textId="77777777" w:rsidR="00647F45" w:rsidRPr="00647F45" w:rsidRDefault="00647F45" w:rsidP="00647F45">
            <w:pPr>
              <w:rPr>
                <w:sz w:val="22"/>
                <w:szCs w:val="22"/>
              </w:rPr>
            </w:pPr>
            <w:r w:rsidRPr="00647F45">
              <w:rPr>
                <w:sz w:val="22"/>
                <w:szCs w:val="22"/>
              </w:rPr>
              <w:t xml:space="preserve">For the avoidance of doubt, the obligations of the Parties under this Agreement shall not </w:t>
            </w:r>
            <w:proofErr w:type="gramStart"/>
            <w:r w:rsidRPr="00647F45">
              <w:rPr>
                <w:sz w:val="22"/>
                <w:szCs w:val="22"/>
              </w:rPr>
              <w:t>cease, or</w:t>
            </w:r>
            <w:proofErr w:type="gramEnd"/>
            <w:r w:rsidRPr="00647F45">
              <w:rPr>
                <w:sz w:val="22"/>
                <w:szCs w:val="22"/>
              </w:rPr>
              <w:t xml:space="preserve"> be suspended or delayed by the reference of a dispute to mediation.  The Contractor shall </w:t>
            </w:r>
            <w:proofErr w:type="gramStart"/>
            <w:r w:rsidRPr="00647F45">
              <w:rPr>
                <w:sz w:val="22"/>
                <w:szCs w:val="22"/>
              </w:rPr>
              <w:t>comply fully with the requirements of the Agreement at all times</w:t>
            </w:r>
            <w:proofErr w:type="gramEnd"/>
          </w:p>
          <w:p w14:paraId="7D8649C1" w14:textId="77777777" w:rsidR="00647F45" w:rsidRPr="00647F45" w:rsidRDefault="00647F45" w:rsidP="00647F45">
            <w:pPr>
              <w:rPr>
                <w:sz w:val="22"/>
                <w:szCs w:val="22"/>
              </w:rPr>
            </w:pPr>
          </w:p>
        </w:tc>
      </w:tr>
    </w:tbl>
    <w:p w14:paraId="5CB5967A" w14:textId="77777777" w:rsidR="00647F45" w:rsidRPr="00830A49" w:rsidRDefault="00647F45" w:rsidP="00647F45">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2"/>
        <w:gridCol w:w="8459"/>
      </w:tblGrid>
      <w:tr w:rsidR="00647F45" w:rsidRPr="00830A49" w14:paraId="48F597D0" w14:textId="77777777" w:rsidTr="00647F45">
        <w:tc>
          <w:tcPr>
            <w:tcW w:w="648" w:type="dxa"/>
          </w:tcPr>
          <w:p w14:paraId="3D5AB643" w14:textId="77777777" w:rsidR="00647F45" w:rsidRPr="00830A49" w:rsidRDefault="00647F45" w:rsidP="00647F45">
            <w:pPr>
              <w:rPr>
                <w:color w:val="0000FF"/>
              </w:rPr>
            </w:pPr>
            <w:r w:rsidRPr="00830A49">
              <w:rPr>
                <w:color w:val="0000FF"/>
              </w:rPr>
              <w:t>A.</w:t>
            </w:r>
          </w:p>
        </w:tc>
        <w:tc>
          <w:tcPr>
            <w:tcW w:w="9773" w:type="dxa"/>
          </w:tcPr>
          <w:p w14:paraId="5C0F106A" w14:textId="77777777" w:rsidR="00647F45" w:rsidRPr="00647F45" w:rsidRDefault="00647F45" w:rsidP="00647F45">
            <w:pPr>
              <w:rPr>
                <w:sz w:val="22"/>
                <w:szCs w:val="22"/>
              </w:rPr>
            </w:pPr>
            <w:r w:rsidRPr="00647F45">
              <w:rPr>
                <w:sz w:val="22"/>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647F45" w:rsidRPr="00830A49" w14:paraId="6A95705C" w14:textId="77777777" w:rsidTr="00647F45">
        <w:trPr>
          <w:trHeight w:val="68"/>
        </w:trPr>
        <w:tc>
          <w:tcPr>
            <w:tcW w:w="648" w:type="dxa"/>
          </w:tcPr>
          <w:p w14:paraId="10CDD038" w14:textId="77777777" w:rsidR="00647F45" w:rsidRPr="00830A49" w:rsidRDefault="00647F45" w:rsidP="00647F45">
            <w:pPr>
              <w:rPr>
                <w:color w:val="0000FF"/>
              </w:rPr>
            </w:pPr>
            <w:r w:rsidRPr="00830A49">
              <w:rPr>
                <w:color w:val="0000FF"/>
              </w:rPr>
              <w:t>B.</w:t>
            </w:r>
          </w:p>
        </w:tc>
        <w:tc>
          <w:tcPr>
            <w:tcW w:w="9773" w:type="dxa"/>
          </w:tcPr>
          <w:p w14:paraId="42B9BD06" w14:textId="77777777" w:rsidR="00647F45" w:rsidRPr="00647F45" w:rsidRDefault="00647F45" w:rsidP="00647F45">
            <w:pPr>
              <w:rPr>
                <w:sz w:val="22"/>
                <w:szCs w:val="22"/>
              </w:rPr>
            </w:pPr>
            <w:r w:rsidRPr="00647F45">
              <w:rPr>
                <w:sz w:val="22"/>
                <w:szCs w:val="22"/>
              </w:rPr>
              <w:t xml:space="preserve">This Agreement shall be executed in </w:t>
            </w:r>
            <w:proofErr w:type="gramStart"/>
            <w:r w:rsidRPr="00647F45">
              <w:rPr>
                <w:sz w:val="22"/>
                <w:szCs w:val="22"/>
              </w:rPr>
              <w:t>duplicate</w:t>
            </w:r>
            <w:proofErr w:type="gramEnd"/>
            <w:r w:rsidRPr="00647F45">
              <w:rPr>
                <w:sz w:val="22"/>
                <w:szCs w:val="22"/>
              </w:rPr>
              <w:t xml:space="preserve"> and each copy of the Agreement shall be signed by all the Parties hereto. Each of the Parties to this Agreement confirms that this Agreement is executed by their duly authorised officers.</w:t>
            </w:r>
          </w:p>
        </w:tc>
      </w:tr>
    </w:tbl>
    <w:p w14:paraId="020469D2" w14:textId="77777777" w:rsidR="00647F45" w:rsidRPr="00830A49" w:rsidRDefault="00647F45" w:rsidP="00647F45">
      <w:pPr>
        <w:pStyle w:val="Heading2"/>
      </w:pPr>
      <w:r w:rsidRPr="00830A49">
        <w:t>14.</w:t>
      </w:r>
      <w:r w:rsidRPr="00830A49">
        <w:tab/>
        <w:t xml:space="preserve">Notices </w:t>
      </w:r>
    </w:p>
    <w:tbl>
      <w:tblPr>
        <w:tblW w:w="0" w:type="auto"/>
        <w:tblLook w:val="01E0" w:firstRow="1" w:lastRow="1" w:firstColumn="1" w:lastColumn="1" w:noHBand="0" w:noVBand="0"/>
      </w:tblPr>
      <w:tblGrid>
        <w:gridCol w:w="609"/>
        <w:gridCol w:w="514"/>
        <w:gridCol w:w="7948"/>
      </w:tblGrid>
      <w:tr w:rsidR="00647F45" w:rsidRPr="00830A49" w14:paraId="23CECFA2" w14:textId="77777777" w:rsidTr="00647F45">
        <w:tc>
          <w:tcPr>
            <w:tcW w:w="648" w:type="dxa"/>
          </w:tcPr>
          <w:p w14:paraId="7E5C3C15" w14:textId="77777777" w:rsidR="00647F45" w:rsidRPr="00830A49" w:rsidRDefault="00647F45" w:rsidP="00647F45">
            <w:pPr>
              <w:rPr>
                <w:color w:val="0000FF"/>
              </w:rPr>
            </w:pPr>
            <w:r w:rsidRPr="00830A49">
              <w:rPr>
                <w:color w:val="0000FF"/>
              </w:rPr>
              <w:t>A.</w:t>
            </w:r>
          </w:p>
        </w:tc>
        <w:tc>
          <w:tcPr>
            <w:tcW w:w="9773" w:type="dxa"/>
            <w:gridSpan w:val="2"/>
          </w:tcPr>
          <w:p w14:paraId="3379E493" w14:textId="77777777" w:rsidR="00647F45" w:rsidRPr="00647F45" w:rsidRDefault="00647F45" w:rsidP="00647F45">
            <w:pPr>
              <w:rPr>
                <w:sz w:val="22"/>
                <w:szCs w:val="22"/>
              </w:rPr>
            </w:pPr>
            <w:r w:rsidRPr="00647F45">
              <w:rPr>
                <w:sz w:val="22"/>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p w14:paraId="66429804" w14:textId="77777777" w:rsidR="00647F45" w:rsidRPr="00647F45" w:rsidRDefault="00647F45" w:rsidP="00647F45">
            <w:pPr>
              <w:rPr>
                <w:sz w:val="22"/>
                <w:szCs w:val="22"/>
              </w:rPr>
            </w:pPr>
          </w:p>
        </w:tc>
      </w:tr>
      <w:tr w:rsidR="00647F45" w:rsidRPr="00830A49" w14:paraId="716E1E67" w14:textId="77777777" w:rsidTr="00647F45">
        <w:tc>
          <w:tcPr>
            <w:tcW w:w="648" w:type="dxa"/>
          </w:tcPr>
          <w:p w14:paraId="50004F32" w14:textId="77777777" w:rsidR="00647F45" w:rsidRPr="00830A49" w:rsidRDefault="00647F45" w:rsidP="00647F45">
            <w:pPr>
              <w:rPr>
                <w:color w:val="0000FF"/>
              </w:rPr>
            </w:pPr>
            <w:r w:rsidRPr="00830A49">
              <w:rPr>
                <w:color w:val="0000FF"/>
              </w:rPr>
              <w:t>B.</w:t>
            </w:r>
          </w:p>
        </w:tc>
        <w:tc>
          <w:tcPr>
            <w:tcW w:w="9773" w:type="dxa"/>
            <w:gridSpan w:val="2"/>
          </w:tcPr>
          <w:p w14:paraId="36EB06BC" w14:textId="77777777" w:rsidR="00647F45" w:rsidRPr="00647F45" w:rsidRDefault="00647F45" w:rsidP="00647F45">
            <w:pPr>
              <w:rPr>
                <w:sz w:val="22"/>
                <w:szCs w:val="22"/>
              </w:rPr>
            </w:pPr>
            <w:r w:rsidRPr="00647F45">
              <w:rPr>
                <w:sz w:val="22"/>
                <w:szCs w:val="22"/>
              </w:rPr>
              <w:t>All notices shall be deemed to have been served as follows:</w:t>
            </w:r>
          </w:p>
        </w:tc>
      </w:tr>
      <w:tr w:rsidR="00647F45" w:rsidRPr="00830A49" w14:paraId="6DF2FB69" w14:textId="77777777" w:rsidTr="00647F45">
        <w:tc>
          <w:tcPr>
            <w:tcW w:w="648" w:type="dxa"/>
          </w:tcPr>
          <w:p w14:paraId="289159E5" w14:textId="77777777" w:rsidR="00647F45" w:rsidRPr="00830A49" w:rsidRDefault="00647F45" w:rsidP="00647F45">
            <w:pPr>
              <w:rPr>
                <w:color w:val="0000FF"/>
              </w:rPr>
            </w:pPr>
          </w:p>
        </w:tc>
        <w:tc>
          <w:tcPr>
            <w:tcW w:w="540" w:type="dxa"/>
          </w:tcPr>
          <w:p w14:paraId="6B325F0F" w14:textId="77777777" w:rsidR="00647F45" w:rsidRPr="00647F45" w:rsidRDefault="00647F45" w:rsidP="00647F45">
            <w:pPr>
              <w:rPr>
                <w:sz w:val="22"/>
                <w:szCs w:val="22"/>
              </w:rPr>
            </w:pPr>
            <w:r w:rsidRPr="00647F45">
              <w:rPr>
                <w:sz w:val="22"/>
                <w:szCs w:val="22"/>
              </w:rPr>
              <w:t>1.</w:t>
            </w:r>
          </w:p>
        </w:tc>
        <w:tc>
          <w:tcPr>
            <w:tcW w:w="9233" w:type="dxa"/>
          </w:tcPr>
          <w:p w14:paraId="0675BD7C" w14:textId="77777777" w:rsidR="00647F45" w:rsidRPr="00647F45" w:rsidRDefault="00647F45" w:rsidP="00647F45">
            <w:pPr>
              <w:rPr>
                <w:sz w:val="22"/>
                <w:szCs w:val="22"/>
              </w:rPr>
            </w:pPr>
            <w:r w:rsidRPr="00647F45">
              <w:rPr>
                <w:sz w:val="22"/>
                <w:szCs w:val="22"/>
              </w:rPr>
              <w:t>if personally delivered, at the time of delivery;</w:t>
            </w:r>
          </w:p>
        </w:tc>
      </w:tr>
      <w:tr w:rsidR="00647F45" w:rsidRPr="00830A49" w14:paraId="6E144795" w14:textId="77777777" w:rsidTr="00647F45">
        <w:tc>
          <w:tcPr>
            <w:tcW w:w="648" w:type="dxa"/>
          </w:tcPr>
          <w:p w14:paraId="1DA3E248" w14:textId="77777777" w:rsidR="00647F45" w:rsidRPr="00830A49" w:rsidRDefault="00647F45" w:rsidP="00647F45">
            <w:pPr>
              <w:rPr>
                <w:color w:val="0000FF"/>
              </w:rPr>
            </w:pPr>
          </w:p>
        </w:tc>
        <w:tc>
          <w:tcPr>
            <w:tcW w:w="540" w:type="dxa"/>
          </w:tcPr>
          <w:p w14:paraId="332CB6CE" w14:textId="77777777" w:rsidR="00647F45" w:rsidRPr="00647F45" w:rsidRDefault="00647F45" w:rsidP="00647F45">
            <w:pPr>
              <w:rPr>
                <w:sz w:val="22"/>
                <w:szCs w:val="22"/>
              </w:rPr>
            </w:pPr>
            <w:r w:rsidRPr="00647F45">
              <w:rPr>
                <w:sz w:val="22"/>
                <w:szCs w:val="22"/>
              </w:rPr>
              <w:t>2.</w:t>
            </w:r>
          </w:p>
        </w:tc>
        <w:tc>
          <w:tcPr>
            <w:tcW w:w="9233" w:type="dxa"/>
          </w:tcPr>
          <w:p w14:paraId="556DBDB9" w14:textId="77777777" w:rsidR="00647F45" w:rsidRPr="00647F45" w:rsidRDefault="00647F45" w:rsidP="00647F45">
            <w:pPr>
              <w:rPr>
                <w:sz w:val="22"/>
                <w:szCs w:val="22"/>
              </w:rPr>
            </w:pPr>
            <w:r w:rsidRPr="00647F45">
              <w:rPr>
                <w:sz w:val="22"/>
                <w:szCs w:val="22"/>
              </w:rPr>
              <w:t>if posted by registered post at the expiration of 48 hours after the envelope containing the same was delivered into the custody of the postal authorities (and not returned undelivered); and</w:t>
            </w:r>
          </w:p>
        </w:tc>
      </w:tr>
      <w:tr w:rsidR="00647F45" w:rsidRPr="00830A49" w14:paraId="4743B752" w14:textId="77777777" w:rsidTr="00647F45">
        <w:tc>
          <w:tcPr>
            <w:tcW w:w="648" w:type="dxa"/>
          </w:tcPr>
          <w:p w14:paraId="1B0B161E" w14:textId="77777777" w:rsidR="00647F45" w:rsidRPr="00830A49" w:rsidRDefault="00647F45" w:rsidP="00647F45">
            <w:pPr>
              <w:rPr>
                <w:color w:val="0000FF"/>
              </w:rPr>
            </w:pPr>
          </w:p>
        </w:tc>
        <w:tc>
          <w:tcPr>
            <w:tcW w:w="540" w:type="dxa"/>
          </w:tcPr>
          <w:p w14:paraId="135C4176" w14:textId="77777777" w:rsidR="00647F45" w:rsidRPr="00647F45" w:rsidRDefault="00647F45" w:rsidP="00647F45">
            <w:pPr>
              <w:rPr>
                <w:sz w:val="22"/>
                <w:szCs w:val="22"/>
              </w:rPr>
            </w:pPr>
            <w:r w:rsidRPr="00647F45">
              <w:rPr>
                <w:sz w:val="22"/>
                <w:szCs w:val="22"/>
              </w:rPr>
              <w:t>3.</w:t>
            </w:r>
          </w:p>
        </w:tc>
        <w:tc>
          <w:tcPr>
            <w:tcW w:w="9233" w:type="dxa"/>
          </w:tcPr>
          <w:p w14:paraId="5548070F" w14:textId="77777777" w:rsidR="00647F45" w:rsidRPr="00647F45" w:rsidRDefault="00647F45" w:rsidP="00647F45">
            <w:pPr>
              <w:rPr>
                <w:sz w:val="22"/>
                <w:szCs w:val="22"/>
              </w:rPr>
            </w:pPr>
            <w:r w:rsidRPr="00647F45">
              <w:rPr>
                <w:sz w:val="22"/>
                <w:szCs w:val="22"/>
              </w:rPr>
              <w:t>if communicated by email, on the next calendar day following transmission.</w:t>
            </w:r>
          </w:p>
        </w:tc>
      </w:tr>
    </w:tbl>
    <w:p w14:paraId="0BDC9BB6" w14:textId="77777777" w:rsidR="00647F45" w:rsidRPr="00830A49" w:rsidRDefault="00647F45" w:rsidP="00647F45">
      <w:pPr>
        <w:pStyle w:val="Heading2"/>
      </w:pPr>
      <w:r w:rsidRPr="00830A49">
        <w:t>15.</w:t>
      </w:r>
      <w:r w:rsidRPr="00830A49">
        <w:tab/>
        <w:t>Assignment and Subcontract</w:t>
      </w:r>
    </w:p>
    <w:p w14:paraId="294E3D35" w14:textId="77777777" w:rsidR="00647F45" w:rsidRPr="0012131C" w:rsidRDefault="00647F45" w:rsidP="004A07CC">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pPr>
      <w:r w:rsidRPr="0012131C">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398ED48D" w14:textId="2E8B7208" w:rsidR="00647F45" w:rsidRPr="0012131C" w:rsidRDefault="0038626A" w:rsidP="004A07CC">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pPr>
      <w:r w:rsidRPr="007A4F8F">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r w:rsidR="00647F45" w:rsidRPr="0012131C">
        <w:t>.</w:t>
      </w:r>
    </w:p>
    <w:p w14:paraId="377CE4D6" w14:textId="77777777" w:rsidR="00647F45" w:rsidRPr="00830A49" w:rsidRDefault="00647F45" w:rsidP="00647F45">
      <w:pPr>
        <w:pStyle w:val="Heading2"/>
      </w:pPr>
      <w:r w:rsidRPr="00830A49">
        <w:t>16.</w:t>
      </w:r>
      <w:r w:rsidRPr="00830A49">
        <w:tab/>
        <w:t>Entire Agreement</w:t>
      </w:r>
    </w:p>
    <w:p w14:paraId="4D63C7BF" w14:textId="77777777" w:rsidR="00647F45" w:rsidRPr="00647F45" w:rsidRDefault="00647F45" w:rsidP="00647F45">
      <w:pPr>
        <w:rPr>
          <w:sz w:val="22"/>
          <w:szCs w:val="22"/>
        </w:rPr>
      </w:pPr>
      <w:r w:rsidRPr="00647F45">
        <w:rPr>
          <w:sz w:val="22"/>
          <w:szCs w:val="22"/>
        </w:rPr>
        <w:t xml:space="preserve">This Agreement constitutes the entire agreement and understanding of the Parties, and </w:t>
      </w:r>
      <w:proofErr w:type="gramStart"/>
      <w:r w:rsidRPr="00647F45">
        <w:rPr>
          <w:sz w:val="22"/>
          <w:szCs w:val="22"/>
        </w:rPr>
        <w:t>any and all</w:t>
      </w:r>
      <w:proofErr w:type="gramEnd"/>
      <w:r w:rsidRPr="00647F45">
        <w:rPr>
          <w:sz w:val="22"/>
          <w:szCs w:val="22"/>
        </w:rPr>
        <w:t xml:space="preserve"> other previous agreements, arrangements and understandings (whether written or oral) between the Parties </w:t>
      </w:r>
      <w:proofErr w:type="gramStart"/>
      <w:r w:rsidRPr="00647F45">
        <w:rPr>
          <w:sz w:val="22"/>
          <w:szCs w:val="22"/>
        </w:rPr>
        <w:t>with regard to</w:t>
      </w:r>
      <w:proofErr w:type="gramEnd"/>
      <w:r w:rsidRPr="00647F45">
        <w:rPr>
          <w:sz w:val="22"/>
          <w:szCs w:val="22"/>
        </w:rPr>
        <w:t xml:space="preserve"> the subject matter of this Agreement (save where fraudulently made) are hereby excluded.</w:t>
      </w:r>
    </w:p>
    <w:p w14:paraId="07F2DAB5" w14:textId="77777777" w:rsidR="00647F45" w:rsidRPr="00830A49" w:rsidRDefault="00647F45" w:rsidP="00647F45">
      <w:pPr>
        <w:pStyle w:val="Heading2"/>
      </w:pPr>
      <w:r w:rsidRPr="00830A49">
        <w:t>17.</w:t>
      </w:r>
      <w:r w:rsidRPr="00830A49">
        <w:tab/>
        <w:t xml:space="preserve">Severability </w:t>
      </w:r>
    </w:p>
    <w:p w14:paraId="0ABD0FF3" w14:textId="77777777" w:rsidR="00647F45" w:rsidRPr="00647F45" w:rsidRDefault="00647F45" w:rsidP="00647F45">
      <w:pPr>
        <w:rPr>
          <w:sz w:val="22"/>
          <w:szCs w:val="22"/>
        </w:rPr>
      </w:pPr>
      <w:r w:rsidRPr="00647F45">
        <w:rPr>
          <w:sz w:val="22"/>
          <w:szCs w:val="22"/>
        </w:rPr>
        <w:t xml:space="preserve">If any term or provision herein is found to be illegal or unenforceable for any reason, then such term or provision shall be deemed severed and all other terms and provisions shall remain in full force and effect. </w:t>
      </w:r>
    </w:p>
    <w:p w14:paraId="1219879D" w14:textId="77777777" w:rsidR="00647F45" w:rsidRPr="00830A49" w:rsidRDefault="00647F45" w:rsidP="00647F45">
      <w:pPr>
        <w:pStyle w:val="Heading2"/>
      </w:pPr>
      <w:r w:rsidRPr="00830A49">
        <w:t>18.</w:t>
      </w:r>
      <w:r w:rsidRPr="00830A49">
        <w:tab/>
        <w:t>Waiver</w:t>
      </w:r>
    </w:p>
    <w:p w14:paraId="78745D8F" w14:textId="77777777" w:rsidR="00647F45" w:rsidRPr="00647F45" w:rsidRDefault="00647F45" w:rsidP="00647F45">
      <w:pPr>
        <w:rPr>
          <w:sz w:val="22"/>
          <w:szCs w:val="22"/>
        </w:rPr>
      </w:pPr>
      <w:r w:rsidRPr="00647F45">
        <w:rPr>
          <w:sz w:val="22"/>
          <w:szCs w:val="22"/>
        </w:rPr>
        <w:t>No failure or delay by either Party to exercise any right, power or remedy shall operate as a waiver of it, nor shall any partial exercise preclude further exercise of same or some other right, power or remedy.</w:t>
      </w:r>
    </w:p>
    <w:p w14:paraId="23363AC0" w14:textId="77777777" w:rsidR="00647F45" w:rsidRPr="00830A49" w:rsidRDefault="00647F45" w:rsidP="00647F45">
      <w:pPr>
        <w:pStyle w:val="Heading2"/>
      </w:pPr>
      <w:r w:rsidRPr="00830A49">
        <w:t>19.</w:t>
      </w:r>
      <w:r w:rsidRPr="00830A49">
        <w:tab/>
        <w:t>Non-exclusivity</w:t>
      </w:r>
    </w:p>
    <w:p w14:paraId="72789EB4" w14:textId="77777777" w:rsidR="00647F45" w:rsidRPr="00647F45" w:rsidRDefault="00647F45" w:rsidP="00647F45">
      <w:pPr>
        <w:rPr>
          <w:sz w:val="22"/>
          <w:szCs w:val="22"/>
        </w:rPr>
      </w:pPr>
      <w:r w:rsidRPr="00647F45">
        <w:rPr>
          <w:sz w:val="22"/>
          <w:szCs w:val="22"/>
        </w:rPr>
        <w:t>Nothing in this Agreement shall preclude the Client from purchasing goods (or Goods) from a third party at any time during the currency of the Agreement.</w:t>
      </w:r>
    </w:p>
    <w:p w14:paraId="186D601F" w14:textId="77777777" w:rsidR="00647F45" w:rsidRPr="00830A49" w:rsidRDefault="00647F45" w:rsidP="00647F45">
      <w:pPr>
        <w:pStyle w:val="Heading2"/>
      </w:pPr>
      <w:r w:rsidRPr="00830A49">
        <w:t>20.</w:t>
      </w:r>
      <w:r w:rsidRPr="00830A49">
        <w:tab/>
        <w:t>Media</w:t>
      </w:r>
    </w:p>
    <w:p w14:paraId="370D3B23" w14:textId="77777777" w:rsidR="00647F45" w:rsidRPr="00647F45" w:rsidRDefault="00647F45" w:rsidP="00647F45">
      <w:pPr>
        <w:rPr>
          <w:sz w:val="22"/>
          <w:szCs w:val="22"/>
        </w:rPr>
      </w:pPr>
      <w:r w:rsidRPr="00647F45">
        <w:rPr>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11A27832" w14:textId="77777777" w:rsidR="00647F45" w:rsidRPr="00830A49" w:rsidRDefault="00647F45" w:rsidP="00647F45">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5"/>
        <w:gridCol w:w="8456"/>
      </w:tblGrid>
      <w:tr w:rsidR="00647F45" w:rsidRPr="00830A49" w14:paraId="662E97CE" w14:textId="77777777" w:rsidTr="00647F45">
        <w:tc>
          <w:tcPr>
            <w:tcW w:w="621" w:type="dxa"/>
          </w:tcPr>
          <w:p w14:paraId="20E9DEC6" w14:textId="77777777" w:rsidR="00647F45" w:rsidRPr="00830A49" w:rsidRDefault="00647F45" w:rsidP="00647F45">
            <w:pPr>
              <w:rPr>
                <w:color w:val="0000FF"/>
              </w:rPr>
            </w:pPr>
            <w:r w:rsidRPr="00830A49">
              <w:rPr>
                <w:color w:val="0000FF"/>
              </w:rPr>
              <w:t>A.</w:t>
            </w:r>
          </w:p>
        </w:tc>
        <w:tc>
          <w:tcPr>
            <w:tcW w:w="8666" w:type="dxa"/>
          </w:tcPr>
          <w:p w14:paraId="471405C8" w14:textId="77777777" w:rsidR="00647F45" w:rsidRPr="00647F45" w:rsidRDefault="00647F45" w:rsidP="00647F45">
            <w:pPr>
              <w:rPr>
                <w:sz w:val="22"/>
                <w:szCs w:val="22"/>
              </w:rPr>
            </w:pPr>
            <w:r w:rsidRPr="00647F45">
              <w:rPr>
                <w:sz w:val="22"/>
                <w:szCs w:val="22"/>
              </w:rPr>
              <w:t xml:space="preserve">The Contractor confirms that it has carried out a </w:t>
            </w:r>
            <w:proofErr w:type="gramStart"/>
            <w:r w:rsidRPr="00647F45">
              <w:rPr>
                <w:sz w:val="22"/>
                <w:szCs w:val="22"/>
              </w:rPr>
              <w:t>conflicts of interest check</w:t>
            </w:r>
            <w:proofErr w:type="gramEnd"/>
            <w:r w:rsidRPr="00647F45">
              <w:rPr>
                <w:sz w:val="22"/>
                <w:szCs w:val="22"/>
              </w:rPr>
              <w:t xml:space="preserve"> and is satisfied that neither it nor any Subcontractor nor agent as the case may </w:t>
            </w:r>
            <w:proofErr w:type="gramStart"/>
            <w:r w:rsidRPr="00647F45">
              <w:rPr>
                <w:sz w:val="22"/>
                <w:szCs w:val="22"/>
              </w:rPr>
              <w:t>be has</w:t>
            </w:r>
            <w:proofErr w:type="gramEnd"/>
            <w:r w:rsidRPr="00647F45">
              <w:rPr>
                <w:sz w:val="22"/>
                <w:szCs w:val="22"/>
              </w:rPr>
              <w:t xml:space="preserve">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647F45" w:rsidRPr="00830A49" w14:paraId="77FDC572" w14:textId="77777777" w:rsidTr="00647F45">
        <w:tc>
          <w:tcPr>
            <w:tcW w:w="621" w:type="dxa"/>
          </w:tcPr>
          <w:p w14:paraId="2482A4FC" w14:textId="77777777" w:rsidR="00647F45" w:rsidRPr="00830A49" w:rsidRDefault="00647F45" w:rsidP="00647F45">
            <w:pPr>
              <w:rPr>
                <w:color w:val="0000FF"/>
              </w:rPr>
            </w:pPr>
            <w:r w:rsidRPr="00830A49">
              <w:rPr>
                <w:color w:val="0000FF"/>
              </w:rPr>
              <w:t>B.</w:t>
            </w:r>
          </w:p>
        </w:tc>
        <w:tc>
          <w:tcPr>
            <w:tcW w:w="8666" w:type="dxa"/>
          </w:tcPr>
          <w:p w14:paraId="430027A5" w14:textId="77777777" w:rsidR="00647F45" w:rsidRPr="00647F45" w:rsidRDefault="00647F45" w:rsidP="00647F45">
            <w:pPr>
              <w:rPr>
                <w:sz w:val="22"/>
                <w:szCs w:val="22"/>
              </w:rPr>
            </w:pPr>
            <w:r w:rsidRPr="00647F45">
              <w:rPr>
                <w:sz w:val="22"/>
                <w:szCs w:val="22"/>
              </w:rP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647F45" w:rsidRPr="00830A49" w14:paraId="2F90F76D" w14:textId="77777777" w:rsidTr="00647F45">
        <w:tc>
          <w:tcPr>
            <w:tcW w:w="621" w:type="dxa"/>
          </w:tcPr>
          <w:p w14:paraId="5D8CA4D1" w14:textId="77777777" w:rsidR="00647F45" w:rsidRPr="00830A49" w:rsidRDefault="00647F45" w:rsidP="00647F45">
            <w:pPr>
              <w:rPr>
                <w:color w:val="0000FF"/>
              </w:rPr>
            </w:pPr>
            <w:r w:rsidRPr="00830A49">
              <w:rPr>
                <w:color w:val="0000FF"/>
              </w:rPr>
              <w:t>C.</w:t>
            </w:r>
          </w:p>
        </w:tc>
        <w:tc>
          <w:tcPr>
            <w:tcW w:w="8666" w:type="dxa"/>
          </w:tcPr>
          <w:p w14:paraId="779BD03F" w14:textId="77777777" w:rsidR="00647F45" w:rsidRPr="00647F45" w:rsidRDefault="00647F45" w:rsidP="00647F45">
            <w:pPr>
              <w:rPr>
                <w:sz w:val="22"/>
                <w:szCs w:val="22"/>
              </w:rPr>
            </w:pPr>
            <w:r w:rsidRPr="00647F45">
              <w:rPr>
                <w:sz w:val="22"/>
                <w:szCs w:val="22"/>
              </w:rPr>
              <w:t xml:space="preserve">The Contractor shall not offer or agree to give any public servant or civil servant any gift or consideration or commission of any kind as an inducement or reward for doing or </w:t>
            </w:r>
            <w:r w:rsidRPr="00647F45">
              <w:rPr>
                <w:sz w:val="22"/>
                <w:szCs w:val="22"/>
              </w:rPr>
              <w:lastRenderedPageBreak/>
              <w:t>forbearing to do or for having done or forborne to do any action in relation to the obtaining or execution of this or any other public contract. Any breach of this clause 21C or the commission of any offence by the Contractor, any Subcontractor, agent or employee under the Prevention of Corruption Acts 1889 to 2005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6770D1DC" w14:textId="77777777" w:rsidR="00647F45" w:rsidRPr="00647F45" w:rsidRDefault="00647F45" w:rsidP="00647F45">
      <w:pPr>
        <w:pStyle w:val="Heading2"/>
        <w:tabs>
          <w:tab w:val="left" w:pos="851"/>
        </w:tabs>
        <w:spacing w:before="180" w:after="60"/>
      </w:pPr>
      <w:r w:rsidRPr="00647F45">
        <w:lastRenderedPageBreak/>
        <w:t>22.</w:t>
      </w:r>
      <w:r w:rsidRPr="00647F45">
        <w:tab/>
        <w:t>Access to Premises</w:t>
      </w:r>
      <w:r w:rsidRPr="00647F45">
        <w:tab/>
      </w:r>
    </w:p>
    <w:tbl>
      <w:tblPr>
        <w:tblW w:w="0" w:type="auto"/>
        <w:tblLook w:val="01E0" w:firstRow="1" w:lastRow="1" w:firstColumn="1" w:lastColumn="1" w:noHBand="0" w:noVBand="0"/>
      </w:tblPr>
      <w:tblGrid>
        <w:gridCol w:w="767"/>
        <w:gridCol w:w="8304"/>
      </w:tblGrid>
      <w:tr w:rsidR="00647F45" w:rsidRPr="00830A49" w14:paraId="53128D5B" w14:textId="77777777" w:rsidTr="00647F45">
        <w:tc>
          <w:tcPr>
            <w:tcW w:w="778" w:type="dxa"/>
          </w:tcPr>
          <w:p w14:paraId="6E2FC6C7" w14:textId="77777777" w:rsidR="00647F45" w:rsidRPr="00830A49" w:rsidRDefault="00647F45" w:rsidP="00647F45">
            <w:pPr>
              <w:rPr>
                <w:color w:val="0000FF"/>
              </w:rPr>
            </w:pPr>
            <w:r w:rsidRPr="00830A49">
              <w:rPr>
                <w:color w:val="0000FF"/>
              </w:rPr>
              <w:t>A.</w:t>
            </w:r>
          </w:p>
        </w:tc>
        <w:tc>
          <w:tcPr>
            <w:tcW w:w="8509" w:type="dxa"/>
          </w:tcPr>
          <w:p w14:paraId="39E9A2AD" w14:textId="77777777" w:rsidR="00647F45" w:rsidRPr="00647F45" w:rsidRDefault="00647F45" w:rsidP="00647F45">
            <w:pPr>
              <w:rPr>
                <w:sz w:val="22"/>
                <w:szCs w:val="22"/>
              </w:rPr>
            </w:pPr>
            <w:r w:rsidRPr="00647F45">
              <w:rPr>
                <w:sz w:val="22"/>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647F45" w:rsidRPr="00830A49" w14:paraId="613B0AB9" w14:textId="77777777" w:rsidTr="00647F45">
        <w:tc>
          <w:tcPr>
            <w:tcW w:w="778" w:type="dxa"/>
          </w:tcPr>
          <w:p w14:paraId="09C5B2FB" w14:textId="77777777" w:rsidR="00647F45" w:rsidRPr="00830A49" w:rsidRDefault="00647F45" w:rsidP="00647F45">
            <w:pPr>
              <w:rPr>
                <w:color w:val="0000FF"/>
              </w:rPr>
            </w:pPr>
            <w:r w:rsidRPr="00830A49">
              <w:rPr>
                <w:color w:val="0000FF"/>
              </w:rPr>
              <w:t>B</w:t>
            </w:r>
            <w:r>
              <w:rPr>
                <w:color w:val="0000FF"/>
              </w:rPr>
              <w:t>.</w:t>
            </w:r>
          </w:p>
        </w:tc>
        <w:tc>
          <w:tcPr>
            <w:tcW w:w="8509" w:type="dxa"/>
          </w:tcPr>
          <w:p w14:paraId="006FEF46" w14:textId="77777777" w:rsidR="00647F45" w:rsidRPr="00647F45" w:rsidRDefault="00647F45" w:rsidP="00647F45">
            <w:pPr>
              <w:rPr>
                <w:sz w:val="22"/>
                <w:szCs w:val="22"/>
              </w:rPr>
            </w:pPr>
            <w:r w:rsidRPr="00647F45">
              <w:rPr>
                <w:sz w:val="22"/>
                <w:szCs w:val="22"/>
              </w:rPr>
              <w:t>The Contractor shall upon reasonable notice by the Client allow the Client access to its premises (including the premises of any Subcontractor or agent) where the Goods are being performed for the Client under this Agreement.</w:t>
            </w:r>
          </w:p>
        </w:tc>
      </w:tr>
    </w:tbl>
    <w:p w14:paraId="31174130" w14:textId="77777777" w:rsidR="00647F45" w:rsidRPr="00647F45" w:rsidRDefault="00647F45" w:rsidP="00647F45">
      <w:pPr>
        <w:pStyle w:val="Heading2"/>
        <w:keepNext w:val="0"/>
        <w:pBdr>
          <w:bottom w:val="single" w:sz="12" w:space="0" w:color="333399"/>
        </w:pBdr>
      </w:pPr>
      <w:r w:rsidRPr="00647F45">
        <w:t>23.</w:t>
      </w:r>
      <w:r w:rsidRPr="00647F45">
        <w:tab/>
      </w:r>
      <w:proofErr w:type="gramStart"/>
      <w:r w:rsidRPr="00647F45">
        <w:t>Non Solicitation</w:t>
      </w:r>
      <w:proofErr w:type="gramEnd"/>
    </w:p>
    <w:tbl>
      <w:tblPr>
        <w:tblW w:w="9285" w:type="dxa"/>
        <w:tblLayout w:type="fixed"/>
        <w:tblLook w:val="01E0" w:firstRow="1" w:lastRow="1" w:firstColumn="1" w:lastColumn="1" w:noHBand="0" w:noVBand="0"/>
      </w:tblPr>
      <w:tblGrid>
        <w:gridCol w:w="963"/>
        <w:gridCol w:w="8322"/>
      </w:tblGrid>
      <w:tr w:rsidR="00647F45" w:rsidRPr="00830A49" w14:paraId="3456AEF5" w14:textId="77777777" w:rsidTr="00647F45">
        <w:tc>
          <w:tcPr>
            <w:tcW w:w="963" w:type="dxa"/>
          </w:tcPr>
          <w:p w14:paraId="642C958B" w14:textId="77777777" w:rsidR="00647F45" w:rsidRPr="00830A49" w:rsidRDefault="00647F45" w:rsidP="00647F45">
            <w:r w:rsidRPr="007C513B">
              <w:rPr>
                <w:color w:val="0000FF"/>
              </w:rPr>
              <w:t>A.</w:t>
            </w:r>
          </w:p>
        </w:tc>
        <w:tc>
          <w:tcPr>
            <w:tcW w:w="8325" w:type="dxa"/>
          </w:tcPr>
          <w:p w14:paraId="1D71DDCC" w14:textId="77777777" w:rsidR="00647F45" w:rsidRPr="00647F45" w:rsidRDefault="00647F45" w:rsidP="00647F45">
            <w:pPr>
              <w:rPr>
                <w:sz w:val="22"/>
                <w:szCs w:val="22"/>
              </w:rPr>
            </w:pPr>
            <w:r w:rsidRPr="00647F45">
              <w:rPr>
                <w:sz w:val="22"/>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7C82AA4B" w14:textId="77777777" w:rsidR="00647F45" w:rsidRPr="00647F45" w:rsidRDefault="00647F45" w:rsidP="00647F45">
      <w:pPr>
        <w:pStyle w:val="Heading2"/>
        <w:keepNext w:val="0"/>
      </w:pPr>
      <w:r w:rsidRPr="00647F45">
        <w:t>24.</w:t>
      </w:r>
      <w:r w:rsidRPr="00647F45">
        <w:tab/>
        <w:t>Change Control Procedure</w:t>
      </w:r>
    </w:p>
    <w:tbl>
      <w:tblPr>
        <w:tblW w:w="9285" w:type="dxa"/>
        <w:tblLayout w:type="fixed"/>
        <w:tblLook w:val="01E0" w:firstRow="1" w:lastRow="1" w:firstColumn="1" w:lastColumn="1" w:noHBand="0" w:noVBand="0"/>
      </w:tblPr>
      <w:tblGrid>
        <w:gridCol w:w="963"/>
        <w:gridCol w:w="8322"/>
      </w:tblGrid>
      <w:tr w:rsidR="00647F45" w:rsidRPr="00830A49" w14:paraId="0B8B6070" w14:textId="77777777" w:rsidTr="00647F45">
        <w:tc>
          <w:tcPr>
            <w:tcW w:w="963" w:type="dxa"/>
          </w:tcPr>
          <w:p w14:paraId="3BCBEF6A" w14:textId="77777777" w:rsidR="00647F45" w:rsidRPr="00830A49" w:rsidRDefault="00647F45" w:rsidP="00647F45">
            <w:r w:rsidRPr="007C513B">
              <w:rPr>
                <w:color w:val="0000FF"/>
              </w:rPr>
              <w:t>A.</w:t>
            </w:r>
          </w:p>
        </w:tc>
        <w:tc>
          <w:tcPr>
            <w:tcW w:w="8322" w:type="dxa"/>
          </w:tcPr>
          <w:p w14:paraId="19AC8C34" w14:textId="77777777" w:rsidR="00647F45" w:rsidRPr="00647F45" w:rsidRDefault="00647F45" w:rsidP="00647F45">
            <w:pPr>
              <w:rPr>
                <w:sz w:val="22"/>
                <w:szCs w:val="22"/>
              </w:rPr>
            </w:pPr>
            <w:r w:rsidRPr="00647F45">
              <w:rPr>
                <w:sz w:val="22"/>
                <w:szCs w:val="22"/>
              </w:rPr>
              <w:t>At any time during the Term of this Agreement, either Party may propose a change or changes to any part or parts of this Agreement.</w:t>
            </w:r>
          </w:p>
        </w:tc>
      </w:tr>
      <w:tr w:rsidR="00647F45" w:rsidRPr="00830A49" w14:paraId="5D1ED002" w14:textId="77777777" w:rsidTr="00647F45">
        <w:tc>
          <w:tcPr>
            <w:tcW w:w="963" w:type="dxa"/>
          </w:tcPr>
          <w:p w14:paraId="7CFF6F57" w14:textId="77777777" w:rsidR="00647F45" w:rsidRPr="00830A49" w:rsidRDefault="00647F45" w:rsidP="00647F45">
            <w:r w:rsidRPr="007C513B">
              <w:rPr>
                <w:color w:val="0000FF"/>
              </w:rPr>
              <w:t>B.</w:t>
            </w:r>
          </w:p>
        </w:tc>
        <w:tc>
          <w:tcPr>
            <w:tcW w:w="8322" w:type="dxa"/>
          </w:tcPr>
          <w:p w14:paraId="6E5F67D2" w14:textId="77777777" w:rsidR="00647F45" w:rsidRPr="00647F45" w:rsidRDefault="00647F45" w:rsidP="00647F45">
            <w:pPr>
              <w:rPr>
                <w:sz w:val="22"/>
                <w:szCs w:val="22"/>
              </w:rPr>
            </w:pPr>
            <w:r w:rsidRPr="00647F45">
              <w:rPr>
                <w:sz w:val="22"/>
                <w:szCs w:val="22"/>
              </w:rPr>
              <w:t>The change control procedures set out in this Schedule will apply to all changes irrespective of whether the Contractor or the Client proposes the change.</w:t>
            </w:r>
          </w:p>
        </w:tc>
      </w:tr>
      <w:tr w:rsidR="00647F45" w:rsidRPr="00830A49" w14:paraId="4721123C" w14:textId="77777777" w:rsidTr="00647F45">
        <w:tc>
          <w:tcPr>
            <w:tcW w:w="963" w:type="dxa"/>
          </w:tcPr>
          <w:p w14:paraId="021ECC26" w14:textId="77777777" w:rsidR="00647F45" w:rsidRPr="00830A49" w:rsidRDefault="00647F45" w:rsidP="00647F45">
            <w:r w:rsidRPr="007C513B">
              <w:rPr>
                <w:color w:val="0000FF"/>
              </w:rPr>
              <w:t>C.</w:t>
            </w:r>
          </w:p>
        </w:tc>
        <w:tc>
          <w:tcPr>
            <w:tcW w:w="8322" w:type="dxa"/>
          </w:tcPr>
          <w:p w14:paraId="728A8519" w14:textId="77777777" w:rsidR="00647F45" w:rsidRPr="00647F45" w:rsidRDefault="00647F45" w:rsidP="00647F45">
            <w:pPr>
              <w:rPr>
                <w:sz w:val="22"/>
                <w:szCs w:val="22"/>
              </w:rPr>
            </w:pPr>
            <w:r w:rsidRPr="00647F45">
              <w:rPr>
                <w:sz w:val="22"/>
                <w:szCs w:val="22"/>
              </w:rPr>
              <w:t>A change control notice (“Change Control Notice”) shall be prepared for all change requests. The Change Control Notice will provide an outline description of the change requested, the rationale for the change, the effect that the change will have on the supply of the Goods (where known) and an estimate of the effort and cost required to prepare an impact assessment (“Impact Assessment”).</w:t>
            </w:r>
          </w:p>
        </w:tc>
      </w:tr>
      <w:tr w:rsidR="00647F45" w:rsidRPr="00830A49" w14:paraId="7AE7B6BA" w14:textId="77777777" w:rsidTr="00647F45">
        <w:tc>
          <w:tcPr>
            <w:tcW w:w="963" w:type="dxa"/>
          </w:tcPr>
          <w:p w14:paraId="5AC565D5" w14:textId="77777777" w:rsidR="00647F45" w:rsidRPr="00830A49" w:rsidRDefault="00647F45" w:rsidP="00647F45">
            <w:r w:rsidRPr="007C513B">
              <w:rPr>
                <w:color w:val="0000FF"/>
              </w:rPr>
              <w:t>D.</w:t>
            </w:r>
          </w:p>
        </w:tc>
        <w:tc>
          <w:tcPr>
            <w:tcW w:w="8322" w:type="dxa"/>
          </w:tcPr>
          <w:p w14:paraId="61E074A5" w14:textId="77777777" w:rsidR="00647F45" w:rsidRPr="00647F45" w:rsidRDefault="00647F45" w:rsidP="00647F45">
            <w:pPr>
              <w:rPr>
                <w:sz w:val="22"/>
                <w:szCs w:val="22"/>
              </w:rPr>
            </w:pPr>
            <w:r w:rsidRPr="00647F45">
              <w:rPr>
                <w:sz w:val="22"/>
                <w:szCs w:val="22"/>
              </w:rPr>
              <w:t>All Change Control Notices proposing changes to this Agreement must be submitted for review to the other Party’s Contact.</w:t>
            </w:r>
          </w:p>
        </w:tc>
      </w:tr>
      <w:tr w:rsidR="00647F45" w:rsidRPr="00830A49" w14:paraId="6FF3AFAA" w14:textId="77777777" w:rsidTr="00647F45">
        <w:tc>
          <w:tcPr>
            <w:tcW w:w="963" w:type="dxa"/>
          </w:tcPr>
          <w:p w14:paraId="265A0724" w14:textId="77777777" w:rsidR="00647F45" w:rsidRPr="00830A49" w:rsidRDefault="00647F45" w:rsidP="00647F45">
            <w:r w:rsidRPr="007C513B">
              <w:rPr>
                <w:color w:val="0000FF"/>
              </w:rPr>
              <w:t>E.</w:t>
            </w:r>
          </w:p>
        </w:tc>
        <w:tc>
          <w:tcPr>
            <w:tcW w:w="8322" w:type="dxa"/>
          </w:tcPr>
          <w:p w14:paraId="66D0B66F" w14:textId="77777777" w:rsidR="00647F45" w:rsidRPr="00647F45" w:rsidRDefault="00647F45" w:rsidP="00647F45">
            <w:pPr>
              <w:rPr>
                <w:sz w:val="22"/>
                <w:szCs w:val="22"/>
              </w:rPr>
            </w:pPr>
            <w:r w:rsidRPr="00647F45">
              <w:rPr>
                <w:sz w:val="22"/>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647F45" w:rsidRPr="00830A49" w14:paraId="118ED890" w14:textId="77777777" w:rsidTr="00647F45">
        <w:tc>
          <w:tcPr>
            <w:tcW w:w="963" w:type="dxa"/>
          </w:tcPr>
          <w:p w14:paraId="72A709CF" w14:textId="77777777" w:rsidR="00647F45" w:rsidRPr="00830A49" w:rsidRDefault="00647F45" w:rsidP="00647F45">
            <w:r w:rsidRPr="007C513B">
              <w:rPr>
                <w:color w:val="0000FF"/>
              </w:rPr>
              <w:t>F.</w:t>
            </w:r>
          </w:p>
        </w:tc>
        <w:tc>
          <w:tcPr>
            <w:tcW w:w="8322" w:type="dxa"/>
          </w:tcPr>
          <w:p w14:paraId="0D30508D" w14:textId="77777777" w:rsidR="00647F45" w:rsidRPr="00647F45" w:rsidRDefault="00647F45" w:rsidP="00647F45">
            <w:pPr>
              <w:rPr>
                <w:sz w:val="22"/>
                <w:szCs w:val="22"/>
              </w:rPr>
            </w:pPr>
            <w:r w:rsidRPr="00647F45">
              <w:rPr>
                <w:sz w:val="22"/>
                <w:szCs w:val="22"/>
              </w:rPr>
              <w:t>On approval of an Impact Assessment, this Agreement and/or the Schedules should be updated and revised as appropriate and in writing.</w:t>
            </w:r>
          </w:p>
        </w:tc>
      </w:tr>
      <w:tr w:rsidR="00647F45" w:rsidRPr="00830A49" w14:paraId="1DE1CA40" w14:textId="77777777" w:rsidTr="00647F45">
        <w:tc>
          <w:tcPr>
            <w:tcW w:w="963" w:type="dxa"/>
          </w:tcPr>
          <w:p w14:paraId="3016CDA7" w14:textId="77777777" w:rsidR="00647F45" w:rsidRPr="00830A49" w:rsidRDefault="00647F45" w:rsidP="00647F45">
            <w:r w:rsidRPr="007C513B">
              <w:rPr>
                <w:color w:val="0000FF"/>
              </w:rPr>
              <w:t>G.</w:t>
            </w:r>
          </w:p>
        </w:tc>
        <w:tc>
          <w:tcPr>
            <w:tcW w:w="8322" w:type="dxa"/>
          </w:tcPr>
          <w:p w14:paraId="75DC4220" w14:textId="77777777" w:rsidR="00647F45" w:rsidRPr="00647F45" w:rsidRDefault="00647F45" w:rsidP="00647F45">
            <w:pPr>
              <w:rPr>
                <w:sz w:val="22"/>
                <w:szCs w:val="22"/>
              </w:rPr>
            </w:pPr>
            <w:proofErr w:type="gramStart"/>
            <w:r w:rsidRPr="00647F45">
              <w:rPr>
                <w:sz w:val="22"/>
                <w:szCs w:val="22"/>
              </w:rPr>
              <w:t>In the event that</w:t>
            </w:r>
            <w:proofErr w:type="gramEnd"/>
            <w:r w:rsidRPr="00647F45">
              <w:rPr>
                <w:sz w:val="22"/>
                <w:szCs w:val="22"/>
              </w:rPr>
              <w:t xml:space="preserve"> either Party rejects the Impact Assessment, the change(s) shall not take </w:t>
            </w:r>
            <w:proofErr w:type="gramStart"/>
            <w:r w:rsidRPr="00647F45">
              <w:rPr>
                <w:sz w:val="22"/>
                <w:szCs w:val="22"/>
              </w:rPr>
              <w:t>place</w:t>
            </w:r>
            <w:proofErr w:type="gramEnd"/>
            <w:r w:rsidRPr="00647F45">
              <w:rPr>
                <w:sz w:val="22"/>
                <w:szCs w:val="22"/>
              </w:rPr>
              <w:t xml:space="preserve"> and the Parties shall continue to perform their obligations under this Agreement.</w:t>
            </w:r>
          </w:p>
        </w:tc>
      </w:tr>
      <w:tr w:rsidR="00647F45" w:rsidRPr="00830A49" w14:paraId="6B0308A2" w14:textId="77777777" w:rsidTr="00647F45">
        <w:tc>
          <w:tcPr>
            <w:tcW w:w="963" w:type="dxa"/>
          </w:tcPr>
          <w:p w14:paraId="7A18C034" w14:textId="77777777" w:rsidR="00647F45" w:rsidRPr="00830A49" w:rsidRDefault="00647F45" w:rsidP="00647F45">
            <w:r w:rsidRPr="007C513B">
              <w:rPr>
                <w:color w:val="0000FF"/>
              </w:rPr>
              <w:t>H.</w:t>
            </w:r>
          </w:p>
        </w:tc>
        <w:tc>
          <w:tcPr>
            <w:tcW w:w="8322" w:type="dxa"/>
          </w:tcPr>
          <w:p w14:paraId="22928B9F" w14:textId="77777777" w:rsidR="00647F45" w:rsidRPr="00647F45" w:rsidRDefault="00647F45" w:rsidP="00647F45">
            <w:pPr>
              <w:rPr>
                <w:sz w:val="22"/>
                <w:szCs w:val="22"/>
              </w:rPr>
            </w:pPr>
            <w:r w:rsidRPr="00647F45">
              <w:rPr>
                <w:sz w:val="22"/>
                <w:szCs w:val="22"/>
              </w:rPr>
              <w:t xml:space="preserve">The Contractor and the Client will agree a reasonable charge in advance for investigating each proposed variation and preparing each estimate, </w:t>
            </w:r>
            <w:proofErr w:type="gramStart"/>
            <w:r w:rsidRPr="00647F45">
              <w:rPr>
                <w:sz w:val="22"/>
                <w:szCs w:val="22"/>
              </w:rPr>
              <w:t>whether or not</w:t>
            </w:r>
            <w:proofErr w:type="gramEnd"/>
            <w:r w:rsidRPr="00647F45">
              <w:rPr>
                <w:sz w:val="22"/>
                <w:szCs w:val="22"/>
              </w:rPr>
              <w:t xml:space="preserve"> the variation is implemented. If the Client’s request for any variation is subsequently withdrawn but results in a delay in the supply of the </w:t>
            </w:r>
            <w:proofErr w:type="gramStart"/>
            <w:r w:rsidRPr="00647F45">
              <w:rPr>
                <w:sz w:val="22"/>
                <w:szCs w:val="22"/>
              </w:rPr>
              <w:t>Goods</w:t>
            </w:r>
            <w:proofErr w:type="gramEnd"/>
            <w:r w:rsidRPr="00647F45">
              <w:rPr>
                <w:sz w:val="22"/>
                <w:szCs w:val="22"/>
              </w:rPr>
              <w:t xml:space="preserve"> then the Contractor will not be liable for such delay and will be entitled to an extension of time equal to not less than the period of the delay.</w:t>
            </w:r>
          </w:p>
        </w:tc>
      </w:tr>
    </w:tbl>
    <w:p w14:paraId="6E6F1FB1" w14:textId="77777777" w:rsidR="00647F45" w:rsidRPr="00054EFB" w:rsidRDefault="00647F45" w:rsidP="00647F45">
      <w:pPr>
        <w:pStyle w:val="Heading2"/>
        <w:keepNext w:val="0"/>
        <w:pageBreakBefore/>
      </w:pPr>
      <w:r w:rsidRPr="00447F8D">
        <w:lastRenderedPageBreak/>
        <w:t>2</w:t>
      </w:r>
      <w:r>
        <w:t>5</w:t>
      </w:r>
      <w:r w:rsidRPr="00447F8D">
        <w:t>.</w:t>
      </w:r>
      <w:r>
        <w:t xml:space="preserve"> DATA PROTECTION AND SECURITY</w:t>
      </w:r>
    </w:p>
    <w:p w14:paraId="381FB86C" w14:textId="77777777" w:rsidR="00647F45" w:rsidRDefault="00647F45" w:rsidP="00647F45"/>
    <w:p w14:paraId="33F2C919" w14:textId="77777777" w:rsidR="00647F45" w:rsidRDefault="00647F45" w:rsidP="00647F45">
      <w:pPr>
        <w:sectPr w:rsidR="00647F45" w:rsidSect="0036674F">
          <w:headerReference w:type="even" r:id="rId18"/>
          <w:headerReference w:type="default" r:id="rId19"/>
          <w:footerReference w:type="even" r:id="rId20"/>
          <w:footerReference w:type="default" r:id="rId21"/>
          <w:headerReference w:type="first" r:id="rId22"/>
          <w:footerReference w:type="first" r:id="rId23"/>
          <w:pgSz w:w="11907" w:h="16840" w:code="9"/>
          <w:pgMar w:top="1134" w:right="1418" w:bottom="851" w:left="1418" w:header="709" w:footer="709" w:gutter="0"/>
          <w:cols w:space="708"/>
          <w:docGrid w:linePitch="360"/>
        </w:sectPr>
      </w:pPr>
    </w:p>
    <w:sdt>
      <w:sdtPr>
        <w:rPr>
          <w:rFonts w:asciiTheme="minorHAnsi" w:eastAsiaTheme="minorHAnsi" w:hAnsiTheme="minorHAnsi" w:cstheme="minorBidi"/>
          <w:color w:val="FF0000"/>
          <w:sz w:val="24"/>
          <w:szCs w:val="24"/>
          <w:bdr w:val="none" w:sz="0" w:space="0" w:color="auto"/>
          <w:lang w:val="en-IE" w:eastAsia="en-US"/>
        </w:rPr>
        <w:id w:val="-643882763"/>
        <w:placeholder>
          <w:docPart w:val="CE2341189F5E4F3BABFC958CAA57B1A0"/>
        </w:placeholder>
      </w:sdtPr>
      <w:sdtEndPr/>
      <w:sdtContent>
        <w:p w14:paraId="041990F6" w14:textId="77777777" w:rsidR="00647F45" w:rsidRPr="00647F45" w:rsidRDefault="00647F45" w:rsidP="004A07CC">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70" w:right="-108"/>
            <w:contextualSpacing/>
            <w:jc w:val="both"/>
            <w:rPr>
              <w:rFonts w:asciiTheme="minorHAnsi" w:eastAsiaTheme="minorHAnsi" w:hAnsiTheme="minorHAnsi" w:cstheme="minorBidi"/>
              <w:lang w:val="en-IE"/>
            </w:rPr>
          </w:pPr>
          <w:r w:rsidRPr="00647F45">
            <w:rPr>
              <w:rFonts w:asciiTheme="minorHAnsi" w:eastAsiaTheme="minorHAnsi" w:hAnsiTheme="minorHAnsi" w:cstheme="minorBidi"/>
              <w:lang w:val="en-IE"/>
            </w:rPr>
            <w:t>In this Agreement the following terms shall have the meanings respectively ascribed to them:</w:t>
          </w:r>
        </w:p>
        <w:p w14:paraId="63DAEEC7" w14:textId="77777777" w:rsidR="00647F45" w:rsidRPr="00647F45" w:rsidRDefault="00647F45" w:rsidP="00647F45">
          <w:pPr>
            <w:ind w:right="-108"/>
            <w:rPr>
              <w:sz w:val="22"/>
              <w:szCs w:val="22"/>
            </w:rPr>
          </w:pPr>
          <w:r w:rsidRPr="00647F45">
            <w:rPr>
              <w:sz w:val="22"/>
              <w:szCs w:val="22"/>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1073816" w14:textId="77777777" w:rsidR="00647F45" w:rsidRPr="00647F45" w:rsidRDefault="00647F45" w:rsidP="00647F45">
          <w:pPr>
            <w:ind w:right="-108"/>
            <w:rPr>
              <w:sz w:val="22"/>
              <w:szCs w:val="22"/>
            </w:rPr>
          </w:pPr>
          <w:r w:rsidRPr="00647F45">
            <w:rPr>
              <w:sz w:val="22"/>
              <w:szCs w:val="22"/>
            </w:rPr>
            <w:t xml:space="preserve">“Data Controller” has the meaning given under the Data Protection Laws; </w:t>
          </w:r>
        </w:p>
        <w:p w14:paraId="6CFF7E21" w14:textId="77777777" w:rsidR="00647F45" w:rsidRPr="00647F45" w:rsidRDefault="00647F45" w:rsidP="00647F45">
          <w:pPr>
            <w:ind w:right="-108"/>
            <w:rPr>
              <w:sz w:val="22"/>
              <w:szCs w:val="22"/>
            </w:rPr>
          </w:pPr>
          <w:r w:rsidRPr="00647F45">
            <w:rPr>
              <w:sz w:val="22"/>
              <w:szCs w:val="22"/>
            </w:rPr>
            <w:t xml:space="preserve">“Data Processor” has the meaning given under the Data Protection Laws; </w:t>
          </w:r>
        </w:p>
        <w:p w14:paraId="2096A589" w14:textId="77777777" w:rsidR="00647F45" w:rsidRPr="00647F45" w:rsidRDefault="00647F45" w:rsidP="00647F45">
          <w:pPr>
            <w:ind w:right="-108"/>
            <w:rPr>
              <w:sz w:val="22"/>
              <w:szCs w:val="22"/>
            </w:rPr>
          </w:pPr>
          <w:r w:rsidRPr="00647F45">
            <w:rPr>
              <w:sz w:val="22"/>
              <w:szCs w:val="22"/>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4E5941D3" w14:textId="77777777" w:rsidR="00647F45" w:rsidRPr="00647F45" w:rsidRDefault="00647F45" w:rsidP="00647F45">
          <w:pPr>
            <w:ind w:right="-108"/>
            <w:rPr>
              <w:sz w:val="22"/>
              <w:szCs w:val="22"/>
            </w:rPr>
          </w:pPr>
          <w:r w:rsidRPr="00647F45">
            <w:rPr>
              <w:sz w:val="22"/>
              <w:szCs w:val="22"/>
            </w:rPr>
            <w:t xml:space="preserve">“Data Subject” has the meaning given under the Data Protection Laws; </w:t>
          </w:r>
        </w:p>
        <w:p w14:paraId="513F1950" w14:textId="77777777" w:rsidR="00647F45" w:rsidRPr="00647F45" w:rsidRDefault="00647F45" w:rsidP="00647F45">
          <w:pPr>
            <w:ind w:right="-108"/>
            <w:rPr>
              <w:sz w:val="22"/>
              <w:szCs w:val="22"/>
            </w:rPr>
          </w:pPr>
          <w:r w:rsidRPr="00647F45">
            <w:rPr>
              <w:sz w:val="22"/>
              <w:szCs w:val="22"/>
            </w:rPr>
            <w:t>“Data Subject Access Request” means a request made by a Data Subject in accordance with rights granted under the Data Protection Laws to access his or her Personal Data;</w:t>
          </w:r>
        </w:p>
        <w:p w14:paraId="7CBAEDD9" w14:textId="77777777" w:rsidR="00647F45" w:rsidRPr="00647F45" w:rsidRDefault="00647F45" w:rsidP="00647F45">
          <w:pPr>
            <w:ind w:right="-108"/>
            <w:rPr>
              <w:sz w:val="22"/>
              <w:szCs w:val="22"/>
            </w:rPr>
          </w:pPr>
          <w:r w:rsidRPr="00647F45">
            <w:rPr>
              <w:sz w:val="22"/>
              <w:szCs w:val="22"/>
            </w:rPr>
            <w:t>“Personal Data” has the meaning given under Data Protection Laws;</w:t>
          </w:r>
        </w:p>
        <w:p w14:paraId="2A438B3B" w14:textId="77777777" w:rsidR="00647F45" w:rsidRPr="00647F45" w:rsidRDefault="00647F45" w:rsidP="00647F45">
          <w:pPr>
            <w:ind w:right="-108"/>
            <w:rPr>
              <w:sz w:val="22"/>
              <w:szCs w:val="22"/>
            </w:rPr>
          </w:pPr>
          <w:r w:rsidRPr="00647F45">
            <w:rPr>
              <w:sz w:val="22"/>
              <w:szCs w:val="22"/>
            </w:rPr>
            <w:t>“Processing” has the meaning given under the Data Protection Laws;</w:t>
          </w:r>
        </w:p>
        <w:p w14:paraId="7C411166" w14:textId="77777777" w:rsidR="00647F45" w:rsidRPr="00647F45" w:rsidRDefault="00647F45" w:rsidP="004A07CC">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70" w:right="-108"/>
            <w:contextualSpacing/>
            <w:jc w:val="both"/>
            <w:rPr>
              <w:rFonts w:asciiTheme="minorHAnsi" w:eastAsiaTheme="minorHAnsi" w:hAnsiTheme="minorHAnsi" w:cstheme="minorBidi"/>
              <w:lang w:val="en-IE"/>
            </w:rPr>
          </w:pPr>
          <w:r w:rsidRPr="00647F45">
            <w:rPr>
              <w:rFonts w:asciiTheme="minorHAnsi" w:eastAsiaTheme="minorHAnsi" w:hAnsiTheme="minorHAnsi" w:cstheme="minorBidi"/>
              <w:lang w:val="en-IE"/>
            </w:rPr>
            <w:t>The Contractor shall comply with all applicable requirements of the Data Protection Laws.</w:t>
          </w:r>
        </w:p>
        <w:p w14:paraId="67457462" w14:textId="77777777" w:rsidR="00647F45" w:rsidRPr="00647F45" w:rsidRDefault="00647F45" w:rsidP="00647F45">
          <w:pPr>
            <w:pStyle w:val="ListParagraph"/>
            <w:spacing w:after="160" w:line="259" w:lineRule="auto"/>
            <w:ind w:right="-108"/>
            <w:rPr>
              <w:rFonts w:asciiTheme="minorHAnsi" w:eastAsiaTheme="minorHAnsi" w:hAnsiTheme="minorHAnsi" w:cstheme="minorBidi"/>
              <w:lang w:val="en-IE"/>
            </w:rPr>
          </w:pPr>
        </w:p>
        <w:p w14:paraId="6E8EB707" w14:textId="77777777" w:rsidR="00647F45" w:rsidRPr="00647F45" w:rsidRDefault="00647F45" w:rsidP="004A07CC">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70" w:right="-108"/>
            <w:contextualSpacing/>
            <w:jc w:val="both"/>
            <w:rPr>
              <w:rFonts w:asciiTheme="minorHAnsi" w:eastAsiaTheme="minorHAnsi" w:hAnsiTheme="minorHAnsi" w:cstheme="minorBidi"/>
              <w:lang w:val="en-IE"/>
            </w:rPr>
          </w:pPr>
          <w:r w:rsidRPr="00647F45">
            <w:rPr>
              <w:rFonts w:asciiTheme="minorHAnsi" w:eastAsiaTheme="minorHAnsi" w:hAnsiTheme="minorHAnsi" w:cstheme="minorBidi"/>
              <w:lang w:val="en-IE"/>
            </w:rPr>
            <w:t xml:space="preserve">The Parties acknowledge that for the purposes of the Data Protection Laws, the Client is the Data </w:t>
          </w:r>
          <w:proofErr w:type="gramStart"/>
          <w:r w:rsidRPr="00647F45">
            <w:rPr>
              <w:rFonts w:asciiTheme="minorHAnsi" w:eastAsiaTheme="minorHAnsi" w:hAnsiTheme="minorHAnsi" w:cstheme="minorBidi"/>
              <w:lang w:val="en-IE"/>
            </w:rPr>
            <w:t>Controller</w:t>
          </w:r>
          <w:proofErr w:type="gramEnd"/>
          <w:r w:rsidRPr="00647F45">
            <w:rPr>
              <w:rFonts w:asciiTheme="minorHAnsi" w:eastAsiaTheme="minorHAnsi" w:hAnsiTheme="minorHAnsi" w:cstheme="minorBidi"/>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47F45">
            <w:rPr>
              <w:rFonts w:asciiTheme="minorHAnsi" w:eastAsiaTheme="minorHAnsi" w:hAnsiTheme="minorHAnsi" w:cstheme="minorBidi"/>
              <w:lang w:val="en-IE"/>
            </w:rPr>
            <w:br/>
          </w:r>
        </w:p>
        <w:p w14:paraId="7410892B" w14:textId="77777777" w:rsidR="00647F45" w:rsidRPr="00647F45" w:rsidRDefault="00647F45" w:rsidP="004A07CC">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70" w:right="-108"/>
            <w:contextualSpacing/>
            <w:jc w:val="both"/>
            <w:rPr>
              <w:rFonts w:asciiTheme="minorHAnsi" w:eastAsiaTheme="minorHAnsi" w:hAnsiTheme="minorHAnsi" w:cstheme="minorBidi"/>
              <w:lang w:val="en-IE"/>
            </w:rPr>
          </w:pPr>
          <w:r w:rsidRPr="00647F45">
            <w:rPr>
              <w:rFonts w:asciiTheme="minorHAnsi" w:eastAsiaTheme="minorHAnsi" w:hAnsiTheme="minorHAnsi" w:cstheme="minorBidi"/>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47F45">
            <w:rPr>
              <w:rFonts w:asciiTheme="minorHAnsi" w:eastAsiaTheme="minorHAnsi" w:hAnsiTheme="minorHAnsi" w:cstheme="minorBidi"/>
              <w:lang w:val="en-IE"/>
            </w:rPr>
            <w:t>Agreement:-</w:t>
          </w:r>
          <w:proofErr w:type="gramEnd"/>
        </w:p>
        <w:p w14:paraId="396B19C1" w14:textId="77777777" w:rsidR="00647F45" w:rsidRPr="00647F45" w:rsidRDefault="00647F45" w:rsidP="00647F45">
          <w:pPr>
            <w:ind w:left="720" w:right="-108"/>
            <w:rPr>
              <w:sz w:val="22"/>
              <w:szCs w:val="22"/>
            </w:rPr>
          </w:pPr>
          <w:r w:rsidRPr="00647F45">
            <w:rPr>
              <w:sz w:val="22"/>
              <w:szCs w:val="22"/>
            </w:rPr>
            <w:t xml:space="preserve"> (1)  process that Personal Data only on the written instructions of the Client;</w:t>
          </w:r>
        </w:p>
        <w:p w14:paraId="5CC7C093" w14:textId="77777777" w:rsidR="00647F45" w:rsidRPr="00647F45" w:rsidRDefault="00647F45" w:rsidP="00647F45">
          <w:pPr>
            <w:ind w:right="-108"/>
            <w:rPr>
              <w:sz w:val="22"/>
              <w:szCs w:val="22"/>
            </w:rPr>
          </w:pPr>
          <w:r w:rsidRPr="00647F45">
            <w:rPr>
              <w:sz w:val="22"/>
              <w:szCs w:val="22"/>
            </w:rPr>
            <w:t xml:space="preserve"> </w:t>
          </w:r>
        </w:p>
        <w:p w14:paraId="7633C1D5" w14:textId="77777777" w:rsidR="00647F45" w:rsidRPr="00647F45" w:rsidRDefault="00647F45" w:rsidP="00647F45">
          <w:pPr>
            <w:ind w:left="720" w:right="-108"/>
            <w:rPr>
              <w:sz w:val="22"/>
              <w:szCs w:val="22"/>
            </w:rPr>
          </w:pPr>
          <w:r w:rsidRPr="00647F45">
            <w:rPr>
              <w:sz w:val="22"/>
              <w:szCs w:val="22"/>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AA000F0" w14:textId="77777777" w:rsidR="00647F45" w:rsidRPr="00647F45" w:rsidRDefault="00647F45" w:rsidP="00647F45">
          <w:pPr>
            <w:ind w:left="720" w:right="-108"/>
            <w:rPr>
              <w:sz w:val="22"/>
              <w:szCs w:val="22"/>
            </w:rPr>
          </w:pPr>
          <w:r w:rsidRPr="00647F45">
            <w:rPr>
              <w:sz w:val="22"/>
              <w:szCs w:val="22"/>
            </w:rPr>
            <w:t>(3)  ensure that all personnel who have access to and/or process Personal Data are obliged to keep the Personal Data confidential;</w:t>
          </w:r>
        </w:p>
        <w:p w14:paraId="2750DB12" w14:textId="77777777" w:rsidR="00647F45" w:rsidRPr="00647F45" w:rsidRDefault="00647F45" w:rsidP="00647F45">
          <w:pPr>
            <w:ind w:left="720" w:right="-108"/>
            <w:rPr>
              <w:sz w:val="22"/>
              <w:szCs w:val="22"/>
            </w:rPr>
          </w:pPr>
          <w:r w:rsidRPr="00647F45">
            <w:rPr>
              <w:sz w:val="22"/>
              <w:szCs w:val="22"/>
            </w:rPr>
            <w:t>(4)  not transfer any Personal Data outside of the European Economic Area unless the prior written consent of the Client has been obtained and the following conditions are fulfilled;</w:t>
          </w:r>
        </w:p>
        <w:p w14:paraId="63F0F9E2" w14:textId="77777777" w:rsidR="00647F45" w:rsidRPr="00647F45" w:rsidRDefault="00647F45" w:rsidP="004A07CC">
          <w:pPr>
            <w:numPr>
              <w:ilvl w:val="1"/>
              <w:numId w:val="9"/>
            </w:numPr>
            <w:spacing w:after="160" w:line="259" w:lineRule="auto"/>
            <w:ind w:right="-108"/>
            <w:contextualSpacing/>
            <w:rPr>
              <w:sz w:val="22"/>
              <w:szCs w:val="22"/>
            </w:rPr>
          </w:pPr>
          <w:r w:rsidRPr="00647F45">
            <w:rPr>
              <w:sz w:val="22"/>
              <w:szCs w:val="22"/>
            </w:rPr>
            <w:lastRenderedPageBreak/>
            <w:t xml:space="preserve"> appropriate safeguards are in </w:t>
          </w:r>
          <w:proofErr w:type="gramStart"/>
          <w:r w:rsidRPr="00647F45">
            <w:rPr>
              <w:sz w:val="22"/>
              <w:szCs w:val="22"/>
            </w:rPr>
            <w:t>place  in</w:t>
          </w:r>
          <w:proofErr w:type="gramEnd"/>
          <w:r w:rsidRPr="00647F45">
            <w:rPr>
              <w:sz w:val="22"/>
              <w:szCs w:val="22"/>
            </w:rPr>
            <w:t xml:space="preserve"> relation to the transfer, to ensure that Personal Data is adequately protected in accordance with Chapter V of Regulation 2016/679 </w:t>
          </w:r>
          <w:proofErr w:type="gramStart"/>
          <w:r w:rsidRPr="00647F45">
            <w:rPr>
              <w:sz w:val="22"/>
              <w:szCs w:val="22"/>
            </w:rPr>
            <w:t>( General</w:t>
          </w:r>
          <w:proofErr w:type="gramEnd"/>
          <w:r w:rsidRPr="00647F45">
            <w:rPr>
              <w:sz w:val="22"/>
              <w:szCs w:val="22"/>
            </w:rPr>
            <w:t xml:space="preserve"> Data Protection Regulation); </w:t>
          </w:r>
        </w:p>
        <w:p w14:paraId="2EAF43B8" w14:textId="77777777" w:rsidR="00647F45" w:rsidRPr="00647F45" w:rsidRDefault="00647F45" w:rsidP="00647F45">
          <w:pPr>
            <w:ind w:right="-108" w:firstLine="90"/>
            <w:rPr>
              <w:sz w:val="22"/>
              <w:szCs w:val="22"/>
            </w:rPr>
          </w:pPr>
        </w:p>
        <w:p w14:paraId="14C5C3E9" w14:textId="77777777" w:rsidR="00647F45" w:rsidRPr="00647F45" w:rsidRDefault="00647F45" w:rsidP="004A07CC">
          <w:pPr>
            <w:numPr>
              <w:ilvl w:val="1"/>
              <w:numId w:val="9"/>
            </w:numPr>
            <w:spacing w:after="160" w:line="259" w:lineRule="auto"/>
            <w:ind w:right="-108"/>
            <w:contextualSpacing/>
            <w:rPr>
              <w:sz w:val="22"/>
              <w:szCs w:val="22"/>
            </w:rPr>
          </w:pPr>
          <w:r w:rsidRPr="00647F45">
            <w:rPr>
              <w:sz w:val="22"/>
              <w:szCs w:val="22"/>
            </w:rPr>
            <w:t xml:space="preserve">  the data subject has enforceable rights and effective legal remedies;</w:t>
          </w:r>
        </w:p>
        <w:p w14:paraId="01F981DD" w14:textId="77777777" w:rsidR="00647F45" w:rsidRPr="00647F45" w:rsidRDefault="00647F45" w:rsidP="00647F45">
          <w:pPr>
            <w:ind w:right="-108" w:firstLine="90"/>
            <w:rPr>
              <w:sz w:val="22"/>
              <w:szCs w:val="22"/>
            </w:rPr>
          </w:pPr>
        </w:p>
        <w:p w14:paraId="5BF7A1F2" w14:textId="77777777" w:rsidR="00647F45" w:rsidRPr="00647F45" w:rsidRDefault="00647F45" w:rsidP="004A07CC">
          <w:pPr>
            <w:numPr>
              <w:ilvl w:val="1"/>
              <w:numId w:val="9"/>
            </w:numPr>
            <w:spacing w:after="160" w:line="259" w:lineRule="auto"/>
            <w:ind w:right="-108"/>
            <w:contextualSpacing/>
            <w:rPr>
              <w:sz w:val="22"/>
              <w:szCs w:val="22"/>
            </w:rPr>
          </w:pPr>
          <w:r w:rsidRPr="00647F45">
            <w:rPr>
              <w:sz w:val="22"/>
              <w:szCs w:val="22"/>
            </w:rPr>
            <w:t>The Contractor complies with its obligations under the Data Protection Laws by providing an adequate level of protection to any Personal Data that is transferred; and</w:t>
          </w:r>
        </w:p>
        <w:p w14:paraId="460CB6A1" w14:textId="77777777" w:rsidR="00647F45" w:rsidRPr="00647F45" w:rsidRDefault="00647F45" w:rsidP="00647F45">
          <w:pPr>
            <w:ind w:right="-108" w:firstLine="90"/>
            <w:rPr>
              <w:sz w:val="22"/>
              <w:szCs w:val="22"/>
            </w:rPr>
          </w:pPr>
        </w:p>
        <w:p w14:paraId="70C716AD" w14:textId="77777777" w:rsidR="00647F45" w:rsidRPr="00647F45" w:rsidRDefault="00647F45" w:rsidP="004A07CC">
          <w:pPr>
            <w:numPr>
              <w:ilvl w:val="1"/>
              <w:numId w:val="9"/>
            </w:numPr>
            <w:spacing w:after="160" w:line="259" w:lineRule="auto"/>
            <w:ind w:right="-108"/>
            <w:contextualSpacing/>
            <w:rPr>
              <w:sz w:val="22"/>
              <w:szCs w:val="22"/>
            </w:rPr>
          </w:pPr>
          <w:r w:rsidRPr="00647F45">
            <w:rPr>
              <w:sz w:val="22"/>
              <w:szCs w:val="22"/>
            </w:rPr>
            <w:t xml:space="preserve">  The Contractor complies with reasonable instructions notified to it in advance by the Client with respect to the processing of the Personal Data;</w:t>
          </w:r>
        </w:p>
        <w:p w14:paraId="20BDE309" w14:textId="77777777" w:rsidR="00647F45" w:rsidRPr="00F27B7A" w:rsidRDefault="00647F45" w:rsidP="00647F45">
          <w:pPr>
            <w:ind w:right="-108"/>
          </w:pPr>
          <w:r w:rsidRPr="00F27B7A">
            <w:t xml:space="preserve"> </w:t>
          </w:r>
        </w:p>
        <w:p w14:paraId="2FBB913C" w14:textId="77777777" w:rsidR="00647F45" w:rsidRDefault="00647F45" w:rsidP="004A07CC">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70" w:right="-108"/>
            <w:contextualSpacing/>
            <w:jc w:val="both"/>
            <w:rPr>
              <w:rFonts w:asciiTheme="minorHAnsi" w:eastAsiaTheme="minorHAnsi" w:hAnsiTheme="minorHAnsi" w:cstheme="minorBidi"/>
              <w:lang w:val="en-IE"/>
            </w:rPr>
          </w:pPr>
          <w:r w:rsidRPr="00743DF9">
            <w:rPr>
              <w:rFonts w:asciiTheme="minorHAnsi" w:eastAsiaTheme="minorHAnsi" w:hAnsiTheme="minorHAnsi" w:cstheme="minorBidi"/>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49BF70C8" w14:textId="77777777" w:rsidR="00647F45" w:rsidRDefault="00647F45" w:rsidP="00647F45">
          <w:pPr>
            <w:pStyle w:val="ListParagraph"/>
            <w:spacing w:after="160" w:line="259" w:lineRule="auto"/>
            <w:ind w:right="-108"/>
            <w:rPr>
              <w:rFonts w:asciiTheme="minorHAnsi" w:eastAsiaTheme="minorHAnsi" w:hAnsiTheme="minorHAnsi" w:cstheme="minorBidi"/>
              <w:lang w:val="en-IE"/>
            </w:rPr>
          </w:pPr>
        </w:p>
        <w:p w14:paraId="50567528" w14:textId="77777777" w:rsidR="00647F45" w:rsidRPr="003A334D" w:rsidRDefault="00647F45" w:rsidP="004A07CC">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70" w:right="-108"/>
            <w:contextualSpacing/>
            <w:jc w:val="both"/>
            <w:rPr>
              <w:rFonts w:asciiTheme="minorHAnsi" w:eastAsiaTheme="minorHAnsi" w:hAnsiTheme="minorHAnsi" w:cstheme="minorBidi"/>
              <w:lang w:val="en-IE"/>
            </w:rPr>
          </w:pPr>
          <w:r w:rsidRPr="00743DF9">
            <w:rPr>
              <w:rFonts w:asciiTheme="minorHAnsi" w:eastAsiaTheme="minorHAnsi" w:hAnsiTheme="minorHAnsi" w:cstheme="minorBidi"/>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lang w:val="en-IE"/>
            </w:rPr>
            <w:t>.</w:t>
          </w:r>
        </w:p>
        <w:p w14:paraId="1FD96AD5" w14:textId="77777777" w:rsidR="00647F45" w:rsidRPr="00743DF9" w:rsidRDefault="00647F45" w:rsidP="00647F45">
          <w:pPr>
            <w:pStyle w:val="ListParagraph"/>
            <w:rPr>
              <w:rFonts w:asciiTheme="minorHAnsi" w:eastAsiaTheme="minorHAnsi" w:hAnsiTheme="minorHAnsi" w:cstheme="minorBidi"/>
              <w:lang w:val="en-IE"/>
            </w:rPr>
          </w:pPr>
        </w:p>
        <w:p w14:paraId="72E4250C" w14:textId="77777777" w:rsidR="00647F45" w:rsidRPr="003A334D" w:rsidRDefault="00647F45" w:rsidP="004A07CC">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70" w:right="-108"/>
            <w:contextualSpacing/>
            <w:jc w:val="both"/>
            <w:rPr>
              <w:rFonts w:asciiTheme="minorHAnsi" w:eastAsiaTheme="minorHAnsi" w:hAnsiTheme="minorHAnsi" w:cstheme="minorBidi"/>
              <w:lang w:val="en-IE"/>
            </w:rPr>
          </w:pPr>
          <w:r w:rsidRPr="00743DF9">
            <w:rPr>
              <w:rFonts w:asciiTheme="minorHAnsi" w:eastAsiaTheme="minorHAnsi" w:hAnsiTheme="minorHAnsi" w:cstheme="minorBidi"/>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lang w:val="en-IE"/>
            </w:rPr>
            <w:t>.</w:t>
          </w:r>
        </w:p>
        <w:p w14:paraId="356E3BFD" w14:textId="77777777" w:rsidR="00647F45" w:rsidRPr="00743DF9" w:rsidRDefault="00647F45" w:rsidP="00647F45">
          <w:pPr>
            <w:pStyle w:val="ListParagraph"/>
            <w:rPr>
              <w:rFonts w:asciiTheme="minorHAnsi" w:eastAsiaTheme="minorHAnsi" w:hAnsiTheme="minorHAnsi" w:cstheme="minorBidi"/>
              <w:lang w:val="en-IE"/>
            </w:rPr>
          </w:pPr>
        </w:p>
        <w:p w14:paraId="610031D9" w14:textId="77777777" w:rsidR="00647F45" w:rsidRPr="003A334D" w:rsidRDefault="00647F45" w:rsidP="004A07CC">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70" w:right="-108"/>
            <w:contextualSpacing/>
            <w:jc w:val="both"/>
            <w:rPr>
              <w:rFonts w:asciiTheme="minorHAnsi" w:eastAsiaTheme="minorHAnsi" w:hAnsiTheme="minorHAnsi" w:cstheme="minorBidi"/>
              <w:lang w:val="en-IE"/>
            </w:rPr>
          </w:pPr>
          <w:r w:rsidRPr="00743DF9">
            <w:rPr>
              <w:rFonts w:asciiTheme="minorHAnsi" w:eastAsiaTheme="minorHAnsi" w:hAnsiTheme="minorHAnsi" w:cstheme="minorBidi"/>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lang w:val="en-IE"/>
            </w:rPr>
            <w:t>.</w:t>
          </w:r>
        </w:p>
        <w:p w14:paraId="5F8542F9" w14:textId="77777777" w:rsidR="00647F45" w:rsidRPr="00743DF9" w:rsidRDefault="00647F45" w:rsidP="00647F45">
          <w:pPr>
            <w:pStyle w:val="ListParagraph"/>
            <w:rPr>
              <w:rFonts w:asciiTheme="minorHAnsi" w:eastAsiaTheme="minorHAnsi" w:hAnsiTheme="minorHAnsi" w:cstheme="minorBidi"/>
              <w:lang w:val="en-IE"/>
            </w:rPr>
          </w:pPr>
        </w:p>
        <w:p w14:paraId="16672EF0" w14:textId="77777777" w:rsidR="00647F45" w:rsidRDefault="00647F45" w:rsidP="004A07CC">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70" w:right="-108"/>
            <w:contextualSpacing/>
            <w:jc w:val="both"/>
            <w:rPr>
              <w:rFonts w:asciiTheme="minorHAnsi" w:eastAsiaTheme="minorHAnsi" w:hAnsiTheme="minorHAnsi" w:cstheme="minorBidi"/>
              <w:lang w:val="en-IE"/>
            </w:rPr>
          </w:pPr>
          <w:r w:rsidRPr="00743DF9">
            <w:rPr>
              <w:rFonts w:asciiTheme="minorHAnsi" w:eastAsiaTheme="minorHAnsi" w:hAnsiTheme="minorHAnsi" w:cstheme="minorBidi"/>
              <w:lang w:val="en-IE"/>
            </w:rPr>
            <w:t xml:space="preserve">The Contractor shall permit the Client, </w:t>
          </w:r>
          <w:r>
            <w:rPr>
              <w:rFonts w:asciiTheme="minorHAnsi" w:eastAsiaTheme="minorHAnsi" w:hAnsiTheme="minorHAnsi" w:cstheme="minorBidi"/>
              <w:lang w:val="en-IE"/>
            </w:rPr>
            <w:t xml:space="preserve">the Office of the Data Protection Commissioner or other supervisory authority for data protection in Ireland, </w:t>
          </w:r>
          <w:r w:rsidRPr="00C87024">
            <w:rPr>
              <w:rFonts w:asciiTheme="minorHAnsi" w:eastAsiaTheme="minorHAnsi" w:hAnsiTheme="minorHAnsi" w:cstheme="minorBidi"/>
              <w:lang w:val="en-IE"/>
            </w:rPr>
            <w:t xml:space="preserve">and/ </w:t>
          </w:r>
          <w:r w:rsidRPr="00743DF9">
            <w:rPr>
              <w:rFonts w:asciiTheme="minorHAnsi" w:eastAsiaTheme="minorHAnsi" w:hAnsiTheme="minorHAnsi" w:cstheme="minorBidi"/>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lang w:val="en-IE"/>
            </w:rPr>
            <w:t>y way for the provision of the s</w:t>
          </w:r>
          <w:r w:rsidRPr="00743DF9">
            <w:rPr>
              <w:rFonts w:asciiTheme="minorHAnsi" w:eastAsiaTheme="minorHAnsi" w:hAnsiTheme="minorHAnsi" w:cstheme="minorBidi"/>
              <w:lang w:val="en-IE"/>
            </w:rPr>
            <w:t>ervices.  The Contractor shall comply with all reasonable directions of the Client arising out of any such inspection, audit or review.</w:t>
          </w:r>
        </w:p>
        <w:p w14:paraId="0F8076EC" w14:textId="77777777" w:rsidR="00647F45" w:rsidRPr="00743DF9" w:rsidRDefault="00647F45" w:rsidP="00647F45">
          <w:pPr>
            <w:pStyle w:val="ListParagraph"/>
            <w:rPr>
              <w:rFonts w:asciiTheme="minorHAnsi" w:eastAsiaTheme="minorHAnsi" w:hAnsiTheme="minorHAnsi" w:cstheme="minorBidi"/>
              <w:lang w:val="en-IE"/>
            </w:rPr>
          </w:pPr>
        </w:p>
        <w:p w14:paraId="4E5EE505" w14:textId="77777777" w:rsidR="00647F45" w:rsidRDefault="00647F45" w:rsidP="004A07CC">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70" w:right="-108"/>
            <w:contextualSpacing/>
            <w:jc w:val="both"/>
            <w:rPr>
              <w:rFonts w:asciiTheme="minorHAnsi" w:eastAsiaTheme="minorHAnsi" w:hAnsiTheme="minorHAnsi" w:cstheme="minorBidi"/>
              <w:lang w:val="en-IE"/>
            </w:rPr>
          </w:pPr>
          <w:r w:rsidRPr="00743DF9">
            <w:rPr>
              <w:rFonts w:asciiTheme="minorHAnsi" w:eastAsiaTheme="minorHAnsi" w:hAnsiTheme="minorHAnsi" w:cstheme="minorBidi"/>
              <w:lang w:val="en-IE"/>
            </w:rPr>
            <w:t xml:space="preserve">The Contractor shall fully comply </w:t>
          </w:r>
          <w:proofErr w:type="gramStart"/>
          <w:r w:rsidRPr="00743DF9">
            <w:rPr>
              <w:rFonts w:asciiTheme="minorHAnsi" w:eastAsiaTheme="minorHAnsi" w:hAnsiTheme="minorHAnsi" w:cstheme="minorBidi"/>
              <w:lang w:val="en-IE"/>
            </w:rPr>
            <w:t>with, and</w:t>
          </w:r>
          <w:proofErr w:type="gramEnd"/>
          <w:r w:rsidRPr="00743DF9">
            <w:rPr>
              <w:rFonts w:asciiTheme="minorHAnsi" w:eastAsiaTheme="minorHAnsi" w:hAnsiTheme="minorHAnsi" w:cstheme="minorBidi"/>
              <w:lang w:val="en-IE"/>
            </w:rPr>
            <w:t xml:space="preserve"> implement policies which are communicated or notified to the Contractor by the Client from time to time.</w:t>
          </w:r>
        </w:p>
        <w:p w14:paraId="2984CDE1" w14:textId="77777777" w:rsidR="00647F45" w:rsidRPr="00743DF9" w:rsidRDefault="00647F45" w:rsidP="00647F45">
          <w:pPr>
            <w:pStyle w:val="ListParagraph"/>
            <w:rPr>
              <w:rFonts w:asciiTheme="minorHAnsi" w:eastAsiaTheme="minorHAnsi" w:hAnsiTheme="minorHAnsi" w:cstheme="minorBidi"/>
              <w:lang w:val="en-IE"/>
            </w:rPr>
          </w:pPr>
        </w:p>
        <w:p w14:paraId="66DAFB24" w14:textId="77777777" w:rsidR="00647F45" w:rsidRDefault="00647F45" w:rsidP="004A07CC">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70" w:right="-108"/>
            <w:contextualSpacing/>
            <w:jc w:val="both"/>
            <w:rPr>
              <w:rFonts w:asciiTheme="minorHAnsi" w:eastAsiaTheme="minorHAnsi" w:hAnsiTheme="minorHAnsi" w:cstheme="minorBidi"/>
              <w:lang w:val="en-IE"/>
            </w:rPr>
          </w:pPr>
          <w:r w:rsidRPr="00743DF9">
            <w:rPr>
              <w:rFonts w:asciiTheme="minorHAnsi" w:eastAsiaTheme="minorHAnsi" w:hAnsiTheme="minorHAnsi" w:cstheme="minorBidi"/>
              <w:lang w:val="en-IE"/>
            </w:rPr>
            <w:lastRenderedPageBreak/>
            <w:t xml:space="preserve">The Contractor shall maintain complete and accurate records and information to demonstrate its compliance </w:t>
          </w:r>
          <w:r w:rsidRPr="003A334D">
            <w:rPr>
              <w:rFonts w:asciiTheme="minorHAnsi" w:eastAsiaTheme="minorHAnsi" w:hAnsiTheme="minorHAnsi" w:cstheme="minorBidi"/>
              <w:lang w:val="en-IE"/>
            </w:rPr>
            <w:t>with this clause 25</w:t>
          </w:r>
          <w:r w:rsidRPr="00743DF9">
            <w:rPr>
              <w:rFonts w:asciiTheme="minorHAnsi" w:eastAsiaTheme="minorHAnsi" w:hAnsiTheme="minorHAnsi" w:cstheme="minorBidi"/>
              <w:lang w:val="en-IE"/>
            </w:rPr>
            <w:t xml:space="preserve"> and allow for inspections and contribute to any audits by the Client or the Client’s designated auditor.</w:t>
          </w:r>
        </w:p>
        <w:p w14:paraId="79E17C13" w14:textId="77777777" w:rsidR="00647F45" w:rsidRPr="00743DF9" w:rsidRDefault="00647F45" w:rsidP="00647F45">
          <w:pPr>
            <w:pStyle w:val="ListParagraph"/>
            <w:rPr>
              <w:rFonts w:asciiTheme="minorHAnsi" w:eastAsiaTheme="minorHAnsi" w:hAnsiTheme="minorHAnsi" w:cstheme="minorBidi"/>
              <w:lang w:val="en-IE"/>
            </w:rPr>
          </w:pPr>
        </w:p>
        <w:p w14:paraId="5A61E999" w14:textId="77777777" w:rsidR="00647F45" w:rsidRPr="00743DF9" w:rsidRDefault="00647F45" w:rsidP="004A07CC">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70" w:right="-108"/>
            <w:contextualSpacing/>
            <w:jc w:val="both"/>
            <w:rPr>
              <w:rFonts w:asciiTheme="minorHAnsi" w:eastAsiaTheme="minorHAnsi" w:hAnsiTheme="minorHAnsi" w:cstheme="minorBidi"/>
              <w:lang w:val="en-IE"/>
            </w:rPr>
          </w:pPr>
          <w:r w:rsidRPr="00743DF9">
            <w:rPr>
              <w:rFonts w:asciiTheme="minorHAnsi" w:eastAsiaTheme="minorHAnsi" w:hAnsiTheme="minorHAnsi" w:cstheme="minorBidi"/>
              <w:lang w:val="en-IE"/>
            </w:rPr>
            <w:t xml:space="preserve">The Contractor </w:t>
          </w:r>
          <w:proofErr w:type="gramStart"/>
          <w:r w:rsidRPr="00743DF9">
            <w:rPr>
              <w:rFonts w:asciiTheme="minorHAnsi" w:eastAsiaTheme="minorHAnsi" w:hAnsiTheme="minorHAnsi" w:cstheme="minorBidi"/>
              <w:lang w:val="en-IE"/>
            </w:rPr>
            <w:t>shall:-</w:t>
          </w:r>
          <w:proofErr w:type="gramEnd"/>
        </w:p>
        <w:p w14:paraId="794B86CB" w14:textId="77777777" w:rsidR="00647F45" w:rsidRPr="00647F45" w:rsidRDefault="00647F45" w:rsidP="00647F45">
          <w:pPr>
            <w:ind w:left="720" w:right="-108"/>
            <w:rPr>
              <w:sz w:val="22"/>
              <w:szCs w:val="22"/>
            </w:rPr>
          </w:pPr>
          <w:r w:rsidRPr="00647F45">
            <w:rPr>
              <w:sz w:val="22"/>
              <w:szCs w:val="22"/>
            </w:rPr>
            <w:t>(1) take all reasonable precautions to preserve the integrity of any Personal Data which it processes and to prevent any corruption or loss of such Personal Data;</w:t>
          </w:r>
        </w:p>
        <w:p w14:paraId="617F0F62" w14:textId="52C3F44F" w:rsidR="00647F45" w:rsidRPr="00647F45" w:rsidRDefault="00647F45" w:rsidP="00647F45">
          <w:pPr>
            <w:ind w:left="720" w:right="-108"/>
            <w:rPr>
              <w:sz w:val="22"/>
              <w:szCs w:val="22"/>
            </w:rPr>
          </w:pPr>
          <w:r w:rsidRPr="00647F45">
            <w:rPr>
              <w:sz w:val="22"/>
              <w:szCs w:val="22"/>
            </w:rPr>
            <w:t xml:space="preserve">(2) ensure that a back-up copy of </w:t>
          </w:r>
          <w:proofErr w:type="gramStart"/>
          <w:r w:rsidRPr="00647F45">
            <w:rPr>
              <w:sz w:val="22"/>
              <w:szCs w:val="22"/>
            </w:rPr>
            <w:t>any and all</w:t>
          </w:r>
          <w:proofErr w:type="gramEnd"/>
          <w:r w:rsidRPr="00647F45">
            <w:rPr>
              <w:sz w:val="22"/>
              <w:szCs w:val="22"/>
            </w:rPr>
            <w:t xml:space="preserve"> such Personal Data is made </w:t>
          </w:r>
          <w:r w:rsidR="002E558D">
            <w:rPr>
              <w:sz w:val="22"/>
              <w:szCs w:val="22"/>
            </w:rPr>
            <w:t>weekly</w:t>
          </w:r>
          <w:r w:rsidRPr="00647F45">
            <w:rPr>
              <w:sz w:val="22"/>
              <w:szCs w:val="22"/>
            </w:rPr>
            <w:t xml:space="preserve"> and this copy is recorded on media from which the data can be reloaded if there is any corruption or loss of the data; and</w:t>
          </w:r>
        </w:p>
        <w:p w14:paraId="627E0355" w14:textId="77777777" w:rsidR="00647F45" w:rsidRPr="00647F45" w:rsidRDefault="00647F45" w:rsidP="00647F45">
          <w:pPr>
            <w:ind w:left="720" w:right="-108"/>
            <w:rPr>
              <w:sz w:val="22"/>
              <w:szCs w:val="22"/>
            </w:rPr>
          </w:pPr>
          <w:r w:rsidRPr="00647F45">
            <w:rPr>
              <w:sz w:val="22"/>
              <w:szCs w:val="22"/>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752C0D4" w14:textId="52DA7533" w:rsidR="00647F45" w:rsidRPr="00647F45" w:rsidRDefault="00647F45" w:rsidP="004A07CC">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20"/>
            <w:ind w:left="1070"/>
            <w:contextualSpacing/>
            <w:jc w:val="both"/>
            <w:rPr>
              <w:rFonts w:asciiTheme="minorHAnsi" w:hAnsiTheme="minorHAnsi"/>
              <w:color w:val="FF0000"/>
              <w:lang w:val="en-IE"/>
            </w:rPr>
          </w:pPr>
        </w:p>
        <w:p w14:paraId="5CBC3C89" w14:textId="77777777" w:rsidR="00647F45" w:rsidRPr="00647F45" w:rsidRDefault="00647F45" w:rsidP="00647F45">
          <w:pPr>
            <w:pStyle w:val="ListParagraph"/>
            <w:spacing w:after="160" w:line="259" w:lineRule="auto"/>
            <w:ind w:left="1070" w:right="-108"/>
            <w:rPr>
              <w:rFonts w:asciiTheme="minorHAnsi" w:eastAsiaTheme="minorHAnsi" w:hAnsiTheme="minorHAnsi" w:cstheme="minorBidi"/>
              <w:lang w:val="en-IE"/>
            </w:rPr>
          </w:pPr>
          <w:r w:rsidRPr="00647F45">
            <w:rPr>
              <w:rFonts w:asciiTheme="minorHAnsi" w:eastAsiaTheme="minorHAnsi" w:hAnsiTheme="minorHAnsi" w:cstheme="minorBidi"/>
              <w:lang w:val="en-IE"/>
            </w:rPr>
            <w:t xml:space="preserve">The Client does not consent to the Contractor appointing any </w:t>
          </w:r>
          <w:proofErr w:type="gramStart"/>
          <w:r w:rsidRPr="00647F45">
            <w:rPr>
              <w:rFonts w:asciiTheme="minorHAnsi" w:eastAsiaTheme="minorHAnsi" w:hAnsiTheme="minorHAnsi" w:cstheme="minorBidi"/>
              <w:lang w:val="en-IE"/>
            </w:rPr>
            <w:t>third party</w:t>
          </w:r>
          <w:proofErr w:type="gramEnd"/>
          <w:r w:rsidRPr="00647F45">
            <w:rPr>
              <w:rFonts w:asciiTheme="minorHAnsi" w:eastAsiaTheme="minorHAnsi" w:hAnsiTheme="minorHAnsi" w:cstheme="minorBidi"/>
              <w:lang w:val="en-IE"/>
            </w:rPr>
            <w:t xml:space="preserve"> processor of Personal Data under this agreement </w:t>
          </w:r>
        </w:p>
        <w:p w14:paraId="15668DA5" w14:textId="77777777" w:rsidR="00647F45" w:rsidRPr="006A2CA7" w:rsidRDefault="00647F45" w:rsidP="006A2CA7"/>
        <w:p w14:paraId="1A54A658" w14:textId="77777777" w:rsidR="00647F45" w:rsidRPr="00647F45" w:rsidRDefault="00647F45" w:rsidP="004A07CC">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070" w:right="-108"/>
            <w:contextualSpacing/>
            <w:jc w:val="both"/>
            <w:rPr>
              <w:rFonts w:asciiTheme="minorHAnsi" w:eastAsiaTheme="minorHAnsi" w:hAnsiTheme="minorHAnsi" w:cstheme="minorBidi"/>
              <w:lang w:val="en-IE"/>
            </w:rPr>
          </w:pPr>
          <w:r w:rsidRPr="00647F45">
            <w:rPr>
              <w:rFonts w:asciiTheme="minorHAnsi" w:eastAsiaTheme="minorHAnsi" w:hAnsiTheme="minorHAnsi" w:cstheme="minorBidi"/>
              <w:lang w:val="en-IE"/>
            </w:rPr>
            <w:t>The provisions of this clause 25 shall survive termination and or expiry of this Agreement for any reason.</w:t>
          </w:r>
        </w:p>
        <w:p w14:paraId="3C7E48AC" w14:textId="77777777" w:rsidR="00647F45" w:rsidRPr="004550FB" w:rsidDel="00F27B7A" w:rsidRDefault="00647F45" w:rsidP="00647F45">
          <w:pPr>
            <w:ind w:left="720"/>
          </w:pPr>
        </w:p>
        <w:p w14:paraId="53B6CBFE" w14:textId="77777777" w:rsidR="00647F45" w:rsidRPr="00463763" w:rsidRDefault="003046A6" w:rsidP="00647F45">
          <w:pPr>
            <w:ind w:left="720"/>
            <w:rPr>
              <w:color w:val="FF0000"/>
            </w:rPr>
          </w:pPr>
        </w:p>
      </w:sdtContent>
    </w:sdt>
    <w:p w14:paraId="47F0EBC3" w14:textId="77777777" w:rsidR="009D0736" w:rsidRDefault="009D0736" w:rsidP="00647F45">
      <w:pPr>
        <w:pStyle w:val="Heading2"/>
        <w:keepNext w:val="0"/>
      </w:pPr>
    </w:p>
    <w:p w14:paraId="692FD5F2" w14:textId="77777777" w:rsidR="009D0736" w:rsidRDefault="009D0736" w:rsidP="00647F45">
      <w:pPr>
        <w:pStyle w:val="Heading2"/>
        <w:keepNext w:val="0"/>
      </w:pPr>
    </w:p>
    <w:p w14:paraId="1CA21B43" w14:textId="77777777" w:rsidR="009D0736" w:rsidRDefault="009D0736" w:rsidP="00647F45">
      <w:pPr>
        <w:pStyle w:val="Heading2"/>
        <w:keepNext w:val="0"/>
      </w:pPr>
    </w:p>
    <w:p w14:paraId="26BCC37D" w14:textId="6B2F9CE0" w:rsidR="00647F45" w:rsidRPr="00054EFB" w:rsidRDefault="00647F45" w:rsidP="00647F45">
      <w:pPr>
        <w:pStyle w:val="Heading2"/>
        <w:keepNext w:val="0"/>
      </w:pPr>
      <w:r>
        <w:t xml:space="preserve">26. </w:t>
      </w:r>
      <w:r w:rsidRPr="00447F8D">
        <w:t>Additional Condition(s)</w:t>
      </w:r>
    </w:p>
    <w:p w14:paraId="32A461AF" w14:textId="77777777" w:rsidR="00647F45" w:rsidRDefault="00647F45" w:rsidP="00647F45">
      <w:pPr>
        <w:sectPr w:rsidR="00647F45" w:rsidSect="00FE4153">
          <w:type w:val="continuous"/>
          <w:pgSz w:w="11907" w:h="16840" w:code="9"/>
          <w:pgMar w:top="1134" w:right="1418" w:bottom="851" w:left="1418" w:header="709" w:footer="709" w:gutter="0"/>
          <w:cols w:space="708"/>
          <w:docGrid w:linePitch="360"/>
        </w:sectPr>
      </w:pPr>
    </w:p>
    <w:p w14:paraId="72405272" w14:textId="57E88305" w:rsidR="00647F45" w:rsidRDefault="00647F45" w:rsidP="00647F45">
      <w:r>
        <w:rPr>
          <w:rFonts w:ascii="Calibri" w:hAnsi="Calibri" w:cs="Calibri"/>
        </w:rPr>
        <w:lastRenderedPageBreak/>
        <w:t xml:space="preserve"> </w:t>
      </w:r>
    </w:p>
    <w:p w14:paraId="28A7C4B8" w14:textId="77777777" w:rsidR="00647F45" w:rsidRPr="009D26A8" w:rsidRDefault="00647F45" w:rsidP="00647F45">
      <w:pPr>
        <w:pStyle w:val="Heading1"/>
        <w:keepNext w:val="0"/>
        <w:rPr>
          <w:rFonts w:ascii="Calibri" w:hAnsi="Calibri"/>
        </w:rPr>
      </w:pPr>
      <w:r w:rsidRPr="009D26A8">
        <w:rPr>
          <w:rFonts w:ascii="Calibri" w:hAnsi="Calibri"/>
        </w:rPr>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47329080" w14:textId="77777777" w:rsidR="00647F45" w:rsidRDefault="00647F45" w:rsidP="00647F45">
      <w:pPr>
        <w:spacing w:after="200"/>
        <w:sectPr w:rsidR="00647F45" w:rsidSect="00FE4153">
          <w:pgSz w:w="11906" w:h="16838"/>
          <w:pgMar w:top="1440" w:right="1440" w:bottom="1440" w:left="1440" w:header="708" w:footer="708" w:gutter="0"/>
          <w:cols w:space="708"/>
          <w:docGrid w:linePitch="360"/>
        </w:sectPr>
      </w:pPr>
    </w:p>
    <w:sdt>
      <w:sdtPr>
        <w:rPr>
          <w:sz w:val="22"/>
          <w:szCs w:val="22"/>
        </w:rPr>
        <w:id w:val="127384450"/>
        <w:placeholder>
          <w:docPart w:val="5DC9190763D64F4F8F856D50BA117131"/>
        </w:placeholder>
      </w:sdtPr>
      <w:sdtEndPr/>
      <w:sdtContent>
        <w:p w14:paraId="79DE472D" w14:textId="77777777" w:rsidR="00647F45" w:rsidRPr="00647F45" w:rsidRDefault="00647F45" w:rsidP="00647F45">
          <w:pPr>
            <w:spacing w:after="200"/>
            <w:rPr>
              <w:sz w:val="22"/>
              <w:szCs w:val="22"/>
            </w:rPr>
          </w:pPr>
          <w:r w:rsidRPr="00647F45">
            <w:rPr>
              <w:sz w:val="22"/>
              <w:szCs w:val="22"/>
            </w:rPr>
            <w:t>[Insert when completing contract]</w:t>
          </w:r>
        </w:p>
      </w:sdtContent>
    </w:sdt>
    <w:p w14:paraId="5F5D90E4" w14:textId="77777777" w:rsidR="00647F45" w:rsidRDefault="00647F45" w:rsidP="00647F45">
      <w:pPr>
        <w:spacing w:after="200"/>
      </w:pPr>
    </w:p>
    <w:p w14:paraId="238C6B4C" w14:textId="77777777" w:rsidR="00647F45" w:rsidRDefault="00647F45" w:rsidP="00647F45">
      <w:pPr>
        <w:spacing w:after="200"/>
        <w:sectPr w:rsidR="00647F45" w:rsidSect="00FE4153">
          <w:type w:val="continuous"/>
          <w:pgSz w:w="11906" w:h="16838"/>
          <w:pgMar w:top="1440" w:right="1440" w:bottom="1440" w:left="1440" w:header="708" w:footer="708" w:gutter="0"/>
          <w:cols w:space="708"/>
          <w:formProt w:val="0"/>
          <w:docGrid w:linePitch="360"/>
        </w:sectPr>
      </w:pPr>
    </w:p>
    <w:p w14:paraId="5CFD0EBC" w14:textId="77777777" w:rsidR="00647F45" w:rsidRPr="009D26A8" w:rsidRDefault="00647F45" w:rsidP="00647F45">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732B311D" w14:textId="77777777" w:rsidR="00647F45" w:rsidRDefault="00647F45" w:rsidP="00647F45">
      <w:pPr>
        <w:spacing w:after="200"/>
        <w:sectPr w:rsidR="00647F45" w:rsidSect="00FE4153">
          <w:pgSz w:w="11906" w:h="16838"/>
          <w:pgMar w:top="1440" w:right="1440" w:bottom="1440" w:left="1440" w:header="708" w:footer="708" w:gutter="0"/>
          <w:cols w:space="708"/>
          <w:docGrid w:linePitch="360"/>
        </w:sectPr>
      </w:pPr>
    </w:p>
    <w:sdt>
      <w:sdtPr>
        <w:rPr>
          <w:sz w:val="22"/>
          <w:szCs w:val="22"/>
        </w:rPr>
        <w:id w:val="127384451"/>
        <w:placeholder>
          <w:docPart w:val="FB01B42F955A48AD82406E3289B14E94"/>
        </w:placeholder>
      </w:sdtPr>
      <w:sdtEndPr/>
      <w:sdtContent>
        <w:p w14:paraId="5B08182D" w14:textId="77777777" w:rsidR="00647F45" w:rsidRPr="00647F45" w:rsidRDefault="00647F45" w:rsidP="00647F45">
          <w:pPr>
            <w:spacing w:after="200"/>
            <w:rPr>
              <w:sz w:val="22"/>
              <w:szCs w:val="22"/>
            </w:rPr>
          </w:pPr>
          <w:r w:rsidRPr="00647F45">
            <w:rPr>
              <w:sz w:val="22"/>
              <w:szCs w:val="22"/>
            </w:rPr>
            <w:t>[Insert when completing contract]</w:t>
          </w:r>
        </w:p>
      </w:sdtContent>
    </w:sdt>
    <w:p w14:paraId="60944CE3" w14:textId="77777777" w:rsidR="00647F45" w:rsidRDefault="00647F45" w:rsidP="00647F45">
      <w:pPr>
        <w:rPr>
          <w:highlight w:val="yellow"/>
        </w:rPr>
      </w:pPr>
    </w:p>
    <w:p w14:paraId="345698CD" w14:textId="77777777" w:rsidR="00647F45" w:rsidRDefault="00647F45" w:rsidP="00647F45">
      <w:pPr>
        <w:rPr>
          <w:highlight w:val="yellow"/>
        </w:rPr>
        <w:sectPr w:rsidR="00647F45" w:rsidSect="00FE4153">
          <w:type w:val="continuous"/>
          <w:pgSz w:w="11906" w:h="16838"/>
          <w:pgMar w:top="1440" w:right="1440" w:bottom="1440" w:left="1440" w:header="708" w:footer="708" w:gutter="0"/>
          <w:cols w:space="708"/>
          <w:formProt w:val="0"/>
          <w:docGrid w:linePitch="360"/>
        </w:sectPr>
      </w:pPr>
    </w:p>
    <w:p w14:paraId="7930BF5E" w14:textId="77777777" w:rsidR="00647F45" w:rsidRPr="00AF585C" w:rsidRDefault="00647F45" w:rsidP="00647F45">
      <w:pPr>
        <w:pStyle w:val="Heading1"/>
        <w:keepNext w:val="0"/>
        <w:rPr>
          <w:rFonts w:ascii="Calibri" w:hAnsi="Calibri"/>
        </w:rPr>
      </w:pPr>
      <w:r w:rsidRPr="00AF585C">
        <w:rPr>
          <w:rFonts w:ascii="Calibri" w:hAnsi="Calibri"/>
        </w:rPr>
        <w:lastRenderedPageBreak/>
        <w:t xml:space="preserve">Schedule D: </w:t>
      </w:r>
      <w:r>
        <w:rPr>
          <w:rFonts w:ascii="Calibri" w:hAnsi="Calibri"/>
        </w:rPr>
        <w:t xml:space="preserve"> </w:t>
      </w:r>
      <w:r w:rsidRPr="00AF585C">
        <w:rPr>
          <w:rFonts w:ascii="Calibri" w:hAnsi="Calibri"/>
        </w:rPr>
        <w:t>Service Levels</w:t>
      </w:r>
    </w:p>
    <w:p w14:paraId="5E2A839D" w14:textId="77777777" w:rsidR="00647F45" w:rsidRDefault="00647F45" w:rsidP="00647F45">
      <w:pPr>
        <w:spacing w:after="200"/>
        <w:sectPr w:rsidR="00647F45" w:rsidSect="00FE4153">
          <w:pgSz w:w="11906" w:h="16838"/>
          <w:pgMar w:top="1440" w:right="1440" w:bottom="1440" w:left="1440" w:header="708" w:footer="708" w:gutter="0"/>
          <w:cols w:space="708"/>
          <w:docGrid w:linePitch="360"/>
        </w:sectPr>
      </w:pPr>
    </w:p>
    <w:sdt>
      <w:sdtPr>
        <w:rPr>
          <w:sz w:val="22"/>
          <w:szCs w:val="22"/>
        </w:rPr>
        <w:id w:val="32870126"/>
        <w:placeholder>
          <w:docPart w:val="CE430FA1581841C3AEA0B121E87DE715"/>
        </w:placeholder>
      </w:sdtPr>
      <w:sdtEndPr/>
      <w:sdtContent>
        <w:p w14:paraId="200811A7" w14:textId="77777777" w:rsidR="00647F45" w:rsidRPr="00647F45" w:rsidRDefault="00647F45" w:rsidP="00647F45">
          <w:pPr>
            <w:spacing w:after="200"/>
            <w:rPr>
              <w:sz w:val="22"/>
              <w:szCs w:val="22"/>
            </w:rPr>
          </w:pPr>
          <w:r w:rsidRPr="00647F45">
            <w:rPr>
              <w:sz w:val="22"/>
              <w:szCs w:val="22"/>
            </w:rPr>
            <w:t>[Insert at RFT stage, if applicable, or when completing contract]</w:t>
          </w:r>
        </w:p>
      </w:sdtContent>
    </w:sdt>
    <w:p w14:paraId="7099F18E" w14:textId="77777777" w:rsidR="00647F45" w:rsidRPr="00514373" w:rsidRDefault="00647F45" w:rsidP="00647F45">
      <w:pPr>
        <w:spacing w:after="200"/>
      </w:pPr>
    </w:p>
    <w:p w14:paraId="5CD4D623" w14:textId="77777777" w:rsidR="00647F45" w:rsidRDefault="00647F45" w:rsidP="00647F45">
      <w:pPr>
        <w:rPr>
          <w:lang w:val="en-US"/>
        </w:rPr>
      </w:pPr>
      <w:r>
        <w:rPr>
          <w:lang w:val="en-US"/>
        </w:rPr>
        <w:br w:type="page"/>
      </w:r>
    </w:p>
    <w:p w14:paraId="6C27D8CD" w14:textId="77777777" w:rsidR="00647F45" w:rsidRPr="0012131C" w:rsidRDefault="00647F45" w:rsidP="00647F45">
      <w:pPr>
        <w:pStyle w:val="Heading1"/>
        <w:keepNext w:val="0"/>
        <w:rPr>
          <w:rFonts w:ascii="Calibri" w:hAnsi="Calibri"/>
          <w:bCs/>
        </w:rPr>
      </w:pPr>
      <w:bookmarkStart w:id="16" w:name="_Hlk115158160"/>
      <w:r>
        <w:rPr>
          <w:rFonts w:ascii="Calibri" w:hAnsi="Calibri"/>
        </w:rPr>
        <w:lastRenderedPageBreak/>
        <w:t>Schedule E:</w:t>
      </w:r>
      <w:r>
        <w:rPr>
          <w:rFonts w:ascii="Calibri" w:hAnsi="Calibri"/>
        </w:rPr>
        <w:tab/>
      </w:r>
      <w:r w:rsidRPr="0012131C">
        <w:rPr>
          <w:rFonts w:ascii="Calibri" w:hAnsi="Calibri"/>
        </w:rPr>
        <w:t>Data Protection</w:t>
      </w:r>
    </w:p>
    <w:p w14:paraId="4FB51361" w14:textId="77777777" w:rsidR="00647F45" w:rsidRDefault="00647F45" w:rsidP="00647F45">
      <w:pPr>
        <w:spacing w:after="200"/>
        <w:sectPr w:rsidR="00647F45" w:rsidSect="00FE4153">
          <w:type w:val="continuous"/>
          <w:pgSz w:w="11906" w:h="16838"/>
          <w:pgMar w:top="1440" w:right="1440" w:bottom="1440" w:left="1440" w:header="708" w:footer="708" w:gutter="0"/>
          <w:cols w:space="708"/>
          <w:docGrid w:linePitch="360"/>
        </w:sectPr>
      </w:pPr>
    </w:p>
    <w:sdt>
      <w:sdtPr>
        <w:rPr>
          <w:color w:val="FF0000"/>
        </w:rPr>
        <w:id w:val="890232211"/>
        <w:placeholder>
          <w:docPart w:val="2CD4A1EA5446413CB1305310741630D9"/>
        </w:placeholder>
      </w:sdtPr>
      <w:sdtEndPr/>
      <w:sdtContent>
        <w:p w14:paraId="0A53A2FD" w14:textId="1AD88BBC" w:rsidR="00647F45" w:rsidRPr="004A07CC" w:rsidRDefault="00647F45" w:rsidP="004A07CC">
          <w:pPr>
            <w:rPr>
              <w:b/>
              <w:color w:val="000000" w:themeColor="text1"/>
              <w:sz w:val="22"/>
              <w:szCs w:val="22"/>
            </w:rPr>
          </w:pPr>
          <w:r w:rsidRPr="004A07CC">
            <w:rPr>
              <w:b/>
              <w:color w:val="000000" w:themeColor="text1"/>
              <w:sz w:val="22"/>
              <w:szCs w:val="22"/>
            </w:rPr>
            <w:t>Processing by the Contractor</w:t>
          </w:r>
        </w:p>
        <w:p w14:paraId="45A07690" w14:textId="77777777" w:rsidR="00647F45" w:rsidRPr="003D5CDE" w:rsidRDefault="00647F45" w:rsidP="00647F45">
          <w:pPr>
            <w:ind w:left="720"/>
            <w:contextualSpacing/>
            <w:rPr>
              <w:color w:val="000000" w:themeColor="text1"/>
              <w:sz w:val="22"/>
              <w:szCs w:val="22"/>
            </w:rPr>
          </w:pPr>
        </w:p>
        <w:p w14:paraId="37F1440F" w14:textId="77777777" w:rsidR="00647F45" w:rsidRPr="003D5CDE" w:rsidRDefault="00647F45" w:rsidP="004A07CC">
          <w:pPr>
            <w:numPr>
              <w:ilvl w:val="1"/>
              <w:numId w:val="15"/>
            </w:numPr>
            <w:spacing w:after="120" w:line="276" w:lineRule="auto"/>
            <w:ind w:left="1134"/>
            <w:contextualSpacing/>
            <w:jc w:val="both"/>
            <w:rPr>
              <w:color w:val="000000" w:themeColor="text1"/>
              <w:sz w:val="22"/>
              <w:szCs w:val="22"/>
            </w:rPr>
          </w:pPr>
          <w:r w:rsidRPr="003D5CDE">
            <w:rPr>
              <w:color w:val="000000" w:themeColor="text1"/>
              <w:sz w:val="22"/>
              <w:szCs w:val="22"/>
            </w:rPr>
            <w:t xml:space="preserve">Subject matter of processing:  </w:t>
          </w:r>
          <w:r w:rsidRPr="003D5CDE">
            <w:rPr>
              <w:bCs/>
              <w:color w:val="000000" w:themeColor="text1"/>
              <w:sz w:val="22"/>
              <w:szCs w:val="22"/>
              <w:lang w:val="en-US"/>
            </w:rPr>
            <w:t>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3DCCD3CF" w14:textId="77777777" w:rsidR="00647F45" w:rsidRPr="003D5CDE" w:rsidRDefault="00647F45" w:rsidP="00647F45">
          <w:pPr>
            <w:ind w:left="1134"/>
            <w:contextualSpacing/>
            <w:rPr>
              <w:color w:val="000000" w:themeColor="text1"/>
              <w:sz w:val="22"/>
              <w:szCs w:val="22"/>
            </w:rPr>
          </w:pPr>
        </w:p>
        <w:p w14:paraId="75E6764D" w14:textId="3D750B90" w:rsidR="00647F45" w:rsidRPr="003D5CDE" w:rsidRDefault="00647F45" w:rsidP="004A07CC">
          <w:pPr>
            <w:numPr>
              <w:ilvl w:val="1"/>
              <w:numId w:val="15"/>
            </w:numPr>
            <w:spacing w:after="120" w:line="276" w:lineRule="auto"/>
            <w:ind w:left="1134"/>
            <w:contextualSpacing/>
            <w:rPr>
              <w:color w:val="000000" w:themeColor="text1"/>
              <w:sz w:val="22"/>
              <w:szCs w:val="22"/>
            </w:rPr>
          </w:pPr>
          <w:r w:rsidRPr="003D5CDE">
            <w:rPr>
              <w:color w:val="000000" w:themeColor="text1"/>
              <w:sz w:val="22"/>
              <w:szCs w:val="22"/>
            </w:rPr>
            <w:t xml:space="preserve">Nature of processing:  to enable the Contractor to </w:t>
          </w:r>
          <w:r w:rsidR="00112330">
            <w:rPr>
              <w:color w:val="000000" w:themeColor="text1"/>
              <w:sz w:val="22"/>
              <w:szCs w:val="22"/>
            </w:rPr>
            <w:t>deliver the Goods</w:t>
          </w:r>
          <w:r>
            <w:rPr>
              <w:color w:val="000000" w:themeColor="text1"/>
              <w:sz w:val="22"/>
              <w:szCs w:val="22"/>
            </w:rPr>
            <w:t xml:space="preserve"> </w:t>
          </w:r>
          <w:r w:rsidR="00112330">
            <w:rPr>
              <w:color w:val="000000" w:themeColor="text1"/>
              <w:sz w:val="22"/>
              <w:szCs w:val="22"/>
            </w:rPr>
            <w:t xml:space="preserve">and Service </w:t>
          </w:r>
          <w:r>
            <w:rPr>
              <w:color w:val="000000" w:themeColor="text1"/>
              <w:sz w:val="22"/>
              <w:szCs w:val="22"/>
            </w:rPr>
            <w:t>as described in Schedule B</w:t>
          </w:r>
          <w:r w:rsidRPr="003D5CDE">
            <w:rPr>
              <w:color w:val="000000" w:themeColor="text1"/>
              <w:sz w:val="22"/>
              <w:szCs w:val="22"/>
            </w:rPr>
            <w:br/>
          </w:r>
        </w:p>
        <w:p w14:paraId="25555A77" w14:textId="3131FB19" w:rsidR="00647F45" w:rsidRPr="003D5CDE" w:rsidRDefault="00647F45" w:rsidP="004A07CC">
          <w:pPr>
            <w:numPr>
              <w:ilvl w:val="1"/>
              <w:numId w:val="15"/>
            </w:numPr>
            <w:spacing w:after="120" w:line="276" w:lineRule="auto"/>
            <w:ind w:left="1134"/>
            <w:contextualSpacing/>
            <w:jc w:val="both"/>
            <w:rPr>
              <w:color w:val="000000" w:themeColor="text1"/>
              <w:sz w:val="22"/>
              <w:szCs w:val="22"/>
            </w:rPr>
          </w:pPr>
          <w:r w:rsidRPr="003D5CDE">
            <w:rPr>
              <w:color w:val="000000" w:themeColor="text1"/>
              <w:sz w:val="22"/>
              <w:szCs w:val="22"/>
            </w:rPr>
            <w:t xml:space="preserve">Purpose of processing:  to allow the Contractor to </w:t>
          </w:r>
          <w:r w:rsidR="00112330">
            <w:rPr>
              <w:color w:val="000000" w:themeColor="text1"/>
              <w:sz w:val="22"/>
              <w:szCs w:val="22"/>
            </w:rPr>
            <w:t>deliver the Goods and Service</w:t>
          </w:r>
          <w:r w:rsidRPr="003D5CDE">
            <w:rPr>
              <w:color w:val="000000" w:themeColor="text1"/>
              <w:sz w:val="22"/>
              <w:szCs w:val="22"/>
            </w:rPr>
            <w:t xml:space="preserve"> under the agreement.</w:t>
          </w:r>
        </w:p>
        <w:p w14:paraId="567C4FAF" w14:textId="77777777" w:rsidR="00647F45" w:rsidRPr="003D5CDE" w:rsidRDefault="00647F45" w:rsidP="00647F45">
          <w:pPr>
            <w:ind w:left="1134"/>
            <w:contextualSpacing/>
            <w:rPr>
              <w:color w:val="000000" w:themeColor="text1"/>
              <w:sz w:val="22"/>
              <w:szCs w:val="22"/>
            </w:rPr>
          </w:pPr>
        </w:p>
        <w:p w14:paraId="7A09DF36" w14:textId="77777777" w:rsidR="00647F45" w:rsidRPr="003D5CDE" w:rsidRDefault="00647F45" w:rsidP="004A07CC">
          <w:pPr>
            <w:numPr>
              <w:ilvl w:val="1"/>
              <w:numId w:val="15"/>
            </w:numPr>
            <w:spacing w:after="120" w:line="276" w:lineRule="auto"/>
            <w:ind w:left="1134"/>
            <w:contextualSpacing/>
            <w:jc w:val="both"/>
            <w:rPr>
              <w:color w:val="000000" w:themeColor="text1"/>
              <w:sz w:val="22"/>
              <w:szCs w:val="22"/>
            </w:rPr>
          </w:pPr>
          <w:r w:rsidRPr="003D5CDE">
            <w:rPr>
              <w:color w:val="000000" w:themeColor="text1"/>
              <w:sz w:val="22"/>
              <w:szCs w:val="22"/>
            </w:rPr>
            <w:t>Duration of the processing:  the Term of the Agreement.</w:t>
          </w:r>
        </w:p>
        <w:p w14:paraId="67C5175F" w14:textId="77777777" w:rsidR="00647F45" w:rsidRPr="003D5CDE" w:rsidRDefault="00647F45" w:rsidP="00647F45">
          <w:pPr>
            <w:ind w:left="720"/>
            <w:contextualSpacing/>
            <w:jc w:val="both"/>
            <w:rPr>
              <w:color w:val="000000" w:themeColor="text1"/>
              <w:sz w:val="22"/>
              <w:szCs w:val="22"/>
            </w:rPr>
          </w:pPr>
        </w:p>
        <w:p w14:paraId="0F1E81FD" w14:textId="77777777" w:rsidR="00647F45" w:rsidRPr="003D5CDE" w:rsidRDefault="00647F45" w:rsidP="004A07CC">
          <w:pPr>
            <w:numPr>
              <w:ilvl w:val="0"/>
              <w:numId w:val="15"/>
            </w:numPr>
            <w:spacing w:after="120" w:line="276" w:lineRule="auto"/>
            <w:contextualSpacing/>
            <w:jc w:val="both"/>
            <w:rPr>
              <w:color w:val="000000" w:themeColor="text1"/>
              <w:sz w:val="22"/>
              <w:szCs w:val="22"/>
            </w:rPr>
          </w:pPr>
          <w:r w:rsidRPr="003D5CDE">
            <w:rPr>
              <w:color w:val="000000" w:themeColor="text1"/>
              <w:sz w:val="22"/>
              <w:szCs w:val="22"/>
            </w:rPr>
            <w:t>Types of personal data:  names, locations, contact details (phone numbers or email addresses), any information relating to an identified or identifiable natural person.</w:t>
          </w:r>
        </w:p>
        <w:p w14:paraId="206D7EA9" w14:textId="77777777" w:rsidR="00647F45" w:rsidRPr="003D5CDE" w:rsidRDefault="00647F45" w:rsidP="00647F45">
          <w:pPr>
            <w:ind w:left="720"/>
            <w:contextualSpacing/>
            <w:jc w:val="both"/>
            <w:rPr>
              <w:color w:val="000000" w:themeColor="text1"/>
              <w:sz w:val="22"/>
              <w:szCs w:val="22"/>
            </w:rPr>
          </w:pPr>
        </w:p>
        <w:p w14:paraId="23A0D244" w14:textId="77777777" w:rsidR="00647F45" w:rsidRDefault="00647F45" w:rsidP="004A07CC">
          <w:pPr>
            <w:numPr>
              <w:ilvl w:val="0"/>
              <w:numId w:val="15"/>
            </w:numPr>
            <w:spacing w:after="120" w:line="276" w:lineRule="auto"/>
            <w:contextualSpacing/>
            <w:jc w:val="both"/>
            <w:rPr>
              <w:color w:val="000000" w:themeColor="text1"/>
              <w:sz w:val="22"/>
              <w:szCs w:val="22"/>
            </w:rPr>
          </w:pPr>
          <w:r w:rsidRPr="003D5CDE">
            <w:rPr>
              <w:color w:val="000000" w:themeColor="text1"/>
              <w:sz w:val="22"/>
              <w:szCs w:val="22"/>
            </w:rPr>
            <w:t xml:space="preserve">Categories of data subject:  Contracting Authority employees, students, visitors and/or any other contractors/suppliers. </w:t>
          </w:r>
        </w:p>
        <w:p w14:paraId="5CAAA3B5" w14:textId="77777777" w:rsidR="00647F45" w:rsidRDefault="003046A6" w:rsidP="00647F45">
          <w:pPr>
            <w:tabs>
              <w:tab w:val="left" w:pos="2268"/>
              <w:tab w:val="right" w:leader="dot" w:pos="8789"/>
            </w:tabs>
            <w:spacing w:after="240"/>
            <w:rPr>
              <w:color w:val="FF0000"/>
            </w:rPr>
          </w:pPr>
        </w:p>
      </w:sdtContent>
    </w:sdt>
    <w:bookmarkEnd w:id="16" w:displacedByCustomXml="prev"/>
    <w:p w14:paraId="19573A09" w14:textId="77777777" w:rsidR="00647F45" w:rsidRDefault="00647F45" w:rsidP="00647F45">
      <w:pPr>
        <w:rPr>
          <w:lang w:val="en-US"/>
        </w:rPr>
        <w:sectPr w:rsidR="00647F45" w:rsidSect="00FE4153">
          <w:type w:val="continuous"/>
          <w:pgSz w:w="11906" w:h="16838"/>
          <w:pgMar w:top="1440" w:right="1440" w:bottom="1440" w:left="1440" w:header="708" w:footer="708" w:gutter="0"/>
          <w:cols w:space="708"/>
          <w:formProt w:val="0"/>
          <w:docGrid w:linePitch="360"/>
        </w:sectPr>
      </w:pPr>
    </w:p>
    <w:p w14:paraId="425A3899" w14:textId="5DBD07FB" w:rsidR="00647F45" w:rsidRPr="00066992" w:rsidRDefault="00647F45" w:rsidP="00647F45">
      <w:pPr>
        <w:pStyle w:val="Heading1"/>
        <w:rPr>
          <w:rFonts w:ascii="Calibri" w:hAnsi="Calibri"/>
        </w:rPr>
      </w:pPr>
      <w:r w:rsidRPr="00066992">
        <w:rPr>
          <w:rFonts w:ascii="Calibri" w:hAnsi="Calibri"/>
        </w:rPr>
        <w:lastRenderedPageBreak/>
        <w:t xml:space="preserve">Appendix </w:t>
      </w:r>
      <w:r w:rsidR="004A07CC">
        <w:rPr>
          <w:rFonts w:ascii="Calibri" w:hAnsi="Calibri"/>
        </w:rPr>
        <w:t>7</w:t>
      </w:r>
      <w:r w:rsidRPr="00066992">
        <w:rPr>
          <w:rFonts w:ascii="Calibri" w:hAnsi="Calibri"/>
        </w:rPr>
        <w:t>: Confidentiality Agreement</w:t>
      </w:r>
    </w:p>
    <w:sdt>
      <w:sdtPr>
        <w:rPr>
          <w:color w:val="FF0000"/>
          <w:highlight w:val="cyan"/>
        </w:rPr>
        <w:id w:val="923306803"/>
        <w:placeholder>
          <w:docPart w:val="7E164EC65A07406BBB2FC6B126D19046"/>
        </w:placeholder>
      </w:sdtPr>
      <w:sdtEndPr/>
      <w:sdtContent>
        <w:p w14:paraId="1A3A0A72" w14:textId="77777777" w:rsidR="00647F45" w:rsidRPr="00647F45" w:rsidRDefault="00647F45" w:rsidP="00647F45">
          <w:pPr>
            <w:rPr>
              <w:sz w:val="22"/>
              <w:szCs w:val="22"/>
            </w:rPr>
          </w:pPr>
          <w:r w:rsidRPr="00647F45">
            <w:rPr>
              <w:sz w:val="22"/>
              <w:szCs w:val="22"/>
            </w:rPr>
            <w:t xml:space="preserve">THIS AGREEMENT is made on the </w:t>
          </w:r>
          <w:r w:rsidRPr="00647F45">
            <w:rPr>
              <w:sz w:val="22"/>
              <w:szCs w:val="22"/>
            </w:rPr>
            <w:fldChar w:fldCharType="begin">
              <w:ffData>
                <w:name w:val="Text146"/>
                <w:enabled/>
                <w:calcOnExit w:val="0"/>
                <w:textInput>
                  <w:default w:val="[date]"/>
                </w:textInput>
              </w:ffData>
            </w:fldChar>
          </w:r>
          <w:bookmarkStart w:id="17" w:name="Text146"/>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[date]</w:t>
          </w:r>
          <w:r w:rsidRPr="00647F45">
            <w:rPr>
              <w:sz w:val="22"/>
              <w:szCs w:val="22"/>
            </w:rPr>
            <w:fldChar w:fldCharType="end"/>
          </w:r>
          <w:bookmarkEnd w:id="17"/>
          <w:r w:rsidRPr="00647F45">
            <w:rPr>
              <w:sz w:val="22"/>
              <w:szCs w:val="22"/>
            </w:rPr>
            <w:t xml:space="preserve"> day of </w:t>
          </w:r>
          <w:r w:rsidRPr="00647F45">
            <w:rPr>
              <w:sz w:val="22"/>
              <w:szCs w:val="22"/>
            </w:rPr>
            <w:fldChar w:fldCharType="begin">
              <w:ffData>
                <w:name w:val="Text147"/>
                <w:enabled/>
                <w:calcOnExit w:val="0"/>
                <w:textInput>
                  <w:default w:val="[month]"/>
                </w:textInput>
              </w:ffData>
            </w:fldChar>
          </w:r>
          <w:bookmarkStart w:id="18" w:name="Text147"/>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[month]</w:t>
          </w:r>
          <w:r w:rsidRPr="00647F45">
            <w:rPr>
              <w:sz w:val="22"/>
              <w:szCs w:val="22"/>
            </w:rPr>
            <w:fldChar w:fldCharType="end"/>
          </w:r>
          <w:bookmarkEnd w:id="18"/>
          <w:r w:rsidRPr="00647F45">
            <w:rPr>
              <w:sz w:val="22"/>
              <w:szCs w:val="22"/>
            </w:rPr>
            <w:t xml:space="preserve"> 20 </w:t>
          </w:r>
          <w:r w:rsidRPr="00647F45">
            <w:rPr>
              <w:sz w:val="22"/>
              <w:szCs w:val="22"/>
            </w:rPr>
            <w:fldChar w:fldCharType="begin">
              <w:ffData>
                <w:name w:val="Text148"/>
                <w:enabled/>
                <w:calcOnExit w:val="0"/>
                <w:textInput>
                  <w:default w:val="[year]"/>
                </w:textInput>
              </w:ffData>
            </w:fldChar>
          </w:r>
          <w:bookmarkStart w:id="19" w:name="Text148"/>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[year]</w:t>
          </w:r>
          <w:r w:rsidRPr="00647F45">
            <w:rPr>
              <w:sz w:val="22"/>
              <w:szCs w:val="22"/>
            </w:rPr>
            <w:fldChar w:fldCharType="end"/>
          </w:r>
          <w:bookmarkEnd w:id="19"/>
          <w:r w:rsidRPr="00647F45">
            <w:rPr>
              <w:sz w:val="22"/>
              <w:szCs w:val="22"/>
            </w:rPr>
            <w:t xml:space="preserve"> BETWEEN:</w:t>
          </w:r>
        </w:p>
        <w:p w14:paraId="3FAF681E" w14:textId="4FE81D37" w:rsidR="00647F45" w:rsidRPr="00647F45" w:rsidRDefault="00647F45" w:rsidP="00647F45">
          <w:pPr>
            <w:rPr>
              <w:sz w:val="22"/>
              <w:szCs w:val="22"/>
            </w:rPr>
          </w:pPr>
          <w:r w:rsidRPr="00647F45">
            <w:rPr>
              <w:sz w:val="22"/>
              <w:szCs w:val="22"/>
            </w:rPr>
            <w:t xml:space="preserve">Munster Technological University, (MTU) </w:t>
          </w:r>
          <w:r w:rsidR="00031871">
            <w:rPr>
              <w:sz w:val="22"/>
              <w:szCs w:val="22"/>
            </w:rPr>
            <w:t xml:space="preserve">of </w:t>
          </w:r>
          <w:r w:rsidR="00031871" w:rsidRPr="00330D92">
            <w:rPr>
              <w:sz w:val="22"/>
              <w:szCs w:val="22"/>
              <w:highlight w:val="lightGray"/>
            </w:rPr>
            <w:t>[insert address]</w:t>
          </w:r>
          <w:r w:rsidR="00031871">
            <w:rPr>
              <w:sz w:val="22"/>
              <w:szCs w:val="22"/>
            </w:rPr>
            <w:t xml:space="preserve"> </w:t>
          </w:r>
          <w:r w:rsidRPr="00647F45">
            <w:rPr>
              <w:sz w:val="22"/>
              <w:szCs w:val="22"/>
            </w:rPr>
            <w:t xml:space="preserve">(hereinafter “the Contracting Authority”) of the one part; </w:t>
          </w:r>
          <w:r w:rsidRPr="00647F45">
            <w:rPr>
              <w:sz w:val="22"/>
              <w:szCs w:val="22"/>
            </w:rPr>
            <w:br/>
            <w:t>and</w:t>
          </w:r>
        </w:p>
        <w:p w14:paraId="473A2349" w14:textId="77777777" w:rsidR="00647F45" w:rsidRPr="00647F45" w:rsidRDefault="00647F45" w:rsidP="00647F45">
          <w:pPr>
            <w:rPr>
              <w:sz w:val="22"/>
              <w:szCs w:val="22"/>
            </w:rPr>
          </w:pPr>
          <w:r w:rsidRPr="00647F45">
            <w:rPr>
              <w:sz w:val="22"/>
              <w:szCs w:val="22"/>
            </w:rPr>
            <w:fldChar w:fldCharType="begin">
              <w:ffData>
                <w:name w:val="Text155"/>
                <w:enabled/>
                <w:calcOnExit w:val="0"/>
                <w:textInput>
                  <w:default w:val="[Contractor’s legal name: to be completed on signing.], of [address: to be completed on signing.]"/>
                </w:textInput>
              </w:ffData>
            </w:fldChar>
          </w:r>
          <w:bookmarkStart w:id="20" w:name="Text155"/>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[Contractor’s legal name: to be completed on signing.], of [address: to be completed on signing.]</w:t>
          </w:r>
          <w:r w:rsidRPr="00647F45">
            <w:rPr>
              <w:sz w:val="22"/>
              <w:szCs w:val="22"/>
            </w:rPr>
            <w:fldChar w:fldCharType="end"/>
          </w:r>
          <w:bookmarkEnd w:id="20"/>
          <w:r w:rsidRPr="00647F45">
            <w:rPr>
              <w:sz w:val="22"/>
              <w:szCs w:val="22"/>
            </w:rPr>
            <w:t xml:space="preserve"> (hereinafter called “the Contractor”) of the other part.</w:t>
          </w:r>
        </w:p>
        <w:p w14:paraId="1C687FF0" w14:textId="77777777" w:rsidR="00647F45" w:rsidRPr="00647F45" w:rsidRDefault="00647F45" w:rsidP="00647F45">
          <w:pPr>
            <w:keepLines/>
            <w:rPr>
              <w:b/>
              <w:sz w:val="22"/>
              <w:szCs w:val="22"/>
            </w:rPr>
          </w:pPr>
          <w:r w:rsidRPr="00647F45">
            <w:rPr>
              <w:b/>
              <w:sz w:val="22"/>
              <w:szCs w:val="22"/>
            </w:rPr>
            <w:t xml:space="preserve">WHEREAS </w:t>
          </w:r>
        </w:p>
        <w:tbl>
          <w:tblPr>
            <w:tblW w:w="0" w:type="auto"/>
            <w:tblLook w:val="01E0" w:firstRow="1" w:lastRow="1" w:firstColumn="1" w:lastColumn="1" w:noHBand="0" w:noVBand="0"/>
          </w:tblPr>
          <w:tblGrid>
            <w:gridCol w:w="760"/>
            <w:gridCol w:w="8266"/>
          </w:tblGrid>
          <w:tr w:rsidR="00647F45" w:rsidRPr="00647F45" w14:paraId="5947B29D" w14:textId="77777777" w:rsidTr="00647F45">
            <w:tc>
              <w:tcPr>
                <w:tcW w:w="828" w:type="dxa"/>
              </w:tcPr>
              <w:p w14:paraId="7000DA8C" w14:textId="77777777" w:rsidR="00647F45" w:rsidRPr="00647F45" w:rsidRDefault="00647F45" w:rsidP="00647F45">
                <w:pPr>
                  <w:rPr>
                    <w:color w:val="333399"/>
                    <w:sz w:val="22"/>
                    <w:szCs w:val="22"/>
                  </w:rPr>
                </w:pPr>
                <w:r w:rsidRPr="00647F45">
                  <w:rPr>
                    <w:color w:val="333399"/>
                    <w:sz w:val="22"/>
                    <w:szCs w:val="22"/>
                  </w:rPr>
                  <w:t>A.</w:t>
                </w:r>
              </w:p>
            </w:tc>
            <w:tc>
              <w:tcPr>
                <w:tcW w:w="9540" w:type="dxa"/>
              </w:tcPr>
              <w:p w14:paraId="6BCD2E2F" w14:textId="77777777" w:rsidR="00647F45" w:rsidRPr="00647F45" w:rsidRDefault="00647F45" w:rsidP="00647F45">
                <w:pPr>
                  <w:rPr>
                    <w:sz w:val="22"/>
                    <w:szCs w:val="22"/>
                  </w:rPr>
                </w:pPr>
                <w:r w:rsidRPr="00647F45">
                  <w:rPr>
                    <w:sz w:val="22"/>
                    <w:szCs w:val="22"/>
                  </w:rPr>
                  <w:t xml:space="preserve">By Request for Tenders dated </w:t>
                </w:r>
                <w:r w:rsidRPr="00647F45">
                  <w:rPr>
                    <w:sz w:val="22"/>
                    <w:szCs w:val="22"/>
                  </w:rPr>
                  <w:fldChar w:fldCharType="begin">
                    <w:ffData>
                      <w:name w:val="Text150"/>
                      <w:enabled/>
                      <w:calcOnExit w:val="0"/>
                      <w:textInput>
                        <w:default w:val="[insert date]"/>
                      </w:textInput>
                    </w:ffData>
                  </w:fldChar>
                </w:r>
                <w:bookmarkStart w:id="21" w:name="Text150"/>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[insert date]</w:t>
                </w:r>
                <w:r w:rsidRPr="00647F45">
                  <w:rPr>
                    <w:sz w:val="22"/>
                    <w:szCs w:val="22"/>
                  </w:rPr>
                  <w:fldChar w:fldCharType="end"/>
                </w:r>
                <w:bookmarkEnd w:id="21"/>
                <w:r w:rsidRPr="00647F45">
                  <w:rPr>
                    <w:sz w:val="22"/>
                    <w:szCs w:val="22"/>
                  </w:rPr>
                  <w:t xml:space="preserve">  entitled </w:t>
                </w:r>
                <w:r w:rsidRPr="00647F45">
                  <w:rPr>
                    <w:sz w:val="22"/>
                    <w:szCs w:val="22"/>
                  </w:rPr>
                  <w:fldChar w:fldCharType="begin">
                    <w:ffData>
                      <w:name w:val="Text151"/>
                      <w:enabled/>
                      <w:calcOnExit w:val="0"/>
                      <w:textInput>
                        <w:default w:val="[insert title]"/>
                      </w:textInput>
                    </w:ffData>
                  </w:fldChar>
                </w:r>
                <w:bookmarkStart w:id="22" w:name="Text151"/>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[insert title]</w:t>
                </w:r>
                <w:r w:rsidRPr="00647F45">
                  <w:rPr>
                    <w:sz w:val="22"/>
                    <w:szCs w:val="22"/>
                  </w:rPr>
                  <w:fldChar w:fldCharType="end"/>
                </w:r>
                <w:bookmarkEnd w:id="22"/>
                <w:r w:rsidRPr="00647F45">
                  <w:rPr>
                    <w:sz w:val="22"/>
                    <w:szCs w:val="22"/>
                  </w:rPr>
                  <w:t xml:space="preserve"> (the “RFT”) the Contracting Authority invited tenders (“Tenders”) for the provision of the </w:t>
                </w:r>
                <w:r w:rsidRPr="00647F45">
                  <w:rPr>
                    <w:sz w:val="22"/>
                    <w:szCs w:val="22"/>
                    <w:highlight w:val="lightGray"/>
                  </w:rPr>
                  <w:t>Goods</w:t>
                </w:r>
                <w:r w:rsidRPr="00647F45">
                  <w:rPr>
                    <w:sz w:val="22"/>
                    <w:szCs w:val="22"/>
                  </w:rPr>
                  <w:t xml:space="preserve"> described in Appendix 1 to the RFT (the </w:t>
                </w:r>
                <w:r w:rsidRPr="00647F45">
                  <w:rPr>
                    <w:sz w:val="22"/>
                    <w:szCs w:val="22"/>
                    <w:highlight w:val="lightGray"/>
                  </w:rPr>
                  <w:t>“</w:t>
                </w:r>
                <w:proofErr w:type="gramStart"/>
                <w:r w:rsidRPr="00647F45">
                  <w:rPr>
                    <w:sz w:val="22"/>
                    <w:szCs w:val="22"/>
                    <w:highlight w:val="lightGray"/>
                  </w:rPr>
                  <w:t>Goods”</w:t>
                </w:r>
                <w:r w:rsidRPr="00647F45">
                  <w:rPr>
                    <w:sz w:val="22"/>
                    <w:szCs w:val="22"/>
                  </w:rPr>
                  <w:t>(</w:t>
                </w:r>
                <w:proofErr w:type="gramEnd"/>
                <w:r w:rsidRPr="00647F45">
                  <w:rPr>
                    <w:sz w:val="22"/>
                    <w:szCs w:val="22"/>
                  </w:rPr>
                  <w:t xml:space="preserve">“the Competition”).  The Contractor submitted a response to the RFT dated the </w:t>
                </w:r>
                <w:r w:rsidRPr="00647F45">
                  <w:rPr>
                    <w:sz w:val="22"/>
                    <w:szCs w:val="22"/>
                  </w:rPr>
                  <w:fldChar w:fldCharType="begin">
                    <w:ffData>
                      <w:name w:val="Text152"/>
                      <w:enabled/>
                      <w:calcOnExit w:val="0"/>
                      <w:textInput>
                        <w:default w:val="[insert date of Tender]"/>
                      </w:textInput>
                    </w:ffData>
                  </w:fldChar>
                </w:r>
                <w:bookmarkStart w:id="23" w:name="Text152"/>
                <w:r w:rsidRPr="00647F45">
                  <w:rPr>
                    <w:sz w:val="22"/>
                    <w:szCs w:val="22"/>
                  </w:rPr>
                  <w:instrText xml:space="preserve"> FORMTEXT </w:instrText>
                </w:r>
                <w:r w:rsidRPr="00647F45">
                  <w:rPr>
                    <w:sz w:val="22"/>
                    <w:szCs w:val="22"/>
                  </w:rPr>
                </w:r>
                <w:r w:rsidRPr="00647F45">
                  <w:rPr>
                    <w:sz w:val="22"/>
                    <w:szCs w:val="22"/>
                  </w:rPr>
                  <w:fldChar w:fldCharType="separate"/>
                </w:r>
                <w:r w:rsidRPr="00647F45">
                  <w:rPr>
                    <w:noProof/>
                    <w:sz w:val="22"/>
                    <w:szCs w:val="22"/>
                  </w:rPr>
                  <w:t>[insert date of Tender]</w:t>
                </w:r>
                <w:r w:rsidRPr="00647F45">
                  <w:rPr>
                    <w:sz w:val="22"/>
                    <w:szCs w:val="22"/>
                  </w:rPr>
                  <w:fldChar w:fldCharType="end"/>
                </w:r>
                <w:bookmarkEnd w:id="23"/>
                <w:r w:rsidRPr="00647F45">
                  <w:rPr>
                    <w:sz w:val="22"/>
                    <w:szCs w:val="22"/>
                  </w:rPr>
                  <w:t>.</w:t>
                </w:r>
              </w:p>
              <w:p w14:paraId="3971AEB2" w14:textId="77777777" w:rsidR="00647F45" w:rsidRPr="00647F45" w:rsidRDefault="00647F45" w:rsidP="00647F45">
                <w:pPr>
                  <w:rPr>
                    <w:b/>
                    <w:sz w:val="22"/>
                    <w:szCs w:val="22"/>
                  </w:rPr>
                </w:pPr>
                <w:r w:rsidRPr="00647F45">
                  <w:rPr>
                    <w:sz w:val="22"/>
                    <w:szCs w:val="22"/>
                  </w:rPr>
                  <w:t xml:space="preserve">The Contractor has been identified as the preferred bidder in the Competition. </w:t>
                </w:r>
              </w:p>
            </w:tc>
          </w:tr>
          <w:tr w:rsidR="00647F45" w:rsidRPr="00647F45" w14:paraId="56D2575A" w14:textId="77777777" w:rsidTr="00647F45">
            <w:trPr>
              <w:trHeight w:val="988"/>
            </w:trPr>
            <w:tc>
              <w:tcPr>
                <w:tcW w:w="828" w:type="dxa"/>
              </w:tcPr>
              <w:p w14:paraId="2E9C039C" w14:textId="77777777" w:rsidR="00647F45" w:rsidRPr="00647F45" w:rsidRDefault="00647F45" w:rsidP="00647F45">
                <w:pPr>
                  <w:rPr>
                    <w:b/>
                    <w:color w:val="333399"/>
                    <w:sz w:val="22"/>
                    <w:szCs w:val="22"/>
                  </w:rPr>
                </w:pPr>
                <w:r w:rsidRPr="00647F45">
                  <w:rPr>
                    <w:color w:val="333399"/>
                    <w:sz w:val="22"/>
                    <w:szCs w:val="22"/>
                  </w:rPr>
                  <w:t>B.</w:t>
                </w:r>
              </w:p>
            </w:tc>
            <w:tc>
              <w:tcPr>
                <w:tcW w:w="9540" w:type="dxa"/>
              </w:tcPr>
              <w:p w14:paraId="32433198" w14:textId="77777777" w:rsidR="00647F45" w:rsidRPr="00647F45" w:rsidRDefault="00647F45" w:rsidP="00647F45">
                <w:pPr>
                  <w:rPr>
                    <w:rFonts w:eastAsia="MS Mincho"/>
                    <w:sz w:val="22"/>
                    <w:szCs w:val="22"/>
                  </w:rPr>
                </w:pPr>
                <w:r w:rsidRPr="00647F45">
                  <w:rPr>
                    <w:sz w:val="22"/>
                    <w:szCs w:val="22"/>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Client. </w:t>
                </w:r>
              </w:p>
            </w:tc>
          </w:tr>
        </w:tbl>
        <w:p w14:paraId="5E6E0E4E" w14:textId="77777777" w:rsidR="00647F45" w:rsidRPr="00647F45" w:rsidRDefault="00647F45" w:rsidP="00647F45">
          <w:pPr>
            <w:rPr>
              <w:sz w:val="22"/>
              <w:szCs w:val="22"/>
            </w:rPr>
          </w:pPr>
          <w:r w:rsidRPr="00647F45">
            <w:rPr>
              <w:b/>
              <w:sz w:val="22"/>
              <w:szCs w:val="22"/>
            </w:rPr>
            <w:t xml:space="preserve">NOW IT IS HEREBY AGREED </w:t>
          </w:r>
          <w:r w:rsidRPr="00647F45">
            <w:rPr>
              <w:sz w:val="22"/>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647F45" w:rsidRPr="00647F45" w14:paraId="05694924" w14:textId="77777777" w:rsidTr="00647F45">
            <w:tc>
              <w:tcPr>
                <w:tcW w:w="387" w:type="pct"/>
              </w:tcPr>
              <w:p w14:paraId="3F27B4C8" w14:textId="77777777" w:rsidR="00647F45" w:rsidRPr="00647F45" w:rsidRDefault="00647F45" w:rsidP="00647F45">
                <w:pPr>
                  <w:rPr>
                    <w:color w:val="333399"/>
                    <w:sz w:val="22"/>
                    <w:szCs w:val="22"/>
                  </w:rPr>
                </w:pPr>
                <w:r w:rsidRPr="00647F45">
                  <w:rPr>
                    <w:color w:val="333399"/>
                    <w:sz w:val="22"/>
                    <w:szCs w:val="22"/>
                  </w:rPr>
                  <w:t>1.</w:t>
                </w:r>
              </w:p>
            </w:tc>
            <w:tc>
              <w:tcPr>
                <w:tcW w:w="4613" w:type="pct"/>
                <w:gridSpan w:val="5"/>
              </w:tcPr>
              <w:p w14:paraId="714F2C74" w14:textId="77777777" w:rsidR="00647F45" w:rsidRPr="00647F45" w:rsidRDefault="00647F45" w:rsidP="00647F45">
                <w:pPr>
                  <w:rPr>
                    <w:sz w:val="22"/>
                    <w:szCs w:val="22"/>
                  </w:rPr>
                </w:pPr>
                <w:r w:rsidRPr="00647F45">
                  <w:rPr>
                    <w:sz w:val="22"/>
                    <w:szCs w:val="22"/>
                  </w:rPr>
                  <w:t>The Contractor acknowledges that Confidential Information may be provided to them by the Contracting Authority and that each item of Confidential Information shall be governed by the terms of this Agreement.</w:t>
                </w:r>
              </w:p>
            </w:tc>
          </w:tr>
          <w:tr w:rsidR="00647F45" w:rsidRPr="00647F45" w14:paraId="001C29F1" w14:textId="77777777" w:rsidTr="00647F45">
            <w:tc>
              <w:tcPr>
                <w:tcW w:w="387" w:type="pct"/>
              </w:tcPr>
              <w:p w14:paraId="3327AC3E" w14:textId="77777777" w:rsidR="00647F45" w:rsidRPr="00647F45" w:rsidRDefault="00647F45" w:rsidP="00647F45">
                <w:pPr>
                  <w:rPr>
                    <w:color w:val="333399"/>
                    <w:sz w:val="22"/>
                    <w:szCs w:val="22"/>
                  </w:rPr>
                </w:pPr>
                <w:r w:rsidRPr="00647F45">
                  <w:rPr>
                    <w:color w:val="333399"/>
                    <w:sz w:val="22"/>
                    <w:szCs w:val="22"/>
                  </w:rPr>
                  <w:t>2.</w:t>
                </w:r>
              </w:p>
            </w:tc>
            <w:tc>
              <w:tcPr>
                <w:tcW w:w="4613" w:type="pct"/>
                <w:gridSpan w:val="5"/>
              </w:tcPr>
              <w:p w14:paraId="140788EA" w14:textId="77777777" w:rsidR="00647F45" w:rsidRPr="00647F45" w:rsidRDefault="00647F45" w:rsidP="00647F45">
                <w:pPr>
                  <w:rPr>
                    <w:sz w:val="22"/>
                    <w:szCs w:val="22"/>
                  </w:rPr>
                </w:pPr>
                <w:r w:rsidRPr="00647F45">
                  <w:rPr>
                    <w:sz w:val="22"/>
                    <w:szCs w:val="22"/>
                  </w:rPr>
                  <w:t>For the purposes of this Agreement "Confidential Information" means:</w:t>
                </w:r>
              </w:p>
            </w:tc>
          </w:tr>
          <w:tr w:rsidR="00647F45" w:rsidRPr="00647F45" w14:paraId="1B85D08F" w14:textId="77777777" w:rsidTr="00647F45">
            <w:tc>
              <w:tcPr>
                <w:tcW w:w="387" w:type="pct"/>
              </w:tcPr>
              <w:p w14:paraId="5381A71D" w14:textId="77777777" w:rsidR="00647F45" w:rsidRPr="00647F45" w:rsidRDefault="00647F45" w:rsidP="00647F45">
                <w:pPr>
                  <w:rPr>
                    <w:color w:val="333399"/>
                    <w:sz w:val="22"/>
                    <w:szCs w:val="22"/>
                  </w:rPr>
                </w:pPr>
              </w:p>
            </w:tc>
            <w:tc>
              <w:tcPr>
                <w:tcW w:w="388" w:type="pct"/>
                <w:gridSpan w:val="2"/>
              </w:tcPr>
              <w:p w14:paraId="2FF4F5F4" w14:textId="77777777" w:rsidR="00647F45" w:rsidRPr="00647F45" w:rsidRDefault="00647F45" w:rsidP="00647F45">
                <w:pPr>
                  <w:rPr>
                    <w:color w:val="44546A" w:themeColor="text2"/>
                    <w:sz w:val="22"/>
                    <w:szCs w:val="22"/>
                  </w:rPr>
                </w:pPr>
                <w:r w:rsidRPr="00647F45">
                  <w:rPr>
                    <w:color w:val="44546A" w:themeColor="text2"/>
                    <w:sz w:val="22"/>
                    <w:szCs w:val="22"/>
                  </w:rPr>
                  <w:t>2.1</w:t>
                </w:r>
              </w:p>
            </w:tc>
            <w:tc>
              <w:tcPr>
                <w:tcW w:w="4224" w:type="pct"/>
                <w:gridSpan w:val="3"/>
              </w:tcPr>
              <w:p w14:paraId="638C6183" w14:textId="77777777" w:rsidR="00647F45" w:rsidRPr="00647F45" w:rsidRDefault="00647F45" w:rsidP="00647F45">
                <w:pPr>
                  <w:rPr>
                    <w:rFonts w:eastAsia="MS Mincho"/>
                    <w:sz w:val="22"/>
                    <w:szCs w:val="22"/>
                  </w:rPr>
                </w:pPr>
                <w:r w:rsidRPr="00647F45">
                  <w:rPr>
                    <w:sz w:val="22"/>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647F45">
                  <w:rPr>
                    <w:sz w:val="22"/>
                    <w:szCs w:val="22"/>
                    <w:highlight w:val="lightGray"/>
                  </w:rPr>
                  <w:t>Goods</w:t>
                </w:r>
                <w:r w:rsidRPr="00647F45">
                  <w:rPr>
                    <w:sz w:val="22"/>
                    <w:szCs w:val="22"/>
                  </w:rPr>
                  <w:t>/Services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647F45" w:rsidRPr="00647F45" w14:paraId="53430C9B" w14:textId="77777777" w:rsidTr="00647F45">
            <w:tc>
              <w:tcPr>
                <w:tcW w:w="387" w:type="pct"/>
              </w:tcPr>
              <w:p w14:paraId="779EBBFD" w14:textId="77777777" w:rsidR="00647F45" w:rsidRPr="00647F45" w:rsidRDefault="00647F45" w:rsidP="00647F45">
                <w:pPr>
                  <w:rPr>
                    <w:color w:val="333399"/>
                    <w:sz w:val="22"/>
                    <w:szCs w:val="22"/>
                  </w:rPr>
                </w:pPr>
              </w:p>
            </w:tc>
            <w:tc>
              <w:tcPr>
                <w:tcW w:w="388" w:type="pct"/>
                <w:gridSpan w:val="2"/>
              </w:tcPr>
              <w:p w14:paraId="1F9EC209" w14:textId="77777777" w:rsidR="00647F45" w:rsidRPr="00647F45" w:rsidRDefault="00647F45" w:rsidP="00647F45">
                <w:pPr>
                  <w:rPr>
                    <w:color w:val="44546A" w:themeColor="text2"/>
                    <w:sz w:val="22"/>
                    <w:szCs w:val="22"/>
                  </w:rPr>
                </w:pPr>
                <w:r w:rsidRPr="00647F45">
                  <w:rPr>
                    <w:color w:val="44546A" w:themeColor="text2"/>
                    <w:sz w:val="22"/>
                    <w:szCs w:val="22"/>
                  </w:rPr>
                  <w:t>2.2</w:t>
                </w:r>
              </w:p>
            </w:tc>
            <w:tc>
              <w:tcPr>
                <w:tcW w:w="4224" w:type="pct"/>
                <w:gridSpan w:val="3"/>
              </w:tcPr>
              <w:p w14:paraId="2886A71E" w14:textId="77777777" w:rsidR="00647F45" w:rsidRPr="00647F45" w:rsidRDefault="00647F45" w:rsidP="00647F45">
                <w:pPr>
                  <w:rPr>
                    <w:sz w:val="22"/>
                    <w:szCs w:val="22"/>
                  </w:rPr>
                </w:pPr>
                <w:proofErr w:type="gramStart"/>
                <w:r w:rsidRPr="00647F45">
                  <w:rPr>
                    <w:sz w:val="22"/>
                    <w:szCs w:val="22"/>
                  </w:rPr>
                  <w:t>any and all</w:t>
                </w:r>
                <w:proofErr w:type="gramEnd"/>
                <w:r w:rsidRPr="00647F45">
                  <w:rPr>
                    <w:sz w:val="22"/>
                    <w:szCs w:val="22"/>
                  </w:rPr>
                  <w:t xml:space="preserve"> information which has been derived or obtained from information described in sub-paragraph 2.1.</w:t>
                </w:r>
              </w:p>
              <w:p w14:paraId="50C5E730" w14:textId="77777777" w:rsidR="00647F45" w:rsidRPr="00647F45" w:rsidRDefault="00647F45" w:rsidP="00647F45">
                <w:pPr>
                  <w:rPr>
                    <w:sz w:val="22"/>
                    <w:szCs w:val="22"/>
                  </w:rPr>
                </w:pPr>
              </w:p>
            </w:tc>
          </w:tr>
          <w:tr w:rsidR="00647F45" w:rsidRPr="00647F45" w14:paraId="56B0A39F" w14:textId="77777777" w:rsidTr="00647F45">
            <w:trPr>
              <w:gridAfter w:val="1"/>
              <w:wAfter w:w="24" w:type="pct"/>
            </w:trPr>
            <w:tc>
              <w:tcPr>
                <w:tcW w:w="604" w:type="pct"/>
                <w:gridSpan w:val="2"/>
              </w:tcPr>
              <w:p w14:paraId="4E476CED" w14:textId="77777777" w:rsidR="00647F45" w:rsidRPr="00647F45" w:rsidRDefault="00647F45" w:rsidP="00647F45">
                <w:pPr>
                  <w:rPr>
                    <w:color w:val="333399"/>
                    <w:sz w:val="22"/>
                    <w:szCs w:val="22"/>
                  </w:rPr>
                </w:pPr>
                <w:r w:rsidRPr="00647F45">
                  <w:rPr>
                    <w:color w:val="333399"/>
                    <w:sz w:val="22"/>
                    <w:szCs w:val="22"/>
                  </w:rPr>
                  <w:t>3.</w:t>
                </w:r>
              </w:p>
            </w:tc>
            <w:tc>
              <w:tcPr>
                <w:tcW w:w="4372" w:type="pct"/>
                <w:gridSpan w:val="3"/>
              </w:tcPr>
              <w:p w14:paraId="252A990A" w14:textId="77777777" w:rsidR="00647F45" w:rsidRPr="00647F45" w:rsidRDefault="00647F45" w:rsidP="00647F45">
                <w:pPr>
                  <w:rPr>
                    <w:sz w:val="22"/>
                    <w:szCs w:val="22"/>
                  </w:rPr>
                </w:pPr>
                <w:r w:rsidRPr="00647F45">
                  <w:rPr>
                    <w:sz w:val="22"/>
                    <w:szCs w:val="22"/>
                  </w:rPr>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6E3DDF69" w14:textId="77777777" w:rsidR="00647F45" w:rsidRPr="00647F45" w:rsidRDefault="00647F45" w:rsidP="00647F45">
                <w:pPr>
                  <w:rPr>
                    <w:sz w:val="22"/>
                    <w:szCs w:val="22"/>
                  </w:rPr>
                </w:pPr>
              </w:p>
            </w:tc>
          </w:tr>
          <w:tr w:rsidR="00647F45" w:rsidRPr="00647F45" w14:paraId="2973FF35" w14:textId="77777777" w:rsidTr="00647F45">
            <w:tc>
              <w:tcPr>
                <w:tcW w:w="387" w:type="pct"/>
              </w:tcPr>
              <w:p w14:paraId="5181FAEE" w14:textId="77777777" w:rsidR="00647F45" w:rsidRPr="00647F45" w:rsidRDefault="00647F45" w:rsidP="00647F45">
                <w:pPr>
                  <w:rPr>
                    <w:color w:val="333399"/>
                    <w:sz w:val="22"/>
                    <w:szCs w:val="22"/>
                  </w:rPr>
                </w:pPr>
                <w:r w:rsidRPr="00647F45">
                  <w:rPr>
                    <w:color w:val="333399"/>
                    <w:sz w:val="22"/>
                    <w:szCs w:val="22"/>
                  </w:rPr>
                  <w:t>4.</w:t>
                </w:r>
              </w:p>
            </w:tc>
            <w:tc>
              <w:tcPr>
                <w:tcW w:w="4613" w:type="pct"/>
                <w:gridSpan w:val="5"/>
              </w:tcPr>
              <w:p w14:paraId="02845315" w14:textId="77777777" w:rsidR="00647F45" w:rsidRPr="00647F45" w:rsidRDefault="00647F45" w:rsidP="00647F45">
                <w:pPr>
                  <w:rPr>
                    <w:sz w:val="22"/>
                    <w:szCs w:val="22"/>
                  </w:rPr>
                </w:pPr>
                <w:r w:rsidRPr="00647F45">
                  <w:rPr>
                    <w:sz w:val="22"/>
                    <w:szCs w:val="22"/>
                  </w:rPr>
                  <w:t>Save as may be required by law, the Contractor agrees in respect of the Confidential Information:</w:t>
                </w:r>
              </w:p>
            </w:tc>
          </w:tr>
          <w:tr w:rsidR="00647F45" w:rsidRPr="00647F45" w14:paraId="2BDA25D3" w14:textId="77777777" w:rsidTr="00647F45">
            <w:tc>
              <w:tcPr>
                <w:tcW w:w="387" w:type="pct"/>
              </w:tcPr>
              <w:p w14:paraId="62125F08" w14:textId="77777777" w:rsidR="00647F45" w:rsidRPr="00647F45" w:rsidRDefault="00647F45" w:rsidP="00647F45">
                <w:pPr>
                  <w:rPr>
                    <w:color w:val="333399"/>
                    <w:sz w:val="22"/>
                    <w:szCs w:val="22"/>
                  </w:rPr>
                </w:pPr>
                <w:bookmarkStart w:id="24" w:name="_Hlk115158531"/>
              </w:p>
            </w:tc>
            <w:tc>
              <w:tcPr>
                <w:tcW w:w="388" w:type="pct"/>
                <w:gridSpan w:val="2"/>
              </w:tcPr>
              <w:p w14:paraId="75D4B163" w14:textId="77777777" w:rsidR="00647F45" w:rsidRPr="00647F45" w:rsidRDefault="00647F45" w:rsidP="00647F45">
                <w:pPr>
                  <w:rPr>
                    <w:color w:val="44546A" w:themeColor="text2"/>
                    <w:sz w:val="22"/>
                    <w:szCs w:val="22"/>
                  </w:rPr>
                </w:pPr>
                <w:r w:rsidRPr="00647F45">
                  <w:rPr>
                    <w:color w:val="44546A" w:themeColor="text2"/>
                    <w:sz w:val="22"/>
                    <w:szCs w:val="22"/>
                  </w:rPr>
                  <w:t>4.1</w:t>
                </w:r>
              </w:p>
            </w:tc>
            <w:tc>
              <w:tcPr>
                <w:tcW w:w="4224" w:type="pct"/>
                <w:gridSpan w:val="3"/>
              </w:tcPr>
              <w:p w14:paraId="7BA609FD" w14:textId="77777777" w:rsidR="00647F45" w:rsidRPr="00647F45" w:rsidRDefault="00647F45" w:rsidP="00647F45">
                <w:pPr>
                  <w:rPr>
                    <w:sz w:val="22"/>
                    <w:szCs w:val="22"/>
                  </w:rPr>
                </w:pPr>
                <w:r w:rsidRPr="00647F45">
                  <w:rPr>
                    <w:sz w:val="22"/>
                    <w:szCs w:val="22"/>
                  </w:rPr>
                  <w:t>to treat such Confidential Information as confidential and to take all necessary steps to ensure that such confidentiality is maintained;</w:t>
                </w:r>
              </w:p>
            </w:tc>
          </w:tr>
          <w:bookmarkEnd w:id="24"/>
          <w:tr w:rsidR="00647F45" w:rsidRPr="00647F45" w14:paraId="2DF32E90" w14:textId="77777777" w:rsidTr="00647F45">
            <w:tc>
              <w:tcPr>
                <w:tcW w:w="387" w:type="pct"/>
              </w:tcPr>
              <w:p w14:paraId="6AE9CD51" w14:textId="77777777" w:rsidR="00647F45" w:rsidRPr="00647F45" w:rsidRDefault="00647F45" w:rsidP="00647F45">
                <w:pPr>
                  <w:rPr>
                    <w:color w:val="333399"/>
                    <w:sz w:val="22"/>
                    <w:szCs w:val="22"/>
                  </w:rPr>
                </w:pPr>
              </w:p>
            </w:tc>
            <w:tc>
              <w:tcPr>
                <w:tcW w:w="388" w:type="pct"/>
                <w:gridSpan w:val="2"/>
              </w:tcPr>
              <w:p w14:paraId="26768913" w14:textId="77777777" w:rsidR="00647F45" w:rsidRPr="00647F45" w:rsidRDefault="00647F45" w:rsidP="00647F45">
                <w:pPr>
                  <w:rPr>
                    <w:color w:val="44546A" w:themeColor="text2"/>
                    <w:sz w:val="22"/>
                    <w:szCs w:val="22"/>
                  </w:rPr>
                </w:pPr>
                <w:r w:rsidRPr="00647F45">
                  <w:rPr>
                    <w:color w:val="44546A" w:themeColor="text2"/>
                    <w:sz w:val="22"/>
                    <w:szCs w:val="22"/>
                  </w:rPr>
                  <w:t>4.2</w:t>
                </w:r>
              </w:p>
            </w:tc>
            <w:tc>
              <w:tcPr>
                <w:tcW w:w="4224" w:type="pct"/>
                <w:gridSpan w:val="3"/>
              </w:tcPr>
              <w:p w14:paraId="2C756011" w14:textId="77777777" w:rsidR="00647F45" w:rsidRPr="00647F45" w:rsidRDefault="00647F45" w:rsidP="00647F45">
                <w:pPr>
                  <w:rPr>
                    <w:sz w:val="22"/>
                    <w:szCs w:val="22"/>
                  </w:rPr>
                </w:pPr>
                <w:r w:rsidRPr="00647F45">
                  <w:rPr>
                    <w:sz w:val="22"/>
                    <w:szCs w:val="22"/>
                  </w:rPr>
                  <w:t xml:space="preserve">not, without </w:t>
                </w:r>
                <w:proofErr w:type="gramStart"/>
                <w:r w:rsidRPr="00647F45">
                  <w:rPr>
                    <w:sz w:val="22"/>
                    <w:szCs w:val="22"/>
                  </w:rPr>
                  <w:t>the  prior</w:t>
                </w:r>
                <w:proofErr w:type="gramEnd"/>
                <w:r w:rsidRPr="00647F45">
                  <w:rPr>
                    <w:sz w:val="22"/>
                    <w:szCs w:val="22"/>
                  </w:rPr>
                  <w:t xml:space="preserve"> written consent of the Contracting Authority, to communicate or disclose any part of such Confidential Information to any person except:</w:t>
                </w:r>
              </w:p>
            </w:tc>
          </w:tr>
          <w:tr w:rsidR="00647F45" w:rsidRPr="00647F45" w14:paraId="24AEF47F" w14:textId="77777777" w:rsidTr="00647F45">
            <w:tc>
              <w:tcPr>
                <w:tcW w:w="387" w:type="pct"/>
              </w:tcPr>
              <w:p w14:paraId="654E219A" w14:textId="77777777" w:rsidR="00647F45" w:rsidRPr="00647F45" w:rsidRDefault="00647F45" w:rsidP="00647F45">
                <w:pPr>
                  <w:rPr>
                    <w:color w:val="333399"/>
                    <w:sz w:val="22"/>
                    <w:szCs w:val="22"/>
                  </w:rPr>
                </w:pPr>
              </w:p>
            </w:tc>
            <w:tc>
              <w:tcPr>
                <w:tcW w:w="388" w:type="pct"/>
                <w:gridSpan w:val="2"/>
              </w:tcPr>
              <w:p w14:paraId="016C023E" w14:textId="77777777" w:rsidR="00647F45" w:rsidRPr="00647F45" w:rsidRDefault="00647F45" w:rsidP="00647F45">
                <w:pPr>
                  <w:rPr>
                    <w:sz w:val="22"/>
                    <w:szCs w:val="22"/>
                  </w:rPr>
                </w:pPr>
              </w:p>
            </w:tc>
            <w:tc>
              <w:tcPr>
                <w:tcW w:w="291" w:type="pct"/>
              </w:tcPr>
              <w:p w14:paraId="279EAA37" w14:textId="77777777" w:rsidR="00647F45" w:rsidRPr="00647F45" w:rsidRDefault="00647F45" w:rsidP="00647F45">
                <w:pPr>
                  <w:rPr>
                    <w:sz w:val="22"/>
                    <w:szCs w:val="22"/>
                  </w:rPr>
                </w:pPr>
                <w:proofErr w:type="spellStart"/>
                <w:r w:rsidRPr="00647F45">
                  <w:rPr>
                    <w:sz w:val="22"/>
                    <w:szCs w:val="22"/>
                  </w:rPr>
                  <w:t>i</w:t>
                </w:r>
                <w:proofErr w:type="spellEnd"/>
              </w:p>
            </w:tc>
            <w:tc>
              <w:tcPr>
                <w:tcW w:w="3933" w:type="pct"/>
                <w:gridSpan w:val="2"/>
              </w:tcPr>
              <w:p w14:paraId="0CF4C179" w14:textId="77777777" w:rsidR="00647F45" w:rsidRPr="00647F45" w:rsidRDefault="00647F45" w:rsidP="00647F45">
                <w:pPr>
                  <w:rPr>
                    <w:sz w:val="22"/>
                    <w:szCs w:val="22"/>
                  </w:rPr>
                </w:pPr>
                <w:r w:rsidRPr="00647F45">
                  <w:rPr>
                    <w:sz w:val="22"/>
                    <w:szCs w:val="22"/>
                  </w:rPr>
                  <w:t xml:space="preserve">to those employees, agents, Subcontractors and other suppliers on a </w:t>
                </w:r>
                <w:proofErr w:type="gramStart"/>
                <w:r w:rsidRPr="00647F45">
                  <w:rPr>
                    <w:sz w:val="22"/>
                    <w:szCs w:val="22"/>
                  </w:rPr>
                  <w:t>need to know</w:t>
                </w:r>
                <w:proofErr w:type="gramEnd"/>
                <w:r w:rsidRPr="00647F45">
                  <w:rPr>
                    <w:sz w:val="22"/>
                    <w:szCs w:val="22"/>
                  </w:rPr>
                  <w:t xml:space="preserve"> basis; and/or</w:t>
                </w:r>
              </w:p>
            </w:tc>
          </w:tr>
          <w:tr w:rsidR="00647F45" w:rsidRPr="00647F45" w14:paraId="41ED4EA4" w14:textId="77777777" w:rsidTr="00647F45">
            <w:tc>
              <w:tcPr>
                <w:tcW w:w="387" w:type="pct"/>
              </w:tcPr>
              <w:p w14:paraId="66E66A70" w14:textId="77777777" w:rsidR="00647F45" w:rsidRPr="00647F45" w:rsidRDefault="00647F45" w:rsidP="00647F45">
                <w:pPr>
                  <w:rPr>
                    <w:color w:val="333399"/>
                    <w:sz w:val="22"/>
                    <w:szCs w:val="22"/>
                  </w:rPr>
                </w:pPr>
              </w:p>
            </w:tc>
            <w:tc>
              <w:tcPr>
                <w:tcW w:w="388" w:type="pct"/>
                <w:gridSpan w:val="2"/>
              </w:tcPr>
              <w:p w14:paraId="308E3905" w14:textId="77777777" w:rsidR="00647F45" w:rsidRPr="00647F45" w:rsidRDefault="00647F45" w:rsidP="00647F45">
                <w:pPr>
                  <w:rPr>
                    <w:sz w:val="22"/>
                    <w:szCs w:val="22"/>
                  </w:rPr>
                </w:pPr>
              </w:p>
            </w:tc>
            <w:tc>
              <w:tcPr>
                <w:tcW w:w="291" w:type="pct"/>
              </w:tcPr>
              <w:p w14:paraId="5B2E4D61" w14:textId="77777777" w:rsidR="00647F45" w:rsidRPr="00647F45" w:rsidRDefault="00647F45" w:rsidP="00647F45">
                <w:pPr>
                  <w:rPr>
                    <w:sz w:val="22"/>
                    <w:szCs w:val="22"/>
                  </w:rPr>
                </w:pPr>
                <w:r w:rsidRPr="00647F45">
                  <w:rPr>
                    <w:sz w:val="22"/>
                    <w:szCs w:val="22"/>
                  </w:rPr>
                  <w:t>ii</w:t>
                </w:r>
              </w:p>
            </w:tc>
            <w:tc>
              <w:tcPr>
                <w:tcW w:w="3933" w:type="pct"/>
                <w:gridSpan w:val="2"/>
              </w:tcPr>
              <w:p w14:paraId="1A5B76E7" w14:textId="77777777" w:rsidR="00647F45" w:rsidRPr="00647F45" w:rsidRDefault="00647F45" w:rsidP="00647F45">
                <w:pPr>
                  <w:rPr>
                    <w:sz w:val="22"/>
                    <w:szCs w:val="22"/>
                  </w:rPr>
                </w:pPr>
                <w:r w:rsidRPr="00647F45">
                  <w:rPr>
                    <w:sz w:val="22"/>
                    <w:szCs w:val="22"/>
                  </w:rPr>
                  <w:t>to the Contractor’s auditors, professional advisers and any other persons or bodies having a legal right or duty to have access to or knowledge of the Confidential Information in connection with the business of the Contractor</w:t>
                </w:r>
              </w:p>
            </w:tc>
          </w:tr>
          <w:tr w:rsidR="00647F45" w:rsidRPr="00647F45" w14:paraId="44287407" w14:textId="77777777" w:rsidTr="00647F45">
            <w:tc>
              <w:tcPr>
                <w:tcW w:w="387" w:type="pct"/>
              </w:tcPr>
              <w:p w14:paraId="47EEB16F" w14:textId="77777777" w:rsidR="00647F45" w:rsidRPr="00647F45" w:rsidRDefault="00647F45" w:rsidP="00647F45">
                <w:pPr>
                  <w:rPr>
                    <w:color w:val="333399"/>
                    <w:sz w:val="22"/>
                    <w:szCs w:val="22"/>
                  </w:rPr>
                </w:pPr>
              </w:p>
            </w:tc>
            <w:tc>
              <w:tcPr>
                <w:tcW w:w="388" w:type="pct"/>
                <w:gridSpan w:val="2"/>
              </w:tcPr>
              <w:p w14:paraId="2B19D095" w14:textId="77777777" w:rsidR="00647F45" w:rsidRPr="00647F45" w:rsidRDefault="00647F45" w:rsidP="00647F45">
                <w:pPr>
                  <w:rPr>
                    <w:sz w:val="22"/>
                    <w:szCs w:val="22"/>
                  </w:rPr>
                </w:pPr>
              </w:p>
            </w:tc>
            <w:tc>
              <w:tcPr>
                <w:tcW w:w="4224" w:type="pct"/>
                <w:gridSpan w:val="3"/>
              </w:tcPr>
              <w:p w14:paraId="1863B521" w14:textId="77777777" w:rsidR="00647F45" w:rsidRPr="00647F45" w:rsidRDefault="00647F45" w:rsidP="00647F45">
                <w:pPr>
                  <w:rPr>
                    <w:sz w:val="22"/>
                    <w:szCs w:val="22"/>
                  </w:rPr>
                </w:pPr>
                <w:r w:rsidRPr="00647F45">
                  <w:rPr>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647F45" w:rsidRPr="00647F45" w14:paraId="180DE8A1" w14:textId="77777777" w:rsidTr="00647F45">
            <w:tc>
              <w:tcPr>
                <w:tcW w:w="387" w:type="pct"/>
              </w:tcPr>
              <w:p w14:paraId="5EF7FD7E" w14:textId="77777777" w:rsidR="00647F45" w:rsidRPr="00647F45" w:rsidRDefault="00647F45" w:rsidP="00647F45">
                <w:pPr>
                  <w:rPr>
                    <w:color w:val="333399"/>
                    <w:sz w:val="22"/>
                    <w:szCs w:val="22"/>
                  </w:rPr>
                </w:pPr>
                <w:r w:rsidRPr="00647F45">
                  <w:rPr>
                    <w:color w:val="333399"/>
                    <w:sz w:val="22"/>
                    <w:szCs w:val="22"/>
                  </w:rPr>
                  <w:t>5.</w:t>
                </w:r>
              </w:p>
            </w:tc>
            <w:tc>
              <w:tcPr>
                <w:tcW w:w="4613" w:type="pct"/>
                <w:gridSpan w:val="5"/>
              </w:tcPr>
              <w:p w14:paraId="6AC4B984" w14:textId="77777777" w:rsidR="00647F45" w:rsidRPr="00647F45" w:rsidRDefault="00647F45" w:rsidP="00647F45">
                <w:pPr>
                  <w:pStyle w:val="CommentSubject"/>
                  <w:rPr>
                    <w:b w:val="0"/>
                    <w:sz w:val="22"/>
                    <w:szCs w:val="22"/>
                  </w:rPr>
                </w:pPr>
                <w:r w:rsidRPr="00647F45">
                  <w:rPr>
                    <w:b w:val="0"/>
                    <w:sz w:val="22"/>
                    <w:szCs w:val="22"/>
                  </w:rPr>
                  <w:t>The obligations in this Agreement will not apply to any Confidential Information:</w:t>
                </w:r>
              </w:p>
            </w:tc>
          </w:tr>
          <w:tr w:rsidR="00647F45" w:rsidRPr="00647F45" w14:paraId="48C0E174" w14:textId="77777777" w:rsidTr="00647F45">
            <w:tc>
              <w:tcPr>
                <w:tcW w:w="387" w:type="pct"/>
              </w:tcPr>
              <w:p w14:paraId="68A21CB6" w14:textId="77777777" w:rsidR="00647F45" w:rsidRPr="00647F45" w:rsidRDefault="00647F45" w:rsidP="00647F45">
                <w:pPr>
                  <w:rPr>
                    <w:color w:val="333399"/>
                    <w:sz w:val="22"/>
                    <w:szCs w:val="22"/>
                  </w:rPr>
                </w:pPr>
              </w:p>
            </w:tc>
            <w:tc>
              <w:tcPr>
                <w:tcW w:w="388" w:type="pct"/>
                <w:gridSpan w:val="2"/>
              </w:tcPr>
              <w:p w14:paraId="2E34631C" w14:textId="77777777" w:rsidR="00647F45" w:rsidRPr="00647F45" w:rsidRDefault="00647F45" w:rsidP="00647F45">
                <w:pPr>
                  <w:rPr>
                    <w:sz w:val="22"/>
                    <w:szCs w:val="22"/>
                  </w:rPr>
                </w:pPr>
                <w:proofErr w:type="spellStart"/>
                <w:r w:rsidRPr="00647F45">
                  <w:rPr>
                    <w:sz w:val="22"/>
                    <w:szCs w:val="22"/>
                  </w:rPr>
                  <w:t>i</w:t>
                </w:r>
                <w:proofErr w:type="spellEnd"/>
              </w:p>
            </w:tc>
            <w:tc>
              <w:tcPr>
                <w:tcW w:w="4224" w:type="pct"/>
                <w:gridSpan w:val="3"/>
              </w:tcPr>
              <w:p w14:paraId="2ACAFFB7" w14:textId="77777777" w:rsidR="00647F45" w:rsidRPr="00647F45" w:rsidRDefault="00647F45" w:rsidP="00647F45">
                <w:pPr>
                  <w:rPr>
                    <w:sz w:val="22"/>
                    <w:szCs w:val="22"/>
                  </w:rPr>
                </w:pPr>
                <w:r w:rsidRPr="00647F45">
                  <w:rPr>
                    <w:sz w:val="22"/>
                    <w:szCs w:val="22"/>
                  </w:rPr>
                  <w:t>in the Contractor’s possession (with full right to disclose) before receiving it from the Contracting Authority; or</w:t>
                </w:r>
              </w:p>
            </w:tc>
          </w:tr>
          <w:tr w:rsidR="00647F45" w:rsidRPr="00647F45" w14:paraId="6EFA72E5" w14:textId="77777777" w:rsidTr="00647F45">
            <w:tc>
              <w:tcPr>
                <w:tcW w:w="387" w:type="pct"/>
              </w:tcPr>
              <w:p w14:paraId="2A95EE0B" w14:textId="77777777" w:rsidR="00647F45" w:rsidRPr="00647F45" w:rsidRDefault="00647F45" w:rsidP="00647F45">
                <w:pPr>
                  <w:rPr>
                    <w:color w:val="333399"/>
                    <w:sz w:val="22"/>
                    <w:szCs w:val="22"/>
                  </w:rPr>
                </w:pPr>
              </w:p>
            </w:tc>
            <w:tc>
              <w:tcPr>
                <w:tcW w:w="388" w:type="pct"/>
                <w:gridSpan w:val="2"/>
              </w:tcPr>
              <w:p w14:paraId="54D9D9BC" w14:textId="77777777" w:rsidR="00647F45" w:rsidRPr="00647F45" w:rsidRDefault="00647F45" w:rsidP="00647F45">
                <w:pPr>
                  <w:rPr>
                    <w:sz w:val="22"/>
                    <w:szCs w:val="22"/>
                  </w:rPr>
                </w:pPr>
                <w:r w:rsidRPr="00647F45">
                  <w:rPr>
                    <w:sz w:val="22"/>
                    <w:szCs w:val="22"/>
                  </w:rPr>
                  <w:t>ii</w:t>
                </w:r>
              </w:p>
            </w:tc>
            <w:tc>
              <w:tcPr>
                <w:tcW w:w="4224" w:type="pct"/>
                <w:gridSpan w:val="3"/>
              </w:tcPr>
              <w:p w14:paraId="4482F4E9" w14:textId="77777777" w:rsidR="00647F45" w:rsidRPr="00647F45" w:rsidRDefault="00647F45" w:rsidP="00647F45">
                <w:pPr>
                  <w:rPr>
                    <w:sz w:val="22"/>
                    <w:szCs w:val="22"/>
                  </w:rPr>
                </w:pPr>
                <w:r w:rsidRPr="00647F45">
                  <w:rPr>
                    <w:sz w:val="22"/>
                    <w:szCs w:val="22"/>
                  </w:rPr>
                  <w:t>which is or becomes public knowledge other than by breach of this clause; or</w:t>
                </w:r>
              </w:p>
            </w:tc>
          </w:tr>
          <w:tr w:rsidR="00647F45" w:rsidRPr="00647F45" w14:paraId="6FE8DA1C" w14:textId="77777777" w:rsidTr="00647F45">
            <w:tc>
              <w:tcPr>
                <w:tcW w:w="387" w:type="pct"/>
              </w:tcPr>
              <w:p w14:paraId="1916BCBF" w14:textId="77777777" w:rsidR="00647F45" w:rsidRPr="00647F45" w:rsidRDefault="00647F45" w:rsidP="00647F45">
                <w:pPr>
                  <w:rPr>
                    <w:color w:val="333399"/>
                    <w:sz w:val="22"/>
                    <w:szCs w:val="22"/>
                  </w:rPr>
                </w:pPr>
              </w:p>
            </w:tc>
            <w:tc>
              <w:tcPr>
                <w:tcW w:w="388" w:type="pct"/>
                <w:gridSpan w:val="2"/>
              </w:tcPr>
              <w:p w14:paraId="1853A11D" w14:textId="77777777" w:rsidR="00647F45" w:rsidRPr="00647F45" w:rsidRDefault="00647F45" w:rsidP="00647F45">
                <w:pPr>
                  <w:rPr>
                    <w:sz w:val="22"/>
                    <w:szCs w:val="22"/>
                  </w:rPr>
                </w:pPr>
                <w:r w:rsidRPr="00647F45">
                  <w:rPr>
                    <w:sz w:val="22"/>
                    <w:szCs w:val="22"/>
                  </w:rPr>
                  <w:t>iii</w:t>
                </w:r>
              </w:p>
            </w:tc>
            <w:tc>
              <w:tcPr>
                <w:tcW w:w="4224" w:type="pct"/>
                <w:gridSpan w:val="3"/>
              </w:tcPr>
              <w:p w14:paraId="5B589213" w14:textId="77777777" w:rsidR="00647F45" w:rsidRPr="00647F45" w:rsidRDefault="00647F45" w:rsidP="00647F45">
                <w:pPr>
                  <w:rPr>
                    <w:sz w:val="22"/>
                    <w:szCs w:val="22"/>
                  </w:rPr>
                </w:pPr>
                <w:r w:rsidRPr="00647F45">
                  <w:rPr>
                    <w:sz w:val="22"/>
                    <w:szCs w:val="22"/>
                  </w:rPr>
                  <w:t>is independently developed by the Contractor without access to or use of the Confidential Information; or</w:t>
                </w:r>
              </w:p>
            </w:tc>
          </w:tr>
          <w:tr w:rsidR="00647F45" w:rsidRPr="00647F45" w14:paraId="6ADD743E" w14:textId="77777777" w:rsidTr="00647F45">
            <w:tc>
              <w:tcPr>
                <w:tcW w:w="387" w:type="pct"/>
              </w:tcPr>
              <w:p w14:paraId="53046400" w14:textId="77777777" w:rsidR="00647F45" w:rsidRPr="00647F45" w:rsidRDefault="00647F45" w:rsidP="00647F45">
                <w:pPr>
                  <w:rPr>
                    <w:color w:val="333399"/>
                    <w:sz w:val="22"/>
                    <w:szCs w:val="22"/>
                  </w:rPr>
                </w:pPr>
              </w:p>
            </w:tc>
            <w:tc>
              <w:tcPr>
                <w:tcW w:w="388" w:type="pct"/>
                <w:gridSpan w:val="2"/>
              </w:tcPr>
              <w:p w14:paraId="6A7D2957" w14:textId="77777777" w:rsidR="00647F45" w:rsidRPr="00647F45" w:rsidRDefault="00647F45" w:rsidP="00647F45">
                <w:pPr>
                  <w:rPr>
                    <w:sz w:val="22"/>
                    <w:szCs w:val="22"/>
                  </w:rPr>
                </w:pPr>
                <w:r w:rsidRPr="00647F45">
                  <w:rPr>
                    <w:sz w:val="22"/>
                    <w:szCs w:val="22"/>
                  </w:rPr>
                  <w:t>iv</w:t>
                </w:r>
              </w:p>
            </w:tc>
            <w:tc>
              <w:tcPr>
                <w:tcW w:w="4224" w:type="pct"/>
                <w:gridSpan w:val="3"/>
              </w:tcPr>
              <w:p w14:paraId="5EA7EA89" w14:textId="77777777" w:rsidR="00647F45" w:rsidRPr="00647F45" w:rsidRDefault="00647F45" w:rsidP="00647F45">
                <w:pPr>
                  <w:rPr>
                    <w:sz w:val="22"/>
                    <w:szCs w:val="22"/>
                  </w:rPr>
                </w:pPr>
                <w:r w:rsidRPr="00647F45">
                  <w:rPr>
                    <w:sz w:val="22"/>
                    <w:szCs w:val="22"/>
                  </w:rPr>
                  <w:t>is lawfully received from a third party (with full right to disclose).</w:t>
                </w:r>
              </w:p>
            </w:tc>
          </w:tr>
          <w:tr w:rsidR="00647F45" w:rsidRPr="00647F45" w14:paraId="28139AAA" w14:textId="77777777" w:rsidTr="00647F45">
            <w:tc>
              <w:tcPr>
                <w:tcW w:w="387" w:type="pct"/>
              </w:tcPr>
              <w:p w14:paraId="4CC14CA2" w14:textId="77777777" w:rsidR="00647F45" w:rsidRPr="00647F45" w:rsidRDefault="00647F45" w:rsidP="00647F45">
                <w:pPr>
                  <w:rPr>
                    <w:color w:val="333399"/>
                    <w:sz w:val="22"/>
                    <w:szCs w:val="22"/>
                  </w:rPr>
                </w:pPr>
                <w:r w:rsidRPr="00647F45">
                  <w:rPr>
                    <w:color w:val="333399"/>
                    <w:sz w:val="22"/>
                    <w:szCs w:val="22"/>
                  </w:rPr>
                  <w:t>6.</w:t>
                </w:r>
              </w:p>
            </w:tc>
            <w:tc>
              <w:tcPr>
                <w:tcW w:w="4613" w:type="pct"/>
                <w:gridSpan w:val="5"/>
              </w:tcPr>
              <w:p w14:paraId="2EA5C216" w14:textId="77777777" w:rsidR="00647F45" w:rsidRPr="00647F45" w:rsidRDefault="00647F45" w:rsidP="00647F45">
                <w:pPr>
                  <w:rPr>
                    <w:sz w:val="22"/>
                    <w:szCs w:val="22"/>
                  </w:rPr>
                </w:pPr>
                <w:r w:rsidRPr="00647F45">
                  <w:rPr>
                    <w:sz w:val="22"/>
                    <w:szCs w:val="22"/>
                  </w:rPr>
                  <w:t>The Contractor undertakes:</w:t>
                </w:r>
              </w:p>
            </w:tc>
          </w:tr>
          <w:tr w:rsidR="00647F45" w:rsidRPr="00647F45" w14:paraId="516E7235" w14:textId="77777777" w:rsidTr="00647F45">
            <w:tc>
              <w:tcPr>
                <w:tcW w:w="387" w:type="pct"/>
              </w:tcPr>
              <w:p w14:paraId="132128FA" w14:textId="77777777" w:rsidR="00647F45" w:rsidRPr="00647F45" w:rsidRDefault="00647F45" w:rsidP="00647F45">
                <w:pPr>
                  <w:rPr>
                    <w:color w:val="333399"/>
                    <w:sz w:val="22"/>
                    <w:szCs w:val="22"/>
                  </w:rPr>
                </w:pPr>
              </w:p>
            </w:tc>
            <w:tc>
              <w:tcPr>
                <w:tcW w:w="388" w:type="pct"/>
                <w:gridSpan w:val="2"/>
              </w:tcPr>
              <w:p w14:paraId="7A2DC1A7" w14:textId="77777777" w:rsidR="00647F45" w:rsidRPr="00647F45" w:rsidRDefault="00647F45" w:rsidP="00647F45">
                <w:pPr>
                  <w:rPr>
                    <w:color w:val="44546A" w:themeColor="text2"/>
                    <w:sz w:val="22"/>
                    <w:szCs w:val="22"/>
                  </w:rPr>
                </w:pPr>
                <w:r w:rsidRPr="00647F45">
                  <w:rPr>
                    <w:color w:val="44546A" w:themeColor="text2"/>
                    <w:sz w:val="22"/>
                    <w:szCs w:val="22"/>
                  </w:rPr>
                  <w:t>6.1</w:t>
                </w:r>
              </w:p>
            </w:tc>
            <w:tc>
              <w:tcPr>
                <w:tcW w:w="4224" w:type="pct"/>
                <w:gridSpan w:val="3"/>
              </w:tcPr>
              <w:p w14:paraId="486B24C5" w14:textId="77777777" w:rsidR="00647F45" w:rsidRPr="00647F45" w:rsidRDefault="00647F45" w:rsidP="00647F45">
                <w:pPr>
                  <w:rPr>
                    <w:sz w:val="22"/>
                    <w:szCs w:val="22"/>
                  </w:rPr>
                </w:pPr>
                <w:r w:rsidRPr="00647F45">
                  <w:rPr>
                    <w:sz w:val="22"/>
                    <w:szCs w:val="22"/>
                  </w:rPr>
                  <w:t xml:space="preserve">to comply with all directions of the Contracting Authority </w:t>
                </w:r>
                <w:proofErr w:type="gramStart"/>
                <w:r w:rsidRPr="00647F45">
                  <w:rPr>
                    <w:sz w:val="22"/>
                    <w:szCs w:val="22"/>
                  </w:rPr>
                  <w:t>with regard to</w:t>
                </w:r>
                <w:proofErr w:type="gramEnd"/>
                <w:r w:rsidRPr="00647F45">
                  <w:rPr>
                    <w:sz w:val="22"/>
                    <w:szCs w:val="22"/>
                  </w:rPr>
                  <w:t xml:space="preserve"> the use and application of all and any Confidential Information or data (including personal data as defined in the Data Protection Laws );</w:t>
                </w:r>
              </w:p>
            </w:tc>
          </w:tr>
          <w:tr w:rsidR="00647F45" w:rsidRPr="00647F45" w14:paraId="02E1E8B4" w14:textId="77777777" w:rsidTr="00647F45">
            <w:tc>
              <w:tcPr>
                <w:tcW w:w="387" w:type="pct"/>
              </w:tcPr>
              <w:p w14:paraId="15203086" w14:textId="77777777" w:rsidR="00647F45" w:rsidRPr="00647F45" w:rsidRDefault="00647F45" w:rsidP="00647F45">
                <w:pPr>
                  <w:rPr>
                    <w:color w:val="333399"/>
                    <w:sz w:val="22"/>
                    <w:szCs w:val="22"/>
                  </w:rPr>
                </w:pPr>
              </w:p>
            </w:tc>
            <w:tc>
              <w:tcPr>
                <w:tcW w:w="388" w:type="pct"/>
                <w:gridSpan w:val="2"/>
              </w:tcPr>
              <w:p w14:paraId="0EF25348" w14:textId="77777777" w:rsidR="00647F45" w:rsidRPr="00647F45" w:rsidRDefault="00647F45" w:rsidP="00647F45">
                <w:pPr>
                  <w:rPr>
                    <w:color w:val="44546A" w:themeColor="text2"/>
                    <w:sz w:val="22"/>
                    <w:szCs w:val="22"/>
                  </w:rPr>
                </w:pPr>
                <w:r w:rsidRPr="00647F45">
                  <w:rPr>
                    <w:color w:val="44546A" w:themeColor="text2"/>
                    <w:sz w:val="22"/>
                    <w:szCs w:val="22"/>
                  </w:rPr>
                  <w:t>6.2</w:t>
                </w:r>
              </w:p>
            </w:tc>
            <w:tc>
              <w:tcPr>
                <w:tcW w:w="4224" w:type="pct"/>
                <w:gridSpan w:val="3"/>
              </w:tcPr>
              <w:p w14:paraId="0171B964" w14:textId="77777777" w:rsidR="00647F45" w:rsidRPr="00647F45" w:rsidRDefault="00647F45" w:rsidP="00647F45">
                <w:pPr>
                  <w:rPr>
                    <w:sz w:val="22"/>
                    <w:szCs w:val="22"/>
                  </w:rPr>
                </w:pPr>
                <w:r w:rsidRPr="00647F45">
                  <w:rPr>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647F45" w:rsidRPr="00647F45" w14:paraId="2300C1FD" w14:textId="77777777" w:rsidTr="00647F45">
            <w:tc>
              <w:tcPr>
                <w:tcW w:w="387" w:type="pct"/>
              </w:tcPr>
              <w:p w14:paraId="2FA8FDC9" w14:textId="77777777" w:rsidR="00647F45" w:rsidRPr="00647F45" w:rsidRDefault="00647F45" w:rsidP="00647F45">
                <w:pPr>
                  <w:rPr>
                    <w:color w:val="333399"/>
                    <w:sz w:val="22"/>
                    <w:szCs w:val="22"/>
                  </w:rPr>
                </w:pPr>
              </w:p>
            </w:tc>
            <w:tc>
              <w:tcPr>
                <w:tcW w:w="388" w:type="pct"/>
                <w:gridSpan w:val="2"/>
              </w:tcPr>
              <w:p w14:paraId="011CD66F" w14:textId="77777777" w:rsidR="00647F45" w:rsidRPr="00647F45" w:rsidRDefault="00647F45" w:rsidP="00647F45">
                <w:pPr>
                  <w:rPr>
                    <w:color w:val="44546A" w:themeColor="text2"/>
                    <w:sz w:val="22"/>
                    <w:szCs w:val="22"/>
                  </w:rPr>
                </w:pPr>
                <w:r w:rsidRPr="00647F45">
                  <w:rPr>
                    <w:color w:val="44546A" w:themeColor="text2"/>
                    <w:sz w:val="22"/>
                    <w:szCs w:val="22"/>
                  </w:rPr>
                  <w:t>6.3</w:t>
                </w:r>
              </w:p>
            </w:tc>
            <w:tc>
              <w:tcPr>
                <w:tcW w:w="4224" w:type="pct"/>
                <w:gridSpan w:val="3"/>
              </w:tcPr>
              <w:p w14:paraId="4A5B1350" w14:textId="77777777" w:rsidR="00647F45" w:rsidRPr="00647F45" w:rsidRDefault="00647F45" w:rsidP="00647F45">
                <w:pPr>
                  <w:rPr>
                    <w:sz w:val="22"/>
                    <w:szCs w:val="22"/>
                  </w:rPr>
                </w:pPr>
                <w:r w:rsidRPr="00647F45">
                  <w:rPr>
                    <w:sz w:val="22"/>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647F45">
                  <w:rPr>
                    <w:bCs/>
                    <w:sz w:val="22"/>
                    <w:szCs w:val="22"/>
                  </w:rPr>
                  <w:t xml:space="preserve"> </w:t>
                </w:r>
                <w:r w:rsidRPr="00647F45">
                  <w:rPr>
                    <w:sz w:val="22"/>
                    <w:szCs w:val="22"/>
                  </w:rPr>
                  <w:t>For the avoidance of doubt “document” includes documents stored on a computer storage medium and data in digital form whether legible or not.</w:t>
                </w:r>
              </w:p>
            </w:tc>
          </w:tr>
          <w:tr w:rsidR="00647F45" w:rsidRPr="00647F45" w14:paraId="7C3A19E4" w14:textId="77777777" w:rsidTr="00647F45">
            <w:tc>
              <w:tcPr>
                <w:tcW w:w="387" w:type="pct"/>
              </w:tcPr>
              <w:p w14:paraId="6F1ECD0A" w14:textId="77777777" w:rsidR="00647F45" w:rsidRPr="00647F45" w:rsidRDefault="00647F45" w:rsidP="00647F45">
                <w:pPr>
                  <w:rPr>
                    <w:color w:val="333399"/>
                    <w:sz w:val="22"/>
                    <w:szCs w:val="22"/>
                  </w:rPr>
                </w:pPr>
                <w:r w:rsidRPr="00647F45">
                  <w:rPr>
                    <w:color w:val="333399"/>
                    <w:sz w:val="22"/>
                    <w:szCs w:val="22"/>
                  </w:rPr>
                  <w:t>7.</w:t>
                </w:r>
              </w:p>
              <w:p w14:paraId="0BACF970" w14:textId="77777777" w:rsidR="00647F45" w:rsidRPr="00647F45" w:rsidRDefault="00647F45" w:rsidP="00647F45">
                <w:pPr>
                  <w:rPr>
                    <w:rFonts w:eastAsia="MS Mincho"/>
                    <w:color w:val="333399"/>
                    <w:sz w:val="22"/>
                    <w:szCs w:val="22"/>
                  </w:rPr>
                </w:pPr>
              </w:p>
            </w:tc>
            <w:tc>
              <w:tcPr>
                <w:tcW w:w="4613" w:type="pct"/>
                <w:gridSpan w:val="5"/>
              </w:tcPr>
              <w:p w14:paraId="05E9FA75" w14:textId="77777777" w:rsidR="00647F45" w:rsidRPr="00647F45" w:rsidRDefault="00647F45" w:rsidP="00647F45">
                <w:pPr>
                  <w:rPr>
                    <w:rFonts w:eastAsia="MS Mincho"/>
                    <w:sz w:val="22"/>
                    <w:szCs w:val="22"/>
                  </w:rPr>
                </w:pPr>
                <w:r w:rsidRPr="00647F45">
                  <w:rPr>
                    <w:sz w:val="22"/>
                    <w:szCs w:val="22"/>
                  </w:rPr>
                  <w:t>The Contractor shall not obtain any proprietary interest or any other interest whatsoever in the Confidential Information furnished to them by the Contracting Authority and the Contractor so acknowledges and confirms.</w:t>
                </w:r>
              </w:p>
            </w:tc>
          </w:tr>
          <w:tr w:rsidR="00647F45" w:rsidRPr="00647F45" w14:paraId="7485499C" w14:textId="77777777" w:rsidTr="00647F45">
            <w:tc>
              <w:tcPr>
                <w:tcW w:w="387" w:type="pct"/>
              </w:tcPr>
              <w:p w14:paraId="5C00334B" w14:textId="77777777" w:rsidR="00647F45" w:rsidRPr="00647F45" w:rsidRDefault="00647F45" w:rsidP="00647F45">
                <w:pPr>
                  <w:rPr>
                    <w:color w:val="333399"/>
                    <w:sz w:val="22"/>
                    <w:szCs w:val="22"/>
                  </w:rPr>
                </w:pPr>
                <w:r w:rsidRPr="00647F45">
                  <w:rPr>
                    <w:color w:val="333399"/>
                    <w:sz w:val="22"/>
                    <w:szCs w:val="22"/>
                  </w:rPr>
                  <w:t>8.</w:t>
                </w:r>
              </w:p>
            </w:tc>
            <w:tc>
              <w:tcPr>
                <w:tcW w:w="4613" w:type="pct"/>
                <w:gridSpan w:val="5"/>
              </w:tcPr>
              <w:p w14:paraId="0EBC9AA4" w14:textId="77777777" w:rsidR="00647F45" w:rsidRPr="00647F45" w:rsidRDefault="00647F45" w:rsidP="00647F45">
                <w:pPr>
                  <w:rPr>
                    <w:sz w:val="22"/>
                    <w:szCs w:val="22"/>
                  </w:rPr>
                </w:pPr>
                <w:r w:rsidRPr="00647F45">
                  <w:rPr>
                    <w:sz w:val="22"/>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647F45" w:rsidRPr="00647F45" w14:paraId="38C8658E" w14:textId="77777777" w:rsidTr="00647F45">
            <w:tc>
              <w:tcPr>
                <w:tcW w:w="387" w:type="pct"/>
              </w:tcPr>
              <w:p w14:paraId="3865E32D" w14:textId="77777777" w:rsidR="00647F45" w:rsidRPr="00647F45" w:rsidRDefault="00647F45" w:rsidP="00647F45">
                <w:pPr>
                  <w:rPr>
                    <w:color w:val="333399"/>
                    <w:sz w:val="22"/>
                    <w:szCs w:val="22"/>
                  </w:rPr>
                </w:pPr>
                <w:r w:rsidRPr="00647F45">
                  <w:rPr>
                    <w:color w:val="333399"/>
                    <w:sz w:val="22"/>
                    <w:szCs w:val="22"/>
                  </w:rPr>
                  <w:t>9.</w:t>
                </w:r>
              </w:p>
            </w:tc>
            <w:tc>
              <w:tcPr>
                <w:tcW w:w="4613" w:type="pct"/>
                <w:gridSpan w:val="5"/>
              </w:tcPr>
              <w:p w14:paraId="37C918C7" w14:textId="77777777" w:rsidR="00647F45" w:rsidRPr="00647F45" w:rsidRDefault="00647F45" w:rsidP="00647F45">
                <w:pPr>
                  <w:rPr>
                    <w:sz w:val="22"/>
                    <w:szCs w:val="22"/>
                  </w:rPr>
                </w:pPr>
                <w:r w:rsidRPr="00647F45">
                  <w:rPr>
                    <w:sz w:val="22"/>
                    <w:szCs w:val="22"/>
                  </w:rPr>
                  <w:t>The Contractor agrees that this Agreement will continue in force notwithstanding any court order relating to the Competition or termination of the Contract (if awarded) for any reason.</w:t>
                </w:r>
              </w:p>
            </w:tc>
          </w:tr>
          <w:tr w:rsidR="00647F45" w:rsidRPr="00647F45" w14:paraId="1C326B16" w14:textId="77777777" w:rsidTr="00647F45">
            <w:tc>
              <w:tcPr>
                <w:tcW w:w="387" w:type="pct"/>
              </w:tcPr>
              <w:p w14:paraId="7AECDB90" w14:textId="77777777" w:rsidR="00647F45" w:rsidRPr="00647F45" w:rsidRDefault="00647F45" w:rsidP="00647F45">
                <w:pPr>
                  <w:rPr>
                    <w:color w:val="333399"/>
                    <w:sz w:val="22"/>
                    <w:szCs w:val="22"/>
                  </w:rPr>
                </w:pPr>
                <w:r w:rsidRPr="00647F45">
                  <w:rPr>
                    <w:color w:val="333399"/>
                    <w:sz w:val="22"/>
                    <w:szCs w:val="22"/>
                  </w:rPr>
                  <w:t>10.</w:t>
                </w:r>
              </w:p>
              <w:p w14:paraId="6BB0217D" w14:textId="77777777" w:rsidR="00647F45" w:rsidRPr="00647F45" w:rsidRDefault="00647F45" w:rsidP="00647F45">
                <w:pPr>
                  <w:rPr>
                    <w:color w:val="333399"/>
                    <w:sz w:val="22"/>
                    <w:szCs w:val="22"/>
                  </w:rPr>
                </w:pPr>
              </w:p>
              <w:p w14:paraId="5F01B41D" w14:textId="77777777" w:rsidR="00647F45" w:rsidRPr="00647F45" w:rsidRDefault="00647F45" w:rsidP="00647F45">
                <w:pPr>
                  <w:rPr>
                    <w:color w:val="333399"/>
                    <w:sz w:val="22"/>
                    <w:szCs w:val="22"/>
                  </w:rPr>
                </w:pPr>
              </w:p>
              <w:p w14:paraId="5F67B88A" w14:textId="77777777" w:rsidR="00647F45" w:rsidRPr="00647F45" w:rsidRDefault="00647F45" w:rsidP="00647F45">
                <w:pPr>
                  <w:rPr>
                    <w:color w:val="333399"/>
                    <w:sz w:val="22"/>
                    <w:szCs w:val="22"/>
                  </w:rPr>
                </w:pPr>
                <w:r w:rsidRPr="00647F45">
                  <w:rPr>
                    <w:color w:val="333399"/>
                    <w:sz w:val="22"/>
                    <w:szCs w:val="22"/>
                  </w:rPr>
                  <w:t>11.</w:t>
                </w:r>
              </w:p>
            </w:tc>
            <w:tc>
              <w:tcPr>
                <w:tcW w:w="4613" w:type="pct"/>
                <w:gridSpan w:val="5"/>
              </w:tcPr>
              <w:p w14:paraId="291F7793" w14:textId="77777777" w:rsidR="00647F45" w:rsidRPr="00647F45" w:rsidRDefault="00647F45" w:rsidP="00647F45">
                <w:pPr>
                  <w:rPr>
                    <w:sz w:val="22"/>
                    <w:szCs w:val="22"/>
                  </w:rPr>
                </w:pPr>
                <w:r w:rsidRPr="00647F45">
                  <w:rPr>
                    <w:sz w:val="22"/>
                    <w:szCs w:val="22"/>
                  </w:rPr>
                  <w:lastRenderedPageBreak/>
                  <w:t xml:space="preserve">The Contractor agrees that this Agreement shall in all aspects be governed by and construed in accordance with the laws of Ireland and the Contractor hereby further agrees </w:t>
                </w:r>
                <w:r w:rsidRPr="00647F45">
                  <w:rPr>
                    <w:sz w:val="22"/>
                    <w:szCs w:val="22"/>
                  </w:rPr>
                  <w:lastRenderedPageBreak/>
                  <w:t>that the courts of Ireland have exclusive jurisdiction to hear and determine any disputes arising out of or in connection with this Agreement.</w:t>
                </w:r>
              </w:p>
              <w:p w14:paraId="373B1C64" w14:textId="77777777" w:rsidR="00647F45" w:rsidRPr="00647F45" w:rsidRDefault="00647F45" w:rsidP="004A07CC">
                <w:pPr>
                  <w:numPr>
                    <w:ilvl w:val="2"/>
                    <w:numId w:val="9"/>
                  </w:numPr>
                  <w:spacing w:after="120" w:line="256" w:lineRule="auto"/>
                  <w:ind w:left="469" w:hanging="469"/>
                  <w:contextualSpacing/>
                  <w:jc w:val="both"/>
                  <w:rPr>
                    <w:sz w:val="22"/>
                    <w:szCs w:val="22"/>
                  </w:rPr>
                </w:pPr>
                <w:r w:rsidRPr="00647F45">
                  <w:rPr>
                    <w:sz w:val="22"/>
                    <w:szCs w:val="22"/>
                  </w:rPr>
                  <w:t>In this Agreement, the following terms shall have the meanings respectively ascribed to them:</w:t>
                </w:r>
              </w:p>
              <w:p w14:paraId="71BD07EF" w14:textId="77777777" w:rsidR="00647F45" w:rsidRPr="00647F45" w:rsidRDefault="00647F45" w:rsidP="00647F45">
                <w:pPr>
                  <w:spacing w:line="256" w:lineRule="auto"/>
                  <w:rPr>
                    <w:sz w:val="22"/>
                    <w:szCs w:val="22"/>
                  </w:rPr>
                </w:pPr>
                <w:r w:rsidRPr="00647F45">
                  <w:rPr>
                    <w:sz w:val="22"/>
                    <w:szCs w:val="22"/>
                  </w:rPr>
                  <w:t xml:space="preserve">“Data Controller” has the meaning given under the Data Protection Laws; </w:t>
                </w:r>
              </w:p>
              <w:p w14:paraId="7BE65355" w14:textId="77777777" w:rsidR="00647F45" w:rsidRPr="00647F45" w:rsidRDefault="00647F45" w:rsidP="00647F45">
                <w:pPr>
                  <w:spacing w:line="256" w:lineRule="auto"/>
                  <w:rPr>
                    <w:sz w:val="22"/>
                    <w:szCs w:val="22"/>
                  </w:rPr>
                </w:pPr>
                <w:r w:rsidRPr="00647F45">
                  <w:rPr>
                    <w:sz w:val="22"/>
                    <w:szCs w:val="22"/>
                  </w:rPr>
                  <w:t xml:space="preserve">“Data Processor” has the meaning given under the Data Protection Laws; </w:t>
                </w:r>
              </w:p>
              <w:p w14:paraId="4E17D94A" w14:textId="77777777" w:rsidR="00647F45" w:rsidRPr="00647F45" w:rsidRDefault="00647F45" w:rsidP="00647F45">
                <w:pPr>
                  <w:spacing w:line="256" w:lineRule="auto"/>
                  <w:rPr>
                    <w:sz w:val="22"/>
                    <w:szCs w:val="22"/>
                  </w:rPr>
                </w:pPr>
                <w:r w:rsidRPr="00647F45">
                  <w:rPr>
                    <w:sz w:val="22"/>
                    <w:szCs w:val="22"/>
                  </w:rPr>
                  <w:t xml:space="preserve">“Data Subject” has the meaning given under the Data Protection Laws; </w:t>
                </w:r>
              </w:p>
              <w:p w14:paraId="03F7DE01" w14:textId="77777777" w:rsidR="00647F45" w:rsidRPr="00647F45" w:rsidRDefault="00647F45" w:rsidP="00647F45">
                <w:pPr>
                  <w:spacing w:line="256" w:lineRule="auto"/>
                  <w:rPr>
                    <w:sz w:val="22"/>
                    <w:szCs w:val="22"/>
                  </w:rPr>
                </w:pPr>
                <w:r w:rsidRPr="00647F45">
                  <w:rPr>
                    <w:sz w:val="22"/>
                    <w:szCs w:val="22"/>
                  </w:rPr>
                  <w:t>“Data Subject Access Request” means a request made by a Data Subject in accordance with rights granted under the Data Protection Laws to access his or her Personal Data;</w:t>
                </w:r>
              </w:p>
              <w:p w14:paraId="570C71FA" w14:textId="77777777" w:rsidR="00647F45" w:rsidRPr="00647F45" w:rsidRDefault="00647F45" w:rsidP="00647F45">
                <w:pPr>
                  <w:spacing w:line="256" w:lineRule="auto"/>
                  <w:rPr>
                    <w:sz w:val="22"/>
                    <w:szCs w:val="22"/>
                  </w:rPr>
                </w:pPr>
                <w:r w:rsidRPr="00647F45">
                  <w:rPr>
                    <w:sz w:val="22"/>
                    <w:szCs w:val="22"/>
                  </w:rPr>
                  <w:t>“Personal Data” has the meaning given under Data Protection Laws;</w:t>
                </w:r>
              </w:p>
              <w:p w14:paraId="137D64B5" w14:textId="77777777" w:rsidR="00647F45" w:rsidRPr="00647F45" w:rsidRDefault="00647F45" w:rsidP="00647F45">
                <w:pPr>
                  <w:spacing w:line="256" w:lineRule="auto"/>
                  <w:rPr>
                    <w:sz w:val="22"/>
                    <w:szCs w:val="22"/>
                  </w:rPr>
                </w:pPr>
                <w:r w:rsidRPr="00647F45">
                  <w:rPr>
                    <w:sz w:val="22"/>
                    <w:szCs w:val="22"/>
                  </w:rPr>
                  <w:t>“Processing” has the meaning given under the Data Protection Laws;</w:t>
                </w:r>
              </w:p>
              <w:p w14:paraId="4C8D21E9" w14:textId="77777777" w:rsidR="00647F45" w:rsidRPr="00647F45" w:rsidRDefault="00647F45" w:rsidP="004A07CC">
                <w:pPr>
                  <w:numPr>
                    <w:ilvl w:val="2"/>
                    <w:numId w:val="9"/>
                  </w:numPr>
                  <w:spacing w:after="120" w:line="256" w:lineRule="auto"/>
                  <w:ind w:left="469" w:hanging="469"/>
                  <w:contextualSpacing/>
                  <w:jc w:val="both"/>
                  <w:rPr>
                    <w:sz w:val="22"/>
                    <w:szCs w:val="22"/>
                  </w:rPr>
                </w:pPr>
                <w:r w:rsidRPr="00647F45">
                  <w:rPr>
                    <w:sz w:val="22"/>
                    <w:szCs w:val="22"/>
                  </w:rPr>
                  <w:t>The Contractor shall comply with all applicable requirements of the Data Protection Laws.</w:t>
                </w:r>
              </w:p>
              <w:p w14:paraId="5D5ABD49" w14:textId="77777777" w:rsidR="00647F45" w:rsidRPr="00647F45" w:rsidRDefault="00647F45" w:rsidP="004A07CC">
                <w:pPr>
                  <w:numPr>
                    <w:ilvl w:val="2"/>
                    <w:numId w:val="9"/>
                  </w:numPr>
                  <w:spacing w:after="120" w:line="256" w:lineRule="auto"/>
                  <w:ind w:left="469" w:hanging="469"/>
                  <w:contextualSpacing/>
                  <w:jc w:val="both"/>
                  <w:rPr>
                    <w:sz w:val="22"/>
                    <w:szCs w:val="22"/>
                  </w:rPr>
                </w:pPr>
                <w:r w:rsidRPr="00647F45">
                  <w:rPr>
                    <w:sz w:val="22"/>
                    <w:szCs w:val="22"/>
                  </w:rPr>
                  <w:t xml:space="preserve">The Parties acknowledge that for the purposes of the Data Protection Laws, the Client is the Data </w:t>
                </w:r>
                <w:proofErr w:type="gramStart"/>
                <w:r w:rsidRPr="00647F45">
                  <w:rPr>
                    <w:sz w:val="22"/>
                    <w:szCs w:val="22"/>
                  </w:rPr>
                  <w:t>Controller</w:t>
                </w:r>
                <w:proofErr w:type="gramEnd"/>
                <w:r w:rsidRPr="00647F45">
                  <w:rPr>
                    <w:sz w:val="22"/>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7D1C8AF5" w14:textId="77777777" w:rsidR="00647F45" w:rsidRPr="00647F45" w:rsidRDefault="00647F45" w:rsidP="00647F45">
                <w:pPr>
                  <w:spacing w:line="256" w:lineRule="auto"/>
                  <w:ind w:left="2340"/>
                  <w:contextualSpacing/>
                  <w:rPr>
                    <w:sz w:val="22"/>
                    <w:szCs w:val="22"/>
                  </w:rPr>
                </w:pPr>
              </w:p>
              <w:p w14:paraId="4B0BD95B" w14:textId="77777777" w:rsidR="00647F45" w:rsidRPr="00647F45" w:rsidRDefault="00647F45" w:rsidP="004A07CC">
                <w:pPr>
                  <w:numPr>
                    <w:ilvl w:val="2"/>
                    <w:numId w:val="9"/>
                  </w:numPr>
                  <w:spacing w:after="120" w:line="256" w:lineRule="auto"/>
                  <w:ind w:left="469" w:hanging="469"/>
                  <w:contextualSpacing/>
                  <w:jc w:val="both"/>
                  <w:rPr>
                    <w:sz w:val="22"/>
                    <w:szCs w:val="22"/>
                  </w:rPr>
                </w:pPr>
                <w:r w:rsidRPr="00647F45">
                  <w:rPr>
                    <w:sz w:val="22"/>
                    <w:szCs w:val="22"/>
                  </w:rPr>
                  <w:t xml:space="preserve">Without prejudice to the generality of clause 10(B), the Contractor shall, in relation to any Confidential Information which is Personal </w:t>
                </w:r>
                <w:proofErr w:type="gramStart"/>
                <w:r w:rsidRPr="00647F45">
                  <w:rPr>
                    <w:sz w:val="22"/>
                    <w:szCs w:val="22"/>
                  </w:rPr>
                  <w:t>Data:-</w:t>
                </w:r>
                <w:proofErr w:type="gramEnd"/>
              </w:p>
              <w:p w14:paraId="209E57BF" w14:textId="77777777" w:rsidR="00647F45" w:rsidRPr="00647F45" w:rsidRDefault="00647F45" w:rsidP="004A07CC">
                <w:pPr>
                  <w:numPr>
                    <w:ilvl w:val="0"/>
                    <w:numId w:val="13"/>
                  </w:numPr>
                  <w:spacing w:after="120" w:line="256" w:lineRule="auto"/>
                  <w:contextualSpacing/>
                  <w:jc w:val="both"/>
                  <w:rPr>
                    <w:sz w:val="22"/>
                    <w:szCs w:val="22"/>
                  </w:rPr>
                </w:pPr>
                <w:r w:rsidRPr="00647F45">
                  <w:rPr>
                    <w:sz w:val="22"/>
                    <w:szCs w:val="22"/>
                  </w:rPr>
                  <w:t xml:space="preserve">process that Personal Data only on the written instructions of the Client; </w:t>
                </w:r>
              </w:p>
              <w:p w14:paraId="7598EC23" w14:textId="77777777" w:rsidR="00647F45" w:rsidRPr="00647F45" w:rsidRDefault="00647F45" w:rsidP="00647F45">
                <w:pPr>
                  <w:spacing w:line="256" w:lineRule="auto"/>
                  <w:ind w:left="405"/>
                  <w:contextualSpacing/>
                  <w:rPr>
                    <w:sz w:val="22"/>
                    <w:szCs w:val="22"/>
                  </w:rPr>
                </w:pPr>
              </w:p>
              <w:p w14:paraId="06A7EBEF" w14:textId="77777777" w:rsidR="00647F45" w:rsidRPr="00647F45" w:rsidRDefault="00647F45" w:rsidP="004A07CC">
                <w:pPr>
                  <w:numPr>
                    <w:ilvl w:val="0"/>
                    <w:numId w:val="13"/>
                  </w:numPr>
                  <w:spacing w:after="120" w:line="256" w:lineRule="auto"/>
                  <w:contextualSpacing/>
                  <w:jc w:val="both"/>
                  <w:rPr>
                    <w:sz w:val="22"/>
                    <w:szCs w:val="22"/>
                  </w:rPr>
                </w:pPr>
                <w:r w:rsidRPr="00647F45">
                  <w:rPr>
                    <w:sz w:val="22"/>
                    <w:szCs w:val="22"/>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312F4FB" w14:textId="77777777" w:rsidR="00647F45" w:rsidRPr="00647F45" w:rsidRDefault="00647F45" w:rsidP="004A07CC">
                <w:pPr>
                  <w:numPr>
                    <w:ilvl w:val="0"/>
                    <w:numId w:val="13"/>
                  </w:numPr>
                  <w:spacing w:after="120" w:line="256" w:lineRule="auto"/>
                  <w:contextualSpacing/>
                  <w:jc w:val="both"/>
                  <w:rPr>
                    <w:sz w:val="22"/>
                    <w:szCs w:val="22"/>
                  </w:rPr>
                </w:pPr>
                <w:r w:rsidRPr="00647F45">
                  <w:rPr>
                    <w:sz w:val="22"/>
                    <w:szCs w:val="22"/>
                  </w:rPr>
                  <w:t>ensure that all personnel who have access to and/or process Personal Data are obliged to keep the Personal Data confidential;</w:t>
                </w:r>
              </w:p>
              <w:p w14:paraId="394D3420" w14:textId="77777777" w:rsidR="00647F45" w:rsidRPr="00647F45" w:rsidRDefault="00647F45" w:rsidP="00647F45">
                <w:pPr>
                  <w:spacing w:line="256" w:lineRule="auto"/>
                  <w:ind w:left="405"/>
                  <w:contextualSpacing/>
                  <w:rPr>
                    <w:sz w:val="22"/>
                    <w:szCs w:val="22"/>
                  </w:rPr>
                </w:pPr>
              </w:p>
              <w:p w14:paraId="61D57BAD" w14:textId="77777777" w:rsidR="00647F45" w:rsidRPr="00647F45" w:rsidRDefault="00647F45" w:rsidP="004A07CC">
                <w:pPr>
                  <w:numPr>
                    <w:ilvl w:val="0"/>
                    <w:numId w:val="13"/>
                  </w:numPr>
                  <w:spacing w:after="120" w:line="256" w:lineRule="auto"/>
                  <w:contextualSpacing/>
                  <w:jc w:val="both"/>
                  <w:rPr>
                    <w:sz w:val="22"/>
                    <w:szCs w:val="22"/>
                  </w:rPr>
                </w:pPr>
                <w:r w:rsidRPr="00647F45">
                  <w:rPr>
                    <w:sz w:val="22"/>
                    <w:szCs w:val="22"/>
                  </w:rPr>
                  <w:t>not transfer any Personal Data outside of the European Economic Area unless the prior written consent of the Client has been obtained and the following conditions are fulfilled;</w:t>
                </w:r>
              </w:p>
              <w:p w14:paraId="55F683B2" w14:textId="77777777" w:rsidR="00647F45" w:rsidRPr="00647F45" w:rsidRDefault="00647F45" w:rsidP="00647F45">
                <w:pPr>
                  <w:ind w:left="720"/>
                  <w:contextualSpacing/>
                  <w:rPr>
                    <w:sz w:val="22"/>
                    <w:szCs w:val="22"/>
                  </w:rPr>
                </w:pPr>
              </w:p>
              <w:p w14:paraId="6D273A6C" w14:textId="77777777" w:rsidR="00647F45" w:rsidRPr="00647F45" w:rsidRDefault="00647F45" w:rsidP="00647F45">
                <w:pPr>
                  <w:spacing w:line="256" w:lineRule="auto"/>
                  <w:ind w:left="405"/>
                  <w:contextualSpacing/>
                  <w:rPr>
                    <w:sz w:val="22"/>
                    <w:szCs w:val="22"/>
                  </w:rPr>
                </w:pPr>
              </w:p>
              <w:p w14:paraId="14F93D9E" w14:textId="77777777" w:rsidR="00647F45" w:rsidRPr="00647F45" w:rsidRDefault="00647F45" w:rsidP="004A07CC">
                <w:pPr>
                  <w:numPr>
                    <w:ilvl w:val="0"/>
                    <w:numId w:val="14"/>
                  </w:numPr>
                  <w:spacing w:after="120" w:line="256" w:lineRule="auto"/>
                  <w:contextualSpacing/>
                  <w:jc w:val="both"/>
                  <w:rPr>
                    <w:sz w:val="22"/>
                    <w:szCs w:val="22"/>
                  </w:rPr>
                </w:pPr>
                <w:r w:rsidRPr="00647F45">
                  <w:rPr>
                    <w:sz w:val="22"/>
                    <w:szCs w:val="22"/>
                  </w:rPr>
                  <w:t xml:space="preserve">appropriate safeguards are in </w:t>
                </w:r>
                <w:proofErr w:type="gramStart"/>
                <w:r w:rsidRPr="00647F45">
                  <w:rPr>
                    <w:sz w:val="22"/>
                    <w:szCs w:val="22"/>
                  </w:rPr>
                  <w:t>place  in</w:t>
                </w:r>
                <w:proofErr w:type="gramEnd"/>
                <w:r w:rsidRPr="00647F45">
                  <w:rPr>
                    <w:sz w:val="22"/>
                    <w:szCs w:val="22"/>
                  </w:rPr>
                  <w:t xml:space="preserve"> relation to the transfer, to ensure that Personal Data is adequately protected in accordance with Chapter V of Regulation 2016/679 </w:t>
                </w:r>
                <w:proofErr w:type="gramStart"/>
                <w:r w:rsidRPr="00647F45">
                  <w:rPr>
                    <w:sz w:val="22"/>
                    <w:szCs w:val="22"/>
                  </w:rPr>
                  <w:t>( General</w:t>
                </w:r>
                <w:proofErr w:type="gramEnd"/>
                <w:r w:rsidRPr="00647F45">
                  <w:rPr>
                    <w:sz w:val="22"/>
                    <w:szCs w:val="22"/>
                  </w:rPr>
                  <w:t xml:space="preserve"> Data Protection Regulation); </w:t>
                </w:r>
              </w:p>
              <w:p w14:paraId="38BD9DF5" w14:textId="77777777" w:rsidR="00647F45" w:rsidRPr="00647F45" w:rsidRDefault="00647F45" w:rsidP="004A07CC">
                <w:pPr>
                  <w:numPr>
                    <w:ilvl w:val="0"/>
                    <w:numId w:val="14"/>
                  </w:numPr>
                  <w:spacing w:after="120" w:line="256" w:lineRule="auto"/>
                  <w:contextualSpacing/>
                  <w:jc w:val="both"/>
                  <w:rPr>
                    <w:sz w:val="22"/>
                    <w:szCs w:val="22"/>
                  </w:rPr>
                </w:pPr>
                <w:r w:rsidRPr="00647F45">
                  <w:rPr>
                    <w:sz w:val="22"/>
                    <w:szCs w:val="22"/>
                  </w:rPr>
                  <w:t>the data subject has enforceable rights and effective legal remedies;</w:t>
                </w:r>
              </w:p>
              <w:p w14:paraId="5D618563" w14:textId="77777777" w:rsidR="00647F45" w:rsidRPr="00647F45" w:rsidRDefault="00647F45" w:rsidP="004A07CC">
                <w:pPr>
                  <w:numPr>
                    <w:ilvl w:val="0"/>
                    <w:numId w:val="14"/>
                  </w:numPr>
                  <w:spacing w:after="120" w:line="256" w:lineRule="auto"/>
                  <w:contextualSpacing/>
                  <w:jc w:val="both"/>
                  <w:rPr>
                    <w:sz w:val="22"/>
                    <w:szCs w:val="22"/>
                  </w:rPr>
                </w:pPr>
                <w:r w:rsidRPr="00647F45">
                  <w:rPr>
                    <w:sz w:val="22"/>
                    <w:szCs w:val="22"/>
                  </w:rPr>
                  <w:lastRenderedPageBreak/>
                  <w:t>The Contractor complies with its obligations under the Data Protection Laws by providing an adequate level of protection to any Personal Data that is transferred; and</w:t>
                </w:r>
              </w:p>
              <w:p w14:paraId="01470873" w14:textId="77777777" w:rsidR="00647F45" w:rsidRPr="00647F45" w:rsidRDefault="00647F45" w:rsidP="004A07CC">
                <w:pPr>
                  <w:numPr>
                    <w:ilvl w:val="0"/>
                    <w:numId w:val="14"/>
                  </w:numPr>
                  <w:spacing w:after="120" w:line="256" w:lineRule="auto"/>
                  <w:contextualSpacing/>
                  <w:jc w:val="both"/>
                  <w:rPr>
                    <w:sz w:val="22"/>
                    <w:szCs w:val="22"/>
                  </w:rPr>
                </w:pPr>
                <w:r w:rsidRPr="00647F45">
                  <w:rPr>
                    <w:sz w:val="22"/>
                    <w:szCs w:val="22"/>
                  </w:rPr>
                  <w:t>The Contractor complies with reasonable instructions notified to it in advance by the Client with respect to the processing of the Personal Data;</w:t>
                </w:r>
              </w:p>
              <w:p w14:paraId="1D1BE352" w14:textId="77777777" w:rsidR="00647F45" w:rsidRPr="00647F45" w:rsidRDefault="00647F45" w:rsidP="00647F45">
                <w:pPr>
                  <w:spacing w:line="256" w:lineRule="auto"/>
                  <w:rPr>
                    <w:sz w:val="22"/>
                    <w:szCs w:val="22"/>
                  </w:rPr>
                </w:pPr>
                <w:r w:rsidRPr="00647F45">
                  <w:rPr>
                    <w:sz w:val="22"/>
                    <w:szCs w:val="22"/>
                  </w:rPr>
                  <w:t xml:space="preserve"> </w:t>
                </w:r>
              </w:p>
              <w:p w14:paraId="51EC7577" w14:textId="77777777" w:rsidR="00647F45" w:rsidRPr="00647F45" w:rsidRDefault="00647F45" w:rsidP="004A07CC">
                <w:pPr>
                  <w:numPr>
                    <w:ilvl w:val="2"/>
                    <w:numId w:val="9"/>
                  </w:numPr>
                  <w:spacing w:after="120" w:line="256" w:lineRule="auto"/>
                  <w:ind w:left="469" w:hanging="469"/>
                  <w:contextualSpacing/>
                  <w:jc w:val="both"/>
                  <w:rPr>
                    <w:sz w:val="22"/>
                    <w:szCs w:val="22"/>
                  </w:rPr>
                </w:pPr>
                <w:r w:rsidRPr="00647F45">
                  <w:rPr>
                    <w:sz w:val="22"/>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32FCE" w14:textId="77777777" w:rsidR="00647F45" w:rsidRPr="00647F45" w:rsidRDefault="00647F45" w:rsidP="00647F45">
                <w:pPr>
                  <w:spacing w:line="256" w:lineRule="auto"/>
                  <w:ind w:left="2340"/>
                  <w:contextualSpacing/>
                  <w:rPr>
                    <w:sz w:val="22"/>
                    <w:szCs w:val="22"/>
                  </w:rPr>
                </w:pPr>
              </w:p>
              <w:p w14:paraId="332DE4A1" w14:textId="77777777" w:rsidR="00647F45" w:rsidRPr="00647F45" w:rsidRDefault="00647F45" w:rsidP="004A07CC">
                <w:pPr>
                  <w:numPr>
                    <w:ilvl w:val="2"/>
                    <w:numId w:val="9"/>
                  </w:numPr>
                  <w:spacing w:after="120" w:line="256" w:lineRule="auto"/>
                  <w:ind w:left="327" w:hanging="327"/>
                  <w:contextualSpacing/>
                  <w:jc w:val="both"/>
                  <w:rPr>
                    <w:sz w:val="22"/>
                    <w:szCs w:val="22"/>
                  </w:rPr>
                </w:pPr>
                <w:r w:rsidRPr="00647F45">
                  <w:rPr>
                    <w:sz w:val="22"/>
                    <w:szCs w:val="22"/>
                  </w:rPr>
                  <w:t>The Contractor shall without undue delay report in writing to the Client any data compromise involving Personal Data, or any circumstances that could have resulted in unauthorised access to or disclosure of Personal Data.</w:t>
                </w:r>
              </w:p>
              <w:p w14:paraId="02A8B275" w14:textId="77777777" w:rsidR="00647F45" w:rsidRPr="00647F45" w:rsidRDefault="00647F45" w:rsidP="00647F45">
                <w:pPr>
                  <w:ind w:left="720"/>
                  <w:contextualSpacing/>
                  <w:rPr>
                    <w:sz w:val="22"/>
                    <w:szCs w:val="22"/>
                  </w:rPr>
                </w:pPr>
              </w:p>
              <w:p w14:paraId="1CD2EE4D" w14:textId="77777777" w:rsidR="00647F45" w:rsidRPr="00647F45" w:rsidRDefault="00647F45" w:rsidP="004A07CC">
                <w:pPr>
                  <w:numPr>
                    <w:ilvl w:val="2"/>
                    <w:numId w:val="9"/>
                  </w:numPr>
                  <w:spacing w:after="120" w:line="256" w:lineRule="auto"/>
                  <w:ind w:left="327" w:hanging="327"/>
                  <w:contextualSpacing/>
                  <w:jc w:val="both"/>
                  <w:rPr>
                    <w:sz w:val="22"/>
                    <w:szCs w:val="22"/>
                  </w:rPr>
                </w:pPr>
                <w:r w:rsidRPr="00647F45">
                  <w:rPr>
                    <w:sz w:val="22"/>
                    <w:szCs w:val="22"/>
                  </w:rPr>
                  <w:t>The Contractor shall assist the Client in ensuring compliance with its obligations under the Data Protection Laws with respect to security, impact assessments and consultations with supervisory authorities and regulators.</w:t>
                </w:r>
              </w:p>
              <w:p w14:paraId="630CB180" w14:textId="77777777" w:rsidR="00647F45" w:rsidRPr="00647F45" w:rsidRDefault="00647F45" w:rsidP="00647F45">
                <w:pPr>
                  <w:ind w:left="720"/>
                  <w:contextualSpacing/>
                  <w:rPr>
                    <w:sz w:val="22"/>
                    <w:szCs w:val="22"/>
                  </w:rPr>
                </w:pPr>
              </w:p>
              <w:p w14:paraId="79026ED0" w14:textId="77777777" w:rsidR="00647F45" w:rsidRPr="00647F45" w:rsidRDefault="00647F45" w:rsidP="004A07CC">
                <w:pPr>
                  <w:numPr>
                    <w:ilvl w:val="2"/>
                    <w:numId w:val="9"/>
                  </w:numPr>
                  <w:spacing w:after="120" w:line="256" w:lineRule="auto"/>
                  <w:ind w:left="327" w:hanging="327"/>
                  <w:contextualSpacing/>
                  <w:jc w:val="both"/>
                  <w:rPr>
                    <w:sz w:val="22"/>
                    <w:szCs w:val="22"/>
                  </w:rPr>
                </w:pPr>
                <w:r w:rsidRPr="00647F45">
                  <w:rPr>
                    <w:sz w:val="22"/>
                    <w:szCs w:val="22"/>
                  </w:rPr>
                  <w:t xml:space="preserve">The Contractor shall at the written </w:t>
                </w:r>
                <w:proofErr w:type="gramStart"/>
                <w:r w:rsidRPr="00647F45">
                  <w:rPr>
                    <w:sz w:val="22"/>
                    <w:szCs w:val="22"/>
                  </w:rPr>
                  <w:t>direction  of</w:t>
                </w:r>
                <w:proofErr w:type="gramEnd"/>
                <w:r w:rsidRPr="00647F45">
                  <w:rPr>
                    <w:sz w:val="22"/>
                    <w:szCs w:val="22"/>
                  </w:rPr>
                  <w:t xml:space="preserve">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D62104E" w14:textId="77777777" w:rsidR="00647F45" w:rsidRPr="00647F45" w:rsidRDefault="00647F45" w:rsidP="00647F45">
                <w:pPr>
                  <w:ind w:left="720"/>
                  <w:contextualSpacing/>
                  <w:rPr>
                    <w:sz w:val="22"/>
                    <w:szCs w:val="22"/>
                  </w:rPr>
                </w:pPr>
              </w:p>
              <w:p w14:paraId="66186C28" w14:textId="77777777" w:rsidR="00647F45" w:rsidRPr="00647F45" w:rsidRDefault="00647F45" w:rsidP="004A07CC">
                <w:pPr>
                  <w:numPr>
                    <w:ilvl w:val="2"/>
                    <w:numId w:val="9"/>
                  </w:numPr>
                  <w:spacing w:after="120" w:line="256" w:lineRule="auto"/>
                  <w:ind w:left="327" w:hanging="327"/>
                  <w:contextualSpacing/>
                  <w:jc w:val="both"/>
                  <w:rPr>
                    <w:sz w:val="22"/>
                    <w:szCs w:val="22"/>
                  </w:rPr>
                </w:pPr>
                <w:r w:rsidRPr="00647F45">
                  <w:rPr>
                    <w:sz w:val="22"/>
                    <w:szCs w:val="22"/>
                  </w:rPr>
                  <w:t xml:space="preserve">The Contractor shall permit the Client, </w:t>
                </w:r>
                <w:r w:rsidRPr="00647F45">
                  <w:rPr>
                    <w:rFonts w:eastAsia="Calibri"/>
                    <w:sz w:val="22"/>
                    <w:szCs w:val="22"/>
                  </w:rPr>
                  <w:t>the Office of the Data Protection Commissioner or other supervisory authority for data protection in Ireland,</w:t>
                </w:r>
                <w:r w:rsidRPr="00647F45">
                  <w:rPr>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1FA230E" w14:textId="77777777" w:rsidR="00647F45" w:rsidRPr="00647F45" w:rsidRDefault="00647F45" w:rsidP="00647F45">
                <w:pPr>
                  <w:ind w:left="720"/>
                  <w:contextualSpacing/>
                  <w:rPr>
                    <w:sz w:val="22"/>
                    <w:szCs w:val="22"/>
                  </w:rPr>
                </w:pPr>
              </w:p>
              <w:p w14:paraId="041FB8D7" w14:textId="77777777" w:rsidR="00647F45" w:rsidRPr="00647F45" w:rsidRDefault="00647F45" w:rsidP="004A07CC">
                <w:pPr>
                  <w:numPr>
                    <w:ilvl w:val="2"/>
                    <w:numId w:val="9"/>
                  </w:numPr>
                  <w:spacing w:after="120" w:line="256" w:lineRule="auto"/>
                  <w:ind w:left="469" w:hanging="469"/>
                  <w:contextualSpacing/>
                  <w:jc w:val="both"/>
                  <w:rPr>
                    <w:sz w:val="22"/>
                    <w:szCs w:val="22"/>
                  </w:rPr>
                </w:pPr>
                <w:r w:rsidRPr="00647F45">
                  <w:rPr>
                    <w:sz w:val="22"/>
                    <w:szCs w:val="22"/>
                  </w:rPr>
                  <w:t xml:space="preserve">The Contractor shall fully comply </w:t>
                </w:r>
                <w:proofErr w:type="gramStart"/>
                <w:r w:rsidRPr="00647F45">
                  <w:rPr>
                    <w:sz w:val="22"/>
                    <w:szCs w:val="22"/>
                  </w:rPr>
                  <w:t>with, and</w:t>
                </w:r>
                <w:proofErr w:type="gramEnd"/>
                <w:r w:rsidRPr="00647F45">
                  <w:rPr>
                    <w:sz w:val="22"/>
                    <w:szCs w:val="22"/>
                  </w:rPr>
                  <w:t xml:space="preserve"> implement policies which are communicated or notified to the Contractor by the Client from time to time.</w:t>
                </w:r>
              </w:p>
              <w:p w14:paraId="5002C108" w14:textId="77777777" w:rsidR="00647F45" w:rsidRPr="00647F45" w:rsidRDefault="00647F45" w:rsidP="00647F45">
                <w:pPr>
                  <w:ind w:left="720"/>
                  <w:contextualSpacing/>
                  <w:rPr>
                    <w:sz w:val="22"/>
                    <w:szCs w:val="22"/>
                    <w:highlight w:val="yellow"/>
                  </w:rPr>
                </w:pPr>
              </w:p>
              <w:p w14:paraId="14B44133" w14:textId="77777777" w:rsidR="00647F45" w:rsidRPr="00647F45" w:rsidRDefault="00647F45" w:rsidP="004A07CC">
                <w:pPr>
                  <w:numPr>
                    <w:ilvl w:val="2"/>
                    <w:numId w:val="9"/>
                  </w:numPr>
                  <w:spacing w:after="120" w:line="256" w:lineRule="auto"/>
                  <w:ind w:left="611" w:hanging="611"/>
                  <w:contextualSpacing/>
                  <w:jc w:val="both"/>
                  <w:rPr>
                    <w:sz w:val="22"/>
                    <w:szCs w:val="22"/>
                  </w:rPr>
                </w:pPr>
                <w:r w:rsidRPr="00647F45">
                  <w:rPr>
                    <w:sz w:val="22"/>
                    <w:szCs w:val="22"/>
                  </w:rPr>
                  <w:t>The Contractor shall maintain complete and accurate records and information to demonstrate its compliance with this clause 11 and allow for inspections and contribute to any audits by the Client or the Client’s designated auditor.</w:t>
                </w:r>
              </w:p>
              <w:p w14:paraId="62360D94" w14:textId="77777777" w:rsidR="00647F45" w:rsidRPr="00647F45" w:rsidRDefault="00647F45" w:rsidP="00647F45">
                <w:pPr>
                  <w:ind w:left="720"/>
                  <w:contextualSpacing/>
                  <w:rPr>
                    <w:sz w:val="22"/>
                    <w:szCs w:val="22"/>
                  </w:rPr>
                </w:pPr>
              </w:p>
              <w:p w14:paraId="4EB3CE9E" w14:textId="77777777" w:rsidR="00647F45" w:rsidRPr="00647F45" w:rsidRDefault="00647F45" w:rsidP="004A07CC">
                <w:pPr>
                  <w:numPr>
                    <w:ilvl w:val="2"/>
                    <w:numId w:val="9"/>
                  </w:numPr>
                  <w:spacing w:after="120" w:line="256" w:lineRule="auto"/>
                  <w:ind w:left="611" w:hanging="611"/>
                  <w:contextualSpacing/>
                  <w:jc w:val="both"/>
                  <w:rPr>
                    <w:sz w:val="22"/>
                    <w:szCs w:val="22"/>
                  </w:rPr>
                </w:pPr>
                <w:r w:rsidRPr="00647F45">
                  <w:rPr>
                    <w:sz w:val="22"/>
                    <w:szCs w:val="22"/>
                  </w:rPr>
                  <w:t xml:space="preserve">The Contractor </w:t>
                </w:r>
                <w:proofErr w:type="gramStart"/>
                <w:r w:rsidRPr="00647F45">
                  <w:rPr>
                    <w:sz w:val="22"/>
                    <w:szCs w:val="22"/>
                  </w:rPr>
                  <w:t>shall:-</w:t>
                </w:r>
                <w:proofErr w:type="gramEnd"/>
              </w:p>
              <w:p w14:paraId="630A53CB" w14:textId="77777777" w:rsidR="00647F45" w:rsidRPr="00647F45" w:rsidRDefault="00647F45" w:rsidP="00647F45">
                <w:pPr>
                  <w:spacing w:line="256" w:lineRule="auto"/>
                  <w:rPr>
                    <w:sz w:val="22"/>
                    <w:szCs w:val="22"/>
                  </w:rPr>
                </w:pPr>
              </w:p>
              <w:p w14:paraId="1E3D8F21" w14:textId="77777777" w:rsidR="00647F45" w:rsidRPr="00647F45" w:rsidRDefault="00647F45" w:rsidP="004A07CC">
                <w:pPr>
                  <w:numPr>
                    <w:ilvl w:val="0"/>
                    <w:numId w:val="12"/>
                  </w:numPr>
                  <w:spacing w:after="120" w:line="256" w:lineRule="auto"/>
                  <w:contextualSpacing/>
                  <w:jc w:val="both"/>
                  <w:rPr>
                    <w:sz w:val="22"/>
                    <w:szCs w:val="22"/>
                  </w:rPr>
                </w:pPr>
                <w:r w:rsidRPr="00647F45">
                  <w:rPr>
                    <w:sz w:val="22"/>
                    <w:szCs w:val="22"/>
                  </w:rPr>
                  <w:t xml:space="preserve">take all reasonable precautions to preserve the integrity of any </w:t>
                </w:r>
                <w:r w:rsidRPr="00647F45">
                  <w:rPr>
                    <w:rFonts w:eastAsia="Calibri"/>
                    <w:sz w:val="22"/>
                    <w:szCs w:val="22"/>
                  </w:rPr>
                  <w:t>Personal Data</w:t>
                </w:r>
                <w:r w:rsidRPr="00647F45">
                  <w:rPr>
                    <w:sz w:val="22"/>
                    <w:szCs w:val="22"/>
                  </w:rPr>
                  <w:t xml:space="preserve"> which it processes and to prevent any corruption or loss of such </w:t>
                </w:r>
                <w:r w:rsidRPr="00647F45">
                  <w:rPr>
                    <w:rFonts w:eastAsia="Calibri"/>
                    <w:sz w:val="22"/>
                    <w:szCs w:val="22"/>
                  </w:rPr>
                  <w:t>Personal Data</w:t>
                </w:r>
                <w:r w:rsidRPr="00647F45">
                  <w:rPr>
                    <w:sz w:val="22"/>
                    <w:szCs w:val="22"/>
                  </w:rPr>
                  <w:t>;</w:t>
                </w:r>
              </w:p>
              <w:p w14:paraId="3AA8AC8C" w14:textId="612DF56F" w:rsidR="00647F45" w:rsidRPr="00647F45" w:rsidRDefault="00647F45" w:rsidP="004A07CC">
                <w:pPr>
                  <w:numPr>
                    <w:ilvl w:val="0"/>
                    <w:numId w:val="12"/>
                  </w:numPr>
                  <w:spacing w:after="120" w:line="256" w:lineRule="auto"/>
                  <w:contextualSpacing/>
                  <w:jc w:val="both"/>
                  <w:rPr>
                    <w:sz w:val="22"/>
                    <w:szCs w:val="22"/>
                  </w:rPr>
                </w:pPr>
                <w:r w:rsidRPr="00647F45">
                  <w:rPr>
                    <w:sz w:val="22"/>
                    <w:szCs w:val="22"/>
                  </w:rPr>
                  <w:lastRenderedPageBreak/>
                  <w:t xml:space="preserve">ensure that a back-up copy of </w:t>
                </w:r>
                <w:proofErr w:type="gramStart"/>
                <w:r w:rsidRPr="00647F45">
                  <w:rPr>
                    <w:sz w:val="22"/>
                    <w:szCs w:val="22"/>
                  </w:rPr>
                  <w:t>any and all</w:t>
                </w:r>
                <w:proofErr w:type="gramEnd"/>
                <w:r w:rsidRPr="00647F45">
                  <w:rPr>
                    <w:sz w:val="22"/>
                    <w:szCs w:val="22"/>
                  </w:rPr>
                  <w:t xml:space="preserve"> such </w:t>
                </w:r>
                <w:r w:rsidRPr="00647F45">
                  <w:rPr>
                    <w:rFonts w:eastAsia="Calibri"/>
                    <w:sz w:val="22"/>
                    <w:szCs w:val="22"/>
                  </w:rPr>
                  <w:t>Personal Data</w:t>
                </w:r>
                <w:r w:rsidRPr="00647F45">
                  <w:rPr>
                    <w:sz w:val="22"/>
                    <w:szCs w:val="22"/>
                  </w:rPr>
                  <w:t xml:space="preserve"> is made </w:t>
                </w:r>
                <w:r w:rsidR="000E32E6">
                  <w:rPr>
                    <w:sz w:val="22"/>
                    <w:szCs w:val="22"/>
                  </w:rPr>
                  <w:t xml:space="preserve">weekly </w:t>
                </w:r>
                <w:r w:rsidRPr="00647F45">
                  <w:rPr>
                    <w:sz w:val="22"/>
                    <w:szCs w:val="22"/>
                  </w:rPr>
                  <w:t>and this copy is recorded on media from which the data can be reloaded if there is any corruption or loss of the data; and</w:t>
                </w:r>
              </w:p>
              <w:p w14:paraId="73F03C3D" w14:textId="77777777" w:rsidR="00647F45" w:rsidRPr="00647F45" w:rsidRDefault="00647F45" w:rsidP="004A07CC">
                <w:pPr>
                  <w:numPr>
                    <w:ilvl w:val="0"/>
                    <w:numId w:val="12"/>
                  </w:numPr>
                  <w:spacing w:after="120" w:line="256" w:lineRule="auto"/>
                  <w:contextualSpacing/>
                  <w:jc w:val="both"/>
                  <w:rPr>
                    <w:sz w:val="22"/>
                    <w:szCs w:val="22"/>
                  </w:rPr>
                </w:pPr>
                <w:r w:rsidRPr="00647F45">
                  <w:rPr>
                    <w:sz w:val="22"/>
                    <w:szCs w:val="22"/>
                  </w:rPr>
                  <w:t xml:space="preserve">in such an event and if attributable to any default by the Contractor or any Sub-contractor, promptly restore the </w:t>
                </w:r>
                <w:r w:rsidRPr="00647F45">
                  <w:rPr>
                    <w:rFonts w:eastAsia="Calibri"/>
                    <w:sz w:val="22"/>
                    <w:szCs w:val="22"/>
                  </w:rPr>
                  <w:t>Personal Data</w:t>
                </w:r>
                <w:r w:rsidRPr="00647F45">
                  <w:rPr>
                    <w:sz w:val="22"/>
                    <w:szCs w:val="22"/>
                  </w:rPr>
                  <w:t xml:space="preserve"> at its own expense or, at the Client’s option, reimburse the Client for any reasonable expenses it incurs in having the </w:t>
                </w:r>
                <w:r w:rsidRPr="00647F45">
                  <w:rPr>
                    <w:rFonts w:eastAsia="Calibri"/>
                    <w:sz w:val="22"/>
                    <w:szCs w:val="22"/>
                  </w:rPr>
                  <w:t>Personal Data</w:t>
                </w:r>
                <w:r w:rsidRPr="00647F45">
                  <w:rPr>
                    <w:sz w:val="22"/>
                    <w:szCs w:val="22"/>
                  </w:rPr>
                  <w:t xml:space="preserve"> restored by a third party.</w:t>
                </w:r>
              </w:p>
              <w:p w14:paraId="6243F801" w14:textId="77777777" w:rsidR="00647F45" w:rsidRPr="00647F45" w:rsidRDefault="00647F45" w:rsidP="00647F45">
                <w:pPr>
                  <w:spacing w:line="256" w:lineRule="auto"/>
                  <w:ind w:left="720"/>
                  <w:contextualSpacing/>
                  <w:rPr>
                    <w:sz w:val="22"/>
                    <w:szCs w:val="22"/>
                  </w:rPr>
                </w:pPr>
              </w:p>
              <w:p w14:paraId="49031577" w14:textId="77777777" w:rsidR="00647F45" w:rsidRPr="00647F45" w:rsidRDefault="00647F45" w:rsidP="006A2CA7">
                <w:pPr>
                  <w:spacing w:line="256" w:lineRule="auto"/>
                  <w:ind w:left="756"/>
                  <w:contextualSpacing/>
                  <w:rPr>
                    <w:sz w:val="22"/>
                    <w:szCs w:val="22"/>
                  </w:rPr>
                </w:pPr>
                <w:r w:rsidRPr="00647F45">
                  <w:rPr>
                    <w:sz w:val="22"/>
                    <w:szCs w:val="22"/>
                  </w:rPr>
                  <w:t xml:space="preserve">The Client does not consent to the Contractor appointing any </w:t>
                </w:r>
                <w:proofErr w:type="gramStart"/>
                <w:r w:rsidRPr="00647F45">
                  <w:rPr>
                    <w:sz w:val="22"/>
                    <w:szCs w:val="22"/>
                  </w:rPr>
                  <w:t>third party</w:t>
                </w:r>
                <w:proofErr w:type="gramEnd"/>
                <w:r w:rsidRPr="00647F45">
                  <w:rPr>
                    <w:sz w:val="22"/>
                    <w:szCs w:val="22"/>
                  </w:rPr>
                  <w:t xml:space="preserve"> processor of Personal Data under this agreement </w:t>
                </w:r>
              </w:p>
              <w:p w14:paraId="57833E58" w14:textId="77777777" w:rsidR="00647F45" w:rsidRPr="00647F45" w:rsidRDefault="00647F45" w:rsidP="00647F45">
                <w:pPr>
                  <w:spacing w:line="256" w:lineRule="auto"/>
                  <w:rPr>
                    <w:sz w:val="22"/>
                    <w:szCs w:val="22"/>
                  </w:rPr>
                </w:pPr>
              </w:p>
              <w:p w14:paraId="60FBA336" w14:textId="77777777" w:rsidR="00647F45" w:rsidRPr="00647F45" w:rsidRDefault="00647F45" w:rsidP="004A07CC">
                <w:pPr>
                  <w:numPr>
                    <w:ilvl w:val="2"/>
                    <w:numId w:val="9"/>
                  </w:numPr>
                  <w:spacing w:after="120" w:line="256" w:lineRule="auto"/>
                  <w:ind w:left="327" w:hanging="283"/>
                  <w:contextualSpacing/>
                  <w:jc w:val="both"/>
                  <w:rPr>
                    <w:sz w:val="22"/>
                    <w:szCs w:val="22"/>
                  </w:rPr>
                </w:pPr>
                <w:r w:rsidRPr="00647F45">
                  <w:rPr>
                    <w:sz w:val="22"/>
                    <w:szCs w:val="22"/>
                  </w:rPr>
                  <w:t>Save for clauses 11B, 11C, 11</w:t>
                </w:r>
                <w:proofErr w:type="gramStart"/>
                <w:r w:rsidRPr="00647F45">
                  <w:rPr>
                    <w:sz w:val="22"/>
                    <w:szCs w:val="22"/>
                  </w:rPr>
                  <w:t>D(</w:t>
                </w:r>
                <w:proofErr w:type="gramEnd"/>
                <w:r w:rsidRPr="00647F45">
                  <w:rPr>
                    <w:sz w:val="22"/>
                    <w:szCs w:val="22"/>
                  </w:rPr>
                  <w:t>4) and 11E, all the obligations on the Contractor in this clause 11 relating to the processing of Personal Data shall apply to the processing of all Confidential Information.</w:t>
                </w:r>
              </w:p>
              <w:p w14:paraId="30B14860" w14:textId="77777777" w:rsidR="00647F45" w:rsidRPr="00647F45" w:rsidRDefault="00647F45" w:rsidP="00647F45">
                <w:pPr>
                  <w:rPr>
                    <w:sz w:val="22"/>
                    <w:szCs w:val="22"/>
                  </w:rPr>
                </w:pPr>
              </w:p>
            </w:tc>
          </w:tr>
          <w:tr w:rsidR="006A2CA7" w:rsidRPr="00647F45" w14:paraId="7827D0C5" w14:textId="77777777" w:rsidTr="00647F45">
            <w:tc>
              <w:tcPr>
                <w:tcW w:w="387" w:type="pct"/>
              </w:tcPr>
              <w:p w14:paraId="7D085596" w14:textId="77777777" w:rsidR="006A2CA7" w:rsidRPr="00647F45" w:rsidRDefault="006A2CA7" w:rsidP="00647F45">
                <w:pPr>
                  <w:rPr>
                    <w:color w:val="333399"/>
                    <w:sz w:val="22"/>
                    <w:szCs w:val="22"/>
                  </w:rPr>
                </w:pPr>
              </w:p>
            </w:tc>
            <w:tc>
              <w:tcPr>
                <w:tcW w:w="4613" w:type="pct"/>
                <w:gridSpan w:val="5"/>
              </w:tcPr>
              <w:p w14:paraId="43C859BF" w14:textId="77777777" w:rsidR="006A2CA7" w:rsidRPr="00647F45" w:rsidRDefault="006A2CA7" w:rsidP="00647F45">
                <w:pPr>
                  <w:rPr>
                    <w:sz w:val="22"/>
                    <w:szCs w:val="22"/>
                  </w:rPr>
                </w:pPr>
              </w:p>
            </w:tc>
          </w:tr>
        </w:tbl>
        <w:p w14:paraId="5542E729" w14:textId="77777777" w:rsidR="00647F45" w:rsidRPr="002D2C44" w:rsidRDefault="00647F45" w:rsidP="00647F45">
          <w:pPr>
            <w:spacing w:after="240"/>
          </w:pPr>
        </w:p>
        <w:p w14:paraId="02AAE445" w14:textId="77777777" w:rsidR="00647F45" w:rsidRDefault="003046A6" w:rsidP="00647F45">
          <w:pPr>
            <w:rPr>
              <w:color w:val="FF0000"/>
              <w:highlight w:val="cyan"/>
            </w:rPr>
          </w:pPr>
        </w:p>
      </w:sdtContent>
    </w:sdt>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90"/>
        <w:gridCol w:w="4506"/>
      </w:tblGrid>
      <w:tr w:rsidR="004A07CC" w:rsidRPr="00830A49" w14:paraId="520D8241" w14:textId="77777777" w:rsidTr="006A2CA7">
        <w:trPr>
          <w:trHeight w:val="964"/>
        </w:trPr>
        <w:tc>
          <w:tcPr>
            <w:tcW w:w="4651" w:type="dxa"/>
            <w:shd w:val="clear" w:color="auto" w:fill="CCCCCC"/>
          </w:tcPr>
          <w:p w14:paraId="3D12F2B3" w14:textId="77777777" w:rsidR="004A07CC" w:rsidRPr="00830A49" w:rsidRDefault="004A07CC" w:rsidP="006A2CA7">
            <w:r w:rsidRPr="00830A49">
              <w:t>SIGNED for and on behalf of the Client</w:t>
            </w:r>
          </w:p>
          <w:p w14:paraId="1AF58689" w14:textId="77777777" w:rsidR="004A07CC" w:rsidRPr="00830A49" w:rsidRDefault="004A07CC" w:rsidP="006A2CA7"/>
          <w:p w14:paraId="5836F083" w14:textId="77777777" w:rsidR="004A07CC" w:rsidRPr="00830A49" w:rsidRDefault="004A07CC" w:rsidP="006A2CA7">
            <w:r w:rsidRPr="00830A49">
              <w:t>__________________________</w:t>
            </w:r>
          </w:p>
          <w:p w14:paraId="4EB5BB03" w14:textId="77777777" w:rsidR="004A07CC" w:rsidRPr="00830A49" w:rsidRDefault="004A07CC" w:rsidP="006A2CA7">
            <w:r w:rsidRPr="00830A49">
              <w:t>(being a duly authorised officer)</w:t>
            </w:r>
          </w:p>
        </w:tc>
        <w:tc>
          <w:tcPr>
            <w:tcW w:w="4636" w:type="dxa"/>
            <w:shd w:val="clear" w:color="auto" w:fill="CCCCCC"/>
          </w:tcPr>
          <w:p w14:paraId="2CD451BC" w14:textId="77777777" w:rsidR="004A07CC" w:rsidRPr="00830A49" w:rsidRDefault="004A07CC" w:rsidP="006A2CA7">
            <w:r w:rsidRPr="00830A49">
              <w:t>SIGNED for and on behalf of the Contractor</w:t>
            </w:r>
          </w:p>
          <w:p w14:paraId="6850657F" w14:textId="77777777" w:rsidR="004A07CC" w:rsidRPr="00830A49" w:rsidRDefault="004A07CC" w:rsidP="006A2CA7"/>
          <w:p w14:paraId="6F52AEEC" w14:textId="77777777" w:rsidR="004A07CC" w:rsidRPr="00830A49" w:rsidRDefault="004A07CC" w:rsidP="006A2CA7">
            <w:r w:rsidRPr="00830A49">
              <w:t>____________________________</w:t>
            </w:r>
          </w:p>
        </w:tc>
      </w:tr>
      <w:tr w:rsidR="004A07CC" w:rsidRPr="00830A49" w14:paraId="1EC1197A" w14:textId="77777777" w:rsidTr="006A2CA7">
        <w:trPr>
          <w:trHeight w:val="964"/>
        </w:trPr>
        <w:tc>
          <w:tcPr>
            <w:tcW w:w="4651" w:type="dxa"/>
            <w:shd w:val="clear" w:color="auto" w:fill="CCCCCC"/>
          </w:tcPr>
          <w:p w14:paraId="6B4ACE74" w14:textId="77777777" w:rsidR="004A07CC" w:rsidRPr="00830A49" w:rsidRDefault="004A07CC" w:rsidP="006A2CA7">
            <w:r>
              <w:t>Print Name</w:t>
            </w:r>
          </w:p>
        </w:tc>
        <w:tc>
          <w:tcPr>
            <w:tcW w:w="4636" w:type="dxa"/>
            <w:shd w:val="clear" w:color="auto" w:fill="CCCCCC"/>
          </w:tcPr>
          <w:p w14:paraId="2FDF25FD" w14:textId="77777777" w:rsidR="004A07CC" w:rsidRPr="00830A49" w:rsidRDefault="004A07CC" w:rsidP="006A2CA7">
            <w:r>
              <w:t>Print Name</w:t>
            </w:r>
          </w:p>
        </w:tc>
      </w:tr>
      <w:tr w:rsidR="004A07CC" w:rsidRPr="00830A49" w14:paraId="2AE7399F" w14:textId="77777777" w:rsidTr="006A2CA7">
        <w:trPr>
          <w:trHeight w:val="1044"/>
        </w:trPr>
        <w:tc>
          <w:tcPr>
            <w:tcW w:w="4651" w:type="dxa"/>
            <w:shd w:val="clear" w:color="auto" w:fill="CCCCCC"/>
          </w:tcPr>
          <w:p w14:paraId="70FB2A7E" w14:textId="77777777" w:rsidR="004A07CC" w:rsidRPr="00830A49" w:rsidRDefault="004A07CC" w:rsidP="006A2CA7">
            <w:r w:rsidRPr="00830A49">
              <w:t>Witness</w:t>
            </w:r>
          </w:p>
        </w:tc>
        <w:tc>
          <w:tcPr>
            <w:tcW w:w="4636" w:type="dxa"/>
            <w:shd w:val="clear" w:color="auto" w:fill="CCCCCC"/>
          </w:tcPr>
          <w:p w14:paraId="6E9A276C" w14:textId="77777777" w:rsidR="004A07CC" w:rsidRPr="00830A49" w:rsidRDefault="004A07CC" w:rsidP="006A2CA7">
            <w:r w:rsidRPr="00830A49">
              <w:t>Witness</w:t>
            </w:r>
          </w:p>
        </w:tc>
      </w:tr>
      <w:tr w:rsidR="004A07CC" w:rsidRPr="00830A49" w14:paraId="7F5EB0DD" w14:textId="77777777" w:rsidTr="006A2CA7">
        <w:trPr>
          <w:trHeight w:val="1044"/>
        </w:trPr>
        <w:tc>
          <w:tcPr>
            <w:tcW w:w="4651" w:type="dxa"/>
            <w:shd w:val="clear" w:color="auto" w:fill="CCCCCC"/>
          </w:tcPr>
          <w:p w14:paraId="039A4515" w14:textId="77777777" w:rsidR="004A07CC" w:rsidRPr="00830A49" w:rsidRDefault="004A07CC" w:rsidP="006A2CA7">
            <w:r>
              <w:t>Date</w:t>
            </w:r>
          </w:p>
        </w:tc>
        <w:tc>
          <w:tcPr>
            <w:tcW w:w="4636" w:type="dxa"/>
            <w:shd w:val="clear" w:color="auto" w:fill="CCCCCC"/>
          </w:tcPr>
          <w:p w14:paraId="5058F292" w14:textId="77777777" w:rsidR="004A07CC" w:rsidRPr="00830A49" w:rsidRDefault="004A07CC" w:rsidP="006A2CA7">
            <w:r>
              <w:t>Date</w:t>
            </w:r>
          </w:p>
        </w:tc>
      </w:tr>
    </w:tbl>
    <w:p w14:paraId="7103CC68" w14:textId="77777777" w:rsidR="00647F45" w:rsidRDefault="00647F45" w:rsidP="00647F45">
      <w:pPr>
        <w:rPr>
          <w:color w:val="FF0000"/>
          <w:highlight w:val="cyan"/>
        </w:rPr>
      </w:pPr>
    </w:p>
    <w:p w14:paraId="39C5AB78" w14:textId="77777777" w:rsidR="00647F45" w:rsidRPr="00830A49" w:rsidRDefault="00647F45" w:rsidP="00647F45"/>
    <w:p w14:paraId="32DE5C7F" w14:textId="77777777" w:rsidR="00647F45" w:rsidRDefault="00647F45">
      <w:pPr>
        <w:rPr>
          <w:rFonts w:ascii="Calibri" w:eastAsiaTheme="majorEastAsia" w:hAnsi="Calibri" w:cstheme="majorBidi"/>
          <w:color w:val="2F5496" w:themeColor="accent1" w:themeShade="BF"/>
          <w:sz w:val="32"/>
          <w:szCs w:val="32"/>
        </w:rPr>
      </w:pPr>
      <w:r>
        <w:rPr>
          <w:rFonts w:ascii="Calibri" w:hAnsi="Calibri"/>
        </w:rPr>
        <w:br w:type="page"/>
      </w:r>
    </w:p>
    <w:p w14:paraId="7A71D13D" w14:textId="34E0E5D8" w:rsidR="00647F45" w:rsidRPr="00AF585C" w:rsidRDefault="00647F45" w:rsidP="00647F45">
      <w:pPr>
        <w:pStyle w:val="Heading1"/>
        <w:keepNext w:val="0"/>
        <w:rPr>
          <w:rFonts w:ascii="Calibri" w:hAnsi="Calibri"/>
        </w:rPr>
      </w:pPr>
      <w:r>
        <w:rPr>
          <w:rFonts w:ascii="Calibri" w:hAnsi="Calibri"/>
        </w:rPr>
        <w:lastRenderedPageBreak/>
        <w:t>Schedule A to the Confidentiality Agreement: Data Protection</w:t>
      </w:r>
    </w:p>
    <w:p w14:paraId="6E1CD398" w14:textId="77777777" w:rsidR="00647F45" w:rsidRDefault="00647F45" w:rsidP="00647F45">
      <w:pPr>
        <w:rPr>
          <w:b/>
          <w:bCs/>
          <w:color w:val="000000" w:themeColor="text1"/>
          <w:sz w:val="22"/>
          <w:szCs w:val="22"/>
          <w:u w:val="single"/>
        </w:rPr>
      </w:pPr>
    </w:p>
    <w:p w14:paraId="37DA098D" w14:textId="178F437D" w:rsidR="00647F45" w:rsidRPr="003D5CDE" w:rsidRDefault="00647F45" w:rsidP="00647F45">
      <w:pPr>
        <w:rPr>
          <w:b/>
          <w:bCs/>
          <w:color w:val="000000" w:themeColor="text1"/>
          <w:sz w:val="22"/>
          <w:szCs w:val="22"/>
          <w:u w:val="single"/>
        </w:rPr>
      </w:pPr>
      <w:r w:rsidRPr="003D5CDE">
        <w:rPr>
          <w:b/>
          <w:bCs/>
          <w:color w:val="000000" w:themeColor="text1"/>
          <w:sz w:val="22"/>
          <w:szCs w:val="22"/>
          <w:u w:val="single"/>
        </w:rPr>
        <w:t>Processing, Personal Data and Data Subjects</w:t>
      </w:r>
    </w:p>
    <w:p w14:paraId="42AD3F9D" w14:textId="2F3C8B89" w:rsidR="00647F45" w:rsidRDefault="00647F45" w:rsidP="00647F45">
      <w:pPr>
        <w:rPr>
          <w:bCs/>
          <w:color w:val="000000" w:themeColor="text1"/>
          <w:sz w:val="22"/>
          <w:szCs w:val="22"/>
          <w:u w:val="single"/>
        </w:rPr>
      </w:pPr>
    </w:p>
    <w:p w14:paraId="646153EF" w14:textId="77777777" w:rsidR="004A07CC" w:rsidRPr="003D5CDE" w:rsidRDefault="004A07CC" w:rsidP="00647F45">
      <w:pPr>
        <w:rPr>
          <w:bCs/>
          <w:color w:val="000000" w:themeColor="text1"/>
          <w:sz w:val="22"/>
          <w:szCs w:val="22"/>
          <w:u w:val="single"/>
        </w:rPr>
      </w:pPr>
    </w:p>
    <w:p w14:paraId="0B6E3844" w14:textId="65B56F0E" w:rsidR="00647F45" w:rsidRPr="004A07CC" w:rsidRDefault="00647F45" w:rsidP="004A07CC">
      <w:pPr>
        <w:pStyle w:val="ListParagraph"/>
        <w:numPr>
          <w:ilvl w:val="0"/>
          <w:numId w:val="22"/>
        </w:numPr>
        <w:spacing w:after="120"/>
        <w:ind w:left="709" w:hanging="567"/>
        <w:contextualSpacing/>
        <w:jc w:val="both"/>
        <w:rPr>
          <w:color w:val="000000" w:themeColor="text1"/>
        </w:rPr>
      </w:pPr>
      <w:r w:rsidRPr="004A07CC">
        <w:rPr>
          <w:color w:val="000000" w:themeColor="text1"/>
        </w:rPr>
        <w:t>Processing by the Contractor</w:t>
      </w:r>
    </w:p>
    <w:p w14:paraId="1E712E18" w14:textId="77777777" w:rsidR="00647F45" w:rsidRPr="003D5CDE" w:rsidRDefault="00647F45" w:rsidP="00647F45">
      <w:pPr>
        <w:ind w:left="720"/>
        <w:contextualSpacing/>
        <w:rPr>
          <w:color w:val="000000" w:themeColor="text1"/>
          <w:sz w:val="22"/>
          <w:szCs w:val="22"/>
        </w:rPr>
      </w:pPr>
    </w:p>
    <w:p w14:paraId="77021AB1" w14:textId="6FBD20A5" w:rsidR="00647F45" w:rsidRPr="004A07CC" w:rsidRDefault="00647F45" w:rsidP="004A07CC">
      <w:pPr>
        <w:pStyle w:val="ListParagraph"/>
        <w:numPr>
          <w:ilvl w:val="1"/>
          <w:numId w:val="22"/>
        </w:numPr>
        <w:spacing w:after="120"/>
        <w:ind w:hanging="927"/>
        <w:contextualSpacing/>
        <w:jc w:val="both"/>
        <w:rPr>
          <w:color w:val="000000" w:themeColor="text1"/>
        </w:rPr>
      </w:pPr>
      <w:r w:rsidRPr="004A07CC">
        <w:rPr>
          <w:color w:val="000000" w:themeColor="text1"/>
        </w:rPr>
        <w:t xml:space="preserve">Subject matter of processing:  </w:t>
      </w:r>
      <w:r w:rsidRPr="004A07CC">
        <w:rPr>
          <w:bCs/>
          <w:color w:val="000000" w:themeColor="text1"/>
        </w:rPr>
        <w:t>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26C6FF8C" w14:textId="77777777" w:rsidR="00647F45" w:rsidRPr="003D5CDE" w:rsidRDefault="00647F45" w:rsidP="004A07CC">
      <w:pPr>
        <w:ind w:left="1134" w:hanging="927"/>
        <w:contextualSpacing/>
        <w:rPr>
          <w:color w:val="000000" w:themeColor="text1"/>
          <w:sz w:val="22"/>
          <w:szCs w:val="22"/>
        </w:rPr>
      </w:pPr>
    </w:p>
    <w:p w14:paraId="3B467274" w14:textId="6EE32ABE" w:rsidR="00647F45" w:rsidRPr="004A07CC" w:rsidRDefault="00647F45" w:rsidP="004A07CC">
      <w:pPr>
        <w:pStyle w:val="ListParagraph"/>
        <w:numPr>
          <w:ilvl w:val="1"/>
          <w:numId w:val="22"/>
        </w:numPr>
        <w:spacing w:after="120"/>
        <w:ind w:hanging="927"/>
        <w:contextualSpacing/>
        <w:rPr>
          <w:color w:val="000000" w:themeColor="text1"/>
        </w:rPr>
      </w:pPr>
      <w:r w:rsidRPr="004A07CC">
        <w:rPr>
          <w:color w:val="000000" w:themeColor="text1"/>
        </w:rPr>
        <w:t>Nature of processing</w:t>
      </w:r>
      <w:proofErr w:type="gramStart"/>
      <w:r w:rsidRPr="004A07CC">
        <w:rPr>
          <w:color w:val="000000" w:themeColor="text1"/>
        </w:rPr>
        <w:t>:  to</w:t>
      </w:r>
      <w:proofErr w:type="gramEnd"/>
      <w:r w:rsidRPr="004A07CC">
        <w:rPr>
          <w:color w:val="000000" w:themeColor="text1"/>
        </w:rPr>
        <w:t xml:space="preserve"> enable the Contractor to </w:t>
      </w:r>
      <w:r w:rsidR="00112330">
        <w:rPr>
          <w:color w:val="000000" w:themeColor="text1"/>
        </w:rPr>
        <w:t>Deliver the Goods and</w:t>
      </w:r>
      <w:r w:rsidRPr="004A07CC">
        <w:rPr>
          <w:color w:val="000000" w:themeColor="text1"/>
        </w:rPr>
        <w:t xml:space="preserve"> Services as described in Schedule B</w:t>
      </w:r>
      <w:r w:rsidRPr="004A07CC">
        <w:rPr>
          <w:color w:val="000000" w:themeColor="text1"/>
        </w:rPr>
        <w:br/>
      </w:r>
    </w:p>
    <w:p w14:paraId="18A1A8C1" w14:textId="276B062C" w:rsidR="00647F45" w:rsidRPr="003D5CDE" w:rsidRDefault="00647F45" w:rsidP="004A07CC">
      <w:pPr>
        <w:numPr>
          <w:ilvl w:val="1"/>
          <w:numId w:val="22"/>
        </w:numPr>
        <w:spacing w:after="120" w:line="276" w:lineRule="auto"/>
        <w:ind w:left="1134"/>
        <w:contextualSpacing/>
        <w:jc w:val="both"/>
        <w:rPr>
          <w:color w:val="000000" w:themeColor="text1"/>
          <w:sz w:val="22"/>
          <w:szCs w:val="22"/>
        </w:rPr>
      </w:pPr>
      <w:r w:rsidRPr="003D5CDE">
        <w:rPr>
          <w:color w:val="000000" w:themeColor="text1"/>
          <w:sz w:val="22"/>
          <w:szCs w:val="22"/>
        </w:rPr>
        <w:t xml:space="preserve">Purpose of processing:  to allow the Contractor to </w:t>
      </w:r>
      <w:r w:rsidR="00112330">
        <w:rPr>
          <w:color w:val="000000" w:themeColor="text1"/>
          <w:sz w:val="22"/>
          <w:szCs w:val="22"/>
        </w:rPr>
        <w:t>deliver the Goods and</w:t>
      </w:r>
      <w:r w:rsidRPr="003D5CDE">
        <w:rPr>
          <w:color w:val="000000" w:themeColor="text1"/>
          <w:sz w:val="22"/>
          <w:szCs w:val="22"/>
        </w:rPr>
        <w:t xml:space="preserve"> Services under the agreement.</w:t>
      </w:r>
    </w:p>
    <w:p w14:paraId="0CD3BB13" w14:textId="77777777" w:rsidR="00647F45" w:rsidRPr="003D5CDE" w:rsidRDefault="00647F45" w:rsidP="00647F45">
      <w:pPr>
        <w:ind w:left="1134"/>
        <w:contextualSpacing/>
        <w:rPr>
          <w:color w:val="000000" w:themeColor="text1"/>
          <w:sz w:val="22"/>
          <w:szCs w:val="22"/>
        </w:rPr>
      </w:pPr>
    </w:p>
    <w:p w14:paraId="31BC7BE7" w14:textId="77777777" w:rsidR="00647F45" w:rsidRPr="003D5CDE" w:rsidRDefault="00647F45" w:rsidP="004A07CC">
      <w:pPr>
        <w:numPr>
          <w:ilvl w:val="1"/>
          <w:numId w:val="22"/>
        </w:numPr>
        <w:spacing w:after="120" w:line="276" w:lineRule="auto"/>
        <w:ind w:left="1134"/>
        <w:contextualSpacing/>
        <w:jc w:val="both"/>
        <w:rPr>
          <w:color w:val="000000" w:themeColor="text1"/>
          <w:sz w:val="22"/>
          <w:szCs w:val="22"/>
        </w:rPr>
      </w:pPr>
      <w:r w:rsidRPr="003D5CDE">
        <w:rPr>
          <w:color w:val="000000" w:themeColor="text1"/>
          <w:sz w:val="22"/>
          <w:szCs w:val="22"/>
        </w:rPr>
        <w:t>Duration of the processing:  the Term of the Agreement.</w:t>
      </w:r>
    </w:p>
    <w:p w14:paraId="26EA2902" w14:textId="77777777" w:rsidR="00647F45" w:rsidRPr="003D5CDE" w:rsidRDefault="00647F45" w:rsidP="00647F45">
      <w:pPr>
        <w:ind w:left="720"/>
        <w:contextualSpacing/>
        <w:jc w:val="both"/>
        <w:rPr>
          <w:color w:val="000000" w:themeColor="text1"/>
          <w:sz w:val="22"/>
          <w:szCs w:val="22"/>
        </w:rPr>
      </w:pPr>
    </w:p>
    <w:p w14:paraId="0033EE46" w14:textId="77777777" w:rsidR="00647F45" w:rsidRPr="003D5CDE" w:rsidRDefault="00647F45" w:rsidP="004A07CC">
      <w:pPr>
        <w:numPr>
          <w:ilvl w:val="0"/>
          <w:numId w:val="22"/>
        </w:numPr>
        <w:spacing w:after="120" w:line="276" w:lineRule="auto"/>
        <w:contextualSpacing/>
        <w:jc w:val="both"/>
        <w:rPr>
          <w:color w:val="000000" w:themeColor="text1"/>
          <w:sz w:val="22"/>
          <w:szCs w:val="22"/>
        </w:rPr>
      </w:pPr>
      <w:r w:rsidRPr="003D5CDE">
        <w:rPr>
          <w:color w:val="000000" w:themeColor="text1"/>
          <w:sz w:val="22"/>
          <w:szCs w:val="22"/>
        </w:rPr>
        <w:t>Types of personal data:  names, locations, contact details (phone numbers or email addresses), any information relating to an identified or identifiable natural person.</w:t>
      </w:r>
    </w:p>
    <w:p w14:paraId="63489DEA" w14:textId="77777777" w:rsidR="00647F45" w:rsidRPr="003D5CDE" w:rsidRDefault="00647F45" w:rsidP="00647F45">
      <w:pPr>
        <w:ind w:left="720"/>
        <w:contextualSpacing/>
        <w:jc w:val="both"/>
        <w:rPr>
          <w:color w:val="000000" w:themeColor="text1"/>
          <w:sz w:val="22"/>
          <w:szCs w:val="22"/>
        </w:rPr>
      </w:pPr>
    </w:p>
    <w:p w14:paraId="73DEF379" w14:textId="77777777" w:rsidR="00647F45" w:rsidRDefault="00647F45" w:rsidP="004A07CC">
      <w:pPr>
        <w:numPr>
          <w:ilvl w:val="0"/>
          <w:numId w:val="22"/>
        </w:numPr>
        <w:spacing w:after="120" w:line="276" w:lineRule="auto"/>
        <w:contextualSpacing/>
        <w:jc w:val="both"/>
        <w:rPr>
          <w:color w:val="000000" w:themeColor="text1"/>
          <w:sz w:val="22"/>
          <w:szCs w:val="22"/>
        </w:rPr>
      </w:pPr>
      <w:r w:rsidRPr="003D5CDE">
        <w:rPr>
          <w:color w:val="000000" w:themeColor="text1"/>
          <w:sz w:val="22"/>
          <w:szCs w:val="22"/>
        </w:rPr>
        <w:t xml:space="preserve">Categories of data subject:  Contracting Authority employees, students, visitors and/or any other contractors/suppliers. </w:t>
      </w:r>
    </w:p>
    <w:p w14:paraId="4B2F4C89" w14:textId="77777777" w:rsidR="00647F45" w:rsidRDefault="00647F45" w:rsidP="00647F45">
      <w:pPr>
        <w:rPr>
          <w:rFonts w:ascii="Calibri" w:eastAsia="Calibri" w:hAnsi="Calibri" w:cs="Calibri"/>
          <w:color w:val="000000"/>
          <w:sz w:val="22"/>
          <w:szCs w:val="22"/>
          <w:u w:color="000000"/>
          <w:bdr w:val="nil"/>
          <w:lang w:val="en-US" w:eastAsia="en-IE"/>
        </w:rPr>
      </w:pPr>
    </w:p>
    <w:p w14:paraId="70980D0B" w14:textId="77777777" w:rsidR="00647F45" w:rsidRDefault="00647F45" w:rsidP="00647F45">
      <w:pPr>
        <w:rPr>
          <w:color w:val="FF0000"/>
        </w:rPr>
      </w:pPr>
    </w:p>
    <w:p w14:paraId="143940B5" w14:textId="77777777" w:rsidR="00647F45" w:rsidRDefault="00647F45" w:rsidP="00647F45">
      <w:pPr>
        <w:rPr>
          <w:color w:val="FF0000"/>
        </w:rPr>
      </w:pPr>
      <w:r>
        <w:rPr>
          <w:color w:val="FF0000"/>
        </w:rPr>
        <w:t>-----------------------------------</w:t>
      </w:r>
    </w:p>
    <w:p w14:paraId="3F059B2C" w14:textId="3D7641FC" w:rsidR="00D01D12" w:rsidRPr="004A07CC" w:rsidRDefault="00647F45" w:rsidP="004A07CC">
      <w:pPr>
        <w:ind w:left="23"/>
        <w:rPr>
          <w:b/>
        </w:rPr>
      </w:pPr>
      <w:r w:rsidRPr="00855770">
        <w:rPr>
          <w:b/>
          <w:color w:val="FF0000"/>
        </w:rPr>
        <w:fldChar w:fldCharType="begin">
          <w:ffData>
            <w:name w:val="Text153"/>
            <w:enabled/>
            <w:calcOnExit w:val="0"/>
            <w:textInput>
              <w:default w:val="End of Document"/>
            </w:textInput>
          </w:ffData>
        </w:fldChar>
      </w:r>
      <w:bookmarkStart w:id="25" w:name="Text153"/>
      <w:r w:rsidRPr="00855770">
        <w:rPr>
          <w:b/>
          <w:color w:val="FF0000"/>
        </w:rPr>
        <w:instrText xml:space="preserve"> FORMTEXT </w:instrText>
      </w:r>
      <w:r w:rsidRPr="00855770">
        <w:rPr>
          <w:b/>
          <w:color w:val="FF0000"/>
        </w:rPr>
      </w:r>
      <w:r w:rsidRPr="00855770">
        <w:rPr>
          <w:b/>
          <w:color w:val="FF0000"/>
        </w:rPr>
        <w:fldChar w:fldCharType="separate"/>
      </w:r>
      <w:r w:rsidRPr="00855770">
        <w:rPr>
          <w:b/>
          <w:noProof/>
          <w:color w:val="FF0000"/>
        </w:rPr>
        <w:t>End of Document</w:t>
      </w:r>
      <w:r w:rsidRPr="00855770">
        <w:rPr>
          <w:b/>
          <w:color w:val="FF0000"/>
        </w:rPr>
        <w:fldChar w:fldCharType="end"/>
      </w:r>
      <w:bookmarkEnd w:id="3"/>
      <w:bookmarkEnd w:id="25"/>
    </w:p>
    <w:sectPr w:rsidR="00D01D12" w:rsidRPr="004A07CC">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5FA3C" w14:textId="77777777" w:rsidR="003046A6" w:rsidRDefault="003046A6" w:rsidP="008862D5">
      <w:r>
        <w:separator/>
      </w:r>
    </w:p>
  </w:endnote>
  <w:endnote w:type="continuationSeparator" w:id="0">
    <w:p w14:paraId="46C02CDA" w14:textId="77777777" w:rsidR="003046A6" w:rsidRDefault="003046A6" w:rsidP="008862D5">
      <w:r>
        <w:continuationSeparator/>
      </w:r>
    </w:p>
  </w:endnote>
  <w:endnote w:type="continuationNotice" w:id="1">
    <w:p w14:paraId="7BF39C1D" w14:textId="77777777" w:rsidR="003046A6" w:rsidRDefault="003046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embedRegular r:id="rId1" w:fontKey="{7AD9D428-AE43-481C-A9F1-85F787C89756}"/>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0D263837-A267-4D64-8014-A0D4E4369067}"/>
    <w:embedBold r:id="rId3" w:fontKey="{001DC02A-BD42-46DA-9F6F-9FADCA789DA3}"/>
    <w:embedItalic r:id="rId4" w:fontKey="{7EB57C6D-3F23-4FFD-B371-F941AE03C81C}"/>
    <w:embedBoldItalic r:id="rId5" w:fontKey="{6AF177DA-8EFA-44A1-8FB6-6666EB404C7C}"/>
  </w:font>
  <w:font w:name="Univers 45 Light">
    <w:altName w:val="Calibri"/>
    <w:charset w:val="00"/>
    <w:family w:val="auto"/>
    <w:pitch w:val="variable"/>
    <w:sig w:usb0="8000002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6" w:fontKey="{299220DC-07E7-40F4-BA4C-0A6432800A70}"/>
    <w:embedBold r:id="rId7" w:fontKey="{2CF598E8-3A7F-4ECF-95E8-F7BCC74CFDA9}"/>
    <w:embedItalic r:id="rId8" w:fontKey="{E16A9F5D-DA94-49B6-ADF6-95F09FFB06A6}"/>
  </w:font>
  <w:font w:name="Segoe UI">
    <w:panose1 w:val="020B0502040204020203"/>
    <w:charset w:val="00"/>
    <w:family w:val="swiss"/>
    <w:pitch w:val="variable"/>
    <w:sig w:usb0="E4002EFF" w:usb1="C000E47F" w:usb2="00000009" w:usb3="00000000" w:csb0="000001FF" w:csb1="00000000"/>
    <w:embedRegular r:id="rId9" w:fontKey="{30C3617F-46CE-4CB5-994F-2A4088D7EF17}"/>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0" w:fontKey="{56B02DD1-1B3D-4CAE-9909-F3385CBFD3FC}"/>
  </w:font>
  <w:font w:name="Arial Black">
    <w:panose1 w:val="020B0A04020102020204"/>
    <w:charset w:val="00"/>
    <w:family w:val="swiss"/>
    <w:pitch w:val="variable"/>
    <w:sig w:usb0="A00002AF" w:usb1="400078FB" w:usb2="00000000" w:usb3="00000000" w:csb0="0000009F" w:csb1="00000000"/>
    <w:embedRegular r:id="rId11" w:fontKey="{B080BACF-50BF-46A2-B6B4-686B777252BE}"/>
  </w:font>
  <w:font w:name="IBM Plex Sans Condensed">
    <w:altName w:val="Calibri"/>
    <w:charset w:val="00"/>
    <w:family w:val="swiss"/>
    <w:pitch w:val="variable"/>
    <w:sig w:usb0="A000006F" w:usb1="5000207B" w:usb2="00000000" w:usb3="00000000" w:csb0="00000193" w:csb1="00000000"/>
    <w:embedRegular r:id="rId12" w:fontKey="{B9A989D9-837B-4B2A-917F-3FE120742FD8}"/>
    <w:embedBold r:id="rId13" w:fontKey="{2E642BC9-7E5C-4A5C-9591-EAEE6A3E9A4D}"/>
  </w:font>
  <w:font w:name="Helvetica">
    <w:panose1 w:val="020B0604020202020204"/>
    <w:charset w:val="00"/>
    <w:family w:val="swiss"/>
    <w:pitch w:val="variable"/>
    <w:sig w:usb0="E0002EFF" w:usb1="C000785B" w:usb2="00000009" w:usb3="00000000" w:csb0="000001FF" w:csb1="00000000"/>
    <w:embedRegular r:id="rId14" w:fontKey="{81C5625E-6B23-4829-B1A9-879E811666ED}"/>
  </w:font>
  <w:font w:name="Calibri-Bold">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Calibri-Light">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embedRegular r:id="rId15" w:fontKey="{2AB0E8D2-140F-4F05-B6CD-81ED75F1F4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E92FA" w14:textId="4322A488" w:rsidR="00B513AC" w:rsidRDefault="00B513AC">
    <w:pPr>
      <w:pStyle w:val="Footer"/>
    </w:pPr>
    <w:r>
      <w:rPr>
        <w:noProof/>
      </w:rPr>
      <mc:AlternateContent>
        <mc:Choice Requires="wps">
          <w:drawing>
            <wp:anchor distT="0" distB="0" distL="0" distR="0" simplePos="0" relativeHeight="251666433" behindDoc="0" locked="0" layoutInCell="1" allowOverlap="1" wp14:anchorId="230EC402" wp14:editId="332CF467">
              <wp:simplePos x="635" y="635"/>
              <wp:positionH relativeFrom="page">
                <wp:align>left</wp:align>
              </wp:positionH>
              <wp:positionV relativeFrom="page">
                <wp:align>bottom</wp:align>
              </wp:positionV>
              <wp:extent cx="1471930" cy="345440"/>
              <wp:effectExtent l="0" t="0" r="13970" b="0"/>
              <wp:wrapNone/>
              <wp:docPr id="410640168" name="Text Box 11" descr="MTU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71930" cy="345440"/>
                      </a:xfrm>
                      <a:prstGeom prst="rect">
                        <a:avLst/>
                      </a:prstGeom>
                      <a:noFill/>
                      <a:ln>
                        <a:noFill/>
                      </a:ln>
                    </wps:spPr>
                    <wps:txbx>
                      <w:txbxContent>
                        <w:p w14:paraId="6D96816A" w14:textId="41EFA8C8"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0EC402" id="_x0000_t202" coordsize="21600,21600" o:spt="202" path="m,l,21600r21600,l21600,xe">
              <v:stroke joinstyle="miter"/>
              <v:path gradientshapeok="t" o:connecttype="rect"/>
            </v:shapetype>
            <v:shape id="Text Box 11" o:spid="_x0000_s1029" type="#_x0000_t202" alt="MTU Internal Use Only" style="position:absolute;margin-left:0;margin-top:0;width:115.9pt;height:27.2pt;z-index:25166643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" filled="f" stroked="f">
              <v:textbox style="mso-fit-shape-to-text:t" inset="20pt,0,0,15pt">
                <w:txbxContent>
                  <w:p w14:paraId="6D96816A" w14:textId="41EFA8C8"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9953" w14:textId="127D44D3" w:rsidR="007511A0" w:rsidRPr="0095302B" w:rsidRDefault="00B513AC" w:rsidP="00647F45">
    <w:pPr>
      <w:pStyle w:val="Footer"/>
      <w:jc w:val="center"/>
      <w:rPr>
        <w:rFonts w:ascii="Calibri Light" w:hAnsi="Calibri Light"/>
      </w:rPr>
    </w:pPr>
    <w:r>
      <w:rPr>
        <w:rFonts w:ascii="Calibri Light" w:hAnsi="Calibri Light"/>
        <w:noProof/>
      </w:rPr>
      <mc:AlternateContent>
        <mc:Choice Requires="wps">
          <w:drawing>
            <wp:anchor distT="0" distB="0" distL="0" distR="0" simplePos="0" relativeHeight="251667457" behindDoc="0" locked="0" layoutInCell="1" allowOverlap="1" wp14:anchorId="6AC5FF62" wp14:editId="1237D6D2">
              <wp:simplePos x="899075" y="10073725"/>
              <wp:positionH relativeFrom="page">
                <wp:align>left</wp:align>
              </wp:positionH>
              <wp:positionV relativeFrom="page">
                <wp:align>bottom</wp:align>
              </wp:positionV>
              <wp:extent cx="1471930" cy="345440"/>
              <wp:effectExtent l="0" t="0" r="13970" b="0"/>
              <wp:wrapNone/>
              <wp:docPr id="1220686522" name="Text Box 12" descr="MTU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71930" cy="345440"/>
                      </a:xfrm>
                      <a:prstGeom prst="rect">
                        <a:avLst/>
                      </a:prstGeom>
                      <a:noFill/>
                      <a:ln>
                        <a:noFill/>
                      </a:ln>
                    </wps:spPr>
                    <wps:txbx>
                      <w:txbxContent>
                        <w:p w14:paraId="1133F000" w14:textId="108ADF6F"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AC5FF62" id="_x0000_t202" coordsize="21600,21600" o:spt="202" path="m,l,21600r21600,l21600,xe">
              <v:stroke joinstyle="miter"/>
              <v:path gradientshapeok="t" o:connecttype="rect"/>
            </v:shapetype>
            <v:shape id="Text Box 12" o:spid="_x0000_s1030" type="#_x0000_t202" alt="MTU Internal Use Only" style="position:absolute;left:0;text-align:left;margin-left:0;margin-top:0;width:115.9pt;height:27.2pt;z-index:25166745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" filled="f" stroked="f">
              <v:textbox style="mso-fit-shape-to-text:t" inset="20pt,0,0,15pt">
                <w:txbxContent>
                  <w:p w14:paraId="1133F000" w14:textId="108ADF6F"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v:textbox>
              <w10:wrap anchorx="page" anchory="page"/>
            </v:shape>
          </w:pict>
        </mc:Fallback>
      </mc:AlternateContent>
    </w:r>
    <w:sdt>
      <w:sdtPr>
        <w:rPr>
          <w:rFonts w:ascii="Calibri Light" w:hAnsi="Calibri Light"/>
        </w:rPr>
        <w:id w:val="1886365309"/>
        <w:docPartObj>
          <w:docPartGallery w:val="Page Numbers (Bottom of Page)"/>
          <w:docPartUnique/>
        </w:docPartObj>
      </w:sdtPr>
      <w:sdtEndPr/>
      <w:sdtContent>
        <w:r w:rsidR="007511A0" w:rsidRPr="00C05C85">
          <w:rPr>
            <w:rFonts w:ascii="Calibri Light" w:hAnsi="Calibri Light"/>
          </w:rPr>
          <w:fldChar w:fldCharType="begin"/>
        </w:r>
        <w:r w:rsidR="007511A0" w:rsidRPr="00C05C85">
          <w:rPr>
            <w:rFonts w:ascii="Calibri Light" w:hAnsi="Calibri Light"/>
          </w:rPr>
          <w:instrText xml:space="preserve"> PAGE   \* MERGEFORMAT </w:instrText>
        </w:r>
        <w:r w:rsidR="007511A0" w:rsidRPr="00C05C85">
          <w:rPr>
            <w:rFonts w:ascii="Calibri Light" w:hAnsi="Calibri Light"/>
          </w:rPr>
          <w:fldChar w:fldCharType="separate"/>
        </w:r>
        <w:r w:rsidR="007511A0">
          <w:rPr>
            <w:rFonts w:ascii="Calibri Light" w:hAnsi="Calibri Light"/>
            <w:noProof/>
          </w:rPr>
          <w:t>61</w:t>
        </w:r>
        <w:r w:rsidR="007511A0" w:rsidRPr="00C05C85">
          <w:rPr>
            <w:rFonts w:ascii="Calibri Light" w:hAnsi="Calibri Light"/>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DC7AA" w14:textId="5FD27298" w:rsidR="00B513AC" w:rsidRDefault="00B513AC">
    <w:pPr>
      <w:pStyle w:val="Footer"/>
    </w:pPr>
    <w:r>
      <w:rPr>
        <w:noProof/>
      </w:rPr>
      <mc:AlternateContent>
        <mc:Choice Requires="wps">
          <w:drawing>
            <wp:anchor distT="0" distB="0" distL="0" distR="0" simplePos="0" relativeHeight="251665409" behindDoc="0" locked="0" layoutInCell="1" allowOverlap="1" wp14:anchorId="278325BC" wp14:editId="08564442">
              <wp:simplePos x="635" y="635"/>
              <wp:positionH relativeFrom="page">
                <wp:align>left</wp:align>
              </wp:positionH>
              <wp:positionV relativeFrom="page">
                <wp:align>bottom</wp:align>
              </wp:positionV>
              <wp:extent cx="1471930" cy="345440"/>
              <wp:effectExtent l="0" t="0" r="13970" b="0"/>
              <wp:wrapNone/>
              <wp:docPr id="1928522301" name="Text Box 10" descr="MTU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71930" cy="345440"/>
                      </a:xfrm>
                      <a:prstGeom prst="rect">
                        <a:avLst/>
                      </a:prstGeom>
                      <a:noFill/>
                      <a:ln>
                        <a:noFill/>
                      </a:ln>
                    </wps:spPr>
                    <wps:txbx>
                      <w:txbxContent>
                        <w:p w14:paraId="63DCB327" w14:textId="24D1BE41"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8325BC" id="_x0000_t202" coordsize="21600,21600" o:spt="202" path="m,l,21600r21600,l21600,xe">
              <v:stroke joinstyle="miter"/>
              <v:path gradientshapeok="t" o:connecttype="rect"/>
            </v:shapetype>
            <v:shape id="Text Box 10" o:spid="_x0000_s1032" type="#_x0000_t202" alt="MTU Internal Use Only" style="position:absolute;margin-left:0;margin-top:0;width:115.9pt;height:27.2pt;z-index:25166540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" filled="f" stroked="f">
              <v:textbox style="mso-fit-shape-to-text:t" inset="20pt,0,0,15pt">
                <w:txbxContent>
                  <w:p w14:paraId="63DCB327" w14:textId="24D1BE41"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73726" w14:textId="4D6875AA" w:rsidR="007511A0" w:rsidRDefault="00B513AC">
    <w:pPr>
      <w:pStyle w:val="Footer"/>
    </w:pPr>
    <w:r>
      <w:rPr>
        <w:noProof/>
      </w:rPr>
      <mc:AlternateContent>
        <mc:Choice Requires="wps">
          <w:drawing>
            <wp:anchor distT="0" distB="0" distL="0" distR="0" simplePos="0" relativeHeight="251669505" behindDoc="0" locked="0" layoutInCell="1" allowOverlap="1" wp14:anchorId="3B76D0A0" wp14:editId="76AAB54D">
              <wp:simplePos x="635" y="635"/>
              <wp:positionH relativeFrom="page">
                <wp:align>left</wp:align>
              </wp:positionH>
              <wp:positionV relativeFrom="page">
                <wp:align>bottom</wp:align>
              </wp:positionV>
              <wp:extent cx="1471930" cy="345440"/>
              <wp:effectExtent l="0" t="0" r="13970" b="0"/>
              <wp:wrapNone/>
              <wp:docPr id="1586066469" name="Text Box 14" descr="MTU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71930" cy="345440"/>
                      </a:xfrm>
                      <a:prstGeom prst="rect">
                        <a:avLst/>
                      </a:prstGeom>
                      <a:noFill/>
                      <a:ln>
                        <a:noFill/>
                      </a:ln>
                    </wps:spPr>
                    <wps:txbx>
                      <w:txbxContent>
                        <w:p w14:paraId="0CE54FD8" w14:textId="5434D80D"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B76D0A0" id="_x0000_t202" coordsize="21600,21600" o:spt="202" path="m,l,21600r21600,l21600,xe">
              <v:stroke joinstyle="miter"/>
              <v:path gradientshapeok="t" o:connecttype="rect"/>
            </v:shapetype>
            <v:shape id="Text Box 14" o:spid="_x0000_s1037" type="#_x0000_t202" alt="MTU Internal Use Only" style="position:absolute;margin-left:0;margin-top:0;width:115.9pt;height:27.2pt;z-index:25166950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" filled="f" stroked="f">
              <v:textbox style="mso-fit-shape-to-text:t" inset="20pt,0,0,15pt">
                <w:txbxContent>
                  <w:p w14:paraId="0CE54FD8" w14:textId="5434D80D"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B918" w14:textId="57424229" w:rsidR="007511A0" w:rsidRDefault="00B513AC">
    <w:pPr>
      <w:pStyle w:val="Footer"/>
    </w:pPr>
    <w:r>
      <w:rPr>
        <w:noProof/>
      </w:rPr>
      <mc:AlternateContent>
        <mc:Choice Requires="wps">
          <w:drawing>
            <wp:anchor distT="0" distB="0" distL="0" distR="0" simplePos="0" relativeHeight="251670529" behindDoc="0" locked="0" layoutInCell="1" allowOverlap="1" wp14:anchorId="23F10925" wp14:editId="03ED6E2F">
              <wp:simplePos x="635" y="635"/>
              <wp:positionH relativeFrom="page">
                <wp:align>left</wp:align>
              </wp:positionH>
              <wp:positionV relativeFrom="page">
                <wp:align>bottom</wp:align>
              </wp:positionV>
              <wp:extent cx="1471930" cy="345440"/>
              <wp:effectExtent l="0" t="0" r="13970" b="0"/>
              <wp:wrapNone/>
              <wp:docPr id="1833594138" name="Text Box 15" descr="MTU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71930" cy="345440"/>
                      </a:xfrm>
                      <a:prstGeom prst="rect">
                        <a:avLst/>
                      </a:prstGeom>
                      <a:noFill/>
                      <a:ln>
                        <a:noFill/>
                      </a:ln>
                    </wps:spPr>
                    <wps:txbx>
                      <w:txbxContent>
                        <w:p w14:paraId="717193AD" w14:textId="2D3B41FE"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F10925" id="_x0000_t202" coordsize="21600,21600" o:spt="202" path="m,l,21600r21600,l21600,xe">
              <v:stroke joinstyle="miter"/>
              <v:path gradientshapeok="t" o:connecttype="rect"/>
            </v:shapetype>
            <v:shape id="Text Box 15" o:spid="_x0000_s1038" type="#_x0000_t202" alt="MTU Internal Use Only" style="position:absolute;margin-left:0;margin-top:0;width:115.9pt;height:27.2pt;z-index:25167052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" filled="f" stroked="f">
              <v:textbox style="mso-fit-shape-to-text:t" inset="20pt,0,0,15pt">
                <w:txbxContent>
                  <w:p w14:paraId="717193AD" w14:textId="2D3B41FE"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7D362" w14:textId="3D272AF0" w:rsidR="007511A0" w:rsidRDefault="00B513AC">
    <w:pPr>
      <w:pStyle w:val="Footer"/>
    </w:pPr>
    <w:r>
      <w:rPr>
        <w:noProof/>
      </w:rPr>
      <mc:AlternateContent>
        <mc:Choice Requires="wps">
          <w:drawing>
            <wp:anchor distT="0" distB="0" distL="0" distR="0" simplePos="0" relativeHeight="251668481" behindDoc="0" locked="0" layoutInCell="1" allowOverlap="1" wp14:anchorId="22A71F78" wp14:editId="41B19C96">
              <wp:simplePos x="635" y="635"/>
              <wp:positionH relativeFrom="page">
                <wp:align>left</wp:align>
              </wp:positionH>
              <wp:positionV relativeFrom="page">
                <wp:align>bottom</wp:align>
              </wp:positionV>
              <wp:extent cx="1471930" cy="345440"/>
              <wp:effectExtent l="0" t="0" r="13970" b="0"/>
              <wp:wrapNone/>
              <wp:docPr id="1152283517" name="Text Box 13" descr="MTU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71930" cy="345440"/>
                      </a:xfrm>
                      <a:prstGeom prst="rect">
                        <a:avLst/>
                      </a:prstGeom>
                      <a:noFill/>
                      <a:ln>
                        <a:noFill/>
                      </a:ln>
                    </wps:spPr>
                    <wps:txbx>
                      <w:txbxContent>
                        <w:p w14:paraId="6F0010D4" w14:textId="70928960"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2A71F78" id="_x0000_t202" coordsize="21600,21600" o:spt="202" path="m,l,21600r21600,l21600,xe">
              <v:stroke joinstyle="miter"/>
              <v:path gradientshapeok="t" o:connecttype="rect"/>
            </v:shapetype>
            <v:shape id="Text Box 13" o:spid="_x0000_s1040" type="#_x0000_t202" alt="MTU Internal Use Only" style="position:absolute;margin-left:0;margin-top:0;width:115.9pt;height:27.2pt;z-index:25166848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" filled="f" stroked="f">
              <v:textbox style="mso-fit-shape-to-text:t" inset="20pt,0,0,15pt">
                <w:txbxContent>
                  <w:p w14:paraId="6F0010D4" w14:textId="70928960"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FFABF" w14:textId="77777777" w:rsidR="003046A6" w:rsidRDefault="003046A6" w:rsidP="008862D5">
      <w:r>
        <w:separator/>
      </w:r>
    </w:p>
  </w:footnote>
  <w:footnote w:type="continuationSeparator" w:id="0">
    <w:p w14:paraId="005BA49C" w14:textId="77777777" w:rsidR="003046A6" w:rsidRDefault="003046A6" w:rsidP="008862D5">
      <w:r>
        <w:continuationSeparator/>
      </w:r>
    </w:p>
  </w:footnote>
  <w:footnote w:type="continuationNotice" w:id="1">
    <w:p w14:paraId="1B730AE8" w14:textId="77777777" w:rsidR="003046A6" w:rsidRDefault="003046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E8294" w14:textId="29584D85" w:rsidR="00B513AC" w:rsidRDefault="00B513AC">
    <w:pPr>
      <w:pStyle w:val="Header"/>
    </w:pPr>
    <w:r>
      <w:rPr>
        <w:noProof/>
      </w:rPr>
      <mc:AlternateContent>
        <mc:Choice Requires="wps">
          <w:drawing>
            <wp:anchor distT="0" distB="0" distL="0" distR="0" simplePos="0" relativeHeight="251660289" behindDoc="0" locked="0" layoutInCell="1" allowOverlap="1" wp14:anchorId="3BA2BB29" wp14:editId="25F3751D">
              <wp:simplePos x="635" y="635"/>
              <wp:positionH relativeFrom="page">
                <wp:align>left</wp:align>
              </wp:positionH>
              <wp:positionV relativeFrom="page">
                <wp:align>top</wp:align>
              </wp:positionV>
              <wp:extent cx="1471930" cy="345440"/>
              <wp:effectExtent l="0" t="0" r="13970" b="16510"/>
              <wp:wrapNone/>
              <wp:docPr id="1517906248" name="Text Box 5" descr="MTU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1930" cy="345440"/>
                      </a:xfrm>
                      <a:prstGeom prst="rect">
                        <a:avLst/>
                      </a:prstGeom>
                      <a:noFill/>
                      <a:ln>
                        <a:noFill/>
                      </a:ln>
                    </wps:spPr>
                    <wps:txbx>
                      <w:txbxContent>
                        <w:p w14:paraId="3361313C" w14:textId="32AAAAB5"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BA2BB29" id="_x0000_t202" coordsize="21600,21600" o:spt="202" path="m,l,21600r21600,l21600,xe">
              <v:stroke joinstyle="miter"/>
              <v:path gradientshapeok="t" o:connecttype="rect"/>
            </v:shapetype>
            <v:shape id="Text Box 5" o:spid="_x0000_s1027" type="#_x0000_t202" alt="MTU Internal Use Only" style="position:absolute;margin-left:0;margin-top:0;width:115.9pt;height:27.2pt;z-index:251660289;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" filled="f" stroked="f">
              <v:textbox style="mso-fit-shape-to-text:t" inset="20pt,15pt,0,0">
                <w:txbxContent>
                  <w:p w14:paraId="3361313C" w14:textId="32AAAAB5"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AAC07" w14:textId="4CA29CDB" w:rsidR="00B513AC" w:rsidRDefault="00B513AC">
    <w:pPr>
      <w:pStyle w:val="Header"/>
    </w:pPr>
    <w:r>
      <w:rPr>
        <w:noProof/>
      </w:rPr>
      <mc:AlternateContent>
        <mc:Choice Requires="wps">
          <w:drawing>
            <wp:anchor distT="0" distB="0" distL="0" distR="0" simplePos="0" relativeHeight="251661313" behindDoc="0" locked="0" layoutInCell="1" allowOverlap="1" wp14:anchorId="15686078" wp14:editId="004EC793">
              <wp:simplePos x="899075" y="449537"/>
              <wp:positionH relativeFrom="page">
                <wp:align>left</wp:align>
              </wp:positionH>
              <wp:positionV relativeFrom="page">
                <wp:align>top</wp:align>
              </wp:positionV>
              <wp:extent cx="1471930" cy="345440"/>
              <wp:effectExtent l="0" t="0" r="13970" b="16510"/>
              <wp:wrapNone/>
              <wp:docPr id="384847998" name="Text Box 6" descr="MTU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1930" cy="345440"/>
                      </a:xfrm>
                      <a:prstGeom prst="rect">
                        <a:avLst/>
                      </a:prstGeom>
                      <a:noFill/>
                      <a:ln>
                        <a:noFill/>
                      </a:ln>
                    </wps:spPr>
                    <wps:txbx>
                      <w:txbxContent>
                        <w:p w14:paraId="25A28921" w14:textId="67737EB1"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5686078" id="_x0000_t202" coordsize="21600,21600" o:spt="202" path="m,l,21600r21600,l21600,xe">
              <v:stroke joinstyle="miter"/>
              <v:path gradientshapeok="t" o:connecttype="rect"/>
            </v:shapetype>
            <v:shape id="Text Box 6" o:spid="_x0000_s1028" type="#_x0000_t202" alt="MTU Internal Use Only" style="position:absolute;margin-left:0;margin-top:0;width:115.9pt;height:27.2pt;z-index:25166131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" filled="f" stroked="f">
              <v:textbox style="mso-fit-shape-to-text:t" inset="20pt,15pt,0,0">
                <w:txbxContent>
                  <w:p w14:paraId="25A28921" w14:textId="67737EB1"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90791" w14:textId="490BB4AD" w:rsidR="00B513AC" w:rsidRDefault="00B513AC">
    <w:pPr>
      <w:pStyle w:val="Header"/>
    </w:pPr>
    <w:r>
      <w:rPr>
        <w:noProof/>
      </w:rPr>
      <mc:AlternateContent>
        <mc:Choice Requires="wps">
          <w:drawing>
            <wp:anchor distT="0" distB="0" distL="0" distR="0" simplePos="0" relativeHeight="251659265" behindDoc="0" locked="0" layoutInCell="1" allowOverlap="1" wp14:anchorId="611F3E3E" wp14:editId="67CA9BA0">
              <wp:simplePos x="635" y="635"/>
              <wp:positionH relativeFrom="page">
                <wp:align>left</wp:align>
              </wp:positionH>
              <wp:positionV relativeFrom="page">
                <wp:align>top</wp:align>
              </wp:positionV>
              <wp:extent cx="1471930" cy="345440"/>
              <wp:effectExtent l="0" t="0" r="13970" b="16510"/>
              <wp:wrapNone/>
              <wp:docPr id="1829598662" name="Text Box 4" descr="MTU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1930" cy="345440"/>
                      </a:xfrm>
                      <a:prstGeom prst="rect">
                        <a:avLst/>
                      </a:prstGeom>
                      <a:noFill/>
                      <a:ln>
                        <a:noFill/>
                      </a:ln>
                    </wps:spPr>
                    <wps:txbx>
                      <w:txbxContent>
                        <w:p w14:paraId="610055F5" w14:textId="64EE8BB1"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11F3E3E" id="_x0000_t202" coordsize="21600,21600" o:spt="202" path="m,l,21600r21600,l21600,xe">
              <v:stroke joinstyle="miter"/>
              <v:path gradientshapeok="t" o:connecttype="rect"/>
            </v:shapetype>
            <v:shape id="Text Box 4" o:spid="_x0000_s1031" type="#_x0000_t202" alt="MTU Internal Use Only" style="position:absolute;margin-left:0;margin-top:0;width:115.9pt;height:27.2pt;z-index:25165926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" filled="f" stroked="f">
              <v:textbox style="mso-fit-shape-to-text:t" inset="20pt,15pt,0,0">
                <w:txbxContent>
                  <w:p w14:paraId="610055F5" w14:textId="64EE8BB1"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39A7C" w14:textId="5027627A" w:rsidR="007511A0" w:rsidRDefault="00B513AC">
    <w:pPr>
      <w:pStyle w:val="Header"/>
    </w:pPr>
    <w:r>
      <w:rPr>
        <w:noProof/>
      </w:rPr>
      <mc:AlternateContent>
        <mc:Choice Requires="wps">
          <w:drawing>
            <wp:anchor distT="0" distB="0" distL="0" distR="0" simplePos="0" relativeHeight="251663361" behindDoc="0" locked="0" layoutInCell="1" allowOverlap="1" wp14:anchorId="11F9B319" wp14:editId="49BF50E9">
              <wp:simplePos x="635" y="635"/>
              <wp:positionH relativeFrom="page">
                <wp:align>left</wp:align>
              </wp:positionH>
              <wp:positionV relativeFrom="page">
                <wp:align>top</wp:align>
              </wp:positionV>
              <wp:extent cx="1471930" cy="345440"/>
              <wp:effectExtent l="0" t="0" r="13970" b="16510"/>
              <wp:wrapNone/>
              <wp:docPr id="1648677387" name="Text Box 8" descr="MTU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1930" cy="345440"/>
                      </a:xfrm>
                      <a:prstGeom prst="rect">
                        <a:avLst/>
                      </a:prstGeom>
                      <a:noFill/>
                      <a:ln>
                        <a:noFill/>
                      </a:ln>
                    </wps:spPr>
                    <wps:txbx>
                      <w:txbxContent>
                        <w:p w14:paraId="3DC707DE" w14:textId="17859F86"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1F9B319" id="_x0000_t202" coordsize="21600,21600" o:spt="202" path="m,l,21600r21600,l21600,xe">
              <v:stroke joinstyle="miter"/>
              <v:path gradientshapeok="t" o:connecttype="rect"/>
            </v:shapetype>
            <v:shape id="Text Box 8" o:spid="_x0000_s1033" type="#_x0000_t202" alt="MTU Internal Use Only" style="position:absolute;margin-left:0;margin-top:0;width:115.9pt;height:27.2pt;z-index:25166336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" filled="f" stroked="f">
              <v:textbox style="mso-fit-shape-to-text:t" inset="20pt,15pt,0,0">
                <w:txbxContent>
                  <w:p w14:paraId="3DC707DE" w14:textId="17859F86"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v:textbox>
              <w10:wrap anchorx="page" anchory="page"/>
            </v:shape>
          </w:pict>
        </mc:Fallback>
      </mc:AlternateContent>
    </w:r>
    <w:r w:rsidR="007511A0">
      <w:rPr>
        <w:noProof/>
      </w:rPr>
      <mc:AlternateContent>
        <mc:Choice Requires="wps">
          <w:drawing>
            <wp:anchor distT="0" distB="0" distL="114300" distR="114300" simplePos="0" relativeHeight="251658240" behindDoc="1" locked="0" layoutInCell="0" allowOverlap="1" wp14:anchorId="3F6235C6" wp14:editId="15D2A2E3">
              <wp:simplePos x="0" y="0"/>
              <wp:positionH relativeFrom="margin">
                <wp:align>center</wp:align>
              </wp:positionH>
              <wp:positionV relativeFrom="margin">
                <wp:align>center</wp:align>
              </wp:positionV>
              <wp:extent cx="6060440" cy="2019935"/>
              <wp:effectExtent l="0" t="1676400" r="0" b="133286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60440" cy="20199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2CA0B3" w14:textId="77777777" w:rsidR="007511A0" w:rsidRDefault="007511A0" w:rsidP="00712DD6">
                          <w:pPr>
                            <w:pStyle w:val="NormalWeb"/>
                            <w:spacing w:before="0" w:beforeAutospacing="0" w:after="0" w:afterAutospacing="0"/>
                            <w:jc w:val="center"/>
                          </w:pPr>
                          <w:r>
                            <w:rPr>
                              <w:rFonts w:ascii="Calibri" w:hAnsi="Calibri" w:cs="Calibri"/>
                              <w:b/>
                              <w:bCs/>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F6235C6" id="_x0000_s1034" type="#_x0000_t202" style="position:absolute;margin-left:0;margin-top:0;width:477.2pt;height:159.0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" o:allowincell="f" filled="f" stroked="f">
              <v:stroke joinstyle="round"/>
              <o:lock v:ext="edit" shapetype="t"/>
              <v:textbox style="mso-fit-shape-to-text:t">
                <w:txbxContent>
                  <w:p w14:paraId="0E2CA0B3" w14:textId="77777777" w:rsidR="007511A0" w:rsidRDefault="007511A0" w:rsidP="00712DD6">
                    <w:pPr>
                      <w:pStyle w:val="NormalWeb"/>
                      <w:spacing w:before="0" w:beforeAutospacing="0" w:after="0" w:afterAutospacing="0"/>
                      <w:jc w:val="center"/>
                    </w:pPr>
                    <w:r>
                      <w:rPr>
                        <w:rFonts w:ascii="Calibri" w:hAnsi="Calibri" w:cs="Calibri"/>
                        <w:b/>
                        <w:bCs/>
                        <w:color w:val="C0C0C0"/>
                        <w:sz w:val="2"/>
                        <w:szCs w:val="2"/>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DF86" w14:textId="674D70ED" w:rsidR="007511A0" w:rsidRDefault="00B513AC">
    <w:pPr>
      <w:pStyle w:val="Header"/>
    </w:pPr>
    <w:r>
      <w:rPr>
        <w:noProof/>
      </w:rPr>
      <mc:AlternateContent>
        <mc:Choice Requires="wps">
          <w:drawing>
            <wp:anchor distT="0" distB="0" distL="0" distR="0" simplePos="0" relativeHeight="251664385" behindDoc="0" locked="0" layoutInCell="1" allowOverlap="1" wp14:anchorId="20F2137C" wp14:editId="6EF89C8D">
              <wp:simplePos x="635" y="635"/>
              <wp:positionH relativeFrom="page">
                <wp:align>left</wp:align>
              </wp:positionH>
              <wp:positionV relativeFrom="page">
                <wp:align>top</wp:align>
              </wp:positionV>
              <wp:extent cx="1471930" cy="345440"/>
              <wp:effectExtent l="0" t="0" r="13970" b="16510"/>
              <wp:wrapNone/>
              <wp:docPr id="1940030091" name="Text Box 9" descr="MTU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1930" cy="345440"/>
                      </a:xfrm>
                      <a:prstGeom prst="rect">
                        <a:avLst/>
                      </a:prstGeom>
                      <a:noFill/>
                      <a:ln>
                        <a:noFill/>
                      </a:ln>
                    </wps:spPr>
                    <wps:txbx>
                      <w:txbxContent>
                        <w:p w14:paraId="46AA304B" w14:textId="0A0B97F3"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0F2137C" id="_x0000_t202" coordsize="21600,21600" o:spt="202" path="m,l,21600r21600,l21600,xe">
              <v:stroke joinstyle="miter"/>
              <v:path gradientshapeok="t" o:connecttype="rect"/>
            </v:shapetype>
            <v:shape id="Text Box 9" o:spid="_x0000_s1035" type="#_x0000_t202" alt="MTU Internal Use Only" style="position:absolute;margin-left:0;margin-top:0;width:115.9pt;height:27.2pt;z-index:25166438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" filled="f" stroked="f">
              <v:textbox style="mso-fit-shape-to-text:t" inset="20pt,15pt,0,0">
                <w:txbxContent>
                  <w:p w14:paraId="46AA304B" w14:textId="0A0B97F3"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v:textbox>
              <w10:wrap anchorx="page" anchory="page"/>
            </v:shape>
          </w:pict>
        </mc:Fallback>
      </mc:AlternateContent>
    </w:r>
    <w:r w:rsidR="007511A0">
      <w:rPr>
        <w:noProof/>
      </w:rPr>
      <mc:AlternateContent>
        <mc:Choice Requires="wps">
          <w:drawing>
            <wp:anchor distT="0" distB="0" distL="114300" distR="114300" simplePos="0" relativeHeight="251658241" behindDoc="1" locked="0" layoutInCell="0" allowOverlap="1" wp14:anchorId="4601B186" wp14:editId="57D2DD84">
              <wp:simplePos x="0" y="0"/>
              <wp:positionH relativeFrom="margin">
                <wp:align>center</wp:align>
              </wp:positionH>
              <wp:positionV relativeFrom="margin">
                <wp:align>center</wp:align>
              </wp:positionV>
              <wp:extent cx="6060440" cy="2019935"/>
              <wp:effectExtent l="0" t="1676400" r="0" b="133286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60440" cy="20199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7692D5" w14:textId="77777777" w:rsidR="007511A0" w:rsidRDefault="007511A0" w:rsidP="00712DD6">
                          <w:pPr>
                            <w:pStyle w:val="NormalWeb"/>
                            <w:spacing w:before="0" w:beforeAutospacing="0" w:after="0" w:afterAutospacing="0"/>
                            <w:jc w:val="center"/>
                          </w:pPr>
                          <w:r>
                            <w:rPr>
                              <w:rFonts w:ascii="Calibri" w:hAnsi="Calibri" w:cs="Calibri"/>
                              <w:b/>
                              <w:bCs/>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601B186" id="Text Box 1" o:spid="_x0000_s1036" type="#_x0000_t202" style="position:absolute;margin-left:0;margin-top:0;width:477.2pt;height:159.0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" o:allowincell="f" filled="f" stroked="f">
              <v:stroke joinstyle="round"/>
              <o:lock v:ext="edit" shapetype="t"/>
              <v:textbox style="mso-fit-shape-to-text:t">
                <w:txbxContent>
                  <w:p w14:paraId="3B7692D5" w14:textId="77777777" w:rsidR="007511A0" w:rsidRDefault="007511A0" w:rsidP="00712DD6">
                    <w:pPr>
                      <w:pStyle w:val="NormalWeb"/>
                      <w:spacing w:before="0" w:beforeAutospacing="0" w:after="0" w:afterAutospacing="0"/>
                      <w:jc w:val="center"/>
                    </w:pPr>
                    <w:r>
                      <w:rPr>
                        <w:rFonts w:ascii="Calibri" w:hAnsi="Calibri" w:cs="Calibri"/>
                        <w:b/>
                        <w:bCs/>
                        <w:color w:val="C0C0C0"/>
                        <w:sz w:val="2"/>
                        <w:szCs w:val="2"/>
                      </w:rPr>
                      <w:t>DRAFT</w:t>
                    </w:r>
                  </w:p>
                </w:txbxContent>
              </v:textbox>
              <w10:wrap anchorx="margin" anchory="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805A2" w14:textId="7DCE7EAD" w:rsidR="007511A0" w:rsidRDefault="00B513AC">
    <w:pPr>
      <w:pStyle w:val="Header"/>
    </w:pPr>
    <w:r>
      <w:rPr>
        <w:noProof/>
      </w:rPr>
      <mc:AlternateContent>
        <mc:Choice Requires="wps">
          <w:drawing>
            <wp:anchor distT="0" distB="0" distL="0" distR="0" simplePos="0" relativeHeight="251662337" behindDoc="0" locked="0" layoutInCell="1" allowOverlap="1" wp14:anchorId="75DEAF86" wp14:editId="52EDB77E">
              <wp:simplePos x="635" y="635"/>
              <wp:positionH relativeFrom="page">
                <wp:align>left</wp:align>
              </wp:positionH>
              <wp:positionV relativeFrom="page">
                <wp:align>top</wp:align>
              </wp:positionV>
              <wp:extent cx="1471930" cy="345440"/>
              <wp:effectExtent l="0" t="0" r="13970" b="16510"/>
              <wp:wrapNone/>
              <wp:docPr id="1608897825" name="Text Box 7" descr="MTU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1930" cy="345440"/>
                      </a:xfrm>
                      <a:prstGeom prst="rect">
                        <a:avLst/>
                      </a:prstGeom>
                      <a:noFill/>
                      <a:ln>
                        <a:noFill/>
                      </a:ln>
                    </wps:spPr>
                    <wps:txbx>
                      <w:txbxContent>
                        <w:p w14:paraId="34200945" w14:textId="4C1076BB"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5DEAF86" id="_x0000_t202" coordsize="21600,21600" o:spt="202" path="m,l,21600r21600,l21600,xe">
              <v:stroke joinstyle="miter"/>
              <v:path gradientshapeok="t" o:connecttype="rect"/>
            </v:shapetype>
            <v:shape id="_x0000_s1039" type="#_x0000_t202" alt="MTU Internal Use Only" style="position:absolute;margin-left:0;margin-top:0;width:115.9pt;height:27.2pt;z-index:25166233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" filled="f" stroked="f">
              <v:textbox style="mso-fit-shape-to-text:t" inset="20pt,15pt,0,0">
                <w:txbxContent>
                  <w:p w14:paraId="34200945" w14:textId="4C1076BB" w:rsidR="00B513AC" w:rsidRPr="00B513AC" w:rsidRDefault="00B513AC" w:rsidP="00B513AC">
                    <w:pPr>
                      <w:rPr>
                        <w:rFonts w:ascii="Aptos" w:eastAsia="Aptos" w:hAnsi="Aptos" w:cs="Aptos"/>
                        <w:noProof/>
                        <w:color w:val="000000"/>
                        <w:sz w:val="20"/>
                        <w:szCs w:val="20"/>
                      </w:rPr>
                    </w:pPr>
                    <w:r w:rsidRPr="00B513AC">
                      <w:rPr>
                        <w:rFonts w:ascii="Aptos" w:eastAsia="Aptos" w:hAnsi="Aptos" w:cs="Aptos"/>
                        <w:noProof/>
                        <w:color w:val="000000"/>
                        <w:sz w:val="20"/>
                        <w:szCs w:val="20"/>
                      </w:rPr>
                      <w:t>MTU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C3220C"/>
    <w:multiLevelType w:val="hybridMultilevel"/>
    <w:tmpl w:val="312686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B40A7"/>
    <w:multiLevelType w:val="multilevel"/>
    <w:tmpl w:val="F7D2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9A2680"/>
    <w:multiLevelType w:val="multilevel"/>
    <w:tmpl w:val="69961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B54312"/>
    <w:multiLevelType w:val="multilevel"/>
    <w:tmpl w:val="A1ACB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482390"/>
    <w:multiLevelType w:val="multilevel"/>
    <w:tmpl w:val="ECF62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7110F3"/>
    <w:multiLevelType w:val="hybridMultilevel"/>
    <w:tmpl w:val="E64EDE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AA90172"/>
    <w:multiLevelType w:val="hybridMultilevel"/>
    <w:tmpl w:val="5B0EC4BE"/>
    <w:lvl w:ilvl="0" w:tplc="18090015">
      <w:start w:val="1"/>
      <w:numFmt w:val="upp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F0B28C9"/>
    <w:multiLevelType w:val="multilevel"/>
    <w:tmpl w:val="CDE4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9B015F"/>
    <w:multiLevelType w:val="hybridMultilevel"/>
    <w:tmpl w:val="E61EB21E"/>
    <w:lvl w:ilvl="0" w:tplc="B0263472">
      <w:start w:val="1"/>
      <w:numFmt w:val="upp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1D50F20"/>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22D3EB1"/>
    <w:multiLevelType w:val="hybridMultilevel"/>
    <w:tmpl w:val="D8C82CFC"/>
    <w:lvl w:ilvl="0" w:tplc="4AA89C4E">
      <w:start w:val="1"/>
      <w:numFmt w:val="decimal"/>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12" w15:restartNumberingAfterBreak="0">
    <w:nsid w:val="2A71766B"/>
    <w:multiLevelType w:val="multilevel"/>
    <w:tmpl w:val="89588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E71F03"/>
    <w:multiLevelType w:val="multilevel"/>
    <w:tmpl w:val="E9D2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6E558B"/>
    <w:multiLevelType w:val="multilevel"/>
    <w:tmpl w:val="0AFCB790"/>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3D77023"/>
    <w:multiLevelType w:val="multilevel"/>
    <w:tmpl w:val="8D80D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5553DD"/>
    <w:multiLevelType w:val="multilevel"/>
    <w:tmpl w:val="F6E2B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006F19"/>
    <w:multiLevelType w:val="multilevel"/>
    <w:tmpl w:val="CF20B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793D70"/>
    <w:multiLevelType w:val="hybridMultilevel"/>
    <w:tmpl w:val="6C882E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1C02318"/>
    <w:multiLevelType w:val="multilevel"/>
    <w:tmpl w:val="F6BE96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3" w15:restartNumberingAfterBreak="0">
    <w:nsid w:val="43056B85"/>
    <w:multiLevelType w:val="hybridMultilevel"/>
    <w:tmpl w:val="C67E73BC"/>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7B81665"/>
    <w:multiLevelType w:val="multilevel"/>
    <w:tmpl w:val="A6C43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BB50C3"/>
    <w:multiLevelType w:val="hybridMultilevel"/>
    <w:tmpl w:val="3AE6DE3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FC1EB9"/>
    <w:multiLevelType w:val="multilevel"/>
    <w:tmpl w:val="8D5CA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646DDD"/>
    <w:multiLevelType w:val="multilevel"/>
    <w:tmpl w:val="26FE4D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291B8E"/>
    <w:multiLevelType w:val="multilevel"/>
    <w:tmpl w:val="83248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0493BED"/>
    <w:multiLevelType w:val="hybridMultilevel"/>
    <w:tmpl w:val="8D20914C"/>
    <w:lvl w:ilvl="0" w:tplc="81B682EE">
      <w:start w:val="1"/>
      <w:numFmt w:val="lowerLetter"/>
      <w:lvlText w:val="%1)"/>
      <w:lvlJc w:val="left"/>
      <w:pPr>
        <w:ind w:left="70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EBE00AE">
      <w:start w:val="1"/>
      <w:numFmt w:val="lowerRoman"/>
      <w:lvlText w:val="%2."/>
      <w:lvlJc w:val="left"/>
      <w:pPr>
        <w:ind w:left="1440" w:hanging="360"/>
      </w:pPr>
      <w:rPr>
        <w:rFonts w:hint="default"/>
      </w:rPr>
    </w:lvl>
    <w:lvl w:ilvl="2" w:tplc="0809001B">
      <w:start w:val="1"/>
      <w:numFmt w:val="lowerRoman"/>
      <w:lvlText w:val="%3."/>
      <w:lvlJc w:val="right"/>
      <w:pPr>
        <w:ind w:left="2160" w:hanging="180"/>
      </w:pPr>
    </w:lvl>
    <w:lvl w:ilvl="3" w:tplc="8BA01D32">
      <w:start w:val="1"/>
      <w:numFmt w:val="lowerLetter"/>
      <w:lvlText w:val="(%4)"/>
      <w:lvlJc w:val="left"/>
      <w:pPr>
        <w:ind w:left="2880" w:hanging="360"/>
      </w:pPr>
      <w:rPr>
        <w:rFonts w:hint="default"/>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1CD7CD0"/>
    <w:multiLevelType w:val="hybridMultilevel"/>
    <w:tmpl w:val="05A625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57F225B"/>
    <w:multiLevelType w:val="hybridMultilevel"/>
    <w:tmpl w:val="89EE187A"/>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33" w15:restartNumberingAfterBreak="0">
    <w:nsid w:val="585909B9"/>
    <w:multiLevelType w:val="hybridMultilevel"/>
    <w:tmpl w:val="BD54C6AA"/>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603F0F65"/>
    <w:multiLevelType w:val="hybridMultilevel"/>
    <w:tmpl w:val="B3067C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3B31E36"/>
    <w:multiLevelType w:val="hybridMultilevel"/>
    <w:tmpl w:val="B26C4E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46531FF"/>
    <w:multiLevelType w:val="multilevel"/>
    <w:tmpl w:val="DBF00E9A"/>
    <w:lvl w:ilvl="0">
      <w:start w:val="1"/>
      <w:numFmt w:val="decimal"/>
      <w:lvlText w:val="%1"/>
      <w:lvlJc w:val="left"/>
      <w:pPr>
        <w:ind w:left="850" w:hanging="850"/>
      </w:pPr>
      <w:rPr>
        <w:rFonts w:ascii="Univers 45 Light" w:hAnsi="Univers 45 Light" w:hint="default"/>
        <w:b/>
        <w:i w:val="0"/>
        <w:color w:val="FFC000"/>
      </w:rPr>
    </w:lvl>
    <w:lvl w:ilvl="1">
      <w:start w:val="1"/>
      <w:numFmt w:val="decimal"/>
      <w:lvlText w:val="%1.%2"/>
      <w:lvlJc w:val="left"/>
      <w:pPr>
        <w:ind w:left="850" w:hanging="850"/>
      </w:pPr>
      <w:rPr>
        <w:b/>
        <w:i w:val="0"/>
      </w:rPr>
    </w:lvl>
    <w:lvl w:ilvl="2">
      <w:start w:val="1"/>
      <w:numFmt w:val="decimal"/>
      <w:lvlText w:val="%1.%2.%3"/>
      <w:lvlJc w:val="left"/>
      <w:pPr>
        <w:ind w:left="850" w:hanging="850"/>
      </w:pPr>
      <w:rPr>
        <w:b w:val="0"/>
        <w:i w:val="0"/>
      </w:rPr>
    </w:lvl>
    <w:lvl w:ilvl="3">
      <w:start w:val="1"/>
      <w:numFmt w:val="decimal"/>
      <w:lvlText w:val="%1.%2.%3.%4"/>
      <w:lvlJc w:val="left"/>
      <w:pPr>
        <w:ind w:left="850" w:hanging="850"/>
      </w:pPr>
      <w:rPr>
        <w:b w:val="0"/>
        <w:i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47D6533"/>
    <w:multiLevelType w:val="hybridMultilevel"/>
    <w:tmpl w:val="EFA07702"/>
    <w:lvl w:ilvl="0" w:tplc="29D8BDD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65553BC3"/>
    <w:multiLevelType w:val="multilevel"/>
    <w:tmpl w:val="C7549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FB5A47"/>
    <w:multiLevelType w:val="hybridMultilevel"/>
    <w:tmpl w:val="15442C1C"/>
    <w:lvl w:ilvl="0" w:tplc="243EAA1A">
      <w:start w:val="1"/>
      <w:numFmt w:val="decimal"/>
      <w:lvlText w:val="%1."/>
      <w:lvlJc w:val="left"/>
      <w:pPr>
        <w:ind w:left="720" w:hanging="360"/>
      </w:pPr>
      <w:rPr>
        <w:rFonts w:ascii="Calibri" w:hAnsi="Calibri"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8281C1B"/>
    <w:multiLevelType w:val="multilevel"/>
    <w:tmpl w:val="D040A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D4546A9"/>
    <w:multiLevelType w:val="hybridMultilevel"/>
    <w:tmpl w:val="1CDA448E"/>
    <w:lvl w:ilvl="0" w:tplc="AB94C22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3" w15:restartNumberingAfterBreak="0">
    <w:nsid w:val="6EBF5438"/>
    <w:multiLevelType w:val="multilevel"/>
    <w:tmpl w:val="55D8A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53C4F6F"/>
    <w:multiLevelType w:val="multilevel"/>
    <w:tmpl w:val="11DC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7AE1B4B"/>
    <w:multiLevelType w:val="multilevel"/>
    <w:tmpl w:val="A7AE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B8F7C00"/>
    <w:multiLevelType w:val="hybridMultilevel"/>
    <w:tmpl w:val="0E22A8D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C86A2238">
      <w:start w:val="1"/>
      <w:numFmt w:val="upperLetter"/>
      <w:lvlText w:val="%3."/>
      <w:lvlJc w:val="left"/>
      <w:pPr>
        <w:ind w:left="2340" w:hanging="360"/>
      </w:pPr>
      <w:rPr>
        <w:rFonts w:hint="default"/>
        <w:color w:val="235D64"/>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C714A77"/>
    <w:multiLevelType w:val="multilevel"/>
    <w:tmpl w:val="8B329BFC"/>
    <w:lvl w:ilvl="0">
      <w:start w:val="1"/>
      <w:numFmt w:val="decimal"/>
      <w:lvlText w:val="%1."/>
      <w:lvlJc w:val="left"/>
      <w:pPr>
        <w:ind w:left="108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836" w:hanging="720"/>
      </w:pPr>
      <w:rPr>
        <w:rFonts w:hint="default"/>
      </w:rPr>
    </w:lvl>
    <w:lvl w:ilvl="3">
      <w:start w:val="1"/>
      <w:numFmt w:val="decimal"/>
      <w:isLgl/>
      <w:lvlText w:val="%1.%2.%3.%4"/>
      <w:lvlJc w:val="left"/>
      <w:pPr>
        <w:ind w:left="3534" w:hanging="720"/>
      </w:pPr>
      <w:rPr>
        <w:rFonts w:hint="default"/>
      </w:rPr>
    </w:lvl>
    <w:lvl w:ilvl="4">
      <w:start w:val="1"/>
      <w:numFmt w:val="decimal"/>
      <w:isLgl/>
      <w:lvlText w:val="%1.%2.%3.%4.%5"/>
      <w:lvlJc w:val="left"/>
      <w:pPr>
        <w:ind w:left="4592" w:hanging="1080"/>
      </w:pPr>
      <w:rPr>
        <w:rFonts w:hint="default"/>
      </w:rPr>
    </w:lvl>
    <w:lvl w:ilvl="5">
      <w:start w:val="1"/>
      <w:numFmt w:val="decimal"/>
      <w:isLgl/>
      <w:lvlText w:val="%1.%2.%3.%4.%5.%6"/>
      <w:lvlJc w:val="left"/>
      <w:pPr>
        <w:ind w:left="5290" w:hanging="1080"/>
      </w:pPr>
      <w:rPr>
        <w:rFonts w:hint="default"/>
      </w:rPr>
    </w:lvl>
    <w:lvl w:ilvl="6">
      <w:start w:val="1"/>
      <w:numFmt w:val="decimal"/>
      <w:isLgl/>
      <w:lvlText w:val="%1.%2.%3.%4.%5.%6.%7"/>
      <w:lvlJc w:val="left"/>
      <w:pPr>
        <w:ind w:left="6348" w:hanging="1440"/>
      </w:pPr>
      <w:rPr>
        <w:rFonts w:hint="default"/>
      </w:rPr>
    </w:lvl>
    <w:lvl w:ilvl="7">
      <w:start w:val="1"/>
      <w:numFmt w:val="decimal"/>
      <w:isLgl/>
      <w:lvlText w:val="%1.%2.%3.%4.%5.%6.%7.%8"/>
      <w:lvlJc w:val="left"/>
      <w:pPr>
        <w:ind w:left="7046" w:hanging="1440"/>
      </w:pPr>
      <w:rPr>
        <w:rFonts w:hint="default"/>
      </w:rPr>
    </w:lvl>
    <w:lvl w:ilvl="8">
      <w:start w:val="1"/>
      <w:numFmt w:val="decimal"/>
      <w:isLgl/>
      <w:lvlText w:val="%1.%2.%3.%4.%5.%6.%7.%8.%9"/>
      <w:lvlJc w:val="left"/>
      <w:pPr>
        <w:ind w:left="7744" w:hanging="1440"/>
      </w:pPr>
      <w:rPr>
        <w:rFonts w:hint="default"/>
      </w:rPr>
    </w:lvl>
  </w:abstractNum>
  <w:abstractNum w:abstractNumId="49" w15:restartNumberingAfterBreak="0">
    <w:nsid w:val="7D3239C8"/>
    <w:multiLevelType w:val="hybridMultilevel"/>
    <w:tmpl w:val="D9A88B7A"/>
    <w:lvl w:ilvl="0" w:tplc="8FDC560E">
      <w:start w:val="1"/>
      <w:numFmt w:val="decimal"/>
      <w:lvlText w:val="%1."/>
      <w:lvlJc w:val="left"/>
      <w:pPr>
        <w:ind w:left="927" w:hanging="360"/>
      </w:pPr>
      <w:rPr>
        <w:rFonts w:hint="default"/>
        <w:color w:val="FF0000"/>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num w:numId="1" w16cid:durableId="1425801361">
    <w:abstractNumId w:val="29"/>
  </w:num>
  <w:num w:numId="2" w16cid:durableId="5430640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3501055">
    <w:abstractNumId w:val="23"/>
  </w:num>
  <w:num w:numId="4" w16cid:durableId="2079934091">
    <w:abstractNumId w:val="40"/>
  </w:num>
  <w:num w:numId="5" w16cid:durableId="809439045">
    <w:abstractNumId w:val="11"/>
  </w:num>
  <w:num w:numId="6" w16cid:durableId="1058355272">
    <w:abstractNumId w:val="42"/>
  </w:num>
  <w:num w:numId="7" w16cid:durableId="1885869765">
    <w:abstractNumId w:val="25"/>
  </w:num>
  <w:num w:numId="8" w16cid:durableId="1774982778">
    <w:abstractNumId w:val="14"/>
  </w:num>
  <w:num w:numId="9" w16cid:durableId="1424497290">
    <w:abstractNumId w:val="47"/>
  </w:num>
  <w:num w:numId="10" w16cid:durableId="1248881088">
    <w:abstractNumId w:val="9"/>
  </w:num>
  <w:num w:numId="11" w16cid:durableId="1628314949">
    <w:abstractNumId w:val="33"/>
  </w:num>
  <w:num w:numId="12" w16cid:durableId="1462766738">
    <w:abstractNumId w:val="30"/>
  </w:num>
  <w:num w:numId="13" w16cid:durableId="1961643173">
    <w:abstractNumId w:val="22"/>
  </w:num>
  <w:num w:numId="14" w16cid:durableId="1877767267">
    <w:abstractNumId w:val="44"/>
  </w:num>
  <w:num w:numId="15" w16cid:durableId="1931355630">
    <w:abstractNumId w:val="10"/>
  </w:num>
  <w:num w:numId="16" w16cid:durableId="2105375500">
    <w:abstractNumId w:val="0"/>
  </w:num>
  <w:num w:numId="17" w16cid:durableId="1618414597">
    <w:abstractNumId w:val="35"/>
  </w:num>
  <w:num w:numId="18" w16cid:durableId="755514488">
    <w:abstractNumId w:val="2"/>
  </w:num>
  <w:num w:numId="19" w16cid:durableId="1836341794">
    <w:abstractNumId w:val="19"/>
  </w:num>
  <w:num w:numId="20" w16cid:durableId="588387157">
    <w:abstractNumId w:val="20"/>
  </w:num>
  <w:num w:numId="21" w16cid:durableId="978919703">
    <w:abstractNumId w:val="7"/>
  </w:num>
  <w:num w:numId="22" w16cid:durableId="1791121308">
    <w:abstractNumId w:val="48"/>
  </w:num>
  <w:num w:numId="23" w16cid:durableId="2362830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6054857">
    <w:abstractNumId w:val="49"/>
  </w:num>
  <w:num w:numId="25" w16cid:durableId="1450852290">
    <w:abstractNumId w:val="34"/>
  </w:num>
  <w:num w:numId="26" w16cid:durableId="1485971986">
    <w:abstractNumId w:val="36"/>
  </w:num>
  <w:num w:numId="27" w16cid:durableId="1589269090">
    <w:abstractNumId w:val="18"/>
  </w:num>
  <w:num w:numId="28" w16cid:durableId="976648393">
    <w:abstractNumId w:val="24"/>
  </w:num>
  <w:num w:numId="29" w16cid:durableId="805393553">
    <w:abstractNumId w:val="16"/>
  </w:num>
  <w:num w:numId="30" w16cid:durableId="1138306358">
    <w:abstractNumId w:val="3"/>
  </w:num>
  <w:num w:numId="31" w16cid:durableId="303968841">
    <w:abstractNumId w:val="13"/>
  </w:num>
  <w:num w:numId="32" w16cid:durableId="145048150">
    <w:abstractNumId w:val="28"/>
  </w:num>
  <w:num w:numId="33" w16cid:durableId="503210655">
    <w:abstractNumId w:val="8"/>
  </w:num>
  <w:num w:numId="34" w16cid:durableId="624433394">
    <w:abstractNumId w:val="12"/>
  </w:num>
  <w:num w:numId="35" w16cid:durableId="1475680383">
    <w:abstractNumId w:val="17"/>
  </w:num>
  <w:num w:numId="36" w16cid:durableId="832454396">
    <w:abstractNumId w:val="45"/>
  </w:num>
  <w:num w:numId="37" w16cid:durableId="117991674">
    <w:abstractNumId w:val="4"/>
  </w:num>
  <w:num w:numId="38" w16cid:durableId="1834566274">
    <w:abstractNumId w:val="5"/>
  </w:num>
  <w:num w:numId="39" w16cid:durableId="100956130">
    <w:abstractNumId w:val="26"/>
  </w:num>
  <w:num w:numId="40" w16cid:durableId="1829863037">
    <w:abstractNumId w:val="41"/>
  </w:num>
  <w:num w:numId="41" w16cid:durableId="1221482336">
    <w:abstractNumId w:val="27"/>
  </w:num>
  <w:num w:numId="42" w16cid:durableId="1701397408">
    <w:abstractNumId w:val="21"/>
  </w:num>
  <w:num w:numId="43" w16cid:durableId="203908198">
    <w:abstractNumId w:val="1"/>
  </w:num>
  <w:num w:numId="44" w16cid:durableId="211966165">
    <w:abstractNumId w:val="43"/>
  </w:num>
  <w:num w:numId="45" w16cid:durableId="391513674">
    <w:abstractNumId w:val="15"/>
  </w:num>
  <w:num w:numId="46" w16cid:durableId="1116480579">
    <w:abstractNumId w:val="46"/>
  </w:num>
  <w:num w:numId="47" w16cid:durableId="2021543351">
    <w:abstractNumId w:val="39"/>
  </w:num>
  <w:num w:numId="48" w16cid:durableId="1381831434">
    <w:abstractNumId w:val="31"/>
  </w:num>
  <w:num w:numId="49" w16cid:durableId="1733577187">
    <w:abstractNumId w:val="32"/>
  </w:num>
  <w:num w:numId="50" w16cid:durableId="993681137">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E26"/>
    <w:rsid w:val="00000953"/>
    <w:rsid w:val="00007D1A"/>
    <w:rsid w:val="00010132"/>
    <w:rsid w:val="00031871"/>
    <w:rsid w:val="00031979"/>
    <w:rsid w:val="00034CB5"/>
    <w:rsid w:val="0004669F"/>
    <w:rsid w:val="00050D27"/>
    <w:rsid w:val="00050E36"/>
    <w:rsid w:val="000523CA"/>
    <w:rsid w:val="0005263F"/>
    <w:rsid w:val="00054998"/>
    <w:rsid w:val="00057095"/>
    <w:rsid w:val="00065F3C"/>
    <w:rsid w:val="00072EC0"/>
    <w:rsid w:val="00087218"/>
    <w:rsid w:val="0009263A"/>
    <w:rsid w:val="000A0829"/>
    <w:rsid w:val="000A3430"/>
    <w:rsid w:val="000A6E51"/>
    <w:rsid w:val="000B3CF7"/>
    <w:rsid w:val="000B678A"/>
    <w:rsid w:val="000D3D84"/>
    <w:rsid w:val="000E0578"/>
    <w:rsid w:val="000E32E6"/>
    <w:rsid w:val="000E3BA5"/>
    <w:rsid w:val="000F1874"/>
    <w:rsid w:val="001068ED"/>
    <w:rsid w:val="00107B47"/>
    <w:rsid w:val="00110693"/>
    <w:rsid w:val="0011188C"/>
    <w:rsid w:val="00111F28"/>
    <w:rsid w:val="00112330"/>
    <w:rsid w:val="0012068B"/>
    <w:rsid w:val="00121FBE"/>
    <w:rsid w:val="00123077"/>
    <w:rsid w:val="001232AF"/>
    <w:rsid w:val="0012623B"/>
    <w:rsid w:val="001269D4"/>
    <w:rsid w:val="0013766B"/>
    <w:rsid w:val="00137DC9"/>
    <w:rsid w:val="00142DAE"/>
    <w:rsid w:val="0015218E"/>
    <w:rsid w:val="00157C06"/>
    <w:rsid w:val="00160936"/>
    <w:rsid w:val="00160D4F"/>
    <w:rsid w:val="00167498"/>
    <w:rsid w:val="00173D40"/>
    <w:rsid w:val="00181EC2"/>
    <w:rsid w:val="00182DA6"/>
    <w:rsid w:val="00185AD8"/>
    <w:rsid w:val="001860CF"/>
    <w:rsid w:val="001946B1"/>
    <w:rsid w:val="001B07F2"/>
    <w:rsid w:val="001B0D19"/>
    <w:rsid w:val="001B3733"/>
    <w:rsid w:val="001B6631"/>
    <w:rsid w:val="001C5144"/>
    <w:rsid w:val="001C5365"/>
    <w:rsid w:val="001D13F2"/>
    <w:rsid w:val="001D684C"/>
    <w:rsid w:val="001E5C81"/>
    <w:rsid w:val="001E7EE6"/>
    <w:rsid w:val="001F2968"/>
    <w:rsid w:val="001F3F19"/>
    <w:rsid w:val="001F42EC"/>
    <w:rsid w:val="001F57D1"/>
    <w:rsid w:val="002007B6"/>
    <w:rsid w:val="00205168"/>
    <w:rsid w:val="00205562"/>
    <w:rsid w:val="002072B4"/>
    <w:rsid w:val="00212EFD"/>
    <w:rsid w:val="0021560C"/>
    <w:rsid w:val="00230CB7"/>
    <w:rsid w:val="00232266"/>
    <w:rsid w:val="00233EEA"/>
    <w:rsid w:val="0023610A"/>
    <w:rsid w:val="0024326C"/>
    <w:rsid w:val="00245935"/>
    <w:rsid w:val="00245C9F"/>
    <w:rsid w:val="002462C5"/>
    <w:rsid w:val="00257A88"/>
    <w:rsid w:val="002623EB"/>
    <w:rsid w:val="00264031"/>
    <w:rsid w:val="0026614A"/>
    <w:rsid w:val="0027288C"/>
    <w:rsid w:val="00272BAE"/>
    <w:rsid w:val="0027379E"/>
    <w:rsid w:val="00283C79"/>
    <w:rsid w:val="00286622"/>
    <w:rsid w:val="002901D2"/>
    <w:rsid w:val="00291E2E"/>
    <w:rsid w:val="002A4BB6"/>
    <w:rsid w:val="002A4FFE"/>
    <w:rsid w:val="002B0378"/>
    <w:rsid w:val="002B2BAB"/>
    <w:rsid w:val="002B3788"/>
    <w:rsid w:val="002B64BB"/>
    <w:rsid w:val="002C2DC5"/>
    <w:rsid w:val="002D431E"/>
    <w:rsid w:val="002D6689"/>
    <w:rsid w:val="002D7459"/>
    <w:rsid w:val="002D7C50"/>
    <w:rsid w:val="002E291E"/>
    <w:rsid w:val="002E37ED"/>
    <w:rsid w:val="002E558D"/>
    <w:rsid w:val="002E6EA3"/>
    <w:rsid w:val="002F0066"/>
    <w:rsid w:val="002F04BB"/>
    <w:rsid w:val="003046A6"/>
    <w:rsid w:val="00305EE5"/>
    <w:rsid w:val="00310E33"/>
    <w:rsid w:val="00320B48"/>
    <w:rsid w:val="00322E2A"/>
    <w:rsid w:val="003304CD"/>
    <w:rsid w:val="003309E2"/>
    <w:rsid w:val="00330D92"/>
    <w:rsid w:val="00332CEE"/>
    <w:rsid w:val="00332FC3"/>
    <w:rsid w:val="00336245"/>
    <w:rsid w:val="00341CA3"/>
    <w:rsid w:val="003428E5"/>
    <w:rsid w:val="00342DFE"/>
    <w:rsid w:val="003518E8"/>
    <w:rsid w:val="00351B1C"/>
    <w:rsid w:val="003521C6"/>
    <w:rsid w:val="0035413A"/>
    <w:rsid w:val="00360806"/>
    <w:rsid w:val="00364963"/>
    <w:rsid w:val="0036579F"/>
    <w:rsid w:val="0036674F"/>
    <w:rsid w:val="00366D71"/>
    <w:rsid w:val="00367008"/>
    <w:rsid w:val="003766D8"/>
    <w:rsid w:val="0038221A"/>
    <w:rsid w:val="00383B4C"/>
    <w:rsid w:val="0038626A"/>
    <w:rsid w:val="00396AEC"/>
    <w:rsid w:val="00397B02"/>
    <w:rsid w:val="003A2075"/>
    <w:rsid w:val="003A3B34"/>
    <w:rsid w:val="003A580E"/>
    <w:rsid w:val="003C06EF"/>
    <w:rsid w:val="003D02DB"/>
    <w:rsid w:val="003D0A9D"/>
    <w:rsid w:val="003D1D54"/>
    <w:rsid w:val="003D2278"/>
    <w:rsid w:val="003D5CDE"/>
    <w:rsid w:val="003D7F97"/>
    <w:rsid w:val="003E0A2B"/>
    <w:rsid w:val="003E1735"/>
    <w:rsid w:val="003E1AA8"/>
    <w:rsid w:val="003E503B"/>
    <w:rsid w:val="003E5985"/>
    <w:rsid w:val="003E6965"/>
    <w:rsid w:val="003E6D43"/>
    <w:rsid w:val="003F018E"/>
    <w:rsid w:val="003F20B2"/>
    <w:rsid w:val="003F2380"/>
    <w:rsid w:val="003F51CC"/>
    <w:rsid w:val="003F7046"/>
    <w:rsid w:val="00400725"/>
    <w:rsid w:val="0040246D"/>
    <w:rsid w:val="00405764"/>
    <w:rsid w:val="00411417"/>
    <w:rsid w:val="00412002"/>
    <w:rsid w:val="00414202"/>
    <w:rsid w:val="00415EA0"/>
    <w:rsid w:val="00420342"/>
    <w:rsid w:val="00424DA0"/>
    <w:rsid w:val="004278E9"/>
    <w:rsid w:val="0043505D"/>
    <w:rsid w:val="00441EC3"/>
    <w:rsid w:val="0044414C"/>
    <w:rsid w:val="004442D1"/>
    <w:rsid w:val="004448E0"/>
    <w:rsid w:val="00450D16"/>
    <w:rsid w:val="00456526"/>
    <w:rsid w:val="00456DA5"/>
    <w:rsid w:val="00461428"/>
    <w:rsid w:val="00461EAC"/>
    <w:rsid w:val="0046363D"/>
    <w:rsid w:val="00471660"/>
    <w:rsid w:val="00491419"/>
    <w:rsid w:val="00492F5C"/>
    <w:rsid w:val="00493E75"/>
    <w:rsid w:val="0049478E"/>
    <w:rsid w:val="0049745F"/>
    <w:rsid w:val="004A07CC"/>
    <w:rsid w:val="004C0A6B"/>
    <w:rsid w:val="004C21C8"/>
    <w:rsid w:val="004D2266"/>
    <w:rsid w:val="004D3708"/>
    <w:rsid w:val="004D57A9"/>
    <w:rsid w:val="004E10CF"/>
    <w:rsid w:val="004F371F"/>
    <w:rsid w:val="004F561A"/>
    <w:rsid w:val="004F5CCC"/>
    <w:rsid w:val="00501B6F"/>
    <w:rsid w:val="005077FD"/>
    <w:rsid w:val="00507B94"/>
    <w:rsid w:val="00515194"/>
    <w:rsid w:val="005178C1"/>
    <w:rsid w:val="005200B5"/>
    <w:rsid w:val="0052652E"/>
    <w:rsid w:val="0053029D"/>
    <w:rsid w:val="00535891"/>
    <w:rsid w:val="005449DE"/>
    <w:rsid w:val="00551912"/>
    <w:rsid w:val="00554636"/>
    <w:rsid w:val="00554C0D"/>
    <w:rsid w:val="00557ABC"/>
    <w:rsid w:val="005612A1"/>
    <w:rsid w:val="00562420"/>
    <w:rsid w:val="005642CE"/>
    <w:rsid w:val="00565217"/>
    <w:rsid w:val="00572956"/>
    <w:rsid w:val="00582FF6"/>
    <w:rsid w:val="0058721D"/>
    <w:rsid w:val="00594AB6"/>
    <w:rsid w:val="005A5AB9"/>
    <w:rsid w:val="005B0F7D"/>
    <w:rsid w:val="005C051B"/>
    <w:rsid w:val="005C3B1C"/>
    <w:rsid w:val="005C7AA0"/>
    <w:rsid w:val="005C7C8E"/>
    <w:rsid w:val="005E0D90"/>
    <w:rsid w:val="005E1358"/>
    <w:rsid w:val="005E247E"/>
    <w:rsid w:val="005E4241"/>
    <w:rsid w:val="005E5BBE"/>
    <w:rsid w:val="005F06CE"/>
    <w:rsid w:val="005F2E42"/>
    <w:rsid w:val="005F55EC"/>
    <w:rsid w:val="0060541B"/>
    <w:rsid w:val="00616460"/>
    <w:rsid w:val="00616703"/>
    <w:rsid w:val="00617991"/>
    <w:rsid w:val="00624679"/>
    <w:rsid w:val="006302AF"/>
    <w:rsid w:val="00630CAE"/>
    <w:rsid w:val="00637EF0"/>
    <w:rsid w:val="00637F13"/>
    <w:rsid w:val="006425F1"/>
    <w:rsid w:val="0064542A"/>
    <w:rsid w:val="00647F45"/>
    <w:rsid w:val="00651473"/>
    <w:rsid w:val="006616AF"/>
    <w:rsid w:val="0066686E"/>
    <w:rsid w:val="00670ED2"/>
    <w:rsid w:val="0067247B"/>
    <w:rsid w:val="00674F64"/>
    <w:rsid w:val="00681EA8"/>
    <w:rsid w:val="00687E03"/>
    <w:rsid w:val="00690DA4"/>
    <w:rsid w:val="006918CA"/>
    <w:rsid w:val="0069398C"/>
    <w:rsid w:val="006A2CA7"/>
    <w:rsid w:val="006A3C35"/>
    <w:rsid w:val="006A62DD"/>
    <w:rsid w:val="006D1A88"/>
    <w:rsid w:val="006D3999"/>
    <w:rsid w:val="006D5419"/>
    <w:rsid w:val="006E0A76"/>
    <w:rsid w:val="006E2FD6"/>
    <w:rsid w:val="006E35AD"/>
    <w:rsid w:val="006E4993"/>
    <w:rsid w:val="006E52BD"/>
    <w:rsid w:val="006E5626"/>
    <w:rsid w:val="006E6F68"/>
    <w:rsid w:val="006F48DF"/>
    <w:rsid w:val="00701995"/>
    <w:rsid w:val="00703FFB"/>
    <w:rsid w:val="00705E74"/>
    <w:rsid w:val="00712DD6"/>
    <w:rsid w:val="007140E2"/>
    <w:rsid w:val="00716140"/>
    <w:rsid w:val="0072164D"/>
    <w:rsid w:val="007325BC"/>
    <w:rsid w:val="00736BB6"/>
    <w:rsid w:val="007443E6"/>
    <w:rsid w:val="00745748"/>
    <w:rsid w:val="00746D54"/>
    <w:rsid w:val="0075071E"/>
    <w:rsid w:val="007511A0"/>
    <w:rsid w:val="00751A04"/>
    <w:rsid w:val="007527E2"/>
    <w:rsid w:val="00752B7B"/>
    <w:rsid w:val="00762753"/>
    <w:rsid w:val="00762B11"/>
    <w:rsid w:val="007715BE"/>
    <w:rsid w:val="0078213C"/>
    <w:rsid w:val="00784B07"/>
    <w:rsid w:val="007865D8"/>
    <w:rsid w:val="00786CBD"/>
    <w:rsid w:val="0079798E"/>
    <w:rsid w:val="007A3BDC"/>
    <w:rsid w:val="007A5FE6"/>
    <w:rsid w:val="007B017C"/>
    <w:rsid w:val="007B5AB4"/>
    <w:rsid w:val="007B786B"/>
    <w:rsid w:val="007C6107"/>
    <w:rsid w:val="007C7A6E"/>
    <w:rsid w:val="007D39EC"/>
    <w:rsid w:val="007D4B64"/>
    <w:rsid w:val="007E21CF"/>
    <w:rsid w:val="007E2EB4"/>
    <w:rsid w:val="007E548B"/>
    <w:rsid w:val="007E6DF3"/>
    <w:rsid w:val="007F40D4"/>
    <w:rsid w:val="008031B1"/>
    <w:rsid w:val="00806139"/>
    <w:rsid w:val="00806F45"/>
    <w:rsid w:val="008220A1"/>
    <w:rsid w:val="00822E70"/>
    <w:rsid w:val="008273FC"/>
    <w:rsid w:val="008329E6"/>
    <w:rsid w:val="00832B1B"/>
    <w:rsid w:val="00833E06"/>
    <w:rsid w:val="00855A7A"/>
    <w:rsid w:val="008669EB"/>
    <w:rsid w:val="00866F83"/>
    <w:rsid w:val="00880419"/>
    <w:rsid w:val="0088311C"/>
    <w:rsid w:val="008851FA"/>
    <w:rsid w:val="00885369"/>
    <w:rsid w:val="008862D5"/>
    <w:rsid w:val="00887827"/>
    <w:rsid w:val="00891576"/>
    <w:rsid w:val="00896DBA"/>
    <w:rsid w:val="008A1069"/>
    <w:rsid w:val="008C07B6"/>
    <w:rsid w:val="008C1444"/>
    <w:rsid w:val="008C2C17"/>
    <w:rsid w:val="008C5B19"/>
    <w:rsid w:val="008D152B"/>
    <w:rsid w:val="008D1AD9"/>
    <w:rsid w:val="008E1613"/>
    <w:rsid w:val="008E49FA"/>
    <w:rsid w:val="008F0012"/>
    <w:rsid w:val="008F56C4"/>
    <w:rsid w:val="008F7C4D"/>
    <w:rsid w:val="00901416"/>
    <w:rsid w:val="0090561A"/>
    <w:rsid w:val="00905FBC"/>
    <w:rsid w:val="00912CD8"/>
    <w:rsid w:val="009132B7"/>
    <w:rsid w:val="00915984"/>
    <w:rsid w:val="009245CB"/>
    <w:rsid w:val="00932910"/>
    <w:rsid w:val="009364A5"/>
    <w:rsid w:val="00941EE3"/>
    <w:rsid w:val="009530F2"/>
    <w:rsid w:val="00961631"/>
    <w:rsid w:val="00963EC0"/>
    <w:rsid w:val="0097628F"/>
    <w:rsid w:val="00996234"/>
    <w:rsid w:val="009A0A00"/>
    <w:rsid w:val="009B116B"/>
    <w:rsid w:val="009B4FDE"/>
    <w:rsid w:val="009D0736"/>
    <w:rsid w:val="009D329A"/>
    <w:rsid w:val="009D69E5"/>
    <w:rsid w:val="009E169F"/>
    <w:rsid w:val="009E17B4"/>
    <w:rsid w:val="009E67A0"/>
    <w:rsid w:val="009E73DC"/>
    <w:rsid w:val="009F01F5"/>
    <w:rsid w:val="009F4EC8"/>
    <w:rsid w:val="009F4EDA"/>
    <w:rsid w:val="00A2312A"/>
    <w:rsid w:val="00A24678"/>
    <w:rsid w:val="00A25C16"/>
    <w:rsid w:val="00A31035"/>
    <w:rsid w:val="00A34400"/>
    <w:rsid w:val="00A37F79"/>
    <w:rsid w:val="00A40F7A"/>
    <w:rsid w:val="00A4297B"/>
    <w:rsid w:val="00A460E5"/>
    <w:rsid w:val="00A46243"/>
    <w:rsid w:val="00A47DF4"/>
    <w:rsid w:val="00A51D9F"/>
    <w:rsid w:val="00A56170"/>
    <w:rsid w:val="00A57731"/>
    <w:rsid w:val="00A70DC2"/>
    <w:rsid w:val="00A76757"/>
    <w:rsid w:val="00A83197"/>
    <w:rsid w:val="00A83C30"/>
    <w:rsid w:val="00A90163"/>
    <w:rsid w:val="00A912FD"/>
    <w:rsid w:val="00A929D4"/>
    <w:rsid w:val="00A9428C"/>
    <w:rsid w:val="00A9679B"/>
    <w:rsid w:val="00AA3B2F"/>
    <w:rsid w:val="00AA53C1"/>
    <w:rsid w:val="00AC1A02"/>
    <w:rsid w:val="00AC1D5E"/>
    <w:rsid w:val="00AC3143"/>
    <w:rsid w:val="00AD1278"/>
    <w:rsid w:val="00AD1CE3"/>
    <w:rsid w:val="00AD511F"/>
    <w:rsid w:val="00AD760C"/>
    <w:rsid w:val="00AE7378"/>
    <w:rsid w:val="00AF1DAB"/>
    <w:rsid w:val="00AF43AA"/>
    <w:rsid w:val="00AF4B25"/>
    <w:rsid w:val="00AF68E5"/>
    <w:rsid w:val="00AF6E4F"/>
    <w:rsid w:val="00B003F4"/>
    <w:rsid w:val="00B21C12"/>
    <w:rsid w:val="00B21DD0"/>
    <w:rsid w:val="00B30CD7"/>
    <w:rsid w:val="00B3233F"/>
    <w:rsid w:val="00B513AC"/>
    <w:rsid w:val="00B56097"/>
    <w:rsid w:val="00B6516D"/>
    <w:rsid w:val="00B76B63"/>
    <w:rsid w:val="00B834F3"/>
    <w:rsid w:val="00B85B4D"/>
    <w:rsid w:val="00BA1D10"/>
    <w:rsid w:val="00BA4C44"/>
    <w:rsid w:val="00BA799B"/>
    <w:rsid w:val="00BB0B54"/>
    <w:rsid w:val="00BB21F5"/>
    <w:rsid w:val="00BB6E64"/>
    <w:rsid w:val="00BC6C03"/>
    <w:rsid w:val="00BD309E"/>
    <w:rsid w:val="00BD38B9"/>
    <w:rsid w:val="00BD3A0B"/>
    <w:rsid w:val="00BE41C1"/>
    <w:rsid w:val="00BE54D4"/>
    <w:rsid w:val="00BF54CF"/>
    <w:rsid w:val="00BF6E1C"/>
    <w:rsid w:val="00C00125"/>
    <w:rsid w:val="00C038BF"/>
    <w:rsid w:val="00C045F7"/>
    <w:rsid w:val="00C056BB"/>
    <w:rsid w:val="00C23410"/>
    <w:rsid w:val="00C26FDD"/>
    <w:rsid w:val="00C279C2"/>
    <w:rsid w:val="00C42E46"/>
    <w:rsid w:val="00C4581B"/>
    <w:rsid w:val="00C510E3"/>
    <w:rsid w:val="00C52CCB"/>
    <w:rsid w:val="00C549E6"/>
    <w:rsid w:val="00C55E7B"/>
    <w:rsid w:val="00C6058E"/>
    <w:rsid w:val="00C65035"/>
    <w:rsid w:val="00C65D38"/>
    <w:rsid w:val="00C70581"/>
    <w:rsid w:val="00C71F3D"/>
    <w:rsid w:val="00C801B0"/>
    <w:rsid w:val="00C821C9"/>
    <w:rsid w:val="00C9021D"/>
    <w:rsid w:val="00C90284"/>
    <w:rsid w:val="00C91652"/>
    <w:rsid w:val="00C97D7F"/>
    <w:rsid w:val="00CA5970"/>
    <w:rsid w:val="00CC22DF"/>
    <w:rsid w:val="00CD1D37"/>
    <w:rsid w:val="00CD2009"/>
    <w:rsid w:val="00CD5FD7"/>
    <w:rsid w:val="00CE0814"/>
    <w:rsid w:val="00CF063E"/>
    <w:rsid w:val="00CF60CC"/>
    <w:rsid w:val="00D00A9F"/>
    <w:rsid w:val="00D01D12"/>
    <w:rsid w:val="00D07FC9"/>
    <w:rsid w:val="00D10F88"/>
    <w:rsid w:val="00D15C45"/>
    <w:rsid w:val="00D15DBF"/>
    <w:rsid w:val="00D218EB"/>
    <w:rsid w:val="00D23CC0"/>
    <w:rsid w:val="00D26DA0"/>
    <w:rsid w:val="00D31C74"/>
    <w:rsid w:val="00D33400"/>
    <w:rsid w:val="00D408E6"/>
    <w:rsid w:val="00D43341"/>
    <w:rsid w:val="00D44069"/>
    <w:rsid w:val="00D85E26"/>
    <w:rsid w:val="00D87689"/>
    <w:rsid w:val="00D87C36"/>
    <w:rsid w:val="00D87C79"/>
    <w:rsid w:val="00D90DE4"/>
    <w:rsid w:val="00DA2FF6"/>
    <w:rsid w:val="00DA3607"/>
    <w:rsid w:val="00DA7694"/>
    <w:rsid w:val="00DA7902"/>
    <w:rsid w:val="00DB1DD6"/>
    <w:rsid w:val="00DB2CCC"/>
    <w:rsid w:val="00DB7BAA"/>
    <w:rsid w:val="00DC39C9"/>
    <w:rsid w:val="00DD5F1D"/>
    <w:rsid w:val="00DE1696"/>
    <w:rsid w:val="00DE2722"/>
    <w:rsid w:val="00DE3466"/>
    <w:rsid w:val="00DF15E9"/>
    <w:rsid w:val="00E02193"/>
    <w:rsid w:val="00E10AD0"/>
    <w:rsid w:val="00E151DB"/>
    <w:rsid w:val="00E216C1"/>
    <w:rsid w:val="00E2365B"/>
    <w:rsid w:val="00E2670C"/>
    <w:rsid w:val="00E32226"/>
    <w:rsid w:val="00E45D51"/>
    <w:rsid w:val="00E47AB9"/>
    <w:rsid w:val="00E50362"/>
    <w:rsid w:val="00E5131D"/>
    <w:rsid w:val="00E519E3"/>
    <w:rsid w:val="00E62A0D"/>
    <w:rsid w:val="00E63A91"/>
    <w:rsid w:val="00E71C9C"/>
    <w:rsid w:val="00E740A0"/>
    <w:rsid w:val="00E85C86"/>
    <w:rsid w:val="00E85F7A"/>
    <w:rsid w:val="00E87E5E"/>
    <w:rsid w:val="00E92D00"/>
    <w:rsid w:val="00EA1980"/>
    <w:rsid w:val="00EA549D"/>
    <w:rsid w:val="00EA5C6D"/>
    <w:rsid w:val="00EA62CC"/>
    <w:rsid w:val="00EB2F62"/>
    <w:rsid w:val="00EB304C"/>
    <w:rsid w:val="00EC1E4B"/>
    <w:rsid w:val="00EC4C97"/>
    <w:rsid w:val="00EC5573"/>
    <w:rsid w:val="00ED7D59"/>
    <w:rsid w:val="00EE170A"/>
    <w:rsid w:val="00EE1E87"/>
    <w:rsid w:val="00EE2996"/>
    <w:rsid w:val="00EE64DD"/>
    <w:rsid w:val="00EF0876"/>
    <w:rsid w:val="00EF4AAE"/>
    <w:rsid w:val="00EF7B76"/>
    <w:rsid w:val="00F14F1A"/>
    <w:rsid w:val="00F158A5"/>
    <w:rsid w:val="00F23916"/>
    <w:rsid w:val="00F26746"/>
    <w:rsid w:val="00F32C87"/>
    <w:rsid w:val="00F34F00"/>
    <w:rsid w:val="00F35B4D"/>
    <w:rsid w:val="00F417EC"/>
    <w:rsid w:val="00F426E1"/>
    <w:rsid w:val="00F65868"/>
    <w:rsid w:val="00F70131"/>
    <w:rsid w:val="00F70552"/>
    <w:rsid w:val="00F712D2"/>
    <w:rsid w:val="00F72384"/>
    <w:rsid w:val="00F852FC"/>
    <w:rsid w:val="00F871F8"/>
    <w:rsid w:val="00F90F9C"/>
    <w:rsid w:val="00F9198B"/>
    <w:rsid w:val="00F96038"/>
    <w:rsid w:val="00F97C66"/>
    <w:rsid w:val="00FA45DB"/>
    <w:rsid w:val="00FA5BB1"/>
    <w:rsid w:val="00FB1D88"/>
    <w:rsid w:val="00FB4E26"/>
    <w:rsid w:val="00FC2F8F"/>
    <w:rsid w:val="00FC4C19"/>
    <w:rsid w:val="00FD4A59"/>
    <w:rsid w:val="00FE4153"/>
    <w:rsid w:val="00FE655C"/>
    <w:rsid w:val="00FF0078"/>
    <w:rsid w:val="00FF0815"/>
    <w:rsid w:val="00FF261C"/>
    <w:rsid w:val="01F54719"/>
    <w:rsid w:val="02F7211C"/>
    <w:rsid w:val="05E3939C"/>
    <w:rsid w:val="065798AC"/>
    <w:rsid w:val="08276019"/>
    <w:rsid w:val="09E08E59"/>
    <w:rsid w:val="0C1C7F64"/>
    <w:rsid w:val="0C22BD3E"/>
    <w:rsid w:val="0D91C655"/>
    <w:rsid w:val="0F5429F1"/>
    <w:rsid w:val="0FD0A459"/>
    <w:rsid w:val="1293F278"/>
    <w:rsid w:val="142B5814"/>
    <w:rsid w:val="15013B51"/>
    <w:rsid w:val="162E4755"/>
    <w:rsid w:val="171EAC58"/>
    <w:rsid w:val="190B9644"/>
    <w:rsid w:val="19FB9265"/>
    <w:rsid w:val="1A9F863A"/>
    <w:rsid w:val="1BD53D7F"/>
    <w:rsid w:val="1D4D5ED4"/>
    <w:rsid w:val="1F12CB87"/>
    <w:rsid w:val="20472FFF"/>
    <w:rsid w:val="215F602A"/>
    <w:rsid w:val="24F4B82A"/>
    <w:rsid w:val="25D0F0EF"/>
    <w:rsid w:val="27DAF03A"/>
    <w:rsid w:val="299774F4"/>
    <w:rsid w:val="29F1C649"/>
    <w:rsid w:val="2DB3F68A"/>
    <w:rsid w:val="2DD6353D"/>
    <w:rsid w:val="30EB8FEA"/>
    <w:rsid w:val="323BEBEF"/>
    <w:rsid w:val="380C0665"/>
    <w:rsid w:val="38743F95"/>
    <w:rsid w:val="3A30E033"/>
    <w:rsid w:val="3AF90ADF"/>
    <w:rsid w:val="3D930312"/>
    <w:rsid w:val="3F4FB775"/>
    <w:rsid w:val="3F8892F9"/>
    <w:rsid w:val="40DB72A6"/>
    <w:rsid w:val="40EB87D6"/>
    <w:rsid w:val="4441E6D1"/>
    <w:rsid w:val="465565EE"/>
    <w:rsid w:val="46C967EE"/>
    <w:rsid w:val="49EFFBBA"/>
    <w:rsid w:val="4DE10917"/>
    <w:rsid w:val="50E48F60"/>
    <w:rsid w:val="51727852"/>
    <w:rsid w:val="523F2E3E"/>
    <w:rsid w:val="530CE7E4"/>
    <w:rsid w:val="53530CD1"/>
    <w:rsid w:val="563441CB"/>
    <w:rsid w:val="57DA39B5"/>
    <w:rsid w:val="59CB8964"/>
    <w:rsid w:val="59EE3DEF"/>
    <w:rsid w:val="5ADE6D9A"/>
    <w:rsid w:val="5B489E76"/>
    <w:rsid w:val="5CE7AD89"/>
    <w:rsid w:val="5E8184B5"/>
    <w:rsid w:val="607A03F2"/>
    <w:rsid w:val="6117348B"/>
    <w:rsid w:val="61C93620"/>
    <w:rsid w:val="621185AF"/>
    <w:rsid w:val="6549BDE9"/>
    <w:rsid w:val="66869845"/>
    <w:rsid w:val="6828001A"/>
    <w:rsid w:val="685F8075"/>
    <w:rsid w:val="6A567032"/>
    <w:rsid w:val="6ACAFB8A"/>
    <w:rsid w:val="6D5176CA"/>
    <w:rsid w:val="6E55E44D"/>
    <w:rsid w:val="6F0A253E"/>
    <w:rsid w:val="6FF1B4AE"/>
    <w:rsid w:val="70453F47"/>
    <w:rsid w:val="70A3D803"/>
    <w:rsid w:val="721EEA91"/>
    <w:rsid w:val="73A38948"/>
    <w:rsid w:val="770E88AE"/>
    <w:rsid w:val="784C6C94"/>
    <w:rsid w:val="7C5CCE93"/>
    <w:rsid w:val="7D923A36"/>
    <w:rsid w:val="7E221C61"/>
    <w:rsid w:val="7E23AFF8"/>
    <w:rsid w:val="7F173CB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0BCA6"/>
  <w15:chartTrackingRefBased/>
  <w15:docId w15:val="{A5D1DC47-DD0A-FE4D-A6BC-C06C4C314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Section Heading,PA Chapter,Numbered - 1,Paragraph No,Heading 1-ERI,l1,New Section,intoduction,Oscar Faber 1,Chapter Hdg,(Chapter Nbr),chapternumber,Outline1,Hoofdstuk,(24pt),Part,chapternumber#,Section Heading Num,Heading 1 Heading1a"/>
    <w:basedOn w:val="Normal"/>
    <w:next w:val="Normal"/>
    <w:link w:val="Heading1Char"/>
    <w:qFormat/>
    <w:rsid w:val="009F01F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Major,Reset numbering,Lev 2,Ma,Numbered - 2,Heading 2 Heading 2a,Prophead 2,H2,(1.1,1.2,1.3 etc),2,Heading Two,h2,Chapter,1.Seite,Major1,Major2,Major11,Sub Heading,Level 2 Heading,Numbered indent 2,ni2,Hanging 2 Indent,numbered indent 2,l"/>
    <w:basedOn w:val="Normal"/>
    <w:next w:val="Normal"/>
    <w:link w:val="Heading2Char"/>
    <w:unhideWhenUsed/>
    <w:qFormat/>
    <w:rsid w:val="009F01F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Minor,Heading P,Mi,Headline,Heading 3 Heading 3a,3,sub-sub,h3,Para indent 2,Proposa,Sub-section,Sub-Section,PARA3,Level 1 - 1,Sub-sub section Title,l3,heading 3,Titre 3,h31,Heading 3HEADING,sh3,Heading 14,ASAPHeading 3,Subhead C"/>
    <w:basedOn w:val="Normal"/>
    <w:next w:val="Normal"/>
    <w:link w:val="Heading3Char"/>
    <w:unhideWhenUsed/>
    <w:qFormat/>
    <w:rsid w:val="009F01F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aliases w:val="Sub-Minor,MCL Heading 4,Numbered - 4,ARC 4,r,r1,r2,r3,r4,r5,r6,r7,r8,r9,r10,heading 4,heading 41,r11,r12,heading 42,r21,heading 411,r111,r13,heading 43,r22,heading 412,r112,heading 44,r14,r23,heading 413,r113,h4,4,Subsection,Level 2 - a,bl"/>
    <w:basedOn w:val="Normal"/>
    <w:next w:val="Normal"/>
    <w:link w:val="Heading4Char"/>
    <w:unhideWhenUsed/>
    <w:qFormat/>
    <w:rsid w:val="0024326C"/>
    <w:pPr>
      <w:keepNext/>
      <w:keepLines/>
      <w:spacing w:before="40" w:line="276" w:lineRule="auto"/>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aliases w:val="Block Label"/>
    <w:basedOn w:val="Normal"/>
    <w:next w:val="Normal"/>
    <w:link w:val="Heading5Char"/>
    <w:unhideWhenUsed/>
    <w:qFormat/>
    <w:rsid w:val="0024326C"/>
    <w:pPr>
      <w:keepNext/>
      <w:keepLines/>
      <w:spacing w:before="40" w:line="276" w:lineRule="auto"/>
      <w:outlineLvl w:val="4"/>
    </w:pPr>
    <w:rPr>
      <w:rFonts w:asciiTheme="majorHAnsi" w:eastAsiaTheme="majorEastAsia" w:hAnsiTheme="majorHAnsi" w:cstheme="majorBidi"/>
      <w:color w:val="2F5496" w:themeColor="accent1" w:themeShade="BF"/>
      <w:sz w:val="22"/>
      <w:szCs w:val="22"/>
    </w:rPr>
  </w:style>
  <w:style w:type="paragraph" w:styleId="Heading6">
    <w:name w:val="heading 6"/>
    <w:basedOn w:val="Normal"/>
    <w:next w:val="Normal"/>
    <w:link w:val="Heading6Char"/>
    <w:unhideWhenUsed/>
    <w:qFormat/>
    <w:rsid w:val="00647F45"/>
    <w:pPr>
      <w:spacing w:before="240" w:after="60" w:line="276" w:lineRule="auto"/>
      <w:jc w:val="both"/>
      <w:outlineLvl w:val="5"/>
    </w:pPr>
    <w:rPr>
      <w:rFonts w:ascii="Calibri" w:eastAsia="Times New Roman" w:hAnsi="Calibri" w:cs="Times New Roman"/>
      <w:b/>
      <w:bCs/>
      <w:sz w:val="22"/>
      <w:szCs w:val="22"/>
      <w:lang w:val="en-GB"/>
    </w:rPr>
  </w:style>
  <w:style w:type="paragraph" w:styleId="Heading7">
    <w:name w:val="heading 7"/>
    <w:basedOn w:val="Normal"/>
    <w:next w:val="Normal"/>
    <w:link w:val="Heading7Char"/>
    <w:semiHidden/>
    <w:unhideWhenUsed/>
    <w:qFormat/>
    <w:rsid w:val="00647F45"/>
    <w:pPr>
      <w:keepNext/>
      <w:spacing w:after="120" w:line="276" w:lineRule="auto"/>
      <w:jc w:val="both"/>
      <w:outlineLvl w:val="6"/>
    </w:pPr>
    <w:rPr>
      <w:rFonts w:ascii="Calibri" w:eastAsia="Times New Roman" w:hAnsi="Calibri" w:cs="Times New Roman"/>
      <w:b/>
      <w:bCs/>
      <w:sz w:val="22"/>
      <w:lang w:val="en-GB"/>
    </w:rPr>
  </w:style>
  <w:style w:type="paragraph" w:styleId="Heading8">
    <w:name w:val="heading 8"/>
    <w:basedOn w:val="Normal"/>
    <w:next w:val="Normal"/>
    <w:link w:val="Heading8Char"/>
    <w:semiHidden/>
    <w:unhideWhenUsed/>
    <w:qFormat/>
    <w:rsid w:val="00647F45"/>
    <w:pPr>
      <w:keepNext/>
      <w:spacing w:after="120" w:line="276" w:lineRule="auto"/>
      <w:jc w:val="both"/>
      <w:outlineLvl w:val="7"/>
    </w:pPr>
    <w:rPr>
      <w:rFonts w:ascii="Calibri" w:eastAsia="Times New Roman" w:hAnsi="Calibri" w:cs="Times New Roman"/>
      <w:b/>
      <w:bCs/>
      <w:sz w:val="22"/>
      <w:u w:val="single"/>
      <w:lang w:val="en-GB"/>
    </w:rPr>
  </w:style>
  <w:style w:type="paragraph" w:styleId="Heading9">
    <w:name w:val="heading 9"/>
    <w:basedOn w:val="Normal"/>
    <w:next w:val="Normal"/>
    <w:link w:val="Heading9Char"/>
    <w:semiHidden/>
    <w:unhideWhenUsed/>
    <w:qFormat/>
    <w:rsid w:val="00647F45"/>
    <w:pPr>
      <w:keepNext/>
      <w:spacing w:after="120" w:line="276" w:lineRule="auto"/>
      <w:jc w:val="both"/>
      <w:outlineLvl w:val="8"/>
    </w:pPr>
    <w:rPr>
      <w:rFonts w:ascii="Calibri" w:eastAsia="Times New Roman" w:hAnsi="Calibri" w:cs="Times New Roman"/>
      <w:b/>
      <w:bCs/>
      <w:sz w:val="22"/>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Section Heading Char,PA Chapter Char,Numbered - 1 Char,Paragraph No Char,Heading 1-ERI Char,l1 Char,New Section Char,intoduction Char,Oscar Faber 1 Char,Chapter Hdg Char,(Chapter Nbr) Char,chapternumber Char,Outline1 Char"/>
    <w:basedOn w:val="DefaultParagraphFont"/>
    <w:link w:val="Heading1"/>
    <w:rsid w:val="009F01F5"/>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Major Char,Reset numbering Char,Lev 2 Char,Ma Char,Numbered - 2 Char,Heading 2 Heading 2a Char,Prophead 2 Char,H2 Char,(1.1 Char,1.2 Char,1.3 etc) Char,2 Char,Heading Two Char,h2 Char,Chapter Char,1.Seite Char,Major1 Char,Major2 Char"/>
    <w:basedOn w:val="DefaultParagraphFont"/>
    <w:link w:val="Heading2"/>
    <w:rsid w:val="009F01F5"/>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Minor Char,Heading P Char,Mi Char,Headline Char,Heading 3 Heading 3a Char,3 Char,sub-sub Char,h3 Char,Para indent 2 Char,Proposa Char,Sub-section Char,Sub-Section Char,PARA3 Char,Level 1 - 1 Char,Sub-sub section Title Char,l3 Char"/>
    <w:basedOn w:val="DefaultParagraphFont"/>
    <w:link w:val="Heading3"/>
    <w:rsid w:val="009F01F5"/>
    <w:rPr>
      <w:rFonts w:asciiTheme="majorHAnsi" w:eastAsiaTheme="majorEastAsia" w:hAnsiTheme="majorHAnsi" w:cstheme="majorBidi"/>
      <w:color w:val="1F3763" w:themeColor="accent1" w:themeShade="7F"/>
    </w:rPr>
  </w:style>
  <w:style w:type="character" w:customStyle="1" w:styleId="Heading4Char">
    <w:name w:val="Heading 4 Char"/>
    <w:aliases w:val="Sub-Minor Char,MCL Heading 4 Char,Numbered - 4 Char,ARC 4 Char,r Char,r1 Char,r2 Char,r3 Char,r4 Char,r5 Char,r6 Char,r7 Char,r8 Char,r9 Char,r10 Char,heading 4 Char,heading 41 Char,r11 Char,r12 Char,heading 42 Char,r21 Char,r111 Char"/>
    <w:basedOn w:val="DefaultParagraphFont"/>
    <w:link w:val="Heading4"/>
    <w:rsid w:val="0024326C"/>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aliases w:val="Block Label Char"/>
    <w:basedOn w:val="DefaultParagraphFont"/>
    <w:link w:val="Heading5"/>
    <w:rsid w:val="0024326C"/>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rsid w:val="00647F45"/>
    <w:rPr>
      <w:rFonts w:ascii="Calibri" w:eastAsia="Times New Roman" w:hAnsi="Calibri" w:cs="Times New Roman"/>
      <w:b/>
      <w:bCs/>
      <w:sz w:val="22"/>
      <w:szCs w:val="22"/>
      <w:lang w:val="en-GB"/>
    </w:rPr>
  </w:style>
  <w:style w:type="character" w:customStyle="1" w:styleId="Heading7Char">
    <w:name w:val="Heading 7 Char"/>
    <w:basedOn w:val="DefaultParagraphFont"/>
    <w:link w:val="Heading7"/>
    <w:semiHidden/>
    <w:rsid w:val="00647F45"/>
    <w:rPr>
      <w:rFonts w:ascii="Calibri" w:eastAsia="Times New Roman" w:hAnsi="Calibri" w:cs="Times New Roman"/>
      <w:b/>
      <w:bCs/>
      <w:sz w:val="22"/>
      <w:lang w:val="en-GB"/>
    </w:rPr>
  </w:style>
  <w:style w:type="paragraph" w:customStyle="1" w:styleId="Body">
    <w:name w:val="Body"/>
    <w:link w:val="BodyChar"/>
    <w:qFormat/>
    <w:rsid w:val="009F01F5"/>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en-IE"/>
    </w:rPr>
  </w:style>
  <w:style w:type="character" w:customStyle="1" w:styleId="BodyChar">
    <w:name w:val="Body Char"/>
    <w:basedOn w:val="DefaultParagraphFont"/>
    <w:link w:val="Body"/>
    <w:qFormat/>
    <w:rsid w:val="009F01F5"/>
    <w:rPr>
      <w:rFonts w:ascii="Calibri" w:eastAsia="Calibri" w:hAnsi="Calibri" w:cs="Calibri"/>
      <w:color w:val="000000"/>
      <w:sz w:val="22"/>
      <w:szCs w:val="22"/>
      <w:u w:color="000000"/>
      <w:bdr w:val="nil"/>
      <w:lang w:eastAsia="en-IE"/>
    </w:rPr>
  </w:style>
  <w:style w:type="paragraph" w:styleId="ListParagraph">
    <w:name w:val="List Paragraph"/>
    <w:aliases w:val="Subtitle Cover Page,List Paragraph1,igunore,Colorful List - Accent 11,Xerox_indent para 3,Client Text,Numbered Para 1,Dot pt,No Spacing1,List Paragraph Char Char Char,Indicator Text,Bullet 1,Bullet Points,Bullet List,FooterText,numbered"/>
    <w:link w:val="ListParagraphChar"/>
    <w:uiPriority w:val="34"/>
    <w:qFormat/>
    <w:rsid w:val="009F01F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val="en-US" w:eastAsia="en-IE"/>
    </w:rPr>
  </w:style>
  <w:style w:type="character" w:customStyle="1" w:styleId="ListParagraphChar">
    <w:name w:val="List Paragraph Char"/>
    <w:aliases w:val="Subtitle Cover Page Char,List Paragraph1 Char,igunore Char,Colorful List - Accent 11 Char,Xerox_indent para 3 Char,Client Text Char,Numbered Para 1 Char,Dot pt Char,No Spacing1 Char,List Paragraph Char Char Char Char,Bullet 1 Char"/>
    <w:basedOn w:val="DefaultParagraphFont"/>
    <w:link w:val="ListParagraph"/>
    <w:uiPriority w:val="34"/>
    <w:qFormat/>
    <w:rsid w:val="009F01F5"/>
    <w:rPr>
      <w:rFonts w:ascii="Calibri" w:eastAsia="Calibri" w:hAnsi="Calibri" w:cs="Calibri"/>
      <w:color w:val="000000"/>
      <w:sz w:val="22"/>
      <w:szCs w:val="22"/>
      <w:u w:color="000000"/>
      <w:bdr w:val="nil"/>
      <w:lang w:val="en-US" w:eastAsia="en-IE"/>
    </w:rPr>
  </w:style>
  <w:style w:type="paragraph" w:styleId="CommentText">
    <w:name w:val="annotation text"/>
    <w:basedOn w:val="Normal"/>
    <w:link w:val="CommentTextChar"/>
    <w:uiPriority w:val="99"/>
    <w:rsid w:val="0024326C"/>
    <w:pPr>
      <w:spacing w:after="200"/>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24326C"/>
    <w:rPr>
      <w:rFonts w:ascii="Calibri" w:eastAsia="Calibri" w:hAnsi="Calibri" w:cs="Calibri"/>
      <w:sz w:val="20"/>
      <w:szCs w:val="20"/>
    </w:rPr>
  </w:style>
  <w:style w:type="character" w:styleId="CommentReference">
    <w:name w:val="annotation reference"/>
    <w:uiPriority w:val="99"/>
    <w:rsid w:val="0024326C"/>
    <w:rPr>
      <w:sz w:val="18"/>
      <w:szCs w:val="18"/>
    </w:rPr>
  </w:style>
  <w:style w:type="character" w:styleId="Hyperlink">
    <w:name w:val="Hyperlink"/>
    <w:basedOn w:val="DefaultParagraphFont"/>
    <w:uiPriority w:val="99"/>
    <w:unhideWhenUsed/>
    <w:rsid w:val="0024326C"/>
    <w:rPr>
      <w:color w:val="0563C1" w:themeColor="hyperlink"/>
      <w:u w:val="single"/>
    </w:rPr>
  </w:style>
  <w:style w:type="paragraph" w:customStyle="1" w:styleId="Default">
    <w:name w:val="Default"/>
    <w:rsid w:val="0024326C"/>
    <w:pPr>
      <w:autoSpaceDE w:val="0"/>
      <w:autoSpaceDN w:val="0"/>
      <w:adjustRightInd w:val="0"/>
    </w:pPr>
    <w:rPr>
      <w:rFonts w:ascii="Calibri" w:hAnsi="Calibri" w:cs="Calibri"/>
      <w:color w:val="000000"/>
    </w:rPr>
  </w:style>
  <w:style w:type="table" w:customStyle="1" w:styleId="TableGrid1">
    <w:name w:val="Table Grid1"/>
    <w:uiPriority w:val="39"/>
    <w:rsid w:val="0024326C"/>
    <w:rPr>
      <w:rFonts w:eastAsiaTheme="minorEastAsia"/>
      <w:sz w:val="22"/>
      <w:szCs w:val="22"/>
      <w:lang w:val="ga-IE" w:eastAsia="ga-IE"/>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4326C"/>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24326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unhideWhenUsed/>
    <w:rsid w:val="0024326C"/>
    <w:rPr>
      <w:b/>
      <w:bCs/>
    </w:rPr>
  </w:style>
  <w:style w:type="character" w:customStyle="1" w:styleId="CommentSubjectChar">
    <w:name w:val="Comment Subject Char"/>
    <w:basedOn w:val="CommentTextChar"/>
    <w:link w:val="CommentSubject"/>
    <w:uiPriority w:val="99"/>
    <w:rsid w:val="0024326C"/>
    <w:rPr>
      <w:rFonts w:ascii="Calibri" w:eastAsia="Calibri" w:hAnsi="Calibri" w:cs="Calibri"/>
      <w:b/>
      <w:bCs/>
      <w:sz w:val="20"/>
      <w:szCs w:val="20"/>
    </w:rPr>
  </w:style>
  <w:style w:type="paragraph" w:styleId="Header">
    <w:name w:val="header"/>
    <w:basedOn w:val="Normal"/>
    <w:link w:val="HeaderChar"/>
    <w:uiPriority w:val="99"/>
    <w:unhideWhenUsed/>
    <w:rsid w:val="0024326C"/>
    <w:pPr>
      <w:tabs>
        <w:tab w:val="center" w:pos="4513"/>
        <w:tab w:val="right" w:pos="9026"/>
      </w:tabs>
    </w:pPr>
    <w:rPr>
      <w:rFonts w:ascii="Calibri" w:eastAsia="Calibri" w:hAnsi="Calibri" w:cs="Calibri"/>
      <w:sz w:val="22"/>
      <w:szCs w:val="22"/>
    </w:rPr>
  </w:style>
  <w:style w:type="character" w:customStyle="1" w:styleId="HeaderChar">
    <w:name w:val="Header Char"/>
    <w:basedOn w:val="DefaultParagraphFont"/>
    <w:link w:val="Header"/>
    <w:uiPriority w:val="99"/>
    <w:rsid w:val="0024326C"/>
    <w:rPr>
      <w:rFonts w:ascii="Calibri" w:eastAsia="Calibri" w:hAnsi="Calibri" w:cs="Calibri"/>
      <w:sz w:val="22"/>
      <w:szCs w:val="22"/>
    </w:rPr>
  </w:style>
  <w:style w:type="paragraph" w:styleId="Footer">
    <w:name w:val="footer"/>
    <w:basedOn w:val="Normal"/>
    <w:link w:val="FooterChar"/>
    <w:uiPriority w:val="99"/>
    <w:unhideWhenUsed/>
    <w:rsid w:val="0024326C"/>
    <w:pPr>
      <w:tabs>
        <w:tab w:val="center" w:pos="4513"/>
        <w:tab w:val="right" w:pos="9026"/>
      </w:tabs>
    </w:pPr>
    <w:rPr>
      <w:rFonts w:ascii="Calibri" w:eastAsia="Calibri" w:hAnsi="Calibri" w:cs="Calibri"/>
      <w:sz w:val="22"/>
      <w:szCs w:val="22"/>
    </w:rPr>
  </w:style>
  <w:style w:type="character" w:customStyle="1" w:styleId="FooterChar">
    <w:name w:val="Footer Char"/>
    <w:basedOn w:val="DefaultParagraphFont"/>
    <w:link w:val="Footer"/>
    <w:uiPriority w:val="99"/>
    <w:rsid w:val="0024326C"/>
    <w:rPr>
      <w:rFonts w:ascii="Calibri" w:eastAsia="Calibri" w:hAnsi="Calibri" w:cs="Calibri"/>
      <w:sz w:val="22"/>
      <w:szCs w:val="22"/>
    </w:rPr>
  </w:style>
  <w:style w:type="paragraph" w:styleId="Revision">
    <w:name w:val="Revision"/>
    <w:hidden/>
    <w:uiPriority w:val="99"/>
    <w:semiHidden/>
    <w:rsid w:val="0024326C"/>
    <w:rPr>
      <w:rFonts w:ascii="Calibri" w:eastAsia="Calibri" w:hAnsi="Calibri" w:cs="Calibri"/>
      <w:sz w:val="22"/>
      <w:szCs w:val="22"/>
    </w:rPr>
  </w:style>
  <w:style w:type="table" w:customStyle="1" w:styleId="TableGrid0">
    <w:name w:val="Table Grid0"/>
    <w:basedOn w:val="TableNormal"/>
    <w:uiPriority w:val="39"/>
    <w:rsid w:val="0024326C"/>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51A04"/>
    <w:rPr>
      <w:color w:val="605E5C"/>
      <w:shd w:val="clear" w:color="auto" w:fill="E1DFDD"/>
    </w:rPr>
  </w:style>
  <w:style w:type="paragraph" w:styleId="IntenseQuote">
    <w:name w:val="Intense Quote"/>
    <w:basedOn w:val="Normal"/>
    <w:next w:val="Normal"/>
    <w:link w:val="IntenseQuoteChar"/>
    <w:uiPriority w:val="30"/>
    <w:qFormat/>
    <w:rsid w:val="00230CB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30CB7"/>
    <w:rPr>
      <w:i/>
      <w:iCs/>
      <w:color w:val="4472C4" w:themeColor="accent1"/>
    </w:rPr>
  </w:style>
  <w:style w:type="paragraph" w:styleId="NormalWeb">
    <w:name w:val="Normal (Web)"/>
    <w:basedOn w:val="Normal"/>
    <w:uiPriority w:val="99"/>
    <w:unhideWhenUsed/>
    <w:rsid w:val="00712DD6"/>
    <w:pPr>
      <w:spacing w:before="100" w:beforeAutospacing="1" w:after="100" w:afterAutospacing="1"/>
    </w:pPr>
    <w:rPr>
      <w:rFonts w:ascii="Times New Roman" w:eastAsiaTheme="minorEastAsia" w:hAnsi="Times New Roman" w:cs="Times New Roman"/>
      <w:lang w:eastAsia="en-IE"/>
    </w:rPr>
  </w:style>
  <w:style w:type="paragraph" w:styleId="BodyTextIndent">
    <w:name w:val="Body Text Indent"/>
    <w:basedOn w:val="Normal"/>
    <w:link w:val="BodyTextIndentChar"/>
    <w:rsid w:val="00624679"/>
    <w:pPr>
      <w:ind w:left="360" w:hanging="360"/>
    </w:pPr>
    <w:rPr>
      <w:rFonts w:ascii="Arial" w:eastAsia="Times New Roman" w:hAnsi="Arial" w:cs="Arial"/>
    </w:rPr>
  </w:style>
  <w:style w:type="character" w:customStyle="1" w:styleId="BodyTextIndentChar">
    <w:name w:val="Body Text Indent Char"/>
    <w:basedOn w:val="DefaultParagraphFont"/>
    <w:link w:val="BodyTextIndent"/>
    <w:rsid w:val="00624679"/>
    <w:rPr>
      <w:rFonts w:ascii="Arial" w:eastAsia="Times New Roman" w:hAnsi="Arial" w:cs="Arial"/>
    </w:rPr>
  </w:style>
  <w:style w:type="character" w:styleId="PlaceholderText">
    <w:name w:val="Placeholder Text"/>
    <w:basedOn w:val="DefaultParagraphFont"/>
    <w:uiPriority w:val="99"/>
    <w:rsid w:val="00BE41C1"/>
  </w:style>
  <w:style w:type="paragraph" w:styleId="BodyText">
    <w:name w:val="Body Text"/>
    <w:basedOn w:val="Normal"/>
    <w:link w:val="BodyTextChar"/>
    <w:unhideWhenUsed/>
    <w:rsid w:val="00DF15E9"/>
    <w:pPr>
      <w:spacing w:after="120"/>
    </w:pPr>
  </w:style>
  <w:style w:type="character" w:customStyle="1" w:styleId="BodyTextChar">
    <w:name w:val="Body Text Char"/>
    <w:basedOn w:val="DefaultParagraphFont"/>
    <w:link w:val="BodyText"/>
    <w:rsid w:val="00DF15E9"/>
  </w:style>
  <w:style w:type="paragraph" w:customStyle="1" w:styleId="TableParagraph">
    <w:name w:val="Table Paragraph"/>
    <w:basedOn w:val="Normal"/>
    <w:uiPriority w:val="1"/>
    <w:qFormat/>
    <w:rsid w:val="00DF15E9"/>
    <w:pPr>
      <w:widowControl w:val="0"/>
      <w:autoSpaceDE w:val="0"/>
      <w:autoSpaceDN w:val="0"/>
    </w:pPr>
    <w:rPr>
      <w:rFonts w:ascii="Arial" w:eastAsia="Arial" w:hAnsi="Arial" w:cs="Arial"/>
      <w:sz w:val="22"/>
      <w:szCs w:val="22"/>
    </w:rPr>
  </w:style>
  <w:style w:type="table" w:styleId="TableGrid">
    <w:name w:val="Table Grid"/>
    <w:aliases w:val="Check(v)"/>
    <w:basedOn w:val="TableNormal"/>
    <w:uiPriority w:val="59"/>
    <w:rsid w:val="008C144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E64DD"/>
    <w:rPr>
      <w:color w:val="605E5C"/>
      <w:shd w:val="clear" w:color="auto" w:fill="E1DFDD"/>
    </w:rPr>
  </w:style>
  <w:style w:type="paragraph" w:styleId="BodyTextIndent3">
    <w:name w:val="Body Text Indent 3"/>
    <w:basedOn w:val="Normal"/>
    <w:link w:val="BodyTextIndent3Char"/>
    <w:semiHidden/>
    <w:unhideWhenUsed/>
    <w:rsid w:val="005612A1"/>
    <w:pPr>
      <w:spacing w:after="120"/>
      <w:ind w:left="283"/>
    </w:pPr>
    <w:rPr>
      <w:sz w:val="16"/>
      <w:szCs w:val="16"/>
    </w:rPr>
  </w:style>
  <w:style w:type="character" w:customStyle="1" w:styleId="BodyTextIndent3Char">
    <w:name w:val="Body Text Indent 3 Char"/>
    <w:basedOn w:val="DefaultParagraphFont"/>
    <w:link w:val="BodyTextIndent3"/>
    <w:semiHidden/>
    <w:rsid w:val="005612A1"/>
    <w:rPr>
      <w:sz w:val="16"/>
      <w:szCs w:val="16"/>
    </w:rPr>
  </w:style>
  <w:style w:type="character" w:customStyle="1" w:styleId="Heading8Char">
    <w:name w:val="Heading 8 Char"/>
    <w:basedOn w:val="DefaultParagraphFont"/>
    <w:link w:val="Heading8"/>
    <w:semiHidden/>
    <w:rsid w:val="00647F45"/>
    <w:rPr>
      <w:rFonts w:ascii="Calibri" w:eastAsia="Times New Roman" w:hAnsi="Calibri" w:cs="Times New Roman"/>
      <w:b/>
      <w:bCs/>
      <w:sz w:val="22"/>
      <w:u w:val="single"/>
      <w:lang w:val="en-GB"/>
    </w:rPr>
  </w:style>
  <w:style w:type="character" w:customStyle="1" w:styleId="Heading9Char">
    <w:name w:val="Heading 9 Char"/>
    <w:basedOn w:val="DefaultParagraphFont"/>
    <w:link w:val="Heading9"/>
    <w:semiHidden/>
    <w:rsid w:val="00647F45"/>
    <w:rPr>
      <w:rFonts w:ascii="Calibri" w:eastAsia="Times New Roman" w:hAnsi="Calibri" w:cs="Times New Roman"/>
      <w:b/>
      <w:bCs/>
      <w:sz w:val="22"/>
      <w:u w:val="single"/>
      <w:lang w:val="en-GB"/>
    </w:rPr>
  </w:style>
  <w:style w:type="paragraph" w:customStyle="1" w:styleId="Bullet">
    <w:name w:val="Bullet"/>
    <w:basedOn w:val="Normal"/>
    <w:rsid w:val="00647F45"/>
    <w:pPr>
      <w:numPr>
        <w:numId w:val="17"/>
      </w:numPr>
      <w:spacing w:after="100" w:line="276" w:lineRule="auto"/>
      <w:jc w:val="both"/>
    </w:pPr>
    <w:rPr>
      <w:rFonts w:ascii="Calibri" w:eastAsia="MS Mincho" w:hAnsi="Calibri" w:cs="Times New Roman"/>
      <w:sz w:val="22"/>
      <w:lang w:val="en-US" w:eastAsia="ja-JP"/>
    </w:rPr>
  </w:style>
  <w:style w:type="paragraph" w:styleId="Date">
    <w:name w:val="Date"/>
    <w:basedOn w:val="Normal"/>
    <w:next w:val="Normal"/>
    <w:link w:val="DateChar"/>
    <w:rsid w:val="00647F45"/>
    <w:pPr>
      <w:tabs>
        <w:tab w:val="left" w:pos="397"/>
      </w:tabs>
      <w:spacing w:after="100" w:line="276" w:lineRule="auto"/>
      <w:jc w:val="both"/>
    </w:pPr>
    <w:rPr>
      <w:rFonts w:ascii="Calibri" w:eastAsia="MS Mincho" w:hAnsi="Calibri" w:cs="Times New Roman"/>
      <w:sz w:val="22"/>
      <w:lang w:val="en-US" w:eastAsia="ja-JP"/>
    </w:rPr>
  </w:style>
  <w:style w:type="character" w:customStyle="1" w:styleId="DateChar">
    <w:name w:val="Date Char"/>
    <w:basedOn w:val="DefaultParagraphFont"/>
    <w:link w:val="Date"/>
    <w:rsid w:val="00647F45"/>
    <w:rPr>
      <w:rFonts w:ascii="Calibri" w:eastAsia="MS Mincho" w:hAnsi="Calibri" w:cs="Times New Roman"/>
      <w:sz w:val="22"/>
      <w:lang w:val="en-US" w:eastAsia="ja-JP"/>
    </w:rPr>
  </w:style>
  <w:style w:type="paragraph" w:customStyle="1" w:styleId="DocTitle">
    <w:name w:val="Doc Title"/>
    <w:basedOn w:val="Heading1"/>
    <w:rsid w:val="00647F45"/>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bCs/>
      <w:color w:val="333399"/>
      <w:lang w:val="en-US"/>
    </w:rPr>
  </w:style>
  <w:style w:type="paragraph" w:customStyle="1" w:styleId="inserttext">
    <w:name w:val="insert text"/>
    <w:basedOn w:val="Normal"/>
    <w:rsid w:val="00647F45"/>
    <w:pPr>
      <w:tabs>
        <w:tab w:val="left" w:pos="397"/>
      </w:tabs>
      <w:spacing w:after="100" w:line="276" w:lineRule="auto"/>
      <w:ind w:left="794"/>
      <w:jc w:val="both"/>
    </w:pPr>
    <w:rPr>
      <w:rFonts w:ascii="Calibri" w:eastAsia="MS Mincho" w:hAnsi="Calibri" w:cs="Times New Roman"/>
      <w:sz w:val="22"/>
      <w:lang w:val="en-US" w:eastAsia="ja-JP"/>
    </w:rPr>
  </w:style>
  <w:style w:type="character" w:styleId="PageNumber">
    <w:name w:val="page number"/>
    <w:basedOn w:val="DefaultParagraphFont"/>
    <w:rsid w:val="00647F45"/>
  </w:style>
  <w:style w:type="paragraph" w:customStyle="1" w:styleId="western">
    <w:name w:val="western"/>
    <w:basedOn w:val="Normal"/>
    <w:rsid w:val="00647F45"/>
    <w:pPr>
      <w:suppressAutoHyphens/>
      <w:spacing w:before="280" w:after="120" w:line="276" w:lineRule="auto"/>
      <w:jc w:val="both"/>
    </w:pPr>
    <w:rPr>
      <w:rFonts w:ascii="Arial Unicode MS" w:eastAsia="Arial Unicode MS" w:hAnsi="Arial Unicode MS" w:cs="Times New Roman"/>
      <w:sz w:val="22"/>
      <w:lang w:val="en-GB" w:eastAsia="ar-SA"/>
    </w:rPr>
  </w:style>
  <w:style w:type="character" w:styleId="FootnoteReference">
    <w:name w:val="footnote reference"/>
    <w:basedOn w:val="DefaultParagraphFont"/>
    <w:uiPriority w:val="99"/>
    <w:unhideWhenUsed/>
    <w:rsid w:val="00647F45"/>
    <w:rPr>
      <w:vertAlign w:val="superscript"/>
    </w:rPr>
  </w:style>
  <w:style w:type="paragraph" w:styleId="FootnoteText">
    <w:name w:val="footnote text"/>
    <w:basedOn w:val="Normal"/>
    <w:link w:val="FootnoteTextChar"/>
    <w:uiPriority w:val="99"/>
    <w:unhideWhenUsed/>
    <w:rsid w:val="00647F45"/>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647F45"/>
    <w:rPr>
      <w:sz w:val="20"/>
      <w:szCs w:val="20"/>
    </w:rPr>
  </w:style>
  <w:style w:type="paragraph" w:styleId="Title">
    <w:name w:val="Title"/>
    <w:basedOn w:val="Normal"/>
    <w:link w:val="TitleChar"/>
    <w:uiPriority w:val="10"/>
    <w:qFormat/>
    <w:rsid w:val="00647F45"/>
    <w:pPr>
      <w:widowControl w:val="0"/>
      <w:suppressAutoHyphens/>
      <w:spacing w:after="120" w:line="276" w:lineRule="auto"/>
      <w:jc w:val="center"/>
    </w:pPr>
    <w:rPr>
      <w:rFonts w:ascii="Calibri" w:eastAsia="SimSun" w:hAnsi="Calibri" w:cs="Times New Roman"/>
      <w:b/>
      <w:bCs/>
      <w:kern w:val="2"/>
      <w:sz w:val="22"/>
      <w:u w:val="single"/>
      <w:lang w:val="en-GB" w:eastAsia="hi-IN"/>
    </w:rPr>
  </w:style>
  <w:style w:type="character" w:customStyle="1" w:styleId="TitleChar">
    <w:name w:val="Title Char"/>
    <w:basedOn w:val="DefaultParagraphFont"/>
    <w:link w:val="Title"/>
    <w:uiPriority w:val="10"/>
    <w:rsid w:val="00647F45"/>
    <w:rPr>
      <w:rFonts w:ascii="Calibri" w:eastAsia="SimSun" w:hAnsi="Calibri" w:cs="Times New Roman"/>
      <w:b/>
      <w:bCs/>
      <w:kern w:val="2"/>
      <w:sz w:val="22"/>
      <w:u w:val="single"/>
      <w:lang w:val="en-GB" w:eastAsia="hi-IN"/>
    </w:rPr>
  </w:style>
  <w:style w:type="character" w:customStyle="1" w:styleId="BodyText2Char">
    <w:name w:val="Body Text 2 Char"/>
    <w:basedOn w:val="DefaultParagraphFont"/>
    <w:link w:val="BodyText2"/>
    <w:semiHidden/>
    <w:rsid w:val="00647F45"/>
    <w:rPr>
      <w:lang w:val="en-GB"/>
    </w:rPr>
  </w:style>
  <w:style w:type="paragraph" w:styleId="BodyText2">
    <w:name w:val="Body Text 2"/>
    <w:basedOn w:val="Normal"/>
    <w:link w:val="BodyText2Char"/>
    <w:semiHidden/>
    <w:unhideWhenUsed/>
    <w:rsid w:val="00647F45"/>
    <w:pPr>
      <w:spacing w:after="120" w:line="276" w:lineRule="auto"/>
      <w:jc w:val="both"/>
    </w:pPr>
    <w:rPr>
      <w:lang w:val="en-GB"/>
    </w:rPr>
  </w:style>
  <w:style w:type="character" w:customStyle="1" w:styleId="BodyText2Char1">
    <w:name w:val="Body Text 2 Char1"/>
    <w:basedOn w:val="DefaultParagraphFont"/>
    <w:uiPriority w:val="99"/>
    <w:semiHidden/>
    <w:rsid w:val="00647F45"/>
  </w:style>
  <w:style w:type="character" w:customStyle="1" w:styleId="BodyText3Char">
    <w:name w:val="Body Text 3 Char"/>
    <w:basedOn w:val="DefaultParagraphFont"/>
    <w:link w:val="BodyText3"/>
    <w:semiHidden/>
    <w:rsid w:val="00647F45"/>
    <w:rPr>
      <w:b/>
      <w:bCs/>
      <w:u w:val="single"/>
      <w:lang w:val="en-GB"/>
    </w:rPr>
  </w:style>
  <w:style w:type="paragraph" w:styleId="BodyText3">
    <w:name w:val="Body Text 3"/>
    <w:basedOn w:val="Normal"/>
    <w:link w:val="BodyText3Char"/>
    <w:semiHidden/>
    <w:unhideWhenUsed/>
    <w:rsid w:val="00647F45"/>
    <w:pPr>
      <w:spacing w:after="120" w:line="360" w:lineRule="auto"/>
      <w:jc w:val="both"/>
    </w:pPr>
    <w:rPr>
      <w:b/>
      <w:bCs/>
      <w:u w:val="single"/>
      <w:lang w:val="en-GB"/>
    </w:rPr>
  </w:style>
  <w:style w:type="character" w:customStyle="1" w:styleId="BodyText3Char1">
    <w:name w:val="Body Text 3 Char1"/>
    <w:basedOn w:val="DefaultParagraphFont"/>
    <w:uiPriority w:val="99"/>
    <w:semiHidden/>
    <w:rsid w:val="00647F45"/>
    <w:rPr>
      <w:sz w:val="16"/>
      <w:szCs w:val="16"/>
    </w:rPr>
  </w:style>
  <w:style w:type="character" w:customStyle="1" w:styleId="BodyTextIndent2Char">
    <w:name w:val="Body Text Indent 2 Char"/>
    <w:basedOn w:val="DefaultParagraphFont"/>
    <w:link w:val="BodyTextIndent2"/>
    <w:semiHidden/>
    <w:rsid w:val="00647F45"/>
    <w:rPr>
      <w:noProof/>
      <w:lang w:val="en-GB"/>
    </w:rPr>
  </w:style>
  <w:style w:type="paragraph" w:styleId="BodyTextIndent2">
    <w:name w:val="Body Text Indent 2"/>
    <w:basedOn w:val="Normal"/>
    <w:link w:val="BodyTextIndent2Char"/>
    <w:semiHidden/>
    <w:unhideWhenUsed/>
    <w:rsid w:val="00647F45"/>
    <w:pPr>
      <w:spacing w:after="120" w:line="360" w:lineRule="auto"/>
      <w:ind w:left="360"/>
      <w:jc w:val="both"/>
    </w:pPr>
    <w:rPr>
      <w:noProof/>
      <w:lang w:val="en-GB"/>
    </w:rPr>
  </w:style>
  <w:style w:type="character" w:customStyle="1" w:styleId="BodyTextIndent2Char1">
    <w:name w:val="Body Text Indent 2 Char1"/>
    <w:basedOn w:val="DefaultParagraphFont"/>
    <w:uiPriority w:val="99"/>
    <w:semiHidden/>
    <w:rsid w:val="00647F45"/>
  </w:style>
  <w:style w:type="paragraph" w:customStyle="1" w:styleId="Parties">
    <w:name w:val="Parties"/>
    <w:basedOn w:val="Normal"/>
    <w:rsid w:val="00647F45"/>
    <w:pPr>
      <w:numPr>
        <w:numId w:val="18"/>
      </w:numPr>
      <w:suppressAutoHyphens/>
      <w:spacing w:after="240" w:line="312" w:lineRule="auto"/>
      <w:jc w:val="both"/>
    </w:pPr>
    <w:rPr>
      <w:rFonts w:ascii="Calibri" w:eastAsia="Times New Roman" w:hAnsi="Calibri" w:cs="Times New Roman"/>
      <w:sz w:val="22"/>
      <w:szCs w:val="20"/>
      <w:lang w:val="en-GB" w:eastAsia="ar-SA"/>
    </w:rPr>
  </w:style>
  <w:style w:type="paragraph" w:customStyle="1" w:styleId="Level1">
    <w:name w:val="Level 1"/>
    <w:basedOn w:val="Normal"/>
    <w:rsid w:val="00647F45"/>
    <w:pPr>
      <w:numPr>
        <w:numId w:val="19"/>
      </w:numPr>
      <w:tabs>
        <w:tab w:val="left" w:pos="851"/>
      </w:tabs>
      <w:suppressAutoHyphens/>
      <w:spacing w:after="240" w:line="312" w:lineRule="auto"/>
      <w:jc w:val="both"/>
      <w:outlineLvl w:val="0"/>
    </w:pPr>
    <w:rPr>
      <w:rFonts w:ascii="Calibri" w:eastAsia="Times New Roman" w:hAnsi="Calibri" w:cs="Times New Roman"/>
      <w:sz w:val="22"/>
      <w:szCs w:val="20"/>
      <w:lang w:val="en-GB" w:eastAsia="ar-SA"/>
    </w:rPr>
  </w:style>
  <w:style w:type="paragraph" w:customStyle="1" w:styleId="DefaultText">
    <w:name w:val="Default Text"/>
    <w:basedOn w:val="Normal"/>
    <w:rsid w:val="00647F45"/>
    <w:pPr>
      <w:suppressAutoHyphens/>
      <w:overflowPunct w:val="0"/>
      <w:autoSpaceDE w:val="0"/>
      <w:spacing w:after="120" w:line="276" w:lineRule="auto"/>
      <w:jc w:val="both"/>
    </w:pPr>
    <w:rPr>
      <w:rFonts w:ascii="Calibri" w:eastAsia="Times New Roman" w:hAnsi="Calibri" w:cs="Times New Roman"/>
      <w:sz w:val="22"/>
      <w:szCs w:val="20"/>
      <w:lang w:val="en-GB" w:eastAsia="ar-SA"/>
    </w:rPr>
  </w:style>
  <w:style w:type="paragraph" w:customStyle="1" w:styleId="No2">
    <w:name w:val="No 2"/>
    <w:basedOn w:val="Normal"/>
    <w:rsid w:val="00647F45"/>
    <w:pPr>
      <w:tabs>
        <w:tab w:val="left" w:pos="-720"/>
      </w:tabs>
      <w:suppressAutoHyphens/>
      <w:spacing w:after="240" w:line="276" w:lineRule="auto"/>
      <w:ind w:left="720" w:hanging="720"/>
      <w:jc w:val="both"/>
    </w:pPr>
    <w:rPr>
      <w:rFonts w:ascii="Calibri" w:eastAsia="Times New Roman" w:hAnsi="Calibri" w:cs="Times New Roman"/>
      <w:spacing w:val="-3"/>
      <w:sz w:val="22"/>
      <w:szCs w:val="20"/>
      <w:lang w:val="en-US" w:eastAsia="ar-SA"/>
    </w:rPr>
  </w:style>
  <w:style w:type="paragraph" w:customStyle="1" w:styleId="Level2">
    <w:name w:val="Level 2"/>
    <w:basedOn w:val="Normal"/>
    <w:rsid w:val="00647F45"/>
    <w:pPr>
      <w:numPr>
        <w:ilvl w:val="1"/>
        <w:numId w:val="19"/>
      </w:numPr>
      <w:tabs>
        <w:tab w:val="left" w:pos="851"/>
      </w:tabs>
      <w:suppressAutoHyphens/>
      <w:spacing w:after="240" w:line="312" w:lineRule="auto"/>
      <w:jc w:val="both"/>
      <w:outlineLvl w:val="1"/>
    </w:pPr>
    <w:rPr>
      <w:rFonts w:ascii="Calibri" w:eastAsia="Times New Roman" w:hAnsi="Calibri" w:cs="Times New Roman"/>
      <w:sz w:val="22"/>
      <w:szCs w:val="20"/>
      <w:lang w:val="en-GB" w:eastAsia="ar-SA"/>
    </w:rPr>
  </w:style>
  <w:style w:type="character" w:customStyle="1" w:styleId="Level1asHeadingtext">
    <w:name w:val="Level 1 as Heading (text)"/>
    <w:rsid w:val="00647F45"/>
    <w:rPr>
      <w:b/>
      <w:bCs w:val="0"/>
    </w:rPr>
  </w:style>
  <w:style w:type="character" w:customStyle="1" w:styleId="searchword1">
    <w:name w:val="searchword1"/>
    <w:basedOn w:val="DefaultParagraphFont"/>
    <w:rsid w:val="00647F45"/>
    <w:rPr>
      <w:shd w:val="clear" w:color="auto" w:fill="FFFF00"/>
    </w:rPr>
  </w:style>
  <w:style w:type="character" w:customStyle="1" w:styleId="DocumentMapChar">
    <w:name w:val="Document Map Char"/>
    <w:basedOn w:val="DefaultParagraphFont"/>
    <w:link w:val="DocumentMap"/>
    <w:semiHidden/>
    <w:rsid w:val="00647F45"/>
    <w:rPr>
      <w:rFonts w:ascii="Tahoma" w:hAnsi="Tahoma" w:cs="Tahoma"/>
      <w:sz w:val="16"/>
      <w:szCs w:val="16"/>
      <w:lang w:val="en-GB"/>
    </w:rPr>
  </w:style>
  <w:style w:type="paragraph" w:styleId="DocumentMap">
    <w:name w:val="Document Map"/>
    <w:basedOn w:val="Normal"/>
    <w:link w:val="DocumentMapChar"/>
    <w:semiHidden/>
    <w:unhideWhenUsed/>
    <w:rsid w:val="00647F45"/>
    <w:pPr>
      <w:spacing w:after="120"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semiHidden/>
    <w:rsid w:val="00647F45"/>
    <w:rPr>
      <w:rFonts w:ascii="Segoe UI" w:hAnsi="Segoe UI" w:cs="Segoe UI"/>
      <w:sz w:val="16"/>
      <w:szCs w:val="16"/>
    </w:rPr>
  </w:style>
  <w:style w:type="paragraph" w:styleId="NoSpacing">
    <w:name w:val="No Spacing"/>
    <w:basedOn w:val="Normal"/>
    <w:uiPriority w:val="1"/>
    <w:qFormat/>
    <w:rsid w:val="00647F45"/>
    <w:pPr>
      <w:spacing w:after="120" w:line="276" w:lineRule="auto"/>
      <w:jc w:val="both"/>
    </w:pPr>
    <w:rPr>
      <w:rFonts w:ascii="Calibri" w:eastAsia="Calibri" w:hAnsi="Calibri" w:cs="Times New Roman"/>
      <w:sz w:val="22"/>
      <w:szCs w:val="22"/>
    </w:rPr>
  </w:style>
  <w:style w:type="paragraph" w:customStyle="1" w:styleId="TableText">
    <w:name w:val="Table Text"/>
    <w:basedOn w:val="Normal"/>
    <w:rsid w:val="00647F45"/>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647F45"/>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647F45"/>
    <w:pPr>
      <w:tabs>
        <w:tab w:val="right" w:pos="993"/>
      </w:tabs>
      <w:autoSpaceDE w:val="0"/>
      <w:autoSpaceDN w:val="0"/>
      <w:adjustRightInd w:val="0"/>
      <w:spacing w:after="120" w:line="300" w:lineRule="exact"/>
      <w:ind w:left="1138" w:hanging="1138"/>
      <w:jc w:val="both"/>
    </w:pPr>
    <w:rPr>
      <w:rFonts w:ascii="Calibri" w:eastAsia="Times New Roman" w:hAnsi="Calibri" w:cs="Times New Roman"/>
      <w:sz w:val="22"/>
      <w:lang w:eastAsia="en-GB"/>
    </w:rPr>
  </w:style>
  <w:style w:type="paragraph" w:customStyle="1" w:styleId="R2">
    <w:name w:val="R2"/>
    <w:basedOn w:val="Normal"/>
    <w:rsid w:val="00647F45"/>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 w:val="22"/>
      <w:lang w:eastAsia="en-GB"/>
    </w:rPr>
  </w:style>
  <w:style w:type="paragraph" w:customStyle="1" w:styleId="ACBody3">
    <w:name w:val="AC Body 3"/>
    <w:basedOn w:val="Normal"/>
    <w:rsid w:val="00647F45"/>
    <w:pPr>
      <w:adjustRightInd w:val="0"/>
      <w:spacing w:after="220" w:line="276" w:lineRule="auto"/>
      <w:ind w:left="2160"/>
      <w:jc w:val="both"/>
    </w:pPr>
    <w:rPr>
      <w:rFonts w:ascii="Calibri" w:eastAsia="Times New Roman" w:hAnsi="Calibri" w:cs="Times New Roman"/>
      <w:sz w:val="22"/>
      <w:szCs w:val="22"/>
      <w:lang w:val="en-GB"/>
    </w:rPr>
  </w:style>
  <w:style w:type="character" w:customStyle="1" w:styleId="pgsubtitle">
    <w:name w:val="pgsubtitle"/>
    <w:rsid w:val="00647F45"/>
  </w:style>
  <w:style w:type="character" w:customStyle="1" w:styleId="st1">
    <w:name w:val="st1"/>
    <w:basedOn w:val="DefaultParagraphFont"/>
    <w:rsid w:val="00647F45"/>
  </w:style>
  <w:style w:type="paragraph" w:customStyle="1" w:styleId="OpenFormatting">
    <w:name w:val="Open Formatting"/>
    <w:basedOn w:val="Normal"/>
    <w:link w:val="OpenFormattingChar"/>
    <w:qFormat/>
    <w:locked/>
    <w:rsid w:val="00647F45"/>
    <w:pPr>
      <w:spacing w:after="120" w:line="276" w:lineRule="auto"/>
      <w:jc w:val="both"/>
    </w:pPr>
    <w:rPr>
      <w:rFonts w:ascii="Calibri" w:eastAsia="Times New Roman" w:hAnsi="Calibri" w:cs="Times New Roman"/>
      <w:color w:val="FF0000"/>
      <w:sz w:val="22"/>
      <w:szCs w:val="22"/>
      <w:lang w:val="en-GB"/>
    </w:rPr>
  </w:style>
  <w:style w:type="character" w:customStyle="1" w:styleId="OpenFormattingChar">
    <w:name w:val="Open Formatting Char"/>
    <w:basedOn w:val="DefaultParagraphFont"/>
    <w:link w:val="OpenFormatting"/>
    <w:rsid w:val="00647F45"/>
    <w:rPr>
      <w:rFonts w:ascii="Calibri" w:eastAsia="Times New Roman" w:hAnsi="Calibri" w:cs="Times New Roman"/>
      <w:color w:val="FF0000"/>
      <w:sz w:val="22"/>
      <w:szCs w:val="22"/>
      <w:lang w:val="en-GB"/>
    </w:rPr>
  </w:style>
  <w:style w:type="paragraph" w:styleId="TOCHeading">
    <w:name w:val="TOC Heading"/>
    <w:basedOn w:val="Heading1"/>
    <w:next w:val="Normal"/>
    <w:uiPriority w:val="39"/>
    <w:unhideWhenUsed/>
    <w:qFormat/>
    <w:rsid w:val="00647F45"/>
    <w:pPr>
      <w:spacing w:line="259" w:lineRule="auto"/>
      <w:jc w:val="both"/>
      <w:outlineLvl w:val="9"/>
    </w:pPr>
    <w:rPr>
      <w:lang w:val="en-US"/>
    </w:rPr>
  </w:style>
  <w:style w:type="paragraph" w:styleId="TOC1">
    <w:name w:val="toc 1"/>
    <w:basedOn w:val="Normal"/>
    <w:next w:val="Normal"/>
    <w:autoRedefine/>
    <w:uiPriority w:val="39"/>
    <w:unhideWhenUsed/>
    <w:rsid w:val="00647F45"/>
    <w:pPr>
      <w:spacing w:after="100" w:line="276" w:lineRule="auto"/>
      <w:jc w:val="both"/>
    </w:pPr>
    <w:rPr>
      <w:rFonts w:ascii="Calibri" w:eastAsia="Times New Roman" w:hAnsi="Calibri" w:cs="Times New Roman"/>
      <w:sz w:val="22"/>
      <w:lang w:val="en-GB"/>
    </w:rPr>
  </w:style>
  <w:style w:type="paragraph" w:styleId="TOC2">
    <w:name w:val="toc 2"/>
    <w:basedOn w:val="Normal"/>
    <w:next w:val="Normal"/>
    <w:autoRedefine/>
    <w:uiPriority w:val="39"/>
    <w:unhideWhenUsed/>
    <w:rsid w:val="00647F45"/>
    <w:pPr>
      <w:spacing w:after="100" w:line="276" w:lineRule="auto"/>
      <w:ind w:left="220"/>
      <w:jc w:val="both"/>
    </w:pPr>
    <w:rPr>
      <w:rFonts w:ascii="Calibri" w:eastAsia="Times New Roman" w:hAnsi="Calibri" w:cs="Times New Roman"/>
      <w:sz w:val="22"/>
      <w:lang w:val="en-GB"/>
    </w:rPr>
  </w:style>
  <w:style w:type="character" w:customStyle="1" w:styleId="EndnoteTextChar">
    <w:name w:val="Endnote Text Char"/>
    <w:basedOn w:val="DefaultParagraphFont"/>
    <w:link w:val="EndnoteText"/>
    <w:uiPriority w:val="99"/>
    <w:semiHidden/>
    <w:rsid w:val="00647F45"/>
    <w:rPr>
      <w:rFonts w:ascii="Calibri" w:eastAsia="Times New Roman" w:hAnsi="Calibri" w:cs="Times New Roman"/>
      <w:sz w:val="20"/>
      <w:szCs w:val="20"/>
      <w:lang w:val="en-GB"/>
    </w:rPr>
  </w:style>
  <w:style w:type="paragraph" w:styleId="EndnoteText">
    <w:name w:val="endnote text"/>
    <w:basedOn w:val="Normal"/>
    <w:link w:val="EndnoteTextChar"/>
    <w:uiPriority w:val="99"/>
    <w:semiHidden/>
    <w:unhideWhenUsed/>
    <w:rsid w:val="00647F45"/>
    <w:pPr>
      <w:jc w:val="both"/>
    </w:pPr>
    <w:rPr>
      <w:rFonts w:ascii="Calibri" w:eastAsia="Times New Roman" w:hAnsi="Calibri" w:cs="Times New Roman"/>
      <w:sz w:val="20"/>
      <w:szCs w:val="20"/>
      <w:lang w:val="en-GB"/>
    </w:rPr>
  </w:style>
  <w:style w:type="paragraph" w:customStyle="1" w:styleId="paragraph">
    <w:name w:val="paragraph"/>
    <w:basedOn w:val="Normal"/>
    <w:rsid w:val="006E5626"/>
    <w:pPr>
      <w:spacing w:before="100" w:beforeAutospacing="1" w:after="100" w:afterAutospacing="1"/>
    </w:pPr>
    <w:rPr>
      <w:rFonts w:ascii="Times New Roman" w:eastAsia="Times New Roman" w:hAnsi="Times New Roman" w:cs="Times New Roman"/>
      <w:lang w:eastAsia="en-IE"/>
    </w:rPr>
  </w:style>
  <w:style w:type="character" w:customStyle="1" w:styleId="normaltextrun">
    <w:name w:val="normaltextrun"/>
    <w:basedOn w:val="DefaultParagraphFont"/>
    <w:rsid w:val="006E5626"/>
  </w:style>
  <w:style w:type="character" w:customStyle="1" w:styleId="eop">
    <w:name w:val="eop"/>
    <w:basedOn w:val="DefaultParagraphFont"/>
    <w:rsid w:val="006E5626"/>
  </w:style>
  <w:style w:type="paragraph" w:styleId="List2">
    <w:name w:val="List 2"/>
    <w:basedOn w:val="Normal"/>
    <w:rsid w:val="0005263F"/>
    <w:pPr>
      <w:ind w:left="566" w:hanging="283"/>
    </w:pPr>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8833">
      <w:bodyDiv w:val="1"/>
      <w:marLeft w:val="0"/>
      <w:marRight w:val="0"/>
      <w:marTop w:val="0"/>
      <w:marBottom w:val="0"/>
      <w:divBdr>
        <w:top w:val="none" w:sz="0" w:space="0" w:color="auto"/>
        <w:left w:val="none" w:sz="0" w:space="0" w:color="auto"/>
        <w:bottom w:val="none" w:sz="0" w:space="0" w:color="auto"/>
        <w:right w:val="none" w:sz="0" w:space="0" w:color="auto"/>
      </w:divBdr>
    </w:div>
    <w:div w:id="176887995">
      <w:bodyDiv w:val="1"/>
      <w:marLeft w:val="0"/>
      <w:marRight w:val="0"/>
      <w:marTop w:val="0"/>
      <w:marBottom w:val="0"/>
      <w:divBdr>
        <w:top w:val="none" w:sz="0" w:space="0" w:color="auto"/>
        <w:left w:val="none" w:sz="0" w:space="0" w:color="auto"/>
        <w:bottom w:val="none" w:sz="0" w:space="0" w:color="auto"/>
        <w:right w:val="none" w:sz="0" w:space="0" w:color="auto"/>
      </w:divBdr>
    </w:div>
    <w:div w:id="365259471">
      <w:bodyDiv w:val="1"/>
      <w:marLeft w:val="0"/>
      <w:marRight w:val="0"/>
      <w:marTop w:val="0"/>
      <w:marBottom w:val="0"/>
      <w:divBdr>
        <w:top w:val="none" w:sz="0" w:space="0" w:color="auto"/>
        <w:left w:val="none" w:sz="0" w:space="0" w:color="auto"/>
        <w:bottom w:val="none" w:sz="0" w:space="0" w:color="auto"/>
        <w:right w:val="none" w:sz="0" w:space="0" w:color="auto"/>
      </w:divBdr>
    </w:div>
    <w:div w:id="464202642">
      <w:bodyDiv w:val="1"/>
      <w:marLeft w:val="0"/>
      <w:marRight w:val="0"/>
      <w:marTop w:val="0"/>
      <w:marBottom w:val="0"/>
      <w:divBdr>
        <w:top w:val="none" w:sz="0" w:space="0" w:color="auto"/>
        <w:left w:val="none" w:sz="0" w:space="0" w:color="auto"/>
        <w:bottom w:val="none" w:sz="0" w:space="0" w:color="auto"/>
        <w:right w:val="none" w:sz="0" w:space="0" w:color="auto"/>
      </w:divBdr>
      <w:divsChild>
        <w:div w:id="457844372">
          <w:marLeft w:val="0"/>
          <w:marRight w:val="0"/>
          <w:marTop w:val="0"/>
          <w:marBottom w:val="0"/>
          <w:divBdr>
            <w:top w:val="none" w:sz="0" w:space="0" w:color="auto"/>
            <w:left w:val="none" w:sz="0" w:space="0" w:color="auto"/>
            <w:bottom w:val="none" w:sz="0" w:space="0" w:color="auto"/>
            <w:right w:val="none" w:sz="0" w:space="0" w:color="auto"/>
          </w:divBdr>
        </w:div>
      </w:divsChild>
    </w:div>
    <w:div w:id="488063703">
      <w:bodyDiv w:val="1"/>
      <w:marLeft w:val="0"/>
      <w:marRight w:val="0"/>
      <w:marTop w:val="0"/>
      <w:marBottom w:val="0"/>
      <w:divBdr>
        <w:top w:val="none" w:sz="0" w:space="0" w:color="auto"/>
        <w:left w:val="none" w:sz="0" w:space="0" w:color="auto"/>
        <w:bottom w:val="none" w:sz="0" w:space="0" w:color="auto"/>
        <w:right w:val="none" w:sz="0" w:space="0" w:color="auto"/>
      </w:divBdr>
    </w:div>
    <w:div w:id="491604955">
      <w:bodyDiv w:val="1"/>
      <w:marLeft w:val="0"/>
      <w:marRight w:val="0"/>
      <w:marTop w:val="0"/>
      <w:marBottom w:val="0"/>
      <w:divBdr>
        <w:top w:val="none" w:sz="0" w:space="0" w:color="auto"/>
        <w:left w:val="none" w:sz="0" w:space="0" w:color="auto"/>
        <w:bottom w:val="none" w:sz="0" w:space="0" w:color="auto"/>
        <w:right w:val="none" w:sz="0" w:space="0" w:color="auto"/>
      </w:divBdr>
      <w:divsChild>
        <w:div w:id="831722229">
          <w:marLeft w:val="0"/>
          <w:marRight w:val="0"/>
          <w:marTop w:val="0"/>
          <w:marBottom w:val="0"/>
          <w:divBdr>
            <w:top w:val="none" w:sz="0" w:space="0" w:color="auto"/>
            <w:left w:val="none" w:sz="0" w:space="0" w:color="auto"/>
            <w:bottom w:val="none" w:sz="0" w:space="0" w:color="auto"/>
            <w:right w:val="none" w:sz="0" w:space="0" w:color="auto"/>
          </w:divBdr>
        </w:div>
      </w:divsChild>
    </w:div>
    <w:div w:id="673990701">
      <w:bodyDiv w:val="1"/>
      <w:marLeft w:val="0"/>
      <w:marRight w:val="0"/>
      <w:marTop w:val="0"/>
      <w:marBottom w:val="0"/>
      <w:divBdr>
        <w:top w:val="none" w:sz="0" w:space="0" w:color="auto"/>
        <w:left w:val="none" w:sz="0" w:space="0" w:color="auto"/>
        <w:bottom w:val="none" w:sz="0" w:space="0" w:color="auto"/>
        <w:right w:val="none" w:sz="0" w:space="0" w:color="auto"/>
      </w:divBdr>
    </w:div>
    <w:div w:id="688289449">
      <w:bodyDiv w:val="1"/>
      <w:marLeft w:val="0"/>
      <w:marRight w:val="0"/>
      <w:marTop w:val="0"/>
      <w:marBottom w:val="0"/>
      <w:divBdr>
        <w:top w:val="none" w:sz="0" w:space="0" w:color="auto"/>
        <w:left w:val="none" w:sz="0" w:space="0" w:color="auto"/>
        <w:bottom w:val="none" w:sz="0" w:space="0" w:color="auto"/>
        <w:right w:val="none" w:sz="0" w:space="0" w:color="auto"/>
      </w:divBdr>
    </w:div>
    <w:div w:id="1025982720">
      <w:bodyDiv w:val="1"/>
      <w:marLeft w:val="0"/>
      <w:marRight w:val="0"/>
      <w:marTop w:val="0"/>
      <w:marBottom w:val="0"/>
      <w:divBdr>
        <w:top w:val="none" w:sz="0" w:space="0" w:color="auto"/>
        <w:left w:val="none" w:sz="0" w:space="0" w:color="auto"/>
        <w:bottom w:val="none" w:sz="0" w:space="0" w:color="auto"/>
        <w:right w:val="none" w:sz="0" w:space="0" w:color="auto"/>
      </w:divBdr>
    </w:div>
    <w:div w:id="1060372833">
      <w:bodyDiv w:val="1"/>
      <w:marLeft w:val="0"/>
      <w:marRight w:val="0"/>
      <w:marTop w:val="0"/>
      <w:marBottom w:val="0"/>
      <w:divBdr>
        <w:top w:val="none" w:sz="0" w:space="0" w:color="auto"/>
        <w:left w:val="none" w:sz="0" w:space="0" w:color="auto"/>
        <w:bottom w:val="none" w:sz="0" w:space="0" w:color="auto"/>
        <w:right w:val="none" w:sz="0" w:space="0" w:color="auto"/>
      </w:divBdr>
    </w:div>
    <w:div w:id="1146044000">
      <w:bodyDiv w:val="1"/>
      <w:marLeft w:val="0"/>
      <w:marRight w:val="0"/>
      <w:marTop w:val="0"/>
      <w:marBottom w:val="0"/>
      <w:divBdr>
        <w:top w:val="none" w:sz="0" w:space="0" w:color="auto"/>
        <w:left w:val="none" w:sz="0" w:space="0" w:color="auto"/>
        <w:bottom w:val="none" w:sz="0" w:space="0" w:color="auto"/>
        <w:right w:val="none" w:sz="0" w:space="0" w:color="auto"/>
      </w:divBdr>
    </w:div>
    <w:div w:id="1191453121">
      <w:bodyDiv w:val="1"/>
      <w:marLeft w:val="0"/>
      <w:marRight w:val="0"/>
      <w:marTop w:val="0"/>
      <w:marBottom w:val="0"/>
      <w:divBdr>
        <w:top w:val="none" w:sz="0" w:space="0" w:color="auto"/>
        <w:left w:val="none" w:sz="0" w:space="0" w:color="auto"/>
        <w:bottom w:val="none" w:sz="0" w:space="0" w:color="auto"/>
        <w:right w:val="none" w:sz="0" w:space="0" w:color="auto"/>
      </w:divBdr>
    </w:div>
    <w:div w:id="1788234682">
      <w:bodyDiv w:val="1"/>
      <w:marLeft w:val="0"/>
      <w:marRight w:val="0"/>
      <w:marTop w:val="0"/>
      <w:marBottom w:val="0"/>
      <w:divBdr>
        <w:top w:val="none" w:sz="0" w:space="0" w:color="auto"/>
        <w:left w:val="none" w:sz="0" w:space="0" w:color="auto"/>
        <w:bottom w:val="none" w:sz="0" w:space="0" w:color="auto"/>
        <w:right w:val="none" w:sz="0" w:space="0" w:color="auto"/>
      </w:divBdr>
    </w:div>
    <w:div w:id="2027361494">
      <w:bodyDiv w:val="1"/>
      <w:marLeft w:val="0"/>
      <w:marRight w:val="0"/>
      <w:marTop w:val="0"/>
      <w:marBottom w:val="0"/>
      <w:divBdr>
        <w:top w:val="none" w:sz="0" w:space="0" w:color="auto"/>
        <w:left w:val="none" w:sz="0" w:space="0" w:color="auto"/>
        <w:bottom w:val="none" w:sz="0" w:space="0" w:color="auto"/>
        <w:right w:val="none" w:sz="0" w:space="0" w:color="auto"/>
      </w:divBdr>
    </w:div>
    <w:div w:id="210830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venue.ie/" TargetMode="External"/><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etenders.gov.ie"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1.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footer" Target="footer3.xm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rish-eproc-helpdesk@eurodyn.com" TargetMode="Externa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320DA9E3A14A0B85D24EE35E260A31"/>
        <w:category>
          <w:name w:val="General"/>
          <w:gallery w:val="placeholder"/>
        </w:category>
        <w:types>
          <w:type w:val="bbPlcHdr"/>
        </w:types>
        <w:behaviors>
          <w:behavior w:val="content"/>
        </w:behaviors>
        <w:guid w:val="{400D116B-B300-4A4C-93C2-3D20D29670AC}"/>
      </w:docPartPr>
      <w:docPartBody>
        <w:p w:rsidR="007865D8" w:rsidRDefault="007865D8" w:rsidP="007865D8">
          <w:pPr>
            <w:pStyle w:val="42320DA9E3A14A0B85D24EE35E260A31"/>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C36834836EFB4C6EBD27627FF3D0103B"/>
        <w:category>
          <w:name w:val="General"/>
          <w:gallery w:val="placeholder"/>
        </w:category>
        <w:types>
          <w:type w:val="bbPlcHdr"/>
        </w:types>
        <w:behaviors>
          <w:behavior w:val="content"/>
        </w:behaviors>
        <w:guid w:val="{33185876-18A1-4B77-A5C8-3DA5D9A40079}"/>
      </w:docPartPr>
      <w:docPartBody>
        <w:p w:rsidR="007865D8" w:rsidRDefault="007865D8" w:rsidP="007865D8">
          <w:pPr>
            <w:pStyle w:val="C36834836EFB4C6EBD27627FF3D0103B"/>
          </w:pPr>
          <w:r w:rsidRPr="00770025">
            <w:rPr>
              <w:rStyle w:val="PlaceholderText"/>
            </w:rPr>
            <w:t>Click here to enter text.</w:t>
          </w:r>
        </w:p>
      </w:docPartBody>
    </w:docPart>
    <w:docPart>
      <w:docPartPr>
        <w:name w:val="772598D299184CB8BB9111DE50A37C65"/>
        <w:category>
          <w:name w:val="General"/>
          <w:gallery w:val="placeholder"/>
        </w:category>
        <w:types>
          <w:type w:val="bbPlcHdr"/>
        </w:types>
        <w:behaviors>
          <w:behavior w:val="content"/>
        </w:behaviors>
        <w:guid w:val="{E44023A4-CDB4-4213-88FC-9FFB7EDE2CF7}"/>
      </w:docPartPr>
      <w:docPartBody>
        <w:p w:rsidR="007865D8" w:rsidRDefault="007865D8" w:rsidP="007865D8">
          <w:pPr>
            <w:pStyle w:val="772598D299184CB8BB9111DE50A37C65"/>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CE2341189F5E4F3BABFC958CAA57B1A0"/>
        <w:category>
          <w:name w:val="General"/>
          <w:gallery w:val="placeholder"/>
        </w:category>
        <w:types>
          <w:type w:val="bbPlcHdr"/>
        </w:types>
        <w:behaviors>
          <w:behavior w:val="content"/>
        </w:behaviors>
        <w:guid w:val="{258BFEE0-C8D6-4F8A-9A54-11F516BF18AF}"/>
      </w:docPartPr>
      <w:docPartBody>
        <w:p w:rsidR="007865D8" w:rsidRDefault="007865D8" w:rsidP="007865D8">
          <w:pPr>
            <w:pStyle w:val="CE2341189F5E4F3BABFC958CAA57B1A0"/>
          </w:pPr>
          <w:r w:rsidRPr="00770025">
            <w:rPr>
              <w:rStyle w:val="PlaceholderText"/>
            </w:rPr>
            <w:t>Click here to enter text.</w:t>
          </w:r>
        </w:p>
      </w:docPartBody>
    </w:docPart>
    <w:docPart>
      <w:docPartPr>
        <w:name w:val="5DC9190763D64F4F8F856D50BA117131"/>
        <w:category>
          <w:name w:val="General"/>
          <w:gallery w:val="placeholder"/>
        </w:category>
        <w:types>
          <w:type w:val="bbPlcHdr"/>
        </w:types>
        <w:behaviors>
          <w:behavior w:val="content"/>
        </w:behaviors>
        <w:guid w:val="{03629ED2-EAA1-4BE8-859A-4F10B70BBEE6}"/>
      </w:docPartPr>
      <w:docPartBody>
        <w:p w:rsidR="007865D8" w:rsidRDefault="007865D8" w:rsidP="007865D8">
          <w:pPr>
            <w:pStyle w:val="5DC9190763D64F4F8F856D50BA117131"/>
          </w:pPr>
          <w:r w:rsidRPr="002443E8">
            <w:rPr>
              <w:rStyle w:val="PlaceholderText"/>
            </w:rPr>
            <w:t>Click here to enter text.</w:t>
          </w:r>
        </w:p>
      </w:docPartBody>
    </w:docPart>
    <w:docPart>
      <w:docPartPr>
        <w:name w:val="FB01B42F955A48AD82406E3289B14E94"/>
        <w:category>
          <w:name w:val="General"/>
          <w:gallery w:val="placeholder"/>
        </w:category>
        <w:types>
          <w:type w:val="bbPlcHdr"/>
        </w:types>
        <w:behaviors>
          <w:behavior w:val="content"/>
        </w:behaviors>
        <w:guid w:val="{8301A1E7-0DF2-437B-8E50-63133A4A5037}"/>
      </w:docPartPr>
      <w:docPartBody>
        <w:p w:rsidR="007865D8" w:rsidRDefault="007865D8" w:rsidP="007865D8">
          <w:pPr>
            <w:pStyle w:val="FB01B42F955A48AD82406E3289B14E94"/>
          </w:pPr>
          <w:r w:rsidRPr="002443E8">
            <w:rPr>
              <w:rStyle w:val="PlaceholderText"/>
            </w:rPr>
            <w:t>Click here to enter text.</w:t>
          </w:r>
        </w:p>
      </w:docPartBody>
    </w:docPart>
    <w:docPart>
      <w:docPartPr>
        <w:name w:val="CE430FA1581841C3AEA0B121E87DE715"/>
        <w:category>
          <w:name w:val="General"/>
          <w:gallery w:val="placeholder"/>
        </w:category>
        <w:types>
          <w:type w:val="bbPlcHdr"/>
        </w:types>
        <w:behaviors>
          <w:behavior w:val="content"/>
        </w:behaviors>
        <w:guid w:val="{C196EA07-CE5E-41A1-8983-85A3740FABF2}"/>
      </w:docPartPr>
      <w:docPartBody>
        <w:p w:rsidR="007865D8" w:rsidRDefault="007865D8" w:rsidP="007865D8">
          <w:pPr>
            <w:pStyle w:val="CE430FA1581841C3AEA0B121E87DE715"/>
          </w:pPr>
          <w:r w:rsidRPr="002443E8">
            <w:rPr>
              <w:rStyle w:val="PlaceholderText"/>
            </w:rPr>
            <w:t>Click here to enter text.</w:t>
          </w:r>
        </w:p>
      </w:docPartBody>
    </w:docPart>
    <w:docPart>
      <w:docPartPr>
        <w:name w:val="2CD4A1EA5446413CB1305310741630D9"/>
        <w:category>
          <w:name w:val="General"/>
          <w:gallery w:val="placeholder"/>
        </w:category>
        <w:types>
          <w:type w:val="bbPlcHdr"/>
        </w:types>
        <w:behaviors>
          <w:behavior w:val="content"/>
        </w:behaviors>
        <w:guid w:val="{931F9117-CB7E-4C55-AF27-25B1F593836D}"/>
      </w:docPartPr>
      <w:docPartBody>
        <w:p w:rsidR="007865D8" w:rsidRDefault="007865D8" w:rsidP="007865D8">
          <w:pPr>
            <w:pStyle w:val="2CD4A1EA5446413CB1305310741630D9"/>
          </w:pPr>
          <w:r>
            <w:rPr>
              <w:rStyle w:val="PlaceholderText"/>
            </w:rPr>
            <w:t>Click here to enter text.</w:t>
          </w:r>
        </w:p>
      </w:docPartBody>
    </w:docPart>
    <w:docPart>
      <w:docPartPr>
        <w:name w:val="7E164EC65A07406BBB2FC6B126D19046"/>
        <w:category>
          <w:name w:val="General"/>
          <w:gallery w:val="placeholder"/>
        </w:category>
        <w:types>
          <w:type w:val="bbPlcHdr"/>
        </w:types>
        <w:behaviors>
          <w:behavior w:val="content"/>
        </w:behaviors>
        <w:guid w:val="{8284A1B2-C8FE-4F3B-B84D-8F030028261E}"/>
      </w:docPartPr>
      <w:docPartBody>
        <w:p w:rsidR="007865D8" w:rsidRDefault="007865D8" w:rsidP="007865D8">
          <w:pPr>
            <w:pStyle w:val="7E164EC65A07406BBB2FC6B126D19046"/>
          </w:pPr>
          <w:r>
            <w:rPr>
              <w:rStyle w:val="PlaceholderText"/>
            </w:rPr>
            <w:t>Click here to enter text.</w:t>
          </w:r>
        </w:p>
      </w:docPartBody>
    </w:docPart>
    <w:docPart>
      <w:docPartPr>
        <w:name w:val="3CB2E1EAF11442F0855B40848074D119"/>
        <w:category>
          <w:name w:val="General"/>
          <w:gallery w:val="placeholder"/>
        </w:category>
        <w:types>
          <w:type w:val="bbPlcHdr"/>
        </w:types>
        <w:behaviors>
          <w:behavior w:val="content"/>
        </w:behaviors>
        <w:guid w:val="{63F80288-FE42-4199-B281-CBA83A306BFA}"/>
      </w:docPartPr>
      <w:docPartBody>
        <w:p w:rsidR="00C91652" w:rsidRDefault="00C91652" w:rsidP="00C91652">
          <w:pPr>
            <w:pStyle w:val="3CB2E1EAF11442F0855B40848074D119"/>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45 Light">
    <w:altName w:val="Calibri"/>
    <w:charset w:val="00"/>
    <w:family w:val="auto"/>
    <w:pitch w:val="variable"/>
    <w:sig w:usb0="8000002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IBM Plex Sans Condensed">
    <w:altName w:val="Calibri"/>
    <w:charset w:val="00"/>
    <w:family w:val="swiss"/>
    <w:pitch w:val="variable"/>
    <w:sig w:usb0="A000006F" w:usb1="5000207B" w:usb2="00000000" w:usb3="00000000" w:csb0="00000193" w:csb1="00000000"/>
  </w:font>
  <w:font w:name="Helvetica">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Calibri-Light">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314"/>
    <w:rsid w:val="00067411"/>
    <w:rsid w:val="000D0B95"/>
    <w:rsid w:val="00114FA1"/>
    <w:rsid w:val="00160D4F"/>
    <w:rsid w:val="001C6CA8"/>
    <w:rsid w:val="00214054"/>
    <w:rsid w:val="002247E9"/>
    <w:rsid w:val="00232F26"/>
    <w:rsid w:val="00261AA3"/>
    <w:rsid w:val="0027288C"/>
    <w:rsid w:val="002A1E0E"/>
    <w:rsid w:val="002B64BB"/>
    <w:rsid w:val="002D7C50"/>
    <w:rsid w:val="003C6C2E"/>
    <w:rsid w:val="003E0A2B"/>
    <w:rsid w:val="003E1591"/>
    <w:rsid w:val="003E73B8"/>
    <w:rsid w:val="00441EC3"/>
    <w:rsid w:val="004442D1"/>
    <w:rsid w:val="004448E0"/>
    <w:rsid w:val="00456DA5"/>
    <w:rsid w:val="00457DBE"/>
    <w:rsid w:val="00461428"/>
    <w:rsid w:val="0046363D"/>
    <w:rsid w:val="0049745F"/>
    <w:rsid w:val="00557ABC"/>
    <w:rsid w:val="005A5AB9"/>
    <w:rsid w:val="005F6CA0"/>
    <w:rsid w:val="00655085"/>
    <w:rsid w:val="006918CA"/>
    <w:rsid w:val="006B1E29"/>
    <w:rsid w:val="006E6F68"/>
    <w:rsid w:val="0070699B"/>
    <w:rsid w:val="00745748"/>
    <w:rsid w:val="007463FD"/>
    <w:rsid w:val="00760202"/>
    <w:rsid w:val="007865D8"/>
    <w:rsid w:val="00825807"/>
    <w:rsid w:val="00915FF5"/>
    <w:rsid w:val="009245CB"/>
    <w:rsid w:val="009C3BB5"/>
    <w:rsid w:val="009D69E5"/>
    <w:rsid w:val="009F4EC8"/>
    <w:rsid w:val="00A36CA1"/>
    <w:rsid w:val="00A70DC2"/>
    <w:rsid w:val="00A90163"/>
    <w:rsid w:val="00B53182"/>
    <w:rsid w:val="00B70C2F"/>
    <w:rsid w:val="00B93283"/>
    <w:rsid w:val="00BF6E1C"/>
    <w:rsid w:val="00C102EF"/>
    <w:rsid w:val="00C821C9"/>
    <w:rsid w:val="00C90284"/>
    <w:rsid w:val="00C91652"/>
    <w:rsid w:val="00CD21DF"/>
    <w:rsid w:val="00CF264A"/>
    <w:rsid w:val="00D00A9F"/>
    <w:rsid w:val="00D44069"/>
    <w:rsid w:val="00D53A80"/>
    <w:rsid w:val="00D86532"/>
    <w:rsid w:val="00D87689"/>
    <w:rsid w:val="00DE7314"/>
    <w:rsid w:val="00E212B2"/>
    <w:rsid w:val="00E519E3"/>
    <w:rsid w:val="00E63013"/>
    <w:rsid w:val="00EA1980"/>
    <w:rsid w:val="00EF0876"/>
    <w:rsid w:val="00EF1B90"/>
    <w:rsid w:val="00F205AE"/>
    <w:rsid w:val="00F70552"/>
    <w:rsid w:val="00FC4C1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91652"/>
    <w:rPr>
      <w:color w:val="808080"/>
    </w:rPr>
  </w:style>
  <w:style w:type="paragraph" w:customStyle="1" w:styleId="42320DA9E3A14A0B85D24EE35E260A31">
    <w:name w:val="42320DA9E3A14A0B85D24EE35E260A31"/>
    <w:rsid w:val="007865D8"/>
  </w:style>
  <w:style w:type="paragraph" w:customStyle="1" w:styleId="C36834836EFB4C6EBD27627FF3D0103B">
    <w:name w:val="C36834836EFB4C6EBD27627FF3D0103B"/>
    <w:rsid w:val="007865D8"/>
  </w:style>
  <w:style w:type="paragraph" w:customStyle="1" w:styleId="772598D299184CB8BB9111DE50A37C65">
    <w:name w:val="772598D299184CB8BB9111DE50A37C65"/>
    <w:rsid w:val="007865D8"/>
  </w:style>
  <w:style w:type="paragraph" w:customStyle="1" w:styleId="CE2341189F5E4F3BABFC958CAA57B1A0">
    <w:name w:val="CE2341189F5E4F3BABFC958CAA57B1A0"/>
    <w:rsid w:val="007865D8"/>
  </w:style>
  <w:style w:type="paragraph" w:customStyle="1" w:styleId="5DC9190763D64F4F8F856D50BA117131">
    <w:name w:val="5DC9190763D64F4F8F856D50BA117131"/>
    <w:rsid w:val="007865D8"/>
  </w:style>
  <w:style w:type="paragraph" w:customStyle="1" w:styleId="FB01B42F955A48AD82406E3289B14E94">
    <w:name w:val="FB01B42F955A48AD82406E3289B14E94"/>
    <w:rsid w:val="007865D8"/>
  </w:style>
  <w:style w:type="paragraph" w:customStyle="1" w:styleId="CE430FA1581841C3AEA0B121E87DE715">
    <w:name w:val="CE430FA1581841C3AEA0B121E87DE715"/>
    <w:rsid w:val="007865D8"/>
  </w:style>
  <w:style w:type="paragraph" w:customStyle="1" w:styleId="2CD4A1EA5446413CB1305310741630D9">
    <w:name w:val="2CD4A1EA5446413CB1305310741630D9"/>
    <w:rsid w:val="007865D8"/>
  </w:style>
  <w:style w:type="paragraph" w:customStyle="1" w:styleId="7E164EC65A07406BBB2FC6B126D19046">
    <w:name w:val="7E164EC65A07406BBB2FC6B126D19046"/>
    <w:rsid w:val="007865D8"/>
  </w:style>
  <w:style w:type="paragraph" w:customStyle="1" w:styleId="3CB2E1EAF11442F0855B40848074D119">
    <w:name w:val="3CB2E1EAF11442F0855B40848074D119"/>
    <w:rsid w:val="00C9165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82A7720ED5A64DA19E05EBD1212A4C" ma:contentTypeVersion="10" ma:contentTypeDescription="Create a new document." ma:contentTypeScope="" ma:versionID="6ca3f184c7f08d5451d2b343b906ef8f">
  <xsd:schema xmlns:xsd="http://www.w3.org/2001/XMLSchema" xmlns:xs="http://www.w3.org/2001/XMLSchema" xmlns:p="http://schemas.microsoft.com/office/2006/metadata/properties" xmlns:ns2="c97f4eac-4199-4fdd-a9e8-45ee0072913e" targetNamespace="http://schemas.microsoft.com/office/2006/metadata/properties" ma:root="true" ma:fieldsID="9f06dbdeb748f5089c8e6781c7e944c0" ns2:_="">
    <xsd:import namespace="c97f4eac-4199-4fdd-a9e8-45ee007291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7f4eac-4199-4fdd-a9e8-45ee00729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6ddf0ec-e3a3-41fd-b379-e0d45b06425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7f4eac-4199-4fdd-a9e8-45ee0072913e">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57AD26-0971-417B-B374-645BE97B6128}">
  <ds:schemaRefs>
    <ds:schemaRef ds:uri="http://schemas.microsoft.com/sharepoint/v3/contenttype/forms"/>
  </ds:schemaRefs>
</ds:datastoreItem>
</file>

<file path=customXml/itemProps3.xml><?xml version="1.0" encoding="utf-8"?>
<ds:datastoreItem xmlns:ds="http://schemas.openxmlformats.org/officeDocument/2006/customXml" ds:itemID="{D567FE0E-ECC4-4BE8-9AD7-27663B871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7f4eac-4199-4fdd-a9e8-45ee00729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A09415-F1CE-4F1D-B5B4-1E7B48C14884}">
  <ds:schemaRefs>
    <ds:schemaRef ds:uri="http://schemas.microsoft.com/office/2006/metadata/properties"/>
    <ds:schemaRef ds:uri="http://schemas.microsoft.com/office/infopath/2007/PartnerControls"/>
    <ds:schemaRef ds:uri="c97f4eac-4199-4fdd-a9e8-45ee0072913e"/>
  </ds:schemaRefs>
</ds:datastoreItem>
</file>

<file path=customXml/itemProps5.xml><?xml version="1.0" encoding="utf-8"?>
<ds:datastoreItem xmlns:ds="http://schemas.openxmlformats.org/officeDocument/2006/customXml" ds:itemID="{EBF19A8F-7475-4D1D-A980-56C80CB63824}">
  <ds:schemaRefs>
    <ds:schemaRef ds:uri="http://schemas.openxmlformats.org/officeDocument/2006/bibliography"/>
  </ds:schemaRefs>
</ds:datastoreItem>
</file>

<file path=docMetadata/LabelInfo.xml><?xml version="1.0" encoding="utf-8"?>
<clbl:labelList xmlns:clbl="http://schemas.microsoft.com/office/2020/mipLabelMetadata">
  <clbl:label id="{2ccb7fe8-e096-49ea-9d7e-e1c91f4ae501}" enabled="1" method="Standard" siteId="{845ee061-0700-412a-90f5-1465fb9a39f1}" removed="0"/>
</clbl:labelList>
</file>

<file path=docProps/app.xml><?xml version="1.0" encoding="utf-8"?>
<Properties xmlns="http://schemas.openxmlformats.org/officeDocument/2006/extended-properties" xmlns:vt="http://schemas.openxmlformats.org/officeDocument/2006/docPropsVTypes">
  <Template>Normal</Template>
  <TotalTime>49</TotalTime>
  <Pages>57</Pages>
  <Words>19515</Words>
  <Characters>111240</Characters>
  <Application>Microsoft Office Word</Application>
  <DocSecurity>0</DocSecurity>
  <Lines>927</Lines>
  <Paragraphs>260</Paragraphs>
  <ScaleCrop>false</ScaleCrop>
  <Company/>
  <LinksUpToDate>false</LinksUpToDate>
  <CharactersWithSpaces>130495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O'Reilly</dc:creator>
  <cp:keywords/>
  <dc:description/>
  <cp:lastModifiedBy>Ciara Shanahan</cp:lastModifiedBy>
  <cp:revision>10</cp:revision>
  <dcterms:created xsi:type="dcterms:W3CDTF">2026-10-06T14:26:00Z</dcterms:created>
  <dcterms:modified xsi:type="dcterms:W3CDTF">2026-10-06T15:12:00Z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0x0101003F82A7720ED5A64DA19E05EBD1212A4C</vt:lpwstr>
  </property>
  <property fmtid="{D5CDD505-2E9C-101B-9397-08002B2CF9AE}" pid="3" name="Order">
    <vt:r8>136900</vt:r8>
  </property>
  <property fmtid="{D5CDD505-2E9C-101B-9397-08002B2CF9AE}" pid="4" name="_ExtendedDescription">
    <vt:lpwstr/>
  </property>
  <property fmtid="{D5CDD505-2E9C-101B-9397-08002B2CF9AE}" pid="5" name="MediaServiceImageTags">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xd_Signature">
    <vt:bool>false</vt:bool>
  </property>
  <property fmtid="{D5CDD505-2E9C-101B-9397-08002B2CF9AE}" pid="11" name="ClassificationContentMarkingHeaderShapeIds">
    <vt:lpwstr>6d0d75c6,5a796948,16f0507e,5fe5d521,6244d20b,73a2828b</vt:lpwstr>
  </property>
  <property fmtid="{D5CDD505-2E9C-101B-9397-08002B2CF9AE}" pid="12" name="ClassificationContentMarkingHeaderFontProps">
    <vt:lpwstr>#000000,10,Aptos</vt:lpwstr>
  </property>
  <property fmtid="{D5CDD505-2E9C-101B-9397-08002B2CF9AE}" pid="13" name="ClassificationContentMarkingHeaderText">
    <vt:lpwstr>MTU Internal Use Only</vt:lpwstr>
  </property>
  <property fmtid="{D5CDD505-2E9C-101B-9397-08002B2CF9AE}" pid="14" name="ClassificationContentMarkingFooterShapeIds">
    <vt:lpwstr>72f2ea3d,1879df28,48c232ba,44ae737d,5e897425,6d4a6d1a</vt:lpwstr>
  </property>
  <property fmtid="{D5CDD505-2E9C-101B-9397-08002B2CF9AE}" pid="15" name="ClassificationContentMarkingFooterFontProps">
    <vt:lpwstr>#000000,10,Aptos</vt:lpwstr>
  </property>
  <property fmtid="{D5CDD505-2E9C-101B-9397-08002B2CF9AE}" pid="16" name="ClassificationContentMarkingFooterText">
    <vt:lpwstr>MTU Internal Use Only</vt:lpwstr>
  </property>
</Properties>
</file>