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6ED40" w14:textId="77777777" w:rsidR="009A698C" w:rsidRDefault="009A698C" w:rsidP="009A698C">
      <w:pPr>
        <w:jc w:val="center"/>
        <w:rPr>
          <w:rFonts w:ascii="Verdana" w:hAnsi="Verdana"/>
          <w:b/>
          <w:noProof/>
          <w:sz w:val="32"/>
          <w:lang w:eastAsia="en-IE"/>
        </w:rPr>
      </w:pPr>
    </w:p>
    <w:p w14:paraId="6D96ED41" w14:textId="77777777" w:rsidR="00940E9C" w:rsidRPr="00C960D7" w:rsidRDefault="00A10076" w:rsidP="00507D94">
      <w:pPr>
        <w:jc w:val="center"/>
      </w:pPr>
      <w:r w:rsidRPr="000B65EE">
        <w:rPr>
          <w:noProof/>
        </w:rPr>
        <w:drawing>
          <wp:inline distT="0" distB="0" distL="0" distR="0" wp14:anchorId="6D96F0B7" wp14:editId="6D96F0B8">
            <wp:extent cx="2733675" cy="1247775"/>
            <wp:effectExtent l="0" t="0" r="0" b="0"/>
            <wp:docPr id="1" name="Picture 3"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al user interface, text, emai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3675" cy="1247775"/>
                    </a:xfrm>
                    <a:prstGeom prst="rect">
                      <a:avLst/>
                    </a:prstGeom>
                    <a:noFill/>
                    <a:ln>
                      <a:noFill/>
                    </a:ln>
                  </pic:spPr>
                </pic:pic>
              </a:graphicData>
            </a:graphic>
          </wp:inline>
        </w:drawing>
      </w:r>
      <w:r w:rsidRPr="00507D94">
        <w:rPr>
          <w:noProof/>
          <w:sz w:val="24"/>
          <w:szCs w:val="24"/>
          <w:lang w:eastAsia="ja-JP"/>
        </w:rPr>
        <w:drawing>
          <wp:inline distT="0" distB="0" distL="0" distR="0" wp14:anchorId="6D96F0B9" wp14:editId="6D96F0BA">
            <wp:extent cx="2314575" cy="1209675"/>
            <wp:effectExtent l="0" t="0" r="0" b="0"/>
            <wp:docPr id="2" name="image1.pn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14575" cy="1209675"/>
                    </a:xfrm>
                    <a:prstGeom prst="rect">
                      <a:avLst/>
                    </a:prstGeom>
                    <a:noFill/>
                    <a:ln>
                      <a:noFill/>
                    </a:ln>
                  </pic:spPr>
                </pic:pic>
              </a:graphicData>
            </a:graphic>
          </wp:inline>
        </w:drawing>
      </w:r>
    </w:p>
    <w:p w14:paraId="6D96ED42" w14:textId="77777777" w:rsidR="00940E9C" w:rsidRPr="00C960D7" w:rsidRDefault="00940E9C" w:rsidP="00C960D7"/>
    <w:p w14:paraId="6D96ED43" w14:textId="0BE73BAD" w:rsidR="002D69C7" w:rsidRPr="00ED1807" w:rsidRDefault="002D69C7" w:rsidP="002D69C7">
      <w:pPr>
        <w:pStyle w:val="CoverPageTitle"/>
        <w:rPr>
          <w:rFonts w:ascii="Calibri" w:hAnsi="Calibri" w:cs="Calibri"/>
          <w:sz w:val="40"/>
          <w:szCs w:val="40"/>
        </w:rPr>
      </w:pPr>
      <w:bookmarkStart w:id="0" w:name="_Toc422750758"/>
      <w:bookmarkStart w:id="1" w:name="_Toc422919642"/>
      <w:bookmarkStart w:id="2" w:name="_Toc423007875"/>
      <w:bookmarkStart w:id="3" w:name="_Toc423098328"/>
      <w:bookmarkStart w:id="4" w:name="_Toc423427545"/>
      <w:bookmarkStart w:id="5" w:name="_Hlk38978529"/>
      <w:bookmarkStart w:id="6" w:name="_Hlk89854224"/>
      <w:r w:rsidRPr="00ED1807">
        <w:rPr>
          <w:rFonts w:ascii="Calibri" w:hAnsi="Calibri" w:cs="Calibri"/>
          <w:sz w:val="40"/>
          <w:szCs w:val="40"/>
        </w:rPr>
        <w:t>APPENDIX 1</w:t>
      </w:r>
      <w:r w:rsidR="00A8515F">
        <w:rPr>
          <w:rFonts w:ascii="Calibri" w:hAnsi="Calibri" w:cs="Calibri"/>
          <w:sz w:val="40"/>
          <w:szCs w:val="40"/>
        </w:rPr>
        <w:t>A</w:t>
      </w:r>
      <w:r w:rsidRPr="00ED1807">
        <w:rPr>
          <w:rFonts w:ascii="Calibri" w:hAnsi="Calibri" w:cs="Calibri"/>
          <w:sz w:val="40"/>
          <w:szCs w:val="40"/>
        </w:rPr>
        <w:t xml:space="preserve">: </w:t>
      </w:r>
      <w:bookmarkEnd w:id="0"/>
      <w:bookmarkEnd w:id="1"/>
      <w:bookmarkEnd w:id="2"/>
      <w:bookmarkEnd w:id="3"/>
      <w:bookmarkEnd w:id="4"/>
      <w:r w:rsidRPr="00ED1807">
        <w:rPr>
          <w:rFonts w:ascii="Calibri" w:hAnsi="Calibri" w:cs="Calibri"/>
          <w:sz w:val="40"/>
          <w:szCs w:val="40"/>
        </w:rPr>
        <w:t>Requirements and Specifications</w:t>
      </w:r>
    </w:p>
    <w:p w14:paraId="6D96ED44" w14:textId="399A0CB6" w:rsidR="002D69C7" w:rsidRPr="00ED1807" w:rsidRDefault="002D69C7" w:rsidP="002D69C7">
      <w:pPr>
        <w:pStyle w:val="CoverPageTitle"/>
        <w:rPr>
          <w:rFonts w:ascii="Calibri" w:hAnsi="Calibri" w:cs="Calibri"/>
          <w:sz w:val="36"/>
          <w:szCs w:val="36"/>
          <w:lang w:val="en-US"/>
        </w:rPr>
      </w:pPr>
      <w:r w:rsidRPr="00ED1807">
        <w:rPr>
          <w:rFonts w:ascii="Calibri" w:hAnsi="Calibri" w:cs="Calibri"/>
          <w:sz w:val="36"/>
          <w:szCs w:val="36"/>
        </w:rPr>
        <w:t xml:space="preserve">Tender reference </w:t>
      </w:r>
      <w:r w:rsidR="005A0C4E" w:rsidRPr="00ED1807">
        <w:rPr>
          <w:rFonts w:ascii="Calibri" w:hAnsi="Calibri" w:cs="Calibri"/>
          <w:sz w:val="36"/>
          <w:szCs w:val="36"/>
          <w:lang w:val="en-US"/>
        </w:rPr>
        <w:t>AG</w:t>
      </w:r>
      <w:r w:rsidR="004E4B74">
        <w:rPr>
          <w:rFonts w:ascii="Calibri" w:hAnsi="Calibri" w:cs="Calibri"/>
          <w:sz w:val="36"/>
          <w:szCs w:val="36"/>
          <w:lang w:val="en-US"/>
        </w:rPr>
        <w:t>3867</w:t>
      </w:r>
      <w:r w:rsidR="005A0C4E" w:rsidRPr="00ED1807">
        <w:rPr>
          <w:rFonts w:ascii="Calibri" w:hAnsi="Calibri" w:cs="Calibri"/>
          <w:sz w:val="36"/>
          <w:szCs w:val="36"/>
          <w:lang w:val="en-US"/>
        </w:rPr>
        <w:t>C</w:t>
      </w:r>
    </w:p>
    <w:p w14:paraId="6D96ED45" w14:textId="77777777" w:rsidR="00F11CB1" w:rsidRPr="00ED1807" w:rsidRDefault="00F11CB1" w:rsidP="00F11CB1">
      <w:pPr>
        <w:pStyle w:val="CoverPageTitle"/>
        <w:rPr>
          <w:rFonts w:ascii="Calibri" w:hAnsi="Calibri" w:cs="Calibri"/>
          <w:sz w:val="36"/>
          <w:szCs w:val="36"/>
        </w:rPr>
      </w:pPr>
      <w:r w:rsidRPr="00ED1807">
        <w:rPr>
          <w:rFonts w:ascii="Calibri" w:hAnsi="Calibri" w:cs="Calibri"/>
          <w:sz w:val="36"/>
          <w:szCs w:val="36"/>
        </w:rPr>
        <w:t xml:space="preserve">Open OJEU Procedure </w:t>
      </w:r>
    </w:p>
    <w:p w14:paraId="6D96ED47" w14:textId="58A05E39" w:rsidR="00940E9C" w:rsidRPr="00D6171B" w:rsidRDefault="00ED1807" w:rsidP="00D6171B">
      <w:pPr>
        <w:pStyle w:val="CoverPageTitle"/>
        <w:rPr>
          <w:rFonts w:ascii="Calibri" w:hAnsi="Calibri" w:cs="Calibri"/>
          <w:sz w:val="36"/>
          <w:szCs w:val="36"/>
        </w:rPr>
      </w:pPr>
      <w:r w:rsidRPr="00ED1807">
        <w:rPr>
          <w:rFonts w:ascii="Calibri" w:hAnsi="Calibri" w:cs="Calibri"/>
          <w:sz w:val="36"/>
          <w:szCs w:val="36"/>
        </w:rPr>
        <w:t>For the P</w:t>
      </w:r>
      <w:r w:rsidR="009A698C" w:rsidRPr="00ED1807">
        <w:rPr>
          <w:rFonts w:ascii="Calibri" w:hAnsi="Calibri" w:cs="Calibri"/>
          <w:sz w:val="36"/>
          <w:szCs w:val="36"/>
        </w:rPr>
        <w:t>rovision of Maintenance</w:t>
      </w:r>
      <w:r w:rsidR="00673CD0">
        <w:rPr>
          <w:rFonts w:ascii="Calibri" w:hAnsi="Calibri" w:cs="Calibri"/>
          <w:sz w:val="36"/>
          <w:szCs w:val="36"/>
        </w:rPr>
        <w:t>,</w:t>
      </w:r>
      <w:r w:rsidR="009A698C" w:rsidRPr="00ED1807">
        <w:rPr>
          <w:rFonts w:ascii="Calibri" w:hAnsi="Calibri" w:cs="Calibri"/>
          <w:sz w:val="36"/>
          <w:szCs w:val="36"/>
        </w:rPr>
        <w:t xml:space="preserve"> Grass Cutting Services</w:t>
      </w:r>
      <w:r w:rsidR="00673CD0">
        <w:rPr>
          <w:rFonts w:ascii="Calibri" w:hAnsi="Calibri" w:cs="Calibri"/>
          <w:sz w:val="36"/>
          <w:szCs w:val="36"/>
        </w:rPr>
        <w:t>, Salting and Gritting</w:t>
      </w:r>
      <w:r w:rsidR="009A698C" w:rsidRPr="00ED1807">
        <w:rPr>
          <w:rFonts w:ascii="Calibri" w:hAnsi="Calibri" w:cs="Calibri"/>
          <w:sz w:val="36"/>
          <w:szCs w:val="36"/>
        </w:rPr>
        <w:t xml:space="preserve"> for Landscaped </w:t>
      </w:r>
      <w:r w:rsidR="00C93085" w:rsidRPr="00ED1807">
        <w:rPr>
          <w:rFonts w:ascii="Calibri" w:hAnsi="Calibri" w:cs="Calibri"/>
          <w:sz w:val="36"/>
          <w:szCs w:val="36"/>
        </w:rPr>
        <w:t>A</w:t>
      </w:r>
      <w:r w:rsidR="009A698C" w:rsidRPr="00ED1807">
        <w:rPr>
          <w:rFonts w:ascii="Calibri" w:hAnsi="Calibri" w:cs="Calibri"/>
          <w:sz w:val="36"/>
          <w:szCs w:val="36"/>
        </w:rPr>
        <w:t>reas at</w:t>
      </w:r>
      <w:bookmarkEnd w:id="5"/>
      <w:r w:rsidR="009A698C" w:rsidRPr="00ED1807">
        <w:rPr>
          <w:rFonts w:ascii="Calibri" w:hAnsi="Calibri" w:cs="Calibri"/>
          <w:sz w:val="36"/>
          <w:szCs w:val="36"/>
        </w:rPr>
        <w:t xml:space="preserve"> TUS Midwest</w:t>
      </w:r>
      <w:bookmarkEnd w:id="6"/>
    </w:p>
    <w:p w14:paraId="6D96ED48" w14:textId="77777777" w:rsidR="00940E9C" w:rsidRPr="009B27B2" w:rsidRDefault="00F45900" w:rsidP="00F45900">
      <w:pPr>
        <w:pStyle w:val="CoverPageSubtitle"/>
        <w:rPr>
          <w:rFonts w:ascii="Calibri" w:hAnsi="Calibri" w:cs="Calibri"/>
          <w:b/>
          <w:bCs/>
        </w:rPr>
      </w:pPr>
      <w:r w:rsidRPr="009B27B2">
        <w:rPr>
          <w:rFonts w:ascii="Calibri" w:hAnsi="Calibri" w:cs="Calibri"/>
          <w:b/>
          <w:bCs/>
        </w:rPr>
        <w:t xml:space="preserve">Section 1 </w:t>
      </w:r>
      <w:r w:rsidR="00940E9C" w:rsidRPr="009B27B2">
        <w:rPr>
          <w:rFonts w:ascii="Calibri" w:hAnsi="Calibri" w:cs="Calibri"/>
          <w:b/>
          <w:bCs/>
        </w:rPr>
        <w:t>-</w:t>
      </w:r>
      <w:r w:rsidR="00DA7DE1" w:rsidRPr="009B27B2">
        <w:rPr>
          <w:rFonts w:ascii="Calibri" w:hAnsi="Calibri" w:cs="Calibri"/>
          <w:b/>
          <w:bCs/>
        </w:rPr>
        <w:t xml:space="preserve"> </w:t>
      </w:r>
      <w:r w:rsidR="00940E9C" w:rsidRPr="009B27B2">
        <w:rPr>
          <w:rFonts w:ascii="Calibri" w:hAnsi="Calibri" w:cs="Calibri"/>
          <w:b/>
          <w:bCs/>
        </w:rPr>
        <w:t xml:space="preserve">Scope of </w:t>
      </w:r>
      <w:r w:rsidR="00C43CBB" w:rsidRPr="009B27B2">
        <w:rPr>
          <w:rFonts w:ascii="Calibri" w:hAnsi="Calibri" w:cs="Calibri"/>
          <w:b/>
          <w:bCs/>
        </w:rPr>
        <w:t>services</w:t>
      </w:r>
      <w:r w:rsidR="00DA7DE1" w:rsidRPr="009B27B2">
        <w:rPr>
          <w:rFonts w:ascii="Calibri" w:hAnsi="Calibri" w:cs="Calibri"/>
          <w:b/>
          <w:bCs/>
        </w:rPr>
        <w:t>, General</w:t>
      </w:r>
      <w:r w:rsidR="00940E9C" w:rsidRPr="009B27B2">
        <w:rPr>
          <w:rFonts w:ascii="Calibri" w:hAnsi="Calibri" w:cs="Calibri"/>
          <w:b/>
          <w:bCs/>
        </w:rPr>
        <w:t xml:space="preserve"> Preliminaries </w:t>
      </w:r>
      <w:r w:rsidR="00DA7DE1" w:rsidRPr="009B27B2">
        <w:rPr>
          <w:rFonts w:ascii="Calibri" w:hAnsi="Calibri" w:cs="Calibri"/>
          <w:b/>
          <w:bCs/>
        </w:rPr>
        <w:t>and</w:t>
      </w:r>
      <w:r w:rsidR="00940E9C" w:rsidRPr="009B27B2">
        <w:rPr>
          <w:rFonts w:ascii="Calibri" w:hAnsi="Calibri" w:cs="Calibri"/>
          <w:b/>
          <w:bCs/>
        </w:rPr>
        <w:t xml:space="preserve"> Conditions</w:t>
      </w:r>
    </w:p>
    <w:p w14:paraId="6D96ED49" w14:textId="77777777" w:rsidR="00940E9C" w:rsidRPr="009B27B2" w:rsidRDefault="00F45900" w:rsidP="00F45900">
      <w:pPr>
        <w:pStyle w:val="CoverPageSubtitle"/>
        <w:rPr>
          <w:rFonts w:ascii="Calibri" w:hAnsi="Calibri" w:cs="Calibri"/>
          <w:b/>
          <w:bCs/>
        </w:rPr>
      </w:pPr>
      <w:r w:rsidRPr="009B27B2">
        <w:rPr>
          <w:rFonts w:ascii="Calibri" w:hAnsi="Calibri" w:cs="Calibri"/>
          <w:b/>
          <w:bCs/>
        </w:rPr>
        <w:t>Section 2</w:t>
      </w:r>
      <w:r w:rsidR="00CF62EE" w:rsidRPr="009B27B2">
        <w:rPr>
          <w:rFonts w:ascii="Calibri" w:hAnsi="Calibri" w:cs="Calibri"/>
          <w:b/>
          <w:bCs/>
        </w:rPr>
        <w:t xml:space="preserve"> – Landscape Maintenance </w:t>
      </w:r>
      <w:r w:rsidR="00940E9C" w:rsidRPr="009B27B2">
        <w:rPr>
          <w:rFonts w:ascii="Calibri" w:hAnsi="Calibri" w:cs="Calibri"/>
          <w:b/>
          <w:bCs/>
        </w:rPr>
        <w:t>Performance Specification</w:t>
      </w:r>
    </w:p>
    <w:p w14:paraId="6D96ED4A" w14:textId="77777777" w:rsidR="000222E1" w:rsidRPr="009B27B2" w:rsidRDefault="00F45900" w:rsidP="00F45900">
      <w:pPr>
        <w:pStyle w:val="CoverPageSubtitle"/>
        <w:rPr>
          <w:rFonts w:ascii="Calibri" w:hAnsi="Calibri" w:cs="Calibri"/>
          <w:b/>
          <w:bCs/>
        </w:rPr>
      </w:pPr>
      <w:r w:rsidRPr="009B27B2">
        <w:rPr>
          <w:rFonts w:ascii="Calibri" w:hAnsi="Calibri" w:cs="Calibri"/>
          <w:b/>
          <w:bCs/>
        </w:rPr>
        <w:t xml:space="preserve">Section 3 </w:t>
      </w:r>
      <w:r w:rsidR="00940E9C" w:rsidRPr="009B27B2">
        <w:rPr>
          <w:rFonts w:ascii="Calibri" w:hAnsi="Calibri" w:cs="Calibri"/>
          <w:b/>
          <w:bCs/>
        </w:rPr>
        <w:t>– Landscape Minor Works Specification</w:t>
      </w:r>
      <w:r w:rsidR="00D83EFF" w:rsidRPr="009B27B2">
        <w:rPr>
          <w:rFonts w:ascii="Calibri" w:hAnsi="Calibri" w:cs="Calibri"/>
          <w:b/>
          <w:bCs/>
        </w:rPr>
        <w:t xml:space="preserve"> </w:t>
      </w:r>
    </w:p>
    <w:tbl>
      <w:tblPr>
        <w:tblW w:w="1044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0"/>
        <w:gridCol w:w="6379"/>
      </w:tblGrid>
      <w:tr w:rsidR="007A03DD" w:rsidRPr="00C32D57" w14:paraId="055AA102"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49AB61AF"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Issue Date:</w:t>
            </w:r>
          </w:p>
        </w:tc>
        <w:tc>
          <w:tcPr>
            <w:tcW w:w="6379" w:type="dxa"/>
            <w:tcBorders>
              <w:top w:val="single" w:sz="4" w:space="0" w:color="000000"/>
              <w:left w:val="single" w:sz="4" w:space="0" w:color="000000"/>
              <w:bottom w:val="single" w:sz="4" w:space="0" w:color="000000"/>
              <w:right w:val="single" w:sz="4" w:space="0" w:color="000000"/>
            </w:tcBorders>
          </w:tcPr>
          <w:p w14:paraId="4ECF64CB"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Tuesday 29th September 2026</w:t>
            </w:r>
          </w:p>
        </w:tc>
      </w:tr>
      <w:tr w:rsidR="007A03DD" w:rsidRPr="00C32D57" w14:paraId="1E146F9B"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00DF745D"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Contact Person for queries:</w:t>
            </w:r>
          </w:p>
        </w:tc>
        <w:tc>
          <w:tcPr>
            <w:tcW w:w="6379" w:type="dxa"/>
            <w:tcBorders>
              <w:top w:val="single" w:sz="4" w:space="0" w:color="000000"/>
              <w:left w:val="single" w:sz="4" w:space="0" w:color="000000"/>
              <w:bottom w:val="single" w:sz="4" w:space="0" w:color="000000"/>
              <w:right w:val="single" w:sz="4" w:space="0" w:color="000000"/>
            </w:tcBorders>
          </w:tcPr>
          <w:p w14:paraId="177FD4D3"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Kevin Prendergast</w:t>
            </w:r>
          </w:p>
        </w:tc>
      </w:tr>
      <w:tr w:rsidR="007A03DD" w:rsidRPr="00C32D57" w14:paraId="2DCC2694"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110A613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Site Visit</w:t>
            </w:r>
          </w:p>
        </w:tc>
        <w:tc>
          <w:tcPr>
            <w:tcW w:w="6379" w:type="dxa"/>
            <w:tcBorders>
              <w:top w:val="single" w:sz="4" w:space="0" w:color="000000"/>
              <w:left w:val="single" w:sz="4" w:space="0" w:color="000000"/>
              <w:bottom w:val="single" w:sz="4" w:space="0" w:color="000000"/>
              <w:right w:val="single" w:sz="4" w:space="0" w:color="000000"/>
            </w:tcBorders>
          </w:tcPr>
          <w:p w14:paraId="563F68C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The Contracting Authority will facilitate a site visit from tenderers on the following dates:</w:t>
            </w:r>
          </w:p>
          <w:p w14:paraId="5216072F"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Moylish &amp; Clare Street Tuesday 13th October 2026 @ 10am</w:t>
            </w:r>
          </w:p>
          <w:p w14:paraId="56AC5F2D"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Thurles &amp; T.C.E.C &amp; Clonmel Wednesday 14th October 2026 @10am</w:t>
            </w:r>
          </w:p>
        </w:tc>
      </w:tr>
      <w:tr w:rsidR="007A03DD" w:rsidRPr="00C32D57" w14:paraId="4E46E25C"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0BF0BE75"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Site Visit Contact</w:t>
            </w:r>
          </w:p>
        </w:tc>
        <w:tc>
          <w:tcPr>
            <w:tcW w:w="6379" w:type="dxa"/>
            <w:tcBorders>
              <w:top w:val="single" w:sz="4" w:space="0" w:color="000000"/>
              <w:left w:val="single" w:sz="4" w:space="0" w:color="000000"/>
              <w:bottom w:val="single" w:sz="4" w:space="0" w:color="000000"/>
              <w:right w:val="single" w:sz="4" w:space="0" w:color="000000"/>
            </w:tcBorders>
          </w:tcPr>
          <w:p w14:paraId="2DC734F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 xml:space="preserve">Request to attend site visit MUST be submitted to Diane Whyte </w:t>
            </w:r>
            <w:hyperlink r:id="rId14" w:history="1">
              <w:r w:rsidRPr="000061F5">
                <w:rPr>
                  <w:rStyle w:val="Hyperlink"/>
                  <w:rFonts w:ascii="Calibri" w:hAnsi="Calibri" w:cs="Calibri"/>
                  <w:b/>
                  <w:color w:val="000000"/>
                  <w:sz w:val="24"/>
                  <w:szCs w:val="24"/>
                </w:rPr>
                <w:t>diane.whyte@tus.ie</w:t>
              </w:r>
            </w:hyperlink>
            <w:r w:rsidRPr="007A03DD">
              <w:rPr>
                <w:rFonts w:ascii="Calibri" w:hAnsi="Calibri" w:cs="Calibri"/>
                <w:b/>
                <w:sz w:val="24"/>
                <w:szCs w:val="24"/>
              </w:rPr>
              <w:t xml:space="preserve"> by 2pm on Friday 9th October 2026</w:t>
            </w:r>
          </w:p>
        </w:tc>
      </w:tr>
      <w:tr w:rsidR="007A03DD" w:rsidRPr="00C32D57" w14:paraId="6F1AC768"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1066B0FA"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Contact Details for Queries:</w:t>
            </w:r>
          </w:p>
        </w:tc>
        <w:tc>
          <w:tcPr>
            <w:tcW w:w="6379" w:type="dxa"/>
            <w:tcBorders>
              <w:top w:val="single" w:sz="4" w:space="0" w:color="000000"/>
              <w:left w:val="single" w:sz="4" w:space="0" w:color="000000"/>
              <w:bottom w:val="single" w:sz="4" w:space="0" w:color="000000"/>
              <w:right w:val="single" w:sz="4" w:space="0" w:color="000000"/>
            </w:tcBorders>
          </w:tcPr>
          <w:p w14:paraId="4EA01A38"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Clarifications Through Etenders</w:t>
            </w:r>
          </w:p>
        </w:tc>
      </w:tr>
      <w:tr w:rsidR="007A03DD" w:rsidRPr="00C32D57" w14:paraId="447D8373"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7160E4A7"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Closing Date for Receipt of Queries:</w:t>
            </w:r>
          </w:p>
        </w:tc>
        <w:tc>
          <w:tcPr>
            <w:tcW w:w="6379" w:type="dxa"/>
            <w:tcBorders>
              <w:top w:val="single" w:sz="4" w:space="0" w:color="000000"/>
              <w:left w:val="single" w:sz="4" w:space="0" w:color="000000"/>
              <w:bottom w:val="single" w:sz="4" w:space="0" w:color="000000"/>
              <w:right w:val="single" w:sz="4" w:space="0" w:color="000000"/>
            </w:tcBorders>
          </w:tcPr>
          <w:p w14:paraId="2D30CEE2"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12 Noon on Tuesday 20th October 2026</w:t>
            </w:r>
          </w:p>
        </w:tc>
      </w:tr>
      <w:tr w:rsidR="007A03DD" w:rsidRPr="00C32D57" w14:paraId="3F6C6CEC" w14:textId="77777777" w:rsidTr="007A03DD">
        <w:trPr>
          <w:trHeight w:val="399"/>
        </w:trPr>
        <w:tc>
          <w:tcPr>
            <w:tcW w:w="4070" w:type="dxa"/>
            <w:tcBorders>
              <w:top w:val="single" w:sz="4" w:space="0" w:color="000000"/>
              <w:left w:val="single" w:sz="4" w:space="0" w:color="000000"/>
              <w:bottom w:val="single" w:sz="4" w:space="0" w:color="000000"/>
              <w:right w:val="single" w:sz="4" w:space="0" w:color="000000"/>
            </w:tcBorders>
            <w:shd w:val="clear" w:color="auto" w:fill="D9D9D9"/>
          </w:tcPr>
          <w:p w14:paraId="1E28BA55"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Deadline for Receipt of Tenders:</w:t>
            </w:r>
          </w:p>
        </w:tc>
        <w:tc>
          <w:tcPr>
            <w:tcW w:w="6379" w:type="dxa"/>
            <w:tcBorders>
              <w:top w:val="single" w:sz="4" w:space="0" w:color="000000"/>
              <w:left w:val="single" w:sz="4" w:space="0" w:color="000000"/>
              <w:bottom w:val="single" w:sz="4" w:space="0" w:color="000000"/>
              <w:right w:val="single" w:sz="4" w:space="0" w:color="000000"/>
            </w:tcBorders>
          </w:tcPr>
          <w:p w14:paraId="1B810368" w14:textId="77777777" w:rsidR="007A03DD" w:rsidRPr="007A03DD" w:rsidRDefault="007A03DD" w:rsidP="00C447E0">
            <w:pPr>
              <w:rPr>
                <w:rFonts w:ascii="Calibri" w:hAnsi="Calibri" w:cs="Calibri"/>
                <w:b/>
                <w:sz w:val="24"/>
                <w:szCs w:val="24"/>
              </w:rPr>
            </w:pPr>
            <w:r w:rsidRPr="007A03DD">
              <w:rPr>
                <w:rFonts w:ascii="Calibri" w:hAnsi="Calibri" w:cs="Calibri"/>
                <w:b/>
                <w:sz w:val="24"/>
                <w:szCs w:val="24"/>
              </w:rPr>
              <w:t>12 Noon on Friday 30th October 2026</w:t>
            </w:r>
          </w:p>
        </w:tc>
      </w:tr>
    </w:tbl>
    <w:p w14:paraId="6D96ED62" w14:textId="77777777" w:rsidR="007513E5" w:rsidRDefault="007513E5" w:rsidP="007513E5">
      <w:pPr>
        <w:jc w:val="both"/>
        <w:rPr>
          <w:b/>
          <w:sz w:val="36"/>
          <w:szCs w:val="36"/>
        </w:rPr>
      </w:pPr>
    </w:p>
    <w:p w14:paraId="6D96ED63" w14:textId="77777777" w:rsidR="00C93085" w:rsidRPr="00507D94" w:rsidRDefault="00C93085" w:rsidP="00F45900">
      <w:pPr>
        <w:pStyle w:val="CoverPageSubtitle"/>
        <w:rPr>
          <w:rFonts w:ascii="Calibri" w:hAnsi="Calibri" w:cs="Calibri"/>
        </w:rPr>
      </w:pPr>
    </w:p>
    <w:p w14:paraId="6D96ED64" w14:textId="77777777" w:rsidR="00FA78CD" w:rsidRPr="00B24720" w:rsidRDefault="00AB2100" w:rsidP="00AB2100">
      <w:pPr>
        <w:pStyle w:val="Contents"/>
        <w:rPr>
          <w:rFonts w:ascii="Calibri" w:hAnsi="Calibri" w:cs="Calibri"/>
          <w:noProof/>
          <w:sz w:val="24"/>
          <w:szCs w:val="24"/>
        </w:rPr>
      </w:pPr>
      <w:r>
        <w:lastRenderedPageBreak/>
        <w:t>Table of Contents</w:t>
      </w:r>
      <w:r w:rsidR="007C6B2D">
        <w:fldChar w:fldCharType="begin"/>
      </w:r>
      <w:r w:rsidR="007C6B2D">
        <w:instrText xml:space="preserve"> TOC \o "1-2" \u </w:instrText>
      </w:r>
      <w:r w:rsidR="007C6B2D">
        <w:fldChar w:fldCharType="separate"/>
      </w:r>
    </w:p>
    <w:p w14:paraId="6D96ED65" w14:textId="77777777" w:rsidR="00FA78CD" w:rsidRPr="00B24720" w:rsidRDefault="00FA78CD">
      <w:pPr>
        <w:pStyle w:val="TOC1"/>
        <w:rPr>
          <w:rFonts w:ascii="Calibri" w:hAnsi="Calibri" w:cs="Calibri"/>
          <w:b w:val="0"/>
          <w:bCs w:val="0"/>
          <w:noProof/>
          <w:sz w:val="24"/>
          <w:szCs w:val="24"/>
          <w:lang w:val="en-GB" w:eastAsia="en-GB"/>
        </w:rPr>
      </w:pPr>
      <w:r w:rsidRPr="00B24720">
        <w:rPr>
          <w:rFonts w:ascii="Calibri" w:hAnsi="Calibri" w:cs="Calibri"/>
          <w:noProof/>
          <w:sz w:val="24"/>
          <w:szCs w:val="24"/>
        </w:rPr>
        <w:t>1</w:t>
      </w:r>
      <w:r w:rsidRPr="00B24720">
        <w:rPr>
          <w:rFonts w:ascii="Calibri" w:hAnsi="Calibri" w:cs="Calibri"/>
          <w:b w:val="0"/>
          <w:bCs w:val="0"/>
          <w:noProof/>
          <w:sz w:val="24"/>
          <w:szCs w:val="24"/>
          <w:lang w:val="en-GB" w:eastAsia="en-GB"/>
        </w:rPr>
        <w:tab/>
      </w:r>
      <w:r w:rsidRPr="00B24720">
        <w:rPr>
          <w:rFonts w:ascii="Calibri" w:hAnsi="Calibri" w:cs="Calibri"/>
          <w:noProof/>
          <w:sz w:val="24"/>
          <w:szCs w:val="24"/>
        </w:rPr>
        <w:t>Scope of Services, General Conditions and Preliminaries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_Toc370289388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1</w:t>
      </w:r>
      <w:r w:rsidRPr="00B24720">
        <w:rPr>
          <w:rFonts w:ascii="Calibri" w:hAnsi="Calibri" w:cs="Calibri"/>
          <w:noProof/>
          <w:sz w:val="24"/>
          <w:szCs w:val="24"/>
        </w:rPr>
        <w:fldChar w:fldCharType="end"/>
      </w:r>
    </w:p>
    <w:p w14:paraId="6D96ED6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w:t>
      </w:r>
      <w:r w:rsidRPr="00B24720">
        <w:rPr>
          <w:rFonts w:ascii="Calibri" w:hAnsi="Calibri" w:cs="Calibri"/>
          <w:iCs w:val="0"/>
          <w:noProof/>
          <w:sz w:val="24"/>
          <w:szCs w:val="24"/>
          <w:lang w:val="en-GB" w:eastAsia="en-GB"/>
        </w:rPr>
        <w:tab/>
      </w:r>
      <w:r w:rsidRPr="00B24720">
        <w:rPr>
          <w:rFonts w:ascii="Calibri" w:hAnsi="Calibri" w:cs="Calibri"/>
          <w:noProof/>
          <w:sz w:val="24"/>
          <w:szCs w:val="24"/>
        </w:rPr>
        <w:t>Scope of Services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_Toc370289389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1</w:t>
      </w:r>
      <w:r w:rsidRPr="00B24720">
        <w:rPr>
          <w:rFonts w:ascii="Calibri" w:hAnsi="Calibri" w:cs="Calibri"/>
          <w:noProof/>
          <w:sz w:val="24"/>
          <w:szCs w:val="24"/>
        </w:rPr>
        <w:fldChar w:fldCharType="end"/>
      </w:r>
    </w:p>
    <w:p w14:paraId="6D96ED6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w:t>
      </w:r>
      <w:r w:rsidRPr="00B24720">
        <w:rPr>
          <w:rFonts w:ascii="Calibri" w:hAnsi="Calibri" w:cs="Calibri"/>
          <w:iCs w:val="0"/>
          <w:noProof/>
          <w:sz w:val="24"/>
          <w:szCs w:val="24"/>
          <w:lang w:val="en-GB" w:eastAsia="en-GB"/>
        </w:rPr>
        <w:tab/>
      </w:r>
      <w:r w:rsidRPr="00B24720">
        <w:rPr>
          <w:rFonts w:ascii="Calibri" w:hAnsi="Calibri" w:cs="Calibri"/>
          <w:noProof/>
          <w:sz w:val="24"/>
          <w:szCs w:val="24"/>
        </w:rPr>
        <w:t>Timescale for maintenance contract</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1</w:t>
      </w:r>
      <w:r w:rsidRPr="00B24720">
        <w:rPr>
          <w:rFonts w:ascii="Calibri" w:hAnsi="Calibri" w:cs="Calibri"/>
          <w:noProof/>
          <w:sz w:val="24"/>
          <w:szCs w:val="24"/>
        </w:rPr>
        <w:fldChar w:fldCharType="end"/>
      </w:r>
    </w:p>
    <w:p w14:paraId="6D96ED6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1.3</w:t>
      </w:r>
      <w:r w:rsidRPr="00B24720">
        <w:rPr>
          <w:rFonts w:ascii="Calibri" w:hAnsi="Calibri" w:cs="Calibri"/>
          <w:iCs w:val="0"/>
          <w:noProof/>
          <w:sz w:val="24"/>
          <w:szCs w:val="24"/>
          <w:lang w:val="en-GB" w:eastAsia="en-GB"/>
        </w:rPr>
        <w:tab/>
      </w:r>
      <w:r w:rsidR="009F1EAF" w:rsidRPr="00B24720">
        <w:rPr>
          <w:rFonts w:ascii="Calibri" w:hAnsi="Calibri" w:cs="Calibri"/>
          <w:noProof/>
          <w:sz w:val="24"/>
          <w:szCs w:val="24"/>
        </w:rPr>
        <w:t>Supervision and Instructions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1.4</w:t>
      </w:r>
      <w:r w:rsidRPr="00B24720">
        <w:rPr>
          <w:rFonts w:ascii="Calibri" w:hAnsi="Calibri" w:cs="Calibri"/>
          <w:iCs w:val="0"/>
          <w:noProof/>
          <w:sz w:val="24"/>
          <w:szCs w:val="24"/>
          <w:lang w:val="en-GB" w:eastAsia="en-GB"/>
        </w:rPr>
        <w:tab/>
      </w:r>
      <w:r w:rsidRPr="00B24720">
        <w:rPr>
          <w:rFonts w:ascii="Calibri" w:hAnsi="Calibri" w:cs="Calibri"/>
          <w:noProof/>
          <w:sz w:val="24"/>
          <w:szCs w:val="24"/>
        </w:rPr>
        <w:t>Su</w:t>
      </w:r>
      <w:r w:rsidR="009F1EAF" w:rsidRPr="00B24720">
        <w:rPr>
          <w:rFonts w:ascii="Calibri" w:hAnsi="Calibri" w:cs="Calibri"/>
          <w:noProof/>
          <w:sz w:val="24"/>
          <w:szCs w:val="24"/>
        </w:rPr>
        <w:t>bcontractors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_Toc370289392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A" w14:textId="5E7FDCD4"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1.5</w:t>
      </w:r>
      <w:r w:rsidRPr="00B24720">
        <w:rPr>
          <w:rFonts w:ascii="Calibri" w:hAnsi="Calibri" w:cs="Calibri"/>
          <w:iCs w:val="0"/>
          <w:noProof/>
          <w:sz w:val="24"/>
          <w:szCs w:val="24"/>
          <w:lang w:val="en-GB" w:eastAsia="en-GB"/>
        </w:rPr>
        <w:tab/>
      </w:r>
      <w:r w:rsidRPr="00B24720">
        <w:rPr>
          <w:rFonts w:ascii="Calibri" w:hAnsi="Calibri" w:cs="Calibri"/>
          <w:noProof/>
          <w:sz w:val="24"/>
          <w:szCs w:val="24"/>
        </w:rPr>
        <w:t>Period of Liability for Defects</w:t>
      </w:r>
      <w:r w:rsidR="00921641">
        <w:rPr>
          <w:rFonts w:ascii="Calibri" w:hAnsi="Calibri" w:cs="Calibri"/>
          <w:noProof/>
          <w:sz w:val="24"/>
          <w:szCs w:val="24"/>
        </w:rPr>
        <w:t>.</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_Toc370289393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B"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1.6</w:t>
      </w:r>
      <w:r w:rsidRPr="00B24720">
        <w:rPr>
          <w:rFonts w:ascii="Calibri" w:hAnsi="Calibri" w:cs="Calibri"/>
          <w:iCs w:val="0"/>
          <w:noProof/>
          <w:sz w:val="24"/>
          <w:szCs w:val="24"/>
          <w:lang w:val="en-GB" w:eastAsia="en-GB"/>
        </w:rPr>
        <w:tab/>
      </w:r>
      <w:r w:rsidRPr="00B24720">
        <w:rPr>
          <w:rFonts w:ascii="Calibri" w:hAnsi="Calibri" w:cs="Calibri"/>
          <w:noProof/>
          <w:sz w:val="24"/>
          <w:szCs w:val="24"/>
        </w:rPr>
        <w:t>Quantities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_Toc370289394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C"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1.7</w:t>
      </w:r>
      <w:r w:rsidRPr="00B24720">
        <w:rPr>
          <w:rFonts w:ascii="Calibri" w:hAnsi="Calibri" w:cs="Calibri"/>
          <w:iCs w:val="0"/>
          <w:noProof/>
          <w:sz w:val="24"/>
          <w:szCs w:val="24"/>
          <w:lang w:val="en-GB" w:eastAsia="en-GB"/>
        </w:rPr>
        <w:tab/>
      </w:r>
      <w:r w:rsidRPr="00B24720">
        <w:rPr>
          <w:rFonts w:ascii="Calibri" w:hAnsi="Calibri" w:cs="Calibri"/>
          <w:noProof/>
          <w:sz w:val="24"/>
          <w:szCs w:val="24"/>
        </w:rPr>
        <w:t>Payments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_Toc370289395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D"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1.8</w:t>
      </w:r>
      <w:r w:rsidRPr="00B24720">
        <w:rPr>
          <w:rFonts w:ascii="Calibri" w:hAnsi="Calibri" w:cs="Calibri"/>
          <w:iCs w:val="0"/>
          <w:noProof/>
          <w:sz w:val="24"/>
          <w:szCs w:val="24"/>
          <w:lang w:val="en-GB" w:eastAsia="en-GB"/>
        </w:rPr>
        <w:tab/>
      </w:r>
      <w:r w:rsidRPr="00B24720">
        <w:rPr>
          <w:rFonts w:ascii="Calibri" w:hAnsi="Calibri" w:cs="Calibri"/>
          <w:noProof/>
          <w:sz w:val="24"/>
          <w:szCs w:val="24"/>
        </w:rPr>
        <w:t>Access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1.9</w:t>
      </w:r>
      <w:r w:rsidRPr="00B24720">
        <w:rPr>
          <w:rFonts w:ascii="Calibri" w:hAnsi="Calibri" w:cs="Calibri"/>
          <w:iCs w:val="0"/>
          <w:noProof/>
          <w:sz w:val="24"/>
          <w:szCs w:val="24"/>
          <w:lang w:val="en-GB" w:eastAsia="en-GB"/>
        </w:rPr>
        <w:tab/>
      </w:r>
      <w:r w:rsidRPr="00B24720">
        <w:rPr>
          <w:rFonts w:ascii="Calibri" w:hAnsi="Calibri" w:cs="Calibri"/>
          <w:noProof/>
          <w:sz w:val="24"/>
          <w:szCs w:val="24"/>
        </w:rPr>
        <w:t>Preliminary Investigation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2</w:t>
      </w:r>
      <w:r w:rsidRPr="00B24720">
        <w:rPr>
          <w:rFonts w:ascii="Calibri" w:hAnsi="Calibri" w:cs="Calibri"/>
          <w:noProof/>
          <w:sz w:val="24"/>
          <w:szCs w:val="24"/>
        </w:rPr>
        <w:fldChar w:fldCharType="end"/>
      </w:r>
    </w:p>
    <w:p w14:paraId="6D96ED6F"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1.10</w:t>
      </w:r>
      <w:r w:rsidRPr="00B24720">
        <w:rPr>
          <w:rFonts w:ascii="Calibri" w:hAnsi="Calibri" w:cs="Calibri"/>
          <w:iCs w:val="0"/>
          <w:noProof/>
          <w:sz w:val="24"/>
          <w:szCs w:val="24"/>
          <w:lang w:val="en-GB" w:eastAsia="en-GB"/>
        </w:rPr>
        <w:tab/>
      </w:r>
      <w:r w:rsidRPr="00B24720">
        <w:rPr>
          <w:rFonts w:ascii="Calibri" w:hAnsi="Calibri" w:cs="Calibri"/>
          <w:noProof/>
          <w:sz w:val="24"/>
          <w:szCs w:val="24"/>
        </w:rPr>
        <w:t>Existing Services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D96ED70"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1.11</w:t>
      </w:r>
      <w:r w:rsidRPr="00B24720">
        <w:rPr>
          <w:rFonts w:ascii="Calibri" w:hAnsi="Calibri" w:cs="Calibri"/>
          <w:iCs w:val="0"/>
          <w:noProof/>
          <w:sz w:val="24"/>
          <w:szCs w:val="24"/>
          <w:lang w:val="en-GB" w:eastAsia="en-GB"/>
        </w:rPr>
        <w:tab/>
      </w:r>
      <w:r w:rsidRPr="00B24720">
        <w:rPr>
          <w:rFonts w:ascii="Calibri" w:hAnsi="Calibri" w:cs="Calibri"/>
          <w:noProof/>
          <w:sz w:val="24"/>
          <w:szCs w:val="24"/>
        </w:rPr>
        <w:t>Work Programme</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_Toc370289399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D96ED71"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1.12</w:t>
      </w:r>
      <w:r w:rsidRPr="00B24720">
        <w:rPr>
          <w:rFonts w:ascii="Calibri" w:hAnsi="Calibri" w:cs="Calibri"/>
          <w:iCs w:val="0"/>
          <w:noProof/>
          <w:sz w:val="24"/>
          <w:szCs w:val="24"/>
          <w:lang w:val="en-GB" w:eastAsia="en-GB"/>
        </w:rPr>
        <w:tab/>
      </w:r>
      <w:r w:rsidRPr="00B24720">
        <w:rPr>
          <w:rFonts w:ascii="Calibri" w:hAnsi="Calibri" w:cs="Calibri"/>
          <w:noProof/>
          <w:sz w:val="24"/>
          <w:szCs w:val="24"/>
        </w:rPr>
        <w:t>Compounds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D96ED72"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1.13</w:t>
      </w:r>
      <w:r w:rsidRPr="00B24720">
        <w:rPr>
          <w:rFonts w:ascii="Calibri" w:hAnsi="Calibri" w:cs="Calibri"/>
          <w:iCs w:val="0"/>
          <w:noProof/>
          <w:sz w:val="24"/>
          <w:szCs w:val="24"/>
          <w:lang w:val="en-GB" w:eastAsia="en-GB"/>
        </w:rPr>
        <w:tab/>
      </w:r>
      <w:r w:rsidRPr="00B24720">
        <w:rPr>
          <w:rFonts w:ascii="Calibri" w:hAnsi="Calibri" w:cs="Calibri"/>
          <w:noProof/>
          <w:sz w:val="24"/>
          <w:szCs w:val="24"/>
        </w:rPr>
        <w:t>Unsuitable Weather</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3</w:t>
      </w:r>
      <w:r w:rsidRPr="00B24720">
        <w:rPr>
          <w:rFonts w:ascii="Calibri" w:hAnsi="Calibri" w:cs="Calibri"/>
          <w:noProof/>
          <w:sz w:val="24"/>
          <w:szCs w:val="24"/>
        </w:rPr>
        <w:fldChar w:fldCharType="end"/>
      </w:r>
    </w:p>
    <w:p w14:paraId="6122CCFB" w14:textId="1D47FDFF" w:rsidR="009A272E" w:rsidRDefault="005378BF">
      <w:pPr>
        <w:pStyle w:val="TOC2"/>
        <w:tabs>
          <w:tab w:val="left" w:pos="800"/>
          <w:tab w:val="right" w:leader="dot" w:pos="9628"/>
        </w:tabs>
        <w:rPr>
          <w:rFonts w:ascii="Calibri" w:hAnsi="Calibri" w:cs="Calibri"/>
          <w:noProof/>
          <w:sz w:val="24"/>
          <w:szCs w:val="24"/>
        </w:rPr>
      </w:pPr>
      <w:r>
        <w:rPr>
          <w:rFonts w:ascii="Calibri" w:hAnsi="Calibri" w:cs="Calibri"/>
          <w:noProof/>
          <w:sz w:val="24"/>
          <w:szCs w:val="24"/>
        </w:rPr>
        <w:t>1.14</w:t>
      </w:r>
      <w:r w:rsidR="009A272E" w:rsidRPr="00B24720">
        <w:rPr>
          <w:rFonts w:ascii="Calibri" w:hAnsi="Calibri" w:cs="Calibri"/>
          <w:iCs w:val="0"/>
          <w:noProof/>
          <w:sz w:val="24"/>
          <w:szCs w:val="24"/>
          <w:lang w:val="en-GB" w:eastAsia="en-GB"/>
        </w:rPr>
        <w:tab/>
      </w:r>
      <w:r w:rsidR="009A272E">
        <w:rPr>
          <w:rFonts w:ascii="Calibri" w:hAnsi="Calibri" w:cs="Calibri"/>
          <w:noProof/>
          <w:sz w:val="24"/>
          <w:szCs w:val="24"/>
        </w:rPr>
        <w:t>Water</w:t>
      </w:r>
      <w:r w:rsidR="009A272E" w:rsidRPr="00B24720">
        <w:rPr>
          <w:rFonts w:ascii="Calibri" w:hAnsi="Calibri" w:cs="Calibri"/>
          <w:noProof/>
          <w:sz w:val="24"/>
          <w:szCs w:val="24"/>
        </w:rPr>
        <w:tab/>
      </w:r>
      <w:r w:rsidR="009A272E" w:rsidRPr="00B24720">
        <w:rPr>
          <w:rFonts w:ascii="Calibri" w:hAnsi="Calibri" w:cs="Calibri"/>
          <w:noProof/>
          <w:sz w:val="24"/>
          <w:szCs w:val="24"/>
        </w:rPr>
        <w:fldChar w:fldCharType="begin"/>
      </w:r>
      <w:r w:rsidR="009A272E" w:rsidRPr="00B24720">
        <w:rPr>
          <w:rFonts w:ascii="Calibri" w:hAnsi="Calibri" w:cs="Calibri"/>
          <w:noProof/>
          <w:sz w:val="24"/>
          <w:szCs w:val="24"/>
        </w:rPr>
        <w:instrText xml:space="preserve"> PAGEREF _Toc370289401 \h </w:instrText>
      </w:r>
      <w:r w:rsidR="009A272E" w:rsidRPr="00B24720">
        <w:rPr>
          <w:rFonts w:ascii="Calibri" w:hAnsi="Calibri" w:cs="Calibri"/>
          <w:noProof/>
          <w:sz w:val="24"/>
          <w:szCs w:val="24"/>
        </w:rPr>
      </w:r>
      <w:r w:rsidR="009A272E" w:rsidRPr="00B24720">
        <w:rPr>
          <w:rFonts w:ascii="Calibri" w:hAnsi="Calibri" w:cs="Calibri"/>
          <w:noProof/>
          <w:sz w:val="24"/>
          <w:szCs w:val="24"/>
        </w:rPr>
        <w:fldChar w:fldCharType="separate"/>
      </w:r>
      <w:r w:rsidR="009A272E" w:rsidRPr="00B24720">
        <w:rPr>
          <w:rFonts w:ascii="Calibri" w:hAnsi="Calibri" w:cs="Calibri"/>
          <w:noProof/>
          <w:sz w:val="24"/>
          <w:szCs w:val="24"/>
        </w:rPr>
        <w:t>3</w:t>
      </w:r>
      <w:r w:rsidR="009A272E" w:rsidRPr="00B24720">
        <w:rPr>
          <w:rFonts w:ascii="Calibri" w:hAnsi="Calibri" w:cs="Calibri"/>
          <w:noProof/>
          <w:sz w:val="24"/>
          <w:szCs w:val="24"/>
        </w:rPr>
        <w:fldChar w:fldCharType="end"/>
      </w:r>
      <w:r w:rsidR="009A272E">
        <w:rPr>
          <w:rFonts w:ascii="Calibri" w:hAnsi="Calibri" w:cs="Calibri"/>
          <w:noProof/>
          <w:sz w:val="24"/>
          <w:szCs w:val="24"/>
        </w:rPr>
        <w:t xml:space="preserve"> </w:t>
      </w:r>
    </w:p>
    <w:p w14:paraId="6D96ED74" w14:textId="2090769B" w:rsidR="00FA78CD" w:rsidRPr="00B24720" w:rsidRDefault="009A272E">
      <w:pPr>
        <w:pStyle w:val="TOC2"/>
        <w:tabs>
          <w:tab w:val="left" w:pos="800"/>
          <w:tab w:val="right" w:leader="dot" w:pos="9628"/>
        </w:tabs>
        <w:rPr>
          <w:rFonts w:ascii="Calibri" w:hAnsi="Calibri" w:cs="Calibri"/>
          <w:iCs w:val="0"/>
          <w:noProof/>
          <w:sz w:val="24"/>
          <w:szCs w:val="24"/>
          <w:lang w:val="en-GB" w:eastAsia="en-GB"/>
        </w:rPr>
      </w:pPr>
      <w:r>
        <w:rPr>
          <w:rFonts w:ascii="Calibri" w:hAnsi="Calibri" w:cs="Calibri"/>
          <w:noProof/>
          <w:sz w:val="24"/>
          <w:szCs w:val="24"/>
        </w:rPr>
        <w:t>1.15</w:t>
      </w:r>
      <w:r w:rsidR="00FA78CD" w:rsidRPr="00B24720">
        <w:rPr>
          <w:rFonts w:ascii="Calibri" w:hAnsi="Calibri" w:cs="Calibri"/>
          <w:iCs w:val="0"/>
          <w:noProof/>
          <w:sz w:val="24"/>
          <w:szCs w:val="24"/>
          <w:lang w:val="en-GB" w:eastAsia="en-GB"/>
        </w:rPr>
        <w:tab/>
      </w:r>
      <w:r w:rsidR="00FA78CD" w:rsidRPr="00B24720">
        <w:rPr>
          <w:rFonts w:ascii="Calibri" w:hAnsi="Calibri" w:cs="Calibri"/>
          <w:noProof/>
          <w:sz w:val="24"/>
          <w:szCs w:val="24"/>
        </w:rPr>
        <w:t>Protection</w:t>
      </w:r>
      <w:r w:rsidR="00FA78CD" w:rsidRPr="00B24720">
        <w:rPr>
          <w:rFonts w:ascii="Calibri" w:hAnsi="Calibri" w:cs="Calibri"/>
          <w:noProof/>
          <w:sz w:val="24"/>
          <w:szCs w:val="24"/>
        </w:rPr>
        <w:tab/>
      </w:r>
      <w:r w:rsidR="000A6D52" w:rsidRPr="00B24720">
        <w:rPr>
          <w:rFonts w:ascii="Calibri" w:hAnsi="Calibri" w:cs="Calibri"/>
          <w:noProof/>
          <w:sz w:val="24"/>
          <w:szCs w:val="24"/>
        </w:rPr>
        <w:t>4</w:t>
      </w:r>
    </w:p>
    <w:p w14:paraId="6D96ED75"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1.16</w:t>
      </w:r>
      <w:r w:rsidRPr="00B24720">
        <w:rPr>
          <w:rFonts w:ascii="Calibri" w:hAnsi="Calibri" w:cs="Calibri"/>
          <w:iCs w:val="0"/>
          <w:noProof/>
          <w:sz w:val="24"/>
          <w:szCs w:val="24"/>
          <w:lang w:val="en-GB" w:eastAsia="en-GB"/>
        </w:rPr>
        <w:tab/>
      </w:r>
      <w:r w:rsidRPr="00B24720">
        <w:rPr>
          <w:rFonts w:ascii="Calibri" w:hAnsi="Calibri" w:cs="Calibri"/>
          <w:noProof/>
          <w:sz w:val="24"/>
          <w:szCs w:val="24"/>
        </w:rPr>
        <w:t>Fore</w:t>
      </w:r>
      <w:r w:rsidR="00133BE6" w:rsidRPr="00B24720">
        <w:rPr>
          <w:rFonts w:ascii="Calibri" w:hAnsi="Calibri" w:cs="Calibri"/>
          <w:noProof/>
          <w:sz w:val="24"/>
          <w:szCs w:val="24"/>
        </w:rPr>
        <w:t>person</w:t>
      </w:r>
      <w:r w:rsidRPr="00B24720">
        <w:rPr>
          <w:rFonts w:ascii="Calibri" w:hAnsi="Calibri" w:cs="Calibri"/>
          <w:noProof/>
          <w:sz w:val="24"/>
          <w:szCs w:val="24"/>
        </w:rPr>
        <w:tab/>
      </w:r>
      <w:r w:rsidR="000A6D52" w:rsidRPr="00B24720">
        <w:rPr>
          <w:rFonts w:ascii="Calibri" w:hAnsi="Calibri" w:cs="Calibri"/>
          <w:noProof/>
          <w:sz w:val="24"/>
          <w:szCs w:val="24"/>
        </w:rPr>
        <w:t>4</w:t>
      </w:r>
    </w:p>
    <w:p w14:paraId="6D96ED7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1.17</w:t>
      </w:r>
      <w:r w:rsidRPr="00B24720">
        <w:rPr>
          <w:rFonts w:ascii="Calibri" w:hAnsi="Calibri" w:cs="Calibri"/>
          <w:iCs w:val="0"/>
          <w:noProof/>
          <w:sz w:val="24"/>
          <w:szCs w:val="24"/>
          <w:lang w:val="en-GB" w:eastAsia="en-GB"/>
        </w:rPr>
        <w:tab/>
      </w:r>
      <w:r w:rsidRPr="00B24720">
        <w:rPr>
          <w:rFonts w:ascii="Calibri" w:hAnsi="Calibri" w:cs="Calibri"/>
          <w:noProof/>
          <w:sz w:val="24"/>
          <w:szCs w:val="24"/>
        </w:rPr>
        <w:t>Tidiness and Clearance</w:t>
      </w:r>
      <w:r w:rsidRPr="00B24720">
        <w:rPr>
          <w:rFonts w:ascii="Calibri" w:hAnsi="Calibri" w:cs="Calibri"/>
          <w:noProof/>
          <w:sz w:val="24"/>
          <w:szCs w:val="24"/>
        </w:rPr>
        <w:tab/>
      </w:r>
      <w:r w:rsidR="000A6D52" w:rsidRPr="00B24720">
        <w:rPr>
          <w:rFonts w:ascii="Calibri" w:hAnsi="Calibri" w:cs="Calibri"/>
          <w:noProof/>
          <w:sz w:val="24"/>
          <w:szCs w:val="24"/>
        </w:rPr>
        <w:t>4</w:t>
      </w:r>
    </w:p>
    <w:p w14:paraId="6D96ED7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1.18</w:t>
      </w:r>
      <w:r w:rsidRPr="00B24720">
        <w:rPr>
          <w:rFonts w:ascii="Calibri" w:hAnsi="Calibri" w:cs="Calibri"/>
          <w:iCs w:val="0"/>
          <w:noProof/>
          <w:sz w:val="24"/>
          <w:szCs w:val="24"/>
          <w:lang w:val="en-GB" w:eastAsia="en-GB"/>
        </w:rPr>
        <w:tab/>
      </w:r>
      <w:r w:rsidRPr="00B24720">
        <w:rPr>
          <w:rFonts w:ascii="Calibri" w:hAnsi="Calibri" w:cs="Calibri"/>
          <w:noProof/>
          <w:sz w:val="24"/>
          <w:szCs w:val="24"/>
        </w:rPr>
        <w:t>Materials Arising</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4</w:t>
      </w:r>
      <w:r w:rsidRPr="00B24720">
        <w:rPr>
          <w:rFonts w:ascii="Calibri" w:hAnsi="Calibri" w:cs="Calibri"/>
          <w:noProof/>
          <w:sz w:val="24"/>
          <w:szCs w:val="24"/>
        </w:rPr>
        <w:fldChar w:fldCharType="end"/>
      </w:r>
    </w:p>
    <w:p w14:paraId="6D96ED7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1.19</w:t>
      </w:r>
      <w:r w:rsidRPr="00B24720">
        <w:rPr>
          <w:rFonts w:ascii="Calibri" w:hAnsi="Calibri" w:cs="Calibri"/>
          <w:iCs w:val="0"/>
          <w:noProof/>
          <w:sz w:val="24"/>
          <w:szCs w:val="24"/>
          <w:lang w:val="en-GB" w:eastAsia="en-GB"/>
        </w:rPr>
        <w:tab/>
      </w:r>
      <w:r w:rsidRPr="00B24720">
        <w:rPr>
          <w:rFonts w:ascii="Calibri" w:hAnsi="Calibri" w:cs="Calibri"/>
          <w:noProof/>
          <w:sz w:val="24"/>
          <w:szCs w:val="24"/>
        </w:rPr>
        <w:t>Health and Safety</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4</w:t>
      </w:r>
      <w:r w:rsidRPr="00B24720">
        <w:rPr>
          <w:rFonts w:ascii="Calibri" w:hAnsi="Calibri" w:cs="Calibri"/>
          <w:noProof/>
          <w:sz w:val="24"/>
          <w:szCs w:val="24"/>
        </w:rPr>
        <w:fldChar w:fldCharType="end"/>
      </w:r>
    </w:p>
    <w:p w14:paraId="6D96ED7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1.20</w:t>
      </w:r>
      <w:r w:rsidRPr="00B24720">
        <w:rPr>
          <w:rFonts w:ascii="Calibri" w:hAnsi="Calibri" w:cs="Calibri"/>
          <w:iCs w:val="0"/>
          <w:noProof/>
          <w:sz w:val="24"/>
          <w:szCs w:val="24"/>
          <w:lang w:val="en-GB" w:eastAsia="en-GB"/>
        </w:rPr>
        <w:tab/>
      </w:r>
      <w:r w:rsidRPr="00B24720">
        <w:rPr>
          <w:rFonts w:ascii="Calibri" w:hAnsi="Calibri" w:cs="Calibri"/>
          <w:noProof/>
          <w:sz w:val="24"/>
          <w:szCs w:val="24"/>
        </w:rPr>
        <w:t>Existing Open Drains</w:t>
      </w:r>
      <w:r w:rsidRPr="00B24720">
        <w:rPr>
          <w:rFonts w:ascii="Calibri" w:hAnsi="Calibri" w:cs="Calibri"/>
          <w:noProof/>
          <w:sz w:val="24"/>
          <w:szCs w:val="24"/>
        </w:rPr>
        <w:tab/>
      </w:r>
      <w:r w:rsidR="000A6D52" w:rsidRPr="00B24720">
        <w:rPr>
          <w:rFonts w:ascii="Calibri" w:hAnsi="Calibri" w:cs="Calibri"/>
          <w:noProof/>
          <w:sz w:val="24"/>
          <w:szCs w:val="24"/>
        </w:rPr>
        <w:t>5</w:t>
      </w:r>
    </w:p>
    <w:p w14:paraId="6D96ED7A"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1.21</w:t>
      </w:r>
      <w:r w:rsidRPr="00B24720">
        <w:rPr>
          <w:rFonts w:ascii="Calibri" w:hAnsi="Calibri" w:cs="Calibri"/>
          <w:iCs w:val="0"/>
          <w:noProof/>
          <w:sz w:val="24"/>
          <w:szCs w:val="24"/>
          <w:lang w:val="en-GB" w:eastAsia="en-GB"/>
        </w:rPr>
        <w:tab/>
      </w:r>
      <w:r w:rsidRPr="00B24720">
        <w:rPr>
          <w:rFonts w:ascii="Calibri" w:hAnsi="Calibri" w:cs="Calibri"/>
          <w:noProof/>
          <w:sz w:val="24"/>
          <w:szCs w:val="24"/>
        </w:rPr>
        <w:t>Hazardous Substances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_Toc370289409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5</w:t>
      </w:r>
      <w:r w:rsidRPr="00B24720">
        <w:rPr>
          <w:rFonts w:ascii="Calibri" w:hAnsi="Calibri" w:cs="Calibri"/>
          <w:noProof/>
          <w:sz w:val="24"/>
          <w:szCs w:val="24"/>
        </w:rPr>
        <w:fldChar w:fldCharType="end"/>
      </w:r>
    </w:p>
    <w:p w14:paraId="6D96ED7B"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1.22</w:t>
      </w:r>
      <w:r w:rsidRPr="00B24720">
        <w:rPr>
          <w:rFonts w:ascii="Calibri" w:hAnsi="Calibri" w:cs="Calibri"/>
          <w:iCs w:val="0"/>
          <w:noProof/>
          <w:sz w:val="24"/>
          <w:szCs w:val="24"/>
          <w:lang w:val="en-GB" w:eastAsia="en-GB"/>
        </w:rPr>
        <w:tab/>
      </w:r>
      <w:r w:rsidRPr="00B24720">
        <w:rPr>
          <w:rFonts w:ascii="Calibri" w:hAnsi="Calibri" w:cs="Calibri"/>
          <w:noProof/>
          <w:sz w:val="24"/>
          <w:szCs w:val="24"/>
        </w:rPr>
        <w:t>Approved Chemicals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5</w:t>
      </w:r>
      <w:r w:rsidRPr="00B24720">
        <w:rPr>
          <w:rFonts w:ascii="Calibri" w:hAnsi="Calibri" w:cs="Calibri"/>
          <w:noProof/>
          <w:sz w:val="24"/>
          <w:szCs w:val="24"/>
        </w:rPr>
        <w:fldChar w:fldCharType="end"/>
      </w:r>
    </w:p>
    <w:p w14:paraId="6D96ED7C"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1.23</w:t>
      </w:r>
      <w:r w:rsidRPr="00B24720">
        <w:rPr>
          <w:rFonts w:ascii="Calibri" w:hAnsi="Calibri" w:cs="Calibri"/>
          <w:iCs w:val="0"/>
          <w:noProof/>
          <w:sz w:val="24"/>
          <w:szCs w:val="24"/>
          <w:lang w:val="en-GB" w:eastAsia="en-GB"/>
        </w:rPr>
        <w:tab/>
      </w:r>
      <w:r w:rsidRPr="00B24720">
        <w:rPr>
          <w:rFonts w:ascii="Calibri" w:hAnsi="Calibri" w:cs="Calibri"/>
          <w:noProof/>
          <w:sz w:val="24"/>
          <w:szCs w:val="24"/>
        </w:rPr>
        <w:t>Public and Site Roads/Paths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5</w:t>
      </w:r>
      <w:r w:rsidRPr="00B24720">
        <w:rPr>
          <w:rFonts w:ascii="Calibri" w:hAnsi="Calibri" w:cs="Calibri"/>
          <w:noProof/>
          <w:sz w:val="24"/>
          <w:szCs w:val="24"/>
        </w:rPr>
        <w:fldChar w:fldCharType="end"/>
      </w:r>
    </w:p>
    <w:p w14:paraId="6D96ED7D"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1.24</w:t>
      </w:r>
      <w:r w:rsidRPr="00B24720">
        <w:rPr>
          <w:rFonts w:ascii="Calibri" w:hAnsi="Calibri" w:cs="Calibri"/>
          <w:iCs w:val="0"/>
          <w:noProof/>
          <w:sz w:val="24"/>
          <w:szCs w:val="24"/>
          <w:lang w:val="en-GB" w:eastAsia="en-GB"/>
        </w:rPr>
        <w:tab/>
      </w:r>
      <w:r w:rsidRPr="00B24720">
        <w:rPr>
          <w:rFonts w:ascii="Calibri" w:hAnsi="Calibri" w:cs="Calibri"/>
          <w:noProof/>
          <w:sz w:val="24"/>
          <w:szCs w:val="24"/>
        </w:rPr>
        <w:t>Site Features to be Retained</w:t>
      </w:r>
      <w:r w:rsidRPr="00B24720">
        <w:rPr>
          <w:rFonts w:ascii="Calibri" w:hAnsi="Calibri" w:cs="Calibri"/>
          <w:noProof/>
          <w:sz w:val="24"/>
          <w:szCs w:val="24"/>
        </w:rPr>
        <w:tab/>
      </w:r>
      <w:r w:rsidR="000A6D52" w:rsidRPr="00B24720">
        <w:rPr>
          <w:rFonts w:ascii="Calibri" w:hAnsi="Calibri" w:cs="Calibri"/>
          <w:noProof/>
          <w:sz w:val="24"/>
          <w:szCs w:val="24"/>
        </w:rPr>
        <w:t>6</w:t>
      </w:r>
    </w:p>
    <w:p w14:paraId="6D96ED7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1.25</w:t>
      </w:r>
      <w:r w:rsidRPr="00B24720">
        <w:rPr>
          <w:rFonts w:ascii="Calibri" w:hAnsi="Calibri" w:cs="Calibri"/>
          <w:iCs w:val="0"/>
          <w:noProof/>
          <w:sz w:val="24"/>
          <w:szCs w:val="24"/>
          <w:lang w:val="en-GB" w:eastAsia="en-GB"/>
        </w:rPr>
        <w:tab/>
      </w:r>
      <w:r w:rsidRPr="00B24720">
        <w:rPr>
          <w:rFonts w:ascii="Calibri" w:hAnsi="Calibri" w:cs="Calibri"/>
          <w:noProof/>
          <w:sz w:val="24"/>
          <w:szCs w:val="24"/>
        </w:rPr>
        <w:t>Temporary Site Boards</w:t>
      </w:r>
      <w:r w:rsidRPr="00B24720">
        <w:rPr>
          <w:rFonts w:ascii="Calibri" w:hAnsi="Calibri" w:cs="Calibri"/>
          <w:noProof/>
          <w:sz w:val="24"/>
          <w:szCs w:val="24"/>
        </w:rPr>
        <w:tab/>
      </w:r>
      <w:r w:rsidR="000A6D52" w:rsidRPr="00B24720">
        <w:rPr>
          <w:rFonts w:ascii="Calibri" w:hAnsi="Calibri" w:cs="Calibri"/>
          <w:noProof/>
          <w:sz w:val="24"/>
          <w:szCs w:val="24"/>
        </w:rPr>
        <w:t>6</w:t>
      </w:r>
    </w:p>
    <w:p w14:paraId="6D96ED7F"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1.26</w:t>
      </w:r>
      <w:r w:rsidRPr="00B24720">
        <w:rPr>
          <w:rFonts w:ascii="Calibri" w:hAnsi="Calibri" w:cs="Calibri"/>
          <w:iCs w:val="0"/>
          <w:noProof/>
          <w:sz w:val="24"/>
          <w:szCs w:val="24"/>
          <w:lang w:val="en-GB" w:eastAsia="en-GB"/>
        </w:rPr>
        <w:tab/>
      </w:r>
      <w:r w:rsidR="00E83CA1" w:rsidRPr="00B24720">
        <w:rPr>
          <w:rFonts w:ascii="Calibri" w:hAnsi="Calibri" w:cs="Calibri"/>
          <w:noProof/>
          <w:sz w:val="24"/>
          <w:szCs w:val="24"/>
        </w:rPr>
        <w:t>Additional Requirements</w:t>
      </w:r>
      <w:r w:rsidRPr="00B24720">
        <w:rPr>
          <w:rFonts w:ascii="Calibri" w:hAnsi="Calibri" w:cs="Calibri"/>
          <w:noProof/>
          <w:sz w:val="24"/>
          <w:szCs w:val="24"/>
        </w:rPr>
        <w:tab/>
      </w:r>
      <w:r w:rsidR="000A6D52" w:rsidRPr="00B24720">
        <w:rPr>
          <w:rFonts w:ascii="Calibri" w:hAnsi="Calibri" w:cs="Calibri"/>
          <w:noProof/>
          <w:sz w:val="24"/>
          <w:szCs w:val="24"/>
        </w:rPr>
        <w:t>6</w:t>
      </w:r>
    </w:p>
    <w:p w14:paraId="6D96ED80"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1.27</w:t>
      </w:r>
      <w:r w:rsidRPr="00B24720">
        <w:rPr>
          <w:rFonts w:ascii="Calibri" w:hAnsi="Calibri" w:cs="Calibri"/>
          <w:iCs w:val="0"/>
          <w:noProof/>
          <w:sz w:val="24"/>
          <w:szCs w:val="24"/>
          <w:lang w:val="en-GB" w:eastAsia="en-GB"/>
        </w:rPr>
        <w:tab/>
      </w:r>
      <w:r w:rsidR="009A698C" w:rsidRPr="00B24720">
        <w:rPr>
          <w:rFonts w:ascii="Calibri" w:hAnsi="Calibri" w:cs="Calibri"/>
          <w:noProof/>
          <w:sz w:val="24"/>
          <w:szCs w:val="24"/>
        </w:rPr>
        <w:t>TUS</w:t>
      </w:r>
      <w:r w:rsidRPr="00B24720">
        <w:rPr>
          <w:rFonts w:ascii="Calibri" w:hAnsi="Calibri" w:cs="Calibri"/>
          <w:noProof/>
          <w:sz w:val="24"/>
          <w:szCs w:val="24"/>
        </w:rPr>
        <w:t xml:space="preserve"> - Buildings Maintenance</w:t>
      </w:r>
      <w:r w:rsidRPr="00B24720">
        <w:rPr>
          <w:rFonts w:ascii="Calibri" w:hAnsi="Calibri" w:cs="Calibri"/>
          <w:noProof/>
          <w:sz w:val="24"/>
          <w:szCs w:val="24"/>
        </w:rPr>
        <w:tab/>
      </w:r>
      <w:r w:rsidR="000A6D52" w:rsidRPr="00B24720">
        <w:rPr>
          <w:rFonts w:ascii="Calibri" w:hAnsi="Calibri" w:cs="Calibri"/>
          <w:noProof/>
          <w:sz w:val="24"/>
          <w:szCs w:val="24"/>
        </w:rPr>
        <w:t>6</w:t>
      </w:r>
    </w:p>
    <w:p w14:paraId="6D96ED81"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1.28</w:t>
      </w:r>
      <w:r w:rsidRPr="00B24720">
        <w:rPr>
          <w:rFonts w:ascii="Calibri" w:hAnsi="Calibri" w:cs="Calibri"/>
          <w:iCs w:val="0"/>
          <w:noProof/>
          <w:sz w:val="24"/>
          <w:szCs w:val="24"/>
          <w:lang w:val="en-GB" w:eastAsia="en-GB"/>
        </w:rPr>
        <w:tab/>
      </w:r>
      <w:r w:rsidRPr="00B24720">
        <w:rPr>
          <w:rFonts w:ascii="Calibri" w:hAnsi="Calibri" w:cs="Calibri"/>
          <w:noProof/>
          <w:sz w:val="24"/>
          <w:szCs w:val="24"/>
        </w:rPr>
        <w:t>Performance Review</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2"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1.29</w:t>
      </w:r>
      <w:r w:rsidRPr="00B24720">
        <w:rPr>
          <w:rFonts w:ascii="Calibri" w:hAnsi="Calibri" w:cs="Calibri"/>
          <w:iCs w:val="0"/>
          <w:noProof/>
          <w:sz w:val="24"/>
          <w:szCs w:val="24"/>
          <w:lang w:val="en-GB" w:eastAsia="en-GB"/>
        </w:rPr>
        <w:tab/>
      </w:r>
      <w:r w:rsidRPr="00B24720">
        <w:rPr>
          <w:rFonts w:ascii="Calibri" w:hAnsi="Calibri" w:cs="Calibri"/>
          <w:noProof/>
          <w:sz w:val="24"/>
          <w:szCs w:val="24"/>
        </w:rPr>
        <w:t>Completion Report Sheets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3"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1.30</w:t>
      </w:r>
      <w:r w:rsidRPr="00B24720">
        <w:rPr>
          <w:rFonts w:ascii="Calibri" w:hAnsi="Calibri" w:cs="Calibri"/>
          <w:iCs w:val="0"/>
          <w:noProof/>
          <w:sz w:val="24"/>
          <w:szCs w:val="24"/>
          <w:lang w:val="en-GB" w:eastAsia="en-GB"/>
        </w:rPr>
        <w:tab/>
      </w:r>
      <w:r w:rsidRPr="00B24720">
        <w:rPr>
          <w:rFonts w:ascii="Calibri" w:hAnsi="Calibri" w:cs="Calibri"/>
          <w:noProof/>
          <w:sz w:val="24"/>
          <w:szCs w:val="24"/>
        </w:rPr>
        <w:t>Submittals and inspection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4"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1.31</w:t>
      </w:r>
      <w:r w:rsidRPr="00B24720">
        <w:rPr>
          <w:rFonts w:ascii="Calibri" w:hAnsi="Calibri" w:cs="Calibri"/>
          <w:iCs w:val="0"/>
          <w:noProof/>
          <w:sz w:val="24"/>
          <w:szCs w:val="24"/>
          <w:lang w:val="en-GB" w:eastAsia="en-GB"/>
        </w:rPr>
        <w:tab/>
      </w:r>
      <w:r w:rsidRPr="00B24720">
        <w:rPr>
          <w:rFonts w:ascii="Calibri" w:hAnsi="Calibri" w:cs="Calibri"/>
          <w:noProof/>
          <w:sz w:val="24"/>
          <w:szCs w:val="24"/>
        </w:rPr>
        <w:t>Public Roads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_Toc370289419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6</w:t>
      </w:r>
      <w:r w:rsidRPr="00B24720">
        <w:rPr>
          <w:rFonts w:ascii="Calibri" w:hAnsi="Calibri" w:cs="Calibri"/>
          <w:noProof/>
          <w:sz w:val="24"/>
          <w:szCs w:val="24"/>
        </w:rPr>
        <w:fldChar w:fldCharType="end"/>
      </w:r>
    </w:p>
    <w:p w14:paraId="6D96ED85" w14:textId="77777777" w:rsidR="00FA78CD" w:rsidRPr="00B24720" w:rsidRDefault="00FA78CD">
      <w:pPr>
        <w:pStyle w:val="TOC1"/>
        <w:rPr>
          <w:rFonts w:ascii="Calibri" w:hAnsi="Calibri" w:cs="Calibri"/>
          <w:b w:val="0"/>
          <w:bCs w:val="0"/>
          <w:noProof/>
          <w:sz w:val="24"/>
          <w:szCs w:val="24"/>
          <w:lang w:val="en-GB" w:eastAsia="en-GB"/>
        </w:rPr>
      </w:pPr>
      <w:r w:rsidRPr="00B24720">
        <w:rPr>
          <w:rFonts w:ascii="Calibri" w:hAnsi="Calibri" w:cs="Calibri"/>
          <w:noProof/>
          <w:sz w:val="24"/>
          <w:szCs w:val="24"/>
        </w:rPr>
        <w:t>2</w:t>
      </w:r>
      <w:r w:rsidRPr="00B24720">
        <w:rPr>
          <w:rFonts w:ascii="Calibri" w:hAnsi="Calibri" w:cs="Calibri"/>
          <w:b w:val="0"/>
          <w:bCs w:val="0"/>
          <w:noProof/>
          <w:sz w:val="24"/>
          <w:szCs w:val="24"/>
          <w:lang w:val="en-GB" w:eastAsia="en-GB"/>
        </w:rPr>
        <w:tab/>
      </w:r>
      <w:r w:rsidRPr="00B24720">
        <w:rPr>
          <w:rFonts w:ascii="Calibri" w:hAnsi="Calibri" w:cs="Calibri"/>
          <w:noProof/>
          <w:sz w:val="24"/>
          <w:szCs w:val="24"/>
        </w:rPr>
        <w:t>Landscape Maintenance Performance Specification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_Toc370289420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8</w:t>
      </w:r>
      <w:r w:rsidRPr="00B24720">
        <w:rPr>
          <w:rFonts w:ascii="Calibri" w:hAnsi="Calibri" w:cs="Calibri"/>
          <w:noProof/>
          <w:sz w:val="24"/>
          <w:szCs w:val="24"/>
        </w:rPr>
        <w:fldChar w:fldCharType="end"/>
      </w:r>
    </w:p>
    <w:p w14:paraId="6D96ED8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Pr="00B24720">
        <w:rPr>
          <w:rFonts w:ascii="Calibri" w:hAnsi="Calibri" w:cs="Calibri"/>
          <w:iCs w:val="0"/>
          <w:noProof/>
          <w:sz w:val="24"/>
          <w:szCs w:val="24"/>
          <w:lang w:val="en-GB" w:eastAsia="en-GB"/>
        </w:rPr>
        <w:tab/>
      </w:r>
      <w:r w:rsidRPr="00B24720">
        <w:rPr>
          <w:rFonts w:ascii="Calibri" w:hAnsi="Calibri" w:cs="Calibri"/>
          <w:noProof/>
          <w:sz w:val="24"/>
          <w:szCs w:val="24"/>
        </w:rPr>
        <w:t>Introduction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_Toc370289421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8</w:t>
      </w:r>
      <w:r w:rsidRPr="00B24720">
        <w:rPr>
          <w:rFonts w:ascii="Calibri" w:hAnsi="Calibri" w:cs="Calibri"/>
          <w:noProof/>
          <w:sz w:val="24"/>
          <w:szCs w:val="24"/>
        </w:rPr>
        <w:fldChar w:fldCharType="end"/>
      </w:r>
    </w:p>
    <w:p w14:paraId="6D96ED8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2.2</w:t>
      </w:r>
      <w:r w:rsidRPr="00B24720">
        <w:rPr>
          <w:rFonts w:ascii="Calibri" w:hAnsi="Calibri" w:cs="Calibri"/>
          <w:iCs w:val="0"/>
          <w:noProof/>
          <w:sz w:val="24"/>
          <w:szCs w:val="24"/>
          <w:lang w:val="en-GB" w:eastAsia="en-GB"/>
        </w:rPr>
        <w:tab/>
      </w:r>
      <w:r w:rsidRPr="00B24720">
        <w:rPr>
          <w:rFonts w:ascii="Calibri" w:hAnsi="Calibri" w:cs="Calibri"/>
          <w:noProof/>
          <w:sz w:val="24"/>
          <w:szCs w:val="24"/>
        </w:rPr>
        <w:t>General standard of workmanship and materials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_Toc370289422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8</w:t>
      </w:r>
      <w:r w:rsidRPr="00B24720">
        <w:rPr>
          <w:rFonts w:ascii="Calibri" w:hAnsi="Calibri" w:cs="Calibri"/>
          <w:noProof/>
          <w:sz w:val="24"/>
          <w:szCs w:val="24"/>
        </w:rPr>
        <w:fldChar w:fldCharType="end"/>
      </w:r>
    </w:p>
    <w:p w14:paraId="6D96ED8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2.3</w:t>
      </w:r>
      <w:r w:rsidRPr="00B24720">
        <w:rPr>
          <w:rFonts w:ascii="Calibri" w:hAnsi="Calibri" w:cs="Calibri"/>
          <w:iCs w:val="0"/>
          <w:noProof/>
          <w:sz w:val="24"/>
          <w:szCs w:val="24"/>
          <w:lang w:val="en-GB" w:eastAsia="en-GB"/>
        </w:rPr>
        <w:tab/>
      </w:r>
      <w:r w:rsidRPr="00B24720">
        <w:rPr>
          <w:rFonts w:ascii="Calibri" w:hAnsi="Calibri" w:cs="Calibri"/>
          <w:noProof/>
          <w:sz w:val="24"/>
          <w:szCs w:val="24"/>
        </w:rPr>
        <w:t>Work by Machine or Hand</w:t>
      </w:r>
      <w:r w:rsidRPr="00B24720">
        <w:rPr>
          <w:rFonts w:ascii="Calibri" w:hAnsi="Calibri" w:cs="Calibri"/>
          <w:noProof/>
          <w:sz w:val="24"/>
          <w:szCs w:val="24"/>
        </w:rPr>
        <w:tab/>
      </w:r>
      <w:r w:rsidR="000A6D52" w:rsidRPr="00B24720">
        <w:rPr>
          <w:rFonts w:ascii="Calibri" w:hAnsi="Calibri" w:cs="Calibri"/>
          <w:noProof/>
          <w:sz w:val="24"/>
          <w:szCs w:val="24"/>
        </w:rPr>
        <w:t>9</w:t>
      </w:r>
    </w:p>
    <w:p w14:paraId="6D96ED8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2.4</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w:t>
      </w:r>
      <w:r w:rsidRPr="00B24720">
        <w:rPr>
          <w:rFonts w:ascii="Calibri" w:hAnsi="Calibri" w:cs="Calibri"/>
          <w:noProof/>
          <w:sz w:val="24"/>
          <w:szCs w:val="24"/>
        </w:rPr>
        <w:tab/>
      </w:r>
      <w:r w:rsidR="000A6D52" w:rsidRPr="00B24720">
        <w:rPr>
          <w:rFonts w:ascii="Calibri" w:hAnsi="Calibri" w:cs="Calibri"/>
          <w:noProof/>
          <w:sz w:val="24"/>
          <w:szCs w:val="24"/>
        </w:rPr>
        <w:t>9</w:t>
      </w:r>
    </w:p>
    <w:p w14:paraId="6D96ED8A"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2.5</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 Season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_Toc370289425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B"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2.6</w:t>
      </w:r>
      <w:r w:rsidRPr="00B24720">
        <w:rPr>
          <w:rFonts w:ascii="Calibri" w:hAnsi="Calibri" w:cs="Calibri"/>
          <w:iCs w:val="0"/>
          <w:noProof/>
          <w:sz w:val="24"/>
          <w:szCs w:val="24"/>
          <w:lang w:val="en-GB" w:eastAsia="en-GB"/>
        </w:rPr>
        <w:tab/>
      </w:r>
      <w:r w:rsidRPr="00B24720">
        <w:rPr>
          <w:rFonts w:ascii="Calibri" w:hAnsi="Calibri" w:cs="Calibri"/>
          <w:noProof/>
          <w:sz w:val="24"/>
          <w:szCs w:val="24"/>
        </w:rPr>
        <w:t>Approved Chemicals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_Toc370289426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C"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2.7</w:t>
      </w:r>
      <w:r w:rsidRPr="00B24720">
        <w:rPr>
          <w:rFonts w:ascii="Calibri" w:hAnsi="Calibri" w:cs="Calibri"/>
          <w:iCs w:val="0"/>
          <w:noProof/>
          <w:sz w:val="24"/>
          <w:szCs w:val="24"/>
          <w:lang w:val="en-GB" w:eastAsia="en-GB"/>
        </w:rPr>
        <w:tab/>
      </w:r>
      <w:r w:rsidRPr="00B24720">
        <w:rPr>
          <w:rFonts w:ascii="Calibri" w:hAnsi="Calibri" w:cs="Calibri"/>
          <w:noProof/>
          <w:sz w:val="24"/>
          <w:szCs w:val="24"/>
        </w:rPr>
        <w:t>Unsuitable Weather</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_Toc370289427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D"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2.8</w:t>
      </w:r>
      <w:r w:rsidRPr="00B24720">
        <w:rPr>
          <w:rFonts w:ascii="Calibri" w:hAnsi="Calibri" w:cs="Calibri"/>
          <w:iCs w:val="0"/>
          <w:noProof/>
          <w:sz w:val="24"/>
          <w:szCs w:val="24"/>
          <w:lang w:val="en-GB" w:eastAsia="en-GB"/>
        </w:rPr>
        <w:tab/>
      </w:r>
      <w:r w:rsidRPr="00B24720">
        <w:rPr>
          <w:rFonts w:ascii="Calibri" w:hAnsi="Calibri" w:cs="Calibri"/>
          <w:noProof/>
          <w:sz w:val="24"/>
          <w:szCs w:val="24"/>
        </w:rPr>
        <w:t>Intentions</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_Toc370289428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2.9</w:t>
      </w:r>
      <w:r w:rsidRPr="00B24720">
        <w:rPr>
          <w:rFonts w:ascii="Calibri" w:hAnsi="Calibri" w:cs="Calibri"/>
          <w:iCs w:val="0"/>
          <w:noProof/>
          <w:sz w:val="24"/>
          <w:szCs w:val="24"/>
          <w:lang w:val="en-GB" w:eastAsia="en-GB"/>
        </w:rPr>
        <w:tab/>
      </w:r>
      <w:r w:rsidRPr="00B24720">
        <w:rPr>
          <w:rFonts w:ascii="Calibri" w:hAnsi="Calibri" w:cs="Calibri"/>
          <w:noProof/>
          <w:sz w:val="24"/>
          <w:szCs w:val="24"/>
        </w:rPr>
        <w:t>Protection of Existing Vegetation</w:t>
      </w:r>
      <w:r w:rsidRPr="00B24720">
        <w:rPr>
          <w:rFonts w:ascii="Calibri" w:hAnsi="Calibri" w:cs="Calibri"/>
          <w:noProof/>
          <w:sz w:val="24"/>
          <w:szCs w:val="24"/>
        </w:rPr>
        <w:tab/>
      </w:r>
      <w:r w:rsidRPr="00B24720">
        <w:rPr>
          <w:rFonts w:ascii="Calibri" w:hAnsi="Calibri" w:cs="Calibri"/>
          <w:noProof/>
          <w:sz w:val="24"/>
          <w:szCs w:val="24"/>
        </w:rPr>
        <w:fldChar w:fldCharType="begin"/>
      </w:r>
      <w:r w:rsidRPr="00B24720">
        <w:rPr>
          <w:rFonts w:ascii="Calibri" w:hAnsi="Calibri" w:cs="Calibri"/>
          <w:noProof/>
          <w:sz w:val="24"/>
          <w:szCs w:val="24"/>
        </w:rPr>
        <w:instrText xml:space="preserve"> PAGEREF _Toc370289429 \h </w:instrText>
      </w:r>
      <w:r w:rsidRPr="00B24720">
        <w:rPr>
          <w:rFonts w:ascii="Calibri" w:hAnsi="Calibri" w:cs="Calibri"/>
          <w:noProof/>
          <w:sz w:val="24"/>
          <w:szCs w:val="24"/>
        </w:rPr>
      </w:r>
      <w:r w:rsidRPr="00B24720">
        <w:rPr>
          <w:rFonts w:ascii="Calibri" w:hAnsi="Calibri" w:cs="Calibri"/>
          <w:noProof/>
          <w:sz w:val="24"/>
          <w:szCs w:val="24"/>
        </w:rPr>
        <w:fldChar w:fldCharType="separate"/>
      </w:r>
      <w:r w:rsidRPr="00B24720">
        <w:rPr>
          <w:rFonts w:ascii="Calibri" w:hAnsi="Calibri" w:cs="Calibri"/>
          <w:noProof/>
          <w:sz w:val="24"/>
          <w:szCs w:val="24"/>
        </w:rPr>
        <w:t>9</w:t>
      </w:r>
      <w:r w:rsidRPr="00B24720">
        <w:rPr>
          <w:rFonts w:ascii="Calibri" w:hAnsi="Calibri" w:cs="Calibri"/>
          <w:noProof/>
          <w:sz w:val="24"/>
          <w:szCs w:val="24"/>
        </w:rPr>
        <w:fldChar w:fldCharType="end"/>
      </w:r>
    </w:p>
    <w:p w14:paraId="6D96ED8F" w14:textId="77777777" w:rsidR="00FA78CD" w:rsidRPr="00B24720" w:rsidRDefault="00FA78CD">
      <w:pPr>
        <w:pStyle w:val="TOC2"/>
        <w:tabs>
          <w:tab w:val="left" w:pos="800"/>
          <w:tab w:val="right" w:leader="dot" w:pos="9628"/>
        </w:tabs>
        <w:rPr>
          <w:rFonts w:ascii="Calibri" w:hAnsi="Calibri" w:cs="Calibri"/>
          <w:noProof/>
          <w:sz w:val="24"/>
          <w:szCs w:val="24"/>
        </w:rPr>
      </w:pPr>
      <w:r w:rsidRPr="00B24720">
        <w:rPr>
          <w:rFonts w:ascii="Calibri" w:hAnsi="Calibri" w:cs="Calibri"/>
          <w:noProof/>
          <w:sz w:val="24"/>
          <w:szCs w:val="24"/>
        </w:rPr>
        <w:t>2.10</w:t>
      </w:r>
      <w:r w:rsidRPr="00B24720">
        <w:rPr>
          <w:rFonts w:ascii="Calibri" w:hAnsi="Calibri" w:cs="Calibri"/>
          <w:iCs w:val="0"/>
          <w:noProof/>
          <w:sz w:val="24"/>
          <w:szCs w:val="24"/>
          <w:lang w:val="en-GB" w:eastAsia="en-GB"/>
        </w:rPr>
        <w:tab/>
      </w:r>
      <w:r w:rsidR="00BF1A67" w:rsidRPr="00B24720">
        <w:rPr>
          <w:rFonts w:ascii="Calibri" w:hAnsi="Calibri" w:cs="Calibri"/>
          <w:noProof/>
          <w:sz w:val="24"/>
          <w:szCs w:val="24"/>
        </w:rPr>
        <w:t>Or</w:t>
      </w:r>
      <w:r w:rsidR="00E540AC" w:rsidRPr="00B24720">
        <w:rPr>
          <w:rFonts w:ascii="Calibri" w:hAnsi="Calibri" w:cs="Calibri"/>
          <w:noProof/>
          <w:sz w:val="24"/>
          <w:szCs w:val="24"/>
        </w:rPr>
        <w:t>namental Amenity Grass Areas</w:t>
      </w:r>
      <w:r w:rsidRPr="00B24720">
        <w:rPr>
          <w:rFonts w:ascii="Calibri" w:hAnsi="Calibri" w:cs="Calibri"/>
          <w:noProof/>
          <w:sz w:val="24"/>
          <w:szCs w:val="24"/>
        </w:rPr>
        <w:tab/>
      </w:r>
      <w:r w:rsidR="000A6D52" w:rsidRPr="00B24720">
        <w:rPr>
          <w:rFonts w:ascii="Calibri" w:hAnsi="Calibri" w:cs="Calibri"/>
          <w:noProof/>
          <w:sz w:val="24"/>
          <w:szCs w:val="24"/>
        </w:rPr>
        <w:t>10</w:t>
      </w:r>
    </w:p>
    <w:p w14:paraId="6D96ED90" w14:textId="7E51213E" w:rsidR="00E540AC" w:rsidRPr="00B24720" w:rsidRDefault="00E540AC" w:rsidP="00E540AC">
      <w:pPr>
        <w:pStyle w:val="TOC2"/>
        <w:tabs>
          <w:tab w:val="left" w:pos="800"/>
          <w:tab w:val="right" w:leader="dot" w:pos="9628"/>
        </w:tabs>
        <w:rPr>
          <w:rFonts w:ascii="Calibri" w:hAnsi="Calibri" w:cs="Calibri"/>
          <w:noProof/>
          <w:sz w:val="24"/>
          <w:szCs w:val="24"/>
        </w:rPr>
      </w:pPr>
      <w:r w:rsidRPr="00B24720">
        <w:rPr>
          <w:rFonts w:ascii="Calibri" w:hAnsi="Calibri" w:cs="Calibri"/>
          <w:noProof/>
          <w:sz w:val="24"/>
          <w:szCs w:val="24"/>
        </w:rPr>
        <w:t>2.11</w:t>
      </w:r>
      <w:r w:rsidRPr="00B24720">
        <w:rPr>
          <w:rFonts w:ascii="Calibri" w:hAnsi="Calibri" w:cs="Calibri"/>
          <w:iCs w:val="0"/>
          <w:noProof/>
          <w:sz w:val="24"/>
          <w:szCs w:val="24"/>
          <w:lang w:val="en-GB" w:eastAsia="en-GB"/>
        </w:rPr>
        <w:tab/>
      </w:r>
      <w:r w:rsidRPr="00B24720">
        <w:rPr>
          <w:rFonts w:ascii="Calibri" w:hAnsi="Calibri" w:cs="Calibri"/>
          <w:noProof/>
          <w:sz w:val="24"/>
          <w:szCs w:val="24"/>
        </w:rPr>
        <w:t>G</w:t>
      </w:r>
      <w:r w:rsidR="007936C9">
        <w:rPr>
          <w:rFonts w:ascii="Calibri" w:hAnsi="Calibri" w:cs="Calibri"/>
          <w:noProof/>
          <w:sz w:val="24"/>
          <w:szCs w:val="24"/>
        </w:rPr>
        <w:t>r</w:t>
      </w:r>
      <w:r w:rsidRPr="00B24720">
        <w:rPr>
          <w:rFonts w:ascii="Calibri" w:hAnsi="Calibri" w:cs="Calibri"/>
          <w:noProof/>
          <w:sz w:val="24"/>
          <w:szCs w:val="24"/>
        </w:rPr>
        <w:t>ass managed for Pollinators</w:t>
      </w:r>
      <w:r w:rsidRPr="00B24720">
        <w:rPr>
          <w:rFonts w:ascii="Calibri" w:hAnsi="Calibri" w:cs="Calibri"/>
          <w:noProof/>
          <w:sz w:val="24"/>
          <w:szCs w:val="24"/>
        </w:rPr>
        <w:tab/>
      </w:r>
      <w:r w:rsidR="000A6D52" w:rsidRPr="00B24720">
        <w:rPr>
          <w:rFonts w:ascii="Calibri" w:hAnsi="Calibri" w:cs="Calibri"/>
          <w:noProof/>
          <w:sz w:val="24"/>
          <w:szCs w:val="24"/>
        </w:rPr>
        <w:t>11</w:t>
      </w:r>
    </w:p>
    <w:p w14:paraId="6D96ED91" w14:textId="1DE90B7E"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lastRenderedPageBreak/>
        <w:t>2.1</w:t>
      </w:r>
      <w:r w:rsidR="00E540AC" w:rsidRPr="00B24720">
        <w:rPr>
          <w:rFonts w:ascii="Calibri" w:hAnsi="Calibri" w:cs="Calibri"/>
          <w:noProof/>
          <w:sz w:val="24"/>
          <w:szCs w:val="24"/>
        </w:rPr>
        <w:t>2</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 areas</w:t>
      </w:r>
      <w:r w:rsidRPr="00B24720">
        <w:rPr>
          <w:rFonts w:ascii="Calibri" w:hAnsi="Calibri" w:cs="Calibri"/>
          <w:noProof/>
          <w:sz w:val="24"/>
          <w:szCs w:val="24"/>
        </w:rPr>
        <w:tab/>
      </w:r>
      <w:r w:rsidR="00432E7F">
        <w:rPr>
          <w:rFonts w:ascii="Calibri" w:hAnsi="Calibri" w:cs="Calibri"/>
          <w:noProof/>
          <w:sz w:val="24"/>
          <w:szCs w:val="24"/>
        </w:rPr>
        <w:t>12</w:t>
      </w:r>
    </w:p>
    <w:p w14:paraId="6D96ED92" w14:textId="5F94E63B"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3</w:t>
      </w:r>
      <w:r w:rsidRPr="00B24720">
        <w:rPr>
          <w:rFonts w:ascii="Calibri" w:hAnsi="Calibri" w:cs="Calibri"/>
          <w:iCs w:val="0"/>
          <w:noProof/>
          <w:sz w:val="24"/>
          <w:szCs w:val="24"/>
          <w:lang w:val="en-GB" w:eastAsia="en-GB"/>
        </w:rPr>
        <w:tab/>
      </w:r>
      <w:r w:rsidRPr="00B24720">
        <w:rPr>
          <w:rFonts w:ascii="Calibri" w:hAnsi="Calibri" w:cs="Calibri"/>
          <w:noProof/>
          <w:sz w:val="24"/>
          <w:szCs w:val="24"/>
        </w:rPr>
        <w:t>Ground cover</w:t>
      </w:r>
      <w:r w:rsidRPr="00B24720">
        <w:rPr>
          <w:rFonts w:ascii="Calibri" w:hAnsi="Calibri" w:cs="Calibri"/>
          <w:noProof/>
          <w:sz w:val="24"/>
          <w:szCs w:val="24"/>
        </w:rPr>
        <w:tab/>
      </w:r>
      <w:r w:rsidR="00432E7F">
        <w:rPr>
          <w:rFonts w:ascii="Calibri" w:hAnsi="Calibri" w:cs="Calibri"/>
          <w:noProof/>
          <w:sz w:val="24"/>
          <w:szCs w:val="24"/>
        </w:rPr>
        <w:t>13</w:t>
      </w:r>
    </w:p>
    <w:p w14:paraId="6D96ED93"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4</w:t>
      </w:r>
      <w:r w:rsidRPr="00B24720">
        <w:rPr>
          <w:rFonts w:ascii="Calibri" w:hAnsi="Calibri" w:cs="Calibri"/>
          <w:iCs w:val="0"/>
          <w:noProof/>
          <w:sz w:val="24"/>
          <w:szCs w:val="24"/>
          <w:lang w:val="en-GB" w:eastAsia="en-GB"/>
        </w:rPr>
        <w:tab/>
      </w:r>
      <w:r w:rsidRPr="00B24720">
        <w:rPr>
          <w:rFonts w:ascii="Calibri" w:hAnsi="Calibri" w:cs="Calibri"/>
          <w:noProof/>
          <w:sz w:val="24"/>
          <w:szCs w:val="24"/>
        </w:rPr>
        <w:t>Care of newly planted trees</w:t>
      </w:r>
      <w:r w:rsidRPr="00B24720">
        <w:rPr>
          <w:rFonts w:ascii="Calibri" w:hAnsi="Calibri" w:cs="Calibri"/>
          <w:noProof/>
          <w:sz w:val="24"/>
          <w:szCs w:val="24"/>
        </w:rPr>
        <w:tab/>
      </w:r>
      <w:r w:rsidR="000A6D52" w:rsidRPr="00B24720">
        <w:rPr>
          <w:rFonts w:ascii="Calibri" w:hAnsi="Calibri" w:cs="Calibri"/>
          <w:noProof/>
          <w:sz w:val="24"/>
          <w:szCs w:val="24"/>
        </w:rPr>
        <w:t>14</w:t>
      </w:r>
    </w:p>
    <w:p w14:paraId="6D96ED94"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5</w:t>
      </w:r>
      <w:r w:rsidRPr="00B24720">
        <w:rPr>
          <w:rFonts w:ascii="Calibri" w:hAnsi="Calibri" w:cs="Calibri"/>
          <w:iCs w:val="0"/>
          <w:noProof/>
          <w:sz w:val="24"/>
          <w:szCs w:val="24"/>
          <w:lang w:val="en-GB" w:eastAsia="en-GB"/>
        </w:rPr>
        <w:tab/>
      </w:r>
      <w:r w:rsidRPr="00B24720">
        <w:rPr>
          <w:rFonts w:ascii="Calibri" w:hAnsi="Calibri" w:cs="Calibri"/>
          <w:noProof/>
          <w:sz w:val="24"/>
          <w:szCs w:val="24"/>
        </w:rPr>
        <w:t>Existing Trees/Woodland</w:t>
      </w:r>
      <w:r w:rsidRPr="00B24720">
        <w:rPr>
          <w:rFonts w:ascii="Calibri" w:hAnsi="Calibri" w:cs="Calibri"/>
          <w:noProof/>
          <w:sz w:val="24"/>
          <w:szCs w:val="24"/>
        </w:rPr>
        <w:tab/>
      </w:r>
      <w:r w:rsidR="000A6D52" w:rsidRPr="00B24720">
        <w:rPr>
          <w:rFonts w:ascii="Calibri" w:hAnsi="Calibri" w:cs="Calibri"/>
          <w:noProof/>
          <w:sz w:val="24"/>
          <w:szCs w:val="24"/>
        </w:rPr>
        <w:t>15</w:t>
      </w:r>
    </w:p>
    <w:p w14:paraId="6D96ED95"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6</w:t>
      </w:r>
      <w:r w:rsidRPr="00B24720">
        <w:rPr>
          <w:rFonts w:ascii="Calibri" w:hAnsi="Calibri" w:cs="Calibri"/>
          <w:iCs w:val="0"/>
          <w:noProof/>
          <w:sz w:val="24"/>
          <w:szCs w:val="24"/>
          <w:lang w:val="en-GB" w:eastAsia="en-GB"/>
        </w:rPr>
        <w:tab/>
      </w:r>
      <w:r w:rsidRPr="00B24720">
        <w:rPr>
          <w:rFonts w:ascii="Calibri" w:hAnsi="Calibri" w:cs="Calibri"/>
          <w:noProof/>
          <w:sz w:val="24"/>
          <w:szCs w:val="24"/>
        </w:rPr>
        <w:t>Hedges</w:t>
      </w:r>
      <w:r w:rsidRPr="00B24720">
        <w:rPr>
          <w:rFonts w:ascii="Calibri" w:hAnsi="Calibri" w:cs="Calibri"/>
          <w:noProof/>
          <w:sz w:val="24"/>
          <w:szCs w:val="24"/>
        </w:rPr>
        <w:tab/>
      </w:r>
      <w:r w:rsidR="000A6D52" w:rsidRPr="00B24720">
        <w:rPr>
          <w:rFonts w:ascii="Calibri" w:hAnsi="Calibri" w:cs="Calibri"/>
          <w:noProof/>
          <w:sz w:val="24"/>
          <w:szCs w:val="24"/>
        </w:rPr>
        <w:t>15</w:t>
      </w:r>
    </w:p>
    <w:p w14:paraId="6D96ED96"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7</w:t>
      </w:r>
      <w:r w:rsidRPr="00B24720">
        <w:rPr>
          <w:rFonts w:ascii="Calibri" w:hAnsi="Calibri" w:cs="Calibri"/>
          <w:iCs w:val="0"/>
          <w:noProof/>
          <w:sz w:val="24"/>
          <w:szCs w:val="24"/>
          <w:lang w:val="en-GB" w:eastAsia="en-GB"/>
        </w:rPr>
        <w:tab/>
      </w:r>
      <w:r w:rsidRPr="00B24720">
        <w:rPr>
          <w:rFonts w:ascii="Calibri" w:hAnsi="Calibri" w:cs="Calibri"/>
          <w:noProof/>
          <w:sz w:val="24"/>
          <w:szCs w:val="24"/>
        </w:rPr>
        <w:t>Climbers</w:t>
      </w:r>
      <w:r w:rsidRPr="00B24720">
        <w:rPr>
          <w:rFonts w:ascii="Calibri" w:hAnsi="Calibri" w:cs="Calibri"/>
          <w:noProof/>
          <w:sz w:val="24"/>
          <w:szCs w:val="24"/>
        </w:rPr>
        <w:tab/>
      </w:r>
      <w:r w:rsidR="000A6D52" w:rsidRPr="00B24720">
        <w:rPr>
          <w:rFonts w:ascii="Calibri" w:hAnsi="Calibri" w:cs="Calibri"/>
          <w:noProof/>
          <w:sz w:val="24"/>
          <w:szCs w:val="24"/>
        </w:rPr>
        <w:t>15</w:t>
      </w:r>
    </w:p>
    <w:p w14:paraId="6D96ED97"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8</w:t>
      </w:r>
      <w:r w:rsidRPr="00B24720">
        <w:rPr>
          <w:rFonts w:ascii="Calibri" w:hAnsi="Calibri" w:cs="Calibri"/>
          <w:iCs w:val="0"/>
          <w:noProof/>
          <w:sz w:val="24"/>
          <w:szCs w:val="24"/>
          <w:lang w:val="en-GB" w:eastAsia="en-GB"/>
        </w:rPr>
        <w:tab/>
      </w:r>
      <w:r w:rsidRPr="00B24720">
        <w:rPr>
          <w:rFonts w:ascii="Calibri" w:hAnsi="Calibri" w:cs="Calibri"/>
          <w:noProof/>
          <w:sz w:val="24"/>
          <w:szCs w:val="24"/>
        </w:rPr>
        <w:t>Seasonal bedding</w:t>
      </w:r>
      <w:r w:rsidRPr="00B24720">
        <w:rPr>
          <w:rFonts w:ascii="Calibri" w:hAnsi="Calibri" w:cs="Calibri"/>
          <w:noProof/>
          <w:sz w:val="24"/>
          <w:szCs w:val="24"/>
        </w:rPr>
        <w:tab/>
      </w:r>
      <w:r w:rsidR="000A6D52" w:rsidRPr="00B24720">
        <w:rPr>
          <w:rFonts w:ascii="Calibri" w:hAnsi="Calibri" w:cs="Calibri"/>
          <w:noProof/>
          <w:sz w:val="24"/>
          <w:szCs w:val="24"/>
        </w:rPr>
        <w:t>16</w:t>
      </w:r>
    </w:p>
    <w:p w14:paraId="6D96ED98"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2.1</w:t>
      </w:r>
      <w:r w:rsidR="00E540AC" w:rsidRPr="00B24720">
        <w:rPr>
          <w:rFonts w:ascii="Calibri" w:hAnsi="Calibri" w:cs="Calibri"/>
          <w:noProof/>
          <w:sz w:val="24"/>
          <w:szCs w:val="24"/>
        </w:rPr>
        <w:t>9</w:t>
      </w:r>
      <w:r w:rsidRPr="00B24720">
        <w:rPr>
          <w:rFonts w:ascii="Calibri" w:hAnsi="Calibri" w:cs="Calibri"/>
          <w:iCs w:val="0"/>
          <w:noProof/>
          <w:sz w:val="24"/>
          <w:szCs w:val="24"/>
          <w:lang w:val="en-GB" w:eastAsia="en-GB"/>
        </w:rPr>
        <w:tab/>
      </w:r>
      <w:r w:rsidRPr="00B24720">
        <w:rPr>
          <w:rFonts w:ascii="Calibri" w:hAnsi="Calibri" w:cs="Calibri"/>
          <w:noProof/>
          <w:sz w:val="24"/>
          <w:szCs w:val="24"/>
        </w:rPr>
        <w:t>Interior planting</w:t>
      </w:r>
      <w:r w:rsidRPr="00B24720">
        <w:rPr>
          <w:rFonts w:ascii="Calibri" w:hAnsi="Calibri" w:cs="Calibri"/>
          <w:noProof/>
          <w:sz w:val="24"/>
          <w:szCs w:val="24"/>
        </w:rPr>
        <w:tab/>
      </w:r>
      <w:r w:rsidR="000A6D52" w:rsidRPr="00B24720">
        <w:rPr>
          <w:rFonts w:ascii="Calibri" w:hAnsi="Calibri" w:cs="Calibri"/>
          <w:noProof/>
          <w:sz w:val="24"/>
          <w:szCs w:val="24"/>
        </w:rPr>
        <w:t>16</w:t>
      </w:r>
    </w:p>
    <w:p w14:paraId="6D96ED99"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w:t>
      </w:r>
      <w:r w:rsidR="00E540AC" w:rsidRPr="00B24720">
        <w:rPr>
          <w:rFonts w:ascii="Calibri" w:hAnsi="Calibri" w:cs="Calibri"/>
          <w:noProof/>
          <w:sz w:val="24"/>
          <w:szCs w:val="24"/>
        </w:rPr>
        <w:t>20</w:t>
      </w:r>
      <w:r w:rsidRPr="00B24720">
        <w:rPr>
          <w:rFonts w:ascii="Calibri" w:hAnsi="Calibri" w:cs="Calibri"/>
          <w:iCs w:val="0"/>
          <w:noProof/>
          <w:sz w:val="24"/>
          <w:szCs w:val="24"/>
          <w:lang w:val="en-GB" w:eastAsia="en-GB"/>
        </w:rPr>
        <w:tab/>
      </w:r>
      <w:r w:rsidRPr="00B24720">
        <w:rPr>
          <w:rFonts w:ascii="Calibri" w:hAnsi="Calibri" w:cs="Calibri"/>
          <w:noProof/>
          <w:sz w:val="24"/>
          <w:szCs w:val="24"/>
        </w:rPr>
        <w:t>Litter clearance</w:t>
      </w:r>
      <w:r w:rsidRPr="00B24720">
        <w:rPr>
          <w:rFonts w:ascii="Calibri" w:hAnsi="Calibri" w:cs="Calibri"/>
          <w:noProof/>
          <w:sz w:val="24"/>
          <w:szCs w:val="24"/>
        </w:rPr>
        <w:tab/>
      </w:r>
      <w:r w:rsidR="000A6D52" w:rsidRPr="00B24720">
        <w:rPr>
          <w:rFonts w:ascii="Calibri" w:hAnsi="Calibri" w:cs="Calibri"/>
          <w:noProof/>
          <w:sz w:val="24"/>
          <w:szCs w:val="24"/>
        </w:rPr>
        <w:t>17</w:t>
      </w:r>
    </w:p>
    <w:p w14:paraId="6D96ED9A"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2.2</w:t>
      </w:r>
      <w:r w:rsidR="00E540AC" w:rsidRPr="00B24720">
        <w:rPr>
          <w:rFonts w:ascii="Calibri" w:hAnsi="Calibri" w:cs="Calibri"/>
          <w:noProof/>
          <w:sz w:val="24"/>
          <w:szCs w:val="24"/>
        </w:rPr>
        <w:t>1</w:t>
      </w:r>
      <w:r w:rsidRPr="00B24720">
        <w:rPr>
          <w:rFonts w:ascii="Calibri" w:hAnsi="Calibri" w:cs="Calibri"/>
          <w:iCs w:val="0"/>
          <w:noProof/>
          <w:sz w:val="24"/>
          <w:szCs w:val="24"/>
          <w:lang w:val="en-GB" w:eastAsia="en-GB"/>
        </w:rPr>
        <w:tab/>
      </w:r>
      <w:r w:rsidRPr="00B24720">
        <w:rPr>
          <w:rFonts w:ascii="Calibri" w:hAnsi="Calibri" w:cs="Calibri"/>
          <w:noProof/>
          <w:sz w:val="24"/>
          <w:szCs w:val="24"/>
        </w:rPr>
        <w:t>Paved areas - general</w:t>
      </w:r>
      <w:r w:rsidRPr="00B24720">
        <w:rPr>
          <w:rFonts w:ascii="Calibri" w:hAnsi="Calibri" w:cs="Calibri"/>
          <w:noProof/>
          <w:sz w:val="24"/>
          <w:szCs w:val="24"/>
        </w:rPr>
        <w:tab/>
      </w:r>
      <w:r w:rsidR="000A6D52" w:rsidRPr="00B24720">
        <w:rPr>
          <w:rFonts w:ascii="Calibri" w:hAnsi="Calibri" w:cs="Calibri"/>
          <w:noProof/>
          <w:sz w:val="24"/>
          <w:szCs w:val="24"/>
        </w:rPr>
        <w:t>17</w:t>
      </w:r>
    </w:p>
    <w:p w14:paraId="6D96ED9B" w14:textId="77777777" w:rsidR="00FA78CD" w:rsidRPr="00B24720" w:rsidRDefault="00FA78CD">
      <w:pPr>
        <w:pStyle w:val="TOC1"/>
        <w:rPr>
          <w:rFonts w:ascii="Calibri" w:hAnsi="Calibri" w:cs="Calibri"/>
          <w:b w:val="0"/>
          <w:bCs w:val="0"/>
          <w:noProof/>
          <w:sz w:val="24"/>
          <w:szCs w:val="24"/>
          <w:lang w:val="en-GB" w:eastAsia="en-GB"/>
        </w:rPr>
      </w:pPr>
      <w:r w:rsidRPr="00B24720">
        <w:rPr>
          <w:rFonts w:ascii="Calibri" w:hAnsi="Calibri" w:cs="Calibri"/>
          <w:noProof/>
          <w:sz w:val="24"/>
          <w:szCs w:val="24"/>
        </w:rPr>
        <w:t>3</w:t>
      </w:r>
      <w:r w:rsidRPr="00B24720">
        <w:rPr>
          <w:rFonts w:ascii="Calibri" w:hAnsi="Calibri" w:cs="Calibri"/>
          <w:b w:val="0"/>
          <w:bCs w:val="0"/>
          <w:noProof/>
          <w:sz w:val="24"/>
          <w:szCs w:val="24"/>
          <w:lang w:val="en-GB" w:eastAsia="en-GB"/>
        </w:rPr>
        <w:tab/>
      </w:r>
      <w:r w:rsidRPr="00B24720">
        <w:rPr>
          <w:rFonts w:ascii="Calibri" w:hAnsi="Calibri" w:cs="Calibri"/>
          <w:noProof/>
          <w:sz w:val="24"/>
          <w:szCs w:val="24"/>
        </w:rPr>
        <w:t>Landscape Minor Works Specification</w:t>
      </w:r>
      <w:r w:rsidRPr="00B24720">
        <w:rPr>
          <w:rFonts w:ascii="Calibri" w:hAnsi="Calibri" w:cs="Calibri"/>
          <w:noProof/>
          <w:sz w:val="24"/>
          <w:szCs w:val="24"/>
        </w:rPr>
        <w:tab/>
      </w:r>
      <w:r w:rsidR="000A6D52" w:rsidRPr="00B24720">
        <w:rPr>
          <w:rFonts w:ascii="Calibri" w:hAnsi="Calibri" w:cs="Calibri"/>
          <w:noProof/>
          <w:sz w:val="24"/>
          <w:szCs w:val="24"/>
        </w:rPr>
        <w:t>19</w:t>
      </w:r>
    </w:p>
    <w:p w14:paraId="6D96ED9E"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3.3</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 operations</w:t>
      </w:r>
      <w:r w:rsidRPr="00B24720">
        <w:rPr>
          <w:rFonts w:ascii="Calibri" w:hAnsi="Calibri" w:cs="Calibri"/>
          <w:noProof/>
          <w:sz w:val="24"/>
          <w:szCs w:val="24"/>
        </w:rPr>
        <w:tab/>
      </w:r>
      <w:r w:rsidR="000A6D52" w:rsidRPr="00B24720">
        <w:rPr>
          <w:rFonts w:ascii="Calibri" w:hAnsi="Calibri" w:cs="Calibri"/>
          <w:noProof/>
          <w:sz w:val="24"/>
          <w:szCs w:val="24"/>
        </w:rPr>
        <w:t>22</w:t>
      </w:r>
    </w:p>
    <w:p w14:paraId="6D96ED9F"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3.4</w:t>
      </w:r>
      <w:r w:rsidRPr="00B24720">
        <w:rPr>
          <w:rFonts w:ascii="Calibri" w:hAnsi="Calibri" w:cs="Calibri"/>
          <w:iCs w:val="0"/>
          <w:noProof/>
          <w:sz w:val="24"/>
          <w:szCs w:val="24"/>
          <w:lang w:val="en-GB" w:eastAsia="en-GB"/>
        </w:rPr>
        <w:tab/>
      </w:r>
      <w:r w:rsidRPr="00B24720">
        <w:rPr>
          <w:rFonts w:ascii="Calibri" w:hAnsi="Calibri" w:cs="Calibri"/>
          <w:noProof/>
          <w:sz w:val="24"/>
          <w:szCs w:val="24"/>
        </w:rPr>
        <w:t>Preparatory works for planting</w:t>
      </w:r>
      <w:r w:rsidRPr="00B24720">
        <w:rPr>
          <w:rFonts w:ascii="Calibri" w:hAnsi="Calibri" w:cs="Calibri"/>
          <w:noProof/>
          <w:sz w:val="24"/>
          <w:szCs w:val="24"/>
        </w:rPr>
        <w:tab/>
      </w:r>
      <w:r w:rsidR="000A6D52" w:rsidRPr="00B24720">
        <w:rPr>
          <w:rFonts w:ascii="Calibri" w:hAnsi="Calibri" w:cs="Calibri"/>
          <w:noProof/>
          <w:sz w:val="24"/>
          <w:szCs w:val="24"/>
        </w:rPr>
        <w:t>23</w:t>
      </w:r>
    </w:p>
    <w:p w14:paraId="6D96EDA0"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3.5</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 material</w:t>
      </w:r>
      <w:r w:rsidRPr="00B24720">
        <w:rPr>
          <w:rFonts w:ascii="Calibri" w:hAnsi="Calibri" w:cs="Calibri"/>
          <w:noProof/>
          <w:sz w:val="24"/>
          <w:szCs w:val="24"/>
        </w:rPr>
        <w:tab/>
      </w:r>
      <w:r w:rsidR="000A6D52" w:rsidRPr="00B24720">
        <w:rPr>
          <w:rFonts w:ascii="Calibri" w:hAnsi="Calibri" w:cs="Calibri"/>
          <w:noProof/>
          <w:sz w:val="24"/>
          <w:szCs w:val="24"/>
        </w:rPr>
        <w:t>24</w:t>
      </w:r>
    </w:p>
    <w:p w14:paraId="6D96EDA1" w14:textId="77777777" w:rsidR="00FA78CD" w:rsidRPr="00B24720" w:rsidRDefault="00FA78CD">
      <w:pPr>
        <w:pStyle w:val="TOC2"/>
        <w:tabs>
          <w:tab w:val="left" w:pos="800"/>
          <w:tab w:val="right" w:leader="dot" w:pos="9628"/>
        </w:tabs>
        <w:rPr>
          <w:rFonts w:ascii="Calibri" w:hAnsi="Calibri" w:cs="Calibri"/>
          <w:iCs w:val="0"/>
          <w:noProof/>
          <w:sz w:val="24"/>
          <w:szCs w:val="24"/>
          <w:lang w:val="en-GB" w:eastAsia="en-GB"/>
        </w:rPr>
      </w:pPr>
      <w:r w:rsidRPr="00B24720">
        <w:rPr>
          <w:rFonts w:ascii="Calibri" w:hAnsi="Calibri" w:cs="Calibri"/>
          <w:noProof/>
          <w:sz w:val="24"/>
          <w:szCs w:val="24"/>
        </w:rPr>
        <w:t>3.6</w:t>
      </w:r>
      <w:r w:rsidRPr="00B24720">
        <w:rPr>
          <w:rFonts w:ascii="Calibri" w:hAnsi="Calibri" w:cs="Calibri"/>
          <w:iCs w:val="0"/>
          <w:noProof/>
          <w:sz w:val="24"/>
          <w:szCs w:val="24"/>
          <w:lang w:val="en-GB" w:eastAsia="en-GB"/>
        </w:rPr>
        <w:tab/>
      </w:r>
      <w:r w:rsidRPr="00B24720">
        <w:rPr>
          <w:rFonts w:ascii="Calibri" w:hAnsi="Calibri" w:cs="Calibri"/>
          <w:noProof/>
          <w:sz w:val="24"/>
          <w:szCs w:val="24"/>
        </w:rPr>
        <w:t>Planting</w:t>
      </w:r>
      <w:r w:rsidRPr="00B24720">
        <w:rPr>
          <w:rFonts w:ascii="Calibri" w:hAnsi="Calibri" w:cs="Calibri"/>
          <w:noProof/>
          <w:sz w:val="24"/>
          <w:szCs w:val="24"/>
        </w:rPr>
        <w:tab/>
      </w:r>
      <w:r w:rsidR="000A6D52" w:rsidRPr="00B24720">
        <w:rPr>
          <w:rFonts w:ascii="Calibri" w:hAnsi="Calibri" w:cs="Calibri"/>
          <w:noProof/>
          <w:sz w:val="24"/>
          <w:szCs w:val="24"/>
        </w:rPr>
        <w:t>26</w:t>
      </w:r>
    </w:p>
    <w:p w14:paraId="6D96EDA2" w14:textId="77777777" w:rsidR="00FA78CD" w:rsidRDefault="00FA78CD">
      <w:pPr>
        <w:pStyle w:val="TOC2"/>
        <w:tabs>
          <w:tab w:val="left" w:pos="800"/>
          <w:tab w:val="right" w:leader="dot" w:pos="9628"/>
        </w:tabs>
        <w:rPr>
          <w:rFonts w:ascii="Times New Roman" w:hAnsi="Times New Roman"/>
          <w:iCs w:val="0"/>
          <w:noProof/>
          <w:sz w:val="24"/>
          <w:szCs w:val="24"/>
          <w:lang w:val="en-GB" w:eastAsia="en-GB"/>
        </w:rPr>
      </w:pPr>
      <w:r w:rsidRPr="00B24720">
        <w:rPr>
          <w:rFonts w:ascii="Calibri" w:hAnsi="Calibri" w:cs="Calibri"/>
          <w:noProof/>
          <w:sz w:val="24"/>
          <w:szCs w:val="24"/>
        </w:rPr>
        <w:t>3.7</w:t>
      </w:r>
      <w:r w:rsidRPr="00B24720">
        <w:rPr>
          <w:rFonts w:ascii="Calibri" w:hAnsi="Calibri" w:cs="Calibri"/>
          <w:iCs w:val="0"/>
          <w:noProof/>
          <w:sz w:val="24"/>
          <w:szCs w:val="24"/>
          <w:lang w:val="en-GB" w:eastAsia="en-GB"/>
        </w:rPr>
        <w:tab/>
      </w:r>
      <w:r w:rsidRPr="00B24720">
        <w:rPr>
          <w:rFonts w:ascii="Calibri" w:hAnsi="Calibri" w:cs="Calibri"/>
          <w:noProof/>
          <w:sz w:val="24"/>
          <w:szCs w:val="24"/>
        </w:rPr>
        <w:t>Grass seeding and turfing</w:t>
      </w:r>
      <w:r w:rsidRPr="00B24720">
        <w:rPr>
          <w:rFonts w:ascii="Calibri" w:hAnsi="Calibri" w:cs="Calibri"/>
          <w:noProof/>
          <w:sz w:val="24"/>
          <w:szCs w:val="24"/>
        </w:rPr>
        <w:tab/>
      </w:r>
      <w:r w:rsidR="000A6D52" w:rsidRPr="007B42AE">
        <w:rPr>
          <w:rFonts w:ascii="Calibri" w:hAnsi="Calibri" w:cs="Calibri"/>
          <w:noProof/>
        </w:rPr>
        <w:t>30</w:t>
      </w:r>
    </w:p>
    <w:p w14:paraId="6D96EDA3" w14:textId="77777777" w:rsidR="00477D7A" w:rsidRPr="00C960D7" w:rsidRDefault="007C6B2D" w:rsidP="00C960D7">
      <w:r>
        <w:fldChar w:fldCharType="end"/>
      </w:r>
    </w:p>
    <w:p w14:paraId="6D96EDA4" w14:textId="77777777" w:rsidR="00477D7A" w:rsidRPr="00C960D7" w:rsidRDefault="00477D7A" w:rsidP="00C960D7"/>
    <w:p w14:paraId="6D96EDA5" w14:textId="77777777" w:rsidR="00477D7A" w:rsidRPr="00C960D7" w:rsidRDefault="00477D7A" w:rsidP="00C960D7"/>
    <w:p w14:paraId="6D96EDA6" w14:textId="77777777" w:rsidR="00DA7DE1" w:rsidRPr="00C960D7" w:rsidRDefault="00DA7DE1" w:rsidP="00C960D7"/>
    <w:p w14:paraId="6D96EDA7" w14:textId="77777777" w:rsidR="00DA7DE1" w:rsidRPr="00C960D7" w:rsidRDefault="00DA7DE1" w:rsidP="00C960D7"/>
    <w:p w14:paraId="6D96EDA8" w14:textId="77777777" w:rsidR="00DA7DE1" w:rsidRPr="00C960D7" w:rsidRDefault="00DA7DE1" w:rsidP="00C960D7"/>
    <w:p w14:paraId="6D96EDA9" w14:textId="77777777" w:rsidR="00DA7DE1" w:rsidRPr="00C960D7" w:rsidRDefault="00DA7DE1" w:rsidP="00C960D7"/>
    <w:p w14:paraId="6D96EDAA" w14:textId="77777777" w:rsidR="00DA7DE1" w:rsidRPr="00C960D7" w:rsidRDefault="00DA7DE1" w:rsidP="00C960D7"/>
    <w:p w14:paraId="6D96EDAB" w14:textId="77777777" w:rsidR="00DA7DE1" w:rsidRDefault="00DA7DE1" w:rsidP="00C960D7"/>
    <w:p w14:paraId="6D96EDAC" w14:textId="77777777" w:rsidR="00E513D0" w:rsidRDefault="00E513D0" w:rsidP="00C960D7"/>
    <w:p w14:paraId="6D96EDAD" w14:textId="77777777" w:rsidR="00E513D0" w:rsidRDefault="00E513D0" w:rsidP="00C960D7"/>
    <w:p w14:paraId="6D96EDAE" w14:textId="77777777" w:rsidR="00E513D0" w:rsidRDefault="00E513D0" w:rsidP="00C960D7"/>
    <w:p w14:paraId="6D96EDAF" w14:textId="77777777" w:rsidR="00E513D0" w:rsidRDefault="00E513D0" w:rsidP="00C960D7"/>
    <w:p w14:paraId="6D96EDB0" w14:textId="77777777" w:rsidR="00E513D0" w:rsidRDefault="00E513D0" w:rsidP="00C960D7"/>
    <w:p w14:paraId="6D96EDB1" w14:textId="77777777" w:rsidR="00E513D0" w:rsidRDefault="00E513D0" w:rsidP="00C960D7"/>
    <w:p w14:paraId="6D96EDB2" w14:textId="77777777" w:rsidR="00E513D0" w:rsidRDefault="00E513D0" w:rsidP="00C960D7"/>
    <w:p w14:paraId="6D96EDB3" w14:textId="77777777" w:rsidR="00E513D0" w:rsidRDefault="00E513D0" w:rsidP="00C960D7"/>
    <w:p w14:paraId="6D96EDB4" w14:textId="77777777" w:rsidR="00E513D0" w:rsidRDefault="00E513D0" w:rsidP="00C960D7"/>
    <w:p w14:paraId="6D96EDB5" w14:textId="77777777" w:rsidR="00E513D0" w:rsidRDefault="00E513D0" w:rsidP="00C960D7"/>
    <w:p w14:paraId="6D96EDB6" w14:textId="77777777" w:rsidR="00AB2100" w:rsidRDefault="00AB2100" w:rsidP="00AB2100">
      <w:pPr>
        <w:pStyle w:val="Contents"/>
      </w:pPr>
      <w:bookmarkStart w:id="7" w:name="_Toc369512080"/>
      <w:bookmarkStart w:id="8" w:name="_Toc370233232"/>
      <w:bookmarkStart w:id="9" w:name="_Toc370233739"/>
    </w:p>
    <w:p w14:paraId="6D96EDB7" w14:textId="77777777" w:rsidR="005B52F3" w:rsidRDefault="005B52F3" w:rsidP="00AB2100">
      <w:pPr>
        <w:pStyle w:val="Contents"/>
      </w:pPr>
    </w:p>
    <w:p w14:paraId="6D96EDB8" w14:textId="77777777" w:rsidR="005B52F3" w:rsidRDefault="005B52F3" w:rsidP="00AB2100">
      <w:pPr>
        <w:pStyle w:val="Contents"/>
      </w:pPr>
    </w:p>
    <w:p w14:paraId="6D96EDB9" w14:textId="77777777" w:rsidR="005B52F3" w:rsidRDefault="005B52F3" w:rsidP="00AB2100">
      <w:pPr>
        <w:pStyle w:val="Contents"/>
      </w:pPr>
    </w:p>
    <w:p w14:paraId="6D96EDBA" w14:textId="77777777" w:rsidR="005B52F3" w:rsidRPr="005B52F3" w:rsidRDefault="005B52F3" w:rsidP="005B52F3">
      <w:pPr>
        <w:pStyle w:val="Contents"/>
        <w:jc w:val="center"/>
        <w:rPr>
          <w:rFonts w:ascii="Calibri" w:hAnsi="Calibri" w:cs="Calibri"/>
          <w:sz w:val="40"/>
          <w:szCs w:val="40"/>
        </w:rPr>
      </w:pPr>
      <w:r w:rsidRPr="005B52F3">
        <w:rPr>
          <w:rFonts w:ascii="Calibri" w:hAnsi="Calibri" w:cs="Calibri"/>
          <w:sz w:val="40"/>
          <w:szCs w:val="40"/>
        </w:rPr>
        <w:t>SECTION 1</w:t>
      </w:r>
    </w:p>
    <w:p w14:paraId="6D96EDBB" w14:textId="77777777" w:rsidR="005B52F3" w:rsidRPr="005B52F3" w:rsidRDefault="005B52F3" w:rsidP="005B52F3">
      <w:pPr>
        <w:pStyle w:val="Contents"/>
        <w:jc w:val="center"/>
        <w:rPr>
          <w:rFonts w:ascii="Calibri" w:hAnsi="Calibri" w:cs="Calibri"/>
          <w:sz w:val="40"/>
          <w:szCs w:val="40"/>
        </w:rPr>
      </w:pPr>
    </w:p>
    <w:p w14:paraId="6D96EDBC" w14:textId="77777777" w:rsidR="005B52F3" w:rsidRPr="005B52F3" w:rsidRDefault="005B52F3" w:rsidP="005B52F3">
      <w:pPr>
        <w:pStyle w:val="Contents"/>
        <w:jc w:val="center"/>
        <w:rPr>
          <w:rFonts w:ascii="Calibri" w:hAnsi="Calibri" w:cs="Calibri"/>
          <w:sz w:val="40"/>
          <w:szCs w:val="40"/>
        </w:rPr>
      </w:pPr>
      <w:r w:rsidRPr="005B52F3">
        <w:rPr>
          <w:rFonts w:ascii="Calibri" w:hAnsi="Calibri" w:cs="Calibri"/>
          <w:sz w:val="40"/>
          <w:szCs w:val="40"/>
        </w:rPr>
        <w:t>SCOPE OF SERVICES,</w:t>
      </w:r>
    </w:p>
    <w:p w14:paraId="6D96EDBD" w14:textId="77777777" w:rsidR="005B52F3" w:rsidRPr="005B52F3" w:rsidRDefault="005B52F3" w:rsidP="005B52F3">
      <w:pPr>
        <w:pStyle w:val="Contents"/>
        <w:jc w:val="center"/>
        <w:rPr>
          <w:rFonts w:ascii="Calibri" w:hAnsi="Calibri" w:cs="Calibri"/>
          <w:sz w:val="40"/>
          <w:szCs w:val="40"/>
        </w:rPr>
      </w:pPr>
      <w:r w:rsidRPr="005B52F3">
        <w:rPr>
          <w:rFonts w:ascii="Calibri" w:hAnsi="Calibri" w:cs="Calibri"/>
          <w:sz w:val="40"/>
          <w:szCs w:val="40"/>
        </w:rPr>
        <w:t>GENERAL PRELIMINARIES AND CONDITIONS</w:t>
      </w:r>
    </w:p>
    <w:p w14:paraId="6D96EDBE" w14:textId="77777777" w:rsidR="005B52F3" w:rsidRDefault="005B52F3" w:rsidP="00AB2100">
      <w:pPr>
        <w:pStyle w:val="Contents"/>
      </w:pPr>
    </w:p>
    <w:p w14:paraId="6D96EDBF" w14:textId="77777777" w:rsidR="005B52F3" w:rsidRDefault="005B52F3" w:rsidP="00AB2100">
      <w:pPr>
        <w:pStyle w:val="Contents"/>
      </w:pPr>
    </w:p>
    <w:p w14:paraId="6D96EDC0" w14:textId="77777777" w:rsidR="005B52F3" w:rsidRDefault="005B52F3" w:rsidP="00AB2100">
      <w:pPr>
        <w:pStyle w:val="Contents"/>
      </w:pPr>
    </w:p>
    <w:p w14:paraId="6D96EDC1" w14:textId="77777777" w:rsidR="005B52F3" w:rsidRDefault="005B52F3" w:rsidP="00AB2100">
      <w:pPr>
        <w:pStyle w:val="Contents"/>
      </w:pPr>
    </w:p>
    <w:p w14:paraId="6D96EDC2" w14:textId="77777777" w:rsidR="005B52F3" w:rsidRDefault="005B52F3" w:rsidP="00AB2100">
      <w:pPr>
        <w:pStyle w:val="Contents"/>
      </w:pPr>
    </w:p>
    <w:p w14:paraId="6D96EDC3" w14:textId="77777777" w:rsidR="005B52F3" w:rsidRDefault="005B52F3" w:rsidP="00AB2100">
      <w:pPr>
        <w:pStyle w:val="Contents"/>
      </w:pPr>
    </w:p>
    <w:p w14:paraId="6D96EDC4" w14:textId="77777777" w:rsidR="005B52F3" w:rsidRDefault="005B52F3" w:rsidP="00AB2100">
      <w:pPr>
        <w:pStyle w:val="Contents"/>
        <w:sectPr w:rsidR="005B52F3" w:rsidSect="00B415E4">
          <w:headerReference w:type="default" r:id="rId15"/>
          <w:footerReference w:type="default" r:id="rId16"/>
          <w:headerReference w:type="first" r:id="rId17"/>
          <w:pgSz w:w="11906" w:h="16838" w:code="9"/>
          <w:pgMar w:top="1134" w:right="1134" w:bottom="1134" w:left="1134" w:header="709" w:footer="709" w:gutter="0"/>
          <w:cols w:space="708"/>
          <w:titlePg/>
          <w:docGrid w:linePitch="360"/>
        </w:sectPr>
      </w:pPr>
    </w:p>
    <w:p w14:paraId="6D96EDC5" w14:textId="77777777" w:rsidR="009623AA" w:rsidRPr="004343C4" w:rsidRDefault="009623AA" w:rsidP="001F605B">
      <w:pPr>
        <w:pStyle w:val="Heading2"/>
        <w:numPr>
          <w:ilvl w:val="0"/>
          <w:numId w:val="0"/>
        </w:numPr>
        <w:ind w:left="576" w:hanging="576"/>
      </w:pPr>
      <w:bookmarkStart w:id="10" w:name="_Toc370289388"/>
      <w:r w:rsidRPr="004343C4">
        <w:lastRenderedPageBreak/>
        <w:t xml:space="preserve">Scope of </w:t>
      </w:r>
      <w:bookmarkEnd w:id="7"/>
      <w:r w:rsidR="005E000A" w:rsidRPr="004343C4">
        <w:t>Services</w:t>
      </w:r>
      <w:r w:rsidR="00B16C33" w:rsidRPr="004343C4">
        <w:t>, General Conditions and Preliminaries</w:t>
      </w:r>
      <w:bookmarkEnd w:id="8"/>
      <w:bookmarkEnd w:id="9"/>
      <w:bookmarkEnd w:id="10"/>
    </w:p>
    <w:p w14:paraId="6D96EDC6" w14:textId="77777777" w:rsidR="00B16C33" w:rsidRPr="007910FE" w:rsidRDefault="00B16C33" w:rsidP="001C43D9">
      <w:pPr>
        <w:pStyle w:val="Heading2"/>
      </w:pPr>
      <w:bookmarkStart w:id="11" w:name="_Toc370233233"/>
      <w:bookmarkStart w:id="12" w:name="_Toc370289389"/>
      <w:r w:rsidRPr="007910FE">
        <w:t>Scope of Services</w:t>
      </w:r>
      <w:bookmarkEnd w:id="11"/>
      <w:bookmarkEnd w:id="12"/>
    </w:p>
    <w:p w14:paraId="6537A451" w14:textId="7AD3643A" w:rsidR="00210BDA" w:rsidRDefault="00B16C33" w:rsidP="005906BF">
      <w:pPr>
        <w:pStyle w:val="Heading3"/>
        <w:jc w:val="both"/>
        <w:rPr>
          <w:rFonts w:ascii="Calibri" w:hAnsi="Calibri" w:cs="Calibri"/>
          <w:sz w:val="22"/>
        </w:rPr>
      </w:pPr>
      <w:r w:rsidRPr="00C93085">
        <w:rPr>
          <w:rFonts w:ascii="Calibri" w:hAnsi="Calibri" w:cs="Calibri"/>
          <w:sz w:val="22"/>
        </w:rPr>
        <w:t>This</w:t>
      </w:r>
      <w:r w:rsidR="00FA7983" w:rsidRPr="00C93085">
        <w:rPr>
          <w:rFonts w:ascii="Calibri" w:hAnsi="Calibri" w:cs="Calibri"/>
          <w:sz w:val="22"/>
        </w:rPr>
        <w:t xml:space="preserve"> is a</w:t>
      </w:r>
      <w:r w:rsidR="004114AF" w:rsidRPr="00C93085">
        <w:rPr>
          <w:rFonts w:ascii="Calibri" w:hAnsi="Calibri" w:cs="Calibri"/>
          <w:sz w:val="22"/>
        </w:rPr>
        <w:t>n</w:t>
      </w:r>
      <w:r w:rsidRPr="00C93085">
        <w:rPr>
          <w:rFonts w:ascii="Calibri" w:hAnsi="Calibri" w:cs="Calibri"/>
          <w:sz w:val="22"/>
        </w:rPr>
        <w:t xml:space="preserve"> </w:t>
      </w:r>
      <w:r w:rsidR="004114AF" w:rsidRPr="00C93085">
        <w:rPr>
          <w:rFonts w:ascii="Calibri" w:hAnsi="Calibri" w:cs="Calibri"/>
          <w:sz w:val="22"/>
        </w:rPr>
        <w:t xml:space="preserve">Open </w:t>
      </w:r>
      <w:r w:rsidR="00F86C67">
        <w:rPr>
          <w:rFonts w:ascii="Calibri" w:hAnsi="Calibri" w:cs="Calibri"/>
          <w:sz w:val="22"/>
        </w:rPr>
        <w:t>OJEU</w:t>
      </w:r>
      <w:r w:rsidR="004114AF" w:rsidRPr="00C93085">
        <w:rPr>
          <w:rFonts w:ascii="Calibri" w:hAnsi="Calibri" w:cs="Calibri"/>
          <w:sz w:val="22"/>
        </w:rPr>
        <w:t xml:space="preserve"> Competition </w:t>
      </w:r>
      <w:r w:rsidR="007751BC" w:rsidRPr="00C93085">
        <w:rPr>
          <w:rFonts w:ascii="Calibri" w:hAnsi="Calibri" w:cs="Calibri"/>
          <w:sz w:val="22"/>
        </w:rPr>
        <w:t>agreement</w:t>
      </w:r>
      <w:r w:rsidR="00FA7983" w:rsidRPr="00C93085">
        <w:rPr>
          <w:rFonts w:ascii="Calibri" w:hAnsi="Calibri" w:cs="Calibri"/>
          <w:sz w:val="22"/>
        </w:rPr>
        <w:t xml:space="preserve">, that </w:t>
      </w:r>
      <w:r w:rsidR="009A698C" w:rsidRPr="00C93085">
        <w:rPr>
          <w:rFonts w:ascii="Calibri" w:hAnsi="Calibri" w:cs="Calibri"/>
          <w:sz w:val="22"/>
        </w:rPr>
        <w:t>TUS</w:t>
      </w:r>
      <w:r w:rsidR="00FA7983" w:rsidRPr="00C93085">
        <w:rPr>
          <w:rFonts w:ascii="Calibri" w:hAnsi="Calibri" w:cs="Calibri"/>
          <w:sz w:val="22"/>
        </w:rPr>
        <w:t xml:space="preserve"> wish to put into place with </w:t>
      </w:r>
      <w:r w:rsidR="00B815D1">
        <w:rPr>
          <w:rFonts w:ascii="Calibri" w:hAnsi="Calibri" w:cs="Calibri"/>
          <w:sz w:val="22"/>
        </w:rPr>
        <w:t>one, two or three</w:t>
      </w:r>
      <w:r w:rsidR="00B815D1" w:rsidRPr="00C93085">
        <w:rPr>
          <w:rFonts w:ascii="Calibri" w:hAnsi="Calibri" w:cs="Calibri"/>
          <w:sz w:val="22"/>
        </w:rPr>
        <w:t xml:space="preserve"> </w:t>
      </w:r>
      <w:r w:rsidR="00FA7983" w:rsidRPr="00C93085">
        <w:rPr>
          <w:rFonts w:ascii="Calibri" w:hAnsi="Calibri" w:cs="Calibri"/>
          <w:sz w:val="22"/>
        </w:rPr>
        <w:t>qualified supplier</w:t>
      </w:r>
      <w:r w:rsidR="00B815D1">
        <w:rPr>
          <w:rFonts w:ascii="Calibri" w:hAnsi="Calibri" w:cs="Calibri"/>
          <w:sz w:val="22"/>
        </w:rPr>
        <w:t>s</w:t>
      </w:r>
      <w:r w:rsidR="003D4127" w:rsidRPr="00C93085">
        <w:rPr>
          <w:rFonts w:ascii="Calibri" w:hAnsi="Calibri" w:cs="Calibri"/>
          <w:sz w:val="22"/>
        </w:rPr>
        <w:t xml:space="preserve"> and</w:t>
      </w:r>
      <w:r w:rsidRPr="00C93085">
        <w:rPr>
          <w:rFonts w:ascii="Calibri" w:hAnsi="Calibri" w:cs="Calibri"/>
          <w:sz w:val="22"/>
        </w:rPr>
        <w:t xml:space="preserve"> </w:t>
      </w:r>
      <w:r w:rsidR="009623AA" w:rsidRPr="00C93085">
        <w:rPr>
          <w:rFonts w:ascii="Calibri" w:hAnsi="Calibri" w:cs="Calibri"/>
          <w:sz w:val="22"/>
        </w:rPr>
        <w:t xml:space="preserve">involves the maintenance of all </w:t>
      </w:r>
      <w:r w:rsidR="0089447D">
        <w:rPr>
          <w:rFonts w:ascii="Calibri" w:hAnsi="Calibri" w:cs="Calibri"/>
          <w:sz w:val="22"/>
        </w:rPr>
        <w:t>four</w:t>
      </w:r>
      <w:r w:rsidR="0089447D" w:rsidRPr="00C93085">
        <w:rPr>
          <w:rFonts w:ascii="Calibri" w:hAnsi="Calibri" w:cs="Calibri"/>
          <w:sz w:val="22"/>
        </w:rPr>
        <w:t xml:space="preserve"> </w:t>
      </w:r>
      <w:r w:rsidR="009A698C" w:rsidRPr="00C93085">
        <w:rPr>
          <w:rFonts w:ascii="Calibri" w:hAnsi="Calibri" w:cs="Calibri"/>
          <w:sz w:val="22"/>
        </w:rPr>
        <w:t>TUS</w:t>
      </w:r>
      <w:r w:rsidR="009623AA" w:rsidRPr="00C93085">
        <w:rPr>
          <w:rFonts w:ascii="Calibri" w:hAnsi="Calibri" w:cs="Calibri"/>
          <w:sz w:val="22"/>
        </w:rPr>
        <w:t xml:space="preserve"> site</w:t>
      </w:r>
      <w:r w:rsidR="006733B1" w:rsidRPr="00C93085">
        <w:rPr>
          <w:rFonts w:ascii="Calibri" w:hAnsi="Calibri" w:cs="Calibri"/>
          <w:sz w:val="22"/>
        </w:rPr>
        <w:t>s</w:t>
      </w:r>
      <w:r w:rsidR="009623AA" w:rsidRPr="00C93085">
        <w:rPr>
          <w:rFonts w:ascii="Calibri" w:hAnsi="Calibri" w:cs="Calibri"/>
          <w:sz w:val="22"/>
        </w:rPr>
        <w:t>, listed in 1.</w:t>
      </w:r>
      <w:r w:rsidR="00BD40AE" w:rsidRPr="00C93085">
        <w:rPr>
          <w:rFonts w:ascii="Calibri" w:hAnsi="Calibri" w:cs="Calibri"/>
          <w:sz w:val="22"/>
        </w:rPr>
        <w:t>2.2</w:t>
      </w:r>
      <w:r w:rsidR="009623AA" w:rsidRPr="00C93085">
        <w:rPr>
          <w:rFonts w:ascii="Calibri" w:hAnsi="Calibri" w:cs="Calibri"/>
          <w:sz w:val="22"/>
        </w:rPr>
        <w:t xml:space="preserve"> </w:t>
      </w:r>
      <w:r w:rsidR="0089447D">
        <w:rPr>
          <w:rFonts w:ascii="Calibri" w:hAnsi="Calibri" w:cs="Calibri"/>
          <w:sz w:val="22"/>
        </w:rPr>
        <w:t xml:space="preserve">The required services </w:t>
      </w:r>
      <w:r w:rsidR="009623AA" w:rsidRPr="00C93085">
        <w:rPr>
          <w:rFonts w:ascii="Calibri" w:hAnsi="Calibri" w:cs="Calibri"/>
          <w:sz w:val="22"/>
        </w:rPr>
        <w:t xml:space="preserve"> include the following</w:t>
      </w:r>
      <w:r w:rsidR="003214A4" w:rsidRPr="00C93085">
        <w:rPr>
          <w:rFonts w:ascii="Calibri" w:hAnsi="Calibri" w:cs="Calibri"/>
          <w:sz w:val="22"/>
        </w:rPr>
        <w:t>:</w:t>
      </w:r>
      <w:r w:rsidR="009623AA" w:rsidRPr="00C93085">
        <w:rPr>
          <w:rFonts w:ascii="Calibri" w:hAnsi="Calibri" w:cs="Calibri"/>
          <w:sz w:val="22"/>
        </w:rPr>
        <w:t xml:space="preserve"> maintenance operations, grass cutting, weeding, fertili</w:t>
      </w:r>
      <w:r w:rsidR="007455A8" w:rsidRPr="00C93085">
        <w:rPr>
          <w:rFonts w:ascii="Calibri" w:hAnsi="Calibri" w:cs="Calibri"/>
          <w:sz w:val="22"/>
        </w:rPr>
        <w:t>s</w:t>
      </w:r>
      <w:r w:rsidR="009623AA" w:rsidRPr="00C93085">
        <w:rPr>
          <w:rFonts w:ascii="Calibri" w:hAnsi="Calibri" w:cs="Calibri"/>
          <w:sz w:val="22"/>
        </w:rPr>
        <w:t>ing, pruning, maintenance of trees, shrubs, bedding, woodland, clearance of leaves, debris and litter from landscape areas and pavements</w:t>
      </w:r>
      <w:r w:rsidR="007D6923">
        <w:rPr>
          <w:rFonts w:ascii="Calibri" w:hAnsi="Calibri" w:cs="Calibri"/>
          <w:sz w:val="22"/>
        </w:rPr>
        <w:t xml:space="preserve"> and or the provision of salting and gri</w:t>
      </w:r>
      <w:r w:rsidR="00461020">
        <w:rPr>
          <w:rFonts w:ascii="Calibri" w:hAnsi="Calibri" w:cs="Calibri"/>
          <w:sz w:val="22"/>
        </w:rPr>
        <w:t>tting services</w:t>
      </w:r>
      <w:r w:rsidR="003214A4" w:rsidRPr="00C93085">
        <w:rPr>
          <w:rFonts w:ascii="Calibri" w:hAnsi="Calibri" w:cs="Calibri"/>
          <w:sz w:val="22"/>
        </w:rPr>
        <w:t xml:space="preserve"> T</w:t>
      </w:r>
      <w:r w:rsidR="009623AA" w:rsidRPr="00C93085">
        <w:rPr>
          <w:rFonts w:ascii="Calibri" w:hAnsi="Calibri" w:cs="Calibri"/>
          <w:sz w:val="22"/>
        </w:rPr>
        <w:t xml:space="preserve">he </w:t>
      </w:r>
      <w:r w:rsidR="00E06DCE">
        <w:rPr>
          <w:rFonts w:ascii="Calibri" w:hAnsi="Calibri" w:cs="Calibri"/>
          <w:sz w:val="22"/>
        </w:rPr>
        <w:t>four</w:t>
      </w:r>
      <w:r w:rsidR="00E06DCE" w:rsidRPr="00C93085">
        <w:rPr>
          <w:rFonts w:ascii="Calibri" w:hAnsi="Calibri" w:cs="Calibri"/>
          <w:sz w:val="22"/>
        </w:rPr>
        <w:t xml:space="preserve"> </w:t>
      </w:r>
      <w:r w:rsidR="009A698C" w:rsidRPr="00C93085">
        <w:rPr>
          <w:rFonts w:ascii="Calibri" w:hAnsi="Calibri" w:cs="Calibri"/>
          <w:sz w:val="22"/>
        </w:rPr>
        <w:t>TUS</w:t>
      </w:r>
      <w:r w:rsidR="009623AA" w:rsidRPr="00C93085">
        <w:rPr>
          <w:rFonts w:ascii="Calibri" w:hAnsi="Calibri" w:cs="Calibri"/>
          <w:sz w:val="22"/>
        </w:rPr>
        <w:t xml:space="preserve"> sites</w:t>
      </w:r>
      <w:r w:rsidR="00CF787C" w:rsidRPr="00C93085">
        <w:rPr>
          <w:rFonts w:ascii="Calibri" w:hAnsi="Calibri" w:cs="Calibri"/>
          <w:sz w:val="22"/>
        </w:rPr>
        <w:t xml:space="preserve"> involved are</w:t>
      </w:r>
      <w:r w:rsidR="009623AA" w:rsidRPr="00C93085">
        <w:rPr>
          <w:rFonts w:ascii="Calibri" w:hAnsi="Calibri" w:cs="Calibri"/>
          <w:sz w:val="22"/>
        </w:rPr>
        <w:t xml:space="preserve"> </w:t>
      </w:r>
      <w:r w:rsidR="00CF787C" w:rsidRPr="00C93085">
        <w:rPr>
          <w:rFonts w:ascii="Calibri" w:hAnsi="Calibri" w:cs="Calibri"/>
          <w:sz w:val="22"/>
        </w:rPr>
        <w:t xml:space="preserve">located </w:t>
      </w:r>
      <w:r w:rsidR="009623AA" w:rsidRPr="00C93085">
        <w:rPr>
          <w:rFonts w:ascii="Calibri" w:hAnsi="Calibri" w:cs="Calibri"/>
          <w:sz w:val="22"/>
        </w:rPr>
        <w:t>at</w:t>
      </w:r>
      <w:r w:rsidR="000B261A" w:rsidRPr="00C93085">
        <w:rPr>
          <w:rFonts w:ascii="Calibri" w:hAnsi="Calibri" w:cs="Calibri"/>
          <w:sz w:val="22"/>
        </w:rPr>
        <w:t xml:space="preserve"> </w:t>
      </w:r>
      <w:r w:rsidR="003214A4" w:rsidRPr="00C93085">
        <w:rPr>
          <w:rFonts w:ascii="Calibri" w:hAnsi="Calibri" w:cs="Calibri"/>
          <w:sz w:val="22"/>
        </w:rPr>
        <w:t xml:space="preserve">1. </w:t>
      </w:r>
      <w:r w:rsidR="000B261A" w:rsidRPr="00C93085">
        <w:rPr>
          <w:rFonts w:ascii="Calibri" w:hAnsi="Calibri" w:cs="Calibri"/>
          <w:sz w:val="22"/>
        </w:rPr>
        <w:t>Moylish Park</w:t>
      </w:r>
      <w:r w:rsidR="003214A4" w:rsidRPr="00C93085">
        <w:rPr>
          <w:rFonts w:ascii="Calibri" w:hAnsi="Calibri" w:cs="Calibri"/>
          <w:sz w:val="22"/>
        </w:rPr>
        <w:t>, Limerick</w:t>
      </w:r>
      <w:r w:rsidR="009623AA" w:rsidRPr="00C93085">
        <w:rPr>
          <w:rFonts w:ascii="Calibri" w:hAnsi="Calibri" w:cs="Calibri"/>
          <w:sz w:val="22"/>
        </w:rPr>
        <w:t xml:space="preserve"> </w:t>
      </w:r>
      <w:r w:rsidR="00D10EE1" w:rsidRPr="00C93085">
        <w:rPr>
          <w:rFonts w:ascii="Calibri" w:hAnsi="Calibri" w:cs="Calibri"/>
          <w:sz w:val="22"/>
        </w:rPr>
        <w:t>2. Clare</w:t>
      </w:r>
      <w:r w:rsidR="000B261A" w:rsidRPr="00C93085">
        <w:rPr>
          <w:rFonts w:ascii="Calibri" w:hAnsi="Calibri" w:cs="Calibri"/>
          <w:sz w:val="22"/>
        </w:rPr>
        <w:t xml:space="preserve"> Street</w:t>
      </w:r>
      <w:r w:rsidR="003214A4" w:rsidRPr="00C93085">
        <w:rPr>
          <w:rFonts w:ascii="Calibri" w:hAnsi="Calibri" w:cs="Calibri"/>
          <w:sz w:val="22"/>
        </w:rPr>
        <w:t>,</w:t>
      </w:r>
      <w:r w:rsidR="009623AA" w:rsidRPr="00C93085">
        <w:rPr>
          <w:rFonts w:ascii="Calibri" w:hAnsi="Calibri" w:cs="Calibri"/>
          <w:sz w:val="22"/>
        </w:rPr>
        <w:t xml:space="preserve"> </w:t>
      </w:r>
      <w:r w:rsidR="000B261A" w:rsidRPr="00C93085">
        <w:rPr>
          <w:rFonts w:ascii="Calibri" w:hAnsi="Calibri" w:cs="Calibri"/>
          <w:sz w:val="22"/>
        </w:rPr>
        <w:t xml:space="preserve">Limerick and </w:t>
      </w:r>
      <w:r w:rsidR="003214A4" w:rsidRPr="00C93085">
        <w:rPr>
          <w:rFonts w:ascii="Calibri" w:hAnsi="Calibri" w:cs="Calibri"/>
          <w:sz w:val="22"/>
        </w:rPr>
        <w:t xml:space="preserve">3, </w:t>
      </w:r>
      <w:r w:rsidR="000A6755">
        <w:rPr>
          <w:rFonts w:ascii="Calibri" w:hAnsi="Calibri" w:cs="Calibri"/>
          <w:sz w:val="22"/>
        </w:rPr>
        <w:t xml:space="preserve">TUS Thurles, including T.C.E.C, </w:t>
      </w:r>
      <w:r w:rsidR="003214A4" w:rsidRPr="00C93085">
        <w:rPr>
          <w:rFonts w:ascii="Calibri" w:hAnsi="Calibri" w:cs="Calibri"/>
          <w:sz w:val="22"/>
        </w:rPr>
        <w:t xml:space="preserve">Nenagh Road, </w:t>
      </w:r>
      <w:r w:rsidR="000B261A" w:rsidRPr="00C93085">
        <w:rPr>
          <w:rFonts w:ascii="Calibri" w:hAnsi="Calibri" w:cs="Calibri"/>
          <w:sz w:val="22"/>
        </w:rPr>
        <w:t>Thurles, Co. Tipperary</w:t>
      </w:r>
      <w:r w:rsidR="00461020">
        <w:rPr>
          <w:rFonts w:ascii="Calibri" w:hAnsi="Calibri" w:cs="Calibri"/>
          <w:sz w:val="22"/>
        </w:rPr>
        <w:t xml:space="preserve"> &amp; </w:t>
      </w:r>
      <w:r w:rsidR="00E06DCE">
        <w:rPr>
          <w:rFonts w:ascii="Calibri" w:hAnsi="Calibri" w:cs="Calibri"/>
          <w:sz w:val="22"/>
        </w:rPr>
        <w:t xml:space="preserve">4. </w:t>
      </w:r>
      <w:r w:rsidR="0035138C">
        <w:rPr>
          <w:rFonts w:ascii="Calibri" w:hAnsi="Calibri" w:cs="Calibri"/>
          <w:sz w:val="22"/>
        </w:rPr>
        <w:t>TUS Clonmel Campus including Questum</w:t>
      </w:r>
      <w:r w:rsidR="009623AA" w:rsidRPr="00C93085">
        <w:rPr>
          <w:rFonts w:ascii="Calibri" w:hAnsi="Calibri" w:cs="Calibri"/>
          <w:sz w:val="22"/>
        </w:rPr>
        <w:t>.</w:t>
      </w:r>
      <w:r w:rsidR="00D0363C">
        <w:rPr>
          <w:rFonts w:ascii="Calibri" w:hAnsi="Calibri" w:cs="Calibri"/>
          <w:sz w:val="22"/>
        </w:rPr>
        <w:t xml:space="preserve"> Please note the competition is divided into distinct lots as </w:t>
      </w:r>
      <w:r w:rsidR="00210BDA">
        <w:rPr>
          <w:rFonts w:ascii="Calibri" w:hAnsi="Calibri" w:cs="Calibri"/>
          <w:sz w:val="22"/>
        </w:rPr>
        <w:t>below:</w:t>
      </w:r>
    </w:p>
    <w:p w14:paraId="7A700E8B" w14:textId="77777777" w:rsidR="0077359E" w:rsidRDefault="00D0363C" w:rsidP="00BD4C68">
      <w:pPr>
        <w:pStyle w:val="Heading3"/>
        <w:numPr>
          <w:ilvl w:val="0"/>
          <w:numId w:val="0"/>
        </w:numPr>
        <w:ind w:left="720"/>
        <w:jc w:val="both"/>
        <w:rPr>
          <w:rFonts w:ascii="Calibri" w:hAnsi="Calibri" w:cs="Calibri"/>
          <w:sz w:val="22"/>
        </w:rPr>
      </w:pPr>
      <w:r>
        <w:rPr>
          <w:rFonts w:ascii="Calibri" w:hAnsi="Calibri" w:cs="Calibri"/>
          <w:sz w:val="22"/>
        </w:rPr>
        <w:t xml:space="preserve"> </w:t>
      </w:r>
    </w:p>
    <w:tbl>
      <w:tblPr>
        <w:tblW w:w="8505" w:type="dxa"/>
        <w:tblInd w:w="699" w:type="dxa"/>
        <w:tblLook w:val="04A0" w:firstRow="1" w:lastRow="0" w:firstColumn="1" w:lastColumn="0" w:noHBand="0" w:noVBand="1"/>
      </w:tblPr>
      <w:tblGrid>
        <w:gridCol w:w="1134"/>
        <w:gridCol w:w="4253"/>
        <w:gridCol w:w="3118"/>
      </w:tblGrid>
      <w:tr w:rsidR="0077359E" w:rsidRPr="00510C42" w14:paraId="50CC4A42" w14:textId="77777777" w:rsidTr="00175835">
        <w:trPr>
          <w:trHeight w:val="900"/>
        </w:trPr>
        <w:tc>
          <w:tcPr>
            <w:tcW w:w="1134" w:type="dxa"/>
            <w:tcBorders>
              <w:top w:val="single" w:sz="8" w:space="0" w:color="auto"/>
              <w:left w:val="single" w:sz="8" w:space="0" w:color="auto"/>
              <w:bottom w:val="single" w:sz="4" w:space="0" w:color="auto"/>
              <w:right w:val="single" w:sz="4" w:space="0" w:color="auto"/>
            </w:tcBorders>
            <w:shd w:val="clear" w:color="000000" w:fill="C6D9F1"/>
            <w:vAlign w:val="center"/>
            <w:hideMark/>
          </w:tcPr>
          <w:p w14:paraId="37EAD964"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Lot Number</w:t>
            </w:r>
          </w:p>
        </w:tc>
        <w:tc>
          <w:tcPr>
            <w:tcW w:w="4253" w:type="dxa"/>
            <w:tcBorders>
              <w:top w:val="single" w:sz="8" w:space="0" w:color="auto"/>
              <w:left w:val="nil"/>
              <w:bottom w:val="single" w:sz="4" w:space="0" w:color="auto"/>
              <w:right w:val="single" w:sz="4" w:space="0" w:color="auto"/>
            </w:tcBorders>
            <w:shd w:val="clear" w:color="000000" w:fill="C6D9F1"/>
            <w:vAlign w:val="center"/>
            <w:hideMark/>
          </w:tcPr>
          <w:p w14:paraId="47A2A493"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Service Location</w:t>
            </w:r>
          </w:p>
        </w:tc>
        <w:tc>
          <w:tcPr>
            <w:tcW w:w="3118" w:type="dxa"/>
            <w:tcBorders>
              <w:top w:val="single" w:sz="8" w:space="0" w:color="auto"/>
              <w:left w:val="nil"/>
              <w:bottom w:val="single" w:sz="4" w:space="0" w:color="auto"/>
              <w:right w:val="single" w:sz="8" w:space="0" w:color="auto"/>
            </w:tcBorders>
            <w:shd w:val="clear" w:color="000000" w:fill="C6D9F1"/>
            <w:vAlign w:val="center"/>
            <w:hideMark/>
          </w:tcPr>
          <w:p w14:paraId="45906DAC"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Please Confirm which LOT you are applying for (Y/N):</w:t>
            </w:r>
          </w:p>
        </w:tc>
      </w:tr>
      <w:tr w:rsidR="0077359E" w:rsidRPr="00510C42" w14:paraId="37FDA1DA" w14:textId="77777777" w:rsidTr="00175835">
        <w:trPr>
          <w:trHeight w:val="300"/>
        </w:trPr>
        <w:tc>
          <w:tcPr>
            <w:tcW w:w="1134" w:type="dxa"/>
            <w:tcBorders>
              <w:top w:val="nil"/>
              <w:left w:val="single" w:sz="8" w:space="0" w:color="auto"/>
              <w:bottom w:val="single" w:sz="4" w:space="0" w:color="auto"/>
              <w:right w:val="single" w:sz="4" w:space="0" w:color="auto"/>
            </w:tcBorders>
            <w:vAlign w:val="center"/>
            <w:hideMark/>
          </w:tcPr>
          <w:p w14:paraId="48499999"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1</w:t>
            </w:r>
          </w:p>
        </w:tc>
        <w:tc>
          <w:tcPr>
            <w:tcW w:w="4253" w:type="dxa"/>
            <w:tcBorders>
              <w:top w:val="nil"/>
              <w:left w:val="nil"/>
              <w:bottom w:val="single" w:sz="4" w:space="0" w:color="auto"/>
              <w:right w:val="single" w:sz="4" w:space="0" w:color="auto"/>
            </w:tcBorders>
            <w:noWrap/>
            <w:vAlign w:val="center"/>
            <w:hideMark/>
          </w:tcPr>
          <w:p w14:paraId="4A965155" w14:textId="77777777" w:rsidR="0077359E" w:rsidRPr="00510C42" w:rsidRDefault="0077359E" w:rsidP="00175835">
            <w:pPr>
              <w:rPr>
                <w:rFonts w:ascii="Calibri" w:hAnsi="Calibri" w:cs="Calibri"/>
                <w:b/>
                <w:bCs/>
                <w:color w:val="000000"/>
                <w:sz w:val="22"/>
                <w:lang w:eastAsia="ja-JP"/>
              </w:rPr>
            </w:pPr>
            <w:r w:rsidRPr="00510C42">
              <w:rPr>
                <w:rFonts w:ascii="Calibri" w:hAnsi="Calibri" w:cs="Calibri"/>
                <w:b/>
                <w:bCs/>
                <w:color w:val="000000"/>
                <w:sz w:val="22"/>
                <w:lang w:eastAsia="ja-JP"/>
              </w:rPr>
              <w:t>Limerick</w:t>
            </w:r>
            <w:r>
              <w:rPr>
                <w:rFonts w:ascii="Calibri" w:hAnsi="Calibri" w:cs="Calibri"/>
                <w:b/>
                <w:bCs/>
                <w:color w:val="000000"/>
                <w:sz w:val="22"/>
                <w:lang w:eastAsia="ja-JP"/>
              </w:rPr>
              <w:t>:</w:t>
            </w:r>
            <w:r w:rsidRPr="00510C42">
              <w:rPr>
                <w:rFonts w:ascii="Calibri" w:hAnsi="Calibri" w:cs="Calibri"/>
                <w:b/>
                <w:bCs/>
                <w:color w:val="000000"/>
                <w:sz w:val="22"/>
                <w:lang w:eastAsia="ja-JP"/>
              </w:rPr>
              <w:t xml:space="preserve"> Moylish &amp; Clare Street campuses </w:t>
            </w:r>
          </w:p>
        </w:tc>
        <w:tc>
          <w:tcPr>
            <w:tcW w:w="3118" w:type="dxa"/>
            <w:tcBorders>
              <w:top w:val="nil"/>
              <w:left w:val="nil"/>
              <w:bottom w:val="single" w:sz="4" w:space="0" w:color="auto"/>
              <w:right w:val="single" w:sz="8" w:space="0" w:color="auto"/>
            </w:tcBorders>
            <w:vAlign w:val="center"/>
            <w:hideMark/>
          </w:tcPr>
          <w:p w14:paraId="03BB000D" w14:textId="77777777" w:rsidR="0077359E" w:rsidRPr="00510C42" w:rsidRDefault="0077359E" w:rsidP="00175835">
            <w:pPr>
              <w:jc w:val="center"/>
              <w:rPr>
                <w:rFonts w:ascii="Calibri" w:hAnsi="Calibri" w:cs="Calibri"/>
                <w:b/>
                <w:bCs/>
                <w:color w:val="808080"/>
                <w:sz w:val="22"/>
                <w:lang w:eastAsia="ja-JP"/>
              </w:rPr>
            </w:pPr>
            <w:r w:rsidRPr="00510C42">
              <w:rPr>
                <w:rFonts w:ascii="Calibri" w:hAnsi="Calibri" w:cs="Calibri"/>
                <w:b/>
                <w:bCs/>
                <w:color w:val="808080"/>
                <w:sz w:val="22"/>
                <w:lang w:eastAsia="ja-JP"/>
              </w:rPr>
              <w:t>Y/N</w:t>
            </w:r>
          </w:p>
        </w:tc>
      </w:tr>
      <w:tr w:rsidR="0077359E" w:rsidRPr="00510C42" w14:paraId="0BB6B7F0" w14:textId="77777777" w:rsidTr="00175835">
        <w:trPr>
          <w:trHeight w:val="300"/>
        </w:trPr>
        <w:tc>
          <w:tcPr>
            <w:tcW w:w="1134" w:type="dxa"/>
            <w:tcBorders>
              <w:top w:val="nil"/>
              <w:left w:val="single" w:sz="8" w:space="0" w:color="auto"/>
              <w:bottom w:val="single" w:sz="4" w:space="0" w:color="auto"/>
              <w:right w:val="single" w:sz="4" w:space="0" w:color="auto"/>
            </w:tcBorders>
            <w:vAlign w:val="center"/>
            <w:hideMark/>
          </w:tcPr>
          <w:p w14:paraId="18370BB4"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2</w:t>
            </w:r>
          </w:p>
        </w:tc>
        <w:tc>
          <w:tcPr>
            <w:tcW w:w="4253" w:type="dxa"/>
            <w:tcBorders>
              <w:top w:val="nil"/>
              <w:left w:val="nil"/>
              <w:bottom w:val="single" w:sz="4" w:space="0" w:color="auto"/>
              <w:right w:val="single" w:sz="4" w:space="0" w:color="auto"/>
            </w:tcBorders>
            <w:noWrap/>
            <w:vAlign w:val="center"/>
            <w:hideMark/>
          </w:tcPr>
          <w:p w14:paraId="12C8B443" w14:textId="77777777" w:rsidR="0077359E" w:rsidRPr="00510C42" w:rsidRDefault="0077359E" w:rsidP="00175835">
            <w:pPr>
              <w:rPr>
                <w:rFonts w:ascii="Calibri" w:hAnsi="Calibri" w:cs="Calibri"/>
                <w:b/>
                <w:bCs/>
                <w:color w:val="000000"/>
                <w:sz w:val="22"/>
                <w:lang w:eastAsia="ja-JP"/>
              </w:rPr>
            </w:pPr>
            <w:r>
              <w:rPr>
                <w:rFonts w:ascii="Calibri" w:hAnsi="Calibri" w:cs="Calibri"/>
                <w:b/>
                <w:bCs/>
                <w:color w:val="000000"/>
                <w:sz w:val="22"/>
                <w:lang w:eastAsia="ja-JP"/>
              </w:rPr>
              <w:t xml:space="preserve">Tipperary: </w:t>
            </w:r>
            <w:r w:rsidRPr="00510C42">
              <w:rPr>
                <w:rFonts w:ascii="Calibri" w:hAnsi="Calibri" w:cs="Calibri"/>
                <w:b/>
                <w:bCs/>
                <w:color w:val="000000"/>
                <w:sz w:val="22"/>
                <w:lang w:eastAsia="ja-JP"/>
              </w:rPr>
              <w:t>Thurles campus, including T.C.E.C grounds</w:t>
            </w:r>
            <w:r>
              <w:rPr>
                <w:rFonts w:ascii="Calibri" w:hAnsi="Calibri" w:cs="Calibri"/>
                <w:b/>
                <w:bCs/>
                <w:color w:val="000000"/>
                <w:sz w:val="22"/>
                <w:lang w:eastAsia="ja-JP"/>
              </w:rPr>
              <w:t xml:space="preserve">, </w:t>
            </w:r>
            <w:r w:rsidRPr="00510C42">
              <w:rPr>
                <w:rFonts w:ascii="Calibri" w:hAnsi="Calibri" w:cs="Calibri"/>
                <w:b/>
                <w:bCs/>
                <w:color w:val="000000"/>
                <w:sz w:val="22"/>
                <w:lang w:eastAsia="ja-JP"/>
              </w:rPr>
              <w:t xml:space="preserve">Clonmel </w:t>
            </w:r>
            <w:r>
              <w:rPr>
                <w:rFonts w:ascii="Calibri" w:hAnsi="Calibri" w:cs="Calibri"/>
                <w:b/>
                <w:bCs/>
                <w:color w:val="000000"/>
                <w:sz w:val="22"/>
                <w:lang w:eastAsia="ja-JP"/>
              </w:rPr>
              <w:t>c</w:t>
            </w:r>
            <w:r w:rsidRPr="00510C42">
              <w:rPr>
                <w:rFonts w:ascii="Calibri" w:hAnsi="Calibri" w:cs="Calibri"/>
                <w:b/>
                <w:bCs/>
                <w:color w:val="000000"/>
                <w:sz w:val="22"/>
                <w:lang w:eastAsia="ja-JP"/>
              </w:rPr>
              <w:t>ampus &amp; Questum, Clonmel</w:t>
            </w:r>
          </w:p>
        </w:tc>
        <w:tc>
          <w:tcPr>
            <w:tcW w:w="3118" w:type="dxa"/>
            <w:tcBorders>
              <w:top w:val="nil"/>
              <w:left w:val="nil"/>
              <w:bottom w:val="single" w:sz="4" w:space="0" w:color="auto"/>
              <w:right w:val="single" w:sz="8" w:space="0" w:color="auto"/>
            </w:tcBorders>
            <w:vAlign w:val="center"/>
            <w:hideMark/>
          </w:tcPr>
          <w:p w14:paraId="38B826D6" w14:textId="77777777" w:rsidR="0077359E" w:rsidRPr="00510C42" w:rsidRDefault="0077359E" w:rsidP="00175835">
            <w:pPr>
              <w:jc w:val="center"/>
              <w:rPr>
                <w:rFonts w:ascii="Calibri" w:hAnsi="Calibri" w:cs="Calibri"/>
                <w:b/>
                <w:bCs/>
                <w:color w:val="808080"/>
                <w:sz w:val="22"/>
                <w:lang w:eastAsia="ja-JP"/>
              </w:rPr>
            </w:pPr>
            <w:r w:rsidRPr="00510C42">
              <w:rPr>
                <w:rFonts w:ascii="Calibri" w:hAnsi="Calibri" w:cs="Calibri"/>
                <w:b/>
                <w:bCs/>
                <w:color w:val="808080"/>
                <w:sz w:val="22"/>
                <w:lang w:eastAsia="ja-JP"/>
              </w:rPr>
              <w:t>Y/N</w:t>
            </w:r>
          </w:p>
        </w:tc>
      </w:tr>
      <w:tr w:rsidR="0077359E" w:rsidRPr="00510C42" w14:paraId="187D2219" w14:textId="77777777" w:rsidTr="00175835">
        <w:trPr>
          <w:trHeight w:val="315"/>
        </w:trPr>
        <w:tc>
          <w:tcPr>
            <w:tcW w:w="1134" w:type="dxa"/>
            <w:tcBorders>
              <w:top w:val="nil"/>
              <w:left w:val="single" w:sz="8" w:space="0" w:color="auto"/>
              <w:bottom w:val="single" w:sz="8" w:space="0" w:color="auto"/>
              <w:right w:val="single" w:sz="4" w:space="0" w:color="auto"/>
            </w:tcBorders>
            <w:vAlign w:val="center"/>
            <w:hideMark/>
          </w:tcPr>
          <w:p w14:paraId="7BBB1DA5" w14:textId="77777777" w:rsidR="0077359E" w:rsidRPr="00510C42" w:rsidRDefault="0077359E" w:rsidP="00175835">
            <w:pPr>
              <w:jc w:val="center"/>
              <w:rPr>
                <w:rFonts w:ascii="Calibri" w:hAnsi="Calibri" w:cs="Calibri"/>
                <w:b/>
                <w:bCs/>
                <w:color w:val="000000"/>
                <w:sz w:val="22"/>
                <w:lang w:eastAsia="ja-JP"/>
              </w:rPr>
            </w:pPr>
            <w:r w:rsidRPr="00510C42">
              <w:rPr>
                <w:rFonts w:ascii="Calibri" w:hAnsi="Calibri" w:cs="Calibri"/>
                <w:b/>
                <w:bCs/>
                <w:color w:val="000000"/>
                <w:sz w:val="22"/>
                <w:lang w:eastAsia="ja-JP"/>
              </w:rPr>
              <w:t>3</w:t>
            </w:r>
          </w:p>
        </w:tc>
        <w:tc>
          <w:tcPr>
            <w:tcW w:w="4253" w:type="dxa"/>
            <w:tcBorders>
              <w:top w:val="nil"/>
              <w:left w:val="nil"/>
              <w:bottom w:val="single" w:sz="8" w:space="0" w:color="auto"/>
              <w:right w:val="single" w:sz="4" w:space="0" w:color="auto"/>
            </w:tcBorders>
            <w:noWrap/>
            <w:vAlign w:val="center"/>
            <w:hideMark/>
          </w:tcPr>
          <w:p w14:paraId="546D2A44" w14:textId="77777777" w:rsidR="0077359E" w:rsidRPr="00510C42" w:rsidRDefault="0077359E" w:rsidP="00175835">
            <w:pPr>
              <w:rPr>
                <w:rFonts w:ascii="Calibri" w:hAnsi="Calibri" w:cs="Calibri"/>
                <w:b/>
                <w:bCs/>
                <w:color w:val="000000"/>
                <w:sz w:val="22"/>
                <w:lang w:eastAsia="ja-JP"/>
              </w:rPr>
            </w:pPr>
            <w:r w:rsidRPr="008E1263">
              <w:rPr>
                <w:rFonts w:ascii="Calibri" w:hAnsi="Calibri" w:cs="Calibri"/>
                <w:b/>
                <w:bCs/>
                <w:color w:val="000000"/>
                <w:sz w:val="22"/>
                <w:lang w:eastAsia="ja-JP"/>
              </w:rPr>
              <w:t>Salting &amp; Gritting all Campuses</w:t>
            </w:r>
          </w:p>
        </w:tc>
        <w:tc>
          <w:tcPr>
            <w:tcW w:w="3118" w:type="dxa"/>
            <w:tcBorders>
              <w:top w:val="nil"/>
              <w:left w:val="nil"/>
              <w:bottom w:val="single" w:sz="8" w:space="0" w:color="auto"/>
              <w:right w:val="single" w:sz="8" w:space="0" w:color="auto"/>
            </w:tcBorders>
            <w:vAlign w:val="center"/>
            <w:hideMark/>
          </w:tcPr>
          <w:p w14:paraId="7AFB5F1F" w14:textId="77777777" w:rsidR="0077359E" w:rsidRPr="00510C42" w:rsidRDefault="0077359E" w:rsidP="00175835">
            <w:pPr>
              <w:jc w:val="center"/>
              <w:rPr>
                <w:rFonts w:ascii="Calibri" w:hAnsi="Calibri" w:cs="Calibri"/>
                <w:b/>
                <w:bCs/>
                <w:color w:val="808080"/>
                <w:sz w:val="22"/>
                <w:lang w:eastAsia="ja-JP"/>
              </w:rPr>
            </w:pPr>
            <w:r w:rsidRPr="00510C42">
              <w:rPr>
                <w:rFonts w:ascii="Calibri" w:hAnsi="Calibri" w:cs="Calibri"/>
                <w:b/>
                <w:bCs/>
                <w:color w:val="808080"/>
                <w:sz w:val="22"/>
                <w:lang w:eastAsia="ja-JP"/>
              </w:rPr>
              <w:t>Y/N</w:t>
            </w:r>
          </w:p>
        </w:tc>
      </w:tr>
    </w:tbl>
    <w:p w14:paraId="161F5302" w14:textId="09EAECFF" w:rsidR="00485EF2" w:rsidRDefault="00914DBA" w:rsidP="00BD4C68">
      <w:pPr>
        <w:pStyle w:val="Heading3"/>
        <w:numPr>
          <w:ilvl w:val="0"/>
          <w:numId w:val="0"/>
        </w:numPr>
        <w:ind w:left="720"/>
        <w:jc w:val="both"/>
        <w:rPr>
          <w:rFonts w:ascii="Calibri" w:hAnsi="Calibri" w:cs="Calibri"/>
          <w:sz w:val="22"/>
        </w:rPr>
      </w:pPr>
      <w:r w:rsidRPr="00914DBA">
        <w:rPr>
          <w:rFonts w:ascii="Calibri" w:hAnsi="Calibri" w:cs="Calibri"/>
          <w:sz w:val="22"/>
        </w:rPr>
        <w:t>Suppliers may tender for Individual or Multiple Lots.</w:t>
      </w:r>
    </w:p>
    <w:p w14:paraId="6D96EDC7" w14:textId="32377F67" w:rsidR="00D25114" w:rsidRPr="00C93085" w:rsidRDefault="009623AA" w:rsidP="003B25BF">
      <w:pPr>
        <w:pStyle w:val="Heading3"/>
        <w:numPr>
          <w:ilvl w:val="0"/>
          <w:numId w:val="0"/>
        </w:numPr>
        <w:ind w:left="720"/>
        <w:jc w:val="both"/>
        <w:rPr>
          <w:rFonts w:ascii="Calibri" w:hAnsi="Calibri" w:cs="Calibri"/>
          <w:sz w:val="22"/>
        </w:rPr>
      </w:pPr>
      <w:r w:rsidRPr="00C93085">
        <w:rPr>
          <w:rFonts w:ascii="Calibri" w:hAnsi="Calibri" w:cs="Calibri"/>
          <w:sz w:val="22"/>
        </w:rPr>
        <w:t xml:space="preserve"> </w:t>
      </w:r>
    </w:p>
    <w:p w14:paraId="6D96EDC8" w14:textId="4E1ED026" w:rsidR="00D25114" w:rsidRPr="00C93085" w:rsidRDefault="009623AA" w:rsidP="005906BF">
      <w:pPr>
        <w:pStyle w:val="Heading3"/>
        <w:jc w:val="both"/>
        <w:rPr>
          <w:rFonts w:ascii="Calibri" w:hAnsi="Calibri" w:cs="Calibri"/>
          <w:sz w:val="22"/>
        </w:rPr>
      </w:pPr>
      <w:r w:rsidRPr="00C93085">
        <w:rPr>
          <w:rFonts w:ascii="Calibri" w:hAnsi="Calibri" w:cs="Calibri"/>
          <w:sz w:val="22"/>
        </w:rPr>
        <w:t>The University expects t</w:t>
      </w:r>
      <w:r w:rsidR="00542CB4" w:rsidRPr="00C93085">
        <w:rPr>
          <w:rFonts w:ascii="Calibri" w:hAnsi="Calibri" w:cs="Calibri"/>
          <w:sz w:val="22"/>
        </w:rPr>
        <w:t>h</w:t>
      </w:r>
      <w:r w:rsidRPr="00C93085">
        <w:rPr>
          <w:rFonts w:ascii="Calibri" w:hAnsi="Calibri" w:cs="Calibri"/>
          <w:sz w:val="22"/>
        </w:rPr>
        <w:t xml:space="preserve">e appointed </w:t>
      </w:r>
      <w:r w:rsidR="0043349A" w:rsidRPr="00C93085">
        <w:rPr>
          <w:rFonts w:ascii="Calibri" w:hAnsi="Calibri" w:cs="Calibri"/>
          <w:sz w:val="22"/>
        </w:rPr>
        <w:t xml:space="preserve">Landscape Maintenance </w:t>
      </w:r>
      <w:r w:rsidR="00CF6949" w:rsidRPr="00C93085">
        <w:rPr>
          <w:rFonts w:ascii="Calibri" w:hAnsi="Calibri" w:cs="Calibri"/>
          <w:sz w:val="22"/>
        </w:rPr>
        <w:t xml:space="preserve">Tenderers </w:t>
      </w:r>
      <w:r w:rsidRPr="00C93085">
        <w:rPr>
          <w:rFonts w:ascii="Calibri" w:hAnsi="Calibri" w:cs="Calibri"/>
          <w:sz w:val="22"/>
        </w:rPr>
        <w:t xml:space="preserve">to maintain the landscape areas to the highest quality as set out in </w:t>
      </w:r>
      <w:r w:rsidR="00826A76" w:rsidRPr="00C93085">
        <w:rPr>
          <w:rFonts w:ascii="Calibri" w:hAnsi="Calibri" w:cs="Calibri"/>
          <w:sz w:val="22"/>
        </w:rPr>
        <w:t>these requirement specifications</w:t>
      </w:r>
      <w:r w:rsidR="00053862" w:rsidRPr="00C93085">
        <w:rPr>
          <w:rFonts w:ascii="Calibri" w:hAnsi="Calibri" w:cs="Calibri"/>
          <w:sz w:val="22"/>
        </w:rPr>
        <w:t xml:space="preserve">. </w:t>
      </w:r>
      <w:r w:rsidRPr="00C93085">
        <w:rPr>
          <w:rFonts w:ascii="Calibri" w:hAnsi="Calibri" w:cs="Calibri"/>
          <w:sz w:val="22"/>
        </w:rPr>
        <w:t xml:space="preserve">The landscape maintenance contract will last for a </w:t>
      </w:r>
      <w:r w:rsidR="00D10EE1" w:rsidRPr="00C806C1">
        <w:rPr>
          <w:rFonts w:ascii="Calibri" w:hAnsi="Calibri" w:cs="Calibri"/>
          <w:sz w:val="22"/>
        </w:rPr>
        <w:t>twelve-month</w:t>
      </w:r>
      <w:r w:rsidRPr="00C806C1">
        <w:rPr>
          <w:rFonts w:ascii="Calibri" w:hAnsi="Calibri" w:cs="Calibri"/>
          <w:sz w:val="22"/>
        </w:rPr>
        <w:t xml:space="preserve"> period</w:t>
      </w:r>
      <w:r w:rsidRPr="00C93085">
        <w:rPr>
          <w:rFonts w:ascii="Calibri" w:hAnsi="Calibri" w:cs="Calibri"/>
          <w:sz w:val="22"/>
        </w:rPr>
        <w:t xml:space="preserve">; with a potential opportunity to extend </w:t>
      </w:r>
      <w:r w:rsidR="00826A76" w:rsidRPr="00C93085">
        <w:rPr>
          <w:rFonts w:ascii="Calibri" w:hAnsi="Calibri" w:cs="Calibri"/>
          <w:sz w:val="22"/>
        </w:rPr>
        <w:t>for</w:t>
      </w:r>
      <w:r w:rsidR="00CF6949" w:rsidRPr="00C93085">
        <w:rPr>
          <w:rFonts w:ascii="Calibri" w:hAnsi="Calibri" w:cs="Calibri"/>
          <w:sz w:val="22"/>
        </w:rPr>
        <w:t xml:space="preserve"> </w:t>
      </w:r>
      <w:r w:rsidR="002D0F19">
        <w:rPr>
          <w:rFonts w:ascii="Calibri" w:hAnsi="Calibri" w:cs="Calibri"/>
          <w:sz w:val="22"/>
        </w:rPr>
        <w:t>three</w:t>
      </w:r>
      <w:r w:rsidR="002D0F19" w:rsidRPr="00C93085">
        <w:rPr>
          <w:rFonts w:ascii="Calibri" w:hAnsi="Calibri" w:cs="Calibri"/>
          <w:sz w:val="22"/>
        </w:rPr>
        <w:t xml:space="preserve"> </w:t>
      </w:r>
      <w:r w:rsidR="00826A76" w:rsidRPr="00C93085">
        <w:rPr>
          <w:rFonts w:ascii="Calibri" w:hAnsi="Calibri" w:cs="Calibri"/>
          <w:sz w:val="22"/>
        </w:rPr>
        <w:t xml:space="preserve">additional </w:t>
      </w:r>
      <w:r w:rsidR="00DF7AA8" w:rsidRPr="00C93085">
        <w:rPr>
          <w:rFonts w:ascii="Calibri" w:hAnsi="Calibri" w:cs="Calibri"/>
          <w:sz w:val="22"/>
        </w:rPr>
        <w:t>12-month</w:t>
      </w:r>
      <w:r w:rsidR="00CF6949" w:rsidRPr="00C93085">
        <w:rPr>
          <w:rFonts w:ascii="Calibri" w:hAnsi="Calibri" w:cs="Calibri"/>
          <w:sz w:val="22"/>
        </w:rPr>
        <w:t xml:space="preserve"> periods</w:t>
      </w:r>
      <w:r w:rsidR="00826A76" w:rsidRPr="00C93085">
        <w:rPr>
          <w:rFonts w:ascii="Calibri" w:hAnsi="Calibri" w:cs="Calibri"/>
          <w:sz w:val="22"/>
        </w:rPr>
        <w:t xml:space="preserve"> depending</w:t>
      </w:r>
      <w:r w:rsidRPr="00C93085">
        <w:rPr>
          <w:rFonts w:ascii="Calibri" w:hAnsi="Calibri" w:cs="Calibri"/>
          <w:sz w:val="22"/>
        </w:rPr>
        <w:t xml:space="preserve"> on performance. It is intended that landscape maintenance </w:t>
      </w:r>
      <w:r w:rsidR="00826A76" w:rsidRPr="00C93085">
        <w:rPr>
          <w:rFonts w:ascii="Calibri" w:hAnsi="Calibri" w:cs="Calibri"/>
          <w:sz w:val="22"/>
        </w:rPr>
        <w:t>contract</w:t>
      </w:r>
      <w:r w:rsidRPr="00C93085">
        <w:rPr>
          <w:rFonts w:ascii="Calibri" w:hAnsi="Calibri" w:cs="Calibri"/>
          <w:sz w:val="22"/>
        </w:rPr>
        <w:t xml:space="preserve"> will commence </w:t>
      </w:r>
      <w:r w:rsidR="004E2CDA" w:rsidRPr="00C93085">
        <w:rPr>
          <w:rFonts w:ascii="Calibri" w:hAnsi="Calibri" w:cs="Calibri"/>
          <w:sz w:val="22"/>
        </w:rPr>
        <w:t xml:space="preserve">in </w:t>
      </w:r>
      <w:r w:rsidR="00BF565A" w:rsidRPr="00C93085">
        <w:rPr>
          <w:rFonts w:ascii="Calibri" w:hAnsi="Calibri" w:cs="Calibri"/>
          <w:sz w:val="22"/>
        </w:rPr>
        <w:t>Qtr.</w:t>
      </w:r>
      <w:r w:rsidR="00775708">
        <w:rPr>
          <w:rFonts w:ascii="Calibri" w:hAnsi="Calibri" w:cs="Calibri"/>
          <w:sz w:val="22"/>
        </w:rPr>
        <w:t>1</w:t>
      </w:r>
      <w:r w:rsidR="00BF565A" w:rsidRPr="00C93085">
        <w:rPr>
          <w:rFonts w:ascii="Calibri" w:hAnsi="Calibri" w:cs="Calibri"/>
          <w:sz w:val="22"/>
        </w:rPr>
        <w:t xml:space="preserve">, </w:t>
      </w:r>
      <w:r w:rsidR="004E2CDA" w:rsidRPr="00C93085">
        <w:rPr>
          <w:rFonts w:ascii="Calibri" w:hAnsi="Calibri" w:cs="Calibri"/>
          <w:sz w:val="22"/>
        </w:rPr>
        <w:t>20</w:t>
      </w:r>
      <w:r w:rsidR="004114AF" w:rsidRPr="00C93085">
        <w:rPr>
          <w:rFonts w:ascii="Calibri" w:hAnsi="Calibri" w:cs="Calibri"/>
          <w:sz w:val="22"/>
        </w:rPr>
        <w:t>2</w:t>
      </w:r>
      <w:r w:rsidR="002E1127">
        <w:rPr>
          <w:rFonts w:ascii="Calibri" w:hAnsi="Calibri" w:cs="Calibri"/>
          <w:sz w:val="22"/>
        </w:rPr>
        <w:t>7</w:t>
      </w:r>
      <w:r w:rsidRPr="00C93085">
        <w:rPr>
          <w:rFonts w:ascii="Calibri" w:hAnsi="Calibri" w:cs="Calibri"/>
          <w:sz w:val="22"/>
        </w:rPr>
        <w:t>.</w:t>
      </w:r>
    </w:p>
    <w:p w14:paraId="6D96EDC9" w14:textId="77777777" w:rsidR="00D25114" w:rsidRPr="00C93085" w:rsidRDefault="009623AA" w:rsidP="005906BF">
      <w:pPr>
        <w:pStyle w:val="Heading3"/>
        <w:jc w:val="both"/>
        <w:rPr>
          <w:rFonts w:ascii="Calibri" w:hAnsi="Calibri" w:cs="Calibri"/>
          <w:sz w:val="22"/>
        </w:rPr>
      </w:pPr>
      <w:r w:rsidRPr="00C93085">
        <w:rPr>
          <w:rFonts w:ascii="Calibri" w:hAnsi="Calibri" w:cs="Calibri"/>
          <w:sz w:val="22"/>
        </w:rPr>
        <w:t>During the contract there may</w:t>
      </w:r>
      <w:r w:rsidR="00D945FC" w:rsidRPr="00C93085">
        <w:rPr>
          <w:rFonts w:ascii="Calibri" w:hAnsi="Calibri" w:cs="Calibri"/>
          <w:sz w:val="22"/>
        </w:rPr>
        <w:t xml:space="preserve"> </w:t>
      </w:r>
      <w:r w:rsidRPr="00C93085">
        <w:rPr>
          <w:rFonts w:ascii="Calibri" w:hAnsi="Calibri" w:cs="Calibri"/>
          <w:sz w:val="22"/>
        </w:rPr>
        <w:t xml:space="preserve">be </w:t>
      </w:r>
      <w:r w:rsidR="0088447F" w:rsidRPr="00C93085">
        <w:rPr>
          <w:rFonts w:ascii="Calibri" w:hAnsi="Calibri" w:cs="Calibri"/>
          <w:sz w:val="22"/>
        </w:rPr>
        <w:t xml:space="preserve">additional </w:t>
      </w:r>
      <w:r w:rsidRPr="00C93085">
        <w:rPr>
          <w:rFonts w:ascii="Calibri" w:hAnsi="Calibri" w:cs="Calibri"/>
          <w:sz w:val="22"/>
        </w:rPr>
        <w:t>minor works required within the campus</w:t>
      </w:r>
      <w:r w:rsidR="001E76C4" w:rsidRPr="00C93085">
        <w:rPr>
          <w:rFonts w:ascii="Calibri" w:hAnsi="Calibri" w:cs="Calibri"/>
          <w:sz w:val="22"/>
        </w:rPr>
        <w:t xml:space="preserve"> please refer to the </w:t>
      </w:r>
      <w:r w:rsidR="00CF6949" w:rsidRPr="00C93085">
        <w:rPr>
          <w:rFonts w:ascii="Calibri" w:hAnsi="Calibri" w:cs="Calibri"/>
          <w:sz w:val="22"/>
        </w:rPr>
        <w:t>sample basket in Appendix 2</w:t>
      </w:r>
      <w:r w:rsidRPr="00C93085">
        <w:rPr>
          <w:rFonts w:ascii="Calibri" w:hAnsi="Calibri" w:cs="Calibri"/>
          <w:sz w:val="22"/>
        </w:rPr>
        <w:t xml:space="preserve">, such as developing new grass or shrub areas, which </w:t>
      </w:r>
      <w:r w:rsidR="0088447F" w:rsidRPr="00C93085">
        <w:rPr>
          <w:rFonts w:ascii="Calibri" w:hAnsi="Calibri" w:cs="Calibri"/>
          <w:sz w:val="22"/>
        </w:rPr>
        <w:t>may</w:t>
      </w:r>
      <w:r w:rsidRPr="00C93085">
        <w:rPr>
          <w:rFonts w:ascii="Calibri" w:hAnsi="Calibri" w:cs="Calibri"/>
          <w:sz w:val="22"/>
        </w:rPr>
        <w:t xml:space="preserve"> require excavation and cultivation. </w:t>
      </w:r>
      <w:r w:rsidR="0088447F" w:rsidRPr="00C93085">
        <w:rPr>
          <w:rFonts w:ascii="Calibri" w:hAnsi="Calibri" w:cs="Calibri"/>
          <w:sz w:val="22"/>
        </w:rPr>
        <w:t xml:space="preserve">Other additional </w:t>
      </w:r>
      <w:r w:rsidRPr="00C93085">
        <w:rPr>
          <w:rFonts w:ascii="Calibri" w:hAnsi="Calibri" w:cs="Calibri"/>
          <w:sz w:val="22"/>
        </w:rPr>
        <w:t>works such as planting may also be required. Refer to Section 3</w:t>
      </w:r>
      <w:r w:rsidR="0088447F" w:rsidRPr="00C93085">
        <w:rPr>
          <w:rFonts w:ascii="Calibri" w:hAnsi="Calibri" w:cs="Calibri"/>
          <w:sz w:val="22"/>
        </w:rPr>
        <w:t xml:space="preserve"> Landscape Minor Works for</w:t>
      </w:r>
      <w:r w:rsidRPr="00C93085">
        <w:rPr>
          <w:rFonts w:ascii="Calibri" w:hAnsi="Calibri" w:cs="Calibri"/>
          <w:sz w:val="22"/>
        </w:rPr>
        <w:t xml:space="preserve"> the </w:t>
      </w:r>
      <w:r w:rsidR="0088447F" w:rsidRPr="00C93085">
        <w:rPr>
          <w:rFonts w:ascii="Calibri" w:hAnsi="Calibri" w:cs="Calibri"/>
          <w:sz w:val="22"/>
        </w:rPr>
        <w:t>specification associated should additional minor works occur.</w:t>
      </w:r>
      <w:r w:rsidRPr="00C93085">
        <w:rPr>
          <w:rFonts w:ascii="Calibri" w:hAnsi="Calibri" w:cs="Calibri"/>
          <w:sz w:val="22"/>
        </w:rPr>
        <w:t xml:space="preserve"> </w:t>
      </w:r>
    </w:p>
    <w:p w14:paraId="6D96EDCA" w14:textId="77777777" w:rsidR="00FA7983" w:rsidRPr="00C93085" w:rsidRDefault="00FA7983" w:rsidP="005906BF">
      <w:pPr>
        <w:pStyle w:val="Heading3"/>
        <w:jc w:val="both"/>
        <w:rPr>
          <w:rFonts w:ascii="Calibri" w:hAnsi="Calibri" w:cs="Calibri"/>
          <w:sz w:val="22"/>
        </w:rPr>
      </w:pPr>
      <w:r w:rsidRPr="00C93085">
        <w:rPr>
          <w:rFonts w:ascii="Calibri" w:hAnsi="Calibri" w:cs="Calibri"/>
          <w:sz w:val="22"/>
        </w:rPr>
        <w:t>During the contract there may be</w:t>
      </w:r>
      <w:r w:rsidR="008E0219" w:rsidRPr="00C93085">
        <w:rPr>
          <w:rFonts w:ascii="Calibri" w:hAnsi="Calibri" w:cs="Calibri"/>
          <w:sz w:val="22"/>
        </w:rPr>
        <w:t xml:space="preserve"> unplanned events</w:t>
      </w:r>
      <w:r w:rsidRPr="00C93085">
        <w:rPr>
          <w:rFonts w:ascii="Calibri" w:hAnsi="Calibri" w:cs="Calibri"/>
          <w:sz w:val="22"/>
        </w:rPr>
        <w:t xml:space="preserve"> where an </w:t>
      </w:r>
      <w:r w:rsidR="00D10EE1" w:rsidRPr="00C93085">
        <w:rPr>
          <w:rFonts w:ascii="Calibri" w:hAnsi="Calibri" w:cs="Calibri"/>
          <w:sz w:val="22"/>
        </w:rPr>
        <w:t>emergency</w:t>
      </w:r>
      <w:r w:rsidRPr="00C93085">
        <w:rPr>
          <w:rFonts w:ascii="Calibri" w:hAnsi="Calibri" w:cs="Calibri"/>
          <w:sz w:val="22"/>
        </w:rPr>
        <w:t xml:space="preserve"> landscape and maintenance response support is required within the campus for the duration and aftermath</w:t>
      </w:r>
      <w:r w:rsidR="007B7874" w:rsidRPr="00C93085">
        <w:rPr>
          <w:rFonts w:ascii="Calibri" w:hAnsi="Calibri" w:cs="Calibri"/>
          <w:sz w:val="22"/>
        </w:rPr>
        <w:t xml:space="preserve"> of the event</w:t>
      </w:r>
      <w:r w:rsidRPr="00C93085">
        <w:rPr>
          <w:rFonts w:ascii="Calibri" w:hAnsi="Calibri" w:cs="Calibri"/>
          <w:sz w:val="22"/>
        </w:rPr>
        <w:t xml:space="preserve">, such as but not exhaustively severe storms, high </w:t>
      </w:r>
      <w:r w:rsidR="00592DD3" w:rsidRPr="00C93085">
        <w:rPr>
          <w:rFonts w:ascii="Calibri" w:hAnsi="Calibri" w:cs="Calibri"/>
          <w:sz w:val="22"/>
        </w:rPr>
        <w:t>windstorms</w:t>
      </w:r>
      <w:r w:rsidRPr="00C93085">
        <w:rPr>
          <w:rFonts w:ascii="Calibri" w:hAnsi="Calibri" w:cs="Calibri"/>
          <w:sz w:val="22"/>
        </w:rPr>
        <w:t xml:space="preserve">, flooding, freak </w:t>
      </w:r>
      <w:r w:rsidR="00592DD3" w:rsidRPr="00C93085">
        <w:rPr>
          <w:rFonts w:ascii="Calibri" w:hAnsi="Calibri" w:cs="Calibri"/>
          <w:sz w:val="22"/>
        </w:rPr>
        <w:t>snow,</w:t>
      </w:r>
      <w:r w:rsidRPr="00C93085">
        <w:rPr>
          <w:rFonts w:ascii="Calibri" w:hAnsi="Calibri" w:cs="Calibri"/>
          <w:sz w:val="22"/>
        </w:rPr>
        <w:t xml:space="preserve"> and ice storms.</w:t>
      </w:r>
      <w:r w:rsidR="008E0219" w:rsidRPr="00C93085">
        <w:rPr>
          <w:rFonts w:ascii="Calibri" w:hAnsi="Calibri" w:cs="Calibri"/>
          <w:sz w:val="22"/>
        </w:rPr>
        <w:t xml:space="preserve"> A</w:t>
      </w:r>
      <w:r w:rsidR="007B7874" w:rsidRPr="00C93085">
        <w:rPr>
          <w:rFonts w:ascii="Calibri" w:hAnsi="Calibri" w:cs="Calibri"/>
          <w:sz w:val="22"/>
        </w:rPr>
        <w:t>ll Tenderers are expected to provide a</w:t>
      </w:r>
      <w:r w:rsidR="008E0219" w:rsidRPr="00C93085">
        <w:rPr>
          <w:rFonts w:ascii="Calibri" w:hAnsi="Calibri" w:cs="Calibri"/>
          <w:sz w:val="22"/>
        </w:rPr>
        <w:t xml:space="preserve"> </w:t>
      </w:r>
      <w:r w:rsidR="007B7874" w:rsidRPr="00C93085">
        <w:rPr>
          <w:rFonts w:ascii="Calibri" w:hAnsi="Calibri" w:cs="Calibri"/>
          <w:sz w:val="22"/>
        </w:rPr>
        <w:t>m</w:t>
      </w:r>
      <w:r w:rsidR="008E0219" w:rsidRPr="00C93085">
        <w:rPr>
          <w:rFonts w:ascii="Calibri" w:hAnsi="Calibri" w:cs="Calibri"/>
          <w:sz w:val="22"/>
        </w:rPr>
        <w:t>ethodology and approach for support throughout an emergency event.</w:t>
      </w:r>
    </w:p>
    <w:p w14:paraId="6D96EDCB" w14:textId="25DAEAB9" w:rsidR="00D25114" w:rsidRPr="00C93085" w:rsidRDefault="009623AA" w:rsidP="005906BF">
      <w:pPr>
        <w:pStyle w:val="Heading3"/>
        <w:jc w:val="both"/>
        <w:rPr>
          <w:rFonts w:ascii="Calibri" w:hAnsi="Calibri" w:cs="Calibri"/>
          <w:sz w:val="22"/>
          <w:lang w:val="en-US"/>
        </w:rPr>
      </w:pPr>
      <w:r w:rsidRPr="00C93085">
        <w:rPr>
          <w:rFonts w:ascii="Calibri" w:hAnsi="Calibri" w:cs="Calibri"/>
          <w:sz w:val="22"/>
        </w:rPr>
        <w:t xml:space="preserve">The appointed </w:t>
      </w:r>
      <w:r w:rsidR="00CF6949" w:rsidRPr="00C93085">
        <w:rPr>
          <w:rFonts w:ascii="Calibri" w:hAnsi="Calibri" w:cs="Calibri"/>
          <w:sz w:val="22"/>
        </w:rPr>
        <w:t xml:space="preserve">Tenderer </w:t>
      </w:r>
      <w:r w:rsidRPr="00C93085">
        <w:rPr>
          <w:rFonts w:ascii="Calibri" w:hAnsi="Calibri" w:cs="Calibri"/>
          <w:sz w:val="22"/>
        </w:rPr>
        <w:t xml:space="preserve">will demonstrate the appropriate knowledge, </w:t>
      </w:r>
      <w:r w:rsidR="00592DD3" w:rsidRPr="00C93085">
        <w:rPr>
          <w:rFonts w:ascii="Calibri" w:hAnsi="Calibri" w:cs="Calibri"/>
          <w:sz w:val="22"/>
        </w:rPr>
        <w:t>skills,</w:t>
      </w:r>
      <w:r w:rsidRPr="00C93085">
        <w:rPr>
          <w:rFonts w:ascii="Calibri" w:hAnsi="Calibri" w:cs="Calibri"/>
          <w:sz w:val="22"/>
        </w:rPr>
        <w:t xml:space="preserve"> and experience in Landscape Maintenance Services in their proposals. To facilitate your tender, a walk-through of each of the</w:t>
      </w:r>
      <w:r w:rsidR="003E3A43">
        <w:rPr>
          <w:rFonts w:ascii="Calibri" w:hAnsi="Calibri" w:cs="Calibri"/>
          <w:sz w:val="22"/>
        </w:rPr>
        <w:t xml:space="preserve"> three</w:t>
      </w:r>
      <w:r w:rsidR="00542CB4" w:rsidRPr="00C93085">
        <w:rPr>
          <w:rFonts w:ascii="Calibri" w:hAnsi="Calibri" w:cs="Calibri"/>
          <w:sz w:val="22"/>
        </w:rPr>
        <w:t xml:space="preserve"> </w:t>
      </w:r>
      <w:r w:rsidR="00555E2D" w:rsidRPr="00C93085">
        <w:rPr>
          <w:rFonts w:ascii="Calibri" w:hAnsi="Calibri" w:cs="Calibri"/>
          <w:sz w:val="22"/>
        </w:rPr>
        <w:t>sites (Site list detailed in 1.2.2</w:t>
      </w:r>
      <w:r w:rsidR="003E3A43">
        <w:rPr>
          <w:rFonts w:ascii="Calibri" w:hAnsi="Calibri" w:cs="Calibri"/>
          <w:sz w:val="22"/>
        </w:rPr>
        <w:t>)</w:t>
      </w:r>
      <w:r w:rsidRPr="00C93085">
        <w:rPr>
          <w:rFonts w:ascii="Calibri" w:hAnsi="Calibri" w:cs="Calibri"/>
          <w:sz w:val="22"/>
        </w:rPr>
        <w:t xml:space="preserve"> is</w:t>
      </w:r>
      <w:r w:rsidR="006230A1" w:rsidRPr="00C93085">
        <w:rPr>
          <w:rFonts w:ascii="Calibri" w:hAnsi="Calibri" w:cs="Calibri"/>
          <w:sz w:val="22"/>
        </w:rPr>
        <w:t xml:space="preserve"> strongly</w:t>
      </w:r>
      <w:r w:rsidRPr="00C93085">
        <w:rPr>
          <w:rFonts w:ascii="Calibri" w:hAnsi="Calibri" w:cs="Calibri"/>
          <w:sz w:val="22"/>
        </w:rPr>
        <w:t xml:space="preserve"> </w:t>
      </w:r>
      <w:r w:rsidR="008D34FD" w:rsidRPr="00C93085">
        <w:rPr>
          <w:rFonts w:ascii="Calibri" w:hAnsi="Calibri" w:cs="Calibri"/>
          <w:sz w:val="22"/>
        </w:rPr>
        <w:t>advised</w:t>
      </w:r>
      <w:r w:rsidR="00EE253D" w:rsidRPr="00C93085">
        <w:rPr>
          <w:rFonts w:ascii="Calibri" w:hAnsi="Calibri" w:cs="Calibri"/>
          <w:sz w:val="22"/>
        </w:rPr>
        <w:t xml:space="preserve"> but is not mandatory</w:t>
      </w:r>
      <w:r w:rsidRPr="00C93085">
        <w:rPr>
          <w:rFonts w:ascii="Calibri" w:hAnsi="Calibri" w:cs="Calibri"/>
          <w:sz w:val="22"/>
        </w:rPr>
        <w:t xml:space="preserve"> and can be arranged via the </w:t>
      </w:r>
      <w:r w:rsidR="00E84C67">
        <w:rPr>
          <w:rFonts w:ascii="Calibri" w:hAnsi="Calibri" w:cs="Calibri"/>
          <w:sz w:val="22"/>
        </w:rPr>
        <w:t>Midwest Estates</w:t>
      </w:r>
      <w:r w:rsidRPr="00C93085">
        <w:rPr>
          <w:rFonts w:ascii="Calibri" w:hAnsi="Calibri" w:cs="Calibri"/>
          <w:sz w:val="22"/>
        </w:rPr>
        <w:t xml:space="preserve"> Office</w:t>
      </w:r>
      <w:r w:rsidR="00053862" w:rsidRPr="00C93085">
        <w:rPr>
          <w:rFonts w:ascii="Calibri" w:hAnsi="Calibri" w:cs="Calibri"/>
          <w:sz w:val="22"/>
        </w:rPr>
        <w:t xml:space="preserve">. </w:t>
      </w:r>
      <w:r w:rsidRPr="00C93085">
        <w:rPr>
          <w:rFonts w:ascii="Calibri" w:hAnsi="Calibri" w:cs="Calibri"/>
          <w:sz w:val="22"/>
        </w:rPr>
        <w:t>Th</w:t>
      </w:r>
      <w:r w:rsidR="0053680D" w:rsidRPr="00C93085">
        <w:rPr>
          <w:rFonts w:ascii="Calibri" w:hAnsi="Calibri" w:cs="Calibri"/>
          <w:sz w:val="22"/>
        </w:rPr>
        <w:t>is is an educational facility so some cutting or tasks that have high noise levels may be required outside of class hours</w:t>
      </w:r>
      <w:r w:rsidRPr="00C93085">
        <w:rPr>
          <w:rFonts w:ascii="Calibri" w:hAnsi="Calibri" w:cs="Calibri"/>
          <w:sz w:val="22"/>
        </w:rPr>
        <w:t xml:space="preserve">. </w:t>
      </w:r>
      <w:r w:rsidR="002F3523" w:rsidRPr="00C93085">
        <w:rPr>
          <w:rFonts w:ascii="Calibri" w:hAnsi="Calibri" w:cs="Calibri"/>
          <w:sz w:val="22"/>
          <w:lang w:val="en-US"/>
        </w:rPr>
        <w:t xml:space="preserve">It shall be the Contractors responsibility to familiarise themselves with the full extent of works and site restrictions. The proposed date for </w:t>
      </w:r>
      <w:r w:rsidR="006230A1" w:rsidRPr="00C93085">
        <w:rPr>
          <w:rFonts w:ascii="Calibri" w:hAnsi="Calibri" w:cs="Calibri"/>
          <w:sz w:val="22"/>
          <w:lang w:val="en-US"/>
        </w:rPr>
        <w:t xml:space="preserve">the </w:t>
      </w:r>
      <w:r w:rsidR="002F3523" w:rsidRPr="00C93085">
        <w:rPr>
          <w:rFonts w:ascii="Calibri" w:hAnsi="Calibri" w:cs="Calibri"/>
          <w:sz w:val="22"/>
          <w:lang w:val="en-US"/>
        </w:rPr>
        <w:t xml:space="preserve">site visit is outlined in the RFT. A further reminder will be issued closer to this proposed date. Please note that this may be subject to change. Every effort will be made to give reasonable notice to all Contractors if there is any modification to the date. </w:t>
      </w:r>
    </w:p>
    <w:p w14:paraId="6D96EDCC" w14:textId="77777777" w:rsidR="002F3523" w:rsidRPr="00C93085" w:rsidRDefault="002F3523" w:rsidP="005906BF">
      <w:pPr>
        <w:pStyle w:val="ReportText"/>
        <w:ind w:left="720"/>
        <w:jc w:val="both"/>
        <w:rPr>
          <w:bCs/>
          <w:sz w:val="22"/>
          <w:szCs w:val="22"/>
          <w:lang w:val="en-US" w:eastAsia="en-US"/>
        </w:rPr>
      </w:pPr>
      <w:r w:rsidRPr="00C93085">
        <w:rPr>
          <w:bCs/>
          <w:sz w:val="22"/>
          <w:szCs w:val="22"/>
          <w:lang w:val="en-US" w:eastAsia="en-US"/>
        </w:rPr>
        <w:t>The rules of the site visit are as follows:</w:t>
      </w:r>
    </w:p>
    <w:p w14:paraId="6D96EDCD"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lastRenderedPageBreak/>
        <w:t>Only two persons maximum per tendering entity are permitted to attend.</w:t>
      </w:r>
    </w:p>
    <w:p w14:paraId="6D96EDCE"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t>Sign-in is mandatory and must be legible.</w:t>
      </w:r>
    </w:p>
    <w:p w14:paraId="6D96EDCF"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t>All visitors must remain with the group.</w:t>
      </w:r>
    </w:p>
    <w:p w14:paraId="6D96EDD0" w14:textId="77777777" w:rsidR="002F3523" w:rsidRPr="00C93085" w:rsidRDefault="002F3523" w:rsidP="00D76C4F">
      <w:pPr>
        <w:numPr>
          <w:ilvl w:val="0"/>
          <w:numId w:val="10"/>
        </w:numPr>
        <w:spacing w:before="113" w:after="113" w:line="260" w:lineRule="exact"/>
        <w:jc w:val="both"/>
        <w:rPr>
          <w:rFonts w:ascii="Calibri" w:hAnsi="Calibri" w:cs="Calibri"/>
          <w:sz w:val="22"/>
          <w:lang w:val="en-GB"/>
        </w:rPr>
      </w:pPr>
      <w:r w:rsidRPr="00C93085">
        <w:rPr>
          <w:rFonts w:ascii="Calibri" w:hAnsi="Calibri" w:cs="Calibri"/>
          <w:sz w:val="22"/>
          <w:lang w:val="en-GB"/>
        </w:rPr>
        <w:t>No photography allowed</w:t>
      </w:r>
      <w:r w:rsidR="003214A4" w:rsidRPr="00C93085">
        <w:rPr>
          <w:rFonts w:ascii="Calibri" w:hAnsi="Calibri" w:cs="Calibri"/>
          <w:sz w:val="22"/>
          <w:lang w:val="en-GB"/>
        </w:rPr>
        <w:t>. Tenderers,</w:t>
      </w:r>
      <w:r w:rsidRPr="00C93085">
        <w:rPr>
          <w:rFonts w:ascii="Calibri" w:hAnsi="Calibri" w:cs="Calibri"/>
          <w:sz w:val="22"/>
          <w:lang w:val="en-GB"/>
        </w:rPr>
        <w:t xml:space="preserve"> please note more than one service provider may undertake the walk down at one time.</w:t>
      </w:r>
    </w:p>
    <w:p w14:paraId="6D96EDD1" w14:textId="77777777" w:rsidR="002F3523" w:rsidRPr="00C93085" w:rsidRDefault="002F3523" w:rsidP="00D76C4F">
      <w:pPr>
        <w:numPr>
          <w:ilvl w:val="0"/>
          <w:numId w:val="10"/>
        </w:numPr>
        <w:spacing w:before="113" w:after="113" w:line="260" w:lineRule="exact"/>
        <w:jc w:val="both"/>
        <w:rPr>
          <w:rFonts w:ascii="Calibri" w:hAnsi="Calibri" w:cs="Calibri"/>
          <w:sz w:val="22"/>
          <w:lang w:val="en-US"/>
        </w:rPr>
      </w:pPr>
      <w:r w:rsidRPr="00C93085">
        <w:rPr>
          <w:rFonts w:ascii="Calibri" w:hAnsi="Calibri" w:cs="Calibri"/>
          <w:sz w:val="22"/>
          <w:lang w:val="en-GB"/>
        </w:rPr>
        <w:t xml:space="preserve">Queries will be accepted during the site visit and will be documented by </w:t>
      </w:r>
      <w:r w:rsidR="009A698C" w:rsidRPr="00C93085">
        <w:rPr>
          <w:rFonts w:ascii="Calibri" w:hAnsi="Calibri" w:cs="Calibri"/>
          <w:sz w:val="22"/>
          <w:lang w:val="en-GB"/>
        </w:rPr>
        <w:t>TUS</w:t>
      </w:r>
      <w:r w:rsidRPr="00C93085">
        <w:rPr>
          <w:rFonts w:ascii="Calibri" w:hAnsi="Calibri" w:cs="Calibri"/>
          <w:sz w:val="22"/>
          <w:lang w:val="en-GB"/>
        </w:rPr>
        <w:t xml:space="preserve">’s </w:t>
      </w:r>
      <w:r w:rsidR="0053680D" w:rsidRPr="00C93085">
        <w:rPr>
          <w:rFonts w:ascii="Calibri" w:hAnsi="Calibri" w:cs="Calibri"/>
          <w:sz w:val="22"/>
          <w:lang w:val="en-GB"/>
        </w:rPr>
        <w:t xml:space="preserve">Estates </w:t>
      </w:r>
      <w:r w:rsidR="003214A4" w:rsidRPr="00C93085">
        <w:rPr>
          <w:rFonts w:ascii="Calibri" w:hAnsi="Calibri" w:cs="Calibri"/>
          <w:sz w:val="22"/>
          <w:lang w:val="en-GB"/>
        </w:rPr>
        <w:t>Department.</w:t>
      </w:r>
      <w:r w:rsidRPr="00C93085">
        <w:rPr>
          <w:rFonts w:ascii="Calibri" w:hAnsi="Calibri" w:cs="Calibri"/>
          <w:sz w:val="22"/>
          <w:lang w:val="en-GB"/>
        </w:rPr>
        <w:t xml:space="preserve"> Any queries and answers will be issued in writing, to all Contractors via e-tenders</w:t>
      </w:r>
      <w:r w:rsidRPr="00C93085">
        <w:rPr>
          <w:rFonts w:ascii="Calibri" w:hAnsi="Calibri" w:cs="Calibri"/>
          <w:sz w:val="22"/>
          <w:lang w:val="en-US"/>
        </w:rPr>
        <w:t>. This will ensure that all Contractors receive the same information.</w:t>
      </w:r>
    </w:p>
    <w:p w14:paraId="6D96EDD2" w14:textId="3ECA4FE9" w:rsidR="00D25114" w:rsidRPr="00C93085" w:rsidRDefault="009623AA" w:rsidP="005906BF">
      <w:pPr>
        <w:pStyle w:val="Heading3"/>
        <w:jc w:val="both"/>
        <w:rPr>
          <w:rFonts w:ascii="Calibri" w:hAnsi="Calibri" w:cs="Calibri"/>
          <w:sz w:val="22"/>
        </w:rPr>
      </w:pPr>
      <w:r w:rsidRPr="00C93085">
        <w:rPr>
          <w:rFonts w:ascii="Calibri" w:hAnsi="Calibri" w:cs="Calibri"/>
          <w:sz w:val="22"/>
        </w:rPr>
        <w:t xml:space="preserve">As part of </w:t>
      </w:r>
      <w:r w:rsidR="007B1298">
        <w:rPr>
          <w:rFonts w:ascii="Calibri" w:hAnsi="Calibri" w:cs="Calibri"/>
          <w:sz w:val="22"/>
        </w:rPr>
        <w:t>their tender submission</w:t>
      </w:r>
      <w:r w:rsidRPr="00C93085">
        <w:rPr>
          <w:rFonts w:ascii="Calibri" w:hAnsi="Calibri" w:cs="Calibri"/>
          <w:sz w:val="22"/>
        </w:rPr>
        <w:t xml:space="preserve">, all </w:t>
      </w:r>
      <w:r w:rsidR="00D945FC" w:rsidRPr="00C93085">
        <w:rPr>
          <w:rFonts w:ascii="Calibri" w:hAnsi="Calibri" w:cs="Calibri"/>
          <w:sz w:val="22"/>
        </w:rPr>
        <w:t>T</w:t>
      </w:r>
      <w:r w:rsidRPr="00C93085">
        <w:rPr>
          <w:rFonts w:ascii="Calibri" w:hAnsi="Calibri" w:cs="Calibri"/>
          <w:sz w:val="22"/>
        </w:rPr>
        <w:t xml:space="preserve">enderers are expected to provide a detailed work method statement for a typical visit to site outlining typical staff profile, health and safety risk assessment, access requirements, checklist of tasks, recording of maintenance operations carried out and environmental sustainability measures incorporated as part of </w:t>
      </w:r>
      <w:r w:rsidR="00CF6949" w:rsidRPr="00C93085">
        <w:rPr>
          <w:rFonts w:ascii="Calibri" w:hAnsi="Calibri" w:cs="Calibri"/>
          <w:sz w:val="22"/>
        </w:rPr>
        <w:t>Tenderer</w:t>
      </w:r>
      <w:r w:rsidRPr="00C93085">
        <w:rPr>
          <w:rFonts w:ascii="Calibri" w:hAnsi="Calibri" w:cs="Calibri"/>
          <w:sz w:val="22"/>
        </w:rPr>
        <w:t xml:space="preserve">s operations. </w:t>
      </w:r>
    </w:p>
    <w:p w14:paraId="6D96EDD3" w14:textId="042D6348" w:rsidR="00122DF6" w:rsidRPr="00C93085" w:rsidRDefault="009623AA" w:rsidP="005906BF">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 xml:space="preserve">Tenderer </w:t>
      </w:r>
      <w:r w:rsidRPr="00C93085">
        <w:rPr>
          <w:rFonts w:ascii="Calibri" w:hAnsi="Calibri" w:cs="Calibri"/>
          <w:sz w:val="22"/>
        </w:rPr>
        <w:t>will note that the University Grounds and Estates will be largely occupied all year round (with some reductions in student numbers during the summer period)</w:t>
      </w:r>
      <w:r w:rsidR="00053862" w:rsidRPr="00C93085">
        <w:rPr>
          <w:rFonts w:ascii="Calibri" w:hAnsi="Calibri" w:cs="Calibri"/>
          <w:sz w:val="22"/>
        </w:rPr>
        <w:t xml:space="preserve">. </w:t>
      </w:r>
      <w:r w:rsidRPr="00C93085">
        <w:rPr>
          <w:rFonts w:ascii="Calibri" w:hAnsi="Calibri" w:cs="Calibri"/>
          <w:sz w:val="22"/>
        </w:rPr>
        <w:t>Given the live nature of the site</w:t>
      </w:r>
      <w:r w:rsidR="00D945FC" w:rsidRPr="00C93085">
        <w:rPr>
          <w:rFonts w:ascii="Calibri" w:hAnsi="Calibri" w:cs="Calibri"/>
          <w:sz w:val="22"/>
        </w:rPr>
        <w:t>s</w:t>
      </w:r>
      <w:r w:rsidRPr="00C93085">
        <w:rPr>
          <w:rFonts w:ascii="Calibri" w:hAnsi="Calibri" w:cs="Calibri"/>
          <w:sz w:val="22"/>
        </w:rPr>
        <w:t xml:space="preserve">, careful phasing of remedial and maintenance </w:t>
      </w:r>
      <w:r w:rsidR="00C43CBB" w:rsidRPr="00C93085">
        <w:rPr>
          <w:rFonts w:ascii="Calibri" w:hAnsi="Calibri" w:cs="Calibri"/>
          <w:sz w:val="22"/>
        </w:rPr>
        <w:t>service</w:t>
      </w:r>
      <w:r w:rsidRPr="00C93085">
        <w:rPr>
          <w:rFonts w:ascii="Calibri" w:hAnsi="Calibri" w:cs="Calibri"/>
          <w:sz w:val="22"/>
        </w:rPr>
        <w:t>s is required</w:t>
      </w:r>
      <w:r w:rsidR="00053862" w:rsidRPr="00C93085">
        <w:rPr>
          <w:rFonts w:ascii="Calibri" w:hAnsi="Calibri" w:cs="Calibri"/>
          <w:sz w:val="22"/>
        </w:rPr>
        <w:t xml:space="preserve">. </w:t>
      </w:r>
      <w:r w:rsidRPr="00C93085">
        <w:rPr>
          <w:rFonts w:ascii="Calibri" w:hAnsi="Calibri" w:cs="Calibri"/>
          <w:sz w:val="22"/>
        </w:rPr>
        <w:t>Rigorous cleanliness of roads and machinery is required to be carried out consistently throughout the contract duration in order to achieve a high standard of cleanliness along pathways and roads.</w:t>
      </w:r>
      <w:r w:rsidR="00881823" w:rsidRPr="00C93085">
        <w:rPr>
          <w:rFonts w:ascii="Calibri" w:hAnsi="Calibri" w:cs="Calibri"/>
          <w:sz w:val="22"/>
        </w:rPr>
        <w:t xml:space="preserve"> </w:t>
      </w:r>
    </w:p>
    <w:p w14:paraId="6D96EDD4" w14:textId="6233830A" w:rsidR="004C5179" w:rsidRPr="00C93085" w:rsidRDefault="009A698C" w:rsidP="005906BF">
      <w:pPr>
        <w:pStyle w:val="Heading3"/>
        <w:jc w:val="both"/>
        <w:rPr>
          <w:rFonts w:ascii="Calibri" w:hAnsi="Calibri" w:cs="Calibri"/>
          <w:sz w:val="22"/>
        </w:rPr>
      </w:pPr>
      <w:r w:rsidRPr="00C93085">
        <w:rPr>
          <w:rFonts w:ascii="Calibri" w:hAnsi="Calibri" w:cs="Calibri"/>
          <w:sz w:val="22"/>
        </w:rPr>
        <w:t>TUS</w:t>
      </w:r>
      <w:r w:rsidR="004E2CDA" w:rsidRPr="00C93085">
        <w:rPr>
          <w:rFonts w:ascii="Calibri" w:hAnsi="Calibri" w:cs="Calibri"/>
          <w:sz w:val="22"/>
        </w:rPr>
        <w:t xml:space="preserve"> is fully committed to the promotion, application and delivery of a sustainable ‘Green Campus</w:t>
      </w:r>
      <w:r w:rsidR="00053862" w:rsidRPr="00C93085">
        <w:rPr>
          <w:rFonts w:ascii="Calibri" w:hAnsi="Calibri" w:cs="Calibri"/>
          <w:sz w:val="22"/>
        </w:rPr>
        <w:t>,’</w:t>
      </w:r>
      <w:r w:rsidR="004E2CDA" w:rsidRPr="00C93085">
        <w:rPr>
          <w:rFonts w:ascii="Calibri" w:hAnsi="Calibri" w:cs="Calibri"/>
          <w:sz w:val="22"/>
        </w:rPr>
        <w:t xml:space="preserve"> in keeping with its role in environmental and landscape teaching and education and in reducing </w:t>
      </w:r>
      <w:r w:rsidR="007A224B" w:rsidRPr="00C93085">
        <w:rPr>
          <w:rFonts w:ascii="Calibri" w:hAnsi="Calibri" w:cs="Calibri"/>
          <w:sz w:val="22"/>
        </w:rPr>
        <w:t>its</w:t>
      </w:r>
      <w:r w:rsidR="004E2CDA" w:rsidRPr="00C93085">
        <w:rPr>
          <w:rFonts w:ascii="Calibri" w:hAnsi="Calibri" w:cs="Calibri"/>
          <w:sz w:val="22"/>
        </w:rPr>
        <w:t xml:space="preserve"> environmental impacts. </w:t>
      </w:r>
      <w:r w:rsidRPr="00C93085">
        <w:rPr>
          <w:rFonts w:ascii="Calibri" w:hAnsi="Calibri" w:cs="Calibri"/>
          <w:sz w:val="22"/>
        </w:rPr>
        <w:t>TUS</w:t>
      </w:r>
      <w:r w:rsidR="004E2CDA" w:rsidRPr="00C93085">
        <w:rPr>
          <w:rFonts w:ascii="Calibri" w:hAnsi="Calibri" w:cs="Calibri"/>
          <w:sz w:val="22"/>
        </w:rPr>
        <w:t xml:space="preserve"> seeks to promote and engage in the sustainable use and management of the landscape and natural resources of the University, in all its campus areas, with respect to ecosystem services, natural and cultural heritage</w:t>
      </w:r>
      <w:r w:rsidR="00053862" w:rsidRPr="00C93085">
        <w:rPr>
          <w:rFonts w:ascii="Calibri" w:hAnsi="Calibri" w:cs="Calibri"/>
          <w:sz w:val="22"/>
        </w:rPr>
        <w:t xml:space="preserve">. </w:t>
      </w:r>
      <w:r w:rsidR="009623AA" w:rsidRPr="00C93085">
        <w:rPr>
          <w:rFonts w:ascii="Calibri" w:hAnsi="Calibri" w:cs="Calibri"/>
          <w:sz w:val="22"/>
        </w:rPr>
        <w:t xml:space="preserve">In line with </w:t>
      </w:r>
      <w:r w:rsidR="004E2CDA" w:rsidRPr="00C93085">
        <w:rPr>
          <w:rFonts w:ascii="Calibri" w:hAnsi="Calibri" w:cs="Calibri"/>
          <w:sz w:val="22"/>
        </w:rPr>
        <w:t>University’s Sustainability Strategy</w:t>
      </w:r>
      <w:r w:rsidR="00BF565A" w:rsidRPr="00C93085">
        <w:rPr>
          <w:rStyle w:val="FootnoteReference"/>
          <w:rFonts w:ascii="Calibri" w:hAnsi="Calibri" w:cs="Calibri"/>
          <w:sz w:val="22"/>
        </w:rPr>
        <w:footnoteReference w:id="1"/>
      </w:r>
      <w:r w:rsidR="009623AA" w:rsidRPr="00C93085">
        <w:rPr>
          <w:rFonts w:ascii="Calibri" w:hAnsi="Calibri" w:cs="Calibri"/>
          <w:sz w:val="22"/>
        </w:rPr>
        <w:t xml:space="preserve"> it is our p</w:t>
      </w:r>
      <w:r w:rsidR="004E2CDA" w:rsidRPr="00C93085">
        <w:rPr>
          <w:rFonts w:ascii="Calibri" w:hAnsi="Calibri" w:cs="Calibri"/>
          <w:sz w:val="22"/>
        </w:rPr>
        <w:t>olicy</w:t>
      </w:r>
      <w:r w:rsidR="009623AA" w:rsidRPr="00C93085">
        <w:rPr>
          <w:rFonts w:ascii="Calibri" w:hAnsi="Calibri" w:cs="Calibri"/>
          <w:sz w:val="22"/>
        </w:rPr>
        <w:t xml:space="preserve"> to</w:t>
      </w:r>
      <w:r w:rsidR="004C5179" w:rsidRPr="00C93085">
        <w:rPr>
          <w:rFonts w:ascii="Calibri" w:hAnsi="Calibri" w:cs="Calibri"/>
          <w:sz w:val="22"/>
        </w:rPr>
        <w:t>:</w:t>
      </w:r>
    </w:p>
    <w:p w14:paraId="6D96EDD5" w14:textId="77777777" w:rsidR="004C5179" w:rsidRPr="00C93085" w:rsidRDefault="00122DF6" w:rsidP="005906BF">
      <w:pPr>
        <w:pStyle w:val="ListBullet"/>
        <w:jc w:val="both"/>
        <w:rPr>
          <w:rFonts w:ascii="Calibri" w:hAnsi="Calibri" w:cs="Calibri"/>
          <w:sz w:val="22"/>
        </w:rPr>
      </w:pPr>
      <w:r w:rsidRPr="00C93085">
        <w:rPr>
          <w:rFonts w:ascii="Calibri" w:hAnsi="Calibri" w:cs="Calibri"/>
          <w:sz w:val="22"/>
        </w:rPr>
        <w:t>Avoid/m</w:t>
      </w:r>
      <w:r w:rsidR="004C5179" w:rsidRPr="00C93085">
        <w:rPr>
          <w:rFonts w:ascii="Calibri" w:hAnsi="Calibri" w:cs="Calibri"/>
          <w:sz w:val="22"/>
        </w:rPr>
        <w:t>inimise</w:t>
      </w:r>
      <w:r w:rsidR="00E12511" w:rsidRPr="00C93085">
        <w:rPr>
          <w:rFonts w:ascii="Calibri" w:hAnsi="Calibri" w:cs="Calibri"/>
          <w:sz w:val="22"/>
        </w:rPr>
        <w:t xml:space="preserve"> or remove</w:t>
      </w:r>
      <w:r w:rsidR="004C5179" w:rsidRPr="00C93085">
        <w:rPr>
          <w:rFonts w:ascii="Calibri" w:hAnsi="Calibri" w:cs="Calibri"/>
          <w:sz w:val="22"/>
        </w:rPr>
        <w:t xml:space="preserve"> the use of herbicides, </w:t>
      </w:r>
      <w:r w:rsidR="00AA05A3" w:rsidRPr="00C93085">
        <w:rPr>
          <w:rFonts w:ascii="Calibri" w:hAnsi="Calibri" w:cs="Calibri"/>
          <w:sz w:val="22"/>
        </w:rPr>
        <w:t>pesticides,</w:t>
      </w:r>
      <w:r w:rsidR="004C5179" w:rsidRPr="00C93085">
        <w:rPr>
          <w:rFonts w:ascii="Calibri" w:hAnsi="Calibri" w:cs="Calibri"/>
          <w:sz w:val="22"/>
        </w:rPr>
        <w:t xml:space="preserve"> and fertilisers and where they must be used to select products and adapt application procedures to avoid unnecessary negative impacts on the environment.</w:t>
      </w:r>
      <w:r w:rsidR="00E12511" w:rsidRPr="00C93085">
        <w:rPr>
          <w:rFonts w:ascii="Calibri" w:hAnsi="Calibri" w:cs="Calibri"/>
          <w:sz w:val="22"/>
        </w:rPr>
        <w:t xml:space="preserve"> </w:t>
      </w:r>
      <w:r w:rsidR="00CF6949" w:rsidRPr="00C93085">
        <w:rPr>
          <w:rFonts w:ascii="Calibri" w:hAnsi="Calibri" w:cs="Calibri"/>
          <w:sz w:val="22"/>
        </w:rPr>
        <w:t>Tendere</w:t>
      </w:r>
      <w:r w:rsidR="00946FE0" w:rsidRPr="00C93085">
        <w:rPr>
          <w:rFonts w:ascii="Calibri" w:hAnsi="Calibri" w:cs="Calibri"/>
          <w:sz w:val="22"/>
        </w:rPr>
        <w:t xml:space="preserve">rs are to propose and utilise environmental substitutes to minimise and remove the use of herbicides, </w:t>
      </w:r>
      <w:r w:rsidR="00AA05A3" w:rsidRPr="00C93085">
        <w:rPr>
          <w:rFonts w:ascii="Calibri" w:hAnsi="Calibri" w:cs="Calibri"/>
          <w:sz w:val="22"/>
        </w:rPr>
        <w:t>pesticides,</w:t>
      </w:r>
      <w:r w:rsidR="00946FE0" w:rsidRPr="00C93085">
        <w:rPr>
          <w:rFonts w:ascii="Calibri" w:hAnsi="Calibri" w:cs="Calibri"/>
          <w:sz w:val="22"/>
        </w:rPr>
        <w:t xml:space="preserve"> and fertilisers.</w:t>
      </w:r>
      <w:r w:rsidR="004C5179" w:rsidRPr="00C93085">
        <w:rPr>
          <w:rFonts w:ascii="Calibri" w:hAnsi="Calibri" w:cs="Calibri"/>
          <w:sz w:val="22"/>
        </w:rPr>
        <w:t xml:space="preserve">  </w:t>
      </w:r>
    </w:p>
    <w:p w14:paraId="6D96EDD6"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Use</w:t>
      </w:r>
      <w:r w:rsidR="004E2CDA" w:rsidRPr="00C93085">
        <w:rPr>
          <w:rFonts w:ascii="Calibri" w:hAnsi="Calibri" w:cs="Calibri"/>
          <w:sz w:val="22"/>
        </w:rPr>
        <w:t xml:space="preserve"> onsite compost in preference to artificial fertiliser or purchase compost; </w:t>
      </w:r>
    </w:p>
    <w:p w14:paraId="6D96EDD7"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P</w:t>
      </w:r>
      <w:r w:rsidR="004E2CDA" w:rsidRPr="00C93085">
        <w:rPr>
          <w:rFonts w:ascii="Calibri" w:hAnsi="Calibri" w:cs="Calibri"/>
          <w:sz w:val="22"/>
        </w:rPr>
        <w:t xml:space="preserve">lanning and conducting all </w:t>
      </w:r>
      <w:r w:rsidR="00C43CBB" w:rsidRPr="00C93085">
        <w:rPr>
          <w:rFonts w:ascii="Calibri" w:hAnsi="Calibri" w:cs="Calibri"/>
          <w:sz w:val="22"/>
        </w:rPr>
        <w:t>service</w:t>
      </w:r>
      <w:r w:rsidR="004E2CDA" w:rsidRPr="00C93085">
        <w:rPr>
          <w:rFonts w:ascii="Calibri" w:hAnsi="Calibri" w:cs="Calibri"/>
          <w:sz w:val="22"/>
        </w:rPr>
        <w:t xml:space="preserve">s in a manner which consider habitats requiring protection; </w:t>
      </w:r>
    </w:p>
    <w:p w14:paraId="6D96EDD8"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A</w:t>
      </w:r>
      <w:r w:rsidR="004E2CDA" w:rsidRPr="00C93085">
        <w:rPr>
          <w:rFonts w:ascii="Calibri" w:hAnsi="Calibri" w:cs="Calibri"/>
          <w:sz w:val="22"/>
        </w:rPr>
        <w:t xml:space="preserve">ssess, </w:t>
      </w:r>
      <w:r w:rsidR="00AA05A3" w:rsidRPr="00C93085">
        <w:rPr>
          <w:rFonts w:ascii="Calibri" w:hAnsi="Calibri" w:cs="Calibri"/>
          <w:sz w:val="22"/>
        </w:rPr>
        <w:t>maintain,</w:t>
      </w:r>
      <w:r w:rsidR="004E2CDA" w:rsidRPr="00C93085">
        <w:rPr>
          <w:rFonts w:ascii="Calibri" w:hAnsi="Calibri" w:cs="Calibri"/>
          <w:sz w:val="22"/>
        </w:rPr>
        <w:t xml:space="preserve"> and increase the biodiversity of our campus; including identifying and characterising wildlife habitats, significant </w:t>
      </w:r>
      <w:r w:rsidR="00AA05A3" w:rsidRPr="00C93085">
        <w:rPr>
          <w:rFonts w:ascii="Calibri" w:hAnsi="Calibri" w:cs="Calibri"/>
          <w:sz w:val="22"/>
        </w:rPr>
        <w:t>species,</w:t>
      </w:r>
      <w:r w:rsidR="004E2CDA" w:rsidRPr="00C93085">
        <w:rPr>
          <w:rFonts w:ascii="Calibri" w:hAnsi="Calibri" w:cs="Calibri"/>
          <w:sz w:val="22"/>
        </w:rPr>
        <w:t xml:space="preserve"> and significant trees;</w:t>
      </w:r>
    </w:p>
    <w:p w14:paraId="6D96EDD9" w14:textId="77777777" w:rsidR="004C5179" w:rsidRPr="00C93085" w:rsidRDefault="004C5179" w:rsidP="005906BF">
      <w:pPr>
        <w:pStyle w:val="ListBullet"/>
        <w:jc w:val="both"/>
        <w:rPr>
          <w:rFonts w:ascii="Calibri" w:hAnsi="Calibri" w:cs="Calibri"/>
          <w:sz w:val="22"/>
        </w:rPr>
      </w:pPr>
      <w:r w:rsidRPr="00C93085">
        <w:rPr>
          <w:rFonts w:ascii="Calibri" w:hAnsi="Calibri" w:cs="Calibri"/>
          <w:sz w:val="22"/>
        </w:rPr>
        <w:t>P</w:t>
      </w:r>
      <w:r w:rsidR="004E2CDA" w:rsidRPr="00C93085">
        <w:rPr>
          <w:rFonts w:ascii="Calibri" w:hAnsi="Calibri" w:cs="Calibri"/>
          <w:sz w:val="22"/>
        </w:rPr>
        <w:t>rotect and enhance our key natural resources, particularly in relation to priority habitats and species;</w:t>
      </w:r>
    </w:p>
    <w:p w14:paraId="6D96EDDA" w14:textId="77777777" w:rsidR="004E2CDA" w:rsidRPr="00C93085" w:rsidRDefault="004C5179" w:rsidP="005906BF">
      <w:pPr>
        <w:pStyle w:val="ListBullet"/>
        <w:jc w:val="both"/>
        <w:rPr>
          <w:rFonts w:ascii="Calibri" w:hAnsi="Calibri" w:cs="Calibri"/>
          <w:sz w:val="22"/>
        </w:rPr>
      </w:pPr>
      <w:r w:rsidRPr="00C93085">
        <w:rPr>
          <w:rFonts w:ascii="Calibri" w:hAnsi="Calibri" w:cs="Calibri"/>
          <w:sz w:val="22"/>
        </w:rPr>
        <w:t>En</w:t>
      </w:r>
      <w:r w:rsidR="004E2CDA" w:rsidRPr="00C93085">
        <w:rPr>
          <w:rFonts w:ascii="Calibri" w:hAnsi="Calibri" w:cs="Calibri"/>
          <w:sz w:val="22"/>
        </w:rPr>
        <w:t>gage and foster partnership with local authorities and community groups to integrate, link and create a network of natural heritage and resource areas for the benefit and use of the campus and wider community and the maintenance and improvement of ecosystem services.</w:t>
      </w:r>
    </w:p>
    <w:p w14:paraId="6D96EDDB" w14:textId="77777777" w:rsidR="00BF565A" w:rsidRPr="00C93085" w:rsidRDefault="00BF565A" w:rsidP="005906BF">
      <w:pPr>
        <w:pStyle w:val="ListBullet"/>
        <w:jc w:val="both"/>
        <w:rPr>
          <w:rFonts w:ascii="Calibri" w:hAnsi="Calibri" w:cs="Calibri"/>
          <w:sz w:val="22"/>
        </w:rPr>
      </w:pPr>
      <w:r w:rsidRPr="00C93085">
        <w:rPr>
          <w:rFonts w:ascii="Calibri" w:hAnsi="Calibri" w:cs="Calibri"/>
          <w:sz w:val="22"/>
        </w:rPr>
        <w:t xml:space="preserve">It is the </w:t>
      </w:r>
      <w:r w:rsidR="00CF6949" w:rsidRPr="00C93085">
        <w:rPr>
          <w:rFonts w:ascii="Calibri" w:hAnsi="Calibri" w:cs="Calibri"/>
          <w:sz w:val="22"/>
        </w:rPr>
        <w:t>Tenderer</w:t>
      </w:r>
      <w:r w:rsidRPr="00C93085">
        <w:rPr>
          <w:rFonts w:ascii="Calibri" w:hAnsi="Calibri" w:cs="Calibri"/>
          <w:sz w:val="22"/>
        </w:rPr>
        <w:t>s responsibility to carry out all maintenance in alignment with these policies and as set out in these requirement specifications.</w:t>
      </w:r>
    </w:p>
    <w:p w14:paraId="6D96EDDC" w14:textId="77777777" w:rsidR="00D25114" w:rsidRPr="00C93085" w:rsidRDefault="009623AA" w:rsidP="005906BF">
      <w:pPr>
        <w:pStyle w:val="Heading3"/>
        <w:jc w:val="both"/>
        <w:rPr>
          <w:rFonts w:ascii="Calibri" w:hAnsi="Calibri" w:cs="Calibri"/>
          <w:sz w:val="22"/>
        </w:rPr>
      </w:pPr>
      <w:r w:rsidRPr="00C93085">
        <w:rPr>
          <w:rFonts w:ascii="Calibri" w:hAnsi="Calibri" w:cs="Calibri"/>
          <w:sz w:val="22"/>
        </w:rPr>
        <w:t xml:space="preserve">The following items should be noted by the </w:t>
      </w:r>
      <w:r w:rsidR="00473EE1" w:rsidRPr="00C93085">
        <w:rPr>
          <w:rFonts w:ascii="Calibri" w:hAnsi="Calibri" w:cs="Calibri"/>
          <w:sz w:val="22"/>
        </w:rPr>
        <w:t>T</w:t>
      </w:r>
      <w:r w:rsidRPr="00C93085">
        <w:rPr>
          <w:rFonts w:ascii="Calibri" w:hAnsi="Calibri" w:cs="Calibri"/>
          <w:sz w:val="22"/>
        </w:rPr>
        <w:t>enderer:</w:t>
      </w:r>
    </w:p>
    <w:p w14:paraId="6D96EDDD" w14:textId="77777777" w:rsidR="00741096" w:rsidRPr="00C93085" w:rsidRDefault="009623AA" w:rsidP="005906BF">
      <w:pPr>
        <w:pStyle w:val="ListBullet"/>
        <w:jc w:val="both"/>
        <w:rPr>
          <w:rFonts w:ascii="Calibri" w:hAnsi="Calibri" w:cs="Calibri"/>
          <w:sz w:val="22"/>
        </w:rPr>
      </w:pPr>
      <w:r w:rsidRPr="00C93085">
        <w:rPr>
          <w:rFonts w:ascii="Calibri" w:hAnsi="Calibri" w:cs="Calibri"/>
          <w:sz w:val="22"/>
        </w:rPr>
        <w:t xml:space="preserve">It is the </w:t>
      </w:r>
      <w:r w:rsidR="00CF6949" w:rsidRPr="00C93085">
        <w:rPr>
          <w:rFonts w:ascii="Calibri" w:hAnsi="Calibri" w:cs="Calibri"/>
          <w:sz w:val="22"/>
        </w:rPr>
        <w:t>Tendere</w:t>
      </w:r>
      <w:r w:rsidRPr="00C93085">
        <w:rPr>
          <w:rFonts w:ascii="Calibri" w:hAnsi="Calibri" w:cs="Calibri"/>
          <w:sz w:val="22"/>
        </w:rPr>
        <w:t xml:space="preserve">rs responsibility to carry out </w:t>
      </w:r>
      <w:r w:rsidR="00473EE1" w:rsidRPr="00C93085">
        <w:rPr>
          <w:rFonts w:ascii="Calibri" w:hAnsi="Calibri" w:cs="Calibri"/>
          <w:sz w:val="22"/>
        </w:rPr>
        <w:t>all maintenance</w:t>
      </w:r>
      <w:r w:rsidR="003C486B" w:rsidRPr="00C93085">
        <w:rPr>
          <w:rFonts w:ascii="Calibri" w:hAnsi="Calibri" w:cs="Calibri"/>
          <w:sz w:val="22"/>
        </w:rPr>
        <w:t xml:space="preserve"> as set out </w:t>
      </w:r>
      <w:r w:rsidR="00473EE1" w:rsidRPr="00C93085">
        <w:rPr>
          <w:rFonts w:ascii="Calibri" w:hAnsi="Calibri" w:cs="Calibri"/>
          <w:sz w:val="22"/>
        </w:rPr>
        <w:t>in these requirement specifications</w:t>
      </w:r>
      <w:r w:rsidR="003C486B" w:rsidRPr="00C93085">
        <w:rPr>
          <w:rFonts w:ascii="Calibri" w:hAnsi="Calibri" w:cs="Calibri"/>
          <w:sz w:val="22"/>
        </w:rPr>
        <w:t>.</w:t>
      </w:r>
    </w:p>
    <w:p w14:paraId="6D96EDDE" w14:textId="77777777" w:rsidR="00741096" w:rsidRPr="00C93085" w:rsidRDefault="009623AA" w:rsidP="005906BF">
      <w:pPr>
        <w:pStyle w:val="ListBullet"/>
        <w:jc w:val="both"/>
        <w:rPr>
          <w:rFonts w:ascii="Calibri" w:hAnsi="Calibri" w:cs="Calibri"/>
          <w:sz w:val="22"/>
        </w:rPr>
      </w:pPr>
      <w:r w:rsidRPr="00C93085">
        <w:rPr>
          <w:rFonts w:ascii="Calibri" w:hAnsi="Calibri" w:cs="Calibri"/>
          <w:sz w:val="22"/>
        </w:rPr>
        <w:lastRenderedPageBreak/>
        <w:t xml:space="preserve">It is the </w:t>
      </w:r>
      <w:r w:rsidR="00CF6949" w:rsidRPr="00C93085">
        <w:rPr>
          <w:rFonts w:ascii="Calibri" w:hAnsi="Calibri" w:cs="Calibri"/>
          <w:sz w:val="22"/>
        </w:rPr>
        <w:t>Tendere</w:t>
      </w:r>
      <w:r w:rsidRPr="00C93085">
        <w:rPr>
          <w:rFonts w:ascii="Calibri" w:hAnsi="Calibri" w:cs="Calibri"/>
          <w:sz w:val="22"/>
        </w:rPr>
        <w:t xml:space="preserve">rs responsibility to ensure that all existing landscape elements are maintained to the performance standards </w:t>
      </w:r>
      <w:r w:rsidR="00B663A4" w:rsidRPr="00C93085">
        <w:rPr>
          <w:rFonts w:ascii="Calibri" w:hAnsi="Calibri" w:cs="Calibri"/>
          <w:sz w:val="22"/>
        </w:rPr>
        <w:t xml:space="preserve">set out in </w:t>
      </w:r>
      <w:r w:rsidR="002C32E1" w:rsidRPr="00C93085">
        <w:rPr>
          <w:rFonts w:ascii="Calibri" w:hAnsi="Calibri" w:cs="Calibri"/>
          <w:sz w:val="22"/>
        </w:rPr>
        <w:t>Section</w:t>
      </w:r>
      <w:r w:rsidR="00B663A4" w:rsidRPr="00C93085">
        <w:rPr>
          <w:rFonts w:ascii="Calibri" w:hAnsi="Calibri" w:cs="Calibri"/>
          <w:sz w:val="22"/>
        </w:rPr>
        <w:t xml:space="preserve"> 2 of these requirements and specifications</w:t>
      </w:r>
      <w:r w:rsidRPr="00C93085">
        <w:rPr>
          <w:rFonts w:ascii="Calibri" w:hAnsi="Calibri" w:cs="Calibri"/>
          <w:sz w:val="22"/>
        </w:rPr>
        <w:t xml:space="preserve">.  Areas will be inspected </w:t>
      </w:r>
      <w:r w:rsidR="0053680D" w:rsidRPr="00C93085">
        <w:rPr>
          <w:rFonts w:ascii="Calibri" w:hAnsi="Calibri" w:cs="Calibri"/>
          <w:sz w:val="22"/>
        </w:rPr>
        <w:t>and audited monthly</w:t>
      </w:r>
      <w:r w:rsidRPr="00C93085">
        <w:rPr>
          <w:rFonts w:ascii="Calibri" w:hAnsi="Calibri" w:cs="Calibri"/>
          <w:sz w:val="22"/>
        </w:rPr>
        <w:t xml:space="preserve"> throughout the contract period to ensure compliance.  </w:t>
      </w:r>
    </w:p>
    <w:p w14:paraId="6D96EDDF" w14:textId="77777777" w:rsidR="009623AA" w:rsidRPr="00C93085" w:rsidRDefault="0053680D" w:rsidP="005906BF">
      <w:pPr>
        <w:pStyle w:val="ListBullet"/>
        <w:jc w:val="both"/>
        <w:rPr>
          <w:rFonts w:ascii="Calibri" w:hAnsi="Calibri" w:cs="Calibri"/>
          <w:sz w:val="22"/>
        </w:rPr>
      </w:pPr>
      <w:r w:rsidRPr="00C93085">
        <w:rPr>
          <w:rFonts w:ascii="Calibri" w:hAnsi="Calibri" w:cs="Calibri"/>
          <w:sz w:val="22"/>
        </w:rPr>
        <w:t xml:space="preserve">Should </w:t>
      </w:r>
      <w:r w:rsidR="009623AA" w:rsidRPr="00C93085">
        <w:rPr>
          <w:rFonts w:ascii="Calibri" w:hAnsi="Calibri" w:cs="Calibri"/>
          <w:sz w:val="22"/>
        </w:rPr>
        <w:t xml:space="preserve">the </w:t>
      </w:r>
      <w:r w:rsidR="00CF6949" w:rsidRPr="00C93085">
        <w:rPr>
          <w:rFonts w:ascii="Calibri" w:hAnsi="Calibri" w:cs="Calibri"/>
          <w:sz w:val="22"/>
        </w:rPr>
        <w:t>Tendere</w:t>
      </w:r>
      <w:r w:rsidR="009623AA" w:rsidRPr="00C93085">
        <w:rPr>
          <w:rFonts w:ascii="Calibri" w:hAnsi="Calibri" w:cs="Calibri"/>
          <w:sz w:val="22"/>
        </w:rPr>
        <w:t xml:space="preserve">r become aware of any issues relating to existing trees, he/she shall advise </w:t>
      </w:r>
      <w:r w:rsidR="006C6E7E" w:rsidRPr="00C93085">
        <w:rPr>
          <w:rFonts w:ascii="Calibri" w:hAnsi="Calibri" w:cs="Calibri"/>
          <w:sz w:val="22"/>
        </w:rPr>
        <w:t>the Client</w:t>
      </w:r>
      <w:r w:rsidR="009623AA" w:rsidRPr="00C93085">
        <w:rPr>
          <w:rFonts w:ascii="Calibri" w:hAnsi="Calibri" w:cs="Calibri"/>
          <w:sz w:val="22"/>
        </w:rPr>
        <w:t xml:space="preserve"> </w:t>
      </w:r>
      <w:r w:rsidR="00426837" w:rsidRPr="00C93085">
        <w:rPr>
          <w:rFonts w:ascii="Calibri" w:hAnsi="Calibri" w:cs="Calibri"/>
          <w:sz w:val="22"/>
        </w:rPr>
        <w:t>accordingly.</w:t>
      </w:r>
    </w:p>
    <w:p w14:paraId="6D96EDE0" w14:textId="77777777" w:rsidR="009623AA" w:rsidRPr="007910FE" w:rsidRDefault="009623AA" w:rsidP="001C43D9">
      <w:pPr>
        <w:pStyle w:val="Heading2"/>
      </w:pPr>
      <w:bookmarkStart w:id="13" w:name="_Toc369505248"/>
      <w:bookmarkStart w:id="14" w:name="_Toc369512081"/>
      <w:bookmarkStart w:id="15" w:name="_Toc370233234"/>
      <w:bookmarkStart w:id="16" w:name="_Toc370289390"/>
      <w:r w:rsidRPr="007910FE">
        <w:t>Timescale for maintenance contract</w:t>
      </w:r>
      <w:bookmarkEnd w:id="13"/>
      <w:bookmarkEnd w:id="14"/>
      <w:bookmarkEnd w:id="15"/>
      <w:bookmarkEnd w:id="16"/>
    </w:p>
    <w:p w14:paraId="6D96EDE1" w14:textId="7409B1B5" w:rsidR="00D25114" w:rsidRPr="00C93085" w:rsidRDefault="00B663A4" w:rsidP="005906BF">
      <w:pPr>
        <w:pStyle w:val="Heading3"/>
        <w:jc w:val="both"/>
        <w:rPr>
          <w:rFonts w:ascii="Calibri" w:hAnsi="Calibri" w:cs="Calibri"/>
          <w:sz w:val="22"/>
        </w:rPr>
      </w:pPr>
      <w:r w:rsidRPr="00C93085">
        <w:rPr>
          <w:rFonts w:ascii="Calibri" w:hAnsi="Calibri" w:cs="Calibri"/>
          <w:sz w:val="22"/>
        </w:rPr>
        <w:t xml:space="preserve">The </w:t>
      </w:r>
      <w:r w:rsidR="009623AA" w:rsidRPr="00C93085">
        <w:rPr>
          <w:rFonts w:ascii="Calibri" w:hAnsi="Calibri" w:cs="Calibri"/>
          <w:sz w:val="22"/>
        </w:rPr>
        <w:t>Landscape main</w:t>
      </w:r>
      <w:r w:rsidR="003C486B" w:rsidRPr="00C93085">
        <w:rPr>
          <w:rFonts w:ascii="Calibri" w:hAnsi="Calibri" w:cs="Calibri"/>
          <w:sz w:val="22"/>
        </w:rPr>
        <w:t xml:space="preserve">tenance Services </w:t>
      </w:r>
      <w:r w:rsidRPr="00C93085">
        <w:rPr>
          <w:rFonts w:ascii="Calibri" w:hAnsi="Calibri" w:cs="Calibri"/>
          <w:sz w:val="22"/>
        </w:rPr>
        <w:t xml:space="preserve">contract will run </w:t>
      </w:r>
      <w:r w:rsidR="003C486B" w:rsidRPr="00C806C1">
        <w:rPr>
          <w:rFonts w:ascii="Calibri" w:hAnsi="Calibri" w:cs="Calibri"/>
          <w:sz w:val="22"/>
        </w:rPr>
        <w:t xml:space="preserve">for </w:t>
      </w:r>
      <w:r w:rsidR="00C806C1" w:rsidRPr="00C806C1">
        <w:rPr>
          <w:rFonts w:ascii="Calibri" w:hAnsi="Calibri" w:cs="Calibri"/>
          <w:sz w:val="22"/>
        </w:rPr>
        <w:t>12</w:t>
      </w:r>
      <w:r w:rsidR="003C486B" w:rsidRPr="00C806C1">
        <w:rPr>
          <w:rFonts w:ascii="Calibri" w:hAnsi="Calibri" w:cs="Calibri"/>
          <w:sz w:val="22"/>
        </w:rPr>
        <w:t xml:space="preserve"> months.</w:t>
      </w:r>
      <w:r w:rsidR="003C486B" w:rsidRPr="00C93085">
        <w:rPr>
          <w:rFonts w:ascii="Calibri" w:hAnsi="Calibri" w:cs="Calibri"/>
          <w:sz w:val="22"/>
        </w:rPr>
        <w:t xml:space="preserve"> </w:t>
      </w:r>
      <w:r w:rsidR="009623AA" w:rsidRPr="00C93085">
        <w:rPr>
          <w:rFonts w:ascii="Calibri" w:hAnsi="Calibri" w:cs="Calibri"/>
          <w:sz w:val="22"/>
        </w:rPr>
        <w:t xml:space="preserve">There are </w:t>
      </w:r>
      <w:r w:rsidR="00C806C1">
        <w:rPr>
          <w:rFonts w:ascii="Calibri" w:hAnsi="Calibri" w:cs="Calibri"/>
          <w:sz w:val="22"/>
        </w:rPr>
        <w:t>three</w:t>
      </w:r>
      <w:r w:rsidR="007A15D1" w:rsidRPr="00C93085">
        <w:rPr>
          <w:rFonts w:ascii="Calibri" w:hAnsi="Calibri" w:cs="Calibri"/>
          <w:sz w:val="22"/>
        </w:rPr>
        <w:t xml:space="preserve"> </w:t>
      </w:r>
      <w:r w:rsidRPr="00C93085">
        <w:rPr>
          <w:rFonts w:ascii="Calibri" w:hAnsi="Calibri" w:cs="Calibri"/>
          <w:sz w:val="22"/>
        </w:rPr>
        <w:t xml:space="preserve">main </w:t>
      </w:r>
      <w:r w:rsidR="009623AA" w:rsidRPr="00C93085">
        <w:rPr>
          <w:rFonts w:ascii="Calibri" w:hAnsi="Calibri" w:cs="Calibri"/>
          <w:sz w:val="22"/>
        </w:rPr>
        <w:t>sites within the scope of s</w:t>
      </w:r>
      <w:r w:rsidR="00C960D7" w:rsidRPr="00C93085">
        <w:rPr>
          <w:rFonts w:ascii="Calibri" w:hAnsi="Calibri" w:cs="Calibri"/>
          <w:sz w:val="22"/>
        </w:rPr>
        <w:t>ervices</w:t>
      </w:r>
      <w:r w:rsidR="009623AA" w:rsidRPr="00C93085">
        <w:rPr>
          <w:rFonts w:ascii="Calibri" w:hAnsi="Calibri" w:cs="Calibri"/>
          <w:sz w:val="22"/>
        </w:rPr>
        <w:t xml:space="preserve">, all property of </w:t>
      </w:r>
      <w:r w:rsidR="009A698C" w:rsidRPr="00C93085">
        <w:rPr>
          <w:rFonts w:ascii="Calibri" w:hAnsi="Calibri" w:cs="Calibri"/>
          <w:sz w:val="22"/>
        </w:rPr>
        <w:t>TUS</w:t>
      </w:r>
      <w:r w:rsidR="009623AA" w:rsidRPr="00C93085">
        <w:rPr>
          <w:rFonts w:ascii="Calibri" w:hAnsi="Calibri" w:cs="Calibri"/>
          <w:sz w:val="22"/>
        </w:rPr>
        <w:t xml:space="preserve"> (</w:t>
      </w:r>
      <w:r w:rsidR="009A698C" w:rsidRPr="00C93085">
        <w:rPr>
          <w:rFonts w:ascii="Calibri" w:hAnsi="Calibri" w:cs="Calibri"/>
          <w:sz w:val="22"/>
        </w:rPr>
        <w:t>TUS</w:t>
      </w:r>
      <w:r w:rsidR="009623AA" w:rsidRPr="00C93085">
        <w:rPr>
          <w:rFonts w:ascii="Calibri" w:hAnsi="Calibri" w:cs="Calibri"/>
          <w:sz w:val="22"/>
        </w:rPr>
        <w:t xml:space="preserve">). The minimum service requirements are set out in </w:t>
      </w:r>
      <w:r w:rsidR="003C486B" w:rsidRPr="00C93085">
        <w:rPr>
          <w:rFonts w:ascii="Calibri" w:hAnsi="Calibri" w:cs="Calibri"/>
          <w:sz w:val="22"/>
        </w:rPr>
        <w:t xml:space="preserve">Section 2 </w:t>
      </w:r>
      <w:r w:rsidRPr="00C93085">
        <w:rPr>
          <w:rFonts w:ascii="Calibri" w:hAnsi="Calibri" w:cs="Calibri"/>
          <w:sz w:val="22"/>
        </w:rPr>
        <w:t>–</w:t>
      </w:r>
      <w:r w:rsidR="009623AA" w:rsidRPr="00C93085">
        <w:rPr>
          <w:rFonts w:ascii="Calibri" w:hAnsi="Calibri" w:cs="Calibri"/>
          <w:sz w:val="22"/>
        </w:rPr>
        <w:t xml:space="preserve"> </w:t>
      </w:r>
      <w:r w:rsidRPr="00C93085">
        <w:rPr>
          <w:rFonts w:ascii="Calibri" w:hAnsi="Calibri" w:cs="Calibri"/>
          <w:sz w:val="22"/>
        </w:rPr>
        <w:t xml:space="preserve">Landscape </w:t>
      </w:r>
      <w:r w:rsidR="009623AA" w:rsidRPr="00C93085">
        <w:rPr>
          <w:rFonts w:ascii="Calibri" w:hAnsi="Calibri" w:cs="Calibri"/>
          <w:sz w:val="22"/>
        </w:rPr>
        <w:t xml:space="preserve">Maintenance Performance </w:t>
      </w:r>
      <w:r w:rsidRPr="00C93085">
        <w:rPr>
          <w:rFonts w:ascii="Calibri" w:hAnsi="Calibri" w:cs="Calibri"/>
          <w:sz w:val="22"/>
        </w:rPr>
        <w:t>Specification</w:t>
      </w:r>
      <w:r w:rsidR="00053862" w:rsidRPr="00C93085">
        <w:rPr>
          <w:rFonts w:ascii="Calibri" w:hAnsi="Calibri" w:cs="Calibri"/>
          <w:sz w:val="22"/>
        </w:rPr>
        <w:t xml:space="preserve">. </w:t>
      </w:r>
      <w:r w:rsidR="009623AA" w:rsidRPr="00C93085">
        <w:rPr>
          <w:rFonts w:ascii="Calibri" w:hAnsi="Calibri" w:cs="Calibri"/>
          <w:sz w:val="22"/>
        </w:rPr>
        <w:t xml:space="preserve">The </w:t>
      </w:r>
      <w:r w:rsidR="00DA38C2" w:rsidRPr="00C93085">
        <w:rPr>
          <w:rFonts w:ascii="Calibri" w:hAnsi="Calibri" w:cs="Calibri"/>
          <w:sz w:val="22"/>
        </w:rPr>
        <w:t>successful</w:t>
      </w:r>
      <w:r w:rsidR="009623AA" w:rsidRPr="00C93085">
        <w:rPr>
          <w:rFonts w:ascii="Calibri" w:hAnsi="Calibri" w:cs="Calibri"/>
          <w:sz w:val="22"/>
        </w:rPr>
        <w:t xml:space="preserve"> </w:t>
      </w:r>
      <w:r w:rsidRPr="00C93085">
        <w:rPr>
          <w:rFonts w:ascii="Calibri" w:hAnsi="Calibri" w:cs="Calibri"/>
          <w:sz w:val="22"/>
        </w:rPr>
        <w:t>Tenderer</w:t>
      </w:r>
      <w:r w:rsidR="009623AA" w:rsidRPr="00C93085">
        <w:rPr>
          <w:rFonts w:ascii="Calibri" w:hAnsi="Calibri" w:cs="Calibri"/>
          <w:sz w:val="22"/>
        </w:rPr>
        <w:t xml:space="preserve"> will be expected to demonstrate how they will achieve and outperform these standards.</w:t>
      </w:r>
    </w:p>
    <w:p w14:paraId="6D96EDE2" w14:textId="77777777" w:rsidR="003134DC" w:rsidRPr="00C93085" w:rsidRDefault="003134DC" w:rsidP="005906BF">
      <w:pPr>
        <w:pStyle w:val="Heading3"/>
        <w:jc w:val="both"/>
        <w:rPr>
          <w:rFonts w:ascii="Calibri" w:hAnsi="Calibri" w:cs="Calibri"/>
          <w:sz w:val="22"/>
        </w:rPr>
      </w:pPr>
      <w:r w:rsidRPr="00C93085">
        <w:rPr>
          <w:rFonts w:ascii="Calibri" w:hAnsi="Calibri" w:cs="Calibri"/>
          <w:sz w:val="22"/>
        </w:rPr>
        <w:t>The Service Contract area includes the following sites;</w:t>
      </w:r>
    </w:p>
    <w:p w14:paraId="6D96EDE3" w14:textId="77777777" w:rsidR="00B415E4" w:rsidRPr="00B415E4" w:rsidRDefault="009623AA" w:rsidP="005906BF">
      <w:pPr>
        <w:pStyle w:val="ListBullet"/>
        <w:jc w:val="both"/>
        <w:rPr>
          <w:rFonts w:ascii="Calibri" w:hAnsi="Calibri" w:cs="Calibri"/>
          <w:sz w:val="22"/>
        </w:rPr>
      </w:pPr>
      <w:r w:rsidRPr="00C93085">
        <w:rPr>
          <w:rFonts w:ascii="Calibri" w:hAnsi="Calibri" w:cs="Calibri"/>
          <w:sz w:val="22"/>
        </w:rPr>
        <w:t xml:space="preserve">Site 1 </w:t>
      </w:r>
      <w:r w:rsidR="00341B72" w:rsidRPr="00C93085">
        <w:rPr>
          <w:rFonts w:ascii="Calibri" w:hAnsi="Calibri" w:cs="Calibri"/>
          <w:sz w:val="22"/>
        </w:rPr>
        <w:t>- Moylish Park, Limerick</w:t>
      </w:r>
    </w:p>
    <w:p w14:paraId="6D96EDE4" w14:textId="77777777" w:rsidR="003134DC" w:rsidRPr="00C93085" w:rsidRDefault="009623AA" w:rsidP="001C43D9">
      <w:pPr>
        <w:pStyle w:val="ListBullet"/>
        <w:jc w:val="both"/>
        <w:rPr>
          <w:rFonts w:ascii="Calibri" w:hAnsi="Calibri" w:cs="Calibri"/>
          <w:sz w:val="22"/>
        </w:rPr>
      </w:pPr>
      <w:r w:rsidRPr="00C93085">
        <w:rPr>
          <w:rFonts w:ascii="Calibri" w:hAnsi="Calibri" w:cs="Calibri"/>
          <w:sz w:val="22"/>
        </w:rPr>
        <w:t xml:space="preserve">Site 2 </w:t>
      </w:r>
      <w:r w:rsidR="00DA38C2" w:rsidRPr="00C93085">
        <w:rPr>
          <w:rFonts w:ascii="Calibri" w:hAnsi="Calibri" w:cs="Calibri"/>
          <w:sz w:val="22"/>
        </w:rPr>
        <w:t>- Clare Street, Limerick,</w:t>
      </w:r>
    </w:p>
    <w:p w14:paraId="6D96EDE5" w14:textId="77777777" w:rsidR="003134DC" w:rsidRDefault="009623AA" w:rsidP="001C43D9">
      <w:pPr>
        <w:pStyle w:val="ListBullet"/>
        <w:jc w:val="both"/>
        <w:rPr>
          <w:rFonts w:ascii="Calibri" w:hAnsi="Calibri" w:cs="Calibri"/>
          <w:sz w:val="22"/>
        </w:rPr>
      </w:pPr>
      <w:r w:rsidRPr="00C93085">
        <w:rPr>
          <w:rFonts w:ascii="Calibri" w:hAnsi="Calibri" w:cs="Calibri"/>
          <w:sz w:val="22"/>
        </w:rPr>
        <w:t>Site 3</w:t>
      </w:r>
      <w:r w:rsidR="00DA38C2" w:rsidRPr="00C93085">
        <w:rPr>
          <w:rFonts w:ascii="Calibri" w:hAnsi="Calibri" w:cs="Calibri"/>
          <w:sz w:val="22"/>
        </w:rPr>
        <w:t xml:space="preserve"> </w:t>
      </w:r>
      <w:r w:rsidR="003214A4" w:rsidRPr="00C93085">
        <w:rPr>
          <w:rFonts w:ascii="Calibri" w:hAnsi="Calibri" w:cs="Calibri"/>
          <w:sz w:val="22"/>
        </w:rPr>
        <w:t>–</w:t>
      </w:r>
      <w:r w:rsidR="00DA38C2" w:rsidRPr="00C93085">
        <w:rPr>
          <w:rFonts w:ascii="Calibri" w:hAnsi="Calibri" w:cs="Calibri"/>
          <w:sz w:val="22"/>
        </w:rPr>
        <w:t xml:space="preserve"> </w:t>
      </w:r>
      <w:r w:rsidR="003214A4" w:rsidRPr="00C93085">
        <w:rPr>
          <w:rFonts w:ascii="Calibri" w:hAnsi="Calibri" w:cs="Calibri"/>
          <w:sz w:val="22"/>
        </w:rPr>
        <w:t xml:space="preserve">Nenagh Road, </w:t>
      </w:r>
      <w:r w:rsidR="00DA38C2" w:rsidRPr="00C93085">
        <w:rPr>
          <w:rFonts w:ascii="Calibri" w:hAnsi="Calibri" w:cs="Calibri"/>
          <w:sz w:val="22"/>
        </w:rPr>
        <w:t>Thurles, Co. Tipperary</w:t>
      </w:r>
      <w:r w:rsidR="003214A4" w:rsidRPr="00C93085">
        <w:rPr>
          <w:rFonts w:ascii="Calibri" w:hAnsi="Calibri" w:cs="Calibri"/>
          <w:sz w:val="22"/>
        </w:rPr>
        <w:t>, including T.C.E.C grounds</w:t>
      </w:r>
    </w:p>
    <w:p w14:paraId="7B6387E3" w14:textId="4456F5F1" w:rsidR="007B1298" w:rsidRPr="00C93085" w:rsidRDefault="007B1298" w:rsidP="001C43D9">
      <w:pPr>
        <w:pStyle w:val="ListBullet"/>
        <w:jc w:val="both"/>
        <w:rPr>
          <w:rFonts w:ascii="Calibri" w:hAnsi="Calibri" w:cs="Calibri"/>
          <w:sz w:val="22"/>
        </w:rPr>
      </w:pPr>
      <w:r>
        <w:rPr>
          <w:rFonts w:ascii="Calibri" w:hAnsi="Calibri" w:cs="Calibri"/>
          <w:sz w:val="22"/>
        </w:rPr>
        <w:t xml:space="preserve">Site 4 </w:t>
      </w:r>
      <w:r w:rsidR="00791A1D">
        <w:rPr>
          <w:rFonts w:ascii="Calibri" w:hAnsi="Calibri" w:cs="Calibri"/>
          <w:sz w:val="22"/>
        </w:rPr>
        <w:t>–</w:t>
      </w:r>
      <w:r>
        <w:rPr>
          <w:rFonts w:ascii="Calibri" w:hAnsi="Calibri" w:cs="Calibri"/>
          <w:sz w:val="22"/>
        </w:rPr>
        <w:t xml:space="preserve"> </w:t>
      </w:r>
      <w:r w:rsidR="00791A1D">
        <w:rPr>
          <w:rFonts w:ascii="Calibri" w:hAnsi="Calibri" w:cs="Calibri"/>
          <w:sz w:val="22"/>
        </w:rPr>
        <w:t xml:space="preserve">Cashel Road, </w:t>
      </w:r>
      <w:r>
        <w:rPr>
          <w:rFonts w:ascii="Calibri" w:hAnsi="Calibri" w:cs="Calibri"/>
          <w:sz w:val="22"/>
        </w:rPr>
        <w:t>Cl</w:t>
      </w:r>
      <w:r w:rsidR="001778D0">
        <w:rPr>
          <w:rFonts w:ascii="Calibri" w:hAnsi="Calibri" w:cs="Calibri"/>
          <w:sz w:val="22"/>
        </w:rPr>
        <w:t>onmel</w:t>
      </w:r>
      <w:r w:rsidR="00791A1D">
        <w:rPr>
          <w:rFonts w:ascii="Calibri" w:hAnsi="Calibri" w:cs="Calibri"/>
          <w:sz w:val="22"/>
        </w:rPr>
        <w:t xml:space="preserve"> including Questum Centre grounds</w:t>
      </w:r>
    </w:p>
    <w:p w14:paraId="6D96EDE6" w14:textId="77777777" w:rsidR="009623AA" w:rsidRPr="007910FE" w:rsidRDefault="009623AA" w:rsidP="001C43D9">
      <w:pPr>
        <w:pStyle w:val="Heading2"/>
      </w:pPr>
      <w:bookmarkStart w:id="17" w:name="_Toc368490942"/>
      <w:bookmarkStart w:id="18" w:name="_Toc369512085"/>
      <w:bookmarkStart w:id="19" w:name="_Toc370233236"/>
      <w:bookmarkStart w:id="20" w:name="_Toc370289392"/>
      <w:r w:rsidRPr="007910FE">
        <w:t>Supervision</w:t>
      </w:r>
      <w:bookmarkEnd w:id="17"/>
      <w:r w:rsidRPr="007910FE">
        <w:t xml:space="preserve"> and Instructions</w:t>
      </w:r>
      <w:bookmarkEnd w:id="18"/>
      <w:bookmarkEnd w:id="19"/>
      <w:bookmarkEnd w:id="20"/>
    </w:p>
    <w:p w14:paraId="6D96EDE7" w14:textId="02BBF4C7" w:rsidR="009623AA" w:rsidRPr="00C93085" w:rsidRDefault="007B7874" w:rsidP="001C43D9">
      <w:pPr>
        <w:pStyle w:val="Heading3"/>
        <w:jc w:val="both"/>
        <w:rPr>
          <w:rFonts w:ascii="Calibri" w:hAnsi="Calibri" w:cs="Calibri"/>
          <w:sz w:val="22"/>
        </w:rPr>
      </w:pPr>
      <w:r w:rsidRPr="00C93085">
        <w:rPr>
          <w:rFonts w:ascii="Calibri" w:hAnsi="Calibri" w:cs="Calibri"/>
          <w:sz w:val="22"/>
        </w:rPr>
        <w:t xml:space="preserve">The </w:t>
      </w:r>
      <w:r w:rsidR="009A698C" w:rsidRPr="00C93085">
        <w:rPr>
          <w:rFonts w:ascii="Calibri" w:hAnsi="Calibri" w:cs="Calibri"/>
          <w:sz w:val="22"/>
        </w:rPr>
        <w:t>TUS</w:t>
      </w:r>
      <w:r w:rsidR="009623AA" w:rsidRPr="00C93085">
        <w:rPr>
          <w:rFonts w:ascii="Calibri" w:hAnsi="Calibri" w:cs="Calibri"/>
          <w:sz w:val="22"/>
        </w:rPr>
        <w:t xml:space="preserve"> Buildings and Estates Department </w:t>
      </w:r>
      <w:r w:rsidRPr="00C93085">
        <w:rPr>
          <w:rFonts w:ascii="Calibri" w:hAnsi="Calibri" w:cs="Calibri"/>
          <w:sz w:val="22"/>
        </w:rPr>
        <w:t>is always to be notified of presence on site</w:t>
      </w:r>
      <w:r w:rsidR="009623AA" w:rsidRPr="00C93085">
        <w:rPr>
          <w:rFonts w:ascii="Calibri" w:hAnsi="Calibri" w:cs="Calibri"/>
          <w:sz w:val="22"/>
        </w:rPr>
        <w:t>. Supervision and Instructions shall also be given</w:t>
      </w:r>
      <w:r w:rsidRPr="00C93085">
        <w:rPr>
          <w:rFonts w:ascii="Calibri" w:hAnsi="Calibri" w:cs="Calibri"/>
          <w:sz w:val="22"/>
        </w:rPr>
        <w:t xml:space="preserve"> by the Estates </w:t>
      </w:r>
      <w:r w:rsidR="00494CA8" w:rsidRPr="00C93085">
        <w:rPr>
          <w:rFonts w:ascii="Calibri" w:hAnsi="Calibri" w:cs="Calibri"/>
          <w:sz w:val="22"/>
        </w:rPr>
        <w:t>building officer (soft services)</w:t>
      </w:r>
      <w:r w:rsidR="0058084B" w:rsidRPr="00C93085">
        <w:rPr>
          <w:rFonts w:ascii="Calibri" w:hAnsi="Calibri" w:cs="Calibri"/>
          <w:sz w:val="22"/>
        </w:rPr>
        <w:t xml:space="preserve"> </w:t>
      </w:r>
      <w:r w:rsidRPr="00C93085">
        <w:rPr>
          <w:rFonts w:ascii="Calibri" w:hAnsi="Calibri" w:cs="Calibri"/>
          <w:sz w:val="22"/>
        </w:rPr>
        <w:t xml:space="preserve">of the </w:t>
      </w:r>
      <w:r w:rsidR="009A698C" w:rsidRPr="00C93085">
        <w:rPr>
          <w:rFonts w:ascii="Calibri" w:hAnsi="Calibri" w:cs="Calibri"/>
          <w:sz w:val="22"/>
        </w:rPr>
        <w:t>TUS</w:t>
      </w:r>
      <w:r w:rsidRPr="00C93085">
        <w:rPr>
          <w:rFonts w:ascii="Calibri" w:hAnsi="Calibri" w:cs="Calibri"/>
          <w:sz w:val="22"/>
        </w:rPr>
        <w:t xml:space="preserve"> Buildings and Estates Department</w:t>
      </w:r>
      <w:r w:rsidR="009623AA" w:rsidRPr="00C93085">
        <w:rPr>
          <w:rFonts w:ascii="Calibri" w:hAnsi="Calibri" w:cs="Calibri"/>
          <w:sz w:val="22"/>
        </w:rPr>
        <w:t xml:space="preserve">. </w:t>
      </w:r>
      <w:r w:rsidR="00494CA8" w:rsidRPr="00C93085">
        <w:rPr>
          <w:rFonts w:ascii="Calibri" w:hAnsi="Calibri" w:cs="Calibri"/>
          <w:sz w:val="22"/>
        </w:rPr>
        <w:t xml:space="preserve">Signed dockets of completed works </w:t>
      </w:r>
      <w:r w:rsidR="00791A1D">
        <w:rPr>
          <w:rFonts w:ascii="Calibri" w:hAnsi="Calibri" w:cs="Calibri"/>
          <w:sz w:val="22"/>
        </w:rPr>
        <w:t xml:space="preserve">must be provided by the </w:t>
      </w:r>
      <w:r w:rsidR="001F6348">
        <w:rPr>
          <w:rFonts w:ascii="Calibri" w:hAnsi="Calibri" w:cs="Calibri"/>
          <w:sz w:val="22"/>
        </w:rPr>
        <w:t xml:space="preserve">contractor </w:t>
      </w:r>
      <w:r w:rsidR="00494CA8" w:rsidRPr="00C93085">
        <w:rPr>
          <w:rFonts w:ascii="Calibri" w:hAnsi="Calibri" w:cs="Calibri"/>
          <w:sz w:val="22"/>
        </w:rPr>
        <w:t>at each visit.</w:t>
      </w:r>
    </w:p>
    <w:p w14:paraId="6D96EDE8" w14:textId="77777777" w:rsidR="00900143" w:rsidRPr="007910FE" w:rsidRDefault="009F1EAF" w:rsidP="001C43D9">
      <w:pPr>
        <w:pStyle w:val="Heading2"/>
      </w:pPr>
      <w:r w:rsidRPr="007910FE">
        <w:t>Subcontractors</w:t>
      </w:r>
    </w:p>
    <w:p w14:paraId="6D96EDE9" w14:textId="77777777" w:rsidR="009F1EAF" w:rsidRPr="00C93085" w:rsidRDefault="009F1EAF" w:rsidP="001C43D9">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Tenderer</w:t>
      </w:r>
      <w:r w:rsidRPr="00C93085">
        <w:rPr>
          <w:rFonts w:ascii="Calibri" w:hAnsi="Calibri" w:cs="Calibri"/>
          <w:sz w:val="22"/>
        </w:rPr>
        <w:t xml:space="preserve"> shall not sub-contract the </w:t>
      </w:r>
      <w:r w:rsidR="00C43CBB" w:rsidRPr="00C93085">
        <w:rPr>
          <w:rFonts w:ascii="Calibri" w:hAnsi="Calibri" w:cs="Calibri"/>
          <w:sz w:val="22"/>
        </w:rPr>
        <w:t>Service</w:t>
      </w:r>
      <w:r w:rsidRPr="00C93085">
        <w:rPr>
          <w:rFonts w:ascii="Calibri" w:hAnsi="Calibri" w:cs="Calibri"/>
          <w:sz w:val="22"/>
        </w:rPr>
        <w:t xml:space="preserve">s or any part thereof without the written consent of the </w:t>
      </w:r>
      <w:r w:rsidR="00E83CA1" w:rsidRPr="00C93085">
        <w:rPr>
          <w:rFonts w:ascii="Calibri" w:hAnsi="Calibri" w:cs="Calibri"/>
          <w:sz w:val="22"/>
        </w:rPr>
        <w:t>Contract Authority</w:t>
      </w:r>
      <w:r w:rsidRPr="00C93085">
        <w:rPr>
          <w:rFonts w:ascii="Calibri" w:hAnsi="Calibri" w:cs="Calibri"/>
          <w:sz w:val="22"/>
        </w:rPr>
        <w:t xml:space="preserve"> or the </w:t>
      </w:r>
      <w:r w:rsidR="00E83CA1" w:rsidRPr="00C93085">
        <w:rPr>
          <w:rFonts w:ascii="Calibri" w:hAnsi="Calibri" w:cs="Calibri"/>
          <w:sz w:val="22"/>
        </w:rPr>
        <w:t>Contract Authority</w:t>
      </w:r>
      <w:r w:rsidRPr="00C93085">
        <w:rPr>
          <w:rFonts w:ascii="Calibri" w:hAnsi="Calibri" w:cs="Calibri"/>
          <w:sz w:val="22"/>
        </w:rPr>
        <w:t xml:space="preserve">’s Representative, which shall not be forthcoming, except in exceptional circumstances </w:t>
      </w:r>
      <w:r w:rsidR="00494CA8" w:rsidRPr="00C93085">
        <w:rPr>
          <w:rFonts w:ascii="Calibri" w:hAnsi="Calibri" w:cs="Calibri"/>
          <w:sz w:val="22"/>
        </w:rPr>
        <w:t xml:space="preserve">previously agreed with Estates Dept </w:t>
      </w:r>
      <w:r w:rsidRPr="00C93085">
        <w:rPr>
          <w:rFonts w:ascii="Calibri" w:hAnsi="Calibri" w:cs="Calibri"/>
          <w:sz w:val="22"/>
        </w:rPr>
        <w:t xml:space="preserve">or where such subcontractors are required as per the issued contract documentation. </w:t>
      </w:r>
      <w:r w:rsidR="00E83CA1" w:rsidRPr="00C93085">
        <w:rPr>
          <w:rFonts w:ascii="Calibri" w:hAnsi="Calibri" w:cs="Calibri"/>
          <w:sz w:val="22"/>
        </w:rPr>
        <w:t xml:space="preserve">Any proposed Sub-contractors should be nominated, </w:t>
      </w:r>
      <w:r w:rsidR="00AA05A3" w:rsidRPr="00C93085">
        <w:rPr>
          <w:rFonts w:ascii="Calibri" w:hAnsi="Calibri" w:cs="Calibri"/>
          <w:sz w:val="22"/>
        </w:rPr>
        <w:t>specified and</w:t>
      </w:r>
      <w:r w:rsidR="00E83CA1" w:rsidRPr="00C93085">
        <w:rPr>
          <w:rFonts w:ascii="Calibri" w:hAnsi="Calibri" w:cs="Calibri"/>
          <w:sz w:val="22"/>
        </w:rPr>
        <w:t xml:space="preserve"> put forward for approval within the Tender submission.</w:t>
      </w:r>
    </w:p>
    <w:p w14:paraId="6D96EDEA" w14:textId="77777777" w:rsidR="009623AA" w:rsidRPr="007910FE" w:rsidRDefault="003C486B" w:rsidP="00DF56B4">
      <w:pPr>
        <w:pStyle w:val="Heading2"/>
      </w:pPr>
      <w:bookmarkStart w:id="21" w:name="_Toc368490943"/>
      <w:bookmarkStart w:id="22" w:name="_Toc369512086"/>
      <w:r w:rsidRPr="007910FE">
        <w:tab/>
      </w:r>
      <w:bookmarkStart w:id="23" w:name="_Toc370233237"/>
      <w:bookmarkStart w:id="24" w:name="_Toc370289393"/>
      <w:r w:rsidR="009623AA" w:rsidRPr="007910FE">
        <w:t>Period of Liability for Defects</w:t>
      </w:r>
      <w:bookmarkEnd w:id="21"/>
      <w:bookmarkEnd w:id="22"/>
      <w:bookmarkEnd w:id="23"/>
      <w:bookmarkEnd w:id="24"/>
    </w:p>
    <w:p w14:paraId="6D96EDEB" w14:textId="3CEA644F"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Should re-planting be required as part of this contract, the defects liability period shall be twelve months from the completion of all planting and seeding. The </w:t>
      </w:r>
      <w:r w:rsidR="00CF6949" w:rsidRPr="00C93085">
        <w:rPr>
          <w:rFonts w:ascii="Calibri" w:hAnsi="Calibri" w:cs="Calibri"/>
          <w:sz w:val="22"/>
        </w:rPr>
        <w:t>Tenderer</w:t>
      </w:r>
      <w:r w:rsidRPr="00C93085">
        <w:rPr>
          <w:rFonts w:ascii="Calibri" w:hAnsi="Calibri" w:cs="Calibri"/>
          <w:sz w:val="22"/>
        </w:rPr>
        <w:t xml:space="preserve"> will be responsible for the aftercare of the landscape </w:t>
      </w:r>
      <w:r w:rsidR="00C43CBB" w:rsidRPr="00C93085">
        <w:rPr>
          <w:rFonts w:ascii="Calibri" w:hAnsi="Calibri" w:cs="Calibri"/>
          <w:sz w:val="22"/>
        </w:rPr>
        <w:t>service</w:t>
      </w:r>
      <w:r w:rsidRPr="00C93085">
        <w:rPr>
          <w:rFonts w:ascii="Calibri" w:hAnsi="Calibri" w:cs="Calibri"/>
          <w:sz w:val="22"/>
        </w:rPr>
        <w:t>s including any proposed planting and grass for this period</w:t>
      </w:r>
      <w:r w:rsidR="00053862" w:rsidRPr="00C93085">
        <w:rPr>
          <w:rFonts w:ascii="Calibri" w:hAnsi="Calibri" w:cs="Calibri"/>
          <w:sz w:val="22"/>
        </w:rPr>
        <w:t xml:space="preserve">. </w:t>
      </w:r>
      <w:r w:rsidRPr="00C93085">
        <w:rPr>
          <w:rFonts w:ascii="Calibri" w:hAnsi="Calibri" w:cs="Calibri"/>
          <w:sz w:val="22"/>
        </w:rPr>
        <w:t xml:space="preserve">Any of the </w:t>
      </w:r>
      <w:r w:rsidR="00C43CBB" w:rsidRPr="00C93085">
        <w:rPr>
          <w:rFonts w:ascii="Calibri" w:hAnsi="Calibri" w:cs="Calibri"/>
          <w:sz w:val="22"/>
        </w:rPr>
        <w:t>service</w:t>
      </w:r>
      <w:r w:rsidRPr="00C93085">
        <w:rPr>
          <w:rFonts w:ascii="Calibri" w:hAnsi="Calibri" w:cs="Calibri"/>
          <w:sz w:val="22"/>
        </w:rPr>
        <w:t xml:space="preserve">s found to be defective within this period due to materials or workmanship not in accordance with the specification shall be replaced by the </w:t>
      </w:r>
      <w:r w:rsidR="00CF6949" w:rsidRPr="00C93085">
        <w:rPr>
          <w:rFonts w:ascii="Calibri" w:hAnsi="Calibri" w:cs="Calibri"/>
          <w:sz w:val="22"/>
        </w:rPr>
        <w:t>Tendere</w:t>
      </w:r>
      <w:r w:rsidRPr="00C93085">
        <w:rPr>
          <w:rFonts w:ascii="Calibri" w:hAnsi="Calibri" w:cs="Calibri"/>
          <w:sz w:val="22"/>
        </w:rPr>
        <w:t xml:space="preserve">r entirely at </w:t>
      </w:r>
      <w:r w:rsidR="005847D1" w:rsidRPr="00C93085">
        <w:rPr>
          <w:rFonts w:ascii="Calibri" w:hAnsi="Calibri" w:cs="Calibri"/>
          <w:sz w:val="22"/>
        </w:rPr>
        <w:t>their</w:t>
      </w:r>
      <w:r w:rsidRPr="00C93085">
        <w:rPr>
          <w:rFonts w:ascii="Calibri" w:hAnsi="Calibri" w:cs="Calibri"/>
          <w:sz w:val="22"/>
        </w:rPr>
        <w:t xml:space="preserve"> own cost.</w:t>
      </w:r>
    </w:p>
    <w:p w14:paraId="6D96EDEC" w14:textId="77777777" w:rsidR="009623AA" w:rsidRPr="007910FE" w:rsidRDefault="002D1C19" w:rsidP="00DF56B4">
      <w:pPr>
        <w:pStyle w:val="Heading2"/>
      </w:pPr>
      <w:r w:rsidRPr="007910FE">
        <w:t>Cost</w:t>
      </w:r>
    </w:p>
    <w:p w14:paraId="6D96EDED" w14:textId="77777777"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A sample </w:t>
      </w:r>
      <w:r w:rsidR="002D1C19" w:rsidRPr="00C93085">
        <w:rPr>
          <w:rFonts w:ascii="Calibri" w:hAnsi="Calibri" w:cs="Calibri"/>
          <w:sz w:val="22"/>
        </w:rPr>
        <w:t>basket of quantities has been collated for evaluating the tender to assist at the arrival of total cost</w:t>
      </w:r>
      <w:r w:rsidRPr="00C93085">
        <w:rPr>
          <w:rFonts w:ascii="Calibri" w:hAnsi="Calibri" w:cs="Calibri"/>
          <w:sz w:val="22"/>
        </w:rPr>
        <w:t xml:space="preserve"> for</w:t>
      </w:r>
      <w:r w:rsidR="00417397" w:rsidRPr="00C93085">
        <w:rPr>
          <w:rFonts w:ascii="Calibri" w:hAnsi="Calibri" w:cs="Calibri"/>
          <w:sz w:val="22"/>
        </w:rPr>
        <w:t xml:space="preserve"> any additional minor</w:t>
      </w:r>
      <w:r w:rsidRPr="00C93085">
        <w:rPr>
          <w:rFonts w:ascii="Calibri" w:hAnsi="Calibri" w:cs="Calibri"/>
          <w:sz w:val="22"/>
        </w:rPr>
        <w:t xml:space="preserve"> landscape works</w:t>
      </w:r>
      <w:r w:rsidR="00417397" w:rsidRPr="00C93085">
        <w:rPr>
          <w:rFonts w:ascii="Calibri" w:hAnsi="Calibri" w:cs="Calibri"/>
          <w:sz w:val="22"/>
        </w:rPr>
        <w:t xml:space="preserve"> that may arise </w:t>
      </w:r>
      <w:r w:rsidR="00DF7AA8" w:rsidRPr="00C93085">
        <w:rPr>
          <w:rFonts w:ascii="Calibri" w:hAnsi="Calibri" w:cs="Calibri"/>
          <w:sz w:val="22"/>
        </w:rPr>
        <w:t>during</w:t>
      </w:r>
      <w:r w:rsidR="00417397" w:rsidRPr="00C93085">
        <w:rPr>
          <w:rFonts w:ascii="Calibri" w:hAnsi="Calibri" w:cs="Calibri"/>
          <w:sz w:val="22"/>
        </w:rPr>
        <w:t xml:space="preserve"> the contract</w:t>
      </w:r>
      <w:r w:rsidR="00DF7AA8" w:rsidRPr="00C93085">
        <w:rPr>
          <w:rFonts w:ascii="Calibri" w:hAnsi="Calibri" w:cs="Calibri"/>
          <w:sz w:val="22"/>
        </w:rPr>
        <w:t xml:space="preserve"> period</w:t>
      </w:r>
      <w:r w:rsidR="00417397" w:rsidRPr="00C93085">
        <w:rPr>
          <w:rFonts w:ascii="Calibri" w:hAnsi="Calibri" w:cs="Calibri"/>
          <w:sz w:val="22"/>
        </w:rPr>
        <w:t>,</w:t>
      </w:r>
      <w:r w:rsidRPr="00C93085">
        <w:rPr>
          <w:rFonts w:ascii="Calibri" w:hAnsi="Calibri" w:cs="Calibri"/>
          <w:sz w:val="22"/>
        </w:rPr>
        <w:t xml:space="preserve"> which shall be priced up by the </w:t>
      </w:r>
      <w:r w:rsidR="00417397" w:rsidRPr="00C93085">
        <w:rPr>
          <w:rFonts w:ascii="Calibri" w:hAnsi="Calibri" w:cs="Calibri"/>
          <w:sz w:val="22"/>
        </w:rPr>
        <w:t>T</w:t>
      </w:r>
      <w:r w:rsidRPr="00C93085">
        <w:rPr>
          <w:rFonts w:ascii="Calibri" w:hAnsi="Calibri" w:cs="Calibri"/>
          <w:sz w:val="22"/>
        </w:rPr>
        <w:t xml:space="preserve">enderer. </w:t>
      </w:r>
      <w:r w:rsidR="00417397" w:rsidRPr="00C93085">
        <w:rPr>
          <w:rFonts w:ascii="Calibri" w:hAnsi="Calibri" w:cs="Calibri"/>
          <w:sz w:val="22"/>
        </w:rPr>
        <w:t>Note: All these works will be in accordance with Section 3</w:t>
      </w:r>
      <w:r w:rsidR="0080586B" w:rsidRPr="00C93085">
        <w:rPr>
          <w:rFonts w:ascii="Calibri" w:hAnsi="Calibri" w:cs="Calibri"/>
          <w:sz w:val="22"/>
        </w:rPr>
        <w:t xml:space="preserve"> Landscape Minor Works Specification.</w:t>
      </w:r>
      <w:r w:rsidRPr="00C93085">
        <w:rPr>
          <w:rFonts w:ascii="Calibri" w:hAnsi="Calibri" w:cs="Calibri"/>
          <w:sz w:val="22"/>
        </w:rPr>
        <w:t xml:space="preserve"> </w:t>
      </w:r>
    </w:p>
    <w:p w14:paraId="6D96EDEE" w14:textId="77777777" w:rsidR="009623AA" w:rsidRPr="007910FE" w:rsidRDefault="002D1C19" w:rsidP="00DF56B4">
      <w:pPr>
        <w:pStyle w:val="Heading2"/>
      </w:pPr>
      <w:bookmarkStart w:id="25" w:name="_Toc368490945"/>
      <w:bookmarkStart w:id="26" w:name="_Toc369512088"/>
      <w:bookmarkStart w:id="27" w:name="_Toc370233239"/>
      <w:bookmarkStart w:id="28" w:name="_Toc370289395"/>
      <w:r w:rsidRPr="007910FE">
        <w:t>Payments</w:t>
      </w:r>
      <w:bookmarkEnd w:id="25"/>
      <w:bookmarkEnd w:id="26"/>
      <w:bookmarkEnd w:id="27"/>
      <w:bookmarkEnd w:id="28"/>
    </w:p>
    <w:p w14:paraId="6D96EDF0" w14:textId="4EAD6D3E" w:rsidR="009623AA" w:rsidRPr="007910FE" w:rsidRDefault="009623AA" w:rsidP="00890470">
      <w:pPr>
        <w:pStyle w:val="Heading3"/>
        <w:jc w:val="both"/>
      </w:pPr>
      <w:r w:rsidRPr="00145E65">
        <w:rPr>
          <w:rFonts w:ascii="Calibri" w:hAnsi="Calibri" w:cs="Calibri"/>
          <w:sz w:val="22"/>
        </w:rPr>
        <w:t xml:space="preserve">The Landscape </w:t>
      </w:r>
      <w:r w:rsidR="00E52907" w:rsidRPr="00145E65">
        <w:rPr>
          <w:rFonts w:ascii="Calibri" w:hAnsi="Calibri" w:cs="Calibri"/>
          <w:sz w:val="22"/>
        </w:rPr>
        <w:t xml:space="preserve">Maintenance </w:t>
      </w:r>
      <w:r w:rsidR="00CF6949" w:rsidRPr="00145E65">
        <w:rPr>
          <w:rFonts w:ascii="Calibri" w:hAnsi="Calibri" w:cs="Calibri"/>
          <w:sz w:val="22"/>
        </w:rPr>
        <w:t>Tendere</w:t>
      </w:r>
      <w:r w:rsidRPr="00145E65">
        <w:rPr>
          <w:rFonts w:ascii="Calibri" w:hAnsi="Calibri" w:cs="Calibri"/>
          <w:sz w:val="22"/>
        </w:rPr>
        <w:t xml:space="preserve">r will invoice </w:t>
      </w:r>
      <w:r w:rsidR="009A698C" w:rsidRPr="00145E65">
        <w:rPr>
          <w:rFonts w:ascii="Calibri" w:hAnsi="Calibri" w:cs="Calibri"/>
          <w:sz w:val="22"/>
        </w:rPr>
        <w:t>TUS</w:t>
      </w:r>
      <w:r w:rsidRPr="00145E65">
        <w:rPr>
          <w:rFonts w:ascii="Calibri" w:hAnsi="Calibri" w:cs="Calibri"/>
          <w:sz w:val="22"/>
        </w:rPr>
        <w:t xml:space="preserve"> </w:t>
      </w:r>
      <w:r w:rsidR="00DE0BF0" w:rsidRPr="00145E65">
        <w:rPr>
          <w:rFonts w:ascii="Calibri" w:hAnsi="Calibri" w:cs="Calibri"/>
          <w:sz w:val="22"/>
        </w:rPr>
        <w:t>monthly</w:t>
      </w:r>
      <w:r w:rsidRPr="00145E65">
        <w:rPr>
          <w:rFonts w:ascii="Calibri" w:hAnsi="Calibri" w:cs="Calibri"/>
          <w:sz w:val="22"/>
        </w:rPr>
        <w:t xml:space="preserve"> or as agreed.</w:t>
      </w:r>
      <w:r w:rsidR="002D1C19" w:rsidRPr="00145E65">
        <w:rPr>
          <w:rFonts w:ascii="Calibri" w:hAnsi="Calibri" w:cs="Calibri"/>
          <w:sz w:val="22"/>
        </w:rPr>
        <w:t xml:space="preserve"> </w:t>
      </w:r>
      <w:r w:rsidR="00145E65" w:rsidRPr="00145E65">
        <w:rPr>
          <w:rFonts w:ascii="Calibri" w:hAnsi="Calibri" w:cs="Calibri"/>
          <w:sz w:val="22"/>
        </w:rPr>
        <w:t xml:space="preserve">The university operates a 15 day credit period from the date of receipt of invoice. However, where there is an issue with an </w:t>
      </w:r>
      <w:r w:rsidR="00145E65" w:rsidRPr="00145E65">
        <w:rPr>
          <w:rFonts w:ascii="Calibri" w:hAnsi="Calibri" w:cs="Calibri"/>
          <w:sz w:val="22"/>
        </w:rPr>
        <w:lastRenderedPageBreak/>
        <w:t>invoice, the 15 day credit period will run from the date the issue is resolved. Invoices will not be paid in lieu of issues being resolved.</w:t>
      </w:r>
    </w:p>
    <w:p w14:paraId="6D96EDF1" w14:textId="77777777" w:rsidR="009623AA" w:rsidRPr="00C93085" w:rsidRDefault="009623AA" w:rsidP="00DF56B4">
      <w:pPr>
        <w:pStyle w:val="Heading3"/>
        <w:jc w:val="both"/>
        <w:rPr>
          <w:rFonts w:ascii="Calibri" w:hAnsi="Calibri" w:cs="Calibri"/>
          <w:sz w:val="22"/>
        </w:rPr>
      </w:pPr>
      <w:bookmarkStart w:id="29" w:name="_Toc368490947"/>
      <w:bookmarkStart w:id="30" w:name="_Toc368657035"/>
      <w:bookmarkStart w:id="31" w:name="_Toc368666211"/>
      <w:bookmarkStart w:id="32" w:name="_Toc369265714"/>
      <w:bookmarkStart w:id="33" w:name="_Toc369270474"/>
      <w:bookmarkStart w:id="34" w:name="_Toc369271744"/>
      <w:bookmarkStart w:id="35" w:name="_Toc369273631"/>
      <w:bookmarkStart w:id="36" w:name="_Toc369275406"/>
      <w:bookmarkStart w:id="37" w:name="_Toc369512090"/>
      <w:r w:rsidRPr="00C93085">
        <w:rPr>
          <w:rFonts w:ascii="Calibri" w:hAnsi="Calibri" w:cs="Calibri"/>
          <w:sz w:val="22"/>
        </w:rPr>
        <w:t xml:space="preserve">Access to the site </w:t>
      </w:r>
      <w:r w:rsidR="00E52907" w:rsidRPr="00C93085">
        <w:rPr>
          <w:rFonts w:ascii="Calibri" w:hAnsi="Calibri" w:cs="Calibri"/>
          <w:sz w:val="22"/>
        </w:rPr>
        <w:t>by</w:t>
      </w:r>
      <w:r w:rsidRPr="00C93085">
        <w:rPr>
          <w:rFonts w:ascii="Calibri" w:hAnsi="Calibri" w:cs="Calibri"/>
          <w:sz w:val="22"/>
        </w:rPr>
        <w:t xml:space="preserve"> </w:t>
      </w:r>
      <w:r w:rsidR="00E52907" w:rsidRPr="00C93085">
        <w:rPr>
          <w:rFonts w:ascii="Calibri" w:hAnsi="Calibri" w:cs="Calibri"/>
          <w:sz w:val="22"/>
        </w:rPr>
        <w:t>p</w:t>
      </w:r>
      <w:r w:rsidRPr="00C93085">
        <w:rPr>
          <w:rFonts w:ascii="Calibri" w:hAnsi="Calibri" w:cs="Calibri"/>
          <w:sz w:val="22"/>
        </w:rPr>
        <w:t xml:space="preserve">rior arrangement and agreement with </w:t>
      </w:r>
      <w:r w:rsidR="009A698C" w:rsidRPr="00C93085">
        <w:rPr>
          <w:rFonts w:ascii="Calibri" w:hAnsi="Calibri" w:cs="Calibri"/>
          <w:sz w:val="22"/>
        </w:rPr>
        <w:t>TUS</w:t>
      </w:r>
      <w:r w:rsidRPr="00C93085">
        <w:rPr>
          <w:rFonts w:ascii="Calibri" w:hAnsi="Calibri" w:cs="Calibri"/>
          <w:sz w:val="22"/>
        </w:rPr>
        <w:t xml:space="preserve"> Building and Estates.</w:t>
      </w:r>
      <w:bookmarkEnd w:id="29"/>
      <w:bookmarkEnd w:id="30"/>
      <w:bookmarkEnd w:id="31"/>
      <w:bookmarkEnd w:id="32"/>
      <w:bookmarkEnd w:id="33"/>
      <w:bookmarkEnd w:id="34"/>
      <w:bookmarkEnd w:id="35"/>
      <w:bookmarkEnd w:id="36"/>
      <w:bookmarkEnd w:id="37"/>
    </w:p>
    <w:p w14:paraId="6D96EDF2" w14:textId="77777777" w:rsidR="009623AA" w:rsidRPr="007910FE" w:rsidRDefault="009623AA" w:rsidP="00DF56B4">
      <w:pPr>
        <w:pStyle w:val="Heading2"/>
      </w:pPr>
      <w:bookmarkStart w:id="38" w:name="_Toc368490948"/>
      <w:bookmarkStart w:id="39" w:name="_Toc369512091"/>
      <w:bookmarkStart w:id="40" w:name="_Toc370233241"/>
      <w:bookmarkStart w:id="41" w:name="_Toc370289397"/>
      <w:r w:rsidRPr="007910FE">
        <w:t>Preliminary Investigation</w:t>
      </w:r>
      <w:bookmarkEnd w:id="38"/>
      <w:bookmarkEnd w:id="39"/>
      <w:bookmarkEnd w:id="40"/>
      <w:bookmarkEnd w:id="41"/>
    </w:p>
    <w:p w14:paraId="6D96EDF3" w14:textId="1586BCCE"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Tendere</w:t>
      </w:r>
      <w:r w:rsidRPr="00C93085">
        <w:rPr>
          <w:rFonts w:ascii="Calibri" w:hAnsi="Calibri" w:cs="Calibri"/>
          <w:sz w:val="22"/>
        </w:rPr>
        <w:t>r shall be deemed to have visited the sites before submitting completed tenders</w:t>
      </w:r>
      <w:r w:rsidR="00053862" w:rsidRPr="00C93085">
        <w:rPr>
          <w:rFonts w:ascii="Calibri" w:hAnsi="Calibri" w:cs="Calibri"/>
          <w:sz w:val="22"/>
        </w:rPr>
        <w:t xml:space="preserve">. </w:t>
      </w:r>
      <w:r w:rsidRPr="00C93085">
        <w:rPr>
          <w:rFonts w:ascii="Calibri" w:hAnsi="Calibri" w:cs="Calibri"/>
          <w:sz w:val="22"/>
        </w:rPr>
        <w:t xml:space="preserve">All sites shall be </w:t>
      </w:r>
      <w:r w:rsidR="007A224B" w:rsidRPr="00C93085">
        <w:rPr>
          <w:rFonts w:ascii="Calibri" w:hAnsi="Calibri" w:cs="Calibri"/>
          <w:sz w:val="22"/>
        </w:rPr>
        <w:t>examined,</w:t>
      </w:r>
      <w:r w:rsidRPr="00C93085">
        <w:rPr>
          <w:rFonts w:ascii="Calibri" w:hAnsi="Calibri" w:cs="Calibri"/>
          <w:sz w:val="22"/>
        </w:rPr>
        <w:t xml:space="preserve"> and the </w:t>
      </w:r>
      <w:r w:rsidR="00941E16" w:rsidRPr="00C93085">
        <w:rPr>
          <w:rFonts w:ascii="Calibri" w:hAnsi="Calibri" w:cs="Calibri"/>
          <w:sz w:val="22"/>
        </w:rPr>
        <w:t>T</w:t>
      </w:r>
      <w:r w:rsidRPr="00C93085">
        <w:rPr>
          <w:rFonts w:ascii="Calibri" w:hAnsi="Calibri" w:cs="Calibri"/>
          <w:sz w:val="22"/>
        </w:rPr>
        <w:t xml:space="preserve">enderer shall have fully acquainted and satisfied himself as to local conditions, facilities for access to the site, storage of materials, the full extent and character of the operations, the nature of the ground, the conditions affecting the supply of labour and materials and the execution of the </w:t>
      </w:r>
      <w:r w:rsidR="00C960D7" w:rsidRPr="00C93085">
        <w:rPr>
          <w:rFonts w:ascii="Calibri" w:hAnsi="Calibri" w:cs="Calibri"/>
          <w:sz w:val="22"/>
        </w:rPr>
        <w:t>services</w:t>
      </w:r>
      <w:r w:rsidRPr="00C93085">
        <w:rPr>
          <w:rFonts w:ascii="Calibri" w:hAnsi="Calibri" w:cs="Calibri"/>
          <w:sz w:val="22"/>
        </w:rPr>
        <w:t xml:space="preserve"> generally.</w:t>
      </w:r>
    </w:p>
    <w:p w14:paraId="6D96EDF4" w14:textId="77777777" w:rsidR="009623AA" w:rsidRPr="007910FE" w:rsidRDefault="009623AA" w:rsidP="00DF56B4">
      <w:pPr>
        <w:pStyle w:val="Heading2"/>
      </w:pPr>
      <w:bookmarkStart w:id="42" w:name="_Toc368666550"/>
      <w:bookmarkStart w:id="43" w:name="_Toc369512092"/>
      <w:bookmarkStart w:id="44" w:name="_Toc370233242"/>
      <w:bookmarkStart w:id="45" w:name="_Toc370289398"/>
      <w:r w:rsidRPr="007910FE">
        <w:t>Existing Services</w:t>
      </w:r>
      <w:bookmarkEnd w:id="42"/>
      <w:bookmarkEnd w:id="43"/>
      <w:bookmarkEnd w:id="44"/>
      <w:bookmarkEnd w:id="45"/>
    </w:p>
    <w:p w14:paraId="6D96EDF5" w14:textId="4E2E874A" w:rsidR="009623AA" w:rsidRPr="00C93085" w:rsidRDefault="009623AA" w:rsidP="00DF56B4">
      <w:pPr>
        <w:pStyle w:val="Heading3"/>
        <w:jc w:val="both"/>
        <w:rPr>
          <w:rFonts w:ascii="Calibri" w:hAnsi="Calibri" w:cs="Calibri"/>
          <w:sz w:val="22"/>
        </w:rPr>
      </w:pPr>
      <w:r w:rsidRPr="00C93085">
        <w:rPr>
          <w:rFonts w:ascii="Calibri" w:hAnsi="Calibri" w:cs="Calibri"/>
          <w:sz w:val="22"/>
        </w:rPr>
        <w:t xml:space="preserve">The </w:t>
      </w:r>
      <w:r w:rsidR="00CF6949" w:rsidRPr="00C93085">
        <w:rPr>
          <w:rFonts w:ascii="Calibri" w:hAnsi="Calibri" w:cs="Calibri"/>
          <w:sz w:val="22"/>
        </w:rPr>
        <w:t>Tendere</w:t>
      </w:r>
      <w:r w:rsidRPr="00C93085">
        <w:rPr>
          <w:rFonts w:ascii="Calibri" w:hAnsi="Calibri" w:cs="Calibri"/>
          <w:sz w:val="22"/>
        </w:rPr>
        <w:t xml:space="preserve">r shall make himself aware of all existing site services in advance of proceeding with the </w:t>
      </w:r>
      <w:r w:rsidR="00C43CBB" w:rsidRPr="00C93085">
        <w:rPr>
          <w:rFonts w:ascii="Calibri" w:hAnsi="Calibri" w:cs="Calibri"/>
          <w:sz w:val="22"/>
        </w:rPr>
        <w:t>service</w:t>
      </w:r>
      <w:r w:rsidRPr="00C93085">
        <w:rPr>
          <w:rFonts w:ascii="Calibri" w:hAnsi="Calibri" w:cs="Calibri"/>
          <w:sz w:val="22"/>
        </w:rPr>
        <w:t>s</w:t>
      </w:r>
      <w:r w:rsidR="00053862" w:rsidRPr="00C93085">
        <w:rPr>
          <w:rFonts w:ascii="Calibri" w:hAnsi="Calibri" w:cs="Calibri"/>
          <w:sz w:val="22"/>
        </w:rPr>
        <w:t xml:space="preserve">. </w:t>
      </w:r>
      <w:r w:rsidRPr="00C93085">
        <w:rPr>
          <w:rFonts w:ascii="Calibri" w:hAnsi="Calibri" w:cs="Calibri"/>
          <w:sz w:val="22"/>
        </w:rPr>
        <w:t xml:space="preserve">As-built drawings will be provided for the University sites in advance of proceeding with the </w:t>
      </w:r>
      <w:r w:rsidR="00C43CBB" w:rsidRPr="00C93085">
        <w:rPr>
          <w:rFonts w:ascii="Calibri" w:hAnsi="Calibri" w:cs="Calibri"/>
          <w:sz w:val="22"/>
        </w:rPr>
        <w:t>service</w:t>
      </w:r>
      <w:r w:rsidRPr="00C93085">
        <w:rPr>
          <w:rFonts w:ascii="Calibri" w:hAnsi="Calibri" w:cs="Calibri"/>
          <w:sz w:val="22"/>
        </w:rPr>
        <w:t>s</w:t>
      </w:r>
      <w:r w:rsidR="00053862" w:rsidRPr="00C93085">
        <w:rPr>
          <w:rFonts w:ascii="Calibri" w:hAnsi="Calibri" w:cs="Calibri"/>
          <w:sz w:val="22"/>
        </w:rPr>
        <w:t xml:space="preserve">. </w:t>
      </w:r>
      <w:r w:rsidRPr="00C93085">
        <w:rPr>
          <w:rFonts w:ascii="Calibri" w:hAnsi="Calibri" w:cs="Calibri"/>
          <w:sz w:val="22"/>
        </w:rPr>
        <w:t xml:space="preserve">Scanning of the ground will be required by the </w:t>
      </w:r>
      <w:r w:rsidR="00CF6949" w:rsidRPr="00C93085">
        <w:rPr>
          <w:rFonts w:ascii="Calibri" w:hAnsi="Calibri" w:cs="Calibri"/>
          <w:sz w:val="22"/>
        </w:rPr>
        <w:t>Tendere</w:t>
      </w:r>
      <w:r w:rsidRPr="00C93085">
        <w:rPr>
          <w:rFonts w:ascii="Calibri" w:hAnsi="Calibri" w:cs="Calibri"/>
          <w:sz w:val="22"/>
        </w:rPr>
        <w:t xml:space="preserve">r in any case and the </w:t>
      </w:r>
      <w:r w:rsidR="00CF6949" w:rsidRPr="00C93085">
        <w:rPr>
          <w:rFonts w:ascii="Calibri" w:hAnsi="Calibri" w:cs="Calibri"/>
          <w:sz w:val="22"/>
        </w:rPr>
        <w:t>Tendere</w:t>
      </w:r>
      <w:r w:rsidRPr="00C93085">
        <w:rPr>
          <w:rFonts w:ascii="Calibri" w:hAnsi="Calibri" w:cs="Calibri"/>
          <w:sz w:val="22"/>
        </w:rPr>
        <w:t>r will have allowed for this in the pricing document.</w:t>
      </w:r>
    </w:p>
    <w:p w14:paraId="6D96EDF6" w14:textId="77777777" w:rsidR="009623AA" w:rsidRPr="007910FE" w:rsidRDefault="009623AA" w:rsidP="007F1592">
      <w:pPr>
        <w:pStyle w:val="Heading2"/>
      </w:pPr>
      <w:bookmarkStart w:id="46" w:name="_Toc368490949"/>
      <w:bookmarkStart w:id="47" w:name="_Toc369512093"/>
      <w:bookmarkStart w:id="48" w:name="_Toc370233243"/>
      <w:bookmarkStart w:id="49" w:name="_Toc370289399"/>
      <w:r w:rsidRPr="007910FE">
        <w:t>Work Programme</w:t>
      </w:r>
      <w:bookmarkEnd w:id="46"/>
      <w:bookmarkEnd w:id="47"/>
      <w:bookmarkEnd w:id="48"/>
      <w:bookmarkEnd w:id="49"/>
    </w:p>
    <w:p w14:paraId="6D96EDF7"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be prepared to commence maintenance </w:t>
      </w:r>
      <w:r w:rsidR="00941E16" w:rsidRPr="00D10EE1">
        <w:rPr>
          <w:rFonts w:ascii="Calibri" w:hAnsi="Calibri" w:cs="Calibri"/>
          <w:sz w:val="22"/>
        </w:rPr>
        <w:t>services</w:t>
      </w:r>
      <w:r w:rsidRPr="00D10EE1">
        <w:rPr>
          <w:rFonts w:ascii="Calibri" w:hAnsi="Calibri" w:cs="Calibri"/>
          <w:sz w:val="22"/>
        </w:rPr>
        <w:t xml:space="preserve"> within 14 days of an order to </w:t>
      </w:r>
      <w:r w:rsidR="007A224B" w:rsidRPr="00D10EE1">
        <w:rPr>
          <w:rFonts w:ascii="Calibri" w:hAnsi="Calibri" w:cs="Calibri"/>
          <w:sz w:val="22"/>
        </w:rPr>
        <w:t>proceed and</w:t>
      </w:r>
      <w:r w:rsidRPr="00D10EE1">
        <w:rPr>
          <w:rFonts w:ascii="Calibri" w:hAnsi="Calibri" w:cs="Calibri"/>
          <w:sz w:val="22"/>
        </w:rPr>
        <w:t xml:space="preserve"> shall execute these services in conformity with a programme to be agreed with </w:t>
      </w:r>
      <w:r w:rsidR="009A698C" w:rsidRPr="00D10EE1">
        <w:rPr>
          <w:rFonts w:ascii="Calibri" w:hAnsi="Calibri" w:cs="Calibri"/>
          <w:sz w:val="22"/>
        </w:rPr>
        <w:t>TUS</w:t>
      </w:r>
      <w:r w:rsidRPr="00D10EE1">
        <w:rPr>
          <w:rFonts w:ascii="Calibri" w:hAnsi="Calibri" w:cs="Calibri"/>
          <w:sz w:val="22"/>
        </w:rPr>
        <w:t>.</w:t>
      </w:r>
    </w:p>
    <w:p w14:paraId="6D96EDF8" w14:textId="03B58C57" w:rsidR="003134DC" w:rsidRPr="00D10EE1" w:rsidRDefault="009623AA" w:rsidP="007F1592">
      <w:pPr>
        <w:pStyle w:val="Heading3"/>
        <w:jc w:val="both"/>
        <w:rPr>
          <w:rFonts w:ascii="Calibri" w:hAnsi="Calibri" w:cs="Calibri"/>
          <w:sz w:val="22"/>
        </w:rPr>
      </w:pPr>
      <w:r w:rsidRPr="00D10EE1">
        <w:rPr>
          <w:rFonts w:ascii="Calibri" w:hAnsi="Calibri" w:cs="Calibri"/>
          <w:sz w:val="22"/>
        </w:rPr>
        <w:t>Except for any periods of delay that may be required for herbicide to take effect prior to cultivation</w:t>
      </w:r>
      <w:r w:rsidR="00E12511" w:rsidRPr="00D10EE1">
        <w:rPr>
          <w:rFonts w:ascii="Calibri" w:hAnsi="Calibri" w:cs="Calibri"/>
          <w:sz w:val="22"/>
        </w:rPr>
        <w:t xml:space="preserve"> which </w:t>
      </w:r>
      <w:r w:rsidR="000E3D12" w:rsidRPr="00D10EE1">
        <w:rPr>
          <w:rFonts w:ascii="Calibri" w:hAnsi="Calibri" w:cs="Calibri"/>
          <w:sz w:val="22"/>
        </w:rPr>
        <w:t xml:space="preserve">use </w:t>
      </w:r>
      <w:r w:rsidR="00E12511" w:rsidRPr="00D10EE1">
        <w:rPr>
          <w:rFonts w:ascii="Calibri" w:hAnsi="Calibri" w:cs="Calibri"/>
          <w:sz w:val="22"/>
        </w:rPr>
        <w:t>ha</w:t>
      </w:r>
      <w:r w:rsidR="000E3D12" w:rsidRPr="00D10EE1">
        <w:rPr>
          <w:rFonts w:ascii="Calibri" w:hAnsi="Calibri" w:cs="Calibri"/>
          <w:sz w:val="22"/>
        </w:rPr>
        <w:t>s</w:t>
      </w:r>
      <w:r w:rsidR="00E12511" w:rsidRPr="00D10EE1">
        <w:rPr>
          <w:rFonts w:ascii="Calibri" w:hAnsi="Calibri" w:cs="Calibri"/>
          <w:sz w:val="22"/>
        </w:rPr>
        <w:t xml:space="preserve"> been</w:t>
      </w:r>
      <w:r w:rsidR="000E3D12" w:rsidRPr="00D10EE1">
        <w:rPr>
          <w:rFonts w:ascii="Calibri" w:hAnsi="Calibri" w:cs="Calibri"/>
          <w:sz w:val="22"/>
        </w:rPr>
        <w:t xml:space="preserve"> prior</w:t>
      </w:r>
      <w:r w:rsidR="00E12511" w:rsidRPr="00D10EE1">
        <w:rPr>
          <w:rFonts w:ascii="Calibri" w:hAnsi="Calibri" w:cs="Calibri"/>
          <w:sz w:val="22"/>
        </w:rPr>
        <w:t xml:space="preserve"> approved by </w:t>
      </w:r>
      <w:r w:rsidR="00D10EE1" w:rsidRPr="00D10EE1">
        <w:rPr>
          <w:rFonts w:ascii="Calibri" w:hAnsi="Calibri" w:cs="Calibri"/>
          <w:sz w:val="22"/>
        </w:rPr>
        <w:t>TUS,</w:t>
      </w:r>
      <w:r w:rsidRPr="00D10EE1">
        <w:rPr>
          <w:rFonts w:ascii="Calibri" w:hAnsi="Calibri" w:cs="Calibri"/>
          <w:sz w:val="22"/>
        </w:rPr>
        <w:t xml:space="preserve"> the </w:t>
      </w:r>
      <w:r w:rsidR="00CF6949" w:rsidRPr="00D10EE1">
        <w:rPr>
          <w:rFonts w:ascii="Calibri" w:hAnsi="Calibri" w:cs="Calibri"/>
          <w:sz w:val="22"/>
        </w:rPr>
        <w:t>Tendere</w:t>
      </w:r>
      <w:r w:rsidRPr="00D10EE1">
        <w:rPr>
          <w:rFonts w:ascii="Calibri" w:hAnsi="Calibri" w:cs="Calibri"/>
          <w:sz w:val="22"/>
        </w:rPr>
        <w:t xml:space="preserve">r shall maintain a continuous and effective presence on site at all stages of </w:t>
      </w:r>
      <w:r w:rsidR="005847D1" w:rsidRPr="00D10EE1">
        <w:rPr>
          <w:rFonts w:ascii="Calibri" w:hAnsi="Calibri" w:cs="Calibri"/>
          <w:sz w:val="22"/>
        </w:rPr>
        <w:t>their</w:t>
      </w:r>
      <w:r w:rsidRPr="00D10EE1">
        <w:rPr>
          <w:rFonts w:ascii="Calibri" w:hAnsi="Calibri" w:cs="Calibri"/>
          <w:sz w:val="22"/>
        </w:rPr>
        <w:t xml:space="preserve"> service provision from their beginning until completion</w:t>
      </w:r>
      <w:r w:rsidR="00053862" w:rsidRPr="00D10EE1">
        <w:rPr>
          <w:rFonts w:ascii="Calibri" w:hAnsi="Calibri" w:cs="Calibri"/>
          <w:sz w:val="22"/>
        </w:rPr>
        <w:t xml:space="preserve">. </w:t>
      </w:r>
      <w:r w:rsidRPr="00D10EE1">
        <w:rPr>
          <w:rFonts w:ascii="Calibri" w:hAnsi="Calibri" w:cs="Calibri"/>
          <w:sz w:val="22"/>
        </w:rPr>
        <w:t xml:space="preserve">He shall be responsible for ordering </w:t>
      </w:r>
      <w:r w:rsidR="005847D1" w:rsidRPr="00D10EE1">
        <w:rPr>
          <w:rFonts w:ascii="Calibri" w:hAnsi="Calibri" w:cs="Calibri"/>
          <w:sz w:val="22"/>
        </w:rPr>
        <w:t>their</w:t>
      </w:r>
      <w:r w:rsidRPr="00D10EE1">
        <w:rPr>
          <w:rFonts w:ascii="Calibri" w:hAnsi="Calibri" w:cs="Calibri"/>
          <w:sz w:val="22"/>
        </w:rPr>
        <w:t xml:space="preserve"> materials to ensure that this requirement is met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prepare a bar-chart programme indicating the order in which he proposes to carry out the different parts of the m</w:t>
      </w:r>
      <w:r w:rsidR="00BD40AE" w:rsidRPr="00D10EE1">
        <w:rPr>
          <w:rFonts w:ascii="Calibri" w:hAnsi="Calibri" w:cs="Calibri"/>
          <w:sz w:val="22"/>
        </w:rPr>
        <w:t>aintenance</w:t>
      </w:r>
      <w:r w:rsidR="006A4B48" w:rsidRPr="00D10EE1">
        <w:rPr>
          <w:rFonts w:ascii="Calibri" w:hAnsi="Calibri" w:cs="Calibri"/>
          <w:sz w:val="22"/>
        </w:rPr>
        <w:t xml:space="preserve"> for the tender period</w:t>
      </w:r>
      <w:r w:rsidR="00BD40AE" w:rsidRPr="00D10EE1">
        <w:rPr>
          <w:rFonts w:ascii="Calibri" w:hAnsi="Calibri" w:cs="Calibri"/>
          <w:sz w:val="22"/>
        </w:rPr>
        <w:t>.</w:t>
      </w:r>
    </w:p>
    <w:p w14:paraId="6D96EDF9" w14:textId="689DEDF9"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Landscape </w:t>
      </w:r>
      <w:r w:rsidR="00CF6949" w:rsidRPr="00D10EE1">
        <w:rPr>
          <w:rFonts w:ascii="Calibri" w:hAnsi="Calibri" w:cs="Calibri"/>
          <w:sz w:val="22"/>
        </w:rPr>
        <w:t>Tendere</w:t>
      </w:r>
      <w:r w:rsidRPr="00D10EE1">
        <w:rPr>
          <w:rFonts w:ascii="Calibri" w:hAnsi="Calibri" w:cs="Calibri"/>
          <w:sz w:val="22"/>
        </w:rPr>
        <w:t xml:space="preserve">r shall be available to start work in </w:t>
      </w:r>
      <w:r w:rsidR="00D10EE1" w:rsidRPr="00D10EE1">
        <w:rPr>
          <w:rFonts w:ascii="Calibri" w:hAnsi="Calibri" w:cs="Calibri"/>
          <w:sz w:val="22"/>
        </w:rPr>
        <w:t>Qtr.</w:t>
      </w:r>
      <w:r w:rsidR="00BF565A" w:rsidRPr="00D10EE1">
        <w:rPr>
          <w:rFonts w:ascii="Calibri" w:hAnsi="Calibri" w:cs="Calibri"/>
          <w:sz w:val="22"/>
        </w:rPr>
        <w:t xml:space="preserve"> </w:t>
      </w:r>
      <w:r w:rsidR="00EA4DEB">
        <w:rPr>
          <w:rFonts w:ascii="Calibri" w:hAnsi="Calibri" w:cs="Calibri"/>
          <w:sz w:val="22"/>
        </w:rPr>
        <w:t>1</w:t>
      </w:r>
      <w:r w:rsidR="00BF565A" w:rsidRPr="00D10EE1">
        <w:rPr>
          <w:rFonts w:ascii="Calibri" w:hAnsi="Calibri" w:cs="Calibri"/>
          <w:sz w:val="22"/>
        </w:rPr>
        <w:t xml:space="preserve"> 20</w:t>
      </w:r>
      <w:r w:rsidR="004C4FEE" w:rsidRPr="00D10EE1">
        <w:rPr>
          <w:rFonts w:ascii="Calibri" w:hAnsi="Calibri" w:cs="Calibri"/>
          <w:sz w:val="22"/>
        </w:rPr>
        <w:t>2</w:t>
      </w:r>
      <w:r w:rsidR="00EA4DEB">
        <w:rPr>
          <w:rFonts w:ascii="Calibri" w:hAnsi="Calibri" w:cs="Calibri"/>
          <w:sz w:val="22"/>
        </w:rPr>
        <w:t>7</w:t>
      </w:r>
      <w:r w:rsidRPr="00D10EE1">
        <w:rPr>
          <w:rFonts w:ascii="Calibri" w:hAnsi="Calibri" w:cs="Calibri"/>
          <w:sz w:val="22"/>
        </w:rPr>
        <w:t xml:space="preserve"> for a </w:t>
      </w:r>
      <w:r w:rsidR="00B40E2A" w:rsidRPr="00D10EE1">
        <w:rPr>
          <w:rFonts w:ascii="Calibri" w:hAnsi="Calibri" w:cs="Calibri"/>
          <w:sz w:val="22"/>
        </w:rPr>
        <w:t>1</w:t>
      </w:r>
      <w:r w:rsidR="00EC35E2">
        <w:rPr>
          <w:rFonts w:ascii="Calibri" w:hAnsi="Calibri" w:cs="Calibri"/>
          <w:sz w:val="22"/>
        </w:rPr>
        <w:t xml:space="preserve"> </w:t>
      </w:r>
      <w:r w:rsidR="007A224B" w:rsidRPr="00D10EE1">
        <w:rPr>
          <w:rFonts w:ascii="Calibri" w:hAnsi="Calibri" w:cs="Calibri"/>
          <w:sz w:val="22"/>
        </w:rPr>
        <w:t>year</w:t>
      </w:r>
      <w:r w:rsidRPr="00D10EE1">
        <w:rPr>
          <w:rFonts w:ascii="Calibri" w:hAnsi="Calibri" w:cs="Calibri"/>
          <w:sz w:val="22"/>
        </w:rPr>
        <w:t xml:space="preserve"> period with an </w:t>
      </w:r>
      <w:r w:rsidR="00864B99" w:rsidRPr="00864B99">
        <w:rPr>
          <w:rFonts w:ascii="Calibri" w:hAnsi="Calibri" w:cs="Calibri"/>
          <w:sz w:val="22"/>
          <w:lang w:val="en-IE"/>
        </w:rPr>
        <w:t xml:space="preserve">option to extend annually by a period of up to 12 months </w:t>
      </w:r>
      <w:r w:rsidR="00633F2B" w:rsidRPr="00633F2B">
        <w:rPr>
          <w:rFonts w:ascii="Calibri" w:hAnsi="Calibri" w:cs="Calibri"/>
          <w:sz w:val="22"/>
          <w:lang w:val="en-IE"/>
        </w:rPr>
        <w:t>for 3 years</w:t>
      </w:r>
      <w:r w:rsidR="00600B40">
        <w:rPr>
          <w:rFonts w:ascii="Calibri" w:hAnsi="Calibri" w:cs="Calibri"/>
          <w:sz w:val="22"/>
          <w:lang w:val="en-IE"/>
        </w:rPr>
        <w:t>,</w:t>
      </w:r>
      <w:r w:rsidRPr="00D10EE1">
        <w:rPr>
          <w:rFonts w:ascii="Calibri" w:hAnsi="Calibri" w:cs="Calibri"/>
          <w:sz w:val="22"/>
        </w:rPr>
        <w:t xml:space="preserve"> a maximum of </w:t>
      </w:r>
      <w:r w:rsidR="006C5995">
        <w:rPr>
          <w:rFonts w:ascii="Calibri" w:hAnsi="Calibri" w:cs="Calibri"/>
          <w:sz w:val="22"/>
        </w:rPr>
        <w:t>4</w:t>
      </w:r>
      <w:r w:rsidR="00965F65" w:rsidRPr="00D10EE1">
        <w:rPr>
          <w:rFonts w:ascii="Calibri" w:hAnsi="Calibri" w:cs="Calibri"/>
          <w:sz w:val="22"/>
        </w:rPr>
        <w:t xml:space="preserve"> </w:t>
      </w:r>
      <w:r w:rsidRPr="00D10EE1">
        <w:rPr>
          <w:rFonts w:ascii="Calibri" w:hAnsi="Calibri" w:cs="Calibri"/>
          <w:sz w:val="22"/>
        </w:rPr>
        <w:t>years</w:t>
      </w:r>
      <w:r w:rsidR="007F134A">
        <w:rPr>
          <w:rFonts w:ascii="Calibri" w:hAnsi="Calibri" w:cs="Calibri"/>
          <w:sz w:val="22"/>
        </w:rPr>
        <w:t xml:space="preserve"> </w:t>
      </w:r>
      <w:r w:rsidR="007F134A" w:rsidRPr="007F134A">
        <w:rPr>
          <w:rFonts w:ascii="Calibri" w:hAnsi="Calibri" w:cs="Calibri"/>
          <w:sz w:val="22"/>
          <w:lang w:val="en-IE"/>
        </w:rPr>
        <w:t xml:space="preserve">in total, including the initial 12 month period, </w:t>
      </w:r>
      <w:r w:rsidRPr="00D10EE1">
        <w:rPr>
          <w:rFonts w:ascii="Calibri" w:hAnsi="Calibri" w:cs="Calibri"/>
          <w:sz w:val="22"/>
        </w:rPr>
        <w:t>depending on performance.</w:t>
      </w:r>
    </w:p>
    <w:p w14:paraId="6D96EDFA" w14:textId="77777777" w:rsidR="009623AA" w:rsidRPr="007910FE" w:rsidRDefault="009623AA" w:rsidP="007F1592">
      <w:pPr>
        <w:pStyle w:val="Heading2"/>
      </w:pPr>
      <w:bookmarkStart w:id="50" w:name="_Toc368666548"/>
      <w:bookmarkStart w:id="51" w:name="_Toc369512094"/>
      <w:bookmarkStart w:id="52" w:name="_Toc370233244"/>
      <w:bookmarkStart w:id="53" w:name="_Toc370289400"/>
      <w:r w:rsidRPr="007910FE">
        <w:t>Compounds</w:t>
      </w:r>
      <w:bookmarkEnd w:id="50"/>
      <w:bookmarkEnd w:id="51"/>
      <w:bookmarkEnd w:id="52"/>
      <w:bookmarkEnd w:id="53"/>
    </w:p>
    <w:p w14:paraId="6D96EDFB" w14:textId="29CC1E68"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agree with </w:t>
      </w:r>
      <w:r w:rsidR="009A698C" w:rsidRPr="00D10EE1">
        <w:rPr>
          <w:rFonts w:ascii="Calibri" w:hAnsi="Calibri" w:cs="Calibri"/>
          <w:sz w:val="22"/>
        </w:rPr>
        <w:t>TUS</w:t>
      </w:r>
      <w:r w:rsidRPr="00D10EE1">
        <w:rPr>
          <w:rFonts w:ascii="Calibri" w:hAnsi="Calibri" w:cs="Calibri"/>
          <w:sz w:val="22"/>
        </w:rPr>
        <w:t xml:space="preserve"> the location of any compound for storage</w:t>
      </w:r>
      <w:r w:rsidR="00965F65" w:rsidRPr="00D10EE1">
        <w:rPr>
          <w:rFonts w:ascii="Calibri" w:hAnsi="Calibri" w:cs="Calibri"/>
          <w:sz w:val="22"/>
        </w:rPr>
        <w:t xml:space="preserve"> if required</w:t>
      </w:r>
      <w:r w:rsidRPr="00D10EE1">
        <w:rPr>
          <w:rFonts w:ascii="Calibri" w:hAnsi="Calibri" w:cs="Calibri"/>
          <w:sz w:val="22"/>
        </w:rPr>
        <w:t xml:space="preserve"> of materials or plant. No materials shall be </w:t>
      </w:r>
      <w:r w:rsidR="007A224B" w:rsidRPr="00D10EE1">
        <w:rPr>
          <w:rFonts w:ascii="Calibri" w:hAnsi="Calibri" w:cs="Calibri"/>
          <w:sz w:val="22"/>
        </w:rPr>
        <w:t>deposited,</w:t>
      </w:r>
      <w:r w:rsidRPr="00D10EE1">
        <w:rPr>
          <w:rFonts w:ascii="Calibri" w:hAnsi="Calibri" w:cs="Calibri"/>
          <w:sz w:val="22"/>
        </w:rPr>
        <w:t xml:space="preserve"> or machinery parked outside the agreed areas, which shall be fenced with a temporary fence as described above or with such other stronger fence as the </w:t>
      </w:r>
      <w:r w:rsidR="00CF6949" w:rsidRPr="00D10EE1">
        <w:rPr>
          <w:rFonts w:ascii="Calibri" w:hAnsi="Calibri" w:cs="Calibri"/>
          <w:sz w:val="22"/>
        </w:rPr>
        <w:t>Tendere</w:t>
      </w:r>
      <w:r w:rsidRPr="00D10EE1">
        <w:rPr>
          <w:rFonts w:ascii="Calibri" w:hAnsi="Calibri" w:cs="Calibri"/>
          <w:sz w:val="22"/>
        </w:rPr>
        <w:t xml:space="preserve">r may at </w:t>
      </w:r>
      <w:r w:rsidR="005847D1" w:rsidRPr="00D10EE1">
        <w:rPr>
          <w:rFonts w:ascii="Calibri" w:hAnsi="Calibri" w:cs="Calibri"/>
          <w:sz w:val="22"/>
        </w:rPr>
        <w:t>their</w:t>
      </w:r>
      <w:r w:rsidRPr="00D10EE1">
        <w:rPr>
          <w:rFonts w:ascii="Calibri" w:hAnsi="Calibri" w:cs="Calibri"/>
          <w:sz w:val="22"/>
        </w:rPr>
        <w:t xml:space="preserve"> discretion require</w:t>
      </w:r>
      <w:r w:rsidR="00053862" w:rsidRPr="00D10EE1">
        <w:rPr>
          <w:rFonts w:ascii="Calibri" w:hAnsi="Calibri" w:cs="Calibri"/>
          <w:sz w:val="22"/>
        </w:rPr>
        <w:t xml:space="preserve">. </w:t>
      </w:r>
      <w:r w:rsidRPr="00D10EE1">
        <w:rPr>
          <w:rFonts w:ascii="Calibri" w:hAnsi="Calibri" w:cs="Calibri"/>
          <w:sz w:val="22"/>
        </w:rPr>
        <w:t>No fuel, oil or chemical product shall be stored outside a compound area, nor be permitted to flow onto adjoining ground.</w:t>
      </w:r>
    </w:p>
    <w:p w14:paraId="6D96EDFC" w14:textId="77777777" w:rsidR="009623AA" w:rsidRPr="007910FE" w:rsidRDefault="009623AA" w:rsidP="007F1592">
      <w:pPr>
        <w:pStyle w:val="Heading2"/>
      </w:pPr>
      <w:bookmarkStart w:id="54" w:name="_Toc368666573"/>
      <w:bookmarkStart w:id="55" w:name="_Toc369512095"/>
      <w:bookmarkStart w:id="56" w:name="_Toc370233245"/>
      <w:bookmarkStart w:id="57" w:name="_Toc370289401"/>
      <w:r w:rsidRPr="007910FE">
        <w:t>Unsuitable Weather</w:t>
      </w:r>
      <w:bookmarkEnd w:id="54"/>
      <w:bookmarkEnd w:id="55"/>
      <w:bookmarkEnd w:id="56"/>
      <w:bookmarkEnd w:id="57"/>
    </w:p>
    <w:p w14:paraId="6D96EDFD" w14:textId="77777777" w:rsidR="009623AA" w:rsidRPr="00B24720" w:rsidRDefault="009623AA" w:rsidP="007F1592">
      <w:pPr>
        <w:pStyle w:val="Heading3"/>
        <w:jc w:val="both"/>
        <w:rPr>
          <w:rFonts w:ascii="Calibri" w:hAnsi="Calibri" w:cs="Calibri"/>
          <w:szCs w:val="20"/>
        </w:rPr>
      </w:pPr>
      <w:r w:rsidRPr="00D10EE1">
        <w:rPr>
          <w:rFonts w:ascii="Calibri" w:hAnsi="Calibri" w:cs="Calibri"/>
          <w:sz w:val="22"/>
        </w:rPr>
        <w:t xml:space="preserve">Excavation, filling, cultivation, </w:t>
      </w:r>
      <w:r w:rsidR="00AA05A3" w:rsidRPr="00D10EE1">
        <w:rPr>
          <w:rFonts w:ascii="Calibri" w:hAnsi="Calibri" w:cs="Calibri"/>
          <w:sz w:val="22"/>
        </w:rPr>
        <w:t>planting,</w:t>
      </w:r>
      <w:r w:rsidRPr="00D10EE1">
        <w:rPr>
          <w:rFonts w:ascii="Calibri" w:hAnsi="Calibri" w:cs="Calibri"/>
          <w:sz w:val="22"/>
        </w:rPr>
        <w:t xml:space="preserve"> and other </w:t>
      </w:r>
      <w:r w:rsidR="00C43CBB" w:rsidRPr="00D10EE1">
        <w:rPr>
          <w:rFonts w:ascii="Calibri" w:hAnsi="Calibri" w:cs="Calibri"/>
          <w:sz w:val="22"/>
        </w:rPr>
        <w:t>service</w:t>
      </w:r>
      <w:r w:rsidRPr="00D10EE1">
        <w:rPr>
          <w:rFonts w:ascii="Calibri" w:hAnsi="Calibri" w:cs="Calibri"/>
          <w:sz w:val="22"/>
        </w:rPr>
        <w:t xml:space="preserve">s will be suspended in wet weather and when conditions are </w:t>
      </w:r>
      <w:r w:rsidR="007A224B" w:rsidRPr="00D10EE1">
        <w:rPr>
          <w:rFonts w:ascii="Calibri" w:hAnsi="Calibri" w:cs="Calibri"/>
          <w:sz w:val="22"/>
        </w:rPr>
        <w:t>unsuitable,</w:t>
      </w:r>
      <w:r w:rsidRPr="00D10EE1">
        <w:rPr>
          <w:rFonts w:ascii="Calibri" w:hAnsi="Calibri" w:cs="Calibri"/>
          <w:sz w:val="22"/>
        </w:rPr>
        <w:t xml:space="preserve"> and the </w:t>
      </w:r>
      <w:r w:rsidR="00CF6949" w:rsidRPr="00D10EE1">
        <w:rPr>
          <w:rFonts w:ascii="Calibri" w:hAnsi="Calibri" w:cs="Calibri"/>
          <w:sz w:val="22"/>
        </w:rPr>
        <w:t>Tendere</w:t>
      </w:r>
      <w:r w:rsidRPr="00D10EE1">
        <w:rPr>
          <w:rFonts w:ascii="Calibri" w:hAnsi="Calibri" w:cs="Calibri"/>
          <w:sz w:val="22"/>
        </w:rPr>
        <w:t xml:space="preserve">r shall allow in </w:t>
      </w:r>
      <w:r w:rsidR="005847D1" w:rsidRPr="00D10EE1">
        <w:rPr>
          <w:rFonts w:ascii="Calibri" w:hAnsi="Calibri" w:cs="Calibri"/>
          <w:sz w:val="22"/>
        </w:rPr>
        <w:t>their</w:t>
      </w:r>
      <w:r w:rsidR="00385871" w:rsidRPr="00D10EE1">
        <w:rPr>
          <w:rFonts w:ascii="Calibri" w:hAnsi="Calibri" w:cs="Calibri"/>
          <w:sz w:val="22"/>
        </w:rPr>
        <w:t xml:space="preserve"> invoices</w:t>
      </w:r>
      <w:r w:rsidRPr="00D10EE1">
        <w:rPr>
          <w:rFonts w:ascii="Calibri" w:hAnsi="Calibri" w:cs="Calibri"/>
          <w:sz w:val="22"/>
        </w:rPr>
        <w:t xml:space="preserve"> for such eventualities</w:t>
      </w:r>
      <w:r w:rsidRPr="00B24720">
        <w:rPr>
          <w:rFonts w:ascii="Calibri" w:hAnsi="Calibri" w:cs="Calibri"/>
          <w:szCs w:val="20"/>
        </w:rPr>
        <w:t>.</w:t>
      </w:r>
    </w:p>
    <w:p w14:paraId="6D96EDFE" w14:textId="77777777" w:rsidR="009623AA" w:rsidRPr="007910FE" w:rsidRDefault="009623AA" w:rsidP="007F1592">
      <w:pPr>
        <w:pStyle w:val="Heading2"/>
      </w:pPr>
      <w:bookmarkStart w:id="58" w:name="_Toc368490950"/>
      <w:bookmarkStart w:id="59" w:name="_Toc369512096"/>
      <w:bookmarkStart w:id="60" w:name="_Toc370233246"/>
      <w:bookmarkStart w:id="61" w:name="_Toc370289402"/>
      <w:r w:rsidRPr="007910FE">
        <w:t>Water</w:t>
      </w:r>
      <w:bookmarkEnd w:id="58"/>
      <w:bookmarkEnd w:id="59"/>
      <w:bookmarkEnd w:id="60"/>
      <w:bookmarkEnd w:id="61"/>
    </w:p>
    <w:p w14:paraId="6D96EDFF"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be responsible for delivering water to the site</w:t>
      </w:r>
      <w:r w:rsidR="00546329" w:rsidRPr="00D10EE1">
        <w:rPr>
          <w:rFonts w:ascii="Calibri" w:hAnsi="Calibri" w:cs="Calibri"/>
          <w:sz w:val="22"/>
        </w:rPr>
        <w:t>s</w:t>
      </w:r>
      <w:r w:rsidRPr="00D10EE1">
        <w:rPr>
          <w:rFonts w:ascii="Calibri" w:hAnsi="Calibri" w:cs="Calibri"/>
          <w:sz w:val="22"/>
        </w:rPr>
        <w:t xml:space="preserve"> and will allow for this in </w:t>
      </w:r>
      <w:r w:rsidR="005847D1" w:rsidRPr="00D10EE1">
        <w:rPr>
          <w:rFonts w:ascii="Calibri" w:hAnsi="Calibri" w:cs="Calibri"/>
          <w:sz w:val="22"/>
        </w:rPr>
        <w:t>their</w:t>
      </w:r>
      <w:r w:rsidRPr="00D10EE1">
        <w:rPr>
          <w:rFonts w:ascii="Calibri" w:hAnsi="Calibri" w:cs="Calibri"/>
          <w:sz w:val="22"/>
        </w:rPr>
        <w:t xml:space="preserve"> rates.</w:t>
      </w:r>
    </w:p>
    <w:p w14:paraId="6D96EE00" w14:textId="77777777" w:rsidR="009623AA" w:rsidRPr="007910FE" w:rsidRDefault="009623AA" w:rsidP="007F1592">
      <w:pPr>
        <w:pStyle w:val="Heading2"/>
      </w:pPr>
      <w:bookmarkStart w:id="62" w:name="_Toc368490951"/>
      <w:bookmarkStart w:id="63" w:name="_Toc369512097"/>
      <w:bookmarkStart w:id="64" w:name="_Toc370233247"/>
      <w:bookmarkStart w:id="65" w:name="_Toc370289403"/>
      <w:r w:rsidRPr="007910FE">
        <w:t>Protection</w:t>
      </w:r>
      <w:bookmarkEnd w:id="62"/>
      <w:bookmarkEnd w:id="63"/>
      <w:bookmarkEnd w:id="64"/>
      <w:bookmarkEnd w:id="65"/>
    </w:p>
    <w:p w14:paraId="6D96EE01" w14:textId="451227C6"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liaise with </w:t>
      </w:r>
      <w:r w:rsidR="006C6E7E" w:rsidRPr="00D10EE1">
        <w:rPr>
          <w:rFonts w:ascii="Calibri" w:hAnsi="Calibri" w:cs="Calibri"/>
          <w:sz w:val="22"/>
        </w:rPr>
        <w:t>the Client</w:t>
      </w:r>
      <w:r w:rsidRPr="00D10EE1">
        <w:rPr>
          <w:rFonts w:ascii="Calibri" w:hAnsi="Calibri" w:cs="Calibri"/>
          <w:sz w:val="22"/>
        </w:rPr>
        <w:t xml:space="preserve"> to determine the positions of services, including all overhead and underground services, and shall satisfy </w:t>
      </w:r>
      <w:r w:rsidR="005733FC">
        <w:rPr>
          <w:rFonts w:ascii="Calibri" w:hAnsi="Calibri" w:cs="Calibri"/>
          <w:sz w:val="22"/>
        </w:rPr>
        <w:t>them</w:t>
      </w:r>
      <w:r w:rsidRPr="00D10EE1">
        <w:rPr>
          <w:rFonts w:ascii="Calibri" w:hAnsi="Calibri" w:cs="Calibri"/>
          <w:sz w:val="22"/>
        </w:rPr>
        <w:t>sel</w:t>
      </w:r>
      <w:r w:rsidR="00875732">
        <w:rPr>
          <w:rFonts w:ascii="Calibri" w:hAnsi="Calibri" w:cs="Calibri"/>
          <w:sz w:val="22"/>
        </w:rPr>
        <w:t>ves</w:t>
      </w:r>
      <w:r w:rsidRPr="00D10EE1">
        <w:rPr>
          <w:rFonts w:ascii="Calibri" w:hAnsi="Calibri" w:cs="Calibri"/>
          <w:sz w:val="22"/>
        </w:rPr>
        <w:t xml:space="preserve"> that none will be damaged by </w:t>
      </w:r>
      <w:r w:rsidR="005847D1" w:rsidRPr="00D10EE1">
        <w:rPr>
          <w:rFonts w:ascii="Calibri" w:hAnsi="Calibri" w:cs="Calibri"/>
          <w:sz w:val="22"/>
        </w:rPr>
        <w:t>their</w:t>
      </w:r>
      <w:r w:rsidRPr="00D10EE1">
        <w:rPr>
          <w:rFonts w:ascii="Calibri" w:hAnsi="Calibri" w:cs="Calibri"/>
          <w:sz w:val="22"/>
        </w:rPr>
        <w:t xml:space="preserve"> </w:t>
      </w:r>
      <w:r w:rsidR="00C43CBB" w:rsidRPr="00D10EE1">
        <w:rPr>
          <w:rFonts w:ascii="Calibri" w:hAnsi="Calibri" w:cs="Calibri"/>
          <w:sz w:val="22"/>
        </w:rPr>
        <w:t>service</w:t>
      </w:r>
      <w:r w:rsidRPr="00D10EE1">
        <w:rPr>
          <w:rFonts w:ascii="Calibri" w:hAnsi="Calibri" w:cs="Calibri"/>
          <w:sz w:val="22"/>
        </w:rPr>
        <w:t>s</w:t>
      </w:r>
      <w:r w:rsidR="00053862" w:rsidRPr="00D10EE1">
        <w:rPr>
          <w:rFonts w:ascii="Calibri" w:hAnsi="Calibri" w:cs="Calibri"/>
          <w:sz w:val="22"/>
        </w:rPr>
        <w:t xml:space="preserve">. </w:t>
      </w:r>
      <w:r w:rsidRPr="00D10EE1">
        <w:rPr>
          <w:rFonts w:ascii="Calibri" w:hAnsi="Calibri" w:cs="Calibri"/>
          <w:sz w:val="22"/>
        </w:rPr>
        <w:lastRenderedPageBreak/>
        <w:t xml:space="preserve">Any damage to services caused in consequence of the contract operations shall be </w:t>
      </w:r>
      <w:r w:rsidR="00090A18">
        <w:rPr>
          <w:rFonts w:ascii="Calibri" w:hAnsi="Calibri" w:cs="Calibri"/>
          <w:sz w:val="22"/>
        </w:rPr>
        <w:t>rectified</w:t>
      </w:r>
      <w:r w:rsidRPr="00D10EE1">
        <w:rPr>
          <w:rFonts w:ascii="Calibri" w:hAnsi="Calibri" w:cs="Calibri"/>
          <w:sz w:val="22"/>
        </w:rPr>
        <w:t xml:space="preserve"> at </w:t>
      </w:r>
      <w:r w:rsidR="005847D1" w:rsidRPr="00D10EE1">
        <w:rPr>
          <w:rFonts w:ascii="Calibri" w:hAnsi="Calibri" w:cs="Calibri"/>
          <w:sz w:val="22"/>
        </w:rPr>
        <w:t>their</w:t>
      </w:r>
      <w:r w:rsidRPr="00D10EE1">
        <w:rPr>
          <w:rFonts w:ascii="Calibri" w:hAnsi="Calibri" w:cs="Calibri"/>
          <w:sz w:val="22"/>
        </w:rPr>
        <w:t xml:space="preserve"> own cost.</w:t>
      </w:r>
    </w:p>
    <w:p w14:paraId="6D96EE02"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take all necessary steps to protect roads, kerbs, channels, gullies, walls, </w:t>
      </w:r>
      <w:r w:rsidR="00AA05A3" w:rsidRPr="00D10EE1">
        <w:rPr>
          <w:rFonts w:ascii="Calibri" w:hAnsi="Calibri" w:cs="Calibri"/>
          <w:sz w:val="22"/>
        </w:rPr>
        <w:t>fences,</w:t>
      </w:r>
      <w:r w:rsidRPr="00D10EE1">
        <w:rPr>
          <w:rFonts w:ascii="Calibri" w:hAnsi="Calibri" w:cs="Calibri"/>
          <w:sz w:val="22"/>
        </w:rPr>
        <w:t xml:space="preserve"> and existing vegetation </w:t>
      </w:r>
      <w:r w:rsidR="00BE5A29" w:rsidRPr="00D10EE1">
        <w:rPr>
          <w:rFonts w:ascii="Calibri" w:hAnsi="Calibri" w:cs="Calibri"/>
          <w:sz w:val="22"/>
        </w:rPr>
        <w:t>during</w:t>
      </w:r>
      <w:r w:rsidRPr="00D10EE1">
        <w:rPr>
          <w:rFonts w:ascii="Calibri" w:hAnsi="Calibri" w:cs="Calibri"/>
          <w:sz w:val="22"/>
        </w:rPr>
        <w:t xml:space="preserve"> </w:t>
      </w:r>
      <w:r w:rsidR="005847D1" w:rsidRPr="00D10EE1">
        <w:rPr>
          <w:rFonts w:ascii="Calibri" w:hAnsi="Calibri" w:cs="Calibri"/>
          <w:sz w:val="22"/>
        </w:rPr>
        <w:t>their</w:t>
      </w:r>
      <w:r w:rsidRPr="00D10EE1">
        <w:rPr>
          <w:rFonts w:ascii="Calibri" w:hAnsi="Calibri" w:cs="Calibri"/>
          <w:sz w:val="22"/>
        </w:rPr>
        <w:t xml:space="preserve"> work, and shall include, where necessary, temporary coverings, planked barrow runs, etc.</w:t>
      </w:r>
    </w:p>
    <w:p w14:paraId="6D96EE03"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be responsible for cleaning off mud and soil from all roads, kerbs, </w:t>
      </w:r>
      <w:r w:rsidR="00AA05A3" w:rsidRPr="00D10EE1">
        <w:rPr>
          <w:rFonts w:ascii="Calibri" w:hAnsi="Calibri" w:cs="Calibri"/>
          <w:sz w:val="22"/>
        </w:rPr>
        <w:t>footpaths,</w:t>
      </w:r>
      <w:r w:rsidRPr="00D10EE1">
        <w:rPr>
          <w:rFonts w:ascii="Calibri" w:hAnsi="Calibri" w:cs="Calibri"/>
          <w:sz w:val="22"/>
        </w:rPr>
        <w:t xml:space="preserve"> and surroundings to the work.</w:t>
      </w:r>
    </w:p>
    <w:p w14:paraId="6D96EE04" w14:textId="2EDC35D4" w:rsidR="003C486B" w:rsidRPr="00D10EE1" w:rsidRDefault="009623AA" w:rsidP="007F1592">
      <w:pPr>
        <w:pStyle w:val="Heading3"/>
        <w:jc w:val="both"/>
        <w:rPr>
          <w:rFonts w:ascii="Calibri" w:hAnsi="Calibri" w:cs="Calibri"/>
          <w:sz w:val="22"/>
        </w:rPr>
      </w:pPr>
      <w:r w:rsidRPr="00D10EE1">
        <w:rPr>
          <w:rFonts w:ascii="Calibri" w:hAnsi="Calibri" w:cs="Calibri"/>
          <w:sz w:val="22"/>
        </w:rPr>
        <w:t xml:space="preserve">Any work damaged or soiled by weather, </w:t>
      </w:r>
      <w:r w:rsidR="00AA05A3" w:rsidRPr="00D10EE1">
        <w:rPr>
          <w:rFonts w:ascii="Calibri" w:hAnsi="Calibri" w:cs="Calibri"/>
          <w:sz w:val="22"/>
        </w:rPr>
        <w:t>traffic,</w:t>
      </w:r>
      <w:r w:rsidRPr="00D10EE1">
        <w:rPr>
          <w:rFonts w:ascii="Calibri" w:hAnsi="Calibri" w:cs="Calibri"/>
          <w:sz w:val="22"/>
        </w:rPr>
        <w:t xml:space="preserve"> or other causes due to inadequate protection shall be removed and </w:t>
      </w:r>
      <w:r w:rsidR="00090A18">
        <w:rPr>
          <w:rFonts w:ascii="Calibri" w:hAnsi="Calibri" w:cs="Calibri"/>
          <w:sz w:val="22"/>
        </w:rPr>
        <w:t>rectified</w:t>
      </w:r>
      <w:r w:rsidRPr="00D10EE1">
        <w:rPr>
          <w:rFonts w:ascii="Calibri" w:hAnsi="Calibri" w:cs="Calibri"/>
          <w:sz w:val="22"/>
        </w:rPr>
        <w:t xml:space="preserve"> at the cost of the </w:t>
      </w:r>
      <w:r w:rsidR="00CF6949" w:rsidRPr="00D10EE1">
        <w:rPr>
          <w:rFonts w:ascii="Calibri" w:hAnsi="Calibri" w:cs="Calibri"/>
          <w:sz w:val="22"/>
        </w:rPr>
        <w:t>Tendere</w:t>
      </w:r>
      <w:r w:rsidRPr="00D10EE1">
        <w:rPr>
          <w:rFonts w:ascii="Calibri" w:hAnsi="Calibri" w:cs="Calibri"/>
          <w:sz w:val="22"/>
        </w:rPr>
        <w:t>r.</w:t>
      </w:r>
      <w:bookmarkStart w:id="66" w:name="_Toc368490952"/>
      <w:bookmarkStart w:id="67" w:name="_Toc369512098"/>
    </w:p>
    <w:p w14:paraId="6D96EE05" w14:textId="77777777" w:rsidR="009623AA" w:rsidRPr="007910FE" w:rsidRDefault="009623AA" w:rsidP="007F1592">
      <w:pPr>
        <w:pStyle w:val="Heading2"/>
      </w:pPr>
      <w:bookmarkStart w:id="68" w:name="_Toc370233248"/>
      <w:bookmarkStart w:id="69" w:name="_Toc370289404"/>
      <w:r w:rsidRPr="007910FE">
        <w:t>Fore</w:t>
      </w:r>
      <w:r w:rsidR="00133BE6" w:rsidRPr="007910FE">
        <w:t>person</w:t>
      </w:r>
      <w:bookmarkEnd w:id="66"/>
      <w:bookmarkEnd w:id="67"/>
      <w:bookmarkEnd w:id="68"/>
      <w:bookmarkEnd w:id="69"/>
    </w:p>
    <w:p w14:paraId="6D96EE06" w14:textId="77777777" w:rsidR="009623AA" w:rsidRPr="00D10EE1" w:rsidRDefault="009623AA" w:rsidP="007F159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provide full and adequate supervision of the services, and at all stages shall have competent fore</w:t>
      </w:r>
      <w:r w:rsidR="00133BE6" w:rsidRPr="00D10EE1">
        <w:rPr>
          <w:rFonts w:ascii="Calibri" w:hAnsi="Calibri" w:cs="Calibri"/>
          <w:sz w:val="22"/>
        </w:rPr>
        <w:t>person</w:t>
      </w:r>
      <w:r w:rsidRPr="00D10EE1">
        <w:rPr>
          <w:rFonts w:ascii="Calibri" w:hAnsi="Calibri" w:cs="Calibri"/>
          <w:sz w:val="22"/>
        </w:rPr>
        <w:t>, qualified in horticulture (min. Fetac Level 6</w:t>
      </w:r>
      <w:r w:rsidR="00AA05A3" w:rsidRPr="00D10EE1">
        <w:rPr>
          <w:rFonts w:ascii="Calibri" w:hAnsi="Calibri" w:cs="Calibri"/>
          <w:sz w:val="22"/>
        </w:rPr>
        <w:t>),</w:t>
      </w:r>
      <w:r w:rsidRPr="00D10EE1">
        <w:rPr>
          <w:rFonts w:ascii="Calibri" w:hAnsi="Calibri" w:cs="Calibri"/>
          <w:sz w:val="22"/>
        </w:rPr>
        <w:t xml:space="preserve"> and experienced in the services in hand (min. 5 </w:t>
      </w:r>
      <w:r w:rsidR="007A224B" w:rsidRPr="00D10EE1">
        <w:rPr>
          <w:rFonts w:ascii="Calibri" w:hAnsi="Calibri" w:cs="Calibri"/>
          <w:sz w:val="22"/>
        </w:rPr>
        <w:t>years’ experience),</w:t>
      </w:r>
      <w:r w:rsidRPr="00D10EE1">
        <w:rPr>
          <w:rFonts w:ascii="Calibri" w:hAnsi="Calibri" w:cs="Calibri"/>
          <w:sz w:val="22"/>
        </w:rPr>
        <w:t xml:space="preserve"> available to act upon the instruction of </w:t>
      </w:r>
      <w:r w:rsidR="00965F65" w:rsidRPr="00D10EE1">
        <w:rPr>
          <w:rFonts w:ascii="Calibri" w:hAnsi="Calibri" w:cs="Calibri"/>
          <w:sz w:val="22"/>
        </w:rPr>
        <w:t>TUS</w:t>
      </w:r>
      <w:r w:rsidRPr="00D10EE1">
        <w:rPr>
          <w:rFonts w:ascii="Calibri" w:hAnsi="Calibri" w:cs="Calibri"/>
          <w:sz w:val="22"/>
        </w:rPr>
        <w:t>.</w:t>
      </w:r>
    </w:p>
    <w:p w14:paraId="6D96EE07" w14:textId="77777777" w:rsidR="009623AA" w:rsidRPr="007910FE" w:rsidRDefault="009623AA" w:rsidP="001C43D9">
      <w:pPr>
        <w:pStyle w:val="Heading2"/>
      </w:pPr>
      <w:bookmarkStart w:id="70" w:name="_Toc368490953"/>
      <w:bookmarkStart w:id="71" w:name="_Toc369512099"/>
      <w:bookmarkStart w:id="72" w:name="_Toc370233249"/>
      <w:bookmarkStart w:id="73" w:name="_Toc370289405"/>
      <w:r w:rsidRPr="007910FE">
        <w:t>Tidiness and Clearance</w:t>
      </w:r>
      <w:bookmarkEnd w:id="70"/>
      <w:bookmarkEnd w:id="71"/>
      <w:bookmarkEnd w:id="72"/>
      <w:bookmarkEnd w:id="73"/>
    </w:p>
    <w:p w14:paraId="6D96EE08" w14:textId="2BC1B960" w:rsidR="009623AA" w:rsidRPr="00D10EE1" w:rsidRDefault="009623AA" w:rsidP="003E5B7C">
      <w:pPr>
        <w:pStyle w:val="Heading3"/>
        <w:jc w:val="both"/>
        <w:rPr>
          <w:rFonts w:ascii="Calibri" w:hAnsi="Calibri" w:cs="Calibri"/>
          <w:sz w:val="22"/>
        </w:rPr>
      </w:pPr>
      <w:r w:rsidRPr="00D10EE1">
        <w:rPr>
          <w:rFonts w:ascii="Calibri" w:hAnsi="Calibri" w:cs="Calibri"/>
          <w:sz w:val="22"/>
        </w:rPr>
        <w:t>All areas of work and surroundings shall be kept in a tidy condition, all surplus material, excavated subsoil and rubbish being cleared as the services proceed, and upon completion</w:t>
      </w:r>
      <w:r w:rsidR="00053862" w:rsidRPr="00D10EE1">
        <w:rPr>
          <w:rFonts w:ascii="Calibri" w:hAnsi="Calibri" w:cs="Calibri"/>
          <w:sz w:val="22"/>
        </w:rPr>
        <w:t xml:space="preserve">. </w:t>
      </w:r>
      <w:r w:rsidRPr="00D10EE1">
        <w:rPr>
          <w:rFonts w:ascii="Calibri" w:hAnsi="Calibri" w:cs="Calibri"/>
          <w:sz w:val="22"/>
        </w:rPr>
        <w:t>Excavated soil, rubble or rubbish shall not be tipped against any hedgerow, into any ditch or stream nor under the canopy of any tree</w:t>
      </w:r>
      <w:r w:rsidR="00053862" w:rsidRPr="00D10EE1">
        <w:rPr>
          <w:rFonts w:ascii="Calibri" w:hAnsi="Calibri" w:cs="Calibri"/>
          <w:sz w:val="22"/>
        </w:rPr>
        <w:t xml:space="preserve">. </w:t>
      </w:r>
      <w:r w:rsidRPr="00D10EE1">
        <w:rPr>
          <w:rFonts w:ascii="Calibri" w:hAnsi="Calibri" w:cs="Calibri"/>
          <w:sz w:val="22"/>
        </w:rPr>
        <w:t>No store, cabin or compound shall be erected against any hedgerow, nor under the canopy of any tree</w:t>
      </w:r>
      <w:r w:rsidR="00053862" w:rsidRPr="00D10EE1">
        <w:rPr>
          <w:rFonts w:ascii="Calibri" w:hAnsi="Calibri" w:cs="Calibri"/>
          <w:sz w:val="22"/>
        </w:rPr>
        <w:t xml:space="preserve">. </w:t>
      </w:r>
      <w:r w:rsidRPr="00D10EE1">
        <w:rPr>
          <w:rFonts w:ascii="Calibri" w:hAnsi="Calibri" w:cs="Calibri"/>
          <w:sz w:val="22"/>
        </w:rPr>
        <w:t>No machinery shall be parked under any tree.</w:t>
      </w:r>
    </w:p>
    <w:p w14:paraId="6D96EE09" w14:textId="77777777" w:rsidR="009623AA" w:rsidRPr="007910FE" w:rsidRDefault="009623AA" w:rsidP="00A06AEA">
      <w:pPr>
        <w:pStyle w:val="Heading2"/>
      </w:pPr>
      <w:bookmarkStart w:id="74" w:name="_Toc368666555"/>
      <w:bookmarkStart w:id="75" w:name="_Toc369512100"/>
      <w:bookmarkStart w:id="76" w:name="_Toc370233250"/>
      <w:bookmarkStart w:id="77" w:name="_Toc370289406"/>
      <w:r w:rsidRPr="007910FE">
        <w:t>Materials Arising</w:t>
      </w:r>
      <w:bookmarkEnd w:id="74"/>
      <w:bookmarkEnd w:id="75"/>
      <w:bookmarkEnd w:id="76"/>
      <w:bookmarkEnd w:id="77"/>
    </w:p>
    <w:p w14:paraId="6D96EE0A" w14:textId="6293B9F7" w:rsidR="003C486B" w:rsidRPr="00D10EE1" w:rsidRDefault="009623AA" w:rsidP="00A06AEA">
      <w:pPr>
        <w:pStyle w:val="Heading3"/>
        <w:jc w:val="both"/>
        <w:rPr>
          <w:rFonts w:ascii="Calibri" w:hAnsi="Calibri" w:cs="Calibri"/>
          <w:sz w:val="22"/>
        </w:rPr>
      </w:pPr>
      <w:r w:rsidRPr="00D10EE1">
        <w:rPr>
          <w:rFonts w:ascii="Calibri" w:hAnsi="Calibri" w:cs="Calibri"/>
          <w:sz w:val="22"/>
        </w:rPr>
        <w:t xml:space="preserve">Ownership: Excavated materials, including topsoil, surplus to requirements for filling remain the property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however is requested to remove from site and shall include for the same when pricing.</w:t>
      </w:r>
      <w:bookmarkStart w:id="78" w:name="_Toc368490954"/>
      <w:bookmarkStart w:id="79" w:name="_Toc369512101"/>
    </w:p>
    <w:p w14:paraId="6D96EE0B" w14:textId="77777777" w:rsidR="009623AA" w:rsidRPr="007910FE" w:rsidRDefault="003C486B" w:rsidP="00A06AEA">
      <w:pPr>
        <w:pStyle w:val="Heading2"/>
      </w:pPr>
      <w:bookmarkStart w:id="80" w:name="_Toc370233251"/>
      <w:bookmarkStart w:id="81" w:name="_Toc370289407"/>
      <w:r w:rsidRPr="007910FE">
        <w:t xml:space="preserve">Health and </w:t>
      </w:r>
      <w:r w:rsidR="009623AA" w:rsidRPr="007910FE">
        <w:t>Safety</w:t>
      </w:r>
      <w:bookmarkEnd w:id="78"/>
      <w:bookmarkEnd w:id="79"/>
      <w:bookmarkEnd w:id="80"/>
      <w:bookmarkEnd w:id="81"/>
    </w:p>
    <w:p w14:paraId="6D96EE0C" w14:textId="7D414A63"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be responsible for the safety of </w:t>
      </w:r>
      <w:r w:rsidR="005847D1" w:rsidRPr="00D10EE1">
        <w:rPr>
          <w:rFonts w:ascii="Calibri" w:hAnsi="Calibri" w:cs="Calibri"/>
          <w:sz w:val="22"/>
        </w:rPr>
        <w:t>their</w:t>
      </w:r>
      <w:r w:rsidRPr="00D10EE1">
        <w:rPr>
          <w:rFonts w:ascii="Calibri" w:hAnsi="Calibri" w:cs="Calibri"/>
          <w:sz w:val="22"/>
        </w:rPr>
        <w:t xml:space="preserve"> work people</w:t>
      </w:r>
      <w:r w:rsidR="000A6D52" w:rsidRPr="00D10EE1">
        <w:rPr>
          <w:rFonts w:ascii="Calibri" w:hAnsi="Calibri" w:cs="Calibri"/>
          <w:sz w:val="22"/>
        </w:rPr>
        <w:t xml:space="preserve"> including if approved, sub-contractors</w:t>
      </w:r>
      <w:r w:rsidR="00053862" w:rsidRPr="00D10EE1">
        <w:rPr>
          <w:rFonts w:ascii="Calibri" w:hAnsi="Calibri" w:cs="Calibri"/>
          <w:sz w:val="22"/>
        </w:rPr>
        <w:t xml:space="preserve">. </w:t>
      </w:r>
      <w:r w:rsidR="00DB2ABD">
        <w:rPr>
          <w:rFonts w:ascii="Calibri" w:hAnsi="Calibri" w:cs="Calibri"/>
          <w:sz w:val="22"/>
        </w:rPr>
        <w:t>They</w:t>
      </w:r>
      <w:r w:rsidRPr="00D10EE1">
        <w:rPr>
          <w:rFonts w:ascii="Calibri" w:hAnsi="Calibri" w:cs="Calibri"/>
          <w:sz w:val="22"/>
        </w:rPr>
        <w:t xml:space="preserve"> shall comply with the legal acts and regulations which apply to this site</w:t>
      </w:r>
      <w:r w:rsidR="00053862" w:rsidRPr="00D10EE1">
        <w:rPr>
          <w:rFonts w:ascii="Calibri" w:hAnsi="Calibri" w:cs="Calibri"/>
          <w:sz w:val="22"/>
        </w:rPr>
        <w:t xml:space="preserve">. </w:t>
      </w:r>
      <w:r w:rsidRPr="00D10EE1">
        <w:rPr>
          <w:rFonts w:ascii="Calibri" w:hAnsi="Calibri" w:cs="Calibri"/>
          <w:sz w:val="22"/>
        </w:rPr>
        <w:t>Particular attention is drawn to the requirements of:</w:t>
      </w:r>
    </w:p>
    <w:p w14:paraId="6D96EE0D" w14:textId="77777777" w:rsidR="009623AA" w:rsidRPr="00D10EE1" w:rsidRDefault="00785CCE" w:rsidP="00A06AEA">
      <w:pPr>
        <w:pStyle w:val="ListBullet"/>
        <w:jc w:val="both"/>
        <w:rPr>
          <w:rFonts w:ascii="Calibri" w:hAnsi="Calibri" w:cs="Calibri"/>
          <w:sz w:val="22"/>
        </w:rPr>
      </w:pPr>
      <w:r w:rsidRPr="00D10EE1">
        <w:rPr>
          <w:rFonts w:ascii="Calibri" w:hAnsi="Calibri" w:cs="Calibri"/>
          <w:sz w:val="22"/>
        </w:rPr>
        <w:tab/>
      </w:r>
      <w:r w:rsidR="009623AA" w:rsidRPr="00D10EE1">
        <w:rPr>
          <w:rFonts w:ascii="Calibri" w:hAnsi="Calibri" w:cs="Calibri"/>
          <w:sz w:val="22"/>
        </w:rPr>
        <w:t>Safety, Health and Welfare at Work Act, 2005.</w:t>
      </w:r>
    </w:p>
    <w:p w14:paraId="6D96EE0E"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b/>
        <w:t xml:space="preserve">Safety, Health and Welfare (General Applications) Regulations </w:t>
      </w:r>
      <w:r w:rsidR="00A86EDD" w:rsidRPr="00D10EE1">
        <w:rPr>
          <w:rFonts w:ascii="Calibri" w:hAnsi="Calibri" w:cs="Calibri"/>
          <w:sz w:val="22"/>
        </w:rPr>
        <w:t>2016</w:t>
      </w:r>
      <w:r w:rsidRPr="00D10EE1">
        <w:rPr>
          <w:rFonts w:ascii="Calibri" w:hAnsi="Calibri" w:cs="Calibri"/>
          <w:sz w:val="22"/>
        </w:rPr>
        <w:t>.</w:t>
      </w:r>
    </w:p>
    <w:p w14:paraId="6D96EE0F"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b/>
        <w:t xml:space="preserve">Safety, Health and Welfare at Work (Construction) Regulations </w:t>
      </w:r>
      <w:r w:rsidR="00A86EDD" w:rsidRPr="00D10EE1">
        <w:rPr>
          <w:rFonts w:ascii="Calibri" w:hAnsi="Calibri" w:cs="Calibri"/>
          <w:sz w:val="22"/>
        </w:rPr>
        <w:t>2013</w:t>
      </w:r>
      <w:r w:rsidRPr="00D10EE1">
        <w:rPr>
          <w:rFonts w:ascii="Calibri" w:hAnsi="Calibri" w:cs="Calibri"/>
          <w:sz w:val="22"/>
        </w:rPr>
        <w:t>.</w:t>
      </w:r>
    </w:p>
    <w:p w14:paraId="6D96EE10"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provide for complying with these Acts, and relevant Regulations including Notifications and placards for display.</w:t>
      </w:r>
    </w:p>
    <w:p w14:paraId="6D96EE11"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prior to the commencement of the </w:t>
      </w:r>
      <w:r w:rsidR="00C960D7" w:rsidRPr="00D10EE1">
        <w:rPr>
          <w:rFonts w:ascii="Calibri" w:hAnsi="Calibri" w:cs="Calibri"/>
          <w:sz w:val="22"/>
        </w:rPr>
        <w:t>Service Contract</w:t>
      </w:r>
      <w:r w:rsidRPr="00D10EE1">
        <w:rPr>
          <w:rFonts w:ascii="Calibri" w:hAnsi="Calibri" w:cs="Calibri"/>
          <w:sz w:val="22"/>
        </w:rPr>
        <w:t>, the following:</w:t>
      </w:r>
    </w:p>
    <w:p w14:paraId="6D96EE12"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Competency Assessment</w:t>
      </w:r>
    </w:p>
    <w:p w14:paraId="6D96EE13"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Provision of Company Safety Statement</w:t>
      </w:r>
    </w:p>
    <w:p w14:paraId="6D96EE14"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 xml:space="preserve">Provision of Safety Plan for the Contract: This document, will detail how the company intends to execute the services in </w:t>
      </w:r>
      <w:r w:rsidR="009A698C" w:rsidRPr="00D10EE1">
        <w:rPr>
          <w:rFonts w:ascii="Calibri" w:hAnsi="Calibri" w:cs="Calibri"/>
          <w:sz w:val="22"/>
        </w:rPr>
        <w:t>TUS</w:t>
      </w:r>
      <w:r w:rsidRPr="00D10EE1">
        <w:rPr>
          <w:rFonts w:ascii="Calibri" w:hAnsi="Calibri" w:cs="Calibri"/>
          <w:sz w:val="22"/>
        </w:rPr>
        <w:t xml:space="preserve"> and risk assessments for proposed </w:t>
      </w:r>
      <w:r w:rsidR="00C43CBB" w:rsidRPr="00D10EE1">
        <w:rPr>
          <w:rFonts w:ascii="Calibri" w:hAnsi="Calibri" w:cs="Calibri"/>
          <w:sz w:val="22"/>
        </w:rPr>
        <w:t>service</w:t>
      </w:r>
      <w:r w:rsidRPr="00D10EE1">
        <w:rPr>
          <w:rFonts w:ascii="Calibri" w:hAnsi="Calibri" w:cs="Calibri"/>
          <w:sz w:val="22"/>
        </w:rPr>
        <w:t xml:space="preserve">s – plan to be in consideration of </w:t>
      </w:r>
      <w:r w:rsidR="009A698C" w:rsidRPr="00D10EE1">
        <w:rPr>
          <w:rFonts w:ascii="Calibri" w:hAnsi="Calibri" w:cs="Calibri"/>
          <w:sz w:val="22"/>
        </w:rPr>
        <w:t>TUS</w:t>
      </w:r>
      <w:r w:rsidRPr="00D10EE1">
        <w:rPr>
          <w:rFonts w:ascii="Calibri" w:hAnsi="Calibri" w:cs="Calibri"/>
          <w:sz w:val="22"/>
        </w:rPr>
        <w:t xml:space="preserve"> SOPs.</w:t>
      </w:r>
    </w:p>
    <w:p w14:paraId="6D96EE15"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Provision of training certificate for all staff for all plant and equipment</w:t>
      </w:r>
      <w:r w:rsidR="00965F65" w:rsidRPr="00D10EE1">
        <w:rPr>
          <w:rFonts w:ascii="Calibri" w:hAnsi="Calibri" w:cs="Calibri"/>
          <w:sz w:val="22"/>
        </w:rPr>
        <w:t xml:space="preserve"> attending TUS sites</w:t>
      </w:r>
      <w:r w:rsidRPr="00D10EE1">
        <w:rPr>
          <w:rFonts w:ascii="Calibri" w:hAnsi="Calibri" w:cs="Calibri"/>
          <w:sz w:val="22"/>
        </w:rPr>
        <w:t>.</w:t>
      </w:r>
    </w:p>
    <w:p w14:paraId="6D96EE16"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Provision of certificates for all plant and equipment.</w:t>
      </w:r>
    </w:p>
    <w:p w14:paraId="6D96EE17"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Insurance certificates.</w:t>
      </w:r>
    </w:p>
    <w:p w14:paraId="6D96EE18"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lastRenderedPageBreak/>
        <w:t xml:space="preserve">Names of </w:t>
      </w:r>
      <w:r w:rsidR="00CF6949" w:rsidRPr="00D10EE1">
        <w:rPr>
          <w:rFonts w:ascii="Calibri" w:hAnsi="Calibri" w:cs="Calibri"/>
          <w:sz w:val="22"/>
        </w:rPr>
        <w:t>Tendere</w:t>
      </w:r>
      <w:r w:rsidRPr="00D10EE1">
        <w:rPr>
          <w:rFonts w:ascii="Calibri" w:hAnsi="Calibri" w:cs="Calibri"/>
          <w:sz w:val="22"/>
        </w:rPr>
        <w:t xml:space="preserve">r's Staff responsible for site safety, </w:t>
      </w:r>
      <w:r w:rsidR="00AA05A3" w:rsidRPr="00D10EE1">
        <w:rPr>
          <w:rFonts w:ascii="Calibri" w:hAnsi="Calibri" w:cs="Calibri"/>
          <w:sz w:val="22"/>
        </w:rPr>
        <w:t>health,</w:t>
      </w:r>
      <w:r w:rsidRPr="00D10EE1">
        <w:rPr>
          <w:rFonts w:ascii="Calibri" w:hAnsi="Calibri" w:cs="Calibri"/>
          <w:sz w:val="22"/>
        </w:rPr>
        <w:t xml:space="preserve"> and welfare and for first aid</w:t>
      </w:r>
    </w:p>
    <w:p w14:paraId="6D96EE19"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Site layout plan showing facilities, materials storage, temporary parking.</w:t>
      </w:r>
    </w:p>
    <w:p w14:paraId="6D96EE1A"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Training records confirming PA1 and PA6 (</w:t>
      </w:r>
      <w:r w:rsidR="00C264C6" w:rsidRPr="00D10EE1">
        <w:rPr>
          <w:rFonts w:ascii="Calibri" w:hAnsi="Calibri" w:cs="Calibri"/>
          <w:sz w:val="22"/>
        </w:rPr>
        <w:t>regarding</w:t>
      </w:r>
      <w:r w:rsidRPr="00D10EE1">
        <w:rPr>
          <w:rFonts w:ascii="Calibri" w:hAnsi="Calibri" w:cs="Calibri"/>
          <w:sz w:val="22"/>
        </w:rPr>
        <w:t xml:space="preserve"> chemical application).</w:t>
      </w:r>
    </w:p>
    <w:p w14:paraId="6D96EE1B"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all the management, labour resources, plant, equipment, and facilities necessary to meet the requirements of safety, </w:t>
      </w:r>
      <w:r w:rsidR="00AA05A3" w:rsidRPr="00D10EE1">
        <w:rPr>
          <w:rFonts w:ascii="Calibri" w:hAnsi="Calibri" w:cs="Calibri"/>
          <w:sz w:val="22"/>
        </w:rPr>
        <w:t>health,</w:t>
      </w:r>
      <w:r w:rsidRPr="00D10EE1">
        <w:rPr>
          <w:rFonts w:ascii="Calibri" w:hAnsi="Calibri" w:cs="Calibri"/>
          <w:sz w:val="22"/>
        </w:rPr>
        <w:t xml:space="preserve"> and welfare on the site.</w:t>
      </w:r>
    </w:p>
    <w:p w14:paraId="6D96EE1C" w14:textId="77777777" w:rsidR="002C32E1" w:rsidRPr="00D10EE1" w:rsidRDefault="002C32E1"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allow for the preparation of </w:t>
      </w:r>
      <w:r w:rsidR="007A224B" w:rsidRPr="00D10EE1">
        <w:rPr>
          <w:rFonts w:ascii="Calibri" w:hAnsi="Calibri" w:cs="Calibri"/>
          <w:sz w:val="22"/>
        </w:rPr>
        <w:t>site-specific</w:t>
      </w:r>
      <w:r w:rsidRPr="00D10EE1">
        <w:rPr>
          <w:rFonts w:ascii="Calibri" w:hAnsi="Calibri" w:cs="Calibri"/>
          <w:sz w:val="22"/>
        </w:rPr>
        <w:t xml:space="preserve"> service contract method statements for carrying out landscape maintenance </w:t>
      </w:r>
      <w:r w:rsidR="00C43CBB" w:rsidRPr="00D10EE1">
        <w:rPr>
          <w:rFonts w:ascii="Calibri" w:hAnsi="Calibri" w:cs="Calibri"/>
          <w:sz w:val="22"/>
        </w:rPr>
        <w:t>service</w:t>
      </w:r>
      <w:r w:rsidRPr="00D10EE1">
        <w:rPr>
          <w:rFonts w:ascii="Calibri" w:hAnsi="Calibri" w:cs="Calibri"/>
          <w:sz w:val="22"/>
        </w:rPr>
        <w:t>s, as well as detailed health and safety risk assessments for each site prior to commencement and prepared to the satisfaction and approval of the Client.</w:t>
      </w:r>
    </w:p>
    <w:p w14:paraId="6D96EE1D"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allocate to a senior member of </w:t>
      </w:r>
      <w:r w:rsidR="005847D1" w:rsidRPr="00D10EE1">
        <w:rPr>
          <w:rFonts w:ascii="Calibri" w:hAnsi="Calibri" w:cs="Calibri"/>
          <w:sz w:val="22"/>
        </w:rPr>
        <w:t>their</w:t>
      </w:r>
      <w:r w:rsidRPr="00D10EE1">
        <w:rPr>
          <w:rFonts w:ascii="Calibri" w:hAnsi="Calibri" w:cs="Calibri"/>
          <w:sz w:val="22"/>
        </w:rPr>
        <w:t xml:space="preserve"> staff the overall responsibility and resources necessary for ensuring that all obligations arising from legislative enactments are fully complied with.</w:t>
      </w:r>
    </w:p>
    <w:p w14:paraId="6D96EE1E"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provide details and duties of the personnel to be involved both on and off site and of any independent safety, health and welfare inspecting authority which he proposes to employ.</w:t>
      </w:r>
    </w:p>
    <w:p w14:paraId="6D96EE1F" w14:textId="4B2B7441"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ensure that all personnel have appropriate qualifications, experience or training for tasks allocated to them</w:t>
      </w:r>
      <w:r w:rsidR="00053862" w:rsidRPr="00D10EE1">
        <w:rPr>
          <w:rFonts w:ascii="Calibri" w:hAnsi="Calibri" w:cs="Calibri"/>
          <w:sz w:val="22"/>
        </w:rPr>
        <w:t xml:space="preserve">. </w:t>
      </w:r>
      <w:r w:rsidRPr="00D10EE1">
        <w:rPr>
          <w:rFonts w:ascii="Calibri" w:hAnsi="Calibri" w:cs="Calibri"/>
          <w:sz w:val="22"/>
        </w:rPr>
        <w:t xml:space="preserve">The </w:t>
      </w:r>
      <w:r w:rsidR="007474DE" w:rsidRPr="00D10EE1">
        <w:rPr>
          <w:rFonts w:ascii="Calibri" w:hAnsi="Calibri" w:cs="Calibri"/>
          <w:sz w:val="22"/>
        </w:rPr>
        <w:t>Tendere</w:t>
      </w:r>
      <w:r w:rsidRPr="00D10EE1">
        <w:rPr>
          <w:rFonts w:ascii="Calibri" w:hAnsi="Calibri" w:cs="Calibri"/>
          <w:sz w:val="22"/>
        </w:rPr>
        <w:t>r shall arrange for all necessary site training of the labour force.</w:t>
      </w:r>
    </w:p>
    <w:p w14:paraId="6D96EE20" w14:textId="72D55EEE"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safety, health and welfare shall be periodically and systematically reviewed by the </w:t>
      </w:r>
      <w:r w:rsidR="00CF6949" w:rsidRPr="00D10EE1">
        <w:rPr>
          <w:rFonts w:ascii="Calibri" w:hAnsi="Calibri" w:cs="Calibri"/>
          <w:sz w:val="22"/>
        </w:rPr>
        <w:t>Tendere</w:t>
      </w:r>
      <w:r w:rsidRPr="00D10EE1">
        <w:rPr>
          <w:rFonts w:ascii="Calibri" w:hAnsi="Calibri" w:cs="Calibri"/>
          <w:sz w:val="22"/>
        </w:rPr>
        <w:t>r to ensure its continued effectiveness</w:t>
      </w:r>
      <w:r w:rsidR="00053862" w:rsidRPr="00D10EE1">
        <w:rPr>
          <w:rFonts w:ascii="Calibri" w:hAnsi="Calibri" w:cs="Calibri"/>
          <w:sz w:val="22"/>
        </w:rPr>
        <w:t xml:space="preserve">. </w:t>
      </w:r>
      <w:r w:rsidRPr="00D10EE1">
        <w:rPr>
          <w:rFonts w:ascii="Calibri" w:hAnsi="Calibri" w:cs="Calibri"/>
          <w:sz w:val="22"/>
        </w:rPr>
        <w:t>Records of the review shall be maintained and made available for examination.</w:t>
      </w:r>
    </w:p>
    <w:p w14:paraId="6D96EE21"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provide to each site meeting a report to </w:t>
      </w:r>
      <w:r w:rsidR="006C6E7E" w:rsidRPr="00D10EE1">
        <w:rPr>
          <w:rFonts w:ascii="Calibri" w:hAnsi="Calibri" w:cs="Calibri"/>
          <w:sz w:val="22"/>
        </w:rPr>
        <w:t>the Client</w:t>
      </w:r>
      <w:r w:rsidRPr="00D10EE1">
        <w:rPr>
          <w:rFonts w:ascii="Calibri" w:hAnsi="Calibri" w:cs="Calibri"/>
          <w:sz w:val="22"/>
        </w:rPr>
        <w:t xml:space="preserve"> in an agreed format advising on records kept, safety equipment, site tidiness, etc.</w:t>
      </w:r>
    </w:p>
    <w:p w14:paraId="6D96EE22"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ensure that all </w:t>
      </w:r>
      <w:r w:rsidR="00CF6949" w:rsidRPr="00D10EE1">
        <w:rPr>
          <w:rFonts w:ascii="Calibri" w:hAnsi="Calibri" w:cs="Calibri"/>
          <w:sz w:val="22"/>
        </w:rPr>
        <w:t>Tendere</w:t>
      </w:r>
      <w:r w:rsidRPr="00D10EE1">
        <w:rPr>
          <w:rFonts w:ascii="Calibri" w:hAnsi="Calibri" w:cs="Calibri"/>
          <w:sz w:val="22"/>
        </w:rPr>
        <w:t xml:space="preserve">rs operate the necessary safety, health and welfare procedures and </w:t>
      </w:r>
      <w:r w:rsidR="00785CCE" w:rsidRPr="00D10EE1">
        <w:rPr>
          <w:rFonts w:ascii="Calibri" w:hAnsi="Calibri" w:cs="Calibri"/>
          <w:sz w:val="22"/>
        </w:rPr>
        <w:t>c</w:t>
      </w:r>
      <w:r w:rsidRPr="00D10EE1">
        <w:rPr>
          <w:rFonts w:ascii="Calibri" w:hAnsi="Calibri" w:cs="Calibri"/>
          <w:sz w:val="22"/>
        </w:rPr>
        <w:t xml:space="preserve">ontrols required by legislation and by </w:t>
      </w:r>
      <w:r w:rsidR="005847D1" w:rsidRPr="00D10EE1">
        <w:rPr>
          <w:rFonts w:ascii="Calibri" w:hAnsi="Calibri" w:cs="Calibri"/>
          <w:sz w:val="22"/>
        </w:rPr>
        <w:t>their</w:t>
      </w:r>
      <w:r w:rsidRPr="00D10EE1">
        <w:rPr>
          <w:rFonts w:ascii="Calibri" w:hAnsi="Calibri" w:cs="Calibri"/>
          <w:sz w:val="22"/>
        </w:rPr>
        <w:t xml:space="preserve"> safety statement.</w:t>
      </w:r>
    </w:p>
    <w:p w14:paraId="6D96EE23" w14:textId="77777777" w:rsidR="009623AA" w:rsidRPr="007910FE" w:rsidRDefault="009623AA" w:rsidP="00A06AEA">
      <w:pPr>
        <w:pStyle w:val="Heading2"/>
      </w:pPr>
      <w:bookmarkStart w:id="82" w:name="_Toc368666553"/>
      <w:bookmarkStart w:id="83" w:name="_Toc369512102"/>
      <w:bookmarkStart w:id="84" w:name="_Toc370233252"/>
      <w:bookmarkStart w:id="85" w:name="_Toc370289408"/>
      <w:r w:rsidRPr="007910FE">
        <w:t>Existing Open Drains</w:t>
      </w:r>
      <w:bookmarkEnd w:id="82"/>
      <w:bookmarkEnd w:id="83"/>
      <w:bookmarkEnd w:id="84"/>
      <w:bookmarkEnd w:id="85"/>
    </w:p>
    <w:p w14:paraId="6D96EE24" w14:textId="05A3EB0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Open drains and streams shall be kept open during the </w:t>
      </w:r>
      <w:r w:rsidR="00C43CBB" w:rsidRPr="00D10EE1">
        <w:rPr>
          <w:rFonts w:ascii="Calibri" w:hAnsi="Calibri" w:cs="Calibri"/>
          <w:sz w:val="22"/>
        </w:rPr>
        <w:t>service</w:t>
      </w:r>
      <w:r w:rsidRPr="00D10EE1">
        <w:rPr>
          <w:rFonts w:ascii="Calibri" w:hAnsi="Calibri" w:cs="Calibri"/>
          <w:sz w:val="22"/>
        </w:rPr>
        <w:t xml:space="preserve">s, and shall not be polluted with soil, </w:t>
      </w:r>
      <w:r w:rsidR="00AA05A3" w:rsidRPr="00D10EE1">
        <w:rPr>
          <w:rFonts w:ascii="Calibri" w:hAnsi="Calibri" w:cs="Calibri"/>
          <w:sz w:val="22"/>
        </w:rPr>
        <w:t>fuel,</w:t>
      </w:r>
      <w:r w:rsidRPr="00D10EE1">
        <w:rPr>
          <w:rFonts w:ascii="Calibri" w:hAnsi="Calibri" w:cs="Calibri"/>
          <w:sz w:val="22"/>
        </w:rPr>
        <w:t xml:space="preserve"> or chemicals</w:t>
      </w:r>
      <w:r w:rsidR="00053862" w:rsidRPr="00D10EE1">
        <w:rPr>
          <w:rFonts w:ascii="Calibri" w:hAnsi="Calibri" w:cs="Calibri"/>
          <w:sz w:val="22"/>
        </w:rPr>
        <w:t xml:space="preserve">. </w:t>
      </w:r>
      <w:r w:rsidRPr="00D10EE1">
        <w:rPr>
          <w:rFonts w:ascii="Calibri" w:hAnsi="Calibri" w:cs="Calibri"/>
          <w:sz w:val="22"/>
        </w:rPr>
        <w:t xml:space="preserve">No drain shall be filled without prior written agreement of </w:t>
      </w:r>
      <w:r w:rsidR="006C6E7E" w:rsidRPr="00D10EE1">
        <w:rPr>
          <w:rFonts w:ascii="Calibri" w:hAnsi="Calibri" w:cs="Calibri"/>
          <w:sz w:val="22"/>
        </w:rPr>
        <w:t>the Client</w:t>
      </w:r>
      <w:r w:rsidRPr="00D10EE1">
        <w:rPr>
          <w:rFonts w:ascii="Calibri" w:hAnsi="Calibri" w:cs="Calibri"/>
          <w:sz w:val="22"/>
        </w:rPr>
        <w:t>.</w:t>
      </w:r>
    </w:p>
    <w:p w14:paraId="6D96EE25" w14:textId="77777777" w:rsidR="009623AA" w:rsidRPr="007910FE" w:rsidRDefault="009623AA" w:rsidP="00A06AEA">
      <w:pPr>
        <w:pStyle w:val="Heading2"/>
      </w:pPr>
      <w:bookmarkStart w:id="86" w:name="_Toc369512103"/>
      <w:bookmarkStart w:id="87" w:name="_Toc370233253"/>
      <w:bookmarkStart w:id="88" w:name="_Toc370289409"/>
      <w:r w:rsidRPr="007910FE">
        <w:t>Hazardous Substances</w:t>
      </w:r>
      <w:bookmarkEnd w:id="86"/>
      <w:bookmarkEnd w:id="87"/>
      <w:bookmarkEnd w:id="88"/>
    </w:p>
    <w:p w14:paraId="6D96EE26" w14:textId="411AD05A"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following routine precautions in the use of </w:t>
      </w:r>
      <w:r w:rsidR="00DF7AA8" w:rsidRPr="00D10EE1">
        <w:rPr>
          <w:rFonts w:ascii="Calibri" w:hAnsi="Calibri" w:cs="Calibri"/>
          <w:sz w:val="22"/>
        </w:rPr>
        <w:t>weed killers</w:t>
      </w:r>
      <w:r w:rsidRPr="00D10EE1">
        <w:rPr>
          <w:rFonts w:ascii="Calibri" w:hAnsi="Calibri" w:cs="Calibri"/>
          <w:sz w:val="22"/>
        </w:rPr>
        <w:t xml:space="preserve"> and other hazardous or polluting substances </w:t>
      </w:r>
      <w:r w:rsidR="004374CD" w:rsidRPr="00D10EE1">
        <w:rPr>
          <w:rFonts w:ascii="Calibri" w:hAnsi="Calibri" w:cs="Calibri"/>
          <w:sz w:val="22"/>
        </w:rPr>
        <w:t>shall always be adhered to</w:t>
      </w:r>
      <w:r w:rsidR="00053862" w:rsidRPr="00D10EE1">
        <w:rPr>
          <w:rFonts w:ascii="Calibri" w:hAnsi="Calibri" w:cs="Calibri"/>
          <w:sz w:val="22"/>
        </w:rPr>
        <w:t xml:space="preserve">. </w:t>
      </w:r>
      <w:r w:rsidRPr="00D10EE1">
        <w:rPr>
          <w:rFonts w:ascii="Calibri" w:hAnsi="Calibri" w:cs="Calibri"/>
          <w:sz w:val="22"/>
        </w:rPr>
        <w:t>Any persons administering chemicals shall be in receipt of the NPTC Safe Use of Pesticides Hand-Held Applicator PA6 qualification and the NPTC Safe Use of Pesticides Foundation Module PA1 qualification.</w:t>
      </w:r>
    </w:p>
    <w:p w14:paraId="6D96EE27"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Read the label, especially the safety precautions, carefully before use.</w:t>
      </w:r>
    </w:p>
    <w:p w14:paraId="6D96EE28"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Use all products only as recommended on the labels.</w:t>
      </w:r>
    </w:p>
    <w:p w14:paraId="6D96EE29"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Avoid drift onto livestock, neighbo</w:t>
      </w:r>
      <w:r w:rsidR="00A86EDD" w:rsidRPr="00D10EE1">
        <w:rPr>
          <w:rFonts w:ascii="Calibri" w:hAnsi="Calibri" w:cs="Calibri"/>
          <w:sz w:val="22"/>
        </w:rPr>
        <w:t>u</w:t>
      </w:r>
      <w:r w:rsidRPr="00D10EE1">
        <w:rPr>
          <w:rFonts w:ascii="Calibri" w:hAnsi="Calibri" w:cs="Calibri"/>
          <w:sz w:val="22"/>
        </w:rPr>
        <w:t xml:space="preserve">ring property or wildlife habitats and take care to prevent contamination of any water source whether for drinking or irrigation purposes, </w:t>
      </w:r>
      <w:r w:rsidR="00D10EE1" w:rsidRPr="00D10EE1">
        <w:rPr>
          <w:rFonts w:ascii="Calibri" w:hAnsi="Calibri" w:cs="Calibri"/>
          <w:sz w:val="22"/>
        </w:rPr>
        <w:t>e.g.,</w:t>
      </w:r>
      <w:r w:rsidRPr="00D10EE1">
        <w:rPr>
          <w:rFonts w:ascii="Calibri" w:hAnsi="Calibri" w:cs="Calibri"/>
          <w:sz w:val="22"/>
        </w:rPr>
        <w:t xml:space="preserve"> streams, or ponds or any effluent water in, for example ditches, cess pools or sewers.</w:t>
      </w:r>
    </w:p>
    <w:p w14:paraId="6D96EE2A"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Products shall be stored only in the containers in which they were supplied.  Do not transfer them into other storage containers, especially beer or soft drink bottles.</w:t>
      </w:r>
    </w:p>
    <w:p w14:paraId="6D96EE2B"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 xml:space="preserve">Close tightly any </w:t>
      </w:r>
      <w:r w:rsidR="00D10EE1" w:rsidRPr="00D10EE1">
        <w:rPr>
          <w:rFonts w:ascii="Calibri" w:hAnsi="Calibri" w:cs="Calibri"/>
          <w:sz w:val="22"/>
        </w:rPr>
        <w:t>partly full</w:t>
      </w:r>
      <w:r w:rsidRPr="00D10EE1">
        <w:rPr>
          <w:rFonts w:ascii="Calibri" w:hAnsi="Calibri" w:cs="Calibri"/>
          <w:sz w:val="22"/>
        </w:rPr>
        <w:t xml:space="preserve"> containers.  Do not store any hazardous substances on site unless in a securely locked hut or trailer.  Keep away from food and feeding stuffs and out of reach of children or animals.</w:t>
      </w:r>
    </w:p>
    <w:p w14:paraId="6D96EE2C"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Wash any accidental spillage from surfaces or protective clothing immediately.</w:t>
      </w:r>
    </w:p>
    <w:p w14:paraId="6D96EE2D"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lastRenderedPageBreak/>
        <w:t>Wear all protective clothing recommended for the product.  Clean all protective clothing used when the job is completed.</w:t>
      </w:r>
    </w:p>
    <w:p w14:paraId="6D96EE2E"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Wash hands and exposed skin before eating, drinking, or smoking and after the job is completed.</w:t>
      </w:r>
    </w:p>
    <w:p w14:paraId="6D96EE2F"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Remove all used containers from site after each day's work and dispose of them safely.</w:t>
      </w:r>
    </w:p>
    <w:p w14:paraId="6D96EE30"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On no account use empty weed killer containers for any other purpose.</w:t>
      </w:r>
    </w:p>
    <w:p w14:paraId="6D96EE31" w14:textId="77777777" w:rsidR="009623AA" w:rsidRPr="00D10EE1" w:rsidRDefault="009623AA" w:rsidP="00A06AEA">
      <w:pPr>
        <w:pStyle w:val="ListBullet"/>
        <w:jc w:val="both"/>
        <w:rPr>
          <w:rFonts w:ascii="Calibri" w:hAnsi="Calibri" w:cs="Calibri"/>
          <w:sz w:val="22"/>
        </w:rPr>
      </w:pPr>
      <w:r w:rsidRPr="00D10EE1">
        <w:rPr>
          <w:rFonts w:ascii="Calibri" w:hAnsi="Calibri" w:cs="Calibri"/>
          <w:sz w:val="22"/>
        </w:rPr>
        <w:t>Any theft of a hazardous substance shall be reported immediately to the Garda Siochana.</w:t>
      </w:r>
    </w:p>
    <w:p w14:paraId="6D96EE32" w14:textId="77777777" w:rsidR="009623AA" w:rsidRPr="007910FE" w:rsidRDefault="009623AA" w:rsidP="00A06AEA">
      <w:pPr>
        <w:pStyle w:val="Heading2"/>
      </w:pPr>
      <w:bookmarkStart w:id="89" w:name="_Toc368666576"/>
      <w:bookmarkStart w:id="90" w:name="_Toc369512104"/>
      <w:bookmarkStart w:id="91" w:name="_Toc370233254"/>
      <w:bookmarkStart w:id="92" w:name="_Toc370289410"/>
      <w:r w:rsidRPr="007910FE">
        <w:t>Approved Chemicals</w:t>
      </w:r>
      <w:bookmarkEnd w:id="89"/>
      <w:bookmarkEnd w:id="90"/>
      <w:bookmarkEnd w:id="91"/>
      <w:bookmarkEnd w:id="92"/>
    </w:p>
    <w:p w14:paraId="6D96EE33" w14:textId="30D3561F"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All chemicals used will be non-toxic to human beings, </w:t>
      </w:r>
      <w:r w:rsidR="00AA05A3" w:rsidRPr="00D10EE1">
        <w:rPr>
          <w:rFonts w:ascii="Calibri" w:hAnsi="Calibri" w:cs="Calibri"/>
          <w:sz w:val="22"/>
        </w:rPr>
        <w:t>birds,</w:t>
      </w:r>
      <w:r w:rsidRPr="00D10EE1">
        <w:rPr>
          <w:rFonts w:ascii="Calibri" w:hAnsi="Calibri" w:cs="Calibri"/>
          <w:sz w:val="22"/>
        </w:rPr>
        <w:t xml:space="preserve"> and animals under normal use</w:t>
      </w:r>
      <w:r w:rsidR="00053862" w:rsidRPr="00D10EE1">
        <w:rPr>
          <w:rFonts w:ascii="Calibri" w:hAnsi="Calibri" w:cs="Calibri"/>
          <w:sz w:val="22"/>
        </w:rPr>
        <w:t xml:space="preserve">. </w:t>
      </w:r>
      <w:r w:rsidRPr="00D10EE1">
        <w:rPr>
          <w:rFonts w:ascii="Calibri" w:hAnsi="Calibri" w:cs="Calibri"/>
          <w:sz w:val="22"/>
        </w:rPr>
        <w:t xml:space="preserve">No chemicals will be used for any purpose without the prior approval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submit a list of all chemicals to be used to carry out the contract prior to commencement.</w:t>
      </w:r>
    </w:p>
    <w:p w14:paraId="6D96EE34" w14:textId="77777777" w:rsidR="009623AA" w:rsidRPr="007910FE" w:rsidRDefault="009623AA" w:rsidP="00A06AEA">
      <w:pPr>
        <w:pStyle w:val="Heading2"/>
      </w:pPr>
      <w:bookmarkStart w:id="93" w:name="_Toc369512105"/>
      <w:bookmarkStart w:id="94" w:name="_Toc370233255"/>
      <w:bookmarkStart w:id="95" w:name="_Toc370289411"/>
      <w:r w:rsidRPr="007910FE">
        <w:t>Public and Site Roads/Paths</w:t>
      </w:r>
      <w:bookmarkEnd w:id="93"/>
      <w:bookmarkEnd w:id="94"/>
      <w:bookmarkEnd w:id="95"/>
    </w:p>
    <w:p w14:paraId="6D96EE35" w14:textId="0E39D110"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take all precautions for the safety of users of public and site roads and/or paths, shall comply with all regulations governing road safety, and shall include for warnings (including temporary fencing) of any temporary obstruction</w:t>
      </w:r>
      <w:r w:rsidR="00053862" w:rsidRPr="00D10EE1">
        <w:rPr>
          <w:rFonts w:ascii="Calibri" w:hAnsi="Calibri" w:cs="Calibri"/>
          <w:sz w:val="22"/>
        </w:rPr>
        <w:t xml:space="preserve">. </w:t>
      </w:r>
      <w:r w:rsidRPr="00D10EE1">
        <w:rPr>
          <w:rFonts w:ascii="Calibri" w:hAnsi="Calibri" w:cs="Calibri"/>
          <w:sz w:val="22"/>
        </w:rPr>
        <w:t>No vehicle entering or leaving the site shall deposit mud or material of any kind on the surrounding roads.</w:t>
      </w:r>
    </w:p>
    <w:p w14:paraId="6D96EE36" w14:textId="77777777" w:rsidR="009623AA" w:rsidRPr="007910FE" w:rsidRDefault="009623AA" w:rsidP="00A06AEA">
      <w:pPr>
        <w:pStyle w:val="Heading2"/>
      </w:pPr>
      <w:bookmarkStart w:id="96" w:name="_Toc368666551"/>
      <w:bookmarkStart w:id="97" w:name="_Toc369512106"/>
      <w:bookmarkStart w:id="98" w:name="_Toc370233256"/>
      <w:bookmarkStart w:id="99" w:name="_Toc370289412"/>
      <w:r w:rsidRPr="007910FE">
        <w:t>Site Features to be Retained</w:t>
      </w:r>
      <w:bookmarkEnd w:id="96"/>
      <w:bookmarkEnd w:id="97"/>
      <w:bookmarkEnd w:id="98"/>
      <w:bookmarkEnd w:id="99"/>
    </w:p>
    <w:p w14:paraId="6D96EE37" w14:textId="7755328B"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All site features shall be retained (both hard and soft landscape elements) other than those areas identified for upgrade </w:t>
      </w:r>
      <w:r w:rsidR="00C960D7" w:rsidRPr="00D10EE1">
        <w:rPr>
          <w:rFonts w:ascii="Calibri" w:hAnsi="Calibri" w:cs="Calibri"/>
          <w:sz w:val="22"/>
        </w:rPr>
        <w:t>Service Contract</w:t>
      </w:r>
      <w:r w:rsidR="00053862" w:rsidRPr="00D10EE1">
        <w:rPr>
          <w:rFonts w:ascii="Calibri" w:hAnsi="Calibri" w:cs="Calibri"/>
          <w:sz w:val="22"/>
        </w:rPr>
        <w:t xml:space="preserve">. </w:t>
      </w:r>
      <w:r w:rsidRPr="00D10EE1">
        <w:rPr>
          <w:rFonts w:ascii="Calibri" w:hAnsi="Calibri" w:cs="Calibri"/>
          <w:sz w:val="22"/>
        </w:rPr>
        <w:t xml:space="preserve">Upgrade </w:t>
      </w:r>
      <w:r w:rsidR="00C43CBB" w:rsidRPr="00D10EE1">
        <w:rPr>
          <w:rFonts w:ascii="Calibri" w:hAnsi="Calibri" w:cs="Calibri"/>
          <w:sz w:val="22"/>
        </w:rPr>
        <w:t>service</w:t>
      </w:r>
      <w:r w:rsidRPr="00D10EE1">
        <w:rPr>
          <w:rFonts w:ascii="Calibri" w:hAnsi="Calibri" w:cs="Calibri"/>
          <w:sz w:val="22"/>
        </w:rPr>
        <w:t xml:space="preserve">s will include all or some of the following items – a) existing shrub and tree removal, </w:t>
      </w:r>
      <w:r w:rsidR="007A224B" w:rsidRPr="00D10EE1">
        <w:rPr>
          <w:rFonts w:ascii="Calibri" w:hAnsi="Calibri" w:cs="Calibri"/>
          <w:sz w:val="22"/>
        </w:rPr>
        <w:t>b) existing</w:t>
      </w:r>
      <w:r w:rsidRPr="00D10EE1">
        <w:rPr>
          <w:rFonts w:ascii="Calibri" w:hAnsi="Calibri" w:cs="Calibri"/>
          <w:sz w:val="22"/>
        </w:rPr>
        <w:t xml:space="preserve"> topsoil and subsoil removal, c) replacement of subsoil/topsoil </w:t>
      </w:r>
      <w:r w:rsidR="00881823" w:rsidRPr="00D10EE1">
        <w:rPr>
          <w:rFonts w:ascii="Calibri" w:hAnsi="Calibri" w:cs="Calibri"/>
          <w:sz w:val="22"/>
        </w:rPr>
        <w:t>d) soil</w:t>
      </w:r>
      <w:r w:rsidRPr="00D10EE1">
        <w:rPr>
          <w:rFonts w:ascii="Calibri" w:hAnsi="Calibri" w:cs="Calibri"/>
          <w:sz w:val="22"/>
        </w:rPr>
        <w:t xml:space="preserve"> cultivation</w:t>
      </w:r>
    </w:p>
    <w:p w14:paraId="6D96EE38" w14:textId="77777777" w:rsidR="009623AA" w:rsidRPr="007910FE" w:rsidRDefault="009623AA" w:rsidP="00A06AEA">
      <w:pPr>
        <w:pStyle w:val="Heading2"/>
      </w:pPr>
      <w:bookmarkStart w:id="100" w:name="_Toc369512107"/>
      <w:bookmarkStart w:id="101" w:name="_Toc370233257"/>
      <w:bookmarkStart w:id="102" w:name="_Toc370289413"/>
      <w:r w:rsidRPr="007910FE">
        <w:t>Temporary Site Boards</w:t>
      </w:r>
      <w:bookmarkEnd w:id="100"/>
      <w:bookmarkEnd w:id="101"/>
      <w:bookmarkEnd w:id="102"/>
    </w:p>
    <w:p w14:paraId="6D96EE39"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Advertisements shall not be displayed on the site.</w:t>
      </w:r>
    </w:p>
    <w:p w14:paraId="6D96EE3A" w14:textId="77777777" w:rsidR="009623AA" w:rsidRPr="007910FE" w:rsidRDefault="00E83CA1" w:rsidP="00A06AEA">
      <w:pPr>
        <w:pStyle w:val="Heading2"/>
      </w:pPr>
      <w:r w:rsidRPr="007910FE">
        <w:t>Additional Requirements</w:t>
      </w:r>
    </w:p>
    <w:p w14:paraId="6D96EE3B" w14:textId="77777777" w:rsidR="009623AA" w:rsidRPr="00D10EE1" w:rsidRDefault="00157FDA" w:rsidP="00A06AEA">
      <w:pPr>
        <w:pStyle w:val="Heading3"/>
        <w:jc w:val="both"/>
        <w:rPr>
          <w:rFonts w:ascii="Calibri" w:hAnsi="Calibri" w:cs="Calibri"/>
          <w:sz w:val="22"/>
        </w:rPr>
      </w:pPr>
      <w:r w:rsidRPr="00D10EE1">
        <w:rPr>
          <w:rFonts w:ascii="Calibri" w:hAnsi="Calibri" w:cs="Calibri"/>
          <w:sz w:val="22"/>
        </w:rPr>
        <w:t>If</w:t>
      </w:r>
      <w:r w:rsidR="009623AA" w:rsidRPr="00D10EE1">
        <w:rPr>
          <w:rFonts w:ascii="Calibri" w:hAnsi="Calibri" w:cs="Calibri"/>
          <w:sz w:val="22"/>
        </w:rPr>
        <w:t xml:space="preserve"> required, </w:t>
      </w:r>
      <w:r w:rsidR="00E83CA1" w:rsidRPr="00D10EE1">
        <w:rPr>
          <w:rFonts w:ascii="Calibri" w:hAnsi="Calibri" w:cs="Calibri"/>
          <w:sz w:val="22"/>
        </w:rPr>
        <w:t xml:space="preserve">the </w:t>
      </w:r>
      <w:r w:rsidR="00BE3EB6" w:rsidRPr="00D10EE1">
        <w:rPr>
          <w:rFonts w:ascii="Calibri" w:hAnsi="Calibri" w:cs="Calibri"/>
          <w:sz w:val="22"/>
        </w:rPr>
        <w:t>successful</w:t>
      </w:r>
      <w:r w:rsidR="00E83CA1" w:rsidRPr="00D10EE1">
        <w:rPr>
          <w:rFonts w:ascii="Calibri" w:hAnsi="Calibri" w:cs="Calibri"/>
          <w:sz w:val="22"/>
        </w:rPr>
        <w:t xml:space="preserve"> </w:t>
      </w:r>
      <w:r w:rsidR="00CF6949" w:rsidRPr="00D10EE1">
        <w:rPr>
          <w:rFonts w:ascii="Calibri" w:hAnsi="Calibri" w:cs="Calibri"/>
          <w:sz w:val="22"/>
        </w:rPr>
        <w:t>Tendere</w:t>
      </w:r>
      <w:r w:rsidR="009623AA" w:rsidRPr="00D10EE1">
        <w:rPr>
          <w:rFonts w:ascii="Calibri" w:hAnsi="Calibri" w:cs="Calibri"/>
          <w:sz w:val="22"/>
        </w:rPr>
        <w:t>r m</w:t>
      </w:r>
      <w:r w:rsidR="00E83CA1" w:rsidRPr="00D10EE1">
        <w:rPr>
          <w:rFonts w:ascii="Calibri" w:hAnsi="Calibri" w:cs="Calibri"/>
          <w:sz w:val="22"/>
        </w:rPr>
        <w:t>ay</w:t>
      </w:r>
      <w:r w:rsidR="009623AA" w:rsidRPr="00D10EE1">
        <w:rPr>
          <w:rFonts w:ascii="Calibri" w:hAnsi="Calibri" w:cs="Calibri"/>
          <w:sz w:val="22"/>
        </w:rPr>
        <w:t xml:space="preserve"> carry out </w:t>
      </w:r>
      <w:r w:rsidR="00E83CA1" w:rsidRPr="00D10EE1">
        <w:rPr>
          <w:rFonts w:ascii="Calibri" w:hAnsi="Calibri" w:cs="Calibri"/>
          <w:sz w:val="22"/>
        </w:rPr>
        <w:t xml:space="preserve">additional services </w:t>
      </w:r>
      <w:r w:rsidR="009623AA" w:rsidRPr="00D10EE1">
        <w:rPr>
          <w:rFonts w:ascii="Calibri" w:hAnsi="Calibri" w:cs="Calibri"/>
          <w:sz w:val="22"/>
        </w:rPr>
        <w:t>on</w:t>
      </w:r>
      <w:r w:rsidR="00E83CA1" w:rsidRPr="00D10EE1">
        <w:rPr>
          <w:rFonts w:ascii="Calibri" w:hAnsi="Calibri" w:cs="Calibri"/>
          <w:sz w:val="22"/>
        </w:rPr>
        <w:t xml:space="preserve"> the</w:t>
      </w:r>
      <w:r w:rsidR="009623AA" w:rsidRPr="00D10EE1">
        <w:rPr>
          <w:rFonts w:ascii="Calibri" w:hAnsi="Calibri" w:cs="Calibri"/>
          <w:sz w:val="22"/>
        </w:rPr>
        <w:t xml:space="preserve"> </w:t>
      </w:r>
      <w:r w:rsidR="00E83CA1" w:rsidRPr="00D10EE1">
        <w:rPr>
          <w:rFonts w:ascii="Calibri" w:hAnsi="Calibri" w:cs="Calibri"/>
          <w:sz w:val="22"/>
        </w:rPr>
        <w:t xml:space="preserve">Contract Authority request </w:t>
      </w:r>
      <w:r w:rsidR="009623AA" w:rsidRPr="00D10EE1">
        <w:rPr>
          <w:rFonts w:ascii="Calibri" w:hAnsi="Calibri" w:cs="Calibri"/>
          <w:sz w:val="22"/>
        </w:rPr>
        <w:t>in other parts of the University outside the scope of the above contract for the main University Campus. This would only be in exceptional</w:t>
      </w:r>
      <w:r w:rsidRPr="00D10EE1">
        <w:rPr>
          <w:rFonts w:ascii="Calibri" w:hAnsi="Calibri" w:cs="Calibri"/>
          <w:sz w:val="22"/>
        </w:rPr>
        <w:t xml:space="preserve"> </w:t>
      </w:r>
      <w:r w:rsidR="009623AA" w:rsidRPr="00D10EE1">
        <w:rPr>
          <w:rFonts w:ascii="Calibri" w:hAnsi="Calibri" w:cs="Calibri"/>
          <w:sz w:val="22"/>
        </w:rPr>
        <w:t>circumstances</w:t>
      </w:r>
      <w:r w:rsidR="00385871" w:rsidRPr="00D10EE1">
        <w:rPr>
          <w:rFonts w:ascii="Calibri" w:hAnsi="Calibri" w:cs="Calibri"/>
          <w:sz w:val="22"/>
        </w:rPr>
        <w:t xml:space="preserve"> and would only be carried out on receipt of PO</w:t>
      </w:r>
      <w:r w:rsidR="009623AA" w:rsidRPr="00D10EE1">
        <w:rPr>
          <w:rFonts w:ascii="Calibri" w:hAnsi="Calibri" w:cs="Calibri"/>
          <w:sz w:val="22"/>
        </w:rPr>
        <w:t xml:space="preserve">. </w:t>
      </w:r>
      <w:r w:rsidR="00385871" w:rsidRPr="00D10EE1">
        <w:rPr>
          <w:rFonts w:ascii="Calibri" w:hAnsi="Calibri" w:cs="Calibri"/>
          <w:sz w:val="22"/>
        </w:rPr>
        <w:t>These additional services shall be provided at the rates and prices outlined in the pricing schedule.</w:t>
      </w:r>
    </w:p>
    <w:p w14:paraId="6D96EE3C" w14:textId="77777777" w:rsidR="009623AA" w:rsidRPr="007910FE" w:rsidRDefault="009A698C" w:rsidP="00A06AEA">
      <w:pPr>
        <w:pStyle w:val="Heading2"/>
      </w:pPr>
      <w:bookmarkStart w:id="103" w:name="_Toc369512109"/>
      <w:bookmarkStart w:id="104" w:name="_Toc370233259"/>
      <w:bookmarkStart w:id="105" w:name="_Toc370289415"/>
      <w:r w:rsidRPr="007910FE">
        <w:t>TUS</w:t>
      </w:r>
      <w:r w:rsidR="009623AA" w:rsidRPr="007910FE">
        <w:t xml:space="preserve"> - Buildings Maintenance</w:t>
      </w:r>
      <w:bookmarkEnd w:id="103"/>
      <w:bookmarkEnd w:id="104"/>
      <w:bookmarkEnd w:id="105"/>
    </w:p>
    <w:p w14:paraId="6D96EE3D" w14:textId="77777777" w:rsidR="009623AA" w:rsidRPr="00D10EE1" w:rsidRDefault="009623AA" w:rsidP="00A06AEA">
      <w:pPr>
        <w:pStyle w:val="Heading3"/>
        <w:jc w:val="both"/>
        <w:rPr>
          <w:rFonts w:ascii="Calibri" w:hAnsi="Calibri" w:cs="Calibri"/>
          <w:sz w:val="22"/>
        </w:rPr>
      </w:pPr>
      <w:r w:rsidRPr="00D10EE1">
        <w:rPr>
          <w:rFonts w:ascii="Calibri" w:hAnsi="Calibri" w:cs="Calibri"/>
          <w:sz w:val="22"/>
        </w:rPr>
        <w:t xml:space="preserve">The </w:t>
      </w:r>
      <w:r w:rsidR="009A698C" w:rsidRPr="00D10EE1">
        <w:rPr>
          <w:rFonts w:ascii="Calibri" w:hAnsi="Calibri" w:cs="Calibri"/>
          <w:sz w:val="22"/>
        </w:rPr>
        <w:t>TUS</w:t>
      </w:r>
      <w:r w:rsidRPr="00D10EE1">
        <w:rPr>
          <w:rFonts w:ascii="Calibri" w:hAnsi="Calibri" w:cs="Calibri"/>
          <w:sz w:val="22"/>
        </w:rPr>
        <w:t xml:space="preserve">’s maintenance department will be entitled to access the contract area to carry out intermittent maintenance </w:t>
      </w:r>
      <w:r w:rsidR="00C43CBB" w:rsidRPr="00D10EE1">
        <w:rPr>
          <w:rFonts w:ascii="Calibri" w:hAnsi="Calibri" w:cs="Calibri"/>
          <w:sz w:val="22"/>
        </w:rPr>
        <w:t>service</w:t>
      </w:r>
      <w:r w:rsidRPr="00D10EE1">
        <w:rPr>
          <w:rFonts w:ascii="Calibri" w:hAnsi="Calibri" w:cs="Calibri"/>
          <w:sz w:val="22"/>
        </w:rPr>
        <w:t xml:space="preserve">s throughout the course of the contract and the </w:t>
      </w:r>
      <w:r w:rsidR="00CF6949" w:rsidRPr="00D10EE1">
        <w:rPr>
          <w:rFonts w:ascii="Calibri" w:hAnsi="Calibri" w:cs="Calibri"/>
          <w:sz w:val="22"/>
        </w:rPr>
        <w:t>Tendere</w:t>
      </w:r>
      <w:r w:rsidRPr="00D10EE1">
        <w:rPr>
          <w:rFonts w:ascii="Calibri" w:hAnsi="Calibri" w:cs="Calibri"/>
          <w:sz w:val="22"/>
        </w:rPr>
        <w:t>r should make allowances for this from the outset of the project.</w:t>
      </w:r>
    </w:p>
    <w:p w14:paraId="6D96EE3E" w14:textId="77777777" w:rsidR="009623AA" w:rsidRPr="007910FE" w:rsidRDefault="003C486B" w:rsidP="00A06AEA">
      <w:pPr>
        <w:pStyle w:val="Heading2"/>
      </w:pPr>
      <w:bookmarkStart w:id="106" w:name="_Toc369512110"/>
      <w:r w:rsidRPr="007910FE">
        <w:tab/>
      </w:r>
      <w:bookmarkStart w:id="107" w:name="_Toc370233260"/>
      <w:bookmarkStart w:id="108" w:name="_Toc370289416"/>
      <w:r w:rsidR="009623AA" w:rsidRPr="007910FE">
        <w:t>Performance Review</w:t>
      </w:r>
      <w:bookmarkEnd w:id="106"/>
      <w:bookmarkEnd w:id="107"/>
      <w:bookmarkEnd w:id="108"/>
      <w:r w:rsidR="009623AA" w:rsidRPr="007910FE">
        <w:t xml:space="preserve"> </w:t>
      </w:r>
    </w:p>
    <w:p w14:paraId="6D96EE3F" w14:textId="05914B8E" w:rsidR="009623AA" w:rsidRPr="00D10EE1" w:rsidRDefault="009623AA" w:rsidP="00A06AEA">
      <w:pPr>
        <w:pStyle w:val="Heading3"/>
        <w:jc w:val="both"/>
        <w:rPr>
          <w:rFonts w:ascii="Calibri" w:hAnsi="Calibri" w:cs="Calibri"/>
          <w:sz w:val="22"/>
        </w:rPr>
      </w:pPr>
      <w:r w:rsidRPr="00D10EE1">
        <w:rPr>
          <w:rFonts w:ascii="Calibri" w:hAnsi="Calibri" w:cs="Calibri"/>
          <w:sz w:val="22"/>
        </w:rPr>
        <w:t>A quarterly performance review will take place as set out below at regular intervals throughout the contract</w:t>
      </w:r>
      <w:r w:rsidR="00053862" w:rsidRPr="00D10EE1">
        <w:rPr>
          <w:rFonts w:ascii="Calibri" w:hAnsi="Calibri" w:cs="Calibri"/>
          <w:sz w:val="22"/>
        </w:rPr>
        <w:t xml:space="preserve">. </w:t>
      </w:r>
      <w:r w:rsidR="00157FDA" w:rsidRPr="00D10EE1">
        <w:rPr>
          <w:rFonts w:ascii="Calibri" w:hAnsi="Calibri" w:cs="Calibri"/>
          <w:sz w:val="22"/>
        </w:rPr>
        <w:t>T</w:t>
      </w:r>
      <w:r w:rsidRPr="00D10EE1">
        <w:rPr>
          <w:rFonts w:ascii="Calibri" w:hAnsi="Calibri" w:cs="Calibri"/>
          <w:sz w:val="22"/>
        </w:rPr>
        <w:t xml:space="preserve">he purpose of the review will be look at the </w:t>
      </w:r>
      <w:r w:rsidR="00CF6949" w:rsidRPr="00D10EE1">
        <w:rPr>
          <w:rFonts w:ascii="Calibri" w:hAnsi="Calibri" w:cs="Calibri"/>
          <w:sz w:val="22"/>
        </w:rPr>
        <w:t>Tendere</w:t>
      </w:r>
      <w:r w:rsidRPr="00D10EE1">
        <w:rPr>
          <w:rFonts w:ascii="Calibri" w:hAnsi="Calibri" w:cs="Calibri"/>
          <w:sz w:val="22"/>
        </w:rPr>
        <w:t>r’s performance. Areas that will be reviewed will include but not be limited to the items listed below.</w:t>
      </w:r>
    </w:p>
    <w:p w14:paraId="6D96EE40"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Quality and workmanship.</w:t>
      </w:r>
    </w:p>
    <w:p w14:paraId="6D96EE41"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Performance and resources provided to carry out the services.</w:t>
      </w:r>
    </w:p>
    <w:p w14:paraId="6D96EE42"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Health &amp; Safety.</w:t>
      </w:r>
    </w:p>
    <w:p w14:paraId="6D96EE43" w14:textId="77777777" w:rsidR="00157FDA" w:rsidRPr="00D10EE1" w:rsidRDefault="00157FDA" w:rsidP="00A06AEA">
      <w:pPr>
        <w:pStyle w:val="ListBullet"/>
        <w:jc w:val="both"/>
        <w:rPr>
          <w:rFonts w:ascii="Calibri" w:hAnsi="Calibri" w:cs="Calibri"/>
          <w:sz w:val="22"/>
        </w:rPr>
      </w:pPr>
      <w:bookmarkStart w:id="109" w:name="Text121"/>
      <w:bookmarkEnd w:id="109"/>
      <w:r w:rsidRPr="00D10EE1">
        <w:rPr>
          <w:rFonts w:ascii="Calibri" w:hAnsi="Calibri" w:cs="Calibri"/>
          <w:sz w:val="22"/>
        </w:rPr>
        <w:lastRenderedPageBreak/>
        <w:t>Services being completed on program.</w:t>
      </w:r>
    </w:p>
    <w:p w14:paraId="6D96EE44" w14:textId="77777777" w:rsidR="00157FDA" w:rsidRPr="00D10EE1" w:rsidRDefault="00157FDA" w:rsidP="00A06AEA">
      <w:pPr>
        <w:pStyle w:val="ListBullet"/>
        <w:jc w:val="both"/>
        <w:rPr>
          <w:rFonts w:ascii="Calibri" w:hAnsi="Calibri" w:cs="Calibri"/>
          <w:sz w:val="22"/>
        </w:rPr>
      </w:pPr>
      <w:r w:rsidRPr="00D10EE1">
        <w:rPr>
          <w:rFonts w:ascii="Calibri" w:hAnsi="Calibri" w:cs="Calibri"/>
          <w:sz w:val="22"/>
        </w:rPr>
        <w:t xml:space="preserve">Financial standing of services </w:t>
      </w:r>
      <w:r w:rsidR="00CF6949" w:rsidRPr="00D10EE1">
        <w:rPr>
          <w:rFonts w:ascii="Calibri" w:hAnsi="Calibri" w:cs="Calibri"/>
          <w:sz w:val="22"/>
        </w:rPr>
        <w:t>Tendere</w:t>
      </w:r>
      <w:r w:rsidRPr="00D10EE1">
        <w:rPr>
          <w:rFonts w:ascii="Calibri" w:hAnsi="Calibri" w:cs="Calibri"/>
          <w:sz w:val="22"/>
        </w:rPr>
        <w:t xml:space="preserve">r, </w:t>
      </w:r>
    </w:p>
    <w:p w14:paraId="6D96EE45" w14:textId="77777777" w:rsidR="00157FDA" w:rsidRPr="00D10EE1" w:rsidRDefault="00CF6949" w:rsidP="00A06AEA">
      <w:pPr>
        <w:pStyle w:val="ListBullet"/>
        <w:jc w:val="both"/>
        <w:rPr>
          <w:rFonts w:ascii="Calibri" w:hAnsi="Calibri" w:cs="Calibri"/>
          <w:sz w:val="22"/>
        </w:rPr>
      </w:pPr>
      <w:r w:rsidRPr="00D10EE1">
        <w:rPr>
          <w:rFonts w:ascii="Calibri" w:hAnsi="Calibri" w:cs="Calibri"/>
          <w:sz w:val="22"/>
        </w:rPr>
        <w:t>Tendere</w:t>
      </w:r>
      <w:r w:rsidR="00157FDA" w:rsidRPr="00D10EE1">
        <w:rPr>
          <w:rFonts w:ascii="Calibri" w:hAnsi="Calibri" w:cs="Calibri"/>
          <w:sz w:val="22"/>
        </w:rPr>
        <w:t xml:space="preserve">r to have up to </w:t>
      </w:r>
      <w:r w:rsidR="007A224B" w:rsidRPr="00D10EE1">
        <w:rPr>
          <w:rFonts w:ascii="Calibri" w:hAnsi="Calibri" w:cs="Calibri"/>
          <w:sz w:val="22"/>
        </w:rPr>
        <w:t>date insurances</w:t>
      </w:r>
      <w:r w:rsidR="00157FDA" w:rsidRPr="00D10EE1">
        <w:rPr>
          <w:rFonts w:ascii="Calibri" w:hAnsi="Calibri" w:cs="Calibri"/>
          <w:sz w:val="22"/>
        </w:rPr>
        <w:t>, EL, PL, Tax Clearance</w:t>
      </w:r>
    </w:p>
    <w:p w14:paraId="6D96EE46" w14:textId="77777777" w:rsidR="00157FDA" w:rsidRPr="007910FE" w:rsidRDefault="00157FDA" w:rsidP="00A06AEA">
      <w:pPr>
        <w:pStyle w:val="Heading2"/>
      </w:pPr>
      <w:bookmarkStart w:id="110" w:name="_Toc369512111"/>
      <w:bookmarkStart w:id="111" w:name="_Toc370233261"/>
      <w:bookmarkStart w:id="112" w:name="_Toc370289417"/>
      <w:r w:rsidRPr="007910FE">
        <w:t>Completion Report Sheets</w:t>
      </w:r>
      <w:bookmarkEnd w:id="110"/>
      <w:bookmarkEnd w:id="111"/>
      <w:bookmarkEnd w:id="112"/>
    </w:p>
    <w:p w14:paraId="6D96EE47" w14:textId="77777777" w:rsidR="00157FDA" w:rsidRPr="00D10EE1" w:rsidRDefault="00157FDA" w:rsidP="00A06AEA">
      <w:pPr>
        <w:pStyle w:val="Heading3"/>
        <w:jc w:val="both"/>
        <w:rPr>
          <w:rFonts w:ascii="Calibri" w:hAnsi="Calibri" w:cs="Calibri"/>
          <w:sz w:val="22"/>
        </w:rPr>
      </w:pPr>
      <w:r w:rsidRPr="00D10EE1">
        <w:rPr>
          <w:rFonts w:ascii="Calibri" w:hAnsi="Calibri" w:cs="Calibri"/>
          <w:sz w:val="22"/>
        </w:rPr>
        <w:t xml:space="preserve">A completion report sheet at the end of each visit indicating the services completed to be submitted to </w:t>
      </w:r>
      <w:r w:rsidR="009A698C" w:rsidRPr="00D10EE1">
        <w:rPr>
          <w:rFonts w:ascii="Calibri" w:hAnsi="Calibri" w:cs="Calibri"/>
          <w:sz w:val="22"/>
        </w:rPr>
        <w:t>TUS</w:t>
      </w:r>
      <w:r w:rsidRPr="00D10EE1">
        <w:rPr>
          <w:rFonts w:ascii="Calibri" w:hAnsi="Calibri" w:cs="Calibri"/>
          <w:sz w:val="22"/>
        </w:rPr>
        <w:t xml:space="preserve"> representative for </w:t>
      </w:r>
      <w:r w:rsidR="00D10EE1" w:rsidRPr="00D10EE1">
        <w:rPr>
          <w:rFonts w:ascii="Calibri" w:hAnsi="Calibri" w:cs="Calibri"/>
          <w:sz w:val="22"/>
        </w:rPr>
        <w:t>counterchecking</w:t>
      </w:r>
      <w:r w:rsidRPr="00D10EE1">
        <w:rPr>
          <w:rFonts w:ascii="Calibri" w:hAnsi="Calibri" w:cs="Calibri"/>
          <w:sz w:val="22"/>
        </w:rPr>
        <w:t xml:space="preserve"> and signing.</w:t>
      </w:r>
    </w:p>
    <w:p w14:paraId="6D96EE48" w14:textId="77777777" w:rsidR="00157FDA" w:rsidRPr="007910FE" w:rsidRDefault="00157FDA" w:rsidP="00A06AEA">
      <w:pPr>
        <w:pStyle w:val="Heading2"/>
      </w:pPr>
      <w:bookmarkStart w:id="113" w:name="_Toc369512112"/>
      <w:bookmarkStart w:id="114" w:name="_Toc370233262"/>
      <w:bookmarkStart w:id="115" w:name="_Toc370289418"/>
      <w:r w:rsidRPr="007910FE">
        <w:t>Submittals and inspection</w:t>
      </w:r>
      <w:bookmarkEnd w:id="113"/>
      <w:bookmarkEnd w:id="114"/>
      <w:bookmarkEnd w:id="115"/>
    </w:p>
    <w:p w14:paraId="6D96EE49" w14:textId="1A0B0A43" w:rsidR="00157FDA" w:rsidRPr="00D10EE1" w:rsidRDefault="00157FDA" w:rsidP="00A06AEA">
      <w:pPr>
        <w:pStyle w:val="Heading3"/>
        <w:jc w:val="both"/>
        <w:rPr>
          <w:rFonts w:ascii="Calibri" w:hAnsi="Calibri" w:cs="Calibri"/>
          <w:sz w:val="22"/>
        </w:rPr>
      </w:pPr>
      <w:r w:rsidRPr="00D10EE1">
        <w:rPr>
          <w:rFonts w:ascii="Calibri" w:hAnsi="Calibri" w:cs="Calibri"/>
          <w:sz w:val="22"/>
        </w:rPr>
        <w:t xml:space="preserve">Upon </w:t>
      </w:r>
      <w:r w:rsidR="006C6E7E" w:rsidRPr="00D10EE1">
        <w:rPr>
          <w:rFonts w:ascii="Calibri" w:hAnsi="Calibri" w:cs="Calibri"/>
          <w:sz w:val="22"/>
        </w:rPr>
        <w:t>the Client</w:t>
      </w:r>
      <w:r w:rsidRPr="00D10EE1">
        <w:rPr>
          <w:rFonts w:ascii="Calibri" w:hAnsi="Calibri" w:cs="Calibri"/>
          <w:sz w:val="22"/>
        </w:rPr>
        <w:t xml:space="preserve">’s request, the </w:t>
      </w:r>
      <w:r w:rsidR="00CF6949" w:rsidRPr="00D10EE1">
        <w:rPr>
          <w:rFonts w:ascii="Calibri" w:hAnsi="Calibri" w:cs="Calibri"/>
          <w:sz w:val="22"/>
        </w:rPr>
        <w:t>Tendere</w:t>
      </w:r>
      <w:r w:rsidRPr="00D10EE1">
        <w:rPr>
          <w:rFonts w:ascii="Calibri" w:hAnsi="Calibri" w:cs="Calibri"/>
          <w:sz w:val="22"/>
        </w:rPr>
        <w:t xml:space="preserve">r will be required to furnish cost information, samples or any other information requested. Information shall be furnished within ten calendar days from the date of the request and in the form prescribed by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Requested samples shall be furnished in a timely manner.</w:t>
      </w:r>
    </w:p>
    <w:p w14:paraId="6D96EE4A" w14:textId="77777777" w:rsidR="00157FDA" w:rsidRPr="007910FE" w:rsidRDefault="00157FDA" w:rsidP="00A06AEA">
      <w:pPr>
        <w:pStyle w:val="Heading2"/>
      </w:pPr>
      <w:bookmarkStart w:id="116" w:name="_Toc368666271"/>
      <w:bookmarkStart w:id="117" w:name="_Toc369512113"/>
      <w:bookmarkStart w:id="118" w:name="_Toc370233263"/>
      <w:bookmarkStart w:id="119" w:name="_Toc370289419"/>
      <w:r w:rsidRPr="007910FE">
        <w:t>Public Roads</w:t>
      </w:r>
      <w:bookmarkEnd w:id="116"/>
      <w:bookmarkEnd w:id="117"/>
      <w:bookmarkEnd w:id="118"/>
      <w:bookmarkEnd w:id="119"/>
    </w:p>
    <w:p w14:paraId="6D96EE4B" w14:textId="342E4172" w:rsidR="00157FDA" w:rsidRPr="00D10EE1" w:rsidRDefault="00157FDA" w:rsidP="00A06AEA">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take all precautions for the safety of users of public roads, shall comply with all regulations governing road safety, and shall include for warnings of any temporary obstruction</w:t>
      </w:r>
      <w:r w:rsidR="00053862" w:rsidRPr="00D10EE1">
        <w:rPr>
          <w:rFonts w:ascii="Calibri" w:hAnsi="Calibri" w:cs="Calibri"/>
          <w:sz w:val="22"/>
        </w:rPr>
        <w:t xml:space="preserve">. </w:t>
      </w:r>
      <w:r w:rsidR="00D9471F">
        <w:rPr>
          <w:rFonts w:ascii="Calibri" w:hAnsi="Calibri" w:cs="Calibri"/>
          <w:sz w:val="22"/>
        </w:rPr>
        <w:t>They</w:t>
      </w:r>
      <w:r w:rsidRPr="00D10EE1">
        <w:rPr>
          <w:rFonts w:ascii="Calibri" w:hAnsi="Calibri" w:cs="Calibri"/>
          <w:sz w:val="22"/>
        </w:rPr>
        <w:t xml:space="preserve"> shall comply with the instructions of the Garda Siochana</w:t>
      </w:r>
      <w:r w:rsidR="00053862" w:rsidRPr="00D10EE1">
        <w:rPr>
          <w:rFonts w:ascii="Calibri" w:hAnsi="Calibri" w:cs="Calibri"/>
          <w:sz w:val="22"/>
        </w:rPr>
        <w:t xml:space="preserve">. </w:t>
      </w:r>
      <w:r w:rsidRPr="00D10EE1">
        <w:rPr>
          <w:rFonts w:ascii="Calibri" w:hAnsi="Calibri" w:cs="Calibri"/>
          <w:sz w:val="22"/>
        </w:rPr>
        <w:t>No vehicle entering or leaving the site shall deposit mud or material of any kind on the public road.</w:t>
      </w:r>
    </w:p>
    <w:p w14:paraId="6D96EE4C" w14:textId="77777777" w:rsidR="00BC3CC0" w:rsidRPr="00C960D7" w:rsidRDefault="00BC3CC0" w:rsidP="00C960D7">
      <w:pPr>
        <w:sectPr w:rsidR="00BC3CC0" w:rsidRPr="00C960D7" w:rsidSect="006F5D7C">
          <w:footerReference w:type="default" r:id="rId18"/>
          <w:headerReference w:type="first" r:id="rId19"/>
          <w:footerReference w:type="first" r:id="rId20"/>
          <w:pgSz w:w="11906" w:h="16838" w:code="9"/>
          <w:pgMar w:top="1134" w:right="1134" w:bottom="1134" w:left="1134" w:header="709" w:footer="709" w:gutter="0"/>
          <w:cols w:space="708"/>
          <w:titlePg/>
          <w:docGrid w:linePitch="360"/>
        </w:sectPr>
      </w:pPr>
    </w:p>
    <w:p w14:paraId="6D96EE4D" w14:textId="77777777" w:rsidR="00BC3CC0" w:rsidRPr="00C960D7" w:rsidRDefault="00BC3CC0" w:rsidP="00C960D7"/>
    <w:p w14:paraId="6D96EE4E" w14:textId="77777777" w:rsidR="00BC3CC0" w:rsidRPr="00C960D7" w:rsidRDefault="00BC3CC0" w:rsidP="00C960D7"/>
    <w:p w14:paraId="6D96EE4F" w14:textId="77777777" w:rsidR="00BC3CC0" w:rsidRPr="00C960D7" w:rsidRDefault="00BC3CC0" w:rsidP="00C960D7"/>
    <w:p w14:paraId="6D96EE50" w14:textId="77777777" w:rsidR="00BC3CC0" w:rsidRPr="00C960D7" w:rsidRDefault="00BC3CC0" w:rsidP="00C960D7"/>
    <w:p w14:paraId="6D96EE51" w14:textId="77777777" w:rsidR="00BC3CC0" w:rsidRPr="00C960D7" w:rsidRDefault="00BC3CC0" w:rsidP="00C960D7"/>
    <w:p w14:paraId="6D96EE52" w14:textId="77777777" w:rsidR="00BC3CC0" w:rsidRPr="00C960D7" w:rsidRDefault="00BC3CC0" w:rsidP="00C960D7"/>
    <w:p w14:paraId="6D96EE53" w14:textId="77777777" w:rsidR="00BC3CC0" w:rsidRPr="00741D46" w:rsidRDefault="00BC3CC0" w:rsidP="005B52F3">
      <w:pPr>
        <w:pStyle w:val="Contents"/>
        <w:jc w:val="center"/>
        <w:rPr>
          <w:rFonts w:ascii="Calibri" w:hAnsi="Calibri" w:cs="Calibri"/>
          <w:sz w:val="40"/>
          <w:szCs w:val="40"/>
        </w:rPr>
      </w:pPr>
      <w:r w:rsidRPr="00741D46">
        <w:rPr>
          <w:rFonts w:ascii="Calibri" w:hAnsi="Calibri" w:cs="Calibri"/>
          <w:sz w:val="40"/>
          <w:szCs w:val="40"/>
        </w:rPr>
        <w:t>SECTION 2</w:t>
      </w:r>
    </w:p>
    <w:p w14:paraId="6D96EE54" w14:textId="77777777" w:rsidR="00BC3CC0" w:rsidRPr="00741D46" w:rsidRDefault="00BC3CC0" w:rsidP="005B52F3">
      <w:pPr>
        <w:pStyle w:val="Contents"/>
        <w:jc w:val="center"/>
        <w:rPr>
          <w:rFonts w:ascii="Calibri" w:hAnsi="Calibri" w:cs="Calibri"/>
          <w:sz w:val="40"/>
          <w:szCs w:val="40"/>
        </w:rPr>
      </w:pPr>
    </w:p>
    <w:p w14:paraId="6D96EE55" w14:textId="77777777" w:rsidR="00BC3CC0" w:rsidRPr="00741D46" w:rsidRDefault="00BC3CC0" w:rsidP="005B52F3">
      <w:pPr>
        <w:pStyle w:val="Contents"/>
        <w:jc w:val="center"/>
        <w:rPr>
          <w:rFonts w:ascii="Calibri" w:hAnsi="Calibri" w:cs="Calibri"/>
          <w:sz w:val="40"/>
          <w:szCs w:val="40"/>
        </w:rPr>
      </w:pPr>
      <w:r w:rsidRPr="00741D46">
        <w:rPr>
          <w:rFonts w:ascii="Calibri" w:hAnsi="Calibri" w:cs="Calibri"/>
          <w:sz w:val="40"/>
          <w:szCs w:val="40"/>
        </w:rPr>
        <w:t>LANDSCAPE MAINTENANCE</w:t>
      </w:r>
    </w:p>
    <w:p w14:paraId="6D96EE56" w14:textId="77777777" w:rsidR="00BC3CC0" w:rsidRPr="00741D46" w:rsidRDefault="00BC3CC0" w:rsidP="005B52F3">
      <w:pPr>
        <w:pStyle w:val="Contents"/>
        <w:jc w:val="center"/>
        <w:rPr>
          <w:rFonts w:ascii="Calibri" w:hAnsi="Calibri" w:cs="Calibri"/>
          <w:sz w:val="40"/>
          <w:szCs w:val="40"/>
        </w:rPr>
      </w:pPr>
      <w:r w:rsidRPr="00741D46">
        <w:rPr>
          <w:rFonts w:ascii="Calibri" w:hAnsi="Calibri" w:cs="Calibri"/>
          <w:sz w:val="40"/>
          <w:szCs w:val="40"/>
        </w:rPr>
        <w:t>PERFORMANCE SPECIFICATION</w:t>
      </w:r>
    </w:p>
    <w:p w14:paraId="6D96EE57" w14:textId="77777777" w:rsidR="00BC3CC0" w:rsidRPr="00B24720" w:rsidRDefault="00BC3CC0" w:rsidP="00BE7B3F">
      <w:pPr>
        <w:pStyle w:val="Heading1"/>
        <w:rPr>
          <w:rFonts w:ascii="Calibri" w:hAnsi="Calibri" w:cs="Calibri"/>
        </w:rPr>
      </w:pPr>
      <w:r w:rsidRPr="00C960D7">
        <w:br w:type="page"/>
      </w:r>
      <w:bookmarkStart w:id="120" w:name="_Toc370289420"/>
      <w:r w:rsidR="000222E1" w:rsidRPr="00B24720">
        <w:rPr>
          <w:rFonts w:ascii="Calibri" w:hAnsi="Calibri" w:cs="Calibri"/>
        </w:rPr>
        <w:lastRenderedPageBreak/>
        <w:t>Landscape Maintenance Performance Specification</w:t>
      </w:r>
      <w:bookmarkEnd w:id="120"/>
    </w:p>
    <w:p w14:paraId="6D96EE58" w14:textId="77777777" w:rsidR="00BE7B3F" w:rsidRPr="009D6619" w:rsidRDefault="00BE7B3F" w:rsidP="001C43D9">
      <w:pPr>
        <w:pStyle w:val="Heading2"/>
      </w:pPr>
      <w:bookmarkStart w:id="121" w:name="_Toc370233265"/>
      <w:bookmarkStart w:id="122" w:name="_Toc370289421"/>
      <w:r w:rsidRPr="009D6619">
        <w:t>Introduction</w:t>
      </w:r>
      <w:bookmarkEnd w:id="121"/>
      <w:bookmarkEnd w:id="122"/>
    </w:p>
    <w:p w14:paraId="6D96EE59" w14:textId="107DD32F" w:rsidR="00BE7B3F" w:rsidRPr="00D10EE1" w:rsidRDefault="00BC3CC0" w:rsidP="00545878">
      <w:pPr>
        <w:pStyle w:val="Heading3"/>
        <w:jc w:val="both"/>
        <w:rPr>
          <w:rFonts w:ascii="Calibri" w:hAnsi="Calibri" w:cs="Calibri"/>
          <w:sz w:val="22"/>
        </w:rPr>
      </w:pPr>
      <w:r w:rsidRPr="00D10EE1">
        <w:rPr>
          <w:rFonts w:ascii="Calibri" w:hAnsi="Calibri" w:cs="Calibri"/>
          <w:sz w:val="22"/>
        </w:rPr>
        <w:t>The regular care and maintenance of any area of landscape has a profound effect on its appearance, its value as an amenity and, even in the longer term, its plant structure and overall nature</w:t>
      </w:r>
      <w:r w:rsidR="00053862" w:rsidRPr="00D10EE1">
        <w:rPr>
          <w:rFonts w:ascii="Calibri" w:hAnsi="Calibri" w:cs="Calibri"/>
          <w:sz w:val="22"/>
        </w:rPr>
        <w:t xml:space="preserve">. </w:t>
      </w:r>
      <w:r w:rsidRPr="00D10EE1">
        <w:rPr>
          <w:rFonts w:ascii="Calibri" w:hAnsi="Calibri" w:cs="Calibri"/>
          <w:sz w:val="22"/>
        </w:rPr>
        <w:t xml:space="preserve">The right levels of maintenance, and the methods to be used, will vary considerably from site to site and as well as being influenced by the layout and use, will also </w:t>
      </w:r>
      <w:r w:rsidR="00C264C6" w:rsidRPr="00D10EE1">
        <w:rPr>
          <w:rFonts w:ascii="Calibri" w:hAnsi="Calibri" w:cs="Calibri"/>
          <w:sz w:val="22"/>
        </w:rPr>
        <w:t>reflect</w:t>
      </w:r>
      <w:r w:rsidRPr="00D10EE1">
        <w:rPr>
          <w:rFonts w:ascii="Calibri" w:hAnsi="Calibri" w:cs="Calibri"/>
          <w:sz w:val="22"/>
        </w:rPr>
        <w:t xml:space="preserve"> the soil types, topography, exposure to the elements and local climatic variations.</w:t>
      </w:r>
    </w:p>
    <w:p w14:paraId="6D96EE5A" w14:textId="23BE0149" w:rsidR="00BE7B3F" w:rsidRPr="00D10EE1" w:rsidRDefault="00BC3CC0" w:rsidP="00545878">
      <w:pPr>
        <w:pStyle w:val="Heading3"/>
        <w:jc w:val="both"/>
        <w:rPr>
          <w:rFonts w:ascii="Calibri" w:hAnsi="Calibri" w:cs="Calibri"/>
          <w:sz w:val="22"/>
        </w:rPr>
      </w:pPr>
      <w:r w:rsidRPr="00D10EE1">
        <w:rPr>
          <w:rFonts w:ascii="Calibri" w:hAnsi="Calibri" w:cs="Calibri"/>
          <w:sz w:val="22"/>
        </w:rPr>
        <w:t>Matching the maintenance regimes to the needs of a site is a major part of landscape management and it is not possible to give any absolute prescription or standard specification that can be applied for a particular type of landscape</w:t>
      </w:r>
      <w:r w:rsidR="00053862" w:rsidRPr="00D10EE1">
        <w:rPr>
          <w:rFonts w:ascii="Calibri" w:hAnsi="Calibri" w:cs="Calibri"/>
          <w:sz w:val="22"/>
        </w:rPr>
        <w:t xml:space="preserve">. </w:t>
      </w:r>
      <w:r w:rsidRPr="00D10EE1">
        <w:rPr>
          <w:rFonts w:ascii="Calibri" w:hAnsi="Calibri" w:cs="Calibri"/>
          <w:sz w:val="22"/>
        </w:rPr>
        <w:t>However, this chapter attempts to describe and define the main operations that go into routine maintenance</w:t>
      </w:r>
      <w:r w:rsidR="00053862" w:rsidRPr="00D10EE1">
        <w:rPr>
          <w:rFonts w:ascii="Calibri" w:hAnsi="Calibri" w:cs="Calibri"/>
          <w:sz w:val="22"/>
        </w:rPr>
        <w:t xml:space="preserve">. </w:t>
      </w:r>
      <w:r w:rsidRPr="00D10EE1">
        <w:rPr>
          <w:rFonts w:ascii="Calibri" w:hAnsi="Calibri" w:cs="Calibri"/>
          <w:sz w:val="22"/>
        </w:rPr>
        <w:t>Under the heading of each main type of landscape feature there are performance specifications and objectives for the various operations.</w:t>
      </w:r>
    </w:p>
    <w:p w14:paraId="6D96EE5B"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The specifications and operations are grouped under the following headings;</w:t>
      </w:r>
    </w:p>
    <w:p w14:paraId="6D96EE5C"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r>
      <w:bookmarkStart w:id="123" w:name="_Toc368490976"/>
      <w:bookmarkStart w:id="124" w:name="_Toc368657119"/>
      <w:bookmarkStart w:id="125" w:name="_Toc368666274"/>
      <w:bookmarkStart w:id="126" w:name="_Toc369271816"/>
      <w:bookmarkStart w:id="127" w:name="_Toc369273879"/>
      <w:bookmarkStart w:id="128" w:name="_Toc369505251"/>
      <w:bookmarkStart w:id="129" w:name="_Toc369512895"/>
      <w:r w:rsidRPr="00D10EE1">
        <w:rPr>
          <w:rFonts w:ascii="Calibri" w:hAnsi="Calibri" w:cs="Calibri"/>
          <w:sz w:val="22"/>
        </w:rPr>
        <w:t>Grassland – General</w:t>
      </w:r>
      <w:bookmarkEnd w:id="123"/>
      <w:bookmarkEnd w:id="124"/>
      <w:bookmarkEnd w:id="125"/>
      <w:bookmarkEnd w:id="126"/>
      <w:bookmarkEnd w:id="127"/>
      <w:bookmarkEnd w:id="128"/>
      <w:bookmarkEnd w:id="129"/>
    </w:p>
    <w:p w14:paraId="6D96EE5D"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r>
      <w:bookmarkStart w:id="130" w:name="_Toc368490977"/>
      <w:bookmarkStart w:id="131" w:name="_Toc368657120"/>
      <w:bookmarkStart w:id="132" w:name="_Toc368666275"/>
      <w:bookmarkStart w:id="133" w:name="_Toc369271817"/>
      <w:bookmarkStart w:id="134" w:name="_Toc369273880"/>
      <w:bookmarkStart w:id="135" w:name="_Toc369505252"/>
      <w:bookmarkStart w:id="136" w:name="_Toc369512896"/>
      <w:r w:rsidRPr="00D10EE1">
        <w:rPr>
          <w:rFonts w:ascii="Calibri" w:hAnsi="Calibri" w:cs="Calibri"/>
          <w:sz w:val="22"/>
        </w:rPr>
        <w:t>Ornamental/Amenity Grass Areas</w:t>
      </w:r>
      <w:bookmarkEnd w:id="130"/>
      <w:bookmarkEnd w:id="131"/>
      <w:bookmarkEnd w:id="132"/>
      <w:bookmarkEnd w:id="133"/>
      <w:bookmarkEnd w:id="134"/>
      <w:bookmarkEnd w:id="135"/>
      <w:bookmarkEnd w:id="136"/>
    </w:p>
    <w:p w14:paraId="6D96EE5E"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r>
      <w:bookmarkStart w:id="137" w:name="_Toc368490978"/>
      <w:bookmarkStart w:id="138" w:name="_Toc368657121"/>
      <w:bookmarkStart w:id="139" w:name="_Toc368666276"/>
      <w:bookmarkStart w:id="140" w:name="_Toc369271818"/>
      <w:bookmarkStart w:id="141" w:name="_Toc369273881"/>
      <w:bookmarkStart w:id="142" w:name="_Toc369505253"/>
      <w:bookmarkStart w:id="143" w:name="_Toc369512897"/>
      <w:r w:rsidRPr="00D10EE1">
        <w:rPr>
          <w:rFonts w:ascii="Calibri" w:hAnsi="Calibri" w:cs="Calibri"/>
          <w:sz w:val="22"/>
        </w:rPr>
        <w:t>Meadow Grass/’Rough Cut’ Grass Area.</w:t>
      </w:r>
      <w:bookmarkEnd w:id="137"/>
      <w:bookmarkEnd w:id="138"/>
      <w:bookmarkEnd w:id="139"/>
      <w:bookmarkEnd w:id="140"/>
      <w:bookmarkEnd w:id="141"/>
      <w:bookmarkEnd w:id="142"/>
      <w:bookmarkEnd w:id="143"/>
    </w:p>
    <w:p w14:paraId="6D96EE5F"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Shrub borders</w:t>
      </w:r>
    </w:p>
    <w:p w14:paraId="6D96EE60"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Ground cover</w:t>
      </w:r>
    </w:p>
    <w:p w14:paraId="6D96EE61"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Newly planted trees</w:t>
      </w:r>
    </w:p>
    <w:p w14:paraId="6D96EE62"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Existing Trees/Woodland</w:t>
      </w:r>
    </w:p>
    <w:p w14:paraId="6D96EE63"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Hedges</w:t>
      </w:r>
    </w:p>
    <w:p w14:paraId="6D96EE64"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Climbers – General</w:t>
      </w:r>
    </w:p>
    <w:p w14:paraId="6D96EE65"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Interior Planting</w:t>
      </w:r>
    </w:p>
    <w:p w14:paraId="6D96EE66"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General litter clearance</w:t>
      </w:r>
    </w:p>
    <w:p w14:paraId="6D96EE67" w14:textId="77777777" w:rsidR="00BC3CC0" w:rsidRPr="00D10EE1" w:rsidRDefault="00BC3CC0" w:rsidP="00545878">
      <w:pPr>
        <w:pStyle w:val="ListBullet"/>
        <w:jc w:val="both"/>
        <w:rPr>
          <w:rFonts w:ascii="Calibri" w:hAnsi="Calibri" w:cs="Calibri"/>
          <w:sz w:val="22"/>
        </w:rPr>
      </w:pPr>
      <w:r w:rsidRPr="00D10EE1">
        <w:rPr>
          <w:rFonts w:ascii="Calibri" w:hAnsi="Calibri" w:cs="Calibri"/>
          <w:sz w:val="22"/>
        </w:rPr>
        <w:tab/>
        <w:t>Hard paved surfaces (including gravel paths)</w:t>
      </w:r>
    </w:p>
    <w:p w14:paraId="6D96EE68" w14:textId="77777777" w:rsidR="00BC3CC0" w:rsidRPr="009D6619" w:rsidRDefault="00BE7B3F" w:rsidP="00545878">
      <w:pPr>
        <w:pStyle w:val="Heading2"/>
      </w:pPr>
      <w:bookmarkStart w:id="144" w:name="_Toc369512898"/>
      <w:bookmarkStart w:id="145" w:name="_Toc370233266"/>
      <w:bookmarkStart w:id="146" w:name="_Toc370289422"/>
      <w:r w:rsidRPr="009D6619">
        <w:t>General standard of workmanship and materials</w:t>
      </w:r>
      <w:bookmarkEnd w:id="144"/>
      <w:bookmarkEnd w:id="145"/>
      <w:bookmarkEnd w:id="146"/>
    </w:p>
    <w:p w14:paraId="6D96EE69" w14:textId="77777777" w:rsidR="00A86EDD"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satisfy </w:t>
      </w:r>
      <w:r w:rsidR="006C6E7E" w:rsidRPr="00D10EE1">
        <w:rPr>
          <w:rFonts w:ascii="Calibri" w:hAnsi="Calibri" w:cs="Calibri"/>
          <w:sz w:val="22"/>
        </w:rPr>
        <w:t>the Client</w:t>
      </w:r>
      <w:r w:rsidRPr="00D10EE1">
        <w:rPr>
          <w:rFonts w:ascii="Calibri" w:hAnsi="Calibri" w:cs="Calibri"/>
          <w:sz w:val="22"/>
        </w:rPr>
        <w:t xml:space="preserve"> that all </w:t>
      </w:r>
      <w:r w:rsidR="00C43CBB" w:rsidRPr="00D10EE1">
        <w:rPr>
          <w:rFonts w:ascii="Calibri" w:hAnsi="Calibri" w:cs="Calibri"/>
          <w:sz w:val="22"/>
        </w:rPr>
        <w:t>service</w:t>
      </w:r>
      <w:r w:rsidRPr="00D10EE1">
        <w:rPr>
          <w:rFonts w:ascii="Calibri" w:hAnsi="Calibri" w:cs="Calibri"/>
          <w:sz w:val="22"/>
        </w:rPr>
        <w:t>s have been carried out to comply with</w:t>
      </w:r>
      <w:r w:rsidR="00A86EDD" w:rsidRPr="00D10EE1">
        <w:rPr>
          <w:rFonts w:ascii="Calibri" w:hAnsi="Calibri" w:cs="Calibri"/>
          <w:sz w:val="22"/>
        </w:rPr>
        <w:t>:</w:t>
      </w:r>
    </w:p>
    <w:p w14:paraId="6D96EE6A" w14:textId="77777777" w:rsidR="00C30310" w:rsidRPr="00D10EE1" w:rsidRDefault="00C30310" w:rsidP="00545878">
      <w:pPr>
        <w:pStyle w:val="ListBullet"/>
        <w:jc w:val="both"/>
        <w:rPr>
          <w:rFonts w:ascii="Calibri" w:hAnsi="Calibri" w:cs="Calibri"/>
          <w:sz w:val="22"/>
        </w:rPr>
      </w:pPr>
      <w:r w:rsidRPr="00D10EE1">
        <w:rPr>
          <w:rFonts w:ascii="Calibri" w:hAnsi="Calibri" w:cs="Calibri"/>
          <w:sz w:val="22"/>
        </w:rPr>
        <w:t xml:space="preserve">BS 3936-1:1992 Nursery stock. Specification for trees and shrubs </w:t>
      </w:r>
    </w:p>
    <w:p w14:paraId="6D96EE6B" w14:textId="77777777" w:rsidR="00C30310" w:rsidRPr="00D10EE1" w:rsidRDefault="00C30310" w:rsidP="00545878">
      <w:pPr>
        <w:pStyle w:val="ListBullet"/>
        <w:jc w:val="both"/>
        <w:rPr>
          <w:rFonts w:ascii="Calibri" w:hAnsi="Calibri" w:cs="Calibri"/>
          <w:sz w:val="22"/>
        </w:rPr>
      </w:pPr>
      <w:hyperlink r:id="rId21" w:history="1">
        <w:r w:rsidRPr="00D10EE1">
          <w:rPr>
            <w:rFonts w:ascii="Calibri" w:hAnsi="Calibri" w:cs="Calibri"/>
            <w:sz w:val="22"/>
          </w:rPr>
          <w:t xml:space="preserve">BS 3936-2:1990 </w:t>
        </w:r>
      </w:hyperlink>
      <w:hyperlink r:id="rId22" w:history="1">
        <w:r w:rsidRPr="00D10EE1">
          <w:rPr>
            <w:rFonts w:ascii="Calibri" w:hAnsi="Calibri" w:cs="Calibri"/>
            <w:sz w:val="22"/>
          </w:rPr>
          <w:t>Nursery stock. Specification for roses</w:t>
        </w:r>
      </w:hyperlink>
    </w:p>
    <w:p w14:paraId="6D96EE6C" w14:textId="77777777" w:rsidR="00C30310" w:rsidRPr="00D10EE1" w:rsidRDefault="00C30310" w:rsidP="00545878">
      <w:pPr>
        <w:pStyle w:val="ListBullet"/>
        <w:jc w:val="both"/>
        <w:rPr>
          <w:rFonts w:ascii="Calibri" w:hAnsi="Calibri" w:cs="Calibri"/>
          <w:sz w:val="22"/>
        </w:rPr>
      </w:pPr>
      <w:r w:rsidRPr="00D10EE1">
        <w:rPr>
          <w:rFonts w:ascii="Calibri" w:hAnsi="Calibri" w:cs="Calibri"/>
          <w:sz w:val="22"/>
        </w:rPr>
        <w:t xml:space="preserve">BS 3936-4:2007 Nursery stock.  Specification for forest trees, </w:t>
      </w:r>
      <w:r w:rsidR="00AA05A3" w:rsidRPr="00D10EE1">
        <w:rPr>
          <w:rFonts w:ascii="Calibri" w:hAnsi="Calibri" w:cs="Calibri"/>
          <w:sz w:val="22"/>
        </w:rPr>
        <w:t>poplars,</w:t>
      </w:r>
      <w:r w:rsidRPr="00D10EE1">
        <w:rPr>
          <w:rFonts w:ascii="Calibri" w:hAnsi="Calibri" w:cs="Calibri"/>
          <w:sz w:val="22"/>
        </w:rPr>
        <w:t xml:space="preserve"> and willows</w:t>
      </w:r>
    </w:p>
    <w:p w14:paraId="6D96EE6D" w14:textId="77777777" w:rsidR="00C30310" w:rsidRPr="00D10EE1" w:rsidRDefault="00C30310" w:rsidP="00545878">
      <w:pPr>
        <w:pStyle w:val="ListBullet"/>
        <w:jc w:val="both"/>
        <w:rPr>
          <w:rFonts w:ascii="Calibri" w:hAnsi="Calibri" w:cs="Calibri"/>
          <w:sz w:val="22"/>
        </w:rPr>
      </w:pPr>
      <w:hyperlink r:id="rId23" w:history="1">
        <w:r w:rsidRPr="00D10EE1">
          <w:rPr>
            <w:rFonts w:ascii="Calibri" w:hAnsi="Calibri" w:cs="Calibri"/>
            <w:sz w:val="22"/>
          </w:rPr>
          <w:t xml:space="preserve">BS 3936-7:1989 </w:t>
        </w:r>
      </w:hyperlink>
      <w:hyperlink r:id="rId24" w:history="1">
        <w:r w:rsidRPr="00D10EE1">
          <w:rPr>
            <w:rFonts w:ascii="Calibri" w:hAnsi="Calibri" w:cs="Calibri"/>
            <w:sz w:val="22"/>
          </w:rPr>
          <w:t>Nursery stock. Specification for bedding plants</w:t>
        </w:r>
      </w:hyperlink>
    </w:p>
    <w:p w14:paraId="6D96EE6E" w14:textId="77777777" w:rsidR="00C30310" w:rsidRPr="00D10EE1" w:rsidRDefault="00C30310" w:rsidP="00545878">
      <w:pPr>
        <w:pStyle w:val="ListBullet"/>
        <w:jc w:val="both"/>
        <w:rPr>
          <w:rFonts w:ascii="Calibri" w:hAnsi="Calibri" w:cs="Calibri"/>
          <w:sz w:val="22"/>
        </w:rPr>
      </w:pPr>
      <w:hyperlink r:id="rId25" w:history="1">
        <w:r w:rsidRPr="00D10EE1">
          <w:rPr>
            <w:rFonts w:ascii="Calibri" w:hAnsi="Calibri" w:cs="Calibri"/>
            <w:sz w:val="22"/>
          </w:rPr>
          <w:t xml:space="preserve">BS 3936-9:1998 </w:t>
        </w:r>
      </w:hyperlink>
      <w:hyperlink r:id="rId26" w:history="1">
        <w:r w:rsidRPr="00D10EE1">
          <w:rPr>
            <w:rFonts w:ascii="Calibri" w:hAnsi="Calibri" w:cs="Calibri"/>
            <w:sz w:val="22"/>
          </w:rPr>
          <w:t xml:space="preserve">Nursery stock. Specification for bulbs, </w:t>
        </w:r>
        <w:r w:rsidR="00AA05A3" w:rsidRPr="00D10EE1">
          <w:rPr>
            <w:rFonts w:ascii="Calibri" w:hAnsi="Calibri" w:cs="Calibri"/>
            <w:sz w:val="22"/>
          </w:rPr>
          <w:t>corms,</w:t>
        </w:r>
        <w:r w:rsidRPr="00D10EE1">
          <w:rPr>
            <w:rFonts w:ascii="Calibri" w:hAnsi="Calibri" w:cs="Calibri"/>
            <w:sz w:val="22"/>
          </w:rPr>
          <w:t xml:space="preserve"> and tubers</w:t>
        </w:r>
      </w:hyperlink>
    </w:p>
    <w:p w14:paraId="6D96EE6F" w14:textId="77777777" w:rsidR="00C30310" w:rsidRPr="00D10EE1" w:rsidRDefault="00C30310" w:rsidP="00545878">
      <w:pPr>
        <w:pStyle w:val="ListBullet"/>
        <w:jc w:val="both"/>
        <w:rPr>
          <w:rFonts w:ascii="Calibri" w:hAnsi="Calibri" w:cs="Calibri"/>
          <w:sz w:val="22"/>
        </w:rPr>
      </w:pPr>
      <w:hyperlink r:id="rId27" w:history="1">
        <w:r w:rsidRPr="00D10EE1">
          <w:rPr>
            <w:rFonts w:ascii="Calibri" w:hAnsi="Calibri" w:cs="Calibri"/>
            <w:sz w:val="22"/>
          </w:rPr>
          <w:t xml:space="preserve">BS 3936-10:1990 </w:t>
        </w:r>
      </w:hyperlink>
      <w:hyperlink r:id="rId28" w:history="1">
        <w:r w:rsidRPr="00D10EE1">
          <w:rPr>
            <w:rFonts w:ascii="Calibri" w:hAnsi="Calibri" w:cs="Calibri"/>
            <w:sz w:val="22"/>
          </w:rPr>
          <w:t>Nursery stock. Specification for ground cover plants</w:t>
        </w:r>
      </w:hyperlink>
    </w:p>
    <w:p w14:paraId="6D96EE70" w14:textId="77777777" w:rsidR="00C30310" w:rsidRPr="00D10EE1" w:rsidRDefault="00C30310" w:rsidP="00545878">
      <w:pPr>
        <w:pStyle w:val="ListBullet"/>
        <w:jc w:val="both"/>
        <w:rPr>
          <w:rFonts w:ascii="Calibri" w:hAnsi="Calibri" w:cs="Calibri"/>
          <w:sz w:val="22"/>
        </w:rPr>
      </w:pPr>
      <w:hyperlink r:id="rId29" w:history="1">
        <w:r w:rsidRPr="00D10EE1">
          <w:rPr>
            <w:rFonts w:ascii="Calibri" w:hAnsi="Calibri" w:cs="Calibri"/>
            <w:sz w:val="22"/>
          </w:rPr>
          <w:t xml:space="preserve">BS 3969:1998 </w:t>
        </w:r>
      </w:hyperlink>
      <w:hyperlink r:id="rId30" w:history="1">
        <w:r w:rsidRPr="00D10EE1">
          <w:rPr>
            <w:rFonts w:ascii="Calibri" w:hAnsi="Calibri" w:cs="Calibri"/>
            <w:sz w:val="22"/>
          </w:rPr>
          <w:t>Recommendations for turf for general purposes</w:t>
        </w:r>
      </w:hyperlink>
    </w:p>
    <w:p w14:paraId="6D96EE71" w14:textId="77777777" w:rsidR="00D32201" w:rsidRPr="00D10EE1" w:rsidRDefault="00D32201" w:rsidP="00545878">
      <w:pPr>
        <w:pStyle w:val="ListBullet"/>
        <w:jc w:val="both"/>
        <w:rPr>
          <w:rFonts w:ascii="Calibri" w:hAnsi="Calibri" w:cs="Calibri"/>
          <w:sz w:val="22"/>
        </w:rPr>
      </w:pPr>
      <w:r w:rsidRPr="00D10EE1">
        <w:rPr>
          <w:rFonts w:ascii="Calibri" w:hAnsi="Calibri" w:cs="Calibri"/>
          <w:sz w:val="22"/>
        </w:rPr>
        <w:t>BS 3882:2015 (Specification for topsoil)</w:t>
      </w:r>
    </w:p>
    <w:p w14:paraId="6D96EE72" w14:textId="77777777" w:rsidR="00C30310" w:rsidRPr="00D10EE1" w:rsidRDefault="00C30310" w:rsidP="00545878">
      <w:pPr>
        <w:pStyle w:val="ListBullet"/>
        <w:jc w:val="both"/>
        <w:rPr>
          <w:rFonts w:ascii="Calibri" w:hAnsi="Calibri" w:cs="Calibri"/>
          <w:sz w:val="22"/>
        </w:rPr>
      </w:pPr>
      <w:hyperlink r:id="rId31" w:history="1">
        <w:r w:rsidRPr="00D10EE1">
          <w:rPr>
            <w:rFonts w:ascii="Calibri" w:hAnsi="Calibri" w:cs="Calibri"/>
            <w:sz w:val="22"/>
          </w:rPr>
          <w:t xml:space="preserve">BS 3998:2010 </w:t>
        </w:r>
      </w:hyperlink>
      <w:hyperlink r:id="rId32" w:history="1">
        <w:r w:rsidRPr="00D10EE1">
          <w:rPr>
            <w:rFonts w:ascii="Calibri" w:hAnsi="Calibri" w:cs="Calibri"/>
            <w:sz w:val="22"/>
          </w:rPr>
          <w:t>Tree work. Recommendations</w:t>
        </w:r>
      </w:hyperlink>
    </w:p>
    <w:p w14:paraId="6D96EE73" w14:textId="77777777" w:rsidR="00C30310" w:rsidRPr="00D10EE1" w:rsidRDefault="00C30310" w:rsidP="00545878">
      <w:pPr>
        <w:pStyle w:val="ListBullet"/>
        <w:jc w:val="both"/>
        <w:rPr>
          <w:rFonts w:ascii="Calibri" w:hAnsi="Calibri" w:cs="Calibri"/>
          <w:sz w:val="22"/>
        </w:rPr>
      </w:pPr>
      <w:hyperlink r:id="rId33" w:history="1">
        <w:r w:rsidRPr="00D10EE1">
          <w:rPr>
            <w:rFonts w:ascii="Calibri" w:hAnsi="Calibri" w:cs="Calibri"/>
            <w:sz w:val="22"/>
          </w:rPr>
          <w:t xml:space="preserve">BS 4428:1989 </w:t>
        </w:r>
      </w:hyperlink>
      <w:hyperlink r:id="rId34" w:history="1">
        <w:r w:rsidRPr="00D10EE1">
          <w:rPr>
            <w:rFonts w:ascii="Calibri" w:hAnsi="Calibri" w:cs="Calibri"/>
            <w:sz w:val="22"/>
          </w:rPr>
          <w:t>Code of practice for general landscape operations (excluding hard surfaces)</w:t>
        </w:r>
      </w:hyperlink>
    </w:p>
    <w:p w14:paraId="6D96EE74" w14:textId="77777777" w:rsidR="00C30310" w:rsidRPr="00B24720" w:rsidRDefault="00C30310" w:rsidP="00545878">
      <w:pPr>
        <w:pStyle w:val="ListBullet"/>
        <w:jc w:val="both"/>
        <w:rPr>
          <w:rFonts w:ascii="Calibri" w:hAnsi="Calibri" w:cs="Calibri"/>
          <w:szCs w:val="20"/>
        </w:rPr>
      </w:pPr>
      <w:r w:rsidRPr="00D10EE1">
        <w:rPr>
          <w:rFonts w:ascii="Calibri" w:hAnsi="Calibri" w:cs="Calibri"/>
          <w:sz w:val="22"/>
        </w:rPr>
        <w:lastRenderedPageBreak/>
        <w:t>B</w:t>
      </w:r>
      <w:hyperlink r:id="rId35" w:history="1">
        <w:r w:rsidRPr="00D10EE1">
          <w:rPr>
            <w:rFonts w:ascii="Calibri" w:hAnsi="Calibri" w:cs="Calibri"/>
            <w:sz w:val="22"/>
          </w:rPr>
          <w:t>S 7370-3:1991. Grounds maintenance. Recommendations for maintenance of amenity and functional turf (other than sports turf)</w:t>
        </w:r>
      </w:hyperlink>
    </w:p>
    <w:p w14:paraId="6D96EE75" w14:textId="77777777" w:rsidR="00C30310" w:rsidRPr="00D10EE1" w:rsidRDefault="00C30310" w:rsidP="00545878">
      <w:pPr>
        <w:pStyle w:val="ListBullet"/>
        <w:jc w:val="both"/>
        <w:rPr>
          <w:rFonts w:ascii="Calibri" w:hAnsi="Calibri" w:cs="Calibri"/>
          <w:sz w:val="22"/>
        </w:rPr>
      </w:pPr>
      <w:r w:rsidRPr="00D10EE1">
        <w:rPr>
          <w:rFonts w:ascii="Calibri" w:hAnsi="Calibri" w:cs="Calibri"/>
          <w:sz w:val="22"/>
        </w:rPr>
        <w:t>BS 7370-4:1993 Recommendations for maintenance of soft landscape (other than amenity turf)</w:t>
      </w:r>
    </w:p>
    <w:p w14:paraId="6D96EE76" w14:textId="77777777" w:rsidR="0010317F" w:rsidRPr="00D10EE1" w:rsidRDefault="00A86EDD" w:rsidP="00545878">
      <w:pPr>
        <w:pStyle w:val="ListBullet"/>
        <w:jc w:val="both"/>
        <w:rPr>
          <w:rFonts w:ascii="Calibri" w:hAnsi="Calibri" w:cs="Calibri"/>
          <w:sz w:val="22"/>
        </w:rPr>
      </w:pPr>
      <w:r w:rsidRPr="00D10EE1">
        <w:rPr>
          <w:rFonts w:ascii="Calibri" w:hAnsi="Calibri" w:cs="Calibri"/>
          <w:sz w:val="22"/>
        </w:rPr>
        <w:t>BS 8545:2014 (Trees: from nursery to independence in the landscape)</w:t>
      </w:r>
    </w:p>
    <w:p w14:paraId="6D96EE77" w14:textId="77777777" w:rsidR="0010317F" w:rsidRPr="00D10EE1" w:rsidRDefault="0010317F" w:rsidP="00545878">
      <w:pPr>
        <w:pStyle w:val="ListBullet"/>
        <w:jc w:val="both"/>
        <w:rPr>
          <w:rFonts w:ascii="Calibri" w:hAnsi="Calibri" w:cs="Calibri"/>
          <w:sz w:val="22"/>
        </w:rPr>
      </w:pPr>
      <w:r w:rsidRPr="00D10EE1">
        <w:rPr>
          <w:rFonts w:ascii="Calibri" w:hAnsi="Calibri" w:cs="Calibri"/>
          <w:sz w:val="22"/>
        </w:rPr>
        <w:t>BS 7370-2:1994. Grounds maintenance. Recommendations for the maintenance of hard areas (excluding sports surfaces)</w:t>
      </w:r>
    </w:p>
    <w:p w14:paraId="6D96EE78" w14:textId="77777777" w:rsidR="0010317F" w:rsidRPr="00D10EE1" w:rsidRDefault="00973DDD" w:rsidP="00545878">
      <w:pPr>
        <w:pStyle w:val="ListBullet"/>
        <w:jc w:val="both"/>
        <w:rPr>
          <w:rFonts w:ascii="Calibri" w:hAnsi="Calibri" w:cs="Calibri"/>
          <w:sz w:val="22"/>
        </w:rPr>
      </w:pPr>
      <w:r w:rsidRPr="00D10EE1">
        <w:rPr>
          <w:rFonts w:ascii="Calibri" w:hAnsi="Calibri" w:cs="Calibri"/>
          <w:sz w:val="22"/>
        </w:rPr>
        <w:t>B</w:t>
      </w:r>
      <w:hyperlink r:id="rId36" w:history="1">
        <w:r w:rsidRPr="00D10EE1">
          <w:rPr>
            <w:rFonts w:ascii="Calibri" w:hAnsi="Calibri" w:cs="Calibri"/>
            <w:sz w:val="22"/>
          </w:rPr>
          <w:t>S 7370-3:1991. Grounds maintenance. Recommendations for maintenance of amenity and functional turf (other than sports turf)</w:t>
        </w:r>
      </w:hyperlink>
    </w:p>
    <w:p w14:paraId="6D96EE79" w14:textId="77777777" w:rsidR="0010317F" w:rsidRPr="00D10EE1" w:rsidRDefault="0010317F" w:rsidP="00545878">
      <w:pPr>
        <w:pStyle w:val="ListBullet"/>
        <w:jc w:val="both"/>
        <w:rPr>
          <w:rFonts w:ascii="Calibri" w:hAnsi="Calibri" w:cs="Calibri"/>
          <w:sz w:val="22"/>
        </w:rPr>
      </w:pPr>
      <w:r w:rsidRPr="00D10EE1">
        <w:rPr>
          <w:rFonts w:ascii="Calibri" w:hAnsi="Calibri" w:cs="Calibri"/>
          <w:sz w:val="22"/>
          <w:shd w:val="clear" w:color="auto" w:fill="FFFFFF"/>
        </w:rPr>
        <w:t>BS 7370-4:1993. Grounds maintenance. Recommendations for maintenance of soft landscape (other than amenity turf)</w:t>
      </w:r>
    </w:p>
    <w:p w14:paraId="6D96EE7A" w14:textId="0FB27117" w:rsidR="00BC3CC0" w:rsidRPr="00D10EE1" w:rsidRDefault="00BC3CC0" w:rsidP="00545878">
      <w:pPr>
        <w:pStyle w:val="Heading3"/>
        <w:jc w:val="both"/>
        <w:rPr>
          <w:rFonts w:ascii="Calibri" w:hAnsi="Calibri" w:cs="Calibri"/>
          <w:sz w:val="22"/>
        </w:rPr>
      </w:pPr>
      <w:r w:rsidRPr="00D10EE1">
        <w:rPr>
          <w:rFonts w:ascii="Calibri" w:hAnsi="Calibri" w:cs="Calibri"/>
          <w:sz w:val="22"/>
        </w:rPr>
        <w:t>It is essential that the site is tidy at all times and that the planting appears healthy</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should be prepared, at all times, to ensure that such conditions are met, and should include for this in </w:t>
      </w:r>
      <w:r w:rsidR="0010317F" w:rsidRPr="00D10EE1">
        <w:rPr>
          <w:rFonts w:ascii="Calibri" w:hAnsi="Calibri" w:cs="Calibri"/>
          <w:sz w:val="22"/>
        </w:rPr>
        <w:t xml:space="preserve">their </w:t>
      </w:r>
      <w:r w:rsidRPr="00D10EE1">
        <w:rPr>
          <w:rFonts w:ascii="Calibri" w:hAnsi="Calibri" w:cs="Calibri"/>
          <w:sz w:val="22"/>
        </w:rPr>
        <w:t>rates.</w:t>
      </w:r>
    </w:p>
    <w:p w14:paraId="6D96EE7B"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Any material not meeting the specifications or qualifying for the approval of </w:t>
      </w:r>
      <w:r w:rsidR="006C6E7E" w:rsidRPr="00D10EE1">
        <w:rPr>
          <w:rFonts w:ascii="Calibri" w:hAnsi="Calibri" w:cs="Calibri"/>
          <w:sz w:val="22"/>
        </w:rPr>
        <w:t>the Client</w:t>
      </w:r>
      <w:r w:rsidRPr="00D10EE1">
        <w:rPr>
          <w:rFonts w:ascii="Calibri" w:hAnsi="Calibri" w:cs="Calibri"/>
          <w:sz w:val="22"/>
        </w:rPr>
        <w:t>, for whatever cause, shall be rejected.</w:t>
      </w:r>
    </w:p>
    <w:p w14:paraId="6D96EE7C" w14:textId="2D4298CB"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familiarize </w:t>
      </w:r>
      <w:r w:rsidR="00D213EF">
        <w:rPr>
          <w:rFonts w:ascii="Calibri" w:hAnsi="Calibri" w:cs="Calibri"/>
          <w:sz w:val="22"/>
        </w:rPr>
        <w:t xml:space="preserve">themselves </w:t>
      </w:r>
      <w:r w:rsidRPr="00D10EE1">
        <w:rPr>
          <w:rFonts w:ascii="Calibri" w:hAnsi="Calibri" w:cs="Calibri"/>
          <w:sz w:val="22"/>
        </w:rPr>
        <w:t>with the layout of services and the positions of all structures on the site and shall be liable for any damage to the above.</w:t>
      </w:r>
    </w:p>
    <w:p w14:paraId="6D96EE7D" w14:textId="77777777" w:rsidR="00BC3CC0" w:rsidRPr="009D6619" w:rsidRDefault="00BC3CC0" w:rsidP="00545878">
      <w:pPr>
        <w:pStyle w:val="Heading2"/>
      </w:pPr>
      <w:bookmarkStart w:id="147" w:name="_Toc369512899"/>
      <w:bookmarkStart w:id="148" w:name="_Toc370233267"/>
      <w:bookmarkStart w:id="149" w:name="_Toc370289423"/>
      <w:r w:rsidRPr="009D6619">
        <w:t>Work by Machine or Hand</w:t>
      </w:r>
      <w:bookmarkEnd w:id="147"/>
      <w:bookmarkEnd w:id="148"/>
      <w:bookmarkEnd w:id="149"/>
    </w:p>
    <w:p w14:paraId="6D96EE7E" w14:textId="35BF3F2A" w:rsidR="00BC3CC0" w:rsidRPr="00D10EE1" w:rsidRDefault="00BC3CC0" w:rsidP="00545878">
      <w:pPr>
        <w:pStyle w:val="Heading3"/>
        <w:jc w:val="both"/>
        <w:rPr>
          <w:rFonts w:ascii="Calibri" w:hAnsi="Calibri" w:cs="Calibri"/>
          <w:sz w:val="22"/>
        </w:rPr>
      </w:pPr>
      <w:r w:rsidRPr="00D10EE1">
        <w:rPr>
          <w:rFonts w:ascii="Calibri" w:hAnsi="Calibri" w:cs="Calibri"/>
          <w:sz w:val="22"/>
        </w:rPr>
        <w:t>All operations hereinafter described will be carried out by suitable approved machines or by hand</w:t>
      </w:r>
      <w:r w:rsidR="00053862" w:rsidRPr="00D10EE1">
        <w:rPr>
          <w:rFonts w:ascii="Calibri" w:hAnsi="Calibri" w:cs="Calibri"/>
          <w:sz w:val="22"/>
        </w:rPr>
        <w:t xml:space="preserve">. </w:t>
      </w:r>
      <w:r w:rsidRPr="00D10EE1">
        <w:rPr>
          <w:rFonts w:ascii="Calibri" w:hAnsi="Calibri" w:cs="Calibri"/>
          <w:sz w:val="22"/>
        </w:rPr>
        <w:t xml:space="preserve">Any work around the bases of existing trees, saplings, footpath edges, manhole covers, underground services etc. which cannot be carried out by machine for any reason shall be executed by hand and the </w:t>
      </w:r>
      <w:r w:rsidR="00CF6949" w:rsidRPr="00D10EE1">
        <w:rPr>
          <w:rFonts w:ascii="Calibri" w:hAnsi="Calibri" w:cs="Calibri"/>
          <w:sz w:val="22"/>
        </w:rPr>
        <w:t>Tendere</w:t>
      </w:r>
      <w:r w:rsidRPr="00D10EE1">
        <w:rPr>
          <w:rFonts w:ascii="Calibri" w:hAnsi="Calibri" w:cs="Calibri"/>
          <w:sz w:val="22"/>
        </w:rPr>
        <w:t xml:space="preserve">r must include for this in </w:t>
      </w:r>
      <w:r w:rsidR="005847D1" w:rsidRPr="00D10EE1">
        <w:rPr>
          <w:rFonts w:ascii="Calibri" w:hAnsi="Calibri" w:cs="Calibri"/>
          <w:sz w:val="22"/>
        </w:rPr>
        <w:t>their</w:t>
      </w:r>
      <w:r w:rsidRPr="00D10EE1">
        <w:rPr>
          <w:rFonts w:ascii="Calibri" w:hAnsi="Calibri" w:cs="Calibri"/>
          <w:sz w:val="22"/>
        </w:rPr>
        <w:t xml:space="preserve"> rates.</w:t>
      </w:r>
    </w:p>
    <w:p w14:paraId="6D96EE7F" w14:textId="77777777" w:rsidR="00BC3CC0" w:rsidRPr="009D6619" w:rsidRDefault="00BC3CC0" w:rsidP="00545878">
      <w:pPr>
        <w:pStyle w:val="Heading2"/>
      </w:pPr>
      <w:bookmarkStart w:id="150" w:name="_Toc369512900"/>
      <w:bookmarkStart w:id="151" w:name="_Toc370233268"/>
      <w:bookmarkStart w:id="152" w:name="_Toc370289424"/>
      <w:r w:rsidRPr="009D6619">
        <w:t>Planting</w:t>
      </w:r>
      <w:bookmarkEnd w:id="150"/>
      <w:bookmarkEnd w:id="151"/>
      <w:bookmarkEnd w:id="152"/>
    </w:p>
    <w:p w14:paraId="6D96EE80" w14:textId="0C78617E" w:rsidR="00BC3CC0" w:rsidRPr="00D10EE1" w:rsidRDefault="00BC3CC0" w:rsidP="00545878">
      <w:pPr>
        <w:pStyle w:val="Heading3"/>
        <w:jc w:val="both"/>
        <w:rPr>
          <w:rFonts w:ascii="Calibri" w:hAnsi="Calibri" w:cs="Calibri"/>
          <w:sz w:val="22"/>
        </w:rPr>
      </w:pPr>
      <w:r w:rsidRPr="00D10EE1">
        <w:rPr>
          <w:rFonts w:ascii="Calibri" w:hAnsi="Calibri" w:cs="Calibri"/>
          <w:sz w:val="22"/>
        </w:rPr>
        <w:t>"Suitable weather conditions" for planting will mean open weather (</w:t>
      </w:r>
      <w:r w:rsidR="00D10EE1" w:rsidRPr="00D10EE1">
        <w:rPr>
          <w:rFonts w:ascii="Calibri" w:hAnsi="Calibri" w:cs="Calibri"/>
          <w:sz w:val="22"/>
        </w:rPr>
        <w:t>i.e.,</w:t>
      </w:r>
      <w:r w:rsidRPr="00D10EE1">
        <w:rPr>
          <w:rFonts w:ascii="Calibri" w:hAnsi="Calibri" w:cs="Calibri"/>
          <w:sz w:val="22"/>
        </w:rPr>
        <w:t xml:space="preserve"> mild, </w:t>
      </w:r>
      <w:r w:rsidR="00AA05A3" w:rsidRPr="00D10EE1">
        <w:rPr>
          <w:rFonts w:ascii="Calibri" w:hAnsi="Calibri" w:cs="Calibri"/>
          <w:sz w:val="22"/>
        </w:rPr>
        <w:t>dull,</w:t>
      </w:r>
      <w:r w:rsidRPr="00D10EE1">
        <w:rPr>
          <w:rFonts w:ascii="Calibri" w:hAnsi="Calibri" w:cs="Calibri"/>
          <w:sz w:val="22"/>
        </w:rPr>
        <w:t xml:space="preserve"> and moist even in winter)</w:t>
      </w:r>
      <w:r w:rsidR="00053862" w:rsidRPr="00D10EE1">
        <w:rPr>
          <w:rFonts w:ascii="Calibri" w:hAnsi="Calibri" w:cs="Calibri"/>
          <w:sz w:val="22"/>
        </w:rPr>
        <w:t xml:space="preserve">. </w:t>
      </w:r>
      <w:r w:rsidRPr="00D10EE1">
        <w:rPr>
          <w:rFonts w:ascii="Calibri" w:hAnsi="Calibri" w:cs="Calibri"/>
          <w:sz w:val="22"/>
        </w:rPr>
        <w:t xml:space="preserve">Planting operations will be suspended in periods of </w:t>
      </w:r>
      <w:r w:rsidR="00AA05A3" w:rsidRPr="00D10EE1">
        <w:rPr>
          <w:rFonts w:ascii="Calibri" w:hAnsi="Calibri" w:cs="Calibri"/>
          <w:sz w:val="22"/>
        </w:rPr>
        <w:t>drought when</w:t>
      </w:r>
      <w:r w:rsidRPr="00D10EE1">
        <w:rPr>
          <w:rFonts w:ascii="Calibri" w:hAnsi="Calibri" w:cs="Calibri"/>
          <w:sz w:val="22"/>
        </w:rPr>
        <w:t xml:space="preserve"> soil is frost-bound or water-logged and in periods of persistent drying cold winds</w:t>
      </w:r>
      <w:r w:rsidR="00053862" w:rsidRPr="00D10EE1">
        <w:rPr>
          <w:rFonts w:ascii="Calibri" w:hAnsi="Calibri" w:cs="Calibri"/>
          <w:sz w:val="22"/>
        </w:rPr>
        <w:t xml:space="preserve">. </w:t>
      </w:r>
      <w:r w:rsidR="006C6E7E" w:rsidRPr="00D10EE1">
        <w:rPr>
          <w:rFonts w:ascii="Calibri" w:hAnsi="Calibri" w:cs="Calibri"/>
          <w:sz w:val="22"/>
        </w:rPr>
        <w:t>The Client</w:t>
      </w:r>
      <w:r w:rsidRPr="00D10EE1">
        <w:rPr>
          <w:rFonts w:ascii="Calibri" w:hAnsi="Calibri" w:cs="Calibri"/>
          <w:sz w:val="22"/>
        </w:rPr>
        <w:t xml:space="preserve"> reserves the right to halt the </w:t>
      </w:r>
      <w:r w:rsidR="00C43CBB" w:rsidRPr="00D10EE1">
        <w:rPr>
          <w:rFonts w:ascii="Calibri" w:hAnsi="Calibri" w:cs="Calibri"/>
          <w:sz w:val="22"/>
        </w:rPr>
        <w:t>service</w:t>
      </w:r>
      <w:r w:rsidR="00C960D7" w:rsidRPr="00D10EE1">
        <w:rPr>
          <w:rFonts w:ascii="Calibri" w:hAnsi="Calibri" w:cs="Calibri"/>
          <w:sz w:val="22"/>
        </w:rPr>
        <w:t xml:space="preserve">s </w:t>
      </w:r>
      <w:r w:rsidRPr="00D10EE1">
        <w:rPr>
          <w:rFonts w:ascii="Calibri" w:hAnsi="Calibri" w:cs="Calibri"/>
          <w:sz w:val="22"/>
        </w:rPr>
        <w:t xml:space="preserve">should </w:t>
      </w:r>
      <w:r w:rsidR="006C6E7E" w:rsidRPr="00D10EE1">
        <w:rPr>
          <w:rFonts w:ascii="Calibri" w:hAnsi="Calibri" w:cs="Calibri"/>
          <w:sz w:val="22"/>
        </w:rPr>
        <w:t>the Client</w:t>
      </w:r>
      <w:r w:rsidRPr="00D10EE1">
        <w:rPr>
          <w:rFonts w:ascii="Calibri" w:hAnsi="Calibri" w:cs="Calibri"/>
          <w:sz w:val="22"/>
        </w:rPr>
        <w:t xml:space="preserve"> consider the working conditions or the weather unsuitable.</w:t>
      </w:r>
    </w:p>
    <w:p w14:paraId="6D96EE81" w14:textId="77777777" w:rsidR="00BC3CC0" w:rsidRPr="009D6619" w:rsidRDefault="00BC3CC0" w:rsidP="00545878">
      <w:pPr>
        <w:pStyle w:val="Heading2"/>
      </w:pPr>
      <w:bookmarkStart w:id="153" w:name="_Toc369512901"/>
      <w:bookmarkStart w:id="154" w:name="_Toc370233269"/>
      <w:bookmarkStart w:id="155" w:name="_Toc370289425"/>
      <w:r w:rsidRPr="009D6619">
        <w:t>Planting Season</w:t>
      </w:r>
      <w:bookmarkEnd w:id="153"/>
      <w:bookmarkEnd w:id="154"/>
      <w:bookmarkEnd w:id="155"/>
    </w:p>
    <w:p w14:paraId="6D96EE82"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Containerised plants may be planted throughout the year provided the weather is considered suitable, the soil is sufficiently </w:t>
      </w:r>
      <w:r w:rsidR="007A224B" w:rsidRPr="00D10EE1">
        <w:rPr>
          <w:rFonts w:ascii="Calibri" w:hAnsi="Calibri" w:cs="Calibri"/>
          <w:sz w:val="22"/>
        </w:rPr>
        <w:t>moist,</w:t>
      </w:r>
      <w:r w:rsidRPr="00D10EE1">
        <w:rPr>
          <w:rFonts w:ascii="Calibri" w:hAnsi="Calibri" w:cs="Calibri"/>
          <w:sz w:val="22"/>
        </w:rPr>
        <w:t xml:space="preserve"> and each plant is watered following planting.</w:t>
      </w:r>
    </w:p>
    <w:p w14:paraId="6D96EE83" w14:textId="2FBD4830"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Planting outside the specified planting period will only be permitted in exceptional circumstances at the discretion of </w:t>
      </w:r>
      <w:r w:rsidR="006C6E7E" w:rsidRPr="00D10EE1">
        <w:rPr>
          <w:rFonts w:ascii="Calibri" w:hAnsi="Calibri" w:cs="Calibri"/>
          <w:sz w:val="22"/>
        </w:rPr>
        <w:t>the Client</w:t>
      </w:r>
      <w:r w:rsidRPr="00D10EE1">
        <w:rPr>
          <w:rFonts w:ascii="Calibri" w:hAnsi="Calibri" w:cs="Calibri"/>
          <w:sz w:val="22"/>
        </w:rPr>
        <w:t xml:space="preserve">; such exceptional circumstance shall include unsuitable weather and no penalty shall be incurred under the heading of liquidated damages provided that any delay is formally accepted by </w:t>
      </w:r>
      <w:r w:rsidR="006C6E7E" w:rsidRPr="00D10EE1">
        <w:rPr>
          <w:rFonts w:ascii="Calibri" w:hAnsi="Calibri" w:cs="Calibri"/>
          <w:sz w:val="22"/>
        </w:rPr>
        <w:t>the Client</w:t>
      </w:r>
      <w:r w:rsidRPr="00D10EE1">
        <w:rPr>
          <w:rFonts w:ascii="Calibri" w:hAnsi="Calibri" w:cs="Calibri"/>
          <w:sz w:val="22"/>
        </w:rPr>
        <w:t xml:space="preserve"> as attributable to this cause</w:t>
      </w:r>
      <w:r w:rsidR="00053862" w:rsidRPr="00D10EE1">
        <w:rPr>
          <w:rFonts w:ascii="Calibri" w:hAnsi="Calibri" w:cs="Calibri"/>
          <w:sz w:val="22"/>
        </w:rPr>
        <w:t xml:space="preserve">. </w:t>
      </w:r>
      <w:r w:rsidRPr="00D10EE1">
        <w:rPr>
          <w:rFonts w:ascii="Calibri" w:hAnsi="Calibri" w:cs="Calibri"/>
          <w:sz w:val="22"/>
        </w:rPr>
        <w:t xml:space="preserve">In the event that </w:t>
      </w:r>
      <w:r w:rsidR="00C43CBB" w:rsidRPr="00D10EE1">
        <w:rPr>
          <w:rFonts w:ascii="Calibri" w:hAnsi="Calibri" w:cs="Calibri"/>
          <w:sz w:val="22"/>
        </w:rPr>
        <w:t>service</w:t>
      </w:r>
      <w:r w:rsidRPr="00D10EE1">
        <w:rPr>
          <w:rFonts w:ascii="Calibri" w:hAnsi="Calibri" w:cs="Calibri"/>
          <w:sz w:val="22"/>
        </w:rPr>
        <w:t xml:space="preserve">s are delayed by inclement weather, the </w:t>
      </w:r>
      <w:r w:rsidR="00CF6949" w:rsidRPr="00D10EE1">
        <w:rPr>
          <w:rFonts w:ascii="Calibri" w:hAnsi="Calibri" w:cs="Calibri"/>
          <w:sz w:val="22"/>
        </w:rPr>
        <w:t>Tendere</w:t>
      </w:r>
      <w:r w:rsidRPr="00D10EE1">
        <w:rPr>
          <w:rFonts w:ascii="Calibri" w:hAnsi="Calibri" w:cs="Calibri"/>
          <w:sz w:val="22"/>
        </w:rPr>
        <w:t>r shall complete them at the earliest opportunity afforded by suitable weather conditions.</w:t>
      </w:r>
    </w:p>
    <w:p w14:paraId="6D96EE84" w14:textId="77777777" w:rsidR="00BC3CC0" w:rsidRPr="00B24720" w:rsidRDefault="00BC3CC0" w:rsidP="00545878">
      <w:pPr>
        <w:pStyle w:val="Heading3"/>
        <w:jc w:val="both"/>
        <w:rPr>
          <w:rFonts w:ascii="Calibri" w:hAnsi="Calibri" w:cs="Calibri"/>
          <w:szCs w:val="20"/>
        </w:rPr>
      </w:pPr>
      <w:r w:rsidRPr="00D10EE1">
        <w:rPr>
          <w:rFonts w:ascii="Calibri" w:hAnsi="Calibri" w:cs="Calibri"/>
          <w:sz w:val="22"/>
        </w:rPr>
        <w:t xml:space="preserve">As noted earlier, it is required that re-planting/remedial </w:t>
      </w:r>
      <w:r w:rsidR="00C43CBB" w:rsidRPr="00D10EE1">
        <w:rPr>
          <w:rFonts w:ascii="Calibri" w:hAnsi="Calibri" w:cs="Calibri"/>
          <w:sz w:val="22"/>
        </w:rPr>
        <w:t>service</w:t>
      </w:r>
      <w:r w:rsidRPr="00D10EE1">
        <w:rPr>
          <w:rFonts w:ascii="Calibri" w:hAnsi="Calibri" w:cs="Calibri"/>
          <w:sz w:val="22"/>
        </w:rPr>
        <w:t xml:space="preserve">s for each area is carried out in the first planting season within year one of the contract </w:t>
      </w:r>
      <w:r w:rsidR="00C43CBB" w:rsidRPr="00D10EE1">
        <w:rPr>
          <w:rFonts w:ascii="Calibri" w:hAnsi="Calibri" w:cs="Calibri"/>
          <w:sz w:val="22"/>
        </w:rPr>
        <w:t>service</w:t>
      </w:r>
      <w:r w:rsidRPr="00D10EE1">
        <w:rPr>
          <w:rFonts w:ascii="Calibri" w:hAnsi="Calibri" w:cs="Calibri"/>
          <w:sz w:val="22"/>
        </w:rPr>
        <w:t>s</w:t>
      </w:r>
      <w:r w:rsidRPr="00B24720">
        <w:rPr>
          <w:rFonts w:ascii="Calibri" w:hAnsi="Calibri" w:cs="Calibri"/>
          <w:szCs w:val="20"/>
        </w:rPr>
        <w:t>.</w:t>
      </w:r>
    </w:p>
    <w:p w14:paraId="6D96EE85" w14:textId="77777777" w:rsidR="00BC3CC0" w:rsidRPr="009D6619" w:rsidRDefault="00BC3CC0" w:rsidP="00545878">
      <w:pPr>
        <w:pStyle w:val="Heading2"/>
      </w:pPr>
      <w:bookmarkStart w:id="156" w:name="_Toc369512902"/>
      <w:bookmarkStart w:id="157" w:name="_Toc370233270"/>
      <w:bookmarkStart w:id="158" w:name="_Toc370289426"/>
      <w:r w:rsidRPr="009D6619">
        <w:t>Approved Chemicals</w:t>
      </w:r>
      <w:bookmarkEnd w:id="156"/>
      <w:bookmarkEnd w:id="157"/>
      <w:bookmarkEnd w:id="158"/>
    </w:p>
    <w:p w14:paraId="6D96EE86" w14:textId="30D0FF3E" w:rsidR="00D32201" w:rsidRPr="00D10EE1" w:rsidRDefault="00BC3CC0" w:rsidP="00545878">
      <w:pPr>
        <w:pStyle w:val="Heading3"/>
        <w:jc w:val="both"/>
        <w:rPr>
          <w:rFonts w:ascii="Calibri" w:hAnsi="Calibri" w:cs="Calibri"/>
          <w:sz w:val="22"/>
        </w:rPr>
      </w:pPr>
      <w:r w:rsidRPr="00D10EE1">
        <w:rPr>
          <w:rFonts w:ascii="Calibri" w:hAnsi="Calibri" w:cs="Calibri"/>
          <w:sz w:val="22"/>
        </w:rPr>
        <w:t xml:space="preserve">All chemicals used will be non-toxic to human beings, </w:t>
      </w:r>
      <w:r w:rsidR="00AA05A3" w:rsidRPr="00D10EE1">
        <w:rPr>
          <w:rFonts w:ascii="Calibri" w:hAnsi="Calibri" w:cs="Calibri"/>
          <w:sz w:val="22"/>
        </w:rPr>
        <w:t>birds,</w:t>
      </w:r>
      <w:r w:rsidRPr="00D10EE1">
        <w:rPr>
          <w:rFonts w:ascii="Calibri" w:hAnsi="Calibri" w:cs="Calibri"/>
          <w:sz w:val="22"/>
        </w:rPr>
        <w:t xml:space="preserve"> and animals under normal use</w:t>
      </w:r>
      <w:r w:rsidR="007B7B37" w:rsidRPr="00D10EE1">
        <w:rPr>
          <w:rFonts w:ascii="Calibri" w:hAnsi="Calibri" w:cs="Calibri"/>
          <w:sz w:val="22"/>
        </w:rPr>
        <w:t xml:space="preserve">. </w:t>
      </w:r>
      <w:r w:rsidRPr="00D10EE1">
        <w:rPr>
          <w:rFonts w:ascii="Calibri" w:hAnsi="Calibri" w:cs="Calibri"/>
          <w:sz w:val="22"/>
        </w:rPr>
        <w:t xml:space="preserve">No chemicals will be used for any purpose without the prior approval of </w:t>
      </w:r>
      <w:r w:rsidR="006C6E7E" w:rsidRPr="00D10EE1">
        <w:rPr>
          <w:rFonts w:ascii="Calibri" w:hAnsi="Calibri" w:cs="Calibri"/>
          <w:sz w:val="22"/>
        </w:rPr>
        <w:t>the Client</w:t>
      </w:r>
      <w:r w:rsidR="007B7B37"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submit a list of all chemicals to be used to carry out the contract prior to commencement.</w:t>
      </w:r>
    </w:p>
    <w:p w14:paraId="6D96EE87" w14:textId="77777777" w:rsidR="00D32201" w:rsidRPr="00D10EE1" w:rsidRDefault="00D32201" w:rsidP="00545878">
      <w:pPr>
        <w:pStyle w:val="Heading3"/>
        <w:jc w:val="both"/>
        <w:rPr>
          <w:rFonts w:ascii="Calibri" w:hAnsi="Calibri" w:cs="Calibri"/>
          <w:sz w:val="22"/>
        </w:rPr>
      </w:pPr>
      <w:r w:rsidRPr="00D10EE1">
        <w:rPr>
          <w:rFonts w:ascii="Calibri" w:hAnsi="Calibri" w:cs="Calibri"/>
          <w:sz w:val="22"/>
        </w:rPr>
        <w:lastRenderedPageBreak/>
        <w:t>Any chemical treatment will be carried out in accordance with Sustainable Use of Pesticides Directive</w:t>
      </w:r>
      <w:r w:rsidR="0033017D" w:rsidRPr="00D10EE1">
        <w:rPr>
          <w:rFonts w:ascii="Calibri" w:hAnsi="Calibri" w:cs="Calibri"/>
          <w:sz w:val="22"/>
        </w:rPr>
        <w:t xml:space="preserve"> 2009/128/EC</w:t>
      </w:r>
      <w:r w:rsidRPr="00D10EE1">
        <w:rPr>
          <w:rFonts w:ascii="Calibri" w:hAnsi="Calibri" w:cs="Calibri"/>
          <w:sz w:val="22"/>
        </w:rPr>
        <w:t xml:space="preserve"> and best practice guidance – refer to </w:t>
      </w:r>
      <w:hyperlink r:id="rId37" w:history="1">
        <w:r w:rsidRPr="00D10EE1">
          <w:rPr>
            <w:rFonts w:ascii="Calibri" w:hAnsi="Calibri" w:cs="Calibri"/>
            <w:sz w:val="22"/>
          </w:rPr>
          <w:t>http://www.pcs.agriculture.gov.ie/plantprotectionproducts/</w:t>
        </w:r>
      </w:hyperlink>
      <w:r w:rsidRPr="00D10EE1">
        <w:rPr>
          <w:rFonts w:ascii="Calibri" w:hAnsi="Calibri" w:cs="Calibri"/>
          <w:sz w:val="22"/>
        </w:rPr>
        <w:t xml:space="preserve"> </w:t>
      </w:r>
    </w:p>
    <w:p w14:paraId="6D96EE88" w14:textId="77777777" w:rsidR="00BC3CC0" w:rsidRPr="009D6619" w:rsidRDefault="00BC3CC0" w:rsidP="00545878">
      <w:pPr>
        <w:pStyle w:val="Heading2"/>
      </w:pPr>
      <w:bookmarkStart w:id="159" w:name="_Toc369512903"/>
      <w:bookmarkStart w:id="160" w:name="_Toc370233271"/>
      <w:bookmarkStart w:id="161" w:name="_Toc370289427"/>
      <w:r w:rsidRPr="009D6619">
        <w:t>Unsuitable Weather</w:t>
      </w:r>
      <w:bookmarkEnd w:id="159"/>
      <w:bookmarkEnd w:id="160"/>
      <w:bookmarkEnd w:id="161"/>
    </w:p>
    <w:p w14:paraId="6D96EE89"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Excavation, filling, cultivation, </w:t>
      </w:r>
      <w:r w:rsidR="00AA05A3" w:rsidRPr="00D10EE1">
        <w:rPr>
          <w:rFonts w:ascii="Calibri" w:hAnsi="Calibri" w:cs="Calibri"/>
          <w:sz w:val="22"/>
        </w:rPr>
        <w:t>planting,</w:t>
      </w:r>
      <w:r w:rsidRPr="00D10EE1">
        <w:rPr>
          <w:rFonts w:ascii="Calibri" w:hAnsi="Calibri" w:cs="Calibri"/>
          <w:sz w:val="22"/>
        </w:rPr>
        <w:t xml:space="preserve"> and other </w:t>
      </w:r>
      <w:r w:rsidR="00C43CBB" w:rsidRPr="00D10EE1">
        <w:rPr>
          <w:rFonts w:ascii="Calibri" w:hAnsi="Calibri" w:cs="Calibri"/>
          <w:sz w:val="22"/>
        </w:rPr>
        <w:t>service</w:t>
      </w:r>
      <w:r w:rsidRPr="00D10EE1">
        <w:rPr>
          <w:rFonts w:ascii="Calibri" w:hAnsi="Calibri" w:cs="Calibri"/>
          <w:sz w:val="22"/>
        </w:rPr>
        <w:t xml:space="preserve">s will be suspended in wet weather and when conditions are </w:t>
      </w:r>
      <w:r w:rsidR="00881823" w:rsidRPr="00D10EE1">
        <w:rPr>
          <w:rFonts w:ascii="Calibri" w:hAnsi="Calibri" w:cs="Calibri"/>
          <w:sz w:val="22"/>
        </w:rPr>
        <w:t>unsuitable,</w:t>
      </w:r>
      <w:r w:rsidRPr="00D10EE1">
        <w:rPr>
          <w:rFonts w:ascii="Calibri" w:hAnsi="Calibri" w:cs="Calibri"/>
          <w:sz w:val="22"/>
        </w:rPr>
        <w:t xml:space="preserve"> and the </w:t>
      </w:r>
      <w:r w:rsidR="00CF6949" w:rsidRPr="00D10EE1">
        <w:rPr>
          <w:rFonts w:ascii="Calibri" w:hAnsi="Calibri" w:cs="Calibri"/>
          <w:sz w:val="22"/>
        </w:rPr>
        <w:t>Tendere</w:t>
      </w:r>
      <w:r w:rsidRPr="00D10EE1">
        <w:rPr>
          <w:rFonts w:ascii="Calibri" w:hAnsi="Calibri" w:cs="Calibri"/>
          <w:sz w:val="22"/>
        </w:rPr>
        <w:t xml:space="preserve">r shall allow in </w:t>
      </w:r>
      <w:r w:rsidR="005847D1" w:rsidRPr="00D10EE1">
        <w:rPr>
          <w:rFonts w:ascii="Calibri" w:hAnsi="Calibri" w:cs="Calibri"/>
          <w:sz w:val="22"/>
        </w:rPr>
        <w:t>their</w:t>
      </w:r>
      <w:r w:rsidRPr="00D10EE1">
        <w:rPr>
          <w:rFonts w:ascii="Calibri" w:hAnsi="Calibri" w:cs="Calibri"/>
          <w:sz w:val="22"/>
        </w:rPr>
        <w:t xml:space="preserve"> prices for such eventualities.</w:t>
      </w:r>
    </w:p>
    <w:p w14:paraId="6D96EE8A" w14:textId="77777777" w:rsidR="00BC3CC0" w:rsidRPr="009D6619" w:rsidRDefault="00BC3CC0" w:rsidP="00545878">
      <w:pPr>
        <w:pStyle w:val="Heading2"/>
      </w:pPr>
      <w:bookmarkStart w:id="162" w:name="_Toc369512904"/>
      <w:bookmarkStart w:id="163" w:name="_Toc370233272"/>
      <w:bookmarkStart w:id="164" w:name="_Toc370289428"/>
      <w:r w:rsidRPr="009D6619">
        <w:t>Intentions</w:t>
      </w:r>
      <w:bookmarkEnd w:id="162"/>
      <w:bookmarkEnd w:id="163"/>
      <w:bookmarkEnd w:id="164"/>
    </w:p>
    <w:p w14:paraId="6D96EE8B" w14:textId="1BE1D795"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give 48 </w:t>
      </w:r>
      <w:r w:rsidR="00DF7AA8" w:rsidRPr="00D10EE1">
        <w:rPr>
          <w:rFonts w:ascii="Calibri" w:hAnsi="Calibri" w:cs="Calibri"/>
          <w:sz w:val="22"/>
        </w:rPr>
        <w:t>hours’ notice</w:t>
      </w:r>
      <w:r w:rsidRPr="00D10EE1">
        <w:rPr>
          <w:rFonts w:ascii="Calibri" w:hAnsi="Calibri" w:cs="Calibri"/>
          <w:sz w:val="22"/>
        </w:rPr>
        <w:t xml:space="preserve"> to </w:t>
      </w:r>
      <w:r w:rsidR="006C6E7E" w:rsidRPr="00D10EE1">
        <w:rPr>
          <w:rFonts w:ascii="Calibri" w:hAnsi="Calibri" w:cs="Calibri"/>
          <w:sz w:val="22"/>
        </w:rPr>
        <w:t>the Client</w:t>
      </w:r>
      <w:r w:rsidRPr="00D10EE1">
        <w:rPr>
          <w:rFonts w:ascii="Calibri" w:hAnsi="Calibri" w:cs="Calibri"/>
          <w:sz w:val="22"/>
        </w:rPr>
        <w:t xml:space="preserve"> of </w:t>
      </w:r>
      <w:r w:rsidR="005847D1" w:rsidRPr="00D10EE1">
        <w:rPr>
          <w:rFonts w:ascii="Calibri" w:hAnsi="Calibri" w:cs="Calibri"/>
          <w:sz w:val="22"/>
        </w:rPr>
        <w:t>their</w:t>
      </w:r>
      <w:r w:rsidRPr="00D10EE1">
        <w:rPr>
          <w:rFonts w:ascii="Calibri" w:hAnsi="Calibri" w:cs="Calibri"/>
          <w:sz w:val="22"/>
        </w:rPr>
        <w:t xml:space="preserve"> intention to commence any of the following operations: tree and shrub removal, setting out, planting, seeding, fertilising, herbicide application and maintenance visits</w:t>
      </w:r>
      <w:r w:rsidR="007B7B37" w:rsidRPr="00D10EE1">
        <w:rPr>
          <w:rFonts w:ascii="Calibri" w:hAnsi="Calibri" w:cs="Calibri"/>
          <w:sz w:val="22"/>
        </w:rPr>
        <w:t xml:space="preserve">. </w:t>
      </w:r>
      <w:r w:rsidRPr="00D10EE1">
        <w:rPr>
          <w:rFonts w:ascii="Calibri" w:hAnsi="Calibri" w:cs="Calibri"/>
          <w:sz w:val="22"/>
        </w:rPr>
        <w:t>Alternative notification requirements may be stated relating to specific items and these</w:t>
      </w:r>
      <w:r w:rsidR="006A4B48" w:rsidRPr="00D10EE1">
        <w:rPr>
          <w:rFonts w:ascii="Calibri" w:hAnsi="Calibri" w:cs="Calibri"/>
          <w:sz w:val="22"/>
        </w:rPr>
        <w:t xml:space="preserve"> will</w:t>
      </w:r>
      <w:r w:rsidRPr="00D10EE1">
        <w:rPr>
          <w:rFonts w:ascii="Calibri" w:hAnsi="Calibri" w:cs="Calibri"/>
          <w:sz w:val="22"/>
        </w:rPr>
        <w:t xml:space="preserve"> over-rule this general requirement.</w:t>
      </w:r>
    </w:p>
    <w:p w14:paraId="6D96EE8C" w14:textId="77777777" w:rsidR="00BC3CC0" w:rsidRPr="009D6619" w:rsidRDefault="00BC3CC0" w:rsidP="00545878">
      <w:pPr>
        <w:pStyle w:val="Heading2"/>
      </w:pPr>
      <w:bookmarkStart w:id="165" w:name="_Toc369512905"/>
      <w:bookmarkStart w:id="166" w:name="_Toc370233273"/>
      <w:bookmarkStart w:id="167" w:name="_Toc370289429"/>
      <w:r w:rsidRPr="009D6619">
        <w:t>Protection of Existing Vegetation</w:t>
      </w:r>
      <w:bookmarkEnd w:id="165"/>
      <w:bookmarkEnd w:id="166"/>
      <w:bookmarkEnd w:id="167"/>
    </w:p>
    <w:p w14:paraId="6D96EE8D"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take all precautions to protect </w:t>
      </w:r>
      <w:r w:rsidR="00086AD6" w:rsidRPr="00D10EE1">
        <w:rPr>
          <w:rFonts w:ascii="Calibri" w:hAnsi="Calibri" w:cs="Calibri"/>
          <w:sz w:val="22"/>
        </w:rPr>
        <w:t>during</w:t>
      </w:r>
      <w:r w:rsidRPr="00D10EE1">
        <w:rPr>
          <w:rFonts w:ascii="Calibri" w:hAnsi="Calibri" w:cs="Calibri"/>
          <w:sz w:val="22"/>
        </w:rPr>
        <w:t xml:space="preserve"> </w:t>
      </w:r>
      <w:r w:rsidR="005847D1" w:rsidRPr="00D10EE1">
        <w:rPr>
          <w:rFonts w:ascii="Calibri" w:hAnsi="Calibri" w:cs="Calibri"/>
          <w:sz w:val="22"/>
        </w:rPr>
        <w:t>their</w:t>
      </w:r>
      <w:r w:rsidRPr="00D10EE1">
        <w:rPr>
          <w:rFonts w:ascii="Calibri" w:hAnsi="Calibri" w:cs="Calibri"/>
          <w:sz w:val="22"/>
        </w:rPr>
        <w:t xml:space="preserve"> work, any existing plant materials from malicious or accidental damage and will ensure that no branches will be lopped and no roots over 50mm diameter severed from growing trees without express prior permission from th</w:t>
      </w:r>
      <w:r w:rsidR="00E90948" w:rsidRPr="00D10EE1">
        <w:rPr>
          <w:rFonts w:ascii="Calibri" w:hAnsi="Calibri" w:cs="Calibri"/>
          <w:sz w:val="22"/>
        </w:rPr>
        <w:t>e estates department</w:t>
      </w:r>
    </w:p>
    <w:p w14:paraId="6D96EE8E" w14:textId="3441D6FB" w:rsidR="00BC3CC0" w:rsidRPr="00D10EE1" w:rsidRDefault="00BC3CC0" w:rsidP="00545878">
      <w:pPr>
        <w:pStyle w:val="Heading3"/>
        <w:jc w:val="both"/>
        <w:rPr>
          <w:rFonts w:ascii="Calibri" w:hAnsi="Calibri" w:cs="Calibri"/>
          <w:sz w:val="22"/>
        </w:rPr>
      </w:pPr>
      <w:r w:rsidRPr="00D10EE1">
        <w:rPr>
          <w:rFonts w:ascii="Calibri" w:hAnsi="Calibri" w:cs="Calibri"/>
          <w:sz w:val="22"/>
        </w:rPr>
        <w:t>All damaged plant material shall have all cuts made flush leaving no snags or any cut over 50mm diameter and no bruises or scars on the bark, the injured cambium will be traced back to living tissue and removed</w:t>
      </w:r>
      <w:r w:rsidR="007B7B37" w:rsidRPr="00D10EE1">
        <w:rPr>
          <w:rFonts w:ascii="Calibri" w:hAnsi="Calibri" w:cs="Calibri"/>
          <w:sz w:val="22"/>
        </w:rPr>
        <w:t xml:space="preserve">. </w:t>
      </w:r>
      <w:r w:rsidRPr="00D10EE1">
        <w:rPr>
          <w:rFonts w:ascii="Calibri" w:hAnsi="Calibri" w:cs="Calibri"/>
          <w:sz w:val="22"/>
        </w:rPr>
        <w:t>Wounds shall be smoothed so as not to retain water and the treated areas will be coated with approved tree wound paint.</w:t>
      </w:r>
    </w:p>
    <w:p w14:paraId="6D96EE8F"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No soil, spoil, constructional </w:t>
      </w:r>
      <w:r w:rsidR="00AA05A3" w:rsidRPr="00D10EE1">
        <w:rPr>
          <w:rFonts w:ascii="Calibri" w:hAnsi="Calibri" w:cs="Calibri"/>
          <w:sz w:val="22"/>
        </w:rPr>
        <w:t>materials,</w:t>
      </w:r>
      <w:r w:rsidRPr="00D10EE1">
        <w:rPr>
          <w:rFonts w:ascii="Calibri" w:hAnsi="Calibri" w:cs="Calibri"/>
          <w:sz w:val="22"/>
        </w:rPr>
        <w:t xml:space="preserve"> or rubbish will be stored or </w:t>
      </w:r>
      <w:r w:rsidR="007A224B" w:rsidRPr="00D10EE1">
        <w:rPr>
          <w:rFonts w:ascii="Calibri" w:hAnsi="Calibri" w:cs="Calibri"/>
          <w:sz w:val="22"/>
        </w:rPr>
        <w:t>tipped,</w:t>
      </w:r>
      <w:r w:rsidRPr="00D10EE1">
        <w:rPr>
          <w:rFonts w:ascii="Calibri" w:hAnsi="Calibri" w:cs="Calibri"/>
          <w:sz w:val="22"/>
        </w:rPr>
        <w:t xml:space="preserve"> and no construction plant or vehicles will be parked within the spread of existing trees, </w:t>
      </w:r>
      <w:r w:rsidR="00AA05A3" w:rsidRPr="00D10EE1">
        <w:rPr>
          <w:rFonts w:ascii="Calibri" w:hAnsi="Calibri" w:cs="Calibri"/>
          <w:sz w:val="22"/>
        </w:rPr>
        <w:t>shrubs,</w:t>
      </w:r>
      <w:r w:rsidRPr="00D10EE1">
        <w:rPr>
          <w:rFonts w:ascii="Calibri" w:hAnsi="Calibri" w:cs="Calibri"/>
          <w:sz w:val="22"/>
        </w:rPr>
        <w:t xml:space="preserve"> or hedges.</w:t>
      </w:r>
    </w:p>
    <w:p w14:paraId="6D96EE90" w14:textId="77777777" w:rsidR="00BC3CC0" w:rsidRPr="009D6619" w:rsidRDefault="00B82AB1" w:rsidP="00545878">
      <w:pPr>
        <w:pStyle w:val="Heading2"/>
      </w:pPr>
      <w:bookmarkStart w:id="168" w:name="_Toc370289430"/>
      <w:r w:rsidRPr="009D6619">
        <w:t xml:space="preserve">Ornamental Amenity </w:t>
      </w:r>
      <w:r w:rsidR="000222E1" w:rsidRPr="009D6619">
        <w:t>Grass Areas</w:t>
      </w:r>
      <w:bookmarkEnd w:id="168"/>
    </w:p>
    <w:p w14:paraId="6D96EE91" w14:textId="77777777" w:rsidR="00BC3CC0" w:rsidRPr="00D10EE1" w:rsidRDefault="00BC3CC0" w:rsidP="00545878">
      <w:pPr>
        <w:pStyle w:val="BoldSubHeading"/>
        <w:jc w:val="both"/>
        <w:rPr>
          <w:rFonts w:ascii="Calibri" w:hAnsi="Calibri" w:cs="Calibri"/>
          <w:sz w:val="22"/>
        </w:rPr>
      </w:pPr>
      <w:bookmarkStart w:id="169" w:name="_Toc368490980"/>
      <w:bookmarkStart w:id="170" w:name="_Toc369512907"/>
      <w:r w:rsidRPr="00D10EE1">
        <w:rPr>
          <w:rFonts w:ascii="Calibri" w:hAnsi="Calibri" w:cs="Calibri"/>
          <w:sz w:val="22"/>
        </w:rPr>
        <w:t>General</w:t>
      </w:r>
      <w:bookmarkEnd w:id="169"/>
      <w:bookmarkEnd w:id="170"/>
    </w:p>
    <w:p w14:paraId="6D96EE92" w14:textId="44045826"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Amenity grassland describes all semi-natural grassland used for </w:t>
      </w:r>
      <w:r w:rsidR="00611A81" w:rsidRPr="00D10EE1">
        <w:rPr>
          <w:rFonts w:ascii="Calibri" w:hAnsi="Calibri" w:cs="Calibri"/>
          <w:sz w:val="22"/>
        </w:rPr>
        <w:t>visual</w:t>
      </w:r>
      <w:r w:rsidRPr="00D10EE1">
        <w:rPr>
          <w:rFonts w:ascii="Calibri" w:hAnsi="Calibri" w:cs="Calibri"/>
          <w:sz w:val="22"/>
        </w:rPr>
        <w:t xml:space="preserve"> purposes as distinct from that used for</w:t>
      </w:r>
      <w:r w:rsidR="00611A81" w:rsidRPr="00D10EE1">
        <w:rPr>
          <w:rFonts w:ascii="Calibri" w:hAnsi="Calibri" w:cs="Calibri"/>
          <w:sz w:val="22"/>
        </w:rPr>
        <w:t xml:space="preserve"> sports or</w:t>
      </w:r>
      <w:r w:rsidRPr="00D10EE1">
        <w:rPr>
          <w:rFonts w:ascii="Calibri" w:hAnsi="Calibri" w:cs="Calibri"/>
          <w:sz w:val="22"/>
        </w:rPr>
        <w:t xml:space="preserve"> productive agriculture</w:t>
      </w:r>
      <w:r w:rsidR="007B7B37" w:rsidRPr="00D10EE1">
        <w:rPr>
          <w:rFonts w:ascii="Calibri" w:hAnsi="Calibri" w:cs="Calibri"/>
          <w:sz w:val="22"/>
        </w:rPr>
        <w:t xml:space="preserve">. </w:t>
      </w:r>
      <w:r w:rsidR="00611A81" w:rsidRPr="00D10EE1">
        <w:rPr>
          <w:rFonts w:ascii="Calibri" w:hAnsi="Calibri" w:cs="Calibri"/>
          <w:sz w:val="22"/>
        </w:rPr>
        <w:t>I</w:t>
      </w:r>
      <w:r w:rsidRPr="00D10EE1">
        <w:rPr>
          <w:rFonts w:ascii="Calibri" w:hAnsi="Calibri" w:cs="Calibri"/>
          <w:sz w:val="22"/>
        </w:rPr>
        <w:t>ts maintenance requires more time during the summer growing season than any other activity.</w:t>
      </w:r>
    </w:p>
    <w:p w14:paraId="6D96EE93" w14:textId="5D31632E" w:rsidR="00611A81" w:rsidRPr="00D10EE1" w:rsidRDefault="00611A81" w:rsidP="00545878">
      <w:pPr>
        <w:pStyle w:val="Heading3"/>
        <w:jc w:val="both"/>
        <w:rPr>
          <w:rFonts w:ascii="Calibri" w:hAnsi="Calibri" w:cs="Calibri"/>
          <w:sz w:val="22"/>
        </w:rPr>
      </w:pPr>
      <w:r w:rsidRPr="00D10EE1">
        <w:rPr>
          <w:rFonts w:ascii="Calibri" w:hAnsi="Calibri" w:cs="Calibri"/>
          <w:sz w:val="22"/>
        </w:rPr>
        <w:t xml:space="preserve">At </w:t>
      </w:r>
      <w:r w:rsidR="009A698C" w:rsidRPr="00D10EE1">
        <w:rPr>
          <w:rFonts w:ascii="Calibri" w:hAnsi="Calibri" w:cs="Calibri"/>
          <w:sz w:val="22"/>
        </w:rPr>
        <w:t>TUS</w:t>
      </w:r>
      <w:r w:rsidRPr="00D10EE1">
        <w:rPr>
          <w:rFonts w:ascii="Calibri" w:hAnsi="Calibri" w:cs="Calibri"/>
          <w:sz w:val="22"/>
        </w:rPr>
        <w:t>, ornamental amenity grass areas including the Main Avenue and edges/paths to meadow areas managed for pollinators and increased biodiversity</w:t>
      </w:r>
      <w:r w:rsidR="00053862" w:rsidRPr="00D10EE1">
        <w:rPr>
          <w:rFonts w:ascii="Calibri" w:hAnsi="Calibri" w:cs="Calibri"/>
          <w:sz w:val="22"/>
        </w:rPr>
        <w:t xml:space="preserve">. </w:t>
      </w:r>
      <w:r w:rsidR="00E90948" w:rsidRPr="00D10EE1">
        <w:rPr>
          <w:rFonts w:ascii="Calibri" w:hAnsi="Calibri" w:cs="Calibri"/>
          <w:sz w:val="22"/>
        </w:rPr>
        <w:t>The sports pitches and grass areas in the Moylish campus are maintained by TUS</w:t>
      </w:r>
    </w:p>
    <w:p w14:paraId="6D96EE94"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The grasses which form the turf are specially selected for the requirements and conditions under which they are grown and used; inputs such as controlled mowing and fertilising and occasionally herbicide and fungicide treatments need to be carried out with correct skill and timing to maintain the necessary balance and produce a quality surface.</w:t>
      </w:r>
    </w:p>
    <w:p w14:paraId="6D96EE95" w14:textId="77777777" w:rsidR="00611A81" w:rsidRPr="00D10EE1" w:rsidRDefault="00611A81" w:rsidP="006818C1">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t>General: Maintain turf in a manner appropriate to the intended use.</w:t>
      </w:r>
    </w:p>
    <w:p w14:paraId="6D96EE96" w14:textId="0ED78481" w:rsidR="00611A81" w:rsidRPr="006818C1" w:rsidRDefault="00611A81" w:rsidP="006818C1">
      <w:pPr>
        <w:spacing w:after="0" w:afterAutospacing="0"/>
        <w:ind w:left="1440"/>
        <w:jc w:val="both"/>
        <w:rPr>
          <w:rFonts w:ascii="Calibri" w:hAnsi="Calibri" w:cs="Calibri"/>
          <w:sz w:val="22"/>
        </w:rPr>
      </w:pPr>
      <w:r w:rsidRPr="006818C1">
        <w:rPr>
          <w:rFonts w:ascii="Calibri" w:hAnsi="Calibri" w:cs="Calibri"/>
          <w:sz w:val="22"/>
        </w:rPr>
        <w:t>Condition: Maintain a healthy vigorous sward, free from disease, fungal growth,</w:t>
      </w:r>
      <w:r w:rsidRPr="006818C1">
        <w:rPr>
          <w:rFonts w:ascii="Calibri" w:hAnsi="Calibri" w:cs="Calibri"/>
          <w:spacing w:val="-37"/>
          <w:sz w:val="22"/>
        </w:rPr>
        <w:t xml:space="preserve"> </w:t>
      </w:r>
      <w:r w:rsidRPr="006818C1">
        <w:rPr>
          <w:rFonts w:ascii="Calibri" w:hAnsi="Calibri" w:cs="Calibri"/>
          <w:sz w:val="22"/>
        </w:rPr>
        <w:t xml:space="preserve">discolouration, </w:t>
      </w:r>
      <w:r w:rsidR="00AA05A3" w:rsidRPr="006818C1">
        <w:rPr>
          <w:rFonts w:ascii="Calibri" w:hAnsi="Calibri" w:cs="Calibri"/>
          <w:sz w:val="22"/>
        </w:rPr>
        <w:t>scorch,</w:t>
      </w:r>
      <w:r w:rsidRPr="006818C1">
        <w:rPr>
          <w:rFonts w:ascii="Calibri" w:hAnsi="Calibri" w:cs="Calibri"/>
          <w:sz w:val="22"/>
        </w:rPr>
        <w:t xml:space="preserve"> or</w:t>
      </w:r>
      <w:r w:rsidRPr="006818C1">
        <w:rPr>
          <w:rFonts w:ascii="Calibri" w:hAnsi="Calibri" w:cs="Calibri"/>
          <w:spacing w:val="-2"/>
          <w:sz w:val="22"/>
        </w:rPr>
        <w:t xml:space="preserve"> </w:t>
      </w:r>
      <w:r w:rsidRPr="006818C1">
        <w:rPr>
          <w:rFonts w:ascii="Calibri" w:hAnsi="Calibri" w:cs="Calibri"/>
          <w:sz w:val="22"/>
        </w:rPr>
        <w:t>wilt.</w:t>
      </w:r>
    </w:p>
    <w:p w14:paraId="6D96EE97" w14:textId="08884D81" w:rsidR="00611A81" w:rsidRPr="006818C1" w:rsidRDefault="00611A81" w:rsidP="006818C1">
      <w:pPr>
        <w:spacing w:after="0" w:afterAutospacing="0"/>
        <w:ind w:left="720" w:firstLine="720"/>
        <w:jc w:val="both"/>
        <w:rPr>
          <w:rFonts w:ascii="Calibri" w:hAnsi="Calibri" w:cs="Calibri"/>
          <w:sz w:val="22"/>
        </w:rPr>
      </w:pPr>
      <w:r w:rsidRPr="006818C1">
        <w:rPr>
          <w:rFonts w:ascii="Calibri" w:hAnsi="Calibri" w:cs="Calibri"/>
          <w:sz w:val="22"/>
        </w:rPr>
        <w:t xml:space="preserve">Waterlogging and compaction: Prevent.  </w:t>
      </w:r>
    </w:p>
    <w:p w14:paraId="6D96EE98" w14:textId="556E4902" w:rsidR="00611A81" w:rsidRPr="006818C1" w:rsidRDefault="00611A81" w:rsidP="006818C1">
      <w:pPr>
        <w:spacing w:after="0" w:afterAutospacing="0"/>
        <w:ind w:left="720" w:firstLine="720"/>
        <w:jc w:val="both"/>
        <w:rPr>
          <w:rFonts w:ascii="Calibri" w:hAnsi="Calibri" w:cs="Calibri"/>
          <w:sz w:val="22"/>
        </w:rPr>
      </w:pPr>
      <w:r w:rsidRPr="006818C1">
        <w:rPr>
          <w:rFonts w:ascii="Calibri" w:hAnsi="Calibri" w:cs="Calibri"/>
          <w:sz w:val="22"/>
        </w:rPr>
        <w:t>Scarify and aerate on annual basis.</w:t>
      </w:r>
    </w:p>
    <w:p w14:paraId="6D96EE99" w14:textId="7335371D" w:rsidR="00611A81" w:rsidRPr="006818C1" w:rsidRDefault="00611A81" w:rsidP="006818C1">
      <w:pPr>
        <w:spacing w:after="0" w:afterAutospacing="0"/>
        <w:ind w:left="720" w:firstLine="720"/>
        <w:jc w:val="both"/>
        <w:rPr>
          <w:rFonts w:ascii="Calibri" w:hAnsi="Calibri" w:cs="Calibri"/>
          <w:sz w:val="22"/>
        </w:rPr>
      </w:pPr>
      <w:r w:rsidRPr="006818C1">
        <w:rPr>
          <w:rFonts w:ascii="Calibri" w:hAnsi="Calibri" w:cs="Calibri"/>
          <w:sz w:val="22"/>
        </w:rPr>
        <w:t xml:space="preserve">Damage: Repair trampling, </w:t>
      </w:r>
      <w:r w:rsidR="00AA05A3" w:rsidRPr="006818C1">
        <w:rPr>
          <w:rFonts w:ascii="Calibri" w:hAnsi="Calibri" w:cs="Calibri"/>
          <w:sz w:val="22"/>
        </w:rPr>
        <w:t>abrasion,</w:t>
      </w:r>
      <w:r w:rsidRPr="006818C1">
        <w:rPr>
          <w:rFonts w:ascii="Calibri" w:hAnsi="Calibri" w:cs="Calibri"/>
          <w:sz w:val="22"/>
        </w:rPr>
        <w:t xml:space="preserve"> or scalping.</w:t>
      </w:r>
    </w:p>
    <w:p w14:paraId="6D96EE9B" w14:textId="0785A3BB" w:rsidR="00611A81" w:rsidRPr="00FA21C9" w:rsidRDefault="00611A81" w:rsidP="00FA21C9">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t>Ornamental lawns: Maintain reasonably free from moss, excessive thatch, weeds, frost heave, worm</w:t>
      </w:r>
      <w:r w:rsidRPr="00FA21C9">
        <w:rPr>
          <w:rFonts w:ascii="Calibri" w:eastAsia="Calibri" w:hAnsi="Calibri" w:cs="Calibri"/>
          <w:bCs/>
          <w:lang w:val="en-GB"/>
        </w:rPr>
        <w:t>casts.</w:t>
      </w:r>
    </w:p>
    <w:p w14:paraId="6D96EE9C" w14:textId="77777777" w:rsidR="00611A81" w:rsidRPr="00D10EE1" w:rsidRDefault="00611A81" w:rsidP="00FA21C9">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t>Edges: Neat and well defined</w:t>
      </w:r>
      <w:r w:rsidR="00E90948" w:rsidRPr="00D10EE1">
        <w:rPr>
          <w:rFonts w:ascii="Calibri" w:eastAsia="Calibri" w:hAnsi="Calibri" w:cs="Calibri"/>
          <w:bCs/>
          <w:lang w:val="en-GB"/>
        </w:rPr>
        <w:t xml:space="preserve"> using a mechanical edger on a regular basis</w:t>
      </w:r>
      <w:r w:rsidRPr="00D10EE1">
        <w:rPr>
          <w:rFonts w:ascii="Calibri" w:eastAsia="Calibri" w:hAnsi="Calibri" w:cs="Calibri"/>
          <w:bCs/>
          <w:lang w:val="en-GB"/>
        </w:rPr>
        <w:t>, in clean straight lines or smooth flowing curves.</w:t>
      </w:r>
    </w:p>
    <w:p w14:paraId="6D96EE9D" w14:textId="77777777" w:rsidR="00611A81" w:rsidRPr="00D10EE1" w:rsidRDefault="00611A81" w:rsidP="00FA21C9">
      <w:pPr>
        <w:pStyle w:val="NBSReportList"/>
        <w:numPr>
          <w:ilvl w:val="0"/>
          <w:numId w:val="25"/>
        </w:numPr>
        <w:jc w:val="both"/>
        <w:rPr>
          <w:rFonts w:ascii="Calibri" w:eastAsia="Calibri" w:hAnsi="Calibri" w:cs="Calibri"/>
          <w:bCs/>
          <w:lang w:val="en-GB"/>
        </w:rPr>
      </w:pPr>
      <w:r w:rsidRPr="00D10EE1">
        <w:rPr>
          <w:rFonts w:ascii="Calibri" w:eastAsia="Calibri" w:hAnsi="Calibri" w:cs="Calibri"/>
          <w:bCs/>
          <w:lang w:val="en-GB"/>
        </w:rPr>
        <w:lastRenderedPageBreak/>
        <w:t>Litter and fallen leaves: Remove regularly to maintain a neat appearance.</w:t>
      </w:r>
    </w:p>
    <w:p w14:paraId="6D96EE9E" w14:textId="77777777" w:rsidR="00611A81" w:rsidRPr="00D10EE1" w:rsidRDefault="00611A81" w:rsidP="00545878">
      <w:pPr>
        <w:pStyle w:val="NBSReportList"/>
        <w:numPr>
          <w:ilvl w:val="0"/>
          <w:numId w:val="0"/>
        </w:numPr>
        <w:ind w:left="2127"/>
        <w:jc w:val="both"/>
        <w:rPr>
          <w:rFonts w:ascii="Calibri" w:eastAsia="Calibri" w:hAnsi="Calibri" w:cs="Calibri"/>
          <w:bCs/>
          <w:lang w:val="en-GB"/>
        </w:rPr>
      </w:pPr>
    </w:p>
    <w:p w14:paraId="6D96EE9F" w14:textId="77777777" w:rsidR="00BC3CC0" w:rsidRPr="00D10EE1" w:rsidRDefault="00BC3CC0" w:rsidP="00545878">
      <w:pPr>
        <w:pStyle w:val="BoldSubHeading"/>
        <w:jc w:val="both"/>
        <w:rPr>
          <w:rFonts w:ascii="Calibri" w:hAnsi="Calibri" w:cs="Calibri"/>
          <w:sz w:val="22"/>
        </w:rPr>
      </w:pPr>
      <w:bookmarkStart w:id="171" w:name="_Toc369512908"/>
      <w:r w:rsidRPr="00D10EE1">
        <w:rPr>
          <w:rFonts w:ascii="Calibri" w:hAnsi="Calibri" w:cs="Calibri"/>
          <w:sz w:val="22"/>
        </w:rPr>
        <w:t>Maintenance Objective</w:t>
      </w:r>
      <w:bookmarkEnd w:id="171"/>
    </w:p>
    <w:p w14:paraId="6D96EEA0" w14:textId="77777777" w:rsidR="00BC3CC0" w:rsidRPr="00D10EE1" w:rsidRDefault="00BC3CC0" w:rsidP="00545878">
      <w:pPr>
        <w:pStyle w:val="Heading3"/>
        <w:jc w:val="both"/>
        <w:rPr>
          <w:rFonts w:ascii="Calibri" w:hAnsi="Calibri" w:cs="Calibri"/>
          <w:sz w:val="22"/>
        </w:rPr>
      </w:pPr>
      <w:r w:rsidRPr="00D10EE1">
        <w:rPr>
          <w:rFonts w:ascii="Calibri" w:hAnsi="Calibri" w:cs="Calibri"/>
          <w:sz w:val="22"/>
        </w:rPr>
        <w:t xml:space="preserve">To provide an even stand of vegetation of uniform height and colour comprising predominantly grass species, although a small percentage of </w:t>
      </w:r>
      <w:r w:rsidR="00881823" w:rsidRPr="00D10EE1">
        <w:rPr>
          <w:rFonts w:ascii="Calibri" w:hAnsi="Calibri" w:cs="Calibri"/>
          <w:sz w:val="22"/>
        </w:rPr>
        <w:t>dicotyledonous</w:t>
      </w:r>
      <w:r w:rsidRPr="00D10EE1">
        <w:rPr>
          <w:rFonts w:ascii="Calibri" w:hAnsi="Calibri" w:cs="Calibri"/>
          <w:sz w:val="22"/>
        </w:rPr>
        <w:t xml:space="preserve"> plants - no more than 5 per cent - will be accepted.</w:t>
      </w:r>
    </w:p>
    <w:p w14:paraId="6D96EEA1" w14:textId="77777777" w:rsidR="00BC3CC0" w:rsidRPr="00D10EE1" w:rsidRDefault="00BC3CC0" w:rsidP="00545878">
      <w:pPr>
        <w:pStyle w:val="Heading3"/>
        <w:jc w:val="both"/>
        <w:rPr>
          <w:rFonts w:ascii="Calibri" w:hAnsi="Calibri" w:cs="Calibri"/>
          <w:sz w:val="22"/>
        </w:rPr>
      </w:pPr>
      <w:bookmarkStart w:id="172" w:name="_Toc369512909"/>
      <w:r w:rsidRPr="00D10EE1">
        <w:rPr>
          <w:rFonts w:ascii="Calibri" w:hAnsi="Calibri" w:cs="Calibri"/>
          <w:sz w:val="22"/>
        </w:rPr>
        <w:t>Fertiliser on Grass – (</w:t>
      </w:r>
      <w:r w:rsidR="00976440" w:rsidRPr="00D10EE1">
        <w:rPr>
          <w:rFonts w:ascii="Calibri" w:hAnsi="Calibri" w:cs="Calibri"/>
          <w:sz w:val="22"/>
        </w:rPr>
        <w:t>ornamental amenity</w:t>
      </w:r>
      <w:r w:rsidRPr="00D10EE1">
        <w:rPr>
          <w:rFonts w:ascii="Calibri" w:hAnsi="Calibri" w:cs="Calibri"/>
          <w:sz w:val="22"/>
        </w:rPr>
        <w:t xml:space="preserve"> grass areas only).</w:t>
      </w:r>
      <w:bookmarkEnd w:id="172"/>
    </w:p>
    <w:p w14:paraId="6D96EEA2" w14:textId="5B58E341" w:rsidR="00BC3CC0" w:rsidRPr="00D10EE1" w:rsidRDefault="00BC3CC0" w:rsidP="00545878">
      <w:pPr>
        <w:pStyle w:val="Heading3"/>
        <w:jc w:val="both"/>
        <w:rPr>
          <w:rFonts w:ascii="Calibri" w:hAnsi="Calibri" w:cs="Calibri"/>
          <w:sz w:val="22"/>
        </w:rPr>
      </w:pPr>
      <w:r w:rsidRPr="00D10EE1">
        <w:rPr>
          <w:rFonts w:ascii="Calibri" w:hAnsi="Calibri" w:cs="Calibri"/>
          <w:sz w:val="22"/>
        </w:rPr>
        <w:t>Fertili</w:t>
      </w:r>
      <w:r w:rsidR="00B93BEE" w:rsidRPr="00D10EE1">
        <w:rPr>
          <w:rFonts w:ascii="Calibri" w:hAnsi="Calibri" w:cs="Calibri"/>
          <w:sz w:val="22"/>
        </w:rPr>
        <w:t>s</w:t>
      </w:r>
      <w:r w:rsidRPr="00D10EE1">
        <w:rPr>
          <w:rFonts w:ascii="Calibri" w:hAnsi="Calibri" w:cs="Calibri"/>
          <w:sz w:val="22"/>
        </w:rPr>
        <w:t xml:space="preserve">e with </w:t>
      </w:r>
      <w:r w:rsidR="00973DDD" w:rsidRPr="00D10EE1">
        <w:rPr>
          <w:rFonts w:ascii="Calibri" w:hAnsi="Calibri" w:cs="Calibri"/>
          <w:sz w:val="22"/>
        </w:rPr>
        <w:t>approved organic fertiliser</w:t>
      </w:r>
      <w:r w:rsidR="00BF565A" w:rsidRPr="00D10EE1">
        <w:rPr>
          <w:rFonts w:ascii="Calibri" w:hAnsi="Calibri" w:cs="Calibri"/>
          <w:sz w:val="22"/>
        </w:rPr>
        <w:t>, such as Osmo Pro 14: 9-3-3 Organic, or equivalent approved</w:t>
      </w:r>
      <w:r w:rsidR="007B7B37" w:rsidRPr="00D10EE1">
        <w:rPr>
          <w:rFonts w:ascii="Calibri" w:hAnsi="Calibri" w:cs="Calibri"/>
          <w:sz w:val="22"/>
        </w:rPr>
        <w:t xml:space="preserve">. </w:t>
      </w:r>
      <w:r w:rsidRPr="00D10EE1">
        <w:rPr>
          <w:rFonts w:ascii="Calibri" w:hAnsi="Calibri" w:cs="Calibri"/>
          <w:sz w:val="22"/>
        </w:rPr>
        <w:t xml:space="preserve">Apply in two equal passes in transverse directions </w:t>
      </w:r>
      <w:r w:rsidR="00C30310" w:rsidRPr="00D10EE1">
        <w:rPr>
          <w:rFonts w:ascii="Calibri" w:hAnsi="Calibri" w:cs="Calibri"/>
          <w:sz w:val="22"/>
        </w:rPr>
        <w:t>to manufacturers recommendations</w:t>
      </w:r>
      <w:r w:rsidRPr="00D10EE1">
        <w:rPr>
          <w:rFonts w:ascii="Calibri" w:hAnsi="Calibri" w:cs="Calibri"/>
          <w:sz w:val="22"/>
        </w:rPr>
        <w:t>)</w:t>
      </w:r>
      <w:r w:rsidR="007B7B37" w:rsidRPr="00D10EE1">
        <w:rPr>
          <w:rFonts w:ascii="Calibri" w:hAnsi="Calibri" w:cs="Calibri"/>
          <w:sz w:val="22"/>
        </w:rPr>
        <w:t xml:space="preserve">. </w:t>
      </w:r>
      <w:r w:rsidRPr="00D10EE1">
        <w:rPr>
          <w:rFonts w:ascii="Calibri" w:hAnsi="Calibri" w:cs="Calibri"/>
          <w:sz w:val="22"/>
        </w:rPr>
        <w:t>Avoid any 'banding'</w:t>
      </w:r>
      <w:r w:rsidR="007B7B37" w:rsidRPr="00D10EE1">
        <w:rPr>
          <w:rFonts w:ascii="Calibri" w:hAnsi="Calibri" w:cs="Calibri"/>
          <w:sz w:val="22"/>
        </w:rPr>
        <w:t xml:space="preserve">. </w:t>
      </w:r>
      <w:r w:rsidRPr="00D10EE1">
        <w:rPr>
          <w:rFonts w:ascii="Calibri" w:hAnsi="Calibri" w:cs="Calibri"/>
          <w:sz w:val="22"/>
        </w:rPr>
        <w:t>Fertili</w:t>
      </w:r>
      <w:r w:rsidR="00BF565A" w:rsidRPr="00D10EE1">
        <w:rPr>
          <w:rFonts w:ascii="Calibri" w:hAnsi="Calibri" w:cs="Calibri"/>
          <w:sz w:val="22"/>
        </w:rPr>
        <w:t>s</w:t>
      </w:r>
      <w:r w:rsidRPr="00D10EE1">
        <w:rPr>
          <w:rFonts w:ascii="Calibri" w:hAnsi="Calibri" w:cs="Calibri"/>
          <w:sz w:val="22"/>
        </w:rPr>
        <w:t>e grass areas in autumn and spring</w:t>
      </w:r>
      <w:r w:rsidR="007B7B37" w:rsidRPr="00D10EE1">
        <w:rPr>
          <w:rFonts w:ascii="Calibri" w:hAnsi="Calibri" w:cs="Calibri"/>
          <w:sz w:val="22"/>
        </w:rPr>
        <w:t xml:space="preserve">. </w:t>
      </w:r>
      <w:r w:rsidR="00973DDD" w:rsidRPr="00D10EE1">
        <w:rPr>
          <w:rFonts w:ascii="Calibri" w:hAnsi="Calibri" w:cs="Calibri"/>
          <w:sz w:val="22"/>
        </w:rPr>
        <w:t xml:space="preserve">Fertiliser </w:t>
      </w:r>
      <w:r w:rsidRPr="00D10EE1">
        <w:rPr>
          <w:rFonts w:ascii="Calibri" w:hAnsi="Calibri" w:cs="Calibri"/>
          <w:sz w:val="22"/>
        </w:rPr>
        <w:t>to be applied to manufacturer’s instructions</w:t>
      </w:r>
      <w:r w:rsidR="007B7B37" w:rsidRPr="00D10EE1">
        <w:rPr>
          <w:rFonts w:ascii="Calibri" w:hAnsi="Calibri" w:cs="Calibri"/>
          <w:sz w:val="22"/>
        </w:rPr>
        <w:t xml:space="preserve">. </w:t>
      </w:r>
    </w:p>
    <w:p w14:paraId="6D96EEA3" w14:textId="77777777" w:rsidR="00BC3CC0" w:rsidRPr="00D10EE1" w:rsidRDefault="00BC3CC0" w:rsidP="00545878">
      <w:pPr>
        <w:pStyle w:val="BoldSubHeading"/>
        <w:jc w:val="both"/>
        <w:rPr>
          <w:rFonts w:ascii="Calibri" w:hAnsi="Calibri" w:cs="Calibri"/>
          <w:sz w:val="22"/>
        </w:rPr>
      </w:pPr>
      <w:bookmarkStart w:id="173" w:name="_Toc369512910"/>
      <w:r w:rsidRPr="00D10EE1">
        <w:rPr>
          <w:rFonts w:ascii="Calibri" w:hAnsi="Calibri" w:cs="Calibri"/>
          <w:sz w:val="22"/>
        </w:rPr>
        <w:t>Maintenance Operations</w:t>
      </w:r>
      <w:bookmarkEnd w:id="173"/>
    </w:p>
    <w:p w14:paraId="6D96EEA4" w14:textId="5E219083"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Mowing shall be carried out using a </w:t>
      </w:r>
      <w:r w:rsidR="00976440" w:rsidRPr="00D10EE1">
        <w:rPr>
          <w:rFonts w:ascii="Calibri" w:hAnsi="Calibri" w:cs="Calibri"/>
          <w:sz w:val="22"/>
        </w:rPr>
        <w:t xml:space="preserve">rotary mower </w:t>
      </w:r>
      <w:r w:rsidRPr="00D10EE1">
        <w:rPr>
          <w:rFonts w:ascii="Calibri" w:hAnsi="Calibri" w:cs="Calibri"/>
          <w:sz w:val="22"/>
        </w:rPr>
        <w:t>to maintain the vegetation length within the limits of 30mm and 35mm during April to August inclusive and between 35mm and 50mm</w:t>
      </w:r>
      <w:r w:rsidR="002C32E1" w:rsidRPr="00D10EE1">
        <w:rPr>
          <w:rFonts w:ascii="Calibri" w:hAnsi="Calibri" w:cs="Calibri"/>
          <w:sz w:val="22"/>
        </w:rPr>
        <w:t xml:space="preserve"> during the rest of the year. </w:t>
      </w:r>
      <w:r w:rsidRPr="00D10EE1">
        <w:rPr>
          <w:rFonts w:ascii="Calibri" w:hAnsi="Calibri" w:cs="Calibri"/>
          <w:sz w:val="22"/>
        </w:rPr>
        <w:t xml:space="preserve">This will normally require mowing at up to once a week in the peak of the season and </w:t>
      </w:r>
      <w:r w:rsidR="002C32E1" w:rsidRPr="00D10EE1">
        <w:rPr>
          <w:rFonts w:ascii="Calibri" w:hAnsi="Calibri" w:cs="Calibri"/>
          <w:sz w:val="22"/>
        </w:rPr>
        <w:t xml:space="preserve">when </w:t>
      </w:r>
      <w:r w:rsidR="00D10EE1" w:rsidRPr="00D10EE1">
        <w:rPr>
          <w:rFonts w:ascii="Calibri" w:hAnsi="Calibri" w:cs="Calibri"/>
          <w:sz w:val="22"/>
        </w:rPr>
        <w:t>possible,</w:t>
      </w:r>
      <w:r w:rsidR="002C32E1" w:rsidRPr="00D10EE1">
        <w:rPr>
          <w:rFonts w:ascii="Calibri" w:hAnsi="Calibri" w:cs="Calibri"/>
          <w:sz w:val="22"/>
        </w:rPr>
        <w:t xml:space="preserve"> during the winter</w:t>
      </w:r>
      <w:r w:rsidR="007B7B37" w:rsidRPr="00D10EE1">
        <w:rPr>
          <w:rFonts w:ascii="Calibri" w:hAnsi="Calibri" w:cs="Calibri"/>
          <w:sz w:val="22"/>
        </w:rPr>
        <w:t xml:space="preserve">. </w:t>
      </w:r>
      <w:r w:rsidR="002C32E1" w:rsidRPr="00D10EE1">
        <w:rPr>
          <w:rFonts w:ascii="Calibri" w:hAnsi="Calibri" w:cs="Calibri"/>
          <w:sz w:val="22"/>
        </w:rPr>
        <w:t>The number of grass cutting visits may change from year to year but adherence to the cutting heights is absolutely required</w:t>
      </w:r>
      <w:r w:rsidR="007B7B37" w:rsidRPr="00D10EE1">
        <w:rPr>
          <w:rFonts w:ascii="Calibri" w:hAnsi="Calibri" w:cs="Calibri"/>
          <w:sz w:val="22"/>
        </w:rPr>
        <w:t xml:space="preserve">. </w:t>
      </w:r>
    </w:p>
    <w:p w14:paraId="6D96EEA5"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t>Standard: To BS 7370-3. Carry out maintenance appropriate to each category of turf, as follows:</w:t>
      </w:r>
    </w:p>
    <w:p w14:paraId="6D96EEA6" w14:textId="77777777" w:rsidR="00976440" w:rsidRPr="00D10EE1" w:rsidRDefault="00976440" w:rsidP="00E053F3">
      <w:pPr>
        <w:pStyle w:val="ListParagraph"/>
        <w:numPr>
          <w:ilvl w:val="1"/>
          <w:numId w:val="6"/>
        </w:numPr>
        <w:spacing w:after="0" w:afterAutospacing="0"/>
        <w:ind w:left="1701" w:hanging="425"/>
        <w:jc w:val="both"/>
        <w:rPr>
          <w:rFonts w:ascii="Calibri" w:hAnsi="Calibri" w:cs="Calibri"/>
          <w:sz w:val="22"/>
        </w:rPr>
      </w:pPr>
      <w:r w:rsidRPr="00D10EE1">
        <w:rPr>
          <w:rFonts w:ascii="Calibri" w:hAnsi="Calibri" w:cs="Calibri"/>
          <w:sz w:val="22"/>
        </w:rPr>
        <w:t>Objectives: To BS 7370-3, table 6.</w:t>
      </w:r>
    </w:p>
    <w:p w14:paraId="6D96EEA7" w14:textId="77777777" w:rsidR="00976440" w:rsidRPr="00D10EE1" w:rsidRDefault="00976440" w:rsidP="00E053F3">
      <w:pPr>
        <w:pStyle w:val="ListParagraph"/>
        <w:numPr>
          <w:ilvl w:val="1"/>
          <w:numId w:val="6"/>
        </w:numPr>
        <w:spacing w:after="0" w:afterAutospacing="0"/>
        <w:ind w:left="1701" w:hanging="425"/>
        <w:jc w:val="both"/>
        <w:rPr>
          <w:rFonts w:ascii="Calibri" w:hAnsi="Calibri" w:cs="Calibri"/>
          <w:sz w:val="22"/>
        </w:rPr>
      </w:pPr>
      <w:r w:rsidRPr="00D10EE1">
        <w:rPr>
          <w:rFonts w:ascii="Calibri" w:hAnsi="Calibri" w:cs="Calibri"/>
          <w:sz w:val="22"/>
        </w:rPr>
        <w:t>Programme: To BS 7370-3, clause 11.</w:t>
      </w:r>
    </w:p>
    <w:p w14:paraId="6D96EEA8" w14:textId="77777777" w:rsidR="00976440" w:rsidRPr="00D10EE1" w:rsidRDefault="00976440" w:rsidP="00E053F3">
      <w:pPr>
        <w:pStyle w:val="ListParagraph"/>
        <w:numPr>
          <w:ilvl w:val="1"/>
          <w:numId w:val="6"/>
        </w:numPr>
        <w:spacing w:after="0" w:afterAutospacing="0"/>
        <w:ind w:left="1701" w:hanging="425"/>
        <w:jc w:val="both"/>
        <w:rPr>
          <w:rFonts w:ascii="Calibri" w:hAnsi="Calibri" w:cs="Calibri"/>
          <w:sz w:val="22"/>
        </w:rPr>
      </w:pPr>
      <w:r w:rsidRPr="00D10EE1">
        <w:rPr>
          <w:rFonts w:ascii="Calibri" w:hAnsi="Calibri" w:cs="Calibri"/>
          <w:sz w:val="22"/>
        </w:rPr>
        <w:t>Mowing methods: To BS 7370-3, table 3.</w:t>
      </w:r>
    </w:p>
    <w:p w14:paraId="6D96EEA9" w14:textId="6774510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 xml:space="preserve">Before mowing: Remove litter, </w:t>
      </w:r>
      <w:r w:rsidR="00AA05A3" w:rsidRPr="00D10EE1">
        <w:rPr>
          <w:rFonts w:ascii="Calibri" w:eastAsia="Calibri" w:hAnsi="Calibri" w:cs="Calibri"/>
          <w:bCs/>
          <w:lang w:val="en-GB"/>
        </w:rPr>
        <w:t>rubbish,</w:t>
      </w:r>
      <w:r w:rsidRPr="00D10EE1">
        <w:rPr>
          <w:rFonts w:ascii="Calibri" w:eastAsia="Calibri" w:hAnsi="Calibri" w:cs="Calibri"/>
          <w:bCs/>
          <w:lang w:val="en-GB"/>
        </w:rPr>
        <w:t xml:space="preserve"> and debris</w:t>
      </w:r>
      <w:r w:rsidR="007B7B37" w:rsidRPr="00D10EE1">
        <w:rPr>
          <w:rFonts w:ascii="Calibri" w:eastAsia="Calibri" w:hAnsi="Calibri" w:cs="Calibri"/>
          <w:bCs/>
          <w:lang w:val="en-GB"/>
        </w:rPr>
        <w:t xml:space="preserve">. </w:t>
      </w:r>
      <w:r w:rsidR="00E90948" w:rsidRPr="00D10EE1">
        <w:rPr>
          <w:rFonts w:ascii="Calibri" w:eastAsia="Calibri" w:hAnsi="Calibri" w:cs="Calibri"/>
          <w:bCs/>
          <w:lang w:val="en-GB"/>
        </w:rPr>
        <w:t xml:space="preserve">Removal of all leaves and grass cuttings </w:t>
      </w:r>
    </w:p>
    <w:p w14:paraId="6D96EEAA"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 xml:space="preserve">Finish: Neat and even, without surface rutting, </w:t>
      </w:r>
      <w:r w:rsidR="00AA05A3" w:rsidRPr="00D10EE1">
        <w:rPr>
          <w:rFonts w:ascii="Calibri" w:eastAsia="Calibri" w:hAnsi="Calibri" w:cs="Calibri"/>
          <w:bCs/>
          <w:lang w:val="en-GB"/>
        </w:rPr>
        <w:t>compaction,</w:t>
      </w:r>
      <w:r w:rsidRPr="00D10EE1">
        <w:rPr>
          <w:rFonts w:ascii="Calibri" w:eastAsia="Calibri" w:hAnsi="Calibri" w:cs="Calibri"/>
          <w:bCs/>
          <w:lang w:val="en-GB"/>
        </w:rPr>
        <w:t xml:space="preserve"> or damage to grass.</w:t>
      </w:r>
    </w:p>
    <w:p w14:paraId="6D96EEAB"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Amenity grass edges: Leave neat and well defined. Neatly trim around obstructions.</w:t>
      </w:r>
    </w:p>
    <w:p w14:paraId="6D96EEAC"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 xml:space="preserve">Border edges shall be </w:t>
      </w:r>
      <w:r w:rsidR="003D4DE5" w:rsidRPr="00D10EE1">
        <w:rPr>
          <w:rFonts w:ascii="Calibri" w:eastAsia="Calibri" w:hAnsi="Calibri" w:cs="Calibri"/>
          <w:bCs/>
          <w:lang w:val="en-GB"/>
        </w:rPr>
        <w:t xml:space="preserve">edged with mechanical </w:t>
      </w:r>
      <w:r w:rsidR="00D10EE1" w:rsidRPr="00D10EE1">
        <w:rPr>
          <w:rFonts w:ascii="Calibri" w:eastAsia="Calibri" w:hAnsi="Calibri" w:cs="Calibri"/>
          <w:bCs/>
          <w:lang w:val="en-GB"/>
        </w:rPr>
        <w:t>edger and</w:t>
      </w:r>
      <w:r w:rsidRPr="00D10EE1">
        <w:rPr>
          <w:rFonts w:ascii="Calibri" w:eastAsia="Calibri" w:hAnsi="Calibri" w:cs="Calibri"/>
          <w:bCs/>
          <w:lang w:val="en-GB"/>
        </w:rPr>
        <w:t xml:space="preserve"> not be allowed to exceed 75mm length.</w:t>
      </w:r>
    </w:p>
    <w:p w14:paraId="6D96EEAD"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Adjoining hard areas: Sweep clear and remove arisings.</w:t>
      </w:r>
    </w:p>
    <w:p w14:paraId="6D96EEAE" w14:textId="77777777" w:rsidR="00976440" w:rsidRPr="00D10EE1" w:rsidRDefault="00976440" w:rsidP="00E053F3">
      <w:pPr>
        <w:pStyle w:val="NBSReportList"/>
        <w:ind w:left="1276" w:hanging="567"/>
        <w:jc w:val="both"/>
        <w:rPr>
          <w:rFonts w:ascii="Calibri" w:eastAsia="Calibri" w:hAnsi="Calibri" w:cs="Calibri"/>
          <w:bCs/>
          <w:lang w:val="en-GB"/>
        </w:rPr>
      </w:pPr>
      <w:r w:rsidRPr="00D10EE1">
        <w:rPr>
          <w:rFonts w:ascii="Calibri" w:eastAsia="Calibri" w:hAnsi="Calibri" w:cs="Calibri"/>
          <w:bCs/>
          <w:lang w:val="en-GB"/>
        </w:rPr>
        <w:t>Drought or wet conditions: Obtain instructions.</w:t>
      </w:r>
    </w:p>
    <w:p w14:paraId="6D96EEAF" w14:textId="77777777" w:rsidR="00143904" w:rsidRPr="00D10EE1" w:rsidRDefault="00143904" w:rsidP="00E053F3">
      <w:pPr>
        <w:jc w:val="both"/>
        <w:rPr>
          <w:rFonts w:ascii="Calibri" w:hAnsi="Calibri" w:cs="Calibri"/>
          <w:sz w:val="22"/>
          <w:lang w:val="en-GB"/>
        </w:rPr>
      </w:pPr>
    </w:p>
    <w:p w14:paraId="6D96EEB0" w14:textId="0C1B7DDC"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The ‘arisings’ shall be collected and discarded appropriately off site by the Landscape </w:t>
      </w:r>
      <w:r w:rsidR="00CF6949" w:rsidRPr="00D10EE1">
        <w:rPr>
          <w:rFonts w:ascii="Calibri" w:hAnsi="Calibri" w:cs="Calibri"/>
          <w:sz w:val="22"/>
        </w:rPr>
        <w:t>Tendere</w:t>
      </w:r>
      <w:r w:rsidRPr="00D10EE1">
        <w:rPr>
          <w:rFonts w:ascii="Calibri" w:hAnsi="Calibri" w:cs="Calibri"/>
          <w:sz w:val="22"/>
        </w:rPr>
        <w:t>r</w:t>
      </w:r>
      <w:r w:rsidR="007B7B37" w:rsidRPr="00D10EE1">
        <w:rPr>
          <w:rFonts w:ascii="Calibri" w:hAnsi="Calibri" w:cs="Calibri"/>
          <w:sz w:val="22"/>
        </w:rPr>
        <w:t xml:space="preserve">. </w:t>
      </w:r>
      <w:r w:rsidRPr="00D10EE1">
        <w:rPr>
          <w:rFonts w:ascii="Calibri" w:hAnsi="Calibri" w:cs="Calibri"/>
          <w:sz w:val="22"/>
        </w:rPr>
        <w:t>At no stage must arisings come to rest on paved or planted areas.</w:t>
      </w:r>
    </w:p>
    <w:p w14:paraId="6D96EEB1"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With newly seeded grass area, the first cut of grass should </w:t>
      </w:r>
      <w:r w:rsidR="007A224B" w:rsidRPr="00D10EE1">
        <w:rPr>
          <w:rFonts w:ascii="Calibri" w:hAnsi="Calibri" w:cs="Calibri"/>
          <w:sz w:val="22"/>
        </w:rPr>
        <w:t>be</w:t>
      </w:r>
      <w:r w:rsidRPr="00D10EE1">
        <w:rPr>
          <w:rFonts w:ascii="Calibri" w:hAnsi="Calibri" w:cs="Calibri"/>
          <w:sz w:val="22"/>
        </w:rPr>
        <w:t xml:space="preserve"> carried out when grass is 100 mm high, remove debris, litter and all stones and earth clods larger than 25mm in any dimension, and when grass is reasonably dry, cut to approximately </w:t>
      </w:r>
      <w:r w:rsidR="002C32E1" w:rsidRPr="00D10EE1">
        <w:rPr>
          <w:rFonts w:ascii="Calibri" w:hAnsi="Calibri" w:cs="Calibri"/>
          <w:sz w:val="22"/>
        </w:rPr>
        <w:t>25</w:t>
      </w:r>
      <w:r w:rsidRPr="00D10EE1">
        <w:rPr>
          <w:rFonts w:ascii="Calibri" w:hAnsi="Calibri" w:cs="Calibri"/>
          <w:sz w:val="22"/>
        </w:rPr>
        <w:t xml:space="preserve"> mm high using appropriate machinery.</w:t>
      </w:r>
    </w:p>
    <w:p w14:paraId="6D96EEB2" w14:textId="77777777" w:rsidR="00BC3CC0" w:rsidRPr="00D10EE1" w:rsidRDefault="00BC3CC0" w:rsidP="00E053F3">
      <w:pPr>
        <w:pStyle w:val="BoldSubHeading"/>
        <w:jc w:val="both"/>
        <w:rPr>
          <w:rFonts w:ascii="Calibri" w:hAnsi="Calibri" w:cs="Calibri"/>
          <w:sz w:val="22"/>
        </w:rPr>
      </w:pPr>
      <w:bookmarkStart w:id="174" w:name="_Toc369512911"/>
      <w:r w:rsidRPr="00D10EE1">
        <w:rPr>
          <w:rFonts w:ascii="Calibri" w:hAnsi="Calibri" w:cs="Calibri"/>
          <w:sz w:val="22"/>
        </w:rPr>
        <w:t>Additional Operations</w:t>
      </w:r>
      <w:bookmarkEnd w:id="174"/>
    </w:p>
    <w:p w14:paraId="6D96EEB3" w14:textId="77777777" w:rsidR="00BC3CC0" w:rsidRPr="00D10EE1" w:rsidRDefault="00BC3CC0" w:rsidP="00E053F3">
      <w:pPr>
        <w:pStyle w:val="Heading3"/>
        <w:jc w:val="both"/>
        <w:rPr>
          <w:rFonts w:ascii="Calibri" w:hAnsi="Calibri" w:cs="Calibri"/>
          <w:sz w:val="22"/>
        </w:rPr>
      </w:pPr>
      <w:bookmarkStart w:id="175" w:name="_Toc369273896"/>
      <w:bookmarkStart w:id="176" w:name="_Toc369512912"/>
      <w:r w:rsidRPr="00D10EE1">
        <w:rPr>
          <w:rFonts w:ascii="Calibri" w:hAnsi="Calibri" w:cs="Calibri"/>
          <w:sz w:val="22"/>
        </w:rPr>
        <w:t>Before each cut remove all litter and debris.</w:t>
      </w:r>
      <w:bookmarkEnd w:id="175"/>
      <w:bookmarkEnd w:id="176"/>
    </w:p>
    <w:p w14:paraId="6D96EEB4" w14:textId="166A9485"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All edges of grass areas, against buildings, footpaths, roadways, trees, </w:t>
      </w:r>
      <w:r w:rsidR="00AA05A3" w:rsidRPr="00D10EE1">
        <w:rPr>
          <w:rFonts w:ascii="Calibri" w:hAnsi="Calibri" w:cs="Calibri"/>
          <w:sz w:val="22"/>
        </w:rPr>
        <w:t>posts,</w:t>
      </w:r>
      <w:r w:rsidRPr="00D10EE1">
        <w:rPr>
          <w:rFonts w:ascii="Calibri" w:hAnsi="Calibri" w:cs="Calibri"/>
          <w:sz w:val="22"/>
        </w:rPr>
        <w:t xml:space="preserve"> and any other obstruction shall be kept neat, </w:t>
      </w:r>
      <w:r w:rsidR="00AA05A3" w:rsidRPr="00D10EE1">
        <w:rPr>
          <w:rFonts w:ascii="Calibri" w:hAnsi="Calibri" w:cs="Calibri"/>
          <w:sz w:val="22"/>
        </w:rPr>
        <w:t>trimmed,</w:t>
      </w:r>
      <w:r w:rsidRPr="00D10EE1">
        <w:rPr>
          <w:rFonts w:ascii="Calibri" w:hAnsi="Calibri" w:cs="Calibri"/>
          <w:sz w:val="22"/>
        </w:rPr>
        <w:t xml:space="preserve"> and tidy</w:t>
      </w:r>
      <w:r w:rsidR="007B7B37" w:rsidRPr="00D10EE1">
        <w:rPr>
          <w:rFonts w:ascii="Calibri" w:hAnsi="Calibri" w:cs="Calibri"/>
          <w:sz w:val="22"/>
        </w:rPr>
        <w:t xml:space="preserve">. </w:t>
      </w:r>
      <w:r w:rsidR="0010317F" w:rsidRPr="00D10EE1">
        <w:rPr>
          <w:rFonts w:ascii="Calibri" w:hAnsi="Calibri" w:cs="Calibri"/>
          <w:sz w:val="22"/>
        </w:rPr>
        <w:t>Reform grass edges where damage occurs to BS 7370-3</w:t>
      </w:r>
    </w:p>
    <w:p w14:paraId="6D96EEB5"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At the time of each cut, trim all grass edges round the base of trees, manholes, etc. and remove arisings. Sweep all adjoining hard areas clear of cuttings and remove from site.</w:t>
      </w:r>
    </w:p>
    <w:p w14:paraId="6D96EEB6"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Mowing strips against walls, etc. shall be 100 mm wide and may be maintained </w:t>
      </w:r>
      <w:r w:rsidR="00DF7AA8" w:rsidRPr="00D10EE1">
        <w:rPr>
          <w:rFonts w:ascii="Calibri" w:hAnsi="Calibri" w:cs="Calibri"/>
          <w:sz w:val="22"/>
        </w:rPr>
        <w:t>using</w:t>
      </w:r>
      <w:r w:rsidRPr="00D10EE1">
        <w:rPr>
          <w:rFonts w:ascii="Calibri" w:hAnsi="Calibri" w:cs="Calibri"/>
          <w:sz w:val="22"/>
        </w:rPr>
        <w:t xml:space="preserve"> an appropriate approved herbicide.</w:t>
      </w:r>
    </w:p>
    <w:p w14:paraId="6D96EEB7" w14:textId="77777777" w:rsidR="0010317F" w:rsidRPr="00D10EE1" w:rsidRDefault="0010317F" w:rsidP="00E053F3">
      <w:pPr>
        <w:pStyle w:val="Heading3"/>
        <w:jc w:val="both"/>
        <w:rPr>
          <w:rFonts w:ascii="Calibri" w:hAnsi="Calibri" w:cs="Calibri"/>
          <w:sz w:val="22"/>
        </w:rPr>
      </w:pPr>
      <w:r w:rsidRPr="00D10EE1">
        <w:rPr>
          <w:rFonts w:ascii="Calibri" w:hAnsi="Calibri" w:cs="Calibri"/>
          <w:sz w:val="22"/>
        </w:rPr>
        <w:t>Level hollows and bumps in turf to BS 7370-3, clauses 12.4 and 12.5.</w:t>
      </w:r>
    </w:p>
    <w:p w14:paraId="6D96EEBD" w14:textId="27392CD0" w:rsidR="00B93BEE" w:rsidRPr="00D10EE1" w:rsidRDefault="00BC3CC0" w:rsidP="00E053F3">
      <w:pPr>
        <w:pStyle w:val="Heading3"/>
        <w:jc w:val="both"/>
        <w:rPr>
          <w:rFonts w:ascii="Calibri" w:hAnsi="Calibri" w:cs="Calibri"/>
          <w:sz w:val="22"/>
        </w:rPr>
      </w:pPr>
      <w:r w:rsidRPr="00D10EE1">
        <w:rPr>
          <w:rFonts w:ascii="Calibri" w:hAnsi="Calibri" w:cs="Calibri"/>
          <w:sz w:val="22"/>
        </w:rPr>
        <w:lastRenderedPageBreak/>
        <w:t>order edges shall be</w:t>
      </w:r>
      <w:r w:rsidR="003D4DE5" w:rsidRPr="00D10EE1">
        <w:rPr>
          <w:rFonts w:ascii="Calibri" w:hAnsi="Calibri" w:cs="Calibri"/>
          <w:sz w:val="22"/>
        </w:rPr>
        <w:t xml:space="preserve"> mechanically edged and </w:t>
      </w:r>
      <w:r w:rsidRPr="00D10EE1">
        <w:rPr>
          <w:rFonts w:ascii="Calibri" w:hAnsi="Calibri" w:cs="Calibri"/>
          <w:sz w:val="22"/>
        </w:rPr>
        <w:t>clipped and not be allowed to exceed 75mm length.</w:t>
      </w:r>
    </w:p>
    <w:p w14:paraId="6D96EEBE"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Grass areas may be sprayed overall with a suitable approved selective herbicide in accordance with the manufacturer's instructions. Alternatively, spot weeding of isolated weed infestation may be carried out.</w:t>
      </w:r>
    </w:p>
    <w:p w14:paraId="6D96EEBF"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Fertilisers to be applied in the period of March to April and in period Septe</w:t>
      </w:r>
      <w:r w:rsidR="00B93BEE" w:rsidRPr="00D10EE1">
        <w:rPr>
          <w:rFonts w:ascii="Calibri" w:hAnsi="Calibri" w:cs="Calibri"/>
          <w:sz w:val="22"/>
        </w:rPr>
        <w:t>mber to October as noted above.</w:t>
      </w:r>
    </w:p>
    <w:p w14:paraId="6D96EEC0"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Grass shall be healthy, and of the quality specified above for each respective grade of grass.</w:t>
      </w:r>
    </w:p>
    <w:p w14:paraId="6D96EEC1" w14:textId="05A9AE38" w:rsidR="00B93BEE" w:rsidRPr="00D10EE1" w:rsidRDefault="00BC3CC0" w:rsidP="00E053F3">
      <w:pPr>
        <w:pStyle w:val="Heading3"/>
        <w:jc w:val="both"/>
        <w:rPr>
          <w:rFonts w:ascii="Calibri" w:hAnsi="Calibri" w:cs="Calibri"/>
          <w:sz w:val="22"/>
        </w:rPr>
      </w:pPr>
      <w:r w:rsidRPr="00D10EE1">
        <w:rPr>
          <w:rFonts w:ascii="Calibri" w:hAnsi="Calibri" w:cs="Calibri"/>
          <w:sz w:val="22"/>
        </w:rPr>
        <w:t>The arisings shall be removed and composted</w:t>
      </w:r>
      <w:r w:rsidR="007B7B37" w:rsidRPr="00D10EE1">
        <w:rPr>
          <w:rFonts w:ascii="Calibri" w:hAnsi="Calibri" w:cs="Calibri"/>
          <w:sz w:val="22"/>
        </w:rPr>
        <w:t xml:space="preserve">. </w:t>
      </w:r>
      <w:r w:rsidRPr="00D10EE1">
        <w:rPr>
          <w:rFonts w:ascii="Calibri" w:hAnsi="Calibri" w:cs="Calibri"/>
          <w:sz w:val="22"/>
        </w:rPr>
        <w:t>At no stage must arisings come to rest on paved or planted areas.</w:t>
      </w:r>
    </w:p>
    <w:p w14:paraId="6D96EEC2"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Ensure that trees and shrubs are not damaged by the use of mowers, nylon filament rotary cutters and similar powered tools.</w:t>
      </w:r>
    </w:p>
    <w:p w14:paraId="6D96EEC3"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Reinstatement by re-turfing</w:t>
      </w:r>
      <w:r w:rsidR="00C30310" w:rsidRPr="00D10EE1">
        <w:rPr>
          <w:rFonts w:ascii="Calibri" w:hAnsi="Calibri" w:cs="Calibri"/>
          <w:sz w:val="22"/>
        </w:rPr>
        <w:t xml:space="preserve"> (To BS 3969)</w:t>
      </w:r>
      <w:r w:rsidRPr="00D10EE1">
        <w:rPr>
          <w:rFonts w:ascii="Calibri" w:hAnsi="Calibri" w:cs="Calibri"/>
          <w:sz w:val="22"/>
        </w:rPr>
        <w:t xml:space="preserve"> or re-seeding of worn areas may be undertaken as necessary.</w:t>
      </w:r>
    </w:p>
    <w:p w14:paraId="6D96EEC4"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Grass areas will be scarified once a year to aid the control of moss, remove thatch and allow air to enter the surface of the ground. This process is best undertaken in mid spring and/or early to </w:t>
      </w:r>
      <w:r w:rsidR="00DF7AA8" w:rsidRPr="00D10EE1">
        <w:rPr>
          <w:rFonts w:ascii="Calibri" w:hAnsi="Calibri" w:cs="Calibri"/>
          <w:sz w:val="22"/>
        </w:rPr>
        <w:t>mid-autumn</w:t>
      </w:r>
      <w:r w:rsidRPr="00D10EE1">
        <w:rPr>
          <w:rFonts w:ascii="Calibri" w:hAnsi="Calibri" w:cs="Calibri"/>
          <w:sz w:val="22"/>
        </w:rPr>
        <w:t>. First cut the grass to allow the machine to work correctly. Then use either a pedestrian or tractor mounted machine to obtain best results ensuring that the height of action is not set too low initially. To obtain the best from the machine employed, work at angle of 200 to the previous pass. Remove the bulk of the waste using a sweeper then mow the area and pick up any remaining waste.</w:t>
      </w:r>
    </w:p>
    <w:p w14:paraId="6D96EEC5"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Aeration will be carried out as necessary to address the problem of compaction, due to heavy foot traffic or where machinery, such as a cylinder mower has been used. Using a machine will enable for this purpose will enable the compaction to be relieved and encourage root growth by allowing air and water into the ground. Solid tines are adequate for most lawns, with hollow tine work requiring substantial more work in clearing the waste (this is best employed for areas that receive heavy traffic or has poor drainage). This process is best undertaken in mid spring and/or early to </w:t>
      </w:r>
      <w:r w:rsidR="00DF7AA8" w:rsidRPr="00D10EE1">
        <w:rPr>
          <w:rFonts w:ascii="Calibri" w:hAnsi="Calibri" w:cs="Calibri"/>
          <w:sz w:val="22"/>
        </w:rPr>
        <w:t>mid-autumn</w:t>
      </w:r>
      <w:r w:rsidRPr="00D10EE1">
        <w:rPr>
          <w:rFonts w:ascii="Calibri" w:hAnsi="Calibri" w:cs="Calibri"/>
          <w:sz w:val="22"/>
        </w:rPr>
        <w:t xml:space="preserve"> after scarification has taken place.</w:t>
      </w:r>
    </w:p>
    <w:p w14:paraId="6D96EEC7" w14:textId="77777777" w:rsidR="00976440" w:rsidRPr="009D6619" w:rsidRDefault="00976440" w:rsidP="00E053F3">
      <w:pPr>
        <w:pStyle w:val="Heading2"/>
      </w:pPr>
      <w:bookmarkStart w:id="177" w:name="_Toc2870224"/>
      <w:r w:rsidRPr="009D6619">
        <w:t>Grass managed for Pollinators:</w:t>
      </w:r>
      <w:bookmarkEnd w:id="177"/>
      <w:r w:rsidRPr="009D6619">
        <w:t xml:space="preserve"> </w:t>
      </w:r>
    </w:p>
    <w:p w14:paraId="6D96EEC8" w14:textId="1E50D30E" w:rsidR="00976440" w:rsidRPr="00D10EE1" w:rsidRDefault="00976440" w:rsidP="00E053F3">
      <w:pPr>
        <w:pStyle w:val="Heading3"/>
        <w:jc w:val="both"/>
        <w:rPr>
          <w:rFonts w:ascii="Calibri" w:hAnsi="Calibri" w:cs="Calibri"/>
          <w:sz w:val="22"/>
        </w:rPr>
      </w:pPr>
      <w:bookmarkStart w:id="178" w:name="_Hlk94708318"/>
      <w:r w:rsidRPr="00D10EE1">
        <w:rPr>
          <w:rFonts w:ascii="Calibri" w:hAnsi="Calibri" w:cs="Calibri"/>
          <w:sz w:val="22"/>
        </w:rPr>
        <w:t xml:space="preserve">All other amenity grass areas on campus will be managed to become Pollinator-Friendly Wildflower Meadows in accordance with </w:t>
      </w:r>
      <w:r w:rsidR="009A698C" w:rsidRPr="00D10EE1">
        <w:rPr>
          <w:rFonts w:ascii="Calibri" w:hAnsi="Calibri" w:cs="Calibri"/>
          <w:sz w:val="22"/>
        </w:rPr>
        <w:t>TUS</w:t>
      </w:r>
      <w:r w:rsidRPr="00D10EE1">
        <w:rPr>
          <w:rFonts w:ascii="Calibri" w:hAnsi="Calibri" w:cs="Calibri"/>
          <w:sz w:val="22"/>
        </w:rPr>
        <w:t>’s</w:t>
      </w:r>
      <w:r w:rsidR="007B7B37" w:rsidRPr="00D10EE1">
        <w:rPr>
          <w:rFonts w:ascii="Calibri" w:hAnsi="Calibri" w:cs="Calibri"/>
          <w:sz w:val="22"/>
        </w:rPr>
        <w:t xml:space="preserve">. </w:t>
      </w:r>
      <w:r w:rsidRPr="00D10EE1">
        <w:rPr>
          <w:rFonts w:ascii="Calibri" w:hAnsi="Calibri" w:cs="Calibri"/>
          <w:sz w:val="22"/>
        </w:rPr>
        <w:t>Areas of long grass, with a variety of species will allow insects, birds, and small mammals to thrive. Paths will be mown through and along the edges of the grasslands, providing</w:t>
      </w:r>
      <w:r w:rsidRPr="00B24720">
        <w:rPr>
          <w:rFonts w:ascii="Calibri" w:hAnsi="Calibri" w:cs="Calibri"/>
          <w:szCs w:val="20"/>
        </w:rPr>
        <w:t xml:space="preserve"> </w:t>
      </w:r>
      <w:r w:rsidRPr="00D10EE1">
        <w:rPr>
          <w:rFonts w:ascii="Calibri" w:hAnsi="Calibri" w:cs="Calibri"/>
          <w:sz w:val="22"/>
        </w:rPr>
        <w:t>differential grass heights. This will facilitate access to the habitat for pedestrians and will also ensure that the habitat looks cared for and well maintained.</w:t>
      </w:r>
    </w:p>
    <w:bookmarkEnd w:id="178"/>
    <w:p w14:paraId="6D96EEC9"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t>The grass areas will be managed to enhance biodiversity as wildflower meadows through the following measures:</w:t>
      </w:r>
    </w:p>
    <w:p w14:paraId="6D96EECA" w14:textId="77777777" w:rsidR="00976440" w:rsidRPr="00D10EE1" w:rsidRDefault="00976440" w:rsidP="00E053F3">
      <w:pPr>
        <w:pStyle w:val="NBSReportList"/>
        <w:numPr>
          <w:ilvl w:val="0"/>
          <w:numId w:val="0"/>
        </w:numPr>
        <w:ind w:left="1276"/>
        <w:jc w:val="both"/>
        <w:rPr>
          <w:rFonts w:ascii="Calibri" w:eastAsia="Calibri" w:hAnsi="Calibri" w:cs="Calibri"/>
          <w:bCs/>
          <w:lang w:val="en-GB"/>
        </w:rPr>
      </w:pPr>
    </w:p>
    <w:p w14:paraId="6D96EECB" w14:textId="77777777" w:rsidR="00976440" w:rsidRPr="00D10EE1" w:rsidRDefault="00976440" w:rsidP="00E053F3">
      <w:pPr>
        <w:pStyle w:val="NBSReportList"/>
        <w:numPr>
          <w:ilvl w:val="1"/>
          <w:numId w:val="8"/>
        </w:numPr>
        <w:jc w:val="both"/>
        <w:rPr>
          <w:rFonts w:ascii="Calibri" w:eastAsia="Calibri" w:hAnsi="Calibri" w:cs="Calibri"/>
          <w:bCs/>
          <w:lang w:val="en-GB"/>
        </w:rPr>
      </w:pPr>
      <w:r w:rsidRPr="00D10EE1">
        <w:rPr>
          <w:rFonts w:ascii="Calibri" w:eastAsia="Calibri" w:hAnsi="Calibri" w:cs="Calibri"/>
          <w:bCs/>
          <w:lang w:val="en-GB"/>
        </w:rPr>
        <w:t>Reduction in the frequency of mowing in existing grassland areas. </w:t>
      </w:r>
      <w:r w:rsidR="00206E0E" w:rsidRPr="00D10EE1">
        <w:rPr>
          <w:rFonts w:ascii="Calibri" w:eastAsia="Calibri" w:hAnsi="Calibri" w:cs="Calibri"/>
          <w:bCs/>
          <w:lang w:val="en-GB"/>
        </w:rPr>
        <w:t>For example, depending on growth, weather etc, one or more of the following.</w:t>
      </w:r>
      <w:r w:rsidRPr="00D10EE1">
        <w:rPr>
          <w:rFonts w:ascii="Calibri" w:eastAsia="Calibri" w:hAnsi="Calibri" w:cs="Calibri"/>
          <w:bCs/>
          <w:lang w:val="en-GB"/>
        </w:rPr>
        <w:t xml:space="preserve"> </w:t>
      </w:r>
    </w:p>
    <w:p w14:paraId="6D96EECC" w14:textId="77777777" w:rsidR="00206E0E" w:rsidRPr="00D10EE1" w:rsidRDefault="00206E0E" w:rsidP="00E053F3">
      <w:pPr>
        <w:pStyle w:val="NBSReportList"/>
        <w:numPr>
          <w:ilvl w:val="0"/>
          <w:numId w:val="9"/>
        </w:numPr>
        <w:jc w:val="both"/>
        <w:rPr>
          <w:rFonts w:ascii="Calibri" w:eastAsia="Calibri" w:hAnsi="Calibri" w:cs="Calibri"/>
          <w:bCs/>
          <w:lang w:val="en-GB"/>
        </w:rPr>
      </w:pPr>
      <w:r w:rsidRPr="00D10EE1">
        <w:rPr>
          <w:rFonts w:ascii="Calibri" w:eastAsia="Calibri" w:hAnsi="Calibri" w:cs="Calibri"/>
          <w:bCs/>
          <w:lang w:val="en-GB"/>
        </w:rPr>
        <w:t>Delay cutting the grass until mid-April to allow the Dandelion flowers to bloom.</w:t>
      </w:r>
    </w:p>
    <w:p w14:paraId="6D96EECD" w14:textId="77777777"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 xml:space="preserve">Mow the grass every six weeks to allow flowers like Clover to bloom. </w:t>
      </w:r>
    </w:p>
    <w:p w14:paraId="6D96EECE" w14:textId="77777777" w:rsidR="00976440" w:rsidRPr="00D10EE1" w:rsidRDefault="00206E0E"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 xml:space="preserve">In a number of areas of campus less frequent cutting, </w:t>
      </w:r>
      <w:r w:rsidR="00D10EE1" w:rsidRPr="00D10EE1">
        <w:rPr>
          <w:rFonts w:ascii="Calibri" w:eastAsia="Calibri" w:hAnsi="Calibri" w:cs="Calibri"/>
          <w:bCs/>
          <w:sz w:val="22"/>
          <w:lang w:val="en-GB"/>
        </w:rPr>
        <w:t>i.e.,</w:t>
      </w:r>
      <w:r w:rsidRPr="00D10EE1">
        <w:rPr>
          <w:rFonts w:ascii="Calibri" w:eastAsia="Calibri" w:hAnsi="Calibri" w:cs="Calibri"/>
          <w:bCs/>
          <w:sz w:val="22"/>
          <w:lang w:val="en-GB"/>
        </w:rPr>
        <w:t xml:space="preserve"> only cut mid-April and in late August or September, which will be trialled and monitored.</w:t>
      </w:r>
    </w:p>
    <w:p w14:paraId="6D96EECF" w14:textId="77777777" w:rsidR="00976440" w:rsidRPr="00D10EE1" w:rsidRDefault="00976440" w:rsidP="00D76C4F">
      <w:pPr>
        <w:pStyle w:val="NBSReportList"/>
        <w:numPr>
          <w:ilvl w:val="1"/>
          <w:numId w:val="8"/>
        </w:numPr>
        <w:rPr>
          <w:rFonts w:ascii="Calibri" w:eastAsia="Calibri" w:hAnsi="Calibri" w:cs="Calibri"/>
          <w:bCs/>
          <w:lang w:val="en-GB"/>
        </w:rPr>
      </w:pPr>
      <w:r w:rsidRPr="00D10EE1">
        <w:rPr>
          <w:rFonts w:ascii="Calibri" w:eastAsia="Calibri" w:hAnsi="Calibri" w:cs="Calibri"/>
          <w:bCs/>
          <w:lang w:val="en-GB"/>
        </w:rPr>
        <w:t>Remove all arisings from the grassland, after each cut reducing fertility and preventing nutrients building up, which would favour grasses rather than wildflowers</w:t>
      </w:r>
    </w:p>
    <w:p w14:paraId="6D96EED0" w14:textId="77777777" w:rsidR="00976440" w:rsidRPr="00D10EE1" w:rsidRDefault="00976440" w:rsidP="00E053F3">
      <w:pPr>
        <w:pStyle w:val="NBSReportList"/>
        <w:numPr>
          <w:ilvl w:val="1"/>
          <w:numId w:val="8"/>
        </w:numPr>
        <w:jc w:val="both"/>
        <w:rPr>
          <w:rFonts w:ascii="Calibri" w:eastAsia="Calibri" w:hAnsi="Calibri" w:cs="Calibri"/>
          <w:bCs/>
          <w:lang w:val="en-GB"/>
        </w:rPr>
      </w:pPr>
      <w:r w:rsidRPr="00D10EE1">
        <w:rPr>
          <w:rFonts w:ascii="Calibri" w:eastAsia="Calibri" w:hAnsi="Calibri" w:cs="Calibri"/>
          <w:bCs/>
          <w:lang w:val="en-GB"/>
        </w:rPr>
        <w:t>Eliminate the use of pesticides (herbicides, fungicides, insecticides) and fertilisers in the wildflower meadows.</w:t>
      </w:r>
    </w:p>
    <w:p w14:paraId="6D96EED1"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lastRenderedPageBreak/>
        <w:t>Perimeter edges to paths, car parking, roads, boundaries, buildings etc. will be maintained as ornamental amenity grass as per 2.10 above, with two differential grass cutting heights with regular cutting:</w:t>
      </w:r>
    </w:p>
    <w:p w14:paraId="6D96EED2" w14:textId="0A315DEA"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First lower cut to border to edge, boundary, or path, or open area within through meadow</w:t>
      </w:r>
      <w:r w:rsidR="007B7B37" w:rsidRPr="00D10EE1">
        <w:rPr>
          <w:rFonts w:ascii="Calibri" w:eastAsia="Calibri" w:hAnsi="Calibri" w:cs="Calibri"/>
          <w:bCs/>
          <w:sz w:val="22"/>
          <w:lang w:val="en-GB"/>
        </w:rPr>
        <w:t xml:space="preserve">. </w:t>
      </w:r>
      <w:r w:rsidRPr="00D10EE1">
        <w:rPr>
          <w:rFonts w:ascii="Calibri" w:eastAsia="Calibri" w:hAnsi="Calibri" w:cs="Calibri"/>
          <w:bCs/>
          <w:sz w:val="22"/>
          <w:lang w:val="en-GB"/>
        </w:rPr>
        <w:t>Height 30-35</w:t>
      </w:r>
      <w:r w:rsidR="007B7B37" w:rsidRPr="00D10EE1">
        <w:rPr>
          <w:rFonts w:ascii="Calibri" w:eastAsia="Calibri" w:hAnsi="Calibri" w:cs="Calibri"/>
          <w:bCs/>
          <w:sz w:val="22"/>
          <w:lang w:val="en-GB"/>
        </w:rPr>
        <w:t xml:space="preserve">mm. </w:t>
      </w:r>
      <w:r w:rsidRPr="00D10EE1">
        <w:rPr>
          <w:rFonts w:ascii="Calibri" w:eastAsia="Calibri" w:hAnsi="Calibri" w:cs="Calibri"/>
          <w:bCs/>
          <w:sz w:val="22"/>
          <w:lang w:val="en-GB"/>
        </w:rPr>
        <w:t>Width minimum 1.07m (42”) wide.</w:t>
      </w:r>
    </w:p>
    <w:p w14:paraId="6D96EED3" w14:textId="007342B2"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Second slightly higher cut/border to higher meadow (as per photo below)</w:t>
      </w:r>
      <w:r w:rsidR="007B7B37" w:rsidRPr="00D10EE1">
        <w:rPr>
          <w:rFonts w:ascii="Calibri" w:eastAsia="Calibri" w:hAnsi="Calibri" w:cs="Calibri"/>
          <w:bCs/>
          <w:sz w:val="22"/>
          <w:lang w:val="en-GB"/>
        </w:rPr>
        <w:t xml:space="preserve">. </w:t>
      </w:r>
      <w:r w:rsidRPr="00D10EE1">
        <w:rPr>
          <w:rFonts w:ascii="Calibri" w:eastAsia="Calibri" w:hAnsi="Calibri" w:cs="Calibri"/>
          <w:bCs/>
          <w:sz w:val="22"/>
          <w:lang w:val="en-GB"/>
        </w:rPr>
        <w:t>Height 40-75</w:t>
      </w:r>
      <w:r w:rsidR="007B7B37" w:rsidRPr="00D10EE1">
        <w:rPr>
          <w:rFonts w:ascii="Calibri" w:eastAsia="Calibri" w:hAnsi="Calibri" w:cs="Calibri"/>
          <w:bCs/>
          <w:sz w:val="22"/>
          <w:lang w:val="en-GB"/>
        </w:rPr>
        <w:t xml:space="preserve">mm. </w:t>
      </w:r>
      <w:r w:rsidRPr="00D10EE1">
        <w:rPr>
          <w:rFonts w:ascii="Calibri" w:eastAsia="Calibri" w:hAnsi="Calibri" w:cs="Calibri"/>
          <w:bCs/>
          <w:sz w:val="22"/>
          <w:lang w:val="en-GB"/>
        </w:rPr>
        <w:t>Width 0.5m (21”) wide.</w:t>
      </w:r>
    </w:p>
    <w:p w14:paraId="6D96EED4" w14:textId="77777777" w:rsidR="00976440" w:rsidRPr="00D10EE1" w:rsidRDefault="00976440" w:rsidP="00E053F3">
      <w:pPr>
        <w:pStyle w:val="ListParagraph"/>
        <w:numPr>
          <w:ilvl w:val="0"/>
          <w:numId w:val="9"/>
        </w:numPr>
        <w:spacing w:after="0" w:afterAutospacing="0"/>
        <w:contextualSpacing w:val="0"/>
        <w:jc w:val="both"/>
        <w:rPr>
          <w:rFonts w:ascii="Calibri" w:eastAsia="Calibri" w:hAnsi="Calibri" w:cs="Calibri"/>
          <w:bCs/>
          <w:sz w:val="22"/>
          <w:lang w:val="en-GB"/>
        </w:rPr>
      </w:pPr>
      <w:r w:rsidRPr="00D10EE1">
        <w:rPr>
          <w:rFonts w:ascii="Calibri" w:eastAsia="Calibri" w:hAnsi="Calibri" w:cs="Calibri"/>
          <w:bCs/>
          <w:sz w:val="22"/>
          <w:lang w:val="en-GB"/>
        </w:rPr>
        <w:t>Allow for decompaction/spiking in areas of high pedestrian footfall.</w:t>
      </w:r>
    </w:p>
    <w:p w14:paraId="6D96EED5" w14:textId="77777777" w:rsidR="00976440" w:rsidRPr="00B24720" w:rsidRDefault="00A10076" w:rsidP="00976440">
      <w:pPr>
        <w:pStyle w:val="BoldSubHeading"/>
        <w:ind w:left="1843"/>
        <w:rPr>
          <w:rFonts w:ascii="Calibri" w:hAnsi="Calibri" w:cs="Calibri"/>
          <w:szCs w:val="20"/>
        </w:rPr>
      </w:pPr>
      <w:r w:rsidRPr="00B24720">
        <w:rPr>
          <w:rFonts w:ascii="Calibri" w:hAnsi="Calibri" w:cs="Calibri"/>
          <w:noProof/>
          <w:color w:val="1F497D"/>
          <w:szCs w:val="20"/>
        </w:rPr>
        <w:drawing>
          <wp:inline distT="0" distB="0" distL="0" distR="0" wp14:anchorId="6D96F0BB" wp14:editId="6D96F0BC">
            <wp:extent cx="4972050" cy="3200400"/>
            <wp:effectExtent l="0" t="0" r="0" b="0"/>
            <wp:docPr id="3" name="Picture 1" descr="The orchard at Chisenbury Pri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orchard at Chisenbury Priory."/>
                    <pic:cNvPicPr>
                      <a:picLocks noChangeAspect="1" noChangeArrowheads="1"/>
                    </pic:cNvPicPr>
                  </pic:nvPicPr>
                  <pic:blipFill>
                    <a:blip r:embed="rId38" r:link="rId39">
                      <a:extLst>
                        <a:ext uri="{28A0092B-C50C-407E-A947-70E740481C1C}">
                          <a14:useLocalDpi xmlns:a14="http://schemas.microsoft.com/office/drawing/2010/main" val="0"/>
                        </a:ext>
                      </a:extLst>
                    </a:blip>
                    <a:srcRect t="6378" b="7909"/>
                    <a:stretch>
                      <a:fillRect/>
                    </a:stretch>
                  </pic:blipFill>
                  <pic:spPr bwMode="auto">
                    <a:xfrm>
                      <a:off x="0" y="0"/>
                      <a:ext cx="4972050" cy="3200400"/>
                    </a:xfrm>
                    <a:prstGeom prst="rect">
                      <a:avLst/>
                    </a:prstGeom>
                    <a:noFill/>
                    <a:ln>
                      <a:noFill/>
                    </a:ln>
                  </pic:spPr>
                </pic:pic>
              </a:graphicData>
            </a:graphic>
          </wp:inline>
        </w:drawing>
      </w:r>
    </w:p>
    <w:p w14:paraId="6D96EED6" w14:textId="77777777" w:rsidR="00976440" w:rsidRPr="00D10EE1" w:rsidRDefault="00976440" w:rsidP="00E053F3">
      <w:pPr>
        <w:pStyle w:val="Heading3"/>
        <w:jc w:val="both"/>
        <w:rPr>
          <w:rFonts w:ascii="Calibri" w:hAnsi="Calibri" w:cs="Calibri"/>
          <w:sz w:val="22"/>
        </w:rPr>
      </w:pPr>
      <w:r w:rsidRPr="00D10EE1">
        <w:rPr>
          <w:rFonts w:ascii="Calibri" w:hAnsi="Calibri" w:cs="Calibri"/>
          <w:sz w:val="22"/>
        </w:rPr>
        <w:t>For recently seeded native wildflower areas (</w:t>
      </w:r>
      <w:r w:rsidR="00D10EE1" w:rsidRPr="00D10EE1">
        <w:rPr>
          <w:rFonts w:ascii="Calibri" w:hAnsi="Calibri" w:cs="Calibri"/>
          <w:sz w:val="22"/>
        </w:rPr>
        <w:t>e.g.,</w:t>
      </w:r>
      <w:r w:rsidRPr="00D10EE1">
        <w:rPr>
          <w:rFonts w:ascii="Calibri" w:hAnsi="Calibri" w:cs="Calibri"/>
          <w:sz w:val="22"/>
        </w:rPr>
        <w:t xml:space="preserve"> Perrots Inch), carry out maintenance of the meadow grass areas as follows:</w:t>
      </w:r>
    </w:p>
    <w:p w14:paraId="6D96EED7" w14:textId="77777777" w:rsidR="00976440" w:rsidRPr="00D10EE1" w:rsidRDefault="00976440" w:rsidP="00E053F3">
      <w:pPr>
        <w:pStyle w:val="ListParagraph"/>
        <w:numPr>
          <w:ilvl w:val="1"/>
          <w:numId w:val="6"/>
        </w:numPr>
        <w:spacing w:after="0" w:afterAutospacing="0"/>
        <w:jc w:val="both"/>
        <w:rPr>
          <w:rFonts w:ascii="Calibri" w:hAnsi="Calibri" w:cs="Calibri"/>
          <w:sz w:val="22"/>
        </w:rPr>
      </w:pPr>
      <w:r w:rsidRPr="00D10EE1">
        <w:rPr>
          <w:rFonts w:ascii="Calibri" w:hAnsi="Calibri" w:cs="Calibri"/>
          <w:b/>
          <w:sz w:val="22"/>
        </w:rPr>
        <w:t xml:space="preserve">Second year: </w:t>
      </w:r>
      <w:r w:rsidRPr="00D10EE1">
        <w:rPr>
          <w:rFonts w:ascii="Calibri" w:hAnsi="Calibri" w:cs="Calibri"/>
          <w:sz w:val="22"/>
        </w:rPr>
        <w:t xml:space="preserve">cut new wildflower grass with power flail, finger bar or </w:t>
      </w:r>
      <w:r w:rsidR="00DF7AA8" w:rsidRPr="00D10EE1">
        <w:rPr>
          <w:rFonts w:ascii="Calibri" w:hAnsi="Calibri" w:cs="Calibri"/>
          <w:sz w:val="22"/>
        </w:rPr>
        <w:t>scythe</w:t>
      </w:r>
      <w:r w:rsidRPr="00D10EE1">
        <w:rPr>
          <w:rFonts w:ascii="Calibri" w:hAnsi="Calibri" w:cs="Calibri"/>
          <w:sz w:val="22"/>
        </w:rPr>
        <w:t xml:space="preserve"> cutter once in early</w:t>
      </w:r>
      <w:r w:rsidRPr="00D10EE1">
        <w:rPr>
          <w:rFonts w:ascii="Calibri" w:hAnsi="Calibri" w:cs="Calibri"/>
          <w:spacing w:val="-10"/>
          <w:sz w:val="22"/>
        </w:rPr>
        <w:t xml:space="preserve"> </w:t>
      </w:r>
      <w:r w:rsidRPr="00D10EE1">
        <w:rPr>
          <w:rFonts w:ascii="Calibri" w:hAnsi="Calibri" w:cs="Calibri"/>
          <w:sz w:val="22"/>
        </w:rPr>
        <w:t>Spring.</w:t>
      </w:r>
    </w:p>
    <w:p w14:paraId="6D96EED8"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Height of first cut: 100</w:t>
      </w:r>
      <w:r w:rsidRPr="00D10EE1">
        <w:rPr>
          <w:rFonts w:ascii="Calibri" w:hAnsi="Calibri" w:cs="Calibri"/>
          <w:spacing w:val="-4"/>
          <w:sz w:val="22"/>
        </w:rPr>
        <w:t xml:space="preserve"> </w:t>
      </w:r>
      <w:r w:rsidRPr="00D10EE1">
        <w:rPr>
          <w:rFonts w:ascii="Calibri" w:hAnsi="Calibri" w:cs="Calibri"/>
          <w:sz w:val="22"/>
        </w:rPr>
        <w:t>mm.  Remove all arisings</w:t>
      </w:r>
    </w:p>
    <w:p w14:paraId="6D96EED9"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Cut again in August or September, depending on when the flowers finish or the level </w:t>
      </w:r>
      <w:r w:rsidR="00DF7AA8" w:rsidRPr="00D10EE1">
        <w:rPr>
          <w:rFonts w:ascii="Calibri" w:hAnsi="Calibri" w:cs="Calibri"/>
          <w:sz w:val="22"/>
        </w:rPr>
        <w:t>of</w:t>
      </w:r>
      <w:r w:rsidR="00DF7AA8" w:rsidRPr="00D10EE1">
        <w:rPr>
          <w:rFonts w:ascii="Calibri" w:hAnsi="Calibri" w:cs="Calibri"/>
          <w:spacing w:val="-37"/>
          <w:sz w:val="22"/>
        </w:rPr>
        <w:t xml:space="preserve"> </w:t>
      </w:r>
      <w:r w:rsidR="00AB175C">
        <w:rPr>
          <w:rFonts w:ascii="Calibri" w:hAnsi="Calibri" w:cs="Calibri"/>
          <w:spacing w:val="-37"/>
          <w:sz w:val="22"/>
        </w:rPr>
        <w:t>weeds</w:t>
      </w:r>
      <w:r w:rsidRPr="00D10EE1">
        <w:rPr>
          <w:rFonts w:ascii="Calibri" w:hAnsi="Calibri" w:cs="Calibri"/>
          <w:sz w:val="22"/>
        </w:rPr>
        <w:t xml:space="preserve"> that emerge.</w:t>
      </w:r>
    </w:p>
    <w:p w14:paraId="6D96EEDA"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Remove weeds by</w:t>
      </w:r>
      <w:r w:rsidRPr="00D10EE1">
        <w:rPr>
          <w:rFonts w:ascii="Calibri" w:hAnsi="Calibri" w:cs="Calibri"/>
          <w:spacing w:val="-8"/>
          <w:sz w:val="22"/>
        </w:rPr>
        <w:t xml:space="preserve"> </w:t>
      </w:r>
      <w:r w:rsidRPr="00D10EE1">
        <w:rPr>
          <w:rFonts w:ascii="Calibri" w:hAnsi="Calibri" w:cs="Calibri"/>
          <w:sz w:val="22"/>
        </w:rPr>
        <w:t xml:space="preserve">hand-pulling (or by spot treatment by prior approval with </w:t>
      </w:r>
      <w:r w:rsidR="009A698C" w:rsidRPr="00D10EE1">
        <w:rPr>
          <w:rFonts w:ascii="Calibri" w:hAnsi="Calibri" w:cs="Calibri"/>
          <w:sz w:val="22"/>
        </w:rPr>
        <w:t>TUS</w:t>
      </w:r>
      <w:r w:rsidRPr="00D10EE1">
        <w:rPr>
          <w:rFonts w:ascii="Calibri" w:hAnsi="Calibri" w:cs="Calibri"/>
          <w:sz w:val="22"/>
        </w:rPr>
        <w:t>).</w:t>
      </w:r>
    </w:p>
    <w:p w14:paraId="6D96EEDB"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Overseed with Yellow Rattle </w:t>
      </w:r>
      <w:r w:rsidRPr="00D10EE1">
        <w:rPr>
          <w:rFonts w:ascii="Calibri" w:hAnsi="Calibri" w:cs="Calibri"/>
          <w:i/>
          <w:sz w:val="22"/>
        </w:rPr>
        <w:t>Rhinanthus minor</w:t>
      </w:r>
      <w:r w:rsidRPr="00D10EE1">
        <w:rPr>
          <w:rFonts w:ascii="Calibri" w:hAnsi="Calibri" w:cs="Calibri"/>
          <w:sz w:val="22"/>
        </w:rPr>
        <w:t xml:space="preserve"> in Autumn.</w:t>
      </w:r>
    </w:p>
    <w:p w14:paraId="6D96EEDC"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Edges to be maintained as per 2.11.3 above.</w:t>
      </w:r>
    </w:p>
    <w:p w14:paraId="6D96EEDD" w14:textId="77777777" w:rsidR="00976440" w:rsidRPr="00D10EE1" w:rsidRDefault="00976440" w:rsidP="00E053F3">
      <w:pPr>
        <w:pStyle w:val="ListParagraph"/>
        <w:numPr>
          <w:ilvl w:val="1"/>
          <w:numId w:val="6"/>
        </w:numPr>
        <w:spacing w:after="0" w:afterAutospacing="0"/>
        <w:jc w:val="both"/>
        <w:rPr>
          <w:rFonts w:ascii="Calibri" w:hAnsi="Calibri" w:cs="Calibri"/>
          <w:sz w:val="22"/>
        </w:rPr>
      </w:pPr>
      <w:r w:rsidRPr="00D10EE1">
        <w:rPr>
          <w:rFonts w:ascii="Calibri" w:hAnsi="Calibri" w:cs="Calibri"/>
          <w:b/>
          <w:sz w:val="22"/>
        </w:rPr>
        <w:t>Third year</w:t>
      </w:r>
      <w:r w:rsidRPr="00D10EE1">
        <w:rPr>
          <w:rFonts w:ascii="Calibri" w:hAnsi="Calibri" w:cs="Calibri"/>
          <w:sz w:val="22"/>
        </w:rPr>
        <w:t>: first cut in Spring (April/May) and second cut in July or</w:t>
      </w:r>
      <w:r w:rsidRPr="00D10EE1">
        <w:rPr>
          <w:rFonts w:ascii="Calibri" w:hAnsi="Calibri" w:cs="Calibri"/>
          <w:spacing w:val="-10"/>
          <w:sz w:val="22"/>
        </w:rPr>
        <w:t xml:space="preserve"> </w:t>
      </w:r>
      <w:r w:rsidRPr="00D10EE1">
        <w:rPr>
          <w:rFonts w:ascii="Calibri" w:hAnsi="Calibri" w:cs="Calibri"/>
          <w:sz w:val="22"/>
        </w:rPr>
        <w:t>August.</w:t>
      </w:r>
    </w:p>
    <w:p w14:paraId="6D96EEDE"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Rake up and remove all arisings from</w:t>
      </w:r>
      <w:r w:rsidRPr="00D10EE1">
        <w:rPr>
          <w:rFonts w:ascii="Calibri" w:hAnsi="Calibri" w:cs="Calibri"/>
          <w:spacing w:val="-2"/>
          <w:sz w:val="22"/>
        </w:rPr>
        <w:t xml:space="preserve"> </w:t>
      </w:r>
      <w:r w:rsidRPr="00D10EE1">
        <w:rPr>
          <w:rFonts w:ascii="Calibri" w:hAnsi="Calibri" w:cs="Calibri"/>
          <w:sz w:val="22"/>
        </w:rPr>
        <w:t>site.</w:t>
      </w:r>
    </w:p>
    <w:p w14:paraId="6D96EEDF"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Repair damaged grass areas as required with seed to match</w:t>
      </w:r>
      <w:r w:rsidRPr="00D10EE1">
        <w:rPr>
          <w:rFonts w:ascii="Calibri" w:hAnsi="Calibri" w:cs="Calibri"/>
          <w:spacing w:val="-6"/>
          <w:sz w:val="22"/>
        </w:rPr>
        <w:t xml:space="preserve"> </w:t>
      </w:r>
      <w:r w:rsidRPr="00D10EE1">
        <w:rPr>
          <w:rFonts w:ascii="Calibri" w:hAnsi="Calibri" w:cs="Calibri"/>
          <w:sz w:val="22"/>
        </w:rPr>
        <w:t>existing.</w:t>
      </w:r>
    </w:p>
    <w:p w14:paraId="6D96EEE0"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Remove weeds by</w:t>
      </w:r>
      <w:r w:rsidRPr="00D10EE1">
        <w:rPr>
          <w:rFonts w:ascii="Calibri" w:hAnsi="Calibri" w:cs="Calibri"/>
          <w:spacing w:val="-8"/>
          <w:sz w:val="22"/>
        </w:rPr>
        <w:t xml:space="preserve"> </w:t>
      </w:r>
      <w:r w:rsidRPr="00D10EE1">
        <w:rPr>
          <w:rFonts w:ascii="Calibri" w:hAnsi="Calibri" w:cs="Calibri"/>
          <w:sz w:val="22"/>
        </w:rPr>
        <w:t xml:space="preserve">hand-pulling (or by spot treatment by prior approval with </w:t>
      </w:r>
      <w:r w:rsidR="009A698C" w:rsidRPr="00D10EE1">
        <w:rPr>
          <w:rFonts w:ascii="Calibri" w:hAnsi="Calibri" w:cs="Calibri"/>
          <w:sz w:val="22"/>
        </w:rPr>
        <w:t>TUS</w:t>
      </w:r>
      <w:r w:rsidRPr="00D10EE1">
        <w:rPr>
          <w:rFonts w:ascii="Calibri" w:hAnsi="Calibri" w:cs="Calibri"/>
          <w:sz w:val="22"/>
        </w:rPr>
        <w:t>).</w:t>
      </w:r>
    </w:p>
    <w:p w14:paraId="6D96EEE1"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Collect and dispose of litter and arisings from all hardstanding paths, </w:t>
      </w:r>
      <w:r w:rsidR="00AA05A3" w:rsidRPr="00D10EE1">
        <w:rPr>
          <w:rFonts w:ascii="Calibri" w:hAnsi="Calibri" w:cs="Calibri"/>
          <w:sz w:val="22"/>
        </w:rPr>
        <w:t>planting,</w:t>
      </w:r>
      <w:r w:rsidRPr="00D10EE1">
        <w:rPr>
          <w:rFonts w:ascii="Calibri" w:hAnsi="Calibri" w:cs="Calibri"/>
          <w:sz w:val="22"/>
        </w:rPr>
        <w:t xml:space="preserve"> and grass areas from the</w:t>
      </w:r>
      <w:r w:rsidRPr="00D10EE1">
        <w:rPr>
          <w:rFonts w:ascii="Calibri" w:hAnsi="Calibri" w:cs="Calibri"/>
          <w:spacing w:val="1"/>
          <w:sz w:val="22"/>
        </w:rPr>
        <w:t xml:space="preserve"> </w:t>
      </w:r>
      <w:r w:rsidRPr="00D10EE1">
        <w:rPr>
          <w:rFonts w:ascii="Calibri" w:hAnsi="Calibri" w:cs="Calibri"/>
          <w:sz w:val="22"/>
        </w:rPr>
        <w:t>site.</w:t>
      </w:r>
    </w:p>
    <w:p w14:paraId="6D96EEE2"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Overseed with Yellow Rattle </w:t>
      </w:r>
      <w:r w:rsidRPr="00D10EE1">
        <w:rPr>
          <w:rFonts w:ascii="Calibri" w:hAnsi="Calibri" w:cs="Calibri"/>
          <w:i/>
          <w:sz w:val="22"/>
        </w:rPr>
        <w:t>Rhinanthus minor</w:t>
      </w:r>
      <w:r w:rsidRPr="00D10EE1">
        <w:rPr>
          <w:rFonts w:ascii="Calibri" w:hAnsi="Calibri" w:cs="Calibri"/>
          <w:sz w:val="22"/>
        </w:rPr>
        <w:t xml:space="preserve"> in Autumn.</w:t>
      </w:r>
    </w:p>
    <w:p w14:paraId="6D96EEE3"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Edges to be maintained as per 2.11.3 above.</w:t>
      </w:r>
    </w:p>
    <w:p w14:paraId="6D96EEE4" w14:textId="77777777" w:rsidR="00976440" w:rsidRPr="00D10EE1" w:rsidRDefault="00976440" w:rsidP="00E053F3">
      <w:pPr>
        <w:pStyle w:val="ListParagraph"/>
        <w:numPr>
          <w:ilvl w:val="1"/>
          <w:numId w:val="6"/>
        </w:numPr>
        <w:spacing w:after="0" w:afterAutospacing="0"/>
        <w:jc w:val="both"/>
        <w:rPr>
          <w:rFonts w:ascii="Calibri" w:hAnsi="Calibri" w:cs="Calibri"/>
          <w:b/>
          <w:sz w:val="22"/>
        </w:rPr>
      </w:pPr>
      <w:r w:rsidRPr="00D10EE1">
        <w:rPr>
          <w:rFonts w:ascii="Calibri" w:hAnsi="Calibri" w:cs="Calibri"/>
          <w:b/>
          <w:sz w:val="22"/>
        </w:rPr>
        <w:t>Failures of seeding</w:t>
      </w:r>
    </w:p>
    <w:p w14:paraId="6D96EEE5"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t xml:space="preserve">Bare areas, areas of dead grass that have failed to thrive, which are apparent during the </w:t>
      </w:r>
      <w:r w:rsidR="00DF7AA8" w:rsidRPr="00D10EE1">
        <w:rPr>
          <w:rFonts w:ascii="Calibri" w:hAnsi="Calibri" w:cs="Calibri"/>
          <w:sz w:val="22"/>
        </w:rPr>
        <w:t>defect’s</w:t>
      </w:r>
      <w:r w:rsidRPr="00D10EE1">
        <w:rPr>
          <w:rFonts w:ascii="Calibri" w:hAnsi="Calibri" w:cs="Calibri"/>
          <w:sz w:val="22"/>
        </w:rPr>
        <w:t xml:space="preserve"> liability period, will be regarded as defects due to materials or workmanship not in accordance with the Contract and must be made good by recultivation and reseeding/returfing at times agreed with the Clients Representative.</w:t>
      </w:r>
    </w:p>
    <w:p w14:paraId="6D96EEE6" w14:textId="77777777" w:rsidR="00976440" w:rsidRPr="00D10EE1" w:rsidRDefault="00976440" w:rsidP="00E053F3">
      <w:pPr>
        <w:pStyle w:val="ListParagraph"/>
        <w:numPr>
          <w:ilvl w:val="1"/>
          <w:numId w:val="6"/>
        </w:numPr>
        <w:spacing w:after="0" w:afterAutospacing="0"/>
        <w:jc w:val="both"/>
        <w:rPr>
          <w:rFonts w:ascii="Calibri" w:hAnsi="Calibri" w:cs="Calibri"/>
          <w:b/>
          <w:sz w:val="22"/>
        </w:rPr>
      </w:pPr>
      <w:r w:rsidRPr="00D10EE1">
        <w:rPr>
          <w:rFonts w:ascii="Calibri" w:hAnsi="Calibri" w:cs="Calibri"/>
          <w:b/>
          <w:sz w:val="22"/>
        </w:rPr>
        <w:t>Pests and Diseases</w:t>
      </w:r>
    </w:p>
    <w:p w14:paraId="6D96EEE7" w14:textId="77777777" w:rsidR="00976440" w:rsidRPr="00D10EE1" w:rsidRDefault="00976440" w:rsidP="00E053F3">
      <w:pPr>
        <w:pStyle w:val="ListParagraph"/>
        <w:numPr>
          <w:ilvl w:val="2"/>
          <w:numId w:val="6"/>
        </w:numPr>
        <w:spacing w:after="0" w:afterAutospacing="0"/>
        <w:jc w:val="both"/>
        <w:rPr>
          <w:rFonts w:ascii="Calibri" w:hAnsi="Calibri" w:cs="Calibri"/>
          <w:sz w:val="22"/>
        </w:rPr>
      </w:pPr>
      <w:r w:rsidRPr="00D10EE1">
        <w:rPr>
          <w:rFonts w:ascii="Calibri" w:hAnsi="Calibri" w:cs="Calibri"/>
          <w:sz w:val="22"/>
        </w:rPr>
        <w:lastRenderedPageBreak/>
        <w:t xml:space="preserve">The Contractor shall report to the Client any outbreak or </w:t>
      </w:r>
      <w:r w:rsidR="00DF7AA8" w:rsidRPr="00D10EE1">
        <w:rPr>
          <w:rFonts w:ascii="Calibri" w:hAnsi="Calibri" w:cs="Calibri"/>
          <w:sz w:val="22"/>
        </w:rPr>
        <w:t>build-up</w:t>
      </w:r>
      <w:r w:rsidRPr="00D10EE1">
        <w:rPr>
          <w:rFonts w:ascii="Calibri" w:hAnsi="Calibri" w:cs="Calibri"/>
          <w:sz w:val="22"/>
        </w:rPr>
        <w:t xml:space="preserve"> of insect pest, fungus disease or disorder affecting the plants, or grass, as soon as it is noticed.  The Client shall issue instructions for treatment of the outbreak.</w:t>
      </w:r>
    </w:p>
    <w:p w14:paraId="6D96EEE8" w14:textId="77777777" w:rsidR="00BC3CC0" w:rsidRPr="009D6619" w:rsidRDefault="000222E1" w:rsidP="00E053F3">
      <w:pPr>
        <w:pStyle w:val="Heading2"/>
      </w:pPr>
      <w:bookmarkStart w:id="179" w:name="_Toc368490981"/>
      <w:bookmarkStart w:id="180" w:name="_Toc369512915"/>
      <w:bookmarkStart w:id="181" w:name="_Toc370233275"/>
      <w:bookmarkStart w:id="182" w:name="_Toc370289431"/>
      <w:r w:rsidRPr="009D6619">
        <w:t>Planting areas</w:t>
      </w:r>
      <w:bookmarkEnd w:id="179"/>
      <w:bookmarkEnd w:id="180"/>
      <w:bookmarkEnd w:id="181"/>
      <w:bookmarkEnd w:id="182"/>
    </w:p>
    <w:p w14:paraId="6D96EEE9" w14:textId="77777777" w:rsidR="00BC3CC0" w:rsidRPr="00D10EE1" w:rsidRDefault="00BC3CC0" w:rsidP="00E053F3">
      <w:pPr>
        <w:pStyle w:val="BoldSubHeading"/>
        <w:jc w:val="both"/>
        <w:rPr>
          <w:rFonts w:ascii="Calibri" w:hAnsi="Calibri" w:cs="Calibri"/>
          <w:sz w:val="22"/>
        </w:rPr>
      </w:pPr>
      <w:bookmarkStart w:id="183" w:name="_Toc368490982"/>
      <w:bookmarkStart w:id="184" w:name="_Toc369512916"/>
      <w:r w:rsidRPr="00D10EE1">
        <w:rPr>
          <w:rFonts w:ascii="Calibri" w:hAnsi="Calibri" w:cs="Calibri"/>
          <w:sz w:val="22"/>
        </w:rPr>
        <w:t>Shrub Borders - General</w:t>
      </w:r>
      <w:bookmarkEnd w:id="183"/>
      <w:bookmarkEnd w:id="184"/>
    </w:p>
    <w:p w14:paraId="6D96EEEA" w14:textId="43A95E68" w:rsidR="00BC3CC0" w:rsidRPr="00D10EE1" w:rsidRDefault="00BC3CC0" w:rsidP="00E053F3">
      <w:pPr>
        <w:pStyle w:val="Heading3"/>
        <w:jc w:val="both"/>
        <w:rPr>
          <w:rFonts w:ascii="Calibri" w:hAnsi="Calibri" w:cs="Calibri"/>
          <w:sz w:val="22"/>
        </w:rPr>
      </w:pPr>
      <w:r w:rsidRPr="00D10EE1">
        <w:rPr>
          <w:rFonts w:ascii="Calibri" w:hAnsi="Calibri" w:cs="Calibri"/>
          <w:sz w:val="22"/>
        </w:rPr>
        <w:t>The borders must be kept weed free, particularly of perennial weeds, to allow planting to give early cover</w:t>
      </w:r>
      <w:r w:rsidR="007B7B37" w:rsidRPr="00D10EE1">
        <w:rPr>
          <w:rFonts w:ascii="Calibri" w:hAnsi="Calibri" w:cs="Calibri"/>
          <w:sz w:val="22"/>
        </w:rPr>
        <w:t xml:space="preserve">. </w:t>
      </w:r>
      <w:r w:rsidRPr="00D10EE1">
        <w:rPr>
          <w:rFonts w:ascii="Calibri" w:hAnsi="Calibri" w:cs="Calibri"/>
          <w:sz w:val="22"/>
        </w:rPr>
        <w:t>However, the plants may be required to be thinned so that the shrubs that are retained are able to achieve an attractive form</w:t>
      </w:r>
      <w:r w:rsidR="007B7B37" w:rsidRPr="00D10EE1">
        <w:rPr>
          <w:rFonts w:ascii="Calibri" w:hAnsi="Calibri" w:cs="Calibri"/>
          <w:sz w:val="22"/>
        </w:rPr>
        <w:t xml:space="preserve">. </w:t>
      </w:r>
      <w:r w:rsidRPr="00D10EE1">
        <w:rPr>
          <w:rFonts w:ascii="Calibri" w:hAnsi="Calibri" w:cs="Calibri"/>
          <w:sz w:val="22"/>
        </w:rPr>
        <w:t>This may involve removing the intermediate plants soon after shoots are touching.</w:t>
      </w:r>
    </w:p>
    <w:p w14:paraId="6D96EEEB" w14:textId="77777777" w:rsidR="009D6619" w:rsidRPr="00D10EE1" w:rsidRDefault="009D6619" w:rsidP="00E053F3">
      <w:pPr>
        <w:pStyle w:val="BoldSubHeading"/>
        <w:jc w:val="both"/>
        <w:rPr>
          <w:rFonts w:ascii="Calibri" w:hAnsi="Calibri" w:cs="Calibri"/>
          <w:sz w:val="22"/>
        </w:rPr>
      </w:pPr>
      <w:bookmarkStart w:id="185" w:name="_Toc368490983"/>
      <w:bookmarkStart w:id="186" w:name="_Toc369512917"/>
    </w:p>
    <w:p w14:paraId="6D96EEEC" w14:textId="77777777" w:rsidR="00BC3CC0" w:rsidRPr="00D10EE1" w:rsidRDefault="00BC3CC0" w:rsidP="00E053F3">
      <w:pPr>
        <w:pStyle w:val="BoldSubHeading"/>
        <w:jc w:val="both"/>
        <w:rPr>
          <w:rFonts w:ascii="Calibri" w:hAnsi="Calibri" w:cs="Calibri"/>
          <w:sz w:val="22"/>
        </w:rPr>
      </w:pPr>
      <w:r w:rsidRPr="00D10EE1">
        <w:rPr>
          <w:rFonts w:ascii="Calibri" w:hAnsi="Calibri" w:cs="Calibri"/>
          <w:sz w:val="22"/>
        </w:rPr>
        <w:t>Maintenance Objective</w:t>
      </w:r>
      <w:bookmarkEnd w:id="185"/>
      <w:bookmarkEnd w:id="186"/>
    </w:p>
    <w:p w14:paraId="6D96EEED" w14:textId="7A1FDD40" w:rsidR="00BC3CC0" w:rsidRPr="00D10EE1" w:rsidRDefault="00BC3CC0" w:rsidP="00E053F3">
      <w:pPr>
        <w:pStyle w:val="Heading3"/>
        <w:jc w:val="both"/>
        <w:rPr>
          <w:rFonts w:ascii="Calibri" w:hAnsi="Calibri" w:cs="Calibri"/>
          <w:sz w:val="22"/>
        </w:rPr>
      </w:pPr>
      <w:r w:rsidRPr="00D10EE1">
        <w:rPr>
          <w:rFonts w:ascii="Calibri" w:hAnsi="Calibri" w:cs="Calibri"/>
          <w:sz w:val="22"/>
        </w:rPr>
        <w:t>Maintain shrub growth to cover as much as possible of the border area and allowing the individual plants to achieve as nearly as possible their natural form</w:t>
      </w:r>
      <w:r w:rsidR="007B7B37" w:rsidRPr="00D10EE1">
        <w:rPr>
          <w:rFonts w:ascii="Calibri" w:hAnsi="Calibri" w:cs="Calibri"/>
          <w:sz w:val="22"/>
        </w:rPr>
        <w:t xml:space="preserve">. </w:t>
      </w:r>
      <w:r w:rsidRPr="00D10EE1">
        <w:rPr>
          <w:rFonts w:ascii="Calibri" w:hAnsi="Calibri" w:cs="Calibri"/>
          <w:sz w:val="22"/>
        </w:rPr>
        <w:t xml:space="preserve">Maintain the borders free of visible weeds and shape and prune the shrubs to avoid obstructing pathways or blocking light </w:t>
      </w:r>
      <w:r w:rsidR="007A224B" w:rsidRPr="00D10EE1">
        <w:rPr>
          <w:rFonts w:ascii="Calibri" w:hAnsi="Calibri" w:cs="Calibri"/>
          <w:sz w:val="22"/>
        </w:rPr>
        <w:t>to or</w:t>
      </w:r>
      <w:r w:rsidRPr="00D10EE1">
        <w:rPr>
          <w:rFonts w:ascii="Calibri" w:hAnsi="Calibri" w:cs="Calibri"/>
          <w:sz w:val="22"/>
        </w:rPr>
        <w:t xml:space="preserve"> adhering to windows.</w:t>
      </w:r>
    </w:p>
    <w:p w14:paraId="6D96EEEE" w14:textId="77777777" w:rsidR="00BC3CC0" w:rsidRPr="00D10EE1" w:rsidRDefault="00BC3CC0" w:rsidP="00E053F3">
      <w:pPr>
        <w:pStyle w:val="BoldSubHeading"/>
        <w:jc w:val="both"/>
        <w:rPr>
          <w:rFonts w:ascii="Calibri" w:hAnsi="Calibri" w:cs="Calibri"/>
          <w:sz w:val="22"/>
        </w:rPr>
      </w:pPr>
      <w:bookmarkStart w:id="187" w:name="_Toc368490984"/>
      <w:bookmarkStart w:id="188" w:name="_Toc369512918"/>
      <w:r w:rsidRPr="00D10EE1">
        <w:rPr>
          <w:rFonts w:ascii="Calibri" w:hAnsi="Calibri" w:cs="Calibri"/>
          <w:sz w:val="22"/>
        </w:rPr>
        <w:t>Maintenance Operations</w:t>
      </w:r>
      <w:bookmarkEnd w:id="187"/>
      <w:bookmarkEnd w:id="188"/>
    </w:p>
    <w:p w14:paraId="6D96EEEF" w14:textId="3800CB90" w:rsidR="00B93BEE" w:rsidRPr="00D10EE1" w:rsidRDefault="00BC3CC0" w:rsidP="00E053F3">
      <w:pPr>
        <w:pStyle w:val="Heading3"/>
        <w:jc w:val="both"/>
        <w:rPr>
          <w:rFonts w:ascii="Calibri" w:hAnsi="Calibri" w:cs="Calibri"/>
          <w:sz w:val="22"/>
        </w:rPr>
      </w:pPr>
      <w:r w:rsidRPr="00D10EE1">
        <w:rPr>
          <w:rFonts w:ascii="Calibri" w:hAnsi="Calibri" w:cs="Calibri"/>
          <w:sz w:val="22"/>
        </w:rPr>
        <w:t>After planting, if appropriate and in season for the species involved, prune shrubs to develop their desirable ornamental characteristics</w:t>
      </w:r>
      <w:r w:rsidR="007B7B37" w:rsidRPr="00D10EE1">
        <w:rPr>
          <w:rFonts w:ascii="Calibri" w:hAnsi="Calibri" w:cs="Calibri"/>
          <w:sz w:val="22"/>
        </w:rPr>
        <w:t xml:space="preserve">. </w:t>
      </w:r>
      <w:r w:rsidRPr="00D10EE1">
        <w:rPr>
          <w:rFonts w:ascii="Calibri" w:hAnsi="Calibri" w:cs="Calibri"/>
          <w:sz w:val="22"/>
        </w:rPr>
        <w:t>At the same time remove intermediate plants that are restricting the natural and attractive development of their neighbours</w:t>
      </w:r>
      <w:r w:rsidR="007B7B37" w:rsidRPr="00D10EE1">
        <w:rPr>
          <w:rFonts w:ascii="Calibri" w:hAnsi="Calibri" w:cs="Calibri"/>
          <w:sz w:val="22"/>
        </w:rPr>
        <w:t xml:space="preserve">. </w:t>
      </w:r>
    </w:p>
    <w:p w14:paraId="6D96EEF0" w14:textId="7FDA5B2B"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Pruning of shrubs should take place so as to maintain the shape of a shrub and improve the ornamental quality of their foliage, flowers, </w:t>
      </w:r>
      <w:r w:rsidR="00AA05A3" w:rsidRPr="00D10EE1">
        <w:rPr>
          <w:rFonts w:ascii="Calibri" w:hAnsi="Calibri" w:cs="Calibri"/>
          <w:sz w:val="22"/>
        </w:rPr>
        <w:t>fruit,</w:t>
      </w:r>
      <w:r w:rsidRPr="00D10EE1">
        <w:rPr>
          <w:rFonts w:ascii="Calibri" w:hAnsi="Calibri" w:cs="Calibri"/>
          <w:sz w:val="22"/>
        </w:rPr>
        <w:t xml:space="preserve"> or stems. In order for this improved growth to take place, the timing of the pruning should fit within a certain time frame that follows the specific plant’s natural growth pattern. Overgrown and neglected shrubs may also benefit from pruning so as to restore its shape and desired size. Remove all arisings from site</w:t>
      </w:r>
      <w:r w:rsidR="00092306" w:rsidRPr="00D10EE1">
        <w:rPr>
          <w:rFonts w:ascii="Calibri" w:hAnsi="Calibri" w:cs="Calibri"/>
          <w:sz w:val="22"/>
        </w:rPr>
        <w:t xml:space="preserve">. </w:t>
      </w:r>
    </w:p>
    <w:p w14:paraId="6D96EEF1" w14:textId="74F76B40" w:rsidR="00B93BEE" w:rsidRPr="00D10EE1" w:rsidRDefault="00BC3CC0" w:rsidP="00E053F3">
      <w:pPr>
        <w:pStyle w:val="Heading3"/>
        <w:jc w:val="both"/>
        <w:rPr>
          <w:rFonts w:ascii="Calibri" w:hAnsi="Calibri" w:cs="Calibri"/>
          <w:sz w:val="22"/>
        </w:rPr>
      </w:pPr>
      <w:r w:rsidRPr="00D10EE1">
        <w:rPr>
          <w:rFonts w:ascii="Calibri" w:hAnsi="Calibri" w:cs="Calibri"/>
          <w:sz w:val="22"/>
        </w:rPr>
        <w:t>Water as necessary to ensure the establishment and continued thriving of all planting</w:t>
      </w:r>
      <w:r w:rsidR="00092306" w:rsidRPr="00D10EE1">
        <w:rPr>
          <w:rFonts w:ascii="Calibri" w:hAnsi="Calibri" w:cs="Calibri"/>
          <w:sz w:val="22"/>
        </w:rPr>
        <w:t xml:space="preserve">. </w:t>
      </w:r>
      <w:r w:rsidRPr="00D10EE1">
        <w:rPr>
          <w:rFonts w:ascii="Calibri" w:hAnsi="Calibri" w:cs="Calibri"/>
          <w:sz w:val="22"/>
        </w:rPr>
        <w:t xml:space="preserve">Water to be brought onto site at Main </w:t>
      </w:r>
      <w:r w:rsidR="00CF6949" w:rsidRPr="00D10EE1">
        <w:rPr>
          <w:rFonts w:ascii="Calibri" w:hAnsi="Calibri" w:cs="Calibri"/>
          <w:sz w:val="22"/>
        </w:rPr>
        <w:t>Tendere</w:t>
      </w:r>
      <w:r w:rsidRPr="00D10EE1">
        <w:rPr>
          <w:rFonts w:ascii="Calibri" w:hAnsi="Calibri" w:cs="Calibri"/>
          <w:sz w:val="22"/>
        </w:rPr>
        <w:t>rs expense</w:t>
      </w:r>
      <w:r w:rsidR="00092306" w:rsidRPr="00D10EE1">
        <w:rPr>
          <w:rFonts w:ascii="Calibri" w:hAnsi="Calibri" w:cs="Calibri"/>
          <w:sz w:val="22"/>
        </w:rPr>
        <w:t xml:space="preserve">. </w:t>
      </w:r>
      <w:r w:rsidRPr="00D10EE1">
        <w:rPr>
          <w:rFonts w:ascii="Calibri" w:hAnsi="Calibri" w:cs="Calibri"/>
          <w:sz w:val="22"/>
        </w:rPr>
        <w:t>Water using a fine rose or sprinkler until full depth of topsoil is saturated.</w:t>
      </w:r>
    </w:p>
    <w:p w14:paraId="6D96EEF2" w14:textId="34E707B6" w:rsidR="00B93BEE" w:rsidRPr="00D10EE1" w:rsidRDefault="00BC3CC0" w:rsidP="00E053F3">
      <w:pPr>
        <w:pStyle w:val="Heading3"/>
        <w:jc w:val="both"/>
        <w:rPr>
          <w:rFonts w:ascii="Calibri" w:hAnsi="Calibri" w:cs="Calibri"/>
          <w:sz w:val="22"/>
        </w:rPr>
      </w:pPr>
      <w:r w:rsidRPr="00D10EE1">
        <w:rPr>
          <w:rFonts w:ascii="Calibri" w:hAnsi="Calibri" w:cs="Calibri"/>
          <w:sz w:val="22"/>
        </w:rPr>
        <w:t>Lightly cultivate the surface soil, to a depth of approximately 50 mm, remove or bury all annual weed or natural litter and break any surface capping</w:t>
      </w:r>
      <w:r w:rsidR="00092306" w:rsidRPr="00D10EE1">
        <w:rPr>
          <w:rFonts w:ascii="Calibri" w:hAnsi="Calibri" w:cs="Calibri"/>
          <w:sz w:val="22"/>
        </w:rPr>
        <w:t xml:space="preserve">. </w:t>
      </w:r>
      <w:r w:rsidRPr="00D10EE1">
        <w:rPr>
          <w:rFonts w:ascii="Calibri" w:hAnsi="Calibri" w:cs="Calibri"/>
          <w:sz w:val="22"/>
        </w:rPr>
        <w:t>Take special care to avoid unnecessary damage to the shrub plants and ensure that all the shrubs are firmly bedded in the soil</w:t>
      </w:r>
      <w:r w:rsidR="00092306" w:rsidRPr="00D10EE1">
        <w:rPr>
          <w:rFonts w:ascii="Calibri" w:hAnsi="Calibri" w:cs="Calibri"/>
          <w:sz w:val="22"/>
        </w:rPr>
        <w:t xml:space="preserve">. </w:t>
      </w:r>
      <w:r w:rsidRPr="00D10EE1">
        <w:rPr>
          <w:rFonts w:ascii="Calibri" w:hAnsi="Calibri" w:cs="Calibri"/>
          <w:sz w:val="22"/>
        </w:rPr>
        <w:t>Leave the surface with a fine and even tilth with soil crumbs of less than 50 mm in diameter</w:t>
      </w:r>
      <w:r w:rsidR="00092306" w:rsidRPr="00D10EE1">
        <w:rPr>
          <w:rFonts w:ascii="Calibri" w:hAnsi="Calibri" w:cs="Calibri"/>
          <w:sz w:val="22"/>
        </w:rPr>
        <w:t xml:space="preserve">. </w:t>
      </w:r>
      <w:r w:rsidRPr="00D10EE1">
        <w:rPr>
          <w:rFonts w:ascii="Calibri" w:hAnsi="Calibri" w:cs="Calibri"/>
          <w:sz w:val="22"/>
        </w:rPr>
        <w:t>Once a year operation (in early winter)</w:t>
      </w:r>
      <w:r w:rsidR="00092306" w:rsidRPr="00D10EE1">
        <w:rPr>
          <w:rFonts w:ascii="Calibri" w:hAnsi="Calibri" w:cs="Calibri"/>
          <w:sz w:val="22"/>
        </w:rPr>
        <w:t xml:space="preserve">. </w:t>
      </w:r>
      <w:r w:rsidRPr="00D10EE1">
        <w:rPr>
          <w:rFonts w:ascii="Calibri" w:hAnsi="Calibri" w:cs="Calibri"/>
          <w:sz w:val="22"/>
        </w:rPr>
        <w:t>Note:  This operation is only essential where the soil is compacted or as a means of incorporating mulch</w:t>
      </w:r>
      <w:r w:rsidR="00092306" w:rsidRPr="00D10EE1">
        <w:rPr>
          <w:rFonts w:ascii="Calibri" w:hAnsi="Calibri" w:cs="Calibri"/>
          <w:sz w:val="22"/>
        </w:rPr>
        <w:t xml:space="preserve">. </w:t>
      </w:r>
      <w:r w:rsidRPr="00D10EE1">
        <w:rPr>
          <w:rFonts w:ascii="Calibri" w:hAnsi="Calibri" w:cs="Calibri"/>
          <w:sz w:val="22"/>
        </w:rPr>
        <w:t>Not required where the areas are mulched.</w:t>
      </w:r>
    </w:p>
    <w:p w14:paraId="6D96EEF3" w14:textId="0E178A2C"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Maintain the soil surface substantially free of weeds (less than 10 per cent weed cover) by hand removal and spot treating with </w:t>
      </w:r>
      <w:r w:rsidR="00BF565A" w:rsidRPr="00D10EE1">
        <w:rPr>
          <w:rFonts w:ascii="Calibri" w:hAnsi="Calibri" w:cs="Calibri"/>
          <w:sz w:val="22"/>
        </w:rPr>
        <w:t xml:space="preserve">approved herbicide by </w:t>
      </w:r>
      <w:r w:rsidR="00881823" w:rsidRPr="00D10EE1">
        <w:rPr>
          <w:rFonts w:ascii="Calibri" w:hAnsi="Calibri" w:cs="Calibri"/>
          <w:sz w:val="22"/>
        </w:rPr>
        <w:t>registered</w:t>
      </w:r>
      <w:r w:rsidR="00BF565A" w:rsidRPr="00D10EE1">
        <w:rPr>
          <w:rFonts w:ascii="Calibri" w:hAnsi="Calibri" w:cs="Calibri"/>
          <w:sz w:val="22"/>
        </w:rPr>
        <w:t xml:space="preserve"> and competent personnel in accordance with Sustainable Use Directive (2009/128/EC)</w:t>
      </w:r>
      <w:r w:rsidR="00492A82" w:rsidRPr="00D10EE1">
        <w:rPr>
          <w:rStyle w:val="FootnoteReference"/>
          <w:rFonts w:ascii="Calibri" w:hAnsi="Calibri" w:cs="Calibri"/>
          <w:sz w:val="22"/>
        </w:rPr>
        <w:footnoteReference w:id="2"/>
      </w:r>
      <w:r w:rsidR="00BF565A" w:rsidRPr="00D10EE1">
        <w:rPr>
          <w:rFonts w:ascii="Calibri" w:hAnsi="Calibri" w:cs="Calibri"/>
          <w:sz w:val="22"/>
        </w:rPr>
        <w:t xml:space="preserve">  </w:t>
      </w:r>
      <w:r w:rsidRPr="00D10EE1">
        <w:rPr>
          <w:rFonts w:ascii="Calibri" w:hAnsi="Calibri" w:cs="Calibri"/>
          <w:sz w:val="22"/>
        </w:rPr>
        <w:t>.  Spot treatment at approximately four-weekly intervals in the main growing season, to a total of five times per season</w:t>
      </w:r>
      <w:r w:rsidR="00092306" w:rsidRPr="00D10EE1">
        <w:rPr>
          <w:rFonts w:ascii="Calibri" w:hAnsi="Calibri" w:cs="Calibri"/>
          <w:sz w:val="22"/>
        </w:rPr>
        <w:t xml:space="preserve">. </w:t>
      </w:r>
      <w:r w:rsidRPr="00D10EE1">
        <w:rPr>
          <w:rFonts w:ascii="Calibri" w:hAnsi="Calibri" w:cs="Calibri"/>
          <w:sz w:val="22"/>
        </w:rPr>
        <w:t xml:space="preserve">Note:  As an alternative the borders can be regularly hand-hoed at up to two-weekly intervals in the main growing season, </w:t>
      </w:r>
      <w:r w:rsidR="006E5056">
        <w:rPr>
          <w:rFonts w:ascii="Calibri" w:hAnsi="Calibri" w:cs="Calibri"/>
          <w:sz w:val="22"/>
        </w:rPr>
        <w:t>up</w:t>
      </w:r>
      <w:r w:rsidR="00AC1054">
        <w:rPr>
          <w:rFonts w:ascii="Calibri" w:hAnsi="Calibri" w:cs="Calibri"/>
          <w:sz w:val="22"/>
        </w:rPr>
        <w:t xml:space="preserve"> </w:t>
      </w:r>
      <w:r w:rsidRPr="00D10EE1">
        <w:rPr>
          <w:rFonts w:ascii="Calibri" w:hAnsi="Calibri" w:cs="Calibri"/>
          <w:sz w:val="22"/>
        </w:rPr>
        <w:t>to 6 times per year</w:t>
      </w:r>
      <w:r w:rsidR="00092306" w:rsidRPr="00D10EE1">
        <w:rPr>
          <w:rFonts w:ascii="Calibri" w:hAnsi="Calibri" w:cs="Calibri"/>
          <w:sz w:val="22"/>
        </w:rPr>
        <w:t xml:space="preserve">. </w:t>
      </w:r>
      <w:r w:rsidRPr="00D10EE1">
        <w:rPr>
          <w:rFonts w:ascii="Calibri" w:hAnsi="Calibri" w:cs="Calibri"/>
          <w:sz w:val="22"/>
        </w:rPr>
        <w:t>This procedure is recommended for the first year after planting when the plants may be more sensitive to contact herbicide damage and residual herbicides may not be used.</w:t>
      </w:r>
    </w:p>
    <w:p w14:paraId="6D96EEF4"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lastRenderedPageBreak/>
        <w:t xml:space="preserve">Apply </w:t>
      </w:r>
      <w:r w:rsidR="00D10EE1" w:rsidRPr="00D10EE1">
        <w:rPr>
          <w:rFonts w:ascii="Calibri" w:hAnsi="Calibri" w:cs="Calibri"/>
          <w:sz w:val="22"/>
        </w:rPr>
        <w:t>slow-release</w:t>
      </w:r>
      <w:r w:rsidRPr="00D10EE1">
        <w:rPr>
          <w:rFonts w:ascii="Calibri" w:hAnsi="Calibri" w:cs="Calibri"/>
          <w:sz w:val="22"/>
        </w:rPr>
        <w:t xml:space="preserve"> </w:t>
      </w:r>
      <w:r w:rsidR="0033017D" w:rsidRPr="00D10EE1">
        <w:rPr>
          <w:rFonts w:ascii="Calibri" w:hAnsi="Calibri" w:cs="Calibri"/>
          <w:sz w:val="22"/>
        </w:rPr>
        <w:t xml:space="preserve">organic </w:t>
      </w:r>
      <w:r w:rsidRPr="00D10EE1">
        <w:rPr>
          <w:rFonts w:ascii="Calibri" w:hAnsi="Calibri" w:cs="Calibri"/>
          <w:sz w:val="22"/>
        </w:rPr>
        <w:t>fertiliser to all planted areas in Autumn (</w:t>
      </w:r>
      <w:r w:rsidR="00592DD3" w:rsidRPr="00D10EE1">
        <w:rPr>
          <w:rFonts w:ascii="Calibri" w:hAnsi="Calibri" w:cs="Calibri"/>
          <w:sz w:val="22"/>
        </w:rPr>
        <w:t>e.g.,</w:t>
      </w:r>
      <w:r w:rsidR="00492A82" w:rsidRPr="00D10EE1">
        <w:rPr>
          <w:rFonts w:ascii="Calibri" w:hAnsi="Calibri" w:cs="Calibri"/>
          <w:sz w:val="22"/>
        </w:rPr>
        <w:t xml:space="preserve"> OSMO Pro 2 or equivalent approved)</w:t>
      </w:r>
      <w:r w:rsidRPr="00D10EE1">
        <w:rPr>
          <w:rFonts w:ascii="Calibri" w:hAnsi="Calibri" w:cs="Calibri"/>
          <w:sz w:val="22"/>
        </w:rPr>
        <w:t xml:space="preserve"> </w:t>
      </w:r>
      <w:r w:rsidR="00492A82" w:rsidRPr="00D10EE1">
        <w:rPr>
          <w:rFonts w:ascii="Calibri" w:hAnsi="Calibri" w:cs="Calibri"/>
          <w:sz w:val="22"/>
        </w:rPr>
        <w:t xml:space="preserve">to manufacturers recommendations </w:t>
      </w:r>
      <w:r w:rsidRPr="00D10EE1">
        <w:rPr>
          <w:rFonts w:ascii="Calibri" w:hAnsi="Calibri" w:cs="Calibri"/>
          <w:sz w:val="22"/>
        </w:rPr>
        <w:t>at 25g/sq.m to encourage strong root structure and winter hardiness.</w:t>
      </w:r>
    </w:p>
    <w:p w14:paraId="6D96EEF5" w14:textId="7ADA6222"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Immediately after planting or, as required and where subsequently directed, mulch the surface of the border with a 50 mm layer of pulverised bark (maximum particle size 40 mm), or </w:t>
      </w:r>
      <w:r w:rsidR="00C264C6" w:rsidRPr="00D10EE1">
        <w:rPr>
          <w:rFonts w:ascii="Calibri" w:hAnsi="Calibri" w:cs="Calibri"/>
          <w:sz w:val="22"/>
        </w:rPr>
        <w:t>another</w:t>
      </w:r>
      <w:r w:rsidRPr="00D10EE1">
        <w:rPr>
          <w:rFonts w:ascii="Calibri" w:hAnsi="Calibri" w:cs="Calibri"/>
          <w:sz w:val="22"/>
        </w:rPr>
        <w:t xml:space="preserve"> approved equivalent</w:t>
      </w:r>
      <w:r w:rsidR="00092306" w:rsidRPr="00D10EE1">
        <w:rPr>
          <w:rFonts w:ascii="Calibri" w:hAnsi="Calibri" w:cs="Calibri"/>
          <w:sz w:val="22"/>
        </w:rPr>
        <w:t xml:space="preserve">. </w:t>
      </w:r>
      <w:r w:rsidRPr="00D10EE1">
        <w:rPr>
          <w:rFonts w:ascii="Calibri" w:hAnsi="Calibri" w:cs="Calibri"/>
          <w:sz w:val="22"/>
        </w:rPr>
        <w:t>Thereafter, top dress the mulch as necessary and at least once a year to maintain effective cover</w:t>
      </w:r>
      <w:r w:rsidR="00092306" w:rsidRPr="00D10EE1">
        <w:rPr>
          <w:rFonts w:ascii="Calibri" w:hAnsi="Calibri" w:cs="Calibri"/>
          <w:sz w:val="22"/>
        </w:rPr>
        <w:t xml:space="preserve">. </w:t>
      </w:r>
      <w:r w:rsidRPr="00D10EE1">
        <w:rPr>
          <w:rFonts w:ascii="Calibri" w:hAnsi="Calibri" w:cs="Calibri"/>
          <w:sz w:val="22"/>
        </w:rPr>
        <w:t>Spot treat or remove any emergent weeds as specified but do not cultivate or incorporate the mulch into the soil.</w:t>
      </w:r>
    </w:p>
    <w:p w14:paraId="6D96EEF6" w14:textId="77777777"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The edges of the grass where they meet any planting beds will require cutting using either long handled shears, a nylon strimmer set vertically or a powered lawn edger. Periodically (typically once a year) the edges bordering beds will need to be cut back using a </w:t>
      </w:r>
      <w:r w:rsidR="00314802" w:rsidRPr="00D10EE1">
        <w:rPr>
          <w:rFonts w:ascii="Calibri" w:hAnsi="Calibri" w:cs="Calibri"/>
          <w:sz w:val="22"/>
        </w:rPr>
        <w:t>half-moon</w:t>
      </w:r>
      <w:r w:rsidRPr="00D10EE1">
        <w:rPr>
          <w:rFonts w:ascii="Calibri" w:hAnsi="Calibri" w:cs="Calibri"/>
          <w:sz w:val="22"/>
        </w:rPr>
        <w:t xml:space="preserve"> edging tool </w:t>
      </w:r>
      <w:r w:rsidR="00592DD3" w:rsidRPr="00D10EE1">
        <w:rPr>
          <w:rFonts w:ascii="Calibri" w:hAnsi="Calibri" w:cs="Calibri"/>
          <w:sz w:val="22"/>
        </w:rPr>
        <w:t>to</w:t>
      </w:r>
      <w:r w:rsidRPr="00D10EE1">
        <w:rPr>
          <w:rFonts w:ascii="Calibri" w:hAnsi="Calibri" w:cs="Calibri"/>
          <w:sz w:val="22"/>
        </w:rPr>
        <w:t xml:space="preserve"> keep the edge well defined.</w:t>
      </w:r>
      <w:r w:rsidR="00EC6E22" w:rsidRPr="00D10EE1">
        <w:rPr>
          <w:rFonts w:ascii="Calibri" w:hAnsi="Calibri" w:cs="Calibri"/>
          <w:sz w:val="22"/>
        </w:rPr>
        <w:t xml:space="preserve"> </w:t>
      </w:r>
    </w:p>
    <w:p w14:paraId="6D96EEF7" w14:textId="77777777" w:rsidR="00B93BEE" w:rsidRPr="00D10EE1" w:rsidRDefault="00EC6E22" w:rsidP="00E053F3">
      <w:pPr>
        <w:pStyle w:val="Heading3"/>
        <w:jc w:val="both"/>
        <w:rPr>
          <w:rFonts w:ascii="Calibri" w:hAnsi="Calibri" w:cs="Calibri"/>
          <w:sz w:val="22"/>
        </w:rPr>
      </w:pPr>
      <w:r w:rsidRPr="00D10EE1">
        <w:rPr>
          <w:rFonts w:ascii="Calibri" w:hAnsi="Calibri" w:cs="Calibri"/>
          <w:sz w:val="22"/>
        </w:rPr>
        <w:t>W</w:t>
      </w:r>
      <w:r w:rsidR="00BC3CC0" w:rsidRPr="00D10EE1">
        <w:rPr>
          <w:rFonts w:ascii="Calibri" w:hAnsi="Calibri" w:cs="Calibri"/>
          <w:sz w:val="22"/>
        </w:rPr>
        <w:t>here appropriate pest and disease outbreaks shall be treated with suitable chemicals. Suckers and unwanted seedlings shall be removed from the beds at the earliest opportunity.</w:t>
      </w:r>
    </w:p>
    <w:p w14:paraId="6D96EEF8" w14:textId="2BC3C12C"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Shrubs that have become over-mature for their locations shall be removed as necessary, subject to prior agreement with client and additional in-fill planting shall take place on an ongoing basis in these locations and areas where plant losses occur due to disease, </w:t>
      </w:r>
      <w:r w:rsidR="00592DD3" w:rsidRPr="00D10EE1">
        <w:rPr>
          <w:rFonts w:ascii="Calibri" w:hAnsi="Calibri" w:cs="Calibri"/>
          <w:sz w:val="22"/>
        </w:rPr>
        <w:t>trespass,</w:t>
      </w:r>
      <w:r w:rsidRPr="00D10EE1">
        <w:rPr>
          <w:rFonts w:ascii="Calibri" w:hAnsi="Calibri" w:cs="Calibri"/>
          <w:sz w:val="22"/>
        </w:rPr>
        <w:t xml:space="preserve"> or vandalism</w:t>
      </w:r>
      <w:r w:rsidR="00092306" w:rsidRPr="00D10EE1">
        <w:rPr>
          <w:rFonts w:ascii="Calibri" w:hAnsi="Calibri" w:cs="Calibri"/>
          <w:sz w:val="22"/>
        </w:rPr>
        <w:t xml:space="preserve">. </w:t>
      </w:r>
      <w:r w:rsidRPr="00D10EE1">
        <w:rPr>
          <w:rFonts w:ascii="Calibri" w:hAnsi="Calibri" w:cs="Calibri"/>
          <w:sz w:val="22"/>
        </w:rPr>
        <w:t xml:space="preserve">In the case of plant </w:t>
      </w:r>
      <w:r w:rsidR="007A224B" w:rsidRPr="00D10EE1">
        <w:rPr>
          <w:rFonts w:ascii="Calibri" w:hAnsi="Calibri" w:cs="Calibri"/>
          <w:sz w:val="22"/>
        </w:rPr>
        <w:t>replacement,</w:t>
      </w:r>
      <w:r w:rsidRPr="00D10EE1">
        <w:rPr>
          <w:rFonts w:ascii="Calibri" w:hAnsi="Calibri" w:cs="Calibri"/>
          <w:sz w:val="22"/>
        </w:rPr>
        <w:t xml:space="preserve"> the details and extra over-cost of same shall be agreed with the client in advance of implementing the operation.</w:t>
      </w:r>
    </w:p>
    <w:p w14:paraId="6D96EEF9" w14:textId="77777777" w:rsidR="00B93BEE" w:rsidRPr="009D6619" w:rsidRDefault="000222E1" w:rsidP="00E053F3">
      <w:pPr>
        <w:pStyle w:val="Heading2"/>
      </w:pPr>
      <w:bookmarkStart w:id="189" w:name="_Toc370233276"/>
      <w:bookmarkStart w:id="190" w:name="_Toc370289432"/>
      <w:bookmarkStart w:id="191" w:name="_Toc368490985"/>
      <w:bookmarkStart w:id="192" w:name="_Toc369512919"/>
      <w:r w:rsidRPr="009D6619">
        <w:t>Ground cover</w:t>
      </w:r>
      <w:bookmarkEnd w:id="189"/>
      <w:bookmarkEnd w:id="190"/>
      <w:r w:rsidRPr="009D6619">
        <w:t xml:space="preserve"> </w:t>
      </w:r>
    </w:p>
    <w:p w14:paraId="6D96EEFA" w14:textId="77777777" w:rsidR="00BC3CC0" w:rsidRPr="00D10EE1" w:rsidRDefault="00BC3CC0" w:rsidP="00E053F3">
      <w:pPr>
        <w:pStyle w:val="BoldSubHeading"/>
        <w:jc w:val="both"/>
        <w:rPr>
          <w:rFonts w:ascii="Calibri" w:eastAsia="Calibri" w:hAnsi="Calibri" w:cs="Calibri"/>
          <w:sz w:val="22"/>
        </w:rPr>
      </w:pPr>
      <w:r w:rsidRPr="00D10EE1">
        <w:rPr>
          <w:rFonts w:ascii="Calibri" w:eastAsia="Calibri" w:hAnsi="Calibri" w:cs="Calibri"/>
          <w:sz w:val="22"/>
        </w:rPr>
        <w:t>General</w:t>
      </w:r>
      <w:bookmarkEnd w:id="191"/>
      <w:bookmarkEnd w:id="192"/>
    </w:p>
    <w:p w14:paraId="6D96EEFB" w14:textId="322FA8FC" w:rsidR="00BC3CC0" w:rsidRPr="00D10EE1" w:rsidRDefault="00BC3CC0" w:rsidP="00E053F3">
      <w:pPr>
        <w:pStyle w:val="Heading3"/>
        <w:jc w:val="both"/>
        <w:rPr>
          <w:rFonts w:ascii="Calibri" w:hAnsi="Calibri" w:cs="Calibri"/>
          <w:sz w:val="22"/>
        </w:rPr>
      </w:pPr>
      <w:r w:rsidRPr="00D10EE1">
        <w:rPr>
          <w:rFonts w:ascii="Calibri" w:hAnsi="Calibri" w:cs="Calibri"/>
          <w:sz w:val="22"/>
        </w:rPr>
        <w:t>Described as dense, low-growing plants, which cover the ground and smother any weeds</w:t>
      </w:r>
      <w:r w:rsidR="00092306" w:rsidRPr="00D10EE1">
        <w:rPr>
          <w:rFonts w:ascii="Calibri" w:hAnsi="Calibri" w:cs="Calibri"/>
          <w:sz w:val="22"/>
        </w:rPr>
        <w:t xml:space="preserve">. </w:t>
      </w:r>
      <w:r w:rsidR="00D10EE1" w:rsidRPr="00D10EE1">
        <w:rPr>
          <w:rFonts w:ascii="Calibri" w:hAnsi="Calibri" w:cs="Calibri"/>
          <w:sz w:val="22"/>
        </w:rPr>
        <w:t>Groundcover</w:t>
      </w:r>
      <w:r w:rsidRPr="00D10EE1">
        <w:rPr>
          <w:rFonts w:ascii="Calibri" w:hAnsi="Calibri" w:cs="Calibri"/>
          <w:sz w:val="22"/>
        </w:rPr>
        <w:t xml:space="preserve"> needs careful establishment, to ensure that any perennial weeds are eliminated.</w:t>
      </w:r>
    </w:p>
    <w:p w14:paraId="6D96EEFC" w14:textId="77777777" w:rsidR="00BC3CC0" w:rsidRPr="00D10EE1" w:rsidRDefault="00BC3CC0" w:rsidP="00E053F3">
      <w:pPr>
        <w:pStyle w:val="BoldSubHeading"/>
        <w:jc w:val="both"/>
        <w:rPr>
          <w:rFonts w:ascii="Calibri" w:hAnsi="Calibri" w:cs="Calibri"/>
          <w:sz w:val="22"/>
        </w:rPr>
      </w:pPr>
      <w:bookmarkStart w:id="193" w:name="_Toc368490986"/>
      <w:bookmarkStart w:id="194" w:name="_Toc369512920"/>
      <w:r w:rsidRPr="00D10EE1">
        <w:rPr>
          <w:rFonts w:ascii="Calibri" w:hAnsi="Calibri" w:cs="Calibri"/>
          <w:sz w:val="22"/>
        </w:rPr>
        <w:t>Maintenance Objective</w:t>
      </w:r>
      <w:bookmarkEnd w:id="193"/>
      <w:bookmarkEnd w:id="194"/>
    </w:p>
    <w:p w14:paraId="6D96EEFD"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Maintain a dense, weed free cover of healthy growth, </w:t>
      </w:r>
      <w:r w:rsidR="00592DD3" w:rsidRPr="00D10EE1">
        <w:rPr>
          <w:rFonts w:ascii="Calibri" w:hAnsi="Calibri" w:cs="Calibri"/>
          <w:sz w:val="22"/>
        </w:rPr>
        <w:t>clipped,</w:t>
      </w:r>
      <w:r w:rsidRPr="00D10EE1">
        <w:rPr>
          <w:rFonts w:ascii="Calibri" w:hAnsi="Calibri" w:cs="Calibri"/>
          <w:sz w:val="22"/>
        </w:rPr>
        <w:t xml:space="preserve"> or pruned as necessary to give a neat and tidy finish and contained within the planted area.</w:t>
      </w:r>
    </w:p>
    <w:p w14:paraId="6D96EEFE" w14:textId="77777777" w:rsidR="00BC3CC0" w:rsidRPr="00D10EE1" w:rsidRDefault="00BC3CC0" w:rsidP="00E053F3">
      <w:pPr>
        <w:pStyle w:val="BoldSubHeading"/>
        <w:jc w:val="both"/>
        <w:rPr>
          <w:rFonts w:ascii="Calibri" w:hAnsi="Calibri" w:cs="Calibri"/>
          <w:sz w:val="22"/>
        </w:rPr>
      </w:pPr>
      <w:bookmarkStart w:id="195" w:name="_Toc368490987"/>
      <w:bookmarkStart w:id="196" w:name="_Toc369512921"/>
      <w:r w:rsidRPr="00D10EE1">
        <w:rPr>
          <w:rFonts w:ascii="Calibri" w:hAnsi="Calibri" w:cs="Calibri"/>
          <w:sz w:val="22"/>
        </w:rPr>
        <w:t>Maintenance Operations</w:t>
      </w:r>
      <w:bookmarkEnd w:id="195"/>
      <w:r w:rsidRPr="00D10EE1">
        <w:rPr>
          <w:rFonts w:ascii="Calibri" w:hAnsi="Calibri" w:cs="Calibri"/>
          <w:sz w:val="22"/>
        </w:rPr>
        <w:t xml:space="preserve"> (In addition refer to Planting Areas above)</w:t>
      </w:r>
      <w:bookmarkEnd w:id="196"/>
    </w:p>
    <w:p w14:paraId="6D96EEFF" w14:textId="733D177E" w:rsidR="00B93BEE" w:rsidRPr="00D10EE1" w:rsidRDefault="00BC3CC0" w:rsidP="00E053F3">
      <w:pPr>
        <w:pStyle w:val="Heading3"/>
        <w:jc w:val="both"/>
        <w:rPr>
          <w:rFonts w:ascii="Calibri" w:hAnsi="Calibri" w:cs="Calibri"/>
          <w:sz w:val="22"/>
        </w:rPr>
      </w:pPr>
      <w:r w:rsidRPr="00D10EE1">
        <w:rPr>
          <w:rFonts w:ascii="Calibri" w:hAnsi="Calibri" w:cs="Calibri"/>
          <w:sz w:val="22"/>
        </w:rPr>
        <w:t xml:space="preserve">Maintain the area substantially free of weeds (less than 10 per cent of weed cover at maximum) by hand removal or spot treating any emergent weeds during the growing season </w:t>
      </w:r>
      <w:r w:rsidR="007A224B" w:rsidRPr="00D10EE1">
        <w:rPr>
          <w:rFonts w:ascii="Calibri" w:hAnsi="Calibri" w:cs="Calibri"/>
          <w:sz w:val="22"/>
        </w:rPr>
        <w:t>with approved</w:t>
      </w:r>
      <w:r w:rsidR="00492A82" w:rsidRPr="00D10EE1">
        <w:rPr>
          <w:rFonts w:ascii="Calibri" w:hAnsi="Calibri" w:cs="Calibri"/>
          <w:sz w:val="22"/>
        </w:rPr>
        <w:t xml:space="preserve"> herbicide by </w:t>
      </w:r>
      <w:r w:rsidR="00881823" w:rsidRPr="00D10EE1">
        <w:rPr>
          <w:rFonts w:ascii="Calibri" w:hAnsi="Calibri" w:cs="Calibri"/>
          <w:sz w:val="22"/>
        </w:rPr>
        <w:t>registered</w:t>
      </w:r>
      <w:r w:rsidR="00492A82" w:rsidRPr="00D10EE1">
        <w:rPr>
          <w:rFonts w:ascii="Calibri" w:hAnsi="Calibri" w:cs="Calibri"/>
          <w:sz w:val="22"/>
        </w:rPr>
        <w:t xml:space="preserve"> and competent personnel in accordance with Sustainable Use Directive (2009/128/EC)</w:t>
      </w:r>
      <w:r w:rsidR="00092306" w:rsidRPr="00D10EE1">
        <w:rPr>
          <w:rFonts w:ascii="Calibri" w:hAnsi="Calibri" w:cs="Calibri"/>
          <w:sz w:val="22"/>
        </w:rPr>
        <w:t xml:space="preserve">. </w:t>
      </w:r>
      <w:r w:rsidRPr="00D10EE1">
        <w:rPr>
          <w:rFonts w:ascii="Calibri" w:hAnsi="Calibri" w:cs="Calibri"/>
          <w:sz w:val="22"/>
        </w:rPr>
        <w:t>Spot treatment or weed removal at approximately four-weekly intervals in the main growing season, to 5 times per year in total</w:t>
      </w:r>
      <w:r w:rsidR="00092306" w:rsidRPr="00D10EE1">
        <w:rPr>
          <w:rFonts w:ascii="Calibri" w:hAnsi="Calibri" w:cs="Calibri"/>
          <w:sz w:val="22"/>
        </w:rPr>
        <w:t xml:space="preserve">. </w:t>
      </w:r>
      <w:r w:rsidRPr="00D10EE1">
        <w:rPr>
          <w:rFonts w:ascii="Calibri" w:hAnsi="Calibri" w:cs="Calibri"/>
          <w:sz w:val="22"/>
        </w:rPr>
        <w:t>Frequency of sprays to drop, as the plants establish.</w:t>
      </w:r>
    </w:p>
    <w:p w14:paraId="6D96EF00" w14:textId="7919DBE7" w:rsidR="00B93BEE" w:rsidRPr="00D10EE1" w:rsidRDefault="00BC3CC0" w:rsidP="00E053F3">
      <w:pPr>
        <w:pStyle w:val="Heading3"/>
        <w:jc w:val="both"/>
        <w:rPr>
          <w:rFonts w:ascii="Calibri" w:hAnsi="Calibri" w:cs="Calibri"/>
          <w:sz w:val="22"/>
        </w:rPr>
      </w:pPr>
      <w:r w:rsidRPr="00D10EE1">
        <w:rPr>
          <w:rFonts w:ascii="Calibri" w:hAnsi="Calibri" w:cs="Calibri"/>
          <w:sz w:val="22"/>
        </w:rPr>
        <w:t>Trim and tidy the plants once a year in the winter months, to remove dead vegetation or overgrowing branches</w:t>
      </w:r>
      <w:r w:rsidR="00092306" w:rsidRPr="00D10EE1">
        <w:rPr>
          <w:rFonts w:ascii="Calibri" w:hAnsi="Calibri" w:cs="Calibri"/>
          <w:sz w:val="22"/>
        </w:rPr>
        <w:t xml:space="preserve">. </w:t>
      </w:r>
      <w:r w:rsidRPr="00D10EE1">
        <w:rPr>
          <w:rFonts w:ascii="Calibri" w:hAnsi="Calibri" w:cs="Calibri"/>
          <w:sz w:val="22"/>
        </w:rPr>
        <w:t>Remove all arisings from site</w:t>
      </w:r>
      <w:r w:rsidR="00092306" w:rsidRPr="00D10EE1">
        <w:rPr>
          <w:rFonts w:ascii="Calibri" w:hAnsi="Calibri" w:cs="Calibri"/>
          <w:sz w:val="22"/>
        </w:rPr>
        <w:t xml:space="preserve">. </w:t>
      </w:r>
      <w:r w:rsidRPr="00D10EE1">
        <w:rPr>
          <w:rFonts w:ascii="Calibri" w:hAnsi="Calibri" w:cs="Calibri"/>
          <w:sz w:val="22"/>
        </w:rPr>
        <w:t>The amount of work will vary according to the species.</w:t>
      </w:r>
    </w:p>
    <w:p w14:paraId="6D96EF01" w14:textId="77777777" w:rsidR="00B93BEE" w:rsidRPr="009D6619" w:rsidRDefault="000222E1" w:rsidP="00E053F3">
      <w:pPr>
        <w:pStyle w:val="Heading2"/>
      </w:pPr>
      <w:bookmarkStart w:id="197" w:name="_Toc370233277"/>
      <w:bookmarkStart w:id="198" w:name="_Toc370289433"/>
      <w:bookmarkStart w:id="199" w:name="_Toc368490988"/>
      <w:bookmarkStart w:id="200" w:name="_Toc369512922"/>
      <w:r w:rsidRPr="009D6619">
        <w:t>Care of newly planted trees</w:t>
      </w:r>
      <w:bookmarkEnd w:id="197"/>
      <w:bookmarkEnd w:id="198"/>
    </w:p>
    <w:p w14:paraId="6D96EF02" w14:textId="77777777" w:rsidR="00BC3CC0" w:rsidRPr="00D10EE1" w:rsidRDefault="00BC3CC0" w:rsidP="00E053F3">
      <w:pPr>
        <w:pStyle w:val="BoldSubHeading"/>
        <w:jc w:val="both"/>
        <w:rPr>
          <w:rFonts w:ascii="Calibri" w:eastAsia="Calibri" w:hAnsi="Calibri" w:cs="Calibri"/>
          <w:sz w:val="22"/>
        </w:rPr>
      </w:pPr>
      <w:r w:rsidRPr="00D10EE1">
        <w:rPr>
          <w:rFonts w:ascii="Calibri" w:eastAsia="Calibri" w:hAnsi="Calibri" w:cs="Calibri"/>
          <w:sz w:val="22"/>
        </w:rPr>
        <w:t>General</w:t>
      </w:r>
      <w:bookmarkEnd w:id="199"/>
      <w:bookmarkEnd w:id="200"/>
    </w:p>
    <w:p w14:paraId="6D96EF03" w14:textId="737AE2C1" w:rsidR="00BC3CC0" w:rsidRPr="00D10EE1" w:rsidRDefault="00BC3CC0" w:rsidP="00E053F3">
      <w:pPr>
        <w:pStyle w:val="Heading3"/>
        <w:jc w:val="both"/>
        <w:rPr>
          <w:rFonts w:ascii="Calibri" w:hAnsi="Calibri" w:cs="Calibri"/>
          <w:sz w:val="22"/>
        </w:rPr>
      </w:pPr>
      <w:r w:rsidRPr="00D10EE1">
        <w:rPr>
          <w:rFonts w:ascii="Calibri" w:hAnsi="Calibri" w:cs="Calibri"/>
          <w:sz w:val="22"/>
        </w:rPr>
        <w:t>Young trees will need regular attention to ensure establishment</w:t>
      </w:r>
      <w:r w:rsidR="00092306" w:rsidRPr="00D10EE1">
        <w:rPr>
          <w:rFonts w:ascii="Calibri" w:hAnsi="Calibri" w:cs="Calibri"/>
          <w:sz w:val="22"/>
        </w:rPr>
        <w:t xml:space="preserve">. </w:t>
      </w:r>
      <w:r w:rsidRPr="00D10EE1">
        <w:rPr>
          <w:rFonts w:ascii="Calibri" w:hAnsi="Calibri" w:cs="Calibri"/>
          <w:sz w:val="22"/>
        </w:rPr>
        <w:t xml:space="preserve">Either guards or fencing have been used to protect the plant against rabbits, </w:t>
      </w:r>
      <w:r w:rsidR="00092306" w:rsidRPr="00D10EE1">
        <w:rPr>
          <w:rFonts w:ascii="Calibri" w:hAnsi="Calibri" w:cs="Calibri"/>
          <w:sz w:val="22"/>
        </w:rPr>
        <w:t xml:space="preserve">etc. </w:t>
      </w:r>
      <w:r w:rsidRPr="00D10EE1">
        <w:rPr>
          <w:rFonts w:ascii="Calibri" w:hAnsi="Calibri" w:cs="Calibri"/>
          <w:sz w:val="22"/>
        </w:rPr>
        <w:t>The most important operation is to keep the soil around the base of the tree free from weeds or grass and to ensure secure and correct staking.</w:t>
      </w:r>
    </w:p>
    <w:p w14:paraId="6D96EF04" w14:textId="77777777" w:rsidR="00BC3CC0" w:rsidRPr="00E053F3" w:rsidRDefault="00BC3CC0" w:rsidP="00B93BEE">
      <w:pPr>
        <w:pStyle w:val="BoldSubHeading"/>
        <w:rPr>
          <w:rFonts w:ascii="Calibri" w:hAnsi="Calibri" w:cs="Calibri"/>
          <w:sz w:val="22"/>
        </w:rPr>
      </w:pPr>
      <w:bookmarkStart w:id="201" w:name="_Toc368490989"/>
      <w:bookmarkStart w:id="202" w:name="_Toc369512923"/>
      <w:r w:rsidRPr="00E053F3">
        <w:rPr>
          <w:rFonts w:ascii="Calibri" w:hAnsi="Calibri" w:cs="Calibri"/>
          <w:sz w:val="22"/>
        </w:rPr>
        <w:t>Maintenance Objective</w:t>
      </w:r>
      <w:bookmarkEnd w:id="201"/>
      <w:bookmarkEnd w:id="202"/>
    </w:p>
    <w:p w14:paraId="6D96EF05" w14:textId="77777777" w:rsidR="00BC3CC0" w:rsidRPr="00D10EE1" w:rsidRDefault="00BC3CC0" w:rsidP="00E053F3">
      <w:pPr>
        <w:pStyle w:val="Heading3"/>
        <w:jc w:val="both"/>
        <w:rPr>
          <w:rFonts w:ascii="Calibri" w:hAnsi="Calibri" w:cs="Calibri"/>
          <w:sz w:val="22"/>
        </w:rPr>
      </w:pPr>
      <w:bookmarkStart w:id="203" w:name="_Toc368490990"/>
      <w:bookmarkStart w:id="204" w:name="_Toc368657139"/>
      <w:bookmarkStart w:id="205" w:name="_Toc368666294"/>
      <w:bookmarkStart w:id="206" w:name="_Toc369271845"/>
      <w:bookmarkStart w:id="207" w:name="_Toc369273908"/>
      <w:bookmarkStart w:id="208" w:name="_Toc369505280"/>
      <w:bookmarkStart w:id="209" w:name="_Toc369512924"/>
      <w:r w:rsidRPr="00D10EE1">
        <w:rPr>
          <w:rFonts w:ascii="Calibri" w:hAnsi="Calibri" w:cs="Calibri"/>
          <w:sz w:val="22"/>
        </w:rPr>
        <w:t>Establish a stable and healthily growing tree with a well-shaped framework for future growth.</w:t>
      </w:r>
      <w:bookmarkEnd w:id="203"/>
      <w:bookmarkEnd w:id="204"/>
      <w:bookmarkEnd w:id="205"/>
      <w:bookmarkEnd w:id="206"/>
      <w:bookmarkEnd w:id="207"/>
      <w:bookmarkEnd w:id="208"/>
      <w:bookmarkEnd w:id="209"/>
    </w:p>
    <w:p w14:paraId="6D96EF06" w14:textId="77777777" w:rsidR="00BC3CC0" w:rsidRPr="00D10EE1" w:rsidRDefault="00BC3CC0" w:rsidP="00E053F3">
      <w:pPr>
        <w:pStyle w:val="BoldSubHeading"/>
        <w:jc w:val="both"/>
        <w:rPr>
          <w:rFonts w:ascii="Calibri" w:hAnsi="Calibri" w:cs="Calibri"/>
          <w:sz w:val="22"/>
        </w:rPr>
      </w:pPr>
      <w:bookmarkStart w:id="210" w:name="_Toc368490991"/>
      <w:bookmarkStart w:id="211" w:name="_Toc369512925"/>
      <w:r w:rsidRPr="00D10EE1">
        <w:rPr>
          <w:rFonts w:ascii="Calibri" w:hAnsi="Calibri" w:cs="Calibri"/>
          <w:sz w:val="22"/>
        </w:rPr>
        <w:lastRenderedPageBreak/>
        <w:t>Maintenance Operations</w:t>
      </w:r>
      <w:bookmarkEnd w:id="210"/>
      <w:bookmarkEnd w:id="211"/>
    </w:p>
    <w:p w14:paraId="6D96EF07" w14:textId="321C00EB" w:rsidR="00BC3CC0" w:rsidRPr="00D10EE1" w:rsidRDefault="00BC3CC0" w:rsidP="00E053F3">
      <w:pPr>
        <w:pStyle w:val="Heading3"/>
        <w:jc w:val="both"/>
        <w:rPr>
          <w:rFonts w:ascii="Calibri" w:hAnsi="Calibri" w:cs="Calibri"/>
          <w:sz w:val="22"/>
        </w:rPr>
      </w:pPr>
      <w:r w:rsidRPr="00D10EE1">
        <w:rPr>
          <w:rFonts w:ascii="Calibri" w:hAnsi="Calibri" w:cs="Calibri"/>
          <w:sz w:val="22"/>
        </w:rPr>
        <w:t>Maintain a 1 m diameter circle of plant-free soil around the base of each isolated tree by hoeing or the use of approved herbicide other than a residual</w:t>
      </w:r>
      <w:r w:rsidR="00092306" w:rsidRPr="00D10EE1">
        <w:rPr>
          <w:rFonts w:ascii="Calibri" w:hAnsi="Calibri" w:cs="Calibri"/>
          <w:sz w:val="22"/>
        </w:rPr>
        <w:t xml:space="preserve">. </w:t>
      </w:r>
      <w:r w:rsidRPr="00D10EE1">
        <w:rPr>
          <w:rFonts w:ascii="Calibri" w:hAnsi="Calibri" w:cs="Calibri"/>
          <w:sz w:val="22"/>
        </w:rPr>
        <w:t>Avoid strimming around the base of standard trees which readily damages young bark.</w:t>
      </w:r>
      <w:r w:rsidR="00502809" w:rsidRPr="00D10EE1">
        <w:rPr>
          <w:rFonts w:ascii="Calibri" w:hAnsi="Calibri" w:cs="Calibri"/>
          <w:sz w:val="22"/>
        </w:rPr>
        <w:t xml:space="preserve"> </w:t>
      </w:r>
    </w:p>
    <w:p w14:paraId="6D96EF08" w14:textId="3BDC7F6E" w:rsidR="00EC6E22" w:rsidRPr="00D10EE1" w:rsidRDefault="00BC3CC0" w:rsidP="00E053F3">
      <w:pPr>
        <w:pStyle w:val="Heading3"/>
        <w:jc w:val="both"/>
        <w:rPr>
          <w:rFonts w:ascii="Calibri" w:hAnsi="Calibri" w:cs="Calibri"/>
          <w:sz w:val="22"/>
        </w:rPr>
      </w:pPr>
      <w:r w:rsidRPr="00D10EE1">
        <w:rPr>
          <w:rFonts w:ascii="Calibri" w:hAnsi="Calibri" w:cs="Calibri"/>
          <w:sz w:val="22"/>
        </w:rPr>
        <w:t>Allow for hoeing up of soil once every 4 weeks in the growing season (5 times per year)</w:t>
      </w:r>
      <w:r w:rsidR="00092306" w:rsidRPr="00D10EE1">
        <w:rPr>
          <w:rFonts w:ascii="Calibri" w:hAnsi="Calibri" w:cs="Calibri"/>
          <w:sz w:val="22"/>
        </w:rPr>
        <w:t xml:space="preserve">. </w:t>
      </w:r>
      <w:r w:rsidRPr="00D10EE1">
        <w:rPr>
          <w:rFonts w:ascii="Calibri" w:hAnsi="Calibri" w:cs="Calibri"/>
          <w:sz w:val="22"/>
        </w:rPr>
        <w:t>Allow for herbicide treatment once in the winter or spring and 3 additional treatments</w:t>
      </w:r>
      <w:r w:rsidR="00092306" w:rsidRPr="00D10EE1">
        <w:rPr>
          <w:rFonts w:ascii="Calibri" w:hAnsi="Calibri" w:cs="Calibri"/>
          <w:sz w:val="22"/>
        </w:rPr>
        <w:t xml:space="preserve">. </w:t>
      </w:r>
      <w:r w:rsidRPr="00D10EE1">
        <w:rPr>
          <w:rFonts w:ascii="Calibri" w:hAnsi="Calibri" w:cs="Calibri"/>
          <w:sz w:val="22"/>
        </w:rPr>
        <w:t>Note:  In some areas this operation may be replaced by the application of bark mulch as ground cover.</w:t>
      </w:r>
    </w:p>
    <w:p w14:paraId="6D96EF09" w14:textId="5760328B" w:rsidR="00EC6E22" w:rsidRPr="00D10EE1" w:rsidRDefault="00BC3CC0" w:rsidP="00E053F3">
      <w:pPr>
        <w:pStyle w:val="Heading3"/>
        <w:jc w:val="both"/>
        <w:rPr>
          <w:rFonts w:ascii="Calibri" w:hAnsi="Calibri" w:cs="Calibri"/>
          <w:sz w:val="22"/>
        </w:rPr>
      </w:pPr>
      <w:r w:rsidRPr="00D10EE1">
        <w:rPr>
          <w:rFonts w:ascii="Calibri" w:hAnsi="Calibri" w:cs="Calibri"/>
          <w:sz w:val="22"/>
        </w:rPr>
        <w:t>Cut back any tall vegetation that is threatening to shade or smother the young tree (</w:t>
      </w:r>
      <w:r w:rsidR="00D10EE1" w:rsidRPr="00D10EE1">
        <w:rPr>
          <w:rFonts w:ascii="Calibri" w:hAnsi="Calibri" w:cs="Calibri"/>
          <w:sz w:val="22"/>
        </w:rPr>
        <w:t>i.e.,</w:t>
      </w:r>
      <w:r w:rsidRPr="00D10EE1">
        <w:rPr>
          <w:rFonts w:ascii="Calibri" w:hAnsi="Calibri" w:cs="Calibri"/>
          <w:sz w:val="22"/>
        </w:rPr>
        <w:t xml:space="preserve"> taller vegetation growing from outside the 1 m weed free area)</w:t>
      </w:r>
      <w:r w:rsidR="00092306" w:rsidRPr="00D10EE1">
        <w:rPr>
          <w:rFonts w:ascii="Calibri" w:hAnsi="Calibri" w:cs="Calibri"/>
          <w:sz w:val="22"/>
        </w:rPr>
        <w:t xml:space="preserve">. </w:t>
      </w:r>
      <w:r w:rsidRPr="00D10EE1">
        <w:rPr>
          <w:rFonts w:ascii="Calibri" w:hAnsi="Calibri" w:cs="Calibri"/>
          <w:sz w:val="22"/>
        </w:rPr>
        <w:t>Allow for cutting back regularly (3/4 times a year).</w:t>
      </w:r>
    </w:p>
    <w:p w14:paraId="6D96EF0A" w14:textId="7328213E" w:rsidR="00EC6E22" w:rsidRPr="00D10EE1" w:rsidRDefault="00BC3CC0" w:rsidP="00E053F3">
      <w:pPr>
        <w:pStyle w:val="Heading3"/>
        <w:jc w:val="both"/>
        <w:rPr>
          <w:rFonts w:ascii="Calibri" w:hAnsi="Calibri" w:cs="Calibri"/>
          <w:sz w:val="22"/>
        </w:rPr>
      </w:pPr>
      <w:r w:rsidRPr="00D10EE1">
        <w:rPr>
          <w:rFonts w:ascii="Calibri" w:hAnsi="Calibri" w:cs="Calibri"/>
          <w:sz w:val="22"/>
        </w:rPr>
        <w:t>If required, water the newly planted trees throughout the summer months (May to August) as required after any period of 4 weeks without significant rainfall (less than 5 mm)</w:t>
      </w:r>
      <w:r w:rsidR="00092306" w:rsidRPr="00D10EE1">
        <w:rPr>
          <w:rFonts w:ascii="Calibri" w:hAnsi="Calibri" w:cs="Calibri"/>
          <w:sz w:val="22"/>
        </w:rPr>
        <w:t xml:space="preserve">. </w:t>
      </w:r>
      <w:r w:rsidRPr="00D10EE1">
        <w:rPr>
          <w:rFonts w:ascii="Calibri" w:hAnsi="Calibri" w:cs="Calibri"/>
          <w:sz w:val="22"/>
        </w:rPr>
        <w:t>Apply sufficient water to thoroughly wet the top 150 mm of soil around the tree roots</w:t>
      </w:r>
      <w:r w:rsidR="00092306" w:rsidRPr="00D10EE1">
        <w:rPr>
          <w:rFonts w:ascii="Calibri" w:hAnsi="Calibri" w:cs="Calibri"/>
          <w:sz w:val="22"/>
        </w:rPr>
        <w:t xml:space="preserve">. </w:t>
      </w:r>
      <w:r w:rsidRPr="00D10EE1">
        <w:rPr>
          <w:rFonts w:ascii="Calibri" w:hAnsi="Calibri" w:cs="Calibri"/>
          <w:sz w:val="22"/>
        </w:rPr>
        <w:t xml:space="preserve">This will normally require approximately 10 litres for a seedling or whip and 20 litres for a standard tree. Supply/transport of water to be the responsibility of the Landscape </w:t>
      </w:r>
      <w:r w:rsidR="00CF6949" w:rsidRPr="00D10EE1">
        <w:rPr>
          <w:rFonts w:ascii="Calibri" w:hAnsi="Calibri" w:cs="Calibri"/>
          <w:sz w:val="22"/>
        </w:rPr>
        <w:t>Tendere</w:t>
      </w:r>
      <w:r w:rsidRPr="00D10EE1">
        <w:rPr>
          <w:rFonts w:ascii="Calibri" w:hAnsi="Calibri" w:cs="Calibri"/>
          <w:sz w:val="22"/>
        </w:rPr>
        <w:t>r.</w:t>
      </w:r>
    </w:p>
    <w:p w14:paraId="6D96EF0B" w14:textId="60A5C9AB" w:rsidR="00EC6E22" w:rsidRPr="00D10EE1" w:rsidRDefault="00BC3CC0" w:rsidP="00E053F3">
      <w:pPr>
        <w:pStyle w:val="Heading3"/>
        <w:jc w:val="both"/>
        <w:rPr>
          <w:rFonts w:ascii="Calibri" w:hAnsi="Calibri" w:cs="Calibri"/>
          <w:sz w:val="22"/>
        </w:rPr>
      </w:pPr>
      <w:r w:rsidRPr="00D10EE1">
        <w:rPr>
          <w:rFonts w:ascii="Calibri" w:hAnsi="Calibri" w:cs="Calibri"/>
          <w:sz w:val="22"/>
        </w:rPr>
        <w:t>Check stakes and ties for firmness and support and adjust as necessary</w:t>
      </w:r>
      <w:r w:rsidR="00092306" w:rsidRPr="00D10EE1">
        <w:rPr>
          <w:rFonts w:ascii="Calibri" w:hAnsi="Calibri" w:cs="Calibri"/>
          <w:sz w:val="22"/>
        </w:rPr>
        <w:t xml:space="preserve">. </w:t>
      </w:r>
      <w:r w:rsidRPr="00D10EE1">
        <w:rPr>
          <w:rFonts w:ascii="Calibri" w:hAnsi="Calibri" w:cs="Calibri"/>
          <w:sz w:val="22"/>
        </w:rPr>
        <w:t>Allow for checking twice a year, preferably in late spring and late summer</w:t>
      </w:r>
      <w:r w:rsidR="00092306" w:rsidRPr="00D10EE1">
        <w:rPr>
          <w:rFonts w:ascii="Calibri" w:hAnsi="Calibri" w:cs="Calibri"/>
          <w:sz w:val="22"/>
        </w:rPr>
        <w:t xml:space="preserve">. </w:t>
      </w:r>
      <w:r w:rsidR="00895968" w:rsidRPr="00D10EE1">
        <w:rPr>
          <w:rFonts w:ascii="Calibri" w:hAnsi="Calibri" w:cs="Calibri"/>
          <w:sz w:val="22"/>
        </w:rPr>
        <w:t xml:space="preserve">Replace loose, </w:t>
      </w:r>
      <w:r w:rsidR="00592DD3" w:rsidRPr="00D10EE1">
        <w:rPr>
          <w:rFonts w:ascii="Calibri" w:hAnsi="Calibri" w:cs="Calibri"/>
          <w:sz w:val="22"/>
        </w:rPr>
        <w:t>broken,</w:t>
      </w:r>
      <w:r w:rsidR="00895968" w:rsidRPr="00D10EE1">
        <w:rPr>
          <w:rFonts w:ascii="Calibri" w:hAnsi="Calibri" w:cs="Calibri"/>
          <w:sz w:val="22"/>
        </w:rPr>
        <w:t xml:space="preserve"> or decayed stakes to original specification. If longer than half of clear tree stem height, cut to this height in spring. Retie to tree firmly but not tightly with a single tie. Ties: Adjust, </w:t>
      </w:r>
      <w:r w:rsidR="00592DD3" w:rsidRPr="00D10EE1">
        <w:rPr>
          <w:rFonts w:ascii="Calibri" w:hAnsi="Calibri" w:cs="Calibri"/>
          <w:sz w:val="22"/>
        </w:rPr>
        <w:t>refix,</w:t>
      </w:r>
      <w:r w:rsidR="00895968" w:rsidRPr="00D10EE1">
        <w:rPr>
          <w:rFonts w:ascii="Calibri" w:hAnsi="Calibri" w:cs="Calibri"/>
          <w:sz w:val="22"/>
        </w:rPr>
        <w:t xml:space="preserve"> or replace loose or defective ties, allowing for growth and to prevent chafing. Where chafing has occurred, </w:t>
      </w:r>
      <w:r w:rsidR="00AA05A3" w:rsidRPr="00D10EE1">
        <w:rPr>
          <w:rFonts w:ascii="Calibri" w:hAnsi="Calibri" w:cs="Calibri"/>
          <w:sz w:val="22"/>
        </w:rPr>
        <w:t>reposition or</w:t>
      </w:r>
      <w:r w:rsidR="00895968" w:rsidRPr="00D10EE1">
        <w:rPr>
          <w:rFonts w:ascii="Calibri" w:hAnsi="Calibri" w:cs="Calibri"/>
          <w:sz w:val="22"/>
        </w:rPr>
        <w:t xml:space="preserve"> replace ties to prevent further chafing. Removal of stakes and ties:  2 years after planting</w:t>
      </w:r>
      <w:r w:rsidR="00053862" w:rsidRPr="00D10EE1">
        <w:rPr>
          <w:rFonts w:ascii="Calibri" w:hAnsi="Calibri" w:cs="Calibri"/>
          <w:sz w:val="22"/>
        </w:rPr>
        <w:t xml:space="preserve">. </w:t>
      </w:r>
      <w:r w:rsidR="00895968" w:rsidRPr="00D10EE1">
        <w:rPr>
          <w:rFonts w:ascii="Calibri" w:hAnsi="Calibri" w:cs="Calibri"/>
          <w:sz w:val="22"/>
        </w:rPr>
        <w:t>Fill stake holes with lightly compacted soil.</w:t>
      </w:r>
    </w:p>
    <w:p w14:paraId="6D96EF0C" w14:textId="2AA81A91" w:rsidR="00895968" w:rsidRPr="00D10EE1" w:rsidRDefault="00BC3CC0" w:rsidP="00E053F3">
      <w:pPr>
        <w:pStyle w:val="Heading3"/>
        <w:jc w:val="both"/>
        <w:rPr>
          <w:rFonts w:ascii="Calibri" w:hAnsi="Calibri" w:cs="Calibri"/>
          <w:sz w:val="22"/>
        </w:rPr>
      </w:pPr>
      <w:r w:rsidRPr="00D10EE1">
        <w:rPr>
          <w:rFonts w:ascii="Calibri" w:hAnsi="Calibri" w:cs="Calibri"/>
          <w:sz w:val="22"/>
        </w:rPr>
        <w:t>Firm the soil around the roots to ensure that the plant is securely planted in the ground and upright</w:t>
      </w:r>
      <w:r w:rsidR="00092306" w:rsidRPr="00D10EE1">
        <w:rPr>
          <w:rFonts w:ascii="Calibri" w:hAnsi="Calibri" w:cs="Calibri"/>
          <w:sz w:val="22"/>
        </w:rPr>
        <w:t xml:space="preserve">. </w:t>
      </w:r>
      <w:r w:rsidRPr="00D10EE1">
        <w:rPr>
          <w:rFonts w:ascii="Calibri" w:hAnsi="Calibri" w:cs="Calibri"/>
          <w:sz w:val="22"/>
        </w:rPr>
        <w:t>Allow for firming once in the spring after planting</w:t>
      </w:r>
      <w:r w:rsidR="00092306" w:rsidRPr="00D10EE1">
        <w:rPr>
          <w:rFonts w:ascii="Calibri" w:hAnsi="Calibri" w:cs="Calibri"/>
          <w:sz w:val="22"/>
        </w:rPr>
        <w:t xml:space="preserve">. </w:t>
      </w:r>
      <w:r w:rsidR="00895968" w:rsidRPr="00D10EE1">
        <w:rPr>
          <w:rFonts w:ascii="Calibri" w:hAnsi="Calibri" w:cs="Calibri"/>
          <w:sz w:val="22"/>
        </w:rPr>
        <w:t>After strong winds, frost heave and other disturbances, refirm tree collars in soil at base of tree stems, created by tree movement: Break up by fork, avoiding damage to roots. Backfill with topsoil and re</w:t>
      </w:r>
      <w:r w:rsidR="009D6619" w:rsidRPr="00D10EE1">
        <w:rPr>
          <w:rFonts w:ascii="Calibri" w:hAnsi="Calibri" w:cs="Calibri"/>
          <w:sz w:val="22"/>
        </w:rPr>
        <w:t>-</w:t>
      </w:r>
      <w:r w:rsidR="00895968" w:rsidRPr="00D10EE1">
        <w:rPr>
          <w:rFonts w:ascii="Calibri" w:hAnsi="Calibri" w:cs="Calibri"/>
          <w:sz w:val="22"/>
        </w:rPr>
        <w:t>firm.</w:t>
      </w:r>
    </w:p>
    <w:p w14:paraId="6D96EF0D" w14:textId="2A3F157C" w:rsidR="00BC3CC0" w:rsidRPr="00D10EE1" w:rsidRDefault="00BC3CC0" w:rsidP="00E053F3">
      <w:pPr>
        <w:pStyle w:val="Heading3"/>
        <w:jc w:val="both"/>
        <w:rPr>
          <w:rFonts w:ascii="Calibri" w:hAnsi="Calibri" w:cs="Calibri"/>
          <w:sz w:val="22"/>
        </w:rPr>
      </w:pPr>
      <w:r w:rsidRPr="00D10EE1">
        <w:rPr>
          <w:rFonts w:ascii="Calibri" w:hAnsi="Calibri" w:cs="Calibri"/>
          <w:sz w:val="22"/>
        </w:rPr>
        <w:t>Formative prune to remove any dead, diseased or damaged shoots and create a balanced form for future growth</w:t>
      </w:r>
      <w:r w:rsidR="00053862" w:rsidRPr="00D10EE1">
        <w:rPr>
          <w:rFonts w:ascii="Calibri" w:hAnsi="Calibri" w:cs="Calibri"/>
          <w:sz w:val="22"/>
        </w:rPr>
        <w:t xml:space="preserve">. </w:t>
      </w:r>
      <w:r w:rsidRPr="00D10EE1">
        <w:rPr>
          <w:rFonts w:ascii="Calibri" w:hAnsi="Calibri" w:cs="Calibri"/>
          <w:sz w:val="22"/>
        </w:rPr>
        <w:t>Prune trees to favour a single central leading shoot, unless specified otherwise. Remove all arisings from site</w:t>
      </w:r>
      <w:r w:rsidR="00053862" w:rsidRPr="00D10EE1">
        <w:rPr>
          <w:rFonts w:ascii="Calibri" w:hAnsi="Calibri" w:cs="Calibri"/>
          <w:sz w:val="22"/>
        </w:rPr>
        <w:t xml:space="preserve">. </w:t>
      </w:r>
      <w:r w:rsidRPr="00D10EE1">
        <w:rPr>
          <w:rFonts w:ascii="Calibri" w:hAnsi="Calibri" w:cs="Calibri"/>
          <w:sz w:val="22"/>
        </w:rPr>
        <w:t>Allow for pruning once in the season after planting.</w:t>
      </w:r>
    </w:p>
    <w:p w14:paraId="6D96EF0E"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Where tree guards, stakes, ties, strimmer guards, rabbit guards and temporary fencing is no longer deemed necessary, the </w:t>
      </w:r>
      <w:r w:rsidR="00CF6949" w:rsidRPr="00D10EE1">
        <w:rPr>
          <w:rFonts w:ascii="Calibri" w:hAnsi="Calibri" w:cs="Calibri"/>
          <w:sz w:val="22"/>
        </w:rPr>
        <w:t>Tendere</w:t>
      </w:r>
      <w:r w:rsidRPr="00D10EE1">
        <w:rPr>
          <w:rFonts w:ascii="Calibri" w:hAnsi="Calibri" w:cs="Calibri"/>
          <w:sz w:val="22"/>
        </w:rPr>
        <w:t>r shall allow for removing and discarding of these elements appropriately off site.</w:t>
      </w:r>
    </w:p>
    <w:p w14:paraId="6D96EF0F" w14:textId="77777777" w:rsidR="00BC3CC0" w:rsidRPr="00D10EE1" w:rsidRDefault="00BC3CC0" w:rsidP="00E053F3">
      <w:pPr>
        <w:pStyle w:val="Heading3"/>
        <w:jc w:val="both"/>
        <w:rPr>
          <w:rFonts w:ascii="Calibri" w:hAnsi="Calibri" w:cs="Calibri"/>
          <w:sz w:val="22"/>
        </w:rPr>
      </w:pPr>
      <w:bookmarkStart w:id="212" w:name="_Toc368490960"/>
      <w:bookmarkStart w:id="213" w:name="_Toc368657061"/>
      <w:bookmarkStart w:id="214" w:name="_Toc368666236"/>
      <w:r w:rsidRPr="00D10EE1">
        <w:rPr>
          <w:rFonts w:ascii="Calibri" w:hAnsi="Calibri" w:cs="Calibri"/>
          <w:sz w:val="22"/>
        </w:rPr>
        <w:t xml:space="preserve">If newly planted trees (&lt;35cm girth) are noted as dead, the </w:t>
      </w:r>
      <w:r w:rsidR="00CF6949" w:rsidRPr="00D10EE1">
        <w:rPr>
          <w:rFonts w:ascii="Calibri" w:hAnsi="Calibri" w:cs="Calibri"/>
          <w:sz w:val="22"/>
        </w:rPr>
        <w:t>Tendere</w:t>
      </w:r>
      <w:r w:rsidRPr="00D10EE1">
        <w:rPr>
          <w:rFonts w:ascii="Calibri" w:hAnsi="Calibri" w:cs="Calibri"/>
          <w:sz w:val="22"/>
        </w:rPr>
        <w:t>r shall remove these and dispose of appropriately off site.</w:t>
      </w:r>
      <w:bookmarkEnd w:id="212"/>
      <w:bookmarkEnd w:id="213"/>
      <w:bookmarkEnd w:id="214"/>
    </w:p>
    <w:p w14:paraId="6D96EF10" w14:textId="15C2FF8E" w:rsidR="00BC3CC0" w:rsidRPr="00D10EE1" w:rsidRDefault="00BC3CC0" w:rsidP="00E053F3">
      <w:pPr>
        <w:pStyle w:val="Heading3"/>
        <w:jc w:val="both"/>
        <w:rPr>
          <w:rFonts w:ascii="Calibri" w:hAnsi="Calibri" w:cs="Calibri"/>
          <w:sz w:val="22"/>
        </w:rPr>
      </w:pPr>
      <w:r w:rsidRPr="00D10EE1">
        <w:rPr>
          <w:rFonts w:ascii="Calibri" w:hAnsi="Calibri" w:cs="Calibri"/>
          <w:sz w:val="22"/>
        </w:rPr>
        <w:t>Cut back any tall vegetation that is threatening to shade or smother the young tree (</w:t>
      </w:r>
      <w:r w:rsidR="00D10EE1" w:rsidRPr="00D10EE1">
        <w:rPr>
          <w:rFonts w:ascii="Calibri" w:hAnsi="Calibri" w:cs="Calibri"/>
          <w:sz w:val="22"/>
        </w:rPr>
        <w:t>i.e.,</w:t>
      </w:r>
      <w:r w:rsidRPr="00D10EE1">
        <w:rPr>
          <w:rFonts w:ascii="Calibri" w:hAnsi="Calibri" w:cs="Calibri"/>
          <w:sz w:val="22"/>
        </w:rPr>
        <w:t xml:space="preserve"> taller vegetation growing from outside the 1 m weed free area)</w:t>
      </w:r>
      <w:r w:rsidR="00092306" w:rsidRPr="00D10EE1">
        <w:rPr>
          <w:rFonts w:ascii="Calibri" w:hAnsi="Calibri" w:cs="Calibri"/>
          <w:sz w:val="22"/>
        </w:rPr>
        <w:t xml:space="preserve">. </w:t>
      </w:r>
      <w:r w:rsidRPr="00D10EE1">
        <w:rPr>
          <w:rFonts w:ascii="Calibri" w:hAnsi="Calibri" w:cs="Calibri"/>
          <w:sz w:val="22"/>
        </w:rPr>
        <w:t>Allow for cutting back regularly (3/4 times a year).</w:t>
      </w:r>
    </w:p>
    <w:p w14:paraId="6D96EF11" w14:textId="77777777" w:rsidR="00BC3CC0" w:rsidRPr="009D6619" w:rsidRDefault="00BC3CC0" w:rsidP="00E053F3">
      <w:pPr>
        <w:pStyle w:val="Heading2"/>
      </w:pPr>
      <w:bookmarkStart w:id="215" w:name="_Toc368490992"/>
      <w:bookmarkStart w:id="216" w:name="_Toc369512926"/>
      <w:bookmarkStart w:id="217" w:name="_Toc370233278"/>
      <w:bookmarkStart w:id="218" w:name="_Toc370289434"/>
      <w:r w:rsidRPr="009D6619">
        <w:t>Existing Trees/Woodland</w:t>
      </w:r>
      <w:bookmarkEnd w:id="215"/>
      <w:bookmarkEnd w:id="216"/>
      <w:bookmarkEnd w:id="217"/>
      <w:bookmarkEnd w:id="218"/>
    </w:p>
    <w:p w14:paraId="6D96EF12" w14:textId="1F673935" w:rsidR="00BC3CC0" w:rsidRDefault="00BC3CC0" w:rsidP="00E053F3">
      <w:pPr>
        <w:pStyle w:val="Heading3"/>
        <w:jc w:val="both"/>
        <w:rPr>
          <w:rFonts w:ascii="Calibri" w:hAnsi="Calibri" w:cs="Calibri"/>
          <w:sz w:val="22"/>
        </w:rPr>
      </w:pPr>
      <w:bookmarkStart w:id="219" w:name="_Toc368490993"/>
      <w:bookmarkStart w:id="220" w:name="_Toc368657142"/>
      <w:bookmarkStart w:id="221" w:name="_Toc368666297"/>
      <w:bookmarkStart w:id="222" w:name="_Toc369271848"/>
      <w:bookmarkStart w:id="223" w:name="_Toc369273911"/>
      <w:bookmarkStart w:id="224" w:name="_Toc369505283"/>
      <w:bookmarkStart w:id="225" w:name="_Toc369512927"/>
      <w:r w:rsidRPr="00D10EE1">
        <w:rPr>
          <w:rFonts w:ascii="Calibri" w:hAnsi="Calibri" w:cs="Calibri"/>
          <w:sz w:val="22"/>
        </w:rPr>
        <w:t>As a general note, ensure that ivy is removed on a continual basis from the base of trees</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should note that the tree and woodland management on campus forms part of the </w:t>
      </w:r>
      <w:r w:rsidR="009A698C" w:rsidRPr="00D10EE1">
        <w:rPr>
          <w:rFonts w:ascii="Calibri" w:hAnsi="Calibri" w:cs="Calibri"/>
          <w:sz w:val="22"/>
        </w:rPr>
        <w:t>TUS</w:t>
      </w:r>
      <w:r w:rsidRPr="00D10EE1">
        <w:rPr>
          <w:rFonts w:ascii="Calibri" w:hAnsi="Calibri" w:cs="Calibri"/>
          <w:sz w:val="22"/>
        </w:rPr>
        <w:t>’s management/maintenance procedures.</w:t>
      </w:r>
      <w:bookmarkEnd w:id="219"/>
      <w:bookmarkEnd w:id="220"/>
      <w:bookmarkEnd w:id="221"/>
      <w:bookmarkEnd w:id="222"/>
      <w:bookmarkEnd w:id="223"/>
      <w:bookmarkEnd w:id="224"/>
      <w:bookmarkEnd w:id="225"/>
    </w:p>
    <w:p w14:paraId="4A0251B6" w14:textId="77777777" w:rsidR="00E82A14" w:rsidRDefault="00E82A14" w:rsidP="00E053F3">
      <w:pPr>
        <w:jc w:val="both"/>
        <w:rPr>
          <w:lang w:val="en-GB"/>
        </w:rPr>
      </w:pPr>
    </w:p>
    <w:p w14:paraId="18E69AD6" w14:textId="4C89A7C3" w:rsidR="0015576A" w:rsidRPr="0015576A" w:rsidRDefault="0015576A" w:rsidP="00E053F3">
      <w:pPr>
        <w:jc w:val="both"/>
        <w:rPr>
          <w:rFonts w:asciiTheme="minorHAnsi" w:hAnsiTheme="minorHAnsi" w:cstheme="minorHAnsi"/>
          <w:b/>
          <w:bCs/>
          <w:sz w:val="22"/>
          <w:lang w:val="en-GB"/>
        </w:rPr>
      </w:pPr>
      <w:r w:rsidRPr="0015576A">
        <w:rPr>
          <w:rFonts w:asciiTheme="minorHAnsi" w:hAnsiTheme="minorHAnsi" w:cstheme="minorHAnsi"/>
          <w:b/>
          <w:bCs/>
          <w:sz w:val="22"/>
          <w:lang w:val="en-GB"/>
        </w:rPr>
        <w:t>2.15.2 Tree Survey Requirement</w:t>
      </w:r>
    </w:p>
    <w:p w14:paraId="61CEC707" w14:textId="77777777" w:rsidR="0015576A" w:rsidRPr="0015576A" w:rsidRDefault="0015576A" w:rsidP="00E053F3">
      <w:pPr>
        <w:jc w:val="both"/>
        <w:rPr>
          <w:rFonts w:asciiTheme="minorHAnsi" w:hAnsiTheme="minorHAnsi" w:cstheme="minorHAnsi"/>
          <w:sz w:val="22"/>
          <w:lang w:val="en-GB"/>
        </w:rPr>
      </w:pPr>
      <w:r w:rsidRPr="0015576A">
        <w:rPr>
          <w:rFonts w:asciiTheme="minorHAnsi" w:hAnsiTheme="minorHAnsi" w:cstheme="minorHAnsi"/>
          <w:b/>
          <w:bCs/>
          <w:sz w:val="22"/>
          <w:lang w:val="en-GB"/>
        </w:rPr>
        <w:t>Tree Survey and Arboricultural Assessment</w:t>
      </w:r>
    </w:p>
    <w:p w14:paraId="54B635BA" w14:textId="77777777" w:rsidR="0015576A" w:rsidRPr="0015576A" w:rsidRDefault="0015576A" w:rsidP="00E053F3">
      <w:pPr>
        <w:jc w:val="both"/>
        <w:rPr>
          <w:rFonts w:asciiTheme="minorHAnsi" w:hAnsiTheme="minorHAnsi" w:cstheme="minorHAnsi"/>
          <w:sz w:val="22"/>
          <w:lang w:val="en-GB"/>
        </w:rPr>
      </w:pPr>
      <w:r w:rsidRPr="0015576A">
        <w:rPr>
          <w:rFonts w:asciiTheme="minorHAnsi" w:hAnsiTheme="minorHAnsi" w:cstheme="minorHAnsi"/>
          <w:sz w:val="22"/>
          <w:lang w:val="en-GB"/>
        </w:rPr>
        <w:lastRenderedPageBreak/>
        <w:t>The Contractor shall undertake a comprehensive tree survey of all trees within and adjacent to the site that may be affected by the proposed works. The survey shall be carried out by a suitably qualified arboriculturist and shall comply with the current edition of the British Standard BS 5837 where applicable.</w:t>
      </w:r>
    </w:p>
    <w:p w14:paraId="6D3806C5" w14:textId="77777777" w:rsidR="0015576A" w:rsidRPr="0015576A" w:rsidRDefault="0015576A" w:rsidP="00E053F3">
      <w:pPr>
        <w:jc w:val="both"/>
        <w:rPr>
          <w:rFonts w:asciiTheme="minorHAnsi" w:hAnsiTheme="minorHAnsi" w:cstheme="minorHAnsi"/>
          <w:sz w:val="22"/>
          <w:lang w:val="en-GB"/>
        </w:rPr>
      </w:pPr>
      <w:r w:rsidRPr="0015576A">
        <w:rPr>
          <w:rFonts w:asciiTheme="minorHAnsi" w:hAnsiTheme="minorHAnsi" w:cstheme="minorHAnsi"/>
          <w:sz w:val="22"/>
          <w:lang w:val="en-GB"/>
        </w:rPr>
        <w:t>The survey shall include, as a minimum:</w:t>
      </w:r>
    </w:p>
    <w:p w14:paraId="1968AA7B"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Identification, tagging, and mapping of all relevant trees and groups of trees. </w:t>
      </w:r>
    </w:p>
    <w:p w14:paraId="5F60EE59"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Recording of species, height, stem diameter, crown spread, crown clearance, physiological condition, structural condition, and estimated remaining life expectancy. </w:t>
      </w:r>
    </w:p>
    <w:p w14:paraId="24A4B8FB"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Assessment of arboricultural quality and categorisation. </w:t>
      </w:r>
    </w:p>
    <w:p w14:paraId="5E593732"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Identification of trees protected by Tree Preservation Orders (TPOs) or located within Conservation Areas. </w:t>
      </w:r>
    </w:p>
    <w:p w14:paraId="1FA753FB"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Preparation of a Tree Constraints Plan showing Root Protection Areas (RPAs). </w:t>
      </w:r>
    </w:p>
    <w:p w14:paraId="714D7D5A"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Assessment of the potential impacts of the proposed works on retained trees. </w:t>
      </w:r>
    </w:p>
    <w:p w14:paraId="44CED63D" w14:textId="77777777" w:rsidR="0015576A" w:rsidRPr="0015576A" w:rsidRDefault="0015576A" w:rsidP="00E053F3">
      <w:pPr>
        <w:numPr>
          <w:ilvl w:val="0"/>
          <w:numId w:val="11"/>
        </w:numPr>
        <w:jc w:val="both"/>
        <w:rPr>
          <w:rFonts w:asciiTheme="minorHAnsi" w:hAnsiTheme="minorHAnsi" w:cstheme="minorHAnsi"/>
          <w:sz w:val="22"/>
          <w:lang w:val="en-GB"/>
        </w:rPr>
      </w:pPr>
      <w:r w:rsidRPr="0015576A">
        <w:rPr>
          <w:rFonts w:asciiTheme="minorHAnsi" w:hAnsiTheme="minorHAnsi" w:cstheme="minorHAnsi"/>
          <w:sz w:val="22"/>
          <w:lang w:val="en-GB"/>
        </w:rPr>
        <w:t xml:space="preserve">Recommendations for tree protection measures, construction exclusion zones, and any necessary pruning or removal works. </w:t>
      </w:r>
    </w:p>
    <w:p w14:paraId="71BC47E9" w14:textId="4F00AC73" w:rsidR="0015576A" w:rsidRPr="00692312" w:rsidRDefault="0015576A" w:rsidP="00E053F3">
      <w:pPr>
        <w:jc w:val="both"/>
        <w:rPr>
          <w:rFonts w:asciiTheme="minorHAnsi" w:hAnsiTheme="minorHAnsi" w:cstheme="minorHAnsi"/>
          <w:sz w:val="22"/>
          <w:lang w:val="en-GB"/>
        </w:rPr>
      </w:pPr>
      <w:r w:rsidRPr="0015576A">
        <w:rPr>
          <w:rFonts w:asciiTheme="minorHAnsi" w:hAnsiTheme="minorHAnsi" w:cstheme="minorHAnsi"/>
          <w:sz w:val="22"/>
          <w:lang w:val="en-GB"/>
        </w:rPr>
        <w:t>All reports, plans, and recommendations shall be submitted to the Employer's Representative for review and approval prior to commencement of any works that may affect existing trees.</w:t>
      </w:r>
    </w:p>
    <w:p w14:paraId="52BB0DDF" w14:textId="6D9FDFD9" w:rsidR="00472A27" w:rsidRPr="009B0FFD" w:rsidRDefault="00472A27" w:rsidP="005A4032">
      <w:pPr>
        <w:pStyle w:val="Heading3"/>
        <w:jc w:val="both"/>
        <w:rPr>
          <w:rFonts w:ascii="Calibri" w:hAnsi="Calibri" w:cs="Calibri"/>
          <w:sz w:val="22"/>
        </w:rPr>
      </w:pPr>
      <w:r w:rsidRPr="009B0FFD">
        <w:rPr>
          <w:rFonts w:ascii="Calibri" w:hAnsi="Calibri" w:cs="Calibri"/>
          <w:sz w:val="22"/>
        </w:rPr>
        <w:t>Trees to be surveyed yearly and report with any recommendations and quote for same to be sent to estates office. Any urgent work deemed necessary must be highlighted for site safety or tr</w:t>
      </w:r>
      <w:r w:rsidR="00B60F93">
        <w:rPr>
          <w:rFonts w:ascii="Calibri" w:hAnsi="Calibri" w:cs="Calibri"/>
          <w:sz w:val="22"/>
        </w:rPr>
        <w:t>e</w:t>
      </w:r>
      <w:r w:rsidRPr="009B0FFD">
        <w:rPr>
          <w:rFonts w:ascii="Calibri" w:hAnsi="Calibri" w:cs="Calibri"/>
          <w:sz w:val="22"/>
        </w:rPr>
        <w:t>e car</w:t>
      </w:r>
      <w:r w:rsidR="008D3AFC">
        <w:rPr>
          <w:rFonts w:ascii="Calibri" w:hAnsi="Calibri" w:cs="Calibri"/>
          <w:sz w:val="22"/>
        </w:rPr>
        <w:t>e.</w:t>
      </w:r>
    </w:p>
    <w:p w14:paraId="6D96EF13" w14:textId="77777777" w:rsidR="00CD0516" w:rsidRPr="009D6619" w:rsidRDefault="00CD0516" w:rsidP="00E053F3">
      <w:pPr>
        <w:pStyle w:val="Heading2"/>
      </w:pPr>
      <w:bookmarkStart w:id="226" w:name="_Toc370233279"/>
      <w:bookmarkStart w:id="227" w:name="_Toc370289435"/>
      <w:r w:rsidRPr="009D6619">
        <w:t>Hedges</w:t>
      </w:r>
      <w:bookmarkEnd w:id="226"/>
      <w:bookmarkEnd w:id="227"/>
    </w:p>
    <w:p w14:paraId="6D96EF14" w14:textId="77777777" w:rsidR="00BC3CC0" w:rsidRPr="00D10EE1" w:rsidRDefault="00BC3CC0" w:rsidP="00E053F3">
      <w:pPr>
        <w:pStyle w:val="BoldSubHeading"/>
        <w:jc w:val="both"/>
        <w:rPr>
          <w:rFonts w:ascii="Calibri" w:hAnsi="Calibri" w:cs="Calibri"/>
          <w:sz w:val="22"/>
        </w:rPr>
      </w:pPr>
      <w:bookmarkStart w:id="228" w:name="_Toc368490995"/>
      <w:bookmarkStart w:id="229" w:name="_Toc369512929"/>
      <w:r w:rsidRPr="00D10EE1">
        <w:rPr>
          <w:rFonts w:ascii="Calibri" w:hAnsi="Calibri" w:cs="Calibri"/>
          <w:sz w:val="22"/>
        </w:rPr>
        <w:t>Maintenance Objective</w:t>
      </w:r>
      <w:bookmarkEnd w:id="228"/>
      <w:bookmarkEnd w:id="229"/>
    </w:p>
    <w:p w14:paraId="6D96EF15" w14:textId="77777777" w:rsidR="00492A82" w:rsidRPr="00D10EE1" w:rsidRDefault="00492A82" w:rsidP="00E053F3">
      <w:pPr>
        <w:pStyle w:val="Heading3"/>
        <w:jc w:val="both"/>
        <w:rPr>
          <w:rFonts w:ascii="Calibri" w:hAnsi="Calibri" w:cs="Calibri"/>
          <w:sz w:val="22"/>
        </w:rPr>
      </w:pPr>
      <w:bookmarkStart w:id="230" w:name="_Toc368490996"/>
      <w:bookmarkStart w:id="231" w:name="_Toc368657145"/>
      <w:bookmarkStart w:id="232" w:name="_Toc368666300"/>
      <w:bookmarkStart w:id="233" w:name="_Toc369271851"/>
      <w:bookmarkStart w:id="234" w:name="_Toc369273914"/>
      <w:bookmarkStart w:id="235" w:name="_Toc369505286"/>
      <w:bookmarkStart w:id="236" w:name="_Toc369512930"/>
      <w:r w:rsidRPr="00D10EE1">
        <w:rPr>
          <w:rFonts w:ascii="Calibri" w:hAnsi="Calibri" w:cs="Calibri"/>
          <w:sz w:val="22"/>
        </w:rPr>
        <w:t>Avoid cutting hedging during the Bird Nesting Season (1st March to 31st August)</w:t>
      </w:r>
      <w:r w:rsidRPr="00D10EE1">
        <w:rPr>
          <w:rStyle w:val="FootnoteReference"/>
          <w:rFonts w:ascii="Calibri" w:hAnsi="Calibri" w:cs="Calibri"/>
          <w:sz w:val="22"/>
        </w:rPr>
        <w:footnoteReference w:id="3"/>
      </w:r>
      <w:r w:rsidRPr="00D10EE1">
        <w:rPr>
          <w:rFonts w:ascii="Calibri" w:hAnsi="Calibri" w:cs="Calibri"/>
          <w:sz w:val="22"/>
        </w:rPr>
        <w:t>.</w:t>
      </w:r>
    </w:p>
    <w:p w14:paraId="6D96EF16" w14:textId="65BC9121" w:rsidR="00BC3CC0" w:rsidRPr="00D10EE1" w:rsidRDefault="00492A82" w:rsidP="00E053F3">
      <w:pPr>
        <w:pStyle w:val="Heading3"/>
        <w:jc w:val="both"/>
        <w:rPr>
          <w:rFonts w:ascii="Calibri" w:hAnsi="Calibri" w:cs="Calibri"/>
          <w:sz w:val="22"/>
        </w:rPr>
      </w:pPr>
      <w:r w:rsidRPr="00D10EE1">
        <w:rPr>
          <w:rFonts w:ascii="Calibri" w:hAnsi="Calibri" w:cs="Calibri"/>
          <w:sz w:val="22"/>
        </w:rPr>
        <w:t>C</w:t>
      </w:r>
      <w:r w:rsidR="00BC3CC0" w:rsidRPr="00D10EE1">
        <w:rPr>
          <w:rFonts w:ascii="Calibri" w:hAnsi="Calibri" w:cs="Calibri"/>
          <w:sz w:val="22"/>
        </w:rPr>
        <w:t>lip hedges to maintain a uniform and tidy appearance (according to the type of hedge and situation) and a well-developed cover of vegetation over the whole of the hedge surface</w:t>
      </w:r>
      <w:r w:rsidR="00053862" w:rsidRPr="00D10EE1">
        <w:rPr>
          <w:rFonts w:ascii="Calibri" w:hAnsi="Calibri" w:cs="Calibri"/>
          <w:sz w:val="22"/>
        </w:rPr>
        <w:t xml:space="preserve">. </w:t>
      </w:r>
      <w:r w:rsidR="00BC3CC0" w:rsidRPr="00D10EE1">
        <w:rPr>
          <w:rFonts w:ascii="Calibri" w:hAnsi="Calibri" w:cs="Calibri"/>
          <w:sz w:val="22"/>
        </w:rPr>
        <w:t>Control any weed or grass growth at the base of the hedge so that it does not detract from the overall appearance or adversely compete with the hedge.</w:t>
      </w:r>
      <w:bookmarkEnd w:id="230"/>
      <w:bookmarkEnd w:id="231"/>
      <w:bookmarkEnd w:id="232"/>
      <w:bookmarkEnd w:id="233"/>
      <w:bookmarkEnd w:id="234"/>
      <w:bookmarkEnd w:id="235"/>
      <w:bookmarkEnd w:id="236"/>
    </w:p>
    <w:p w14:paraId="6D96EF17" w14:textId="77777777" w:rsidR="00BC3CC0" w:rsidRPr="00D10EE1" w:rsidRDefault="00BC3CC0" w:rsidP="00E053F3">
      <w:pPr>
        <w:pStyle w:val="BoldSubHeading"/>
        <w:jc w:val="both"/>
        <w:rPr>
          <w:rFonts w:ascii="Calibri" w:hAnsi="Calibri" w:cs="Calibri"/>
          <w:sz w:val="22"/>
        </w:rPr>
      </w:pPr>
      <w:bookmarkStart w:id="237" w:name="_Toc368490997"/>
      <w:bookmarkStart w:id="238" w:name="_Toc369512931"/>
      <w:r w:rsidRPr="00D10EE1">
        <w:rPr>
          <w:rFonts w:ascii="Calibri" w:hAnsi="Calibri" w:cs="Calibri"/>
          <w:sz w:val="22"/>
        </w:rPr>
        <w:t>Maintenance Operations</w:t>
      </w:r>
      <w:bookmarkEnd w:id="237"/>
      <w:bookmarkEnd w:id="238"/>
    </w:p>
    <w:p w14:paraId="6D96EF18" w14:textId="602D1D27" w:rsidR="00BC3CC0" w:rsidRPr="00D10EE1" w:rsidRDefault="00BC3CC0" w:rsidP="00E053F3">
      <w:pPr>
        <w:pStyle w:val="Heading3"/>
        <w:jc w:val="both"/>
        <w:rPr>
          <w:rFonts w:ascii="Calibri" w:hAnsi="Calibri" w:cs="Calibri"/>
          <w:sz w:val="22"/>
        </w:rPr>
      </w:pPr>
      <w:bookmarkStart w:id="239" w:name="_Toc368490998"/>
      <w:bookmarkStart w:id="240" w:name="_Toc368657147"/>
      <w:bookmarkStart w:id="241" w:name="_Toc368666302"/>
      <w:bookmarkStart w:id="242" w:name="_Toc369271853"/>
      <w:bookmarkStart w:id="243" w:name="_Toc369273916"/>
      <w:bookmarkStart w:id="244" w:name="_Toc369505288"/>
      <w:bookmarkStart w:id="245" w:name="_Toc369512932"/>
      <w:r w:rsidRPr="00D10EE1">
        <w:rPr>
          <w:rFonts w:ascii="Calibri" w:hAnsi="Calibri" w:cs="Calibri"/>
          <w:sz w:val="22"/>
        </w:rPr>
        <w:t>Clip the top and sides of the hedge to maintain true and even levels and using suitable mechanical cutters to maintain the shape and height</w:t>
      </w:r>
      <w:r w:rsidR="00053862" w:rsidRPr="00D10EE1">
        <w:rPr>
          <w:rFonts w:ascii="Calibri" w:hAnsi="Calibri" w:cs="Calibri"/>
          <w:sz w:val="22"/>
        </w:rPr>
        <w:t xml:space="preserve">. </w:t>
      </w:r>
      <w:r w:rsidRPr="00D10EE1">
        <w:rPr>
          <w:rFonts w:ascii="Calibri" w:hAnsi="Calibri" w:cs="Calibri"/>
          <w:sz w:val="22"/>
        </w:rPr>
        <w:t>Trim hedges to a flat ‘A’ shape to assist deflecting strong winds and snow.</w:t>
      </w:r>
      <w:bookmarkEnd w:id="239"/>
      <w:bookmarkEnd w:id="240"/>
      <w:bookmarkEnd w:id="241"/>
      <w:bookmarkEnd w:id="242"/>
      <w:bookmarkEnd w:id="243"/>
      <w:bookmarkEnd w:id="244"/>
      <w:bookmarkEnd w:id="245"/>
      <w:r w:rsidRPr="00D10EE1">
        <w:rPr>
          <w:rFonts w:ascii="Calibri" w:hAnsi="Calibri" w:cs="Calibri"/>
          <w:sz w:val="22"/>
        </w:rPr>
        <w:t xml:space="preserve"> </w:t>
      </w:r>
    </w:p>
    <w:p w14:paraId="6D96EF19" w14:textId="77777777" w:rsidR="00BC3CC0" w:rsidRPr="00D10EE1" w:rsidRDefault="00BC3CC0" w:rsidP="00E053F3">
      <w:pPr>
        <w:pStyle w:val="Heading3"/>
        <w:jc w:val="both"/>
        <w:rPr>
          <w:rFonts w:ascii="Calibri" w:hAnsi="Calibri" w:cs="Calibri"/>
          <w:sz w:val="22"/>
        </w:rPr>
      </w:pPr>
      <w:bookmarkStart w:id="246" w:name="_Toc368490999"/>
      <w:bookmarkStart w:id="247" w:name="_Toc368657148"/>
      <w:bookmarkStart w:id="248" w:name="_Toc368666303"/>
      <w:bookmarkStart w:id="249" w:name="_Toc369271854"/>
      <w:bookmarkStart w:id="250" w:name="_Toc369273917"/>
      <w:bookmarkStart w:id="251" w:name="_Toc369505289"/>
      <w:bookmarkStart w:id="252" w:name="_Toc369512933"/>
      <w:r w:rsidRPr="00D10EE1">
        <w:rPr>
          <w:rFonts w:ascii="Calibri" w:hAnsi="Calibri" w:cs="Calibri"/>
          <w:sz w:val="22"/>
        </w:rPr>
        <w:t>Regular trimming should be carried out as follows:</w:t>
      </w:r>
      <w:bookmarkEnd w:id="246"/>
      <w:bookmarkEnd w:id="247"/>
      <w:bookmarkEnd w:id="248"/>
      <w:bookmarkEnd w:id="249"/>
      <w:bookmarkEnd w:id="250"/>
      <w:bookmarkEnd w:id="251"/>
      <w:bookmarkEnd w:id="252"/>
      <w:r w:rsidRPr="00D10EE1">
        <w:rPr>
          <w:rFonts w:ascii="Calibri" w:hAnsi="Calibri" w:cs="Calibri"/>
          <w:sz w:val="22"/>
        </w:rPr>
        <w:t xml:space="preserve"> </w:t>
      </w:r>
    </w:p>
    <w:p w14:paraId="6D96EF1A" w14:textId="77777777" w:rsidR="00BC3CC0" w:rsidRPr="00D10EE1" w:rsidRDefault="00BC3CC0" w:rsidP="00E053F3">
      <w:pPr>
        <w:pStyle w:val="ListBullet"/>
        <w:jc w:val="both"/>
        <w:rPr>
          <w:rFonts w:ascii="Calibri" w:hAnsi="Calibri" w:cs="Calibri"/>
          <w:sz w:val="22"/>
        </w:rPr>
      </w:pPr>
      <w:bookmarkStart w:id="253" w:name="_Toc368491000"/>
      <w:bookmarkStart w:id="254" w:name="_Toc368657149"/>
      <w:bookmarkStart w:id="255" w:name="_Toc368666304"/>
      <w:bookmarkStart w:id="256" w:name="_Toc369271855"/>
      <w:bookmarkStart w:id="257" w:name="_Toc369273918"/>
      <w:bookmarkStart w:id="258" w:name="_Toc369505290"/>
      <w:bookmarkStart w:id="259" w:name="_Toc369512934"/>
      <w:r w:rsidRPr="00D10EE1">
        <w:rPr>
          <w:rFonts w:ascii="Calibri" w:hAnsi="Calibri" w:cs="Calibri"/>
          <w:sz w:val="22"/>
        </w:rPr>
        <w:t>September for box, beech and hornbeam will provide a hedge that remains tight and looks good all year round.</w:t>
      </w:r>
      <w:bookmarkEnd w:id="253"/>
      <w:bookmarkEnd w:id="254"/>
      <w:bookmarkEnd w:id="255"/>
      <w:bookmarkEnd w:id="256"/>
      <w:bookmarkEnd w:id="257"/>
      <w:bookmarkEnd w:id="258"/>
      <w:bookmarkEnd w:id="259"/>
      <w:r w:rsidRPr="00D10EE1">
        <w:rPr>
          <w:rFonts w:ascii="Calibri" w:hAnsi="Calibri" w:cs="Calibri"/>
          <w:sz w:val="22"/>
        </w:rPr>
        <w:t xml:space="preserve"> </w:t>
      </w:r>
    </w:p>
    <w:p w14:paraId="6D96EF1B" w14:textId="77777777" w:rsidR="00BC3CC0" w:rsidRPr="00D10EE1" w:rsidRDefault="00BC3CC0" w:rsidP="00E053F3">
      <w:pPr>
        <w:pStyle w:val="ListBullet"/>
        <w:jc w:val="both"/>
        <w:rPr>
          <w:rFonts w:ascii="Calibri" w:hAnsi="Calibri" w:cs="Calibri"/>
          <w:sz w:val="22"/>
        </w:rPr>
      </w:pPr>
      <w:bookmarkStart w:id="260" w:name="_Toc368491001"/>
      <w:bookmarkStart w:id="261" w:name="_Toc368657150"/>
      <w:bookmarkStart w:id="262" w:name="_Toc368666305"/>
      <w:bookmarkStart w:id="263" w:name="_Toc369271856"/>
      <w:bookmarkStart w:id="264" w:name="_Toc369273919"/>
      <w:bookmarkStart w:id="265" w:name="_Toc369505291"/>
      <w:bookmarkStart w:id="266" w:name="_Toc369512935"/>
      <w:r w:rsidRPr="00D10EE1">
        <w:rPr>
          <w:rFonts w:ascii="Calibri" w:hAnsi="Calibri" w:cs="Calibri"/>
          <w:sz w:val="22"/>
        </w:rPr>
        <w:t xml:space="preserve">Yew hedges should be cut in </w:t>
      </w:r>
      <w:bookmarkEnd w:id="260"/>
      <w:bookmarkEnd w:id="261"/>
      <w:bookmarkEnd w:id="262"/>
      <w:bookmarkEnd w:id="263"/>
      <w:bookmarkEnd w:id="264"/>
      <w:bookmarkEnd w:id="265"/>
      <w:bookmarkEnd w:id="266"/>
      <w:r w:rsidR="00805819" w:rsidRPr="00D10EE1">
        <w:rPr>
          <w:rFonts w:ascii="Calibri" w:hAnsi="Calibri" w:cs="Calibri"/>
          <w:sz w:val="22"/>
        </w:rPr>
        <w:t>September/October</w:t>
      </w:r>
      <w:r w:rsidRPr="00D10EE1">
        <w:rPr>
          <w:rFonts w:ascii="Calibri" w:hAnsi="Calibri" w:cs="Calibri"/>
          <w:sz w:val="22"/>
        </w:rPr>
        <w:t xml:space="preserve"> </w:t>
      </w:r>
    </w:p>
    <w:p w14:paraId="6D96EF1C" w14:textId="77777777" w:rsidR="00BC3CC0" w:rsidRPr="00D10EE1" w:rsidRDefault="00BC3CC0" w:rsidP="00E053F3">
      <w:pPr>
        <w:pStyle w:val="ListBullet"/>
        <w:jc w:val="both"/>
        <w:rPr>
          <w:rFonts w:ascii="Calibri" w:hAnsi="Calibri" w:cs="Calibri"/>
          <w:sz w:val="22"/>
        </w:rPr>
      </w:pPr>
      <w:bookmarkStart w:id="267" w:name="_Toc368491002"/>
      <w:bookmarkStart w:id="268" w:name="_Toc368657151"/>
      <w:bookmarkStart w:id="269" w:name="_Toc368666306"/>
      <w:bookmarkStart w:id="270" w:name="_Toc369271857"/>
      <w:bookmarkStart w:id="271" w:name="_Toc369273920"/>
      <w:bookmarkStart w:id="272" w:name="_Toc369505292"/>
      <w:bookmarkStart w:id="273" w:name="_Toc369512936"/>
      <w:r w:rsidRPr="00D10EE1">
        <w:rPr>
          <w:rFonts w:ascii="Calibri" w:hAnsi="Calibri" w:cs="Calibri"/>
          <w:sz w:val="22"/>
        </w:rPr>
        <w:t>Conifers should be trimmed twice a year, once in the spring and again in the autumn</w:t>
      </w:r>
      <w:r w:rsidR="00805819" w:rsidRPr="00D10EE1">
        <w:rPr>
          <w:rFonts w:ascii="Calibri" w:hAnsi="Calibri" w:cs="Calibri"/>
          <w:sz w:val="22"/>
        </w:rPr>
        <w:t xml:space="preserve"> (outside Bird Nesting season)</w:t>
      </w:r>
      <w:r w:rsidRPr="00D10EE1">
        <w:rPr>
          <w:rFonts w:ascii="Calibri" w:hAnsi="Calibri" w:cs="Calibri"/>
          <w:sz w:val="22"/>
        </w:rPr>
        <w:t>.</w:t>
      </w:r>
      <w:bookmarkEnd w:id="267"/>
      <w:bookmarkEnd w:id="268"/>
      <w:bookmarkEnd w:id="269"/>
      <w:bookmarkEnd w:id="270"/>
      <w:bookmarkEnd w:id="271"/>
      <w:bookmarkEnd w:id="272"/>
      <w:bookmarkEnd w:id="273"/>
      <w:r w:rsidRPr="00D10EE1">
        <w:rPr>
          <w:rFonts w:ascii="Calibri" w:hAnsi="Calibri" w:cs="Calibri"/>
          <w:sz w:val="22"/>
        </w:rPr>
        <w:t xml:space="preserve"> </w:t>
      </w:r>
    </w:p>
    <w:p w14:paraId="6D96EF1D" w14:textId="77777777" w:rsidR="00BC3CC0" w:rsidRPr="00D10EE1" w:rsidRDefault="00BC3CC0" w:rsidP="00E053F3">
      <w:pPr>
        <w:pStyle w:val="Heading3"/>
        <w:jc w:val="both"/>
        <w:rPr>
          <w:rFonts w:ascii="Calibri" w:hAnsi="Calibri" w:cs="Calibri"/>
          <w:sz w:val="22"/>
        </w:rPr>
      </w:pPr>
      <w:bookmarkStart w:id="274" w:name="_Toc368491004"/>
      <w:bookmarkStart w:id="275" w:name="_Toc368657153"/>
      <w:bookmarkStart w:id="276" w:name="_Toc368666308"/>
      <w:bookmarkStart w:id="277" w:name="_Toc369271859"/>
      <w:bookmarkStart w:id="278" w:name="_Toc369273922"/>
      <w:bookmarkStart w:id="279" w:name="_Toc369505294"/>
      <w:bookmarkStart w:id="280" w:name="_Toc369512938"/>
      <w:r w:rsidRPr="00D10EE1">
        <w:rPr>
          <w:rFonts w:ascii="Calibri" w:hAnsi="Calibri" w:cs="Calibri"/>
          <w:sz w:val="22"/>
        </w:rPr>
        <w:t>Allow for the operation to be carried out to suit the species and position of the hedge.</w:t>
      </w:r>
      <w:bookmarkEnd w:id="274"/>
      <w:bookmarkEnd w:id="275"/>
      <w:bookmarkEnd w:id="276"/>
      <w:bookmarkEnd w:id="277"/>
      <w:bookmarkEnd w:id="278"/>
      <w:bookmarkEnd w:id="279"/>
      <w:bookmarkEnd w:id="280"/>
    </w:p>
    <w:p w14:paraId="6D96EF1E" w14:textId="77777777" w:rsidR="008F4005" w:rsidRPr="00D10EE1" w:rsidRDefault="00BC3CC0" w:rsidP="00E053F3">
      <w:pPr>
        <w:pStyle w:val="Heading3"/>
        <w:jc w:val="both"/>
        <w:rPr>
          <w:rFonts w:ascii="Calibri" w:hAnsi="Calibri" w:cs="Calibri"/>
          <w:sz w:val="22"/>
        </w:rPr>
      </w:pPr>
      <w:bookmarkStart w:id="281" w:name="_Toc368491005"/>
      <w:bookmarkStart w:id="282" w:name="_Toc368657154"/>
      <w:bookmarkStart w:id="283" w:name="_Toc368666309"/>
      <w:bookmarkStart w:id="284" w:name="_Toc369271860"/>
      <w:bookmarkStart w:id="285" w:name="_Toc369273923"/>
      <w:bookmarkStart w:id="286" w:name="_Toc369505295"/>
      <w:bookmarkStart w:id="287" w:name="_Toc369512939"/>
      <w:r w:rsidRPr="00D10EE1">
        <w:rPr>
          <w:rFonts w:ascii="Calibri" w:hAnsi="Calibri" w:cs="Calibri"/>
          <w:sz w:val="22"/>
        </w:rPr>
        <w:t>Remove any cuttings lodged in the surface of the hedge and rake up and remove all arisings.</w:t>
      </w:r>
      <w:bookmarkStart w:id="288" w:name="_Toc368491006"/>
      <w:bookmarkStart w:id="289" w:name="_Toc368657155"/>
      <w:bookmarkStart w:id="290" w:name="_Toc368666310"/>
      <w:bookmarkStart w:id="291" w:name="_Toc369271861"/>
      <w:bookmarkStart w:id="292" w:name="_Toc369273924"/>
      <w:bookmarkStart w:id="293" w:name="_Toc369505296"/>
      <w:bookmarkStart w:id="294" w:name="_Toc369512940"/>
      <w:bookmarkEnd w:id="281"/>
      <w:bookmarkEnd w:id="282"/>
      <w:bookmarkEnd w:id="283"/>
      <w:bookmarkEnd w:id="284"/>
      <w:bookmarkEnd w:id="285"/>
      <w:bookmarkEnd w:id="286"/>
      <w:bookmarkEnd w:id="287"/>
    </w:p>
    <w:p w14:paraId="6D96EF1F"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lastRenderedPageBreak/>
        <w:t xml:space="preserve">Maintain </w:t>
      </w:r>
      <w:r w:rsidR="00881823" w:rsidRPr="00D10EE1">
        <w:rPr>
          <w:rFonts w:ascii="Calibri" w:hAnsi="Calibri" w:cs="Calibri"/>
          <w:sz w:val="22"/>
        </w:rPr>
        <w:t>weed free</w:t>
      </w:r>
      <w:r w:rsidRPr="00D10EE1">
        <w:rPr>
          <w:rFonts w:ascii="Calibri" w:hAnsi="Calibri" w:cs="Calibri"/>
          <w:sz w:val="22"/>
        </w:rPr>
        <w:t xml:space="preserve"> 750mm wide band at the base of the hedge (weeds at a maximum height of 100 mm and a maximum ground cover of 10%) by regular hand removal, hoeing or by the use of approved herbicide. Allow for control once every 6 weeks in the main growing season (4 times per year).</w:t>
      </w:r>
      <w:bookmarkEnd w:id="288"/>
      <w:bookmarkEnd w:id="289"/>
      <w:bookmarkEnd w:id="290"/>
      <w:bookmarkEnd w:id="291"/>
      <w:bookmarkEnd w:id="292"/>
      <w:bookmarkEnd w:id="293"/>
      <w:bookmarkEnd w:id="294"/>
    </w:p>
    <w:p w14:paraId="6D96EF20" w14:textId="77777777" w:rsidR="00BC3CC0" w:rsidRPr="009D6619" w:rsidRDefault="000222E1" w:rsidP="00E053F3">
      <w:pPr>
        <w:pStyle w:val="Heading2"/>
      </w:pPr>
      <w:bookmarkStart w:id="295" w:name="_Toc369512947"/>
      <w:bookmarkStart w:id="296" w:name="_Toc370233281"/>
      <w:bookmarkStart w:id="297" w:name="_Toc370289437"/>
      <w:r w:rsidRPr="009D6619">
        <w:t>Seasonal bedding</w:t>
      </w:r>
      <w:bookmarkEnd w:id="295"/>
      <w:bookmarkEnd w:id="296"/>
      <w:bookmarkEnd w:id="297"/>
      <w:r w:rsidRPr="009D6619">
        <w:t xml:space="preserve"> </w:t>
      </w:r>
    </w:p>
    <w:p w14:paraId="6D96EF21" w14:textId="77777777" w:rsidR="00BC3CC0" w:rsidRPr="00D10EE1" w:rsidRDefault="00BC3CC0" w:rsidP="00E053F3">
      <w:pPr>
        <w:pStyle w:val="BoldSubHeading"/>
        <w:jc w:val="both"/>
        <w:rPr>
          <w:rFonts w:ascii="Calibri" w:hAnsi="Calibri" w:cs="Calibri"/>
          <w:sz w:val="22"/>
        </w:rPr>
      </w:pPr>
      <w:bookmarkStart w:id="298" w:name="_Toc368491014"/>
      <w:bookmarkStart w:id="299" w:name="_Toc369512948"/>
      <w:r w:rsidRPr="00D10EE1">
        <w:rPr>
          <w:rFonts w:ascii="Calibri" w:hAnsi="Calibri" w:cs="Calibri"/>
          <w:sz w:val="22"/>
        </w:rPr>
        <w:t>Planting</w:t>
      </w:r>
      <w:bookmarkEnd w:id="298"/>
      <w:bookmarkEnd w:id="299"/>
      <w:r w:rsidRPr="00D10EE1">
        <w:rPr>
          <w:rFonts w:ascii="Calibri" w:hAnsi="Calibri" w:cs="Calibri"/>
          <w:sz w:val="22"/>
        </w:rPr>
        <w:t xml:space="preserve"> </w:t>
      </w:r>
    </w:p>
    <w:p w14:paraId="6D96EF22" w14:textId="30A54DB5" w:rsidR="00BC3CC0" w:rsidRPr="00D10EE1" w:rsidRDefault="00BC3CC0" w:rsidP="00E053F3">
      <w:pPr>
        <w:pStyle w:val="Heading3"/>
        <w:jc w:val="both"/>
        <w:rPr>
          <w:rFonts w:ascii="Calibri" w:hAnsi="Calibri" w:cs="Calibri"/>
          <w:sz w:val="22"/>
        </w:rPr>
      </w:pPr>
      <w:bookmarkStart w:id="300" w:name="_Toc368491015"/>
      <w:bookmarkStart w:id="301" w:name="_Toc368657164"/>
      <w:bookmarkStart w:id="302" w:name="_Toc368666319"/>
      <w:bookmarkStart w:id="303" w:name="_Toc369271870"/>
      <w:bookmarkStart w:id="304" w:name="_Toc369273933"/>
      <w:bookmarkStart w:id="305" w:name="_Toc369505305"/>
      <w:bookmarkStart w:id="306" w:name="_Toc369512949"/>
      <w:r w:rsidRPr="00D10EE1">
        <w:rPr>
          <w:rFonts w:ascii="Calibri" w:hAnsi="Calibri" w:cs="Calibri"/>
          <w:sz w:val="22"/>
        </w:rPr>
        <w:t>Bedding plants consist of annuals and biennials and are used to fill gaps in borders or as a colourful main display in a stand-alone bed, or to fill containers for display. Biennials should be planted out once the soil has reached a temperature of 10C at a depth of 75mm. The soil conditions should be such that the soil is friable, being moist with a crumbly texture. Prepare the ground by digging or rotovating and apply a general fertili</w:t>
      </w:r>
      <w:r w:rsidR="00083EA9">
        <w:rPr>
          <w:rFonts w:ascii="Calibri" w:hAnsi="Calibri" w:cs="Calibri"/>
          <w:sz w:val="22"/>
        </w:rPr>
        <w:t>s</w:t>
      </w:r>
      <w:r w:rsidRPr="00D10EE1">
        <w:rPr>
          <w:rFonts w:ascii="Calibri" w:hAnsi="Calibri" w:cs="Calibri"/>
          <w:sz w:val="22"/>
        </w:rPr>
        <w:t>er as directed on the instructions and rake into the soil surface. Plant at the appropriate spacings, scatter organic (</w:t>
      </w:r>
      <w:r w:rsidR="00D10EE1" w:rsidRPr="00D10EE1">
        <w:rPr>
          <w:rFonts w:ascii="Calibri" w:hAnsi="Calibri" w:cs="Calibri"/>
          <w:sz w:val="22"/>
        </w:rPr>
        <w:t>e.g.,</w:t>
      </w:r>
      <w:r w:rsidRPr="00D10EE1">
        <w:rPr>
          <w:rFonts w:ascii="Calibri" w:hAnsi="Calibri" w:cs="Calibri"/>
          <w:sz w:val="22"/>
        </w:rPr>
        <w:t xml:space="preserve"> Ferramol) slug pellets and water the plants in. Annual bedding plants are planted as above but should only be placed once the risk of frost has gone, usually the third week in May.</w:t>
      </w:r>
      <w:bookmarkEnd w:id="300"/>
      <w:bookmarkEnd w:id="301"/>
      <w:bookmarkEnd w:id="302"/>
      <w:bookmarkEnd w:id="303"/>
      <w:bookmarkEnd w:id="304"/>
      <w:bookmarkEnd w:id="305"/>
      <w:bookmarkEnd w:id="306"/>
    </w:p>
    <w:p w14:paraId="6D96EF23" w14:textId="77777777" w:rsidR="00BC3CC0" w:rsidRPr="00D10EE1" w:rsidRDefault="00BC3CC0" w:rsidP="00E053F3">
      <w:pPr>
        <w:pStyle w:val="BoldSubHeading"/>
        <w:jc w:val="both"/>
        <w:rPr>
          <w:rFonts w:ascii="Calibri" w:hAnsi="Calibri" w:cs="Calibri"/>
          <w:sz w:val="22"/>
        </w:rPr>
      </w:pPr>
      <w:bookmarkStart w:id="307" w:name="_Toc368491016"/>
      <w:bookmarkStart w:id="308" w:name="_Toc369512950"/>
      <w:r w:rsidRPr="00D10EE1">
        <w:rPr>
          <w:rFonts w:ascii="Calibri" w:hAnsi="Calibri" w:cs="Calibri"/>
          <w:sz w:val="22"/>
        </w:rPr>
        <w:t>Maintenance</w:t>
      </w:r>
      <w:bookmarkEnd w:id="307"/>
      <w:bookmarkEnd w:id="308"/>
      <w:r w:rsidRPr="00D10EE1">
        <w:rPr>
          <w:rFonts w:ascii="Calibri" w:hAnsi="Calibri" w:cs="Calibri"/>
          <w:sz w:val="22"/>
        </w:rPr>
        <w:t xml:space="preserve"> </w:t>
      </w:r>
    </w:p>
    <w:p w14:paraId="6D96EF24" w14:textId="77777777" w:rsidR="00BC3CC0" w:rsidRPr="00D10EE1" w:rsidRDefault="00BC3CC0" w:rsidP="00E053F3">
      <w:pPr>
        <w:pStyle w:val="Heading3"/>
        <w:jc w:val="both"/>
        <w:rPr>
          <w:rFonts w:ascii="Calibri" w:hAnsi="Calibri" w:cs="Calibri"/>
          <w:sz w:val="22"/>
        </w:rPr>
      </w:pPr>
      <w:bookmarkStart w:id="309" w:name="_Toc368491017"/>
      <w:bookmarkStart w:id="310" w:name="_Toc368657166"/>
      <w:bookmarkStart w:id="311" w:name="_Toc368666321"/>
      <w:bookmarkStart w:id="312" w:name="_Toc369271872"/>
      <w:bookmarkStart w:id="313" w:name="_Toc369273935"/>
      <w:bookmarkStart w:id="314" w:name="_Toc369505307"/>
      <w:bookmarkStart w:id="315" w:name="_Toc369512951"/>
      <w:r w:rsidRPr="00D10EE1">
        <w:rPr>
          <w:rFonts w:ascii="Calibri" w:hAnsi="Calibri" w:cs="Calibri"/>
          <w:sz w:val="22"/>
        </w:rPr>
        <w:t>Regular watering will need to be undertaken in order for the plants to establish. Care should be taken to give the plants a good water without using heavy jets of water. Regular watering for plants in containers is required, but those planted in beds will only need watering in very dry weather conditions.</w:t>
      </w:r>
      <w:bookmarkEnd w:id="309"/>
      <w:bookmarkEnd w:id="310"/>
      <w:bookmarkEnd w:id="311"/>
      <w:bookmarkEnd w:id="312"/>
      <w:bookmarkEnd w:id="313"/>
      <w:bookmarkEnd w:id="314"/>
      <w:bookmarkEnd w:id="315"/>
      <w:r w:rsidRPr="00D10EE1">
        <w:rPr>
          <w:rFonts w:ascii="Calibri" w:hAnsi="Calibri" w:cs="Calibri"/>
          <w:sz w:val="22"/>
        </w:rPr>
        <w:t xml:space="preserve"> </w:t>
      </w:r>
    </w:p>
    <w:p w14:paraId="6D96EF25" w14:textId="77777777" w:rsidR="00BC3CC0" w:rsidRPr="00D10EE1" w:rsidRDefault="00BC3CC0" w:rsidP="00E053F3">
      <w:pPr>
        <w:pStyle w:val="Heading3"/>
        <w:jc w:val="both"/>
        <w:rPr>
          <w:rFonts w:ascii="Calibri" w:hAnsi="Calibri" w:cs="Calibri"/>
          <w:sz w:val="22"/>
        </w:rPr>
      </w:pPr>
      <w:bookmarkStart w:id="316" w:name="_Toc368491018"/>
      <w:bookmarkStart w:id="317" w:name="_Toc368657167"/>
      <w:bookmarkStart w:id="318" w:name="_Toc368666322"/>
      <w:bookmarkStart w:id="319" w:name="_Toc369271873"/>
      <w:bookmarkStart w:id="320" w:name="_Toc369273936"/>
      <w:bookmarkStart w:id="321" w:name="_Toc369505308"/>
      <w:bookmarkStart w:id="322" w:name="_Toc369512952"/>
      <w:r w:rsidRPr="00D10EE1">
        <w:rPr>
          <w:rFonts w:ascii="Calibri" w:hAnsi="Calibri" w:cs="Calibri"/>
          <w:sz w:val="22"/>
        </w:rPr>
        <w:t>Weed regularly as weeds will compete for light, water and nutrients and spoil the appearance of the display. Deadhead the plants to keep the appearance tidy, this will stop the plant from forming seed heads and encourage additional flowers. After flowering has finished or a fresh display is required all the plants should be lifted and removed. Then compost, shred or burn if any signs of disease are present.</w:t>
      </w:r>
      <w:bookmarkEnd w:id="316"/>
      <w:bookmarkEnd w:id="317"/>
      <w:bookmarkEnd w:id="318"/>
      <w:bookmarkEnd w:id="319"/>
      <w:bookmarkEnd w:id="320"/>
      <w:bookmarkEnd w:id="321"/>
      <w:bookmarkEnd w:id="322"/>
    </w:p>
    <w:p w14:paraId="6D96EF26" w14:textId="77777777" w:rsidR="00BC3CC0" w:rsidRPr="00B24720" w:rsidRDefault="00BC3CC0" w:rsidP="00E053F3">
      <w:pPr>
        <w:pStyle w:val="ListBullet"/>
        <w:numPr>
          <w:ilvl w:val="0"/>
          <w:numId w:val="0"/>
        </w:numPr>
        <w:ind w:left="1069"/>
        <w:jc w:val="both"/>
        <w:rPr>
          <w:rFonts w:ascii="Calibri" w:hAnsi="Calibri" w:cs="Calibri"/>
          <w:szCs w:val="20"/>
        </w:rPr>
      </w:pPr>
    </w:p>
    <w:p w14:paraId="6D96EF27" w14:textId="77777777" w:rsidR="00BC3CC0" w:rsidRPr="009D6619" w:rsidRDefault="000222E1" w:rsidP="00E053F3">
      <w:pPr>
        <w:pStyle w:val="Heading2"/>
      </w:pPr>
      <w:bookmarkStart w:id="323" w:name="_Toc368491021"/>
      <w:bookmarkStart w:id="324" w:name="_Toc369512966"/>
      <w:bookmarkStart w:id="325" w:name="_Toc370233283"/>
      <w:bookmarkStart w:id="326" w:name="_Toc370289439"/>
      <w:r w:rsidRPr="009D6619">
        <w:t>Litter clearance</w:t>
      </w:r>
      <w:bookmarkEnd w:id="323"/>
      <w:bookmarkEnd w:id="324"/>
      <w:bookmarkEnd w:id="325"/>
      <w:bookmarkEnd w:id="326"/>
    </w:p>
    <w:p w14:paraId="6D96EF28" w14:textId="77777777" w:rsidR="00BC3CC0" w:rsidRPr="00D10EE1" w:rsidRDefault="00BC3CC0" w:rsidP="00E053F3">
      <w:pPr>
        <w:pStyle w:val="BoldSubHeading"/>
        <w:jc w:val="both"/>
        <w:rPr>
          <w:rFonts w:ascii="Calibri" w:hAnsi="Calibri" w:cs="Calibri"/>
          <w:sz w:val="22"/>
        </w:rPr>
      </w:pPr>
      <w:bookmarkStart w:id="327" w:name="_Toc368491022"/>
      <w:bookmarkStart w:id="328" w:name="_Toc369512967"/>
      <w:r w:rsidRPr="00D10EE1">
        <w:rPr>
          <w:rFonts w:ascii="Calibri" w:hAnsi="Calibri" w:cs="Calibri"/>
          <w:sz w:val="22"/>
        </w:rPr>
        <w:t>Maintenance Objective</w:t>
      </w:r>
      <w:bookmarkEnd w:id="327"/>
      <w:bookmarkEnd w:id="328"/>
    </w:p>
    <w:p w14:paraId="6D96EF29" w14:textId="30F53567" w:rsidR="00BC3CC0" w:rsidRPr="00D10EE1" w:rsidRDefault="00BC3CC0" w:rsidP="00E053F3">
      <w:pPr>
        <w:pStyle w:val="Heading3"/>
        <w:jc w:val="both"/>
        <w:rPr>
          <w:rFonts w:ascii="Calibri" w:hAnsi="Calibri" w:cs="Calibri"/>
          <w:sz w:val="22"/>
        </w:rPr>
      </w:pPr>
      <w:r w:rsidRPr="00D10EE1">
        <w:rPr>
          <w:rFonts w:ascii="Calibri" w:hAnsi="Calibri" w:cs="Calibri"/>
          <w:sz w:val="22"/>
        </w:rPr>
        <w:t>Collect and remove from the site, all extraneous litter and rubbish on a regular basis so that its presence is not detrimental to the appearance of the site</w:t>
      </w:r>
      <w:r w:rsidR="00053862" w:rsidRPr="00D10EE1">
        <w:rPr>
          <w:rFonts w:ascii="Calibri" w:hAnsi="Calibri" w:cs="Calibri"/>
          <w:sz w:val="22"/>
        </w:rPr>
        <w:t xml:space="preserve">. </w:t>
      </w:r>
      <w:r w:rsidRPr="00D10EE1">
        <w:rPr>
          <w:rFonts w:ascii="Calibri" w:hAnsi="Calibri" w:cs="Calibri"/>
          <w:sz w:val="22"/>
        </w:rPr>
        <w:t>(This means that the site should be free from litter after each visit to site).</w:t>
      </w:r>
    </w:p>
    <w:p w14:paraId="6D96EF2A" w14:textId="77777777" w:rsidR="00BC3CC0" w:rsidRPr="00D10EE1" w:rsidRDefault="00BC3CC0" w:rsidP="00E053F3">
      <w:pPr>
        <w:pStyle w:val="BoldSubHeading"/>
        <w:jc w:val="both"/>
        <w:rPr>
          <w:rFonts w:ascii="Calibri" w:hAnsi="Calibri" w:cs="Calibri"/>
          <w:sz w:val="22"/>
        </w:rPr>
      </w:pPr>
      <w:bookmarkStart w:id="329" w:name="_Toc368491023"/>
      <w:bookmarkStart w:id="330" w:name="_Toc369512968"/>
      <w:r w:rsidRPr="00D10EE1">
        <w:rPr>
          <w:rFonts w:ascii="Calibri" w:hAnsi="Calibri" w:cs="Calibri"/>
          <w:sz w:val="22"/>
        </w:rPr>
        <w:t>Maintenance Operations</w:t>
      </w:r>
      <w:bookmarkEnd w:id="329"/>
      <w:bookmarkEnd w:id="330"/>
    </w:p>
    <w:p w14:paraId="6D96EF2B" w14:textId="27D59A70"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Collect and remove and dispose appropriately off sit all extraneous rubbish, not arising from maintenance </w:t>
      </w:r>
      <w:r w:rsidR="00C43CBB" w:rsidRPr="00D10EE1">
        <w:rPr>
          <w:rFonts w:ascii="Calibri" w:hAnsi="Calibri" w:cs="Calibri"/>
          <w:sz w:val="22"/>
        </w:rPr>
        <w:t>service</w:t>
      </w:r>
      <w:r w:rsidRPr="00D10EE1">
        <w:rPr>
          <w:rFonts w:ascii="Calibri" w:hAnsi="Calibri" w:cs="Calibri"/>
          <w:sz w:val="22"/>
        </w:rPr>
        <w:t>s, which is detrimental to the appearance of the site</w:t>
      </w:r>
      <w:r w:rsidR="00053862" w:rsidRPr="00D10EE1">
        <w:rPr>
          <w:rFonts w:ascii="Calibri" w:hAnsi="Calibri" w:cs="Calibri"/>
          <w:sz w:val="22"/>
        </w:rPr>
        <w:t xml:space="preserve">. </w:t>
      </w:r>
      <w:r w:rsidRPr="00D10EE1">
        <w:rPr>
          <w:rFonts w:ascii="Calibri" w:hAnsi="Calibri" w:cs="Calibri"/>
          <w:sz w:val="22"/>
        </w:rPr>
        <w:t xml:space="preserve">This rubbish to include stones (over 50mm dia. which may be buried), bricks, debris, paper, confectionery and other wrappings, bottles, </w:t>
      </w:r>
      <w:r w:rsidR="00592DD3" w:rsidRPr="00D10EE1">
        <w:rPr>
          <w:rFonts w:ascii="Calibri" w:hAnsi="Calibri" w:cs="Calibri"/>
          <w:sz w:val="22"/>
        </w:rPr>
        <w:t>cans,</w:t>
      </w:r>
      <w:r w:rsidRPr="00D10EE1">
        <w:rPr>
          <w:rFonts w:ascii="Calibri" w:hAnsi="Calibri" w:cs="Calibri"/>
          <w:sz w:val="22"/>
        </w:rPr>
        <w:t xml:space="preserve"> and plastic containers.</w:t>
      </w:r>
    </w:p>
    <w:p w14:paraId="6D96EF2C" w14:textId="77777777" w:rsidR="00BC3CC0" w:rsidRPr="00D10EE1" w:rsidRDefault="00BC3CC0" w:rsidP="00E053F3">
      <w:pPr>
        <w:pStyle w:val="Heading3"/>
        <w:jc w:val="both"/>
        <w:rPr>
          <w:rFonts w:ascii="Calibri" w:hAnsi="Calibri" w:cs="Calibri"/>
          <w:sz w:val="22"/>
        </w:rPr>
      </w:pPr>
      <w:r w:rsidRPr="00D10EE1">
        <w:rPr>
          <w:rFonts w:ascii="Calibri" w:hAnsi="Calibri" w:cs="Calibri"/>
          <w:sz w:val="22"/>
        </w:rPr>
        <w:t>Allow for this operation to be carried out at regular intervals based in conjunction with other maintenance visits and operations.</w:t>
      </w:r>
    </w:p>
    <w:p w14:paraId="6D96EF2D" w14:textId="41C21E46" w:rsidR="00BC3CC0" w:rsidRPr="00D10EE1" w:rsidRDefault="00BC3CC0" w:rsidP="00E053F3">
      <w:pPr>
        <w:pStyle w:val="Heading3"/>
        <w:jc w:val="both"/>
        <w:rPr>
          <w:rFonts w:ascii="Calibri" w:hAnsi="Calibri" w:cs="Calibri"/>
          <w:sz w:val="22"/>
        </w:rPr>
      </w:pPr>
      <w:r w:rsidRPr="00D10EE1">
        <w:rPr>
          <w:rFonts w:ascii="Calibri" w:hAnsi="Calibri" w:cs="Calibri"/>
          <w:sz w:val="22"/>
        </w:rPr>
        <w:t>Provisional item</w:t>
      </w:r>
      <w:r w:rsidRPr="00D10EE1">
        <w:rPr>
          <w:rFonts w:ascii="Calibri" w:hAnsi="Calibri" w:cs="Calibri"/>
          <w:sz w:val="22"/>
        </w:rPr>
        <w:tab/>
        <w:t>Collect and removed and disposed of appropriately off site all extraneous matter which has deliberately been deposited on the site by persons known or unknown (fly-tipping)</w:t>
      </w:r>
      <w:r w:rsidR="00053862" w:rsidRPr="00D10EE1">
        <w:rPr>
          <w:rFonts w:ascii="Calibri" w:hAnsi="Calibri" w:cs="Calibri"/>
          <w:sz w:val="22"/>
        </w:rPr>
        <w:t xml:space="preserve">. </w:t>
      </w:r>
      <w:r w:rsidRPr="00D10EE1">
        <w:rPr>
          <w:rFonts w:ascii="Calibri" w:hAnsi="Calibri" w:cs="Calibri"/>
          <w:sz w:val="22"/>
        </w:rPr>
        <w:t xml:space="preserve">Such matter to include bricks, rubble, </w:t>
      </w:r>
      <w:r w:rsidR="00592DD3" w:rsidRPr="00D10EE1">
        <w:rPr>
          <w:rFonts w:ascii="Calibri" w:hAnsi="Calibri" w:cs="Calibri"/>
          <w:sz w:val="22"/>
        </w:rPr>
        <w:t>garden,</w:t>
      </w:r>
      <w:r w:rsidRPr="00D10EE1">
        <w:rPr>
          <w:rFonts w:ascii="Calibri" w:hAnsi="Calibri" w:cs="Calibri"/>
          <w:sz w:val="22"/>
        </w:rPr>
        <w:t xml:space="preserve"> and household refuse, discarded domestic appliances, </w:t>
      </w:r>
      <w:r w:rsidR="00AA05A3" w:rsidRPr="00D10EE1">
        <w:rPr>
          <w:rFonts w:ascii="Calibri" w:hAnsi="Calibri" w:cs="Calibri"/>
          <w:sz w:val="22"/>
        </w:rPr>
        <w:t>furniture,</w:t>
      </w:r>
      <w:r w:rsidRPr="00D10EE1">
        <w:rPr>
          <w:rFonts w:ascii="Calibri" w:hAnsi="Calibri" w:cs="Calibri"/>
          <w:sz w:val="22"/>
        </w:rPr>
        <w:t xml:space="preserve"> and scrap metal</w:t>
      </w:r>
      <w:r w:rsidR="00053862" w:rsidRPr="00D10EE1">
        <w:rPr>
          <w:rFonts w:ascii="Calibri" w:hAnsi="Calibri" w:cs="Calibri"/>
          <w:sz w:val="22"/>
        </w:rPr>
        <w:t xml:space="preserve">. </w:t>
      </w:r>
      <w:r w:rsidRPr="00D10EE1">
        <w:rPr>
          <w:rFonts w:ascii="Calibri" w:hAnsi="Calibri" w:cs="Calibri"/>
          <w:sz w:val="22"/>
        </w:rPr>
        <w:t xml:space="preserve">Priced per </w:t>
      </w:r>
      <w:r w:rsidR="00270159" w:rsidRPr="00D10EE1">
        <w:rPr>
          <w:rFonts w:ascii="Calibri" w:hAnsi="Calibri" w:cs="Calibri"/>
          <w:sz w:val="22"/>
        </w:rPr>
        <w:t xml:space="preserve">cubic metre per </w:t>
      </w:r>
      <w:r w:rsidRPr="00D10EE1">
        <w:rPr>
          <w:rFonts w:ascii="Calibri" w:hAnsi="Calibri" w:cs="Calibri"/>
          <w:sz w:val="22"/>
        </w:rPr>
        <w:t>occasion based on an estimate of the volume of material to be collected.</w:t>
      </w:r>
    </w:p>
    <w:p w14:paraId="6D96EF2E" w14:textId="77777777" w:rsidR="00BC3CC0" w:rsidRPr="009D6619" w:rsidRDefault="000222E1" w:rsidP="00E053F3">
      <w:pPr>
        <w:pStyle w:val="Heading2"/>
      </w:pPr>
      <w:bookmarkStart w:id="331" w:name="_Toc369512969"/>
      <w:bookmarkStart w:id="332" w:name="_Toc370233284"/>
      <w:bookmarkStart w:id="333" w:name="_Toc370289440"/>
      <w:r w:rsidRPr="009D6619">
        <w:lastRenderedPageBreak/>
        <w:t>Paved areas - general</w:t>
      </w:r>
      <w:bookmarkEnd w:id="331"/>
      <w:bookmarkEnd w:id="332"/>
      <w:bookmarkEnd w:id="333"/>
    </w:p>
    <w:p w14:paraId="6D96EF2F" w14:textId="77777777" w:rsidR="00BC3CC0" w:rsidRPr="00D10EE1" w:rsidRDefault="00BC3CC0" w:rsidP="00E053F3">
      <w:pPr>
        <w:pStyle w:val="BoldSubHeading"/>
        <w:jc w:val="both"/>
        <w:rPr>
          <w:rFonts w:ascii="Calibri" w:hAnsi="Calibri" w:cs="Calibri"/>
          <w:sz w:val="22"/>
        </w:rPr>
      </w:pPr>
      <w:bookmarkStart w:id="334" w:name="_Toc369512970"/>
      <w:r w:rsidRPr="00D10EE1">
        <w:rPr>
          <w:rFonts w:ascii="Calibri" w:hAnsi="Calibri" w:cs="Calibri"/>
          <w:sz w:val="22"/>
        </w:rPr>
        <w:t>Maintenance Objective</w:t>
      </w:r>
      <w:bookmarkEnd w:id="334"/>
    </w:p>
    <w:p w14:paraId="6D96EF30" w14:textId="3D532E81" w:rsidR="00BC3CC0" w:rsidRPr="00D10EE1" w:rsidRDefault="00BC3CC0" w:rsidP="00E053F3">
      <w:pPr>
        <w:pStyle w:val="Heading3"/>
        <w:jc w:val="both"/>
        <w:rPr>
          <w:rFonts w:ascii="Calibri" w:hAnsi="Calibri" w:cs="Calibri"/>
          <w:sz w:val="22"/>
        </w:rPr>
      </w:pPr>
      <w:r w:rsidRPr="00D10EE1">
        <w:rPr>
          <w:rFonts w:ascii="Calibri" w:hAnsi="Calibri" w:cs="Calibri"/>
          <w:sz w:val="22"/>
        </w:rPr>
        <w:t>Regularly sweep or clean paved surfaces to keep it clear of litter or other debris that will detract from the appearance of the site</w:t>
      </w:r>
      <w:r w:rsidR="00053862" w:rsidRPr="00D10EE1">
        <w:rPr>
          <w:rFonts w:ascii="Calibri" w:hAnsi="Calibri" w:cs="Calibri"/>
          <w:sz w:val="22"/>
        </w:rPr>
        <w:t xml:space="preserve">. </w:t>
      </w:r>
      <w:r w:rsidRPr="00D10EE1">
        <w:rPr>
          <w:rFonts w:ascii="Calibri" w:hAnsi="Calibri" w:cs="Calibri"/>
          <w:sz w:val="22"/>
        </w:rPr>
        <w:t>Keep the surface free from weed (including moss) growth and all associated drainage gullies in working order.</w:t>
      </w:r>
    </w:p>
    <w:p w14:paraId="6D96EF31" w14:textId="77777777" w:rsidR="00BC3CC0" w:rsidRPr="00D10EE1" w:rsidRDefault="00BC3CC0" w:rsidP="00E053F3">
      <w:pPr>
        <w:pStyle w:val="BoldSubHeading"/>
        <w:jc w:val="both"/>
        <w:rPr>
          <w:rFonts w:ascii="Calibri" w:hAnsi="Calibri" w:cs="Calibri"/>
          <w:sz w:val="22"/>
        </w:rPr>
      </w:pPr>
      <w:bookmarkStart w:id="335" w:name="_Toc369512971"/>
      <w:r w:rsidRPr="00D10EE1">
        <w:rPr>
          <w:rFonts w:ascii="Calibri" w:hAnsi="Calibri" w:cs="Calibri"/>
          <w:sz w:val="22"/>
        </w:rPr>
        <w:t>Maintenance Operations</w:t>
      </w:r>
      <w:bookmarkEnd w:id="335"/>
    </w:p>
    <w:p w14:paraId="6D96EF32" w14:textId="3845E28C" w:rsidR="00593F2D" w:rsidRPr="00D10EE1" w:rsidRDefault="00BC3CC0" w:rsidP="00E053F3">
      <w:pPr>
        <w:pStyle w:val="Heading3"/>
        <w:jc w:val="both"/>
        <w:rPr>
          <w:rFonts w:ascii="Calibri" w:hAnsi="Calibri" w:cs="Calibri"/>
          <w:sz w:val="22"/>
        </w:rPr>
      </w:pPr>
      <w:r w:rsidRPr="00D10EE1">
        <w:rPr>
          <w:rFonts w:ascii="Calibri" w:hAnsi="Calibri" w:cs="Calibri"/>
          <w:sz w:val="22"/>
        </w:rPr>
        <w:t>Sweep all paved areas at regular intervals and remove all arisings from the site</w:t>
      </w:r>
      <w:r w:rsidR="00053862" w:rsidRPr="00D10EE1">
        <w:rPr>
          <w:rFonts w:ascii="Calibri" w:hAnsi="Calibri" w:cs="Calibri"/>
          <w:sz w:val="22"/>
        </w:rPr>
        <w:t xml:space="preserve">. </w:t>
      </w:r>
      <w:r w:rsidRPr="00D10EE1">
        <w:rPr>
          <w:rFonts w:ascii="Calibri" w:hAnsi="Calibri" w:cs="Calibri"/>
          <w:sz w:val="22"/>
        </w:rPr>
        <w:t>Frequency may vary according to time of year or other maintenance operations</w:t>
      </w:r>
      <w:r w:rsidR="00053862" w:rsidRPr="00D10EE1">
        <w:rPr>
          <w:rFonts w:ascii="Calibri" w:hAnsi="Calibri" w:cs="Calibri"/>
          <w:sz w:val="22"/>
        </w:rPr>
        <w:t xml:space="preserve">. </w:t>
      </w:r>
      <w:r w:rsidRPr="00D10EE1">
        <w:rPr>
          <w:rFonts w:ascii="Calibri" w:hAnsi="Calibri" w:cs="Calibri"/>
          <w:sz w:val="22"/>
        </w:rPr>
        <w:t>Hand or mechanical - sweeping may be used.</w:t>
      </w:r>
    </w:p>
    <w:p w14:paraId="6D96EF33" w14:textId="5D356224" w:rsidR="00593F2D" w:rsidRPr="00D10EE1" w:rsidRDefault="00BC3CC0" w:rsidP="00E053F3">
      <w:pPr>
        <w:pStyle w:val="Heading3"/>
        <w:jc w:val="both"/>
        <w:rPr>
          <w:rFonts w:ascii="Calibri" w:hAnsi="Calibri" w:cs="Calibri"/>
          <w:sz w:val="22"/>
        </w:rPr>
      </w:pPr>
      <w:r w:rsidRPr="00D10EE1">
        <w:rPr>
          <w:rFonts w:ascii="Calibri" w:hAnsi="Calibri" w:cs="Calibri"/>
          <w:sz w:val="22"/>
        </w:rPr>
        <w:t>Control all annual weed (moss) growth by the application of residual weed killer</w:t>
      </w:r>
      <w:r w:rsidR="00053862" w:rsidRPr="00D10EE1">
        <w:rPr>
          <w:rFonts w:ascii="Calibri" w:hAnsi="Calibri" w:cs="Calibri"/>
          <w:sz w:val="22"/>
        </w:rPr>
        <w:t xml:space="preserve">. </w:t>
      </w:r>
      <w:r w:rsidRPr="00D10EE1">
        <w:rPr>
          <w:rFonts w:ascii="Calibri" w:hAnsi="Calibri" w:cs="Calibri"/>
          <w:sz w:val="22"/>
        </w:rPr>
        <w:t>A single application in March/April should normally be sufficient but follow-up spot treatment may be necessary in late summer.</w:t>
      </w:r>
    </w:p>
    <w:p w14:paraId="6D96EF34" w14:textId="609E0F1F" w:rsidR="00593F2D" w:rsidRPr="00D10EE1" w:rsidRDefault="00BC3CC0" w:rsidP="00E053F3">
      <w:pPr>
        <w:pStyle w:val="Heading3"/>
        <w:jc w:val="both"/>
        <w:rPr>
          <w:rFonts w:ascii="Calibri" w:hAnsi="Calibri" w:cs="Calibri"/>
          <w:sz w:val="22"/>
        </w:rPr>
      </w:pPr>
      <w:r w:rsidRPr="00D10EE1">
        <w:rPr>
          <w:rFonts w:ascii="Calibri" w:hAnsi="Calibri" w:cs="Calibri"/>
          <w:sz w:val="22"/>
        </w:rPr>
        <w:t>Clear silt and extraneous matter from the drainage gullies, including the lifting and replacement of the drain cover</w:t>
      </w:r>
      <w:r w:rsidR="00053862" w:rsidRPr="00D10EE1">
        <w:rPr>
          <w:rFonts w:ascii="Calibri" w:hAnsi="Calibri" w:cs="Calibri"/>
          <w:sz w:val="22"/>
        </w:rPr>
        <w:t xml:space="preserve">. </w:t>
      </w:r>
      <w:r w:rsidRPr="00D10EE1">
        <w:rPr>
          <w:rFonts w:ascii="Calibri" w:hAnsi="Calibri" w:cs="Calibri"/>
          <w:sz w:val="22"/>
        </w:rPr>
        <w:t>Programme for once every six months but more frequently where silting up is a particular problem.</w:t>
      </w:r>
    </w:p>
    <w:p w14:paraId="6D96EF35" w14:textId="4A74FE75" w:rsidR="00BC3CC0" w:rsidRPr="00D10EE1" w:rsidRDefault="00BC3CC0" w:rsidP="00E053F3">
      <w:pPr>
        <w:pStyle w:val="Heading3"/>
        <w:jc w:val="both"/>
        <w:rPr>
          <w:rFonts w:ascii="Calibri" w:hAnsi="Calibri" w:cs="Calibri"/>
          <w:sz w:val="22"/>
        </w:rPr>
      </w:pPr>
      <w:r w:rsidRPr="00D10EE1">
        <w:rPr>
          <w:rFonts w:ascii="Calibri" w:hAnsi="Calibri" w:cs="Calibri"/>
          <w:sz w:val="22"/>
        </w:rPr>
        <w:t>Inspect and clear any leaves and other litter from drain gulley covers</w:t>
      </w:r>
      <w:r w:rsidR="00053862" w:rsidRPr="00D10EE1">
        <w:rPr>
          <w:rFonts w:ascii="Calibri" w:hAnsi="Calibri" w:cs="Calibri"/>
          <w:sz w:val="22"/>
        </w:rPr>
        <w:t xml:space="preserve">. </w:t>
      </w:r>
      <w:r w:rsidRPr="00D10EE1">
        <w:rPr>
          <w:rFonts w:ascii="Calibri" w:hAnsi="Calibri" w:cs="Calibri"/>
          <w:sz w:val="22"/>
        </w:rPr>
        <w:t>Programme at up to once a week in the autumn when there is likely to be heavy leaf fall.</w:t>
      </w:r>
    </w:p>
    <w:p w14:paraId="6D96EF36" w14:textId="50363C73" w:rsidR="00BC3CC0" w:rsidRPr="00D10EE1" w:rsidRDefault="00BC3CC0" w:rsidP="00E053F3">
      <w:pPr>
        <w:pStyle w:val="Heading3"/>
        <w:jc w:val="both"/>
        <w:rPr>
          <w:rFonts w:ascii="Calibri" w:hAnsi="Calibri" w:cs="Calibri"/>
          <w:sz w:val="22"/>
        </w:rPr>
      </w:pPr>
      <w:r w:rsidRPr="00D10EE1">
        <w:rPr>
          <w:rFonts w:ascii="Calibri" w:hAnsi="Calibri" w:cs="Calibri"/>
          <w:sz w:val="22"/>
        </w:rPr>
        <w:t xml:space="preserve">All gravel paths to be raked and kept </w:t>
      </w:r>
      <w:r w:rsidR="00881823" w:rsidRPr="00D10EE1">
        <w:rPr>
          <w:rFonts w:ascii="Calibri" w:hAnsi="Calibri" w:cs="Calibri"/>
          <w:sz w:val="22"/>
        </w:rPr>
        <w:t>weed free</w:t>
      </w:r>
      <w:r w:rsidR="00053862" w:rsidRPr="00D10EE1">
        <w:rPr>
          <w:rFonts w:ascii="Calibri" w:hAnsi="Calibri" w:cs="Calibri"/>
          <w:sz w:val="22"/>
        </w:rPr>
        <w:t xml:space="preserve">. </w:t>
      </w:r>
      <w:r w:rsidRPr="00D10EE1">
        <w:rPr>
          <w:rFonts w:ascii="Calibri" w:hAnsi="Calibri" w:cs="Calibri"/>
          <w:sz w:val="22"/>
        </w:rPr>
        <w:t xml:space="preserve">Any topping up of levels will be carried out by the </w:t>
      </w:r>
      <w:r w:rsidR="009A698C" w:rsidRPr="00D10EE1">
        <w:rPr>
          <w:rFonts w:ascii="Calibri" w:hAnsi="Calibri" w:cs="Calibri"/>
          <w:sz w:val="22"/>
        </w:rPr>
        <w:t>TUS</w:t>
      </w:r>
      <w:r w:rsidRPr="00D10EE1">
        <w:rPr>
          <w:rFonts w:ascii="Calibri" w:hAnsi="Calibri" w:cs="Calibri"/>
          <w:sz w:val="22"/>
        </w:rPr>
        <w:t>.</w:t>
      </w:r>
    </w:p>
    <w:p w14:paraId="6D96EF37" w14:textId="77777777" w:rsidR="005C1263" w:rsidRPr="00D10EE1" w:rsidRDefault="005C1263" w:rsidP="00E053F3">
      <w:pPr>
        <w:ind w:left="720" w:hanging="720"/>
        <w:jc w:val="both"/>
        <w:rPr>
          <w:rFonts w:ascii="Calibri" w:hAnsi="Calibri" w:cs="Calibri"/>
          <w:sz w:val="22"/>
          <w:lang w:val="en-GB"/>
        </w:rPr>
      </w:pPr>
      <w:r w:rsidRPr="00D10EE1">
        <w:rPr>
          <w:rFonts w:ascii="Calibri" w:hAnsi="Calibri" w:cs="Calibri"/>
          <w:sz w:val="22"/>
          <w:lang w:val="en-GB"/>
        </w:rPr>
        <w:t>2.19.7</w:t>
      </w:r>
      <w:r w:rsidRPr="00D10EE1">
        <w:rPr>
          <w:rFonts w:ascii="Calibri" w:hAnsi="Calibri" w:cs="Calibri"/>
          <w:sz w:val="22"/>
          <w:lang w:val="en-GB"/>
        </w:rPr>
        <w:tab/>
        <w:t>Bi-Annual Mechanical sweep of car parks and remove all arisings from site. Prior notice must be given in order for corners and edges to be tended to prior to road sweeper coming on site. Note this work needs to</w:t>
      </w:r>
      <w:r w:rsidR="00592DD3">
        <w:rPr>
          <w:rFonts w:ascii="Calibri" w:hAnsi="Calibri" w:cs="Calibri"/>
          <w:sz w:val="22"/>
          <w:lang w:val="en-GB"/>
        </w:rPr>
        <w:t xml:space="preserve"> be</w:t>
      </w:r>
      <w:r w:rsidRPr="00D10EE1">
        <w:rPr>
          <w:rFonts w:ascii="Calibri" w:hAnsi="Calibri" w:cs="Calibri"/>
          <w:sz w:val="22"/>
          <w:lang w:val="en-GB"/>
        </w:rPr>
        <w:t xml:space="preserve"> carried out on Saturday when car parks are empty</w:t>
      </w:r>
      <w:r w:rsidR="00592DD3">
        <w:rPr>
          <w:rFonts w:ascii="Calibri" w:hAnsi="Calibri" w:cs="Calibri"/>
          <w:sz w:val="22"/>
          <w:lang w:val="en-GB"/>
        </w:rPr>
        <w:t>.</w:t>
      </w:r>
    </w:p>
    <w:p w14:paraId="6D96EF38" w14:textId="77777777" w:rsidR="007455A8" w:rsidRPr="00C960D7" w:rsidRDefault="007455A8" w:rsidP="00E053F3">
      <w:pPr>
        <w:jc w:val="both"/>
      </w:pPr>
    </w:p>
    <w:p w14:paraId="6D96EF39" w14:textId="77777777" w:rsidR="007455A8" w:rsidRPr="00C960D7" w:rsidRDefault="007455A8" w:rsidP="00C960D7">
      <w:pPr>
        <w:sectPr w:rsidR="007455A8" w:rsidRPr="00C960D7" w:rsidSect="00AB2100">
          <w:headerReference w:type="default" r:id="rId40"/>
          <w:footerReference w:type="default" r:id="rId41"/>
          <w:headerReference w:type="first" r:id="rId42"/>
          <w:footerReference w:type="first" r:id="rId43"/>
          <w:pgSz w:w="11906" w:h="16838" w:code="9"/>
          <w:pgMar w:top="1134" w:right="1134" w:bottom="1134" w:left="1134" w:header="709" w:footer="709" w:gutter="0"/>
          <w:cols w:space="708"/>
          <w:titlePg/>
          <w:docGrid w:linePitch="360"/>
        </w:sectPr>
      </w:pPr>
    </w:p>
    <w:p w14:paraId="6D96EF3A" w14:textId="77777777" w:rsidR="007455A8" w:rsidRPr="00C960D7" w:rsidRDefault="007455A8" w:rsidP="00C960D7"/>
    <w:p w14:paraId="6D96EF3B" w14:textId="77777777" w:rsidR="007455A8" w:rsidRPr="00C960D7" w:rsidRDefault="007455A8" w:rsidP="00C960D7"/>
    <w:p w14:paraId="6D96EF3C" w14:textId="77777777" w:rsidR="007455A8" w:rsidRPr="00C960D7" w:rsidRDefault="007455A8" w:rsidP="00C960D7"/>
    <w:p w14:paraId="6D96EF3D" w14:textId="77777777" w:rsidR="007455A8" w:rsidRPr="00C960D7" w:rsidRDefault="007455A8" w:rsidP="00C960D7"/>
    <w:p w14:paraId="6D96EF3E" w14:textId="77777777" w:rsidR="007455A8" w:rsidRPr="005B52F3" w:rsidRDefault="007455A8" w:rsidP="005B52F3">
      <w:pPr>
        <w:pStyle w:val="Contents"/>
        <w:jc w:val="center"/>
        <w:rPr>
          <w:rFonts w:ascii="Calibri" w:hAnsi="Calibri" w:cs="Calibri"/>
          <w:sz w:val="40"/>
          <w:szCs w:val="40"/>
        </w:rPr>
      </w:pPr>
      <w:r w:rsidRPr="005B52F3">
        <w:rPr>
          <w:rFonts w:ascii="Calibri" w:hAnsi="Calibri" w:cs="Calibri"/>
          <w:sz w:val="40"/>
          <w:szCs w:val="40"/>
        </w:rPr>
        <w:t>SECTION  3</w:t>
      </w:r>
    </w:p>
    <w:p w14:paraId="6D96EF3F" w14:textId="77777777" w:rsidR="007455A8" w:rsidRPr="005B52F3" w:rsidRDefault="007455A8" w:rsidP="005B52F3">
      <w:pPr>
        <w:pStyle w:val="Contents"/>
        <w:jc w:val="center"/>
        <w:rPr>
          <w:rFonts w:ascii="Calibri" w:hAnsi="Calibri" w:cs="Calibri"/>
          <w:sz w:val="40"/>
          <w:szCs w:val="40"/>
        </w:rPr>
      </w:pPr>
    </w:p>
    <w:p w14:paraId="6D96EF40" w14:textId="77777777" w:rsidR="007455A8" w:rsidRPr="005B52F3" w:rsidRDefault="007455A8" w:rsidP="005B52F3">
      <w:pPr>
        <w:pStyle w:val="Contents"/>
        <w:jc w:val="center"/>
        <w:rPr>
          <w:rFonts w:ascii="Calibri" w:hAnsi="Calibri" w:cs="Calibri"/>
          <w:sz w:val="40"/>
          <w:szCs w:val="40"/>
        </w:rPr>
      </w:pPr>
      <w:r w:rsidRPr="005B52F3">
        <w:rPr>
          <w:rFonts w:ascii="Calibri" w:hAnsi="Calibri" w:cs="Calibri"/>
          <w:sz w:val="40"/>
          <w:szCs w:val="40"/>
        </w:rPr>
        <w:t>LANDSCAPE MINOR WORKS SPECIFICATION</w:t>
      </w:r>
    </w:p>
    <w:p w14:paraId="6D96EF41" w14:textId="77777777" w:rsidR="005A0E02" w:rsidRPr="00D10EE1" w:rsidRDefault="000222E1" w:rsidP="005B52F3">
      <w:pPr>
        <w:jc w:val="center"/>
        <w:rPr>
          <w:rFonts w:ascii="Calibri" w:hAnsi="Calibri" w:cs="Calibri"/>
          <w:sz w:val="22"/>
        </w:rPr>
      </w:pPr>
      <w:r w:rsidRPr="00D10EE1">
        <w:rPr>
          <w:rFonts w:ascii="Calibri" w:hAnsi="Calibri" w:cs="Calibri"/>
          <w:sz w:val="22"/>
        </w:rPr>
        <w:t xml:space="preserve">Note: With all Landscape Minor Works there shall be 12 months defects period, during which time Landscape Maintenance shall be carried out in accordance with Section 2 of this Document (Landscape Maintenance &amp; Performance Specification). </w:t>
      </w:r>
      <w:r w:rsidR="007455A8" w:rsidRPr="00D10EE1">
        <w:rPr>
          <w:rFonts w:ascii="Calibri" w:hAnsi="Calibri" w:cs="Calibri"/>
          <w:sz w:val="22"/>
        </w:rPr>
        <w:br w:type="page"/>
      </w:r>
    </w:p>
    <w:p w14:paraId="6D96EF42" w14:textId="77777777" w:rsidR="008F4005" w:rsidRPr="00B24720" w:rsidRDefault="008F4005" w:rsidP="00E053F3">
      <w:pPr>
        <w:pStyle w:val="Heading1"/>
        <w:jc w:val="both"/>
        <w:rPr>
          <w:rFonts w:ascii="Calibri" w:hAnsi="Calibri" w:cs="Calibri"/>
        </w:rPr>
      </w:pPr>
      <w:bookmarkStart w:id="336" w:name="_Toc370233285"/>
      <w:bookmarkStart w:id="337" w:name="_Toc370289441"/>
      <w:bookmarkStart w:id="338" w:name="_Toc369506529"/>
      <w:r w:rsidRPr="00B24720">
        <w:rPr>
          <w:rFonts w:ascii="Calibri" w:hAnsi="Calibri" w:cs="Calibri"/>
        </w:rPr>
        <w:lastRenderedPageBreak/>
        <w:t>Landscape Minor Works Specification</w:t>
      </w:r>
      <w:bookmarkEnd w:id="336"/>
      <w:bookmarkEnd w:id="337"/>
    </w:p>
    <w:p w14:paraId="6D96EF43" w14:textId="50EEBB2D" w:rsidR="005A0E02" w:rsidRPr="00D75DA8" w:rsidRDefault="008F4005" w:rsidP="00E053F3">
      <w:pPr>
        <w:pStyle w:val="Heading2"/>
      </w:pPr>
      <w:bookmarkStart w:id="339" w:name="_Toc370233286"/>
      <w:bookmarkStart w:id="340" w:name="_Toc370289442"/>
      <w:r w:rsidRPr="00D75DA8">
        <w:t>Excavation and soil works</w:t>
      </w:r>
      <w:bookmarkEnd w:id="338"/>
      <w:bookmarkEnd w:id="339"/>
      <w:bookmarkEnd w:id="340"/>
      <w:r w:rsidR="001B32EC">
        <w:t xml:space="preserve"> if required</w:t>
      </w:r>
    </w:p>
    <w:p w14:paraId="6D96EF44" w14:textId="77777777" w:rsidR="005A0E02" w:rsidRPr="00D10EE1" w:rsidRDefault="005A0E02" w:rsidP="00E053F3">
      <w:pPr>
        <w:pStyle w:val="BoldSubHeading"/>
        <w:jc w:val="both"/>
        <w:rPr>
          <w:rFonts w:ascii="Calibri" w:hAnsi="Calibri" w:cs="Calibri"/>
          <w:sz w:val="22"/>
        </w:rPr>
      </w:pPr>
      <w:bookmarkStart w:id="341" w:name="_Toc369506530"/>
      <w:r w:rsidRPr="00D10EE1">
        <w:rPr>
          <w:rFonts w:ascii="Calibri" w:hAnsi="Calibri" w:cs="Calibri"/>
          <w:sz w:val="22"/>
        </w:rPr>
        <w:t>Site Works</w:t>
      </w:r>
      <w:bookmarkEnd w:id="341"/>
    </w:p>
    <w:p w14:paraId="6D96EF45" w14:textId="1B1116EF" w:rsidR="005A0E02" w:rsidRPr="00D10EE1" w:rsidRDefault="005A0E02" w:rsidP="00E053F3">
      <w:pPr>
        <w:pStyle w:val="Heading3"/>
        <w:jc w:val="both"/>
        <w:rPr>
          <w:rFonts w:ascii="Calibri" w:hAnsi="Calibri" w:cs="Calibri"/>
          <w:sz w:val="22"/>
        </w:rPr>
      </w:pPr>
      <w:r w:rsidRPr="00D10EE1">
        <w:rPr>
          <w:rFonts w:ascii="Calibri" w:hAnsi="Calibri" w:cs="Calibri"/>
          <w:sz w:val="22"/>
        </w:rPr>
        <w:t>Prior to subsoiling and topsoiling, all soft landscaped areas shall be thoroughly decompacted</w:t>
      </w:r>
      <w:r w:rsidR="00053862" w:rsidRPr="00D10EE1">
        <w:rPr>
          <w:rFonts w:ascii="Calibri" w:hAnsi="Calibri" w:cs="Calibri"/>
          <w:sz w:val="22"/>
        </w:rPr>
        <w:t xml:space="preserve">. </w:t>
      </w:r>
      <w:r w:rsidRPr="00D10EE1">
        <w:rPr>
          <w:rFonts w:ascii="Calibri" w:hAnsi="Calibri" w:cs="Calibri"/>
          <w:sz w:val="22"/>
        </w:rPr>
        <w:t>Where service runs are located areas for decompaction they shall be carefully sealed off and protected</w:t>
      </w:r>
      <w:r w:rsidR="00053862" w:rsidRPr="00D10EE1">
        <w:rPr>
          <w:rFonts w:ascii="Calibri" w:hAnsi="Calibri" w:cs="Calibri"/>
          <w:sz w:val="22"/>
        </w:rPr>
        <w:t xml:space="preserve">. </w:t>
      </w:r>
      <w:r w:rsidRPr="00D10EE1">
        <w:rPr>
          <w:rFonts w:ascii="Calibri" w:hAnsi="Calibri" w:cs="Calibri"/>
          <w:sz w:val="22"/>
        </w:rPr>
        <w:t xml:space="preserve">Areas directly adjacent service runs shall be decompacted by appropriate means (to the approval of the CA), </w:t>
      </w:r>
      <w:r w:rsidR="00592DD3" w:rsidRPr="00D10EE1">
        <w:rPr>
          <w:rFonts w:ascii="Calibri" w:hAnsi="Calibri" w:cs="Calibri"/>
          <w:sz w:val="22"/>
        </w:rPr>
        <w:t>e.g.,</w:t>
      </w:r>
      <w:r w:rsidRPr="00D10EE1">
        <w:rPr>
          <w:rFonts w:ascii="Calibri" w:hAnsi="Calibri" w:cs="Calibri"/>
          <w:sz w:val="22"/>
        </w:rPr>
        <w:t xml:space="preserve"> by hand.</w:t>
      </w:r>
    </w:p>
    <w:p w14:paraId="6D96EF46" w14:textId="77EA0AC7" w:rsidR="005A0E02" w:rsidRPr="00D10EE1" w:rsidRDefault="005A0E02" w:rsidP="00E053F3">
      <w:pPr>
        <w:pStyle w:val="Heading3"/>
        <w:jc w:val="both"/>
        <w:rPr>
          <w:rFonts w:ascii="Calibri" w:hAnsi="Calibri" w:cs="Calibri"/>
          <w:sz w:val="22"/>
        </w:rPr>
      </w:pPr>
      <w:r w:rsidRPr="00D10EE1">
        <w:rPr>
          <w:rFonts w:ascii="Calibri" w:hAnsi="Calibri" w:cs="Calibri"/>
          <w:sz w:val="22"/>
        </w:rPr>
        <w:t>Prior to subsoiling or topsoiling all disturbed areas (excluding structural engineered slopes) shall be decompacted to a depth of 450mm and only during dry weather conditions</w:t>
      </w:r>
      <w:r w:rsidR="00053862" w:rsidRPr="00D10EE1">
        <w:rPr>
          <w:rFonts w:ascii="Calibri" w:hAnsi="Calibri" w:cs="Calibri"/>
          <w:sz w:val="22"/>
        </w:rPr>
        <w:t xml:space="preserve">. </w:t>
      </w:r>
    </w:p>
    <w:p w14:paraId="6D96EF47" w14:textId="3ACFFFF4" w:rsidR="005A0E02" w:rsidRPr="00D10EE1" w:rsidRDefault="005A0E02" w:rsidP="00E053F3">
      <w:pPr>
        <w:pStyle w:val="Heading3"/>
        <w:jc w:val="both"/>
        <w:rPr>
          <w:rFonts w:ascii="Calibri" w:hAnsi="Calibri" w:cs="Calibri"/>
          <w:sz w:val="22"/>
        </w:rPr>
      </w:pPr>
      <w:r w:rsidRPr="00D10EE1">
        <w:rPr>
          <w:rFonts w:ascii="Calibri" w:hAnsi="Calibri" w:cs="Calibri"/>
          <w:sz w:val="22"/>
        </w:rPr>
        <w:t>No machinery shall pass over decompacted areas</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inform </w:t>
      </w:r>
      <w:r w:rsidR="006C6E7E" w:rsidRPr="00D10EE1">
        <w:rPr>
          <w:rFonts w:ascii="Calibri" w:hAnsi="Calibri" w:cs="Calibri"/>
          <w:sz w:val="22"/>
        </w:rPr>
        <w:t>the Client</w:t>
      </w:r>
      <w:r w:rsidRPr="00D10EE1">
        <w:rPr>
          <w:rFonts w:ascii="Calibri" w:hAnsi="Calibri" w:cs="Calibri"/>
          <w:sz w:val="22"/>
        </w:rPr>
        <w:t xml:space="preserve"> upon completion of decompaction before subsoiling or topsoiling operations commence.</w:t>
      </w:r>
    </w:p>
    <w:p w14:paraId="6D96EF48"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 xml:space="preserve">Excavated material shall be disposed of </w:t>
      </w:r>
      <w:r w:rsidR="00DF7AA8" w:rsidRPr="00D10EE1">
        <w:rPr>
          <w:rFonts w:ascii="Calibri" w:hAnsi="Calibri" w:cs="Calibri"/>
          <w:sz w:val="22"/>
        </w:rPr>
        <w:t>offsite</w:t>
      </w:r>
      <w:r w:rsidRPr="00D10EE1">
        <w:rPr>
          <w:rFonts w:ascii="Calibri" w:hAnsi="Calibri" w:cs="Calibri"/>
          <w:sz w:val="22"/>
        </w:rPr>
        <w:t xml:space="preserve"> at an approved licensed landfill site in accordance with the Waste Management Act (1996).</w:t>
      </w:r>
    </w:p>
    <w:p w14:paraId="6D96EF49"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Generally: Keep all excavations free from water until:</w:t>
      </w:r>
    </w:p>
    <w:p w14:paraId="6D96EF4A"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Formations are covered.</w:t>
      </w:r>
    </w:p>
    <w:p w14:paraId="6D96EF4B"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Below ground construction are completed.</w:t>
      </w:r>
    </w:p>
    <w:p w14:paraId="6D96EF4C"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Drainage: Form surfaces of excavations and fill to provide adequate falls.</w:t>
      </w:r>
    </w:p>
    <w:p w14:paraId="6D96EF4D" w14:textId="77777777" w:rsidR="005A0E02" w:rsidRPr="00D10EE1" w:rsidRDefault="005A0E02" w:rsidP="00E053F3">
      <w:pPr>
        <w:pStyle w:val="ListBullet"/>
        <w:jc w:val="both"/>
        <w:rPr>
          <w:rFonts w:ascii="Calibri" w:hAnsi="Calibri" w:cs="Calibri"/>
          <w:sz w:val="22"/>
        </w:rPr>
      </w:pPr>
      <w:r w:rsidRPr="00D10EE1">
        <w:rPr>
          <w:rFonts w:ascii="Calibri" w:hAnsi="Calibri" w:cs="Calibri"/>
          <w:sz w:val="22"/>
        </w:rPr>
        <w:t>Removal of water: Provide temporary drains, sumps and pumping as necessary.</w:t>
      </w:r>
    </w:p>
    <w:p w14:paraId="6D96EF4E" w14:textId="77777777" w:rsidR="005A0E02" w:rsidRPr="00B24720" w:rsidRDefault="005A0E02" w:rsidP="00E053F3">
      <w:pPr>
        <w:pStyle w:val="ListBullet"/>
        <w:numPr>
          <w:ilvl w:val="0"/>
          <w:numId w:val="0"/>
        </w:numPr>
        <w:ind w:left="709"/>
        <w:jc w:val="both"/>
        <w:rPr>
          <w:rFonts w:ascii="Calibri" w:hAnsi="Calibri" w:cs="Calibri"/>
          <w:szCs w:val="20"/>
        </w:rPr>
      </w:pPr>
    </w:p>
    <w:p w14:paraId="6D96EF4F" w14:textId="77777777" w:rsidR="005A0E02" w:rsidRPr="00D10EE1" w:rsidRDefault="005A0E02" w:rsidP="00E053F3">
      <w:pPr>
        <w:pStyle w:val="BoldSubHeading"/>
        <w:jc w:val="both"/>
        <w:rPr>
          <w:rFonts w:ascii="Calibri" w:hAnsi="Calibri" w:cs="Calibri"/>
          <w:sz w:val="22"/>
        </w:rPr>
      </w:pPr>
      <w:bookmarkStart w:id="342" w:name="_Toc369506532"/>
      <w:r w:rsidRPr="00D10EE1">
        <w:rPr>
          <w:rFonts w:ascii="Calibri" w:hAnsi="Calibri" w:cs="Calibri"/>
          <w:sz w:val="22"/>
        </w:rPr>
        <w:t>Subsoiling/Topsoiling</w:t>
      </w:r>
      <w:bookmarkEnd w:id="342"/>
    </w:p>
    <w:p w14:paraId="6D96EF50"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Subsoiling shall be carried out in layers with each layer being lightly consolidated with a maximum depth of 250-300mm.</w:t>
      </w:r>
    </w:p>
    <w:p w14:paraId="6D96EF51" w14:textId="581FBB72" w:rsidR="005A0E02" w:rsidRPr="00D10EE1" w:rsidRDefault="005A0E02" w:rsidP="00E053F3">
      <w:pPr>
        <w:pStyle w:val="Heading3"/>
        <w:jc w:val="both"/>
        <w:rPr>
          <w:rFonts w:ascii="Calibri" w:hAnsi="Calibri" w:cs="Calibri"/>
          <w:sz w:val="22"/>
        </w:rPr>
      </w:pPr>
      <w:r w:rsidRPr="00D10EE1">
        <w:rPr>
          <w:rFonts w:ascii="Calibri" w:hAnsi="Calibri" w:cs="Calibri"/>
          <w:sz w:val="22"/>
        </w:rPr>
        <w:t xml:space="preserve">Before topsoiling, remove all stones, </w:t>
      </w:r>
      <w:r w:rsidR="00592DD3" w:rsidRPr="00D10EE1">
        <w:rPr>
          <w:rFonts w:ascii="Calibri" w:hAnsi="Calibri" w:cs="Calibri"/>
          <w:sz w:val="22"/>
        </w:rPr>
        <w:t>rubble,</w:t>
      </w:r>
      <w:r w:rsidRPr="00D10EE1">
        <w:rPr>
          <w:rFonts w:ascii="Calibri" w:hAnsi="Calibri" w:cs="Calibri"/>
          <w:sz w:val="22"/>
        </w:rPr>
        <w:t xml:space="preserve"> and rubbish over 75 mm diameter from the surface of the subsoil formation</w:t>
      </w:r>
      <w:r w:rsidR="00053862" w:rsidRPr="00D10EE1">
        <w:rPr>
          <w:rFonts w:ascii="Calibri" w:hAnsi="Calibri" w:cs="Calibri"/>
          <w:sz w:val="22"/>
        </w:rPr>
        <w:t xml:space="preserve">. </w:t>
      </w:r>
      <w:r w:rsidRPr="00D10EE1">
        <w:rPr>
          <w:rFonts w:ascii="Calibri" w:hAnsi="Calibri" w:cs="Calibri"/>
          <w:sz w:val="22"/>
        </w:rPr>
        <w:t>Dig out any areas polluted by oil or chemicals and make up with clean soil</w:t>
      </w:r>
      <w:r w:rsidR="00053862" w:rsidRPr="00D10EE1">
        <w:rPr>
          <w:rFonts w:ascii="Calibri" w:hAnsi="Calibri" w:cs="Calibri"/>
          <w:sz w:val="22"/>
        </w:rPr>
        <w:t xml:space="preserve">. </w:t>
      </w:r>
      <w:r w:rsidRPr="00D10EE1">
        <w:rPr>
          <w:rFonts w:ascii="Calibri" w:hAnsi="Calibri" w:cs="Calibri"/>
          <w:sz w:val="22"/>
        </w:rPr>
        <w:t>Break up the formation under any areas liable to ponding of rainwater, so that they drain.</w:t>
      </w:r>
    </w:p>
    <w:p w14:paraId="6D96EF52" w14:textId="31D3BCE1" w:rsidR="005A0E02" w:rsidRPr="00D10EE1" w:rsidRDefault="005A0E02" w:rsidP="00E053F3">
      <w:pPr>
        <w:pStyle w:val="Heading3"/>
        <w:jc w:val="both"/>
        <w:rPr>
          <w:rFonts w:ascii="Calibri" w:hAnsi="Calibri" w:cs="Calibri"/>
          <w:sz w:val="22"/>
        </w:rPr>
      </w:pPr>
      <w:r w:rsidRPr="00D10EE1">
        <w:rPr>
          <w:rFonts w:ascii="Calibri" w:hAnsi="Calibri" w:cs="Calibri"/>
          <w:sz w:val="22"/>
        </w:rPr>
        <w:t>Topsoiling shall be moved and spread only in dry weather</w:t>
      </w:r>
      <w:r w:rsidR="00053862" w:rsidRPr="00D10EE1">
        <w:rPr>
          <w:rFonts w:ascii="Calibri" w:hAnsi="Calibri" w:cs="Calibri"/>
          <w:sz w:val="22"/>
        </w:rPr>
        <w:t xml:space="preserve">. </w:t>
      </w:r>
      <w:r w:rsidRPr="00D10EE1">
        <w:rPr>
          <w:rFonts w:ascii="Calibri" w:hAnsi="Calibri" w:cs="Calibri"/>
          <w:sz w:val="22"/>
        </w:rPr>
        <w:t>No work to topsoil shall be carried when it is waterlogged, or if its moisture content is conducive to structural deterioration</w:t>
      </w:r>
      <w:r w:rsidR="00053862" w:rsidRPr="00D10EE1">
        <w:rPr>
          <w:rFonts w:ascii="Calibri" w:hAnsi="Calibri" w:cs="Calibri"/>
          <w:sz w:val="22"/>
        </w:rPr>
        <w:t xml:space="preserve">. </w:t>
      </w:r>
      <w:r w:rsidRPr="00D10EE1">
        <w:rPr>
          <w:rFonts w:ascii="Calibri" w:hAnsi="Calibri" w:cs="Calibri"/>
          <w:sz w:val="22"/>
        </w:rPr>
        <w:t>Minimise compaction of topsoil and subsoil during spreading, running machinery over the surface as little as possible.</w:t>
      </w:r>
    </w:p>
    <w:p w14:paraId="6D96EF53" w14:textId="19704A82" w:rsidR="005A0E02" w:rsidRPr="00D10EE1" w:rsidRDefault="005A0E02" w:rsidP="00E053F3">
      <w:pPr>
        <w:pStyle w:val="Heading3"/>
        <w:jc w:val="both"/>
        <w:rPr>
          <w:rFonts w:ascii="Calibri" w:hAnsi="Calibri" w:cs="Calibri"/>
          <w:sz w:val="22"/>
        </w:rPr>
      </w:pPr>
      <w:r w:rsidRPr="00D10EE1">
        <w:rPr>
          <w:rFonts w:ascii="Calibri" w:hAnsi="Calibri" w:cs="Calibri"/>
          <w:sz w:val="22"/>
        </w:rPr>
        <w:t>No machinery shall pass over decompacted areas</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inform </w:t>
      </w:r>
      <w:r w:rsidR="001912CA" w:rsidRPr="00D10EE1">
        <w:rPr>
          <w:rFonts w:ascii="Calibri" w:hAnsi="Calibri" w:cs="Calibri"/>
          <w:sz w:val="22"/>
        </w:rPr>
        <w:t>TUS upon</w:t>
      </w:r>
      <w:r w:rsidRPr="00D10EE1">
        <w:rPr>
          <w:rFonts w:ascii="Calibri" w:hAnsi="Calibri" w:cs="Calibri"/>
          <w:sz w:val="22"/>
        </w:rPr>
        <w:t xml:space="preserve"> completion of decompaction before subsoiling or topsoiling operations commence.</w:t>
      </w:r>
    </w:p>
    <w:p w14:paraId="6D96EF54"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Final grading shall be carried out to ensure a true specified level and slop to avoid dishing or other depressions where water may collect.</w:t>
      </w:r>
    </w:p>
    <w:p w14:paraId="6D96EF55" w14:textId="77777777" w:rsidR="005A0E02" w:rsidRPr="00D10EE1" w:rsidRDefault="005A0E02" w:rsidP="00E053F3">
      <w:pPr>
        <w:pStyle w:val="Heading3"/>
        <w:jc w:val="both"/>
        <w:rPr>
          <w:rFonts w:ascii="Calibri" w:hAnsi="Calibri" w:cs="Calibri"/>
          <w:sz w:val="22"/>
        </w:rPr>
      </w:pPr>
      <w:r w:rsidRPr="00D10EE1">
        <w:rPr>
          <w:rFonts w:ascii="Calibri" w:hAnsi="Calibri" w:cs="Calibri"/>
          <w:sz w:val="22"/>
        </w:rPr>
        <w:t>The use of a heavy roller to roll out humps will not be permitted and any area that becomes unduly compacted during the grading operations shall be loosened by forcing or harrowing.</w:t>
      </w:r>
    </w:p>
    <w:p w14:paraId="6D96EF56" w14:textId="77777777" w:rsidR="008F4005" w:rsidRPr="00D10EE1" w:rsidRDefault="005A0E02" w:rsidP="00E053F3">
      <w:pPr>
        <w:pStyle w:val="Heading3"/>
        <w:jc w:val="both"/>
        <w:rPr>
          <w:rFonts w:ascii="Calibri" w:hAnsi="Calibri" w:cs="Calibri"/>
          <w:sz w:val="22"/>
        </w:rPr>
      </w:pPr>
      <w:r w:rsidRPr="00D10EE1">
        <w:rPr>
          <w:rFonts w:ascii="Calibri" w:hAnsi="Calibri" w:cs="Calibri"/>
          <w:sz w:val="22"/>
        </w:rPr>
        <w:t>The finished levels of topsoil (after settlement) shall be 30mmabove adjoining paving or kerbs and 50mm above adjoining grass areas.</w:t>
      </w:r>
    </w:p>
    <w:p w14:paraId="6D96EF57" w14:textId="77777777" w:rsidR="008F4005" w:rsidRPr="00D10EE1" w:rsidRDefault="005A0E02" w:rsidP="00E053F3">
      <w:pPr>
        <w:pStyle w:val="Heading3"/>
        <w:jc w:val="both"/>
        <w:rPr>
          <w:rFonts w:ascii="Calibri" w:hAnsi="Calibri" w:cs="Calibri"/>
          <w:sz w:val="22"/>
        </w:rPr>
      </w:pPr>
      <w:r w:rsidRPr="00D10EE1">
        <w:rPr>
          <w:rFonts w:ascii="Calibri" w:hAnsi="Calibri" w:cs="Calibri"/>
          <w:sz w:val="22"/>
        </w:rPr>
        <w:t xml:space="preserve">Localised hollows and mounds are to be </w:t>
      </w:r>
      <w:r w:rsidR="00881823" w:rsidRPr="00D10EE1">
        <w:rPr>
          <w:rFonts w:ascii="Calibri" w:hAnsi="Calibri" w:cs="Calibri"/>
          <w:sz w:val="22"/>
        </w:rPr>
        <w:t>levelled</w:t>
      </w:r>
      <w:r w:rsidRPr="00D10EE1">
        <w:rPr>
          <w:rFonts w:ascii="Calibri" w:hAnsi="Calibri" w:cs="Calibri"/>
          <w:sz w:val="22"/>
        </w:rPr>
        <w:t xml:space="preserve"> out and areas finished so that they can drain to hard standing areas.</w:t>
      </w:r>
    </w:p>
    <w:p w14:paraId="6D96EF58" w14:textId="77777777" w:rsidR="008F4005" w:rsidRPr="00D10EE1" w:rsidRDefault="005A0E02" w:rsidP="00E053F3">
      <w:pPr>
        <w:pStyle w:val="Heading3"/>
        <w:jc w:val="both"/>
        <w:rPr>
          <w:rFonts w:ascii="Calibri" w:hAnsi="Calibri" w:cs="Calibri"/>
          <w:sz w:val="22"/>
        </w:rPr>
      </w:pPr>
      <w:r w:rsidRPr="00D10EE1">
        <w:rPr>
          <w:rFonts w:ascii="Calibri" w:hAnsi="Calibri" w:cs="Calibri"/>
          <w:sz w:val="22"/>
        </w:rPr>
        <w:t xml:space="preserve">Formation levels shall allow for the following depths of topsoil, after settlement and </w:t>
      </w:r>
      <w:r w:rsidR="00B53F19" w:rsidRPr="00D10EE1">
        <w:rPr>
          <w:rFonts w:ascii="Calibri" w:hAnsi="Calibri" w:cs="Calibri"/>
          <w:sz w:val="22"/>
        </w:rPr>
        <w:t>cultivations: -</w:t>
      </w:r>
    </w:p>
    <w:p w14:paraId="6D96EF59" w14:textId="77777777" w:rsidR="008F4005" w:rsidRPr="00D10EE1" w:rsidRDefault="005A0E02" w:rsidP="00E053F3">
      <w:pPr>
        <w:pStyle w:val="ListBullet"/>
        <w:jc w:val="both"/>
        <w:rPr>
          <w:rFonts w:ascii="Calibri" w:hAnsi="Calibri" w:cs="Calibri"/>
          <w:sz w:val="22"/>
        </w:rPr>
      </w:pPr>
      <w:r w:rsidRPr="00D10EE1">
        <w:rPr>
          <w:rFonts w:ascii="Calibri" w:hAnsi="Calibri" w:cs="Calibri"/>
          <w:sz w:val="22"/>
        </w:rPr>
        <w:t>Grass Areas:</w:t>
      </w:r>
      <w:r w:rsidR="008B43A5">
        <w:rPr>
          <w:rFonts w:ascii="Calibri" w:hAnsi="Calibri" w:cs="Calibri"/>
          <w:sz w:val="22"/>
        </w:rPr>
        <w:t xml:space="preserve"> </w:t>
      </w:r>
      <w:r w:rsidRPr="00D10EE1">
        <w:rPr>
          <w:rFonts w:ascii="Calibri" w:hAnsi="Calibri" w:cs="Calibri"/>
          <w:sz w:val="22"/>
        </w:rPr>
        <w:t>150mm.</w:t>
      </w:r>
    </w:p>
    <w:p w14:paraId="6D96EF5A"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lastRenderedPageBreak/>
        <w:t xml:space="preserve">Shrub </w:t>
      </w:r>
      <w:r w:rsidR="00592DD3" w:rsidRPr="00D10EE1">
        <w:rPr>
          <w:rFonts w:ascii="Calibri" w:hAnsi="Calibri" w:cs="Calibri"/>
          <w:sz w:val="22"/>
        </w:rPr>
        <w:t>Beds:</w:t>
      </w:r>
      <w:r w:rsidRPr="00D10EE1">
        <w:rPr>
          <w:rFonts w:ascii="Calibri" w:hAnsi="Calibri" w:cs="Calibri"/>
          <w:sz w:val="22"/>
        </w:rPr>
        <w:tab/>
        <w:t>450mm</w:t>
      </w:r>
    </w:p>
    <w:p w14:paraId="6D96EF5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For normal amenity grass, topsoil depths over 150 mm are unnecessary and wasteful:  Make up excessive depth with clean subsoil before topsoiling.</w:t>
      </w:r>
    </w:p>
    <w:p w14:paraId="6D96EF5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Allow for topsoil to stand 30 mm proud of all kerbs, paths, </w:t>
      </w:r>
      <w:r w:rsidR="00592DD3" w:rsidRPr="00D10EE1">
        <w:rPr>
          <w:rFonts w:ascii="Calibri" w:hAnsi="Calibri" w:cs="Calibri"/>
          <w:sz w:val="22"/>
        </w:rPr>
        <w:t>edgings,</w:t>
      </w:r>
      <w:r w:rsidRPr="00D10EE1">
        <w:rPr>
          <w:rFonts w:ascii="Calibri" w:hAnsi="Calibri" w:cs="Calibri"/>
          <w:sz w:val="22"/>
        </w:rPr>
        <w:t xml:space="preserve"> and manhole covers to allow for natural settlement.</w:t>
      </w:r>
    </w:p>
    <w:p w14:paraId="6D96EF5D" w14:textId="77777777" w:rsidR="005A0E02" w:rsidRPr="00D10EE1" w:rsidRDefault="005A0E02" w:rsidP="00B64F32">
      <w:pPr>
        <w:pStyle w:val="BoldSubHeading"/>
        <w:jc w:val="both"/>
        <w:rPr>
          <w:rFonts w:ascii="Calibri" w:hAnsi="Calibri" w:cs="Calibri"/>
          <w:sz w:val="22"/>
        </w:rPr>
      </w:pPr>
      <w:bookmarkStart w:id="343" w:name="_Toc369506533"/>
      <w:r w:rsidRPr="00D10EE1">
        <w:rPr>
          <w:rFonts w:ascii="Calibri" w:hAnsi="Calibri" w:cs="Calibri"/>
          <w:sz w:val="22"/>
        </w:rPr>
        <w:t>Materials Arising</w:t>
      </w:r>
      <w:bookmarkEnd w:id="343"/>
    </w:p>
    <w:p w14:paraId="6D96EF5E" w14:textId="56892C3F"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Ownership: Excavated materials, including topsoil, surplus to requirements for filling remain the property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however is requested to remove from site and shall include for the same when pricing. </w:t>
      </w:r>
    </w:p>
    <w:p w14:paraId="6D96EF5F"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allow for the disposal of subsoil excavated from tree pits, and for stones, rubble and rubbish removed from grass and planting areas during cultivation.</w:t>
      </w:r>
    </w:p>
    <w:p w14:paraId="6D96EF60" w14:textId="77777777" w:rsidR="005A0E02" w:rsidRPr="00D10EE1" w:rsidRDefault="005A0E02" w:rsidP="00B64F32">
      <w:pPr>
        <w:pStyle w:val="BoldSubHeading"/>
        <w:jc w:val="both"/>
        <w:rPr>
          <w:rFonts w:ascii="Calibri" w:hAnsi="Calibri" w:cs="Calibri"/>
          <w:sz w:val="22"/>
        </w:rPr>
      </w:pPr>
      <w:bookmarkStart w:id="344" w:name="_Toc369506534"/>
      <w:r w:rsidRPr="00D10EE1">
        <w:rPr>
          <w:rFonts w:ascii="Calibri" w:hAnsi="Calibri" w:cs="Calibri"/>
          <w:sz w:val="22"/>
        </w:rPr>
        <w:t>Topsoil/Subsoil Removal from Old planting Beds</w:t>
      </w:r>
      <w:bookmarkEnd w:id="344"/>
    </w:p>
    <w:p w14:paraId="6D96EF61"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As noted above, all services shall be located in advance of works being carried out.</w:t>
      </w:r>
    </w:p>
    <w:p w14:paraId="6D96EF62" w14:textId="4D029884" w:rsidR="008F4005" w:rsidRPr="00D10EE1" w:rsidRDefault="005A0E02" w:rsidP="00B64F32">
      <w:pPr>
        <w:pStyle w:val="Heading3"/>
        <w:jc w:val="both"/>
        <w:rPr>
          <w:rFonts w:ascii="Calibri" w:hAnsi="Calibri" w:cs="Calibri"/>
          <w:sz w:val="22"/>
        </w:rPr>
      </w:pPr>
      <w:r w:rsidRPr="00D10EE1">
        <w:rPr>
          <w:rFonts w:ascii="Calibri" w:hAnsi="Calibri" w:cs="Calibri"/>
          <w:sz w:val="22"/>
        </w:rPr>
        <w:t>Existing topsoil/subsoil material shall be removed from the planting beds</w:t>
      </w:r>
      <w:r w:rsidR="00592DD3">
        <w:rPr>
          <w:rFonts w:ascii="Calibri" w:hAnsi="Calibri" w:cs="Calibri"/>
          <w:sz w:val="22"/>
        </w:rPr>
        <w:t>,</w:t>
      </w:r>
      <w:r w:rsidRPr="00D10EE1">
        <w:rPr>
          <w:rFonts w:ascii="Calibri" w:hAnsi="Calibri" w:cs="Calibri"/>
          <w:sz w:val="22"/>
        </w:rPr>
        <w:t xml:space="preserve"> where scheduled for removal</w:t>
      </w:r>
      <w:r w:rsidR="00053862" w:rsidRPr="00D10EE1">
        <w:rPr>
          <w:rFonts w:ascii="Calibri" w:hAnsi="Calibri" w:cs="Calibri"/>
          <w:sz w:val="22"/>
        </w:rPr>
        <w:t xml:space="preserve">. </w:t>
      </w:r>
    </w:p>
    <w:p w14:paraId="6D96EF63"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Well in advance of starting work submit details of proposed:</w:t>
      </w:r>
    </w:p>
    <w:p w14:paraId="6D96EF64"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Type of plant/Hand digging</w:t>
      </w:r>
    </w:p>
    <w:p w14:paraId="6D96EF65"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Details of Waste Management Permit/Licence in accordance with Waste Management Act, 1996</w:t>
      </w:r>
    </w:p>
    <w:p w14:paraId="6D96EF66"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 xml:space="preserve">Permit to Work to be set up with the </w:t>
      </w:r>
      <w:r w:rsidR="009A698C" w:rsidRPr="00D10EE1">
        <w:rPr>
          <w:rFonts w:ascii="Calibri" w:hAnsi="Calibri" w:cs="Calibri"/>
          <w:sz w:val="22"/>
        </w:rPr>
        <w:t>TUS</w:t>
      </w:r>
    </w:p>
    <w:p w14:paraId="6D96EF67"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Obtain instructions before proceeding.</w:t>
      </w:r>
    </w:p>
    <w:p w14:paraId="6D96EF68"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Depth:</w:t>
      </w:r>
    </w:p>
    <w:p w14:paraId="6D96EF69"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Remove to an average depth of 600 mm.</w:t>
      </w:r>
    </w:p>
    <w:p w14:paraId="6D96EF6A"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Give notice where the depth of topsoil is difficult to determine.</w:t>
      </w:r>
    </w:p>
    <w:p w14:paraId="6D96EF6B"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 xml:space="preserve">Handling: Topsoil shall be removed and disposed </w:t>
      </w:r>
      <w:r w:rsidR="00DF7AA8" w:rsidRPr="00D10EE1">
        <w:rPr>
          <w:rFonts w:ascii="Calibri" w:hAnsi="Calibri" w:cs="Calibri"/>
          <w:sz w:val="22"/>
        </w:rPr>
        <w:t>of</w:t>
      </w:r>
      <w:r w:rsidRPr="00D10EE1">
        <w:rPr>
          <w:rFonts w:ascii="Calibri" w:hAnsi="Calibri" w:cs="Calibri"/>
          <w:sz w:val="22"/>
        </w:rPr>
        <w:t xml:space="preserve"> appropriately off site in accordance with the Waste Management Act, 1996.  ‘Old’ topsoil is deemed unsuitable for other use on site.</w:t>
      </w:r>
    </w:p>
    <w:p w14:paraId="6D96EF6C"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Around trees: Do not remove topsoil from below the spread of trees to be retained.</w:t>
      </w:r>
    </w:p>
    <w:p w14:paraId="6D96EF6D"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Where a hedge is to be retained, the </w:t>
      </w:r>
      <w:r w:rsidR="00CF6949" w:rsidRPr="00D10EE1">
        <w:rPr>
          <w:rFonts w:ascii="Calibri" w:hAnsi="Calibri" w:cs="Calibri"/>
          <w:sz w:val="22"/>
        </w:rPr>
        <w:t>Tendere</w:t>
      </w:r>
      <w:r w:rsidRPr="00D10EE1">
        <w:rPr>
          <w:rFonts w:ascii="Calibri" w:hAnsi="Calibri" w:cs="Calibri"/>
          <w:sz w:val="22"/>
        </w:rPr>
        <w:t xml:space="preserve">r shall not strip soil within 4 metres of it, unless otherwise approved by the CA.  Soil must not be stripped from any part of the area under the canopy of any tree that is to be retained. </w:t>
      </w:r>
    </w:p>
    <w:p w14:paraId="6D96EF6E" w14:textId="77777777" w:rsidR="008F4005" w:rsidRPr="00D10EE1" w:rsidRDefault="005A0E02" w:rsidP="00B64F32">
      <w:pPr>
        <w:pStyle w:val="Heading3"/>
        <w:jc w:val="both"/>
        <w:rPr>
          <w:rFonts w:ascii="Calibri" w:hAnsi="Calibri" w:cs="Calibri"/>
          <w:sz w:val="22"/>
        </w:rPr>
      </w:pPr>
      <w:bookmarkStart w:id="345" w:name="_Toc369506535"/>
      <w:r w:rsidRPr="00D10EE1">
        <w:rPr>
          <w:rFonts w:ascii="Calibri" w:hAnsi="Calibri" w:cs="Calibri"/>
          <w:sz w:val="22"/>
        </w:rPr>
        <w:t>Permissible deviations from Formation Levels</w:t>
      </w:r>
      <w:bookmarkEnd w:id="345"/>
    </w:p>
    <w:p w14:paraId="6D96EF6F" w14:textId="77777777" w:rsidR="008F4005" w:rsidRPr="00D10EE1" w:rsidRDefault="005A0E02" w:rsidP="00B64F32">
      <w:pPr>
        <w:pStyle w:val="ListBullet"/>
        <w:jc w:val="both"/>
        <w:rPr>
          <w:rFonts w:ascii="Calibri" w:hAnsi="Calibri" w:cs="Calibri"/>
          <w:sz w:val="22"/>
        </w:rPr>
      </w:pPr>
      <w:r w:rsidRPr="00D10EE1">
        <w:rPr>
          <w:rFonts w:ascii="Calibri" w:hAnsi="Calibri" w:cs="Calibri"/>
          <w:sz w:val="22"/>
        </w:rPr>
        <w:t>Embankments and cuttings: ±50 mm.</w:t>
      </w:r>
    </w:p>
    <w:p w14:paraId="6D96EF7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Ground abutting external walls: ±50 mm, but such as to ensure that finished level is not less than 150 mm below dpc.</w:t>
      </w:r>
    </w:p>
    <w:p w14:paraId="6D96EF71" w14:textId="77777777" w:rsidR="005A0E02" w:rsidRPr="00D10EE1" w:rsidRDefault="005A0E02" w:rsidP="00B64F32">
      <w:pPr>
        <w:pStyle w:val="BoldSubHeading"/>
        <w:jc w:val="both"/>
        <w:rPr>
          <w:rFonts w:ascii="Calibri" w:hAnsi="Calibri" w:cs="Calibri"/>
          <w:sz w:val="22"/>
        </w:rPr>
      </w:pPr>
      <w:bookmarkStart w:id="346" w:name="_Toc369506536"/>
      <w:r w:rsidRPr="00D10EE1">
        <w:rPr>
          <w:rFonts w:ascii="Calibri" w:hAnsi="Calibri" w:cs="Calibri"/>
          <w:sz w:val="22"/>
        </w:rPr>
        <w:t>Imported Topsoil</w:t>
      </w:r>
      <w:bookmarkEnd w:id="346"/>
    </w:p>
    <w:p w14:paraId="6D96EF72"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Topsoil shall conform to B.S. 3882, classification: </w:t>
      </w:r>
      <w:r w:rsidR="00592DD3" w:rsidRPr="00D10EE1">
        <w:rPr>
          <w:rFonts w:ascii="Calibri" w:hAnsi="Calibri" w:cs="Calibri"/>
          <w:sz w:val="22"/>
        </w:rPr>
        <w:t>multi-purpose</w:t>
      </w:r>
      <w:r w:rsidRPr="00D10EE1">
        <w:rPr>
          <w:rFonts w:ascii="Calibri" w:hAnsi="Calibri" w:cs="Calibri"/>
          <w:sz w:val="22"/>
        </w:rPr>
        <w:t xml:space="preserve"> amenity grade.</w:t>
      </w:r>
    </w:p>
    <w:p w14:paraId="6D96EF73" w14:textId="197D37C8" w:rsidR="008F4005" w:rsidRPr="00D10EE1" w:rsidRDefault="005A0E02" w:rsidP="00B64F32">
      <w:pPr>
        <w:pStyle w:val="Heading3"/>
        <w:jc w:val="both"/>
        <w:rPr>
          <w:rFonts w:ascii="Calibri" w:hAnsi="Calibri" w:cs="Calibri"/>
          <w:sz w:val="22"/>
        </w:rPr>
      </w:pPr>
      <w:r w:rsidRPr="00D10EE1">
        <w:rPr>
          <w:rFonts w:ascii="Calibri" w:hAnsi="Calibri" w:cs="Calibri"/>
          <w:sz w:val="22"/>
        </w:rPr>
        <w:t>The topsoil shall be a fertile loam and shall be naturally occurring material of good quality obtained from the top 150mm of ground</w:t>
      </w:r>
      <w:r w:rsidR="00053862" w:rsidRPr="00D10EE1">
        <w:rPr>
          <w:rFonts w:ascii="Calibri" w:hAnsi="Calibri" w:cs="Calibri"/>
          <w:sz w:val="22"/>
        </w:rPr>
        <w:t xml:space="preserve">. </w:t>
      </w:r>
      <w:r w:rsidRPr="00D10EE1">
        <w:rPr>
          <w:rFonts w:ascii="Calibri" w:hAnsi="Calibri" w:cs="Calibri"/>
          <w:sz w:val="22"/>
        </w:rPr>
        <w:t>Any manufactured topsoil or topsoil containing couch grass will not be accepted.</w:t>
      </w:r>
    </w:p>
    <w:p w14:paraId="6D96EF74" w14:textId="7222769F" w:rsidR="008F4005"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Topsoil shall be friable, well aerated and with a good crumb structure</w:t>
      </w:r>
      <w:r w:rsidR="00053862" w:rsidRPr="00D10EE1">
        <w:rPr>
          <w:rFonts w:ascii="Calibri" w:hAnsi="Calibri" w:cs="Calibri"/>
          <w:sz w:val="22"/>
        </w:rPr>
        <w:t xml:space="preserve">. </w:t>
      </w:r>
      <w:r w:rsidRPr="00D10EE1">
        <w:rPr>
          <w:rFonts w:ascii="Calibri" w:hAnsi="Calibri" w:cs="Calibri"/>
          <w:sz w:val="22"/>
        </w:rPr>
        <w:t>It shall not be obtained from a site subject to waterlogging</w:t>
      </w:r>
      <w:r w:rsidR="00053862" w:rsidRPr="00D10EE1">
        <w:rPr>
          <w:rFonts w:ascii="Calibri" w:hAnsi="Calibri" w:cs="Calibri"/>
          <w:sz w:val="22"/>
        </w:rPr>
        <w:t xml:space="preserve">. </w:t>
      </w:r>
      <w:r w:rsidRPr="00D10EE1">
        <w:rPr>
          <w:rFonts w:ascii="Calibri" w:hAnsi="Calibri" w:cs="Calibri"/>
          <w:sz w:val="22"/>
        </w:rPr>
        <w:t>It shall be free from persistent weeds</w:t>
      </w:r>
      <w:r w:rsidR="00805819" w:rsidRPr="00D10EE1">
        <w:rPr>
          <w:rFonts w:ascii="Calibri" w:hAnsi="Calibri" w:cs="Calibri"/>
          <w:sz w:val="22"/>
        </w:rPr>
        <w:t xml:space="preserve"> and non-native invasive species</w:t>
      </w:r>
      <w:r w:rsidRPr="00D10EE1">
        <w:rPr>
          <w:rFonts w:ascii="Calibri" w:hAnsi="Calibri" w:cs="Calibri"/>
          <w:sz w:val="22"/>
        </w:rPr>
        <w:t xml:space="preserve">, including dock, creeping thistle, stinging nettle, </w:t>
      </w:r>
      <w:r w:rsidR="00592DD3" w:rsidRPr="00D10EE1">
        <w:rPr>
          <w:rFonts w:ascii="Calibri" w:hAnsi="Calibri" w:cs="Calibri"/>
          <w:sz w:val="22"/>
        </w:rPr>
        <w:t>ragwort,</w:t>
      </w:r>
      <w:r w:rsidRPr="00D10EE1">
        <w:rPr>
          <w:rFonts w:ascii="Calibri" w:hAnsi="Calibri" w:cs="Calibri"/>
          <w:sz w:val="22"/>
        </w:rPr>
        <w:t xml:space="preserve"> and couch grass</w:t>
      </w:r>
      <w:r w:rsidR="00053862" w:rsidRPr="00D10EE1">
        <w:rPr>
          <w:rFonts w:ascii="Calibri" w:hAnsi="Calibri" w:cs="Calibri"/>
          <w:sz w:val="22"/>
        </w:rPr>
        <w:t xml:space="preserve">. </w:t>
      </w:r>
      <w:r w:rsidRPr="00D10EE1">
        <w:rPr>
          <w:rFonts w:ascii="Calibri" w:hAnsi="Calibri" w:cs="Calibri"/>
          <w:sz w:val="22"/>
        </w:rPr>
        <w:t xml:space="preserve">The PH of the topsoil shall be in the range of 6.0 – 7.5.  </w:t>
      </w:r>
    </w:p>
    <w:p w14:paraId="6D96EF75" w14:textId="124230EF"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Topsoil shall be subject to the inspection and approval of </w:t>
      </w:r>
      <w:r w:rsidR="006C6E7E" w:rsidRPr="00D10EE1">
        <w:rPr>
          <w:rFonts w:ascii="Calibri" w:hAnsi="Calibri" w:cs="Calibri"/>
          <w:sz w:val="22"/>
        </w:rPr>
        <w:t>the Client</w:t>
      </w:r>
      <w:r w:rsidRPr="00D10EE1">
        <w:rPr>
          <w:rFonts w:ascii="Calibri" w:hAnsi="Calibri" w:cs="Calibri"/>
          <w:sz w:val="22"/>
        </w:rPr>
        <w:t xml:space="preserve"> before spreading</w:t>
      </w:r>
      <w:r w:rsidR="00053862" w:rsidRPr="00D10EE1">
        <w:rPr>
          <w:rFonts w:ascii="Calibri" w:hAnsi="Calibri" w:cs="Calibri"/>
          <w:sz w:val="22"/>
        </w:rPr>
        <w:t xml:space="preserve">. </w:t>
      </w:r>
      <w:r w:rsidRPr="00D10EE1">
        <w:rPr>
          <w:rFonts w:ascii="Calibri" w:hAnsi="Calibri" w:cs="Calibri"/>
          <w:sz w:val="22"/>
        </w:rPr>
        <w:t>Visible presence of fibrous roots and plant remains will be required</w:t>
      </w:r>
      <w:r w:rsidR="00053862" w:rsidRPr="00D10EE1">
        <w:rPr>
          <w:rFonts w:ascii="Calibri" w:hAnsi="Calibri" w:cs="Calibri"/>
          <w:sz w:val="22"/>
        </w:rPr>
        <w:t xml:space="preserve">. </w:t>
      </w:r>
      <w:r w:rsidRPr="00D10EE1">
        <w:rPr>
          <w:rFonts w:ascii="Calibri" w:hAnsi="Calibri" w:cs="Calibri"/>
          <w:sz w:val="22"/>
        </w:rPr>
        <w:t>Any fertili</w:t>
      </w:r>
      <w:r w:rsidR="00083EA9">
        <w:rPr>
          <w:rFonts w:ascii="Calibri" w:hAnsi="Calibri" w:cs="Calibri"/>
          <w:sz w:val="22"/>
        </w:rPr>
        <w:t>s</w:t>
      </w:r>
      <w:r w:rsidRPr="00D10EE1">
        <w:rPr>
          <w:rFonts w:ascii="Calibri" w:hAnsi="Calibri" w:cs="Calibri"/>
          <w:sz w:val="22"/>
        </w:rPr>
        <w:t xml:space="preserve">er or soil ameliorants required to bring the topsoil up to an acceptable fertility level shall be added by the </w:t>
      </w:r>
      <w:r w:rsidR="00CF6949" w:rsidRPr="00D10EE1">
        <w:rPr>
          <w:rFonts w:ascii="Calibri" w:hAnsi="Calibri" w:cs="Calibri"/>
          <w:sz w:val="22"/>
        </w:rPr>
        <w:t>Tendere</w:t>
      </w:r>
      <w:r w:rsidRPr="00D10EE1">
        <w:rPr>
          <w:rFonts w:ascii="Calibri" w:hAnsi="Calibri" w:cs="Calibri"/>
          <w:sz w:val="22"/>
        </w:rPr>
        <w:t xml:space="preserve">r at </w:t>
      </w:r>
      <w:r w:rsidR="005847D1" w:rsidRPr="00D10EE1">
        <w:rPr>
          <w:rFonts w:ascii="Calibri" w:hAnsi="Calibri" w:cs="Calibri"/>
          <w:sz w:val="22"/>
        </w:rPr>
        <w:t>their</w:t>
      </w:r>
      <w:r w:rsidRPr="00D10EE1">
        <w:rPr>
          <w:rFonts w:ascii="Calibri" w:hAnsi="Calibri" w:cs="Calibri"/>
          <w:sz w:val="22"/>
        </w:rPr>
        <w:t xml:space="preserve"> own expense.</w:t>
      </w:r>
    </w:p>
    <w:p w14:paraId="6D96EF76"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deliver at </w:t>
      </w:r>
      <w:r w:rsidR="005847D1" w:rsidRPr="00D10EE1">
        <w:rPr>
          <w:rFonts w:ascii="Calibri" w:hAnsi="Calibri" w:cs="Calibri"/>
          <w:sz w:val="22"/>
        </w:rPr>
        <w:t>their</w:t>
      </w:r>
      <w:r w:rsidRPr="00D10EE1">
        <w:rPr>
          <w:rFonts w:ascii="Calibri" w:hAnsi="Calibri" w:cs="Calibri"/>
          <w:sz w:val="22"/>
        </w:rPr>
        <w:t xml:space="preserve"> own expense to site a sample load of not less </w:t>
      </w:r>
      <w:r w:rsidR="00DF7AA8" w:rsidRPr="00D10EE1">
        <w:rPr>
          <w:rFonts w:ascii="Calibri" w:hAnsi="Calibri" w:cs="Calibri"/>
          <w:sz w:val="22"/>
        </w:rPr>
        <w:t>than</w:t>
      </w:r>
      <w:r w:rsidRPr="00D10EE1">
        <w:rPr>
          <w:rFonts w:ascii="Calibri" w:hAnsi="Calibri" w:cs="Calibri"/>
          <w:sz w:val="22"/>
        </w:rPr>
        <w:t xml:space="preserve"> 5m3.</w:t>
      </w:r>
    </w:p>
    <w:p w14:paraId="6D96EF77" w14:textId="220263B8" w:rsidR="008F4005" w:rsidRPr="00D10EE1" w:rsidRDefault="005A0E02" w:rsidP="00B64F32">
      <w:pPr>
        <w:pStyle w:val="Heading3"/>
        <w:jc w:val="both"/>
        <w:rPr>
          <w:rFonts w:ascii="Calibri" w:hAnsi="Calibri" w:cs="Calibri"/>
          <w:sz w:val="22"/>
        </w:rPr>
      </w:pPr>
      <w:r w:rsidRPr="00D10EE1">
        <w:rPr>
          <w:rFonts w:ascii="Calibri" w:hAnsi="Calibri" w:cs="Calibri"/>
          <w:sz w:val="22"/>
        </w:rPr>
        <w:t>Give notice: Allow inspection before making further deliveries to site</w:t>
      </w:r>
      <w:r w:rsidR="00053862" w:rsidRPr="00D10EE1">
        <w:rPr>
          <w:rFonts w:ascii="Calibri" w:hAnsi="Calibri" w:cs="Calibri"/>
          <w:sz w:val="22"/>
        </w:rPr>
        <w:t xml:space="preserve">. </w:t>
      </w:r>
      <w:r w:rsidRPr="00D10EE1">
        <w:rPr>
          <w:rFonts w:ascii="Calibri" w:hAnsi="Calibri" w:cs="Calibri"/>
          <w:sz w:val="22"/>
        </w:rPr>
        <w:t>A notice period of 7</w:t>
      </w:r>
      <w:r w:rsidR="00C61083">
        <w:rPr>
          <w:rFonts w:ascii="Calibri" w:hAnsi="Calibri" w:cs="Calibri"/>
          <w:sz w:val="22"/>
        </w:rPr>
        <w:t xml:space="preserve"> </w:t>
      </w:r>
      <w:r w:rsidRPr="00D10EE1">
        <w:rPr>
          <w:rFonts w:ascii="Calibri" w:hAnsi="Calibri" w:cs="Calibri"/>
          <w:sz w:val="22"/>
        </w:rPr>
        <w:t>no. days is required.</w:t>
      </w:r>
    </w:p>
    <w:p w14:paraId="6D96EF78" w14:textId="7351BC53"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sample load on approval shall be dumped and kept in a location to be agreed with </w:t>
      </w:r>
      <w:r w:rsidR="006C6E7E" w:rsidRPr="00D10EE1">
        <w:rPr>
          <w:rFonts w:ascii="Calibri" w:hAnsi="Calibri" w:cs="Calibri"/>
          <w:sz w:val="22"/>
        </w:rPr>
        <w:t>the Client</w:t>
      </w:r>
      <w:r w:rsidRPr="00D10EE1">
        <w:rPr>
          <w:rFonts w:ascii="Calibri" w:hAnsi="Calibri" w:cs="Calibri"/>
          <w:sz w:val="22"/>
        </w:rPr>
        <w:t xml:space="preserve"> and used for comparison with all subsequent imported topsoil</w:t>
      </w:r>
      <w:r w:rsidR="00053862" w:rsidRPr="00D10EE1">
        <w:rPr>
          <w:rFonts w:ascii="Calibri" w:hAnsi="Calibri" w:cs="Calibri"/>
          <w:sz w:val="22"/>
        </w:rPr>
        <w:t xml:space="preserve">. </w:t>
      </w:r>
      <w:r w:rsidRPr="00D10EE1">
        <w:rPr>
          <w:rFonts w:ascii="Calibri" w:hAnsi="Calibri" w:cs="Calibri"/>
          <w:sz w:val="22"/>
        </w:rPr>
        <w:t xml:space="preserve">After approving the sample load, it shall be maintained in a </w:t>
      </w:r>
      <w:r w:rsidR="00881823" w:rsidRPr="00D10EE1">
        <w:rPr>
          <w:rFonts w:ascii="Calibri" w:hAnsi="Calibri" w:cs="Calibri"/>
          <w:sz w:val="22"/>
        </w:rPr>
        <w:t>weed free</w:t>
      </w:r>
      <w:r w:rsidRPr="00D10EE1">
        <w:rPr>
          <w:rFonts w:ascii="Calibri" w:hAnsi="Calibri" w:cs="Calibri"/>
          <w:sz w:val="22"/>
        </w:rPr>
        <w:t xml:space="preserve"> state by mechanical or approved chemical means, as a control on the quality of all topsoil imported onto the site.</w:t>
      </w:r>
    </w:p>
    <w:p w14:paraId="6D96EF79"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Any topsoil brought to site without approval will be deemed to have been brought on at the </w:t>
      </w:r>
      <w:r w:rsidR="00CF6949" w:rsidRPr="00D10EE1">
        <w:rPr>
          <w:rFonts w:ascii="Calibri" w:hAnsi="Calibri" w:cs="Calibri"/>
          <w:sz w:val="22"/>
        </w:rPr>
        <w:t>Tendere</w:t>
      </w:r>
      <w:r w:rsidRPr="00D10EE1">
        <w:rPr>
          <w:rFonts w:ascii="Calibri" w:hAnsi="Calibri" w:cs="Calibri"/>
          <w:sz w:val="22"/>
        </w:rPr>
        <w:t>rs risk unless instructions to the contrary be given in writing.</w:t>
      </w:r>
      <w:r w:rsidRPr="00D10EE1">
        <w:rPr>
          <w:rFonts w:ascii="Calibri" w:hAnsi="Calibri" w:cs="Calibri"/>
          <w:sz w:val="22"/>
        </w:rPr>
        <w:tab/>
      </w:r>
    </w:p>
    <w:p w14:paraId="6D96EF7A" w14:textId="77777777" w:rsidR="005A0E02" w:rsidRPr="00D10EE1" w:rsidRDefault="005A0E02" w:rsidP="00B64F32">
      <w:pPr>
        <w:pStyle w:val="BoldSubHeading"/>
        <w:jc w:val="both"/>
        <w:rPr>
          <w:rFonts w:ascii="Calibri" w:hAnsi="Calibri" w:cs="Calibri"/>
          <w:sz w:val="22"/>
        </w:rPr>
      </w:pPr>
      <w:bookmarkStart w:id="347" w:name="_Toc369506537"/>
      <w:r w:rsidRPr="00D10EE1">
        <w:rPr>
          <w:rFonts w:ascii="Calibri" w:hAnsi="Calibri" w:cs="Calibri"/>
          <w:sz w:val="22"/>
        </w:rPr>
        <w:t>Handling Topsoil</w:t>
      </w:r>
      <w:bookmarkEnd w:id="347"/>
      <w:r w:rsidR="008F4005" w:rsidRPr="00D10EE1">
        <w:rPr>
          <w:rFonts w:ascii="Calibri" w:hAnsi="Calibri" w:cs="Calibri"/>
          <w:sz w:val="22"/>
        </w:rPr>
        <w:tab/>
      </w:r>
    </w:p>
    <w:p w14:paraId="6D96EF7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Aggressive weeds: Give notice and, obtain instructions before moving topsoil.</w:t>
      </w:r>
    </w:p>
    <w:p w14:paraId="6D96EF7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Plant: Select and use plant to minimize disturbance, trafficking and compaction.</w:t>
      </w:r>
    </w:p>
    <w:p w14:paraId="6D96EF7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Contamination: Do not mix topsoil with:</w:t>
      </w:r>
    </w:p>
    <w:p w14:paraId="6D96EF7E" w14:textId="77777777" w:rsidR="005A0E02" w:rsidRPr="00D10EE1" w:rsidRDefault="005A0E02" w:rsidP="004D6D2D">
      <w:pPr>
        <w:pStyle w:val="Heading3"/>
        <w:numPr>
          <w:ilvl w:val="0"/>
          <w:numId w:val="26"/>
        </w:numPr>
        <w:jc w:val="both"/>
        <w:rPr>
          <w:rFonts w:ascii="Calibri" w:hAnsi="Calibri" w:cs="Calibri"/>
          <w:sz w:val="22"/>
        </w:rPr>
      </w:pPr>
      <w:r w:rsidRPr="00D10EE1">
        <w:rPr>
          <w:rFonts w:ascii="Calibri" w:hAnsi="Calibri" w:cs="Calibri"/>
          <w:sz w:val="22"/>
        </w:rPr>
        <w:t>Subsoil, stone, hardcore, rubbish or material from demolition work.</w:t>
      </w:r>
    </w:p>
    <w:p w14:paraId="6D96EF7F" w14:textId="77777777" w:rsidR="005A0E02" w:rsidRPr="00D10EE1" w:rsidRDefault="005A0E02" w:rsidP="004D6D2D">
      <w:pPr>
        <w:pStyle w:val="Heading3"/>
        <w:numPr>
          <w:ilvl w:val="0"/>
          <w:numId w:val="26"/>
        </w:numPr>
        <w:jc w:val="both"/>
        <w:rPr>
          <w:rFonts w:ascii="Calibri" w:hAnsi="Calibri" w:cs="Calibri"/>
          <w:sz w:val="22"/>
        </w:rPr>
      </w:pPr>
      <w:r w:rsidRPr="00D10EE1">
        <w:rPr>
          <w:rFonts w:ascii="Calibri" w:hAnsi="Calibri" w:cs="Calibri"/>
          <w:sz w:val="22"/>
        </w:rPr>
        <w:t>Other grades of topsoil.</w:t>
      </w:r>
    </w:p>
    <w:p w14:paraId="6D96EF80"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Multiple handling: Keep to a minimum. Use topsoil immediately after stripping (if applicable).</w:t>
      </w:r>
    </w:p>
    <w:p w14:paraId="6D96EF8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Wet conditions: Handle topsoil in the driest condition possible. Do not handle during or after heavy rainfall or when it is wetter than the plastic limit less than 3%, to BS 1377-2 (1990).</w:t>
      </w:r>
    </w:p>
    <w:p w14:paraId="6D96EF8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Topsoil shall not be excavated or worked in any way when frozen or waterlogged.</w:t>
      </w:r>
    </w:p>
    <w:p w14:paraId="6D96EF94" w14:textId="77777777" w:rsidR="008F4005" w:rsidRPr="00B24720" w:rsidRDefault="00DF45BA" w:rsidP="00B64F32">
      <w:pPr>
        <w:pStyle w:val="Heading2"/>
      </w:pPr>
      <w:bookmarkStart w:id="348" w:name="_Toc369506540"/>
      <w:bookmarkStart w:id="349" w:name="_Toc370233288"/>
      <w:bookmarkStart w:id="350" w:name="_Toc370289444"/>
      <w:r w:rsidRPr="00B24720">
        <w:t>Planting operations</w:t>
      </w:r>
      <w:bookmarkEnd w:id="348"/>
      <w:bookmarkEnd w:id="349"/>
      <w:bookmarkEnd w:id="350"/>
      <w:r w:rsidR="005A0E02" w:rsidRPr="00B24720">
        <w:t xml:space="preserve"> </w:t>
      </w:r>
      <w:bookmarkStart w:id="351" w:name="_Toc368491024"/>
      <w:bookmarkStart w:id="352" w:name="_Toc369506541"/>
    </w:p>
    <w:p w14:paraId="6D96EF95"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Standards of Workmanship and Materials</w:t>
      </w:r>
      <w:bookmarkEnd w:id="351"/>
      <w:bookmarkEnd w:id="352"/>
    </w:p>
    <w:p w14:paraId="6D96EF96"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satisfy </w:t>
      </w:r>
      <w:r w:rsidR="006C6E7E" w:rsidRPr="00D10EE1">
        <w:rPr>
          <w:rFonts w:ascii="Calibri" w:hAnsi="Calibri" w:cs="Calibri"/>
          <w:sz w:val="22"/>
        </w:rPr>
        <w:t>the Client</w:t>
      </w:r>
      <w:r w:rsidRPr="00D10EE1">
        <w:rPr>
          <w:rFonts w:ascii="Calibri" w:hAnsi="Calibri" w:cs="Calibri"/>
          <w:sz w:val="22"/>
        </w:rPr>
        <w:t xml:space="preserve"> that all </w:t>
      </w:r>
      <w:r w:rsidR="00C43CBB" w:rsidRPr="00D10EE1">
        <w:rPr>
          <w:rFonts w:ascii="Calibri" w:hAnsi="Calibri" w:cs="Calibri"/>
          <w:sz w:val="22"/>
        </w:rPr>
        <w:t>service</w:t>
      </w:r>
      <w:r w:rsidRPr="00D10EE1">
        <w:rPr>
          <w:rFonts w:ascii="Calibri" w:hAnsi="Calibri" w:cs="Calibri"/>
          <w:sz w:val="22"/>
        </w:rPr>
        <w:t>s have been carried out to comply with BS 4428:1989 (General Landscape Operations) and BS 3936-1:1992 (Nursery Stock).</w:t>
      </w:r>
    </w:p>
    <w:p w14:paraId="6D96EF97" w14:textId="5D13ED4B" w:rsidR="008F4005" w:rsidRPr="00D10EE1" w:rsidRDefault="005A0E02" w:rsidP="00B64F32">
      <w:pPr>
        <w:pStyle w:val="Heading3"/>
        <w:jc w:val="both"/>
        <w:rPr>
          <w:rFonts w:ascii="Calibri" w:hAnsi="Calibri" w:cs="Calibri"/>
          <w:sz w:val="22"/>
        </w:rPr>
      </w:pPr>
      <w:r w:rsidRPr="00D10EE1">
        <w:rPr>
          <w:rFonts w:ascii="Calibri" w:hAnsi="Calibri" w:cs="Calibri"/>
          <w:sz w:val="22"/>
        </w:rPr>
        <w:t>It is essential that the site is tidy at all times and that the planting appears healthy</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should be prepared, at all times, to ensure that such conditions are met, and should include for this in </w:t>
      </w:r>
      <w:r w:rsidR="005847D1" w:rsidRPr="00D10EE1">
        <w:rPr>
          <w:rFonts w:ascii="Calibri" w:hAnsi="Calibri" w:cs="Calibri"/>
          <w:sz w:val="22"/>
        </w:rPr>
        <w:t>their</w:t>
      </w:r>
      <w:r w:rsidRPr="00D10EE1">
        <w:rPr>
          <w:rFonts w:ascii="Calibri" w:hAnsi="Calibri" w:cs="Calibri"/>
          <w:sz w:val="22"/>
        </w:rPr>
        <w:t xml:space="preserve"> rates.</w:t>
      </w:r>
    </w:p>
    <w:p w14:paraId="6D96EF98"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Any material not meeting the specifications or qualifying for the approval of </w:t>
      </w:r>
      <w:r w:rsidR="006C6E7E" w:rsidRPr="00D10EE1">
        <w:rPr>
          <w:rFonts w:ascii="Calibri" w:hAnsi="Calibri" w:cs="Calibri"/>
          <w:sz w:val="22"/>
        </w:rPr>
        <w:t>the Client</w:t>
      </w:r>
      <w:r w:rsidRPr="00D10EE1">
        <w:rPr>
          <w:rFonts w:ascii="Calibri" w:hAnsi="Calibri" w:cs="Calibri"/>
          <w:sz w:val="22"/>
        </w:rPr>
        <w:t>, for whatever cause, shall be rejected.</w:t>
      </w:r>
    </w:p>
    <w:p w14:paraId="6D96EF99" w14:textId="77777777" w:rsidR="008F4005"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familiarize himself with the layout of services and the positions of all structures on the site and shall be liable for any damage to the above.</w:t>
      </w:r>
      <w:bookmarkStart w:id="353" w:name="_Toc368491025"/>
      <w:bookmarkStart w:id="354" w:name="_Toc369506542"/>
    </w:p>
    <w:p w14:paraId="6D96EF9A"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Work by Machine or Hand</w:t>
      </w:r>
      <w:bookmarkEnd w:id="353"/>
      <w:bookmarkEnd w:id="354"/>
    </w:p>
    <w:p w14:paraId="6D96EF9B" w14:textId="248DA585" w:rsidR="005A0E02" w:rsidRPr="00D10EE1" w:rsidRDefault="005A0E02" w:rsidP="00B64F32">
      <w:pPr>
        <w:pStyle w:val="Heading3"/>
        <w:jc w:val="both"/>
        <w:rPr>
          <w:rFonts w:ascii="Calibri" w:hAnsi="Calibri" w:cs="Calibri"/>
          <w:sz w:val="22"/>
        </w:rPr>
      </w:pPr>
      <w:r w:rsidRPr="00D10EE1">
        <w:rPr>
          <w:rFonts w:ascii="Calibri" w:hAnsi="Calibri" w:cs="Calibri"/>
          <w:sz w:val="22"/>
        </w:rPr>
        <w:t>All operations hereinafter described will be carried out by suitable approved machines or by hand</w:t>
      </w:r>
      <w:r w:rsidR="00053862" w:rsidRPr="00D10EE1">
        <w:rPr>
          <w:rFonts w:ascii="Calibri" w:hAnsi="Calibri" w:cs="Calibri"/>
          <w:sz w:val="22"/>
        </w:rPr>
        <w:t xml:space="preserve">. </w:t>
      </w:r>
      <w:r w:rsidRPr="00D10EE1">
        <w:rPr>
          <w:rFonts w:ascii="Calibri" w:hAnsi="Calibri" w:cs="Calibri"/>
          <w:sz w:val="22"/>
        </w:rPr>
        <w:t xml:space="preserve">Any work around the bases of existing trees, saplings, footpath edges, manhole covers, underground </w:t>
      </w:r>
      <w:r w:rsidRPr="00D10EE1">
        <w:rPr>
          <w:rFonts w:ascii="Calibri" w:hAnsi="Calibri" w:cs="Calibri"/>
          <w:sz w:val="22"/>
        </w:rPr>
        <w:lastRenderedPageBreak/>
        <w:t xml:space="preserve">services etc. which cannot be carried out by machine for any reason shall be executed by hand and the </w:t>
      </w:r>
      <w:r w:rsidR="00CF6949" w:rsidRPr="00D10EE1">
        <w:rPr>
          <w:rFonts w:ascii="Calibri" w:hAnsi="Calibri" w:cs="Calibri"/>
          <w:sz w:val="22"/>
        </w:rPr>
        <w:t>Tendere</w:t>
      </w:r>
      <w:r w:rsidRPr="00D10EE1">
        <w:rPr>
          <w:rFonts w:ascii="Calibri" w:hAnsi="Calibri" w:cs="Calibri"/>
          <w:sz w:val="22"/>
        </w:rPr>
        <w:t xml:space="preserve">r must include for this in </w:t>
      </w:r>
      <w:r w:rsidR="005847D1" w:rsidRPr="00D10EE1">
        <w:rPr>
          <w:rFonts w:ascii="Calibri" w:hAnsi="Calibri" w:cs="Calibri"/>
          <w:sz w:val="22"/>
        </w:rPr>
        <w:t>their</w:t>
      </w:r>
      <w:r w:rsidRPr="00D10EE1">
        <w:rPr>
          <w:rFonts w:ascii="Calibri" w:hAnsi="Calibri" w:cs="Calibri"/>
          <w:sz w:val="22"/>
        </w:rPr>
        <w:t xml:space="preserve"> rates.</w:t>
      </w:r>
    </w:p>
    <w:p w14:paraId="6D96EF9C" w14:textId="77777777" w:rsidR="005A0E02" w:rsidRPr="00D10EE1" w:rsidRDefault="005A0E02" w:rsidP="00B64F32">
      <w:pPr>
        <w:pStyle w:val="BoldSubHeading"/>
        <w:jc w:val="both"/>
        <w:rPr>
          <w:rFonts w:ascii="Calibri" w:hAnsi="Calibri" w:cs="Calibri"/>
          <w:sz w:val="22"/>
        </w:rPr>
      </w:pPr>
      <w:bookmarkStart w:id="355" w:name="_Toc368491026"/>
      <w:bookmarkStart w:id="356" w:name="_Toc369506543"/>
      <w:r w:rsidRPr="00D10EE1">
        <w:rPr>
          <w:rFonts w:ascii="Calibri" w:hAnsi="Calibri" w:cs="Calibri"/>
          <w:sz w:val="22"/>
        </w:rPr>
        <w:t>Unsuitable Weather</w:t>
      </w:r>
      <w:bookmarkEnd w:id="355"/>
      <w:bookmarkEnd w:id="356"/>
    </w:p>
    <w:p w14:paraId="6D96EF9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Excavation, filling, cultivation, </w:t>
      </w:r>
      <w:r w:rsidR="00592DD3" w:rsidRPr="00D10EE1">
        <w:rPr>
          <w:rFonts w:ascii="Calibri" w:hAnsi="Calibri" w:cs="Calibri"/>
          <w:sz w:val="22"/>
        </w:rPr>
        <w:t>planting,</w:t>
      </w:r>
      <w:r w:rsidRPr="00D10EE1">
        <w:rPr>
          <w:rFonts w:ascii="Calibri" w:hAnsi="Calibri" w:cs="Calibri"/>
          <w:sz w:val="22"/>
        </w:rPr>
        <w:t xml:space="preserve"> and other </w:t>
      </w:r>
      <w:r w:rsidR="00C43CBB" w:rsidRPr="00D10EE1">
        <w:rPr>
          <w:rFonts w:ascii="Calibri" w:hAnsi="Calibri" w:cs="Calibri"/>
          <w:sz w:val="22"/>
        </w:rPr>
        <w:t>service</w:t>
      </w:r>
      <w:r w:rsidRPr="00D10EE1">
        <w:rPr>
          <w:rFonts w:ascii="Calibri" w:hAnsi="Calibri" w:cs="Calibri"/>
          <w:sz w:val="22"/>
        </w:rPr>
        <w:t xml:space="preserve">s will be suspended in wet weather and when conditions are </w:t>
      </w:r>
      <w:r w:rsidR="003B61E2" w:rsidRPr="00D10EE1">
        <w:rPr>
          <w:rFonts w:ascii="Calibri" w:hAnsi="Calibri" w:cs="Calibri"/>
          <w:sz w:val="22"/>
        </w:rPr>
        <w:t>unsuitable,</w:t>
      </w:r>
      <w:r w:rsidRPr="00D10EE1">
        <w:rPr>
          <w:rFonts w:ascii="Calibri" w:hAnsi="Calibri" w:cs="Calibri"/>
          <w:sz w:val="22"/>
        </w:rPr>
        <w:t xml:space="preserve"> and the </w:t>
      </w:r>
      <w:r w:rsidR="00CF6949" w:rsidRPr="00D10EE1">
        <w:rPr>
          <w:rFonts w:ascii="Calibri" w:hAnsi="Calibri" w:cs="Calibri"/>
          <w:sz w:val="22"/>
        </w:rPr>
        <w:t>Tendere</w:t>
      </w:r>
      <w:r w:rsidRPr="00D10EE1">
        <w:rPr>
          <w:rFonts w:ascii="Calibri" w:hAnsi="Calibri" w:cs="Calibri"/>
          <w:sz w:val="22"/>
        </w:rPr>
        <w:t xml:space="preserve">r shall allow in </w:t>
      </w:r>
      <w:r w:rsidR="005847D1" w:rsidRPr="00D10EE1">
        <w:rPr>
          <w:rFonts w:ascii="Calibri" w:hAnsi="Calibri" w:cs="Calibri"/>
          <w:sz w:val="22"/>
        </w:rPr>
        <w:t>their</w:t>
      </w:r>
      <w:r w:rsidRPr="00D10EE1">
        <w:rPr>
          <w:rFonts w:ascii="Calibri" w:hAnsi="Calibri" w:cs="Calibri"/>
          <w:sz w:val="22"/>
        </w:rPr>
        <w:t xml:space="preserve"> prices for such eventualities.</w:t>
      </w:r>
    </w:p>
    <w:p w14:paraId="6D96EF9E" w14:textId="77777777" w:rsidR="005A0E02" w:rsidRPr="00D10EE1" w:rsidRDefault="005A0E02" w:rsidP="00B64F32">
      <w:pPr>
        <w:pStyle w:val="BoldSubHeading"/>
        <w:jc w:val="both"/>
        <w:rPr>
          <w:rFonts w:ascii="Calibri" w:hAnsi="Calibri" w:cs="Calibri"/>
          <w:sz w:val="22"/>
        </w:rPr>
      </w:pPr>
      <w:bookmarkStart w:id="357" w:name="_Toc368491027"/>
      <w:bookmarkStart w:id="358" w:name="_Toc369506544"/>
      <w:r w:rsidRPr="00D10EE1">
        <w:rPr>
          <w:rFonts w:ascii="Calibri" w:hAnsi="Calibri" w:cs="Calibri"/>
          <w:sz w:val="22"/>
        </w:rPr>
        <w:t>Planting</w:t>
      </w:r>
      <w:bookmarkEnd w:id="357"/>
      <w:bookmarkEnd w:id="358"/>
    </w:p>
    <w:p w14:paraId="6D96EF9F" w14:textId="243E187B" w:rsidR="005A0E02" w:rsidRPr="00D10EE1" w:rsidRDefault="005A0E02" w:rsidP="00B64F32">
      <w:pPr>
        <w:pStyle w:val="Heading3"/>
        <w:jc w:val="both"/>
        <w:rPr>
          <w:rFonts w:ascii="Calibri" w:hAnsi="Calibri" w:cs="Calibri"/>
          <w:sz w:val="22"/>
        </w:rPr>
      </w:pPr>
      <w:r w:rsidRPr="00D10EE1">
        <w:rPr>
          <w:rFonts w:ascii="Calibri" w:hAnsi="Calibri" w:cs="Calibri"/>
          <w:sz w:val="22"/>
        </w:rPr>
        <w:t>"Suitable weather conditions" for planting will mean open weather (</w:t>
      </w:r>
      <w:r w:rsidR="00D10EE1" w:rsidRPr="00D10EE1">
        <w:rPr>
          <w:rFonts w:ascii="Calibri" w:hAnsi="Calibri" w:cs="Calibri"/>
          <w:sz w:val="22"/>
        </w:rPr>
        <w:t>i.e.,</w:t>
      </w:r>
      <w:r w:rsidRPr="00D10EE1">
        <w:rPr>
          <w:rFonts w:ascii="Calibri" w:hAnsi="Calibri" w:cs="Calibri"/>
          <w:sz w:val="22"/>
        </w:rPr>
        <w:t xml:space="preserve"> mild, </w:t>
      </w:r>
      <w:r w:rsidR="00592DD3" w:rsidRPr="00D10EE1">
        <w:rPr>
          <w:rFonts w:ascii="Calibri" w:hAnsi="Calibri" w:cs="Calibri"/>
          <w:sz w:val="22"/>
        </w:rPr>
        <w:t>dull,</w:t>
      </w:r>
      <w:r w:rsidRPr="00D10EE1">
        <w:rPr>
          <w:rFonts w:ascii="Calibri" w:hAnsi="Calibri" w:cs="Calibri"/>
          <w:sz w:val="22"/>
        </w:rPr>
        <w:t xml:space="preserve"> and moist even in winter)</w:t>
      </w:r>
      <w:r w:rsidR="00053862" w:rsidRPr="00D10EE1">
        <w:rPr>
          <w:rFonts w:ascii="Calibri" w:hAnsi="Calibri" w:cs="Calibri"/>
          <w:sz w:val="22"/>
        </w:rPr>
        <w:t xml:space="preserve">. </w:t>
      </w:r>
      <w:r w:rsidRPr="00D10EE1">
        <w:rPr>
          <w:rFonts w:ascii="Calibri" w:hAnsi="Calibri" w:cs="Calibri"/>
          <w:sz w:val="22"/>
        </w:rPr>
        <w:t xml:space="preserve">Planting operations will be suspended in periods of </w:t>
      </w:r>
      <w:r w:rsidR="00592DD3" w:rsidRPr="00D10EE1">
        <w:rPr>
          <w:rFonts w:ascii="Calibri" w:hAnsi="Calibri" w:cs="Calibri"/>
          <w:sz w:val="22"/>
        </w:rPr>
        <w:t>drought when</w:t>
      </w:r>
      <w:r w:rsidRPr="00D10EE1">
        <w:rPr>
          <w:rFonts w:ascii="Calibri" w:hAnsi="Calibri" w:cs="Calibri"/>
          <w:sz w:val="22"/>
        </w:rPr>
        <w:t xml:space="preserve"> soil is frost-bound or water-logged and in periods of persistent drying cold winds</w:t>
      </w:r>
      <w:r w:rsidR="00053862" w:rsidRPr="00D10EE1">
        <w:rPr>
          <w:rFonts w:ascii="Calibri" w:hAnsi="Calibri" w:cs="Calibri"/>
          <w:sz w:val="22"/>
        </w:rPr>
        <w:t xml:space="preserve">. </w:t>
      </w:r>
      <w:r w:rsidR="006C6E7E" w:rsidRPr="00D10EE1">
        <w:rPr>
          <w:rFonts w:ascii="Calibri" w:hAnsi="Calibri" w:cs="Calibri"/>
          <w:sz w:val="22"/>
        </w:rPr>
        <w:t>The Client</w:t>
      </w:r>
      <w:r w:rsidRPr="00D10EE1">
        <w:rPr>
          <w:rFonts w:ascii="Calibri" w:hAnsi="Calibri" w:cs="Calibri"/>
          <w:sz w:val="22"/>
        </w:rPr>
        <w:t xml:space="preserve"> reserves the right to halt the </w:t>
      </w:r>
      <w:r w:rsidR="00C43CBB" w:rsidRPr="00D10EE1">
        <w:rPr>
          <w:rFonts w:ascii="Calibri" w:hAnsi="Calibri" w:cs="Calibri"/>
          <w:sz w:val="22"/>
        </w:rPr>
        <w:t>service</w:t>
      </w:r>
      <w:r w:rsidRPr="00D10EE1">
        <w:rPr>
          <w:rFonts w:ascii="Calibri" w:hAnsi="Calibri" w:cs="Calibri"/>
          <w:sz w:val="22"/>
        </w:rPr>
        <w:t xml:space="preserve">s should </w:t>
      </w:r>
      <w:r w:rsidR="006C6E7E" w:rsidRPr="00D10EE1">
        <w:rPr>
          <w:rFonts w:ascii="Calibri" w:hAnsi="Calibri" w:cs="Calibri"/>
          <w:sz w:val="22"/>
        </w:rPr>
        <w:t>the Client</w:t>
      </w:r>
      <w:r w:rsidRPr="00D10EE1">
        <w:rPr>
          <w:rFonts w:ascii="Calibri" w:hAnsi="Calibri" w:cs="Calibri"/>
          <w:sz w:val="22"/>
        </w:rPr>
        <w:t xml:space="preserve"> consider the working conditions or the weather unsuitable.</w:t>
      </w:r>
    </w:p>
    <w:p w14:paraId="6D96EFA0" w14:textId="77777777" w:rsidR="005A0E02" w:rsidRPr="00D10EE1" w:rsidRDefault="005A0E02" w:rsidP="00B64F32">
      <w:pPr>
        <w:pStyle w:val="BoldSubHeading"/>
        <w:jc w:val="both"/>
        <w:rPr>
          <w:rFonts w:ascii="Calibri" w:hAnsi="Calibri" w:cs="Calibri"/>
          <w:sz w:val="22"/>
        </w:rPr>
      </w:pPr>
      <w:bookmarkStart w:id="359" w:name="_Toc368491028"/>
      <w:bookmarkStart w:id="360" w:name="_Toc369506545"/>
      <w:r w:rsidRPr="00D10EE1">
        <w:rPr>
          <w:rFonts w:ascii="Calibri" w:hAnsi="Calibri" w:cs="Calibri"/>
          <w:sz w:val="22"/>
        </w:rPr>
        <w:t>Planting Season</w:t>
      </w:r>
      <w:bookmarkEnd w:id="359"/>
      <w:bookmarkEnd w:id="360"/>
    </w:p>
    <w:p w14:paraId="6D96EFA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Containerised plants may be planted throughout the year provided the weather is considered suitable, the soil is sufficiently </w:t>
      </w:r>
      <w:r w:rsidR="003B61E2" w:rsidRPr="00D10EE1">
        <w:rPr>
          <w:rFonts w:ascii="Calibri" w:hAnsi="Calibri" w:cs="Calibri"/>
          <w:sz w:val="22"/>
        </w:rPr>
        <w:t>moist,</w:t>
      </w:r>
      <w:r w:rsidRPr="00D10EE1">
        <w:rPr>
          <w:rFonts w:ascii="Calibri" w:hAnsi="Calibri" w:cs="Calibri"/>
          <w:sz w:val="22"/>
        </w:rPr>
        <w:t xml:space="preserve"> and each plant is watered following planting.</w:t>
      </w:r>
    </w:p>
    <w:p w14:paraId="6D96EFA2" w14:textId="4A68573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Planting outside the specified planting period will only be permitted in exceptional circumstances at the discretion of </w:t>
      </w:r>
      <w:r w:rsidR="006C6E7E" w:rsidRPr="00D10EE1">
        <w:rPr>
          <w:rFonts w:ascii="Calibri" w:hAnsi="Calibri" w:cs="Calibri"/>
          <w:sz w:val="22"/>
        </w:rPr>
        <w:t>the Client</w:t>
      </w:r>
      <w:r w:rsidRPr="00D10EE1">
        <w:rPr>
          <w:rFonts w:ascii="Calibri" w:hAnsi="Calibri" w:cs="Calibri"/>
          <w:sz w:val="22"/>
        </w:rPr>
        <w:t xml:space="preserve">; such exceptional circumstance shall include unsuitable weather and no penalty shall be incurred under the heading of liquidated damages provided that any delay is formally accepted by </w:t>
      </w:r>
      <w:r w:rsidR="006C6E7E" w:rsidRPr="00D10EE1">
        <w:rPr>
          <w:rFonts w:ascii="Calibri" w:hAnsi="Calibri" w:cs="Calibri"/>
          <w:sz w:val="22"/>
        </w:rPr>
        <w:t>the Client</w:t>
      </w:r>
      <w:r w:rsidRPr="00D10EE1">
        <w:rPr>
          <w:rFonts w:ascii="Calibri" w:hAnsi="Calibri" w:cs="Calibri"/>
          <w:sz w:val="22"/>
        </w:rPr>
        <w:t xml:space="preserve"> as attributable to this cause</w:t>
      </w:r>
      <w:r w:rsidR="00053862" w:rsidRPr="00D10EE1">
        <w:rPr>
          <w:rFonts w:ascii="Calibri" w:hAnsi="Calibri" w:cs="Calibri"/>
          <w:sz w:val="22"/>
        </w:rPr>
        <w:t xml:space="preserve">. </w:t>
      </w:r>
      <w:r w:rsidRPr="00D10EE1">
        <w:rPr>
          <w:rFonts w:ascii="Calibri" w:hAnsi="Calibri" w:cs="Calibri"/>
          <w:sz w:val="22"/>
        </w:rPr>
        <w:t xml:space="preserve">In the event that </w:t>
      </w:r>
      <w:r w:rsidR="00C43CBB" w:rsidRPr="00D10EE1">
        <w:rPr>
          <w:rFonts w:ascii="Calibri" w:hAnsi="Calibri" w:cs="Calibri"/>
          <w:sz w:val="22"/>
        </w:rPr>
        <w:t>service</w:t>
      </w:r>
      <w:r w:rsidRPr="00D10EE1">
        <w:rPr>
          <w:rFonts w:ascii="Calibri" w:hAnsi="Calibri" w:cs="Calibri"/>
          <w:sz w:val="22"/>
        </w:rPr>
        <w:t xml:space="preserve">s are delayed by inclement weather, the </w:t>
      </w:r>
      <w:r w:rsidR="00CF6949" w:rsidRPr="00D10EE1">
        <w:rPr>
          <w:rFonts w:ascii="Calibri" w:hAnsi="Calibri" w:cs="Calibri"/>
          <w:sz w:val="22"/>
        </w:rPr>
        <w:t>Tendere</w:t>
      </w:r>
      <w:r w:rsidRPr="00D10EE1">
        <w:rPr>
          <w:rFonts w:ascii="Calibri" w:hAnsi="Calibri" w:cs="Calibri"/>
          <w:sz w:val="22"/>
        </w:rPr>
        <w:t>r shall complete them at the earliest opportunity afforded by suitable weather conditions.</w:t>
      </w:r>
    </w:p>
    <w:p w14:paraId="6D96EFA3" w14:textId="77777777" w:rsidR="005A0E02" w:rsidRPr="00D10EE1" w:rsidRDefault="005A0E02" w:rsidP="00B64F32">
      <w:pPr>
        <w:pStyle w:val="BoldSubHeading"/>
        <w:jc w:val="both"/>
        <w:rPr>
          <w:rFonts w:ascii="Calibri" w:hAnsi="Calibri" w:cs="Calibri"/>
          <w:sz w:val="22"/>
        </w:rPr>
      </w:pPr>
      <w:bookmarkStart w:id="361" w:name="_Toc368491029"/>
      <w:bookmarkStart w:id="362" w:name="_Toc369506546"/>
      <w:r w:rsidRPr="00D10EE1">
        <w:rPr>
          <w:rFonts w:ascii="Calibri" w:hAnsi="Calibri" w:cs="Calibri"/>
          <w:sz w:val="22"/>
        </w:rPr>
        <w:t>Approved Chemicals</w:t>
      </w:r>
      <w:bookmarkEnd w:id="361"/>
      <w:bookmarkEnd w:id="362"/>
    </w:p>
    <w:p w14:paraId="6D96EFA4" w14:textId="523A0E6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chemicals used will be non-toxic to human beings, </w:t>
      </w:r>
      <w:r w:rsidR="00592DD3" w:rsidRPr="00D10EE1">
        <w:rPr>
          <w:rFonts w:ascii="Calibri" w:hAnsi="Calibri" w:cs="Calibri"/>
          <w:sz w:val="22"/>
        </w:rPr>
        <w:t>birds,</w:t>
      </w:r>
      <w:r w:rsidRPr="00D10EE1">
        <w:rPr>
          <w:rFonts w:ascii="Calibri" w:hAnsi="Calibri" w:cs="Calibri"/>
          <w:sz w:val="22"/>
        </w:rPr>
        <w:t xml:space="preserve"> and animals under normal use</w:t>
      </w:r>
      <w:r w:rsidR="00053862" w:rsidRPr="00D10EE1">
        <w:rPr>
          <w:rFonts w:ascii="Calibri" w:hAnsi="Calibri" w:cs="Calibri"/>
          <w:sz w:val="22"/>
        </w:rPr>
        <w:t xml:space="preserve">. </w:t>
      </w:r>
      <w:r w:rsidRPr="00D10EE1">
        <w:rPr>
          <w:rFonts w:ascii="Calibri" w:hAnsi="Calibri" w:cs="Calibri"/>
          <w:sz w:val="22"/>
        </w:rPr>
        <w:t xml:space="preserve">No chemicals will be used for any purpose without the prior approval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submit a list of all chemicals to be used to carry out the contract prior to commencement.</w:t>
      </w:r>
    </w:p>
    <w:p w14:paraId="6D96EFA5" w14:textId="77777777" w:rsidR="005A0E02" w:rsidRPr="00D10EE1" w:rsidRDefault="005A0E02" w:rsidP="00B64F32">
      <w:pPr>
        <w:jc w:val="both"/>
        <w:rPr>
          <w:rFonts w:ascii="Calibri" w:hAnsi="Calibri" w:cs="Calibri"/>
          <w:sz w:val="22"/>
        </w:rPr>
      </w:pPr>
      <w:bookmarkStart w:id="363" w:name="_Toc368491031"/>
      <w:bookmarkStart w:id="364" w:name="_Toc369506547"/>
      <w:r w:rsidRPr="00D10EE1">
        <w:rPr>
          <w:rFonts w:ascii="Calibri" w:hAnsi="Calibri" w:cs="Calibri"/>
          <w:sz w:val="22"/>
        </w:rPr>
        <w:t>Notice of Intentions</w:t>
      </w:r>
      <w:bookmarkEnd w:id="363"/>
      <w:bookmarkEnd w:id="364"/>
    </w:p>
    <w:p w14:paraId="6D96EFA6" w14:textId="260A3D78"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give 48 </w:t>
      </w:r>
      <w:r w:rsidR="00DF7AA8" w:rsidRPr="00D10EE1">
        <w:rPr>
          <w:rFonts w:ascii="Calibri" w:hAnsi="Calibri" w:cs="Calibri"/>
          <w:sz w:val="22"/>
        </w:rPr>
        <w:t>hours’ notice</w:t>
      </w:r>
      <w:r w:rsidRPr="00D10EE1">
        <w:rPr>
          <w:rFonts w:ascii="Calibri" w:hAnsi="Calibri" w:cs="Calibri"/>
          <w:sz w:val="22"/>
        </w:rPr>
        <w:t xml:space="preserve"> to </w:t>
      </w:r>
      <w:r w:rsidR="006C6E7E" w:rsidRPr="00D10EE1">
        <w:rPr>
          <w:rFonts w:ascii="Calibri" w:hAnsi="Calibri" w:cs="Calibri"/>
          <w:sz w:val="22"/>
        </w:rPr>
        <w:t>the Client</w:t>
      </w:r>
      <w:r w:rsidRPr="00D10EE1">
        <w:rPr>
          <w:rFonts w:ascii="Calibri" w:hAnsi="Calibri" w:cs="Calibri"/>
          <w:sz w:val="22"/>
        </w:rPr>
        <w:t xml:space="preserve"> of </w:t>
      </w:r>
      <w:r w:rsidR="005847D1" w:rsidRPr="00D10EE1">
        <w:rPr>
          <w:rFonts w:ascii="Calibri" w:hAnsi="Calibri" w:cs="Calibri"/>
          <w:sz w:val="22"/>
        </w:rPr>
        <w:t>their</w:t>
      </w:r>
      <w:r w:rsidRPr="00D10EE1">
        <w:rPr>
          <w:rFonts w:ascii="Calibri" w:hAnsi="Calibri" w:cs="Calibri"/>
          <w:sz w:val="22"/>
        </w:rPr>
        <w:t xml:space="preserve"> intention to commence any of the following operations: tree and shrub removal, setting out, planting, seeding, fertilising, herbicide application and maintenance visits</w:t>
      </w:r>
      <w:r w:rsidR="00053862" w:rsidRPr="00D10EE1">
        <w:rPr>
          <w:rFonts w:ascii="Calibri" w:hAnsi="Calibri" w:cs="Calibri"/>
          <w:sz w:val="22"/>
        </w:rPr>
        <w:t xml:space="preserve">. </w:t>
      </w:r>
      <w:r w:rsidRPr="00D10EE1">
        <w:rPr>
          <w:rFonts w:ascii="Calibri" w:hAnsi="Calibri" w:cs="Calibri"/>
          <w:sz w:val="22"/>
        </w:rPr>
        <w:t>Alternative notification requirements may be stated relating to specific items and these</w:t>
      </w:r>
      <w:r w:rsidR="00C264C6" w:rsidRPr="00D10EE1">
        <w:rPr>
          <w:rFonts w:ascii="Calibri" w:hAnsi="Calibri" w:cs="Calibri"/>
          <w:sz w:val="22"/>
        </w:rPr>
        <w:t xml:space="preserve"> will</w:t>
      </w:r>
      <w:r w:rsidRPr="00D10EE1">
        <w:rPr>
          <w:rFonts w:ascii="Calibri" w:hAnsi="Calibri" w:cs="Calibri"/>
          <w:sz w:val="22"/>
        </w:rPr>
        <w:t xml:space="preserve"> over-rule this general requirement.</w:t>
      </w:r>
    </w:p>
    <w:p w14:paraId="6D96EFA7" w14:textId="77777777" w:rsidR="005A0E02" w:rsidRPr="00D10EE1" w:rsidRDefault="005A0E02" w:rsidP="00B64F32">
      <w:pPr>
        <w:pStyle w:val="BoldSubHeading"/>
        <w:jc w:val="both"/>
        <w:rPr>
          <w:rFonts w:ascii="Calibri" w:hAnsi="Calibri" w:cs="Calibri"/>
          <w:sz w:val="22"/>
        </w:rPr>
      </w:pPr>
      <w:bookmarkStart w:id="365" w:name="_Toc368491032"/>
      <w:bookmarkStart w:id="366" w:name="_Toc369506548"/>
      <w:r w:rsidRPr="00D10EE1">
        <w:rPr>
          <w:rFonts w:ascii="Calibri" w:hAnsi="Calibri" w:cs="Calibri"/>
          <w:sz w:val="22"/>
        </w:rPr>
        <w:t>Protection of Existing Vegetation</w:t>
      </w:r>
      <w:bookmarkEnd w:id="365"/>
      <w:bookmarkEnd w:id="366"/>
    </w:p>
    <w:p w14:paraId="6D96EFA8"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take all precautions to protect in the course of </w:t>
      </w:r>
      <w:r w:rsidR="005847D1" w:rsidRPr="00D10EE1">
        <w:rPr>
          <w:rFonts w:ascii="Calibri" w:hAnsi="Calibri" w:cs="Calibri"/>
          <w:sz w:val="22"/>
        </w:rPr>
        <w:t>their</w:t>
      </w:r>
      <w:r w:rsidRPr="00D10EE1">
        <w:rPr>
          <w:rFonts w:ascii="Calibri" w:hAnsi="Calibri" w:cs="Calibri"/>
          <w:sz w:val="22"/>
        </w:rPr>
        <w:t xml:space="preserve"> work, any existing plant materials from malicious or accidental damage and will ensure that no branches will be lopped and no roots over 50mm diameter severed from growing trees without express prior permission from the CA.</w:t>
      </w:r>
    </w:p>
    <w:p w14:paraId="6D96EFA9" w14:textId="736A3A66" w:rsidR="005A0E02" w:rsidRPr="00D10EE1" w:rsidRDefault="005A0E02" w:rsidP="00B64F32">
      <w:pPr>
        <w:pStyle w:val="Heading3"/>
        <w:jc w:val="both"/>
        <w:rPr>
          <w:rFonts w:ascii="Calibri" w:hAnsi="Calibri" w:cs="Calibri"/>
          <w:sz w:val="22"/>
        </w:rPr>
      </w:pPr>
      <w:r w:rsidRPr="00D10EE1">
        <w:rPr>
          <w:rFonts w:ascii="Calibri" w:hAnsi="Calibri" w:cs="Calibri"/>
          <w:sz w:val="22"/>
        </w:rPr>
        <w:t>All damaged plant material shall have all cuts made flush leaving no snags or any cut over 50mm diameter and no bruises or scars on the bark, the injured cambium will be traced back to living tissue and removed</w:t>
      </w:r>
      <w:r w:rsidR="00053862" w:rsidRPr="00D10EE1">
        <w:rPr>
          <w:rFonts w:ascii="Calibri" w:hAnsi="Calibri" w:cs="Calibri"/>
          <w:sz w:val="22"/>
        </w:rPr>
        <w:t xml:space="preserve">. </w:t>
      </w:r>
      <w:r w:rsidRPr="00D10EE1">
        <w:rPr>
          <w:rFonts w:ascii="Calibri" w:hAnsi="Calibri" w:cs="Calibri"/>
          <w:sz w:val="22"/>
        </w:rPr>
        <w:t>Wounds shall be smoothed so as not to retain water and the treated areas will be coated with approved tree wound paint.</w:t>
      </w:r>
    </w:p>
    <w:p w14:paraId="6D96EFAB" w14:textId="77777777" w:rsidR="005A0E02" w:rsidRPr="00B24720" w:rsidRDefault="00DF45BA" w:rsidP="00B64F32">
      <w:pPr>
        <w:pStyle w:val="Heading2"/>
      </w:pPr>
      <w:bookmarkStart w:id="367" w:name="_Toc368491033"/>
      <w:bookmarkStart w:id="368" w:name="_Toc369506549"/>
      <w:bookmarkStart w:id="369" w:name="_Toc370233289"/>
      <w:bookmarkStart w:id="370" w:name="_Toc370289445"/>
      <w:r w:rsidRPr="00B24720">
        <w:t xml:space="preserve">Preparatory </w:t>
      </w:r>
      <w:r w:rsidR="00C43CBB" w:rsidRPr="00B24720">
        <w:t>service</w:t>
      </w:r>
      <w:r w:rsidRPr="00B24720">
        <w:t>s</w:t>
      </w:r>
      <w:bookmarkEnd w:id="367"/>
      <w:r w:rsidRPr="00B24720">
        <w:t xml:space="preserve"> for planting</w:t>
      </w:r>
      <w:bookmarkEnd w:id="368"/>
      <w:bookmarkEnd w:id="369"/>
      <w:bookmarkEnd w:id="370"/>
    </w:p>
    <w:p w14:paraId="6D96EFAC" w14:textId="77777777" w:rsidR="005A0E02" w:rsidRPr="00D10EE1" w:rsidRDefault="005A0E02" w:rsidP="00B64F32">
      <w:pPr>
        <w:pStyle w:val="BoldSubHeading"/>
        <w:jc w:val="both"/>
        <w:rPr>
          <w:rFonts w:ascii="Calibri" w:hAnsi="Calibri" w:cs="Calibri"/>
          <w:sz w:val="22"/>
        </w:rPr>
      </w:pPr>
      <w:bookmarkStart w:id="371" w:name="_Toc368491034"/>
      <w:bookmarkStart w:id="372" w:name="_Toc369506550"/>
      <w:r w:rsidRPr="00D10EE1">
        <w:rPr>
          <w:rFonts w:ascii="Calibri" w:hAnsi="Calibri" w:cs="Calibri"/>
          <w:sz w:val="22"/>
        </w:rPr>
        <w:t>Litter, Debris Removal</w:t>
      </w:r>
      <w:bookmarkEnd w:id="371"/>
      <w:bookmarkEnd w:id="372"/>
    </w:p>
    <w:p w14:paraId="6D96EFAD" w14:textId="7575E6D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litter, </w:t>
      </w:r>
      <w:r w:rsidR="00592DD3" w:rsidRPr="00D10EE1">
        <w:rPr>
          <w:rFonts w:ascii="Calibri" w:hAnsi="Calibri" w:cs="Calibri"/>
          <w:sz w:val="22"/>
        </w:rPr>
        <w:t>debris,</w:t>
      </w:r>
      <w:r w:rsidRPr="00D10EE1">
        <w:rPr>
          <w:rFonts w:ascii="Calibri" w:hAnsi="Calibri" w:cs="Calibri"/>
          <w:sz w:val="22"/>
        </w:rPr>
        <w:t xml:space="preserve"> and clippings, are to be removed from the entire area of the site before planting operations begin</w:t>
      </w:r>
      <w:r w:rsidR="00053862" w:rsidRPr="00D10EE1">
        <w:rPr>
          <w:rFonts w:ascii="Calibri" w:hAnsi="Calibri" w:cs="Calibri"/>
          <w:sz w:val="22"/>
        </w:rPr>
        <w:t xml:space="preserve">. </w:t>
      </w:r>
      <w:r w:rsidRPr="00D10EE1">
        <w:rPr>
          <w:rFonts w:ascii="Calibri" w:hAnsi="Calibri" w:cs="Calibri"/>
          <w:sz w:val="22"/>
        </w:rPr>
        <w:t>No burning shall be allowed on site.</w:t>
      </w:r>
    </w:p>
    <w:p w14:paraId="6D96EFAE" w14:textId="77777777" w:rsidR="005A0E02" w:rsidRPr="00D10EE1" w:rsidRDefault="005A0E02" w:rsidP="00B64F32">
      <w:pPr>
        <w:pStyle w:val="BoldSubHeading"/>
        <w:jc w:val="both"/>
        <w:rPr>
          <w:rFonts w:ascii="Calibri" w:hAnsi="Calibri" w:cs="Calibri"/>
          <w:sz w:val="22"/>
        </w:rPr>
      </w:pPr>
      <w:bookmarkStart w:id="373" w:name="_Toc368491035"/>
      <w:bookmarkStart w:id="374" w:name="_Toc369506551"/>
      <w:r w:rsidRPr="00D10EE1">
        <w:rPr>
          <w:rFonts w:ascii="Calibri" w:hAnsi="Calibri" w:cs="Calibri"/>
          <w:sz w:val="22"/>
        </w:rPr>
        <w:lastRenderedPageBreak/>
        <w:t>Planting Areas</w:t>
      </w:r>
      <w:bookmarkEnd w:id="373"/>
      <w:bookmarkEnd w:id="374"/>
    </w:p>
    <w:p w14:paraId="6D96EFAF"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clearly mark boundaries of all planting and seeding areas and obtain approval of setting out by </w:t>
      </w:r>
      <w:r w:rsidR="006C6E7E" w:rsidRPr="00D10EE1">
        <w:rPr>
          <w:rFonts w:ascii="Calibri" w:hAnsi="Calibri" w:cs="Calibri"/>
          <w:sz w:val="22"/>
        </w:rPr>
        <w:t>the Client</w:t>
      </w:r>
      <w:r w:rsidRPr="00D10EE1">
        <w:rPr>
          <w:rFonts w:ascii="Calibri" w:hAnsi="Calibri" w:cs="Calibri"/>
          <w:sz w:val="22"/>
        </w:rPr>
        <w:t xml:space="preserve"> before commencing work.</w:t>
      </w:r>
    </w:p>
    <w:p w14:paraId="6D96EFB0" w14:textId="77777777" w:rsidR="005A0E02" w:rsidRPr="00D10EE1" w:rsidRDefault="005A0E02" w:rsidP="00B64F32">
      <w:pPr>
        <w:pStyle w:val="BoldSubHeading"/>
        <w:jc w:val="both"/>
        <w:rPr>
          <w:rFonts w:ascii="Calibri" w:hAnsi="Calibri" w:cs="Calibri"/>
          <w:sz w:val="22"/>
        </w:rPr>
      </w:pPr>
      <w:bookmarkStart w:id="375" w:name="_Toc368491036"/>
      <w:bookmarkStart w:id="376" w:name="_Toc369506552"/>
      <w:r w:rsidRPr="00D10EE1">
        <w:rPr>
          <w:rFonts w:ascii="Calibri" w:hAnsi="Calibri" w:cs="Calibri"/>
          <w:sz w:val="22"/>
        </w:rPr>
        <w:t>Weed Removal</w:t>
      </w:r>
      <w:bookmarkEnd w:id="375"/>
      <w:bookmarkEnd w:id="376"/>
    </w:p>
    <w:p w14:paraId="6D96EFB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In areas to be ripped all aggressive perennial weeds, dock, </w:t>
      </w:r>
      <w:r w:rsidR="00592DD3" w:rsidRPr="00D10EE1">
        <w:rPr>
          <w:rFonts w:ascii="Calibri" w:hAnsi="Calibri" w:cs="Calibri"/>
          <w:sz w:val="22"/>
        </w:rPr>
        <w:t>thistles,</w:t>
      </w:r>
      <w:r w:rsidRPr="00D10EE1">
        <w:rPr>
          <w:rFonts w:ascii="Calibri" w:hAnsi="Calibri" w:cs="Calibri"/>
          <w:sz w:val="22"/>
        </w:rPr>
        <w:t xml:space="preserve"> and nettles are to be eliminated from the site.</w:t>
      </w:r>
    </w:p>
    <w:p w14:paraId="6D96EFB2" w14:textId="2EFF4867" w:rsidR="005A0E02" w:rsidRPr="00D10EE1" w:rsidRDefault="005A0E02" w:rsidP="00B64F32">
      <w:pPr>
        <w:pStyle w:val="Heading3"/>
        <w:jc w:val="both"/>
        <w:rPr>
          <w:rFonts w:ascii="Calibri" w:hAnsi="Calibri" w:cs="Calibri"/>
          <w:sz w:val="22"/>
        </w:rPr>
      </w:pPr>
      <w:r w:rsidRPr="00D10EE1">
        <w:rPr>
          <w:rFonts w:ascii="Calibri" w:hAnsi="Calibri" w:cs="Calibri"/>
          <w:sz w:val="22"/>
        </w:rPr>
        <w:t>In areas where existing grass is to be removed and the soil cultivated a combined contact/ translocated herbicide is</w:t>
      </w:r>
      <w:r w:rsidR="001F6673" w:rsidRPr="00D10EE1">
        <w:rPr>
          <w:rFonts w:ascii="Calibri" w:hAnsi="Calibri" w:cs="Calibri"/>
          <w:sz w:val="22"/>
        </w:rPr>
        <w:t xml:space="preserve"> </w:t>
      </w:r>
      <w:r w:rsidRPr="00D10EE1">
        <w:rPr>
          <w:rFonts w:ascii="Calibri" w:hAnsi="Calibri" w:cs="Calibri"/>
          <w:sz w:val="22"/>
        </w:rPr>
        <w:t>to be applied to remove all grass and weeds</w:t>
      </w:r>
      <w:r w:rsidR="00053862" w:rsidRPr="00D10EE1">
        <w:rPr>
          <w:rFonts w:ascii="Calibri" w:hAnsi="Calibri" w:cs="Calibri"/>
          <w:sz w:val="22"/>
        </w:rPr>
        <w:t xml:space="preserve">. </w:t>
      </w:r>
    </w:p>
    <w:p w14:paraId="6D96EFB3" w14:textId="77777777" w:rsidR="005A0E02" w:rsidRPr="00D10EE1" w:rsidRDefault="005A0E02" w:rsidP="00B64F32">
      <w:pPr>
        <w:pStyle w:val="BoldSubHeading"/>
        <w:jc w:val="both"/>
        <w:rPr>
          <w:rFonts w:ascii="Calibri" w:hAnsi="Calibri" w:cs="Calibri"/>
          <w:sz w:val="22"/>
        </w:rPr>
      </w:pPr>
      <w:bookmarkStart w:id="377" w:name="_Toc368491037"/>
      <w:bookmarkStart w:id="378" w:name="_Toc369506553"/>
      <w:r w:rsidRPr="00D10EE1">
        <w:rPr>
          <w:rFonts w:ascii="Calibri" w:hAnsi="Calibri" w:cs="Calibri"/>
          <w:sz w:val="22"/>
        </w:rPr>
        <w:t>Surface cultivation</w:t>
      </w:r>
      <w:bookmarkEnd w:id="377"/>
      <w:bookmarkEnd w:id="378"/>
    </w:p>
    <w:p w14:paraId="6D96EFB4" w14:textId="01C82304" w:rsidR="005A0E02" w:rsidRPr="00D10EE1" w:rsidRDefault="005A0E02" w:rsidP="00B64F32">
      <w:pPr>
        <w:pStyle w:val="Heading3"/>
        <w:jc w:val="both"/>
        <w:rPr>
          <w:rFonts w:ascii="Calibri" w:hAnsi="Calibri" w:cs="Calibri"/>
          <w:sz w:val="22"/>
        </w:rPr>
      </w:pPr>
      <w:r w:rsidRPr="00D10EE1">
        <w:rPr>
          <w:rFonts w:ascii="Calibri" w:hAnsi="Calibri" w:cs="Calibri"/>
          <w:sz w:val="22"/>
        </w:rPr>
        <w:t>Surface cultivation will consist of rotovating the topsoil to a minimum depth of 450 mm over shrub areas, care to be taken to ensure that the subsoil is not brought to the surface</w:t>
      </w:r>
      <w:r w:rsidR="00053862" w:rsidRPr="00D10EE1">
        <w:rPr>
          <w:rFonts w:ascii="Calibri" w:hAnsi="Calibri" w:cs="Calibri"/>
          <w:sz w:val="22"/>
        </w:rPr>
        <w:t xml:space="preserve">. </w:t>
      </w:r>
      <w:r w:rsidRPr="00D10EE1">
        <w:rPr>
          <w:rFonts w:ascii="Calibri" w:hAnsi="Calibri" w:cs="Calibri"/>
          <w:sz w:val="22"/>
        </w:rPr>
        <w:t>It shall then be worked to reduce the topsoil to a fine tilth</w:t>
      </w:r>
      <w:r w:rsidR="00053862" w:rsidRPr="00D10EE1">
        <w:rPr>
          <w:rFonts w:ascii="Calibri" w:hAnsi="Calibri" w:cs="Calibri"/>
          <w:sz w:val="22"/>
        </w:rPr>
        <w:t xml:space="preserve">. </w:t>
      </w:r>
      <w:r w:rsidR="00C43CBB" w:rsidRPr="00D10EE1">
        <w:rPr>
          <w:rFonts w:ascii="Calibri" w:hAnsi="Calibri" w:cs="Calibri"/>
          <w:sz w:val="22"/>
        </w:rPr>
        <w:t>Service</w:t>
      </w:r>
      <w:r w:rsidRPr="00D10EE1">
        <w:rPr>
          <w:rFonts w:ascii="Calibri" w:hAnsi="Calibri" w:cs="Calibri"/>
          <w:sz w:val="22"/>
        </w:rPr>
        <w:t xml:space="preserve">s within the planting beds will require hand working and the </w:t>
      </w:r>
      <w:r w:rsidR="00CF6949" w:rsidRPr="00D10EE1">
        <w:rPr>
          <w:rFonts w:ascii="Calibri" w:hAnsi="Calibri" w:cs="Calibri"/>
          <w:sz w:val="22"/>
        </w:rPr>
        <w:t>Tendere</w:t>
      </w:r>
      <w:r w:rsidRPr="00D10EE1">
        <w:rPr>
          <w:rFonts w:ascii="Calibri" w:hAnsi="Calibri" w:cs="Calibri"/>
          <w:sz w:val="22"/>
        </w:rPr>
        <w:t xml:space="preserve">r shall include this in </w:t>
      </w:r>
      <w:r w:rsidR="005847D1" w:rsidRPr="00D10EE1">
        <w:rPr>
          <w:rFonts w:ascii="Calibri" w:hAnsi="Calibri" w:cs="Calibri"/>
          <w:sz w:val="22"/>
        </w:rPr>
        <w:t>their</w:t>
      </w:r>
      <w:r w:rsidRPr="00D10EE1">
        <w:rPr>
          <w:rFonts w:ascii="Calibri" w:hAnsi="Calibri" w:cs="Calibri"/>
          <w:sz w:val="22"/>
        </w:rPr>
        <w:t xml:space="preserve"> price.</w:t>
      </w:r>
    </w:p>
    <w:p w14:paraId="6D96EFB5"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After cultivation, all debris, perennial </w:t>
      </w:r>
      <w:r w:rsidR="00592DD3" w:rsidRPr="00D10EE1">
        <w:rPr>
          <w:rFonts w:ascii="Calibri" w:hAnsi="Calibri" w:cs="Calibri"/>
          <w:sz w:val="22"/>
        </w:rPr>
        <w:t>weeds,</w:t>
      </w:r>
      <w:r w:rsidRPr="00D10EE1">
        <w:rPr>
          <w:rFonts w:ascii="Calibri" w:hAnsi="Calibri" w:cs="Calibri"/>
          <w:sz w:val="22"/>
        </w:rPr>
        <w:t xml:space="preserve"> and stones over 25mm in any dimension are to be removed off site.</w:t>
      </w:r>
    </w:p>
    <w:p w14:paraId="6D96EFB6"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Final grading is to be carried out to ensure the true specified level and slope and to avoid minor ridges, dishing or other depressions where water may collect.</w:t>
      </w:r>
    </w:p>
    <w:p w14:paraId="6D96EFB7"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Unless otherwise stated, finished levels of grass and shrub planting areas will be 50mm above adjoining paving or kerbs, retaining wall copings, manhole covers </w:t>
      </w:r>
      <w:r w:rsidR="003B61E2" w:rsidRPr="00D10EE1">
        <w:rPr>
          <w:rFonts w:ascii="Calibri" w:hAnsi="Calibri" w:cs="Calibri"/>
          <w:sz w:val="22"/>
        </w:rPr>
        <w:t>etc.,</w:t>
      </w:r>
      <w:r w:rsidRPr="00D10EE1">
        <w:rPr>
          <w:rFonts w:ascii="Calibri" w:hAnsi="Calibri" w:cs="Calibri"/>
          <w:sz w:val="22"/>
        </w:rPr>
        <w:t xml:space="preserve"> and levels will be arranged to give gentle falls for drainage and to avoid ponding hollows.</w:t>
      </w:r>
    </w:p>
    <w:p w14:paraId="6D96EFB8" w14:textId="2F3E9C81" w:rsidR="005A0E02" w:rsidRPr="00D10EE1" w:rsidRDefault="005A0E02" w:rsidP="00B64F32">
      <w:pPr>
        <w:pStyle w:val="Heading3"/>
        <w:jc w:val="both"/>
        <w:rPr>
          <w:rFonts w:ascii="Calibri" w:hAnsi="Calibri" w:cs="Calibri"/>
          <w:sz w:val="22"/>
        </w:rPr>
      </w:pPr>
      <w:r w:rsidRPr="00D10EE1">
        <w:rPr>
          <w:rFonts w:ascii="Calibri" w:hAnsi="Calibri" w:cs="Calibri"/>
          <w:sz w:val="22"/>
        </w:rPr>
        <w:t>Any area unduly compacted during the work of grading will be loosened by forking or harrowing</w:t>
      </w:r>
      <w:r w:rsidR="00053862" w:rsidRPr="00D10EE1">
        <w:rPr>
          <w:rFonts w:ascii="Calibri" w:hAnsi="Calibri" w:cs="Calibri"/>
          <w:sz w:val="22"/>
        </w:rPr>
        <w:t xml:space="preserve">. </w:t>
      </w:r>
      <w:r w:rsidRPr="00D10EE1">
        <w:rPr>
          <w:rFonts w:ascii="Calibri" w:hAnsi="Calibri" w:cs="Calibri"/>
          <w:sz w:val="22"/>
        </w:rPr>
        <w:t>The use of heavy rollers to roll out mounds will not be permitted.</w:t>
      </w:r>
    </w:p>
    <w:p w14:paraId="6D96EFB9" w14:textId="77777777" w:rsidR="005A0E02" w:rsidRPr="00B24720" w:rsidRDefault="00DF45BA" w:rsidP="00B64F32">
      <w:pPr>
        <w:pStyle w:val="Heading2"/>
      </w:pPr>
      <w:bookmarkStart w:id="379" w:name="_Toc369506554"/>
      <w:bookmarkStart w:id="380" w:name="_Toc370233290"/>
      <w:bookmarkStart w:id="381" w:name="_Toc370289446"/>
      <w:r w:rsidRPr="00B24720">
        <w:t>Plant material</w:t>
      </w:r>
      <w:bookmarkEnd w:id="379"/>
      <w:bookmarkEnd w:id="380"/>
      <w:bookmarkEnd w:id="381"/>
    </w:p>
    <w:p w14:paraId="6D96EFBA" w14:textId="77777777" w:rsidR="005A0E02" w:rsidRPr="00D10EE1" w:rsidRDefault="005A0E02" w:rsidP="00B64F32">
      <w:pPr>
        <w:pStyle w:val="BoldSubHeading"/>
        <w:jc w:val="both"/>
        <w:rPr>
          <w:rFonts w:ascii="Calibri" w:hAnsi="Calibri" w:cs="Calibri"/>
          <w:sz w:val="22"/>
        </w:rPr>
      </w:pPr>
      <w:bookmarkStart w:id="382" w:name="_Toc368491038"/>
      <w:bookmarkStart w:id="383" w:name="_Toc369506555"/>
      <w:r w:rsidRPr="00D10EE1">
        <w:rPr>
          <w:rFonts w:ascii="Calibri" w:hAnsi="Calibri" w:cs="Calibri"/>
          <w:sz w:val="22"/>
        </w:rPr>
        <w:t>Plants generally</w:t>
      </w:r>
      <w:bookmarkEnd w:id="382"/>
      <w:bookmarkEnd w:id="383"/>
    </w:p>
    <w:p w14:paraId="6D96EFBB" w14:textId="29A221D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trees, specimen shrubs, </w:t>
      </w:r>
      <w:r w:rsidR="00592DD3" w:rsidRPr="00D10EE1">
        <w:rPr>
          <w:rFonts w:ascii="Calibri" w:hAnsi="Calibri" w:cs="Calibri"/>
          <w:sz w:val="22"/>
        </w:rPr>
        <w:t>shrubs,</w:t>
      </w:r>
      <w:r w:rsidRPr="00D10EE1">
        <w:rPr>
          <w:rFonts w:ascii="Calibri" w:hAnsi="Calibri" w:cs="Calibri"/>
          <w:sz w:val="22"/>
        </w:rPr>
        <w:t xml:space="preserve"> and ground cover planting, shall conform fully to the specification in respect of species, </w:t>
      </w:r>
      <w:r w:rsidR="00AA05A3" w:rsidRPr="00D10EE1">
        <w:rPr>
          <w:rFonts w:ascii="Calibri" w:hAnsi="Calibri" w:cs="Calibri"/>
          <w:sz w:val="22"/>
        </w:rPr>
        <w:t>size,</w:t>
      </w:r>
      <w:r w:rsidRPr="00D10EE1">
        <w:rPr>
          <w:rFonts w:ascii="Calibri" w:hAnsi="Calibri" w:cs="Calibri"/>
          <w:sz w:val="22"/>
        </w:rPr>
        <w:t xml:space="preserve"> and quality</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name the supplier in </w:t>
      </w:r>
      <w:r w:rsidR="005847D1" w:rsidRPr="00D10EE1">
        <w:rPr>
          <w:rFonts w:ascii="Calibri" w:hAnsi="Calibri" w:cs="Calibri"/>
          <w:sz w:val="22"/>
        </w:rPr>
        <w:t>their</w:t>
      </w:r>
      <w:r w:rsidRPr="00D10EE1">
        <w:rPr>
          <w:rFonts w:ascii="Calibri" w:hAnsi="Calibri" w:cs="Calibri"/>
          <w:sz w:val="22"/>
        </w:rPr>
        <w:t xml:space="preserve"> tender for approval by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All plants shall be well grown, sturdy and bushy according to type and free from all diseases and defects</w:t>
      </w:r>
      <w:r w:rsidR="00053862" w:rsidRPr="00D10EE1">
        <w:rPr>
          <w:rFonts w:ascii="Calibri" w:hAnsi="Calibri" w:cs="Calibri"/>
          <w:sz w:val="22"/>
        </w:rPr>
        <w:t xml:space="preserve">. </w:t>
      </w:r>
      <w:r w:rsidRPr="00D10EE1">
        <w:rPr>
          <w:rFonts w:ascii="Calibri" w:hAnsi="Calibri" w:cs="Calibri"/>
          <w:sz w:val="22"/>
        </w:rPr>
        <w:t>Shrubs shall be container grown, rootballed or bare rooted as stated in the plant schedules</w:t>
      </w:r>
      <w:r w:rsidR="00053862" w:rsidRPr="00D10EE1">
        <w:rPr>
          <w:rFonts w:ascii="Calibri" w:hAnsi="Calibri" w:cs="Calibri"/>
          <w:sz w:val="22"/>
        </w:rPr>
        <w:t xml:space="preserve">. </w:t>
      </w:r>
      <w:r w:rsidRPr="00D10EE1">
        <w:rPr>
          <w:rFonts w:ascii="Calibri" w:hAnsi="Calibri" w:cs="Calibri"/>
          <w:sz w:val="22"/>
        </w:rPr>
        <w:t>If container grown, root growth shall not have been restricted by the containers</w:t>
      </w:r>
      <w:r w:rsidR="00053862" w:rsidRPr="00D10EE1">
        <w:rPr>
          <w:rFonts w:ascii="Calibri" w:hAnsi="Calibri" w:cs="Calibri"/>
          <w:sz w:val="22"/>
        </w:rPr>
        <w:t xml:space="preserve">. </w:t>
      </w:r>
      <w:r w:rsidR="006C6E7E" w:rsidRPr="00D10EE1">
        <w:rPr>
          <w:rFonts w:ascii="Calibri" w:hAnsi="Calibri" w:cs="Calibri"/>
          <w:sz w:val="22"/>
        </w:rPr>
        <w:t>The Client</w:t>
      </w:r>
      <w:r w:rsidRPr="00D10EE1">
        <w:rPr>
          <w:rFonts w:ascii="Calibri" w:hAnsi="Calibri" w:cs="Calibri"/>
          <w:sz w:val="22"/>
        </w:rPr>
        <w:t xml:space="preserve"> reserves the right to reject any plant material (not previously approved) before or after planting if it does not conform to the specification</w:t>
      </w:r>
      <w:r w:rsidR="00053862" w:rsidRPr="00D10EE1">
        <w:rPr>
          <w:rFonts w:ascii="Calibri" w:hAnsi="Calibri" w:cs="Calibri"/>
          <w:sz w:val="22"/>
        </w:rPr>
        <w:t xml:space="preserve">. </w:t>
      </w:r>
      <w:r w:rsidRPr="00D10EE1">
        <w:rPr>
          <w:rFonts w:ascii="Calibri" w:hAnsi="Calibri" w:cs="Calibri"/>
          <w:sz w:val="22"/>
        </w:rPr>
        <w:t xml:space="preserve">All plant material which does not conform to the specification will be automatically rejected and must be removed from site and replaced at the </w:t>
      </w:r>
      <w:r w:rsidR="00CF6949" w:rsidRPr="00D10EE1">
        <w:rPr>
          <w:rFonts w:ascii="Calibri" w:hAnsi="Calibri" w:cs="Calibri"/>
          <w:sz w:val="22"/>
        </w:rPr>
        <w:t>Tendere</w:t>
      </w:r>
      <w:r w:rsidRPr="00D10EE1">
        <w:rPr>
          <w:rFonts w:ascii="Calibri" w:hAnsi="Calibri" w:cs="Calibri"/>
          <w:sz w:val="22"/>
        </w:rPr>
        <w:t>rs' expense.</w:t>
      </w:r>
    </w:p>
    <w:p w14:paraId="6D96EFBC" w14:textId="77777777" w:rsidR="005A0E02" w:rsidRPr="00D10EE1" w:rsidRDefault="005A0E02" w:rsidP="00B64F32">
      <w:pPr>
        <w:pStyle w:val="BoldSubHeading"/>
        <w:jc w:val="both"/>
        <w:rPr>
          <w:rFonts w:ascii="Calibri" w:hAnsi="Calibri" w:cs="Calibri"/>
          <w:sz w:val="22"/>
        </w:rPr>
      </w:pPr>
      <w:bookmarkStart w:id="384" w:name="_Toc368491039"/>
      <w:bookmarkStart w:id="385" w:name="_Toc369506556"/>
      <w:r w:rsidRPr="00D10EE1">
        <w:rPr>
          <w:rFonts w:ascii="Calibri" w:hAnsi="Calibri" w:cs="Calibri"/>
          <w:sz w:val="22"/>
        </w:rPr>
        <w:t>Materials</w:t>
      </w:r>
      <w:bookmarkEnd w:id="384"/>
      <w:bookmarkEnd w:id="385"/>
    </w:p>
    <w:p w14:paraId="6D96EFBD" w14:textId="2CD62A8E"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plant material shall be good quality nursery stock, free from fungal, </w:t>
      </w:r>
      <w:r w:rsidR="00592DD3" w:rsidRPr="00D10EE1">
        <w:rPr>
          <w:rFonts w:ascii="Calibri" w:hAnsi="Calibri" w:cs="Calibri"/>
          <w:sz w:val="22"/>
        </w:rPr>
        <w:t>bacterial,</w:t>
      </w:r>
      <w:r w:rsidRPr="00D10EE1">
        <w:rPr>
          <w:rFonts w:ascii="Calibri" w:hAnsi="Calibri" w:cs="Calibri"/>
          <w:sz w:val="22"/>
        </w:rPr>
        <w:t xml:space="preserve"> or viral infection. Aphids, Red Spider or other insect pest, and physical damage</w:t>
      </w:r>
      <w:r w:rsidR="00053862" w:rsidRPr="00D10EE1">
        <w:rPr>
          <w:rFonts w:ascii="Calibri" w:hAnsi="Calibri" w:cs="Calibri"/>
          <w:sz w:val="22"/>
        </w:rPr>
        <w:t xml:space="preserve">. </w:t>
      </w:r>
      <w:r w:rsidRPr="00D10EE1">
        <w:rPr>
          <w:rFonts w:ascii="Calibri" w:hAnsi="Calibri" w:cs="Calibri"/>
          <w:sz w:val="22"/>
        </w:rPr>
        <w:t>It shall comply with the requirements of the following sections of B.S. 3936-1, Specification for Nursery Stock, where applicable:</w:t>
      </w:r>
    </w:p>
    <w:p w14:paraId="6D96EFB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1:</w:t>
      </w:r>
      <w:r w:rsidRPr="00D10EE1">
        <w:rPr>
          <w:rFonts w:ascii="Calibri" w:hAnsi="Calibri" w:cs="Calibri"/>
          <w:sz w:val="22"/>
        </w:rPr>
        <w:tab/>
      </w:r>
      <w:r w:rsidRPr="00D10EE1">
        <w:rPr>
          <w:rFonts w:ascii="Calibri" w:hAnsi="Calibri" w:cs="Calibri"/>
          <w:sz w:val="22"/>
        </w:rPr>
        <w:tab/>
        <w:t>1992:</w:t>
      </w:r>
      <w:r w:rsidRPr="00D10EE1">
        <w:rPr>
          <w:rFonts w:ascii="Calibri" w:hAnsi="Calibri" w:cs="Calibri"/>
          <w:sz w:val="22"/>
        </w:rPr>
        <w:tab/>
      </w:r>
      <w:r w:rsidRPr="00D10EE1">
        <w:rPr>
          <w:rFonts w:ascii="Calibri" w:hAnsi="Calibri" w:cs="Calibri"/>
          <w:sz w:val="22"/>
        </w:rPr>
        <w:tab/>
        <w:t>Trees and Shrubs.</w:t>
      </w:r>
    </w:p>
    <w:p w14:paraId="6D96EFB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2:</w:t>
      </w:r>
      <w:r w:rsidRPr="00D10EE1">
        <w:rPr>
          <w:rFonts w:ascii="Calibri" w:hAnsi="Calibri" w:cs="Calibri"/>
          <w:sz w:val="22"/>
        </w:rPr>
        <w:tab/>
      </w:r>
      <w:r w:rsidRPr="00D10EE1">
        <w:rPr>
          <w:rFonts w:ascii="Calibri" w:hAnsi="Calibri" w:cs="Calibri"/>
          <w:sz w:val="22"/>
        </w:rPr>
        <w:tab/>
        <w:t>1990:</w:t>
      </w:r>
      <w:r w:rsidRPr="00D10EE1">
        <w:rPr>
          <w:rFonts w:ascii="Calibri" w:hAnsi="Calibri" w:cs="Calibri"/>
          <w:sz w:val="22"/>
        </w:rPr>
        <w:tab/>
      </w:r>
      <w:r w:rsidRPr="00D10EE1">
        <w:rPr>
          <w:rFonts w:ascii="Calibri" w:hAnsi="Calibri" w:cs="Calibri"/>
          <w:sz w:val="22"/>
        </w:rPr>
        <w:tab/>
        <w:t>Roses.</w:t>
      </w:r>
    </w:p>
    <w:p w14:paraId="6D96EFC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10:</w:t>
      </w:r>
      <w:r w:rsidRPr="00D10EE1">
        <w:rPr>
          <w:rFonts w:ascii="Calibri" w:hAnsi="Calibri" w:cs="Calibri"/>
          <w:sz w:val="22"/>
        </w:rPr>
        <w:tab/>
      </w:r>
      <w:r w:rsidRPr="00D10EE1">
        <w:rPr>
          <w:rFonts w:ascii="Calibri" w:hAnsi="Calibri" w:cs="Calibri"/>
          <w:sz w:val="22"/>
        </w:rPr>
        <w:tab/>
        <w:t>1981:</w:t>
      </w:r>
      <w:r w:rsidRPr="00D10EE1">
        <w:rPr>
          <w:rFonts w:ascii="Calibri" w:hAnsi="Calibri" w:cs="Calibri"/>
          <w:sz w:val="22"/>
        </w:rPr>
        <w:tab/>
      </w:r>
      <w:r w:rsidRPr="00D10EE1">
        <w:rPr>
          <w:rFonts w:ascii="Calibri" w:hAnsi="Calibri" w:cs="Calibri"/>
          <w:sz w:val="22"/>
        </w:rPr>
        <w:tab/>
        <w:t>Groundcover plants.</w:t>
      </w:r>
    </w:p>
    <w:p w14:paraId="6D96EFC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Part 9:</w:t>
      </w:r>
      <w:r w:rsidRPr="00D10EE1">
        <w:rPr>
          <w:rFonts w:ascii="Calibri" w:hAnsi="Calibri" w:cs="Calibri"/>
          <w:sz w:val="22"/>
        </w:rPr>
        <w:tab/>
      </w:r>
      <w:r w:rsidRPr="00D10EE1">
        <w:rPr>
          <w:rFonts w:ascii="Calibri" w:hAnsi="Calibri" w:cs="Calibri"/>
          <w:sz w:val="22"/>
        </w:rPr>
        <w:tab/>
        <w:t>1998:</w:t>
      </w:r>
      <w:r w:rsidRPr="00D10EE1">
        <w:rPr>
          <w:rFonts w:ascii="Calibri" w:hAnsi="Calibri" w:cs="Calibri"/>
          <w:sz w:val="22"/>
        </w:rPr>
        <w:tab/>
      </w:r>
      <w:r w:rsidRPr="00D10EE1">
        <w:rPr>
          <w:rFonts w:ascii="Calibri" w:hAnsi="Calibri" w:cs="Calibri"/>
          <w:sz w:val="22"/>
        </w:rPr>
        <w:tab/>
        <w:t xml:space="preserve">Bulbs, </w:t>
      </w:r>
      <w:r w:rsidR="00592DD3" w:rsidRPr="00D10EE1">
        <w:rPr>
          <w:rFonts w:ascii="Calibri" w:hAnsi="Calibri" w:cs="Calibri"/>
          <w:sz w:val="22"/>
        </w:rPr>
        <w:t>corms,</w:t>
      </w:r>
      <w:r w:rsidRPr="00D10EE1">
        <w:rPr>
          <w:rFonts w:ascii="Calibri" w:hAnsi="Calibri" w:cs="Calibri"/>
          <w:sz w:val="22"/>
        </w:rPr>
        <w:t xml:space="preserve"> and Tubers</w:t>
      </w:r>
    </w:p>
    <w:p w14:paraId="6D96EFC2" w14:textId="299017F3" w:rsidR="005A0E02"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All plants shall have been nursery grown in accordance with good practice and shall be supplied through the normal channels of the wholesale nursery trade</w:t>
      </w:r>
      <w:r w:rsidR="00053862" w:rsidRPr="00D10EE1">
        <w:rPr>
          <w:rFonts w:ascii="Calibri" w:hAnsi="Calibri" w:cs="Calibri"/>
          <w:sz w:val="22"/>
        </w:rPr>
        <w:t xml:space="preserve">. </w:t>
      </w:r>
      <w:r w:rsidRPr="00D10EE1">
        <w:rPr>
          <w:rFonts w:ascii="Calibri" w:hAnsi="Calibri" w:cs="Calibri"/>
          <w:sz w:val="22"/>
        </w:rPr>
        <w:t>They shall have the habit of growth that is normal for the species.</w:t>
      </w:r>
    </w:p>
    <w:p w14:paraId="6D96EFC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Except for any cultivated varieties or exotic species which do not set viable seed in Ireland, all plants shall have been grown from seed.</w:t>
      </w:r>
    </w:p>
    <w:p w14:paraId="6D96EFC4"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will be deemed to have advised </w:t>
      </w:r>
      <w:r w:rsidR="005847D1" w:rsidRPr="00D10EE1">
        <w:rPr>
          <w:rFonts w:ascii="Calibri" w:hAnsi="Calibri" w:cs="Calibri"/>
          <w:sz w:val="22"/>
        </w:rPr>
        <w:t>their</w:t>
      </w:r>
      <w:r w:rsidRPr="00D10EE1">
        <w:rPr>
          <w:rFonts w:ascii="Calibri" w:hAnsi="Calibri" w:cs="Calibri"/>
          <w:sz w:val="22"/>
        </w:rPr>
        <w:t xml:space="preserve"> suppliers of the relevant sections of this specification, including all protection required, at the time of enquiry and shall in all cases be liable to replace materials brought on site which are not in accordance with this specification.</w:t>
      </w:r>
    </w:p>
    <w:p w14:paraId="6D96EFC5" w14:textId="77777777" w:rsidR="00FD3676" w:rsidRPr="00D10EE1" w:rsidRDefault="00FD3676" w:rsidP="00B64F32">
      <w:pPr>
        <w:pStyle w:val="BoldSubHeading"/>
        <w:jc w:val="both"/>
        <w:rPr>
          <w:rFonts w:ascii="Calibri" w:hAnsi="Calibri" w:cs="Calibri"/>
          <w:sz w:val="22"/>
        </w:rPr>
      </w:pPr>
      <w:bookmarkStart w:id="386" w:name="_Toc368491040"/>
      <w:bookmarkStart w:id="387" w:name="_Toc369506557"/>
    </w:p>
    <w:p w14:paraId="6D96EFC6"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Species</w:t>
      </w:r>
      <w:bookmarkEnd w:id="386"/>
      <w:bookmarkEnd w:id="387"/>
    </w:p>
    <w:p w14:paraId="6D96EFC8" w14:textId="0538597C" w:rsidR="005A0E02" w:rsidRPr="00D10EE1" w:rsidRDefault="005A0E02" w:rsidP="00B64F32">
      <w:pPr>
        <w:pStyle w:val="Heading3"/>
        <w:numPr>
          <w:ilvl w:val="0"/>
          <w:numId w:val="0"/>
        </w:numPr>
        <w:jc w:val="both"/>
        <w:rPr>
          <w:rFonts w:ascii="Calibri" w:hAnsi="Calibri" w:cs="Calibri"/>
          <w:sz w:val="22"/>
        </w:rPr>
      </w:pPr>
    </w:p>
    <w:p w14:paraId="6D96EFC9" w14:textId="77777777" w:rsidR="005A0E02" w:rsidRPr="00D10EE1" w:rsidRDefault="005A0E02" w:rsidP="00B64F32">
      <w:pPr>
        <w:pStyle w:val="BoldSubHeading"/>
        <w:jc w:val="both"/>
        <w:rPr>
          <w:rFonts w:ascii="Calibri" w:hAnsi="Calibri" w:cs="Calibri"/>
          <w:sz w:val="22"/>
        </w:rPr>
      </w:pPr>
      <w:bookmarkStart w:id="388" w:name="_Toc369506558"/>
      <w:r w:rsidRPr="00D10EE1">
        <w:rPr>
          <w:rFonts w:ascii="Calibri" w:hAnsi="Calibri" w:cs="Calibri"/>
          <w:sz w:val="22"/>
        </w:rPr>
        <w:t>Plants/</w:t>
      </w:r>
      <w:r w:rsidR="00D10EE1" w:rsidRPr="00D10EE1">
        <w:rPr>
          <w:rFonts w:ascii="Calibri" w:hAnsi="Calibri" w:cs="Calibri"/>
          <w:sz w:val="22"/>
        </w:rPr>
        <w:t>Trees -</w:t>
      </w:r>
      <w:r w:rsidRPr="00D10EE1">
        <w:rPr>
          <w:rFonts w:ascii="Calibri" w:hAnsi="Calibri" w:cs="Calibri"/>
          <w:sz w:val="22"/>
        </w:rPr>
        <w:t xml:space="preserve"> General</w:t>
      </w:r>
      <w:bookmarkEnd w:id="388"/>
    </w:p>
    <w:p w14:paraId="6D96EFCA"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Condition: </w:t>
      </w:r>
    </w:p>
    <w:p w14:paraId="6D96EFCB"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Materially undamaged, sturdy, healthy and vigorous.</w:t>
      </w:r>
    </w:p>
    <w:p w14:paraId="6D96EFCC"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Appearance: </w:t>
      </w:r>
    </w:p>
    <w:p w14:paraId="6D96EFCD"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Of good shape without elongated shoots.</w:t>
      </w:r>
    </w:p>
    <w:p w14:paraId="6D96EFCE"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Hardiness: </w:t>
      </w:r>
    </w:p>
    <w:p w14:paraId="6D96EFC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Grown in a suitable environment and hardened off.</w:t>
      </w:r>
    </w:p>
    <w:p w14:paraId="6D96EFD0"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Health: </w:t>
      </w:r>
    </w:p>
    <w:p w14:paraId="6D96EFD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Free from pests, diseases, discoloration, </w:t>
      </w:r>
      <w:r w:rsidR="00592DD3" w:rsidRPr="00D10EE1">
        <w:rPr>
          <w:rFonts w:ascii="Calibri" w:hAnsi="Calibri" w:cs="Calibri"/>
          <w:sz w:val="22"/>
        </w:rPr>
        <w:t>weeds,</w:t>
      </w:r>
      <w:r w:rsidRPr="00D10EE1">
        <w:rPr>
          <w:rFonts w:ascii="Calibri" w:hAnsi="Calibri" w:cs="Calibri"/>
          <w:sz w:val="22"/>
        </w:rPr>
        <w:t xml:space="preserve"> and physiological disorders.</w:t>
      </w:r>
    </w:p>
    <w:p w14:paraId="6D96EFD2"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Budded or grafted plants:</w:t>
      </w:r>
    </w:p>
    <w:p w14:paraId="6D96EFD3"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Bottom worked.</w:t>
      </w:r>
    </w:p>
    <w:p w14:paraId="6D96EFD4"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Root system and condition: </w:t>
      </w:r>
    </w:p>
    <w:p w14:paraId="6D96EFD5"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Balanced with branch system.</w:t>
      </w:r>
    </w:p>
    <w:p w14:paraId="6D96EFD6"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BS Standard: </w:t>
      </w:r>
    </w:p>
    <w:p w14:paraId="6D96EFD7"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The relevant sections of BS 3936.</w:t>
      </w:r>
    </w:p>
    <w:p w14:paraId="6D96EFD8"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Species: </w:t>
      </w:r>
    </w:p>
    <w:p w14:paraId="6D96EFD9"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True to name.</w:t>
      </w:r>
    </w:p>
    <w:p w14:paraId="6D96EFDA" w14:textId="77777777" w:rsidR="00D75DA8" w:rsidRPr="00B24720" w:rsidRDefault="00D75DA8" w:rsidP="00B64F32">
      <w:pPr>
        <w:pStyle w:val="BoldSubHeading"/>
        <w:jc w:val="both"/>
        <w:rPr>
          <w:rFonts w:ascii="Calibri" w:hAnsi="Calibri" w:cs="Calibri"/>
          <w:szCs w:val="20"/>
        </w:rPr>
      </w:pPr>
    </w:p>
    <w:p w14:paraId="6D96EFDB" w14:textId="77777777" w:rsidR="00D75DA8" w:rsidRPr="00B24720" w:rsidRDefault="00D75DA8" w:rsidP="00B64F32">
      <w:pPr>
        <w:pStyle w:val="BoldSubHeading"/>
        <w:jc w:val="both"/>
        <w:rPr>
          <w:rFonts w:ascii="Calibri" w:hAnsi="Calibri" w:cs="Calibri"/>
          <w:szCs w:val="20"/>
        </w:rPr>
      </w:pPr>
    </w:p>
    <w:p w14:paraId="6D96EFDC"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Root Balled Trees</w:t>
      </w:r>
    </w:p>
    <w:p w14:paraId="6D96EFDD" w14:textId="23783463"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Trees supplied root-balled shall comply with </w:t>
      </w:r>
      <w:r w:rsidR="009A6F4D" w:rsidRPr="00D10EE1">
        <w:rPr>
          <w:rFonts w:ascii="Calibri" w:hAnsi="Calibri" w:cs="Calibri"/>
          <w:sz w:val="22"/>
        </w:rPr>
        <w:t>BS 8545:2014</w:t>
      </w:r>
      <w:r w:rsidR="00053862" w:rsidRPr="00D10EE1">
        <w:rPr>
          <w:rFonts w:ascii="Calibri" w:hAnsi="Calibri" w:cs="Calibri"/>
          <w:sz w:val="22"/>
        </w:rPr>
        <w:t xml:space="preserve">. </w:t>
      </w:r>
      <w:r w:rsidRPr="00D10EE1">
        <w:rPr>
          <w:rFonts w:ascii="Calibri" w:hAnsi="Calibri" w:cs="Calibri"/>
          <w:sz w:val="22"/>
        </w:rPr>
        <w:t>Trees shall have a well-defined straight and upright leader</w:t>
      </w:r>
      <w:r w:rsidR="00053862" w:rsidRPr="00D10EE1">
        <w:rPr>
          <w:rFonts w:ascii="Calibri" w:hAnsi="Calibri" w:cs="Calibri"/>
          <w:sz w:val="22"/>
        </w:rPr>
        <w:t xml:space="preserve">. </w:t>
      </w:r>
      <w:r w:rsidRPr="00D10EE1">
        <w:rPr>
          <w:rFonts w:ascii="Calibri" w:hAnsi="Calibri" w:cs="Calibri"/>
          <w:sz w:val="22"/>
        </w:rPr>
        <w:t>The crown shall be well shaped, balanced, of a form and habit natural for the species</w:t>
      </w:r>
      <w:r w:rsidR="00053862" w:rsidRPr="00D10EE1">
        <w:rPr>
          <w:rFonts w:ascii="Calibri" w:hAnsi="Calibri" w:cs="Calibri"/>
          <w:sz w:val="22"/>
        </w:rPr>
        <w:t xml:space="preserve">. </w:t>
      </w:r>
      <w:r w:rsidRPr="00D10EE1">
        <w:rPr>
          <w:rFonts w:ascii="Calibri" w:hAnsi="Calibri" w:cs="Calibri"/>
          <w:sz w:val="22"/>
        </w:rPr>
        <w:t>Trees shall have a sturdy, straight stem not less than 1.90 metres from ground level to the lowest branch, unless otherwise specified, and of other dimensions as set out in the plant schedules</w:t>
      </w:r>
      <w:r w:rsidR="00053862" w:rsidRPr="00D10EE1">
        <w:rPr>
          <w:rFonts w:ascii="Calibri" w:hAnsi="Calibri" w:cs="Calibri"/>
          <w:sz w:val="22"/>
        </w:rPr>
        <w:t xml:space="preserve">. </w:t>
      </w:r>
      <w:r w:rsidRPr="00D10EE1">
        <w:rPr>
          <w:rFonts w:ascii="Calibri" w:hAnsi="Calibri" w:cs="Calibri"/>
          <w:sz w:val="22"/>
        </w:rPr>
        <w:t xml:space="preserve">Trees shall have been transplanted or have had their roots pruned and shall have been placed in the </w:t>
      </w:r>
      <w:r w:rsidR="003B61E2" w:rsidRPr="00D10EE1">
        <w:rPr>
          <w:rFonts w:ascii="Calibri" w:hAnsi="Calibri" w:cs="Calibri"/>
          <w:sz w:val="22"/>
        </w:rPr>
        <w:t>supplier’s</w:t>
      </w:r>
      <w:r w:rsidRPr="00D10EE1">
        <w:rPr>
          <w:rFonts w:ascii="Calibri" w:hAnsi="Calibri" w:cs="Calibri"/>
          <w:sz w:val="22"/>
        </w:rPr>
        <w:t xml:space="preserve"> nursery to permit development of a full and balanced crown and root system</w:t>
      </w:r>
      <w:r w:rsidR="009A6F4D" w:rsidRPr="00D10EE1">
        <w:rPr>
          <w:rFonts w:ascii="Calibri" w:hAnsi="Calibri" w:cs="Calibri"/>
          <w:sz w:val="22"/>
        </w:rPr>
        <w:t>.</w:t>
      </w:r>
    </w:p>
    <w:p w14:paraId="6D96EFDE" w14:textId="12DDE1D3" w:rsidR="005A0E02"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 xml:space="preserve">Trees shall have been carefully lifted, avoiding tearing of major </w:t>
      </w:r>
      <w:r w:rsidR="00592DD3" w:rsidRPr="00D10EE1">
        <w:rPr>
          <w:rFonts w:ascii="Calibri" w:hAnsi="Calibri" w:cs="Calibri"/>
          <w:sz w:val="22"/>
        </w:rPr>
        <w:t>roots,</w:t>
      </w:r>
      <w:r w:rsidRPr="00D10EE1">
        <w:rPr>
          <w:rFonts w:ascii="Calibri" w:hAnsi="Calibri" w:cs="Calibri"/>
          <w:sz w:val="22"/>
        </w:rPr>
        <w:t xml:space="preserve"> and preserving a suitable proportion of smaller roots to be conducive to </w:t>
      </w:r>
      <w:r w:rsidR="00BE3EB6" w:rsidRPr="00D10EE1">
        <w:rPr>
          <w:rFonts w:ascii="Calibri" w:hAnsi="Calibri" w:cs="Calibri"/>
          <w:sz w:val="22"/>
        </w:rPr>
        <w:t>successful</w:t>
      </w:r>
      <w:r w:rsidRPr="00D10EE1">
        <w:rPr>
          <w:rFonts w:ascii="Calibri" w:hAnsi="Calibri" w:cs="Calibri"/>
          <w:sz w:val="22"/>
        </w:rPr>
        <w:t xml:space="preserve"> transplantation</w:t>
      </w:r>
      <w:r w:rsidR="00053862" w:rsidRPr="00D10EE1">
        <w:rPr>
          <w:rFonts w:ascii="Calibri" w:hAnsi="Calibri" w:cs="Calibri"/>
          <w:sz w:val="22"/>
        </w:rPr>
        <w:t xml:space="preserve">. </w:t>
      </w:r>
      <w:r w:rsidRPr="00D10EE1">
        <w:rPr>
          <w:rFonts w:ascii="Calibri" w:hAnsi="Calibri" w:cs="Calibri"/>
          <w:sz w:val="22"/>
        </w:rPr>
        <w:t>Any torn or lacerated roots shall be pruned to sound growth before dispatch</w:t>
      </w:r>
      <w:r w:rsidR="00053862" w:rsidRPr="00D10EE1">
        <w:rPr>
          <w:rFonts w:ascii="Calibri" w:hAnsi="Calibri" w:cs="Calibri"/>
          <w:sz w:val="22"/>
        </w:rPr>
        <w:t xml:space="preserve">. </w:t>
      </w:r>
      <w:r w:rsidRPr="00D10EE1">
        <w:rPr>
          <w:rFonts w:ascii="Calibri" w:hAnsi="Calibri" w:cs="Calibri"/>
          <w:sz w:val="22"/>
        </w:rPr>
        <w:t xml:space="preserve">Root balls must be firm and </w:t>
      </w:r>
      <w:r w:rsidR="003B61E2" w:rsidRPr="00D10EE1">
        <w:rPr>
          <w:rFonts w:ascii="Calibri" w:hAnsi="Calibri" w:cs="Calibri"/>
          <w:sz w:val="22"/>
        </w:rPr>
        <w:t>solid,</w:t>
      </w:r>
      <w:r w:rsidRPr="00D10EE1">
        <w:rPr>
          <w:rFonts w:ascii="Calibri" w:hAnsi="Calibri" w:cs="Calibri"/>
          <w:sz w:val="22"/>
        </w:rPr>
        <w:t xml:space="preserve"> and the roots must penetrate the whole ball</w:t>
      </w:r>
      <w:r w:rsidR="00053862" w:rsidRPr="00D10EE1">
        <w:rPr>
          <w:rFonts w:ascii="Calibri" w:hAnsi="Calibri" w:cs="Calibri"/>
          <w:sz w:val="22"/>
        </w:rPr>
        <w:t xml:space="preserve">. </w:t>
      </w:r>
      <w:r w:rsidRPr="00D10EE1">
        <w:rPr>
          <w:rFonts w:ascii="Calibri" w:hAnsi="Calibri" w:cs="Calibri"/>
          <w:sz w:val="22"/>
        </w:rPr>
        <w:t>The root ball must be free of perennial weeds</w:t>
      </w:r>
      <w:r w:rsidR="00053862" w:rsidRPr="00D10EE1">
        <w:rPr>
          <w:rFonts w:ascii="Calibri" w:hAnsi="Calibri" w:cs="Calibri"/>
          <w:sz w:val="22"/>
        </w:rPr>
        <w:t xml:space="preserve">. </w:t>
      </w:r>
      <w:r w:rsidRPr="00D10EE1">
        <w:rPr>
          <w:rFonts w:ascii="Calibri" w:hAnsi="Calibri" w:cs="Calibri"/>
          <w:sz w:val="22"/>
        </w:rPr>
        <w:t>The size of the rootball must be appropriate to the species or cultivar and its age or growth rates under the cultural and soil conditions within which it is growing</w:t>
      </w:r>
      <w:r w:rsidR="00053862" w:rsidRPr="00D10EE1">
        <w:rPr>
          <w:rFonts w:ascii="Calibri" w:hAnsi="Calibri" w:cs="Calibri"/>
          <w:sz w:val="22"/>
        </w:rPr>
        <w:t xml:space="preserve">. </w:t>
      </w:r>
      <w:r w:rsidRPr="00D10EE1">
        <w:rPr>
          <w:rFonts w:ascii="Calibri" w:hAnsi="Calibri" w:cs="Calibri"/>
          <w:sz w:val="22"/>
        </w:rPr>
        <w:t>The root balls shall be wrapped with non-synthetic, untreated, bio-degradable hessian, and tightly bound with non-synthetic rope or twine</w:t>
      </w:r>
      <w:r w:rsidR="00053862" w:rsidRPr="00D10EE1">
        <w:rPr>
          <w:rFonts w:ascii="Calibri" w:hAnsi="Calibri" w:cs="Calibri"/>
          <w:sz w:val="22"/>
        </w:rPr>
        <w:t xml:space="preserve">. </w:t>
      </w:r>
      <w:r w:rsidRPr="00D10EE1">
        <w:rPr>
          <w:rFonts w:ascii="Calibri" w:hAnsi="Calibri" w:cs="Calibri"/>
          <w:sz w:val="22"/>
        </w:rPr>
        <w:t>Alternatively, if specified, the wrapped root ball may be placed in a wire basket lined with non-synthetic, biodegradable rope or twine</w:t>
      </w:r>
      <w:r w:rsidR="00053862" w:rsidRPr="00D10EE1">
        <w:rPr>
          <w:rFonts w:ascii="Calibri" w:hAnsi="Calibri" w:cs="Calibri"/>
          <w:sz w:val="22"/>
        </w:rPr>
        <w:t xml:space="preserve">. </w:t>
      </w:r>
      <w:r w:rsidRPr="00D10EE1">
        <w:rPr>
          <w:rFonts w:ascii="Calibri" w:hAnsi="Calibri" w:cs="Calibri"/>
          <w:sz w:val="22"/>
        </w:rPr>
        <w:t xml:space="preserve">The wire basket shall be made from non-galvanized steel or </w:t>
      </w:r>
      <w:r w:rsidR="00C655EA" w:rsidRPr="00D10EE1">
        <w:rPr>
          <w:rFonts w:ascii="Calibri" w:hAnsi="Calibri" w:cs="Calibri"/>
          <w:sz w:val="22"/>
        </w:rPr>
        <w:t>aluminium</w:t>
      </w:r>
      <w:r w:rsidR="00053862" w:rsidRPr="00D10EE1">
        <w:rPr>
          <w:rFonts w:ascii="Calibri" w:hAnsi="Calibri" w:cs="Calibri"/>
          <w:sz w:val="22"/>
        </w:rPr>
        <w:t xml:space="preserve">. </w:t>
      </w:r>
      <w:r w:rsidRPr="00D10EE1">
        <w:rPr>
          <w:rFonts w:ascii="Calibri" w:hAnsi="Calibri" w:cs="Calibri"/>
          <w:sz w:val="22"/>
        </w:rPr>
        <w:t>The root collar shall be apparent at the surface of the ball</w:t>
      </w:r>
      <w:r w:rsidR="00053862" w:rsidRPr="00D10EE1">
        <w:rPr>
          <w:rFonts w:ascii="Calibri" w:hAnsi="Calibri" w:cs="Calibri"/>
          <w:sz w:val="22"/>
        </w:rPr>
        <w:t xml:space="preserve">. </w:t>
      </w:r>
      <w:r w:rsidRPr="00D10EE1">
        <w:rPr>
          <w:rFonts w:ascii="Calibri" w:hAnsi="Calibri" w:cs="Calibri"/>
          <w:sz w:val="22"/>
        </w:rPr>
        <w:t>Except for named cultivated varieties, all trees shall have been grown on their own roots</w:t>
      </w:r>
      <w:r w:rsidR="00053862" w:rsidRPr="00D10EE1">
        <w:rPr>
          <w:rFonts w:ascii="Calibri" w:hAnsi="Calibri" w:cs="Calibri"/>
          <w:sz w:val="22"/>
        </w:rPr>
        <w:t xml:space="preserve">. </w:t>
      </w:r>
      <w:r w:rsidRPr="00D10EE1">
        <w:rPr>
          <w:rFonts w:ascii="Calibri" w:hAnsi="Calibri" w:cs="Calibri"/>
          <w:sz w:val="22"/>
        </w:rPr>
        <w:t>Budded or grafted trees will be rejected</w:t>
      </w:r>
      <w:r w:rsidR="00053862" w:rsidRPr="00D10EE1">
        <w:rPr>
          <w:rFonts w:ascii="Calibri" w:hAnsi="Calibri" w:cs="Calibri"/>
          <w:sz w:val="22"/>
        </w:rPr>
        <w:t xml:space="preserve">. </w:t>
      </w:r>
      <w:r w:rsidRPr="00D10EE1">
        <w:rPr>
          <w:rFonts w:ascii="Calibri" w:hAnsi="Calibri" w:cs="Calibri"/>
          <w:sz w:val="22"/>
        </w:rPr>
        <w:t>Each tree shall be labelled with a durable removable tie-on label.</w:t>
      </w:r>
    </w:p>
    <w:p w14:paraId="6D96EFDF" w14:textId="77777777" w:rsidR="005A0E02" w:rsidRPr="00D10EE1" w:rsidRDefault="005A0E02" w:rsidP="00B64F32">
      <w:pPr>
        <w:pStyle w:val="BoldSubHeading"/>
        <w:jc w:val="both"/>
        <w:rPr>
          <w:rFonts w:ascii="Calibri" w:hAnsi="Calibri" w:cs="Calibri"/>
          <w:sz w:val="22"/>
        </w:rPr>
      </w:pPr>
      <w:bookmarkStart w:id="389" w:name="_Toc369506559"/>
      <w:r w:rsidRPr="00D10EE1">
        <w:rPr>
          <w:rFonts w:ascii="Calibri" w:hAnsi="Calibri" w:cs="Calibri"/>
          <w:sz w:val="22"/>
        </w:rPr>
        <w:t>Container Grown Plants/Shrubs</w:t>
      </w:r>
      <w:bookmarkEnd w:id="389"/>
    </w:p>
    <w:p w14:paraId="6D96EFE0"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Growing medium: With adequate nutrients for plants to thrive until permanently planted.</w:t>
      </w:r>
    </w:p>
    <w:p w14:paraId="6D96EFE1"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Plants: </w:t>
      </w:r>
    </w:p>
    <w:p w14:paraId="6D96EFE2"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Centred in containers, firmed and </w:t>
      </w:r>
      <w:r w:rsidR="00DF7AA8" w:rsidRPr="00D10EE1">
        <w:rPr>
          <w:rFonts w:ascii="Calibri" w:hAnsi="Calibri" w:cs="Calibri"/>
          <w:sz w:val="22"/>
        </w:rPr>
        <w:t>well-watered</w:t>
      </w:r>
      <w:r w:rsidRPr="00D10EE1">
        <w:rPr>
          <w:rFonts w:ascii="Calibri" w:hAnsi="Calibri" w:cs="Calibri"/>
          <w:sz w:val="22"/>
        </w:rPr>
        <w:t>.</w:t>
      </w:r>
    </w:p>
    <w:p w14:paraId="6D96EFE3"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Root growth: </w:t>
      </w:r>
    </w:p>
    <w:p w14:paraId="6D96EFE4"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Substantially filling containers, but not root bound, and in a condition conducive to </w:t>
      </w:r>
      <w:r w:rsidR="00BE3EB6" w:rsidRPr="00D10EE1">
        <w:rPr>
          <w:rFonts w:ascii="Calibri" w:hAnsi="Calibri" w:cs="Calibri"/>
          <w:sz w:val="22"/>
        </w:rPr>
        <w:t>successful</w:t>
      </w:r>
      <w:r w:rsidRPr="00D10EE1">
        <w:rPr>
          <w:rFonts w:ascii="Calibri" w:hAnsi="Calibri" w:cs="Calibri"/>
          <w:sz w:val="22"/>
        </w:rPr>
        <w:t xml:space="preserve"> transplanting.</w:t>
      </w:r>
    </w:p>
    <w:p w14:paraId="6D96EFE5"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Hardiness: </w:t>
      </w:r>
    </w:p>
    <w:p w14:paraId="6D96EFE6"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Grown in the open for at least two months before being supplied.</w:t>
      </w:r>
    </w:p>
    <w:p w14:paraId="6D96EFE7" w14:textId="77777777" w:rsidR="001F6673" w:rsidRPr="00D10EE1" w:rsidRDefault="005A0E02" w:rsidP="00B64F32">
      <w:pPr>
        <w:pStyle w:val="Heading3"/>
        <w:jc w:val="both"/>
        <w:rPr>
          <w:rFonts w:ascii="Calibri" w:hAnsi="Calibri" w:cs="Calibri"/>
          <w:sz w:val="22"/>
        </w:rPr>
      </w:pPr>
      <w:r w:rsidRPr="00D10EE1">
        <w:rPr>
          <w:rFonts w:ascii="Calibri" w:hAnsi="Calibri" w:cs="Calibri"/>
          <w:sz w:val="22"/>
        </w:rPr>
        <w:t xml:space="preserve">Containers: </w:t>
      </w:r>
    </w:p>
    <w:p w14:paraId="6D96EFE8"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With holes adequate for drainage when placed on any substrate commonly used under irrigation systems. </w:t>
      </w:r>
    </w:p>
    <w:p w14:paraId="6D96EFE9" w14:textId="77777777" w:rsidR="005A0E02" w:rsidRPr="00D10EE1" w:rsidRDefault="005A0E02" w:rsidP="00B64F32">
      <w:pPr>
        <w:pStyle w:val="BoldSubHeading"/>
        <w:jc w:val="both"/>
        <w:rPr>
          <w:rFonts w:ascii="Calibri" w:hAnsi="Calibri" w:cs="Calibri"/>
          <w:sz w:val="22"/>
        </w:rPr>
      </w:pPr>
      <w:bookmarkStart w:id="390" w:name="_Toc368491042"/>
      <w:bookmarkStart w:id="391" w:name="_Toc369506561"/>
      <w:r w:rsidRPr="00D10EE1">
        <w:rPr>
          <w:rFonts w:ascii="Calibri" w:hAnsi="Calibri" w:cs="Calibri"/>
          <w:sz w:val="22"/>
        </w:rPr>
        <w:t>Certification</w:t>
      </w:r>
      <w:bookmarkEnd w:id="390"/>
      <w:bookmarkEnd w:id="391"/>
    </w:p>
    <w:p w14:paraId="6D96EFEA" w14:textId="3B33B29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will provide a certificate to the effect that all plant materials are fully in accordance with the specification and with BS 3936</w:t>
      </w:r>
      <w:r w:rsidR="00053862" w:rsidRPr="00D10EE1">
        <w:rPr>
          <w:rFonts w:ascii="Calibri" w:hAnsi="Calibri" w:cs="Calibri"/>
          <w:sz w:val="22"/>
        </w:rPr>
        <w:t xml:space="preserve">. </w:t>
      </w:r>
      <w:r w:rsidRPr="00D10EE1">
        <w:rPr>
          <w:rFonts w:ascii="Calibri" w:hAnsi="Calibri" w:cs="Calibri"/>
          <w:sz w:val="22"/>
        </w:rPr>
        <w:t>All trees shall have a Certificate of Provenance Declaration Form and the number of times a tree has been transplanted shall be certified</w:t>
      </w:r>
      <w:r w:rsidR="00053862" w:rsidRPr="00D10EE1">
        <w:rPr>
          <w:rFonts w:ascii="Calibri" w:hAnsi="Calibri" w:cs="Calibri"/>
          <w:sz w:val="22"/>
        </w:rPr>
        <w:t xml:space="preserve">. </w:t>
      </w:r>
    </w:p>
    <w:p w14:paraId="6D96EFE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plants will be inspected by </w:t>
      </w:r>
      <w:r w:rsidR="006C6E7E" w:rsidRPr="00D10EE1">
        <w:rPr>
          <w:rFonts w:ascii="Calibri" w:hAnsi="Calibri" w:cs="Calibri"/>
          <w:sz w:val="22"/>
        </w:rPr>
        <w:t>the Client</w:t>
      </w:r>
      <w:r w:rsidRPr="00D10EE1">
        <w:rPr>
          <w:rFonts w:ascii="Calibri" w:hAnsi="Calibri" w:cs="Calibri"/>
          <w:sz w:val="22"/>
        </w:rPr>
        <w:t xml:space="preserve"> at time of planting for variety and size, but approval from this inspection will not preclude rejection of plant material for defects which may appear later during the progress of the </w:t>
      </w:r>
      <w:r w:rsidR="00C43CBB" w:rsidRPr="00D10EE1">
        <w:rPr>
          <w:rFonts w:ascii="Calibri" w:hAnsi="Calibri" w:cs="Calibri"/>
          <w:sz w:val="22"/>
        </w:rPr>
        <w:t>service</w:t>
      </w:r>
      <w:r w:rsidRPr="00D10EE1">
        <w:rPr>
          <w:rFonts w:ascii="Calibri" w:hAnsi="Calibri" w:cs="Calibri"/>
          <w:sz w:val="22"/>
        </w:rPr>
        <w:t>s.</w:t>
      </w:r>
    </w:p>
    <w:p w14:paraId="6D96EFEC" w14:textId="77777777" w:rsidR="005A0E02" w:rsidRPr="00D10EE1" w:rsidRDefault="005A0E02" w:rsidP="00B64F32">
      <w:pPr>
        <w:pStyle w:val="BoldSubHeading"/>
        <w:jc w:val="both"/>
        <w:rPr>
          <w:rFonts w:ascii="Calibri" w:hAnsi="Calibri" w:cs="Calibri"/>
          <w:sz w:val="22"/>
        </w:rPr>
      </w:pPr>
      <w:bookmarkStart w:id="392" w:name="_Toc368491043"/>
      <w:bookmarkStart w:id="393" w:name="_Toc369506562"/>
      <w:r w:rsidRPr="00D10EE1">
        <w:rPr>
          <w:rFonts w:ascii="Calibri" w:hAnsi="Calibri" w:cs="Calibri"/>
          <w:sz w:val="22"/>
        </w:rPr>
        <w:t>Identification</w:t>
      </w:r>
      <w:bookmarkEnd w:id="392"/>
      <w:bookmarkEnd w:id="393"/>
    </w:p>
    <w:p w14:paraId="6D96EFE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One plant of each group, bundle or batch of plants will bear a permanent label of metal or other indestructible material, securely attached, having the full botanical name thereon.</w:t>
      </w:r>
    </w:p>
    <w:p w14:paraId="6D96EFEE" w14:textId="77777777" w:rsidR="005A0E02" w:rsidRPr="00D10EE1" w:rsidRDefault="005A0E02" w:rsidP="00B64F32">
      <w:pPr>
        <w:pStyle w:val="BoldSubHeading"/>
        <w:jc w:val="both"/>
        <w:rPr>
          <w:rFonts w:ascii="Calibri" w:hAnsi="Calibri" w:cs="Calibri"/>
          <w:sz w:val="22"/>
        </w:rPr>
      </w:pPr>
      <w:bookmarkStart w:id="394" w:name="_Toc368491044"/>
      <w:bookmarkStart w:id="395" w:name="_Toc369506563"/>
      <w:r w:rsidRPr="00D10EE1">
        <w:rPr>
          <w:rFonts w:ascii="Calibri" w:hAnsi="Calibri" w:cs="Calibri"/>
          <w:sz w:val="22"/>
        </w:rPr>
        <w:t>Plant/Tree Substitution</w:t>
      </w:r>
      <w:bookmarkEnd w:id="394"/>
      <w:bookmarkEnd w:id="395"/>
      <w:r w:rsidRPr="00D10EE1">
        <w:rPr>
          <w:rFonts w:ascii="Calibri" w:hAnsi="Calibri" w:cs="Calibri"/>
          <w:sz w:val="22"/>
        </w:rPr>
        <w:t xml:space="preserve"> </w:t>
      </w:r>
    </w:p>
    <w:p w14:paraId="6D96EFEF" w14:textId="239B5DD8"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Upon submission of substantial evidence that certain plant materials are not available at the time of contract, the </w:t>
      </w:r>
      <w:r w:rsidR="00CF6949" w:rsidRPr="00D10EE1">
        <w:rPr>
          <w:rFonts w:ascii="Calibri" w:hAnsi="Calibri" w:cs="Calibri"/>
          <w:sz w:val="22"/>
        </w:rPr>
        <w:t>Tendere</w:t>
      </w:r>
      <w:r w:rsidRPr="00D10EE1">
        <w:rPr>
          <w:rFonts w:ascii="Calibri" w:hAnsi="Calibri" w:cs="Calibri"/>
          <w:sz w:val="22"/>
        </w:rPr>
        <w:t xml:space="preserve">r will be permitted to substitute other plants with the approval of </w:t>
      </w:r>
      <w:r w:rsidR="006C6E7E" w:rsidRPr="00D10EE1">
        <w:rPr>
          <w:rFonts w:ascii="Calibri" w:hAnsi="Calibri" w:cs="Calibri"/>
          <w:sz w:val="22"/>
        </w:rPr>
        <w:t>the Client</w:t>
      </w:r>
      <w:r w:rsidRPr="00D10EE1">
        <w:rPr>
          <w:rFonts w:ascii="Calibri" w:hAnsi="Calibri" w:cs="Calibri"/>
          <w:sz w:val="22"/>
        </w:rPr>
        <w:t xml:space="preserve"> with an adjustment of price if necessary to that originally specified</w:t>
      </w:r>
      <w:r w:rsidR="00053862" w:rsidRPr="00D10EE1">
        <w:rPr>
          <w:rFonts w:ascii="Calibri" w:hAnsi="Calibri" w:cs="Calibri"/>
          <w:sz w:val="22"/>
        </w:rPr>
        <w:t xml:space="preserve">. </w:t>
      </w:r>
      <w:r w:rsidRPr="00D10EE1">
        <w:rPr>
          <w:rFonts w:ascii="Calibri" w:hAnsi="Calibri" w:cs="Calibri"/>
          <w:sz w:val="22"/>
        </w:rPr>
        <w:t>Submit alternative stating price and difference from specified plants/trees</w:t>
      </w:r>
      <w:r w:rsidR="00053862" w:rsidRPr="00D10EE1">
        <w:rPr>
          <w:rFonts w:ascii="Calibri" w:hAnsi="Calibri" w:cs="Calibri"/>
          <w:sz w:val="22"/>
        </w:rPr>
        <w:t xml:space="preserve">. </w:t>
      </w:r>
    </w:p>
    <w:p w14:paraId="6D96EFF0" w14:textId="77777777" w:rsidR="005A0E02" w:rsidRPr="00D10EE1" w:rsidRDefault="005A0E02" w:rsidP="00B64F32">
      <w:pPr>
        <w:pStyle w:val="BoldSubHeading"/>
        <w:jc w:val="both"/>
        <w:rPr>
          <w:rFonts w:ascii="Calibri" w:hAnsi="Calibri" w:cs="Calibri"/>
          <w:sz w:val="22"/>
        </w:rPr>
      </w:pPr>
      <w:bookmarkStart w:id="396" w:name="_Toc368491045"/>
      <w:bookmarkStart w:id="397" w:name="_Toc369506564"/>
      <w:r w:rsidRPr="00D10EE1">
        <w:rPr>
          <w:rFonts w:ascii="Calibri" w:hAnsi="Calibri" w:cs="Calibri"/>
          <w:sz w:val="22"/>
        </w:rPr>
        <w:t>Damage</w:t>
      </w:r>
      <w:bookmarkEnd w:id="396"/>
      <w:bookmarkEnd w:id="397"/>
    </w:p>
    <w:p w14:paraId="6D96EFF1" w14:textId="517E47DB" w:rsidR="005A0E02" w:rsidRPr="00D10EE1" w:rsidRDefault="005A0E02" w:rsidP="00B64F32">
      <w:pPr>
        <w:pStyle w:val="Heading3"/>
        <w:jc w:val="both"/>
        <w:rPr>
          <w:rFonts w:ascii="Calibri" w:hAnsi="Calibri" w:cs="Calibri"/>
          <w:sz w:val="22"/>
        </w:rPr>
      </w:pPr>
      <w:r w:rsidRPr="00D10EE1">
        <w:rPr>
          <w:rFonts w:ascii="Calibri" w:hAnsi="Calibri" w:cs="Calibri"/>
          <w:sz w:val="22"/>
        </w:rPr>
        <w:t>All plants are to be adequately and carefully packed and protected to survive transport, by whatever means, to the site, without damage in loading, transit or unloading</w:t>
      </w:r>
      <w:r w:rsidR="00053862" w:rsidRPr="00D10EE1">
        <w:rPr>
          <w:rFonts w:ascii="Calibri" w:hAnsi="Calibri" w:cs="Calibri"/>
          <w:sz w:val="22"/>
        </w:rPr>
        <w:t xml:space="preserve">. </w:t>
      </w:r>
      <w:r w:rsidRPr="00D10EE1">
        <w:rPr>
          <w:rFonts w:ascii="Calibri" w:hAnsi="Calibri" w:cs="Calibri"/>
          <w:sz w:val="22"/>
        </w:rPr>
        <w:t xml:space="preserve">If, </w:t>
      </w:r>
      <w:r w:rsidR="00C264C6" w:rsidRPr="00D10EE1">
        <w:rPr>
          <w:rFonts w:ascii="Calibri" w:hAnsi="Calibri" w:cs="Calibri"/>
          <w:sz w:val="22"/>
        </w:rPr>
        <w:t>despite</w:t>
      </w:r>
      <w:r w:rsidRPr="00D10EE1">
        <w:rPr>
          <w:rFonts w:ascii="Calibri" w:hAnsi="Calibri" w:cs="Calibri"/>
          <w:sz w:val="22"/>
        </w:rPr>
        <w:t xml:space="preserve"> these precautions, </w:t>
      </w:r>
      <w:r w:rsidRPr="00D10EE1">
        <w:rPr>
          <w:rFonts w:ascii="Calibri" w:hAnsi="Calibri" w:cs="Calibri"/>
          <w:sz w:val="22"/>
        </w:rPr>
        <w:lastRenderedPageBreak/>
        <w:t xml:space="preserve">roots, </w:t>
      </w:r>
      <w:r w:rsidR="00592DD3" w:rsidRPr="00D10EE1">
        <w:rPr>
          <w:rFonts w:ascii="Calibri" w:hAnsi="Calibri" w:cs="Calibri"/>
          <w:sz w:val="22"/>
        </w:rPr>
        <w:t>branches,</w:t>
      </w:r>
      <w:r w:rsidRPr="00D10EE1">
        <w:rPr>
          <w:rFonts w:ascii="Calibri" w:hAnsi="Calibri" w:cs="Calibri"/>
          <w:sz w:val="22"/>
        </w:rPr>
        <w:t xml:space="preserve"> or shoots suffer slight damage they are to be carefully pruned</w:t>
      </w:r>
      <w:r w:rsidR="00053862" w:rsidRPr="00D10EE1">
        <w:rPr>
          <w:rFonts w:ascii="Calibri" w:hAnsi="Calibri" w:cs="Calibri"/>
          <w:sz w:val="22"/>
        </w:rPr>
        <w:t xml:space="preserve">. </w:t>
      </w:r>
      <w:r w:rsidRPr="00D10EE1">
        <w:rPr>
          <w:rFonts w:ascii="Calibri" w:hAnsi="Calibri" w:cs="Calibri"/>
          <w:sz w:val="22"/>
        </w:rPr>
        <w:t xml:space="preserve">If major damage has </w:t>
      </w:r>
      <w:r w:rsidR="00D10EE1" w:rsidRPr="00D10EE1">
        <w:rPr>
          <w:rFonts w:ascii="Calibri" w:hAnsi="Calibri" w:cs="Calibri"/>
          <w:sz w:val="22"/>
        </w:rPr>
        <w:t>occurred,</w:t>
      </w:r>
      <w:r w:rsidRPr="00D10EE1">
        <w:rPr>
          <w:rFonts w:ascii="Calibri" w:hAnsi="Calibri" w:cs="Calibri"/>
          <w:sz w:val="22"/>
        </w:rPr>
        <w:t xml:space="preserve"> the plants will be rejected and replaced at the </w:t>
      </w:r>
      <w:r w:rsidR="00CF6949" w:rsidRPr="00D10EE1">
        <w:rPr>
          <w:rFonts w:ascii="Calibri" w:hAnsi="Calibri" w:cs="Calibri"/>
          <w:sz w:val="22"/>
        </w:rPr>
        <w:t>Tendere</w:t>
      </w:r>
      <w:r w:rsidRPr="00D10EE1">
        <w:rPr>
          <w:rFonts w:ascii="Calibri" w:hAnsi="Calibri" w:cs="Calibri"/>
          <w:sz w:val="22"/>
        </w:rPr>
        <w:t>r's own expense.</w:t>
      </w:r>
    </w:p>
    <w:p w14:paraId="6D96EFF2" w14:textId="77777777" w:rsidR="005A0E02" w:rsidRPr="00D10EE1" w:rsidRDefault="005A0E02" w:rsidP="00B64F32">
      <w:pPr>
        <w:pStyle w:val="BoldSubHeading"/>
        <w:jc w:val="both"/>
        <w:rPr>
          <w:rFonts w:ascii="Calibri" w:hAnsi="Calibri" w:cs="Calibri"/>
          <w:sz w:val="22"/>
        </w:rPr>
      </w:pPr>
      <w:bookmarkStart w:id="398" w:name="_Toc368491046"/>
      <w:bookmarkStart w:id="399" w:name="_Toc369506565"/>
      <w:r w:rsidRPr="00D10EE1">
        <w:rPr>
          <w:rFonts w:ascii="Calibri" w:hAnsi="Calibri" w:cs="Calibri"/>
          <w:sz w:val="22"/>
        </w:rPr>
        <w:t>Heeling In</w:t>
      </w:r>
      <w:bookmarkEnd w:id="398"/>
      <w:bookmarkEnd w:id="399"/>
    </w:p>
    <w:p w14:paraId="6D96EFF3" w14:textId="2EF80156" w:rsidR="005A0E02" w:rsidRPr="00D10EE1" w:rsidRDefault="005A0E02" w:rsidP="00B64F32">
      <w:pPr>
        <w:pStyle w:val="Heading3"/>
        <w:jc w:val="both"/>
        <w:rPr>
          <w:rFonts w:ascii="Calibri" w:hAnsi="Calibri" w:cs="Calibri"/>
          <w:sz w:val="22"/>
        </w:rPr>
      </w:pPr>
      <w:r w:rsidRPr="00D10EE1">
        <w:rPr>
          <w:rFonts w:ascii="Calibri" w:hAnsi="Calibri" w:cs="Calibri"/>
          <w:sz w:val="22"/>
        </w:rPr>
        <w:t>If plants cannot be planted immediately upon arrival they will be heeled in or their roots be adequately covered with moist hessian or, good quality topsoil for a maximum period of 10 days</w:t>
      </w:r>
      <w:r w:rsidR="00053862" w:rsidRPr="00D10EE1">
        <w:rPr>
          <w:rFonts w:ascii="Calibri" w:hAnsi="Calibri" w:cs="Calibri"/>
          <w:sz w:val="22"/>
        </w:rPr>
        <w:t xml:space="preserve">. </w:t>
      </w:r>
      <w:r w:rsidRPr="00D10EE1">
        <w:rPr>
          <w:rFonts w:ascii="Calibri" w:hAnsi="Calibri" w:cs="Calibri"/>
          <w:sz w:val="22"/>
        </w:rPr>
        <w:t xml:space="preserve">The roots are to be kept moist throughout this time by adequate watering; waterlogging shall be prevented, as shall exposure to wind, </w:t>
      </w:r>
      <w:r w:rsidR="00592DD3" w:rsidRPr="00D10EE1">
        <w:rPr>
          <w:rFonts w:ascii="Calibri" w:hAnsi="Calibri" w:cs="Calibri"/>
          <w:sz w:val="22"/>
        </w:rPr>
        <w:t>frost,</w:t>
      </w:r>
      <w:r w:rsidRPr="00D10EE1">
        <w:rPr>
          <w:rFonts w:ascii="Calibri" w:hAnsi="Calibri" w:cs="Calibri"/>
          <w:sz w:val="22"/>
        </w:rPr>
        <w:t xml:space="preserve"> or direct sunlight</w:t>
      </w:r>
      <w:r w:rsidR="00053862" w:rsidRPr="00D10EE1">
        <w:rPr>
          <w:rFonts w:ascii="Calibri" w:hAnsi="Calibri" w:cs="Calibri"/>
          <w:sz w:val="22"/>
        </w:rPr>
        <w:t xml:space="preserve">. </w:t>
      </w:r>
      <w:r w:rsidRPr="00D10EE1">
        <w:rPr>
          <w:rFonts w:ascii="Calibri" w:hAnsi="Calibri" w:cs="Calibri"/>
          <w:sz w:val="22"/>
        </w:rPr>
        <w:t xml:space="preserve">Any plants which fail due to inadequate protection prior to planting will be rejected and shall be replaced at the </w:t>
      </w:r>
      <w:r w:rsidR="00CF6949" w:rsidRPr="00D10EE1">
        <w:rPr>
          <w:rFonts w:ascii="Calibri" w:hAnsi="Calibri" w:cs="Calibri"/>
          <w:sz w:val="22"/>
        </w:rPr>
        <w:t>Tendere</w:t>
      </w:r>
      <w:r w:rsidRPr="00D10EE1">
        <w:rPr>
          <w:rFonts w:ascii="Calibri" w:hAnsi="Calibri" w:cs="Calibri"/>
          <w:sz w:val="22"/>
        </w:rPr>
        <w:t>r's own expense.</w:t>
      </w:r>
    </w:p>
    <w:p w14:paraId="6D96EFF4" w14:textId="77777777" w:rsidR="005A0E02" w:rsidRPr="00B24720" w:rsidRDefault="00DF45BA" w:rsidP="00B64F32">
      <w:pPr>
        <w:pStyle w:val="Heading2"/>
      </w:pPr>
      <w:bookmarkStart w:id="400" w:name="_Toc368491047"/>
      <w:bookmarkStart w:id="401" w:name="_Toc369506566"/>
      <w:bookmarkStart w:id="402" w:name="_Toc370233291"/>
      <w:bookmarkStart w:id="403" w:name="_Toc370289447"/>
      <w:r w:rsidRPr="00B24720">
        <w:t>Planting</w:t>
      </w:r>
      <w:bookmarkEnd w:id="400"/>
      <w:bookmarkEnd w:id="401"/>
      <w:bookmarkEnd w:id="402"/>
      <w:bookmarkEnd w:id="403"/>
    </w:p>
    <w:p w14:paraId="6D96EFF5" w14:textId="7DD0AA97" w:rsidR="004E2CDA" w:rsidRPr="00D10EE1" w:rsidRDefault="005A0E02" w:rsidP="00B64F32">
      <w:pPr>
        <w:pStyle w:val="Heading3"/>
        <w:jc w:val="both"/>
        <w:rPr>
          <w:rFonts w:ascii="Calibri" w:hAnsi="Calibri" w:cs="Calibri"/>
          <w:sz w:val="22"/>
        </w:rPr>
      </w:pPr>
      <w:bookmarkStart w:id="404" w:name="_Toc368491048"/>
      <w:bookmarkStart w:id="405" w:name="_Toc368657239"/>
      <w:bookmarkStart w:id="406" w:name="_Toc368666394"/>
      <w:bookmarkStart w:id="407" w:name="_Toc369272067"/>
      <w:bookmarkStart w:id="408" w:name="_Toc369506567"/>
      <w:r w:rsidRPr="00D10EE1">
        <w:rPr>
          <w:rFonts w:ascii="Calibri" w:hAnsi="Calibri" w:cs="Calibri"/>
          <w:sz w:val="22"/>
        </w:rPr>
        <w:t xml:space="preserve"> </w:t>
      </w:r>
      <w:r w:rsidR="004E2CDA" w:rsidRPr="00D10EE1">
        <w:rPr>
          <w:rFonts w:ascii="Calibri" w:hAnsi="Calibri" w:cs="Calibri"/>
          <w:sz w:val="22"/>
        </w:rPr>
        <w:t xml:space="preserve">All planting, landscape and maintenance </w:t>
      </w:r>
      <w:r w:rsidR="00C43CBB" w:rsidRPr="00D10EE1">
        <w:rPr>
          <w:rFonts w:ascii="Calibri" w:hAnsi="Calibri" w:cs="Calibri"/>
          <w:sz w:val="22"/>
        </w:rPr>
        <w:t>service</w:t>
      </w:r>
      <w:r w:rsidR="004E2CDA" w:rsidRPr="00D10EE1">
        <w:rPr>
          <w:rFonts w:ascii="Calibri" w:hAnsi="Calibri" w:cs="Calibri"/>
          <w:sz w:val="22"/>
        </w:rPr>
        <w:t>s will be carried out in accordance with BS 4428, Code of practice for general landscape operations and best practice horticultural practice</w:t>
      </w:r>
      <w:r w:rsidR="00053862" w:rsidRPr="00D10EE1">
        <w:rPr>
          <w:rFonts w:ascii="Calibri" w:hAnsi="Calibri" w:cs="Calibri"/>
          <w:sz w:val="22"/>
        </w:rPr>
        <w:t xml:space="preserve">. </w:t>
      </w:r>
      <w:r w:rsidR="004E2CDA" w:rsidRPr="00D10EE1">
        <w:rPr>
          <w:rFonts w:ascii="Calibri" w:hAnsi="Calibri" w:cs="Calibri"/>
          <w:sz w:val="22"/>
        </w:rPr>
        <w:t xml:space="preserve">The Landscape </w:t>
      </w:r>
      <w:r w:rsidR="00CF6949" w:rsidRPr="00D10EE1">
        <w:rPr>
          <w:rFonts w:ascii="Calibri" w:hAnsi="Calibri" w:cs="Calibri"/>
          <w:sz w:val="22"/>
        </w:rPr>
        <w:t>Tendere</w:t>
      </w:r>
      <w:r w:rsidR="004E2CDA" w:rsidRPr="00D10EE1">
        <w:rPr>
          <w:rFonts w:ascii="Calibri" w:hAnsi="Calibri" w:cs="Calibri"/>
          <w:sz w:val="22"/>
        </w:rPr>
        <w:t xml:space="preserve">r must have to ability to perform to a standard beyond ’basic landscaping’ to deliver a </w:t>
      </w:r>
      <w:r w:rsidR="003B61E2" w:rsidRPr="00D10EE1">
        <w:rPr>
          <w:rFonts w:ascii="Calibri" w:hAnsi="Calibri" w:cs="Calibri"/>
          <w:sz w:val="22"/>
        </w:rPr>
        <w:t>high-quality</w:t>
      </w:r>
      <w:r w:rsidR="004E2CDA" w:rsidRPr="00D10EE1">
        <w:rPr>
          <w:rFonts w:ascii="Calibri" w:hAnsi="Calibri" w:cs="Calibri"/>
          <w:sz w:val="22"/>
        </w:rPr>
        <w:t xml:space="preserve"> campus landscape.</w:t>
      </w:r>
    </w:p>
    <w:p w14:paraId="6D96EFF6"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Particular attention must be paid to correct depth of planting ensuring the soil is firmed in and around the roots.</w:t>
      </w:r>
      <w:bookmarkEnd w:id="404"/>
      <w:bookmarkEnd w:id="405"/>
      <w:bookmarkEnd w:id="406"/>
      <w:bookmarkEnd w:id="407"/>
      <w:bookmarkEnd w:id="408"/>
    </w:p>
    <w:p w14:paraId="6D96EFF7" w14:textId="77777777" w:rsidR="005A0E02" w:rsidRPr="00D10EE1" w:rsidRDefault="005A0E02" w:rsidP="00B64F32">
      <w:pPr>
        <w:pStyle w:val="Heading3"/>
        <w:jc w:val="both"/>
        <w:rPr>
          <w:rFonts w:ascii="Calibri" w:hAnsi="Calibri" w:cs="Calibri"/>
          <w:sz w:val="22"/>
        </w:rPr>
      </w:pPr>
      <w:bookmarkStart w:id="409" w:name="_Toc368491050"/>
      <w:bookmarkStart w:id="410" w:name="_Toc369506568"/>
      <w:r w:rsidRPr="00D10EE1">
        <w:rPr>
          <w:rFonts w:ascii="Calibri" w:hAnsi="Calibri" w:cs="Calibri"/>
          <w:sz w:val="22"/>
        </w:rPr>
        <w:t>Herbicides</w:t>
      </w:r>
      <w:bookmarkEnd w:id="409"/>
      <w:bookmarkEnd w:id="410"/>
    </w:p>
    <w:p w14:paraId="6D96EFF8"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Locations: Areas of new tree and shrub planting. Total grass and weed kill.</w:t>
      </w:r>
    </w:p>
    <w:p w14:paraId="6D96EFF9"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General: Prevent weeds from seeding and perennial weeds from becoming established, by applying a suitable non-residual herbicide in accordance with Sustainable Use Directive (SUD).</w:t>
      </w:r>
    </w:p>
    <w:p w14:paraId="6D96EFFA"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Type: Suitable for supressing perennial weeds.</w:t>
      </w:r>
    </w:p>
    <w:p w14:paraId="6D96EFFB"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 xml:space="preserve">Timing: Allow fallow period before cultivation. </w:t>
      </w:r>
    </w:p>
    <w:p w14:paraId="6D96EFFC" w14:textId="77777777" w:rsidR="009A6F4D" w:rsidRPr="00D10EE1" w:rsidRDefault="009A6F4D" w:rsidP="00B64F32">
      <w:pPr>
        <w:pStyle w:val="ListBullet"/>
        <w:jc w:val="both"/>
        <w:rPr>
          <w:rFonts w:ascii="Calibri" w:hAnsi="Calibri" w:cs="Calibri"/>
          <w:sz w:val="22"/>
        </w:rPr>
      </w:pPr>
      <w:r w:rsidRPr="00D10EE1">
        <w:rPr>
          <w:rFonts w:ascii="Calibri" w:hAnsi="Calibri" w:cs="Calibri"/>
          <w:sz w:val="22"/>
        </w:rPr>
        <w:t>Duration (minimum): As manufacturer's recommendation.  Delay cultivation as recommended by manufacturer.</w:t>
      </w:r>
    </w:p>
    <w:p w14:paraId="6D96EFFD" w14:textId="6D9A040E"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may use alternative formulations of the above herbicides, by other manufacturers, with the prior approval of </w:t>
      </w:r>
      <w:r w:rsidR="006C6E7E" w:rsidRPr="00D10EE1">
        <w:rPr>
          <w:rFonts w:ascii="Calibri" w:hAnsi="Calibri" w:cs="Calibri"/>
          <w:sz w:val="22"/>
        </w:rPr>
        <w:t>the Client</w:t>
      </w:r>
      <w:r w:rsidR="00053862" w:rsidRPr="00D10EE1">
        <w:rPr>
          <w:rFonts w:ascii="Calibri" w:hAnsi="Calibri" w:cs="Calibri"/>
          <w:sz w:val="22"/>
        </w:rPr>
        <w:t xml:space="preserve">. </w:t>
      </w:r>
      <w:r w:rsidRPr="00D10EE1">
        <w:rPr>
          <w:rFonts w:ascii="Calibri" w:hAnsi="Calibri" w:cs="Calibri"/>
          <w:sz w:val="22"/>
        </w:rPr>
        <w:t>Such alternative formulations shall be applied to give the same degree of control as the application provided for in the Schedules of Quantity.</w:t>
      </w:r>
    </w:p>
    <w:p w14:paraId="6D96EFFE" w14:textId="77777777" w:rsidR="005A0E02" w:rsidRPr="00D10EE1" w:rsidRDefault="00DF7AA8" w:rsidP="00B64F32">
      <w:pPr>
        <w:pStyle w:val="Heading3"/>
        <w:jc w:val="both"/>
        <w:rPr>
          <w:rFonts w:ascii="Calibri" w:hAnsi="Calibri" w:cs="Calibri"/>
          <w:sz w:val="22"/>
        </w:rPr>
      </w:pPr>
      <w:bookmarkStart w:id="411" w:name="_Toc368491051"/>
      <w:bookmarkStart w:id="412" w:name="_Toc369506569"/>
      <w:r w:rsidRPr="00D10EE1">
        <w:rPr>
          <w:rFonts w:ascii="Calibri" w:hAnsi="Calibri" w:cs="Calibri"/>
          <w:sz w:val="22"/>
        </w:rPr>
        <w:t>Weed killer</w:t>
      </w:r>
      <w:r w:rsidR="005A0E02" w:rsidRPr="00D10EE1">
        <w:rPr>
          <w:rFonts w:ascii="Calibri" w:hAnsi="Calibri" w:cs="Calibri"/>
          <w:sz w:val="22"/>
        </w:rPr>
        <w:t xml:space="preserve"> Application</w:t>
      </w:r>
      <w:bookmarkEnd w:id="411"/>
      <w:bookmarkEnd w:id="412"/>
    </w:p>
    <w:p w14:paraId="6D96EFF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All </w:t>
      </w:r>
      <w:r w:rsidR="00DF7AA8" w:rsidRPr="00D10EE1">
        <w:rPr>
          <w:rFonts w:ascii="Calibri" w:hAnsi="Calibri" w:cs="Calibri"/>
          <w:sz w:val="22"/>
        </w:rPr>
        <w:t>weed killer</w:t>
      </w:r>
      <w:r w:rsidRPr="00D10EE1">
        <w:rPr>
          <w:rFonts w:ascii="Calibri" w:hAnsi="Calibri" w:cs="Calibri"/>
          <w:sz w:val="22"/>
        </w:rPr>
        <w:t xml:space="preserve"> shall be applied to manufacturer’s recommendations with properly designed equipment, maintained in good working order and calibrated to deliver the specified volume, evenly and without local over-dosing.</w:t>
      </w:r>
    </w:p>
    <w:p w14:paraId="6D96F000" w14:textId="77777777" w:rsidR="005A0E02" w:rsidRPr="00D10EE1" w:rsidRDefault="005A0E02" w:rsidP="00B64F32">
      <w:pPr>
        <w:pStyle w:val="ListBullet"/>
        <w:jc w:val="both"/>
        <w:rPr>
          <w:rFonts w:ascii="Calibri" w:hAnsi="Calibri" w:cs="Calibri"/>
          <w:sz w:val="22"/>
        </w:rPr>
      </w:pPr>
      <w:bookmarkStart w:id="413" w:name="_Toc368491052"/>
      <w:bookmarkStart w:id="414" w:name="_Toc368657243"/>
      <w:bookmarkStart w:id="415" w:name="_Toc368666398"/>
      <w:bookmarkStart w:id="416" w:name="_Toc369272071"/>
      <w:bookmarkStart w:id="417" w:name="_Toc369506570"/>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may, with </w:t>
      </w:r>
      <w:r w:rsidR="006C6E7E" w:rsidRPr="00D10EE1">
        <w:rPr>
          <w:rFonts w:ascii="Calibri" w:hAnsi="Calibri" w:cs="Calibri"/>
          <w:sz w:val="22"/>
        </w:rPr>
        <w:t>the Client</w:t>
      </w:r>
      <w:r w:rsidRPr="00D10EE1">
        <w:rPr>
          <w:rFonts w:ascii="Calibri" w:hAnsi="Calibri" w:cs="Calibri"/>
          <w:sz w:val="22"/>
        </w:rPr>
        <w:t xml:space="preserve">s prior agreement, apply foliar acting </w:t>
      </w:r>
      <w:r w:rsidR="00DF7AA8" w:rsidRPr="00D10EE1">
        <w:rPr>
          <w:rFonts w:ascii="Calibri" w:hAnsi="Calibri" w:cs="Calibri"/>
          <w:sz w:val="22"/>
        </w:rPr>
        <w:t>weed killers</w:t>
      </w:r>
      <w:r w:rsidRPr="00D10EE1">
        <w:rPr>
          <w:rFonts w:ascii="Calibri" w:hAnsi="Calibri" w:cs="Calibri"/>
          <w:sz w:val="22"/>
        </w:rPr>
        <w:t xml:space="preserve"> with an </w:t>
      </w:r>
      <w:r w:rsidR="00DF7AA8" w:rsidRPr="00D10EE1">
        <w:rPr>
          <w:rFonts w:ascii="Calibri" w:hAnsi="Calibri" w:cs="Calibri"/>
          <w:sz w:val="22"/>
        </w:rPr>
        <w:t>ultra-low</w:t>
      </w:r>
      <w:r w:rsidRPr="00D10EE1">
        <w:rPr>
          <w:rFonts w:ascii="Calibri" w:hAnsi="Calibri" w:cs="Calibri"/>
          <w:sz w:val="22"/>
        </w:rPr>
        <w:t>-volume applicator.  The rate of application shall be such as to achieve the same control as the general rate specified.  Such application shall not be used post-planting, nor with fosamine ammonium.</w:t>
      </w:r>
      <w:bookmarkEnd w:id="413"/>
      <w:bookmarkEnd w:id="414"/>
      <w:bookmarkEnd w:id="415"/>
      <w:bookmarkEnd w:id="416"/>
      <w:bookmarkEnd w:id="417"/>
    </w:p>
    <w:p w14:paraId="6D96F001" w14:textId="77777777" w:rsidR="005A0E02" w:rsidRPr="00D10EE1" w:rsidRDefault="005A0E02" w:rsidP="00B64F32">
      <w:pPr>
        <w:pStyle w:val="BoldSubHeading"/>
        <w:jc w:val="both"/>
        <w:rPr>
          <w:rFonts w:ascii="Calibri" w:hAnsi="Calibri" w:cs="Calibri"/>
          <w:sz w:val="22"/>
        </w:rPr>
      </w:pPr>
      <w:bookmarkStart w:id="418" w:name="_Toc368491053"/>
      <w:bookmarkStart w:id="419" w:name="_Toc369506571"/>
      <w:r w:rsidRPr="00D10EE1">
        <w:rPr>
          <w:rFonts w:ascii="Calibri" w:hAnsi="Calibri" w:cs="Calibri"/>
          <w:sz w:val="22"/>
        </w:rPr>
        <w:t>Fertilisers – General Fertiliser</w:t>
      </w:r>
      <w:bookmarkEnd w:id="418"/>
      <w:bookmarkEnd w:id="419"/>
    </w:p>
    <w:p w14:paraId="6D96F00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Fertiliser to be agreed with </w:t>
      </w:r>
      <w:r w:rsidR="00E83CA1" w:rsidRPr="00D10EE1">
        <w:rPr>
          <w:rFonts w:ascii="Calibri" w:hAnsi="Calibri" w:cs="Calibri"/>
          <w:sz w:val="22"/>
        </w:rPr>
        <w:t>Contract Authority</w:t>
      </w:r>
      <w:r w:rsidRPr="00D10EE1">
        <w:rPr>
          <w:rFonts w:ascii="Calibri" w:hAnsi="Calibri" w:cs="Calibri"/>
          <w:sz w:val="22"/>
        </w:rPr>
        <w:t xml:space="preserve"> in advance of </w:t>
      </w:r>
      <w:r w:rsidR="0062508B" w:rsidRPr="00D10EE1">
        <w:rPr>
          <w:rFonts w:ascii="Calibri" w:hAnsi="Calibri" w:cs="Calibri"/>
          <w:sz w:val="22"/>
        </w:rPr>
        <w:t xml:space="preserve">fertilising </w:t>
      </w:r>
      <w:r w:rsidRPr="00D10EE1">
        <w:rPr>
          <w:rFonts w:ascii="Calibri" w:hAnsi="Calibri" w:cs="Calibri"/>
          <w:sz w:val="22"/>
        </w:rPr>
        <w:t>operations.</w:t>
      </w:r>
    </w:p>
    <w:p w14:paraId="6D96F003" w14:textId="6AA1536B" w:rsidR="005A0E02" w:rsidRPr="00D10EE1" w:rsidRDefault="005A0E02" w:rsidP="00B64F32">
      <w:pPr>
        <w:pStyle w:val="Heading3"/>
        <w:jc w:val="both"/>
        <w:rPr>
          <w:rFonts w:ascii="Calibri" w:hAnsi="Calibri" w:cs="Calibri"/>
          <w:sz w:val="22"/>
        </w:rPr>
      </w:pPr>
      <w:r w:rsidRPr="00D10EE1">
        <w:rPr>
          <w:rFonts w:ascii="Calibri" w:hAnsi="Calibri" w:cs="Calibri"/>
          <w:sz w:val="22"/>
        </w:rPr>
        <w:t>Apply evenly over all planted areas at manufacturers specified rate g/sq m prior to the application of mulch</w:t>
      </w:r>
      <w:r w:rsidR="00053862" w:rsidRPr="00D10EE1">
        <w:rPr>
          <w:rFonts w:ascii="Calibri" w:hAnsi="Calibri" w:cs="Calibri"/>
          <w:sz w:val="22"/>
        </w:rPr>
        <w:t xml:space="preserve">. </w:t>
      </w:r>
      <w:r w:rsidRPr="00D10EE1">
        <w:rPr>
          <w:rFonts w:ascii="Calibri" w:hAnsi="Calibri" w:cs="Calibri"/>
          <w:sz w:val="22"/>
        </w:rPr>
        <w:t xml:space="preserve">Locally sourced, organic </w:t>
      </w:r>
      <w:r w:rsidR="003B61E2" w:rsidRPr="00D10EE1">
        <w:rPr>
          <w:rFonts w:ascii="Calibri" w:hAnsi="Calibri" w:cs="Calibri"/>
          <w:sz w:val="22"/>
        </w:rPr>
        <w:t>fertilisers</w:t>
      </w:r>
      <w:r w:rsidRPr="00D10EE1">
        <w:rPr>
          <w:rFonts w:ascii="Calibri" w:hAnsi="Calibri" w:cs="Calibri"/>
          <w:sz w:val="22"/>
        </w:rPr>
        <w:t xml:space="preserve"> will be preferred over inorganic fertilisers.</w:t>
      </w:r>
    </w:p>
    <w:p w14:paraId="6D96F004" w14:textId="77777777" w:rsidR="005A0E02" w:rsidRPr="00D10EE1" w:rsidRDefault="005A0E02" w:rsidP="00B64F32">
      <w:pPr>
        <w:pStyle w:val="BoldSubHeading"/>
        <w:jc w:val="both"/>
        <w:rPr>
          <w:rFonts w:ascii="Calibri" w:hAnsi="Calibri" w:cs="Calibri"/>
          <w:sz w:val="22"/>
        </w:rPr>
      </w:pPr>
      <w:bookmarkStart w:id="420" w:name="_Toc368491054"/>
      <w:bookmarkStart w:id="421" w:name="_Toc368657245"/>
      <w:bookmarkStart w:id="422" w:name="_Toc368666400"/>
      <w:bookmarkStart w:id="423" w:name="_Toc369272073"/>
      <w:bookmarkStart w:id="424" w:name="_Toc369506572"/>
      <w:r w:rsidRPr="00D10EE1">
        <w:rPr>
          <w:rFonts w:ascii="Calibri" w:hAnsi="Calibri" w:cs="Calibri"/>
          <w:sz w:val="22"/>
        </w:rPr>
        <w:t>Soil Conditioner/Ameliorant</w:t>
      </w:r>
      <w:bookmarkEnd w:id="420"/>
      <w:bookmarkEnd w:id="421"/>
      <w:bookmarkEnd w:id="422"/>
      <w:bookmarkEnd w:id="423"/>
      <w:bookmarkEnd w:id="424"/>
    </w:p>
    <w:p w14:paraId="6D96F005" w14:textId="0447B60D"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Manure: Spread </w:t>
      </w:r>
      <w:r w:rsidR="00DF7AA8" w:rsidRPr="00D10EE1">
        <w:rPr>
          <w:rFonts w:ascii="Calibri" w:hAnsi="Calibri" w:cs="Calibri"/>
          <w:sz w:val="22"/>
        </w:rPr>
        <w:t>well-rotted</w:t>
      </w:r>
      <w:r w:rsidRPr="00D10EE1">
        <w:rPr>
          <w:rFonts w:ascii="Calibri" w:hAnsi="Calibri" w:cs="Calibri"/>
          <w:sz w:val="22"/>
        </w:rPr>
        <w:t xml:space="preserve"> horse or farmyard manure or farmyard dung over all planted areas @ 1cubic metre per 10 Sq.m. prior to cultivation</w:t>
      </w:r>
      <w:r w:rsidR="00053862" w:rsidRPr="00D10EE1">
        <w:rPr>
          <w:rFonts w:ascii="Calibri" w:hAnsi="Calibri" w:cs="Calibri"/>
          <w:sz w:val="22"/>
        </w:rPr>
        <w:t xml:space="preserve">. </w:t>
      </w:r>
      <w:r w:rsidRPr="00D10EE1">
        <w:rPr>
          <w:rFonts w:ascii="Calibri" w:hAnsi="Calibri" w:cs="Calibri"/>
          <w:sz w:val="22"/>
        </w:rPr>
        <w:t>(Poultry or pig manure will not be permitted on this site.)</w:t>
      </w:r>
    </w:p>
    <w:p w14:paraId="6D96F006" w14:textId="77777777" w:rsidR="005A0E02" w:rsidRPr="00D10EE1" w:rsidRDefault="005A0E02" w:rsidP="00B64F32">
      <w:pPr>
        <w:pStyle w:val="BoldSubHeading"/>
        <w:jc w:val="both"/>
        <w:rPr>
          <w:rFonts w:ascii="Calibri" w:hAnsi="Calibri" w:cs="Calibri"/>
          <w:sz w:val="22"/>
        </w:rPr>
      </w:pPr>
      <w:bookmarkStart w:id="425" w:name="_Toc368491055"/>
      <w:bookmarkStart w:id="426" w:name="_Toc369506573"/>
      <w:r w:rsidRPr="00D10EE1">
        <w:rPr>
          <w:rFonts w:ascii="Calibri" w:hAnsi="Calibri" w:cs="Calibri"/>
          <w:sz w:val="22"/>
        </w:rPr>
        <w:lastRenderedPageBreak/>
        <w:t>Cultivation to Shrub Beds</w:t>
      </w:r>
      <w:bookmarkEnd w:id="425"/>
      <w:bookmarkEnd w:id="426"/>
      <w:r w:rsidRPr="00D10EE1">
        <w:rPr>
          <w:rFonts w:ascii="Calibri" w:hAnsi="Calibri" w:cs="Calibri"/>
          <w:sz w:val="22"/>
        </w:rPr>
        <w:t xml:space="preserve"> </w:t>
      </w:r>
    </w:p>
    <w:p w14:paraId="6D96F007" w14:textId="49FD9052"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r shall cultivate planting areas to break up the soil to a depth of 450 mm by the use of suitable machinery or by hand as necessary</w:t>
      </w:r>
      <w:r w:rsidR="00053862" w:rsidRPr="00D10EE1">
        <w:rPr>
          <w:rFonts w:ascii="Calibri" w:hAnsi="Calibri" w:cs="Calibri"/>
          <w:sz w:val="22"/>
        </w:rPr>
        <w:t xml:space="preserve">. </w:t>
      </w:r>
      <w:r w:rsidRPr="00D10EE1">
        <w:rPr>
          <w:rFonts w:ascii="Calibri" w:hAnsi="Calibri" w:cs="Calibri"/>
          <w:sz w:val="22"/>
        </w:rPr>
        <w:t xml:space="preserve">After cultivation the areas is to be graded, stone picked and all stones, </w:t>
      </w:r>
      <w:r w:rsidR="00592DD3" w:rsidRPr="00D10EE1">
        <w:rPr>
          <w:rFonts w:ascii="Calibri" w:hAnsi="Calibri" w:cs="Calibri"/>
          <w:sz w:val="22"/>
        </w:rPr>
        <w:t>debris,</w:t>
      </w:r>
      <w:r w:rsidRPr="00D10EE1">
        <w:rPr>
          <w:rFonts w:ascii="Calibri" w:hAnsi="Calibri" w:cs="Calibri"/>
          <w:sz w:val="22"/>
        </w:rPr>
        <w:t xml:space="preserve"> and the like in excess of 25mm in any dimension shall be removed from site</w:t>
      </w:r>
      <w:r w:rsidR="00053862" w:rsidRPr="00D10EE1">
        <w:rPr>
          <w:rFonts w:ascii="Calibri" w:hAnsi="Calibri" w:cs="Calibri"/>
          <w:sz w:val="22"/>
        </w:rPr>
        <w:t xml:space="preserve">. </w:t>
      </w:r>
      <w:r w:rsidRPr="00D10EE1">
        <w:rPr>
          <w:rFonts w:ascii="Calibri" w:hAnsi="Calibri" w:cs="Calibri"/>
          <w:sz w:val="22"/>
        </w:rPr>
        <w:t>Spread the following over the planted area:</w:t>
      </w:r>
    </w:p>
    <w:p w14:paraId="6D96F008" w14:textId="77777777" w:rsidR="00057834" w:rsidRPr="00D10EE1" w:rsidRDefault="005A0E02" w:rsidP="00B64F32">
      <w:pPr>
        <w:pStyle w:val="ListBullet"/>
        <w:jc w:val="both"/>
        <w:rPr>
          <w:rFonts w:ascii="Calibri" w:hAnsi="Calibri" w:cs="Calibri"/>
          <w:sz w:val="22"/>
        </w:rPr>
      </w:pPr>
      <w:r w:rsidRPr="00D10EE1">
        <w:rPr>
          <w:rFonts w:ascii="Calibri" w:hAnsi="Calibri" w:cs="Calibri"/>
          <w:sz w:val="22"/>
        </w:rPr>
        <w:t>Organic manure: 25mm depth</w:t>
      </w:r>
    </w:p>
    <w:p w14:paraId="6D96F009"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General Organic Fertiliser: To manufacturer’s instructions</w:t>
      </w:r>
    </w:p>
    <w:p w14:paraId="6D96F00A" w14:textId="77777777" w:rsidR="005A0E02" w:rsidRPr="00D10EE1" w:rsidRDefault="005A0E02" w:rsidP="00B64F32">
      <w:pPr>
        <w:pStyle w:val="BoldSubHeading"/>
        <w:jc w:val="both"/>
        <w:rPr>
          <w:rFonts w:ascii="Calibri" w:hAnsi="Calibri" w:cs="Calibri"/>
          <w:sz w:val="22"/>
        </w:rPr>
      </w:pPr>
      <w:bookmarkStart w:id="427" w:name="_Toc368491056"/>
      <w:bookmarkStart w:id="428" w:name="_Toc369506574"/>
      <w:r w:rsidRPr="00D10EE1">
        <w:rPr>
          <w:rFonts w:ascii="Calibri" w:hAnsi="Calibri" w:cs="Calibri"/>
          <w:sz w:val="22"/>
        </w:rPr>
        <w:t>Tree Pits</w:t>
      </w:r>
      <w:bookmarkEnd w:id="427"/>
      <w:bookmarkEnd w:id="428"/>
    </w:p>
    <w:p w14:paraId="6D96F00B" w14:textId="5B64820C" w:rsidR="005A0E02" w:rsidRPr="00D10EE1" w:rsidRDefault="005A0E02" w:rsidP="00B64F32">
      <w:pPr>
        <w:pStyle w:val="Heading3"/>
        <w:jc w:val="both"/>
        <w:rPr>
          <w:rFonts w:ascii="Calibri" w:hAnsi="Calibri" w:cs="Calibri"/>
          <w:sz w:val="22"/>
        </w:rPr>
      </w:pPr>
      <w:r w:rsidRPr="00D10EE1">
        <w:rPr>
          <w:rFonts w:ascii="Calibri" w:hAnsi="Calibri" w:cs="Calibri"/>
          <w:sz w:val="22"/>
        </w:rPr>
        <w:t>Tree pits shall be excavated to the dimensions and shape as shown on the contract drawings</w:t>
      </w:r>
      <w:r w:rsidR="0062508B" w:rsidRPr="00D10EE1">
        <w:rPr>
          <w:rFonts w:ascii="Calibri" w:hAnsi="Calibri" w:cs="Calibri"/>
          <w:sz w:val="22"/>
        </w:rPr>
        <w:t xml:space="preserve"> (typically 300mm deep for small trees and 600mm for larger trees</w:t>
      </w:r>
      <w:r w:rsidR="00053862" w:rsidRPr="00D10EE1">
        <w:rPr>
          <w:rFonts w:ascii="Calibri" w:hAnsi="Calibri" w:cs="Calibri"/>
          <w:sz w:val="22"/>
        </w:rPr>
        <w:t xml:space="preserve">. </w:t>
      </w:r>
      <w:r w:rsidRPr="00D10EE1">
        <w:rPr>
          <w:rFonts w:ascii="Calibri" w:hAnsi="Calibri" w:cs="Calibri"/>
          <w:sz w:val="22"/>
        </w:rPr>
        <w:t xml:space="preserve">The base of the pit shall be thoroughly forked to a depth of </w:t>
      </w:r>
      <w:r w:rsidR="0062508B" w:rsidRPr="00D10EE1">
        <w:rPr>
          <w:rFonts w:ascii="Calibri" w:hAnsi="Calibri" w:cs="Calibri"/>
          <w:sz w:val="22"/>
        </w:rPr>
        <w:t>200-</w:t>
      </w:r>
      <w:r w:rsidRPr="00D10EE1">
        <w:rPr>
          <w:rFonts w:ascii="Calibri" w:hAnsi="Calibri" w:cs="Calibri"/>
          <w:sz w:val="22"/>
        </w:rPr>
        <w:t>300mm to allow roots to penetrate below the pits</w:t>
      </w:r>
      <w:r w:rsidR="00053862" w:rsidRPr="00D10EE1">
        <w:rPr>
          <w:rFonts w:ascii="Calibri" w:hAnsi="Calibri" w:cs="Calibri"/>
          <w:sz w:val="22"/>
        </w:rPr>
        <w:t xml:space="preserve">. </w:t>
      </w:r>
      <w:r w:rsidRPr="00D10EE1">
        <w:rPr>
          <w:rFonts w:ascii="Calibri" w:hAnsi="Calibri" w:cs="Calibri"/>
          <w:sz w:val="22"/>
        </w:rPr>
        <w:t xml:space="preserve">The excavated tree pits shall be left open for inspection by </w:t>
      </w:r>
      <w:r w:rsidR="006C6E7E" w:rsidRPr="00D10EE1">
        <w:rPr>
          <w:rFonts w:ascii="Calibri" w:hAnsi="Calibri" w:cs="Calibri"/>
          <w:sz w:val="22"/>
        </w:rPr>
        <w:t>the Client</w:t>
      </w:r>
      <w:r w:rsidRPr="00D10EE1">
        <w:rPr>
          <w:rFonts w:ascii="Calibri" w:hAnsi="Calibri" w:cs="Calibri"/>
          <w:sz w:val="22"/>
        </w:rPr>
        <w:t xml:space="preserve"> prior to backfilling and planting</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notify </w:t>
      </w:r>
      <w:r w:rsidR="006C6E7E" w:rsidRPr="00D10EE1">
        <w:rPr>
          <w:rFonts w:ascii="Calibri" w:hAnsi="Calibri" w:cs="Calibri"/>
          <w:sz w:val="22"/>
        </w:rPr>
        <w:t>the Client</w:t>
      </w:r>
      <w:r w:rsidRPr="00D10EE1">
        <w:rPr>
          <w:rFonts w:ascii="Calibri" w:hAnsi="Calibri" w:cs="Calibri"/>
          <w:sz w:val="22"/>
        </w:rPr>
        <w:t xml:space="preserve"> least 72 hours before commencement of tree pit excavations to permit inspection</w:t>
      </w:r>
      <w:r w:rsidR="00053862" w:rsidRPr="00D10EE1">
        <w:rPr>
          <w:rFonts w:ascii="Calibri" w:hAnsi="Calibri" w:cs="Calibri"/>
          <w:sz w:val="22"/>
        </w:rPr>
        <w:t xml:space="preserve">. </w:t>
      </w: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draw the attention of </w:t>
      </w:r>
      <w:r w:rsidR="006C6E7E" w:rsidRPr="00D10EE1">
        <w:rPr>
          <w:rFonts w:ascii="Calibri" w:hAnsi="Calibri" w:cs="Calibri"/>
          <w:sz w:val="22"/>
        </w:rPr>
        <w:t>the Client</w:t>
      </w:r>
      <w:r w:rsidRPr="00D10EE1">
        <w:rPr>
          <w:rFonts w:ascii="Calibri" w:hAnsi="Calibri" w:cs="Calibri"/>
          <w:sz w:val="22"/>
        </w:rPr>
        <w:t xml:space="preserve"> to any waterlogged pits.</w:t>
      </w:r>
    </w:p>
    <w:p w14:paraId="6D96F00C" w14:textId="77777777" w:rsidR="005A0E02" w:rsidRPr="00D10EE1" w:rsidRDefault="005A0E02" w:rsidP="00B64F32">
      <w:pPr>
        <w:pStyle w:val="Heading3"/>
        <w:jc w:val="both"/>
        <w:rPr>
          <w:rFonts w:ascii="Calibri" w:hAnsi="Calibri" w:cs="Calibri"/>
          <w:sz w:val="22"/>
        </w:rPr>
      </w:pPr>
      <w:bookmarkStart w:id="429" w:name="_Toc368491057"/>
      <w:r w:rsidRPr="00D10EE1">
        <w:rPr>
          <w:rFonts w:ascii="Calibri" w:hAnsi="Calibri" w:cs="Calibri"/>
          <w:sz w:val="22"/>
        </w:rPr>
        <w:t>Planting of Pit for trees planted in undisturbed ground will be backfilled with excavated material.</w:t>
      </w:r>
    </w:p>
    <w:p w14:paraId="6D96F00D" w14:textId="77777777" w:rsidR="009A25A6" w:rsidRPr="00D10EE1" w:rsidRDefault="009A25A6" w:rsidP="00B64F32">
      <w:pPr>
        <w:pStyle w:val="Heading3"/>
        <w:jc w:val="both"/>
        <w:rPr>
          <w:rFonts w:ascii="Calibri" w:hAnsi="Calibri" w:cs="Calibri"/>
          <w:sz w:val="22"/>
        </w:rPr>
      </w:pPr>
      <w:r w:rsidRPr="00D10EE1">
        <w:rPr>
          <w:rFonts w:ascii="Calibri" w:hAnsi="Calibri" w:cs="Calibri"/>
          <w:sz w:val="22"/>
        </w:rPr>
        <w:t xml:space="preserve">Allow for Tree pit root barriers wherever the installed rootball will be within 3.0 m of an existing underground service route. </w:t>
      </w:r>
    </w:p>
    <w:p w14:paraId="6D96F00E"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 xml:space="preserve">Manufacturer: Greenleaf. - Product reference: ReRoot 2000. </w:t>
      </w:r>
    </w:p>
    <w:p w14:paraId="6D96F00F"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 xml:space="preserve">Depth of top of root barrier below finished soil level: 75 mm. • Installation: With sides vertical. </w:t>
      </w:r>
    </w:p>
    <w:p w14:paraId="6D96F010" w14:textId="77777777" w:rsidR="009A25A6" w:rsidRPr="00D10EE1" w:rsidRDefault="009A25A6" w:rsidP="00B64F32">
      <w:pPr>
        <w:jc w:val="both"/>
        <w:rPr>
          <w:rFonts w:ascii="Calibri" w:hAnsi="Calibri" w:cs="Calibri"/>
          <w:sz w:val="22"/>
          <w:lang w:val="en-GB"/>
        </w:rPr>
      </w:pPr>
    </w:p>
    <w:p w14:paraId="6D96F011" w14:textId="77777777" w:rsidR="005A0E02" w:rsidRPr="00D10EE1" w:rsidRDefault="005A0E02" w:rsidP="00B64F32">
      <w:pPr>
        <w:pStyle w:val="BoldSubHeading"/>
        <w:jc w:val="both"/>
        <w:rPr>
          <w:rFonts w:ascii="Calibri" w:hAnsi="Calibri" w:cs="Calibri"/>
          <w:sz w:val="22"/>
        </w:rPr>
      </w:pPr>
      <w:bookmarkStart w:id="430" w:name="_Toc368491059"/>
      <w:bookmarkStart w:id="431" w:name="_Toc369506576"/>
      <w:bookmarkEnd w:id="429"/>
      <w:r w:rsidRPr="00D10EE1">
        <w:rPr>
          <w:rFonts w:ascii="Calibri" w:hAnsi="Calibri" w:cs="Calibri"/>
          <w:sz w:val="22"/>
        </w:rPr>
        <w:t xml:space="preserve">Planting Advanced Nursery Trees/Specialist </w:t>
      </w:r>
      <w:bookmarkEnd w:id="430"/>
      <w:bookmarkEnd w:id="431"/>
      <w:r w:rsidR="003B61E2" w:rsidRPr="00D10EE1">
        <w:rPr>
          <w:rFonts w:ascii="Calibri" w:hAnsi="Calibri" w:cs="Calibri"/>
          <w:sz w:val="22"/>
        </w:rPr>
        <w:t>Trees:</w:t>
      </w:r>
    </w:p>
    <w:p w14:paraId="6D96F012" w14:textId="333FD243" w:rsidR="00057834" w:rsidRPr="00D10EE1" w:rsidRDefault="005A0E02" w:rsidP="00B64F32">
      <w:pPr>
        <w:pStyle w:val="Heading3"/>
        <w:jc w:val="both"/>
        <w:rPr>
          <w:rFonts w:ascii="Calibri" w:hAnsi="Calibri" w:cs="Calibri"/>
          <w:sz w:val="22"/>
        </w:rPr>
      </w:pPr>
      <w:r w:rsidRPr="00D10EE1">
        <w:rPr>
          <w:rFonts w:ascii="Calibri" w:hAnsi="Calibri" w:cs="Calibri"/>
          <w:sz w:val="22"/>
        </w:rPr>
        <w:t xml:space="preserve">Excavate pit to dimensions 1000 x 1000 x </w:t>
      </w:r>
      <w:r w:rsidR="009A25A6" w:rsidRPr="00D10EE1">
        <w:rPr>
          <w:rFonts w:ascii="Calibri" w:hAnsi="Calibri" w:cs="Calibri"/>
          <w:sz w:val="22"/>
        </w:rPr>
        <w:t xml:space="preserve">600mm </w:t>
      </w:r>
      <w:r w:rsidRPr="00D10EE1">
        <w:rPr>
          <w:rFonts w:ascii="Calibri" w:hAnsi="Calibri" w:cs="Calibri"/>
          <w:sz w:val="22"/>
        </w:rPr>
        <w:t>deep as per detail, or to a diameter 400 mm greater than rootball</w:t>
      </w:r>
      <w:r w:rsidR="00053862" w:rsidRPr="00D10EE1">
        <w:rPr>
          <w:rFonts w:ascii="Calibri" w:hAnsi="Calibri" w:cs="Calibri"/>
          <w:sz w:val="22"/>
        </w:rPr>
        <w:t xml:space="preserve">. </w:t>
      </w:r>
      <w:r w:rsidRPr="00D10EE1">
        <w:rPr>
          <w:rFonts w:ascii="Calibri" w:hAnsi="Calibri" w:cs="Calibri"/>
          <w:sz w:val="22"/>
        </w:rPr>
        <w:t>Stockpile topsoil for re-use</w:t>
      </w:r>
      <w:r w:rsidR="00053862" w:rsidRPr="00D10EE1">
        <w:rPr>
          <w:rFonts w:ascii="Calibri" w:hAnsi="Calibri" w:cs="Calibri"/>
          <w:sz w:val="22"/>
        </w:rPr>
        <w:t xml:space="preserve">. </w:t>
      </w:r>
      <w:r w:rsidRPr="00D10EE1">
        <w:rPr>
          <w:rFonts w:ascii="Calibri" w:hAnsi="Calibri" w:cs="Calibri"/>
          <w:sz w:val="22"/>
        </w:rPr>
        <w:t xml:space="preserve">Remove excavated subsoil, weeds, roots, </w:t>
      </w:r>
      <w:r w:rsidR="00592DD3" w:rsidRPr="00D10EE1">
        <w:rPr>
          <w:rFonts w:ascii="Calibri" w:hAnsi="Calibri" w:cs="Calibri"/>
          <w:sz w:val="22"/>
        </w:rPr>
        <w:t>stones,</w:t>
      </w:r>
      <w:r w:rsidRPr="00D10EE1">
        <w:rPr>
          <w:rFonts w:ascii="Calibri" w:hAnsi="Calibri" w:cs="Calibri"/>
          <w:sz w:val="22"/>
        </w:rPr>
        <w:t xml:space="preserve"> and rubbish over 50 mm diameter to tip, and make up with topsoil</w:t>
      </w:r>
      <w:r w:rsidR="00053862" w:rsidRPr="00D10EE1">
        <w:rPr>
          <w:rFonts w:ascii="Calibri" w:hAnsi="Calibri" w:cs="Calibri"/>
          <w:sz w:val="22"/>
        </w:rPr>
        <w:t xml:space="preserve">. </w:t>
      </w:r>
      <w:r w:rsidRPr="00D10EE1">
        <w:rPr>
          <w:rFonts w:ascii="Calibri" w:hAnsi="Calibri" w:cs="Calibri"/>
          <w:sz w:val="22"/>
        </w:rPr>
        <w:t>Fork over the base of the pit to decompact thoroughly.</w:t>
      </w:r>
    </w:p>
    <w:p w14:paraId="6D96F016"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 xml:space="preserve">Apply Rootgrow Professional (Mycorrhizal) to all tree planting pits.  </w:t>
      </w:r>
    </w:p>
    <w:p w14:paraId="6D96F017" w14:textId="2DE82C72" w:rsidR="00057834" w:rsidRPr="00D10EE1" w:rsidRDefault="009A25A6" w:rsidP="00B64F32">
      <w:pPr>
        <w:pStyle w:val="Heading3"/>
        <w:jc w:val="both"/>
        <w:rPr>
          <w:rFonts w:ascii="Calibri" w:hAnsi="Calibri" w:cs="Calibri"/>
          <w:sz w:val="22"/>
        </w:rPr>
      </w:pPr>
      <w:r w:rsidRPr="00D10EE1">
        <w:rPr>
          <w:rFonts w:ascii="Calibri" w:hAnsi="Calibri" w:cs="Calibri"/>
          <w:sz w:val="22"/>
        </w:rPr>
        <w:t xml:space="preserve">Application: Apply to roots of bare root plants or granules to container grown/rootballed plants before planting and </w:t>
      </w:r>
      <w:r w:rsidR="008009B4" w:rsidRPr="00D10EE1">
        <w:rPr>
          <w:rFonts w:ascii="Calibri" w:hAnsi="Calibri" w:cs="Calibri"/>
          <w:sz w:val="22"/>
        </w:rPr>
        <w:t>backfilling. Place</w:t>
      </w:r>
      <w:r w:rsidR="005A0E02" w:rsidRPr="00D10EE1">
        <w:rPr>
          <w:rFonts w:ascii="Calibri" w:hAnsi="Calibri" w:cs="Calibri"/>
          <w:sz w:val="22"/>
        </w:rPr>
        <w:t xml:space="preserve"> tree upright in centre of pit, </w:t>
      </w:r>
      <w:r w:rsidRPr="00D10EE1">
        <w:rPr>
          <w:rFonts w:ascii="Calibri" w:hAnsi="Calibri" w:cs="Calibri"/>
          <w:sz w:val="22"/>
        </w:rPr>
        <w:t>ensuring that the tree’s original planting depth/soil collar matches the final planting depth</w:t>
      </w:r>
      <w:r w:rsidR="008009B4" w:rsidRPr="00D10EE1">
        <w:rPr>
          <w:rFonts w:ascii="Calibri" w:hAnsi="Calibri" w:cs="Calibri"/>
          <w:sz w:val="22"/>
        </w:rPr>
        <w:t xml:space="preserve">, </w:t>
      </w:r>
      <w:r w:rsidR="005A0E02" w:rsidRPr="00D10EE1">
        <w:rPr>
          <w:rFonts w:ascii="Calibri" w:hAnsi="Calibri" w:cs="Calibri"/>
          <w:sz w:val="22"/>
        </w:rPr>
        <w:t>and orientate to best effect</w:t>
      </w:r>
      <w:r w:rsidR="00053862" w:rsidRPr="00D10EE1">
        <w:rPr>
          <w:rFonts w:ascii="Calibri" w:hAnsi="Calibri" w:cs="Calibri"/>
          <w:sz w:val="22"/>
        </w:rPr>
        <w:t xml:space="preserve">. </w:t>
      </w:r>
      <w:r w:rsidRPr="00D10EE1">
        <w:rPr>
          <w:rFonts w:ascii="Calibri" w:hAnsi="Calibri" w:cs="Calibri"/>
          <w:sz w:val="22"/>
        </w:rPr>
        <w:t>Loosen</w:t>
      </w:r>
      <w:r w:rsidR="005A0E02" w:rsidRPr="00D10EE1">
        <w:rPr>
          <w:rFonts w:ascii="Calibri" w:hAnsi="Calibri" w:cs="Calibri"/>
          <w:sz w:val="22"/>
        </w:rPr>
        <w:t xml:space="preserve"> wrappings and bindings of the rootball</w:t>
      </w:r>
      <w:r w:rsidRPr="00D10EE1">
        <w:rPr>
          <w:rFonts w:ascii="Calibri" w:hAnsi="Calibri" w:cs="Calibri"/>
          <w:sz w:val="22"/>
        </w:rPr>
        <w:t xml:space="preserve"> (removing any plastic coverings)</w:t>
      </w:r>
      <w:r w:rsidR="00053862" w:rsidRPr="00D10EE1">
        <w:rPr>
          <w:rFonts w:ascii="Calibri" w:hAnsi="Calibri" w:cs="Calibri"/>
          <w:sz w:val="22"/>
        </w:rPr>
        <w:t xml:space="preserve">. </w:t>
      </w:r>
      <w:r w:rsidR="005A0E02" w:rsidRPr="00D10EE1">
        <w:rPr>
          <w:rFonts w:ascii="Calibri" w:hAnsi="Calibri" w:cs="Calibri"/>
          <w:sz w:val="22"/>
        </w:rPr>
        <w:t>Partially backfill the pit, to hold rootball steady</w:t>
      </w:r>
      <w:r w:rsidR="00053862" w:rsidRPr="00D10EE1">
        <w:rPr>
          <w:rFonts w:ascii="Calibri" w:hAnsi="Calibri" w:cs="Calibri"/>
          <w:sz w:val="22"/>
        </w:rPr>
        <w:t xml:space="preserve">. </w:t>
      </w:r>
      <w:r w:rsidR="005A0E02" w:rsidRPr="00D10EE1">
        <w:rPr>
          <w:rFonts w:ascii="Calibri" w:hAnsi="Calibri" w:cs="Calibri"/>
          <w:sz w:val="22"/>
        </w:rPr>
        <w:t>Probe the rootball on the west side of the tree for the stake. Drive 3 no. 1950 x 175 mm diameter stakes to leave 300mm over the ground.</w:t>
      </w:r>
    </w:p>
    <w:p w14:paraId="6D96F018" w14:textId="2B798DD8" w:rsidR="00057834" w:rsidRPr="00D10EE1" w:rsidRDefault="005A0E02" w:rsidP="00B64F32">
      <w:pPr>
        <w:pStyle w:val="Heading3"/>
        <w:jc w:val="both"/>
        <w:rPr>
          <w:rFonts w:ascii="Calibri" w:hAnsi="Calibri" w:cs="Calibri"/>
          <w:sz w:val="22"/>
        </w:rPr>
      </w:pPr>
      <w:r w:rsidRPr="00D10EE1">
        <w:rPr>
          <w:rFonts w:ascii="Calibri" w:hAnsi="Calibri" w:cs="Calibri"/>
          <w:sz w:val="22"/>
        </w:rPr>
        <w:t xml:space="preserve">Backfill pit in </w:t>
      </w:r>
      <w:r w:rsidR="008009B4" w:rsidRPr="00D10EE1">
        <w:rPr>
          <w:rFonts w:ascii="Calibri" w:hAnsi="Calibri" w:cs="Calibri"/>
          <w:sz w:val="22"/>
        </w:rPr>
        <w:t>layers 150</w:t>
      </w:r>
      <w:r w:rsidRPr="00D10EE1">
        <w:rPr>
          <w:rFonts w:ascii="Calibri" w:hAnsi="Calibri" w:cs="Calibri"/>
          <w:sz w:val="22"/>
        </w:rPr>
        <w:t xml:space="preserve"> - 225 mm deep, to set rootball at same depth as in nursery, allowing 50 mm for settlement</w:t>
      </w:r>
      <w:r w:rsidR="00053862" w:rsidRPr="00D10EE1">
        <w:rPr>
          <w:rFonts w:ascii="Calibri" w:hAnsi="Calibri" w:cs="Calibri"/>
          <w:sz w:val="22"/>
        </w:rPr>
        <w:t xml:space="preserve">. </w:t>
      </w:r>
      <w:r w:rsidRPr="00D10EE1">
        <w:rPr>
          <w:rFonts w:ascii="Calibri" w:hAnsi="Calibri" w:cs="Calibri"/>
          <w:sz w:val="22"/>
        </w:rPr>
        <w:t>Firm backfill.</w:t>
      </w:r>
    </w:p>
    <w:p w14:paraId="6D96F019" w14:textId="77777777" w:rsidR="00057834" w:rsidRPr="00D10EE1" w:rsidRDefault="005A0E02" w:rsidP="00B64F32">
      <w:pPr>
        <w:pStyle w:val="Heading3"/>
        <w:jc w:val="both"/>
        <w:rPr>
          <w:rFonts w:ascii="Calibri" w:hAnsi="Calibri" w:cs="Calibri"/>
          <w:sz w:val="22"/>
        </w:rPr>
      </w:pPr>
      <w:r w:rsidRPr="00D10EE1">
        <w:rPr>
          <w:rFonts w:ascii="Calibri" w:hAnsi="Calibri" w:cs="Calibri"/>
          <w:sz w:val="22"/>
        </w:rPr>
        <w:t>Secure tree to cross bar using rubber flat back block and rubber tie.</w:t>
      </w:r>
    </w:p>
    <w:p w14:paraId="6D96F01A" w14:textId="09F31556" w:rsidR="00057834" w:rsidRPr="00D10EE1" w:rsidRDefault="005A0E02" w:rsidP="00B64F32">
      <w:pPr>
        <w:pStyle w:val="Heading3"/>
        <w:jc w:val="both"/>
        <w:rPr>
          <w:rFonts w:ascii="Calibri" w:hAnsi="Calibri" w:cs="Calibri"/>
          <w:sz w:val="22"/>
        </w:rPr>
      </w:pPr>
      <w:r w:rsidRPr="00D10EE1">
        <w:rPr>
          <w:rFonts w:ascii="Calibri" w:hAnsi="Calibri" w:cs="Calibri"/>
          <w:sz w:val="22"/>
        </w:rPr>
        <w:t>Unless the soil is already wet, water thoroughly before placing the last layer of soil and allow to drain</w:t>
      </w:r>
      <w:bookmarkStart w:id="432" w:name="_Toc368491061"/>
      <w:bookmarkStart w:id="433" w:name="_Toc369506577"/>
      <w:r w:rsidR="00053862" w:rsidRPr="00D10EE1">
        <w:rPr>
          <w:rFonts w:ascii="Calibri" w:hAnsi="Calibri" w:cs="Calibri"/>
          <w:sz w:val="22"/>
        </w:rPr>
        <w:t xml:space="preserve">. </w:t>
      </w:r>
    </w:p>
    <w:p w14:paraId="6D96F01B"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Stakes for Standard Trees.</w:t>
      </w:r>
      <w:bookmarkEnd w:id="432"/>
      <w:bookmarkEnd w:id="433"/>
    </w:p>
    <w:p w14:paraId="6D96F01C" w14:textId="77777777" w:rsidR="00057834" w:rsidRPr="00D10EE1" w:rsidRDefault="005A0E02" w:rsidP="00B64F32">
      <w:pPr>
        <w:pStyle w:val="ListBullet"/>
        <w:jc w:val="both"/>
        <w:rPr>
          <w:rFonts w:ascii="Calibri" w:hAnsi="Calibri" w:cs="Calibri"/>
          <w:sz w:val="22"/>
        </w:rPr>
      </w:pPr>
      <w:r w:rsidRPr="00D10EE1">
        <w:rPr>
          <w:rFonts w:ascii="Calibri" w:hAnsi="Calibri" w:cs="Calibri"/>
          <w:sz w:val="22"/>
        </w:rPr>
        <w:t xml:space="preserve">Stakes: Softwood, peeled chestnut, </w:t>
      </w:r>
      <w:r w:rsidR="00592DD3" w:rsidRPr="00D10EE1">
        <w:rPr>
          <w:rFonts w:ascii="Calibri" w:hAnsi="Calibri" w:cs="Calibri"/>
          <w:sz w:val="22"/>
        </w:rPr>
        <w:t>larch,</w:t>
      </w:r>
      <w:r w:rsidRPr="00D10EE1">
        <w:rPr>
          <w:rFonts w:ascii="Calibri" w:hAnsi="Calibri" w:cs="Calibri"/>
          <w:sz w:val="22"/>
        </w:rPr>
        <w:t xml:space="preserve"> or oak, free from projections and large or edge knots and with pointed lower end.</w:t>
      </w:r>
    </w:p>
    <w:p w14:paraId="6D96F01D" w14:textId="77777777" w:rsidR="00057834" w:rsidRPr="00D10EE1" w:rsidRDefault="005A0E02" w:rsidP="00B64F32">
      <w:pPr>
        <w:pStyle w:val="ListBullet"/>
        <w:jc w:val="both"/>
        <w:rPr>
          <w:rFonts w:ascii="Calibri" w:hAnsi="Calibri" w:cs="Calibri"/>
          <w:sz w:val="22"/>
        </w:rPr>
      </w:pPr>
      <w:r w:rsidRPr="00D10EE1">
        <w:rPr>
          <w:rFonts w:ascii="Calibri" w:hAnsi="Calibri" w:cs="Calibri"/>
          <w:sz w:val="22"/>
        </w:rPr>
        <w:t>Nails: To BS 1202: Part 1, galvanized, minimum 25 mm long and with 10 mm diameter heads.</w:t>
      </w:r>
    </w:p>
    <w:p w14:paraId="6D96F01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lastRenderedPageBreak/>
        <w:t xml:space="preserve">The stakes shall be set vertically into the </w:t>
      </w:r>
      <w:r w:rsidR="003B61E2" w:rsidRPr="00D10EE1">
        <w:rPr>
          <w:rFonts w:ascii="Calibri" w:hAnsi="Calibri" w:cs="Calibri"/>
          <w:sz w:val="22"/>
        </w:rPr>
        <w:t>ground and</w:t>
      </w:r>
      <w:r w:rsidRPr="00D10EE1">
        <w:rPr>
          <w:rFonts w:ascii="Calibri" w:hAnsi="Calibri" w:cs="Calibri"/>
          <w:sz w:val="22"/>
        </w:rPr>
        <w:t xml:space="preserve"> shall be set on the windward side of the tree as agreed with </w:t>
      </w:r>
      <w:r w:rsidR="006C6E7E" w:rsidRPr="00D10EE1">
        <w:rPr>
          <w:rFonts w:ascii="Calibri" w:hAnsi="Calibri" w:cs="Calibri"/>
          <w:sz w:val="22"/>
        </w:rPr>
        <w:t>the Client</w:t>
      </w:r>
      <w:r w:rsidRPr="00D10EE1">
        <w:rPr>
          <w:rFonts w:ascii="Calibri" w:hAnsi="Calibri" w:cs="Calibri"/>
          <w:sz w:val="22"/>
        </w:rPr>
        <w:t xml:space="preserve">.  Drive stakes before planting with a drive-all, wooden maul or cast iron headed mell, not with a </w:t>
      </w:r>
      <w:r w:rsidR="00D10EE1" w:rsidRPr="00D10EE1">
        <w:rPr>
          <w:rFonts w:ascii="Calibri" w:hAnsi="Calibri" w:cs="Calibri"/>
          <w:sz w:val="22"/>
        </w:rPr>
        <w:t>sledgehammer</w:t>
      </w:r>
      <w:r w:rsidRPr="00D10EE1">
        <w:rPr>
          <w:rFonts w:ascii="Calibri" w:hAnsi="Calibri" w:cs="Calibri"/>
          <w:sz w:val="22"/>
        </w:rPr>
        <w:t>.</w:t>
      </w:r>
    </w:p>
    <w:p w14:paraId="6D96F01F" w14:textId="77777777" w:rsidR="005A0E02" w:rsidRPr="00D10EE1" w:rsidRDefault="005A0E02" w:rsidP="00B64F32">
      <w:pPr>
        <w:pStyle w:val="Heading3"/>
        <w:jc w:val="both"/>
        <w:rPr>
          <w:rFonts w:ascii="Calibri" w:hAnsi="Calibri" w:cs="Calibri"/>
          <w:sz w:val="22"/>
        </w:rPr>
      </w:pPr>
      <w:bookmarkStart w:id="434" w:name="_Toc368491062"/>
      <w:bookmarkStart w:id="435" w:name="_Toc369506578"/>
      <w:r w:rsidRPr="00D10EE1">
        <w:rPr>
          <w:rFonts w:ascii="Calibri" w:hAnsi="Calibri" w:cs="Calibri"/>
          <w:sz w:val="22"/>
        </w:rPr>
        <w:t>Tree Ties</w:t>
      </w:r>
      <w:bookmarkEnd w:id="434"/>
      <w:bookmarkEnd w:id="435"/>
    </w:p>
    <w:p w14:paraId="6D96F02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Ties are to be approved by </w:t>
      </w:r>
      <w:r w:rsidR="006C6E7E" w:rsidRPr="00D10EE1">
        <w:rPr>
          <w:rFonts w:ascii="Calibri" w:hAnsi="Calibri" w:cs="Calibri"/>
          <w:sz w:val="22"/>
        </w:rPr>
        <w:t>the Client</w:t>
      </w:r>
      <w:r w:rsidRPr="00D10EE1">
        <w:rPr>
          <w:rFonts w:ascii="Calibri" w:hAnsi="Calibri" w:cs="Calibri"/>
          <w:sz w:val="22"/>
        </w:rPr>
        <w:t xml:space="preserve"> prior to their use.  Tree ties shall be of rubber, </w:t>
      </w:r>
      <w:r w:rsidR="00592DD3" w:rsidRPr="00D10EE1">
        <w:rPr>
          <w:rFonts w:ascii="Calibri" w:hAnsi="Calibri" w:cs="Calibri"/>
          <w:sz w:val="22"/>
        </w:rPr>
        <w:t>PVC,</w:t>
      </w:r>
      <w:r w:rsidRPr="00D10EE1">
        <w:rPr>
          <w:rFonts w:ascii="Calibri" w:hAnsi="Calibri" w:cs="Calibri"/>
          <w:sz w:val="22"/>
        </w:rPr>
        <w:t xml:space="preserve"> or proprietary fabric laminate composition, and shall be strong and durable enough to hold the tree securely in all weather conditions for a period of three years.  They shall be flexible enough to allow proper tightening of the tie.</w:t>
      </w:r>
    </w:p>
    <w:p w14:paraId="6D96F021" w14:textId="77777777" w:rsidR="005A0E02" w:rsidRPr="00D10EE1" w:rsidRDefault="00057834" w:rsidP="00B64F32">
      <w:pPr>
        <w:pStyle w:val="ListBullet"/>
        <w:jc w:val="both"/>
        <w:rPr>
          <w:rFonts w:ascii="Calibri" w:hAnsi="Calibri" w:cs="Calibri"/>
          <w:sz w:val="22"/>
        </w:rPr>
      </w:pPr>
      <w:r w:rsidRPr="00D10EE1">
        <w:rPr>
          <w:rFonts w:ascii="Calibri" w:hAnsi="Calibri" w:cs="Calibri"/>
          <w:sz w:val="22"/>
        </w:rPr>
        <w:t>T</w:t>
      </w:r>
      <w:r w:rsidR="005A0E02" w:rsidRPr="00D10EE1">
        <w:rPr>
          <w:rFonts w:ascii="Calibri" w:hAnsi="Calibri" w:cs="Calibri"/>
          <w:sz w:val="22"/>
        </w:rPr>
        <w:t>ies shall be min. 45 mm wide.  They shall be fitted with a simple collar spacer to prevent chafing, and with a buckle for adjustment.  Nail each tie to the stake with one galvanised nail immediately behind the buckle, leaving the tie end free for adjustment.  Non-adjustable, buck-less types will not be permitted.</w:t>
      </w:r>
    </w:p>
    <w:p w14:paraId="6D96F022" w14:textId="77777777" w:rsidR="005A0E02" w:rsidRPr="00D10EE1" w:rsidRDefault="005A0E02" w:rsidP="00B64F32">
      <w:pPr>
        <w:pStyle w:val="BoldSubHeading"/>
        <w:jc w:val="both"/>
        <w:rPr>
          <w:rFonts w:ascii="Calibri" w:hAnsi="Calibri" w:cs="Calibri"/>
          <w:sz w:val="22"/>
        </w:rPr>
      </w:pPr>
      <w:bookmarkStart w:id="436" w:name="_Toc368491063"/>
      <w:bookmarkStart w:id="437" w:name="_Toc369506579"/>
      <w:r w:rsidRPr="00D10EE1">
        <w:rPr>
          <w:rFonts w:ascii="Calibri" w:hAnsi="Calibri" w:cs="Calibri"/>
          <w:sz w:val="22"/>
        </w:rPr>
        <w:t>Planting Shrubs</w:t>
      </w:r>
      <w:bookmarkEnd w:id="436"/>
      <w:bookmarkEnd w:id="437"/>
    </w:p>
    <w:p w14:paraId="6D96F02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Prior to planting all bare rooted plants shall be completely immersed in a container of Alginure Root Dip (1:99) solution and container grown plants shall be sprayed with the solution in accordance with the </w:t>
      </w:r>
      <w:r w:rsidR="003B61E2" w:rsidRPr="00D10EE1">
        <w:rPr>
          <w:rFonts w:ascii="Calibri" w:hAnsi="Calibri" w:cs="Calibri"/>
          <w:sz w:val="22"/>
        </w:rPr>
        <w:t>manufacturer’s</w:t>
      </w:r>
      <w:r w:rsidRPr="00D10EE1">
        <w:rPr>
          <w:rFonts w:ascii="Calibri" w:hAnsi="Calibri" w:cs="Calibri"/>
          <w:sz w:val="22"/>
        </w:rPr>
        <w:t xml:space="preserve"> instructions.</w:t>
      </w:r>
    </w:p>
    <w:p w14:paraId="6D96F024" w14:textId="30A17BAF" w:rsidR="005A0E02" w:rsidRPr="00D10EE1" w:rsidRDefault="005A0E02" w:rsidP="00B64F32">
      <w:pPr>
        <w:pStyle w:val="Heading3"/>
        <w:jc w:val="both"/>
        <w:rPr>
          <w:rFonts w:ascii="Calibri" w:hAnsi="Calibri" w:cs="Calibri"/>
          <w:sz w:val="22"/>
        </w:rPr>
      </w:pPr>
      <w:r w:rsidRPr="00D10EE1">
        <w:rPr>
          <w:rFonts w:ascii="Calibri" w:hAnsi="Calibri" w:cs="Calibri"/>
          <w:sz w:val="22"/>
        </w:rPr>
        <w:t>All plants will be planted in an excavated pit to the dimensions specified in the Schedule of Quantities or to give 50mm minimum growth space (whichever is the greater) to accommodate root spread</w:t>
      </w:r>
      <w:r w:rsidR="00053862" w:rsidRPr="00D10EE1">
        <w:rPr>
          <w:rFonts w:ascii="Calibri" w:hAnsi="Calibri" w:cs="Calibri"/>
          <w:sz w:val="22"/>
        </w:rPr>
        <w:t xml:space="preserve">. </w:t>
      </w:r>
      <w:r w:rsidRPr="00D10EE1">
        <w:rPr>
          <w:rFonts w:ascii="Calibri" w:hAnsi="Calibri" w:cs="Calibri"/>
          <w:sz w:val="22"/>
        </w:rPr>
        <w:t xml:space="preserve">Where turfing or seeding has been carried out prior to planting, canvas, </w:t>
      </w:r>
      <w:r w:rsidR="00592DD3" w:rsidRPr="00D10EE1">
        <w:rPr>
          <w:rFonts w:ascii="Calibri" w:hAnsi="Calibri" w:cs="Calibri"/>
          <w:sz w:val="22"/>
        </w:rPr>
        <w:t>hessian,</w:t>
      </w:r>
      <w:r w:rsidRPr="00D10EE1">
        <w:rPr>
          <w:rFonts w:ascii="Calibri" w:hAnsi="Calibri" w:cs="Calibri"/>
          <w:sz w:val="22"/>
        </w:rPr>
        <w:t xml:space="preserve"> or other suitable material will be laid around the pit to receive excavated soil.</w:t>
      </w:r>
    </w:p>
    <w:p w14:paraId="6D96F025" w14:textId="1B6FC38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mix planting compost, fertiliser and </w:t>
      </w:r>
      <w:r w:rsidR="00D10EE1" w:rsidRPr="00D10EE1">
        <w:rPr>
          <w:rFonts w:ascii="Calibri" w:hAnsi="Calibri" w:cs="Calibri"/>
          <w:sz w:val="22"/>
        </w:rPr>
        <w:t>slow-release</w:t>
      </w:r>
      <w:r w:rsidRPr="00D10EE1">
        <w:rPr>
          <w:rFonts w:ascii="Calibri" w:hAnsi="Calibri" w:cs="Calibri"/>
          <w:sz w:val="22"/>
        </w:rPr>
        <w:t xml:space="preserve"> fertiliser, at the rates stated in the Schedule of Quantities, with sufficient excavated topsoil and place 50mm of the mix at the bottom of the pit</w:t>
      </w:r>
      <w:r w:rsidR="00053862" w:rsidRPr="00D10EE1">
        <w:rPr>
          <w:rFonts w:ascii="Calibri" w:hAnsi="Calibri" w:cs="Calibri"/>
          <w:sz w:val="22"/>
        </w:rPr>
        <w:t xml:space="preserve">. </w:t>
      </w:r>
      <w:r w:rsidRPr="00D10EE1">
        <w:rPr>
          <w:rFonts w:ascii="Calibri" w:hAnsi="Calibri" w:cs="Calibri"/>
          <w:sz w:val="22"/>
        </w:rPr>
        <w:t xml:space="preserve">The plants shall be carefully removed from the container and shall be placed in the pit and carefully backfilled with the mix ensuring that the planting depth is correct, the total root system is </w:t>
      </w:r>
      <w:r w:rsidR="003B61E2" w:rsidRPr="00D10EE1">
        <w:rPr>
          <w:rFonts w:ascii="Calibri" w:hAnsi="Calibri" w:cs="Calibri"/>
          <w:sz w:val="22"/>
        </w:rPr>
        <w:t>covered,</w:t>
      </w:r>
      <w:r w:rsidRPr="00D10EE1">
        <w:rPr>
          <w:rFonts w:ascii="Calibri" w:hAnsi="Calibri" w:cs="Calibri"/>
          <w:sz w:val="22"/>
        </w:rPr>
        <w:t xml:space="preserve"> and the plant is firmed </w:t>
      </w:r>
      <w:r w:rsidR="00053862" w:rsidRPr="00D10EE1">
        <w:rPr>
          <w:rFonts w:ascii="Calibri" w:hAnsi="Calibri" w:cs="Calibri"/>
          <w:sz w:val="22"/>
        </w:rPr>
        <w:t xml:space="preserve">in. </w:t>
      </w:r>
      <w:r w:rsidRPr="00D10EE1">
        <w:rPr>
          <w:rFonts w:ascii="Calibri" w:hAnsi="Calibri" w:cs="Calibri"/>
          <w:sz w:val="22"/>
        </w:rPr>
        <w:t>Any surplus topsoil shall be spread evenly over the surrounding area.</w:t>
      </w:r>
    </w:p>
    <w:p w14:paraId="6D96F026" w14:textId="669AB489" w:rsidR="005A0E02" w:rsidRPr="00D10EE1" w:rsidRDefault="005A0E02" w:rsidP="00B64F32">
      <w:pPr>
        <w:pStyle w:val="Heading3"/>
        <w:jc w:val="both"/>
        <w:rPr>
          <w:rFonts w:ascii="Calibri" w:hAnsi="Calibri" w:cs="Calibri"/>
          <w:sz w:val="22"/>
        </w:rPr>
      </w:pPr>
      <w:r w:rsidRPr="00D10EE1">
        <w:rPr>
          <w:rFonts w:ascii="Calibri" w:hAnsi="Calibri" w:cs="Calibri"/>
          <w:sz w:val="22"/>
        </w:rPr>
        <w:t>After planting the plants shall be thoroughly watered to field capacity and the planting area left clean and tidy</w:t>
      </w:r>
      <w:r w:rsidR="00053862" w:rsidRPr="00D10EE1">
        <w:rPr>
          <w:rFonts w:ascii="Calibri" w:hAnsi="Calibri" w:cs="Calibri"/>
          <w:sz w:val="22"/>
        </w:rPr>
        <w:t xml:space="preserve">. </w:t>
      </w:r>
      <w:r w:rsidRPr="00D10EE1">
        <w:rPr>
          <w:rFonts w:ascii="Calibri" w:hAnsi="Calibri" w:cs="Calibri"/>
          <w:sz w:val="22"/>
        </w:rPr>
        <w:t>If planting is performed after grass area preparation, proper protection to grass areas should be provided and any damage resulting from planting operations removed promptly.</w:t>
      </w:r>
    </w:p>
    <w:p w14:paraId="6D96F027"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The </w:t>
      </w:r>
      <w:r w:rsidR="00CF6949" w:rsidRPr="00D10EE1">
        <w:rPr>
          <w:rFonts w:ascii="Calibri" w:hAnsi="Calibri" w:cs="Calibri"/>
          <w:sz w:val="22"/>
        </w:rPr>
        <w:t>Tendere</w:t>
      </w:r>
      <w:r w:rsidRPr="00D10EE1">
        <w:rPr>
          <w:rFonts w:ascii="Calibri" w:hAnsi="Calibri" w:cs="Calibri"/>
          <w:sz w:val="22"/>
        </w:rPr>
        <w:t xml:space="preserve">r shall allow for the watering of plants to field capacity as and when necessary, until practical completion is achieved. </w:t>
      </w:r>
    </w:p>
    <w:p w14:paraId="6D96F028"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On completion of planting, any broken branches shall be pruned, damaged areas of bark shall be neatly pared back to sound tissue and all cuts and wounds over 25mm in diameter shall be treated with a fungicidal sealant.</w:t>
      </w:r>
    </w:p>
    <w:p w14:paraId="6D96F029" w14:textId="77777777" w:rsidR="005A0E02" w:rsidRPr="00D10EE1" w:rsidRDefault="005A0E02" w:rsidP="00B64F32">
      <w:pPr>
        <w:pStyle w:val="BoldSubHeading"/>
        <w:jc w:val="both"/>
        <w:rPr>
          <w:rFonts w:ascii="Calibri" w:hAnsi="Calibri" w:cs="Calibri"/>
          <w:sz w:val="22"/>
        </w:rPr>
      </w:pPr>
      <w:bookmarkStart w:id="438" w:name="_Toc368491064"/>
      <w:bookmarkStart w:id="439" w:name="_Toc369506580"/>
      <w:r w:rsidRPr="00D10EE1">
        <w:rPr>
          <w:rFonts w:ascii="Calibri" w:hAnsi="Calibri" w:cs="Calibri"/>
          <w:sz w:val="22"/>
        </w:rPr>
        <w:t>Herbaceous Planting</w:t>
      </w:r>
      <w:bookmarkEnd w:id="438"/>
      <w:bookmarkEnd w:id="439"/>
    </w:p>
    <w:p w14:paraId="6D96F02A" w14:textId="154F714B"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Remove pots, </w:t>
      </w:r>
      <w:r w:rsidR="00592DD3" w:rsidRPr="00D10EE1">
        <w:rPr>
          <w:rFonts w:ascii="Calibri" w:hAnsi="Calibri" w:cs="Calibri"/>
          <w:sz w:val="22"/>
        </w:rPr>
        <w:t>wrappings,</w:t>
      </w:r>
      <w:r w:rsidRPr="00D10EE1">
        <w:rPr>
          <w:rFonts w:ascii="Calibri" w:hAnsi="Calibri" w:cs="Calibri"/>
          <w:sz w:val="22"/>
        </w:rPr>
        <w:t xml:space="preserve"> or containers</w:t>
      </w:r>
      <w:r w:rsidR="00053862" w:rsidRPr="00D10EE1">
        <w:rPr>
          <w:rFonts w:ascii="Calibri" w:hAnsi="Calibri" w:cs="Calibri"/>
          <w:sz w:val="22"/>
        </w:rPr>
        <w:t xml:space="preserve">. </w:t>
      </w:r>
      <w:r w:rsidRPr="00D10EE1">
        <w:rPr>
          <w:rFonts w:ascii="Calibri" w:hAnsi="Calibri" w:cs="Calibri"/>
          <w:sz w:val="22"/>
        </w:rPr>
        <w:t>Excavate for rootball</w:t>
      </w:r>
      <w:r w:rsidR="00053862" w:rsidRPr="00D10EE1">
        <w:rPr>
          <w:rFonts w:ascii="Calibri" w:hAnsi="Calibri" w:cs="Calibri"/>
          <w:sz w:val="22"/>
        </w:rPr>
        <w:t xml:space="preserve">. </w:t>
      </w:r>
      <w:r w:rsidRPr="00D10EE1">
        <w:rPr>
          <w:rFonts w:ascii="Calibri" w:hAnsi="Calibri" w:cs="Calibri"/>
          <w:sz w:val="22"/>
        </w:rPr>
        <w:t>Insert plant into ground with minimum disturbance of its roots so that the soil level of the pot matches the surrounding soil level</w:t>
      </w:r>
      <w:r w:rsidR="00053862" w:rsidRPr="00D10EE1">
        <w:rPr>
          <w:rFonts w:ascii="Calibri" w:hAnsi="Calibri" w:cs="Calibri"/>
          <w:sz w:val="22"/>
        </w:rPr>
        <w:t xml:space="preserve">. </w:t>
      </w:r>
      <w:r w:rsidRPr="00D10EE1">
        <w:rPr>
          <w:rFonts w:ascii="Calibri" w:hAnsi="Calibri" w:cs="Calibri"/>
          <w:sz w:val="22"/>
        </w:rPr>
        <w:t>Do not cover or damage dormant resting buds or shoots.</w:t>
      </w:r>
      <w:bookmarkStart w:id="440" w:name="_Toc368491065"/>
    </w:p>
    <w:p w14:paraId="6D96F02B" w14:textId="77777777" w:rsidR="005A0E02" w:rsidRPr="00D10EE1" w:rsidRDefault="005A0E02" w:rsidP="00B64F32">
      <w:pPr>
        <w:pStyle w:val="BoldSubHeading"/>
        <w:jc w:val="both"/>
        <w:rPr>
          <w:rFonts w:ascii="Calibri" w:hAnsi="Calibri" w:cs="Calibri"/>
          <w:sz w:val="22"/>
        </w:rPr>
      </w:pPr>
      <w:bookmarkStart w:id="441" w:name="_Toc369506581"/>
      <w:r w:rsidRPr="00D10EE1">
        <w:rPr>
          <w:rFonts w:ascii="Calibri" w:hAnsi="Calibri" w:cs="Calibri"/>
          <w:sz w:val="22"/>
        </w:rPr>
        <w:t>Tip Pruning</w:t>
      </w:r>
      <w:bookmarkEnd w:id="440"/>
      <w:bookmarkEnd w:id="441"/>
    </w:p>
    <w:p w14:paraId="6D96F02C" w14:textId="5464AF58" w:rsidR="00F255E0" w:rsidRPr="00D10EE1" w:rsidRDefault="005A0E02" w:rsidP="00B64F32">
      <w:pPr>
        <w:pStyle w:val="Heading3"/>
        <w:jc w:val="both"/>
        <w:rPr>
          <w:rFonts w:ascii="Calibri" w:hAnsi="Calibri" w:cs="Calibri"/>
          <w:sz w:val="22"/>
        </w:rPr>
      </w:pPr>
      <w:r w:rsidRPr="00D10EE1">
        <w:rPr>
          <w:rFonts w:ascii="Calibri" w:hAnsi="Calibri" w:cs="Calibri"/>
          <w:sz w:val="22"/>
        </w:rPr>
        <w:t>Include for tip pruning of all standard trees</w:t>
      </w:r>
      <w:r w:rsidR="00053862" w:rsidRPr="00D10EE1">
        <w:rPr>
          <w:rFonts w:ascii="Calibri" w:hAnsi="Calibri" w:cs="Calibri"/>
          <w:sz w:val="22"/>
        </w:rPr>
        <w:t xml:space="preserve">. </w:t>
      </w:r>
      <w:r w:rsidRPr="00D10EE1">
        <w:rPr>
          <w:rFonts w:ascii="Calibri" w:hAnsi="Calibri" w:cs="Calibri"/>
          <w:sz w:val="22"/>
        </w:rPr>
        <w:t>Pruning will be undertaken to reduce the crown volume, while retaining a proportion of live buds on each branch</w:t>
      </w:r>
      <w:r w:rsidR="00053862" w:rsidRPr="00D10EE1">
        <w:rPr>
          <w:rFonts w:ascii="Calibri" w:hAnsi="Calibri" w:cs="Calibri"/>
          <w:sz w:val="22"/>
        </w:rPr>
        <w:t xml:space="preserve">. </w:t>
      </w:r>
      <w:r w:rsidRPr="00D10EE1">
        <w:rPr>
          <w:rFonts w:ascii="Calibri" w:hAnsi="Calibri" w:cs="Calibri"/>
          <w:sz w:val="22"/>
        </w:rPr>
        <w:t>The extent of pruning for each species will be instructed on site</w:t>
      </w:r>
      <w:r w:rsidR="00053862" w:rsidRPr="00D10EE1">
        <w:rPr>
          <w:rFonts w:ascii="Calibri" w:hAnsi="Calibri" w:cs="Calibri"/>
          <w:sz w:val="22"/>
        </w:rPr>
        <w:t xml:space="preserve">. </w:t>
      </w:r>
      <w:r w:rsidRPr="00D10EE1">
        <w:rPr>
          <w:rFonts w:ascii="Calibri" w:hAnsi="Calibri" w:cs="Calibri"/>
          <w:sz w:val="22"/>
        </w:rPr>
        <w:t>Leading shoots shall not be pruned.</w:t>
      </w:r>
      <w:bookmarkStart w:id="442" w:name="_Toc368491066"/>
      <w:bookmarkStart w:id="443" w:name="_Toc369506582"/>
    </w:p>
    <w:p w14:paraId="6D96F02D" w14:textId="77777777" w:rsidR="005A0E02" w:rsidRPr="00D10EE1" w:rsidRDefault="005A0E02" w:rsidP="00B64F32">
      <w:pPr>
        <w:pStyle w:val="BoldSubHeading"/>
        <w:jc w:val="both"/>
        <w:rPr>
          <w:rFonts w:ascii="Calibri" w:hAnsi="Calibri" w:cs="Calibri"/>
          <w:sz w:val="22"/>
        </w:rPr>
      </w:pPr>
      <w:r w:rsidRPr="00D10EE1">
        <w:rPr>
          <w:rFonts w:ascii="Calibri" w:hAnsi="Calibri" w:cs="Calibri"/>
          <w:sz w:val="22"/>
        </w:rPr>
        <w:t>Cutting Back</w:t>
      </w:r>
      <w:bookmarkEnd w:id="442"/>
      <w:bookmarkEnd w:id="443"/>
    </w:p>
    <w:p w14:paraId="6D96F02E" w14:textId="229ACB2D" w:rsidR="005A0E02" w:rsidRPr="00D10EE1" w:rsidRDefault="005A0E02" w:rsidP="00B64F32">
      <w:pPr>
        <w:pStyle w:val="Heading3"/>
        <w:jc w:val="both"/>
        <w:rPr>
          <w:rFonts w:ascii="Calibri" w:hAnsi="Calibri" w:cs="Calibri"/>
          <w:sz w:val="22"/>
        </w:rPr>
      </w:pPr>
      <w:r w:rsidRPr="00D10EE1">
        <w:rPr>
          <w:rFonts w:ascii="Calibri" w:hAnsi="Calibri" w:cs="Calibri"/>
          <w:sz w:val="22"/>
        </w:rPr>
        <w:lastRenderedPageBreak/>
        <w:t>Plants scheduled for cutting back shall be cut back after inspection</w:t>
      </w:r>
      <w:r w:rsidR="00053862" w:rsidRPr="00D10EE1">
        <w:rPr>
          <w:rFonts w:ascii="Calibri" w:hAnsi="Calibri" w:cs="Calibri"/>
          <w:sz w:val="22"/>
        </w:rPr>
        <w:t xml:space="preserve">. </w:t>
      </w:r>
      <w:r w:rsidRPr="00D10EE1">
        <w:rPr>
          <w:rFonts w:ascii="Calibri" w:hAnsi="Calibri" w:cs="Calibri"/>
          <w:sz w:val="22"/>
        </w:rPr>
        <w:t>They may be cut back before or after planting</w:t>
      </w:r>
      <w:r w:rsidR="00053862" w:rsidRPr="00D10EE1">
        <w:rPr>
          <w:rFonts w:ascii="Calibri" w:hAnsi="Calibri" w:cs="Calibri"/>
          <w:sz w:val="22"/>
        </w:rPr>
        <w:t xml:space="preserve">. </w:t>
      </w:r>
      <w:r w:rsidRPr="00D10EE1">
        <w:rPr>
          <w:rFonts w:ascii="Calibri" w:hAnsi="Calibri" w:cs="Calibri"/>
          <w:sz w:val="22"/>
        </w:rPr>
        <w:t>Cut back to approx. 200 mm above ground level, making a sloping cut slightly above a live bud</w:t>
      </w:r>
      <w:r w:rsidR="00053862" w:rsidRPr="00D10EE1">
        <w:rPr>
          <w:rFonts w:ascii="Calibri" w:hAnsi="Calibri" w:cs="Calibri"/>
          <w:sz w:val="22"/>
        </w:rPr>
        <w:t xml:space="preserve">. </w:t>
      </w:r>
      <w:r w:rsidRPr="00D10EE1">
        <w:rPr>
          <w:rFonts w:ascii="Calibri" w:hAnsi="Calibri" w:cs="Calibri"/>
          <w:sz w:val="22"/>
        </w:rPr>
        <w:t>Cuts shall be made with a sharp pruning knife.</w:t>
      </w:r>
    </w:p>
    <w:p w14:paraId="6D96F02F" w14:textId="77777777" w:rsidR="005A0E02" w:rsidRPr="00D10EE1" w:rsidRDefault="005A0E02" w:rsidP="00B64F32">
      <w:pPr>
        <w:pStyle w:val="BoldSubHeading"/>
        <w:jc w:val="both"/>
        <w:rPr>
          <w:rFonts w:ascii="Calibri" w:hAnsi="Calibri" w:cs="Calibri"/>
          <w:sz w:val="22"/>
        </w:rPr>
      </w:pPr>
      <w:bookmarkStart w:id="444" w:name="_Toc368491067"/>
      <w:bookmarkStart w:id="445" w:name="_Toc369506583"/>
      <w:r w:rsidRPr="00D10EE1">
        <w:rPr>
          <w:rFonts w:ascii="Calibri" w:hAnsi="Calibri" w:cs="Calibri"/>
          <w:sz w:val="22"/>
        </w:rPr>
        <w:t>Bark Mulch</w:t>
      </w:r>
      <w:bookmarkEnd w:id="444"/>
      <w:bookmarkEnd w:id="445"/>
    </w:p>
    <w:p w14:paraId="6D96F030" w14:textId="41DA21BB"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Horticultural graded bark from coniferous trees, particles </w:t>
      </w:r>
      <w:r w:rsidR="009A25A6" w:rsidRPr="00D10EE1">
        <w:rPr>
          <w:rFonts w:ascii="Calibri" w:hAnsi="Calibri" w:cs="Calibri"/>
          <w:sz w:val="22"/>
        </w:rPr>
        <w:t>max. 40mm long</w:t>
      </w:r>
      <w:r w:rsidRPr="00D10EE1">
        <w:rPr>
          <w:rFonts w:ascii="Calibri" w:hAnsi="Calibri" w:cs="Calibri"/>
          <w:sz w:val="22"/>
        </w:rPr>
        <w:t>, free of fine material,</w:t>
      </w:r>
      <w:r w:rsidR="0048621E" w:rsidRPr="00D10EE1">
        <w:rPr>
          <w:rFonts w:ascii="Calibri" w:hAnsi="Calibri" w:cs="Calibri"/>
          <w:sz w:val="22"/>
        </w:rPr>
        <w:t xml:space="preserve"> litter,</w:t>
      </w:r>
      <w:r w:rsidRPr="00D10EE1">
        <w:rPr>
          <w:rFonts w:ascii="Calibri" w:hAnsi="Calibri" w:cs="Calibri"/>
          <w:sz w:val="22"/>
        </w:rPr>
        <w:t xml:space="preserve"> </w:t>
      </w:r>
      <w:r w:rsidR="00592DD3" w:rsidRPr="00D10EE1">
        <w:rPr>
          <w:rFonts w:ascii="Calibri" w:hAnsi="Calibri" w:cs="Calibri"/>
          <w:sz w:val="22"/>
        </w:rPr>
        <w:t>dust,</w:t>
      </w:r>
      <w:r w:rsidRPr="00D10EE1">
        <w:rPr>
          <w:rFonts w:ascii="Calibri" w:hAnsi="Calibri" w:cs="Calibri"/>
          <w:sz w:val="22"/>
        </w:rPr>
        <w:t xml:space="preserve"> or wood</w:t>
      </w:r>
      <w:r w:rsidR="00053862" w:rsidRPr="00D10EE1">
        <w:rPr>
          <w:rFonts w:ascii="Calibri" w:hAnsi="Calibri" w:cs="Calibri"/>
          <w:sz w:val="22"/>
        </w:rPr>
        <w:t xml:space="preserve">. </w:t>
      </w:r>
      <w:r w:rsidRPr="00D10EE1">
        <w:rPr>
          <w:rFonts w:ascii="Calibri" w:hAnsi="Calibri" w:cs="Calibri"/>
          <w:sz w:val="22"/>
        </w:rPr>
        <w:t>Spread to 50 mm deep, over full areas of planting described in the Schedule.</w:t>
      </w:r>
    </w:p>
    <w:p w14:paraId="6D96F03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All trees in grass are to be mulched with a </w:t>
      </w:r>
      <w:r w:rsidR="003B61E2" w:rsidRPr="00D10EE1">
        <w:rPr>
          <w:rFonts w:ascii="Calibri" w:hAnsi="Calibri" w:cs="Calibri"/>
          <w:sz w:val="22"/>
        </w:rPr>
        <w:t>1-meter</w:t>
      </w:r>
      <w:r w:rsidRPr="00D10EE1">
        <w:rPr>
          <w:rFonts w:ascii="Calibri" w:hAnsi="Calibri" w:cs="Calibri"/>
          <w:sz w:val="22"/>
        </w:rPr>
        <w:t xml:space="preserve"> diameter circle of bark mulch. </w:t>
      </w:r>
    </w:p>
    <w:p w14:paraId="6D96F032" w14:textId="77777777" w:rsidR="005A0E02" w:rsidRPr="00D10EE1" w:rsidRDefault="005A0E02" w:rsidP="00B64F32">
      <w:pPr>
        <w:pStyle w:val="BoldSubHeading"/>
        <w:jc w:val="both"/>
        <w:rPr>
          <w:rFonts w:ascii="Calibri" w:hAnsi="Calibri" w:cs="Calibri"/>
          <w:sz w:val="22"/>
        </w:rPr>
      </w:pPr>
      <w:bookmarkStart w:id="446" w:name="_Toc368491069"/>
      <w:bookmarkStart w:id="447" w:name="_Toc369506585"/>
      <w:r w:rsidRPr="00D10EE1">
        <w:rPr>
          <w:rFonts w:ascii="Calibri" w:hAnsi="Calibri" w:cs="Calibri"/>
          <w:sz w:val="22"/>
        </w:rPr>
        <w:t>Watering</w:t>
      </w:r>
      <w:bookmarkEnd w:id="446"/>
      <w:bookmarkEnd w:id="447"/>
    </w:p>
    <w:p w14:paraId="6D96F033" w14:textId="105593B1" w:rsidR="005A0E02" w:rsidRPr="00D10EE1" w:rsidRDefault="00B35973" w:rsidP="00B64F32">
      <w:pPr>
        <w:pStyle w:val="Heading3"/>
        <w:jc w:val="both"/>
        <w:rPr>
          <w:rFonts w:ascii="Calibri" w:hAnsi="Calibri" w:cs="Calibri"/>
          <w:sz w:val="22"/>
        </w:rPr>
      </w:pPr>
      <w:r>
        <w:rPr>
          <w:rFonts w:ascii="Calibri" w:hAnsi="Calibri" w:cs="Calibri"/>
          <w:sz w:val="22"/>
          <w:lang w:val="en-IE"/>
        </w:rPr>
        <w:t xml:space="preserve">All </w:t>
      </w:r>
      <w:r w:rsidR="005A0E02" w:rsidRPr="00D10EE1">
        <w:rPr>
          <w:rFonts w:ascii="Calibri" w:hAnsi="Calibri" w:cs="Calibri"/>
          <w:sz w:val="22"/>
        </w:rPr>
        <w:t xml:space="preserve">root </w:t>
      </w:r>
      <w:r w:rsidR="008009B4" w:rsidRPr="00D10EE1">
        <w:rPr>
          <w:rFonts w:ascii="Calibri" w:hAnsi="Calibri" w:cs="Calibri"/>
          <w:sz w:val="22"/>
        </w:rPr>
        <w:t>balled,</w:t>
      </w:r>
      <w:r w:rsidR="005A0E02" w:rsidRPr="00D10EE1">
        <w:rPr>
          <w:rFonts w:ascii="Calibri" w:hAnsi="Calibri" w:cs="Calibri"/>
          <w:sz w:val="22"/>
        </w:rPr>
        <w:t xml:space="preserve"> and pot grown plants shall be well soaked before planting.  All planting shall be watered after planting, to consolidate soil around the roots, unless ground is so wet as to make additional water unnecessary.</w:t>
      </w:r>
    </w:p>
    <w:p w14:paraId="6D96F034" w14:textId="77777777" w:rsidR="005A0E02" w:rsidRPr="00D10EE1" w:rsidRDefault="005A0E02" w:rsidP="00B64F32">
      <w:pPr>
        <w:pStyle w:val="BoldSubHeading"/>
        <w:jc w:val="both"/>
        <w:rPr>
          <w:rFonts w:ascii="Calibri" w:hAnsi="Calibri" w:cs="Calibri"/>
          <w:sz w:val="22"/>
        </w:rPr>
      </w:pPr>
      <w:bookmarkStart w:id="448" w:name="_Toc368491071"/>
      <w:bookmarkStart w:id="449" w:name="_Toc369506587"/>
      <w:r w:rsidRPr="00D10EE1">
        <w:rPr>
          <w:rFonts w:ascii="Calibri" w:hAnsi="Calibri" w:cs="Calibri"/>
          <w:sz w:val="22"/>
        </w:rPr>
        <w:t>Setting Out</w:t>
      </w:r>
      <w:bookmarkEnd w:id="448"/>
      <w:bookmarkEnd w:id="449"/>
    </w:p>
    <w:p w14:paraId="6D96F035" w14:textId="67B8A9DC" w:rsidR="005A0E02" w:rsidRPr="00D10EE1" w:rsidRDefault="005A0E02" w:rsidP="00B64F32">
      <w:pPr>
        <w:pStyle w:val="Heading3"/>
        <w:jc w:val="both"/>
        <w:rPr>
          <w:rFonts w:ascii="Calibri" w:hAnsi="Calibri" w:cs="Calibri"/>
          <w:sz w:val="22"/>
        </w:rPr>
      </w:pPr>
      <w:bookmarkStart w:id="450" w:name="_Toc368491072"/>
      <w:bookmarkStart w:id="451" w:name="_Toc368657263"/>
      <w:bookmarkStart w:id="452" w:name="_Toc368666418"/>
      <w:bookmarkStart w:id="453" w:name="_Toc369272089"/>
      <w:bookmarkStart w:id="454" w:name="_Toc369506588"/>
      <w:r w:rsidRPr="00D10EE1">
        <w:rPr>
          <w:rFonts w:ascii="Calibri" w:hAnsi="Calibri" w:cs="Calibri"/>
          <w:sz w:val="22"/>
        </w:rPr>
        <w:t>Setting out shall be from figured dimensions where indicated, and otherwise by scaling</w:t>
      </w:r>
      <w:r w:rsidR="00053862" w:rsidRPr="00D10EE1">
        <w:rPr>
          <w:rFonts w:ascii="Calibri" w:hAnsi="Calibri" w:cs="Calibri"/>
          <w:sz w:val="22"/>
        </w:rPr>
        <w:t xml:space="preserve">. </w:t>
      </w:r>
      <w:r w:rsidRPr="00D10EE1">
        <w:rPr>
          <w:rFonts w:ascii="Calibri" w:hAnsi="Calibri" w:cs="Calibri"/>
          <w:sz w:val="22"/>
        </w:rPr>
        <w:t xml:space="preserve">All planting areas shall be set out and agreed with </w:t>
      </w:r>
      <w:r w:rsidR="006C6E7E" w:rsidRPr="00D10EE1">
        <w:rPr>
          <w:rFonts w:ascii="Calibri" w:hAnsi="Calibri" w:cs="Calibri"/>
          <w:sz w:val="22"/>
        </w:rPr>
        <w:t>the Client</w:t>
      </w:r>
      <w:r w:rsidRPr="00D10EE1">
        <w:rPr>
          <w:rFonts w:ascii="Calibri" w:hAnsi="Calibri" w:cs="Calibri"/>
          <w:sz w:val="22"/>
        </w:rPr>
        <w:t xml:space="preserve"> prior to any planting.</w:t>
      </w:r>
      <w:bookmarkEnd w:id="450"/>
      <w:bookmarkEnd w:id="451"/>
      <w:bookmarkEnd w:id="452"/>
      <w:bookmarkEnd w:id="453"/>
      <w:bookmarkEnd w:id="454"/>
    </w:p>
    <w:p w14:paraId="6D96F036" w14:textId="24C19B10" w:rsidR="005A0E02" w:rsidRPr="00D10EE1" w:rsidRDefault="005A0E02" w:rsidP="00B64F32">
      <w:pPr>
        <w:pStyle w:val="Heading3"/>
        <w:jc w:val="both"/>
        <w:rPr>
          <w:rFonts w:ascii="Calibri" w:hAnsi="Calibri" w:cs="Calibri"/>
          <w:sz w:val="22"/>
        </w:rPr>
      </w:pPr>
      <w:r w:rsidRPr="00D10EE1">
        <w:rPr>
          <w:rFonts w:ascii="Calibri" w:hAnsi="Calibri" w:cs="Calibri"/>
          <w:sz w:val="22"/>
        </w:rPr>
        <w:t>Shrubs and ground covers planted in mass shall be at the spacing indicated on the drawings</w:t>
      </w:r>
      <w:r w:rsidR="00053862" w:rsidRPr="00D10EE1">
        <w:rPr>
          <w:rFonts w:ascii="Calibri" w:hAnsi="Calibri" w:cs="Calibri"/>
          <w:sz w:val="22"/>
        </w:rPr>
        <w:t xml:space="preserve">. </w:t>
      </w:r>
      <w:r w:rsidRPr="00D10EE1">
        <w:rPr>
          <w:rFonts w:ascii="Calibri" w:hAnsi="Calibri" w:cs="Calibri"/>
          <w:sz w:val="22"/>
        </w:rPr>
        <w:t>Shrubs shall not generally be planted closer to a kerb or to the edge of a planting area than a distance equal to half the spacing indicated for that species.</w:t>
      </w:r>
    </w:p>
    <w:p w14:paraId="6D96F037" w14:textId="77777777" w:rsidR="005A0E02" w:rsidRPr="00D10EE1" w:rsidRDefault="005A0E02" w:rsidP="00B64F32">
      <w:pPr>
        <w:pStyle w:val="BoldSubHeading"/>
        <w:jc w:val="both"/>
        <w:rPr>
          <w:rFonts w:ascii="Calibri" w:hAnsi="Calibri" w:cs="Calibri"/>
          <w:sz w:val="22"/>
        </w:rPr>
      </w:pPr>
      <w:bookmarkStart w:id="455" w:name="_Toc368491073"/>
      <w:bookmarkStart w:id="456" w:name="_Toc369506589"/>
      <w:r w:rsidRPr="00D10EE1">
        <w:rPr>
          <w:rFonts w:ascii="Calibri" w:hAnsi="Calibri" w:cs="Calibri"/>
          <w:sz w:val="22"/>
        </w:rPr>
        <w:t>Workmanship</w:t>
      </w:r>
      <w:bookmarkEnd w:id="455"/>
      <w:bookmarkEnd w:id="456"/>
    </w:p>
    <w:p w14:paraId="6D96F038" w14:textId="77777777" w:rsidR="005A0E02" w:rsidRPr="00D10EE1" w:rsidRDefault="005A0E02" w:rsidP="00B64F32">
      <w:pPr>
        <w:pStyle w:val="Heading3"/>
        <w:jc w:val="both"/>
        <w:rPr>
          <w:rFonts w:ascii="Calibri" w:hAnsi="Calibri" w:cs="Calibri"/>
          <w:sz w:val="22"/>
        </w:rPr>
      </w:pPr>
      <w:bookmarkStart w:id="457" w:name="_Toc368491074"/>
      <w:bookmarkStart w:id="458" w:name="_Toc368657265"/>
      <w:bookmarkStart w:id="459" w:name="_Toc368666420"/>
      <w:bookmarkStart w:id="460" w:name="_Toc369272091"/>
      <w:bookmarkStart w:id="461" w:name="_Toc369506590"/>
      <w:r w:rsidRPr="00D10EE1">
        <w:rPr>
          <w:rFonts w:ascii="Calibri" w:hAnsi="Calibri" w:cs="Calibri"/>
          <w:sz w:val="22"/>
        </w:rPr>
        <w:t>A high quality of finish will be expected at all times.</w:t>
      </w:r>
      <w:bookmarkEnd w:id="457"/>
      <w:bookmarkEnd w:id="458"/>
      <w:bookmarkEnd w:id="459"/>
      <w:bookmarkEnd w:id="460"/>
      <w:bookmarkEnd w:id="461"/>
    </w:p>
    <w:p w14:paraId="6D96F039" w14:textId="77777777" w:rsidR="0048621E" w:rsidRPr="00D10EE1" w:rsidRDefault="0048621E" w:rsidP="00B64F32">
      <w:pPr>
        <w:pStyle w:val="BoldSubHeading"/>
        <w:jc w:val="both"/>
        <w:rPr>
          <w:rFonts w:ascii="Calibri" w:hAnsi="Calibri" w:cs="Calibri"/>
          <w:sz w:val="22"/>
        </w:rPr>
      </w:pPr>
      <w:r w:rsidRPr="00D10EE1">
        <w:rPr>
          <w:rFonts w:ascii="Calibri" w:hAnsi="Calibri" w:cs="Calibri"/>
          <w:sz w:val="22"/>
        </w:rPr>
        <w:t>Transplants</w:t>
      </w:r>
    </w:p>
    <w:p w14:paraId="6D96F03A"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Leave ground free of superficial debris including all stones and debris over 50 mm diameter, and weeds</w:t>
      </w:r>
    </w:p>
    <w:p w14:paraId="6D96F03B" w14:textId="77777777" w:rsidR="0048621E" w:rsidRPr="00D10EE1" w:rsidRDefault="005A0E02" w:rsidP="00B64F32">
      <w:pPr>
        <w:pStyle w:val="BoldSubHeading"/>
        <w:jc w:val="both"/>
        <w:rPr>
          <w:rFonts w:ascii="Calibri" w:hAnsi="Calibri" w:cs="Calibri"/>
          <w:sz w:val="22"/>
        </w:rPr>
      </w:pPr>
      <w:r w:rsidRPr="00D10EE1">
        <w:rPr>
          <w:rFonts w:ascii="Calibri" w:hAnsi="Calibri" w:cs="Calibri"/>
          <w:sz w:val="22"/>
        </w:rPr>
        <w:t>Shrub</w:t>
      </w:r>
      <w:r w:rsidR="0048621E" w:rsidRPr="00D10EE1">
        <w:rPr>
          <w:rFonts w:ascii="Calibri" w:hAnsi="Calibri" w:cs="Calibri"/>
          <w:sz w:val="22"/>
        </w:rPr>
        <w:t>s and Mixed Transplants/Shrubs</w:t>
      </w:r>
    </w:p>
    <w:p w14:paraId="6D96F03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Leave surface reasonably even, free of all stones and debris over 50 mm diameter, free of weeds.</w:t>
      </w:r>
    </w:p>
    <w:p w14:paraId="6D96F03D" w14:textId="77777777" w:rsidR="00D75DA8" w:rsidRPr="00D10EE1" w:rsidRDefault="00D75DA8" w:rsidP="00B64F32">
      <w:pPr>
        <w:pStyle w:val="BoldSubHeading"/>
        <w:jc w:val="both"/>
        <w:rPr>
          <w:rFonts w:ascii="Calibri" w:hAnsi="Calibri" w:cs="Calibri"/>
          <w:sz w:val="22"/>
        </w:rPr>
      </w:pPr>
    </w:p>
    <w:p w14:paraId="6D96F03E" w14:textId="77777777" w:rsidR="0048621E" w:rsidRPr="00D10EE1" w:rsidRDefault="0048621E" w:rsidP="00B64F32">
      <w:pPr>
        <w:pStyle w:val="BoldSubHeading"/>
        <w:jc w:val="both"/>
        <w:rPr>
          <w:rFonts w:ascii="Calibri" w:hAnsi="Calibri" w:cs="Calibri"/>
          <w:sz w:val="22"/>
        </w:rPr>
      </w:pPr>
      <w:r w:rsidRPr="00D10EE1">
        <w:rPr>
          <w:rFonts w:ascii="Calibri" w:hAnsi="Calibri" w:cs="Calibri"/>
          <w:sz w:val="22"/>
        </w:rPr>
        <w:t>Shrubs and Ground Covers</w:t>
      </w:r>
    </w:p>
    <w:p w14:paraId="6D96F03F"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Rake off surface, to leave even, free of all stones over 30 mm diameter, and free of weeds, before mulching.</w:t>
      </w:r>
    </w:p>
    <w:p w14:paraId="6D96F040" w14:textId="77777777" w:rsidR="005A0E02" w:rsidRPr="00B24720" w:rsidRDefault="005A0E02" w:rsidP="00B64F32">
      <w:pPr>
        <w:pStyle w:val="Heading2"/>
      </w:pPr>
      <w:bookmarkStart w:id="462" w:name="_Toc369506591"/>
      <w:bookmarkStart w:id="463" w:name="_Toc370233292"/>
      <w:bookmarkStart w:id="464" w:name="_Toc370289448"/>
      <w:r w:rsidRPr="00B24720">
        <w:t>G</w:t>
      </w:r>
      <w:bookmarkEnd w:id="462"/>
      <w:r w:rsidR="0048621E" w:rsidRPr="00B24720">
        <w:t>rass seeding and turfing</w:t>
      </w:r>
      <w:bookmarkEnd w:id="463"/>
      <w:bookmarkEnd w:id="464"/>
    </w:p>
    <w:p w14:paraId="6D96F041" w14:textId="77777777" w:rsidR="005A0E02" w:rsidRPr="00D10EE1" w:rsidRDefault="005A0E02" w:rsidP="00B64F32">
      <w:pPr>
        <w:pStyle w:val="BoldSubHeading"/>
        <w:jc w:val="both"/>
        <w:rPr>
          <w:rFonts w:ascii="Calibri" w:hAnsi="Calibri" w:cs="Calibri"/>
          <w:sz w:val="22"/>
        </w:rPr>
      </w:pPr>
      <w:bookmarkStart w:id="465" w:name="_Toc369506592"/>
      <w:r w:rsidRPr="00D10EE1">
        <w:rPr>
          <w:rFonts w:ascii="Calibri" w:hAnsi="Calibri" w:cs="Calibri"/>
          <w:sz w:val="22"/>
        </w:rPr>
        <w:t>General information/requirements</w:t>
      </w:r>
      <w:bookmarkStart w:id="466" w:name="_Toc369506593"/>
      <w:bookmarkEnd w:id="465"/>
      <w:r w:rsidR="00F255E0" w:rsidRPr="00D10EE1">
        <w:rPr>
          <w:rFonts w:ascii="Calibri" w:hAnsi="Calibri" w:cs="Calibri"/>
          <w:sz w:val="22"/>
        </w:rPr>
        <w:t xml:space="preserve"> for </w:t>
      </w:r>
      <w:r w:rsidRPr="00D10EE1">
        <w:rPr>
          <w:rFonts w:ascii="Calibri" w:hAnsi="Calibri" w:cs="Calibri"/>
          <w:sz w:val="22"/>
        </w:rPr>
        <w:t>Seeded Areas</w:t>
      </w:r>
      <w:bookmarkEnd w:id="466"/>
    </w:p>
    <w:p w14:paraId="6D96F04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Growth and development: Healthy, vigorous grass sward, free from the visible effects of pests, </w:t>
      </w:r>
      <w:r w:rsidR="00592DD3" w:rsidRPr="00D10EE1">
        <w:rPr>
          <w:rFonts w:ascii="Calibri" w:hAnsi="Calibri" w:cs="Calibri"/>
          <w:sz w:val="22"/>
        </w:rPr>
        <w:t>weeds,</w:t>
      </w:r>
      <w:r w:rsidRPr="00D10EE1">
        <w:rPr>
          <w:rFonts w:ascii="Calibri" w:hAnsi="Calibri" w:cs="Calibri"/>
          <w:sz w:val="22"/>
        </w:rPr>
        <w:t xml:space="preserve"> and disease.</w:t>
      </w:r>
    </w:p>
    <w:p w14:paraId="6D96F04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Appearance: A close knit, continuous ground cover of even density, </w:t>
      </w:r>
      <w:r w:rsidR="00592DD3" w:rsidRPr="00D10EE1">
        <w:rPr>
          <w:rFonts w:ascii="Calibri" w:hAnsi="Calibri" w:cs="Calibri"/>
          <w:sz w:val="22"/>
        </w:rPr>
        <w:t>height,</w:t>
      </w:r>
      <w:r w:rsidRPr="00D10EE1">
        <w:rPr>
          <w:rFonts w:ascii="Calibri" w:hAnsi="Calibri" w:cs="Calibri"/>
          <w:sz w:val="22"/>
        </w:rPr>
        <w:t xml:space="preserve"> and colour.</w:t>
      </w:r>
    </w:p>
    <w:p w14:paraId="6D96F044" w14:textId="77777777" w:rsidR="005A0E02" w:rsidRPr="00D10EE1" w:rsidRDefault="005A0E02" w:rsidP="00B64F32">
      <w:pPr>
        <w:pStyle w:val="BoldSubHeading"/>
        <w:jc w:val="both"/>
        <w:rPr>
          <w:rFonts w:ascii="Calibri" w:hAnsi="Calibri" w:cs="Calibri"/>
          <w:sz w:val="22"/>
        </w:rPr>
      </w:pPr>
      <w:bookmarkStart w:id="467" w:name="_Toc369506594"/>
      <w:r w:rsidRPr="00D10EE1">
        <w:rPr>
          <w:rFonts w:ascii="Calibri" w:hAnsi="Calibri" w:cs="Calibri"/>
          <w:sz w:val="22"/>
        </w:rPr>
        <w:t>Topsoil</w:t>
      </w:r>
      <w:bookmarkEnd w:id="467"/>
    </w:p>
    <w:p w14:paraId="6D96F045"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At the time of starting the subcontract work, the areas to be seeded will consist of:</w:t>
      </w:r>
    </w:p>
    <w:p w14:paraId="6D96F046"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Topsoil 150 mm thick (with 200mm subsoil on fill areas) for grass seeding areas</w:t>
      </w:r>
    </w:p>
    <w:p w14:paraId="6D96F047" w14:textId="77777777" w:rsidR="005A0E02" w:rsidRPr="00D10EE1" w:rsidRDefault="005A0E02" w:rsidP="000222E1">
      <w:pPr>
        <w:pStyle w:val="BoldSubHeading"/>
        <w:rPr>
          <w:rFonts w:ascii="Calibri" w:hAnsi="Calibri" w:cs="Calibri"/>
          <w:sz w:val="22"/>
        </w:rPr>
      </w:pPr>
      <w:bookmarkStart w:id="468" w:name="_Toc369506595"/>
      <w:r w:rsidRPr="00D10EE1">
        <w:rPr>
          <w:rFonts w:ascii="Calibri" w:hAnsi="Calibri" w:cs="Calibri"/>
          <w:sz w:val="22"/>
        </w:rPr>
        <w:lastRenderedPageBreak/>
        <w:t>Climatic Conditions</w:t>
      </w:r>
      <w:bookmarkEnd w:id="468"/>
    </w:p>
    <w:p w14:paraId="6D96F048" w14:textId="234009CE" w:rsidR="005A0E02" w:rsidRPr="00D10EE1" w:rsidRDefault="005A0E02" w:rsidP="00B64F32">
      <w:pPr>
        <w:pStyle w:val="Heading3"/>
        <w:rPr>
          <w:rFonts w:ascii="Calibri" w:hAnsi="Calibri" w:cs="Calibri"/>
          <w:sz w:val="22"/>
        </w:rPr>
      </w:pPr>
      <w:r w:rsidRPr="00D10EE1">
        <w:rPr>
          <w:rFonts w:ascii="Calibri" w:hAnsi="Calibri" w:cs="Calibri"/>
          <w:sz w:val="22"/>
        </w:rPr>
        <w:t>Carry out the work while soil and weather conditions are suitable</w:t>
      </w:r>
      <w:r w:rsidR="00053862" w:rsidRPr="00D10EE1">
        <w:rPr>
          <w:rFonts w:ascii="Calibri" w:hAnsi="Calibri" w:cs="Calibri"/>
          <w:sz w:val="22"/>
        </w:rPr>
        <w:t xml:space="preserve">. </w:t>
      </w:r>
      <w:r w:rsidRPr="00D10EE1">
        <w:rPr>
          <w:rFonts w:ascii="Calibri" w:hAnsi="Calibri" w:cs="Calibri"/>
          <w:sz w:val="22"/>
        </w:rPr>
        <w:t>Grass seeding to be carried out during the first available opportunity in year 1, depending on weather conditions</w:t>
      </w:r>
      <w:r w:rsidR="00053862" w:rsidRPr="00D10EE1">
        <w:rPr>
          <w:rFonts w:ascii="Calibri" w:hAnsi="Calibri" w:cs="Calibri"/>
          <w:sz w:val="22"/>
        </w:rPr>
        <w:t xml:space="preserve">. </w:t>
      </w:r>
    </w:p>
    <w:p w14:paraId="6D96F049" w14:textId="77777777" w:rsidR="005A0E02" w:rsidRPr="00D10EE1" w:rsidRDefault="005A0E02" w:rsidP="00B64F32">
      <w:pPr>
        <w:pStyle w:val="BoldSubHeading"/>
        <w:rPr>
          <w:rFonts w:ascii="Calibri" w:hAnsi="Calibri" w:cs="Calibri"/>
          <w:sz w:val="22"/>
        </w:rPr>
      </w:pPr>
      <w:bookmarkStart w:id="469" w:name="_Toc369506596"/>
      <w:r w:rsidRPr="00D10EE1">
        <w:rPr>
          <w:rFonts w:ascii="Calibri" w:hAnsi="Calibri" w:cs="Calibri"/>
          <w:sz w:val="22"/>
        </w:rPr>
        <w:t>Machines and Tools</w:t>
      </w:r>
      <w:bookmarkEnd w:id="469"/>
    </w:p>
    <w:p w14:paraId="6D96F04A" w14:textId="77777777" w:rsidR="005A0E02" w:rsidRPr="00D10EE1" w:rsidRDefault="005A0E02" w:rsidP="00B64F32">
      <w:pPr>
        <w:pStyle w:val="Heading3"/>
        <w:rPr>
          <w:rFonts w:ascii="Calibri" w:hAnsi="Calibri" w:cs="Calibri"/>
          <w:sz w:val="22"/>
        </w:rPr>
      </w:pPr>
      <w:r w:rsidRPr="00D10EE1">
        <w:rPr>
          <w:rFonts w:ascii="Calibri" w:hAnsi="Calibri" w:cs="Calibri"/>
          <w:sz w:val="22"/>
        </w:rPr>
        <w:t>Use only machinery and tools suitable for the site conditions and the work to be carried out. Use hand tools around trees, plants and in confined spaces where it is impracticable to use machinery.</w:t>
      </w:r>
    </w:p>
    <w:p w14:paraId="6D96F04B" w14:textId="77777777" w:rsidR="005A0E02" w:rsidRPr="00D10EE1" w:rsidRDefault="005A0E02" w:rsidP="00B64F32">
      <w:pPr>
        <w:pStyle w:val="BoldSubHeading"/>
        <w:rPr>
          <w:rFonts w:ascii="Calibri" w:hAnsi="Calibri" w:cs="Calibri"/>
          <w:sz w:val="22"/>
        </w:rPr>
      </w:pPr>
      <w:bookmarkStart w:id="470" w:name="_Toc369506597"/>
      <w:r w:rsidRPr="00D10EE1">
        <w:rPr>
          <w:rFonts w:ascii="Calibri" w:hAnsi="Calibri" w:cs="Calibri"/>
          <w:sz w:val="22"/>
        </w:rPr>
        <w:t>Watering Generally</w:t>
      </w:r>
      <w:bookmarkEnd w:id="470"/>
    </w:p>
    <w:p w14:paraId="6D96F04C" w14:textId="77777777" w:rsidR="005A0E02" w:rsidRPr="00D10EE1" w:rsidRDefault="005A0E02" w:rsidP="00B64F32">
      <w:pPr>
        <w:pStyle w:val="Heading3"/>
        <w:rPr>
          <w:rFonts w:ascii="Calibri" w:hAnsi="Calibri" w:cs="Calibri"/>
          <w:sz w:val="22"/>
        </w:rPr>
      </w:pPr>
      <w:r w:rsidRPr="00D10EE1">
        <w:rPr>
          <w:rFonts w:ascii="Calibri" w:hAnsi="Calibri" w:cs="Calibri"/>
          <w:sz w:val="22"/>
        </w:rPr>
        <w:t>Ensure the full depth of topsoil is thoroughly wetted.</w:t>
      </w:r>
    </w:p>
    <w:p w14:paraId="6D96F04D" w14:textId="77777777" w:rsidR="005A0E02" w:rsidRPr="00D10EE1" w:rsidRDefault="005A0E02" w:rsidP="00B64F32">
      <w:pPr>
        <w:pStyle w:val="Heading3"/>
        <w:rPr>
          <w:rFonts w:ascii="Calibri" w:hAnsi="Calibri" w:cs="Calibri"/>
          <w:sz w:val="22"/>
        </w:rPr>
      </w:pPr>
      <w:r w:rsidRPr="00D10EE1">
        <w:rPr>
          <w:rFonts w:ascii="Calibri" w:hAnsi="Calibri" w:cs="Calibri"/>
          <w:sz w:val="22"/>
        </w:rPr>
        <w:t>Use a fine sprinkler or oscillating spray.</w:t>
      </w:r>
    </w:p>
    <w:p w14:paraId="6D96F04E" w14:textId="77777777" w:rsidR="000222E1" w:rsidRPr="00D10EE1" w:rsidRDefault="005A0E02" w:rsidP="00B64F32">
      <w:pPr>
        <w:pStyle w:val="Heading3"/>
        <w:rPr>
          <w:rFonts w:ascii="Calibri" w:hAnsi="Calibri" w:cs="Calibri"/>
          <w:sz w:val="22"/>
        </w:rPr>
      </w:pPr>
      <w:r w:rsidRPr="00D10EE1">
        <w:rPr>
          <w:rFonts w:ascii="Calibri" w:hAnsi="Calibri" w:cs="Calibri"/>
          <w:sz w:val="22"/>
        </w:rPr>
        <w:t>Frequency: As necessary to ensure the establishment and continued thriving of seeding.</w:t>
      </w:r>
      <w:bookmarkStart w:id="471" w:name="_Toc369506598"/>
    </w:p>
    <w:p w14:paraId="6D96F04F" w14:textId="77777777" w:rsidR="005A0E02" w:rsidRPr="00D10EE1" w:rsidRDefault="005A0E02" w:rsidP="00B64F32">
      <w:pPr>
        <w:pStyle w:val="Heading3"/>
        <w:rPr>
          <w:rFonts w:ascii="Calibri" w:hAnsi="Calibri" w:cs="Calibri"/>
          <w:sz w:val="22"/>
        </w:rPr>
      </w:pPr>
      <w:r w:rsidRPr="00D10EE1">
        <w:rPr>
          <w:rFonts w:ascii="Calibri" w:hAnsi="Calibri" w:cs="Calibri"/>
          <w:sz w:val="22"/>
        </w:rPr>
        <w:t>Water Restrictions</w:t>
      </w:r>
      <w:bookmarkEnd w:id="471"/>
    </w:p>
    <w:p w14:paraId="6D96F050" w14:textId="77777777" w:rsidR="005A0E02" w:rsidRPr="00D10EE1" w:rsidRDefault="005A0E02" w:rsidP="00B64F32">
      <w:pPr>
        <w:pStyle w:val="ListBullet"/>
        <w:rPr>
          <w:rFonts w:ascii="Calibri" w:hAnsi="Calibri" w:cs="Calibri"/>
          <w:sz w:val="22"/>
        </w:rPr>
      </w:pPr>
      <w:r w:rsidRPr="00D10EE1">
        <w:rPr>
          <w:rFonts w:ascii="Calibri" w:hAnsi="Calibri" w:cs="Calibri"/>
          <w:sz w:val="22"/>
        </w:rPr>
        <w:t>If water supply is or is likely to be restricted by emergency legislation do not carry out seeding until instructed. If seeding has been carried out, obtain instructions on watering.</w:t>
      </w:r>
    </w:p>
    <w:p w14:paraId="6D96F051" w14:textId="77777777" w:rsidR="005A0E02" w:rsidRPr="00D10EE1" w:rsidRDefault="005A0E02" w:rsidP="00B64F32">
      <w:pPr>
        <w:pStyle w:val="BoldSubHeading"/>
        <w:rPr>
          <w:rFonts w:ascii="Calibri" w:hAnsi="Calibri" w:cs="Calibri"/>
          <w:sz w:val="22"/>
        </w:rPr>
      </w:pPr>
      <w:bookmarkStart w:id="472" w:name="_Toc369506599"/>
      <w:r w:rsidRPr="00D10EE1">
        <w:rPr>
          <w:rFonts w:ascii="Calibri" w:hAnsi="Calibri" w:cs="Calibri"/>
          <w:sz w:val="22"/>
        </w:rPr>
        <w:t>Setting Out</w:t>
      </w:r>
      <w:bookmarkEnd w:id="472"/>
    </w:p>
    <w:p w14:paraId="6D96F052" w14:textId="77777777" w:rsidR="005A0E02" w:rsidRPr="00D10EE1" w:rsidRDefault="005A0E02" w:rsidP="00B64F32">
      <w:pPr>
        <w:pStyle w:val="Heading3"/>
        <w:rPr>
          <w:rFonts w:ascii="Calibri" w:hAnsi="Calibri" w:cs="Calibri"/>
          <w:sz w:val="22"/>
        </w:rPr>
      </w:pPr>
      <w:r w:rsidRPr="00D10EE1">
        <w:rPr>
          <w:rFonts w:ascii="Calibri" w:hAnsi="Calibri" w:cs="Calibri"/>
          <w:sz w:val="22"/>
        </w:rPr>
        <w:t>Clearly mark boundaries of seeding areas and obtain approval before starting work.</w:t>
      </w:r>
    </w:p>
    <w:p w14:paraId="6D96F053" w14:textId="77777777" w:rsidR="005A0E02" w:rsidRPr="00D10EE1" w:rsidRDefault="005A0E02" w:rsidP="00B64F32">
      <w:pPr>
        <w:pStyle w:val="Heading3"/>
        <w:rPr>
          <w:rFonts w:ascii="Calibri" w:hAnsi="Calibri" w:cs="Calibri"/>
          <w:sz w:val="22"/>
        </w:rPr>
      </w:pPr>
      <w:bookmarkStart w:id="473" w:name="_Toc369506600"/>
      <w:r w:rsidRPr="00D10EE1">
        <w:rPr>
          <w:rFonts w:ascii="Calibri" w:hAnsi="Calibri" w:cs="Calibri"/>
          <w:sz w:val="22"/>
        </w:rPr>
        <w:t>Preparation Materials Generally</w:t>
      </w:r>
      <w:bookmarkEnd w:id="473"/>
    </w:p>
    <w:p w14:paraId="6D96F054" w14:textId="77777777" w:rsidR="005A0E02" w:rsidRPr="00D10EE1" w:rsidRDefault="005A0E02" w:rsidP="00B64F32">
      <w:pPr>
        <w:pStyle w:val="Heading3"/>
        <w:rPr>
          <w:rFonts w:ascii="Calibri" w:hAnsi="Calibri" w:cs="Calibri"/>
          <w:sz w:val="22"/>
        </w:rPr>
      </w:pPr>
      <w:r w:rsidRPr="00D10EE1">
        <w:rPr>
          <w:rFonts w:ascii="Calibri" w:hAnsi="Calibri" w:cs="Calibri"/>
          <w:sz w:val="22"/>
        </w:rPr>
        <w:t xml:space="preserve">Do not use materials containing concentrations of toxins, </w:t>
      </w:r>
      <w:r w:rsidR="00592DD3" w:rsidRPr="00D10EE1">
        <w:rPr>
          <w:rFonts w:ascii="Calibri" w:hAnsi="Calibri" w:cs="Calibri"/>
          <w:sz w:val="22"/>
        </w:rPr>
        <w:t>pathogens,</w:t>
      </w:r>
      <w:r w:rsidRPr="00D10EE1">
        <w:rPr>
          <w:rFonts w:ascii="Calibri" w:hAnsi="Calibri" w:cs="Calibri"/>
          <w:sz w:val="22"/>
        </w:rPr>
        <w:t xml:space="preserve"> or other extraneous substances harmful to plant, </w:t>
      </w:r>
      <w:r w:rsidR="00AA05A3" w:rsidRPr="00D10EE1">
        <w:rPr>
          <w:rFonts w:ascii="Calibri" w:hAnsi="Calibri" w:cs="Calibri"/>
          <w:sz w:val="22"/>
        </w:rPr>
        <w:t>animal,</w:t>
      </w:r>
      <w:r w:rsidRPr="00D10EE1">
        <w:rPr>
          <w:rFonts w:ascii="Calibri" w:hAnsi="Calibri" w:cs="Calibri"/>
          <w:sz w:val="22"/>
        </w:rPr>
        <w:t xml:space="preserve"> or human life.</w:t>
      </w:r>
    </w:p>
    <w:p w14:paraId="6D96F055" w14:textId="77777777" w:rsidR="005A0E02" w:rsidRPr="00D10EE1" w:rsidRDefault="005A0E02" w:rsidP="00B64F32">
      <w:pPr>
        <w:pStyle w:val="Heading3"/>
        <w:rPr>
          <w:rFonts w:ascii="Calibri" w:hAnsi="Calibri" w:cs="Calibri"/>
          <w:sz w:val="22"/>
        </w:rPr>
      </w:pPr>
      <w:r w:rsidRPr="00D10EE1">
        <w:rPr>
          <w:rFonts w:ascii="Calibri" w:hAnsi="Calibri" w:cs="Calibri"/>
          <w:sz w:val="22"/>
        </w:rPr>
        <w:t xml:space="preserve">Submit to </w:t>
      </w:r>
      <w:r w:rsidR="006C6E7E" w:rsidRPr="00D10EE1">
        <w:rPr>
          <w:rFonts w:ascii="Calibri" w:hAnsi="Calibri" w:cs="Calibri"/>
          <w:sz w:val="22"/>
        </w:rPr>
        <w:t>the Client</w:t>
      </w:r>
      <w:r w:rsidRPr="00D10EE1">
        <w:rPr>
          <w:rFonts w:ascii="Calibri" w:hAnsi="Calibri" w:cs="Calibri"/>
          <w:sz w:val="22"/>
        </w:rPr>
        <w:t xml:space="preserve"> the seed supplier's certificate for the following materials and obtain approval before ordering or using the materials:</w:t>
      </w:r>
    </w:p>
    <w:p w14:paraId="6D96F056" w14:textId="77777777" w:rsidR="005A0E02" w:rsidRPr="00D10EE1" w:rsidRDefault="005A0E02" w:rsidP="00B64F32">
      <w:pPr>
        <w:pStyle w:val="ListBullet"/>
        <w:rPr>
          <w:rFonts w:ascii="Calibri" w:hAnsi="Calibri" w:cs="Calibri"/>
          <w:sz w:val="22"/>
        </w:rPr>
      </w:pPr>
      <w:r w:rsidRPr="00D10EE1">
        <w:rPr>
          <w:rFonts w:ascii="Calibri" w:hAnsi="Calibri" w:cs="Calibri"/>
          <w:sz w:val="22"/>
        </w:rPr>
        <w:t>Source of supply</w:t>
      </w:r>
    </w:p>
    <w:p w14:paraId="6D96F057" w14:textId="77777777" w:rsidR="005A0E02" w:rsidRPr="00D10EE1" w:rsidRDefault="005A0E02" w:rsidP="00B64F32">
      <w:pPr>
        <w:pStyle w:val="ListBullet"/>
        <w:rPr>
          <w:rFonts w:ascii="Calibri" w:hAnsi="Calibri" w:cs="Calibri"/>
          <w:sz w:val="22"/>
        </w:rPr>
      </w:pPr>
      <w:r w:rsidRPr="00D10EE1">
        <w:rPr>
          <w:rFonts w:ascii="Calibri" w:hAnsi="Calibri" w:cs="Calibri"/>
          <w:sz w:val="22"/>
        </w:rPr>
        <w:t>Analysis of content</w:t>
      </w:r>
    </w:p>
    <w:p w14:paraId="6D96F058" w14:textId="77777777" w:rsidR="005A0E02" w:rsidRPr="00D10EE1" w:rsidRDefault="005A0E02" w:rsidP="00B64F32">
      <w:pPr>
        <w:pStyle w:val="ListBullet"/>
        <w:rPr>
          <w:rFonts w:ascii="Calibri" w:hAnsi="Calibri" w:cs="Calibri"/>
          <w:sz w:val="22"/>
        </w:rPr>
      </w:pPr>
      <w:r w:rsidRPr="00D10EE1">
        <w:rPr>
          <w:rFonts w:ascii="Calibri" w:hAnsi="Calibri" w:cs="Calibri"/>
          <w:sz w:val="22"/>
        </w:rPr>
        <w:t>Confirmation of suitability for proposed purpose</w:t>
      </w:r>
    </w:p>
    <w:p w14:paraId="6D96F059" w14:textId="77777777" w:rsidR="005A0E02" w:rsidRPr="00D10EE1" w:rsidRDefault="005A0E02" w:rsidP="00B64F32">
      <w:pPr>
        <w:pStyle w:val="ListBullet"/>
        <w:rPr>
          <w:rFonts w:ascii="Calibri" w:hAnsi="Calibri" w:cs="Calibri"/>
          <w:sz w:val="22"/>
        </w:rPr>
      </w:pPr>
      <w:r w:rsidRPr="00D10EE1">
        <w:rPr>
          <w:rFonts w:ascii="Calibri" w:hAnsi="Calibri" w:cs="Calibri"/>
          <w:sz w:val="22"/>
        </w:rPr>
        <w:t>Confirmation of absence of harmful substances.</w:t>
      </w:r>
    </w:p>
    <w:p w14:paraId="6D96F05A" w14:textId="77777777" w:rsidR="005A0E02" w:rsidRPr="00D10EE1" w:rsidRDefault="005A0E02" w:rsidP="00B64F32">
      <w:pPr>
        <w:pStyle w:val="Heading3"/>
        <w:rPr>
          <w:rFonts w:ascii="Calibri" w:hAnsi="Calibri" w:cs="Calibri"/>
          <w:sz w:val="22"/>
        </w:rPr>
      </w:pPr>
      <w:bookmarkStart w:id="474" w:name="_Toc369506601"/>
      <w:r w:rsidRPr="00D10EE1">
        <w:rPr>
          <w:rFonts w:ascii="Calibri" w:hAnsi="Calibri" w:cs="Calibri"/>
          <w:sz w:val="22"/>
        </w:rPr>
        <w:t>Herbicide</w:t>
      </w:r>
      <w:bookmarkEnd w:id="474"/>
    </w:p>
    <w:p w14:paraId="6D96F05B" w14:textId="77777777" w:rsidR="005A0E02" w:rsidRPr="00D10EE1" w:rsidRDefault="005A0E02" w:rsidP="00B64F32">
      <w:pPr>
        <w:pStyle w:val="ListBullet"/>
        <w:rPr>
          <w:rFonts w:ascii="Calibri" w:hAnsi="Calibri" w:cs="Calibri"/>
          <w:sz w:val="22"/>
        </w:rPr>
      </w:pPr>
      <w:r w:rsidRPr="00D10EE1">
        <w:rPr>
          <w:rFonts w:ascii="Calibri" w:hAnsi="Calibri" w:cs="Calibri"/>
          <w:sz w:val="22"/>
        </w:rPr>
        <w:t xml:space="preserve">Weeds shall receive </w:t>
      </w:r>
      <w:r w:rsidR="008009B4" w:rsidRPr="00D10EE1">
        <w:rPr>
          <w:rFonts w:ascii="Calibri" w:hAnsi="Calibri" w:cs="Calibri"/>
          <w:sz w:val="22"/>
        </w:rPr>
        <w:t>an</w:t>
      </w:r>
      <w:r w:rsidRPr="00D10EE1">
        <w:rPr>
          <w:rFonts w:ascii="Calibri" w:hAnsi="Calibri" w:cs="Calibri"/>
          <w:sz w:val="22"/>
        </w:rPr>
        <w:t xml:space="preserve"> herbicide suitable for suppressing perennial weeds. During the fallow period before cultivations.</w:t>
      </w:r>
    </w:p>
    <w:p w14:paraId="6D96F05C" w14:textId="77777777" w:rsidR="005A0E02" w:rsidRPr="00D10EE1" w:rsidRDefault="005A0E02" w:rsidP="00B64F32">
      <w:pPr>
        <w:pStyle w:val="BoldSubHeading"/>
        <w:rPr>
          <w:rFonts w:ascii="Calibri" w:hAnsi="Calibri" w:cs="Calibri"/>
          <w:sz w:val="22"/>
        </w:rPr>
      </w:pPr>
      <w:bookmarkStart w:id="475" w:name="_Toc369506602"/>
      <w:r w:rsidRPr="00D10EE1">
        <w:rPr>
          <w:rFonts w:ascii="Calibri" w:hAnsi="Calibri" w:cs="Calibri"/>
          <w:sz w:val="22"/>
        </w:rPr>
        <w:t>Cultivation</w:t>
      </w:r>
      <w:bookmarkEnd w:id="475"/>
    </w:p>
    <w:p w14:paraId="6D96F05D" w14:textId="77777777" w:rsidR="005A0E02" w:rsidRPr="00D10EE1" w:rsidRDefault="005A0E02" w:rsidP="00B64F32">
      <w:pPr>
        <w:pStyle w:val="Heading3"/>
        <w:rPr>
          <w:rFonts w:ascii="Calibri" w:hAnsi="Calibri" w:cs="Calibri"/>
          <w:sz w:val="22"/>
        </w:rPr>
      </w:pPr>
      <w:r w:rsidRPr="00D10EE1">
        <w:rPr>
          <w:rFonts w:ascii="Calibri" w:hAnsi="Calibri" w:cs="Calibri"/>
          <w:sz w:val="22"/>
        </w:rPr>
        <w:t>Break up any compacted topsoil to full depth.</w:t>
      </w:r>
    </w:p>
    <w:p w14:paraId="6D96F05E" w14:textId="77777777" w:rsidR="005A0E02" w:rsidRPr="00D10EE1" w:rsidRDefault="005A0E02" w:rsidP="00B64F32">
      <w:pPr>
        <w:pStyle w:val="Heading3"/>
        <w:rPr>
          <w:rFonts w:ascii="Calibri" w:hAnsi="Calibri" w:cs="Calibri"/>
          <w:sz w:val="22"/>
        </w:rPr>
      </w:pPr>
      <w:r w:rsidRPr="00D10EE1">
        <w:rPr>
          <w:rFonts w:ascii="Calibri" w:hAnsi="Calibri" w:cs="Calibri"/>
          <w:sz w:val="22"/>
        </w:rPr>
        <w:t>Reduce top 100 mm of all topsoil to a tilth suitable for blade grading (10 mm down particles).</w:t>
      </w:r>
    </w:p>
    <w:p w14:paraId="6D96F05F" w14:textId="77777777" w:rsidR="005A0E02" w:rsidRPr="00D10EE1" w:rsidRDefault="005A0E02" w:rsidP="00B64F32">
      <w:pPr>
        <w:pStyle w:val="Heading3"/>
        <w:rPr>
          <w:rFonts w:ascii="Calibri" w:hAnsi="Calibri" w:cs="Calibri"/>
          <w:sz w:val="22"/>
        </w:rPr>
      </w:pPr>
      <w:r w:rsidRPr="00D10EE1">
        <w:rPr>
          <w:rFonts w:ascii="Calibri" w:hAnsi="Calibri" w:cs="Calibri"/>
          <w:sz w:val="22"/>
        </w:rPr>
        <w:t>Remove undesirable material brought to the surface including stones and clay balls larger than 50 mm in any dimension, roots, tufts of grass and foreign matter.</w:t>
      </w:r>
    </w:p>
    <w:p w14:paraId="6D96F060" w14:textId="77777777" w:rsidR="005A0E02" w:rsidRPr="00D10EE1" w:rsidRDefault="005A0E02" w:rsidP="00B64F32">
      <w:pPr>
        <w:pStyle w:val="BoldSubHeading"/>
        <w:rPr>
          <w:rFonts w:ascii="Calibri" w:hAnsi="Calibri" w:cs="Calibri"/>
          <w:sz w:val="22"/>
        </w:rPr>
      </w:pPr>
      <w:bookmarkStart w:id="476" w:name="_Toc369506603"/>
      <w:r w:rsidRPr="00D10EE1">
        <w:rPr>
          <w:rFonts w:ascii="Calibri" w:hAnsi="Calibri" w:cs="Calibri"/>
          <w:sz w:val="22"/>
        </w:rPr>
        <w:t>Grading</w:t>
      </w:r>
      <w:bookmarkEnd w:id="476"/>
    </w:p>
    <w:p w14:paraId="6D96F061" w14:textId="77777777" w:rsidR="005A0E02" w:rsidRPr="00D10EE1" w:rsidRDefault="005A0E02" w:rsidP="00B64F32">
      <w:pPr>
        <w:pStyle w:val="Heading3"/>
        <w:rPr>
          <w:rFonts w:ascii="Calibri" w:hAnsi="Calibri" w:cs="Calibri"/>
          <w:sz w:val="22"/>
        </w:rPr>
      </w:pPr>
      <w:r w:rsidRPr="00D10EE1">
        <w:rPr>
          <w:rFonts w:ascii="Calibri" w:hAnsi="Calibri" w:cs="Calibri"/>
          <w:sz w:val="22"/>
        </w:rPr>
        <w:t>When topsoil is reasonably dry and workable grade to smooth, flowing contours, with falls for adequate drainage, removing all minor hollows and ridges.</w:t>
      </w:r>
    </w:p>
    <w:p w14:paraId="6D96F062" w14:textId="77777777" w:rsidR="005A0E02" w:rsidRPr="00D10EE1" w:rsidRDefault="005A0E02" w:rsidP="00B64F32">
      <w:pPr>
        <w:pStyle w:val="Heading3"/>
        <w:rPr>
          <w:rFonts w:ascii="Calibri" w:hAnsi="Calibri" w:cs="Calibri"/>
          <w:sz w:val="22"/>
        </w:rPr>
      </w:pPr>
      <w:r w:rsidRPr="00D10EE1">
        <w:rPr>
          <w:rFonts w:ascii="Calibri" w:hAnsi="Calibri" w:cs="Calibri"/>
          <w:sz w:val="22"/>
        </w:rPr>
        <w:t>Unless otherwise stated, finished levels after settlement to be 25 mm above adjoining paving, kerbs, manholes etc.</w:t>
      </w:r>
    </w:p>
    <w:p w14:paraId="6D96F063" w14:textId="77777777" w:rsidR="005A0E02" w:rsidRPr="00D10EE1" w:rsidRDefault="005A0E02" w:rsidP="00B64F32">
      <w:pPr>
        <w:pStyle w:val="Heading3"/>
        <w:rPr>
          <w:rFonts w:ascii="Calibri" w:hAnsi="Calibri" w:cs="Calibri"/>
          <w:sz w:val="22"/>
        </w:rPr>
      </w:pPr>
      <w:r w:rsidRPr="00D10EE1">
        <w:rPr>
          <w:rFonts w:ascii="Calibri" w:hAnsi="Calibri" w:cs="Calibri"/>
          <w:sz w:val="22"/>
        </w:rPr>
        <w:lastRenderedPageBreak/>
        <w:t>Soil levels may be adjusted by blade grading ensuring that there is nowhere less than 150 mm of topsoil. If the required levels cannot be achieved by movement of the existing soil, obtain instructions.</w:t>
      </w:r>
    </w:p>
    <w:p w14:paraId="6D96F064" w14:textId="77777777" w:rsidR="005A0E02" w:rsidRPr="00D10EE1" w:rsidRDefault="005A0E02" w:rsidP="00B64F32">
      <w:pPr>
        <w:pStyle w:val="BoldSubHeading"/>
        <w:jc w:val="both"/>
        <w:rPr>
          <w:rFonts w:ascii="Calibri" w:hAnsi="Calibri" w:cs="Calibri"/>
          <w:sz w:val="22"/>
        </w:rPr>
      </w:pPr>
      <w:bookmarkStart w:id="477" w:name="_Toc369506604"/>
      <w:r w:rsidRPr="00D10EE1">
        <w:rPr>
          <w:rFonts w:ascii="Calibri" w:hAnsi="Calibri" w:cs="Calibri"/>
          <w:sz w:val="22"/>
        </w:rPr>
        <w:t>Fertili</w:t>
      </w:r>
      <w:r w:rsidR="00F255E0" w:rsidRPr="00D10EE1">
        <w:rPr>
          <w:rFonts w:ascii="Calibri" w:hAnsi="Calibri" w:cs="Calibri"/>
          <w:sz w:val="22"/>
        </w:rPr>
        <w:t>s</w:t>
      </w:r>
      <w:r w:rsidRPr="00D10EE1">
        <w:rPr>
          <w:rFonts w:ascii="Calibri" w:hAnsi="Calibri" w:cs="Calibri"/>
          <w:sz w:val="22"/>
        </w:rPr>
        <w:t>er</w:t>
      </w:r>
      <w:bookmarkEnd w:id="477"/>
    </w:p>
    <w:p w14:paraId="6D96F065" w14:textId="60E76ED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Fertilise grass areas in autumn and spring with </w:t>
      </w:r>
      <w:r w:rsidR="00D10EE1" w:rsidRPr="00D10EE1">
        <w:rPr>
          <w:rFonts w:ascii="Calibri" w:hAnsi="Calibri" w:cs="Calibri"/>
          <w:sz w:val="22"/>
        </w:rPr>
        <w:t>Tenderer’s</w:t>
      </w:r>
      <w:r w:rsidRPr="00D10EE1">
        <w:rPr>
          <w:rFonts w:ascii="Calibri" w:hAnsi="Calibri" w:cs="Calibri"/>
          <w:sz w:val="22"/>
        </w:rPr>
        <w:t xml:space="preserve"> choice of fertili</w:t>
      </w:r>
      <w:r w:rsidR="00083EA9">
        <w:rPr>
          <w:rFonts w:ascii="Calibri" w:hAnsi="Calibri" w:cs="Calibri"/>
          <w:sz w:val="22"/>
        </w:rPr>
        <w:t>s</w:t>
      </w:r>
      <w:r w:rsidRPr="00D10EE1">
        <w:rPr>
          <w:rFonts w:ascii="Calibri" w:hAnsi="Calibri" w:cs="Calibri"/>
          <w:sz w:val="22"/>
        </w:rPr>
        <w:t>er</w:t>
      </w:r>
      <w:r w:rsidR="00053862" w:rsidRPr="00D10EE1">
        <w:rPr>
          <w:rFonts w:ascii="Calibri" w:hAnsi="Calibri" w:cs="Calibri"/>
          <w:sz w:val="22"/>
        </w:rPr>
        <w:t xml:space="preserve">. </w:t>
      </w:r>
      <w:r w:rsidRPr="00D10EE1">
        <w:rPr>
          <w:rFonts w:ascii="Calibri" w:hAnsi="Calibri" w:cs="Calibri"/>
          <w:sz w:val="22"/>
        </w:rPr>
        <w:t xml:space="preserve">Fertiliser to be applied to </w:t>
      </w:r>
      <w:r w:rsidR="00D10EE1" w:rsidRPr="00D10EE1">
        <w:rPr>
          <w:rFonts w:ascii="Calibri" w:hAnsi="Calibri" w:cs="Calibri"/>
          <w:sz w:val="22"/>
        </w:rPr>
        <w:t>manufacturer’s</w:t>
      </w:r>
      <w:r w:rsidRPr="00D10EE1">
        <w:rPr>
          <w:rFonts w:ascii="Calibri" w:hAnsi="Calibri" w:cs="Calibri"/>
          <w:sz w:val="22"/>
        </w:rPr>
        <w:t xml:space="preserve"> instructions.</w:t>
      </w:r>
    </w:p>
    <w:p w14:paraId="6D96F066" w14:textId="77777777" w:rsidR="005A0E02" w:rsidRPr="00D10EE1" w:rsidRDefault="005A0E02" w:rsidP="00B64F32">
      <w:pPr>
        <w:pStyle w:val="BoldSubHeading"/>
        <w:jc w:val="both"/>
        <w:rPr>
          <w:rFonts w:ascii="Calibri" w:hAnsi="Calibri" w:cs="Calibri"/>
          <w:sz w:val="22"/>
        </w:rPr>
      </w:pPr>
      <w:bookmarkStart w:id="478" w:name="_Toc369506605"/>
      <w:r w:rsidRPr="00D10EE1">
        <w:rPr>
          <w:rFonts w:ascii="Calibri" w:hAnsi="Calibri" w:cs="Calibri"/>
          <w:sz w:val="22"/>
        </w:rPr>
        <w:t>Final Cultivation</w:t>
      </w:r>
      <w:bookmarkEnd w:id="478"/>
    </w:p>
    <w:p w14:paraId="6D96F067"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After grading carry out further cultivation to reduce top 25 mm to a fine firm seed bed with good crumb structure.</w:t>
      </w:r>
    </w:p>
    <w:p w14:paraId="6D96F068"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Rake with chain harrow, drag mat or hand rake to a true, even surface, lightly firmed but not over compacted, removing all stones and earth clods more than 50 mm in any dimension on general areas.</w:t>
      </w:r>
    </w:p>
    <w:p w14:paraId="6D96F069"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Extend cultivation into any adjacent existing grass areas to ensure full marrying in of levels.</w:t>
      </w:r>
    </w:p>
    <w:p w14:paraId="6D96F06A"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Obtain approval of appearance of prepared soil areas before seeding.</w:t>
      </w:r>
    </w:p>
    <w:p w14:paraId="6D96F06B" w14:textId="77777777" w:rsidR="005A0E02" w:rsidRPr="00D10EE1" w:rsidRDefault="005A0E02" w:rsidP="00B64F32">
      <w:pPr>
        <w:pStyle w:val="BoldSubHeading"/>
        <w:jc w:val="both"/>
        <w:rPr>
          <w:rFonts w:ascii="Calibri" w:hAnsi="Calibri" w:cs="Calibri"/>
          <w:sz w:val="22"/>
        </w:rPr>
      </w:pPr>
      <w:bookmarkStart w:id="479" w:name="_Toc369506606"/>
      <w:r w:rsidRPr="00D10EE1">
        <w:rPr>
          <w:rFonts w:ascii="Calibri" w:hAnsi="Calibri" w:cs="Calibri"/>
          <w:sz w:val="22"/>
        </w:rPr>
        <w:t>Quality of Seed</w:t>
      </w:r>
      <w:bookmarkEnd w:id="479"/>
    </w:p>
    <w:p w14:paraId="6D96F06C"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Purchase fresh seed for each growing season. Do not use seed purchased for previous seasons.</w:t>
      </w:r>
    </w:p>
    <w:p w14:paraId="6D96F06D"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Use blue label certified seed varieties complying with EC regulations for purity and germination </w:t>
      </w:r>
      <w:r w:rsidR="00592DD3" w:rsidRPr="00D10EE1">
        <w:rPr>
          <w:rFonts w:ascii="Calibri" w:hAnsi="Calibri" w:cs="Calibri"/>
          <w:sz w:val="22"/>
        </w:rPr>
        <w:t>and</w:t>
      </w:r>
      <w:r w:rsidRPr="00D10EE1">
        <w:rPr>
          <w:rFonts w:ascii="Calibri" w:hAnsi="Calibri" w:cs="Calibri"/>
          <w:sz w:val="22"/>
        </w:rPr>
        <w:t xml:space="preserve"> complying with the Ministry of Agriculture Fisheries and Food Higher Voluntary Standard.</w:t>
      </w:r>
    </w:p>
    <w:p w14:paraId="6D96F06E"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Samples of mixture: supply when requested</w:t>
      </w:r>
    </w:p>
    <w:p w14:paraId="6D96F06F" w14:textId="77777777" w:rsidR="005A0E02" w:rsidRPr="00D10EE1" w:rsidRDefault="005A0E02" w:rsidP="00B64F32">
      <w:pPr>
        <w:pStyle w:val="BoldSubHeading"/>
        <w:jc w:val="both"/>
        <w:rPr>
          <w:rFonts w:ascii="Calibri" w:hAnsi="Calibri" w:cs="Calibri"/>
          <w:sz w:val="22"/>
        </w:rPr>
      </w:pPr>
      <w:bookmarkStart w:id="480" w:name="_Toc369506607"/>
      <w:r w:rsidRPr="00D10EE1">
        <w:rPr>
          <w:rFonts w:ascii="Calibri" w:hAnsi="Calibri" w:cs="Calibri"/>
          <w:sz w:val="22"/>
        </w:rPr>
        <w:t>Sowing</w:t>
      </w:r>
      <w:bookmarkEnd w:id="480"/>
    </w:p>
    <w:p w14:paraId="6D96F070"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Sow seed in calm weather during early autumn in accordance with B.S. 4428</w:t>
      </w:r>
    </w:p>
    <w:p w14:paraId="6D96F071"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Spread seed evenly at the specified rate(s) applied in two equal sowings in transverse directions.</w:t>
      </w:r>
    </w:p>
    <w:p w14:paraId="6D96F072"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Lightly harrow or rake.</w:t>
      </w:r>
    </w:p>
    <w:p w14:paraId="6D96F073"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On light soils roll and cross roll after seeding using a lightweight roller.</w:t>
      </w:r>
    </w:p>
    <w:p w14:paraId="6D96F074" w14:textId="77777777" w:rsidR="005A0E02" w:rsidRPr="00D10EE1" w:rsidRDefault="005A0E02" w:rsidP="00B64F32">
      <w:pPr>
        <w:pStyle w:val="Heading3"/>
        <w:jc w:val="both"/>
        <w:rPr>
          <w:rFonts w:ascii="Calibri" w:hAnsi="Calibri" w:cs="Calibri"/>
          <w:sz w:val="22"/>
        </w:rPr>
      </w:pPr>
      <w:bookmarkStart w:id="481" w:name="_Toc369506608"/>
      <w:r w:rsidRPr="00D10EE1">
        <w:rPr>
          <w:rFonts w:ascii="Calibri" w:hAnsi="Calibri" w:cs="Calibri"/>
          <w:sz w:val="22"/>
        </w:rPr>
        <w:t>Seeding for general grass amenity areas:</w:t>
      </w:r>
      <w:bookmarkEnd w:id="481"/>
    </w:p>
    <w:p w14:paraId="6D96F07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 xml:space="preserve">Increase rate of application by 50% for slopes exceeding 1 in 2 </w:t>
      </w:r>
    </w:p>
    <w:p w14:paraId="6D96F07F" w14:textId="77777777" w:rsidR="005A0E02" w:rsidRPr="00D10EE1" w:rsidRDefault="005A0E02" w:rsidP="00B64F32">
      <w:pPr>
        <w:pStyle w:val="Heading3"/>
        <w:jc w:val="both"/>
        <w:rPr>
          <w:rFonts w:ascii="Calibri" w:hAnsi="Calibri" w:cs="Calibri"/>
          <w:sz w:val="22"/>
        </w:rPr>
      </w:pPr>
      <w:bookmarkStart w:id="482" w:name="_Toc369506609"/>
      <w:r w:rsidRPr="00D10EE1">
        <w:rPr>
          <w:rFonts w:ascii="Calibri" w:hAnsi="Calibri" w:cs="Calibri"/>
          <w:sz w:val="22"/>
        </w:rPr>
        <w:t>Edges to Seeded Areas</w:t>
      </w:r>
      <w:bookmarkEnd w:id="482"/>
    </w:p>
    <w:p w14:paraId="6D96F08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Locations: Planting beds and around newly planted trees.</w:t>
      </w:r>
    </w:p>
    <w:p w14:paraId="6D96F08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Timing: After seeded areas are well established.</w:t>
      </w:r>
    </w:p>
    <w:p w14:paraId="6D96F082"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Edges: Cut to clean straight or smooth curves.  Soil drawn back to permit edging.</w:t>
      </w:r>
    </w:p>
    <w:p w14:paraId="6D96F083"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b/>
        <w:t>Arisings: Remove.</w:t>
      </w:r>
    </w:p>
    <w:p w14:paraId="6D96F084" w14:textId="77777777" w:rsidR="009A25A6" w:rsidRPr="00D10EE1" w:rsidRDefault="009A25A6" w:rsidP="00B64F32">
      <w:pPr>
        <w:pStyle w:val="ListBullet"/>
        <w:jc w:val="both"/>
        <w:rPr>
          <w:rFonts w:ascii="Calibri" w:hAnsi="Calibri" w:cs="Calibri"/>
          <w:sz w:val="22"/>
        </w:rPr>
      </w:pPr>
      <w:r w:rsidRPr="00D10EE1">
        <w:rPr>
          <w:rFonts w:ascii="Calibri" w:hAnsi="Calibri" w:cs="Calibri"/>
          <w:sz w:val="22"/>
        </w:rPr>
        <w:t>Wildflower Meadows</w:t>
      </w:r>
    </w:p>
    <w:p w14:paraId="6D96F085" w14:textId="251DEB56" w:rsidR="00DB0AFA" w:rsidRPr="00D10EE1" w:rsidRDefault="00DB0AFA" w:rsidP="00B64F32">
      <w:pPr>
        <w:pStyle w:val="Heading3"/>
        <w:jc w:val="both"/>
        <w:rPr>
          <w:rFonts w:ascii="Calibri" w:hAnsi="Calibri" w:cs="Calibri"/>
          <w:sz w:val="22"/>
        </w:rPr>
      </w:pPr>
      <w:r w:rsidRPr="00D10EE1">
        <w:rPr>
          <w:rFonts w:ascii="Calibri" w:hAnsi="Calibri" w:cs="Calibri"/>
          <w:sz w:val="22"/>
        </w:rPr>
        <w:t xml:space="preserve">There are </w:t>
      </w:r>
      <w:r w:rsidR="001C54EA" w:rsidRPr="00D10EE1">
        <w:rPr>
          <w:rFonts w:ascii="Calibri" w:hAnsi="Calibri" w:cs="Calibri"/>
          <w:sz w:val="22"/>
        </w:rPr>
        <w:t>several</w:t>
      </w:r>
      <w:r w:rsidRPr="00D10EE1">
        <w:rPr>
          <w:rFonts w:ascii="Calibri" w:hAnsi="Calibri" w:cs="Calibri"/>
          <w:sz w:val="22"/>
        </w:rPr>
        <w:t xml:space="preserve"> areas where </w:t>
      </w:r>
      <w:r w:rsidR="009A698C" w:rsidRPr="00D10EE1">
        <w:rPr>
          <w:rFonts w:ascii="Calibri" w:hAnsi="Calibri" w:cs="Calibri"/>
          <w:sz w:val="22"/>
        </w:rPr>
        <w:t>TUS</w:t>
      </w:r>
      <w:r w:rsidRPr="00D10EE1">
        <w:rPr>
          <w:rFonts w:ascii="Calibri" w:hAnsi="Calibri" w:cs="Calibri"/>
          <w:sz w:val="22"/>
        </w:rPr>
        <w:t xml:space="preserve"> are providing wildflower meadows to increase campus biodiversity and enhance pollinator’s habitat</w:t>
      </w:r>
      <w:r w:rsidR="00053862" w:rsidRPr="00D10EE1">
        <w:rPr>
          <w:rFonts w:ascii="Calibri" w:hAnsi="Calibri" w:cs="Calibri"/>
          <w:sz w:val="22"/>
        </w:rPr>
        <w:t xml:space="preserve">. </w:t>
      </w:r>
      <w:r w:rsidRPr="00D10EE1">
        <w:rPr>
          <w:rFonts w:ascii="Calibri" w:hAnsi="Calibri" w:cs="Calibri"/>
          <w:sz w:val="22"/>
        </w:rPr>
        <w:t xml:space="preserve">Areas for </w:t>
      </w:r>
      <w:r w:rsidR="00D10EE1" w:rsidRPr="00D10EE1">
        <w:rPr>
          <w:rFonts w:ascii="Calibri" w:hAnsi="Calibri" w:cs="Calibri"/>
          <w:sz w:val="22"/>
        </w:rPr>
        <w:t>wildflower</w:t>
      </w:r>
      <w:r w:rsidRPr="00D10EE1">
        <w:rPr>
          <w:rFonts w:ascii="Calibri" w:hAnsi="Calibri" w:cs="Calibri"/>
          <w:sz w:val="22"/>
        </w:rPr>
        <w:t xml:space="preserve"> seeding will utilise native wildflower species,</w:t>
      </w:r>
    </w:p>
    <w:p w14:paraId="6D96F08B" w14:textId="77777777" w:rsidR="00DB0AFA" w:rsidRPr="00D10EE1" w:rsidRDefault="00DB0AFA" w:rsidP="00B64F32">
      <w:pPr>
        <w:pStyle w:val="ListBullet"/>
        <w:jc w:val="both"/>
        <w:rPr>
          <w:rFonts w:ascii="Calibri" w:hAnsi="Calibri" w:cs="Calibri"/>
          <w:sz w:val="22"/>
        </w:rPr>
      </w:pPr>
      <w:r w:rsidRPr="00D10EE1">
        <w:rPr>
          <w:rFonts w:ascii="Calibri" w:hAnsi="Calibri" w:cs="Calibri"/>
          <w:sz w:val="22"/>
        </w:rPr>
        <w:t xml:space="preserve">Origin of each species (as defined in Flora Locale's Code of practice for collectors, </w:t>
      </w:r>
      <w:r w:rsidR="00592DD3" w:rsidRPr="00D10EE1">
        <w:rPr>
          <w:rFonts w:ascii="Calibri" w:hAnsi="Calibri" w:cs="Calibri"/>
          <w:sz w:val="22"/>
        </w:rPr>
        <w:t>growers,</w:t>
      </w:r>
      <w:r w:rsidRPr="00D10EE1">
        <w:rPr>
          <w:rFonts w:ascii="Calibri" w:hAnsi="Calibri" w:cs="Calibri"/>
          <w:sz w:val="22"/>
        </w:rPr>
        <w:t xml:space="preserve"> and suppliers of native flora): Certified local origin/provenance.</w:t>
      </w:r>
    </w:p>
    <w:p w14:paraId="6D96F08D" w14:textId="77777777" w:rsidR="00DB0AFA" w:rsidRPr="00D10EE1" w:rsidRDefault="00DB0AFA" w:rsidP="00B64F32">
      <w:pPr>
        <w:pStyle w:val="ListBullet"/>
        <w:jc w:val="both"/>
        <w:rPr>
          <w:rFonts w:ascii="Calibri" w:hAnsi="Calibri" w:cs="Calibri"/>
          <w:sz w:val="22"/>
        </w:rPr>
      </w:pPr>
      <w:r w:rsidRPr="00D10EE1">
        <w:rPr>
          <w:rFonts w:ascii="Calibri" w:hAnsi="Calibri" w:cs="Calibri"/>
          <w:sz w:val="22"/>
        </w:rPr>
        <w:t>Seed bed preparation:</w:t>
      </w:r>
    </w:p>
    <w:p w14:paraId="6D96F08E"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lastRenderedPageBreak/>
        <w:t>Before seeding, seed beds shall be firm.  If soil is puffy, roll at end of cultivation sequence.  A slight impression of a heel (12 mm) will indicate an acceptable standard.</w:t>
      </w:r>
    </w:p>
    <w:p w14:paraId="6D96F08F"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Sow seed in calm weather during April to end September in accordance with B.S. 4428:1989</w:t>
      </w:r>
    </w:p>
    <w:p w14:paraId="6D96F090"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Sowing shall be carried out during suitable calm weather conditions using an efficient broadcast machine for large areas or by hand in small areas and confined spaces.  The operation will be carried out in equal sowings in transverse directions.</w:t>
      </w:r>
    </w:p>
    <w:p w14:paraId="6D96F091"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No seeding will be carried out until the Landscape Architect has approved the cultivation and preparatory work.</w:t>
      </w:r>
    </w:p>
    <w:p w14:paraId="6D96F092"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Spread seed evenly at the specified rate(s) applied in two equal sowings in transverse directions.</w:t>
      </w:r>
    </w:p>
    <w:p w14:paraId="6D96F093"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On light soils roll and cross roll after seeding using a lightweight roller.  (Roll undisturbed meadow grassland also)</w:t>
      </w:r>
    </w:p>
    <w:p w14:paraId="6D96F094"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Grass seed shall be sown to the rates stated.</w:t>
      </w:r>
    </w:p>
    <w:p w14:paraId="6D96F095"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Broadcast seed evenly through a calibrated machine over the whole area in two equal passes in transverse directions, to the total rate specified.  Seed shall be thoroughly re-mixed before sowing.</w:t>
      </w:r>
    </w:p>
    <w:p w14:paraId="6D96F096"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After sowing the ground will be raked or chain harrowed, then rolled and cross-rolled with a light-weight roller. All stones exceeding 25 mm in any direction which are brought to the surface during this operation will be removed.  Where the ground cannot be rolled, due to gradient, all stones exceeding 25 mm in any direction will be removed.</w:t>
      </w:r>
    </w:p>
    <w:p w14:paraId="6D96F097"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 xml:space="preserve">All seeded areas will be top dressed </w:t>
      </w:r>
      <w:r w:rsidR="001C54EA" w:rsidRPr="00D10EE1">
        <w:rPr>
          <w:rFonts w:ascii="Calibri" w:hAnsi="Calibri" w:cs="Calibri"/>
          <w:sz w:val="22"/>
        </w:rPr>
        <w:t>in</w:t>
      </w:r>
      <w:r w:rsidRPr="00D10EE1">
        <w:rPr>
          <w:rFonts w:ascii="Calibri" w:hAnsi="Calibri" w:cs="Calibri"/>
          <w:sz w:val="22"/>
        </w:rPr>
        <w:t xml:space="preserve"> a spring fertiliser in April, to be applied at the manufacturer's recommended rate and requirements.</w:t>
      </w:r>
    </w:p>
    <w:p w14:paraId="6D96F098"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All damaged grass areas will be made good with either approved turf or re-seeded in accordance with this specification.</w:t>
      </w:r>
    </w:p>
    <w:p w14:paraId="6D96F099" w14:textId="77777777" w:rsidR="00DB0AFA" w:rsidRPr="00D10EE1" w:rsidRDefault="00DB0AFA" w:rsidP="00B64F32">
      <w:pPr>
        <w:pStyle w:val="ListParagraph"/>
        <w:numPr>
          <w:ilvl w:val="1"/>
          <w:numId w:val="6"/>
        </w:numPr>
        <w:spacing w:after="0" w:afterAutospacing="0"/>
        <w:jc w:val="both"/>
        <w:rPr>
          <w:rFonts w:ascii="Calibri" w:hAnsi="Calibri" w:cs="Calibri"/>
          <w:sz w:val="22"/>
        </w:rPr>
      </w:pPr>
      <w:r w:rsidRPr="00D10EE1">
        <w:rPr>
          <w:rFonts w:ascii="Calibri" w:hAnsi="Calibri" w:cs="Calibri"/>
          <w:sz w:val="22"/>
        </w:rPr>
        <w:t>Depressions and subsidence must be made good prior to the end of the maintenance period and any damage to the grass made good.</w:t>
      </w:r>
    </w:p>
    <w:p w14:paraId="6D96F09A" w14:textId="77777777" w:rsidR="00DB0AFA" w:rsidRPr="00D10EE1" w:rsidRDefault="00DB0AFA" w:rsidP="00B64F32">
      <w:pPr>
        <w:pStyle w:val="ListParagraph"/>
        <w:spacing w:after="0" w:afterAutospacing="0"/>
        <w:ind w:left="1200"/>
        <w:jc w:val="both"/>
        <w:rPr>
          <w:rFonts w:ascii="Calibri" w:hAnsi="Calibri" w:cs="Calibri"/>
          <w:sz w:val="22"/>
        </w:rPr>
      </w:pPr>
    </w:p>
    <w:p w14:paraId="6D96F09B" w14:textId="77777777" w:rsidR="001C54EA" w:rsidRPr="00D10EE1" w:rsidRDefault="00DB0AFA" w:rsidP="00B64F32">
      <w:pPr>
        <w:pStyle w:val="Heading3"/>
        <w:jc w:val="both"/>
        <w:rPr>
          <w:rFonts w:ascii="Calibri" w:hAnsi="Calibri" w:cs="Calibri"/>
          <w:sz w:val="22"/>
        </w:rPr>
      </w:pPr>
      <w:r w:rsidRPr="00D10EE1">
        <w:rPr>
          <w:rFonts w:ascii="Calibri" w:hAnsi="Calibri" w:cs="Calibri"/>
          <w:sz w:val="22"/>
        </w:rPr>
        <w:t xml:space="preserve">To increase species diversity, grass meadow areas will be enhanced with wildflower plug plants of certified Irish provenance </w:t>
      </w:r>
      <w:r w:rsidR="00D10EE1" w:rsidRPr="00D10EE1">
        <w:rPr>
          <w:rFonts w:ascii="Calibri" w:hAnsi="Calibri" w:cs="Calibri"/>
          <w:sz w:val="22"/>
        </w:rPr>
        <w:t>e.g.,</w:t>
      </w:r>
      <w:r w:rsidRPr="00D10EE1">
        <w:rPr>
          <w:rFonts w:ascii="Calibri" w:hAnsi="Calibri" w:cs="Calibri"/>
          <w:sz w:val="22"/>
        </w:rPr>
        <w:t xml:space="preserve"> Design by Nature - </w:t>
      </w:r>
      <w:hyperlink r:id="rId44" w:history="1">
        <w:r w:rsidRPr="00D10EE1">
          <w:rPr>
            <w:rStyle w:val="Hyperlink"/>
            <w:rFonts w:ascii="Calibri" w:hAnsi="Calibri" w:cs="Calibri"/>
            <w:sz w:val="22"/>
          </w:rPr>
          <w:t>www.wildflower.ie</w:t>
        </w:r>
      </w:hyperlink>
      <w:r w:rsidRPr="00D10EE1">
        <w:rPr>
          <w:rFonts w:ascii="Calibri" w:hAnsi="Calibri" w:cs="Calibri"/>
          <w:sz w:val="22"/>
        </w:rPr>
        <w:t xml:space="preserve">. </w:t>
      </w:r>
    </w:p>
    <w:p w14:paraId="6D96F09C" w14:textId="77777777" w:rsidR="005A0E02" w:rsidRPr="00D10EE1" w:rsidRDefault="005A0E02" w:rsidP="00B64F32">
      <w:pPr>
        <w:pStyle w:val="BoldSubHeading"/>
        <w:jc w:val="both"/>
        <w:rPr>
          <w:rFonts w:ascii="Calibri" w:hAnsi="Calibri" w:cs="Calibri"/>
          <w:sz w:val="22"/>
        </w:rPr>
      </w:pPr>
      <w:bookmarkStart w:id="483" w:name="_Toc369506610"/>
      <w:r w:rsidRPr="00D10EE1">
        <w:rPr>
          <w:rFonts w:ascii="Calibri" w:hAnsi="Calibri" w:cs="Calibri"/>
          <w:sz w:val="22"/>
        </w:rPr>
        <w:t>Cultivated turf for lawns</w:t>
      </w:r>
      <w:bookmarkEnd w:id="483"/>
      <w:r w:rsidRPr="00D10EE1">
        <w:rPr>
          <w:rFonts w:ascii="Calibri" w:hAnsi="Calibri" w:cs="Calibri"/>
          <w:sz w:val="22"/>
        </w:rPr>
        <w:t xml:space="preserve"> </w:t>
      </w:r>
    </w:p>
    <w:p w14:paraId="6D96F09D" w14:textId="77777777" w:rsidR="000222E1" w:rsidRPr="00D10EE1" w:rsidRDefault="005A0E02" w:rsidP="00B64F32">
      <w:pPr>
        <w:pStyle w:val="Heading3"/>
        <w:jc w:val="both"/>
        <w:rPr>
          <w:rFonts w:ascii="Calibri" w:hAnsi="Calibri" w:cs="Calibri"/>
          <w:sz w:val="22"/>
        </w:rPr>
      </w:pPr>
      <w:r w:rsidRPr="00D10EE1">
        <w:rPr>
          <w:rFonts w:ascii="Calibri" w:hAnsi="Calibri" w:cs="Calibri"/>
          <w:sz w:val="22"/>
        </w:rPr>
        <w:t xml:space="preserve">Supplier:  Locally sourced, </w:t>
      </w:r>
      <w:r w:rsidR="00D10EE1" w:rsidRPr="00D10EE1">
        <w:rPr>
          <w:rFonts w:ascii="Calibri" w:hAnsi="Calibri" w:cs="Calibri"/>
          <w:sz w:val="22"/>
        </w:rPr>
        <w:t>high-quality</w:t>
      </w:r>
      <w:r w:rsidRPr="00D10EE1">
        <w:rPr>
          <w:rFonts w:ascii="Calibri" w:hAnsi="Calibri" w:cs="Calibri"/>
          <w:sz w:val="22"/>
        </w:rPr>
        <w:t xml:space="preserve"> turf</w:t>
      </w:r>
    </w:p>
    <w:p w14:paraId="6D96F0A3" w14:textId="4D8ED0DD" w:rsidR="005A0E02" w:rsidRPr="00D10EE1" w:rsidRDefault="005A0E02" w:rsidP="00B64F32">
      <w:pPr>
        <w:pStyle w:val="ListBullet"/>
        <w:numPr>
          <w:ilvl w:val="0"/>
          <w:numId w:val="0"/>
        </w:numPr>
        <w:ind w:left="1069"/>
        <w:jc w:val="both"/>
        <w:rPr>
          <w:rFonts w:ascii="Calibri" w:hAnsi="Calibri" w:cs="Calibri"/>
          <w:sz w:val="22"/>
        </w:rPr>
      </w:pPr>
    </w:p>
    <w:p w14:paraId="6D96F0A4" w14:textId="77777777" w:rsidR="005A0E02" w:rsidRPr="00D10EE1" w:rsidRDefault="00F255E0" w:rsidP="00B64F32">
      <w:pPr>
        <w:pStyle w:val="Heading3"/>
        <w:jc w:val="both"/>
        <w:rPr>
          <w:rFonts w:ascii="Calibri" w:hAnsi="Calibri" w:cs="Calibri"/>
          <w:sz w:val="22"/>
        </w:rPr>
      </w:pPr>
      <w:r w:rsidRPr="00D10EE1">
        <w:rPr>
          <w:rFonts w:ascii="Calibri" w:hAnsi="Calibri" w:cs="Calibri"/>
          <w:sz w:val="22"/>
        </w:rPr>
        <w:t>G</w:t>
      </w:r>
      <w:r w:rsidR="005A0E02" w:rsidRPr="00D10EE1">
        <w:rPr>
          <w:rFonts w:ascii="Calibri" w:hAnsi="Calibri" w:cs="Calibri"/>
          <w:sz w:val="22"/>
        </w:rPr>
        <w:t xml:space="preserve">eneral health of turf: the sward must be green and must not be visibly affected by any pest or disease. </w:t>
      </w:r>
    </w:p>
    <w:p w14:paraId="6D96F0A5"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Cutting height: the height of the sward when harvested should not exceed 35mm.</w:t>
      </w:r>
    </w:p>
    <w:p w14:paraId="6D96F0A6" w14:textId="77777777" w:rsidR="005A0E02" w:rsidRPr="00D10EE1" w:rsidRDefault="005A0E02" w:rsidP="00B64F32">
      <w:pPr>
        <w:pStyle w:val="Heading3"/>
        <w:jc w:val="both"/>
        <w:rPr>
          <w:rFonts w:ascii="Calibri" w:hAnsi="Calibri" w:cs="Calibri"/>
          <w:sz w:val="22"/>
        </w:rPr>
      </w:pPr>
      <w:r w:rsidRPr="00D10EE1">
        <w:rPr>
          <w:rFonts w:ascii="Calibri" w:hAnsi="Calibri" w:cs="Calibri"/>
          <w:sz w:val="22"/>
        </w:rPr>
        <w:t xml:space="preserve">Thickness of thatch or fibre: the thickness of uncompressed thatch should be between 5 and 15mm. </w:t>
      </w:r>
      <w:r w:rsidR="003B61E2" w:rsidRPr="00D10EE1">
        <w:rPr>
          <w:rFonts w:ascii="Calibri" w:hAnsi="Calibri" w:cs="Calibri"/>
          <w:sz w:val="22"/>
        </w:rPr>
        <w:t>- Thickness</w:t>
      </w:r>
      <w:r w:rsidRPr="00D10EE1">
        <w:rPr>
          <w:rFonts w:ascii="Calibri" w:hAnsi="Calibri" w:cs="Calibri"/>
          <w:sz w:val="22"/>
        </w:rPr>
        <w:t xml:space="preserve"> of soil: the soil layer beneath the thatch should be between 5 and 15mm deep.</w:t>
      </w:r>
    </w:p>
    <w:p w14:paraId="6D96F0A7" w14:textId="77777777" w:rsidR="005A0E02" w:rsidRPr="00D10EE1" w:rsidRDefault="005A0E02" w:rsidP="00B64F32">
      <w:pPr>
        <w:pStyle w:val="Heading3"/>
        <w:jc w:val="both"/>
        <w:rPr>
          <w:rFonts w:ascii="Calibri" w:hAnsi="Calibri" w:cs="Calibri"/>
          <w:sz w:val="22"/>
        </w:rPr>
      </w:pPr>
      <w:bookmarkStart w:id="484" w:name="_Toc369506611"/>
      <w:r w:rsidRPr="00D10EE1">
        <w:rPr>
          <w:rFonts w:ascii="Calibri" w:hAnsi="Calibri" w:cs="Calibri"/>
          <w:sz w:val="22"/>
        </w:rPr>
        <w:t>Delivery and storage</w:t>
      </w:r>
      <w:bookmarkEnd w:id="484"/>
    </w:p>
    <w:p w14:paraId="6D96F0A8" w14:textId="77777777" w:rsidR="00F255E0" w:rsidRPr="00D10EE1" w:rsidRDefault="005A0E02" w:rsidP="00B64F32">
      <w:pPr>
        <w:pStyle w:val="ListBullet"/>
        <w:jc w:val="both"/>
        <w:rPr>
          <w:rFonts w:ascii="Calibri" w:hAnsi="Calibri" w:cs="Calibri"/>
          <w:sz w:val="22"/>
        </w:rPr>
      </w:pPr>
      <w:r w:rsidRPr="00D10EE1">
        <w:rPr>
          <w:rFonts w:ascii="Calibri" w:hAnsi="Calibri" w:cs="Calibri"/>
          <w:sz w:val="22"/>
        </w:rPr>
        <w:t xml:space="preserve">Turf should be delivered to site within 36 hours of lifting (note: in spring and summer this period should be reduced to ensure turf is </w:t>
      </w:r>
      <w:r w:rsidR="00F255E0" w:rsidRPr="00D10EE1">
        <w:rPr>
          <w:rFonts w:ascii="Calibri" w:hAnsi="Calibri" w:cs="Calibri"/>
          <w:sz w:val="22"/>
        </w:rPr>
        <w:t>fresh and green on delivery).</w:t>
      </w:r>
    </w:p>
    <w:p w14:paraId="6D96F0A9" w14:textId="77777777" w:rsidR="00F255E0" w:rsidRPr="00D10EE1" w:rsidRDefault="005A0E02" w:rsidP="00B64F32">
      <w:pPr>
        <w:pStyle w:val="ListBullet"/>
        <w:jc w:val="both"/>
        <w:rPr>
          <w:rFonts w:ascii="Calibri" w:hAnsi="Calibri" w:cs="Calibri"/>
          <w:sz w:val="22"/>
        </w:rPr>
      </w:pPr>
      <w:r w:rsidRPr="00D10EE1">
        <w:rPr>
          <w:rFonts w:ascii="Calibri" w:hAnsi="Calibri" w:cs="Calibri"/>
          <w:sz w:val="22"/>
        </w:rPr>
        <w:t>Care should be taken whilst transporting to av</w:t>
      </w:r>
      <w:r w:rsidR="00F255E0" w:rsidRPr="00D10EE1">
        <w:rPr>
          <w:rFonts w:ascii="Calibri" w:hAnsi="Calibri" w:cs="Calibri"/>
          <w:sz w:val="22"/>
        </w:rPr>
        <w:t>oid deterioration or damage.</w:t>
      </w:r>
    </w:p>
    <w:p w14:paraId="6D96F0AA" w14:textId="77777777" w:rsidR="00F255E0" w:rsidRPr="00D10EE1" w:rsidRDefault="005A0E02" w:rsidP="00B64F32">
      <w:pPr>
        <w:pStyle w:val="ListBullet"/>
        <w:jc w:val="both"/>
        <w:rPr>
          <w:rFonts w:ascii="Calibri" w:hAnsi="Calibri" w:cs="Calibri"/>
          <w:sz w:val="22"/>
        </w:rPr>
      </w:pPr>
      <w:r w:rsidRPr="00D10EE1">
        <w:rPr>
          <w:rFonts w:ascii="Calibri" w:hAnsi="Calibri" w:cs="Calibri"/>
          <w:sz w:val="22"/>
        </w:rPr>
        <w:t>Turf is a highly perishable product, particularly in warm weather. Preparations should, therefore, be made to lay the turf as soon as possible after delivery. Turf should be laid the day of</w:t>
      </w:r>
      <w:r w:rsidR="00F255E0" w:rsidRPr="00D10EE1">
        <w:rPr>
          <w:rFonts w:ascii="Calibri" w:hAnsi="Calibri" w:cs="Calibri"/>
          <w:sz w:val="22"/>
        </w:rPr>
        <w:t xml:space="preserve"> delivery during hot weather.</w:t>
      </w:r>
    </w:p>
    <w:p w14:paraId="6D96F0AB"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Turf is to be unloaded clear of those areas to be turfed.</w:t>
      </w:r>
    </w:p>
    <w:p w14:paraId="6D96F0AC"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Prior to laying, turf should be stacked on flat level ground preferably in a shaded area.</w:t>
      </w:r>
    </w:p>
    <w:p w14:paraId="6D96F0AD" w14:textId="77777777" w:rsidR="005A0E02" w:rsidRPr="00D10EE1" w:rsidRDefault="005A0E02" w:rsidP="00B64F32">
      <w:pPr>
        <w:pStyle w:val="Heading3"/>
        <w:jc w:val="both"/>
        <w:rPr>
          <w:rFonts w:ascii="Calibri" w:hAnsi="Calibri" w:cs="Calibri"/>
          <w:sz w:val="22"/>
        </w:rPr>
      </w:pPr>
      <w:bookmarkStart w:id="485" w:name="_Toc369506612"/>
      <w:r w:rsidRPr="00D10EE1">
        <w:rPr>
          <w:rFonts w:ascii="Calibri" w:hAnsi="Calibri" w:cs="Calibri"/>
          <w:sz w:val="22"/>
        </w:rPr>
        <w:lastRenderedPageBreak/>
        <w:t>Preparation</w:t>
      </w:r>
      <w:bookmarkEnd w:id="485"/>
    </w:p>
    <w:p w14:paraId="6D96F0AE"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At least 150mm topsoil is required for healthy growth of grass. Where there is no subsoil, at least 300m2 of topsoil is required.</w:t>
      </w:r>
    </w:p>
    <w:p w14:paraId="6D96F0AF"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Supply and spread pre-turfing fertiliser over area to be turfed.</w:t>
      </w:r>
    </w:p>
    <w:p w14:paraId="6D96F0B0"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Lightly cultivate, harrow and rake topsoil into a fine tilth suitable for final grading.</w:t>
      </w:r>
    </w:p>
    <w:p w14:paraId="6D96F0B1" w14:textId="77777777" w:rsidR="005A0E02" w:rsidRPr="00D10EE1" w:rsidRDefault="005A0E02" w:rsidP="00B64F32">
      <w:pPr>
        <w:pStyle w:val="ListBullet"/>
        <w:jc w:val="both"/>
        <w:rPr>
          <w:rFonts w:ascii="Calibri" w:hAnsi="Calibri" w:cs="Calibri"/>
          <w:sz w:val="22"/>
        </w:rPr>
      </w:pPr>
      <w:r w:rsidRPr="00D10EE1">
        <w:rPr>
          <w:rFonts w:ascii="Calibri" w:hAnsi="Calibri" w:cs="Calibri"/>
          <w:sz w:val="22"/>
        </w:rPr>
        <w:t>Remove all extraneous material including all debris and perennial weeds, and all surface stones in excess of 35mm.</w:t>
      </w:r>
    </w:p>
    <w:p w14:paraId="6D96F0B2" w14:textId="77777777" w:rsidR="005A0E02" w:rsidRDefault="005A0E02" w:rsidP="00B64F32">
      <w:pPr>
        <w:pStyle w:val="ListBullet"/>
        <w:jc w:val="both"/>
        <w:rPr>
          <w:rFonts w:ascii="Calibri" w:hAnsi="Calibri" w:cs="Calibri"/>
          <w:sz w:val="22"/>
        </w:rPr>
      </w:pPr>
      <w:r w:rsidRPr="00D10EE1">
        <w:rPr>
          <w:rFonts w:ascii="Calibri" w:hAnsi="Calibri" w:cs="Calibri"/>
          <w:sz w:val="22"/>
        </w:rPr>
        <w:t>Rake to a true, even, consolidated surface. To avoid compaction do not work with wet soil.</w:t>
      </w:r>
    </w:p>
    <w:p w14:paraId="16767FC1" w14:textId="77777777" w:rsidR="00DF7513" w:rsidRDefault="00DF7513" w:rsidP="00B64F32">
      <w:pPr>
        <w:pStyle w:val="ListBullet"/>
        <w:numPr>
          <w:ilvl w:val="0"/>
          <w:numId w:val="0"/>
        </w:numPr>
        <w:ind w:left="1069" w:hanging="360"/>
        <w:jc w:val="both"/>
        <w:rPr>
          <w:rFonts w:ascii="Calibri" w:hAnsi="Calibri" w:cs="Calibri"/>
          <w:sz w:val="22"/>
        </w:rPr>
      </w:pPr>
    </w:p>
    <w:p w14:paraId="08AB7562" w14:textId="77777777" w:rsidR="00DF7513" w:rsidRDefault="00DF7513" w:rsidP="00B64F32">
      <w:pPr>
        <w:pStyle w:val="ListBullet"/>
        <w:numPr>
          <w:ilvl w:val="0"/>
          <w:numId w:val="0"/>
        </w:numPr>
        <w:ind w:left="1069" w:hanging="360"/>
        <w:jc w:val="both"/>
        <w:rPr>
          <w:rFonts w:ascii="Calibri" w:hAnsi="Calibri" w:cs="Calibri"/>
          <w:sz w:val="22"/>
        </w:rPr>
      </w:pPr>
    </w:p>
    <w:p w14:paraId="473845BF" w14:textId="72C47887" w:rsidR="006D3EC0" w:rsidRPr="00F87024" w:rsidRDefault="006D3EC0" w:rsidP="00B64F32">
      <w:pPr>
        <w:pStyle w:val="ListBullet"/>
        <w:numPr>
          <w:ilvl w:val="0"/>
          <w:numId w:val="0"/>
        </w:numPr>
        <w:ind w:left="720"/>
        <w:jc w:val="both"/>
        <w:rPr>
          <w:rFonts w:ascii="Calibri" w:hAnsi="Calibri" w:cs="Calibri"/>
          <w:b/>
          <w:bCs/>
          <w:sz w:val="40"/>
          <w:szCs w:val="40"/>
          <w:lang w:val="en-GB"/>
        </w:rPr>
      </w:pPr>
      <w:r w:rsidRPr="00F87024">
        <w:rPr>
          <w:rFonts w:ascii="Calibri" w:hAnsi="Calibri" w:cs="Calibri"/>
          <w:b/>
          <w:bCs/>
          <w:sz w:val="40"/>
          <w:szCs w:val="40"/>
          <w:lang w:val="en-GB"/>
        </w:rPr>
        <w:t>Section 4 – Salting and Gritting Services Requirements (</w:t>
      </w:r>
      <w:r w:rsidR="00F87024">
        <w:rPr>
          <w:rFonts w:ascii="Calibri" w:hAnsi="Calibri" w:cs="Calibri"/>
          <w:b/>
          <w:bCs/>
          <w:sz w:val="40"/>
          <w:szCs w:val="40"/>
          <w:lang w:val="en-GB"/>
        </w:rPr>
        <w:t xml:space="preserve">Midwest Campus Sites </w:t>
      </w:r>
      <w:r w:rsidRPr="00F87024">
        <w:rPr>
          <w:rFonts w:ascii="Calibri" w:hAnsi="Calibri" w:cs="Calibri"/>
          <w:b/>
          <w:bCs/>
          <w:sz w:val="40"/>
          <w:szCs w:val="40"/>
          <w:lang w:val="en-GB"/>
        </w:rPr>
        <w:t>)</w:t>
      </w:r>
    </w:p>
    <w:p w14:paraId="54D88B46"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4.1 Scope of Service</w:t>
      </w:r>
    </w:p>
    <w:p w14:paraId="1263E2EF" w14:textId="77777777" w:rsidR="006D3EC0" w:rsidRPr="006D3EC0" w:rsidRDefault="006D3EC0" w:rsidP="00B64F32">
      <w:pPr>
        <w:pStyle w:val="ListBullet"/>
        <w:numPr>
          <w:ilvl w:val="0"/>
          <w:numId w:val="1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Provision of winter maintenance services including salting, gritting, snow clearance, and ice management across all designated campus areas. </w:t>
      </w:r>
    </w:p>
    <w:p w14:paraId="1D05B0E2" w14:textId="77777777" w:rsidR="006D3EC0" w:rsidRPr="006D3EC0" w:rsidRDefault="006D3EC0" w:rsidP="00B64F32">
      <w:pPr>
        <w:pStyle w:val="ListBullet"/>
        <w:numPr>
          <w:ilvl w:val="0"/>
          <w:numId w:val="1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Services to cover roads, car parks, pedestrian walkways, steps, ramps, service yards, emergency access routes, and other identified high-risk areas. </w:t>
      </w:r>
    </w:p>
    <w:p w14:paraId="7E5FA191" w14:textId="77777777" w:rsidR="006D3EC0" w:rsidRPr="006D3EC0" w:rsidRDefault="006D3EC0" w:rsidP="00B64F32">
      <w:pPr>
        <w:pStyle w:val="ListBullet"/>
        <w:numPr>
          <w:ilvl w:val="0"/>
          <w:numId w:val="1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provide all labour, plant, equipment, vehicles, materials, and supervision necessary to deliver the service. </w:t>
      </w:r>
    </w:p>
    <w:p w14:paraId="35C64537"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4.2 Service Coverage</w:t>
      </w:r>
    </w:p>
    <w:p w14:paraId="125A2D78" w14:textId="77777777" w:rsidR="006D3EC0" w:rsidRPr="006D3EC0" w:rsidRDefault="006D3EC0" w:rsidP="00B64F32">
      <w:pPr>
        <w:pStyle w:val="ListBullet"/>
        <w:numPr>
          <w:ilvl w:val="0"/>
          <w:numId w:val="13"/>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Prioritisation of critical campus infrastructure including: </w:t>
      </w:r>
    </w:p>
    <w:p w14:paraId="288F09F2"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Main vehicular access routes. </w:t>
      </w:r>
    </w:p>
    <w:p w14:paraId="127D48FB"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Emergency service routes. </w:t>
      </w:r>
    </w:p>
    <w:p w14:paraId="6B658445"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Student accommodation access roads. </w:t>
      </w:r>
    </w:p>
    <w:p w14:paraId="30904906"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Primary pedestrian routes between buildings. </w:t>
      </w:r>
    </w:p>
    <w:p w14:paraId="2A4E2BB2"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Accessible routes for persons with disabilities. </w:t>
      </w:r>
    </w:p>
    <w:p w14:paraId="13EF0E34" w14:textId="77777777" w:rsidR="006D3EC0" w:rsidRPr="006D3EC0" w:rsidRDefault="006D3EC0" w:rsidP="00B64F32">
      <w:pPr>
        <w:pStyle w:val="ListBullet"/>
        <w:numPr>
          <w:ilvl w:val="1"/>
          <w:numId w:val="13"/>
        </w:numPr>
        <w:jc w:val="both"/>
        <w:rPr>
          <w:rFonts w:ascii="Calibri" w:hAnsi="Calibri" w:cs="Calibri"/>
          <w:sz w:val="22"/>
          <w:lang w:val="en-GB"/>
        </w:rPr>
      </w:pPr>
      <w:r w:rsidRPr="006D3EC0">
        <w:rPr>
          <w:rFonts w:ascii="Calibri" w:hAnsi="Calibri" w:cs="Calibri"/>
          <w:sz w:val="22"/>
          <w:lang w:val="en-GB"/>
        </w:rPr>
        <w:t xml:space="preserve">Public transport stops and campus entrances. </w:t>
      </w:r>
    </w:p>
    <w:p w14:paraId="55009FC1" w14:textId="77777777" w:rsidR="006D3EC0" w:rsidRPr="006D3EC0" w:rsidRDefault="006D3EC0" w:rsidP="00B64F32">
      <w:pPr>
        <w:pStyle w:val="ListBullet"/>
        <w:numPr>
          <w:ilvl w:val="0"/>
          <w:numId w:val="13"/>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Site maps and treatment schedules to be developed and agreed with the University. </w:t>
      </w:r>
    </w:p>
    <w:p w14:paraId="13FD982A"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4.3 Weather Monitoring and Response</w:t>
      </w:r>
    </w:p>
    <w:p w14:paraId="02C35010"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Continuous monitoring of weather forecasts and road surface temperatures during the winter season. </w:t>
      </w:r>
    </w:p>
    <w:p w14:paraId="19E33042"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Proactive treatment based on forecasted frost, ice, snow, or freezing conditions. </w:t>
      </w:r>
    </w:p>
    <w:p w14:paraId="3BBF2188"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Availability of a 24-hour call-out service throughout the winter maintenance period. </w:t>
      </w:r>
    </w:p>
    <w:p w14:paraId="2E7628D0" w14:textId="77777777" w:rsidR="006D3EC0" w:rsidRPr="006D3EC0" w:rsidRDefault="006D3EC0" w:rsidP="00B64F32">
      <w:pPr>
        <w:pStyle w:val="ListBullet"/>
        <w:numPr>
          <w:ilvl w:val="0"/>
          <w:numId w:val="14"/>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demonstrate a clear decision-making process for treatment deployment. </w:t>
      </w:r>
    </w:p>
    <w:p w14:paraId="06087534"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4.4 Response Times</w:t>
      </w:r>
    </w:p>
    <w:p w14:paraId="0D8503DE" w14:textId="77777777" w:rsidR="006D3EC0" w:rsidRPr="006D3EC0" w:rsidRDefault="006D3EC0" w:rsidP="00B64F32">
      <w:pPr>
        <w:pStyle w:val="ListBullet"/>
        <w:numPr>
          <w:ilvl w:val="0"/>
          <w:numId w:val="15"/>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Precautionary salting/gritting to be completed prior to forecast freezing conditions where practicable. </w:t>
      </w:r>
    </w:p>
    <w:p w14:paraId="42F20310" w14:textId="77777777" w:rsidR="006D3EC0" w:rsidRPr="006D3EC0" w:rsidRDefault="006D3EC0" w:rsidP="00B64F32">
      <w:pPr>
        <w:pStyle w:val="ListBullet"/>
        <w:numPr>
          <w:ilvl w:val="0"/>
          <w:numId w:val="15"/>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Emergency call-outs to commence within the response times specified by the University. </w:t>
      </w:r>
    </w:p>
    <w:p w14:paraId="596C451E" w14:textId="77777777" w:rsidR="006D3EC0" w:rsidRPr="006D3EC0" w:rsidRDefault="006D3EC0" w:rsidP="00B64F32">
      <w:pPr>
        <w:pStyle w:val="ListBullet"/>
        <w:numPr>
          <w:ilvl w:val="0"/>
          <w:numId w:val="15"/>
        </w:numPr>
        <w:tabs>
          <w:tab w:val="clear" w:pos="720"/>
          <w:tab w:val="left" w:pos="709"/>
        </w:tabs>
        <w:jc w:val="both"/>
        <w:rPr>
          <w:rFonts w:ascii="Calibri" w:hAnsi="Calibri" w:cs="Calibri"/>
          <w:sz w:val="22"/>
          <w:lang w:val="en-GB"/>
        </w:rPr>
      </w:pPr>
      <w:r w:rsidRPr="006D3EC0">
        <w:rPr>
          <w:rFonts w:ascii="Calibri" w:hAnsi="Calibri" w:cs="Calibri"/>
          <w:sz w:val="22"/>
          <w:lang w:val="en-GB"/>
        </w:rPr>
        <w:lastRenderedPageBreak/>
        <w:t xml:space="preserve">Contractor to provide sufficient resources to maintain service levels during prolonged adverse weather events. </w:t>
      </w:r>
    </w:p>
    <w:p w14:paraId="29A4749B"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4.5 Materials and Equipment</w:t>
      </w:r>
    </w:p>
    <w:p w14:paraId="251A1695"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Use of approved de-icing materials suitable for campus environments. </w:t>
      </w:r>
    </w:p>
    <w:p w14:paraId="74E11569"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Adequate salt stock levels to be maintained throughout the winter season. </w:t>
      </w:r>
    </w:p>
    <w:p w14:paraId="79FF61B1"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Vehicles and spreading equipment to be calibrated and maintained in accordance with manufacturer recommendations. </w:t>
      </w:r>
    </w:p>
    <w:p w14:paraId="5553A994" w14:textId="77777777" w:rsidR="006D3EC0" w:rsidRPr="006D3EC0" w:rsidRDefault="006D3EC0" w:rsidP="00B64F32">
      <w:pPr>
        <w:pStyle w:val="ListBullet"/>
        <w:numPr>
          <w:ilvl w:val="0"/>
          <w:numId w:val="16"/>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Provision of specialist equipment for pedestrian areas and restricted-access locations. </w:t>
      </w:r>
    </w:p>
    <w:p w14:paraId="059D6A5C"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4.6 Health, Safety and Environmental Requirements</w:t>
      </w:r>
    </w:p>
    <w:p w14:paraId="03060BDD"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Compliance with all applicable health and safety legislation and industry best practice. </w:t>
      </w:r>
    </w:p>
    <w:p w14:paraId="1A01D8DB"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Risk assessments and method statements to be provided before service commencement. </w:t>
      </w:r>
    </w:p>
    <w:p w14:paraId="53E90C8C"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Measures to minimise environmental impact, including prevention of excessive salt application and protection of landscaped areas. </w:t>
      </w:r>
    </w:p>
    <w:p w14:paraId="2E93302D" w14:textId="77777777" w:rsidR="006D3EC0" w:rsidRPr="006D3EC0" w:rsidRDefault="006D3EC0" w:rsidP="00B64F32">
      <w:pPr>
        <w:pStyle w:val="ListBullet"/>
        <w:numPr>
          <w:ilvl w:val="0"/>
          <w:numId w:val="17"/>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Safe management of pedestrian and vehicular movements during operations. </w:t>
      </w:r>
    </w:p>
    <w:p w14:paraId="5FABF59A"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4.7 Reporting and Records</w:t>
      </w:r>
    </w:p>
    <w:p w14:paraId="62FA0B2E" w14:textId="77777777" w:rsidR="006D3EC0" w:rsidRPr="006D3EC0" w:rsidRDefault="006D3EC0" w:rsidP="00B64F32">
      <w:pPr>
        <w:pStyle w:val="ListBullet"/>
        <w:numPr>
          <w:ilvl w:val="0"/>
          <w:numId w:val="18"/>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Detailed service records to be maintained for each treatment operation, including: </w:t>
      </w:r>
    </w:p>
    <w:p w14:paraId="2D8BD5AE"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Date and time of attendance. </w:t>
      </w:r>
    </w:p>
    <w:p w14:paraId="68913240"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Weather conditions. </w:t>
      </w:r>
    </w:p>
    <w:p w14:paraId="2541AA60"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Areas treated. </w:t>
      </w:r>
    </w:p>
    <w:p w14:paraId="6331F8A5"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Quantity of material applied. </w:t>
      </w:r>
    </w:p>
    <w:p w14:paraId="0F1CAEA2"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Equipment utilised. </w:t>
      </w:r>
    </w:p>
    <w:p w14:paraId="5A64246A" w14:textId="77777777" w:rsidR="006D3EC0" w:rsidRPr="006D3EC0" w:rsidRDefault="006D3EC0" w:rsidP="00B64F32">
      <w:pPr>
        <w:pStyle w:val="ListBullet"/>
        <w:numPr>
          <w:ilvl w:val="1"/>
          <w:numId w:val="18"/>
        </w:numPr>
        <w:jc w:val="both"/>
        <w:rPr>
          <w:rFonts w:ascii="Calibri" w:hAnsi="Calibri" w:cs="Calibri"/>
          <w:sz w:val="22"/>
          <w:lang w:val="en-GB"/>
        </w:rPr>
      </w:pPr>
      <w:r w:rsidRPr="006D3EC0">
        <w:rPr>
          <w:rFonts w:ascii="Calibri" w:hAnsi="Calibri" w:cs="Calibri"/>
          <w:sz w:val="22"/>
          <w:lang w:val="en-GB"/>
        </w:rPr>
        <w:t xml:space="preserve">Operative details. </w:t>
      </w:r>
    </w:p>
    <w:p w14:paraId="4ED5CCC0" w14:textId="77777777" w:rsidR="006D3EC0" w:rsidRPr="006D3EC0" w:rsidRDefault="006D3EC0" w:rsidP="00B64F32">
      <w:pPr>
        <w:pStyle w:val="ListBullet"/>
        <w:numPr>
          <w:ilvl w:val="0"/>
          <w:numId w:val="18"/>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Reports to be submitted electronically within agreed timescales. </w:t>
      </w:r>
    </w:p>
    <w:p w14:paraId="7B1CBE35" w14:textId="77777777" w:rsidR="006D3EC0" w:rsidRPr="006D3EC0" w:rsidRDefault="006D3EC0" w:rsidP="00B64F32">
      <w:pPr>
        <w:pStyle w:val="ListBullet"/>
        <w:numPr>
          <w:ilvl w:val="0"/>
          <w:numId w:val="18"/>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retain records for a minimum period specified by the University. </w:t>
      </w:r>
    </w:p>
    <w:p w14:paraId="18B9FD01"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4.8 Contractor Competency</w:t>
      </w:r>
    </w:p>
    <w:p w14:paraId="322BCBAF" w14:textId="77777777" w:rsidR="006D3EC0" w:rsidRPr="006D3EC0" w:rsidRDefault="006D3EC0" w:rsidP="00B64F32">
      <w:pPr>
        <w:pStyle w:val="ListBullet"/>
        <w:numPr>
          <w:ilvl w:val="0"/>
          <w:numId w:val="19"/>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Demonstrable experience in winter maintenance services for large campuses, educational institutions, healthcare facilities, or similar environments. </w:t>
      </w:r>
    </w:p>
    <w:p w14:paraId="5531B484" w14:textId="77777777" w:rsidR="006D3EC0" w:rsidRPr="006D3EC0" w:rsidRDefault="006D3EC0" w:rsidP="00B64F32">
      <w:pPr>
        <w:pStyle w:val="ListBullet"/>
        <w:numPr>
          <w:ilvl w:val="0"/>
          <w:numId w:val="19"/>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Evidence of trained and competent personnel. </w:t>
      </w:r>
    </w:p>
    <w:p w14:paraId="6EE711C7" w14:textId="77777777" w:rsidR="006D3EC0" w:rsidRPr="006D3EC0" w:rsidRDefault="006D3EC0" w:rsidP="00B64F32">
      <w:pPr>
        <w:pStyle w:val="ListBullet"/>
        <w:numPr>
          <w:ilvl w:val="0"/>
          <w:numId w:val="19"/>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Provision of references from comparable contracts completed within the last five years. </w:t>
      </w:r>
    </w:p>
    <w:p w14:paraId="31A1F9BA"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4.9 Quality Assurance</w:t>
      </w:r>
    </w:p>
    <w:p w14:paraId="2DF626EB" w14:textId="77777777" w:rsidR="006D3EC0" w:rsidRPr="006D3EC0" w:rsidRDefault="006D3EC0" w:rsidP="00B64F32">
      <w:pPr>
        <w:pStyle w:val="ListBullet"/>
        <w:numPr>
          <w:ilvl w:val="0"/>
          <w:numId w:val="20"/>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operate an accredited quality management system, preferably ISO 9001 or equivalent. </w:t>
      </w:r>
    </w:p>
    <w:p w14:paraId="573FD0BF" w14:textId="77777777" w:rsidR="006D3EC0" w:rsidRPr="006D3EC0" w:rsidRDefault="006D3EC0" w:rsidP="00B64F32">
      <w:pPr>
        <w:pStyle w:val="ListBullet"/>
        <w:numPr>
          <w:ilvl w:val="0"/>
          <w:numId w:val="20"/>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Procedures to ensure consistent service delivery and continuous improvement. </w:t>
      </w:r>
    </w:p>
    <w:p w14:paraId="46382540" w14:textId="4D6E77E1" w:rsidR="006D3EC0" w:rsidRPr="006D3EC0" w:rsidRDefault="006D3EC0" w:rsidP="00B64F32">
      <w:pPr>
        <w:pStyle w:val="ListBullet"/>
        <w:numPr>
          <w:ilvl w:val="0"/>
          <w:numId w:val="20"/>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Regular performance review meetings with </w:t>
      </w:r>
      <w:r w:rsidR="0013297E">
        <w:rPr>
          <w:rFonts w:ascii="Calibri" w:hAnsi="Calibri" w:cs="Calibri"/>
          <w:sz w:val="22"/>
          <w:lang w:val="en-GB"/>
        </w:rPr>
        <w:t xml:space="preserve">Estates office </w:t>
      </w:r>
      <w:r w:rsidRPr="006D3EC0">
        <w:rPr>
          <w:rFonts w:ascii="Calibri" w:hAnsi="Calibri" w:cs="Calibri"/>
          <w:sz w:val="22"/>
          <w:lang w:val="en-GB"/>
        </w:rPr>
        <w:t xml:space="preserve">. </w:t>
      </w:r>
    </w:p>
    <w:p w14:paraId="72F9D75F"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4.10 Performance Standards</w:t>
      </w:r>
    </w:p>
    <w:p w14:paraId="75C85085" w14:textId="77777777" w:rsidR="006D3EC0" w:rsidRPr="006D3EC0" w:rsidRDefault="006D3EC0" w:rsidP="00B64F32">
      <w:pPr>
        <w:pStyle w:val="ListBullet"/>
        <w:numPr>
          <w:ilvl w:val="0"/>
          <w:numId w:val="21"/>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Campus routes to remain safe and accessible during winter weather conditions. </w:t>
      </w:r>
    </w:p>
    <w:p w14:paraId="20C5E5A5" w14:textId="77777777" w:rsidR="006D3EC0" w:rsidRPr="006D3EC0" w:rsidRDefault="006D3EC0" w:rsidP="00B64F32">
      <w:pPr>
        <w:pStyle w:val="ListBullet"/>
        <w:numPr>
          <w:ilvl w:val="0"/>
          <w:numId w:val="21"/>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performance to be monitored against agreed Key Performance Indicators (KPIs), including: </w:t>
      </w:r>
    </w:p>
    <w:p w14:paraId="6307B0FF"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Response times. </w:t>
      </w:r>
    </w:p>
    <w:p w14:paraId="391E2079"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Completion rates. </w:t>
      </w:r>
    </w:p>
    <w:p w14:paraId="53D082C5"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lastRenderedPageBreak/>
        <w:t xml:space="preserve">Service availability. </w:t>
      </w:r>
    </w:p>
    <w:p w14:paraId="01359DFB"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Incident and complaint levels. </w:t>
      </w:r>
    </w:p>
    <w:p w14:paraId="00FA5492" w14:textId="77777777" w:rsidR="006D3EC0" w:rsidRPr="006D3EC0" w:rsidRDefault="006D3EC0" w:rsidP="00B64F32">
      <w:pPr>
        <w:pStyle w:val="ListBullet"/>
        <w:numPr>
          <w:ilvl w:val="1"/>
          <w:numId w:val="21"/>
        </w:numPr>
        <w:jc w:val="both"/>
        <w:rPr>
          <w:rFonts w:ascii="Calibri" w:hAnsi="Calibri" w:cs="Calibri"/>
          <w:sz w:val="22"/>
          <w:lang w:val="en-GB"/>
        </w:rPr>
      </w:pPr>
      <w:r w:rsidRPr="006D3EC0">
        <w:rPr>
          <w:rFonts w:ascii="Calibri" w:hAnsi="Calibri" w:cs="Calibri"/>
          <w:sz w:val="22"/>
          <w:lang w:val="en-GB"/>
        </w:rPr>
        <w:t xml:space="preserve">Accuracy and timeliness of reporting. </w:t>
      </w:r>
    </w:p>
    <w:p w14:paraId="1E8B02DD" w14:textId="77777777" w:rsidR="006D3EC0" w:rsidRPr="006D3EC0" w:rsidRDefault="006D3EC0" w:rsidP="00B64F32">
      <w:pPr>
        <w:pStyle w:val="ListBullet"/>
        <w:numPr>
          <w:ilvl w:val="0"/>
          <w:numId w:val="15"/>
        </w:numPr>
        <w:tabs>
          <w:tab w:val="clear" w:pos="720"/>
          <w:tab w:val="left" w:pos="709"/>
        </w:tabs>
        <w:jc w:val="both"/>
        <w:rPr>
          <w:rFonts w:ascii="Calibri" w:hAnsi="Calibri" w:cs="Calibri"/>
          <w:b/>
          <w:bCs/>
          <w:sz w:val="22"/>
          <w:lang w:val="en-GB"/>
        </w:rPr>
      </w:pPr>
      <w:r w:rsidRPr="006D3EC0">
        <w:rPr>
          <w:rFonts w:ascii="Calibri" w:hAnsi="Calibri" w:cs="Calibri"/>
          <w:b/>
          <w:bCs/>
          <w:sz w:val="22"/>
          <w:lang w:val="en-GB"/>
        </w:rPr>
        <w:t>4.11 Emergency and Severe Weather Planning</w:t>
      </w:r>
    </w:p>
    <w:p w14:paraId="55F9A280" w14:textId="77777777" w:rsidR="006D3EC0" w:rsidRPr="006D3EC0" w:rsidRDefault="006D3EC0" w:rsidP="00B64F32">
      <w:pPr>
        <w:pStyle w:val="ListBullet"/>
        <w:numPr>
          <w:ilvl w:val="0"/>
          <w:numId w:val="22"/>
        </w:numPr>
        <w:tabs>
          <w:tab w:val="clear" w:pos="720"/>
          <w:tab w:val="left" w:pos="709"/>
        </w:tabs>
        <w:jc w:val="both"/>
        <w:rPr>
          <w:rFonts w:ascii="Calibri" w:hAnsi="Calibri" w:cs="Calibri"/>
          <w:sz w:val="22"/>
          <w:lang w:val="en-GB"/>
        </w:rPr>
      </w:pPr>
      <w:r w:rsidRPr="006D3EC0">
        <w:rPr>
          <w:rFonts w:ascii="Calibri" w:hAnsi="Calibri" w:cs="Calibri"/>
          <w:sz w:val="22"/>
          <w:lang w:val="en-GB"/>
        </w:rPr>
        <w:t xml:space="preserve">Contractor to maintain contingency arrangements for severe weather events. </w:t>
      </w:r>
    </w:p>
    <w:p w14:paraId="64DBDB42" w14:textId="77777777" w:rsidR="006D3EC0" w:rsidRPr="006D3EC0" w:rsidRDefault="006D3EC0" w:rsidP="00B64F32">
      <w:pPr>
        <w:pStyle w:val="ListBullet"/>
        <w:numPr>
          <w:ilvl w:val="0"/>
          <w:numId w:val="22"/>
        </w:numPr>
        <w:tabs>
          <w:tab w:val="clear" w:pos="720"/>
          <w:tab w:val="left" w:pos="709"/>
        </w:tabs>
        <w:jc w:val="both"/>
        <w:rPr>
          <w:rFonts w:ascii="Calibri" w:hAnsi="Calibri" w:cs="Calibri"/>
          <w:sz w:val="22"/>
          <w:lang w:val="en-GB"/>
        </w:rPr>
      </w:pPr>
      <w:r w:rsidRPr="006D3EC0">
        <w:rPr>
          <w:rFonts w:ascii="Calibri" w:hAnsi="Calibri" w:cs="Calibri"/>
          <w:sz w:val="22"/>
          <w:lang w:val="en-GB"/>
        </w:rPr>
        <w:t>Ability to scale resources rapidly during periods of sustained snowfall or ice.</w:t>
      </w:r>
    </w:p>
    <w:p w14:paraId="325314D9" w14:textId="77777777" w:rsidR="00DF7513" w:rsidRDefault="00DF7513" w:rsidP="00B64F32">
      <w:pPr>
        <w:pStyle w:val="ListBullet"/>
        <w:numPr>
          <w:ilvl w:val="0"/>
          <w:numId w:val="0"/>
        </w:numPr>
        <w:ind w:left="1069" w:hanging="360"/>
        <w:jc w:val="both"/>
        <w:rPr>
          <w:rFonts w:ascii="Calibri" w:hAnsi="Calibri" w:cs="Calibri"/>
          <w:sz w:val="22"/>
        </w:rPr>
      </w:pPr>
    </w:p>
    <w:sectPr w:rsidR="00DF7513" w:rsidSect="00AB2100">
      <w:headerReference w:type="default" r:id="rId45"/>
      <w:footerReference w:type="default" r:id="rId46"/>
      <w:headerReference w:type="first" r:id="rId47"/>
      <w:footerReference w:type="first" r:id="rId48"/>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53F2D" w14:textId="77777777" w:rsidR="00AF321C" w:rsidRDefault="00AF321C" w:rsidP="00B0115D">
      <w:pPr>
        <w:spacing w:after="0"/>
      </w:pPr>
      <w:r>
        <w:separator/>
      </w:r>
    </w:p>
  </w:endnote>
  <w:endnote w:type="continuationSeparator" w:id="0">
    <w:p w14:paraId="717EF76D" w14:textId="77777777" w:rsidR="00AF321C" w:rsidRDefault="00AF321C" w:rsidP="00B011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w:altName w:val="﷽﷽﷽﷽﷽﷽Ĕ"/>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3" w14:textId="77777777" w:rsidR="009E4BB9" w:rsidRDefault="009E4BB9" w:rsidP="00157FDA">
    <w:pPr>
      <w:pStyle w:val="Footer"/>
      <w:tabs>
        <w:tab w:val="clear" w:pos="8640"/>
        <w:tab w:val="left" w:pos="214"/>
        <w:tab w:val="right" w:pos="963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6" w14:textId="77777777" w:rsidR="00314802" w:rsidRDefault="00314802" w:rsidP="00157FDA">
    <w:pPr>
      <w:pStyle w:val="Footer"/>
      <w:tabs>
        <w:tab w:val="clear" w:pos="8640"/>
        <w:tab w:val="left" w:pos="214"/>
        <w:tab w:val="right" w:pos="963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8" w14:textId="77777777" w:rsidR="00314802" w:rsidRDefault="00314802" w:rsidP="00AB2100">
    <w:pPr>
      <w:pStyle w:val="Footer"/>
      <w:tabs>
        <w:tab w:val="clear" w:pos="8640"/>
        <w:tab w:val="left" w:pos="214"/>
        <w:tab w:val="right" w:pos="9639"/>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A" w14:textId="77777777" w:rsidR="00314802" w:rsidRPr="00B24720" w:rsidRDefault="00314802" w:rsidP="00AB2100">
    <w:pPr>
      <w:pStyle w:val="Footer"/>
      <w:tabs>
        <w:tab w:val="clear" w:pos="8640"/>
        <w:tab w:val="right" w:pos="9639"/>
      </w:tabs>
      <w:rPr>
        <w:rFonts w:ascii="Calibri" w:hAnsi="Calibri" w:cs="Calibri"/>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C" w14:textId="77777777" w:rsidR="00314802" w:rsidRDefault="0031480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E" w14:textId="77777777" w:rsidR="00314802" w:rsidRDefault="00314802" w:rsidP="00AB2100">
    <w:pPr>
      <w:pStyle w:val="Footer"/>
      <w:tabs>
        <w:tab w:val="clear" w:pos="8640"/>
        <w:tab w:val="right" w:pos="9639"/>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D0" w14:textId="77777777" w:rsidR="00314802" w:rsidRDefault="00314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05989" w14:textId="77777777" w:rsidR="00AF321C" w:rsidRDefault="00AF321C" w:rsidP="00B0115D">
      <w:pPr>
        <w:spacing w:after="0"/>
      </w:pPr>
      <w:r>
        <w:separator/>
      </w:r>
    </w:p>
  </w:footnote>
  <w:footnote w:type="continuationSeparator" w:id="0">
    <w:p w14:paraId="76C82BF6" w14:textId="77777777" w:rsidR="00AF321C" w:rsidRDefault="00AF321C" w:rsidP="00B0115D">
      <w:pPr>
        <w:spacing w:after="0"/>
      </w:pPr>
      <w:r>
        <w:continuationSeparator/>
      </w:r>
    </w:p>
  </w:footnote>
  <w:footnote w:id="1">
    <w:p w14:paraId="6D96F0D1" w14:textId="77777777" w:rsidR="00BF565A" w:rsidRPr="007A224B" w:rsidRDefault="00BF565A">
      <w:pPr>
        <w:pStyle w:val="FootnoteText"/>
        <w:rPr>
          <w:rFonts w:ascii="Arial Narrow" w:hAnsi="Arial Narrow" w:cs="Calibri"/>
          <w:lang w:val="en-IE"/>
        </w:rPr>
      </w:pPr>
    </w:p>
  </w:footnote>
  <w:footnote w:id="2">
    <w:p w14:paraId="6D96F0D3" w14:textId="77777777" w:rsidR="00492A82" w:rsidRPr="007A224B" w:rsidRDefault="00492A82">
      <w:pPr>
        <w:pStyle w:val="FootnoteText"/>
        <w:rPr>
          <w:rFonts w:ascii="Arial Narrow" w:hAnsi="Arial Narrow"/>
          <w:lang w:val="en-IE"/>
        </w:rPr>
      </w:pPr>
      <w:r w:rsidRPr="007A224B">
        <w:rPr>
          <w:rStyle w:val="FootnoteReference"/>
          <w:rFonts w:ascii="Arial Narrow" w:hAnsi="Arial Narrow"/>
        </w:rPr>
        <w:footnoteRef/>
      </w:r>
      <w:r w:rsidRPr="007A224B">
        <w:rPr>
          <w:rFonts w:ascii="Arial Narrow" w:hAnsi="Arial Narrow"/>
        </w:rPr>
        <w:t xml:space="preserve"> http://www.pcs.agriculture.gov.ie/sud/</w:t>
      </w:r>
    </w:p>
  </w:footnote>
  <w:footnote w:id="3">
    <w:p w14:paraId="6D96F0D4" w14:textId="77777777" w:rsidR="00492A82" w:rsidRPr="007A224B" w:rsidRDefault="00492A82">
      <w:pPr>
        <w:pStyle w:val="FootnoteText"/>
        <w:rPr>
          <w:rFonts w:ascii="Arial Narrow" w:hAnsi="Arial Narrow"/>
          <w:lang w:val="en-IE"/>
        </w:rPr>
      </w:pPr>
      <w:r w:rsidRPr="007A224B">
        <w:rPr>
          <w:rStyle w:val="FootnoteReference"/>
          <w:rFonts w:ascii="Arial Narrow" w:hAnsi="Arial Narrow"/>
        </w:rPr>
        <w:footnoteRef/>
      </w:r>
      <w:r w:rsidRPr="007A224B">
        <w:rPr>
          <w:rFonts w:ascii="Arial Narrow" w:hAnsi="Arial Narrow"/>
        </w:rPr>
        <w:t xml:space="preserve"> http://www.irishstatutebook.ie/eli/2000/act/38/section/46/enacted/en/html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1" w14:textId="1C762848" w:rsidR="00314802" w:rsidRPr="008E3D6B" w:rsidRDefault="00314802" w:rsidP="00AB2100">
    <w:pPr>
      <w:pStyle w:val="Header1"/>
      <w:rPr>
        <w:rFonts w:ascii="Calibri" w:hAnsi="Calibri" w:cs="Calibri"/>
        <w:color w:val="auto"/>
      </w:rPr>
    </w:pPr>
    <w:r w:rsidRPr="008E3D6B">
      <w:rPr>
        <w:rFonts w:ascii="Calibri" w:hAnsi="Calibri" w:cs="Calibri"/>
        <w:color w:val="auto"/>
      </w:rPr>
      <w:t xml:space="preserve">SECTION 1 – SCOPE OF </w:t>
    </w:r>
    <w:r w:rsidR="00C43CBB" w:rsidRPr="008E3D6B">
      <w:rPr>
        <w:rFonts w:ascii="Calibri" w:hAnsi="Calibri" w:cs="Calibri"/>
        <w:color w:val="auto"/>
      </w:rPr>
      <w:t>SERVICES</w:t>
    </w:r>
    <w:r w:rsidRPr="008E3D6B">
      <w:rPr>
        <w:rFonts w:ascii="Calibri" w:hAnsi="Calibri" w:cs="Calibri"/>
        <w:color w:val="auto"/>
      </w:rPr>
      <w:t>, GENERAL PRELIMINARIES AND CONDITIONS</w:t>
    </w:r>
    <w:r w:rsidR="000B261A" w:rsidRPr="008E3D6B">
      <w:rPr>
        <w:rFonts w:ascii="Calibri" w:hAnsi="Calibri" w:cs="Calibri"/>
        <w:color w:val="auto"/>
      </w:rPr>
      <w:t xml:space="preserve">                                                 </w:t>
    </w:r>
    <w:r w:rsidR="00A91E69" w:rsidRPr="008E3D6B">
      <w:rPr>
        <w:rFonts w:ascii="Calibri" w:hAnsi="Calibri" w:cs="Calibri"/>
        <w:color w:val="auto"/>
      </w:rPr>
      <w:t xml:space="preserve">   </w:t>
    </w:r>
    <w:r w:rsidR="000B261A" w:rsidRPr="008E3D6B">
      <w:rPr>
        <w:rFonts w:ascii="Calibri" w:hAnsi="Calibri" w:cs="Calibri"/>
        <w:color w:val="auto"/>
      </w:rPr>
      <w:t xml:space="preserve"> AG</w:t>
    </w:r>
    <w:r w:rsidR="007E4F11" w:rsidRPr="008E3D6B">
      <w:rPr>
        <w:rFonts w:ascii="Calibri" w:hAnsi="Calibri" w:cs="Calibri"/>
        <w:color w:val="auto"/>
      </w:rPr>
      <w:t>3867</w:t>
    </w:r>
    <w:r w:rsidR="000B261A" w:rsidRPr="008E3D6B">
      <w:rPr>
        <w:rFonts w:ascii="Calibri" w:hAnsi="Calibri" w:cs="Calibri"/>
        <w:color w:val="auto"/>
      </w:rPr>
      <w:t>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4" w14:textId="03D08BE3" w:rsidR="00A91E69" w:rsidRPr="00417587" w:rsidRDefault="00A91E69">
    <w:pPr>
      <w:pStyle w:val="Header"/>
      <w:rPr>
        <w:rFonts w:ascii="Calibri" w:hAnsi="Calibri" w:cs="Calibri"/>
      </w:rPr>
    </w:pPr>
    <w:r>
      <w:tab/>
    </w:r>
    <w:r>
      <w:tab/>
    </w:r>
    <w:r w:rsidRPr="00417587">
      <w:t xml:space="preserve">             </w:t>
    </w:r>
    <w:r w:rsidRPr="00417587">
      <w:rPr>
        <w:rFonts w:ascii="Calibri" w:hAnsi="Calibri" w:cs="Calibri"/>
      </w:rPr>
      <w:t>AG</w:t>
    </w:r>
    <w:r w:rsidR="004E4B74" w:rsidRPr="00417587">
      <w:rPr>
        <w:rFonts w:ascii="Calibri" w:hAnsi="Calibri" w:cs="Calibri"/>
      </w:rPr>
      <w:t>3867</w:t>
    </w:r>
    <w:r w:rsidRPr="00417587">
      <w:rPr>
        <w:rFonts w:ascii="Calibri" w:hAnsi="Calibri" w:cs="Calibri"/>
      </w:rPr>
      <w:t>C</w:t>
    </w:r>
  </w:p>
  <w:p w14:paraId="6D96F0C5" w14:textId="77777777" w:rsidR="00A91E69" w:rsidRDefault="00A91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7" w14:textId="5ED05A1E" w:rsidR="00314802" w:rsidRPr="005D37BB" w:rsidRDefault="00314802" w:rsidP="00AB2100">
    <w:pPr>
      <w:pStyle w:val="Header1"/>
      <w:rPr>
        <w:rFonts w:ascii="Calibri" w:hAnsi="Calibri" w:cs="Calibri"/>
      </w:rPr>
    </w:pPr>
    <w:r w:rsidRPr="005D37BB">
      <w:rPr>
        <w:rFonts w:ascii="Calibri" w:hAnsi="Calibri" w:cs="Calibri"/>
      </w:rPr>
      <w:t xml:space="preserve">SECTION 1 – SCOPE OF </w:t>
    </w:r>
    <w:r w:rsidR="00E83CA1" w:rsidRPr="005D37BB">
      <w:rPr>
        <w:rFonts w:ascii="Calibri" w:hAnsi="Calibri" w:cs="Calibri"/>
      </w:rPr>
      <w:t>SERVICE</w:t>
    </w:r>
    <w:r w:rsidRPr="005D37BB">
      <w:rPr>
        <w:rFonts w:ascii="Calibri" w:hAnsi="Calibri" w:cs="Calibri"/>
      </w:rPr>
      <w:t>S, GENERAL PRELIMINARIES AND CONDITIONS</w:t>
    </w:r>
    <w:r w:rsidR="005D37BB">
      <w:rPr>
        <w:rFonts w:ascii="Calibri" w:hAnsi="Calibri" w:cs="Calibri"/>
      </w:rPr>
      <w:t xml:space="preserve">                                                      AG</w:t>
    </w:r>
    <w:r w:rsidR="00BD4EA1">
      <w:rPr>
        <w:rFonts w:ascii="Calibri" w:hAnsi="Calibri" w:cs="Calibri"/>
      </w:rPr>
      <w:t>3867</w:t>
    </w:r>
    <w:r w:rsidR="005D37BB">
      <w:rPr>
        <w:rFonts w:ascii="Calibri" w:hAnsi="Calibri" w:cs="Calibri"/>
      </w:rPr>
      <w:t>C</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9" w14:textId="1B17B1FC" w:rsidR="00314802" w:rsidRPr="00B24720" w:rsidRDefault="00314802" w:rsidP="00BC3CC0">
    <w:pPr>
      <w:pStyle w:val="Header1"/>
      <w:rPr>
        <w:rFonts w:ascii="Calibri" w:hAnsi="Calibri" w:cs="Calibri"/>
      </w:rPr>
    </w:pPr>
    <w:r w:rsidRPr="00B24720">
      <w:rPr>
        <w:rFonts w:ascii="Calibri" w:hAnsi="Calibri" w:cs="Calibri"/>
      </w:rPr>
      <w:t>SECTION 2 – LANDSCAPE MAINTENANCE AND PERFORMANCE SPECIFICATION</w:t>
    </w:r>
    <w:r w:rsidR="00A91E69">
      <w:rPr>
        <w:rFonts w:ascii="Calibri" w:hAnsi="Calibri" w:cs="Calibri"/>
      </w:rPr>
      <w:tab/>
    </w:r>
    <w:r w:rsidR="00A91E69">
      <w:rPr>
        <w:rFonts w:ascii="Calibri" w:hAnsi="Calibri" w:cs="Calibri"/>
      </w:rPr>
      <w:tab/>
    </w:r>
    <w:r w:rsidR="00A91E69">
      <w:rPr>
        <w:rFonts w:ascii="Calibri" w:hAnsi="Calibri" w:cs="Calibri"/>
      </w:rPr>
      <w:tab/>
    </w:r>
    <w:r w:rsidR="00A91E69">
      <w:rPr>
        <w:rFonts w:ascii="Calibri" w:hAnsi="Calibri" w:cs="Calibri"/>
      </w:rPr>
      <w:tab/>
    </w:r>
    <w:r w:rsidR="00A91E69" w:rsidRPr="00A91E69">
      <w:rPr>
        <w:rFonts w:ascii="Calibri" w:hAnsi="Calibri" w:cs="Calibri"/>
      </w:rPr>
      <w:t xml:space="preserve">     AG</w:t>
    </w:r>
    <w:r w:rsidR="00BD4EA1">
      <w:rPr>
        <w:rFonts w:ascii="Calibri" w:hAnsi="Calibri" w:cs="Calibri"/>
      </w:rPr>
      <w:t>3867</w:t>
    </w:r>
    <w:r w:rsidR="00A91E69" w:rsidRPr="00A91E69">
      <w:rPr>
        <w:rFonts w:ascii="Calibri" w:hAnsi="Calibri" w:cs="Calibri"/>
      </w:rPr>
      <w:t>C</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B" w14:textId="77777777" w:rsidR="00314802" w:rsidRDefault="0031480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D" w14:textId="0E8DF28B" w:rsidR="00314802" w:rsidRPr="005A0E02" w:rsidRDefault="00314802" w:rsidP="005A0E02">
    <w:pPr>
      <w:pStyle w:val="Header1"/>
    </w:pPr>
    <w:r>
      <w:t>SECTION</w:t>
    </w:r>
    <w:r w:rsidRPr="00FC3BD3">
      <w:t xml:space="preserve"> </w:t>
    </w:r>
    <w:r>
      <w:t>3</w:t>
    </w:r>
    <w:r w:rsidRPr="00FC3BD3">
      <w:t xml:space="preserve"> – LANDSCAPE </w:t>
    </w:r>
    <w:r>
      <w:t>MINOR WORKS SPECIFICATION</w:t>
    </w:r>
    <w:r w:rsidR="00A91E69">
      <w:tab/>
    </w:r>
    <w:r w:rsidR="00A91E69">
      <w:tab/>
    </w:r>
    <w:r w:rsidR="00A91E69">
      <w:tab/>
    </w:r>
    <w:r w:rsidR="00A91E69">
      <w:tab/>
    </w:r>
    <w:r w:rsidR="00A91E69">
      <w:tab/>
    </w:r>
    <w:r w:rsidR="00A91E69">
      <w:tab/>
      <w:t xml:space="preserve">     </w:t>
    </w:r>
    <w:r w:rsidR="00A91E69">
      <w:rPr>
        <w:rFonts w:ascii="Calibri" w:hAnsi="Calibri" w:cs="Calibri"/>
      </w:rPr>
      <w:t>AG</w:t>
    </w:r>
    <w:r w:rsidR="00BD4EA1">
      <w:rPr>
        <w:rFonts w:ascii="Calibri" w:hAnsi="Calibri" w:cs="Calibri"/>
      </w:rPr>
      <w:t>3867</w:t>
    </w:r>
    <w:r w:rsidR="00A91E69">
      <w:rPr>
        <w:rFonts w:ascii="Calibri" w:hAnsi="Calibri" w:cs="Calibri"/>
      </w:rPr>
      <w:t>C</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F0CF" w14:textId="77777777" w:rsidR="00314802" w:rsidRPr="00DA7DE1" w:rsidRDefault="00314802" w:rsidP="00DA7D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36A"/>
    <w:multiLevelType w:val="multilevel"/>
    <w:tmpl w:val="701C6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857A9"/>
    <w:multiLevelType w:val="multilevel"/>
    <w:tmpl w:val="7F3A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9476E"/>
    <w:multiLevelType w:val="hybridMultilevel"/>
    <w:tmpl w:val="1F80BE7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9B33E1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4" w15:restartNumberingAfterBreak="0">
    <w:nsid w:val="13851B22"/>
    <w:multiLevelType w:val="multilevel"/>
    <w:tmpl w:val="3B70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F338E"/>
    <w:multiLevelType w:val="multilevel"/>
    <w:tmpl w:val="5DB8EB06"/>
    <w:styleLink w:val="BSMBullets"/>
    <w:lvl w:ilvl="0">
      <w:start w:val="1"/>
      <w:numFmt w:val="bullet"/>
      <w:lvlText w:val="■"/>
      <w:lvlJc w:val="left"/>
      <w:pPr>
        <w:tabs>
          <w:tab w:val="num" w:pos="680"/>
        </w:tabs>
        <w:ind w:left="680" w:hanging="340"/>
      </w:pPr>
      <w:rPr>
        <w:rFonts w:ascii="Arial" w:hAnsi="Arial" w:hint="default"/>
        <w:color w:val="C5DC6E"/>
      </w:rPr>
    </w:lvl>
    <w:lvl w:ilvl="1">
      <w:start w:val="1"/>
      <w:numFmt w:val="bullet"/>
      <w:lvlText w:val="□"/>
      <w:lvlJc w:val="left"/>
      <w:pPr>
        <w:tabs>
          <w:tab w:val="num" w:pos="1021"/>
        </w:tabs>
        <w:ind w:left="1021" w:hanging="341"/>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611011D"/>
    <w:multiLevelType w:val="hybridMultilevel"/>
    <w:tmpl w:val="DEB0A55C"/>
    <w:lvl w:ilvl="0" w:tplc="44A036F4">
      <w:numFmt w:val="bullet"/>
      <w:pStyle w:val="NBSReportList"/>
      <w:lvlText w:val="·"/>
      <w:lvlJc w:val="left"/>
      <w:pPr>
        <w:ind w:left="1494" w:hanging="360"/>
      </w:pPr>
      <w:rPr>
        <w:rFonts w:ascii="Symbol" w:hAnsi="Symbol" w:hint="default"/>
      </w:rPr>
    </w:lvl>
    <w:lvl w:ilvl="1" w:tplc="FCA60F82">
      <w:numFmt w:val="bullet"/>
      <w:lvlText w:val="-"/>
      <w:lvlJc w:val="left"/>
      <w:pPr>
        <w:ind w:left="2640" w:hanging="360"/>
      </w:pPr>
      <w:rPr>
        <w:rFonts w:ascii="Symbol" w:hAnsi="Symbol" w:hint="default"/>
      </w:rPr>
    </w:lvl>
    <w:lvl w:ilvl="2" w:tplc="466E5F12">
      <w:numFmt w:val="bullet"/>
      <w:lvlText w:val=""/>
      <w:lvlJc w:val="left"/>
      <w:pPr>
        <w:ind w:left="3240" w:hanging="360"/>
      </w:pPr>
      <w:rPr>
        <w:rFonts w:ascii="Symbol" w:hAnsi="Symbol" w:hint="default"/>
      </w:rPr>
    </w:lvl>
    <w:lvl w:ilvl="3" w:tplc="C9AE98BC">
      <w:numFmt w:val="decimal"/>
      <w:lvlText w:val=""/>
      <w:lvlJc w:val="left"/>
    </w:lvl>
    <w:lvl w:ilvl="4" w:tplc="DE2271B4">
      <w:numFmt w:val="decimal"/>
      <w:lvlText w:val=""/>
      <w:lvlJc w:val="left"/>
    </w:lvl>
    <w:lvl w:ilvl="5" w:tplc="82C082A4">
      <w:numFmt w:val="decimal"/>
      <w:lvlText w:val=""/>
      <w:lvlJc w:val="left"/>
    </w:lvl>
    <w:lvl w:ilvl="6" w:tplc="5120A37A">
      <w:numFmt w:val="decimal"/>
      <w:lvlText w:val=""/>
      <w:lvlJc w:val="left"/>
    </w:lvl>
    <w:lvl w:ilvl="7" w:tplc="1FA440B2">
      <w:numFmt w:val="decimal"/>
      <w:lvlText w:val=""/>
      <w:lvlJc w:val="left"/>
    </w:lvl>
    <w:lvl w:ilvl="8" w:tplc="3A949E2A">
      <w:numFmt w:val="decimal"/>
      <w:lvlText w:val=""/>
      <w:lvlJc w:val="left"/>
    </w:lvl>
  </w:abstractNum>
  <w:abstractNum w:abstractNumId="7" w15:restartNumberingAfterBreak="0">
    <w:nsid w:val="31571F73"/>
    <w:multiLevelType w:val="multilevel"/>
    <w:tmpl w:val="9F9CBC82"/>
    <w:lvl w:ilvl="0">
      <w:start w:val="1"/>
      <w:numFmt w:val="decimal"/>
      <w:pStyle w:val="Heading1"/>
      <w:lvlText w:val="%1"/>
      <w:lvlJc w:val="left"/>
      <w:pPr>
        <w:tabs>
          <w:tab w:val="num" w:pos="573"/>
        </w:tabs>
        <w:ind w:left="573"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320F2B18"/>
    <w:multiLevelType w:val="multilevel"/>
    <w:tmpl w:val="9C88AD3C"/>
    <w:lvl w:ilvl="0">
      <w:start w:val="1"/>
      <w:numFmt w:val="decimal"/>
      <w:pStyle w:val="ParaNumbered"/>
      <w:lvlText w:val="%1."/>
      <w:lvlJc w:val="left"/>
      <w:pPr>
        <w:tabs>
          <w:tab w:val="num" w:pos="1069"/>
        </w:tabs>
        <w:ind w:left="1069" w:hanging="360"/>
      </w:pPr>
    </w:lvl>
    <w:lvl w:ilvl="1">
      <w:start w:val="1"/>
      <w:numFmt w:val="decimal"/>
      <w:lvlText w:val="%1.%2."/>
      <w:lvlJc w:val="left"/>
      <w:pPr>
        <w:tabs>
          <w:tab w:val="num" w:pos="1501"/>
        </w:tabs>
        <w:ind w:left="1501" w:hanging="432"/>
      </w:pPr>
    </w:lvl>
    <w:lvl w:ilvl="2">
      <w:start w:val="1"/>
      <w:numFmt w:val="decimal"/>
      <w:lvlText w:val="%1.%2.%3."/>
      <w:lvlJc w:val="left"/>
      <w:pPr>
        <w:tabs>
          <w:tab w:val="num" w:pos="1933"/>
        </w:tabs>
        <w:ind w:left="1933" w:hanging="504"/>
      </w:pPr>
    </w:lvl>
    <w:lvl w:ilvl="3">
      <w:start w:val="1"/>
      <w:numFmt w:val="decimal"/>
      <w:lvlText w:val="%1.%2.%3.%4."/>
      <w:lvlJc w:val="left"/>
      <w:pPr>
        <w:tabs>
          <w:tab w:val="num" w:pos="2509"/>
        </w:tabs>
        <w:ind w:left="2437" w:hanging="648"/>
      </w:pPr>
    </w:lvl>
    <w:lvl w:ilvl="4">
      <w:start w:val="1"/>
      <w:numFmt w:val="decimal"/>
      <w:lvlText w:val="%1.%2.%3.%4.%5."/>
      <w:lvlJc w:val="left"/>
      <w:pPr>
        <w:tabs>
          <w:tab w:val="num" w:pos="3229"/>
        </w:tabs>
        <w:ind w:left="2941" w:hanging="792"/>
      </w:pPr>
    </w:lvl>
    <w:lvl w:ilvl="5">
      <w:start w:val="1"/>
      <w:numFmt w:val="decimal"/>
      <w:lvlText w:val="%1.%2.%3.%4.%5.%6."/>
      <w:lvlJc w:val="left"/>
      <w:pPr>
        <w:tabs>
          <w:tab w:val="num" w:pos="3589"/>
        </w:tabs>
        <w:ind w:left="3445" w:hanging="936"/>
      </w:pPr>
    </w:lvl>
    <w:lvl w:ilvl="6">
      <w:start w:val="1"/>
      <w:numFmt w:val="decimal"/>
      <w:lvlText w:val="%1.%2.%3.%4.%5.%6.%7."/>
      <w:lvlJc w:val="left"/>
      <w:pPr>
        <w:tabs>
          <w:tab w:val="num" w:pos="4309"/>
        </w:tabs>
        <w:ind w:left="3949" w:hanging="1080"/>
      </w:pPr>
    </w:lvl>
    <w:lvl w:ilvl="7">
      <w:start w:val="1"/>
      <w:numFmt w:val="decimal"/>
      <w:lvlText w:val="%1.%2.%3.%4.%5.%6.%7.%8."/>
      <w:lvlJc w:val="left"/>
      <w:pPr>
        <w:tabs>
          <w:tab w:val="num" w:pos="4669"/>
        </w:tabs>
        <w:ind w:left="4453" w:hanging="1224"/>
      </w:pPr>
    </w:lvl>
    <w:lvl w:ilvl="8">
      <w:start w:val="1"/>
      <w:numFmt w:val="decimal"/>
      <w:lvlText w:val="%1.%2.%3.%4.%5.%6.%7.%8.%9."/>
      <w:lvlJc w:val="left"/>
      <w:pPr>
        <w:tabs>
          <w:tab w:val="num" w:pos="5389"/>
        </w:tabs>
        <w:ind w:left="5029" w:hanging="1440"/>
      </w:pPr>
    </w:lvl>
  </w:abstractNum>
  <w:abstractNum w:abstractNumId="9" w15:restartNumberingAfterBreak="0">
    <w:nsid w:val="33FA4A23"/>
    <w:multiLevelType w:val="hybridMultilevel"/>
    <w:tmpl w:val="BEE8828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3CDD1C1C"/>
    <w:multiLevelType w:val="multilevel"/>
    <w:tmpl w:val="4FAC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A1899"/>
    <w:multiLevelType w:val="hybridMultilevel"/>
    <w:tmpl w:val="A21E0AA4"/>
    <w:lvl w:ilvl="0" w:tplc="8BBAE556">
      <w:start w:val="1"/>
      <w:numFmt w:val="bullet"/>
      <w:pStyle w:val="ListBullet"/>
      <w:lvlText w:val=""/>
      <w:lvlJc w:val="left"/>
      <w:pPr>
        <w:tabs>
          <w:tab w:val="num" w:pos="1069"/>
        </w:tabs>
        <w:ind w:left="1069" w:hanging="360"/>
      </w:pPr>
      <w:rPr>
        <w:rFonts w:ascii="Symbol" w:hAnsi="Symbol" w:hint="default"/>
        <w:color w:val="5082BE"/>
      </w:rPr>
    </w:lvl>
    <w:lvl w:ilvl="1" w:tplc="08090003">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42626DC6"/>
    <w:multiLevelType w:val="multilevel"/>
    <w:tmpl w:val="0DB8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5058F3"/>
    <w:multiLevelType w:val="multilevel"/>
    <w:tmpl w:val="69F6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E6036D"/>
    <w:multiLevelType w:val="multilevel"/>
    <w:tmpl w:val="2F845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E95BD5"/>
    <w:multiLevelType w:val="multilevel"/>
    <w:tmpl w:val="AC0AA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9E13CF"/>
    <w:multiLevelType w:val="hybridMultilevel"/>
    <w:tmpl w:val="225450F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5DAA0AB5"/>
    <w:multiLevelType w:val="hybridMultilevel"/>
    <w:tmpl w:val="A23448AC"/>
    <w:lvl w:ilvl="0" w:tplc="4CF82DEE">
      <w:numFmt w:val="bullet"/>
      <w:lvlText w:val="·"/>
      <w:lvlJc w:val="left"/>
      <w:pPr>
        <w:ind w:left="600" w:hanging="360"/>
      </w:pPr>
      <w:rPr>
        <w:rFonts w:ascii="Symbol" w:hAnsi="Symbol" w:hint="default"/>
      </w:rPr>
    </w:lvl>
    <w:lvl w:ilvl="1" w:tplc="591E34CC">
      <w:numFmt w:val="bullet"/>
      <w:lvlText w:val="-"/>
      <w:lvlJc w:val="left"/>
      <w:pPr>
        <w:ind w:left="1200" w:hanging="360"/>
      </w:pPr>
      <w:rPr>
        <w:rFonts w:ascii="Symbol" w:hAnsi="Symbol" w:hint="default"/>
      </w:rPr>
    </w:lvl>
    <w:lvl w:ilvl="2" w:tplc="5016EC90">
      <w:numFmt w:val="bullet"/>
      <w:lvlText w:val=""/>
      <w:lvlJc w:val="left"/>
      <w:pPr>
        <w:ind w:left="1800" w:hanging="360"/>
      </w:pPr>
      <w:rPr>
        <w:rFonts w:ascii="Symbol" w:hAnsi="Symbol" w:hint="default"/>
      </w:rPr>
    </w:lvl>
    <w:lvl w:ilvl="3" w:tplc="1996E460">
      <w:numFmt w:val="decimal"/>
      <w:lvlText w:val=""/>
      <w:lvlJc w:val="left"/>
    </w:lvl>
    <w:lvl w:ilvl="4" w:tplc="FC7E2746">
      <w:numFmt w:val="decimal"/>
      <w:lvlText w:val=""/>
      <w:lvlJc w:val="left"/>
    </w:lvl>
    <w:lvl w:ilvl="5" w:tplc="04BC0F0E">
      <w:numFmt w:val="decimal"/>
      <w:lvlText w:val=""/>
      <w:lvlJc w:val="left"/>
    </w:lvl>
    <w:lvl w:ilvl="6" w:tplc="D3282398">
      <w:numFmt w:val="decimal"/>
      <w:lvlText w:val=""/>
      <w:lvlJc w:val="left"/>
    </w:lvl>
    <w:lvl w:ilvl="7" w:tplc="FEE2C824">
      <w:numFmt w:val="decimal"/>
      <w:lvlText w:val=""/>
      <w:lvlJc w:val="left"/>
    </w:lvl>
    <w:lvl w:ilvl="8" w:tplc="ABEC16A0">
      <w:numFmt w:val="decimal"/>
      <w:lvlText w:val=""/>
      <w:lvlJc w:val="left"/>
    </w:lvl>
  </w:abstractNum>
  <w:abstractNum w:abstractNumId="18" w15:restartNumberingAfterBreak="0">
    <w:nsid w:val="5DD61219"/>
    <w:multiLevelType w:val="hybridMultilevel"/>
    <w:tmpl w:val="C0C25DFC"/>
    <w:lvl w:ilvl="0" w:tplc="18090017">
      <w:start w:val="1"/>
      <w:numFmt w:val="lowerLetter"/>
      <w:lvlText w:val="%1)"/>
      <w:lvlJc w:val="left"/>
      <w:pPr>
        <w:ind w:left="2400" w:hanging="360"/>
      </w:pPr>
    </w:lvl>
    <w:lvl w:ilvl="1" w:tplc="EF52B4DC">
      <w:start w:val="1"/>
      <w:numFmt w:val="lowerRoman"/>
      <w:lvlText w:val="(%2)"/>
      <w:lvlJc w:val="left"/>
      <w:pPr>
        <w:ind w:left="1778" w:hanging="360"/>
      </w:pPr>
      <w:rPr>
        <w:rFonts w:ascii="Arial Narrow" w:eastAsia="Calibri" w:hAnsi="Arial Narrow" w:cs="Times New Roman"/>
      </w:rPr>
    </w:lvl>
    <w:lvl w:ilvl="2" w:tplc="1809001B">
      <w:start w:val="1"/>
      <w:numFmt w:val="lowerRoman"/>
      <w:lvlText w:val="%3."/>
      <w:lvlJc w:val="right"/>
      <w:pPr>
        <w:ind w:left="3840" w:hanging="180"/>
      </w:pPr>
    </w:lvl>
    <w:lvl w:ilvl="3" w:tplc="1809000F">
      <w:start w:val="1"/>
      <w:numFmt w:val="decimal"/>
      <w:lvlText w:val="%4."/>
      <w:lvlJc w:val="left"/>
      <w:pPr>
        <w:ind w:left="4560" w:hanging="360"/>
      </w:pPr>
    </w:lvl>
    <w:lvl w:ilvl="4" w:tplc="18090019" w:tentative="1">
      <w:start w:val="1"/>
      <w:numFmt w:val="lowerLetter"/>
      <w:lvlText w:val="%5."/>
      <w:lvlJc w:val="left"/>
      <w:pPr>
        <w:ind w:left="5280" w:hanging="360"/>
      </w:pPr>
    </w:lvl>
    <w:lvl w:ilvl="5" w:tplc="1809001B" w:tentative="1">
      <w:start w:val="1"/>
      <w:numFmt w:val="lowerRoman"/>
      <w:lvlText w:val="%6."/>
      <w:lvlJc w:val="right"/>
      <w:pPr>
        <w:ind w:left="6000" w:hanging="180"/>
      </w:pPr>
    </w:lvl>
    <w:lvl w:ilvl="6" w:tplc="1809000F" w:tentative="1">
      <w:start w:val="1"/>
      <w:numFmt w:val="decimal"/>
      <w:lvlText w:val="%7."/>
      <w:lvlJc w:val="left"/>
      <w:pPr>
        <w:ind w:left="6720" w:hanging="360"/>
      </w:pPr>
    </w:lvl>
    <w:lvl w:ilvl="7" w:tplc="18090019" w:tentative="1">
      <w:start w:val="1"/>
      <w:numFmt w:val="lowerLetter"/>
      <w:lvlText w:val="%8."/>
      <w:lvlJc w:val="left"/>
      <w:pPr>
        <w:ind w:left="7440" w:hanging="360"/>
      </w:pPr>
    </w:lvl>
    <w:lvl w:ilvl="8" w:tplc="1809001B" w:tentative="1">
      <w:start w:val="1"/>
      <w:numFmt w:val="lowerRoman"/>
      <w:lvlText w:val="%9."/>
      <w:lvlJc w:val="right"/>
      <w:pPr>
        <w:ind w:left="8160" w:hanging="180"/>
      </w:pPr>
    </w:lvl>
  </w:abstractNum>
  <w:abstractNum w:abstractNumId="19" w15:restartNumberingAfterBreak="0">
    <w:nsid w:val="7013588A"/>
    <w:multiLevelType w:val="multilevel"/>
    <w:tmpl w:val="F1A0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0114B5"/>
    <w:multiLevelType w:val="hybridMultilevel"/>
    <w:tmpl w:val="182A87D8"/>
    <w:lvl w:ilvl="0" w:tplc="18090001">
      <w:start w:val="1"/>
      <w:numFmt w:val="bullet"/>
      <w:lvlText w:val=""/>
      <w:lvlJc w:val="left"/>
      <w:pPr>
        <w:ind w:left="2127" w:hanging="360"/>
      </w:pPr>
      <w:rPr>
        <w:rFonts w:ascii="Symbol" w:hAnsi="Symbol" w:hint="default"/>
      </w:rPr>
    </w:lvl>
    <w:lvl w:ilvl="1" w:tplc="18090003">
      <w:start w:val="1"/>
      <w:numFmt w:val="bullet"/>
      <w:lvlText w:val="o"/>
      <w:lvlJc w:val="left"/>
      <w:pPr>
        <w:ind w:left="2847" w:hanging="360"/>
      </w:pPr>
      <w:rPr>
        <w:rFonts w:ascii="Courier New" w:hAnsi="Courier New" w:cs="Courier New" w:hint="default"/>
      </w:rPr>
    </w:lvl>
    <w:lvl w:ilvl="2" w:tplc="18090005" w:tentative="1">
      <w:start w:val="1"/>
      <w:numFmt w:val="bullet"/>
      <w:lvlText w:val=""/>
      <w:lvlJc w:val="left"/>
      <w:pPr>
        <w:ind w:left="3567" w:hanging="360"/>
      </w:pPr>
      <w:rPr>
        <w:rFonts w:ascii="Wingdings" w:hAnsi="Wingdings" w:hint="default"/>
      </w:rPr>
    </w:lvl>
    <w:lvl w:ilvl="3" w:tplc="18090001" w:tentative="1">
      <w:start w:val="1"/>
      <w:numFmt w:val="bullet"/>
      <w:lvlText w:val=""/>
      <w:lvlJc w:val="left"/>
      <w:pPr>
        <w:ind w:left="4287" w:hanging="360"/>
      </w:pPr>
      <w:rPr>
        <w:rFonts w:ascii="Symbol" w:hAnsi="Symbol" w:hint="default"/>
      </w:rPr>
    </w:lvl>
    <w:lvl w:ilvl="4" w:tplc="18090003" w:tentative="1">
      <w:start w:val="1"/>
      <w:numFmt w:val="bullet"/>
      <w:lvlText w:val="o"/>
      <w:lvlJc w:val="left"/>
      <w:pPr>
        <w:ind w:left="5007" w:hanging="360"/>
      </w:pPr>
      <w:rPr>
        <w:rFonts w:ascii="Courier New" w:hAnsi="Courier New" w:cs="Courier New" w:hint="default"/>
      </w:rPr>
    </w:lvl>
    <w:lvl w:ilvl="5" w:tplc="18090005" w:tentative="1">
      <w:start w:val="1"/>
      <w:numFmt w:val="bullet"/>
      <w:lvlText w:val=""/>
      <w:lvlJc w:val="left"/>
      <w:pPr>
        <w:ind w:left="5727" w:hanging="360"/>
      </w:pPr>
      <w:rPr>
        <w:rFonts w:ascii="Wingdings" w:hAnsi="Wingdings" w:hint="default"/>
      </w:rPr>
    </w:lvl>
    <w:lvl w:ilvl="6" w:tplc="18090001" w:tentative="1">
      <w:start w:val="1"/>
      <w:numFmt w:val="bullet"/>
      <w:lvlText w:val=""/>
      <w:lvlJc w:val="left"/>
      <w:pPr>
        <w:ind w:left="6447" w:hanging="360"/>
      </w:pPr>
      <w:rPr>
        <w:rFonts w:ascii="Symbol" w:hAnsi="Symbol" w:hint="default"/>
      </w:rPr>
    </w:lvl>
    <w:lvl w:ilvl="7" w:tplc="18090003" w:tentative="1">
      <w:start w:val="1"/>
      <w:numFmt w:val="bullet"/>
      <w:lvlText w:val="o"/>
      <w:lvlJc w:val="left"/>
      <w:pPr>
        <w:ind w:left="7167" w:hanging="360"/>
      </w:pPr>
      <w:rPr>
        <w:rFonts w:ascii="Courier New" w:hAnsi="Courier New" w:cs="Courier New" w:hint="default"/>
      </w:rPr>
    </w:lvl>
    <w:lvl w:ilvl="8" w:tplc="18090005" w:tentative="1">
      <w:start w:val="1"/>
      <w:numFmt w:val="bullet"/>
      <w:lvlText w:val=""/>
      <w:lvlJc w:val="left"/>
      <w:pPr>
        <w:ind w:left="7887" w:hanging="360"/>
      </w:pPr>
      <w:rPr>
        <w:rFonts w:ascii="Wingdings" w:hAnsi="Wingdings" w:hint="default"/>
      </w:rPr>
    </w:lvl>
  </w:abstractNum>
  <w:abstractNum w:abstractNumId="21" w15:restartNumberingAfterBreak="0">
    <w:nsid w:val="7B1D4E22"/>
    <w:multiLevelType w:val="multilevel"/>
    <w:tmpl w:val="7906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8B5908"/>
    <w:multiLevelType w:val="multilevel"/>
    <w:tmpl w:val="814A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A1188"/>
    <w:multiLevelType w:val="multilevel"/>
    <w:tmpl w:val="81565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2032251">
    <w:abstractNumId w:val="11"/>
  </w:num>
  <w:num w:numId="2" w16cid:durableId="944969809">
    <w:abstractNumId w:val="8"/>
  </w:num>
  <w:num w:numId="3" w16cid:durableId="2121685149">
    <w:abstractNumId w:val="3"/>
  </w:num>
  <w:num w:numId="4" w16cid:durableId="1102260754">
    <w:abstractNumId w:val="7"/>
  </w:num>
  <w:num w:numId="5" w16cid:durableId="1259872449">
    <w:abstractNumId w:val="6"/>
  </w:num>
  <w:num w:numId="6" w16cid:durableId="1373535603">
    <w:abstractNumId w:val="17"/>
  </w:num>
  <w:num w:numId="7" w16cid:durableId="1065882791">
    <w:abstractNumId w:val="5"/>
  </w:num>
  <w:num w:numId="8" w16cid:durableId="1421490501">
    <w:abstractNumId w:val="18"/>
  </w:num>
  <w:num w:numId="9" w16cid:durableId="1014377307">
    <w:abstractNumId w:val="20"/>
  </w:num>
  <w:num w:numId="10" w16cid:durableId="1841966392">
    <w:abstractNumId w:val="16"/>
  </w:num>
  <w:num w:numId="11" w16cid:durableId="2000452653">
    <w:abstractNumId w:val="21"/>
  </w:num>
  <w:num w:numId="12" w16cid:durableId="976492193">
    <w:abstractNumId w:val="13"/>
  </w:num>
  <w:num w:numId="13" w16cid:durableId="158934314">
    <w:abstractNumId w:val="15"/>
  </w:num>
  <w:num w:numId="14" w16cid:durableId="48723360">
    <w:abstractNumId w:val="22"/>
  </w:num>
  <w:num w:numId="15" w16cid:durableId="231279481">
    <w:abstractNumId w:val="12"/>
  </w:num>
  <w:num w:numId="16" w16cid:durableId="1014573711">
    <w:abstractNumId w:val="14"/>
  </w:num>
  <w:num w:numId="17" w16cid:durableId="1529565322">
    <w:abstractNumId w:val="19"/>
  </w:num>
  <w:num w:numId="18" w16cid:durableId="874006959">
    <w:abstractNumId w:val="23"/>
  </w:num>
  <w:num w:numId="19" w16cid:durableId="676543296">
    <w:abstractNumId w:val="4"/>
  </w:num>
  <w:num w:numId="20" w16cid:durableId="1208644318">
    <w:abstractNumId w:val="10"/>
  </w:num>
  <w:num w:numId="21" w16cid:durableId="418646930">
    <w:abstractNumId w:val="0"/>
  </w:num>
  <w:num w:numId="22" w16cid:durableId="2094088037">
    <w:abstractNumId w:val="1"/>
  </w:num>
  <w:num w:numId="23" w16cid:durableId="1808355903">
    <w:abstractNumId w:val="7"/>
  </w:num>
  <w:num w:numId="24" w16cid:durableId="2088914858">
    <w:abstractNumId w:val="7"/>
  </w:num>
  <w:num w:numId="25" w16cid:durableId="1775444594">
    <w:abstractNumId w:val="9"/>
  </w:num>
  <w:num w:numId="26" w16cid:durableId="776366804">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9D"/>
    <w:rsid w:val="00000563"/>
    <w:rsid w:val="000061F5"/>
    <w:rsid w:val="00010F06"/>
    <w:rsid w:val="000222E1"/>
    <w:rsid w:val="00033569"/>
    <w:rsid w:val="00033C79"/>
    <w:rsid w:val="00034DF8"/>
    <w:rsid w:val="000413E6"/>
    <w:rsid w:val="000416C8"/>
    <w:rsid w:val="00041A2E"/>
    <w:rsid w:val="0004402A"/>
    <w:rsid w:val="000443B5"/>
    <w:rsid w:val="000515E8"/>
    <w:rsid w:val="00053862"/>
    <w:rsid w:val="00055C17"/>
    <w:rsid w:val="00057834"/>
    <w:rsid w:val="00064364"/>
    <w:rsid w:val="0007032A"/>
    <w:rsid w:val="0007102F"/>
    <w:rsid w:val="00082AF7"/>
    <w:rsid w:val="00082EE3"/>
    <w:rsid w:val="00083EA9"/>
    <w:rsid w:val="00084228"/>
    <w:rsid w:val="00086AD6"/>
    <w:rsid w:val="00087403"/>
    <w:rsid w:val="00090A18"/>
    <w:rsid w:val="00092306"/>
    <w:rsid w:val="0009402D"/>
    <w:rsid w:val="000A1C69"/>
    <w:rsid w:val="000A1F6C"/>
    <w:rsid w:val="000A6755"/>
    <w:rsid w:val="000A6D52"/>
    <w:rsid w:val="000B2058"/>
    <w:rsid w:val="000B261A"/>
    <w:rsid w:val="000B28EB"/>
    <w:rsid w:val="000B2E33"/>
    <w:rsid w:val="000B33DE"/>
    <w:rsid w:val="000C0D3D"/>
    <w:rsid w:val="000C29CB"/>
    <w:rsid w:val="000C5820"/>
    <w:rsid w:val="000C587D"/>
    <w:rsid w:val="000C68DC"/>
    <w:rsid w:val="000D0C40"/>
    <w:rsid w:val="000D1B9C"/>
    <w:rsid w:val="000D3656"/>
    <w:rsid w:val="000D3CF3"/>
    <w:rsid w:val="000D7919"/>
    <w:rsid w:val="000E0E8D"/>
    <w:rsid w:val="000E3D12"/>
    <w:rsid w:val="000E70B5"/>
    <w:rsid w:val="001006BC"/>
    <w:rsid w:val="00101883"/>
    <w:rsid w:val="0010317F"/>
    <w:rsid w:val="00107B8E"/>
    <w:rsid w:val="0011275B"/>
    <w:rsid w:val="001146CC"/>
    <w:rsid w:val="0011531D"/>
    <w:rsid w:val="001172EA"/>
    <w:rsid w:val="00122DF6"/>
    <w:rsid w:val="0012373C"/>
    <w:rsid w:val="0013297E"/>
    <w:rsid w:val="00133BE6"/>
    <w:rsid w:val="00143904"/>
    <w:rsid w:val="00143B1C"/>
    <w:rsid w:val="00145D15"/>
    <w:rsid w:val="00145E65"/>
    <w:rsid w:val="0015576A"/>
    <w:rsid w:val="00157FDA"/>
    <w:rsid w:val="00160341"/>
    <w:rsid w:val="001670F4"/>
    <w:rsid w:val="0017124E"/>
    <w:rsid w:val="001778D0"/>
    <w:rsid w:val="001912CA"/>
    <w:rsid w:val="001A31F6"/>
    <w:rsid w:val="001B2895"/>
    <w:rsid w:val="001B32EC"/>
    <w:rsid w:val="001C37DA"/>
    <w:rsid w:val="001C43D9"/>
    <w:rsid w:val="001C54EA"/>
    <w:rsid w:val="001D17CF"/>
    <w:rsid w:val="001E6195"/>
    <w:rsid w:val="001E76C4"/>
    <w:rsid w:val="001F4236"/>
    <w:rsid w:val="001F57E1"/>
    <w:rsid w:val="001F605B"/>
    <w:rsid w:val="001F6348"/>
    <w:rsid w:val="001F6673"/>
    <w:rsid w:val="0020091E"/>
    <w:rsid w:val="002032DF"/>
    <w:rsid w:val="00206E0E"/>
    <w:rsid w:val="00207CAA"/>
    <w:rsid w:val="00210BDA"/>
    <w:rsid w:val="002155BF"/>
    <w:rsid w:val="00217166"/>
    <w:rsid w:val="0022134D"/>
    <w:rsid w:val="00225DD6"/>
    <w:rsid w:val="002267B3"/>
    <w:rsid w:val="00226978"/>
    <w:rsid w:val="00240483"/>
    <w:rsid w:val="002429F2"/>
    <w:rsid w:val="00245D4C"/>
    <w:rsid w:val="00247C2F"/>
    <w:rsid w:val="0026016F"/>
    <w:rsid w:val="00270159"/>
    <w:rsid w:val="00270DEA"/>
    <w:rsid w:val="002733BA"/>
    <w:rsid w:val="0028489A"/>
    <w:rsid w:val="00286AA7"/>
    <w:rsid w:val="00287A2C"/>
    <w:rsid w:val="002906E1"/>
    <w:rsid w:val="00290993"/>
    <w:rsid w:val="002937F2"/>
    <w:rsid w:val="002A1A6D"/>
    <w:rsid w:val="002A33A6"/>
    <w:rsid w:val="002A63C7"/>
    <w:rsid w:val="002A7C20"/>
    <w:rsid w:val="002B3C84"/>
    <w:rsid w:val="002B78B6"/>
    <w:rsid w:val="002C32E1"/>
    <w:rsid w:val="002C625B"/>
    <w:rsid w:val="002D0F19"/>
    <w:rsid w:val="002D1B85"/>
    <w:rsid w:val="002D1C19"/>
    <w:rsid w:val="002D2787"/>
    <w:rsid w:val="002D3FFC"/>
    <w:rsid w:val="002D6208"/>
    <w:rsid w:val="002D69C7"/>
    <w:rsid w:val="002E1127"/>
    <w:rsid w:val="002E39BE"/>
    <w:rsid w:val="002F3523"/>
    <w:rsid w:val="003011A6"/>
    <w:rsid w:val="00307F62"/>
    <w:rsid w:val="00311A2F"/>
    <w:rsid w:val="003134DC"/>
    <w:rsid w:val="00314802"/>
    <w:rsid w:val="003214A4"/>
    <w:rsid w:val="00324804"/>
    <w:rsid w:val="0033017D"/>
    <w:rsid w:val="003309DF"/>
    <w:rsid w:val="00331520"/>
    <w:rsid w:val="00335F3E"/>
    <w:rsid w:val="00341B72"/>
    <w:rsid w:val="00345950"/>
    <w:rsid w:val="00345BEE"/>
    <w:rsid w:val="0035138C"/>
    <w:rsid w:val="00352210"/>
    <w:rsid w:val="003605C2"/>
    <w:rsid w:val="00375385"/>
    <w:rsid w:val="00377138"/>
    <w:rsid w:val="00385871"/>
    <w:rsid w:val="00390F94"/>
    <w:rsid w:val="003923A4"/>
    <w:rsid w:val="003949E8"/>
    <w:rsid w:val="00396F33"/>
    <w:rsid w:val="003B25BF"/>
    <w:rsid w:val="003B61E2"/>
    <w:rsid w:val="003C486B"/>
    <w:rsid w:val="003C49AB"/>
    <w:rsid w:val="003D4127"/>
    <w:rsid w:val="003D4DE5"/>
    <w:rsid w:val="003D7DB6"/>
    <w:rsid w:val="003E3A43"/>
    <w:rsid w:val="003E4CD2"/>
    <w:rsid w:val="003E5745"/>
    <w:rsid w:val="003E5B7C"/>
    <w:rsid w:val="003F1D0D"/>
    <w:rsid w:val="003F482D"/>
    <w:rsid w:val="003F6C6A"/>
    <w:rsid w:val="00401AC4"/>
    <w:rsid w:val="00403C14"/>
    <w:rsid w:val="004114AF"/>
    <w:rsid w:val="00417397"/>
    <w:rsid w:val="00417587"/>
    <w:rsid w:val="00417CBF"/>
    <w:rsid w:val="0042152A"/>
    <w:rsid w:val="004254B1"/>
    <w:rsid w:val="00426837"/>
    <w:rsid w:val="00426CF1"/>
    <w:rsid w:val="0043119D"/>
    <w:rsid w:val="00432E7F"/>
    <w:rsid w:val="0043349A"/>
    <w:rsid w:val="004343C4"/>
    <w:rsid w:val="004374CD"/>
    <w:rsid w:val="00443A28"/>
    <w:rsid w:val="00445D8F"/>
    <w:rsid w:val="00455E26"/>
    <w:rsid w:val="00461020"/>
    <w:rsid w:val="00467C8A"/>
    <w:rsid w:val="00467E50"/>
    <w:rsid w:val="00471178"/>
    <w:rsid w:val="00472A27"/>
    <w:rsid w:val="00472A5F"/>
    <w:rsid w:val="00473EE1"/>
    <w:rsid w:val="00477D7A"/>
    <w:rsid w:val="00485EF2"/>
    <w:rsid w:val="0048621E"/>
    <w:rsid w:val="00492A82"/>
    <w:rsid w:val="00494C44"/>
    <w:rsid w:val="00494CA8"/>
    <w:rsid w:val="004B084C"/>
    <w:rsid w:val="004B128A"/>
    <w:rsid w:val="004B38C0"/>
    <w:rsid w:val="004B6FC0"/>
    <w:rsid w:val="004C04FF"/>
    <w:rsid w:val="004C428E"/>
    <w:rsid w:val="004C4FEE"/>
    <w:rsid w:val="004C5179"/>
    <w:rsid w:val="004D0221"/>
    <w:rsid w:val="004D37B8"/>
    <w:rsid w:val="004D5ADF"/>
    <w:rsid w:val="004D67E8"/>
    <w:rsid w:val="004D6D2D"/>
    <w:rsid w:val="004E2CDA"/>
    <w:rsid w:val="004E3FCA"/>
    <w:rsid w:val="004E4B74"/>
    <w:rsid w:val="004F1B12"/>
    <w:rsid w:val="00502634"/>
    <w:rsid w:val="00502809"/>
    <w:rsid w:val="00502FF8"/>
    <w:rsid w:val="00507D94"/>
    <w:rsid w:val="00524B33"/>
    <w:rsid w:val="005256AC"/>
    <w:rsid w:val="00527002"/>
    <w:rsid w:val="00535A9D"/>
    <w:rsid w:val="0053665D"/>
    <w:rsid w:val="0053680D"/>
    <w:rsid w:val="005378BF"/>
    <w:rsid w:val="00542A21"/>
    <w:rsid w:val="00542CB4"/>
    <w:rsid w:val="00545878"/>
    <w:rsid w:val="00546329"/>
    <w:rsid w:val="005528DF"/>
    <w:rsid w:val="00553219"/>
    <w:rsid w:val="00555E2D"/>
    <w:rsid w:val="00564F28"/>
    <w:rsid w:val="00565DF2"/>
    <w:rsid w:val="005727F4"/>
    <w:rsid w:val="005733FC"/>
    <w:rsid w:val="00575C00"/>
    <w:rsid w:val="00576107"/>
    <w:rsid w:val="00576E4D"/>
    <w:rsid w:val="0058084B"/>
    <w:rsid w:val="005847D1"/>
    <w:rsid w:val="0058480D"/>
    <w:rsid w:val="005906BF"/>
    <w:rsid w:val="00592DD3"/>
    <w:rsid w:val="00593F2D"/>
    <w:rsid w:val="00594633"/>
    <w:rsid w:val="005979D7"/>
    <w:rsid w:val="005A0C4E"/>
    <w:rsid w:val="005A0E02"/>
    <w:rsid w:val="005A0FA8"/>
    <w:rsid w:val="005A4032"/>
    <w:rsid w:val="005B1546"/>
    <w:rsid w:val="005B5085"/>
    <w:rsid w:val="005B52F3"/>
    <w:rsid w:val="005B6775"/>
    <w:rsid w:val="005C1263"/>
    <w:rsid w:val="005C1572"/>
    <w:rsid w:val="005D041B"/>
    <w:rsid w:val="005D074B"/>
    <w:rsid w:val="005D10B3"/>
    <w:rsid w:val="005D37BB"/>
    <w:rsid w:val="005D61DC"/>
    <w:rsid w:val="005D7F48"/>
    <w:rsid w:val="005E000A"/>
    <w:rsid w:val="005E0423"/>
    <w:rsid w:val="005F1D91"/>
    <w:rsid w:val="005F64A2"/>
    <w:rsid w:val="00600B40"/>
    <w:rsid w:val="0060199A"/>
    <w:rsid w:val="00611A81"/>
    <w:rsid w:val="006131C7"/>
    <w:rsid w:val="00617F6E"/>
    <w:rsid w:val="006230A1"/>
    <w:rsid w:val="0062508B"/>
    <w:rsid w:val="00633F2B"/>
    <w:rsid w:val="00633F38"/>
    <w:rsid w:val="00643E9A"/>
    <w:rsid w:val="00650331"/>
    <w:rsid w:val="00650633"/>
    <w:rsid w:val="00654D83"/>
    <w:rsid w:val="00656D5F"/>
    <w:rsid w:val="00661317"/>
    <w:rsid w:val="006733B1"/>
    <w:rsid w:val="00673CD0"/>
    <w:rsid w:val="00677547"/>
    <w:rsid w:val="006818C1"/>
    <w:rsid w:val="0068392D"/>
    <w:rsid w:val="00692312"/>
    <w:rsid w:val="00696CCE"/>
    <w:rsid w:val="006A2AB5"/>
    <w:rsid w:val="006A4B48"/>
    <w:rsid w:val="006C40C2"/>
    <w:rsid w:val="006C5995"/>
    <w:rsid w:val="006C5B9F"/>
    <w:rsid w:val="006C6E7E"/>
    <w:rsid w:val="006D3EC0"/>
    <w:rsid w:val="006E5056"/>
    <w:rsid w:val="006E60AB"/>
    <w:rsid w:val="006F17F5"/>
    <w:rsid w:val="006F21BE"/>
    <w:rsid w:val="006F2816"/>
    <w:rsid w:val="006F4A5C"/>
    <w:rsid w:val="006F4B45"/>
    <w:rsid w:val="006F5D7C"/>
    <w:rsid w:val="0070554C"/>
    <w:rsid w:val="00722DB3"/>
    <w:rsid w:val="00741096"/>
    <w:rsid w:val="00741D46"/>
    <w:rsid w:val="00741F02"/>
    <w:rsid w:val="007455A8"/>
    <w:rsid w:val="007474DE"/>
    <w:rsid w:val="007513E5"/>
    <w:rsid w:val="0075184C"/>
    <w:rsid w:val="007613C2"/>
    <w:rsid w:val="007644B1"/>
    <w:rsid w:val="00766C05"/>
    <w:rsid w:val="00772D30"/>
    <w:rsid w:val="00773063"/>
    <w:rsid w:val="0077359E"/>
    <w:rsid w:val="00774E0A"/>
    <w:rsid w:val="007751BC"/>
    <w:rsid w:val="00775708"/>
    <w:rsid w:val="00784675"/>
    <w:rsid w:val="00785CBF"/>
    <w:rsid w:val="00785CCE"/>
    <w:rsid w:val="007910FE"/>
    <w:rsid w:val="00791A1D"/>
    <w:rsid w:val="007926FB"/>
    <w:rsid w:val="007936C9"/>
    <w:rsid w:val="00794BC8"/>
    <w:rsid w:val="007A03DD"/>
    <w:rsid w:val="007A15D1"/>
    <w:rsid w:val="007A224B"/>
    <w:rsid w:val="007A3E28"/>
    <w:rsid w:val="007A70ED"/>
    <w:rsid w:val="007B1298"/>
    <w:rsid w:val="007B42AE"/>
    <w:rsid w:val="007B6B26"/>
    <w:rsid w:val="007B7874"/>
    <w:rsid w:val="007B78D9"/>
    <w:rsid w:val="007B7B37"/>
    <w:rsid w:val="007C143C"/>
    <w:rsid w:val="007C31E0"/>
    <w:rsid w:val="007C639F"/>
    <w:rsid w:val="007C6B2D"/>
    <w:rsid w:val="007D4E72"/>
    <w:rsid w:val="007D6923"/>
    <w:rsid w:val="007E0495"/>
    <w:rsid w:val="007E1DAB"/>
    <w:rsid w:val="007E41CB"/>
    <w:rsid w:val="007E4F11"/>
    <w:rsid w:val="007E61EB"/>
    <w:rsid w:val="007F0E42"/>
    <w:rsid w:val="007F134A"/>
    <w:rsid w:val="007F1592"/>
    <w:rsid w:val="007F4BBC"/>
    <w:rsid w:val="008001D6"/>
    <w:rsid w:val="008009B4"/>
    <w:rsid w:val="00805819"/>
    <w:rsid w:val="0080586B"/>
    <w:rsid w:val="00826A76"/>
    <w:rsid w:val="0083280E"/>
    <w:rsid w:val="00837BA0"/>
    <w:rsid w:val="00864B99"/>
    <w:rsid w:val="00873B3C"/>
    <w:rsid w:val="008746F8"/>
    <w:rsid w:val="0087484D"/>
    <w:rsid w:val="00875732"/>
    <w:rsid w:val="00875C0D"/>
    <w:rsid w:val="00876305"/>
    <w:rsid w:val="00881823"/>
    <w:rsid w:val="008824F1"/>
    <w:rsid w:val="0088447F"/>
    <w:rsid w:val="00893A66"/>
    <w:rsid w:val="0089447D"/>
    <w:rsid w:val="00895968"/>
    <w:rsid w:val="00895B91"/>
    <w:rsid w:val="008B0922"/>
    <w:rsid w:val="008B09BD"/>
    <w:rsid w:val="008B43A5"/>
    <w:rsid w:val="008C446D"/>
    <w:rsid w:val="008D04FD"/>
    <w:rsid w:val="008D34FD"/>
    <w:rsid w:val="008D3AFC"/>
    <w:rsid w:val="008E0219"/>
    <w:rsid w:val="008E04F8"/>
    <w:rsid w:val="008E24F1"/>
    <w:rsid w:val="008E3139"/>
    <w:rsid w:val="008E3D6B"/>
    <w:rsid w:val="008F4005"/>
    <w:rsid w:val="00900143"/>
    <w:rsid w:val="009033F2"/>
    <w:rsid w:val="00903703"/>
    <w:rsid w:val="00904E9D"/>
    <w:rsid w:val="0090523B"/>
    <w:rsid w:val="009148FE"/>
    <w:rsid w:val="00914DBA"/>
    <w:rsid w:val="0092097D"/>
    <w:rsid w:val="00921641"/>
    <w:rsid w:val="00924ECA"/>
    <w:rsid w:val="00926C54"/>
    <w:rsid w:val="00927D0A"/>
    <w:rsid w:val="00933653"/>
    <w:rsid w:val="00940E9C"/>
    <w:rsid w:val="00941E16"/>
    <w:rsid w:val="00942E8F"/>
    <w:rsid w:val="00946FE0"/>
    <w:rsid w:val="00955388"/>
    <w:rsid w:val="009623AA"/>
    <w:rsid w:val="00965822"/>
    <w:rsid w:val="00965F65"/>
    <w:rsid w:val="00973DDD"/>
    <w:rsid w:val="00976440"/>
    <w:rsid w:val="00982CBD"/>
    <w:rsid w:val="009830A1"/>
    <w:rsid w:val="00993F3F"/>
    <w:rsid w:val="009955B9"/>
    <w:rsid w:val="009A027E"/>
    <w:rsid w:val="009A25A6"/>
    <w:rsid w:val="009A272E"/>
    <w:rsid w:val="009A37B2"/>
    <w:rsid w:val="009A52A6"/>
    <w:rsid w:val="009A698C"/>
    <w:rsid w:val="009A6F4D"/>
    <w:rsid w:val="009B08B3"/>
    <w:rsid w:val="009B0BBB"/>
    <w:rsid w:val="009B0FFD"/>
    <w:rsid w:val="009B12A8"/>
    <w:rsid w:val="009B27B2"/>
    <w:rsid w:val="009B6356"/>
    <w:rsid w:val="009C3CD4"/>
    <w:rsid w:val="009C5FD8"/>
    <w:rsid w:val="009C64BC"/>
    <w:rsid w:val="009D6619"/>
    <w:rsid w:val="009E4BB9"/>
    <w:rsid w:val="009F1EAF"/>
    <w:rsid w:val="009F4D6E"/>
    <w:rsid w:val="00A06AEA"/>
    <w:rsid w:val="00A10076"/>
    <w:rsid w:val="00A12F54"/>
    <w:rsid w:val="00A23C4F"/>
    <w:rsid w:val="00A26A27"/>
    <w:rsid w:val="00A3217C"/>
    <w:rsid w:val="00A32F78"/>
    <w:rsid w:val="00A44A80"/>
    <w:rsid w:val="00A629BB"/>
    <w:rsid w:val="00A64313"/>
    <w:rsid w:val="00A73C1B"/>
    <w:rsid w:val="00A8515F"/>
    <w:rsid w:val="00A86EDD"/>
    <w:rsid w:val="00A91E69"/>
    <w:rsid w:val="00AA05A3"/>
    <w:rsid w:val="00AB175C"/>
    <w:rsid w:val="00AB2100"/>
    <w:rsid w:val="00AC02C8"/>
    <w:rsid w:val="00AC1054"/>
    <w:rsid w:val="00AC3F61"/>
    <w:rsid w:val="00AD24BB"/>
    <w:rsid w:val="00AD32BD"/>
    <w:rsid w:val="00AD3513"/>
    <w:rsid w:val="00AD7F8A"/>
    <w:rsid w:val="00AF321C"/>
    <w:rsid w:val="00AF4C70"/>
    <w:rsid w:val="00AF5C3B"/>
    <w:rsid w:val="00B0115D"/>
    <w:rsid w:val="00B11B08"/>
    <w:rsid w:val="00B16C33"/>
    <w:rsid w:val="00B2259D"/>
    <w:rsid w:val="00B24720"/>
    <w:rsid w:val="00B2481C"/>
    <w:rsid w:val="00B33DE9"/>
    <w:rsid w:val="00B35973"/>
    <w:rsid w:val="00B40E2A"/>
    <w:rsid w:val="00B415E4"/>
    <w:rsid w:val="00B51DE7"/>
    <w:rsid w:val="00B532AD"/>
    <w:rsid w:val="00B53F19"/>
    <w:rsid w:val="00B55B4F"/>
    <w:rsid w:val="00B60F93"/>
    <w:rsid w:val="00B64F32"/>
    <w:rsid w:val="00B663A4"/>
    <w:rsid w:val="00B66C1F"/>
    <w:rsid w:val="00B66ED2"/>
    <w:rsid w:val="00B815D1"/>
    <w:rsid w:val="00B82AB1"/>
    <w:rsid w:val="00B90E67"/>
    <w:rsid w:val="00B918E7"/>
    <w:rsid w:val="00B92E03"/>
    <w:rsid w:val="00B93BEE"/>
    <w:rsid w:val="00BA6A87"/>
    <w:rsid w:val="00BC1AEA"/>
    <w:rsid w:val="00BC3CC0"/>
    <w:rsid w:val="00BD12BF"/>
    <w:rsid w:val="00BD2815"/>
    <w:rsid w:val="00BD40AE"/>
    <w:rsid w:val="00BD4C68"/>
    <w:rsid w:val="00BD4EA1"/>
    <w:rsid w:val="00BD5905"/>
    <w:rsid w:val="00BE2CA4"/>
    <w:rsid w:val="00BE311F"/>
    <w:rsid w:val="00BE3EB6"/>
    <w:rsid w:val="00BE5A29"/>
    <w:rsid w:val="00BE7B3F"/>
    <w:rsid w:val="00BF1A67"/>
    <w:rsid w:val="00BF4089"/>
    <w:rsid w:val="00BF565A"/>
    <w:rsid w:val="00C018D4"/>
    <w:rsid w:val="00C11D60"/>
    <w:rsid w:val="00C1539F"/>
    <w:rsid w:val="00C264C6"/>
    <w:rsid w:val="00C30310"/>
    <w:rsid w:val="00C31F05"/>
    <w:rsid w:val="00C32924"/>
    <w:rsid w:val="00C41A04"/>
    <w:rsid w:val="00C43CBB"/>
    <w:rsid w:val="00C44CC4"/>
    <w:rsid w:val="00C4657A"/>
    <w:rsid w:val="00C52648"/>
    <w:rsid w:val="00C6003A"/>
    <w:rsid w:val="00C61083"/>
    <w:rsid w:val="00C655EA"/>
    <w:rsid w:val="00C65B4C"/>
    <w:rsid w:val="00C67547"/>
    <w:rsid w:val="00C72A30"/>
    <w:rsid w:val="00C806C1"/>
    <w:rsid w:val="00C852FB"/>
    <w:rsid w:val="00C9013E"/>
    <w:rsid w:val="00C90D81"/>
    <w:rsid w:val="00C93085"/>
    <w:rsid w:val="00C93880"/>
    <w:rsid w:val="00C93DF8"/>
    <w:rsid w:val="00C94697"/>
    <w:rsid w:val="00C960D7"/>
    <w:rsid w:val="00CA2100"/>
    <w:rsid w:val="00CA2A5A"/>
    <w:rsid w:val="00CA5EC4"/>
    <w:rsid w:val="00CA67D9"/>
    <w:rsid w:val="00CA6E73"/>
    <w:rsid w:val="00CB442A"/>
    <w:rsid w:val="00CB5BEA"/>
    <w:rsid w:val="00CC0A26"/>
    <w:rsid w:val="00CD0516"/>
    <w:rsid w:val="00CD0BEB"/>
    <w:rsid w:val="00CD32C2"/>
    <w:rsid w:val="00CD5A03"/>
    <w:rsid w:val="00CD7313"/>
    <w:rsid w:val="00CE6425"/>
    <w:rsid w:val="00CF01EB"/>
    <w:rsid w:val="00CF62EE"/>
    <w:rsid w:val="00CF6949"/>
    <w:rsid w:val="00CF787C"/>
    <w:rsid w:val="00D01D0D"/>
    <w:rsid w:val="00D0363C"/>
    <w:rsid w:val="00D10EE1"/>
    <w:rsid w:val="00D1461B"/>
    <w:rsid w:val="00D213EF"/>
    <w:rsid w:val="00D2142D"/>
    <w:rsid w:val="00D25114"/>
    <w:rsid w:val="00D25CE2"/>
    <w:rsid w:val="00D32201"/>
    <w:rsid w:val="00D3510D"/>
    <w:rsid w:val="00D37EF6"/>
    <w:rsid w:val="00D5314F"/>
    <w:rsid w:val="00D54F02"/>
    <w:rsid w:val="00D6171B"/>
    <w:rsid w:val="00D66F54"/>
    <w:rsid w:val="00D75DA8"/>
    <w:rsid w:val="00D76C4F"/>
    <w:rsid w:val="00D77983"/>
    <w:rsid w:val="00D83EFF"/>
    <w:rsid w:val="00D945ED"/>
    <w:rsid w:val="00D945FC"/>
    <w:rsid w:val="00D9471F"/>
    <w:rsid w:val="00DA38C2"/>
    <w:rsid w:val="00DA7DE1"/>
    <w:rsid w:val="00DB0AFA"/>
    <w:rsid w:val="00DB2ABD"/>
    <w:rsid w:val="00DC4A9B"/>
    <w:rsid w:val="00DC6CF2"/>
    <w:rsid w:val="00DD132E"/>
    <w:rsid w:val="00DD2934"/>
    <w:rsid w:val="00DE0BF0"/>
    <w:rsid w:val="00DF45BA"/>
    <w:rsid w:val="00DF56B4"/>
    <w:rsid w:val="00DF7513"/>
    <w:rsid w:val="00DF7AA8"/>
    <w:rsid w:val="00E0512C"/>
    <w:rsid w:val="00E053F3"/>
    <w:rsid w:val="00E068E0"/>
    <w:rsid w:val="00E06DCE"/>
    <w:rsid w:val="00E0784B"/>
    <w:rsid w:val="00E12511"/>
    <w:rsid w:val="00E12728"/>
    <w:rsid w:val="00E127FD"/>
    <w:rsid w:val="00E16D95"/>
    <w:rsid w:val="00E312FE"/>
    <w:rsid w:val="00E328C7"/>
    <w:rsid w:val="00E34525"/>
    <w:rsid w:val="00E35FC0"/>
    <w:rsid w:val="00E364B1"/>
    <w:rsid w:val="00E47B4A"/>
    <w:rsid w:val="00E513D0"/>
    <w:rsid w:val="00E52907"/>
    <w:rsid w:val="00E540AC"/>
    <w:rsid w:val="00E72212"/>
    <w:rsid w:val="00E7537D"/>
    <w:rsid w:val="00E82A14"/>
    <w:rsid w:val="00E83CA1"/>
    <w:rsid w:val="00E84C67"/>
    <w:rsid w:val="00E87140"/>
    <w:rsid w:val="00E90948"/>
    <w:rsid w:val="00E95E60"/>
    <w:rsid w:val="00EA4317"/>
    <w:rsid w:val="00EA4DEB"/>
    <w:rsid w:val="00EB0F50"/>
    <w:rsid w:val="00EB3787"/>
    <w:rsid w:val="00EC14AF"/>
    <w:rsid w:val="00EC35E2"/>
    <w:rsid w:val="00EC6E22"/>
    <w:rsid w:val="00ED0ACF"/>
    <w:rsid w:val="00ED1807"/>
    <w:rsid w:val="00ED5094"/>
    <w:rsid w:val="00EE062D"/>
    <w:rsid w:val="00EE1D34"/>
    <w:rsid w:val="00EE253D"/>
    <w:rsid w:val="00EE74D5"/>
    <w:rsid w:val="00EF789C"/>
    <w:rsid w:val="00F054D1"/>
    <w:rsid w:val="00F11CB1"/>
    <w:rsid w:val="00F1359C"/>
    <w:rsid w:val="00F151A1"/>
    <w:rsid w:val="00F216BA"/>
    <w:rsid w:val="00F255E0"/>
    <w:rsid w:val="00F30A87"/>
    <w:rsid w:val="00F420F5"/>
    <w:rsid w:val="00F45581"/>
    <w:rsid w:val="00F45900"/>
    <w:rsid w:val="00F47B4C"/>
    <w:rsid w:val="00F51092"/>
    <w:rsid w:val="00F5619A"/>
    <w:rsid w:val="00F60C2E"/>
    <w:rsid w:val="00F617F6"/>
    <w:rsid w:val="00F63B3D"/>
    <w:rsid w:val="00F647F9"/>
    <w:rsid w:val="00F6579A"/>
    <w:rsid w:val="00F77DE9"/>
    <w:rsid w:val="00F86C67"/>
    <w:rsid w:val="00F87024"/>
    <w:rsid w:val="00F939BF"/>
    <w:rsid w:val="00F958F4"/>
    <w:rsid w:val="00FA0F7A"/>
    <w:rsid w:val="00FA21C9"/>
    <w:rsid w:val="00FA57A2"/>
    <w:rsid w:val="00FA78CD"/>
    <w:rsid w:val="00FA7983"/>
    <w:rsid w:val="00FB2A11"/>
    <w:rsid w:val="00FC2486"/>
    <w:rsid w:val="00FC34F5"/>
    <w:rsid w:val="00FC4B1C"/>
    <w:rsid w:val="00FC5317"/>
    <w:rsid w:val="00FC5A24"/>
    <w:rsid w:val="00FD2C8D"/>
    <w:rsid w:val="00FD3676"/>
    <w:rsid w:val="00FD46BD"/>
    <w:rsid w:val="00FD6AF9"/>
    <w:rsid w:val="00FE2A88"/>
    <w:rsid w:val="00FE79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96ED40"/>
  <w15:chartTrackingRefBased/>
  <w15:docId w15:val="{35641D55-599B-4A44-AD40-4C249C9B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uiPriority="99"/>
    <w:lsdException w:name="header" w:locked="1" w:uiPriority="99"/>
    <w:lsdException w:name="footer" w:locked="1" w:uiPriority="99"/>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uiPriority="99"/>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uiPriority="1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486B"/>
    <w:pPr>
      <w:spacing w:after="100" w:afterAutospacing="1"/>
    </w:pPr>
    <w:rPr>
      <w:rFonts w:ascii="Arial Narrow" w:eastAsia="Times New Roman" w:hAnsi="Arial Narrow"/>
      <w:szCs w:val="22"/>
      <w:lang w:val="en-IE" w:eastAsia="en-US"/>
    </w:rPr>
  </w:style>
  <w:style w:type="paragraph" w:styleId="Heading1">
    <w:name w:val="heading 1"/>
    <w:basedOn w:val="Normal"/>
    <w:next w:val="Normal"/>
    <w:link w:val="Heading1Char"/>
    <w:qFormat/>
    <w:rsid w:val="00AB2100"/>
    <w:pPr>
      <w:keepNext/>
      <w:keepLines/>
      <w:numPr>
        <w:numId w:val="4"/>
      </w:numPr>
      <w:tabs>
        <w:tab w:val="left" w:pos="709"/>
      </w:tabs>
      <w:spacing w:after="120" w:afterAutospacing="0"/>
      <w:ind w:left="709" w:hanging="709"/>
      <w:outlineLvl w:val="0"/>
    </w:pPr>
    <w:rPr>
      <w:rFonts w:eastAsia="Calibri"/>
      <w:b/>
      <w:bCs/>
      <w:color w:val="4F81BD"/>
      <w:sz w:val="28"/>
      <w:szCs w:val="28"/>
    </w:rPr>
  </w:style>
  <w:style w:type="paragraph" w:styleId="Heading2">
    <w:name w:val="heading 2"/>
    <w:basedOn w:val="Normal"/>
    <w:next w:val="Normal"/>
    <w:link w:val="Heading2Char"/>
    <w:autoRedefine/>
    <w:qFormat/>
    <w:rsid w:val="001C43D9"/>
    <w:pPr>
      <w:keepNext/>
      <w:keepLines/>
      <w:numPr>
        <w:ilvl w:val="1"/>
        <w:numId w:val="4"/>
      </w:numPr>
      <w:tabs>
        <w:tab w:val="left" w:pos="709"/>
      </w:tabs>
      <w:spacing w:before="240" w:after="120" w:afterAutospacing="0"/>
      <w:jc w:val="both"/>
      <w:outlineLvl w:val="1"/>
    </w:pPr>
    <w:rPr>
      <w:rFonts w:ascii="Calibri" w:eastAsia="Calibri" w:hAnsi="Calibri" w:cs="Calibri"/>
      <w:b/>
      <w:bCs/>
      <w:color w:val="4F81BD"/>
      <w:sz w:val="26"/>
      <w:szCs w:val="26"/>
    </w:rPr>
  </w:style>
  <w:style w:type="paragraph" w:styleId="Heading3">
    <w:name w:val="heading 3"/>
    <w:aliases w:val="Body"/>
    <w:basedOn w:val="Normal"/>
    <w:next w:val="Normal"/>
    <w:link w:val="Heading3Char"/>
    <w:qFormat/>
    <w:rsid w:val="00B93BEE"/>
    <w:pPr>
      <w:numPr>
        <w:ilvl w:val="2"/>
        <w:numId w:val="4"/>
      </w:numPr>
      <w:spacing w:after="120" w:afterAutospacing="0"/>
      <w:outlineLvl w:val="2"/>
    </w:pPr>
    <w:rPr>
      <w:rFonts w:eastAsia="Calibri"/>
      <w:bCs/>
      <w:lang w:val="en-GB"/>
    </w:rPr>
  </w:style>
  <w:style w:type="paragraph" w:styleId="Heading4">
    <w:name w:val="heading 4"/>
    <w:basedOn w:val="Normal"/>
    <w:next w:val="Normal"/>
    <w:link w:val="Heading4Char"/>
    <w:qFormat/>
    <w:rsid w:val="00B16C33"/>
    <w:pPr>
      <w:keepNext/>
      <w:keepLines/>
      <w:numPr>
        <w:ilvl w:val="3"/>
        <w:numId w:val="4"/>
      </w:numPr>
      <w:spacing w:before="200" w:after="0"/>
      <w:outlineLvl w:val="3"/>
    </w:pPr>
    <w:rPr>
      <w:rFonts w:ascii="Cambria" w:eastAsia="Calibri" w:hAnsi="Cambria"/>
      <w:b/>
      <w:bCs/>
      <w:i/>
      <w:iCs/>
      <w:color w:val="4F81BD"/>
    </w:rPr>
  </w:style>
  <w:style w:type="paragraph" w:styleId="Heading5">
    <w:name w:val="heading 5"/>
    <w:basedOn w:val="Normal"/>
    <w:next w:val="Normal"/>
    <w:link w:val="Heading5Char"/>
    <w:qFormat/>
    <w:rsid w:val="00B16C33"/>
    <w:pPr>
      <w:keepNext/>
      <w:keepLines/>
      <w:numPr>
        <w:ilvl w:val="4"/>
        <w:numId w:val="4"/>
      </w:numPr>
      <w:spacing w:before="200" w:after="0"/>
      <w:outlineLvl w:val="4"/>
    </w:pPr>
    <w:rPr>
      <w:rFonts w:ascii="Cambria" w:eastAsia="Calibri" w:hAnsi="Cambria"/>
      <w:color w:val="243F60"/>
    </w:rPr>
  </w:style>
  <w:style w:type="paragraph" w:styleId="Heading6">
    <w:name w:val="heading 6"/>
    <w:basedOn w:val="Normal"/>
    <w:next w:val="Normal"/>
    <w:link w:val="Heading6Char"/>
    <w:qFormat/>
    <w:rsid w:val="00B16C33"/>
    <w:pPr>
      <w:keepNext/>
      <w:keepLines/>
      <w:numPr>
        <w:ilvl w:val="5"/>
        <w:numId w:val="4"/>
      </w:numPr>
      <w:spacing w:before="200" w:after="0"/>
      <w:outlineLvl w:val="5"/>
    </w:pPr>
    <w:rPr>
      <w:rFonts w:ascii="Cambria" w:eastAsia="Calibri" w:hAnsi="Cambria"/>
      <w:i/>
      <w:iCs/>
      <w:color w:val="243F60"/>
    </w:rPr>
  </w:style>
  <w:style w:type="paragraph" w:styleId="Heading7">
    <w:name w:val="heading 7"/>
    <w:basedOn w:val="Normal"/>
    <w:next w:val="Normal"/>
    <w:link w:val="Heading7Char"/>
    <w:qFormat/>
    <w:rsid w:val="00B16C33"/>
    <w:pPr>
      <w:keepNext/>
      <w:keepLines/>
      <w:numPr>
        <w:ilvl w:val="6"/>
        <w:numId w:val="4"/>
      </w:numPr>
      <w:spacing w:before="200" w:after="0"/>
      <w:outlineLvl w:val="6"/>
    </w:pPr>
    <w:rPr>
      <w:rFonts w:ascii="Cambria" w:eastAsia="Calibri" w:hAnsi="Cambria"/>
      <w:i/>
      <w:iCs/>
      <w:color w:val="404040"/>
    </w:rPr>
  </w:style>
  <w:style w:type="paragraph" w:styleId="Heading8">
    <w:name w:val="heading 8"/>
    <w:basedOn w:val="Normal"/>
    <w:next w:val="Normal"/>
    <w:link w:val="Heading8Char"/>
    <w:qFormat/>
    <w:rsid w:val="00B16C33"/>
    <w:pPr>
      <w:keepNext/>
      <w:keepLines/>
      <w:numPr>
        <w:ilvl w:val="7"/>
        <w:numId w:val="4"/>
      </w:numPr>
      <w:spacing w:before="200" w:after="0"/>
      <w:outlineLvl w:val="7"/>
    </w:pPr>
    <w:rPr>
      <w:rFonts w:ascii="Cambria" w:eastAsia="Calibri" w:hAnsi="Cambria"/>
      <w:color w:val="404040"/>
      <w:szCs w:val="20"/>
    </w:rPr>
  </w:style>
  <w:style w:type="paragraph" w:styleId="Heading9">
    <w:name w:val="heading 9"/>
    <w:basedOn w:val="Normal"/>
    <w:next w:val="Normal"/>
    <w:link w:val="Heading9Char"/>
    <w:qFormat/>
    <w:rsid w:val="00B16C33"/>
    <w:pPr>
      <w:keepNext/>
      <w:keepLines/>
      <w:numPr>
        <w:ilvl w:val="8"/>
        <w:numId w:val="4"/>
      </w:numPr>
      <w:spacing w:before="200" w:after="0"/>
      <w:outlineLvl w:val="8"/>
    </w:pPr>
    <w:rPr>
      <w:rFonts w:ascii="Cambria" w:eastAsia="Calibri"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B2100"/>
    <w:rPr>
      <w:rFonts w:ascii="Arial Narrow" w:hAnsi="Arial Narrow"/>
      <w:b/>
      <w:bCs/>
      <w:color w:val="4F81BD"/>
      <w:sz w:val="28"/>
      <w:szCs w:val="28"/>
      <w:lang w:val="en-IE" w:eastAsia="en-US"/>
    </w:rPr>
  </w:style>
  <w:style w:type="character" w:customStyle="1" w:styleId="Heading2Char">
    <w:name w:val="Heading 2 Char"/>
    <w:link w:val="Heading2"/>
    <w:locked/>
    <w:rsid w:val="001C43D9"/>
    <w:rPr>
      <w:rFonts w:ascii="Calibri" w:hAnsi="Calibri" w:cs="Calibri"/>
      <w:b/>
      <w:bCs/>
      <w:color w:val="4F81BD"/>
      <w:sz w:val="26"/>
      <w:szCs w:val="26"/>
      <w:lang w:val="en-IE" w:eastAsia="en-US"/>
    </w:rPr>
  </w:style>
  <w:style w:type="character" w:customStyle="1" w:styleId="Heading3Char">
    <w:name w:val="Heading 3 Char"/>
    <w:aliases w:val="Body Char"/>
    <w:link w:val="Heading3"/>
    <w:locked/>
    <w:rsid w:val="00B93BEE"/>
    <w:rPr>
      <w:rFonts w:ascii="Arial Narrow" w:hAnsi="Arial Narrow"/>
      <w:bCs/>
      <w:szCs w:val="22"/>
      <w:lang w:val="en-GB" w:eastAsia="en-US"/>
    </w:rPr>
  </w:style>
  <w:style w:type="character" w:customStyle="1" w:styleId="Heading4Char">
    <w:name w:val="Heading 4 Char"/>
    <w:link w:val="Heading4"/>
    <w:locked/>
    <w:rsid w:val="00B16C33"/>
    <w:rPr>
      <w:rFonts w:ascii="Cambria" w:hAnsi="Cambria"/>
      <w:b/>
      <w:bCs/>
      <w:i/>
      <w:iCs/>
      <w:color w:val="4F81BD"/>
      <w:szCs w:val="22"/>
      <w:lang w:val="en-IE" w:eastAsia="en-US"/>
    </w:rPr>
  </w:style>
  <w:style w:type="character" w:customStyle="1" w:styleId="Heading5Char">
    <w:name w:val="Heading 5 Char"/>
    <w:link w:val="Heading5"/>
    <w:locked/>
    <w:rsid w:val="00B16C33"/>
    <w:rPr>
      <w:rFonts w:ascii="Cambria" w:hAnsi="Cambria"/>
      <w:color w:val="243F60"/>
      <w:szCs w:val="22"/>
      <w:lang w:val="en-IE" w:eastAsia="en-US"/>
    </w:rPr>
  </w:style>
  <w:style w:type="character" w:customStyle="1" w:styleId="Heading6Char">
    <w:name w:val="Heading 6 Char"/>
    <w:link w:val="Heading6"/>
    <w:locked/>
    <w:rsid w:val="00B16C33"/>
    <w:rPr>
      <w:rFonts w:ascii="Cambria" w:hAnsi="Cambria"/>
      <w:i/>
      <w:iCs/>
      <w:color w:val="243F60"/>
      <w:szCs w:val="22"/>
      <w:lang w:val="en-IE" w:eastAsia="en-US"/>
    </w:rPr>
  </w:style>
  <w:style w:type="character" w:customStyle="1" w:styleId="Heading7Char">
    <w:name w:val="Heading 7 Char"/>
    <w:link w:val="Heading7"/>
    <w:locked/>
    <w:rsid w:val="00B16C33"/>
    <w:rPr>
      <w:rFonts w:ascii="Cambria" w:hAnsi="Cambria"/>
      <w:i/>
      <w:iCs/>
      <w:color w:val="404040"/>
      <w:szCs w:val="22"/>
      <w:lang w:val="en-IE" w:eastAsia="en-US"/>
    </w:rPr>
  </w:style>
  <w:style w:type="character" w:customStyle="1" w:styleId="Heading8Char">
    <w:name w:val="Heading 8 Char"/>
    <w:link w:val="Heading8"/>
    <w:locked/>
    <w:rsid w:val="00B16C33"/>
    <w:rPr>
      <w:rFonts w:ascii="Cambria" w:hAnsi="Cambria"/>
      <w:color w:val="404040"/>
      <w:lang w:val="en-IE" w:eastAsia="en-US"/>
    </w:rPr>
  </w:style>
  <w:style w:type="character" w:customStyle="1" w:styleId="Heading9Char">
    <w:name w:val="Heading 9 Char"/>
    <w:link w:val="Heading9"/>
    <w:locked/>
    <w:rsid w:val="00B16C33"/>
    <w:rPr>
      <w:rFonts w:ascii="Cambria" w:hAnsi="Cambria"/>
      <w:i/>
      <w:iCs/>
      <w:color w:val="404040"/>
      <w:lang w:val="en-IE" w:eastAsia="en-US"/>
    </w:rPr>
  </w:style>
  <w:style w:type="paragraph" w:customStyle="1" w:styleId="BoldSubHeading">
    <w:name w:val="Bold Sub Heading"/>
    <w:basedOn w:val="Normal"/>
    <w:rsid w:val="002937F2"/>
    <w:rPr>
      <w:b/>
      <w:lang w:eastAsia="en-IE"/>
    </w:rPr>
  </w:style>
  <w:style w:type="paragraph" w:styleId="ListParagraph">
    <w:name w:val="List Paragraph"/>
    <w:aliases w:val="NBS Sub Report Spec"/>
    <w:basedOn w:val="Normal"/>
    <w:uiPriority w:val="34"/>
    <w:qFormat/>
    <w:rsid w:val="00617F6E"/>
    <w:pPr>
      <w:ind w:left="720"/>
      <w:contextualSpacing/>
    </w:pPr>
  </w:style>
  <w:style w:type="paragraph" w:styleId="BodyTextIndent">
    <w:name w:val="Body Text Indent"/>
    <w:basedOn w:val="Normal"/>
    <w:link w:val="BodyTextIndentChar"/>
    <w:rsid w:val="00CE6425"/>
    <w:pPr>
      <w:widowControl w:val="0"/>
      <w:autoSpaceDE w:val="0"/>
      <w:autoSpaceDN w:val="0"/>
      <w:adjustRightInd w:val="0"/>
      <w:spacing w:after="0" w:afterAutospacing="0"/>
      <w:ind w:left="852" w:hanging="852"/>
    </w:pPr>
    <w:rPr>
      <w:rFonts w:eastAsia="Calibri"/>
      <w:color w:val="FF0000"/>
      <w:sz w:val="18"/>
      <w:szCs w:val="18"/>
      <w:lang w:val="en-GB"/>
    </w:rPr>
  </w:style>
  <w:style w:type="character" w:customStyle="1" w:styleId="BodyTextIndentChar">
    <w:name w:val="Body Text Indent Char"/>
    <w:link w:val="BodyTextIndent"/>
    <w:locked/>
    <w:rsid w:val="00CE6425"/>
    <w:rPr>
      <w:rFonts w:ascii="Arial Narrow" w:hAnsi="Arial Narrow" w:cs="Times New Roman"/>
      <w:color w:val="FF0000"/>
      <w:sz w:val="18"/>
      <w:szCs w:val="18"/>
      <w:lang w:val="en-GB" w:eastAsia="x-none"/>
    </w:rPr>
  </w:style>
  <w:style w:type="paragraph" w:styleId="BodyTextIndent2">
    <w:name w:val="Body Text Indent 2"/>
    <w:basedOn w:val="Normal"/>
    <w:link w:val="BodyTextIndent2Char"/>
    <w:rsid w:val="00CE6425"/>
    <w:pPr>
      <w:widowControl w:val="0"/>
      <w:tabs>
        <w:tab w:val="left" w:pos="852"/>
      </w:tabs>
      <w:autoSpaceDE w:val="0"/>
      <w:autoSpaceDN w:val="0"/>
      <w:adjustRightInd w:val="0"/>
      <w:spacing w:after="0" w:afterAutospacing="0"/>
      <w:ind w:left="852" w:hanging="852"/>
    </w:pPr>
    <w:rPr>
      <w:rFonts w:eastAsia="Calibri"/>
      <w:color w:val="000000"/>
      <w:sz w:val="18"/>
      <w:szCs w:val="18"/>
      <w:lang w:val="en-GB"/>
    </w:rPr>
  </w:style>
  <w:style w:type="character" w:customStyle="1" w:styleId="BodyTextIndent2Char">
    <w:name w:val="Body Text Indent 2 Char"/>
    <w:link w:val="BodyTextIndent2"/>
    <w:locked/>
    <w:rsid w:val="00CE6425"/>
    <w:rPr>
      <w:rFonts w:ascii="Arial Narrow" w:hAnsi="Arial Narrow" w:cs="Times New Roman"/>
      <w:color w:val="000000"/>
      <w:sz w:val="18"/>
      <w:szCs w:val="18"/>
      <w:lang w:val="en-GB" w:eastAsia="x-none"/>
    </w:rPr>
  </w:style>
  <w:style w:type="paragraph" w:styleId="BodyTextIndent3">
    <w:name w:val="Body Text Indent 3"/>
    <w:basedOn w:val="Normal"/>
    <w:link w:val="BodyTextIndent3Char"/>
    <w:rsid w:val="00CE6425"/>
    <w:pPr>
      <w:widowControl w:val="0"/>
      <w:autoSpaceDE w:val="0"/>
      <w:autoSpaceDN w:val="0"/>
      <w:adjustRightInd w:val="0"/>
      <w:spacing w:after="0" w:afterAutospacing="0"/>
      <w:ind w:left="852" w:hanging="852"/>
    </w:pPr>
    <w:rPr>
      <w:rFonts w:eastAsia="Calibri"/>
      <w:sz w:val="18"/>
      <w:szCs w:val="18"/>
      <w:lang w:val="en-GB"/>
    </w:rPr>
  </w:style>
  <w:style w:type="character" w:customStyle="1" w:styleId="BodyTextIndent3Char">
    <w:name w:val="Body Text Indent 3 Char"/>
    <w:link w:val="BodyTextIndent3"/>
    <w:locked/>
    <w:rsid w:val="00CE6425"/>
    <w:rPr>
      <w:rFonts w:ascii="Arial Narrow" w:hAnsi="Arial Narrow" w:cs="Times New Roman"/>
      <w:sz w:val="18"/>
      <w:szCs w:val="18"/>
      <w:lang w:val="en-GB" w:eastAsia="x-none"/>
    </w:rPr>
  </w:style>
  <w:style w:type="paragraph" w:styleId="Header">
    <w:name w:val="header"/>
    <w:basedOn w:val="Normal"/>
    <w:link w:val="HeaderChar"/>
    <w:uiPriority w:val="99"/>
    <w:rsid w:val="00CE6425"/>
    <w:pPr>
      <w:tabs>
        <w:tab w:val="center" w:pos="4320"/>
        <w:tab w:val="right" w:pos="8640"/>
      </w:tabs>
      <w:spacing w:after="0" w:afterAutospacing="0"/>
    </w:pPr>
    <w:rPr>
      <w:rFonts w:eastAsia="Calibri"/>
      <w:szCs w:val="24"/>
      <w:lang w:val="en-US"/>
    </w:rPr>
  </w:style>
  <w:style w:type="character" w:customStyle="1" w:styleId="HeaderChar">
    <w:name w:val="Header Char"/>
    <w:link w:val="Header"/>
    <w:uiPriority w:val="99"/>
    <w:locked/>
    <w:rsid w:val="00CE6425"/>
    <w:rPr>
      <w:rFonts w:ascii="Arial Narrow" w:hAnsi="Arial Narrow" w:cs="Times New Roman"/>
      <w:sz w:val="24"/>
      <w:szCs w:val="24"/>
      <w:lang w:val="en-US" w:eastAsia="x-none"/>
    </w:rPr>
  </w:style>
  <w:style w:type="paragraph" w:styleId="Footer">
    <w:name w:val="footer"/>
    <w:basedOn w:val="Normal"/>
    <w:link w:val="FooterChar"/>
    <w:uiPriority w:val="99"/>
    <w:rsid w:val="00CE6425"/>
    <w:pPr>
      <w:tabs>
        <w:tab w:val="center" w:pos="4320"/>
        <w:tab w:val="right" w:pos="8640"/>
      </w:tabs>
      <w:spacing w:after="0" w:afterAutospacing="0"/>
    </w:pPr>
    <w:rPr>
      <w:rFonts w:eastAsia="Calibri"/>
      <w:szCs w:val="24"/>
      <w:lang w:val="en-US"/>
    </w:rPr>
  </w:style>
  <w:style w:type="character" w:customStyle="1" w:styleId="FooterChar">
    <w:name w:val="Footer Char"/>
    <w:link w:val="Footer"/>
    <w:uiPriority w:val="99"/>
    <w:locked/>
    <w:rsid w:val="00CE6425"/>
    <w:rPr>
      <w:rFonts w:ascii="Arial Narrow" w:hAnsi="Arial Narrow" w:cs="Times New Roman"/>
      <w:sz w:val="24"/>
      <w:szCs w:val="24"/>
      <w:lang w:val="en-US" w:eastAsia="x-none"/>
    </w:rPr>
  </w:style>
  <w:style w:type="character" w:styleId="PageNumber">
    <w:name w:val="page number"/>
    <w:rsid w:val="00CE6425"/>
    <w:rPr>
      <w:rFonts w:cs="Times New Roman"/>
    </w:rPr>
  </w:style>
  <w:style w:type="paragraph" w:styleId="NormalWeb">
    <w:name w:val="Normal (Web)"/>
    <w:basedOn w:val="Normal"/>
    <w:rsid w:val="00CE6425"/>
    <w:pPr>
      <w:spacing w:before="100" w:beforeAutospacing="1"/>
    </w:pPr>
    <w:rPr>
      <w:rFonts w:ascii="Arial Unicode MS" w:eastAsia="Arial Unicode MS" w:hAnsi="Arial Unicode MS"/>
      <w:color w:val="000000"/>
      <w:szCs w:val="24"/>
      <w:lang w:val="en-GB"/>
    </w:rPr>
  </w:style>
  <w:style w:type="character" w:customStyle="1" w:styleId="FootnoteTextChar">
    <w:name w:val="Footnote Text Char"/>
    <w:semiHidden/>
    <w:locked/>
    <w:rsid w:val="00CE6425"/>
    <w:rPr>
      <w:rFonts w:ascii="Times" w:hAnsi="Times"/>
      <w:sz w:val="20"/>
      <w:lang w:val="en-GB" w:eastAsia="x-none"/>
    </w:rPr>
  </w:style>
  <w:style w:type="paragraph" w:styleId="FootnoteText">
    <w:name w:val="footnote text"/>
    <w:basedOn w:val="Normal"/>
    <w:link w:val="FootnoteTextChar1"/>
    <w:semiHidden/>
    <w:rsid w:val="00CE6425"/>
    <w:pPr>
      <w:spacing w:after="0" w:afterAutospacing="0"/>
    </w:pPr>
    <w:rPr>
      <w:rFonts w:ascii="Times" w:hAnsi="Times"/>
      <w:szCs w:val="20"/>
      <w:lang w:val="en-GB" w:eastAsia="pl-PL"/>
    </w:rPr>
  </w:style>
  <w:style w:type="character" w:customStyle="1" w:styleId="FootnoteTextChar1">
    <w:name w:val="Footnote Text Char1"/>
    <w:link w:val="FootnoteText"/>
    <w:semiHidden/>
    <w:locked/>
    <w:rsid w:val="001006BC"/>
    <w:rPr>
      <w:rFonts w:cs="Times New Roman"/>
      <w:sz w:val="20"/>
      <w:szCs w:val="20"/>
      <w:lang w:val="en-IE" w:eastAsia="x-none"/>
    </w:rPr>
  </w:style>
  <w:style w:type="paragraph" w:customStyle="1" w:styleId="cent1">
    <w:name w:val="cent1"/>
    <w:rsid w:val="00CE6425"/>
    <w:pPr>
      <w:suppressLineNumbers/>
      <w:jc w:val="center"/>
    </w:pPr>
    <w:rPr>
      <w:rFonts w:ascii="Times" w:hAnsi="Times" w:cs="Times"/>
      <w:b/>
      <w:bCs/>
      <w:sz w:val="28"/>
      <w:szCs w:val="28"/>
      <w:lang w:val="en-GB" w:eastAsia="en-US"/>
    </w:rPr>
  </w:style>
  <w:style w:type="paragraph" w:customStyle="1" w:styleId="para2">
    <w:name w:val="para2"/>
    <w:rsid w:val="00CE6425"/>
    <w:pPr>
      <w:suppressLineNumbers/>
      <w:ind w:firstLine="720"/>
    </w:pPr>
    <w:rPr>
      <w:rFonts w:ascii="Times" w:hAnsi="Times" w:cs="Times"/>
      <w:b/>
      <w:bCs/>
      <w:sz w:val="24"/>
      <w:szCs w:val="24"/>
      <w:lang w:val="en-GB" w:eastAsia="en-US"/>
    </w:rPr>
  </w:style>
  <w:style w:type="paragraph" w:customStyle="1" w:styleId="para3">
    <w:name w:val="para3"/>
    <w:rsid w:val="00CE6425"/>
    <w:pPr>
      <w:suppressLineNumbers/>
      <w:tabs>
        <w:tab w:val="left" w:pos="720"/>
      </w:tabs>
      <w:ind w:left="720" w:hanging="720"/>
    </w:pPr>
    <w:rPr>
      <w:rFonts w:ascii="Times" w:hAnsi="Times" w:cs="Times"/>
      <w:sz w:val="24"/>
      <w:szCs w:val="24"/>
      <w:lang w:val="en-GB" w:eastAsia="en-US"/>
    </w:rPr>
  </w:style>
  <w:style w:type="paragraph" w:customStyle="1" w:styleId="para4">
    <w:name w:val="para4"/>
    <w:rsid w:val="00CE6425"/>
    <w:pPr>
      <w:suppressLineNumbers/>
      <w:ind w:left="720"/>
    </w:pPr>
    <w:rPr>
      <w:rFonts w:ascii="Times" w:hAnsi="Times" w:cs="Times"/>
      <w:sz w:val="24"/>
      <w:szCs w:val="24"/>
      <w:lang w:val="en-GB" w:eastAsia="en-US"/>
    </w:rPr>
  </w:style>
  <w:style w:type="paragraph" w:customStyle="1" w:styleId="para5">
    <w:name w:val="para5"/>
    <w:rsid w:val="00CE6425"/>
    <w:pPr>
      <w:suppressLineNumbers/>
      <w:ind w:firstLine="720"/>
    </w:pPr>
    <w:rPr>
      <w:rFonts w:ascii="Times" w:hAnsi="Times" w:cs="Times"/>
      <w:b/>
      <w:bCs/>
      <w:sz w:val="24"/>
      <w:szCs w:val="24"/>
      <w:lang w:val="en-GB" w:eastAsia="en-US"/>
    </w:rPr>
  </w:style>
  <w:style w:type="paragraph" w:customStyle="1" w:styleId="para6">
    <w:name w:val="para6"/>
    <w:rsid w:val="00CE6425"/>
    <w:pPr>
      <w:suppressLineNumbers/>
      <w:tabs>
        <w:tab w:val="left" w:pos="1460"/>
      </w:tabs>
      <w:ind w:left="1460" w:hanging="740"/>
    </w:pPr>
    <w:rPr>
      <w:rFonts w:ascii="Times" w:hAnsi="Times" w:cs="Times"/>
      <w:sz w:val="24"/>
      <w:szCs w:val="24"/>
      <w:lang w:val="en-GB" w:eastAsia="en-US"/>
    </w:rPr>
  </w:style>
  <w:style w:type="paragraph" w:customStyle="1" w:styleId="para7">
    <w:name w:val="para7"/>
    <w:rsid w:val="00CE6425"/>
    <w:pPr>
      <w:suppressLineNumbers/>
      <w:tabs>
        <w:tab w:val="left" w:pos="1460"/>
      </w:tabs>
      <w:ind w:left="1460" w:hanging="740"/>
    </w:pPr>
    <w:rPr>
      <w:rFonts w:ascii="Times" w:hAnsi="Times" w:cs="Times"/>
      <w:b/>
      <w:bCs/>
      <w:sz w:val="24"/>
      <w:szCs w:val="24"/>
      <w:lang w:val="en-GB" w:eastAsia="en-US"/>
    </w:rPr>
  </w:style>
  <w:style w:type="paragraph" w:customStyle="1" w:styleId="cent8">
    <w:name w:val="cent8"/>
    <w:rsid w:val="00CE6425"/>
    <w:pPr>
      <w:suppressLineNumbers/>
      <w:jc w:val="center"/>
    </w:pPr>
    <w:rPr>
      <w:rFonts w:ascii="Times" w:hAnsi="Times" w:cs="Times"/>
      <w:i/>
      <w:iCs/>
      <w:sz w:val="24"/>
      <w:szCs w:val="24"/>
      <w:lang w:val="en-GB" w:eastAsia="en-US"/>
    </w:rPr>
  </w:style>
  <w:style w:type="paragraph" w:customStyle="1" w:styleId="para9">
    <w:name w:val="para9"/>
    <w:rsid w:val="00CE6425"/>
    <w:pPr>
      <w:suppressLineNumbers/>
      <w:tabs>
        <w:tab w:val="left" w:pos="2180"/>
      </w:tabs>
      <w:ind w:left="2180" w:hanging="720"/>
    </w:pPr>
    <w:rPr>
      <w:rFonts w:ascii="Times" w:hAnsi="Times" w:cs="Times"/>
      <w:sz w:val="24"/>
      <w:szCs w:val="24"/>
      <w:lang w:val="en-GB" w:eastAsia="en-US"/>
    </w:rPr>
  </w:style>
  <w:style w:type="paragraph" w:customStyle="1" w:styleId="para10">
    <w:name w:val="para10"/>
    <w:rsid w:val="00CE6425"/>
    <w:pPr>
      <w:suppressLineNumbers/>
      <w:tabs>
        <w:tab w:val="left" w:pos="2200"/>
      </w:tabs>
      <w:ind w:left="2200" w:hanging="740"/>
    </w:pPr>
    <w:rPr>
      <w:rFonts w:ascii="Times" w:hAnsi="Times" w:cs="Times"/>
      <w:b/>
      <w:bCs/>
      <w:sz w:val="24"/>
      <w:szCs w:val="24"/>
      <w:lang w:val="en-GB" w:eastAsia="en-US"/>
    </w:rPr>
  </w:style>
  <w:style w:type="paragraph" w:customStyle="1" w:styleId="para11">
    <w:name w:val="para11"/>
    <w:rsid w:val="00CE6425"/>
    <w:pPr>
      <w:suppressLineNumbers/>
    </w:pPr>
    <w:rPr>
      <w:rFonts w:ascii="Times" w:hAnsi="Times" w:cs="Times"/>
      <w:sz w:val="24"/>
      <w:szCs w:val="24"/>
      <w:lang w:val="en-GB" w:eastAsia="en-US"/>
    </w:rPr>
  </w:style>
  <w:style w:type="paragraph" w:customStyle="1" w:styleId="para12">
    <w:name w:val="para12"/>
    <w:rsid w:val="00CE6425"/>
    <w:pPr>
      <w:suppressLineNumbers/>
    </w:pPr>
    <w:rPr>
      <w:rFonts w:ascii="Times" w:hAnsi="Times" w:cs="Times"/>
      <w:b/>
      <w:bCs/>
      <w:sz w:val="24"/>
      <w:szCs w:val="24"/>
      <w:lang w:val="en-GB" w:eastAsia="en-US"/>
    </w:rPr>
  </w:style>
  <w:style w:type="paragraph" w:customStyle="1" w:styleId="cent13">
    <w:name w:val="cent13"/>
    <w:rsid w:val="00CE6425"/>
    <w:pPr>
      <w:suppressLineNumbers/>
      <w:jc w:val="center"/>
    </w:pPr>
    <w:rPr>
      <w:rFonts w:ascii="Times" w:hAnsi="Times" w:cs="Times"/>
      <w:i/>
      <w:iCs/>
      <w:sz w:val="24"/>
      <w:szCs w:val="24"/>
      <w:lang w:val="en-GB" w:eastAsia="en-US"/>
    </w:rPr>
  </w:style>
  <w:style w:type="paragraph" w:customStyle="1" w:styleId="para14">
    <w:name w:val="para14"/>
    <w:rsid w:val="00CE6425"/>
    <w:pPr>
      <w:suppressLineNumbers/>
      <w:ind w:firstLine="320"/>
    </w:pPr>
    <w:rPr>
      <w:rFonts w:ascii="Times" w:hAnsi="Times" w:cs="Times"/>
      <w:b/>
      <w:bCs/>
      <w:sz w:val="24"/>
      <w:szCs w:val="24"/>
      <w:lang w:val="en-GB" w:eastAsia="en-US"/>
    </w:rPr>
  </w:style>
  <w:style w:type="paragraph" w:customStyle="1" w:styleId="para15">
    <w:name w:val="para15"/>
    <w:rsid w:val="00CE6425"/>
    <w:pPr>
      <w:suppressLineNumbers/>
      <w:ind w:left="320"/>
    </w:pPr>
    <w:rPr>
      <w:rFonts w:ascii="Times" w:hAnsi="Times" w:cs="Times"/>
      <w:sz w:val="24"/>
      <w:szCs w:val="24"/>
      <w:lang w:val="en-GB" w:eastAsia="en-US"/>
    </w:rPr>
  </w:style>
  <w:style w:type="paragraph" w:customStyle="1" w:styleId="para16">
    <w:name w:val="para16"/>
    <w:rsid w:val="00CE6425"/>
    <w:pPr>
      <w:suppressLineNumbers/>
      <w:tabs>
        <w:tab w:val="left" w:pos="320"/>
      </w:tabs>
      <w:ind w:left="320" w:hanging="320"/>
    </w:pPr>
    <w:rPr>
      <w:rFonts w:ascii="Times" w:hAnsi="Times" w:cs="Times"/>
      <w:sz w:val="24"/>
      <w:szCs w:val="24"/>
      <w:lang w:val="en-GB" w:eastAsia="en-US"/>
    </w:rPr>
  </w:style>
  <w:style w:type="paragraph" w:customStyle="1" w:styleId="para17">
    <w:name w:val="para17"/>
    <w:rsid w:val="00CE6425"/>
    <w:pPr>
      <w:suppressLineNumbers/>
      <w:tabs>
        <w:tab w:val="left" w:pos="1780"/>
      </w:tabs>
      <w:ind w:left="1780" w:hanging="720"/>
    </w:pPr>
    <w:rPr>
      <w:rFonts w:ascii="Times" w:hAnsi="Times" w:cs="Times"/>
      <w:b/>
      <w:bCs/>
      <w:sz w:val="24"/>
      <w:szCs w:val="24"/>
      <w:lang w:val="en-GB" w:eastAsia="en-US"/>
    </w:rPr>
  </w:style>
  <w:style w:type="paragraph" w:customStyle="1" w:styleId="para18">
    <w:name w:val="para18"/>
    <w:rsid w:val="00CE6425"/>
    <w:pPr>
      <w:suppressLineNumbers/>
      <w:tabs>
        <w:tab w:val="left" w:pos="1780"/>
      </w:tabs>
      <w:ind w:left="1780" w:hanging="720"/>
    </w:pPr>
    <w:rPr>
      <w:rFonts w:ascii="Times" w:hAnsi="Times" w:cs="Times"/>
      <w:sz w:val="24"/>
      <w:szCs w:val="24"/>
      <w:lang w:val="en-GB" w:eastAsia="en-US"/>
    </w:rPr>
  </w:style>
  <w:style w:type="paragraph" w:customStyle="1" w:styleId="cent19">
    <w:name w:val="cent19"/>
    <w:rsid w:val="00CE6425"/>
    <w:pPr>
      <w:suppressLineNumbers/>
      <w:jc w:val="center"/>
    </w:pPr>
    <w:rPr>
      <w:rFonts w:ascii="Times" w:hAnsi="Times" w:cs="Times"/>
      <w:i/>
      <w:iCs/>
      <w:sz w:val="24"/>
      <w:szCs w:val="24"/>
      <w:lang w:val="en-GB" w:eastAsia="en-US"/>
    </w:rPr>
  </w:style>
  <w:style w:type="paragraph" w:customStyle="1" w:styleId="table1">
    <w:name w:val="table1"/>
    <w:rsid w:val="00CE6425"/>
    <w:pPr>
      <w:keepLines/>
      <w:suppressLineNumbers/>
      <w:tabs>
        <w:tab w:val="decimal" w:pos="340"/>
        <w:tab w:val="left" w:pos="1080"/>
      </w:tabs>
    </w:pPr>
    <w:rPr>
      <w:rFonts w:ascii="Times" w:hAnsi="Times" w:cs="Times"/>
      <w:b/>
      <w:bCs/>
      <w:sz w:val="24"/>
      <w:szCs w:val="24"/>
      <w:lang w:val="en-GB" w:eastAsia="en-US"/>
    </w:rPr>
  </w:style>
  <w:style w:type="paragraph" w:customStyle="1" w:styleId="para8">
    <w:name w:val="para8"/>
    <w:rsid w:val="00CE6425"/>
    <w:pPr>
      <w:suppressLineNumbers/>
      <w:ind w:firstLine="220"/>
      <w:jc w:val="both"/>
    </w:pPr>
    <w:rPr>
      <w:rFonts w:ascii="Times" w:hAnsi="Times" w:cs="Times"/>
      <w:b/>
      <w:bCs/>
      <w:sz w:val="24"/>
      <w:szCs w:val="24"/>
      <w:lang w:val="en-GB" w:eastAsia="en-US"/>
    </w:rPr>
  </w:style>
  <w:style w:type="paragraph" w:customStyle="1" w:styleId="table11">
    <w:name w:val="table11"/>
    <w:rsid w:val="00CE6425"/>
    <w:pPr>
      <w:keepLines/>
      <w:suppressLineNumbers/>
      <w:tabs>
        <w:tab w:val="left" w:pos="1080"/>
      </w:tabs>
    </w:pPr>
    <w:rPr>
      <w:rFonts w:ascii="Times" w:hAnsi="Times" w:cs="Times"/>
      <w:b/>
      <w:bCs/>
      <w:sz w:val="24"/>
      <w:szCs w:val="24"/>
      <w:lang w:val="en-GB" w:eastAsia="en-US"/>
    </w:rPr>
  </w:style>
  <w:style w:type="paragraph" w:customStyle="1" w:styleId="table12">
    <w:name w:val="table12"/>
    <w:rsid w:val="00CE6425"/>
    <w:pPr>
      <w:keepLines/>
      <w:suppressLineNumbers/>
      <w:tabs>
        <w:tab w:val="decimal" w:pos="720"/>
        <w:tab w:val="left" w:pos="1420"/>
      </w:tabs>
    </w:pPr>
    <w:rPr>
      <w:rFonts w:ascii="Times" w:hAnsi="Times" w:cs="Times"/>
      <w:b/>
      <w:bCs/>
      <w:sz w:val="24"/>
      <w:szCs w:val="24"/>
      <w:lang w:val="en-GB" w:eastAsia="en-US"/>
    </w:rPr>
  </w:style>
  <w:style w:type="paragraph" w:customStyle="1" w:styleId="para13">
    <w:name w:val="para13"/>
    <w:rsid w:val="00CE6425"/>
    <w:pPr>
      <w:suppressLineNumbers/>
      <w:ind w:firstLine="2240"/>
      <w:jc w:val="both"/>
    </w:pPr>
    <w:rPr>
      <w:rFonts w:ascii="Times" w:hAnsi="Times" w:cs="Times"/>
      <w:sz w:val="24"/>
      <w:szCs w:val="24"/>
      <w:lang w:val="en-GB" w:eastAsia="en-US"/>
    </w:rPr>
  </w:style>
  <w:style w:type="paragraph" w:styleId="TOC1">
    <w:name w:val="toc 1"/>
    <w:basedOn w:val="Normal"/>
    <w:next w:val="Normal"/>
    <w:autoRedefine/>
    <w:rsid w:val="00AB2100"/>
    <w:pPr>
      <w:tabs>
        <w:tab w:val="left" w:pos="400"/>
        <w:tab w:val="right" w:leader="dot" w:pos="9628"/>
      </w:tabs>
      <w:spacing w:before="120"/>
    </w:pPr>
    <w:rPr>
      <w:b/>
      <w:bCs/>
      <w:szCs w:val="20"/>
    </w:rPr>
  </w:style>
  <w:style w:type="paragraph" w:styleId="TOC2">
    <w:name w:val="toc 2"/>
    <w:basedOn w:val="Normal"/>
    <w:next w:val="Normal"/>
    <w:autoRedefine/>
    <w:rsid w:val="007C6B2D"/>
    <w:pPr>
      <w:spacing w:after="0" w:afterAutospacing="0"/>
      <w:ind w:left="198"/>
    </w:pPr>
    <w:rPr>
      <w:iCs/>
      <w:sz w:val="18"/>
      <w:szCs w:val="20"/>
    </w:rPr>
  </w:style>
  <w:style w:type="paragraph" w:styleId="TOC3">
    <w:name w:val="toc 3"/>
    <w:basedOn w:val="Normal"/>
    <w:next w:val="Normal"/>
    <w:autoRedefine/>
    <w:rsid w:val="00CE6425"/>
    <w:pPr>
      <w:spacing w:after="0"/>
      <w:ind w:left="400"/>
    </w:pPr>
    <w:rPr>
      <w:rFonts w:ascii="Times New Roman" w:hAnsi="Times New Roman"/>
      <w:szCs w:val="20"/>
    </w:rPr>
  </w:style>
  <w:style w:type="paragraph" w:styleId="TOC4">
    <w:name w:val="toc 4"/>
    <w:basedOn w:val="Normal"/>
    <w:next w:val="Normal"/>
    <w:autoRedefine/>
    <w:rsid w:val="00CE6425"/>
    <w:pPr>
      <w:spacing w:after="0"/>
      <w:ind w:left="600"/>
    </w:pPr>
    <w:rPr>
      <w:rFonts w:ascii="Times New Roman" w:hAnsi="Times New Roman"/>
      <w:szCs w:val="20"/>
    </w:rPr>
  </w:style>
  <w:style w:type="paragraph" w:styleId="TOC5">
    <w:name w:val="toc 5"/>
    <w:basedOn w:val="Normal"/>
    <w:next w:val="Normal"/>
    <w:autoRedefine/>
    <w:rsid w:val="00CE6425"/>
    <w:pPr>
      <w:spacing w:after="0"/>
      <w:ind w:left="800"/>
    </w:pPr>
    <w:rPr>
      <w:rFonts w:ascii="Times New Roman" w:hAnsi="Times New Roman"/>
      <w:szCs w:val="20"/>
    </w:rPr>
  </w:style>
  <w:style w:type="paragraph" w:styleId="TOC6">
    <w:name w:val="toc 6"/>
    <w:basedOn w:val="Normal"/>
    <w:next w:val="Normal"/>
    <w:autoRedefine/>
    <w:rsid w:val="00CE6425"/>
    <w:pPr>
      <w:spacing w:after="0"/>
      <w:ind w:left="1000"/>
    </w:pPr>
    <w:rPr>
      <w:rFonts w:ascii="Times New Roman" w:hAnsi="Times New Roman"/>
      <w:szCs w:val="20"/>
    </w:rPr>
  </w:style>
  <w:style w:type="paragraph" w:styleId="TOC7">
    <w:name w:val="toc 7"/>
    <w:basedOn w:val="Normal"/>
    <w:next w:val="Normal"/>
    <w:autoRedefine/>
    <w:rsid w:val="00CE6425"/>
    <w:pPr>
      <w:spacing w:after="0"/>
      <w:ind w:left="1200"/>
    </w:pPr>
    <w:rPr>
      <w:rFonts w:ascii="Times New Roman" w:hAnsi="Times New Roman"/>
      <w:szCs w:val="20"/>
    </w:rPr>
  </w:style>
  <w:style w:type="paragraph" w:styleId="TOC8">
    <w:name w:val="toc 8"/>
    <w:basedOn w:val="Normal"/>
    <w:next w:val="Normal"/>
    <w:autoRedefine/>
    <w:rsid w:val="00CE6425"/>
    <w:pPr>
      <w:spacing w:after="0"/>
      <w:ind w:left="1400"/>
    </w:pPr>
    <w:rPr>
      <w:rFonts w:ascii="Times New Roman" w:hAnsi="Times New Roman"/>
      <w:szCs w:val="20"/>
    </w:rPr>
  </w:style>
  <w:style w:type="paragraph" w:styleId="TOC9">
    <w:name w:val="toc 9"/>
    <w:basedOn w:val="Normal"/>
    <w:next w:val="Normal"/>
    <w:autoRedefine/>
    <w:rsid w:val="00CE6425"/>
    <w:pPr>
      <w:spacing w:after="0"/>
      <w:ind w:left="1600"/>
    </w:pPr>
    <w:rPr>
      <w:rFonts w:ascii="Times New Roman" w:hAnsi="Times New Roman"/>
      <w:szCs w:val="20"/>
    </w:rPr>
  </w:style>
  <w:style w:type="character" w:customStyle="1" w:styleId="DocumentMapChar">
    <w:name w:val="Document Map Char"/>
    <w:semiHidden/>
    <w:locked/>
    <w:rsid w:val="00CE6425"/>
    <w:rPr>
      <w:rFonts w:ascii="Tahoma" w:hAnsi="Tahoma"/>
      <w:sz w:val="20"/>
      <w:shd w:val="clear" w:color="auto" w:fill="000080"/>
      <w:lang w:val="en-US" w:eastAsia="x-none"/>
    </w:rPr>
  </w:style>
  <w:style w:type="paragraph" w:styleId="DocumentMap">
    <w:name w:val="Document Map"/>
    <w:basedOn w:val="Normal"/>
    <w:link w:val="DocumentMapChar1"/>
    <w:semiHidden/>
    <w:rsid w:val="00CE6425"/>
    <w:pPr>
      <w:shd w:val="clear" w:color="auto" w:fill="000080"/>
      <w:spacing w:after="0" w:afterAutospacing="0"/>
    </w:pPr>
    <w:rPr>
      <w:rFonts w:ascii="Tahoma" w:hAnsi="Tahoma"/>
      <w:szCs w:val="20"/>
      <w:lang w:val="en-US" w:eastAsia="pl-PL"/>
    </w:rPr>
  </w:style>
  <w:style w:type="character" w:customStyle="1" w:styleId="DocumentMapChar1">
    <w:name w:val="Document Map Char1"/>
    <w:link w:val="DocumentMap"/>
    <w:semiHidden/>
    <w:locked/>
    <w:rsid w:val="001006BC"/>
    <w:rPr>
      <w:rFonts w:cs="Times New Roman"/>
      <w:sz w:val="2"/>
      <w:lang w:val="en-IE" w:eastAsia="x-none"/>
    </w:rPr>
  </w:style>
  <w:style w:type="paragraph" w:styleId="BlockText">
    <w:name w:val="Block Text"/>
    <w:basedOn w:val="Normal"/>
    <w:rsid w:val="00CE6425"/>
    <w:pPr>
      <w:spacing w:after="0" w:afterAutospacing="0"/>
      <w:ind w:left="720" w:right="-620"/>
    </w:pPr>
    <w:rPr>
      <w:rFonts w:ascii="Helvetica" w:eastAsia="Calibri" w:hAnsi="Helvetica"/>
      <w:sz w:val="18"/>
      <w:szCs w:val="20"/>
      <w:u w:val="single"/>
      <w:lang w:val="en-US"/>
    </w:rPr>
  </w:style>
  <w:style w:type="paragraph" w:styleId="PlainText">
    <w:name w:val="Plain Text"/>
    <w:basedOn w:val="Normal"/>
    <w:link w:val="PlainTextChar"/>
    <w:rsid w:val="00CE6425"/>
    <w:pPr>
      <w:spacing w:after="0" w:afterAutospacing="0"/>
    </w:pPr>
    <w:rPr>
      <w:rFonts w:ascii="Courier New" w:eastAsia="Calibri" w:hAnsi="Courier New"/>
      <w:szCs w:val="20"/>
      <w:lang w:val="en-GB"/>
    </w:rPr>
  </w:style>
  <w:style w:type="character" w:customStyle="1" w:styleId="PlainTextChar">
    <w:name w:val="Plain Text Char"/>
    <w:link w:val="PlainText"/>
    <w:locked/>
    <w:rsid w:val="00CE6425"/>
    <w:rPr>
      <w:rFonts w:ascii="Courier New" w:hAnsi="Courier New" w:cs="Times New Roman"/>
      <w:sz w:val="20"/>
      <w:szCs w:val="20"/>
      <w:lang w:val="en-GB" w:eastAsia="x-none"/>
    </w:rPr>
  </w:style>
  <w:style w:type="character" w:customStyle="1" w:styleId="BalloonTextChar">
    <w:name w:val="Balloon Text Char"/>
    <w:semiHidden/>
    <w:locked/>
    <w:rsid w:val="00CE6425"/>
    <w:rPr>
      <w:rFonts w:ascii="Tahoma" w:hAnsi="Tahoma"/>
      <w:sz w:val="16"/>
      <w:lang w:val="en-US" w:eastAsia="x-none"/>
    </w:rPr>
  </w:style>
  <w:style w:type="paragraph" w:styleId="BalloonText">
    <w:name w:val="Balloon Text"/>
    <w:basedOn w:val="Normal"/>
    <w:link w:val="BalloonTextChar1"/>
    <w:semiHidden/>
    <w:rsid w:val="00CE6425"/>
    <w:pPr>
      <w:spacing w:after="0" w:afterAutospacing="0"/>
    </w:pPr>
    <w:rPr>
      <w:rFonts w:ascii="Tahoma" w:hAnsi="Tahoma"/>
      <w:sz w:val="16"/>
      <w:szCs w:val="16"/>
      <w:lang w:val="en-US" w:eastAsia="pl-PL"/>
    </w:rPr>
  </w:style>
  <w:style w:type="character" w:customStyle="1" w:styleId="BalloonTextChar1">
    <w:name w:val="Balloon Text Char1"/>
    <w:link w:val="BalloonText"/>
    <w:semiHidden/>
    <w:locked/>
    <w:rsid w:val="001006BC"/>
    <w:rPr>
      <w:rFonts w:cs="Times New Roman"/>
      <w:sz w:val="2"/>
      <w:lang w:val="en-IE" w:eastAsia="x-none"/>
    </w:rPr>
  </w:style>
  <w:style w:type="paragraph" w:customStyle="1" w:styleId="BSMAddress">
    <w:name w:val="BSM Address"/>
    <w:basedOn w:val="Normal"/>
    <w:rsid w:val="00CE6425"/>
    <w:pPr>
      <w:spacing w:after="0" w:afterAutospacing="0"/>
      <w:jc w:val="right"/>
    </w:pPr>
    <w:rPr>
      <w:rFonts w:ascii="Arial" w:eastAsia="Calibri" w:hAnsi="Arial"/>
      <w:szCs w:val="20"/>
    </w:rPr>
  </w:style>
  <w:style w:type="paragraph" w:customStyle="1" w:styleId="BSMAddressBold">
    <w:name w:val="BSM Address Bold"/>
    <w:basedOn w:val="BSMAddress"/>
    <w:rsid w:val="00CE6425"/>
    <w:rPr>
      <w:b/>
      <w:sz w:val="24"/>
    </w:rPr>
  </w:style>
  <w:style w:type="paragraph" w:customStyle="1" w:styleId="CoverPageTitle">
    <w:name w:val="Cover Page Title"/>
    <w:basedOn w:val="Normal"/>
    <w:rsid w:val="00B918E7"/>
    <w:pPr>
      <w:spacing w:after="240" w:afterAutospacing="0"/>
      <w:jc w:val="center"/>
    </w:pPr>
    <w:rPr>
      <w:rFonts w:ascii="Arial" w:eastAsia="Calibri" w:hAnsi="Arial"/>
      <w:b/>
      <w:sz w:val="32"/>
      <w:szCs w:val="20"/>
    </w:rPr>
  </w:style>
  <w:style w:type="paragraph" w:customStyle="1" w:styleId="Contents">
    <w:name w:val="Contents"/>
    <w:basedOn w:val="Normal"/>
    <w:rsid w:val="00CE6425"/>
    <w:pPr>
      <w:spacing w:after="240" w:afterAutospacing="0"/>
      <w:jc w:val="both"/>
    </w:pPr>
    <w:rPr>
      <w:rFonts w:ascii="Arial" w:eastAsia="Calibri" w:hAnsi="Arial"/>
      <w:b/>
      <w:sz w:val="32"/>
      <w:szCs w:val="20"/>
    </w:rPr>
  </w:style>
  <w:style w:type="paragraph" w:customStyle="1" w:styleId="Tableheading">
    <w:name w:val="Table heading"/>
    <w:basedOn w:val="Normal"/>
    <w:rsid w:val="00CE6425"/>
    <w:pPr>
      <w:spacing w:after="0" w:afterAutospacing="0"/>
      <w:ind w:left="34"/>
      <w:jc w:val="both"/>
    </w:pPr>
    <w:rPr>
      <w:rFonts w:ascii="Arial" w:eastAsia="Calibri" w:hAnsi="Arial"/>
      <w:szCs w:val="20"/>
    </w:rPr>
  </w:style>
  <w:style w:type="character" w:styleId="Hyperlink">
    <w:name w:val="Hyperlink"/>
    <w:rsid w:val="00CE6425"/>
    <w:rPr>
      <w:rFonts w:cs="Times New Roman"/>
      <w:color w:val="0000FF"/>
      <w:u w:val="single"/>
    </w:rPr>
  </w:style>
  <w:style w:type="character" w:styleId="Emphasis">
    <w:name w:val="Emphasis"/>
    <w:qFormat/>
    <w:rsid w:val="00CE6425"/>
    <w:rPr>
      <w:rFonts w:cs="Times New Roman"/>
      <w:i/>
    </w:rPr>
  </w:style>
  <w:style w:type="character" w:styleId="Strong">
    <w:name w:val="Strong"/>
    <w:qFormat/>
    <w:rsid w:val="00CE6425"/>
    <w:rPr>
      <w:rFonts w:cs="Times New Roman"/>
      <w:b/>
    </w:rPr>
  </w:style>
  <w:style w:type="paragraph" w:styleId="CommentText">
    <w:name w:val="annotation text"/>
    <w:basedOn w:val="Normal"/>
    <w:link w:val="CommentTextChar"/>
    <w:uiPriority w:val="99"/>
    <w:rsid w:val="00CE6425"/>
    <w:pPr>
      <w:spacing w:after="0" w:afterAutospacing="0"/>
    </w:pPr>
    <w:rPr>
      <w:rFonts w:eastAsia="Calibri"/>
      <w:szCs w:val="20"/>
      <w:lang w:val="en-US"/>
    </w:rPr>
  </w:style>
  <w:style w:type="character" w:customStyle="1" w:styleId="CommentTextChar">
    <w:name w:val="Comment Text Char"/>
    <w:link w:val="CommentText"/>
    <w:uiPriority w:val="99"/>
    <w:locked/>
    <w:rsid w:val="00CE6425"/>
    <w:rPr>
      <w:rFonts w:ascii="Arial Narrow" w:hAnsi="Arial Narrow" w:cs="Times New Roman"/>
      <w:sz w:val="20"/>
      <w:szCs w:val="20"/>
      <w:lang w:val="en-US" w:eastAsia="x-none"/>
    </w:rPr>
  </w:style>
  <w:style w:type="paragraph" w:styleId="CommentSubject">
    <w:name w:val="annotation subject"/>
    <w:basedOn w:val="CommentText"/>
    <w:next w:val="CommentText"/>
    <w:link w:val="CommentSubjectChar"/>
    <w:semiHidden/>
    <w:rsid w:val="00CE6425"/>
    <w:rPr>
      <w:b/>
      <w:bCs/>
    </w:rPr>
  </w:style>
  <w:style w:type="character" w:customStyle="1" w:styleId="CommentSubjectChar">
    <w:name w:val="Comment Subject Char"/>
    <w:link w:val="CommentSubject"/>
    <w:semiHidden/>
    <w:locked/>
    <w:rsid w:val="00CE6425"/>
    <w:rPr>
      <w:rFonts w:ascii="Arial Narrow" w:hAnsi="Arial Narrow" w:cs="Times New Roman"/>
      <w:b/>
      <w:bCs/>
      <w:sz w:val="20"/>
      <w:szCs w:val="20"/>
      <w:lang w:val="en-US" w:eastAsia="x-none"/>
    </w:rPr>
  </w:style>
  <w:style w:type="paragraph" w:customStyle="1" w:styleId="0parheading">
    <w:name w:val="0 par heading"/>
    <w:basedOn w:val="Normal"/>
    <w:rsid w:val="00CE6425"/>
    <w:pPr>
      <w:keepNext/>
      <w:keepLines/>
      <w:tabs>
        <w:tab w:val="left" w:pos="1440"/>
      </w:tabs>
      <w:spacing w:after="0" w:afterAutospacing="0" w:line="240" w:lineRule="atLeast"/>
      <w:ind w:left="1440" w:hanging="1440"/>
      <w:jc w:val="both"/>
    </w:pPr>
    <w:rPr>
      <w:rFonts w:ascii="CG Times (W1)" w:hAnsi="CG Times (W1)"/>
      <w:caps/>
      <w:color w:val="000000"/>
      <w:szCs w:val="20"/>
      <w:lang w:val="en-US"/>
    </w:rPr>
  </w:style>
  <w:style w:type="paragraph" w:customStyle="1" w:styleId="011">
    <w:name w:val="0 1.1"/>
    <w:basedOn w:val="Normal"/>
    <w:rsid w:val="00CE6425"/>
    <w:pPr>
      <w:tabs>
        <w:tab w:val="left" w:pos="1440"/>
        <w:tab w:val="right" w:pos="10080"/>
      </w:tabs>
      <w:spacing w:after="0" w:afterAutospacing="0"/>
      <w:ind w:left="1440" w:hanging="720"/>
      <w:jc w:val="both"/>
    </w:pPr>
    <w:rPr>
      <w:color w:val="000000"/>
      <w:szCs w:val="20"/>
      <w:lang w:val="en-US"/>
    </w:rPr>
  </w:style>
  <w:style w:type="paragraph" w:customStyle="1" w:styleId="0111">
    <w:name w:val="0 1.1.1"/>
    <w:basedOn w:val="011"/>
    <w:rsid w:val="00CE6425"/>
    <w:pPr>
      <w:ind w:left="2160"/>
    </w:pPr>
  </w:style>
  <w:style w:type="paragraph" w:styleId="TOCHeading">
    <w:name w:val="TOC Heading"/>
    <w:basedOn w:val="Heading1"/>
    <w:next w:val="Normal"/>
    <w:qFormat/>
    <w:rsid w:val="00CE6425"/>
    <w:pPr>
      <w:numPr>
        <w:numId w:val="0"/>
      </w:numPr>
      <w:spacing w:line="276" w:lineRule="auto"/>
      <w:outlineLvl w:val="9"/>
    </w:pPr>
    <w:rPr>
      <w:lang w:val="en-US" w:eastAsia="ja-JP"/>
    </w:rPr>
  </w:style>
  <w:style w:type="paragraph" w:styleId="Subtitle">
    <w:name w:val="Subtitle"/>
    <w:basedOn w:val="Normal"/>
    <w:next w:val="Normal"/>
    <w:link w:val="SubtitleChar"/>
    <w:qFormat/>
    <w:rsid w:val="000A1C69"/>
    <w:pPr>
      <w:numPr>
        <w:ilvl w:val="1"/>
      </w:numPr>
    </w:pPr>
    <w:rPr>
      <w:rFonts w:ascii="Cambria" w:eastAsia="Calibri" w:hAnsi="Cambria"/>
      <w:i/>
      <w:iCs/>
      <w:color w:val="4F81BD"/>
      <w:spacing w:val="15"/>
      <w:szCs w:val="24"/>
    </w:rPr>
  </w:style>
  <w:style w:type="character" w:customStyle="1" w:styleId="SubtitleChar">
    <w:name w:val="Subtitle Char"/>
    <w:link w:val="Subtitle"/>
    <w:locked/>
    <w:rsid w:val="000A1C69"/>
    <w:rPr>
      <w:rFonts w:ascii="Cambria" w:hAnsi="Cambria" w:cs="Times New Roman"/>
      <w:i/>
      <w:iCs/>
      <w:color w:val="4F81BD"/>
      <w:spacing w:val="15"/>
      <w:sz w:val="24"/>
      <w:szCs w:val="24"/>
    </w:rPr>
  </w:style>
  <w:style w:type="character" w:styleId="LineNumber">
    <w:name w:val="line number"/>
    <w:semiHidden/>
    <w:rsid w:val="00B0115D"/>
    <w:rPr>
      <w:rFonts w:cs="Times New Roman"/>
    </w:rPr>
  </w:style>
  <w:style w:type="paragraph" w:customStyle="1" w:styleId="SECTIONHEADING">
    <w:name w:val="SECTION HEADING"/>
    <w:basedOn w:val="Normal"/>
    <w:rsid w:val="00477D7A"/>
    <w:pPr>
      <w:jc w:val="center"/>
    </w:pPr>
    <w:rPr>
      <w:b/>
      <w:sz w:val="40"/>
    </w:rPr>
  </w:style>
  <w:style w:type="paragraph" w:customStyle="1" w:styleId="Header1">
    <w:name w:val="Header1"/>
    <w:basedOn w:val="Normal"/>
    <w:rsid w:val="00477D7A"/>
    <w:rPr>
      <w:b/>
      <w:color w:val="4F81BD"/>
    </w:rPr>
  </w:style>
  <w:style w:type="paragraph" w:styleId="ListBullet">
    <w:name w:val="List Bullet"/>
    <w:basedOn w:val="Normal"/>
    <w:locked/>
    <w:rsid w:val="003134DC"/>
    <w:pPr>
      <w:numPr>
        <w:numId w:val="1"/>
      </w:numPr>
      <w:tabs>
        <w:tab w:val="left" w:pos="709"/>
      </w:tabs>
      <w:spacing w:after="120" w:afterAutospacing="0"/>
    </w:pPr>
  </w:style>
  <w:style w:type="paragraph" w:customStyle="1" w:styleId="StyleHeading2">
    <w:name w:val="Style Heading 2"/>
    <w:basedOn w:val="Heading2"/>
    <w:rsid w:val="00C960D7"/>
    <w:rPr>
      <w:rFonts w:ascii="Arial Narrow" w:hAnsi="Arial Narrow"/>
      <w:sz w:val="22"/>
    </w:rPr>
  </w:style>
  <w:style w:type="paragraph" w:customStyle="1" w:styleId="ParaNumbered">
    <w:name w:val="Para Numbered"/>
    <w:basedOn w:val="Normal"/>
    <w:rsid w:val="00C960D7"/>
    <w:pPr>
      <w:numPr>
        <w:numId w:val="2"/>
      </w:numPr>
    </w:pPr>
  </w:style>
  <w:style w:type="paragraph" w:styleId="BodyText">
    <w:name w:val="Body Text"/>
    <w:aliases w:val="Body Text - Section 1"/>
    <w:basedOn w:val="Normal"/>
    <w:locked/>
    <w:rsid w:val="00D25114"/>
    <w:pPr>
      <w:spacing w:after="120" w:afterAutospacing="0"/>
    </w:pPr>
  </w:style>
  <w:style w:type="paragraph" w:customStyle="1" w:styleId="BodyText-nonumbers">
    <w:name w:val="Body Text - no numbers"/>
    <w:basedOn w:val="Normal"/>
    <w:rsid w:val="00D25114"/>
    <w:pPr>
      <w:spacing w:after="0" w:afterAutospacing="0"/>
      <w:ind w:left="709"/>
    </w:pPr>
  </w:style>
  <w:style w:type="paragraph" w:customStyle="1" w:styleId="Style2">
    <w:name w:val="Style2"/>
    <w:basedOn w:val="Normal"/>
    <w:rsid w:val="00B93BEE"/>
    <w:rPr>
      <w:b/>
    </w:rPr>
  </w:style>
  <w:style w:type="numbering" w:styleId="111111">
    <w:name w:val="Outline List 2"/>
    <w:basedOn w:val="NoList"/>
    <w:locked/>
    <w:rsid w:val="001E6195"/>
    <w:pPr>
      <w:numPr>
        <w:numId w:val="3"/>
      </w:numPr>
    </w:pPr>
  </w:style>
  <w:style w:type="paragraph" w:customStyle="1" w:styleId="CoverPageSubtitle">
    <w:name w:val="Cover Page Subtitle"/>
    <w:basedOn w:val="CoverPageTitle"/>
    <w:rsid w:val="00F45900"/>
    <w:rPr>
      <w:b w:val="0"/>
      <w:sz w:val="28"/>
    </w:rPr>
  </w:style>
  <w:style w:type="paragraph" w:customStyle="1" w:styleId="NBSReportList">
    <w:name w:val="NBS Report List"/>
    <w:basedOn w:val="ListParagraph"/>
    <w:uiPriority w:val="49"/>
    <w:unhideWhenUsed/>
    <w:qFormat/>
    <w:rsid w:val="00973DDD"/>
    <w:pPr>
      <w:numPr>
        <w:numId w:val="5"/>
      </w:numPr>
      <w:spacing w:after="0" w:afterAutospacing="0"/>
    </w:pPr>
    <w:rPr>
      <w:rFonts w:ascii="Calibri Light" w:hAnsi="Calibri Light"/>
      <w:sz w:val="22"/>
    </w:rPr>
  </w:style>
  <w:style w:type="character" w:styleId="FootnoteReference">
    <w:name w:val="footnote reference"/>
    <w:locked/>
    <w:rsid w:val="00BF565A"/>
    <w:rPr>
      <w:vertAlign w:val="superscript"/>
    </w:rPr>
  </w:style>
  <w:style w:type="paragraph" w:styleId="ListBullet2">
    <w:name w:val="List Bullet 2"/>
    <w:basedOn w:val="BodyText"/>
    <w:uiPriority w:val="11"/>
    <w:locked/>
    <w:rsid w:val="00396F33"/>
    <w:pPr>
      <w:tabs>
        <w:tab w:val="num" w:pos="576"/>
      </w:tabs>
      <w:spacing w:line="259" w:lineRule="auto"/>
      <w:ind w:left="576" w:hanging="576"/>
      <w:contextualSpacing/>
    </w:pPr>
    <w:rPr>
      <w:rFonts w:ascii="Calibri Light" w:eastAsia="Arial" w:hAnsi="Calibri Light"/>
      <w:sz w:val="21"/>
      <w:szCs w:val="24"/>
      <w:lang w:val="en-GB"/>
    </w:rPr>
  </w:style>
  <w:style w:type="numbering" w:customStyle="1" w:styleId="BSMBullets">
    <w:name w:val="BSM Bullets"/>
    <w:basedOn w:val="NoList"/>
    <w:uiPriority w:val="99"/>
    <w:rsid w:val="00396F33"/>
    <w:pPr>
      <w:numPr>
        <w:numId w:val="7"/>
      </w:numPr>
    </w:pPr>
  </w:style>
  <w:style w:type="character" w:styleId="CommentReference">
    <w:name w:val="annotation reference"/>
    <w:uiPriority w:val="99"/>
    <w:locked/>
    <w:rsid w:val="00BD40AE"/>
    <w:rPr>
      <w:sz w:val="16"/>
      <w:szCs w:val="16"/>
    </w:rPr>
  </w:style>
  <w:style w:type="character" w:customStyle="1" w:styleId="ReportTextChar">
    <w:name w:val="Report Text Char"/>
    <w:link w:val="ReportText"/>
    <w:locked/>
    <w:rsid w:val="002F3523"/>
    <w:rPr>
      <w:rFonts w:ascii="Calibri" w:hAnsi="Calibri" w:cs="Calibri"/>
    </w:rPr>
  </w:style>
  <w:style w:type="paragraph" w:customStyle="1" w:styleId="ReportText">
    <w:name w:val="Report Text"/>
    <w:basedOn w:val="Normal"/>
    <w:link w:val="ReportTextChar"/>
    <w:rsid w:val="002F3523"/>
    <w:pPr>
      <w:spacing w:before="170" w:after="170" w:afterAutospacing="0" w:line="260" w:lineRule="exact"/>
    </w:pPr>
    <w:rPr>
      <w:rFonts w:ascii="Calibri" w:eastAsia="Calibri" w:hAnsi="Calibri" w:cs="Calibri"/>
      <w:szCs w:val="20"/>
      <w:lang w:eastAsia="en-IE"/>
    </w:rPr>
  </w:style>
  <w:style w:type="paragraph" w:styleId="Revision">
    <w:name w:val="Revision"/>
    <w:hidden/>
    <w:uiPriority w:val="99"/>
    <w:semiHidden/>
    <w:rsid w:val="006E60AB"/>
    <w:rPr>
      <w:rFonts w:ascii="Arial Narrow" w:eastAsia="Times New Roman" w:hAnsi="Arial Narrow"/>
      <w:szCs w:val="22"/>
      <w:lang w:val="en-IE" w:eastAsia="en-US"/>
    </w:rPr>
  </w:style>
  <w:style w:type="character" w:styleId="UnresolvedMention">
    <w:name w:val="Unresolved Mention"/>
    <w:basedOn w:val="DefaultParagraphFont"/>
    <w:uiPriority w:val="99"/>
    <w:semiHidden/>
    <w:unhideWhenUsed/>
    <w:rsid w:val="007A0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83820">
      <w:bodyDiv w:val="1"/>
      <w:marLeft w:val="0"/>
      <w:marRight w:val="0"/>
      <w:marTop w:val="0"/>
      <w:marBottom w:val="0"/>
      <w:divBdr>
        <w:top w:val="none" w:sz="0" w:space="0" w:color="auto"/>
        <w:left w:val="none" w:sz="0" w:space="0" w:color="auto"/>
        <w:bottom w:val="none" w:sz="0" w:space="0" w:color="auto"/>
        <w:right w:val="none" w:sz="0" w:space="0" w:color="auto"/>
      </w:divBdr>
    </w:div>
    <w:div w:id="314383251">
      <w:bodyDiv w:val="1"/>
      <w:marLeft w:val="0"/>
      <w:marRight w:val="0"/>
      <w:marTop w:val="0"/>
      <w:marBottom w:val="0"/>
      <w:divBdr>
        <w:top w:val="none" w:sz="0" w:space="0" w:color="auto"/>
        <w:left w:val="none" w:sz="0" w:space="0" w:color="auto"/>
        <w:bottom w:val="none" w:sz="0" w:space="0" w:color="auto"/>
        <w:right w:val="none" w:sz="0" w:space="0" w:color="auto"/>
      </w:divBdr>
    </w:div>
    <w:div w:id="863902722">
      <w:bodyDiv w:val="1"/>
      <w:marLeft w:val="0"/>
      <w:marRight w:val="0"/>
      <w:marTop w:val="0"/>
      <w:marBottom w:val="0"/>
      <w:divBdr>
        <w:top w:val="none" w:sz="0" w:space="0" w:color="auto"/>
        <w:left w:val="none" w:sz="0" w:space="0" w:color="auto"/>
        <w:bottom w:val="none" w:sz="0" w:space="0" w:color="auto"/>
        <w:right w:val="none" w:sz="0" w:space="0" w:color="auto"/>
      </w:divBdr>
    </w:div>
    <w:div w:id="1093430686">
      <w:bodyDiv w:val="1"/>
      <w:marLeft w:val="0"/>
      <w:marRight w:val="0"/>
      <w:marTop w:val="0"/>
      <w:marBottom w:val="0"/>
      <w:divBdr>
        <w:top w:val="none" w:sz="0" w:space="0" w:color="auto"/>
        <w:left w:val="none" w:sz="0" w:space="0" w:color="auto"/>
        <w:bottom w:val="none" w:sz="0" w:space="0" w:color="auto"/>
        <w:right w:val="none" w:sz="0" w:space="0" w:color="auto"/>
      </w:divBdr>
    </w:div>
    <w:div w:id="1441530018">
      <w:bodyDiv w:val="1"/>
      <w:marLeft w:val="0"/>
      <w:marRight w:val="0"/>
      <w:marTop w:val="0"/>
      <w:marBottom w:val="0"/>
      <w:divBdr>
        <w:top w:val="none" w:sz="0" w:space="0" w:color="auto"/>
        <w:left w:val="none" w:sz="0" w:space="0" w:color="auto"/>
        <w:bottom w:val="none" w:sz="0" w:space="0" w:color="auto"/>
        <w:right w:val="none" w:sz="0" w:space="0" w:color="auto"/>
      </w:divBdr>
    </w:div>
    <w:div w:id="1455127690">
      <w:bodyDiv w:val="1"/>
      <w:marLeft w:val="0"/>
      <w:marRight w:val="0"/>
      <w:marTop w:val="0"/>
      <w:marBottom w:val="0"/>
      <w:divBdr>
        <w:top w:val="none" w:sz="0" w:space="0" w:color="auto"/>
        <w:left w:val="none" w:sz="0" w:space="0" w:color="auto"/>
        <w:bottom w:val="none" w:sz="0" w:space="0" w:color="auto"/>
        <w:right w:val="none" w:sz="0" w:space="0" w:color="auto"/>
      </w:divBdr>
    </w:div>
    <w:div w:id="1530953460">
      <w:bodyDiv w:val="1"/>
      <w:marLeft w:val="0"/>
      <w:marRight w:val="0"/>
      <w:marTop w:val="0"/>
      <w:marBottom w:val="0"/>
      <w:divBdr>
        <w:top w:val="none" w:sz="0" w:space="0" w:color="auto"/>
        <w:left w:val="none" w:sz="0" w:space="0" w:color="auto"/>
        <w:bottom w:val="none" w:sz="0" w:space="0" w:color="auto"/>
        <w:right w:val="none" w:sz="0" w:space="0" w:color="auto"/>
      </w:divBdr>
    </w:div>
    <w:div w:id="1732187864">
      <w:bodyDiv w:val="1"/>
      <w:marLeft w:val="0"/>
      <w:marRight w:val="0"/>
      <w:marTop w:val="0"/>
      <w:marBottom w:val="0"/>
      <w:divBdr>
        <w:top w:val="none" w:sz="0" w:space="0" w:color="auto"/>
        <w:left w:val="none" w:sz="0" w:space="0" w:color="auto"/>
        <w:bottom w:val="none" w:sz="0" w:space="0" w:color="auto"/>
        <w:right w:val="none" w:sz="0" w:space="0" w:color="auto"/>
      </w:divBdr>
    </w:div>
    <w:div w:id="1799882004">
      <w:bodyDiv w:val="1"/>
      <w:marLeft w:val="0"/>
      <w:marRight w:val="0"/>
      <w:marTop w:val="0"/>
      <w:marBottom w:val="0"/>
      <w:divBdr>
        <w:top w:val="none" w:sz="0" w:space="0" w:color="auto"/>
        <w:left w:val="none" w:sz="0" w:space="0" w:color="auto"/>
        <w:bottom w:val="none" w:sz="0" w:space="0" w:color="auto"/>
        <w:right w:val="none" w:sz="0" w:space="0" w:color="auto"/>
      </w:divBdr>
    </w:div>
    <w:div w:id="1947152330">
      <w:bodyDiv w:val="1"/>
      <w:marLeft w:val="0"/>
      <w:marRight w:val="0"/>
      <w:marTop w:val="0"/>
      <w:marBottom w:val="0"/>
      <w:divBdr>
        <w:top w:val="none" w:sz="0" w:space="0" w:color="auto"/>
        <w:left w:val="none" w:sz="0" w:space="0" w:color="auto"/>
        <w:bottom w:val="none" w:sz="0" w:space="0" w:color="auto"/>
        <w:right w:val="none" w:sz="0" w:space="0" w:color="auto"/>
      </w:divBdr>
    </w:div>
    <w:div w:id="208294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hop.bsigroup.com/en/ProductDetail/?pid=000000000000174760" TargetMode="External"/><Relationship Id="rId39" Type="http://schemas.openxmlformats.org/officeDocument/2006/relationships/image" Target="cid:image002.jpg@01D4CDEB.4EF00B30" TargetMode="External"/><Relationship Id="rId21" Type="http://schemas.openxmlformats.org/officeDocument/2006/relationships/hyperlink" Target="http://shop.bsigroup.com/en/ProductDetail/?pid=000000000000211066" TargetMode="External"/><Relationship Id="rId34" Type="http://schemas.openxmlformats.org/officeDocument/2006/relationships/hyperlink" Target="http://shop.bsigroup.com/en/ProductDetail/?pid=000000000000198326" TargetMode="External"/><Relationship Id="rId42" Type="http://schemas.openxmlformats.org/officeDocument/2006/relationships/header" Target="header5.xml"/><Relationship Id="rId47" Type="http://schemas.openxmlformats.org/officeDocument/2006/relationships/header" Target="header7.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hop.bsigroup.com/en/ProductDetail/?pid=000000000001516433" TargetMode="External"/><Relationship Id="rId11" Type="http://schemas.openxmlformats.org/officeDocument/2006/relationships/endnotes" Target="endnotes.xml"/><Relationship Id="rId24" Type="http://schemas.openxmlformats.org/officeDocument/2006/relationships/hyperlink" Target="http://shop.bsigroup.com/en/ProductDetail/?pid=000000000000190972" TargetMode="External"/><Relationship Id="rId32" Type="http://schemas.openxmlformats.org/officeDocument/2006/relationships/hyperlink" Target="http://shop.bsigroup.com/en/ProductDetail/?pid=000000000030089960" TargetMode="External"/><Relationship Id="rId37" Type="http://schemas.openxmlformats.org/officeDocument/2006/relationships/hyperlink" Target="http://www.pcs.agriculture.gov.ie/plantprotectionproducts/" TargetMode="External"/><Relationship Id="rId40" Type="http://schemas.openxmlformats.org/officeDocument/2006/relationships/header" Target="header4.xml"/><Relationship Id="rId45"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hop.bsigroup.com/en/ProductDetail/?pid=000000000000190972" TargetMode="External"/><Relationship Id="rId28" Type="http://schemas.openxmlformats.org/officeDocument/2006/relationships/hyperlink" Target="http://shop.bsigroup.com/en/ProductDetail/?pid=000000000000209042" TargetMode="External"/><Relationship Id="rId36" Type="http://schemas.openxmlformats.org/officeDocument/2006/relationships/hyperlink" Target="https://shop.bsigroup.com/ProductDetail?pid=000000000000238150"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hop.bsigroup.com/en/ProductDetail/?pid=000000000030089960" TargetMode="External"/><Relationship Id="rId44" Type="http://schemas.openxmlformats.org/officeDocument/2006/relationships/hyperlink" Target="http://www.wildflower.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iane.whyte@tus.ie" TargetMode="External"/><Relationship Id="rId22" Type="http://schemas.openxmlformats.org/officeDocument/2006/relationships/hyperlink" Target="http://shop.bsigroup.com/en/ProductDetail/?pid=000000000000211066" TargetMode="External"/><Relationship Id="rId27" Type="http://schemas.openxmlformats.org/officeDocument/2006/relationships/hyperlink" Target="http://shop.bsigroup.com/en/ProductDetail/?pid=000000000000209042" TargetMode="External"/><Relationship Id="rId30" Type="http://schemas.openxmlformats.org/officeDocument/2006/relationships/hyperlink" Target="http://shop.bsigroup.com/en/ProductDetail/?pid=000000000001516433" TargetMode="External"/><Relationship Id="rId35" Type="http://schemas.openxmlformats.org/officeDocument/2006/relationships/hyperlink" Target="https://shop.bsigroup.com/ProductDetail?pid=000000000000238150" TargetMode="External"/><Relationship Id="rId43" Type="http://schemas.openxmlformats.org/officeDocument/2006/relationships/footer" Target="footer5.xml"/><Relationship Id="rId48" Type="http://schemas.openxmlformats.org/officeDocument/2006/relationships/footer" Target="footer7.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hop.bsigroup.com/en/ProductDetail/?pid=000000000000174760" TargetMode="External"/><Relationship Id="rId33" Type="http://schemas.openxmlformats.org/officeDocument/2006/relationships/hyperlink" Target="http://shop.bsigroup.com/en/ProductDetail/?pid=000000000000198326" TargetMode="External"/><Relationship Id="rId38" Type="http://schemas.openxmlformats.org/officeDocument/2006/relationships/image" Target="media/image3.jpeg"/><Relationship Id="rId46" Type="http://schemas.openxmlformats.org/officeDocument/2006/relationships/footer" Target="footer6.xml"/><Relationship Id="rId20" Type="http://schemas.openxmlformats.org/officeDocument/2006/relationships/footer" Target="footer3.xm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63EB91CE6E2840ACCE9AD263D55CD5" ma:contentTypeVersion="3" ma:contentTypeDescription="Create a new document." ma:contentTypeScope="" ma:versionID="edef33b21d1730dd97fb9e8a27dbc061">
  <xsd:schema xmlns:xsd="http://www.w3.org/2001/XMLSchema" xmlns:xs="http://www.w3.org/2001/XMLSchema" xmlns:p="http://schemas.microsoft.com/office/2006/metadata/properties" xmlns:ns2="ef4b7efa-d0d2-423e-adbf-3dabe8f5321e" targetNamespace="http://schemas.microsoft.com/office/2006/metadata/properties" ma:root="true" ma:fieldsID="2e7fcf065e44665ebc1cf58de3012a57" ns2:_="">
    <xsd:import namespace="ef4b7efa-d0d2-423e-adbf-3dabe8f532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b7efa-d0d2-423e-adbf-3dabe8f53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A7D218-962B-460A-8D4A-EB504E685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b7efa-d0d2-423e-adbf-3dabe8f532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C3E033-6F38-47BA-AE72-7AFEFEACCBD9}">
  <ds:schemaRefs>
    <ds:schemaRef ds:uri="http://schemas.microsoft.com/office/2006/metadata/longProperties"/>
  </ds:schemaRefs>
</ds:datastoreItem>
</file>

<file path=customXml/itemProps3.xml><?xml version="1.0" encoding="utf-8"?>
<ds:datastoreItem xmlns:ds="http://schemas.openxmlformats.org/officeDocument/2006/customXml" ds:itemID="{4C77EF9C-FF61-4945-A7F7-29C015A50D6C}">
  <ds:schemaRefs>
    <ds:schemaRef ds:uri="http://schemas.microsoft.com/sharepoint/v3/contenttype/forms"/>
  </ds:schemaRefs>
</ds:datastoreItem>
</file>

<file path=customXml/itemProps4.xml><?xml version="1.0" encoding="utf-8"?>
<ds:datastoreItem xmlns:ds="http://schemas.openxmlformats.org/officeDocument/2006/customXml" ds:itemID="{B56B11B1-C955-4716-8118-743381D9CD65}">
  <ds:schemaRefs>
    <ds:schemaRef ds:uri="http://schemas.openxmlformats.org/officeDocument/2006/bibliography"/>
  </ds:schemaRefs>
</ds:datastoreItem>
</file>

<file path=customXml/itemProps5.xml><?xml version="1.0" encoding="utf-8"?>
<ds:datastoreItem xmlns:ds="http://schemas.openxmlformats.org/officeDocument/2006/customXml" ds:itemID="{342F1C92-30E5-4EA8-A2BF-1BB12677144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574</TotalTime>
  <Pages>43</Pages>
  <Words>15379</Words>
  <Characters>87665</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lpstr>
    </vt:vector>
  </TitlesOfParts>
  <Company>Brady Shipman Martin</Company>
  <LinksUpToDate>false</LinksUpToDate>
  <CharactersWithSpaces>102839</CharactersWithSpaces>
  <SharedDoc>false</SharedDoc>
  <HLinks>
    <vt:vector size="126" baseType="variant">
      <vt:variant>
        <vt:i4>1507421</vt:i4>
      </vt:variant>
      <vt:variant>
        <vt:i4>162</vt:i4>
      </vt:variant>
      <vt:variant>
        <vt:i4>0</vt:i4>
      </vt:variant>
      <vt:variant>
        <vt:i4>5</vt:i4>
      </vt:variant>
      <vt:variant>
        <vt:lpwstr>http://www.wildflower.ie/</vt:lpwstr>
      </vt:variant>
      <vt:variant>
        <vt:lpwstr/>
      </vt:variant>
      <vt:variant>
        <vt:i4>131110</vt:i4>
      </vt:variant>
      <vt:variant>
        <vt:i4>159</vt:i4>
      </vt:variant>
      <vt:variant>
        <vt:i4>0</vt:i4>
      </vt:variant>
      <vt:variant>
        <vt:i4>5</vt:i4>
      </vt:variant>
      <vt:variant>
        <vt:lpwstr>mailto:info@wildflowers.ie</vt:lpwstr>
      </vt:variant>
      <vt:variant>
        <vt:lpwstr/>
      </vt:variant>
      <vt:variant>
        <vt:i4>2162795</vt:i4>
      </vt:variant>
      <vt:variant>
        <vt:i4>153</vt:i4>
      </vt:variant>
      <vt:variant>
        <vt:i4>0</vt:i4>
      </vt:variant>
      <vt:variant>
        <vt:i4>5</vt:i4>
      </vt:variant>
      <vt:variant>
        <vt:lpwstr>http://www.pcs.agriculture.gov.ie/plantprotectionproducts/</vt:lpwstr>
      </vt:variant>
      <vt:variant>
        <vt:lpwstr/>
      </vt:variant>
      <vt:variant>
        <vt:i4>4063274</vt:i4>
      </vt:variant>
      <vt:variant>
        <vt:i4>150</vt:i4>
      </vt:variant>
      <vt:variant>
        <vt:i4>0</vt:i4>
      </vt:variant>
      <vt:variant>
        <vt:i4>5</vt:i4>
      </vt:variant>
      <vt:variant>
        <vt:lpwstr>https://shop.bsigroup.com/ProductDetail?pid=000000000000238150</vt:lpwstr>
      </vt:variant>
      <vt:variant>
        <vt:lpwstr/>
      </vt:variant>
      <vt:variant>
        <vt:i4>4063274</vt:i4>
      </vt:variant>
      <vt:variant>
        <vt:i4>147</vt:i4>
      </vt:variant>
      <vt:variant>
        <vt:i4>0</vt:i4>
      </vt:variant>
      <vt:variant>
        <vt:i4>5</vt:i4>
      </vt:variant>
      <vt:variant>
        <vt:lpwstr>https://shop.bsigroup.com/ProductDetail?pid=000000000000238150</vt:lpwstr>
      </vt:variant>
      <vt:variant>
        <vt:lpwstr/>
      </vt:variant>
      <vt:variant>
        <vt:i4>5898250</vt:i4>
      </vt:variant>
      <vt:variant>
        <vt:i4>144</vt:i4>
      </vt:variant>
      <vt:variant>
        <vt:i4>0</vt:i4>
      </vt:variant>
      <vt:variant>
        <vt:i4>5</vt:i4>
      </vt:variant>
      <vt:variant>
        <vt:lpwstr>http://shop.bsigroup.com/en/ProductDetail/?pid=000000000000198326</vt:lpwstr>
      </vt:variant>
      <vt:variant>
        <vt:lpwstr/>
      </vt:variant>
      <vt:variant>
        <vt:i4>5898250</vt:i4>
      </vt:variant>
      <vt:variant>
        <vt:i4>141</vt:i4>
      </vt:variant>
      <vt:variant>
        <vt:i4>0</vt:i4>
      </vt:variant>
      <vt:variant>
        <vt:i4>5</vt:i4>
      </vt:variant>
      <vt:variant>
        <vt:lpwstr>http://shop.bsigroup.com/en/ProductDetail/?pid=000000000000198326</vt:lpwstr>
      </vt:variant>
      <vt:variant>
        <vt:lpwstr/>
      </vt:variant>
      <vt:variant>
        <vt:i4>6094849</vt:i4>
      </vt:variant>
      <vt:variant>
        <vt:i4>138</vt:i4>
      </vt:variant>
      <vt:variant>
        <vt:i4>0</vt:i4>
      </vt:variant>
      <vt:variant>
        <vt:i4>5</vt:i4>
      </vt:variant>
      <vt:variant>
        <vt:lpwstr>http://shop.bsigroup.com/en/ProductDetail/?pid=000000000030089960</vt:lpwstr>
      </vt:variant>
      <vt:variant>
        <vt:lpwstr/>
      </vt:variant>
      <vt:variant>
        <vt:i4>6094849</vt:i4>
      </vt:variant>
      <vt:variant>
        <vt:i4>135</vt:i4>
      </vt:variant>
      <vt:variant>
        <vt:i4>0</vt:i4>
      </vt:variant>
      <vt:variant>
        <vt:i4>5</vt:i4>
      </vt:variant>
      <vt:variant>
        <vt:lpwstr>http://shop.bsigroup.com/en/ProductDetail/?pid=000000000030089960</vt:lpwstr>
      </vt:variant>
      <vt:variant>
        <vt:lpwstr/>
      </vt:variant>
      <vt:variant>
        <vt:i4>5308420</vt:i4>
      </vt:variant>
      <vt:variant>
        <vt:i4>132</vt:i4>
      </vt:variant>
      <vt:variant>
        <vt:i4>0</vt:i4>
      </vt:variant>
      <vt:variant>
        <vt:i4>5</vt:i4>
      </vt:variant>
      <vt:variant>
        <vt:lpwstr>http://shop.bsigroup.com/en/ProductDetail/?pid=000000000001516433</vt:lpwstr>
      </vt:variant>
      <vt:variant>
        <vt:lpwstr/>
      </vt:variant>
      <vt:variant>
        <vt:i4>5308420</vt:i4>
      </vt:variant>
      <vt:variant>
        <vt:i4>129</vt:i4>
      </vt:variant>
      <vt:variant>
        <vt:i4>0</vt:i4>
      </vt:variant>
      <vt:variant>
        <vt:i4>5</vt:i4>
      </vt:variant>
      <vt:variant>
        <vt:lpwstr>http://shop.bsigroup.com/en/ProductDetail/?pid=000000000001516433</vt:lpwstr>
      </vt:variant>
      <vt:variant>
        <vt:lpwstr/>
      </vt:variant>
      <vt:variant>
        <vt:i4>6160384</vt:i4>
      </vt:variant>
      <vt:variant>
        <vt:i4>126</vt:i4>
      </vt:variant>
      <vt:variant>
        <vt:i4>0</vt:i4>
      </vt:variant>
      <vt:variant>
        <vt:i4>5</vt:i4>
      </vt:variant>
      <vt:variant>
        <vt:lpwstr>http://shop.bsigroup.com/en/ProductDetail/?pid=000000000000209042</vt:lpwstr>
      </vt:variant>
      <vt:variant>
        <vt:lpwstr/>
      </vt:variant>
      <vt:variant>
        <vt:i4>6160384</vt:i4>
      </vt:variant>
      <vt:variant>
        <vt:i4>123</vt:i4>
      </vt:variant>
      <vt:variant>
        <vt:i4>0</vt:i4>
      </vt:variant>
      <vt:variant>
        <vt:i4>5</vt:i4>
      </vt:variant>
      <vt:variant>
        <vt:lpwstr>http://shop.bsigroup.com/en/ProductDetail/?pid=000000000000209042</vt:lpwstr>
      </vt:variant>
      <vt:variant>
        <vt:lpwstr/>
      </vt:variant>
      <vt:variant>
        <vt:i4>5373952</vt:i4>
      </vt:variant>
      <vt:variant>
        <vt:i4>120</vt:i4>
      </vt:variant>
      <vt:variant>
        <vt:i4>0</vt:i4>
      </vt:variant>
      <vt:variant>
        <vt:i4>5</vt:i4>
      </vt:variant>
      <vt:variant>
        <vt:lpwstr>http://shop.bsigroup.com/en/ProductDetail/?pid=000000000000174760</vt:lpwstr>
      </vt:variant>
      <vt:variant>
        <vt:lpwstr/>
      </vt:variant>
      <vt:variant>
        <vt:i4>5373952</vt:i4>
      </vt:variant>
      <vt:variant>
        <vt:i4>117</vt:i4>
      </vt:variant>
      <vt:variant>
        <vt:i4>0</vt:i4>
      </vt:variant>
      <vt:variant>
        <vt:i4>5</vt:i4>
      </vt:variant>
      <vt:variant>
        <vt:lpwstr>http://shop.bsigroup.com/en/ProductDetail/?pid=000000000000174760</vt:lpwstr>
      </vt:variant>
      <vt:variant>
        <vt:lpwstr/>
      </vt:variant>
      <vt:variant>
        <vt:i4>5701632</vt:i4>
      </vt:variant>
      <vt:variant>
        <vt:i4>114</vt:i4>
      </vt:variant>
      <vt:variant>
        <vt:i4>0</vt:i4>
      </vt:variant>
      <vt:variant>
        <vt:i4>5</vt:i4>
      </vt:variant>
      <vt:variant>
        <vt:lpwstr>http://shop.bsigroup.com/en/ProductDetail/?pid=000000000000190972</vt:lpwstr>
      </vt:variant>
      <vt:variant>
        <vt:lpwstr/>
      </vt:variant>
      <vt:variant>
        <vt:i4>5701632</vt:i4>
      </vt:variant>
      <vt:variant>
        <vt:i4>111</vt:i4>
      </vt:variant>
      <vt:variant>
        <vt:i4>0</vt:i4>
      </vt:variant>
      <vt:variant>
        <vt:i4>5</vt:i4>
      </vt:variant>
      <vt:variant>
        <vt:lpwstr>http://shop.bsigroup.com/en/ProductDetail/?pid=000000000000190972</vt:lpwstr>
      </vt:variant>
      <vt:variant>
        <vt:lpwstr/>
      </vt:variant>
      <vt:variant>
        <vt:i4>5505025</vt:i4>
      </vt:variant>
      <vt:variant>
        <vt:i4>108</vt:i4>
      </vt:variant>
      <vt:variant>
        <vt:i4>0</vt:i4>
      </vt:variant>
      <vt:variant>
        <vt:i4>5</vt:i4>
      </vt:variant>
      <vt:variant>
        <vt:lpwstr>http://shop.bsigroup.com/en/ProductDetail/?pid=000000000000211066</vt:lpwstr>
      </vt:variant>
      <vt:variant>
        <vt:lpwstr/>
      </vt:variant>
      <vt:variant>
        <vt:i4>5505025</vt:i4>
      </vt:variant>
      <vt:variant>
        <vt:i4>105</vt:i4>
      </vt:variant>
      <vt:variant>
        <vt:i4>0</vt:i4>
      </vt:variant>
      <vt:variant>
        <vt:i4>5</vt:i4>
      </vt:variant>
      <vt:variant>
        <vt:lpwstr>http://shop.bsigroup.com/en/ProductDetail/?pid=000000000000211066</vt:lpwstr>
      </vt:variant>
      <vt:variant>
        <vt:lpwstr/>
      </vt:variant>
      <vt:variant>
        <vt:i4>458852</vt:i4>
      </vt:variant>
      <vt:variant>
        <vt:i4>0</vt:i4>
      </vt:variant>
      <vt:variant>
        <vt:i4>0</vt:i4>
      </vt:variant>
      <vt:variant>
        <vt:i4>5</vt:i4>
      </vt:variant>
      <vt:variant>
        <vt:lpwstr>mailto:diane.whyte@tus.ie</vt:lpwstr>
      </vt:variant>
      <vt:variant>
        <vt:lpwstr/>
      </vt:variant>
      <vt:variant>
        <vt:i4>2949142</vt:i4>
      </vt:variant>
      <vt:variant>
        <vt:i4>44710</vt:i4>
      </vt:variant>
      <vt:variant>
        <vt:i4>1025</vt:i4>
      </vt:variant>
      <vt:variant>
        <vt:i4>1</vt:i4>
      </vt:variant>
      <vt:variant>
        <vt:lpwstr>cid:image002.jpg@01D4CDEB.4EF00B30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David Bosonnet</dc:creator>
  <cp:keywords/>
  <dc:description/>
  <cp:lastModifiedBy>Kevin Prendergast</cp:lastModifiedBy>
  <cp:revision>237</cp:revision>
  <cp:lastPrinted>2013-10-14T16:44:00Z</cp:lastPrinted>
  <dcterms:created xsi:type="dcterms:W3CDTF">2026-04-22T14:51:00Z</dcterms:created>
  <dcterms:modified xsi:type="dcterms:W3CDTF">2026-09-29T13:52:00Z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Jacintha.Burns</vt:lpwstr>
  </property>
  <property fmtid="{D5CDD505-2E9C-101B-9397-08002B2CF9AE}" pid="3" name="ComplianceAssetId">
    <vt:lpwstr/>
  </property>
  <property fmtid="{D5CDD505-2E9C-101B-9397-08002B2CF9AE}" pid="4" name="display_urn:schemas-microsoft-com:office:office#Author">
    <vt:lpwstr>Jacintha.Burns</vt:lpwstr>
  </property>
  <property fmtid="{D5CDD505-2E9C-101B-9397-08002B2CF9AE}" pid="5" name="_ExtendedDescription">
    <vt:lpwstr/>
  </property>
  <property fmtid="{D5CDD505-2E9C-101B-9397-08002B2CF9AE}" pid="6" name="ContentTypeId">
    <vt:lpwstr>0x0101009B63EB91CE6E2840ACCE9AD263D55CD5</vt:lpwstr>
  </property>
  <property fmtid="{D5CDD505-2E9C-101B-9397-08002B2CF9AE}" pid="7" name="MSIP_Label_3d7fcb0a-951b-4c4c-9361-86d018aaad2c_Enabled">
    <vt:lpwstr>True</vt:lpwstr>
  </property>
  <property fmtid="{D5CDD505-2E9C-101B-9397-08002B2CF9AE}" pid="8" name="MSIP_Label_3d7fcb0a-951b-4c4c-9361-86d018aaad2c_SiteId">
    <vt:lpwstr>61bfae99-0638-40ac-9c3a-465c4059f96e</vt:lpwstr>
  </property>
  <property fmtid="{D5CDD505-2E9C-101B-9397-08002B2CF9AE}" pid="9" name="MSIP_Label_3d7fcb0a-951b-4c4c-9361-86d018aaad2c_Owner">
    <vt:lpwstr>Diane.Whyte@lit.ie</vt:lpwstr>
  </property>
  <property fmtid="{D5CDD505-2E9C-101B-9397-08002B2CF9AE}" pid="10" name="MSIP_Label_3d7fcb0a-951b-4c4c-9361-86d018aaad2c_SetDate">
    <vt:lpwstr>2022-02-02T16:14:18.1013751Z</vt:lpwstr>
  </property>
  <property fmtid="{D5CDD505-2E9C-101B-9397-08002B2CF9AE}" pid="11" name="MSIP_Label_3d7fcb0a-951b-4c4c-9361-86d018aaad2c_Name">
    <vt:lpwstr>General</vt:lpwstr>
  </property>
  <property fmtid="{D5CDD505-2E9C-101B-9397-08002B2CF9AE}" pid="12" name="MSIP_Label_3d7fcb0a-951b-4c4c-9361-86d018aaad2c_Application">
    <vt:lpwstr>Microsoft Azure Information Protection</vt:lpwstr>
  </property>
  <property fmtid="{D5CDD505-2E9C-101B-9397-08002B2CF9AE}" pid="13" name="MSIP_Label_3d7fcb0a-951b-4c4c-9361-86d018aaad2c_ActionId">
    <vt:lpwstr>84b7d3c8-45dd-4e35-8dab-fc8d7998671f</vt:lpwstr>
  </property>
  <property fmtid="{D5CDD505-2E9C-101B-9397-08002B2CF9AE}" pid="14" name="MSIP_Label_3d7fcb0a-951b-4c4c-9361-86d018aaad2c_Extended_MSFT_Method">
    <vt:lpwstr>Automatic</vt:lpwstr>
  </property>
  <property fmtid="{D5CDD505-2E9C-101B-9397-08002B2CF9AE}" pid="15" name="Sensitivity">
    <vt:lpwstr>General</vt:lpwstr>
  </property>
  <property fmtid="{D5CDD505-2E9C-101B-9397-08002B2CF9AE}" pid="16" name="Order">
    <vt:lpwstr>1574400.00000000</vt:lpwstr>
  </property>
</Properties>
</file>