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7650" w14:textId="77777777" w:rsidR="006D172B" w:rsidRPr="00965010" w:rsidRDefault="006D172B" w:rsidP="00965010">
      <w:pPr>
        <w:jc w:val="center"/>
        <w:rPr>
          <w:b/>
          <w:bCs/>
          <w:sz w:val="48"/>
          <w:szCs w:val="48"/>
        </w:rPr>
      </w:pPr>
      <w:bookmarkStart w:id="0" w:name="_Hlk498683787"/>
    </w:p>
    <w:p w14:paraId="3256AEFC" w14:textId="77777777" w:rsidR="00F654E0" w:rsidRPr="00965010" w:rsidRDefault="00F654E0" w:rsidP="00965010">
      <w:pPr>
        <w:jc w:val="center"/>
        <w:rPr>
          <w:b/>
          <w:bCs/>
          <w:sz w:val="48"/>
          <w:szCs w:val="48"/>
        </w:rPr>
      </w:pPr>
    </w:p>
    <w:p w14:paraId="4283BDCF" w14:textId="77777777" w:rsidR="006D172B" w:rsidRPr="00965010" w:rsidRDefault="006D172B" w:rsidP="00965010">
      <w:pPr>
        <w:jc w:val="center"/>
        <w:rPr>
          <w:b/>
          <w:bCs/>
          <w:sz w:val="48"/>
          <w:szCs w:val="48"/>
        </w:rPr>
      </w:pPr>
    </w:p>
    <w:p w14:paraId="531573E2" w14:textId="77777777" w:rsidR="006D172B" w:rsidRPr="00965010" w:rsidRDefault="00B27C35" w:rsidP="00965010">
      <w:pPr>
        <w:jc w:val="center"/>
        <w:rPr>
          <w:b/>
          <w:bCs/>
          <w:sz w:val="48"/>
          <w:szCs w:val="48"/>
        </w:rPr>
      </w:pPr>
      <w:r w:rsidRPr="001E690E">
        <w:rPr>
          <w:noProof/>
          <w:lang w:val="en-US" w:eastAsia="en-US"/>
        </w:rPr>
        <w:drawing>
          <wp:inline distT="0" distB="0" distL="0" distR="0" wp14:anchorId="5CC502DB" wp14:editId="0D0B7FC7">
            <wp:extent cx="2369820" cy="108966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9820" cy="1089660"/>
                    </a:xfrm>
                    <a:prstGeom prst="rect">
                      <a:avLst/>
                    </a:prstGeom>
                    <a:noFill/>
                    <a:ln>
                      <a:noFill/>
                    </a:ln>
                  </pic:spPr>
                </pic:pic>
              </a:graphicData>
            </a:graphic>
          </wp:inline>
        </w:drawing>
      </w:r>
    </w:p>
    <w:p w14:paraId="790B7C17" w14:textId="77777777" w:rsidR="006D172B" w:rsidRPr="00965010" w:rsidRDefault="006D172B" w:rsidP="00965010">
      <w:pPr>
        <w:jc w:val="center"/>
        <w:rPr>
          <w:b/>
          <w:bCs/>
          <w:sz w:val="48"/>
          <w:szCs w:val="48"/>
        </w:rPr>
      </w:pPr>
    </w:p>
    <w:p w14:paraId="48A47A23" w14:textId="77777777" w:rsidR="006D172B" w:rsidRPr="00965010" w:rsidRDefault="006D172B" w:rsidP="00965010">
      <w:pPr>
        <w:jc w:val="center"/>
        <w:rPr>
          <w:b/>
          <w:bCs/>
          <w:sz w:val="48"/>
          <w:szCs w:val="48"/>
        </w:rPr>
      </w:pPr>
    </w:p>
    <w:p w14:paraId="68EE6D40" w14:textId="77777777" w:rsidR="006D172B" w:rsidRPr="00965010" w:rsidRDefault="006D172B" w:rsidP="00965010">
      <w:pPr>
        <w:jc w:val="center"/>
        <w:rPr>
          <w:b/>
          <w:bCs/>
          <w:sz w:val="48"/>
          <w:szCs w:val="48"/>
        </w:rPr>
      </w:pPr>
    </w:p>
    <w:p w14:paraId="1DE2169B" w14:textId="77777777" w:rsidR="006D172B" w:rsidRPr="00965010" w:rsidRDefault="006D172B" w:rsidP="00965010">
      <w:pPr>
        <w:jc w:val="center"/>
        <w:rPr>
          <w:b/>
          <w:bCs/>
          <w:sz w:val="48"/>
          <w:szCs w:val="48"/>
        </w:rPr>
      </w:pPr>
    </w:p>
    <w:p w14:paraId="0589F06F" w14:textId="185AAC83" w:rsidR="006D172B" w:rsidRPr="005919EE" w:rsidRDefault="005919EE" w:rsidP="00965010">
      <w:pPr>
        <w:jc w:val="center"/>
        <w:rPr>
          <w:sz w:val="32"/>
          <w:szCs w:val="32"/>
        </w:rPr>
      </w:pPr>
      <w:r w:rsidRPr="005919EE">
        <w:rPr>
          <w:sz w:val="32"/>
          <w:szCs w:val="32"/>
        </w:rPr>
        <w:t xml:space="preserve">SPECIFICATION No. </w:t>
      </w:r>
      <w:r w:rsidRPr="00B23927">
        <w:rPr>
          <w:sz w:val="32"/>
          <w:szCs w:val="32"/>
          <w:highlight w:val="yellow"/>
        </w:rPr>
        <w:t>2RN</w:t>
      </w:r>
      <w:r w:rsidR="00644012" w:rsidRPr="00B23927">
        <w:rPr>
          <w:sz w:val="32"/>
          <w:szCs w:val="32"/>
          <w:highlight w:val="yellow"/>
        </w:rPr>
        <w:t>2</w:t>
      </w:r>
      <w:r w:rsidR="00B23927" w:rsidRPr="00B23927">
        <w:rPr>
          <w:sz w:val="32"/>
          <w:szCs w:val="32"/>
          <w:highlight w:val="yellow"/>
        </w:rPr>
        <w:t>6</w:t>
      </w:r>
      <w:r w:rsidR="00B83DAB" w:rsidRPr="00B23927">
        <w:rPr>
          <w:sz w:val="32"/>
          <w:szCs w:val="32"/>
          <w:highlight w:val="yellow"/>
        </w:rPr>
        <w:t>26</w:t>
      </w:r>
      <w:r w:rsidR="00907E27" w:rsidRPr="00B23927">
        <w:rPr>
          <w:sz w:val="32"/>
          <w:szCs w:val="32"/>
          <w:highlight w:val="yellow"/>
        </w:rPr>
        <w:t>-05</w:t>
      </w:r>
    </w:p>
    <w:p w14:paraId="17D987AD" w14:textId="77777777" w:rsidR="006D172B" w:rsidRPr="00965010" w:rsidRDefault="006D172B" w:rsidP="00965010">
      <w:pPr>
        <w:jc w:val="center"/>
      </w:pPr>
    </w:p>
    <w:p w14:paraId="0F36B7EA" w14:textId="77777777" w:rsidR="006D172B" w:rsidRPr="00965010" w:rsidRDefault="006D172B" w:rsidP="00965010">
      <w:pPr>
        <w:jc w:val="center"/>
      </w:pPr>
    </w:p>
    <w:p w14:paraId="413A4B19" w14:textId="77777777" w:rsidR="006D172B" w:rsidRPr="00200E34" w:rsidRDefault="001E447D" w:rsidP="00965010">
      <w:pPr>
        <w:jc w:val="center"/>
        <w:rPr>
          <w:sz w:val="48"/>
          <w:szCs w:val="48"/>
        </w:rPr>
      </w:pPr>
      <w:r w:rsidRPr="00200E34">
        <w:rPr>
          <w:sz w:val="48"/>
          <w:szCs w:val="48"/>
        </w:rPr>
        <w:t>Document Title</w:t>
      </w:r>
    </w:p>
    <w:p w14:paraId="745FD5AC" w14:textId="77777777" w:rsidR="006D172B" w:rsidRPr="00200E34" w:rsidRDefault="009F21FF" w:rsidP="00965010">
      <w:pPr>
        <w:jc w:val="center"/>
        <w:rPr>
          <w:b/>
          <w:bCs/>
          <w:sz w:val="40"/>
          <w:szCs w:val="40"/>
        </w:rPr>
      </w:pPr>
      <w:r>
        <w:rPr>
          <w:b/>
          <w:bCs/>
          <w:sz w:val="40"/>
          <w:szCs w:val="40"/>
        </w:rPr>
        <w:t>PRICE SCHEDULE</w:t>
      </w:r>
    </w:p>
    <w:p w14:paraId="1B950E4A" w14:textId="47002F78" w:rsidR="006D172B" w:rsidRPr="006003CB" w:rsidRDefault="006003CB" w:rsidP="00965010">
      <w:pPr>
        <w:jc w:val="center"/>
        <w:rPr>
          <w:sz w:val="28"/>
          <w:szCs w:val="28"/>
        </w:rPr>
      </w:pPr>
      <w:r w:rsidRPr="006003CB">
        <w:rPr>
          <w:sz w:val="28"/>
          <w:szCs w:val="28"/>
        </w:rPr>
        <w:t xml:space="preserve">Section </w:t>
      </w:r>
      <w:r w:rsidR="00B0335B">
        <w:rPr>
          <w:sz w:val="28"/>
          <w:szCs w:val="28"/>
        </w:rPr>
        <w:t>5</w:t>
      </w:r>
    </w:p>
    <w:p w14:paraId="4051E873" w14:textId="77777777" w:rsidR="006D172B" w:rsidRPr="00965010" w:rsidRDefault="006D172B" w:rsidP="00965010">
      <w:pPr>
        <w:jc w:val="center"/>
        <w:rPr>
          <w:sz w:val="28"/>
          <w:szCs w:val="28"/>
        </w:rPr>
      </w:pPr>
    </w:p>
    <w:p w14:paraId="214F6D21" w14:textId="77777777" w:rsidR="006D172B" w:rsidRPr="00965010" w:rsidRDefault="006D172B" w:rsidP="00965010">
      <w:pPr>
        <w:jc w:val="center"/>
      </w:pPr>
    </w:p>
    <w:p w14:paraId="7F1A4D4C" w14:textId="77777777" w:rsidR="006D172B" w:rsidRPr="00965010" w:rsidRDefault="006D172B" w:rsidP="00965010">
      <w:pPr>
        <w:jc w:val="center"/>
      </w:pPr>
    </w:p>
    <w:p w14:paraId="2F14534C" w14:textId="77777777" w:rsidR="006D172B" w:rsidRPr="00965010" w:rsidRDefault="006D172B" w:rsidP="00965010">
      <w:pPr>
        <w:jc w:val="center"/>
      </w:pPr>
    </w:p>
    <w:p w14:paraId="39CC59A9" w14:textId="77777777" w:rsidR="006D172B" w:rsidRPr="005919EE" w:rsidRDefault="005919EE" w:rsidP="00965010">
      <w:pPr>
        <w:jc w:val="center"/>
        <w:rPr>
          <w:sz w:val="48"/>
          <w:szCs w:val="48"/>
        </w:rPr>
      </w:pPr>
      <w:r w:rsidRPr="005919EE">
        <w:rPr>
          <w:sz w:val="48"/>
          <w:szCs w:val="48"/>
        </w:rPr>
        <w:t>Project Title</w:t>
      </w:r>
    </w:p>
    <w:p w14:paraId="46A9C1E9" w14:textId="5F9F09B6" w:rsidR="008A4072" w:rsidRDefault="00B057C4" w:rsidP="00EC5657">
      <w:pPr>
        <w:adjustRightInd/>
        <w:jc w:val="center"/>
      </w:pPr>
      <w:r>
        <w:rPr>
          <w:b/>
          <w:bCs/>
          <w:sz w:val="40"/>
          <w:szCs w:val="40"/>
        </w:rPr>
        <w:t>Masts &amp;</w:t>
      </w:r>
      <w:r w:rsidR="00644012">
        <w:rPr>
          <w:b/>
          <w:bCs/>
          <w:sz w:val="40"/>
          <w:szCs w:val="40"/>
        </w:rPr>
        <w:t xml:space="preserve"> Tower</w:t>
      </w:r>
      <w:r>
        <w:rPr>
          <w:b/>
          <w:bCs/>
          <w:sz w:val="40"/>
          <w:szCs w:val="40"/>
        </w:rPr>
        <w:t>s</w:t>
      </w:r>
      <w:r w:rsidR="00B0335B">
        <w:rPr>
          <w:b/>
          <w:bCs/>
          <w:sz w:val="40"/>
          <w:szCs w:val="40"/>
        </w:rPr>
        <w:t xml:space="preserve"> </w:t>
      </w:r>
    </w:p>
    <w:p w14:paraId="7980ECB8" w14:textId="77777777" w:rsidR="006D172B" w:rsidRPr="00965010" w:rsidRDefault="006D172B" w:rsidP="00965010">
      <w:pPr>
        <w:spacing w:after="240"/>
        <w:jc w:val="center"/>
      </w:pPr>
    </w:p>
    <w:p w14:paraId="62065051" w14:textId="29736A00" w:rsidR="005919EE" w:rsidRDefault="005919EE" w:rsidP="005919EE">
      <w:pPr>
        <w:jc w:val="center"/>
      </w:pPr>
      <w:r>
        <w:t>Project No.</w:t>
      </w:r>
      <w:r w:rsidR="00B041B9">
        <w:t xml:space="preserve"> </w:t>
      </w:r>
      <w:r w:rsidR="00644012">
        <w:t>2RN2</w:t>
      </w:r>
      <w:r w:rsidR="00B23927">
        <w:t>6</w:t>
      </w:r>
      <w:r w:rsidR="002331CB">
        <w:t>26</w:t>
      </w:r>
    </w:p>
    <w:p w14:paraId="27442ED6" w14:textId="77777777" w:rsidR="00BF0572" w:rsidRPr="00965010" w:rsidRDefault="005919EE" w:rsidP="005919EE">
      <w:pPr>
        <w:jc w:val="center"/>
        <w:sectPr w:rsidR="00BF0572" w:rsidRPr="00965010" w:rsidSect="0097202C">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440" w:right="1440" w:bottom="1440" w:left="1440" w:header="720" w:footer="720" w:gutter="0"/>
          <w:paperSrc w:first="15" w:other="15"/>
          <w:pgNumType w:start="1"/>
          <w:cols w:space="720"/>
          <w:titlePg/>
          <w:docGrid w:linePitch="360"/>
        </w:sectPr>
      </w:pPr>
      <w:r>
        <w:t>Version 1.0</w:t>
      </w:r>
    </w:p>
    <w:p w14:paraId="7DC5816F" w14:textId="77777777" w:rsidR="00D42E60" w:rsidRPr="00D42E60" w:rsidRDefault="00D42E60" w:rsidP="00D42E60">
      <w:pPr>
        <w:keepNext/>
        <w:adjustRightInd/>
        <w:spacing w:after="120" w:line="360" w:lineRule="auto"/>
        <w:jc w:val="left"/>
        <w:outlineLvl w:val="0"/>
        <w:rPr>
          <w:b/>
          <w:caps/>
          <w:kern w:val="28"/>
          <w:sz w:val="24"/>
          <w:szCs w:val="20"/>
          <w:lang w:val="en-GB" w:eastAsia="en-US"/>
        </w:rPr>
      </w:pPr>
      <w:bookmarkStart w:id="1" w:name="_Toc492028203"/>
      <w:bookmarkEnd w:id="0"/>
      <w:r w:rsidRPr="00D42E60">
        <w:rPr>
          <w:b/>
          <w:caps/>
          <w:kern w:val="28"/>
          <w:sz w:val="24"/>
          <w:szCs w:val="20"/>
          <w:lang w:val="en-GB" w:eastAsia="en-US"/>
        </w:rPr>
        <w:lastRenderedPageBreak/>
        <w:t>Notes</w:t>
      </w:r>
      <w:bookmarkEnd w:id="1"/>
      <w:r w:rsidRPr="00D42E60">
        <w:rPr>
          <w:b/>
          <w:caps/>
          <w:kern w:val="28"/>
          <w:sz w:val="24"/>
          <w:szCs w:val="20"/>
          <w:lang w:val="en-GB" w:eastAsia="en-US"/>
        </w:rPr>
        <w:t xml:space="preserve"> </w:t>
      </w:r>
    </w:p>
    <w:p w14:paraId="1D037A49" w14:textId="212F2DCD" w:rsidR="00D42E60" w:rsidRPr="0044554E" w:rsidRDefault="00D42E60" w:rsidP="0044554E">
      <w:pPr>
        <w:pStyle w:val="ListParagraph"/>
        <w:numPr>
          <w:ilvl w:val="0"/>
          <w:numId w:val="6"/>
        </w:numPr>
        <w:tabs>
          <w:tab w:val="left" w:pos="5954"/>
        </w:tabs>
        <w:adjustRightInd/>
        <w:spacing w:after="120" w:line="360" w:lineRule="auto"/>
        <w:jc w:val="left"/>
        <w:rPr>
          <w:sz w:val="24"/>
          <w:szCs w:val="20"/>
          <w:lang w:eastAsia="en-US"/>
        </w:rPr>
      </w:pPr>
      <w:r w:rsidRPr="0044554E">
        <w:rPr>
          <w:sz w:val="24"/>
          <w:szCs w:val="20"/>
          <w:lang w:eastAsia="en-US"/>
        </w:rPr>
        <w:t>Supply prices to include delivery</w:t>
      </w:r>
      <w:r w:rsidR="00B82FF8" w:rsidRPr="0044554E">
        <w:rPr>
          <w:sz w:val="24"/>
          <w:szCs w:val="20"/>
          <w:lang w:eastAsia="en-US"/>
        </w:rPr>
        <w:t xml:space="preserve"> and offloading</w:t>
      </w:r>
      <w:r w:rsidRPr="0044554E">
        <w:rPr>
          <w:sz w:val="24"/>
          <w:szCs w:val="20"/>
          <w:lang w:eastAsia="en-US"/>
        </w:rPr>
        <w:t xml:space="preserve"> to </w:t>
      </w:r>
      <w:r w:rsidR="00B23927">
        <w:rPr>
          <w:sz w:val="24"/>
          <w:szCs w:val="20"/>
          <w:lang w:eastAsia="en-US"/>
        </w:rPr>
        <w:t xml:space="preserve">site </w:t>
      </w:r>
      <w:proofErr w:type="spellStart"/>
      <w:r w:rsidR="00B23927">
        <w:rPr>
          <w:sz w:val="24"/>
          <w:szCs w:val="20"/>
          <w:lang w:eastAsia="en-US"/>
        </w:rPr>
        <w:t>Ballydavid</w:t>
      </w:r>
      <w:proofErr w:type="spellEnd"/>
      <w:r w:rsidR="00B23927">
        <w:rPr>
          <w:sz w:val="24"/>
          <w:szCs w:val="20"/>
          <w:lang w:eastAsia="en-US"/>
        </w:rPr>
        <w:t xml:space="preserve"> </w:t>
      </w:r>
      <w:proofErr w:type="spellStart"/>
      <w:proofErr w:type="gramStart"/>
      <w:r w:rsidR="00B23927">
        <w:rPr>
          <w:sz w:val="24"/>
          <w:szCs w:val="20"/>
          <w:lang w:eastAsia="en-US"/>
        </w:rPr>
        <w:t>Co.Kerry</w:t>
      </w:r>
      <w:proofErr w:type="spellEnd"/>
      <w:proofErr w:type="gramEnd"/>
      <w:r w:rsidR="00536AAD">
        <w:rPr>
          <w:sz w:val="24"/>
          <w:szCs w:val="20"/>
          <w:lang w:eastAsia="en-US"/>
        </w:rPr>
        <w:t xml:space="preserve">. </w:t>
      </w:r>
      <w:r w:rsidR="00466FD5" w:rsidRPr="0044554E">
        <w:rPr>
          <w:sz w:val="24"/>
          <w:szCs w:val="20"/>
          <w:lang w:eastAsia="en-US"/>
        </w:rPr>
        <w:t>(Ireland)</w:t>
      </w:r>
      <w:r w:rsidRPr="0044554E">
        <w:rPr>
          <w:sz w:val="24"/>
          <w:szCs w:val="20"/>
          <w:lang w:eastAsia="en-US"/>
        </w:rPr>
        <w:t>.</w:t>
      </w:r>
    </w:p>
    <w:p w14:paraId="2C13AEFD" w14:textId="77777777" w:rsidR="009568A3" w:rsidRDefault="009568A3" w:rsidP="0044554E">
      <w:pPr>
        <w:pStyle w:val="ListParagraph"/>
        <w:numPr>
          <w:ilvl w:val="0"/>
          <w:numId w:val="6"/>
        </w:numPr>
        <w:tabs>
          <w:tab w:val="left" w:pos="5954"/>
        </w:tabs>
        <w:adjustRightInd/>
        <w:spacing w:after="120" w:line="360" w:lineRule="auto"/>
        <w:jc w:val="left"/>
        <w:rPr>
          <w:sz w:val="24"/>
          <w:szCs w:val="20"/>
          <w:lang w:eastAsia="en-US"/>
        </w:rPr>
      </w:pPr>
      <w:r w:rsidRPr="009568A3">
        <w:rPr>
          <w:sz w:val="24"/>
          <w:szCs w:val="20"/>
          <w:lang w:eastAsia="en-US"/>
        </w:rPr>
        <w:t>All prices shall be in euro (€) and exclusive of any Value Added Tax (which may be added to invoices at the appropriate rate)</w:t>
      </w:r>
    </w:p>
    <w:p w14:paraId="54354465" w14:textId="3762C47C" w:rsidR="00D42E60" w:rsidRDefault="00D42E60" w:rsidP="0044554E">
      <w:pPr>
        <w:pStyle w:val="ListParagraph"/>
        <w:numPr>
          <w:ilvl w:val="0"/>
          <w:numId w:val="6"/>
        </w:numPr>
        <w:tabs>
          <w:tab w:val="left" w:pos="5954"/>
        </w:tabs>
        <w:adjustRightInd/>
        <w:spacing w:after="120" w:line="360" w:lineRule="auto"/>
        <w:jc w:val="left"/>
        <w:rPr>
          <w:sz w:val="24"/>
          <w:szCs w:val="20"/>
          <w:lang w:eastAsia="en-US"/>
        </w:rPr>
      </w:pPr>
      <w:r w:rsidRPr="0044554E">
        <w:rPr>
          <w:sz w:val="24"/>
          <w:szCs w:val="20"/>
          <w:lang w:eastAsia="en-US"/>
        </w:rPr>
        <w:t>Any applicable import duty or taxes must be clearly shown in the tender.</w:t>
      </w:r>
    </w:p>
    <w:p w14:paraId="63188C7B" w14:textId="3BD2802A" w:rsidR="00536AAD" w:rsidRPr="0044554E" w:rsidRDefault="00536AAD" w:rsidP="0044554E">
      <w:pPr>
        <w:pStyle w:val="ListParagraph"/>
        <w:numPr>
          <w:ilvl w:val="0"/>
          <w:numId w:val="6"/>
        </w:numPr>
        <w:tabs>
          <w:tab w:val="left" w:pos="5954"/>
        </w:tabs>
        <w:adjustRightInd/>
        <w:spacing w:after="120" w:line="360" w:lineRule="auto"/>
        <w:jc w:val="left"/>
        <w:rPr>
          <w:sz w:val="24"/>
          <w:szCs w:val="20"/>
          <w:lang w:eastAsia="en-US"/>
        </w:rPr>
      </w:pPr>
      <w:r w:rsidRPr="00536AAD">
        <w:rPr>
          <w:sz w:val="24"/>
          <w:szCs w:val="20"/>
          <w:lang w:eastAsia="en-US"/>
        </w:rPr>
        <w:t>The Tender Price shall be delivered duty paid (DDP) to site in Ireland and shall include payments necessary to comply with all acts, laws, rules, work permits, national insurance contributions, government stamp tax, taxes and regulations current at the time of tendering including, but not limited to those applicable in the Republic of Ireland and in the country of origin;</w:t>
      </w:r>
    </w:p>
    <w:p w14:paraId="1A8DACF0" w14:textId="77777777" w:rsidR="00D42E60" w:rsidRPr="0044554E" w:rsidRDefault="00D42E60" w:rsidP="0044554E">
      <w:pPr>
        <w:pStyle w:val="ListParagraph"/>
        <w:numPr>
          <w:ilvl w:val="0"/>
          <w:numId w:val="6"/>
        </w:numPr>
        <w:adjustRightInd/>
        <w:spacing w:after="120" w:line="360" w:lineRule="auto"/>
        <w:jc w:val="left"/>
        <w:rPr>
          <w:sz w:val="24"/>
          <w:szCs w:val="20"/>
          <w:lang w:val="en-GB" w:eastAsia="en-US"/>
        </w:rPr>
      </w:pPr>
      <w:r w:rsidRPr="0044554E">
        <w:rPr>
          <w:sz w:val="24"/>
          <w:szCs w:val="20"/>
          <w:lang w:val="en-GB" w:eastAsia="en-US"/>
        </w:rPr>
        <w:t>Tender prices are to be submitted as per the tables shown below.  Prices shall also be submitted to 2RN in electronic (Microsoft Excel spreadsheet soft copy) form.</w:t>
      </w:r>
    </w:p>
    <w:p w14:paraId="48302949" w14:textId="27CF0445" w:rsidR="00B82FF8" w:rsidRDefault="00B82FF8" w:rsidP="0044554E">
      <w:pPr>
        <w:pStyle w:val="ListParagraph"/>
        <w:numPr>
          <w:ilvl w:val="0"/>
          <w:numId w:val="6"/>
        </w:numPr>
        <w:adjustRightInd/>
        <w:spacing w:after="120" w:line="360" w:lineRule="auto"/>
        <w:jc w:val="left"/>
        <w:rPr>
          <w:sz w:val="24"/>
          <w:szCs w:val="20"/>
          <w:lang w:val="en-GB" w:eastAsia="en-US"/>
        </w:rPr>
      </w:pPr>
      <w:r w:rsidRPr="0044554E">
        <w:rPr>
          <w:sz w:val="24"/>
          <w:szCs w:val="20"/>
          <w:lang w:val="en-GB" w:eastAsia="en-US"/>
        </w:rPr>
        <w:t>The tenderer shall state all assumptions with the prices.</w:t>
      </w:r>
    </w:p>
    <w:p w14:paraId="4BE3A56E" w14:textId="26D60DD0" w:rsidR="00536AAD" w:rsidRPr="0044554E" w:rsidRDefault="00536AAD" w:rsidP="0044554E">
      <w:pPr>
        <w:pStyle w:val="ListParagraph"/>
        <w:numPr>
          <w:ilvl w:val="0"/>
          <w:numId w:val="6"/>
        </w:numPr>
        <w:adjustRightInd/>
        <w:spacing w:after="120" w:line="360" w:lineRule="auto"/>
        <w:jc w:val="left"/>
        <w:rPr>
          <w:sz w:val="24"/>
          <w:szCs w:val="20"/>
          <w:lang w:val="en-GB" w:eastAsia="en-US"/>
        </w:rPr>
      </w:pPr>
      <w:r w:rsidRPr="00536AAD">
        <w:rPr>
          <w:sz w:val="24"/>
          <w:szCs w:val="20"/>
          <w:lang w:val="en-GB" w:eastAsia="en-US"/>
        </w:rPr>
        <w:t>Any formula bids as to price shall be excluded from consideration.</w:t>
      </w:r>
    </w:p>
    <w:p w14:paraId="7AACB4E6" w14:textId="77777777" w:rsidR="0044554E" w:rsidRDefault="00B82FF8" w:rsidP="0044554E">
      <w:pPr>
        <w:pStyle w:val="ListParagraph"/>
        <w:numPr>
          <w:ilvl w:val="0"/>
          <w:numId w:val="6"/>
        </w:numPr>
        <w:adjustRightInd/>
        <w:spacing w:after="120" w:line="360" w:lineRule="auto"/>
        <w:jc w:val="left"/>
        <w:rPr>
          <w:sz w:val="24"/>
          <w:szCs w:val="20"/>
          <w:lang w:val="en-GB" w:eastAsia="en-US"/>
        </w:rPr>
      </w:pPr>
      <w:r w:rsidRPr="0044554E">
        <w:rPr>
          <w:sz w:val="24"/>
          <w:szCs w:val="20"/>
          <w:lang w:val="en-GB" w:eastAsia="en-US"/>
        </w:rPr>
        <w:t>Unit prices are requested for certain items, but all costs associated with the works should be included in the total price.</w:t>
      </w:r>
    </w:p>
    <w:p w14:paraId="3F065A27" w14:textId="77777777" w:rsidR="00B82FF8" w:rsidRPr="0044554E" w:rsidRDefault="0044554E" w:rsidP="001C144B">
      <w:pPr>
        <w:pStyle w:val="ListParagraph"/>
        <w:adjustRightInd/>
        <w:spacing w:after="120" w:line="360" w:lineRule="auto"/>
        <w:ind w:left="1440"/>
        <w:jc w:val="left"/>
        <w:rPr>
          <w:sz w:val="24"/>
          <w:szCs w:val="20"/>
          <w:lang w:val="en-GB" w:eastAsia="en-US"/>
        </w:rPr>
      </w:pPr>
      <w:r w:rsidRPr="0044554E">
        <w:rPr>
          <w:sz w:val="24"/>
          <w:szCs w:val="20"/>
          <w:lang w:val="en-GB" w:eastAsia="en-US"/>
        </w:rPr>
        <w:br/>
      </w:r>
    </w:p>
    <w:p w14:paraId="71BD6A99" w14:textId="77777777" w:rsidR="00B82FF8" w:rsidRPr="00D42E60" w:rsidRDefault="00B82FF8" w:rsidP="00B82FF8">
      <w:pPr>
        <w:adjustRightInd/>
        <w:spacing w:after="120" w:line="360" w:lineRule="auto"/>
        <w:ind w:left="360"/>
        <w:jc w:val="left"/>
        <w:rPr>
          <w:sz w:val="24"/>
          <w:szCs w:val="20"/>
          <w:lang w:val="en-GB" w:eastAsia="en-US"/>
        </w:rPr>
      </w:pPr>
    </w:p>
    <w:p w14:paraId="0AAF6705" w14:textId="77777777" w:rsidR="006449FF" w:rsidRDefault="00D42E60" w:rsidP="00FF2480">
      <w:pPr>
        <w:tabs>
          <w:tab w:val="left" w:pos="5954"/>
        </w:tabs>
        <w:adjustRightInd/>
        <w:spacing w:after="120" w:line="360" w:lineRule="auto"/>
        <w:jc w:val="left"/>
        <w:rPr>
          <w:sz w:val="24"/>
          <w:szCs w:val="20"/>
          <w:lang w:eastAsia="en-US"/>
        </w:rPr>
      </w:pPr>
      <w:r w:rsidRPr="00D42E60">
        <w:rPr>
          <w:sz w:val="24"/>
          <w:szCs w:val="20"/>
          <w:lang w:eastAsia="en-US"/>
        </w:rPr>
        <w:t>Prices shall be in accordance with the following breakdown.</w:t>
      </w:r>
    </w:p>
    <w:p w14:paraId="060FF2FA" w14:textId="77777777" w:rsidR="006449FF" w:rsidRDefault="006449FF">
      <w:pPr>
        <w:adjustRightInd/>
        <w:jc w:val="left"/>
        <w:rPr>
          <w:sz w:val="24"/>
          <w:szCs w:val="20"/>
          <w:lang w:eastAsia="en-US"/>
        </w:rPr>
      </w:pPr>
      <w:r>
        <w:rPr>
          <w:sz w:val="24"/>
          <w:szCs w:val="20"/>
          <w:lang w:eastAsia="en-US"/>
        </w:rPr>
        <w:br w:type="page"/>
      </w:r>
    </w:p>
    <w:p w14:paraId="2CE9113A" w14:textId="77777777" w:rsidR="006449FF" w:rsidRDefault="006449FF" w:rsidP="00FF2480">
      <w:pPr>
        <w:tabs>
          <w:tab w:val="left" w:pos="5954"/>
        </w:tabs>
        <w:adjustRightInd/>
        <w:spacing w:after="120" w:line="360" w:lineRule="auto"/>
        <w:jc w:val="left"/>
        <w:rPr>
          <w:sz w:val="24"/>
          <w:szCs w:val="20"/>
          <w:lang w:eastAsia="en-US"/>
        </w:rPr>
        <w:sectPr w:rsidR="006449FF" w:rsidSect="006449FF">
          <w:footerReference w:type="first" r:id="rId18"/>
          <w:pgSz w:w="11906" w:h="16838"/>
          <w:pgMar w:top="1440" w:right="1440" w:bottom="1440" w:left="1440" w:header="720" w:footer="720" w:gutter="0"/>
          <w:pgNumType w:start="1"/>
          <w:cols w:space="708"/>
          <w:docGrid w:linePitch="360"/>
        </w:sectPr>
      </w:pPr>
    </w:p>
    <w:p w14:paraId="04469E96" w14:textId="101B900F" w:rsidR="007669AF" w:rsidRPr="000C5462" w:rsidRDefault="00B23927" w:rsidP="00FF2480">
      <w:pPr>
        <w:tabs>
          <w:tab w:val="left" w:pos="5954"/>
        </w:tabs>
        <w:adjustRightInd/>
        <w:spacing w:after="120" w:line="360" w:lineRule="auto"/>
        <w:jc w:val="left"/>
        <w:rPr>
          <w:rFonts w:ascii="Arial Narrow" w:hAnsi="Arial Narrow"/>
          <w:caps/>
          <w:kern w:val="28"/>
          <w:sz w:val="28"/>
          <w:szCs w:val="28"/>
          <w:lang w:val="en-GB"/>
        </w:rPr>
      </w:pPr>
      <w:r>
        <w:rPr>
          <w:rFonts w:ascii="Arial Narrow" w:hAnsi="Arial Narrow"/>
          <w:caps/>
          <w:kern w:val="28"/>
          <w:sz w:val="28"/>
          <w:szCs w:val="28"/>
          <w:lang w:val="en-GB"/>
        </w:rPr>
        <w:lastRenderedPageBreak/>
        <w:t>BAllydavid</w:t>
      </w:r>
      <w:r w:rsidR="007E35F3" w:rsidRPr="007E35F3">
        <w:rPr>
          <w:rFonts w:ascii="Arial Narrow" w:hAnsi="Arial Narrow"/>
          <w:caps/>
          <w:kern w:val="28"/>
          <w:sz w:val="28"/>
          <w:szCs w:val="28"/>
          <w:lang w:val="en-GB"/>
        </w:rPr>
        <w:t xml:space="preserve"> civils work &amp; supply of Tower</w:t>
      </w:r>
    </w:p>
    <w:tbl>
      <w:tblPr>
        <w:tblW w:w="1403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0"/>
        <w:gridCol w:w="6602"/>
        <w:gridCol w:w="709"/>
        <w:gridCol w:w="850"/>
        <w:gridCol w:w="1701"/>
        <w:gridCol w:w="1701"/>
        <w:gridCol w:w="1701"/>
      </w:tblGrid>
      <w:tr w:rsidR="00B0335B" w:rsidRPr="00D42E60" w14:paraId="314BDA83" w14:textId="026530F5" w:rsidTr="00C94DE0">
        <w:trPr>
          <w:cantSplit/>
          <w:trHeight w:val="555"/>
        </w:trPr>
        <w:tc>
          <w:tcPr>
            <w:tcW w:w="770" w:type="dxa"/>
            <w:tcBorders>
              <w:top w:val="single" w:sz="4" w:space="0" w:color="auto"/>
              <w:left w:val="single" w:sz="4" w:space="0" w:color="auto"/>
              <w:bottom w:val="single" w:sz="4" w:space="0" w:color="auto"/>
              <w:right w:val="single" w:sz="4" w:space="0" w:color="auto"/>
            </w:tcBorders>
            <w:vAlign w:val="center"/>
          </w:tcPr>
          <w:p w14:paraId="243EA308"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bookmarkStart w:id="2" w:name="_Hlk509582933"/>
          </w:p>
        </w:tc>
        <w:tc>
          <w:tcPr>
            <w:tcW w:w="6602" w:type="dxa"/>
            <w:tcBorders>
              <w:top w:val="single" w:sz="4" w:space="0" w:color="auto"/>
              <w:left w:val="single" w:sz="4" w:space="0" w:color="auto"/>
              <w:bottom w:val="single" w:sz="4" w:space="0" w:color="auto"/>
              <w:right w:val="single" w:sz="4" w:space="0" w:color="auto"/>
            </w:tcBorders>
          </w:tcPr>
          <w:p w14:paraId="120128C6" w14:textId="77777777" w:rsidR="00B0335B" w:rsidRPr="005D0A95" w:rsidRDefault="00B0335B" w:rsidP="006449FF">
            <w:pPr>
              <w:widowControl w:val="0"/>
              <w:tabs>
                <w:tab w:val="left" w:pos="5954"/>
              </w:tabs>
              <w:adjustRightInd/>
              <w:spacing w:after="120" w:line="360" w:lineRule="auto"/>
              <w:jc w:val="left"/>
              <w:rPr>
                <w:rFonts w:ascii="Arial Narrow" w:hAnsi="Arial Narrow"/>
                <w:b/>
                <w:snapToGrid w:val="0"/>
                <w:lang w:eastAsia="en-US"/>
              </w:rPr>
            </w:pPr>
            <w:r w:rsidRPr="005D0A95">
              <w:rPr>
                <w:rFonts w:ascii="Arial Narrow" w:hAnsi="Arial Narrow"/>
                <w:b/>
                <w:snapToGrid w:val="0"/>
                <w:lang w:eastAsia="en-US"/>
              </w:rPr>
              <w:t>Design, supply, construction of new Tower</w:t>
            </w:r>
          </w:p>
        </w:tc>
        <w:tc>
          <w:tcPr>
            <w:tcW w:w="709" w:type="dxa"/>
            <w:tcBorders>
              <w:top w:val="single" w:sz="4" w:space="0" w:color="auto"/>
              <w:left w:val="single" w:sz="4" w:space="0" w:color="auto"/>
              <w:bottom w:val="single" w:sz="4" w:space="0" w:color="auto"/>
              <w:right w:val="single" w:sz="4" w:space="0" w:color="auto"/>
            </w:tcBorders>
          </w:tcPr>
          <w:p w14:paraId="5185F69D"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p>
        </w:tc>
        <w:tc>
          <w:tcPr>
            <w:tcW w:w="850" w:type="dxa"/>
            <w:tcBorders>
              <w:top w:val="single" w:sz="4" w:space="0" w:color="auto"/>
              <w:left w:val="single" w:sz="4" w:space="0" w:color="auto"/>
              <w:bottom w:val="single" w:sz="4" w:space="0" w:color="auto"/>
              <w:right w:val="single" w:sz="4" w:space="0" w:color="auto"/>
            </w:tcBorders>
          </w:tcPr>
          <w:p w14:paraId="1B52D834"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543CFD55"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42CF99CB"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7F13C652"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p>
        </w:tc>
      </w:tr>
      <w:tr w:rsidR="00B0335B" w:rsidRPr="00D42E60" w14:paraId="538DB8C9" w14:textId="34AC3526" w:rsidTr="00C94DE0">
        <w:trPr>
          <w:cantSplit/>
          <w:trHeight w:val="527"/>
        </w:trPr>
        <w:tc>
          <w:tcPr>
            <w:tcW w:w="770" w:type="dxa"/>
            <w:tcBorders>
              <w:top w:val="single" w:sz="4" w:space="0" w:color="auto"/>
              <w:left w:val="single" w:sz="4" w:space="0" w:color="auto"/>
              <w:bottom w:val="single" w:sz="4" w:space="0" w:color="auto"/>
              <w:right w:val="single" w:sz="4" w:space="0" w:color="auto"/>
            </w:tcBorders>
            <w:vAlign w:val="center"/>
          </w:tcPr>
          <w:p w14:paraId="460A9E4B" w14:textId="77777777" w:rsidR="00B0335B" w:rsidRPr="005D0A95" w:rsidRDefault="00B0335B" w:rsidP="00DA059F">
            <w:pPr>
              <w:widowControl w:val="0"/>
              <w:tabs>
                <w:tab w:val="left" w:pos="5954"/>
              </w:tabs>
              <w:adjustRightInd/>
              <w:spacing w:after="120" w:line="360" w:lineRule="auto"/>
              <w:jc w:val="center"/>
              <w:rPr>
                <w:rFonts w:ascii="Arial Narrow" w:hAnsi="Arial Narrow"/>
                <w:lang w:eastAsia="en-US"/>
              </w:rPr>
            </w:pPr>
            <w:bookmarkStart w:id="3" w:name="_Hlk498698322"/>
            <w:r w:rsidRPr="005D0A95">
              <w:rPr>
                <w:rFonts w:ascii="Arial Narrow" w:hAnsi="Arial Narrow"/>
                <w:lang w:eastAsia="en-US"/>
              </w:rPr>
              <w:t>No.</w:t>
            </w:r>
          </w:p>
        </w:tc>
        <w:tc>
          <w:tcPr>
            <w:tcW w:w="6602" w:type="dxa"/>
            <w:tcBorders>
              <w:top w:val="single" w:sz="4" w:space="0" w:color="auto"/>
              <w:left w:val="single" w:sz="4" w:space="0" w:color="auto"/>
              <w:bottom w:val="single" w:sz="4" w:space="0" w:color="auto"/>
              <w:right w:val="single" w:sz="4" w:space="0" w:color="auto"/>
            </w:tcBorders>
          </w:tcPr>
          <w:p w14:paraId="206780C2" w14:textId="77777777" w:rsidR="00B0335B" w:rsidRPr="005D0A95" w:rsidRDefault="00B0335B" w:rsidP="006449FF">
            <w:pPr>
              <w:widowControl w:val="0"/>
              <w:tabs>
                <w:tab w:val="left" w:pos="5954"/>
              </w:tabs>
              <w:adjustRightInd/>
              <w:spacing w:after="120" w:line="360" w:lineRule="auto"/>
              <w:jc w:val="left"/>
              <w:rPr>
                <w:rFonts w:ascii="Arial Narrow" w:hAnsi="Arial Narrow"/>
                <w:snapToGrid w:val="0"/>
                <w:lang w:eastAsia="en-US"/>
              </w:rPr>
            </w:pPr>
            <w:r w:rsidRPr="005D0A95">
              <w:rPr>
                <w:rFonts w:ascii="Arial Narrow" w:hAnsi="Arial Narrow"/>
                <w:snapToGrid w:val="0"/>
                <w:lang w:eastAsia="en-US"/>
              </w:rPr>
              <w:t>Description</w:t>
            </w:r>
          </w:p>
        </w:tc>
        <w:tc>
          <w:tcPr>
            <w:tcW w:w="709" w:type="dxa"/>
            <w:tcBorders>
              <w:top w:val="single" w:sz="4" w:space="0" w:color="auto"/>
              <w:left w:val="single" w:sz="4" w:space="0" w:color="auto"/>
              <w:bottom w:val="single" w:sz="4" w:space="0" w:color="auto"/>
              <w:right w:val="single" w:sz="4" w:space="0" w:color="auto"/>
            </w:tcBorders>
          </w:tcPr>
          <w:p w14:paraId="3DC36054"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r w:rsidRPr="005D0A95">
              <w:rPr>
                <w:rFonts w:ascii="Arial Narrow" w:hAnsi="Arial Narrow"/>
                <w:lang w:eastAsia="en-US"/>
              </w:rPr>
              <w:t>Qty.</w:t>
            </w:r>
          </w:p>
        </w:tc>
        <w:tc>
          <w:tcPr>
            <w:tcW w:w="850" w:type="dxa"/>
            <w:tcBorders>
              <w:top w:val="single" w:sz="4" w:space="0" w:color="auto"/>
              <w:left w:val="single" w:sz="4" w:space="0" w:color="auto"/>
              <w:bottom w:val="single" w:sz="4" w:space="0" w:color="auto"/>
              <w:right w:val="single" w:sz="4" w:space="0" w:color="auto"/>
            </w:tcBorders>
          </w:tcPr>
          <w:p w14:paraId="0B5345CB"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r w:rsidRPr="005D0A95">
              <w:rPr>
                <w:rFonts w:ascii="Arial Narrow" w:hAnsi="Arial Narrow"/>
                <w:lang w:eastAsia="en-US"/>
              </w:rPr>
              <w:t>Unit</w:t>
            </w:r>
          </w:p>
        </w:tc>
        <w:tc>
          <w:tcPr>
            <w:tcW w:w="1701" w:type="dxa"/>
            <w:tcBorders>
              <w:top w:val="single" w:sz="4" w:space="0" w:color="auto"/>
              <w:left w:val="single" w:sz="4" w:space="0" w:color="auto"/>
              <w:bottom w:val="single" w:sz="4" w:space="0" w:color="auto"/>
              <w:right w:val="single" w:sz="4" w:space="0" w:color="auto"/>
            </w:tcBorders>
          </w:tcPr>
          <w:p w14:paraId="14A936F8"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r w:rsidRPr="005D0A95">
              <w:rPr>
                <w:rFonts w:ascii="Arial Narrow" w:hAnsi="Arial Narrow"/>
                <w:lang w:eastAsia="en-US"/>
              </w:rPr>
              <w:t>Unit Price (€)</w:t>
            </w:r>
          </w:p>
        </w:tc>
        <w:tc>
          <w:tcPr>
            <w:tcW w:w="1701" w:type="dxa"/>
            <w:tcBorders>
              <w:top w:val="single" w:sz="4" w:space="0" w:color="auto"/>
              <w:left w:val="single" w:sz="4" w:space="0" w:color="auto"/>
              <w:bottom w:val="single" w:sz="4" w:space="0" w:color="auto"/>
              <w:right w:val="single" w:sz="4" w:space="0" w:color="auto"/>
            </w:tcBorders>
          </w:tcPr>
          <w:p w14:paraId="3AAE80BD" w14:textId="77777777"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r w:rsidRPr="005D0A95">
              <w:rPr>
                <w:rFonts w:ascii="Arial Narrow" w:hAnsi="Arial Narrow"/>
                <w:lang w:eastAsia="en-US"/>
              </w:rPr>
              <w:t>Total price (€)</w:t>
            </w:r>
          </w:p>
        </w:tc>
        <w:tc>
          <w:tcPr>
            <w:tcW w:w="1701" w:type="dxa"/>
            <w:tcBorders>
              <w:top w:val="single" w:sz="4" w:space="0" w:color="auto"/>
              <w:left w:val="single" w:sz="4" w:space="0" w:color="auto"/>
              <w:bottom w:val="single" w:sz="4" w:space="0" w:color="auto"/>
              <w:right w:val="single" w:sz="4" w:space="0" w:color="auto"/>
            </w:tcBorders>
          </w:tcPr>
          <w:p w14:paraId="4D7FB8DD" w14:textId="56981E05" w:rsidR="00B0335B" w:rsidRPr="005D0A95" w:rsidRDefault="00B0335B" w:rsidP="006449FF">
            <w:pPr>
              <w:widowControl w:val="0"/>
              <w:tabs>
                <w:tab w:val="left" w:pos="5954"/>
              </w:tabs>
              <w:adjustRightInd/>
              <w:spacing w:after="120" w:line="360" w:lineRule="auto"/>
              <w:jc w:val="left"/>
              <w:rPr>
                <w:rFonts w:ascii="Arial Narrow" w:hAnsi="Arial Narrow"/>
                <w:lang w:eastAsia="en-US"/>
              </w:rPr>
            </w:pPr>
            <w:r w:rsidRPr="005D0A95">
              <w:rPr>
                <w:rFonts w:ascii="Arial Narrow" w:hAnsi="Arial Narrow"/>
                <w:lang w:eastAsia="en-US"/>
              </w:rPr>
              <w:t>Assumptions</w:t>
            </w:r>
          </w:p>
        </w:tc>
      </w:tr>
      <w:bookmarkEnd w:id="3"/>
      <w:tr w:rsidR="00EE01CF" w:rsidRPr="00D42E60" w14:paraId="10C25116" w14:textId="77777777" w:rsidTr="00C94DE0">
        <w:trPr>
          <w:cantSplit/>
          <w:trHeight w:val="657"/>
        </w:trPr>
        <w:tc>
          <w:tcPr>
            <w:tcW w:w="770" w:type="dxa"/>
            <w:tcBorders>
              <w:top w:val="single" w:sz="4" w:space="0" w:color="auto"/>
              <w:left w:val="single" w:sz="4" w:space="0" w:color="auto"/>
              <w:bottom w:val="single" w:sz="4" w:space="0" w:color="auto"/>
              <w:right w:val="single" w:sz="4" w:space="0" w:color="auto"/>
            </w:tcBorders>
            <w:vAlign w:val="center"/>
          </w:tcPr>
          <w:p w14:paraId="4C891763" w14:textId="5788EDB1" w:rsidR="00EE01CF" w:rsidRPr="005D0A95" w:rsidRDefault="00EE01CF" w:rsidP="00EE01CF">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1.1</w:t>
            </w:r>
          </w:p>
        </w:tc>
        <w:tc>
          <w:tcPr>
            <w:tcW w:w="6602" w:type="dxa"/>
            <w:tcBorders>
              <w:top w:val="single" w:sz="4" w:space="0" w:color="auto"/>
              <w:left w:val="single" w:sz="4" w:space="0" w:color="auto"/>
              <w:bottom w:val="single" w:sz="4" w:space="0" w:color="auto"/>
              <w:right w:val="single" w:sz="4" w:space="0" w:color="auto"/>
            </w:tcBorders>
          </w:tcPr>
          <w:p w14:paraId="425317C4" w14:textId="0CB0A700" w:rsidR="00EE01CF" w:rsidRPr="00A364E0" w:rsidRDefault="00EE01CF" w:rsidP="00EE01CF">
            <w:pPr>
              <w:widowControl w:val="0"/>
              <w:tabs>
                <w:tab w:val="left" w:pos="5954"/>
              </w:tabs>
              <w:adjustRightInd/>
              <w:spacing w:after="120" w:line="360" w:lineRule="auto"/>
              <w:rPr>
                <w:rFonts w:ascii="Arial Narrow" w:hAnsi="Arial Narrow"/>
                <w:lang w:eastAsia="en-US"/>
              </w:rPr>
            </w:pPr>
            <w:r w:rsidRPr="00A364E0">
              <w:rPr>
                <w:rFonts w:ascii="Arial Narrow" w:hAnsi="Arial Narrow"/>
                <w:snapToGrid w:val="0"/>
                <w:sz w:val="24"/>
                <w:szCs w:val="20"/>
                <w:lang w:eastAsia="en-US"/>
              </w:rPr>
              <w:t xml:space="preserve">Clearing of site including temporary site security </w:t>
            </w:r>
          </w:p>
        </w:tc>
        <w:tc>
          <w:tcPr>
            <w:tcW w:w="709" w:type="dxa"/>
            <w:tcBorders>
              <w:top w:val="single" w:sz="4" w:space="0" w:color="auto"/>
              <w:left w:val="single" w:sz="4" w:space="0" w:color="auto"/>
              <w:bottom w:val="single" w:sz="4" w:space="0" w:color="auto"/>
              <w:right w:val="single" w:sz="4" w:space="0" w:color="auto"/>
            </w:tcBorders>
          </w:tcPr>
          <w:p w14:paraId="08C39C23" w14:textId="2821E1CA" w:rsidR="00EE01CF" w:rsidRPr="005D0A95" w:rsidRDefault="00EE01CF" w:rsidP="00EE01CF">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5349ADB3" w14:textId="629C5087" w:rsidR="00EE01CF" w:rsidRPr="005D0A95" w:rsidRDefault="00EE01CF" w:rsidP="00EE01CF">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4C9994B4" w14:textId="77777777" w:rsidR="00EE01CF" w:rsidRPr="005D0A95" w:rsidRDefault="00EE01CF" w:rsidP="00EE01CF">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3AEA8DB7" w14:textId="77777777" w:rsidR="00EE01CF" w:rsidRPr="005D0A95" w:rsidRDefault="00EE01CF" w:rsidP="00EE01CF">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534B7487" w14:textId="1B90A070" w:rsidR="00EE01CF" w:rsidRPr="005D0A95" w:rsidRDefault="00EE01CF" w:rsidP="00EE01CF">
            <w:pPr>
              <w:widowControl w:val="0"/>
              <w:tabs>
                <w:tab w:val="left" w:pos="5954"/>
              </w:tabs>
              <w:adjustRightInd/>
              <w:spacing w:after="120" w:line="360" w:lineRule="auto"/>
              <w:jc w:val="center"/>
              <w:rPr>
                <w:rFonts w:ascii="Arial Narrow" w:hAnsi="Arial Narrow"/>
                <w:color w:val="BFBFBF" w:themeColor="background1" w:themeShade="BF"/>
              </w:rPr>
            </w:pPr>
            <w:r w:rsidRPr="00EE01CF">
              <w:rPr>
                <w:rFonts w:ascii="Arial Narrow" w:hAnsi="Arial Narrow"/>
                <w:color w:val="BFBFBF" w:themeColor="background1" w:themeShade="BF"/>
              </w:rPr>
              <w:t>State any assumptions</w:t>
            </w:r>
          </w:p>
        </w:tc>
      </w:tr>
      <w:tr w:rsidR="00EE01CF" w:rsidRPr="00D42E60" w14:paraId="78965D90" w14:textId="77777777" w:rsidTr="00C94DE0">
        <w:trPr>
          <w:cantSplit/>
          <w:trHeight w:val="527"/>
        </w:trPr>
        <w:tc>
          <w:tcPr>
            <w:tcW w:w="770" w:type="dxa"/>
            <w:tcBorders>
              <w:top w:val="single" w:sz="4" w:space="0" w:color="auto"/>
              <w:left w:val="single" w:sz="4" w:space="0" w:color="auto"/>
              <w:bottom w:val="single" w:sz="4" w:space="0" w:color="auto"/>
              <w:right w:val="single" w:sz="4" w:space="0" w:color="auto"/>
            </w:tcBorders>
            <w:vAlign w:val="center"/>
          </w:tcPr>
          <w:p w14:paraId="1877B82B" w14:textId="4A039FE3" w:rsidR="00EE01CF" w:rsidRPr="005D0A95" w:rsidRDefault="00EE01CF" w:rsidP="00EE01CF">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1.2</w:t>
            </w:r>
          </w:p>
        </w:tc>
        <w:tc>
          <w:tcPr>
            <w:tcW w:w="6602" w:type="dxa"/>
            <w:tcBorders>
              <w:top w:val="single" w:sz="4" w:space="0" w:color="auto"/>
              <w:left w:val="single" w:sz="4" w:space="0" w:color="auto"/>
              <w:bottom w:val="single" w:sz="4" w:space="0" w:color="auto"/>
              <w:right w:val="single" w:sz="4" w:space="0" w:color="auto"/>
            </w:tcBorders>
          </w:tcPr>
          <w:p w14:paraId="43E10E8E" w14:textId="2D930956" w:rsidR="00EE01CF" w:rsidRPr="005D0A95" w:rsidRDefault="004B1D4A" w:rsidP="004B1D4A">
            <w:pPr>
              <w:widowControl w:val="0"/>
              <w:tabs>
                <w:tab w:val="left" w:pos="477"/>
              </w:tabs>
              <w:adjustRightInd/>
              <w:spacing w:after="120" w:line="360" w:lineRule="auto"/>
              <w:jc w:val="left"/>
              <w:rPr>
                <w:rFonts w:ascii="Arial Narrow" w:hAnsi="Arial Narrow"/>
                <w:lang w:eastAsia="en-US"/>
              </w:rPr>
            </w:pPr>
            <w:r w:rsidRPr="004B1D4A">
              <w:rPr>
                <w:rFonts w:ascii="Arial Narrow" w:hAnsi="Arial Narrow"/>
                <w:lang w:eastAsia="en-US"/>
              </w:rPr>
              <w:t>Design and installation of tower base including reinforcement</w:t>
            </w:r>
          </w:p>
        </w:tc>
        <w:tc>
          <w:tcPr>
            <w:tcW w:w="709" w:type="dxa"/>
            <w:tcBorders>
              <w:top w:val="single" w:sz="4" w:space="0" w:color="auto"/>
              <w:left w:val="single" w:sz="4" w:space="0" w:color="auto"/>
              <w:bottom w:val="single" w:sz="4" w:space="0" w:color="auto"/>
              <w:right w:val="single" w:sz="4" w:space="0" w:color="auto"/>
            </w:tcBorders>
          </w:tcPr>
          <w:p w14:paraId="2BF83B9F" w14:textId="24841D11" w:rsidR="00EE01CF" w:rsidRPr="005D0A95" w:rsidRDefault="00A364E0" w:rsidP="00EE01CF">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6D141B06" w14:textId="122114A7" w:rsidR="00EE01CF" w:rsidRPr="005D0A95" w:rsidRDefault="00A364E0" w:rsidP="00EE01CF">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375DB455" w14:textId="77777777" w:rsidR="00EE01CF" w:rsidRPr="005D0A95" w:rsidRDefault="00EE01CF" w:rsidP="00EE01CF">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20DC0429" w14:textId="77777777" w:rsidR="00EE01CF" w:rsidRPr="005D0A95" w:rsidRDefault="00EE01CF" w:rsidP="00EE01CF">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33986639" w14:textId="3D005214" w:rsidR="00EE01CF" w:rsidRPr="005D0A95" w:rsidRDefault="00EE01CF" w:rsidP="00EE01CF">
            <w:pPr>
              <w:widowControl w:val="0"/>
              <w:tabs>
                <w:tab w:val="left" w:pos="5954"/>
              </w:tabs>
              <w:adjustRightInd/>
              <w:spacing w:after="120" w:line="360" w:lineRule="auto"/>
              <w:jc w:val="center"/>
              <w:rPr>
                <w:rFonts w:ascii="Arial Narrow" w:hAnsi="Arial Narrow"/>
                <w:color w:val="BFBFBF" w:themeColor="background1" w:themeShade="BF"/>
              </w:rPr>
            </w:pPr>
            <w:r w:rsidRPr="00EE01CF">
              <w:rPr>
                <w:rFonts w:ascii="Arial Narrow" w:hAnsi="Arial Narrow"/>
                <w:color w:val="BFBFBF" w:themeColor="background1" w:themeShade="BF"/>
              </w:rPr>
              <w:t>State any assumptions</w:t>
            </w:r>
          </w:p>
        </w:tc>
      </w:tr>
      <w:tr w:rsidR="00883D6E" w:rsidRPr="00D42E60" w14:paraId="32DF9C23" w14:textId="77777777" w:rsidTr="00C94DE0">
        <w:trPr>
          <w:cantSplit/>
          <w:trHeight w:val="527"/>
        </w:trPr>
        <w:tc>
          <w:tcPr>
            <w:tcW w:w="770" w:type="dxa"/>
            <w:tcBorders>
              <w:top w:val="single" w:sz="4" w:space="0" w:color="auto"/>
              <w:left w:val="single" w:sz="4" w:space="0" w:color="auto"/>
              <w:bottom w:val="single" w:sz="4" w:space="0" w:color="auto"/>
              <w:right w:val="single" w:sz="4" w:space="0" w:color="auto"/>
            </w:tcBorders>
            <w:vAlign w:val="center"/>
          </w:tcPr>
          <w:p w14:paraId="1C8151E5" w14:textId="16410ECE" w:rsidR="00883D6E" w:rsidRDefault="00883D6E" w:rsidP="00883D6E">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1.3</w:t>
            </w:r>
          </w:p>
        </w:tc>
        <w:tc>
          <w:tcPr>
            <w:tcW w:w="6602" w:type="dxa"/>
            <w:tcBorders>
              <w:top w:val="single" w:sz="4" w:space="0" w:color="auto"/>
              <w:left w:val="single" w:sz="4" w:space="0" w:color="auto"/>
              <w:bottom w:val="single" w:sz="4" w:space="0" w:color="auto"/>
              <w:right w:val="single" w:sz="4" w:space="0" w:color="auto"/>
            </w:tcBorders>
          </w:tcPr>
          <w:p w14:paraId="282F8633" w14:textId="609C6A4C" w:rsidR="00883D6E" w:rsidRPr="004B1D4A" w:rsidRDefault="00883D6E" w:rsidP="00883D6E">
            <w:pPr>
              <w:widowControl w:val="0"/>
              <w:tabs>
                <w:tab w:val="left" w:pos="477"/>
              </w:tabs>
              <w:adjustRightInd/>
              <w:spacing w:after="120" w:line="360" w:lineRule="auto"/>
              <w:jc w:val="left"/>
              <w:rPr>
                <w:rFonts w:ascii="Arial Narrow" w:hAnsi="Arial Narrow"/>
                <w:lang w:eastAsia="en-US"/>
              </w:rPr>
            </w:pPr>
            <w:r w:rsidRPr="002F6524">
              <w:rPr>
                <w:rFonts w:ascii="Arial Narrow" w:hAnsi="Arial Narrow"/>
                <w:lang w:eastAsia="en-US"/>
              </w:rPr>
              <w:t xml:space="preserve">Design and installation of </w:t>
            </w:r>
            <w:r>
              <w:rPr>
                <w:rFonts w:ascii="Arial Narrow" w:hAnsi="Arial Narrow"/>
                <w:lang w:eastAsia="en-US"/>
              </w:rPr>
              <w:t>crane hard stand area</w:t>
            </w:r>
          </w:p>
        </w:tc>
        <w:tc>
          <w:tcPr>
            <w:tcW w:w="709" w:type="dxa"/>
            <w:tcBorders>
              <w:top w:val="single" w:sz="4" w:space="0" w:color="auto"/>
              <w:left w:val="single" w:sz="4" w:space="0" w:color="auto"/>
              <w:bottom w:val="single" w:sz="4" w:space="0" w:color="auto"/>
              <w:right w:val="single" w:sz="4" w:space="0" w:color="auto"/>
            </w:tcBorders>
          </w:tcPr>
          <w:p w14:paraId="423C1B5C" w14:textId="6BA6C7FD" w:rsidR="00883D6E" w:rsidRDefault="00883D6E" w:rsidP="00883D6E">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16F2612E" w14:textId="7A4DDBB1" w:rsidR="00883D6E" w:rsidRDefault="00883D6E" w:rsidP="00883D6E">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6B86E37F"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30D26B69"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136F60C2" w14:textId="4C56E3EE" w:rsidR="00883D6E" w:rsidRPr="00EE01CF" w:rsidRDefault="00883D6E" w:rsidP="00883D6E">
            <w:pPr>
              <w:widowControl w:val="0"/>
              <w:tabs>
                <w:tab w:val="left" w:pos="5954"/>
              </w:tabs>
              <w:adjustRightInd/>
              <w:spacing w:after="120" w:line="360" w:lineRule="auto"/>
              <w:jc w:val="center"/>
              <w:rPr>
                <w:rFonts w:ascii="Arial Narrow" w:hAnsi="Arial Narrow"/>
                <w:color w:val="BFBFBF" w:themeColor="background1" w:themeShade="BF"/>
              </w:rPr>
            </w:pPr>
            <w:r w:rsidRPr="00EE01CF">
              <w:rPr>
                <w:rFonts w:ascii="Arial Narrow" w:hAnsi="Arial Narrow"/>
                <w:color w:val="BFBFBF" w:themeColor="background1" w:themeShade="BF"/>
              </w:rPr>
              <w:t>State any assumptions</w:t>
            </w:r>
          </w:p>
        </w:tc>
      </w:tr>
      <w:tr w:rsidR="00883D6E" w:rsidRPr="00D42E60" w14:paraId="50A5E020" w14:textId="77777777" w:rsidTr="00C94DE0">
        <w:trPr>
          <w:cantSplit/>
          <w:trHeight w:val="527"/>
        </w:trPr>
        <w:tc>
          <w:tcPr>
            <w:tcW w:w="770" w:type="dxa"/>
            <w:tcBorders>
              <w:top w:val="single" w:sz="4" w:space="0" w:color="auto"/>
              <w:left w:val="single" w:sz="4" w:space="0" w:color="auto"/>
              <w:bottom w:val="single" w:sz="4" w:space="0" w:color="auto"/>
              <w:right w:val="single" w:sz="4" w:space="0" w:color="auto"/>
            </w:tcBorders>
            <w:vAlign w:val="center"/>
          </w:tcPr>
          <w:p w14:paraId="6AC4FECC" w14:textId="67CB8B26"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1.4</w:t>
            </w:r>
          </w:p>
        </w:tc>
        <w:tc>
          <w:tcPr>
            <w:tcW w:w="6602" w:type="dxa"/>
            <w:tcBorders>
              <w:top w:val="single" w:sz="4" w:space="0" w:color="auto"/>
              <w:left w:val="single" w:sz="4" w:space="0" w:color="auto"/>
              <w:bottom w:val="single" w:sz="4" w:space="0" w:color="auto"/>
              <w:right w:val="single" w:sz="4" w:space="0" w:color="auto"/>
            </w:tcBorders>
          </w:tcPr>
          <w:p w14:paraId="226FD1A5" w14:textId="3BD76FBE" w:rsidR="00883D6E" w:rsidRPr="005D0A95" w:rsidRDefault="00883D6E" w:rsidP="00883D6E">
            <w:pPr>
              <w:widowControl w:val="0"/>
              <w:tabs>
                <w:tab w:val="left" w:pos="5954"/>
              </w:tabs>
              <w:adjustRightInd/>
              <w:spacing w:after="120" w:line="360" w:lineRule="auto"/>
              <w:rPr>
                <w:rFonts w:ascii="Arial Narrow" w:hAnsi="Arial Narrow"/>
                <w:lang w:eastAsia="en-US"/>
              </w:rPr>
            </w:pPr>
            <w:r w:rsidRPr="002F6524">
              <w:rPr>
                <w:rFonts w:ascii="Arial Narrow" w:hAnsi="Arial Narrow"/>
                <w:lang w:eastAsia="en-US"/>
              </w:rPr>
              <w:t>Design and installation of tower earthing system</w:t>
            </w:r>
          </w:p>
        </w:tc>
        <w:tc>
          <w:tcPr>
            <w:tcW w:w="709" w:type="dxa"/>
            <w:tcBorders>
              <w:top w:val="single" w:sz="4" w:space="0" w:color="auto"/>
              <w:left w:val="single" w:sz="4" w:space="0" w:color="auto"/>
              <w:bottom w:val="single" w:sz="4" w:space="0" w:color="auto"/>
              <w:right w:val="single" w:sz="4" w:space="0" w:color="auto"/>
            </w:tcBorders>
          </w:tcPr>
          <w:p w14:paraId="36CA7265" w14:textId="7B5BD6A9"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0F936329" w14:textId="0C5D84CF"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244FE6E6"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2859D894"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19D66322" w14:textId="2CE0A565" w:rsidR="00883D6E" w:rsidRPr="005D0A95" w:rsidRDefault="00883D6E" w:rsidP="00883D6E">
            <w:pPr>
              <w:widowControl w:val="0"/>
              <w:tabs>
                <w:tab w:val="left" w:pos="5954"/>
              </w:tabs>
              <w:adjustRightInd/>
              <w:spacing w:after="120" w:line="360" w:lineRule="auto"/>
              <w:jc w:val="center"/>
              <w:rPr>
                <w:rFonts w:ascii="Arial Narrow" w:hAnsi="Arial Narrow"/>
                <w:color w:val="BFBFBF" w:themeColor="background1" w:themeShade="BF"/>
              </w:rPr>
            </w:pPr>
            <w:r w:rsidRPr="00EE01CF">
              <w:rPr>
                <w:rFonts w:ascii="Arial Narrow" w:hAnsi="Arial Narrow"/>
                <w:color w:val="BFBFBF" w:themeColor="background1" w:themeShade="BF"/>
              </w:rPr>
              <w:t>State any assumptions</w:t>
            </w:r>
          </w:p>
        </w:tc>
      </w:tr>
      <w:tr w:rsidR="00883D6E" w:rsidRPr="00D42E60" w14:paraId="3D895DE3" w14:textId="70335BCE" w:rsidTr="00C94DE0">
        <w:trPr>
          <w:cantSplit/>
          <w:trHeight w:val="527"/>
        </w:trPr>
        <w:tc>
          <w:tcPr>
            <w:tcW w:w="770" w:type="dxa"/>
            <w:tcBorders>
              <w:top w:val="single" w:sz="4" w:space="0" w:color="auto"/>
              <w:left w:val="single" w:sz="4" w:space="0" w:color="auto"/>
              <w:bottom w:val="single" w:sz="4" w:space="0" w:color="auto"/>
              <w:right w:val="single" w:sz="4" w:space="0" w:color="auto"/>
            </w:tcBorders>
            <w:vAlign w:val="center"/>
          </w:tcPr>
          <w:p w14:paraId="66E1E799" w14:textId="2F79997F"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r>
              <w:rPr>
                <w:rFonts w:ascii="Arial Narrow" w:hAnsi="Arial Narrow"/>
                <w:lang w:eastAsia="en-US"/>
              </w:rPr>
              <w:t>5</w:t>
            </w:r>
          </w:p>
        </w:tc>
        <w:tc>
          <w:tcPr>
            <w:tcW w:w="6602" w:type="dxa"/>
            <w:tcBorders>
              <w:top w:val="single" w:sz="4" w:space="0" w:color="auto"/>
              <w:left w:val="single" w:sz="4" w:space="0" w:color="auto"/>
              <w:bottom w:val="single" w:sz="4" w:space="0" w:color="auto"/>
              <w:right w:val="single" w:sz="4" w:space="0" w:color="auto"/>
            </w:tcBorders>
          </w:tcPr>
          <w:p w14:paraId="037EC754" w14:textId="32B33384" w:rsidR="00883D6E" w:rsidRPr="005D0A95" w:rsidRDefault="00883D6E" w:rsidP="00883D6E">
            <w:pPr>
              <w:widowControl w:val="0"/>
              <w:tabs>
                <w:tab w:val="left" w:pos="5954"/>
              </w:tabs>
              <w:adjustRightInd/>
              <w:spacing w:after="120" w:line="360" w:lineRule="auto"/>
              <w:rPr>
                <w:rFonts w:ascii="Arial Narrow" w:hAnsi="Arial Narrow"/>
                <w:snapToGrid w:val="0"/>
                <w:lang w:eastAsia="en-US"/>
              </w:rPr>
            </w:pPr>
            <w:r w:rsidRPr="005D0A95">
              <w:rPr>
                <w:rFonts w:ascii="Arial Narrow" w:hAnsi="Arial Narrow"/>
                <w:lang w:eastAsia="en-US"/>
              </w:rPr>
              <w:t xml:space="preserve">Design, supply and delivery of </w:t>
            </w:r>
            <w:r>
              <w:rPr>
                <w:rFonts w:ascii="Arial Narrow" w:hAnsi="Arial Narrow"/>
                <w:lang w:eastAsia="en-US"/>
              </w:rPr>
              <w:t>54</w:t>
            </w:r>
            <w:r w:rsidRPr="005D0A95">
              <w:rPr>
                <w:rFonts w:ascii="Arial Narrow" w:hAnsi="Arial Narrow"/>
                <w:lang w:eastAsia="en-US"/>
              </w:rPr>
              <w:t>m tower including</w:t>
            </w:r>
            <w:r>
              <w:rPr>
                <w:rFonts w:ascii="Arial Narrow" w:hAnsi="Arial Narrow"/>
                <w:lang w:eastAsia="en-US"/>
              </w:rPr>
              <w:t>,</w:t>
            </w:r>
            <w:r w:rsidRPr="005D0A95">
              <w:rPr>
                <w:rFonts w:ascii="Arial Narrow" w:hAnsi="Arial Narrow"/>
                <w:lang w:eastAsia="en-US"/>
              </w:rPr>
              <w:t xml:space="preserve"> anti-climb, ladder, rest platforms and antenna support poles. </w:t>
            </w:r>
          </w:p>
        </w:tc>
        <w:tc>
          <w:tcPr>
            <w:tcW w:w="709" w:type="dxa"/>
            <w:tcBorders>
              <w:top w:val="single" w:sz="4" w:space="0" w:color="auto"/>
              <w:left w:val="single" w:sz="4" w:space="0" w:color="auto"/>
              <w:bottom w:val="single" w:sz="4" w:space="0" w:color="auto"/>
              <w:right w:val="single" w:sz="4" w:space="0" w:color="auto"/>
            </w:tcBorders>
          </w:tcPr>
          <w:p w14:paraId="31B1A6D3"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0759C72B"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1A3A8049"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515824D2"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7D55EFC2" w14:textId="3C4C867A" w:rsidR="00883D6E" w:rsidRPr="005D0A95" w:rsidRDefault="00883D6E" w:rsidP="00883D6E">
            <w:pPr>
              <w:widowControl w:val="0"/>
              <w:tabs>
                <w:tab w:val="left" w:pos="5954"/>
              </w:tabs>
              <w:adjustRightInd/>
              <w:spacing w:after="120" w:line="360" w:lineRule="auto"/>
              <w:jc w:val="center"/>
              <w:rPr>
                <w:rFonts w:ascii="Arial Narrow" w:hAnsi="Arial Narrow"/>
                <w:color w:val="BFBFBF" w:themeColor="background1" w:themeShade="BF"/>
                <w:lang w:eastAsia="en-US"/>
              </w:rPr>
            </w:pPr>
            <w:r w:rsidRPr="005D0A95">
              <w:rPr>
                <w:rFonts w:ascii="Arial Narrow" w:hAnsi="Arial Narrow"/>
                <w:color w:val="BFBFBF" w:themeColor="background1" w:themeShade="BF"/>
              </w:rPr>
              <w:t>State any assumptions</w:t>
            </w:r>
          </w:p>
        </w:tc>
      </w:tr>
      <w:tr w:rsidR="00883D6E" w:rsidRPr="00D42E60" w14:paraId="31E25FF4" w14:textId="77777777" w:rsidTr="00C94DE0">
        <w:trPr>
          <w:cantSplit/>
          <w:trHeight w:val="650"/>
        </w:trPr>
        <w:tc>
          <w:tcPr>
            <w:tcW w:w="770" w:type="dxa"/>
            <w:tcBorders>
              <w:top w:val="single" w:sz="4" w:space="0" w:color="auto"/>
              <w:left w:val="single" w:sz="4" w:space="0" w:color="auto"/>
              <w:bottom w:val="single" w:sz="4" w:space="0" w:color="auto"/>
              <w:right w:val="single" w:sz="4" w:space="0" w:color="auto"/>
            </w:tcBorders>
            <w:vAlign w:val="center"/>
          </w:tcPr>
          <w:p w14:paraId="086EA6DC" w14:textId="62DD9A89"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r>
              <w:rPr>
                <w:rFonts w:ascii="Arial Narrow" w:hAnsi="Arial Narrow"/>
                <w:lang w:eastAsia="en-US"/>
              </w:rPr>
              <w:t>6</w:t>
            </w:r>
          </w:p>
        </w:tc>
        <w:tc>
          <w:tcPr>
            <w:tcW w:w="6602" w:type="dxa"/>
            <w:tcBorders>
              <w:top w:val="single" w:sz="4" w:space="0" w:color="auto"/>
              <w:left w:val="single" w:sz="4" w:space="0" w:color="auto"/>
              <w:bottom w:val="single" w:sz="4" w:space="0" w:color="auto"/>
              <w:right w:val="single" w:sz="4" w:space="0" w:color="auto"/>
            </w:tcBorders>
          </w:tcPr>
          <w:p w14:paraId="1803FAC0" w14:textId="41095E17" w:rsidR="00883D6E" w:rsidRPr="005D0A95" w:rsidRDefault="00883D6E" w:rsidP="00883D6E">
            <w:pPr>
              <w:widowControl w:val="0"/>
              <w:tabs>
                <w:tab w:val="left" w:pos="5954"/>
              </w:tabs>
              <w:adjustRightInd/>
              <w:spacing w:after="120" w:line="360" w:lineRule="auto"/>
              <w:rPr>
                <w:rFonts w:ascii="Arial Narrow" w:hAnsi="Arial Narrow"/>
                <w:snapToGrid w:val="0"/>
                <w:lang w:eastAsia="en-US"/>
              </w:rPr>
            </w:pPr>
            <w:r>
              <w:rPr>
                <w:rFonts w:ascii="Arial Narrow" w:hAnsi="Arial Narrow"/>
                <w:lang w:eastAsia="en-US"/>
              </w:rPr>
              <w:t>S</w:t>
            </w:r>
            <w:r w:rsidRPr="005D0A95">
              <w:rPr>
                <w:rFonts w:ascii="Arial Narrow" w:hAnsi="Arial Narrow"/>
                <w:lang w:eastAsia="en-US"/>
              </w:rPr>
              <w:t xml:space="preserve">upply and delivery of antenna support poles. </w:t>
            </w:r>
          </w:p>
        </w:tc>
        <w:tc>
          <w:tcPr>
            <w:tcW w:w="709" w:type="dxa"/>
            <w:tcBorders>
              <w:top w:val="single" w:sz="4" w:space="0" w:color="auto"/>
              <w:left w:val="single" w:sz="4" w:space="0" w:color="auto"/>
              <w:bottom w:val="single" w:sz="4" w:space="0" w:color="auto"/>
              <w:right w:val="single" w:sz="4" w:space="0" w:color="auto"/>
            </w:tcBorders>
          </w:tcPr>
          <w:p w14:paraId="6BB74D65" w14:textId="1E13B7FB"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72211DFD" w14:textId="7585E7D4"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7B886E50"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3BFCF98F"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72FEBE95" w14:textId="2D1BB371" w:rsidR="00883D6E" w:rsidRPr="005D0A95" w:rsidRDefault="00883D6E" w:rsidP="00883D6E">
            <w:pPr>
              <w:widowControl w:val="0"/>
              <w:tabs>
                <w:tab w:val="left" w:pos="5954"/>
              </w:tabs>
              <w:adjustRightInd/>
              <w:spacing w:after="120" w:line="360" w:lineRule="auto"/>
              <w:jc w:val="center"/>
              <w:rPr>
                <w:rFonts w:ascii="Arial Narrow" w:hAnsi="Arial Narrow"/>
                <w:color w:val="BFBFBF" w:themeColor="background1" w:themeShade="BF"/>
              </w:rPr>
            </w:pPr>
            <w:r w:rsidRPr="005D0A95">
              <w:rPr>
                <w:rFonts w:ascii="Arial Narrow" w:hAnsi="Arial Narrow"/>
                <w:color w:val="BFBFBF" w:themeColor="background1" w:themeShade="BF"/>
              </w:rPr>
              <w:t>State any assumptions</w:t>
            </w:r>
          </w:p>
        </w:tc>
      </w:tr>
      <w:tr w:rsidR="00883D6E" w:rsidRPr="00D42E60" w14:paraId="657D6FA5" w14:textId="64DBEFDE" w:rsidTr="00C94DE0">
        <w:trPr>
          <w:cantSplit/>
          <w:trHeight w:val="527"/>
        </w:trPr>
        <w:tc>
          <w:tcPr>
            <w:tcW w:w="770" w:type="dxa"/>
            <w:tcBorders>
              <w:top w:val="single" w:sz="4" w:space="0" w:color="auto"/>
              <w:left w:val="single" w:sz="4" w:space="0" w:color="auto"/>
              <w:bottom w:val="single" w:sz="4" w:space="0" w:color="auto"/>
              <w:right w:val="single" w:sz="4" w:space="0" w:color="auto"/>
            </w:tcBorders>
            <w:vAlign w:val="center"/>
          </w:tcPr>
          <w:p w14:paraId="59E39FE2" w14:textId="0F064F0F"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r>
              <w:rPr>
                <w:rFonts w:ascii="Arial Narrow" w:hAnsi="Arial Narrow"/>
                <w:lang w:eastAsia="en-US"/>
              </w:rPr>
              <w:t>7</w:t>
            </w:r>
          </w:p>
        </w:tc>
        <w:tc>
          <w:tcPr>
            <w:tcW w:w="6602" w:type="dxa"/>
            <w:tcBorders>
              <w:top w:val="single" w:sz="4" w:space="0" w:color="auto"/>
              <w:left w:val="single" w:sz="4" w:space="0" w:color="auto"/>
              <w:bottom w:val="single" w:sz="4" w:space="0" w:color="auto"/>
              <w:right w:val="single" w:sz="4" w:space="0" w:color="auto"/>
            </w:tcBorders>
          </w:tcPr>
          <w:p w14:paraId="0C7999D1" w14:textId="77777777" w:rsidR="00883D6E" w:rsidRPr="005D0A95" w:rsidRDefault="00883D6E" w:rsidP="00883D6E">
            <w:pPr>
              <w:widowControl w:val="0"/>
              <w:tabs>
                <w:tab w:val="left" w:pos="5954"/>
              </w:tabs>
              <w:adjustRightInd/>
              <w:spacing w:after="120" w:line="360" w:lineRule="auto"/>
              <w:rPr>
                <w:rFonts w:ascii="Arial Narrow" w:hAnsi="Arial Narrow"/>
                <w:snapToGrid w:val="0"/>
                <w:lang w:eastAsia="en-US"/>
              </w:rPr>
            </w:pPr>
            <w:r w:rsidRPr="005D0A95">
              <w:rPr>
                <w:rFonts w:ascii="Arial Narrow" w:hAnsi="Arial Narrow"/>
                <w:snapToGrid w:val="0"/>
                <w:lang w:eastAsia="en-US"/>
              </w:rPr>
              <w:t>Supply of fall arrest system (Latchway)</w:t>
            </w:r>
          </w:p>
        </w:tc>
        <w:tc>
          <w:tcPr>
            <w:tcW w:w="709" w:type="dxa"/>
            <w:tcBorders>
              <w:top w:val="single" w:sz="4" w:space="0" w:color="auto"/>
              <w:left w:val="single" w:sz="4" w:space="0" w:color="auto"/>
              <w:bottom w:val="single" w:sz="4" w:space="0" w:color="auto"/>
              <w:right w:val="single" w:sz="4" w:space="0" w:color="auto"/>
            </w:tcBorders>
          </w:tcPr>
          <w:p w14:paraId="300E8BF1"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1B6C0D"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6C0CFDD8"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4973407A"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648E045E" w14:textId="5ECFD2C8" w:rsidR="00883D6E" w:rsidRPr="005D0A95" w:rsidRDefault="00883D6E" w:rsidP="00883D6E">
            <w:pPr>
              <w:widowControl w:val="0"/>
              <w:tabs>
                <w:tab w:val="left" w:pos="5954"/>
              </w:tabs>
              <w:adjustRightInd/>
              <w:spacing w:after="120" w:line="360" w:lineRule="auto"/>
              <w:jc w:val="center"/>
              <w:rPr>
                <w:rFonts w:ascii="Arial Narrow" w:hAnsi="Arial Narrow"/>
                <w:color w:val="BFBFBF" w:themeColor="background1" w:themeShade="BF"/>
                <w:lang w:eastAsia="en-US"/>
              </w:rPr>
            </w:pPr>
            <w:r w:rsidRPr="005D0A95">
              <w:rPr>
                <w:rFonts w:ascii="Arial Narrow" w:hAnsi="Arial Narrow"/>
                <w:color w:val="BFBFBF" w:themeColor="background1" w:themeShade="BF"/>
              </w:rPr>
              <w:t>State any assumptions</w:t>
            </w:r>
          </w:p>
        </w:tc>
      </w:tr>
      <w:tr w:rsidR="00883D6E" w:rsidRPr="00D42E60" w14:paraId="394FE1F8" w14:textId="374A797E" w:rsidTr="00C94DE0">
        <w:trPr>
          <w:cantSplit/>
          <w:trHeight w:val="489"/>
        </w:trPr>
        <w:tc>
          <w:tcPr>
            <w:tcW w:w="770" w:type="dxa"/>
            <w:tcBorders>
              <w:top w:val="single" w:sz="4" w:space="0" w:color="auto"/>
              <w:left w:val="single" w:sz="4" w:space="0" w:color="auto"/>
              <w:bottom w:val="single" w:sz="4" w:space="0" w:color="auto"/>
              <w:right w:val="single" w:sz="4" w:space="0" w:color="auto"/>
            </w:tcBorders>
            <w:vAlign w:val="center"/>
          </w:tcPr>
          <w:p w14:paraId="1830F94A" w14:textId="0C052FF5"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lastRenderedPageBreak/>
              <w:t>1.</w:t>
            </w:r>
            <w:r>
              <w:rPr>
                <w:rFonts w:ascii="Arial Narrow" w:hAnsi="Arial Narrow"/>
                <w:lang w:eastAsia="en-US"/>
              </w:rPr>
              <w:t>8</w:t>
            </w:r>
          </w:p>
        </w:tc>
        <w:tc>
          <w:tcPr>
            <w:tcW w:w="6602" w:type="dxa"/>
            <w:tcBorders>
              <w:top w:val="single" w:sz="4" w:space="0" w:color="auto"/>
              <w:left w:val="single" w:sz="4" w:space="0" w:color="auto"/>
              <w:bottom w:val="single" w:sz="4" w:space="0" w:color="auto"/>
              <w:right w:val="single" w:sz="4" w:space="0" w:color="auto"/>
            </w:tcBorders>
          </w:tcPr>
          <w:p w14:paraId="29D85863" w14:textId="77777777" w:rsidR="00883D6E" w:rsidRPr="005D0A95" w:rsidRDefault="00883D6E" w:rsidP="00883D6E">
            <w:pPr>
              <w:widowControl w:val="0"/>
              <w:tabs>
                <w:tab w:val="left" w:pos="5954"/>
              </w:tabs>
              <w:adjustRightInd/>
              <w:spacing w:after="120" w:line="360" w:lineRule="auto"/>
              <w:rPr>
                <w:rFonts w:ascii="Arial Narrow" w:hAnsi="Arial Narrow"/>
                <w:snapToGrid w:val="0"/>
                <w:lang w:eastAsia="en-US"/>
              </w:rPr>
            </w:pPr>
            <w:r w:rsidRPr="005D0A95">
              <w:rPr>
                <w:rFonts w:ascii="Arial Narrow" w:hAnsi="Arial Narrow"/>
                <w:snapToGrid w:val="0"/>
                <w:lang w:eastAsia="en-US"/>
              </w:rPr>
              <w:t>Provision of as-built site layout drawing in AutoCAD format</w:t>
            </w:r>
          </w:p>
        </w:tc>
        <w:tc>
          <w:tcPr>
            <w:tcW w:w="709" w:type="dxa"/>
            <w:tcBorders>
              <w:top w:val="single" w:sz="4" w:space="0" w:color="auto"/>
              <w:left w:val="single" w:sz="4" w:space="0" w:color="auto"/>
              <w:bottom w:val="single" w:sz="4" w:space="0" w:color="auto"/>
              <w:right w:val="single" w:sz="4" w:space="0" w:color="auto"/>
            </w:tcBorders>
          </w:tcPr>
          <w:p w14:paraId="6BC392E6"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48E75F97"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no</w:t>
            </w:r>
          </w:p>
        </w:tc>
        <w:tc>
          <w:tcPr>
            <w:tcW w:w="1701" w:type="dxa"/>
            <w:tcBorders>
              <w:top w:val="single" w:sz="4" w:space="0" w:color="auto"/>
              <w:left w:val="single" w:sz="4" w:space="0" w:color="auto"/>
              <w:bottom w:val="single" w:sz="4" w:space="0" w:color="auto"/>
              <w:right w:val="single" w:sz="4" w:space="0" w:color="auto"/>
            </w:tcBorders>
          </w:tcPr>
          <w:p w14:paraId="6F4AFC32"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2AB9E9ED"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3F23AD77" w14:textId="65D6220A" w:rsidR="00883D6E" w:rsidRPr="005D0A95" w:rsidRDefault="00883D6E" w:rsidP="00883D6E">
            <w:pPr>
              <w:widowControl w:val="0"/>
              <w:tabs>
                <w:tab w:val="left" w:pos="5954"/>
              </w:tabs>
              <w:adjustRightInd/>
              <w:spacing w:after="120" w:line="360" w:lineRule="auto"/>
              <w:jc w:val="center"/>
              <w:rPr>
                <w:rFonts w:ascii="Arial Narrow" w:hAnsi="Arial Narrow"/>
                <w:color w:val="BFBFBF" w:themeColor="background1" w:themeShade="BF"/>
                <w:lang w:eastAsia="en-US"/>
              </w:rPr>
            </w:pPr>
            <w:r w:rsidRPr="005D0A95">
              <w:rPr>
                <w:rFonts w:ascii="Arial Narrow" w:hAnsi="Arial Narrow"/>
                <w:color w:val="BFBFBF" w:themeColor="background1" w:themeShade="BF"/>
              </w:rPr>
              <w:t>State any assumptions</w:t>
            </w:r>
          </w:p>
        </w:tc>
      </w:tr>
      <w:tr w:rsidR="00883D6E" w:rsidRPr="00DA059F" w14:paraId="11BDAED2" w14:textId="56C28E23" w:rsidTr="00C94DE0">
        <w:trPr>
          <w:cantSplit/>
          <w:trHeight w:val="547"/>
        </w:trPr>
        <w:tc>
          <w:tcPr>
            <w:tcW w:w="770" w:type="dxa"/>
            <w:tcBorders>
              <w:top w:val="single" w:sz="4" w:space="0" w:color="auto"/>
              <w:left w:val="single" w:sz="4" w:space="0" w:color="auto"/>
              <w:bottom w:val="single" w:sz="4" w:space="0" w:color="auto"/>
              <w:right w:val="single" w:sz="4" w:space="0" w:color="auto"/>
            </w:tcBorders>
            <w:vAlign w:val="center"/>
          </w:tcPr>
          <w:p w14:paraId="489CBBC3" w14:textId="245D707E"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bookmarkStart w:id="4" w:name="_Toc470116375"/>
            <w:bookmarkStart w:id="5" w:name="_Toc491177808"/>
            <w:bookmarkStart w:id="6" w:name="_Toc492028205"/>
            <w:bookmarkStart w:id="7" w:name="_Toc491177809"/>
            <w:bookmarkStart w:id="8" w:name="_Toc492028206"/>
            <w:bookmarkStart w:id="9" w:name="_Toc491177810"/>
            <w:bookmarkStart w:id="10" w:name="_Toc492028207"/>
            <w:bookmarkStart w:id="11" w:name="_Toc491177811"/>
            <w:bookmarkStart w:id="12" w:name="_Toc492028208"/>
            <w:bookmarkStart w:id="13" w:name="_Toc470116376"/>
            <w:bookmarkStart w:id="14" w:name="_Toc491177812"/>
            <w:bookmarkStart w:id="15" w:name="_Toc492028209"/>
            <w:bookmarkStart w:id="16" w:name="_Toc470116377"/>
            <w:bookmarkStart w:id="17" w:name="_Toc491177813"/>
            <w:bookmarkStart w:id="18" w:name="_Toc492028210"/>
            <w:bookmarkStart w:id="19" w:name="_Toc470116378"/>
            <w:bookmarkStart w:id="20" w:name="_Toc491177814"/>
            <w:bookmarkStart w:id="21" w:name="_Toc492028211"/>
            <w:bookmarkStart w:id="22" w:name="_Toc491177815"/>
            <w:bookmarkStart w:id="23" w:name="_Toc492028212"/>
            <w:bookmarkStart w:id="24" w:name="_Toc470116379"/>
            <w:bookmarkStart w:id="25" w:name="_Toc491177816"/>
            <w:bookmarkStart w:id="26" w:name="_Toc492028213"/>
            <w:bookmarkStart w:id="27" w:name="_Toc491177817"/>
            <w:bookmarkStart w:id="28" w:name="_Toc492028214"/>
            <w:bookmarkStart w:id="29" w:name="_Toc491177818"/>
            <w:bookmarkStart w:id="30" w:name="_Toc492028215"/>
            <w:bookmarkStart w:id="31" w:name="_Toc491177819"/>
            <w:bookmarkStart w:id="32" w:name="_Toc492028216"/>
            <w:bookmarkStart w:id="33" w:name="_Toc491177820"/>
            <w:bookmarkStart w:id="34" w:name="_Toc492028217"/>
            <w:bookmarkStart w:id="35" w:name="_Toc491177821"/>
            <w:bookmarkStart w:id="36" w:name="_Toc492028218"/>
            <w:bookmarkStart w:id="37" w:name="_Toc491177822"/>
            <w:bookmarkStart w:id="38" w:name="_Toc492028219"/>
            <w:bookmarkStart w:id="39" w:name="_Toc491177823"/>
            <w:bookmarkStart w:id="40" w:name="_Toc492028220"/>
            <w:bookmarkStart w:id="41" w:name="_Toc491177824"/>
            <w:bookmarkStart w:id="42" w:name="_Toc492028221"/>
            <w:bookmarkStart w:id="43" w:name="_Toc470116380"/>
            <w:bookmarkStart w:id="44" w:name="_Toc491177825"/>
            <w:bookmarkStart w:id="45" w:name="_Toc492028222"/>
            <w:bookmarkStart w:id="46" w:name="_Toc491177826"/>
            <w:bookmarkStart w:id="47" w:name="_Toc492028223"/>
            <w:bookmarkStart w:id="48" w:name="_Toc491177827"/>
            <w:bookmarkStart w:id="49" w:name="_Toc492028224"/>
            <w:bookmarkStart w:id="50" w:name="_Toc491177828"/>
            <w:bookmarkStart w:id="51" w:name="_Toc492028225"/>
            <w:bookmarkStart w:id="52" w:name="_Toc491177829"/>
            <w:bookmarkStart w:id="53" w:name="_Toc492028226"/>
            <w:bookmarkStart w:id="54" w:name="_Toc491177830"/>
            <w:bookmarkStart w:id="55" w:name="_Toc492028227"/>
            <w:bookmarkStart w:id="56" w:name="_Toc491177831"/>
            <w:bookmarkStart w:id="57" w:name="_Toc492028228"/>
            <w:bookmarkStart w:id="58" w:name="_Toc491177832"/>
            <w:bookmarkStart w:id="59" w:name="_Toc492028229"/>
            <w:bookmarkStart w:id="60" w:name="_Toc491177833"/>
            <w:bookmarkStart w:id="61" w:name="_Toc492028230"/>
            <w:bookmarkStart w:id="62" w:name="_Toc470116381"/>
            <w:bookmarkStart w:id="63" w:name="_Toc491177834"/>
            <w:bookmarkStart w:id="64" w:name="_Toc492028231"/>
            <w:bookmarkStart w:id="65" w:name="_Toc470116382"/>
            <w:bookmarkStart w:id="66" w:name="_Toc491177835"/>
            <w:bookmarkStart w:id="67" w:name="_Toc492028232"/>
            <w:bookmarkStart w:id="68" w:name="_Toc470116383"/>
            <w:bookmarkStart w:id="69" w:name="_Toc491177836"/>
            <w:bookmarkStart w:id="70" w:name="_Toc492028233"/>
            <w:bookmarkStart w:id="71" w:name="_Toc491177837"/>
            <w:bookmarkStart w:id="72" w:name="_Toc492028234"/>
            <w:bookmarkStart w:id="73" w:name="_Toc491177838"/>
            <w:bookmarkStart w:id="74" w:name="_Toc492028235"/>
            <w:bookmarkStart w:id="75" w:name="_Toc491177839"/>
            <w:bookmarkStart w:id="76" w:name="_Toc492028236"/>
            <w:bookmarkStart w:id="77" w:name="_Toc470116384"/>
            <w:bookmarkStart w:id="78" w:name="_Toc491177840"/>
            <w:bookmarkStart w:id="79" w:name="_Toc492028237"/>
            <w:bookmarkStart w:id="80" w:name="_Toc491177841"/>
            <w:bookmarkStart w:id="81" w:name="_Toc49202823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5D0A95">
              <w:rPr>
                <w:rFonts w:ascii="Arial Narrow" w:hAnsi="Arial Narrow"/>
                <w:lang w:eastAsia="en-US"/>
              </w:rPr>
              <w:t>1.</w:t>
            </w:r>
            <w:r>
              <w:rPr>
                <w:rFonts w:ascii="Arial Narrow" w:hAnsi="Arial Narrow"/>
                <w:lang w:eastAsia="en-US"/>
              </w:rPr>
              <w:t>9</w:t>
            </w:r>
          </w:p>
        </w:tc>
        <w:tc>
          <w:tcPr>
            <w:tcW w:w="6602" w:type="dxa"/>
            <w:tcBorders>
              <w:top w:val="single" w:sz="4" w:space="0" w:color="auto"/>
              <w:left w:val="single" w:sz="4" w:space="0" w:color="auto"/>
              <w:bottom w:val="single" w:sz="4" w:space="0" w:color="auto"/>
              <w:right w:val="single" w:sz="4" w:space="0" w:color="auto"/>
            </w:tcBorders>
          </w:tcPr>
          <w:p w14:paraId="3FDC0B6B" w14:textId="44911A6B" w:rsidR="00883D6E" w:rsidRPr="005D0A95" w:rsidRDefault="00883D6E" w:rsidP="00883D6E">
            <w:pPr>
              <w:widowControl w:val="0"/>
              <w:tabs>
                <w:tab w:val="left" w:pos="5954"/>
              </w:tabs>
              <w:adjustRightInd/>
              <w:spacing w:after="120" w:line="360" w:lineRule="auto"/>
              <w:jc w:val="left"/>
              <w:rPr>
                <w:rFonts w:ascii="Arial Narrow" w:hAnsi="Arial Narrow"/>
                <w:lang w:eastAsia="en-US"/>
              </w:rPr>
            </w:pPr>
            <w:r w:rsidRPr="005D0A95">
              <w:rPr>
                <w:rFonts w:ascii="Arial Narrow" w:hAnsi="Arial Narrow"/>
                <w:snapToGrid w:val="0"/>
                <w:lang w:eastAsia="en-US"/>
              </w:rPr>
              <w:t>Supervision, overheads, and certification</w:t>
            </w:r>
          </w:p>
        </w:tc>
        <w:tc>
          <w:tcPr>
            <w:tcW w:w="709" w:type="dxa"/>
            <w:tcBorders>
              <w:top w:val="single" w:sz="4" w:space="0" w:color="auto"/>
              <w:left w:val="single" w:sz="4" w:space="0" w:color="auto"/>
              <w:bottom w:val="single" w:sz="4" w:space="0" w:color="auto"/>
              <w:right w:val="single" w:sz="4" w:space="0" w:color="auto"/>
            </w:tcBorders>
          </w:tcPr>
          <w:p w14:paraId="77AEF111" w14:textId="196BA623"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1</w:t>
            </w:r>
          </w:p>
        </w:tc>
        <w:tc>
          <w:tcPr>
            <w:tcW w:w="850" w:type="dxa"/>
            <w:tcBorders>
              <w:top w:val="single" w:sz="4" w:space="0" w:color="auto"/>
              <w:left w:val="single" w:sz="4" w:space="0" w:color="auto"/>
              <w:bottom w:val="single" w:sz="4" w:space="0" w:color="auto"/>
              <w:right w:val="single" w:sz="4" w:space="0" w:color="auto"/>
            </w:tcBorders>
          </w:tcPr>
          <w:p w14:paraId="0D631A48" w14:textId="66F102EE"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r w:rsidRPr="005D0A95">
              <w:rPr>
                <w:rFonts w:ascii="Arial Narrow" w:hAnsi="Arial Narrow"/>
                <w:lang w:eastAsia="en-US"/>
              </w:rPr>
              <w:t>lot</w:t>
            </w:r>
          </w:p>
        </w:tc>
        <w:tc>
          <w:tcPr>
            <w:tcW w:w="1701" w:type="dxa"/>
            <w:tcBorders>
              <w:top w:val="single" w:sz="4" w:space="0" w:color="auto"/>
              <w:left w:val="single" w:sz="4" w:space="0" w:color="auto"/>
              <w:bottom w:val="single" w:sz="4" w:space="0" w:color="auto"/>
              <w:right w:val="single" w:sz="4" w:space="0" w:color="auto"/>
            </w:tcBorders>
          </w:tcPr>
          <w:p w14:paraId="2DF3EE6F"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020EED99"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00D3C1BD" w14:textId="74A220FB" w:rsidR="00883D6E" w:rsidRPr="005D0A95" w:rsidRDefault="00883D6E" w:rsidP="00883D6E">
            <w:pPr>
              <w:widowControl w:val="0"/>
              <w:tabs>
                <w:tab w:val="left" w:pos="5954"/>
              </w:tabs>
              <w:adjustRightInd/>
              <w:spacing w:after="120" w:line="360" w:lineRule="auto"/>
              <w:jc w:val="center"/>
              <w:rPr>
                <w:rFonts w:ascii="Arial Narrow" w:hAnsi="Arial Narrow"/>
                <w:color w:val="BFBFBF" w:themeColor="background1" w:themeShade="BF"/>
                <w:lang w:eastAsia="en-US"/>
              </w:rPr>
            </w:pPr>
            <w:r w:rsidRPr="005D0A95">
              <w:rPr>
                <w:rFonts w:ascii="Arial Narrow" w:hAnsi="Arial Narrow"/>
                <w:color w:val="BFBFBF" w:themeColor="background1" w:themeShade="BF"/>
              </w:rPr>
              <w:t>State any assumptions</w:t>
            </w:r>
          </w:p>
        </w:tc>
      </w:tr>
      <w:tr w:rsidR="00883D6E" w:rsidRPr="00DA059F" w14:paraId="20E0DB65" w14:textId="56BC2E26" w:rsidTr="00C94DE0">
        <w:trPr>
          <w:cantSplit/>
          <w:trHeight w:val="520"/>
        </w:trPr>
        <w:tc>
          <w:tcPr>
            <w:tcW w:w="770" w:type="dxa"/>
            <w:tcBorders>
              <w:top w:val="single" w:sz="4" w:space="0" w:color="auto"/>
              <w:left w:val="single" w:sz="4" w:space="0" w:color="auto"/>
              <w:bottom w:val="single" w:sz="4" w:space="0" w:color="auto"/>
              <w:right w:val="single" w:sz="4" w:space="0" w:color="auto"/>
            </w:tcBorders>
            <w:vAlign w:val="center"/>
          </w:tcPr>
          <w:p w14:paraId="34E87686" w14:textId="0AD821AA"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bookmarkStart w:id="82" w:name="_Toc491177842"/>
            <w:bookmarkStart w:id="83" w:name="_Toc492028239"/>
            <w:bookmarkEnd w:id="82"/>
            <w:bookmarkEnd w:id="83"/>
          </w:p>
        </w:tc>
        <w:tc>
          <w:tcPr>
            <w:tcW w:w="6602" w:type="dxa"/>
            <w:tcBorders>
              <w:top w:val="single" w:sz="4" w:space="0" w:color="auto"/>
              <w:left w:val="single" w:sz="4" w:space="0" w:color="auto"/>
              <w:bottom w:val="single" w:sz="4" w:space="0" w:color="auto"/>
              <w:right w:val="single" w:sz="4" w:space="0" w:color="auto"/>
            </w:tcBorders>
          </w:tcPr>
          <w:p w14:paraId="5517C10E" w14:textId="14B0BBD3" w:rsidR="00883D6E" w:rsidRPr="005D0A95" w:rsidRDefault="00883D6E" w:rsidP="00883D6E">
            <w:pPr>
              <w:widowControl w:val="0"/>
              <w:tabs>
                <w:tab w:val="left" w:pos="5954"/>
              </w:tabs>
              <w:adjustRightInd/>
              <w:spacing w:after="120" w:line="360" w:lineRule="auto"/>
              <w:jc w:val="left"/>
              <w:rPr>
                <w:rFonts w:ascii="Arial Narrow" w:hAnsi="Arial Narrow"/>
                <w:lang w:eastAsia="en-US"/>
              </w:rPr>
            </w:pPr>
            <w:proofErr w:type="spellStart"/>
            <w:r>
              <w:rPr>
                <w:rFonts w:ascii="Arial Narrow" w:hAnsi="Arial Narrow"/>
                <w:b/>
                <w:bCs/>
                <w:snapToGrid w:val="0"/>
                <w:lang w:eastAsia="en-US"/>
              </w:rPr>
              <w:t>Ballydavid</w:t>
            </w:r>
            <w:proofErr w:type="spellEnd"/>
            <w:r w:rsidRPr="005D0A95">
              <w:rPr>
                <w:rFonts w:ascii="Arial Narrow" w:hAnsi="Arial Narrow"/>
                <w:b/>
                <w:bCs/>
                <w:snapToGrid w:val="0"/>
                <w:lang w:eastAsia="en-US"/>
              </w:rPr>
              <w:t xml:space="preserve"> Tower Tender Price</w:t>
            </w:r>
          </w:p>
        </w:tc>
        <w:tc>
          <w:tcPr>
            <w:tcW w:w="709" w:type="dxa"/>
            <w:tcBorders>
              <w:top w:val="single" w:sz="4" w:space="0" w:color="auto"/>
              <w:left w:val="single" w:sz="4" w:space="0" w:color="auto"/>
              <w:bottom w:val="single" w:sz="4" w:space="0" w:color="auto"/>
              <w:right w:val="single" w:sz="4" w:space="0" w:color="auto"/>
            </w:tcBorders>
          </w:tcPr>
          <w:p w14:paraId="0B560FC7" w14:textId="62EF4566"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850" w:type="dxa"/>
            <w:tcBorders>
              <w:top w:val="single" w:sz="4" w:space="0" w:color="auto"/>
              <w:left w:val="single" w:sz="4" w:space="0" w:color="auto"/>
              <w:bottom w:val="single" w:sz="4" w:space="0" w:color="auto"/>
              <w:right w:val="single" w:sz="4" w:space="0" w:color="auto"/>
            </w:tcBorders>
          </w:tcPr>
          <w:p w14:paraId="7FA80906" w14:textId="10464B33"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6C6F332C"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010B12E7" w14:textId="053D5B6E" w:rsidR="00883D6E" w:rsidRPr="005D0A95" w:rsidRDefault="00883D6E" w:rsidP="00883D6E">
            <w:pPr>
              <w:widowControl w:val="0"/>
              <w:tabs>
                <w:tab w:val="left" w:pos="5954"/>
              </w:tabs>
              <w:adjustRightInd/>
              <w:spacing w:after="120" w:line="360" w:lineRule="auto"/>
              <w:jc w:val="left"/>
              <w:rPr>
                <w:rFonts w:ascii="Arial Narrow" w:hAnsi="Arial Narrow"/>
                <w:lang w:eastAsia="en-US"/>
              </w:rPr>
            </w:pPr>
            <w:r>
              <w:rPr>
                <w:rFonts w:ascii="Arial Narrow" w:hAnsi="Arial Narrow"/>
                <w:lang w:eastAsia="en-US"/>
              </w:rPr>
              <w:t>€</w:t>
            </w:r>
          </w:p>
        </w:tc>
        <w:tc>
          <w:tcPr>
            <w:tcW w:w="1701" w:type="dxa"/>
            <w:tcBorders>
              <w:top w:val="single" w:sz="4" w:space="0" w:color="auto"/>
              <w:left w:val="single" w:sz="4" w:space="0" w:color="auto"/>
              <w:bottom w:val="single" w:sz="4" w:space="0" w:color="auto"/>
              <w:right w:val="single" w:sz="4" w:space="0" w:color="auto"/>
            </w:tcBorders>
          </w:tcPr>
          <w:p w14:paraId="0C435461" w14:textId="73BFA1A4" w:rsidR="00883D6E" w:rsidRPr="005D0A95" w:rsidRDefault="00883D6E" w:rsidP="00883D6E">
            <w:pPr>
              <w:widowControl w:val="0"/>
              <w:tabs>
                <w:tab w:val="left" w:pos="5954"/>
              </w:tabs>
              <w:adjustRightInd/>
              <w:spacing w:after="120" w:line="360" w:lineRule="auto"/>
              <w:jc w:val="center"/>
              <w:rPr>
                <w:rFonts w:ascii="Arial Narrow" w:hAnsi="Arial Narrow"/>
                <w:color w:val="BFBFBF" w:themeColor="background1" w:themeShade="BF"/>
                <w:lang w:eastAsia="en-US"/>
              </w:rPr>
            </w:pPr>
          </w:p>
        </w:tc>
      </w:tr>
      <w:tr w:rsidR="00883D6E" w:rsidRPr="00D42E60" w14:paraId="42D8B8E2" w14:textId="0E08D3C0" w:rsidTr="00C94DE0">
        <w:trPr>
          <w:cantSplit/>
          <w:trHeight w:val="527"/>
        </w:trPr>
        <w:tc>
          <w:tcPr>
            <w:tcW w:w="770" w:type="dxa"/>
            <w:tcBorders>
              <w:top w:val="single" w:sz="4" w:space="0" w:color="auto"/>
              <w:left w:val="single" w:sz="4" w:space="0" w:color="auto"/>
              <w:bottom w:val="single" w:sz="4" w:space="0" w:color="auto"/>
              <w:right w:val="single" w:sz="4" w:space="0" w:color="auto"/>
            </w:tcBorders>
          </w:tcPr>
          <w:p w14:paraId="6D4D835D"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6602" w:type="dxa"/>
            <w:tcBorders>
              <w:top w:val="single" w:sz="4" w:space="0" w:color="auto"/>
              <w:left w:val="single" w:sz="4" w:space="0" w:color="auto"/>
              <w:bottom w:val="single" w:sz="4" w:space="0" w:color="auto"/>
              <w:right w:val="single" w:sz="4" w:space="0" w:color="auto"/>
            </w:tcBorders>
          </w:tcPr>
          <w:p w14:paraId="51B56BAD" w14:textId="19A900AC" w:rsidR="00883D6E" w:rsidRPr="005D0A95" w:rsidRDefault="00883D6E" w:rsidP="00883D6E">
            <w:pPr>
              <w:widowControl w:val="0"/>
              <w:tabs>
                <w:tab w:val="left" w:pos="5954"/>
              </w:tabs>
              <w:adjustRightInd/>
              <w:spacing w:after="120" w:line="360" w:lineRule="auto"/>
              <w:rPr>
                <w:rFonts w:ascii="Arial Narrow" w:hAnsi="Arial Narrow"/>
                <w:b/>
                <w:bCs/>
                <w:snapToGrid w:val="0"/>
                <w:lang w:eastAsia="en-US"/>
              </w:rPr>
            </w:pPr>
          </w:p>
        </w:tc>
        <w:tc>
          <w:tcPr>
            <w:tcW w:w="709" w:type="dxa"/>
            <w:tcBorders>
              <w:top w:val="single" w:sz="4" w:space="0" w:color="auto"/>
              <w:left w:val="single" w:sz="4" w:space="0" w:color="auto"/>
              <w:bottom w:val="single" w:sz="4" w:space="0" w:color="auto"/>
              <w:right w:val="single" w:sz="4" w:space="0" w:color="auto"/>
            </w:tcBorders>
          </w:tcPr>
          <w:p w14:paraId="37F0A8D6"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850" w:type="dxa"/>
            <w:tcBorders>
              <w:top w:val="single" w:sz="4" w:space="0" w:color="auto"/>
              <w:left w:val="single" w:sz="4" w:space="0" w:color="auto"/>
              <w:bottom w:val="single" w:sz="4" w:space="0" w:color="auto"/>
              <w:right w:val="single" w:sz="4" w:space="0" w:color="auto"/>
            </w:tcBorders>
          </w:tcPr>
          <w:p w14:paraId="2689DD2E"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Borders>
              <w:top w:val="single" w:sz="4" w:space="0" w:color="auto"/>
              <w:left w:val="single" w:sz="4" w:space="0" w:color="auto"/>
              <w:bottom w:val="single" w:sz="4" w:space="0" w:color="auto"/>
              <w:right w:val="single" w:sz="4" w:space="0" w:color="auto"/>
            </w:tcBorders>
          </w:tcPr>
          <w:p w14:paraId="11F6F379" w14:textId="77777777" w:rsidR="00883D6E" w:rsidRPr="005D0A95" w:rsidRDefault="00883D6E" w:rsidP="00883D6E">
            <w:pPr>
              <w:widowControl w:val="0"/>
              <w:tabs>
                <w:tab w:val="left" w:pos="5954"/>
              </w:tabs>
              <w:adjustRightInd/>
              <w:spacing w:after="120" w:line="360" w:lineRule="auto"/>
              <w:jc w:val="center"/>
              <w:rPr>
                <w:rFonts w:ascii="Arial Narrow" w:hAnsi="Arial Narrow"/>
                <w:lang w:eastAsia="en-US"/>
              </w:rPr>
            </w:pPr>
          </w:p>
        </w:tc>
        <w:tc>
          <w:tcPr>
            <w:tcW w:w="1701" w:type="dxa"/>
          </w:tcPr>
          <w:p w14:paraId="49E7208E"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c>
          <w:tcPr>
            <w:tcW w:w="1701" w:type="dxa"/>
          </w:tcPr>
          <w:p w14:paraId="03B01D4F" w14:textId="77777777" w:rsidR="00883D6E" w:rsidRPr="005D0A95" w:rsidRDefault="00883D6E" w:rsidP="00883D6E">
            <w:pPr>
              <w:widowControl w:val="0"/>
              <w:tabs>
                <w:tab w:val="left" w:pos="5954"/>
              </w:tabs>
              <w:adjustRightInd/>
              <w:spacing w:after="120" w:line="360" w:lineRule="auto"/>
              <w:rPr>
                <w:rFonts w:ascii="Arial Narrow" w:hAnsi="Arial Narrow"/>
                <w:lang w:eastAsia="en-US"/>
              </w:rPr>
            </w:pPr>
          </w:p>
        </w:tc>
      </w:tr>
      <w:tr w:rsidR="00883D6E" w:rsidRPr="00D42E60" w14:paraId="77EDAD1C" w14:textId="166107CA" w:rsidTr="00C94DE0">
        <w:trPr>
          <w:cantSplit/>
          <w:trHeight w:val="527"/>
        </w:trPr>
        <w:tc>
          <w:tcPr>
            <w:tcW w:w="770" w:type="dxa"/>
            <w:tcBorders>
              <w:top w:val="single" w:sz="4" w:space="0" w:color="auto"/>
              <w:left w:val="single" w:sz="4" w:space="0" w:color="auto"/>
              <w:bottom w:val="single" w:sz="4" w:space="0" w:color="auto"/>
              <w:right w:val="single" w:sz="4" w:space="0" w:color="auto"/>
            </w:tcBorders>
          </w:tcPr>
          <w:p w14:paraId="0F399304" w14:textId="77777777" w:rsidR="00883D6E" w:rsidRPr="00DA059F" w:rsidRDefault="00883D6E" w:rsidP="00883D6E">
            <w:pPr>
              <w:widowControl w:val="0"/>
              <w:tabs>
                <w:tab w:val="left" w:pos="5954"/>
              </w:tabs>
              <w:adjustRightInd/>
              <w:spacing w:after="120" w:line="360" w:lineRule="auto"/>
              <w:jc w:val="center"/>
              <w:rPr>
                <w:sz w:val="24"/>
                <w:szCs w:val="20"/>
                <w:lang w:eastAsia="en-US"/>
              </w:rPr>
            </w:pPr>
          </w:p>
        </w:tc>
        <w:tc>
          <w:tcPr>
            <w:tcW w:w="6602" w:type="dxa"/>
            <w:tcBorders>
              <w:top w:val="single" w:sz="4" w:space="0" w:color="auto"/>
              <w:left w:val="single" w:sz="4" w:space="0" w:color="auto"/>
              <w:bottom w:val="single" w:sz="4" w:space="0" w:color="auto"/>
              <w:right w:val="single" w:sz="4" w:space="0" w:color="auto"/>
            </w:tcBorders>
          </w:tcPr>
          <w:p w14:paraId="2EC9BCEC" w14:textId="77777777" w:rsidR="00883D6E" w:rsidRPr="00752389" w:rsidRDefault="00883D6E" w:rsidP="00883D6E">
            <w:pPr>
              <w:widowControl w:val="0"/>
              <w:tabs>
                <w:tab w:val="left" w:pos="5954"/>
              </w:tabs>
              <w:adjustRightInd/>
              <w:spacing w:after="120" w:line="360" w:lineRule="auto"/>
              <w:rPr>
                <w:snapToGrid w:val="0"/>
                <w:sz w:val="24"/>
                <w:szCs w:val="20"/>
                <w:lang w:eastAsia="en-US"/>
              </w:rPr>
            </w:pPr>
          </w:p>
        </w:tc>
        <w:tc>
          <w:tcPr>
            <w:tcW w:w="709" w:type="dxa"/>
            <w:tcBorders>
              <w:top w:val="single" w:sz="4" w:space="0" w:color="auto"/>
              <w:left w:val="single" w:sz="4" w:space="0" w:color="auto"/>
              <w:bottom w:val="single" w:sz="4" w:space="0" w:color="auto"/>
              <w:right w:val="single" w:sz="4" w:space="0" w:color="auto"/>
            </w:tcBorders>
          </w:tcPr>
          <w:p w14:paraId="0C61739E" w14:textId="77777777" w:rsidR="00883D6E" w:rsidRPr="006449FF" w:rsidRDefault="00883D6E" w:rsidP="00883D6E">
            <w:pPr>
              <w:widowControl w:val="0"/>
              <w:tabs>
                <w:tab w:val="left" w:pos="5954"/>
              </w:tabs>
              <w:adjustRightInd/>
              <w:spacing w:after="120" w:line="360" w:lineRule="auto"/>
              <w:jc w:val="center"/>
              <w:rPr>
                <w:sz w:val="24"/>
                <w:szCs w:val="20"/>
                <w:lang w:eastAsia="en-US"/>
              </w:rPr>
            </w:pPr>
          </w:p>
        </w:tc>
        <w:tc>
          <w:tcPr>
            <w:tcW w:w="850" w:type="dxa"/>
            <w:tcBorders>
              <w:top w:val="single" w:sz="4" w:space="0" w:color="auto"/>
              <w:left w:val="single" w:sz="4" w:space="0" w:color="auto"/>
              <w:bottom w:val="single" w:sz="4" w:space="0" w:color="auto"/>
              <w:right w:val="single" w:sz="4" w:space="0" w:color="auto"/>
            </w:tcBorders>
          </w:tcPr>
          <w:p w14:paraId="119D2BA0" w14:textId="77777777" w:rsidR="00883D6E" w:rsidRPr="006449FF" w:rsidRDefault="00883D6E" w:rsidP="00883D6E">
            <w:pPr>
              <w:widowControl w:val="0"/>
              <w:tabs>
                <w:tab w:val="left" w:pos="5954"/>
              </w:tabs>
              <w:adjustRightInd/>
              <w:spacing w:after="120" w:line="360" w:lineRule="auto"/>
              <w:jc w:val="center"/>
              <w:rPr>
                <w:sz w:val="24"/>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9F4794" w14:textId="77777777" w:rsidR="00883D6E" w:rsidRPr="00103E33" w:rsidRDefault="00883D6E" w:rsidP="00883D6E">
            <w:pPr>
              <w:widowControl w:val="0"/>
              <w:tabs>
                <w:tab w:val="left" w:pos="5954"/>
              </w:tabs>
              <w:adjustRightInd/>
              <w:spacing w:after="120" w:line="360" w:lineRule="auto"/>
              <w:jc w:val="center"/>
              <w:rPr>
                <w:sz w:val="24"/>
                <w:szCs w:val="20"/>
                <w:lang w:eastAsia="en-US"/>
              </w:rPr>
            </w:pPr>
          </w:p>
        </w:tc>
        <w:tc>
          <w:tcPr>
            <w:tcW w:w="1701" w:type="dxa"/>
          </w:tcPr>
          <w:p w14:paraId="5A89EA48" w14:textId="77777777" w:rsidR="00883D6E" w:rsidRPr="00103E33" w:rsidRDefault="00883D6E" w:rsidP="00883D6E">
            <w:pPr>
              <w:widowControl w:val="0"/>
              <w:tabs>
                <w:tab w:val="left" w:pos="5954"/>
              </w:tabs>
              <w:adjustRightInd/>
              <w:spacing w:after="120" w:line="360" w:lineRule="auto"/>
              <w:rPr>
                <w:sz w:val="20"/>
                <w:szCs w:val="20"/>
                <w:lang w:eastAsia="en-US"/>
              </w:rPr>
            </w:pPr>
          </w:p>
        </w:tc>
        <w:tc>
          <w:tcPr>
            <w:tcW w:w="1701" w:type="dxa"/>
          </w:tcPr>
          <w:p w14:paraId="23748AAE" w14:textId="77777777" w:rsidR="00883D6E" w:rsidRPr="00103E33" w:rsidRDefault="00883D6E" w:rsidP="00883D6E">
            <w:pPr>
              <w:widowControl w:val="0"/>
              <w:tabs>
                <w:tab w:val="left" w:pos="5954"/>
              </w:tabs>
              <w:adjustRightInd/>
              <w:spacing w:after="120" w:line="360" w:lineRule="auto"/>
              <w:rPr>
                <w:sz w:val="20"/>
                <w:szCs w:val="20"/>
                <w:lang w:eastAsia="en-US"/>
              </w:rPr>
            </w:pPr>
          </w:p>
        </w:tc>
      </w:tr>
    </w:tbl>
    <w:p w14:paraId="74170D05" w14:textId="77777777" w:rsidR="000957F9" w:rsidRDefault="000957F9" w:rsidP="00103E33">
      <w:bookmarkStart w:id="84" w:name="_Toc491177843"/>
      <w:bookmarkStart w:id="85" w:name="_Toc492028240"/>
      <w:bookmarkStart w:id="86" w:name="_Toc491177844"/>
      <w:bookmarkStart w:id="87" w:name="_Toc492028241"/>
      <w:bookmarkStart w:id="88" w:name="_Toc470116385"/>
      <w:bookmarkStart w:id="89" w:name="_Toc491177845"/>
      <w:bookmarkStart w:id="90" w:name="_Toc492028242"/>
      <w:bookmarkStart w:id="91" w:name="_Toc470116386"/>
      <w:bookmarkStart w:id="92" w:name="_Toc491177846"/>
      <w:bookmarkStart w:id="93" w:name="_Toc492028243"/>
      <w:bookmarkStart w:id="94" w:name="_Toc470116387"/>
      <w:bookmarkStart w:id="95" w:name="_Toc491177847"/>
      <w:bookmarkStart w:id="96" w:name="_Toc492028244"/>
      <w:bookmarkStart w:id="97" w:name="_Toc491177848"/>
      <w:bookmarkStart w:id="98" w:name="_Toc492028245"/>
      <w:bookmarkStart w:id="99" w:name="_Toc491177849"/>
      <w:bookmarkStart w:id="100" w:name="_Toc492028246"/>
      <w:bookmarkStart w:id="101" w:name="_Toc491177850"/>
      <w:bookmarkStart w:id="102" w:name="_Toc492028247"/>
      <w:bookmarkStart w:id="103" w:name="_Toc491177851"/>
      <w:bookmarkStart w:id="104" w:name="_Toc492028248"/>
      <w:bookmarkStart w:id="105" w:name="_Toc491177852"/>
      <w:bookmarkStart w:id="106" w:name="_Toc492028249"/>
      <w:bookmarkStart w:id="107" w:name="WDXFirstTOC"/>
      <w:bookmarkStart w:id="108" w:name="_Ref158456889"/>
      <w:bookmarkStart w:id="109" w:name="_Ref187646103"/>
      <w:bookmarkStart w:id="110" w:name="_Ref187646225"/>
      <w:bookmarkStart w:id="111" w:name="_Ref160871142"/>
      <w:bookmarkStart w:id="112" w:name="_Ref158456685"/>
      <w:bookmarkStart w:id="113" w:name="_Ref187721990"/>
      <w:bookmarkStart w:id="114" w:name="_Ref158457199"/>
      <w:bookmarkStart w:id="115" w:name="_Ref160508198"/>
      <w:bookmarkStart w:id="116" w:name="_Ref83713719"/>
      <w:bookmarkStart w:id="117" w:name="_Ref87334135"/>
      <w:bookmarkStart w:id="118" w:name="_Ref83713691"/>
      <w:bookmarkStart w:id="119" w:name="_Ref413265420"/>
      <w:bookmarkStart w:id="120" w:name="_Ref414027481"/>
      <w:bookmarkStart w:id="121" w:name="_Ref414026606"/>
      <w:bookmarkStart w:id="122" w:name="_Ref413265483"/>
      <w:bookmarkStart w:id="123" w:name="_Ref414026732"/>
      <w:bookmarkStart w:id="124" w:name="_Ref413265717"/>
      <w:bookmarkStart w:id="125" w:name="_Ref414026888"/>
      <w:bookmarkEnd w:id="2"/>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132CBACB" w14:textId="77777777" w:rsidR="000C5462" w:rsidRDefault="000C5462" w:rsidP="00103E33">
      <w:pPr>
        <w:rPr>
          <w:rFonts w:ascii="Arial Narrow" w:hAnsi="Arial Narrow"/>
          <w:b/>
          <w:sz w:val="28"/>
          <w:szCs w:val="28"/>
        </w:rPr>
      </w:pPr>
      <w:bookmarkStart w:id="126" w:name="_Hlk20571474"/>
    </w:p>
    <w:p w14:paraId="4BBE5246" w14:textId="77777777" w:rsidR="00F0346D" w:rsidRDefault="00F0346D" w:rsidP="00103E33">
      <w:pPr>
        <w:rPr>
          <w:rFonts w:ascii="Arial Narrow" w:hAnsi="Arial Narrow"/>
          <w:b/>
          <w:sz w:val="28"/>
          <w:szCs w:val="28"/>
        </w:rPr>
      </w:pPr>
    </w:p>
    <w:bookmarkEnd w:id="126"/>
    <w:p w14:paraId="10DA7E7E" w14:textId="77777777" w:rsidR="001B3955" w:rsidRDefault="001B3955" w:rsidP="00103E33"/>
    <w:tbl>
      <w:tblPr>
        <w:tblW w:w="1406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0"/>
        <w:gridCol w:w="6631"/>
        <w:gridCol w:w="708"/>
        <w:gridCol w:w="851"/>
        <w:gridCol w:w="1701"/>
        <w:gridCol w:w="3402"/>
      </w:tblGrid>
      <w:tr w:rsidR="00AF00CD" w:rsidRPr="00AF00CD" w14:paraId="416C2BBE" w14:textId="77777777" w:rsidTr="00C074EB">
        <w:trPr>
          <w:cantSplit/>
          <w:trHeight w:val="527"/>
        </w:trPr>
        <w:tc>
          <w:tcPr>
            <w:tcW w:w="770" w:type="dxa"/>
            <w:tcBorders>
              <w:top w:val="single" w:sz="4" w:space="0" w:color="auto"/>
              <w:left w:val="single" w:sz="4" w:space="0" w:color="auto"/>
              <w:bottom w:val="single" w:sz="4" w:space="0" w:color="auto"/>
              <w:right w:val="single" w:sz="4" w:space="0" w:color="auto"/>
            </w:tcBorders>
          </w:tcPr>
          <w:p w14:paraId="444B6CEA" w14:textId="77777777" w:rsidR="00AF00CD" w:rsidRPr="00AF00CD" w:rsidRDefault="00AF00CD" w:rsidP="00AF00CD">
            <w:bookmarkStart w:id="127" w:name="_Hlk532828080"/>
          </w:p>
        </w:tc>
        <w:tc>
          <w:tcPr>
            <w:tcW w:w="6631" w:type="dxa"/>
            <w:tcBorders>
              <w:top w:val="single" w:sz="4" w:space="0" w:color="auto"/>
              <w:left w:val="single" w:sz="4" w:space="0" w:color="auto"/>
              <w:bottom w:val="single" w:sz="4" w:space="0" w:color="auto"/>
              <w:right w:val="single" w:sz="4" w:space="0" w:color="auto"/>
            </w:tcBorders>
          </w:tcPr>
          <w:p w14:paraId="1C9E2D4B" w14:textId="77777777" w:rsidR="00AF00CD" w:rsidRPr="00AF00CD" w:rsidRDefault="00AF00CD" w:rsidP="00AF00CD">
            <w:pPr>
              <w:rPr>
                <w:b/>
              </w:rPr>
            </w:pPr>
          </w:p>
        </w:tc>
        <w:tc>
          <w:tcPr>
            <w:tcW w:w="708" w:type="dxa"/>
            <w:tcBorders>
              <w:top w:val="single" w:sz="4" w:space="0" w:color="auto"/>
              <w:left w:val="single" w:sz="4" w:space="0" w:color="auto"/>
              <w:bottom w:val="single" w:sz="4" w:space="0" w:color="auto"/>
              <w:right w:val="single" w:sz="4" w:space="0" w:color="auto"/>
            </w:tcBorders>
          </w:tcPr>
          <w:p w14:paraId="7B3C5961" w14:textId="77777777" w:rsidR="00AF00CD" w:rsidRPr="00AF00CD" w:rsidRDefault="00AF00CD" w:rsidP="00AF00CD"/>
        </w:tc>
        <w:tc>
          <w:tcPr>
            <w:tcW w:w="851" w:type="dxa"/>
            <w:tcBorders>
              <w:top w:val="single" w:sz="4" w:space="0" w:color="auto"/>
              <w:left w:val="single" w:sz="4" w:space="0" w:color="auto"/>
              <w:bottom w:val="single" w:sz="4" w:space="0" w:color="auto"/>
              <w:right w:val="single" w:sz="4" w:space="0" w:color="auto"/>
            </w:tcBorders>
          </w:tcPr>
          <w:p w14:paraId="553DD4D9" w14:textId="77777777" w:rsidR="00AF00CD" w:rsidRPr="00AF00CD" w:rsidRDefault="00AF00CD" w:rsidP="00AF00CD"/>
        </w:tc>
        <w:tc>
          <w:tcPr>
            <w:tcW w:w="1701" w:type="dxa"/>
            <w:tcBorders>
              <w:top w:val="single" w:sz="4" w:space="0" w:color="auto"/>
              <w:left w:val="single" w:sz="4" w:space="0" w:color="auto"/>
              <w:bottom w:val="single" w:sz="4" w:space="0" w:color="auto"/>
              <w:right w:val="single" w:sz="4" w:space="0" w:color="auto"/>
            </w:tcBorders>
          </w:tcPr>
          <w:p w14:paraId="401B775A" w14:textId="77777777" w:rsidR="00AF00CD" w:rsidRPr="00AF00CD" w:rsidRDefault="00AF00CD" w:rsidP="00AF00CD"/>
        </w:tc>
        <w:tc>
          <w:tcPr>
            <w:tcW w:w="3402" w:type="dxa"/>
          </w:tcPr>
          <w:p w14:paraId="78BE8E76" w14:textId="77777777" w:rsidR="00AF00CD" w:rsidRPr="00AF00CD" w:rsidRDefault="00AF00CD" w:rsidP="00AF00CD"/>
        </w:tc>
      </w:tr>
      <w:tr w:rsidR="00AF00CD" w:rsidRPr="00AF00CD" w14:paraId="6FD1263A" w14:textId="77777777" w:rsidTr="00C074EB">
        <w:trPr>
          <w:cantSplit/>
          <w:trHeight w:val="527"/>
        </w:trPr>
        <w:tc>
          <w:tcPr>
            <w:tcW w:w="770" w:type="dxa"/>
            <w:tcBorders>
              <w:top w:val="single" w:sz="4" w:space="0" w:color="auto"/>
              <w:left w:val="single" w:sz="4" w:space="0" w:color="auto"/>
              <w:bottom w:val="single" w:sz="4" w:space="0" w:color="auto"/>
              <w:right w:val="single" w:sz="4" w:space="0" w:color="auto"/>
            </w:tcBorders>
            <w:vAlign w:val="center"/>
          </w:tcPr>
          <w:p w14:paraId="6DD700FF" w14:textId="77777777" w:rsidR="00AF00CD" w:rsidRPr="00AF00CD" w:rsidRDefault="00AF00CD" w:rsidP="00AF00CD">
            <w:r w:rsidRPr="00AF00CD">
              <w:t>No.</w:t>
            </w:r>
          </w:p>
        </w:tc>
        <w:tc>
          <w:tcPr>
            <w:tcW w:w="6631" w:type="dxa"/>
            <w:tcBorders>
              <w:top w:val="single" w:sz="4" w:space="0" w:color="auto"/>
              <w:left w:val="single" w:sz="4" w:space="0" w:color="auto"/>
              <w:bottom w:val="single" w:sz="4" w:space="0" w:color="auto"/>
              <w:right w:val="single" w:sz="4" w:space="0" w:color="auto"/>
            </w:tcBorders>
          </w:tcPr>
          <w:p w14:paraId="6C4E22D5" w14:textId="77777777" w:rsidR="00AF00CD" w:rsidRPr="00AF00CD" w:rsidRDefault="00AF00CD" w:rsidP="00AF00CD">
            <w:r w:rsidRPr="00AF00CD">
              <w:t>Description</w:t>
            </w:r>
          </w:p>
        </w:tc>
        <w:tc>
          <w:tcPr>
            <w:tcW w:w="708" w:type="dxa"/>
            <w:tcBorders>
              <w:top w:val="single" w:sz="4" w:space="0" w:color="auto"/>
              <w:left w:val="single" w:sz="4" w:space="0" w:color="auto"/>
              <w:bottom w:val="single" w:sz="4" w:space="0" w:color="auto"/>
              <w:right w:val="single" w:sz="4" w:space="0" w:color="auto"/>
            </w:tcBorders>
          </w:tcPr>
          <w:p w14:paraId="0C9B2A50" w14:textId="77777777" w:rsidR="00AF00CD" w:rsidRPr="00AF00CD" w:rsidRDefault="00AF00CD" w:rsidP="00AF00CD">
            <w:r w:rsidRPr="00AF00CD">
              <w:t>Qty.</w:t>
            </w:r>
          </w:p>
        </w:tc>
        <w:tc>
          <w:tcPr>
            <w:tcW w:w="851" w:type="dxa"/>
            <w:tcBorders>
              <w:top w:val="single" w:sz="4" w:space="0" w:color="auto"/>
              <w:left w:val="single" w:sz="4" w:space="0" w:color="auto"/>
              <w:bottom w:val="single" w:sz="4" w:space="0" w:color="auto"/>
              <w:right w:val="single" w:sz="4" w:space="0" w:color="auto"/>
            </w:tcBorders>
          </w:tcPr>
          <w:p w14:paraId="37B2E5F3" w14:textId="77777777" w:rsidR="00AF00CD" w:rsidRPr="00AF00CD" w:rsidRDefault="00AF00CD" w:rsidP="00AF00CD">
            <w:r w:rsidRPr="00AF00CD">
              <w:t>Unit</w:t>
            </w:r>
          </w:p>
        </w:tc>
        <w:tc>
          <w:tcPr>
            <w:tcW w:w="1701" w:type="dxa"/>
            <w:tcBorders>
              <w:top w:val="single" w:sz="4" w:space="0" w:color="auto"/>
              <w:left w:val="single" w:sz="4" w:space="0" w:color="auto"/>
              <w:bottom w:val="single" w:sz="4" w:space="0" w:color="auto"/>
              <w:right w:val="single" w:sz="4" w:space="0" w:color="auto"/>
            </w:tcBorders>
          </w:tcPr>
          <w:p w14:paraId="652C7F88" w14:textId="77777777" w:rsidR="00AF00CD" w:rsidRPr="00AF00CD" w:rsidRDefault="00AF00CD" w:rsidP="00AF00CD">
            <w:r w:rsidRPr="00AF00CD">
              <w:t>Unit Price (€)</w:t>
            </w:r>
          </w:p>
        </w:tc>
        <w:tc>
          <w:tcPr>
            <w:tcW w:w="3402" w:type="dxa"/>
            <w:tcBorders>
              <w:top w:val="single" w:sz="4" w:space="0" w:color="auto"/>
              <w:left w:val="single" w:sz="4" w:space="0" w:color="auto"/>
              <w:bottom w:val="single" w:sz="4" w:space="0" w:color="auto"/>
              <w:right w:val="single" w:sz="4" w:space="0" w:color="auto"/>
            </w:tcBorders>
          </w:tcPr>
          <w:p w14:paraId="77255F97" w14:textId="77777777" w:rsidR="00AF00CD" w:rsidRPr="00AF00CD" w:rsidRDefault="00AF00CD" w:rsidP="00AF00CD"/>
        </w:tc>
      </w:tr>
      <w:tr w:rsidR="00AF00CD" w:rsidRPr="00AF00CD" w14:paraId="47E59D50" w14:textId="77777777" w:rsidTr="00C074EB">
        <w:trPr>
          <w:cantSplit/>
          <w:trHeight w:val="527"/>
        </w:trPr>
        <w:tc>
          <w:tcPr>
            <w:tcW w:w="770" w:type="dxa"/>
            <w:tcBorders>
              <w:top w:val="single" w:sz="4" w:space="0" w:color="auto"/>
              <w:left w:val="single" w:sz="4" w:space="0" w:color="auto"/>
              <w:bottom w:val="single" w:sz="4" w:space="0" w:color="auto"/>
              <w:right w:val="single" w:sz="4" w:space="0" w:color="auto"/>
            </w:tcBorders>
          </w:tcPr>
          <w:p w14:paraId="45B4815F" w14:textId="77777777" w:rsidR="00AF00CD" w:rsidRPr="00AF00CD" w:rsidRDefault="00AF00CD" w:rsidP="00AF00CD">
            <w:pPr>
              <w:rPr>
                <w:b/>
              </w:rPr>
            </w:pPr>
            <w:r w:rsidRPr="00AF00CD">
              <w:rPr>
                <w:b/>
              </w:rPr>
              <w:t>5.0</w:t>
            </w:r>
          </w:p>
        </w:tc>
        <w:tc>
          <w:tcPr>
            <w:tcW w:w="6631" w:type="dxa"/>
            <w:tcBorders>
              <w:top w:val="single" w:sz="4" w:space="0" w:color="auto"/>
              <w:left w:val="single" w:sz="4" w:space="0" w:color="auto"/>
              <w:bottom w:val="single" w:sz="4" w:space="0" w:color="auto"/>
              <w:right w:val="single" w:sz="4" w:space="0" w:color="auto"/>
            </w:tcBorders>
          </w:tcPr>
          <w:p w14:paraId="38D3EE8E" w14:textId="77777777" w:rsidR="00AF00CD" w:rsidRPr="00AF00CD" w:rsidRDefault="00AF00CD" w:rsidP="00AF00CD">
            <w:pPr>
              <w:rPr>
                <w:b/>
              </w:rPr>
            </w:pPr>
            <w:r w:rsidRPr="00AF00CD">
              <w:rPr>
                <w:b/>
              </w:rPr>
              <w:t xml:space="preserve">Unit prices </w:t>
            </w:r>
          </w:p>
        </w:tc>
        <w:tc>
          <w:tcPr>
            <w:tcW w:w="708" w:type="dxa"/>
            <w:tcBorders>
              <w:top w:val="single" w:sz="4" w:space="0" w:color="auto"/>
              <w:left w:val="single" w:sz="4" w:space="0" w:color="auto"/>
              <w:bottom w:val="single" w:sz="4" w:space="0" w:color="auto"/>
              <w:right w:val="single" w:sz="4" w:space="0" w:color="auto"/>
            </w:tcBorders>
          </w:tcPr>
          <w:p w14:paraId="35739DA5" w14:textId="77777777" w:rsidR="00AF00CD" w:rsidRPr="00AF00CD" w:rsidRDefault="00AF00CD" w:rsidP="00AF00CD"/>
        </w:tc>
        <w:tc>
          <w:tcPr>
            <w:tcW w:w="851" w:type="dxa"/>
            <w:tcBorders>
              <w:top w:val="single" w:sz="4" w:space="0" w:color="auto"/>
              <w:left w:val="single" w:sz="4" w:space="0" w:color="auto"/>
              <w:bottom w:val="single" w:sz="4" w:space="0" w:color="auto"/>
              <w:right w:val="single" w:sz="4" w:space="0" w:color="auto"/>
            </w:tcBorders>
          </w:tcPr>
          <w:p w14:paraId="2F739789" w14:textId="77777777" w:rsidR="00AF00CD" w:rsidRPr="00AF00CD" w:rsidRDefault="00AF00CD" w:rsidP="00AF00CD"/>
        </w:tc>
        <w:tc>
          <w:tcPr>
            <w:tcW w:w="1701" w:type="dxa"/>
            <w:tcBorders>
              <w:top w:val="single" w:sz="4" w:space="0" w:color="auto"/>
              <w:left w:val="single" w:sz="4" w:space="0" w:color="auto"/>
              <w:bottom w:val="single" w:sz="4" w:space="0" w:color="auto"/>
              <w:right w:val="single" w:sz="4" w:space="0" w:color="auto"/>
            </w:tcBorders>
          </w:tcPr>
          <w:p w14:paraId="00893F63" w14:textId="77777777" w:rsidR="00AF00CD" w:rsidRPr="00AF00CD" w:rsidRDefault="00AF00CD" w:rsidP="00AF00CD"/>
        </w:tc>
        <w:tc>
          <w:tcPr>
            <w:tcW w:w="3402" w:type="dxa"/>
          </w:tcPr>
          <w:p w14:paraId="2C51598F" w14:textId="77777777" w:rsidR="00AF00CD" w:rsidRPr="00AF00CD" w:rsidRDefault="00AF00CD" w:rsidP="00AF00CD"/>
        </w:tc>
      </w:tr>
      <w:tr w:rsidR="00AF00CD" w:rsidRPr="00AF00CD" w14:paraId="58BA7399"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4ED0EDA6" w14:textId="77777777" w:rsidR="00AF00CD" w:rsidRPr="00AF00CD" w:rsidRDefault="00AF00CD" w:rsidP="00AF00CD">
            <w:r w:rsidRPr="00AF00CD">
              <w:t>5.1</w:t>
            </w:r>
          </w:p>
        </w:tc>
        <w:tc>
          <w:tcPr>
            <w:tcW w:w="6631" w:type="dxa"/>
            <w:tcBorders>
              <w:top w:val="single" w:sz="4" w:space="0" w:color="auto"/>
              <w:left w:val="single" w:sz="4" w:space="0" w:color="auto"/>
              <w:bottom w:val="single" w:sz="4" w:space="0" w:color="auto"/>
              <w:right w:val="single" w:sz="4" w:space="0" w:color="auto"/>
            </w:tcBorders>
          </w:tcPr>
          <w:p w14:paraId="4039EAE5" w14:textId="77777777" w:rsidR="00AF00CD" w:rsidRPr="00AF00CD" w:rsidRDefault="00AF00CD" w:rsidP="00AF00CD">
            <w:r w:rsidRPr="00AF00CD">
              <w:t>Supply and installation of ESB ducting per metre</w:t>
            </w:r>
          </w:p>
        </w:tc>
        <w:tc>
          <w:tcPr>
            <w:tcW w:w="708" w:type="dxa"/>
            <w:tcBorders>
              <w:top w:val="single" w:sz="4" w:space="0" w:color="auto"/>
              <w:left w:val="single" w:sz="4" w:space="0" w:color="auto"/>
              <w:bottom w:val="single" w:sz="4" w:space="0" w:color="auto"/>
              <w:right w:val="single" w:sz="4" w:space="0" w:color="auto"/>
            </w:tcBorders>
          </w:tcPr>
          <w:p w14:paraId="08F53B1F"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42E9C544" w14:textId="77777777" w:rsidR="00AF00CD" w:rsidRPr="00AF00CD" w:rsidRDefault="00AF00CD" w:rsidP="00AF00CD">
            <w:r w:rsidRPr="00AF00CD">
              <w:t>m</w:t>
            </w:r>
          </w:p>
        </w:tc>
        <w:tc>
          <w:tcPr>
            <w:tcW w:w="1701" w:type="dxa"/>
            <w:tcBorders>
              <w:top w:val="single" w:sz="4" w:space="0" w:color="auto"/>
              <w:left w:val="single" w:sz="4" w:space="0" w:color="auto"/>
              <w:bottom w:val="single" w:sz="4" w:space="0" w:color="auto"/>
              <w:right w:val="single" w:sz="4" w:space="0" w:color="auto"/>
            </w:tcBorders>
          </w:tcPr>
          <w:p w14:paraId="1D41939A" w14:textId="77777777" w:rsidR="00AF00CD" w:rsidRPr="00AF00CD" w:rsidRDefault="00AF00CD" w:rsidP="00AF00CD"/>
        </w:tc>
        <w:tc>
          <w:tcPr>
            <w:tcW w:w="3402" w:type="dxa"/>
          </w:tcPr>
          <w:p w14:paraId="77C842E0" w14:textId="77777777" w:rsidR="00AF00CD" w:rsidRPr="00AF00CD" w:rsidRDefault="00AF00CD" w:rsidP="00AF00CD"/>
        </w:tc>
      </w:tr>
      <w:tr w:rsidR="00AF00CD" w:rsidRPr="00AF00CD" w14:paraId="57CFC541"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03F1A7E7" w14:textId="77777777" w:rsidR="00AF00CD" w:rsidRPr="00AF00CD" w:rsidRDefault="00AF00CD" w:rsidP="00AF00CD">
            <w:r w:rsidRPr="00AF00CD">
              <w:t>5.2</w:t>
            </w:r>
          </w:p>
        </w:tc>
        <w:tc>
          <w:tcPr>
            <w:tcW w:w="6631" w:type="dxa"/>
            <w:tcBorders>
              <w:top w:val="single" w:sz="4" w:space="0" w:color="auto"/>
              <w:left w:val="single" w:sz="4" w:space="0" w:color="auto"/>
              <w:bottom w:val="single" w:sz="4" w:space="0" w:color="auto"/>
              <w:right w:val="single" w:sz="4" w:space="0" w:color="auto"/>
            </w:tcBorders>
          </w:tcPr>
          <w:p w14:paraId="68C2EAEF" w14:textId="77777777" w:rsidR="00AF00CD" w:rsidRPr="00AF00CD" w:rsidRDefault="00AF00CD" w:rsidP="00AF00CD">
            <w:r w:rsidRPr="00AF00CD">
              <w:t>Supply and installation of signal ducting per metre</w:t>
            </w:r>
          </w:p>
        </w:tc>
        <w:tc>
          <w:tcPr>
            <w:tcW w:w="708" w:type="dxa"/>
            <w:tcBorders>
              <w:top w:val="single" w:sz="4" w:space="0" w:color="auto"/>
              <w:left w:val="single" w:sz="4" w:space="0" w:color="auto"/>
              <w:bottom w:val="single" w:sz="4" w:space="0" w:color="auto"/>
              <w:right w:val="single" w:sz="4" w:space="0" w:color="auto"/>
            </w:tcBorders>
          </w:tcPr>
          <w:p w14:paraId="18BBBE80"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7587E8A6" w14:textId="77777777" w:rsidR="00AF00CD" w:rsidRPr="00AF00CD" w:rsidRDefault="00AF00CD" w:rsidP="00AF00CD">
            <w:r w:rsidRPr="00AF00CD">
              <w:t>m</w:t>
            </w:r>
          </w:p>
        </w:tc>
        <w:tc>
          <w:tcPr>
            <w:tcW w:w="1701" w:type="dxa"/>
            <w:tcBorders>
              <w:top w:val="single" w:sz="4" w:space="0" w:color="auto"/>
              <w:left w:val="single" w:sz="4" w:space="0" w:color="auto"/>
              <w:bottom w:val="single" w:sz="4" w:space="0" w:color="auto"/>
              <w:right w:val="single" w:sz="4" w:space="0" w:color="auto"/>
            </w:tcBorders>
          </w:tcPr>
          <w:p w14:paraId="79F51253" w14:textId="77777777" w:rsidR="00AF00CD" w:rsidRPr="00AF00CD" w:rsidRDefault="00AF00CD" w:rsidP="00AF00CD"/>
        </w:tc>
        <w:tc>
          <w:tcPr>
            <w:tcW w:w="3402" w:type="dxa"/>
          </w:tcPr>
          <w:p w14:paraId="49CCFB41" w14:textId="77777777" w:rsidR="00AF00CD" w:rsidRPr="00AF00CD" w:rsidRDefault="00AF00CD" w:rsidP="00AF00CD"/>
        </w:tc>
      </w:tr>
      <w:tr w:rsidR="00AF00CD" w:rsidRPr="00AF00CD" w14:paraId="493E7227"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58CF23E1" w14:textId="77777777" w:rsidR="00AF00CD" w:rsidRPr="00AF00CD" w:rsidRDefault="00AF00CD" w:rsidP="00AF00CD">
            <w:r w:rsidRPr="00AF00CD">
              <w:t>5.3</w:t>
            </w:r>
          </w:p>
        </w:tc>
        <w:tc>
          <w:tcPr>
            <w:tcW w:w="6631" w:type="dxa"/>
            <w:tcBorders>
              <w:top w:val="single" w:sz="4" w:space="0" w:color="auto"/>
              <w:left w:val="single" w:sz="4" w:space="0" w:color="auto"/>
              <w:bottom w:val="single" w:sz="4" w:space="0" w:color="auto"/>
              <w:right w:val="single" w:sz="4" w:space="0" w:color="auto"/>
            </w:tcBorders>
          </w:tcPr>
          <w:p w14:paraId="1DA063B4" w14:textId="77777777" w:rsidR="00AF00CD" w:rsidRPr="00AF00CD" w:rsidRDefault="00AF00CD" w:rsidP="00AF00CD">
            <w:r w:rsidRPr="00AF00CD">
              <w:t>Supply and installation of manhole to ESB standards</w:t>
            </w:r>
          </w:p>
        </w:tc>
        <w:tc>
          <w:tcPr>
            <w:tcW w:w="708" w:type="dxa"/>
            <w:tcBorders>
              <w:top w:val="single" w:sz="4" w:space="0" w:color="auto"/>
              <w:left w:val="single" w:sz="4" w:space="0" w:color="auto"/>
              <w:bottom w:val="single" w:sz="4" w:space="0" w:color="auto"/>
              <w:right w:val="single" w:sz="4" w:space="0" w:color="auto"/>
            </w:tcBorders>
          </w:tcPr>
          <w:p w14:paraId="2D1DB89F"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6840897F" w14:textId="77777777" w:rsidR="00AF00CD" w:rsidRPr="00AF00CD" w:rsidRDefault="00AF00CD" w:rsidP="00AF00CD">
            <w:r w:rsidRPr="00AF00CD">
              <w:t>m</w:t>
            </w:r>
          </w:p>
        </w:tc>
        <w:tc>
          <w:tcPr>
            <w:tcW w:w="1701" w:type="dxa"/>
            <w:tcBorders>
              <w:top w:val="single" w:sz="4" w:space="0" w:color="auto"/>
              <w:left w:val="single" w:sz="4" w:space="0" w:color="auto"/>
              <w:bottom w:val="single" w:sz="4" w:space="0" w:color="auto"/>
              <w:right w:val="single" w:sz="4" w:space="0" w:color="auto"/>
            </w:tcBorders>
          </w:tcPr>
          <w:p w14:paraId="0EE7AFE5" w14:textId="77777777" w:rsidR="00AF00CD" w:rsidRPr="00AF00CD" w:rsidRDefault="00AF00CD" w:rsidP="00AF00CD"/>
        </w:tc>
        <w:tc>
          <w:tcPr>
            <w:tcW w:w="3402" w:type="dxa"/>
          </w:tcPr>
          <w:p w14:paraId="6953A71A" w14:textId="77777777" w:rsidR="00AF00CD" w:rsidRPr="00AF00CD" w:rsidRDefault="00AF00CD" w:rsidP="00AF00CD"/>
        </w:tc>
      </w:tr>
      <w:tr w:rsidR="00AF00CD" w:rsidRPr="00AF00CD" w14:paraId="4B0B080F"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7BAE169C" w14:textId="77777777" w:rsidR="00AF00CD" w:rsidRPr="00AF00CD" w:rsidRDefault="00AF00CD" w:rsidP="00AF00CD">
            <w:r w:rsidRPr="00AF00CD">
              <w:t>5.4</w:t>
            </w:r>
          </w:p>
        </w:tc>
        <w:tc>
          <w:tcPr>
            <w:tcW w:w="6631" w:type="dxa"/>
            <w:tcBorders>
              <w:top w:val="single" w:sz="4" w:space="0" w:color="auto"/>
              <w:left w:val="single" w:sz="4" w:space="0" w:color="auto"/>
              <w:bottom w:val="single" w:sz="4" w:space="0" w:color="auto"/>
              <w:right w:val="single" w:sz="4" w:space="0" w:color="auto"/>
            </w:tcBorders>
          </w:tcPr>
          <w:p w14:paraId="60A653B5" w14:textId="77777777" w:rsidR="00AF00CD" w:rsidRPr="00AF00CD" w:rsidRDefault="00AF00CD" w:rsidP="00AF00CD">
            <w:r w:rsidRPr="00AF00CD">
              <w:t>Supply and installation of cable gantry per metre</w:t>
            </w:r>
          </w:p>
        </w:tc>
        <w:tc>
          <w:tcPr>
            <w:tcW w:w="708" w:type="dxa"/>
            <w:tcBorders>
              <w:top w:val="single" w:sz="4" w:space="0" w:color="auto"/>
              <w:left w:val="single" w:sz="4" w:space="0" w:color="auto"/>
              <w:bottom w:val="single" w:sz="4" w:space="0" w:color="auto"/>
              <w:right w:val="single" w:sz="4" w:space="0" w:color="auto"/>
            </w:tcBorders>
          </w:tcPr>
          <w:p w14:paraId="67E63C77"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06AA88C9" w14:textId="77777777" w:rsidR="00AF00CD" w:rsidRPr="00AF00CD" w:rsidRDefault="00AF00CD" w:rsidP="00AF00CD">
            <w:r w:rsidRPr="00AF00CD">
              <w:t>m</w:t>
            </w:r>
          </w:p>
        </w:tc>
        <w:tc>
          <w:tcPr>
            <w:tcW w:w="1701" w:type="dxa"/>
            <w:tcBorders>
              <w:top w:val="single" w:sz="4" w:space="0" w:color="auto"/>
              <w:left w:val="single" w:sz="4" w:space="0" w:color="auto"/>
              <w:bottom w:val="single" w:sz="4" w:space="0" w:color="auto"/>
              <w:right w:val="single" w:sz="4" w:space="0" w:color="auto"/>
            </w:tcBorders>
          </w:tcPr>
          <w:p w14:paraId="574E3B8B" w14:textId="77777777" w:rsidR="00AF00CD" w:rsidRPr="00AF00CD" w:rsidRDefault="00AF00CD" w:rsidP="00AF00CD"/>
        </w:tc>
        <w:tc>
          <w:tcPr>
            <w:tcW w:w="3402" w:type="dxa"/>
          </w:tcPr>
          <w:p w14:paraId="6F4F29FF" w14:textId="77777777" w:rsidR="00AF00CD" w:rsidRPr="00AF00CD" w:rsidRDefault="00AF00CD" w:rsidP="00AF00CD"/>
        </w:tc>
      </w:tr>
      <w:tr w:rsidR="00AF00CD" w:rsidRPr="00AF00CD" w14:paraId="171D5296"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0140FB00" w14:textId="77777777" w:rsidR="00AF00CD" w:rsidRPr="00AF00CD" w:rsidRDefault="00AF00CD" w:rsidP="00AF00CD">
            <w:r w:rsidRPr="00AF00CD">
              <w:t>5.5</w:t>
            </w:r>
          </w:p>
        </w:tc>
        <w:tc>
          <w:tcPr>
            <w:tcW w:w="6631" w:type="dxa"/>
            <w:tcBorders>
              <w:top w:val="single" w:sz="4" w:space="0" w:color="auto"/>
              <w:left w:val="single" w:sz="4" w:space="0" w:color="auto"/>
              <w:bottom w:val="single" w:sz="4" w:space="0" w:color="auto"/>
              <w:right w:val="single" w:sz="4" w:space="0" w:color="auto"/>
            </w:tcBorders>
          </w:tcPr>
          <w:p w14:paraId="34E9D06B" w14:textId="77777777" w:rsidR="00AF00CD" w:rsidRPr="00AF00CD" w:rsidRDefault="00AF00CD" w:rsidP="00AF00CD">
            <w:r w:rsidRPr="00AF00CD">
              <w:t>Rate for rock breaking</w:t>
            </w:r>
          </w:p>
        </w:tc>
        <w:tc>
          <w:tcPr>
            <w:tcW w:w="708" w:type="dxa"/>
            <w:tcBorders>
              <w:top w:val="single" w:sz="4" w:space="0" w:color="auto"/>
              <w:left w:val="single" w:sz="4" w:space="0" w:color="auto"/>
              <w:bottom w:val="single" w:sz="4" w:space="0" w:color="auto"/>
              <w:right w:val="single" w:sz="4" w:space="0" w:color="auto"/>
            </w:tcBorders>
          </w:tcPr>
          <w:p w14:paraId="08ED732A"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1867CC84" w14:textId="77777777" w:rsidR="00AF00CD" w:rsidRPr="00AF00CD" w:rsidRDefault="00AF00CD" w:rsidP="00AF00CD">
            <w:r w:rsidRPr="00AF00CD">
              <w:t>m</w:t>
            </w:r>
            <w:r w:rsidRPr="00AF00CD">
              <w:rPr>
                <w:vertAlign w:val="superscript"/>
              </w:rPr>
              <w:t>3</w:t>
            </w:r>
          </w:p>
        </w:tc>
        <w:tc>
          <w:tcPr>
            <w:tcW w:w="1701" w:type="dxa"/>
            <w:tcBorders>
              <w:top w:val="single" w:sz="4" w:space="0" w:color="auto"/>
              <w:left w:val="single" w:sz="4" w:space="0" w:color="auto"/>
              <w:bottom w:val="single" w:sz="4" w:space="0" w:color="auto"/>
              <w:right w:val="single" w:sz="4" w:space="0" w:color="auto"/>
            </w:tcBorders>
          </w:tcPr>
          <w:p w14:paraId="611DB343" w14:textId="77777777" w:rsidR="00AF00CD" w:rsidRPr="00AF00CD" w:rsidRDefault="00AF00CD" w:rsidP="00AF00CD"/>
        </w:tc>
        <w:tc>
          <w:tcPr>
            <w:tcW w:w="3402" w:type="dxa"/>
          </w:tcPr>
          <w:p w14:paraId="4B730896" w14:textId="77777777" w:rsidR="00AF00CD" w:rsidRPr="00AF00CD" w:rsidRDefault="00AF00CD" w:rsidP="00AF00CD"/>
        </w:tc>
      </w:tr>
      <w:tr w:rsidR="00AF00CD" w:rsidRPr="00AF00CD" w14:paraId="21A3F98B"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5AF61424" w14:textId="77777777" w:rsidR="00AF00CD" w:rsidRPr="00AF00CD" w:rsidRDefault="00AF00CD" w:rsidP="00AF00CD">
            <w:r w:rsidRPr="00AF00CD">
              <w:lastRenderedPageBreak/>
              <w:t>5.6</w:t>
            </w:r>
          </w:p>
        </w:tc>
        <w:tc>
          <w:tcPr>
            <w:tcW w:w="6631" w:type="dxa"/>
            <w:tcBorders>
              <w:top w:val="single" w:sz="4" w:space="0" w:color="auto"/>
              <w:left w:val="single" w:sz="4" w:space="0" w:color="auto"/>
              <w:bottom w:val="single" w:sz="4" w:space="0" w:color="auto"/>
              <w:right w:val="single" w:sz="4" w:space="0" w:color="auto"/>
            </w:tcBorders>
          </w:tcPr>
          <w:p w14:paraId="2D6F8624" w14:textId="77777777" w:rsidR="00AF00CD" w:rsidRPr="00AF00CD" w:rsidRDefault="00AF00CD" w:rsidP="00AF00CD">
            <w:r w:rsidRPr="00AF00CD">
              <w:t>Rate for imported fill</w:t>
            </w:r>
          </w:p>
        </w:tc>
        <w:tc>
          <w:tcPr>
            <w:tcW w:w="708" w:type="dxa"/>
            <w:tcBorders>
              <w:top w:val="single" w:sz="4" w:space="0" w:color="auto"/>
              <w:left w:val="single" w:sz="4" w:space="0" w:color="auto"/>
              <w:bottom w:val="single" w:sz="4" w:space="0" w:color="auto"/>
              <w:right w:val="single" w:sz="4" w:space="0" w:color="auto"/>
            </w:tcBorders>
          </w:tcPr>
          <w:p w14:paraId="2A79DD7C"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20329FB0" w14:textId="77777777" w:rsidR="00AF00CD" w:rsidRPr="00AF00CD" w:rsidRDefault="00AF00CD" w:rsidP="00AF00CD">
            <w:r w:rsidRPr="00AF00CD">
              <w:t>m</w:t>
            </w:r>
            <w:r w:rsidRPr="00AF00CD">
              <w:rPr>
                <w:vertAlign w:val="superscript"/>
              </w:rPr>
              <w:t>3</w:t>
            </w:r>
          </w:p>
        </w:tc>
        <w:tc>
          <w:tcPr>
            <w:tcW w:w="1701" w:type="dxa"/>
            <w:tcBorders>
              <w:top w:val="single" w:sz="4" w:space="0" w:color="auto"/>
              <w:left w:val="single" w:sz="4" w:space="0" w:color="auto"/>
              <w:bottom w:val="single" w:sz="4" w:space="0" w:color="auto"/>
              <w:right w:val="single" w:sz="4" w:space="0" w:color="auto"/>
            </w:tcBorders>
          </w:tcPr>
          <w:p w14:paraId="5124DAE9" w14:textId="77777777" w:rsidR="00AF00CD" w:rsidRPr="00AF00CD" w:rsidRDefault="00AF00CD" w:rsidP="00AF00CD"/>
        </w:tc>
        <w:tc>
          <w:tcPr>
            <w:tcW w:w="3402" w:type="dxa"/>
          </w:tcPr>
          <w:p w14:paraId="0DEEEA6C" w14:textId="77777777" w:rsidR="00AF00CD" w:rsidRPr="00AF00CD" w:rsidRDefault="00AF00CD" w:rsidP="00AF00CD"/>
        </w:tc>
      </w:tr>
      <w:tr w:rsidR="00AF00CD" w:rsidRPr="00AF00CD" w14:paraId="33FBE2F6"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2AA907D7" w14:textId="77777777" w:rsidR="00AF00CD" w:rsidRPr="00AF00CD" w:rsidRDefault="00AF00CD" w:rsidP="00AF00CD">
            <w:r w:rsidRPr="00AF00CD">
              <w:t>5.7</w:t>
            </w:r>
          </w:p>
        </w:tc>
        <w:tc>
          <w:tcPr>
            <w:tcW w:w="6631" w:type="dxa"/>
            <w:tcBorders>
              <w:top w:val="single" w:sz="4" w:space="0" w:color="auto"/>
              <w:left w:val="single" w:sz="4" w:space="0" w:color="auto"/>
              <w:bottom w:val="single" w:sz="4" w:space="0" w:color="auto"/>
              <w:right w:val="single" w:sz="4" w:space="0" w:color="auto"/>
            </w:tcBorders>
          </w:tcPr>
          <w:p w14:paraId="319E7B61" w14:textId="77777777" w:rsidR="00AF00CD" w:rsidRPr="00AF00CD" w:rsidRDefault="00AF00CD" w:rsidP="00AF00CD">
            <w:r w:rsidRPr="00AF00CD">
              <w:t>Upgrade of existing access track to meet specifications</w:t>
            </w:r>
          </w:p>
        </w:tc>
        <w:tc>
          <w:tcPr>
            <w:tcW w:w="708" w:type="dxa"/>
            <w:tcBorders>
              <w:top w:val="single" w:sz="4" w:space="0" w:color="auto"/>
              <w:left w:val="single" w:sz="4" w:space="0" w:color="auto"/>
              <w:bottom w:val="single" w:sz="4" w:space="0" w:color="auto"/>
              <w:right w:val="single" w:sz="4" w:space="0" w:color="auto"/>
            </w:tcBorders>
          </w:tcPr>
          <w:p w14:paraId="27EFFB87"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3C9121DD" w14:textId="77777777" w:rsidR="00AF00CD" w:rsidRPr="00AF00CD" w:rsidRDefault="00AF00CD" w:rsidP="00AF00CD">
            <w:r w:rsidRPr="00AF00CD">
              <w:t>m</w:t>
            </w:r>
          </w:p>
        </w:tc>
        <w:tc>
          <w:tcPr>
            <w:tcW w:w="1701" w:type="dxa"/>
            <w:tcBorders>
              <w:top w:val="single" w:sz="4" w:space="0" w:color="auto"/>
              <w:left w:val="single" w:sz="4" w:space="0" w:color="auto"/>
              <w:bottom w:val="single" w:sz="4" w:space="0" w:color="auto"/>
              <w:right w:val="single" w:sz="4" w:space="0" w:color="auto"/>
            </w:tcBorders>
          </w:tcPr>
          <w:p w14:paraId="26CD017D" w14:textId="77777777" w:rsidR="00AF00CD" w:rsidRPr="00AF00CD" w:rsidRDefault="00AF00CD" w:rsidP="00AF00CD"/>
        </w:tc>
        <w:tc>
          <w:tcPr>
            <w:tcW w:w="3402" w:type="dxa"/>
          </w:tcPr>
          <w:p w14:paraId="21BEE8F6" w14:textId="77777777" w:rsidR="00AF00CD" w:rsidRPr="00AF00CD" w:rsidRDefault="00AF00CD" w:rsidP="00AF00CD"/>
        </w:tc>
      </w:tr>
      <w:tr w:rsidR="00AF00CD" w:rsidRPr="00AF00CD" w14:paraId="6EC7CFBE" w14:textId="77777777" w:rsidTr="00C074EB">
        <w:trPr>
          <w:cantSplit/>
          <w:trHeight w:val="493"/>
        </w:trPr>
        <w:tc>
          <w:tcPr>
            <w:tcW w:w="770" w:type="dxa"/>
            <w:tcBorders>
              <w:top w:val="single" w:sz="4" w:space="0" w:color="auto"/>
              <w:left w:val="single" w:sz="4" w:space="0" w:color="auto"/>
              <w:bottom w:val="single" w:sz="4" w:space="0" w:color="auto"/>
              <w:right w:val="single" w:sz="4" w:space="0" w:color="auto"/>
            </w:tcBorders>
          </w:tcPr>
          <w:p w14:paraId="613EB6AE" w14:textId="77777777" w:rsidR="00AF00CD" w:rsidRPr="00AF00CD" w:rsidRDefault="00AF00CD" w:rsidP="00AF00CD">
            <w:r w:rsidRPr="00AF00CD">
              <w:t>5.8</w:t>
            </w:r>
          </w:p>
        </w:tc>
        <w:tc>
          <w:tcPr>
            <w:tcW w:w="6631" w:type="dxa"/>
            <w:tcBorders>
              <w:top w:val="single" w:sz="4" w:space="0" w:color="auto"/>
              <w:left w:val="single" w:sz="4" w:space="0" w:color="auto"/>
              <w:bottom w:val="single" w:sz="4" w:space="0" w:color="auto"/>
              <w:right w:val="single" w:sz="4" w:space="0" w:color="auto"/>
            </w:tcBorders>
          </w:tcPr>
          <w:p w14:paraId="3DF31DB5" w14:textId="77777777" w:rsidR="00AF00CD" w:rsidRPr="00AF00CD" w:rsidRDefault="00AF00CD" w:rsidP="00AF00CD">
            <w:r w:rsidRPr="00AF00CD">
              <w:t>Supply and installation of 40 N/mm2 concrete per metre cube</w:t>
            </w:r>
          </w:p>
        </w:tc>
        <w:tc>
          <w:tcPr>
            <w:tcW w:w="708" w:type="dxa"/>
            <w:tcBorders>
              <w:top w:val="single" w:sz="4" w:space="0" w:color="auto"/>
              <w:left w:val="single" w:sz="4" w:space="0" w:color="auto"/>
              <w:bottom w:val="single" w:sz="4" w:space="0" w:color="auto"/>
              <w:right w:val="single" w:sz="4" w:space="0" w:color="auto"/>
            </w:tcBorders>
          </w:tcPr>
          <w:p w14:paraId="32C78332" w14:textId="77777777" w:rsidR="00AF00CD" w:rsidRPr="00AF00CD" w:rsidRDefault="00AF00CD" w:rsidP="00AF00CD">
            <w:r w:rsidRPr="00AF00CD">
              <w:t>1</w:t>
            </w:r>
          </w:p>
        </w:tc>
        <w:tc>
          <w:tcPr>
            <w:tcW w:w="851" w:type="dxa"/>
            <w:tcBorders>
              <w:top w:val="single" w:sz="4" w:space="0" w:color="auto"/>
              <w:left w:val="single" w:sz="4" w:space="0" w:color="auto"/>
              <w:bottom w:val="single" w:sz="4" w:space="0" w:color="auto"/>
              <w:right w:val="single" w:sz="4" w:space="0" w:color="auto"/>
            </w:tcBorders>
          </w:tcPr>
          <w:p w14:paraId="2B00D1DC" w14:textId="77777777" w:rsidR="00AF00CD" w:rsidRPr="00AF00CD" w:rsidRDefault="00AF00CD" w:rsidP="00AF00CD">
            <w:r w:rsidRPr="00AF00CD">
              <w:t>m</w:t>
            </w:r>
            <w:r w:rsidRPr="00AF00CD">
              <w:rPr>
                <w:vertAlign w:val="superscript"/>
              </w:rPr>
              <w:t>3</w:t>
            </w:r>
          </w:p>
        </w:tc>
        <w:tc>
          <w:tcPr>
            <w:tcW w:w="1701" w:type="dxa"/>
            <w:tcBorders>
              <w:top w:val="single" w:sz="4" w:space="0" w:color="auto"/>
              <w:left w:val="single" w:sz="4" w:space="0" w:color="auto"/>
              <w:bottom w:val="single" w:sz="4" w:space="0" w:color="auto"/>
              <w:right w:val="single" w:sz="4" w:space="0" w:color="auto"/>
            </w:tcBorders>
          </w:tcPr>
          <w:p w14:paraId="597F9D57" w14:textId="77777777" w:rsidR="00AF00CD" w:rsidRPr="00AF00CD" w:rsidRDefault="00AF00CD" w:rsidP="00AF00CD"/>
        </w:tc>
        <w:tc>
          <w:tcPr>
            <w:tcW w:w="3402" w:type="dxa"/>
          </w:tcPr>
          <w:p w14:paraId="0FC40A32" w14:textId="77777777" w:rsidR="00AF00CD" w:rsidRPr="00AF00CD" w:rsidRDefault="00AF00CD" w:rsidP="00AF00CD"/>
        </w:tc>
      </w:tr>
      <w:bookmarkEnd w:id="127"/>
    </w:tbl>
    <w:p w14:paraId="0BB2932E" w14:textId="77777777" w:rsidR="00C0554F" w:rsidRPr="00517C17" w:rsidRDefault="00C0554F" w:rsidP="00103E33"/>
    <w:sectPr w:rsidR="00C0554F" w:rsidRPr="00517C17" w:rsidSect="006449FF">
      <w:pgSz w:w="16838" w:h="11906" w:orient="landscape"/>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9FDFD" w14:textId="77777777" w:rsidR="002326A6" w:rsidRPr="00965010" w:rsidRDefault="002326A6" w:rsidP="00965010">
      <w:r w:rsidRPr="00965010">
        <w:separator/>
      </w:r>
    </w:p>
  </w:endnote>
  <w:endnote w:type="continuationSeparator" w:id="0">
    <w:p w14:paraId="190BFB76" w14:textId="77777777" w:rsidR="002326A6" w:rsidRPr="00965010" w:rsidRDefault="002326A6" w:rsidP="00965010">
      <w:r w:rsidRPr="00965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1FC4" w14:textId="77777777" w:rsidR="00E170E8" w:rsidRDefault="00E17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6009400"/>
      <w:docPartObj>
        <w:docPartGallery w:val="Page Numbers (Bottom of Page)"/>
        <w:docPartUnique/>
      </w:docPartObj>
    </w:sdtPr>
    <w:sdtEndPr>
      <w:rPr>
        <w:noProof/>
      </w:rPr>
    </w:sdtEndPr>
    <w:sdtContent>
      <w:p w14:paraId="232C61B0" w14:textId="77777777" w:rsidR="006C0ED9" w:rsidRDefault="006C0ED9" w:rsidP="00FF2480">
        <w:pPr>
          <w:pStyle w:val="Footer"/>
          <w:jc w:val="center"/>
        </w:pPr>
        <w:r>
          <w:t xml:space="preserve">Page | </w:t>
        </w:r>
        <w:r w:rsidR="00E96E97">
          <w:fldChar w:fldCharType="begin"/>
        </w:r>
        <w:r>
          <w:instrText xml:space="preserve"> PAGE   \* MERGEFORMAT </w:instrText>
        </w:r>
        <w:r w:rsidR="00E96E97">
          <w:fldChar w:fldCharType="separate"/>
        </w:r>
        <w:r w:rsidR="00B041B9">
          <w:rPr>
            <w:noProof/>
          </w:rPr>
          <w:t>1</w:t>
        </w:r>
        <w:r w:rsidR="00E96E97">
          <w:rPr>
            <w:noProof/>
          </w:rPr>
          <w:fldChar w:fldCharType="end"/>
        </w:r>
      </w:p>
    </w:sdtContent>
  </w:sdt>
  <w:p w14:paraId="78AC7234" w14:textId="77777777" w:rsidR="006C0ED9" w:rsidRPr="00965010" w:rsidRDefault="006C0ED9" w:rsidP="00965010">
    <w:pPr>
      <w:pBdr>
        <w:top w:val="single" w:sz="4" w:space="1" w:color="auto"/>
      </w:pBdr>
      <w:tabs>
        <w:tab w:val="center" w:pos="4320"/>
        <w:tab w:val="center" w:pos="4512"/>
        <w:tab w:val="left" w:pos="8010"/>
        <w:tab w:val="right" w:pos="8640"/>
      </w:tabs>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6354" w14:textId="77777777" w:rsidR="006C0ED9" w:rsidRPr="00965010" w:rsidRDefault="006C0ED9" w:rsidP="00965010">
    <w:pPr>
      <w:pStyle w:val="Footer"/>
      <w:pBdr>
        <w:top w:val="single" w:sz="4" w:space="1" w:color="auto"/>
      </w:pBdr>
      <w:tabs>
        <w:tab w:val="left" w:pos="8306"/>
      </w:tabs>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76FC4" w14:textId="77777777" w:rsidR="006C0ED9" w:rsidRPr="00965010" w:rsidRDefault="00E96E97" w:rsidP="00027AA5">
    <w:pPr>
      <w:pStyle w:val="Footer"/>
      <w:pBdr>
        <w:top w:val="single" w:sz="4" w:space="1" w:color="auto"/>
      </w:pBdr>
      <w:tabs>
        <w:tab w:val="left" w:pos="8306"/>
      </w:tabs>
      <w:jc w:val="center"/>
    </w:pPr>
    <w:r>
      <w:rPr>
        <w:rStyle w:val="PageNumber"/>
      </w:rPr>
      <w:fldChar w:fldCharType="begin"/>
    </w:r>
    <w:r w:rsidR="006C0ED9">
      <w:rPr>
        <w:rStyle w:val="PageNumber"/>
      </w:rPr>
      <w:instrText xml:space="preserve"> PAGE </w:instrText>
    </w:r>
    <w:r>
      <w:rPr>
        <w:rStyle w:val="PageNumber"/>
      </w:rPr>
      <w:fldChar w:fldCharType="separate"/>
    </w:r>
    <w:r w:rsidR="006C0ED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CD262" w14:textId="77777777" w:rsidR="002326A6" w:rsidRPr="00965010" w:rsidRDefault="002326A6" w:rsidP="00965010">
      <w:r w:rsidRPr="00965010">
        <w:separator/>
      </w:r>
    </w:p>
  </w:footnote>
  <w:footnote w:type="continuationSeparator" w:id="0">
    <w:p w14:paraId="477E8E2C" w14:textId="77777777" w:rsidR="002326A6" w:rsidRPr="00965010" w:rsidRDefault="002326A6" w:rsidP="00965010">
      <w:r w:rsidRPr="00965010">
        <w:continuationSeparator/>
      </w:r>
    </w:p>
  </w:footnote>
  <w:footnote w:type="continuationNotice" w:id="1">
    <w:p w14:paraId="58470F09" w14:textId="77777777" w:rsidR="002326A6" w:rsidRPr="00965010" w:rsidRDefault="002326A6" w:rsidP="009650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B2D07" w14:textId="77777777" w:rsidR="00E170E8" w:rsidRDefault="00E170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7CC5" w14:textId="77777777" w:rsidR="006C0ED9" w:rsidRPr="00103E33" w:rsidRDefault="006C0ED9" w:rsidP="006E37DE">
    <w:pPr>
      <w:pStyle w:val="Header"/>
      <w:tabs>
        <w:tab w:val="clear" w:pos="8306"/>
        <w:tab w:val="right" w:pos="8997"/>
      </w:tabs>
      <w:rPr>
        <w:b/>
        <w:bCs/>
        <w:color w:val="808080" w:themeColor="background1" w:themeShade="80"/>
      </w:rPr>
    </w:pPr>
    <w:r w:rsidRPr="00103E33">
      <w:rPr>
        <w:b/>
        <w:color w:val="808080" w:themeColor="background1" w:themeShade="80"/>
      </w:rPr>
      <w:t>2</w:t>
    </w:r>
    <w:r>
      <w:rPr>
        <w:b/>
        <w:color w:val="808080" w:themeColor="background1" w:themeShade="80"/>
      </w:rPr>
      <w:t>RN</w:t>
    </w:r>
    <w:r w:rsidRPr="00103E33">
      <w:rPr>
        <w:b/>
        <w:bCs/>
        <w:color w:val="808080" w:themeColor="background1" w:themeShade="80"/>
      </w:rPr>
      <w:tab/>
    </w:r>
    <w:r w:rsidRPr="00103E33">
      <w:rPr>
        <w:b/>
        <w:bCs/>
        <w:color w:val="808080" w:themeColor="background1" w:themeShade="80"/>
      </w:rPr>
      <w:tab/>
      <w:t>Price Schedule</w:t>
    </w:r>
  </w:p>
  <w:p w14:paraId="2D937D17" w14:textId="18E4DF5B" w:rsidR="006C0ED9" w:rsidRPr="00103E33" w:rsidRDefault="005574C1">
    <w:pPr>
      <w:pStyle w:val="Header"/>
      <w:tabs>
        <w:tab w:val="clear" w:pos="8306"/>
        <w:tab w:val="right" w:pos="8997"/>
      </w:tabs>
      <w:jc w:val="right"/>
      <w:rPr>
        <w:b/>
        <w:bCs/>
        <w:color w:val="808080" w:themeColor="background1" w:themeShade="80"/>
      </w:rPr>
    </w:pPr>
    <w:r>
      <w:rPr>
        <w:b/>
        <w:bCs/>
        <w:color w:val="808080" w:themeColor="background1" w:themeShade="80"/>
      </w:rPr>
      <w:t xml:space="preserve">Masts &amp; </w:t>
    </w:r>
    <w:r w:rsidR="00542034">
      <w:rPr>
        <w:b/>
        <w:bCs/>
        <w:color w:val="808080" w:themeColor="background1" w:themeShade="80"/>
      </w:rPr>
      <w:t>Tower</w:t>
    </w:r>
    <w:r>
      <w:rPr>
        <w:b/>
        <w:bCs/>
        <w:color w:val="808080" w:themeColor="background1" w:themeShade="80"/>
      </w:rPr>
      <w:t>s</w:t>
    </w:r>
    <w:r w:rsidR="00370043">
      <w:rPr>
        <w:b/>
        <w:bCs/>
        <w:color w:val="808080" w:themeColor="background1" w:themeShade="80"/>
      </w:rPr>
      <w:t xml:space="preserve">. </w:t>
    </w:r>
  </w:p>
  <w:p w14:paraId="0E32A7F0" w14:textId="77777777" w:rsidR="006C0ED9" w:rsidRPr="00103E33" w:rsidRDefault="006C0ED9" w:rsidP="00200E34">
    <w:pPr>
      <w:pStyle w:val="Header"/>
      <w:pBdr>
        <w:bottom w:val="single" w:sz="4" w:space="1" w:color="auto"/>
      </w:pBdr>
      <w:tabs>
        <w:tab w:val="clear" w:pos="8306"/>
        <w:tab w:val="right" w:pos="8997"/>
      </w:tabs>
      <w:rPr>
        <w:b/>
        <w:bCs/>
        <w:color w:val="808080" w:themeColor="background1" w:themeShade="80"/>
      </w:rPr>
    </w:pPr>
  </w:p>
  <w:p w14:paraId="486147BA" w14:textId="77777777" w:rsidR="006C0ED9" w:rsidRPr="00965010" w:rsidRDefault="006C0ED9" w:rsidP="00965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7EDE" w14:textId="77777777" w:rsidR="006C0ED9" w:rsidRDefault="006C0ED9" w:rsidP="00EC5657">
    <w:pPr>
      <w:pStyle w:val="Header"/>
      <w:tabs>
        <w:tab w:val="clear" w:pos="8306"/>
        <w:tab w:val="right" w:pos="8997"/>
      </w:tabs>
      <w:rPr>
        <w:b/>
        <w:bCs/>
        <w:color w:val="808080" w:themeColor="background1" w:themeShade="80"/>
      </w:rPr>
    </w:pPr>
    <w:r w:rsidRPr="00103E33">
      <w:rPr>
        <w:b/>
        <w:color w:val="808080" w:themeColor="background1" w:themeShade="80"/>
      </w:rPr>
      <w:t>2</w:t>
    </w:r>
    <w:r>
      <w:rPr>
        <w:b/>
        <w:color w:val="808080" w:themeColor="background1" w:themeShade="80"/>
      </w:rPr>
      <w:t>RN</w:t>
    </w:r>
    <w:r w:rsidRPr="00103E33">
      <w:rPr>
        <w:b/>
        <w:bCs/>
        <w:color w:val="808080" w:themeColor="background1" w:themeShade="80"/>
      </w:rPr>
      <w:tab/>
    </w:r>
    <w:r w:rsidRPr="00103E33">
      <w:rPr>
        <w:b/>
        <w:bCs/>
        <w:color w:val="808080" w:themeColor="background1" w:themeShade="80"/>
      </w:rPr>
      <w:tab/>
      <w:t>Price Schedule</w:t>
    </w:r>
  </w:p>
  <w:p w14:paraId="5F2FC8FD" w14:textId="291E4D58" w:rsidR="006C0ED9" w:rsidRPr="00103E33" w:rsidRDefault="00B057C4" w:rsidP="00EC5657">
    <w:pPr>
      <w:pStyle w:val="Header"/>
      <w:tabs>
        <w:tab w:val="clear" w:pos="8306"/>
        <w:tab w:val="right" w:pos="8997"/>
      </w:tabs>
      <w:jc w:val="right"/>
      <w:rPr>
        <w:b/>
        <w:bCs/>
        <w:color w:val="808080" w:themeColor="background1" w:themeShade="80"/>
      </w:rPr>
    </w:pPr>
    <w:r>
      <w:rPr>
        <w:b/>
        <w:bCs/>
        <w:color w:val="808080" w:themeColor="background1" w:themeShade="80"/>
      </w:rPr>
      <w:t>Masts &amp; Towers</w:t>
    </w:r>
    <w:r w:rsidR="001C144B">
      <w:rPr>
        <w:b/>
        <w:bCs/>
        <w:color w:val="808080" w:themeColor="background1" w:themeShade="80"/>
      </w:rPr>
      <w:t>.</w:t>
    </w:r>
  </w:p>
  <w:p w14:paraId="473E708B" w14:textId="77777777" w:rsidR="006C0ED9" w:rsidRDefault="006C0ED9" w:rsidP="003532C6">
    <w:pPr>
      <w:pStyle w:val="Header"/>
      <w:pBdr>
        <w:bottom w:val="single" w:sz="4" w:space="1" w:color="auto"/>
      </w:pBdr>
      <w:tabs>
        <w:tab w:val="clear" w:pos="8306"/>
        <w:tab w:val="right" w:pos="8997"/>
      </w:tabs>
      <w:jc w:val="right"/>
      <w:rPr>
        <w:b/>
        <w:bCs/>
      </w:rPr>
    </w:pPr>
  </w:p>
  <w:p w14:paraId="41706E25" w14:textId="77777777" w:rsidR="006C0ED9" w:rsidRPr="00027AA5" w:rsidRDefault="006C0ED9" w:rsidP="003532C6">
    <w:pPr>
      <w:pStyle w:val="Header"/>
      <w:tabs>
        <w:tab w:val="clear" w:pos="8306"/>
        <w:tab w:val="right" w:pos="8997"/>
      </w:tabs>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2" w15:restartNumberingAfterBreak="0">
    <w:nsid w:val="43FD7C9A"/>
    <w:multiLevelType w:val="hybridMultilevel"/>
    <w:tmpl w:val="F7CA853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52F83DE1"/>
    <w:multiLevelType w:val="hybridMultilevel"/>
    <w:tmpl w:val="5D26E262"/>
    <w:lvl w:ilvl="0" w:tplc="1809000F">
      <w:start w:val="1"/>
      <w:numFmt w:val="decimal"/>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5"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6"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rPr>
    </w:lvl>
  </w:abstractNum>
  <w:abstractNum w:abstractNumId="7"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num w:numId="1" w16cid:durableId="242876594">
    <w:abstractNumId w:val="5"/>
  </w:num>
  <w:num w:numId="2" w16cid:durableId="1903832466">
    <w:abstractNumId w:val="1"/>
  </w:num>
  <w:num w:numId="3" w16cid:durableId="1655908241">
    <w:abstractNumId w:val="4"/>
  </w:num>
  <w:num w:numId="4" w16cid:durableId="1386022776">
    <w:abstractNumId w:val="0"/>
  </w:num>
  <w:num w:numId="5" w16cid:durableId="2067685219">
    <w:abstractNumId w:val="7"/>
  </w:num>
  <w:num w:numId="6" w16cid:durableId="899052676">
    <w:abstractNumId w:val="2"/>
  </w:num>
  <w:num w:numId="7" w16cid:durableId="130399772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2B"/>
    <w:rsid w:val="00007C0E"/>
    <w:rsid w:val="00007CDD"/>
    <w:rsid w:val="000126F1"/>
    <w:rsid w:val="00012AAD"/>
    <w:rsid w:val="00014DE1"/>
    <w:rsid w:val="00016E19"/>
    <w:rsid w:val="00017161"/>
    <w:rsid w:val="0002010B"/>
    <w:rsid w:val="00020E66"/>
    <w:rsid w:val="00023D80"/>
    <w:rsid w:val="00027AA5"/>
    <w:rsid w:val="00030315"/>
    <w:rsid w:val="000332E0"/>
    <w:rsid w:val="00033D12"/>
    <w:rsid w:val="00037AF2"/>
    <w:rsid w:val="000422A6"/>
    <w:rsid w:val="000464B2"/>
    <w:rsid w:val="00053E25"/>
    <w:rsid w:val="000549ED"/>
    <w:rsid w:val="00060ECB"/>
    <w:rsid w:val="00062B8A"/>
    <w:rsid w:val="000640DA"/>
    <w:rsid w:val="00076348"/>
    <w:rsid w:val="000771E3"/>
    <w:rsid w:val="00081FAE"/>
    <w:rsid w:val="000912B9"/>
    <w:rsid w:val="00092076"/>
    <w:rsid w:val="000957F9"/>
    <w:rsid w:val="00097CE3"/>
    <w:rsid w:val="000A0F93"/>
    <w:rsid w:val="000A1D78"/>
    <w:rsid w:val="000A4196"/>
    <w:rsid w:val="000A6FE8"/>
    <w:rsid w:val="000B13BC"/>
    <w:rsid w:val="000C2EF7"/>
    <w:rsid w:val="000C4557"/>
    <w:rsid w:val="000C52F0"/>
    <w:rsid w:val="000C5462"/>
    <w:rsid w:val="000C770C"/>
    <w:rsid w:val="000D13E1"/>
    <w:rsid w:val="000D63BC"/>
    <w:rsid w:val="000D6B42"/>
    <w:rsid w:val="000E4F0E"/>
    <w:rsid w:val="000F40ED"/>
    <w:rsid w:val="000F5C18"/>
    <w:rsid w:val="0010257E"/>
    <w:rsid w:val="00102C63"/>
    <w:rsid w:val="00103E33"/>
    <w:rsid w:val="00131B9B"/>
    <w:rsid w:val="0013372A"/>
    <w:rsid w:val="00135229"/>
    <w:rsid w:val="001472A4"/>
    <w:rsid w:val="00154E2C"/>
    <w:rsid w:val="00156FE5"/>
    <w:rsid w:val="00157838"/>
    <w:rsid w:val="00160509"/>
    <w:rsid w:val="00160A3C"/>
    <w:rsid w:val="00160CD2"/>
    <w:rsid w:val="00161F48"/>
    <w:rsid w:val="001665C6"/>
    <w:rsid w:val="00166AF7"/>
    <w:rsid w:val="001675F4"/>
    <w:rsid w:val="00170680"/>
    <w:rsid w:val="00193A40"/>
    <w:rsid w:val="0019611F"/>
    <w:rsid w:val="001972C2"/>
    <w:rsid w:val="00197478"/>
    <w:rsid w:val="001A0F8F"/>
    <w:rsid w:val="001A14BA"/>
    <w:rsid w:val="001A2739"/>
    <w:rsid w:val="001B281F"/>
    <w:rsid w:val="001B3955"/>
    <w:rsid w:val="001B42BE"/>
    <w:rsid w:val="001C01EF"/>
    <w:rsid w:val="001C144B"/>
    <w:rsid w:val="001C7CE0"/>
    <w:rsid w:val="001D2D03"/>
    <w:rsid w:val="001E447D"/>
    <w:rsid w:val="001F3713"/>
    <w:rsid w:val="00200E34"/>
    <w:rsid w:val="00206F7C"/>
    <w:rsid w:val="00216CA4"/>
    <w:rsid w:val="0021783D"/>
    <w:rsid w:val="0022406D"/>
    <w:rsid w:val="0022433A"/>
    <w:rsid w:val="00224AB8"/>
    <w:rsid w:val="002301A8"/>
    <w:rsid w:val="002326A6"/>
    <w:rsid w:val="00232D5C"/>
    <w:rsid w:val="002331CB"/>
    <w:rsid w:val="00241F2C"/>
    <w:rsid w:val="002441F9"/>
    <w:rsid w:val="00247AE9"/>
    <w:rsid w:val="00251EDE"/>
    <w:rsid w:val="00257ECD"/>
    <w:rsid w:val="0026134F"/>
    <w:rsid w:val="0027501D"/>
    <w:rsid w:val="002A19C3"/>
    <w:rsid w:val="002A280F"/>
    <w:rsid w:val="002A38C4"/>
    <w:rsid w:val="002A4547"/>
    <w:rsid w:val="002A7522"/>
    <w:rsid w:val="002B4D63"/>
    <w:rsid w:val="002C7054"/>
    <w:rsid w:val="002C7D97"/>
    <w:rsid w:val="002D4045"/>
    <w:rsid w:val="002D5F3B"/>
    <w:rsid w:val="002E0137"/>
    <w:rsid w:val="002E1AE1"/>
    <w:rsid w:val="002F4626"/>
    <w:rsid w:val="002F6524"/>
    <w:rsid w:val="00303840"/>
    <w:rsid w:val="00322E7B"/>
    <w:rsid w:val="00324E4D"/>
    <w:rsid w:val="00325BCF"/>
    <w:rsid w:val="00325DA9"/>
    <w:rsid w:val="00326051"/>
    <w:rsid w:val="00326E95"/>
    <w:rsid w:val="00327A28"/>
    <w:rsid w:val="00333281"/>
    <w:rsid w:val="003436C8"/>
    <w:rsid w:val="0034434D"/>
    <w:rsid w:val="003449B6"/>
    <w:rsid w:val="00347B74"/>
    <w:rsid w:val="003532C6"/>
    <w:rsid w:val="0036357F"/>
    <w:rsid w:val="00365609"/>
    <w:rsid w:val="00367AC4"/>
    <w:rsid w:val="00370043"/>
    <w:rsid w:val="00372653"/>
    <w:rsid w:val="003826E9"/>
    <w:rsid w:val="00382920"/>
    <w:rsid w:val="00393E63"/>
    <w:rsid w:val="003A2B8F"/>
    <w:rsid w:val="003A3A4E"/>
    <w:rsid w:val="003A4AAA"/>
    <w:rsid w:val="003B2BA2"/>
    <w:rsid w:val="003C612B"/>
    <w:rsid w:val="003C65DF"/>
    <w:rsid w:val="003D1931"/>
    <w:rsid w:val="003D7BA8"/>
    <w:rsid w:val="003E20FE"/>
    <w:rsid w:val="003E35E8"/>
    <w:rsid w:val="003E623D"/>
    <w:rsid w:val="003E6748"/>
    <w:rsid w:val="003F1261"/>
    <w:rsid w:val="003F5765"/>
    <w:rsid w:val="003F5F1E"/>
    <w:rsid w:val="003F65D6"/>
    <w:rsid w:val="003F6C4D"/>
    <w:rsid w:val="00407C54"/>
    <w:rsid w:val="004126AA"/>
    <w:rsid w:val="00421612"/>
    <w:rsid w:val="00431500"/>
    <w:rsid w:val="00432934"/>
    <w:rsid w:val="00440224"/>
    <w:rsid w:val="004431E5"/>
    <w:rsid w:val="004442C6"/>
    <w:rsid w:val="004443A1"/>
    <w:rsid w:val="00444ABF"/>
    <w:rsid w:val="004452A5"/>
    <w:rsid w:val="0044554E"/>
    <w:rsid w:val="00445EB5"/>
    <w:rsid w:val="00447376"/>
    <w:rsid w:val="00447A1E"/>
    <w:rsid w:val="00452A4D"/>
    <w:rsid w:val="00466F4A"/>
    <w:rsid w:val="00466FD5"/>
    <w:rsid w:val="00485711"/>
    <w:rsid w:val="004861D2"/>
    <w:rsid w:val="004A44B0"/>
    <w:rsid w:val="004B1D4A"/>
    <w:rsid w:val="004B275A"/>
    <w:rsid w:val="004B43DC"/>
    <w:rsid w:val="004C058D"/>
    <w:rsid w:val="004C7353"/>
    <w:rsid w:val="004D0969"/>
    <w:rsid w:val="004D4FF6"/>
    <w:rsid w:val="004D780B"/>
    <w:rsid w:val="004E4602"/>
    <w:rsid w:val="004E6A14"/>
    <w:rsid w:val="004F1AA7"/>
    <w:rsid w:val="004F3FFB"/>
    <w:rsid w:val="004F7FA9"/>
    <w:rsid w:val="00517C17"/>
    <w:rsid w:val="00536AAD"/>
    <w:rsid w:val="005401E9"/>
    <w:rsid w:val="005413C9"/>
    <w:rsid w:val="00542034"/>
    <w:rsid w:val="00542BB5"/>
    <w:rsid w:val="00551551"/>
    <w:rsid w:val="00552E87"/>
    <w:rsid w:val="00553A92"/>
    <w:rsid w:val="00556B98"/>
    <w:rsid w:val="005574C1"/>
    <w:rsid w:val="005634DD"/>
    <w:rsid w:val="00563A38"/>
    <w:rsid w:val="00564023"/>
    <w:rsid w:val="005678DA"/>
    <w:rsid w:val="00572000"/>
    <w:rsid w:val="005847CA"/>
    <w:rsid w:val="00584F20"/>
    <w:rsid w:val="00586BF7"/>
    <w:rsid w:val="005874C4"/>
    <w:rsid w:val="005919EE"/>
    <w:rsid w:val="00593047"/>
    <w:rsid w:val="005A08B5"/>
    <w:rsid w:val="005A2499"/>
    <w:rsid w:val="005C5184"/>
    <w:rsid w:val="005D0A95"/>
    <w:rsid w:val="005D1A92"/>
    <w:rsid w:val="005D630A"/>
    <w:rsid w:val="005D6F42"/>
    <w:rsid w:val="005E066A"/>
    <w:rsid w:val="005E2D84"/>
    <w:rsid w:val="005F076C"/>
    <w:rsid w:val="005F66E7"/>
    <w:rsid w:val="006003CB"/>
    <w:rsid w:val="006056BA"/>
    <w:rsid w:val="006076C0"/>
    <w:rsid w:val="00614B28"/>
    <w:rsid w:val="00617E10"/>
    <w:rsid w:val="0062149D"/>
    <w:rsid w:val="0063472B"/>
    <w:rsid w:val="00637C6C"/>
    <w:rsid w:val="0064042F"/>
    <w:rsid w:val="006433B1"/>
    <w:rsid w:val="00644012"/>
    <w:rsid w:val="006449FF"/>
    <w:rsid w:val="006508C5"/>
    <w:rsid w:val="006621CF"/>
    <w:rsid w:val="00662EC7"/>
    <w:rsid w:val="006676CD"/>
    <w:rsid w:val="00684640"/>
    <w:rsid w:val="00694429"/>
    <w:rsid w:val="00695039"/>
    <w:rsid w:val="006A3205"/>
    <w:rsid w:val="006B69FD"/>
    <w:rsid w:val="006C0ED9"/>
    <w:rsid w:val="006C1398"/>
    <w:rsid w:val="006C43E9"/>
    <w:rsid w:val="006D1354"/>
    <w:rsid w:val="006D172B"/>
    <w:rsid w:val="006D1FF8"/>
    <w:rsid w:val="006E0186"/>
    <w:rsid w:val="006E21D1"/>
    <w:rsid w:val="006E37DE"/>
    <w:rsid w:val="006E3E9C"/>
    <w:rsid w:val="006E5F02"/>
    <w:rsid w:val="006F44A7"/>
    <w:rsid w:val="00700150"/>
    <w:rsid w:val="0070332F"/>
    <w:rsid w:val="007071F8"/>
    <w:rsid w:val="00707802"/>
    <w:rsid w:val="00715E7D"/>
    <w:rsid w:val="00716590"/>
    <w:rsid w:val="00720D9F"/>
    <w:rsid w:val="00721EDC"/>
    <w:rsid w:val="007328C7"/>
    <w:rsid w:val="007351F6"/>
    <w:rsid w:val="0074001D"/>
    <w:rsid w:val="00746017"/>
    <w:rsid w:val="00752389"/>
    <w:rsid w:val="00757E87"/>
    <w:rsid w:val="00762A42"/>
    <w:rsid w:val="007669AF"/>
    <w:rsid w:val="0077038F"/>
    <w:rsid w:val="00773A6E"/>
    <w:rsid w:val="00783A27"/>
    <w:rsid w:val="00787B34"/>
    <w:rsid w:val="00790EE8"/>
    <w:rsid w:val="007951A5"/>
    <w:rsid w:val="007A509B"/>
    <w:rsid w:val="007A5817"/>
    <w:rsid w:val="007A587E"/>
    <w:rsid w:val="007D1E0E"/>
    <w:rsid w:val="007D229F"/>
    <w:rsid w:val="007D53C0"/>
    <w:rsid w:val="007D6118"/>
    <w:rsid w:val="007D678C"/>
    <w:rsid w:val="007E0FB6"/>
    <w:rsid w:val="007E101B"/>
    <w:rsid w:val="007E35F3"/>
    <w:rsid w:val="007E3C7A"/>
    <w:rsid w:val="007E698D"/>
    <w:rsid w:val="007F12F1"/>
    <w:rsid w:val="007F32FC"/>
    <w:rsid w:val="007F6500"/>
    <w:rsid w:val="0080076B"/>
    <w:rsid w:val="00802927"/>
    <w:rsid w:val="0080447A"/>
    <w:rsid w:val="00807026"/>
    <w:rsid w:val="0081086D"/>
    <w:rsid w:val="00831757"/>
    <w:rsid w:val="0083650B"/>
    <w:rsid w:val="0084005C"/>
    <w:rsid w:val="0084303E"/>
    <w:rsid w:val="00865404"/>
    <w:rsid w:val="00875C81"/>
    <w:rsid w:val="0087798B"/>
    <w:rsid w:val="00883D6E"/>
    <w:rsid w:val="00885167"/>
    <w:rsid w:val="0088599D"/>
    <w:rsid w:val="00885AC9"/>
    <w:rsid w:val="00892AFE"/>
    <w:rsid w:val="008949C1"/>
    <w:rsid w:val="0089752A"/>
    <w:rsid w:val="008A0C70"/>
    <w:rsid w:val="008A4072"/>
    <w:rsid w:val="008A4B18"/>
    <w:rsid w:val="008B1691"/>
    <w:rsid w:val="008D2337"/>
    <w:rsid w:val="008D4EE4"/>
    <w:rsid w:val="008E2218"/>
    <w:rsid w:val="008E428A"/>
    <w:rsid w:val="008E6F5D"/>
    <w:rsid w:val="008F07B7"/>
    <w:rsid w:val="009075F6"/>
    <w:rsid w:val="00907E27"/>
    <w:rsid w:val="0091042B"/>
    <w:rsid w:val="00910FC4"/>
    <w:rsid w:val="009156EC"/>
    <w:rsid w:val="0091598F"/>
    <w:rsid w:val="009209D9"/>
    <w:rsid w:val="00924F6E"/>
    <w:rsid w:val="0093154B"/>
    <w:rsid w:val="0093458A"/>
    <w:rsid w:val="0094026C"/>
    <w:rsid w:val="009414B0"/>
    <w:rsid w:val="009434A3"/>
    <w:rsid w:val="00944AC9"/>
    <w:rsid w:val="00946D7A"/>
    <w:rsid w:val="009568A3"/>
    <w:rsid w:val="00960C36"/>
    <w:rsid w:val="00965010"/>
    <w:rsid w:val="00971C8B"/>
    <w:rsid w:val="0097202C"/>
    <w:rsid w:val="0097789F"/>
    <w:rsid w:val="00981835"/>
    <w:rsid w:val="00983243"/>
    <w:rsid w:val="00985BDB"/>
    <w:rsid w:val="0099197C"/>
    <w:rsid w:val="00992263"/>
    <w:rsid w:val="009929DD"/>
    <w:rsid w:val="009A2867"/>
    <w:rsid w:val="009A38E1"/>
    <w:rsid w:val="009A4ED9"/>
    <w:rsid w:val="009B022D"/>
    <w:rsid w:val="009B1C20"/>
    <w:rsid w:val="009B5204"/>
    <w:rsid w:val="009B74CB"/>
    <w:rsid w:val="009C4F8C"/>
    <w:rsid w:val="009D4ED1"/>
    <w:rsid w:val="009F0B4A"/>
    <w:rsid w:val="009F21FF"/>
    <w:rsid w:val="009F76EC"/>
    <w:rsid w:val="00A00B9A"/>
    <w:rsid w:val="00A15E1D"/>
    <w:rsid w:val="00A22A03"/>
    <w:rsid w:val="00A27F6B"/>
    <w:rsid w:val="00A320A1"/>
    <w:rsid w:val="00A35337"/>
    <w:rsid w:val="00A359D1"/>
    <w:rsid w:val="00A364E0"/>
    <w:rsid w:val="00A3666F"/>
    <w:rsid w:val="00A4201B"/>
    <w:rsid w:val="00A46063"/>
    <w:rsid w:val="00A473CA"/>
    <w:rsid w:val="00A50434"/>
    <w:rsid w:val="00A55F51"/>
    <w:rsid w:val="00A64914"/>
    <w:rsid w:val="00A658E5"/>
    <w:rsid w:val="00A675BF"/>
    <w:rsid w:val="00A73836"/>
    <w:rsid w:val="00A761A2"/>
    <w:rsid w:val="00A84452"/>
    <w:rsid w:val="00A9420B"/>
    <w:rsid w:val="00AA2361"/>
    <w:rsid w:val="00AA46B8"/>
    <w:rsid w:val="00AB3DD7"/>
    <w:rsid w:val="00AC1D8C"/>
    <w:rsid w:val="00AC5BE2"/>
    <w:rsid w:val="00AC663B"/>
    <w:rsid w:val="00AC78DE"/>
    <w:rsid w:val="00AE485D"/>
    <w:rsid w:val="00AE555C"/>
    <w:rsid w:val="00AE77F4"/>
    <w:rsid w:val="00AE7BDC"/>
    <w:rsid w:val="00AF00CD"/>
    <w:rsid w:val="00AF05C8"/>
    <w:rsid w:val="00AF2DD7"/>
    <w:rsid w:val="00AF3347"/>
    <w:rsid w:val="00AF635D"/>
    <w:rsid w:val="00AF6B4D"/>
    <w:rsid w:val="00B0335B"/>
    <w:rsid w:val="00B041B9"/>
    <w:rsid w:val="00B057C4"/>
    <w:rsid w:val="00B06480"/>
    <w:rsid w:val="00B11829"/>
    <w:rsid w:val="00B12768"/>
    <w:rsid w:val="00B1304B"/>
    <w:rsid w:val="00B14062"/>
    <w:rsid w:val="00B16D59"/>
    <w:rsid w:val="00B17135"/>
    <w:rsid w:val="00B23927"/>
    <w:rsid w:val="00B255CE"/>
    <w:rsid w:val="00B26D56"/>
    <w:rsid w:val="00B27C35"/>
    <w:rsid w:val="00B300F8"/>
    <w:rsid w:val="00B46C5F"/>
    <w:rsid w:val="00B47D0E"/>
    <w:rsid w:val="00B51905"/>
    <w:rsid w:val="00B54662"/>
    <w:rsid w:val="00B54F39"/>
    <w:rsid w:val="00B63894"/>
    <w:rsid w:val="00B71B22"/>
    <w:rsid w:val="00B71DC1"/>
    <w:rsid w:val="00B77C74"/>
    <w:rsid w:val="00B801F5"/>
    <w:rsid w:val="00B82FF8"/>
    <w:rsid w:val="00B83DAB"/>
    <w:rsid w:val="00B84FDF"/>
    <w:rsid w:val="00B8630C"/>
    <w:rsid w:val="00B934C0"/>
    <w:rsid w:val="00BA7C41"/>
    <w:rsid w:val="00BC0D02"/>
    <w:rsid w:val="00BD037F"/>
    <w:rsid w:val="00BD0D93"/>
    <w:rsid w:val="00BD4E5F"/>
    <w:rsid w:val="00BD513F"/>
    <w:rsid w:val="00BD7CF4"/>
    <w:rsid w:val="00BE6396"/>
    <w:rsid w:val="00BF0572"/>
    <w:rsid w:val="00BF608B"/>
    <w:rsid w:val="00C003AE"/>
    <w:rsid w:val="00C02CAF"/>
    <w:rsid w:val="00C0554F"/>
    <w:rsid w:val="00C05EC0"/>
    <w:rsid w:val="00C06B7D"/>
    <w:rsid w:val="00C074EB"/>
    <w:rsid w:val="00C108E8"/>
    <w:rsid w:val="00C364B9"/>
    <w:rsid w:val="00C37292"/>
    <w:rsid w:val="00C41451"/>
    <w:rsid w:val="00C569E2"/>
    <w:rsid w:val="00C6272E"/>
    <w:rsid w:val="00C6280F"/>
    <w:rsid w:val="00C651FC"/>
    <w:rsid w:val="00C65F41"/>
    <w:rsid w:val="00C70727"/>
    <w:rsid w:val="00C73724"/>
    <w:rsid w:val="00C73DEC"/>
    <w:rsid w:val="00C761B9"/>
    <w:rsid w:val="00C77E38"/>
    <w:rsid w:val="00C80174"/>
    <w:rsid w:val="00C811A7"/>
    <w:rsid w:val="00C82428"/>
    <w:rsid w:val="00C83B58"/>
    <w:rsid w:val="00C84F26"/>
    <w:rsid w:val="00C867F9"/>
    <w:rsid w:val="00C94DE0"/>
    <w:rsid w:val="00C96D09"/>
    <w:rsid w:val="00C97BAF"/>
    <w:rsid w:val="00C97E32"/>
    <w:rsid w:val="00CB509D"/>
    <w:rsid w:val="00CB52D2"/>
    <w:rsid w:val="00CD2726"/>
    <w:rsid w:val="00CD2FE2"/>
    <w:rsid w:val="00CD3F9B"/>
    <w:rsid w:val="00CD6974"/>
    <w:rsid w:val="00CD71C3"/>
    <w:rsid w:val="00CD77FE"/>
    <w:rsid w:val="00CE095A"/>
    <w:rsid w:val="00CE627E"/>
    <w:rsid w:val="00CF59B7"/>
    <w:rsid w:val="00D00C87"/>
    <w:rsid w:val="00D12070"/>
    <w:rsid w:val="00D13B2F"/>
    <w:rsid w:val="00D13D3A"/>
    <w:rsid w:val="00D15606"/>
    <w:rsid w:val="00D213F3"/>
    <w:rsid w:val="00D21990"/>
    <w:rsid w:val="00D2286B"/>
    <w:rsid w:val="00D25B48"/>
    <w:rsid w:val="00D26FD2"/>
    <w:rsid w:val="00D27496"/>
    <w:rsid w:val="00D30A6F"/>
    <w:rsid w:val="00D33149"/>
    <w:rsid w:val="00D42E60"/>
    <w:rsid w:val="00D55CBC"/>
    <w:rsid w:val="00D57826"/>
    <w:rsid w:val="00D65107"/>
    <w:rsid w:val="00D67144"/>
    <w:rsid w:val="00D67939"/>
    <w:rsid w:val="00D73206"/>
    <w:rsid w:val="00D76B2C"/>
    <w:rsid w:val="00D809AE"/>
    <w:rsid w:val="00D81F6B"/>
    <w:rsid w:val="00D91954"/>
    <w:rsid w:val="00D92545"/>
    <w:rsid w:val="00DA059F"/>
    <w:rsid w:val="00DA0CDB"/>
    <w:rsid w:val="00DB2765"/>
    <w:rsid w:val="00DB2EF7"/>
    <w:rsid w:val="00DB6A82"/>
    <w:rsid w:val="00DC2B8A"/>
    <w:rsid w:val="00DD130F"/>
    <w:rsid w:val="00DD348C"/>
    <w:rsid w:val="00DD7C01"/>
    <w:rsid w:val="00DE0465"/>
    <w:rsid w:val="00DE287D"/>
    <w:rsid w:val="00DF417B"/>
    <w:rsid w:val="00DF76FD"/>
    <w:rsid w:val="00E0008F"/>
    <w:rsid w:val="00E07E6E"/>
    <w:rsid w:val="00E12EC9"/>
    <w:rsid w:val="00E170E8"/>
    <w:rsid w:val="00E21A65"/>
    <w:rsid w:val="00E22A83"/>
    <w:rsid w:val="00E25DDB"/>
    <w:rsid w:val="00E26376"/>
    <w:rsid w:val="00E32884"/>
    <w:rsid w:val="00E41F80"/>
    <w:rsid w:val="00E46D4F"/>
    <w:rsid w:val="00E54247"/>
    <w:rsid w:val="00E56580"/>
    <w:rsid w:val="00E6162A"/>
    <w:rsid w:val="00E63EC2"/>
    <w:rsid w:val="00E63FD3"/>
    <w:rsid w:val="00E8070B"/>
    <w:rsid w:val="00E93095"/>
    <w:rsid w:val="00E9670D"/>
    <w:rsid w:val="00E96E97"/>
    <w:rsid w:val="00EB174E"/>
    <w:rsid w:val="00EB55D1"/>
    <w:rsid w:val="00EC0E0F"/>
    <w:rsid w:val="00EC179F"/>
    <w:rsid w:val="00EC5657"/>
    <w:rsid w:val="00EC63D6"/>
    <w:rsid w:val="00EC6E93"/>
    <w:rsid w:val="00ED678C"/>
    <w:rsid w:val="00EE01CF"/>
    <w:rsid w:val="00EE131C"/>
    <w:rsid w:val="00EF604D"/>
    <w:rsid w:val="00F0346D"/>
    <w:rsid w:val="00F03C97"/>
    <w:rsid w:val="00F04328"/>
    <w:rsid w:val="00F11666"/>
    <w:rsid w:val="00F1799E"/>
    <w:rsid w:val="00F250E0"/>
    <w:rsid w:val="00F253F5"/>
    <w:rsid w:val="00F25B27"/>
    <w:rsid w:val="00F276D1"/>
    <w:rsid w:val="00F37C64"/>
    <w:rsid w:val="00F4237F"/>
    <w:rsid w:val="00F466F3"/>
    <w:rsid w:val="00F47DCC"/>
    <w:rsid w:val="00F55168"/>
    <w:rsid w:val="00F56905"/>
    <w:rsid w:val="00F61000"/>
    <w:rsid w:val="00F62464"/>
    <w:rsid w:val="00F65183"/>
    <w:rsid w:val="00F654E0"/>
    <w:rsid w:val="00F72CAD"/>
    <w:rsid w:val="00F75DC2"/>
    <w:rsid w:val="00F803BA"/>
    <w:rsid w:val="00F81AC0"/>
    <w:rsid w:val="00F82DF3"/>
    <w:rsid w:val="00F86E24"/>
    <w:rsid w:val="00F87FAF"/>
    <w:rsid w:val="00F9671D"/>
    <w:rsid w:val="00FA2257"/>
    <w:rsid w:val="00FA650B"/>
    <w:rsid w:val="00FB4460"/>
    <w:rsid w:val="00FB4D91"/>
    <w:rsid w:val="00FC0E4A"/>
    <w:rsid w:val="00FD1EFE"/>
    <w:rsid w:val="00FD4BC2"/>
    <w:rsid w:val="00FE2662"/>
    <w:rsid w:val="00FE542E"/>
    <w:rsid w:val="00FF2480"/>
    <w:rsid w:val="00FF5D31"/>
    <w:rsid w:val="00FF6F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60FDA"/>
  <w15:docId w15:val="{488D5333-7E2E-47BF-BD71-7C3CC730C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7E32"/>
    <w:pPr>
      <w:adjustRightInd w:val="0"/>
      <w:jc w:val="both"/>
    </w:pPr>
    <w:rPr>
      <w:sz w:val="22"/>
      <w:szCs w:val="22"/>
    </w:rPr>
  </w:style>
  <w:style w:type="paragraph" w:styleId="Heading1">
    <w:name w:val="heading 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57E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semiHidden/>
    <w:rsid w:val="00BF0572"/>
    <w:pPr>
      <w:adjustRightInd/>
      <w:spacing w:after="100"/>
    </w:pPr>
    <w:rPr>
      <w:sz w:val="18"/>
      <w:szCs w:val="24"/>
      <w:lang w:eastAsia="en-US"/>
    </w:rPr>
  </w:style>
  <w:style w:type="character" w:styleId="CommentReference">
    <w:name w:val="annotation reference"/>
    <w:semiHidden/>
    <w:rsid w:val="00C761B9"/>
    <w:rPr>
      <w:rFonts w:ascii="Times New Roman" w:hAnsi="Times New Roman" w:cs="Times New Roman"/>
      <w:sz w:val="22"/>
      <w:szCs w:val="22"/>
    </w:rPr>
  </w:style>
  <w:style w:type="paragraph" w:styleId="CommentText">
    <w:name w:val="annotation text"/>
    <w:basedOn w:val="Normal"/>
    <w:link w:val="CommentTextChar"/>
    <w:semiHidden/>
    <w:rsid w:val="00C761B9"/>
  </w:style>
  <w:style w:type="character" w:styleId="FootnoteReference">
    <w:name w:val="footnote reference"/>
    <w:semiHidden/>
    <w:rsid w:val="00BF0572"/>
    <w:rPr>
      <w:vertAlign w:val="superscript"/>
    </w:rPr>
  </w:style>
  <w:style w:type="paragraph" w:styleId="Header">
    <w:name w:val="header"/>
    <w:basedOn w:val="Normal"/>
    <w:rsid w:val="00BF0572"/>
    <w:pPr>
      <w:tabs>
        <w:tab w:val="center" w:pos="4153"/>
        <w:tab w:val="right" w:pos="8306"/>
      </w:tabs>
      <w:adjustRightInd/>
    </w:pPr>
    <w:rPr>
      <w:szCs w:val="24"/>
      <w:lang w:eastAsia="en-US"/>
    </w:rPr>
  </w:style>
  <w:style w:type="paragraph" w:styleId="Footer">
    <w:name w:val="footer"/>
    <w:basedOn w:val="Normal"/>
    <w:link w:val="FooterChar"/>
    <w:uiPriority w:val="99"/>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semiHidden/>
    <w:rsid w:val="00C761B9"/>
    <w:rPr>
      <w:rFonts w:ascii="Times New Roman" w:hAnsi="Times New Roman" w:cs="Times New Roman"/>
      <w:sz w:val="22"/>
      <w:szCs w:val="22"/>
    </w:rPr>
  </w:style>
  <w:style w:type="character" w:styleId="FollowedHyperlink">
    <w:name w:val="FollowedHyperlink"/>
    <w:semiHidden/>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rsid w:val="00BF0572"/>
    <w:pPr>
      <w:ind w:left="720"/>
    </w:pPr>
  </w:style>
  <w:style w:type="paragraph" w:customStyle="1" w:styleId="ACLevel1">
    <w:name w:val="AC Level 1"/>
    <w:basedOn w:val="ACBody1"/>
    <w:rsid w:val="00BF0572"/>
    <w:pPr>
      <w:numPr>
        <w:numId w:val="1"/>
      </w:numPr>
      <w:outlineLvl w:val="0"/>
    </w:pPr>
  </w:style>
  <w:style w:type="character" w:customStyle="1" w:styleId="ACLevel1asheadingtext">
    <w:name w:val="AC Level 1 as heading (text)"/>
    <w:rsid w:val="00BF0572"/>
    <w:rPr>
      <w:b/>
      <w:bCs/>
    </w:rPr>
  </w:style>
  <w:style w:type="paragraph" w:customStyle="1" w:styleId="ACBody2">
    <w:name w:val="AC Body 2"/>
    <w:basedOn w:val="Body"/>
    <w:rsid w:val="00BF0572"/>
    <w:pPr>
      <w:ind w:left="1440"/>
    </w:pPr>
  </w:style>
  <w:style w:type="paragraph" w:customStyle="1" w:styleId="ACLevel2">
    <w:name w:val="AC Level 2"/>
    <w:basedOn w:val="ACBody2"/>
    <w:rsid w:val="00BF0572"/>
    <w:pPr>
      <w:numPr>
        <w:ilvl w:val="1"/>
        <w:numId w:val="1"/>
      </w:numPr>
      <w:outlineLvl w:val="1"/>
    </w:pPr>
  </w:style>
  <w:style w:type="character" w:customStyle="1" w:styleId="ACLevel2asheadingtext">
    <w:name w:val="AC Level 2 as heading (text)"/>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numPr>
        <w:ilvl w:val="2"/>
        <w:numId w:val="1"/>
      </w:numPr>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numPr>
        <w:ilvl w:val="3"/>
        <w:numId w:val="1"/>
      </w:numPr>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numPr>
        <w:ilvl w:val="4"/>
        <w:numId w:val="1"/>
      </w:numPr>
      <w:outlineLvl w:val="4"/>
    </w:pPr>
  </w:style>
  <w:style w:type="paragraph" w:customStyle="1" w:styleId="ACSchLv1">
    <w:name w:val="AC Sch Lv 1"/>
    <w:basedOn w:val="ACBody1"/>
    <w:rsid w:val="00BF0572"/>
    <w:pPr>
      <w:numPr>
        <w:numId w:val="2"/>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rsid w:val="00BF0572"/>
    <w:pPr>
      <w:numPr>
        <w:ilvl w:val="1"/>
        <w:numId w:val="2"/>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rsid w:val="00BF0572"/>
    <w:pPr>
      <w:numPr>
        <w:ilvl w:val="2"/>
        <w:numId w:val="2"/>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rsid w:val="00BF0572"/>
    <w:pPr>
      <w:numPr>
        <w:ilvl w:val="3"/>
        <w:numId w:val="2"/>
      </w:numPr>
      <w:outlineLvl w:val="3"/>
    </w:pPr>
  </w:style>
  <w:style w:type="paragraph" w:customStyle="1" w:styleId="ACSchLv5">
    <w:name w:val="AC Sch Lv 5"/>
    <w:basedOn w:val="ACBody5"/>
    <w:rsid w:val="00BF0572"/>
    <w:pPr>
      <w:numPr>
        <w:ilvl w:val="4"/>
        <w:numId w:val="2"/>
      </w:numPr>
      <w:outlineLvl w:val="4"/>
    </w:pPr>
  </w:style>
  <w:style w:type="paragraph" w:customStyle="1" w:styleId="ACBulletLv1">
    <w:name w:val="AC Bullet Lv 1"/>
    <w:basedOn w:val="ACBody1"/>
    <w:rsid w:val="00BF0572"/>
    <w:pPr>
      <w:numPr>
        <w:numId w:val="3"/>
      </w:numPr>
      <w:outlineLvl w:val="0"/>
    </w:pPr>
  </w:style>
  <w:style w:type="paragraph" w:customStyle="1" w:styleId="ACBulletLv2">
    <w:name w:val="AC Bullet Lv 2"/>
    <w:basedOn w:val="ACBody2"/>
    <w:rsid w:val="00BF0572"/>
    <w:pPr>
      <w:numPr>
        <w:ilvl w:val="1"/>
        <w:numId w:val="3"/>
      </w:numPr>
      <w:outlineLvl w:val="1"/>
    </w:pPr>
  </w:style>
  <w:style w:type="paragraph" w:customStyle="1" w:styleId="ACBulletLv3">
    <w:name w:val="AC Bullet Lv 3"/>
    <w:basedOn w:val="ACBody3"/>
    <w:rsid w:val="00BF0572"/>
    <w:pPr>
      <w:numPr>
        <w:ilvl w:val="2"/>
        <w:numId w:val="3"/>
      </w:numPr>
      <w:outlineLvl w:val="2"/>
    </w:pPr>
  </w:style>
  <w:style w:type="paragraph" w:customStyle="1" w:styleId="ACBulletLv4">
    <w:name w:val="AC Bullet Lv 4"/>
    <w:basedOn w:val="ACBody4"/>
    <w:rsid w:val="00BF0572"/>
    <w:pPr>
      <w:numPr>
        <w:ilvl w:val="3"/>
        <w:numId w:val="3"/>
      </w:numPr>
      <w:outlineLvl w:val="3"/>
    </w:pPr>
  </w:style>
  <w:style w:type="paragraph" w:customStyle="1" w:styleId="ACBulletLv5">
    <w:name w:val="AC Bullet Lv 5"/>
    <w:basedOn w:val="ACBody5"/>
    <w:rsid w:val="00BF0572"/>
    <w:pPr>
      <w:numPr>
        <w:ilvl w:val="4"/>
        <w:numId w:val="3"/>
      </w:numPr>
      <w:outlineLvl w:val="4"/>
    </w:pPr>
  </w:style>
  <w:style w:type="paragraph" w:customStyle="1" w:styleId="ACAppendix">
    <w:name w:val="AC Appendix"/>
    <w:basedOn w:val="Body"/>
    <w:next w:val="ACSubHeading"/>
    <w:rsid w:val="00BF0572"/>
    <w:pPr>
      <w:keepNext/>
      <w:keepLines/>
      <w:numPr>
        <w:ilvl w:val="1"/>
        <w:numId w:val="4"/>
      </w:numPr>
      <w:jc w:val="center"/>
    </w:pPr>
    <w:rPr>
      <w:b/>
      <w:bCs/>
    </w:rPr>
  </w:style>
  <w:style w:type="paragraph" w:customStyle="1" w:styleId="ACPart">
    <w:name w:val="AC Part"/>
    <w:basedOn w:val="Body"/>
    <w:next w:val="ACSubHeading"/>
    <w:rsid w:val="00BF0572"/>
    <w:pPr>
      <w:keepNext/>
      <w:keepLines/>
      <w:numPr>
        <w:ilvl w:val="2"/>
        <w:numId w:val="4"/>
      </w:numPr>
      <w:jc w:val="center"/>
    </w:pPr>
  </w:style>
  <w:style w:type="paragraph" w:customStyle="1" w:styleId="ACSchedule">
    <w:name w:val="AC Schedule"/>
    <w:basedOn w:val="Body"/>
    <w:next w:val="ACSubHeading"/>
    <w:rsid w:val="00BF0572"/>
    <w:pPr>
      <w:keepNext/>
      <w:keepLines/>
      <w:numPr>
        <w:numId w:val="4"/>
      </w:numPr>
      <w:jc w:val="center"/>
    </w:pPr>
    <w:rPr>
      <w:b/>
      <w:bCs/>
    </w:rPr>
  </w:style>
  <w:style w:type="paragraph" w:customStyle="1" w:styleId="ACSubHeading">
    <w:name w:val="AC Sub Heading"/>
    <w:basedOn w:val="Body"/>
    <w:next w:val="Body"/>
    <w:rsid w:val="00BF0572"/>
    <w:pPr>
      <w:keepNext/>
      <w:keepLines/>
      <w:numPr>
        <w:numId w:val="5"/>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semiHidden/>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uiPriority w:val="39"/>
    <w:rsid w:val="00BF0572"/>
    <w:pPr>
      <w:spacing w:before="240"/>
      <w:ind w:left="0" w:firstLine="0"/>
    </w:pPr>
    <w:rPr>
      <w:b/>
    </w:rPr>
  </w:style>
  <w:style w:type="paragraph" w:styleId="TOC5">
    <w:name w:val="toc 5"/>
    <w:basedOn w:val="TOC1"/>
    <w:next w:val="Normal"/>
    <w:uiPriority w:val="39"/>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semiHidden/>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character" w:customStyle="1" w:styleId="Heading3Char">
    <w:name w:val="Heading 3 Char"/>
    <w:basedOn w:val="DefaultParagraphFont"/>
    <w:link w:val="Heading3"/>
    <w:semiHidden/>
    <w:rsid w:val="00757E87"/>
    <w:rPr>
      <w:rFonts w:asciiTheme="majorHAnsi" w:eastAsiaTheme="majorEastAsia" w:hAnsiTheme="majorHAnsi" w:cstheme="majorBidi"/>
      <w:b/>
      <w:bCs/>
      <w:color w:val="4F81BD" w:themeColor="accent1"/>
      <w:sz w:val="22"/>
      <w:szCs w:val="22"/>
    </w:rPr>
  </w:style>
  <w:style w:type="paragraph" w:styleId="NormalWeb">
    <w:name w:val="Normal (Web)"/>
    <w:basedOn w:val="Normal"/>
    <w:uiPriority w:val="99"/>
    <w:unhideWhenUsed/>
    <w:rsid w:val="005919EE"/>
    <w:pPr>
      <w:adjustRightInd/>
      <w:spacing w:before="100" w:beforeAutospacing="1" w:after="100" w:afterAutospacing="1"/>
      <w:jc w:val="left"/>
    </w:pPr>
    <w:rPr>
      <w:sz w:val="24"/>
      <w:szCs w:val="24"/>
    </w:rPr>
  </w:style>
  <w:style w:type="paragraph" w:styleId="ListParagraph">
    <w:name w:val="List Paragraph"/>
    <w:basedOn w:val="Normal"/>
    <w:uiPriority w:val="34"/>
    <w:qFormat/>
    <w:rsid w:val="00AE485D"/>
    <w:pPr>
      <w:ind w:left="720"/>
      <w:contextualSpacing/>
    </w:pPr>
  </w:style>
  <w:style w:type="character" w:customStyle="1" w:styleId="FooterChar">
    <w:name w:val="Footer Char"/>
    <w:basedOn w:val="DefaultParagraphFont"/>
    <w:link w:val="Footer"/>
    <w:uiPriority w:val="99"/>
    <w:rsid w:val="00FF2480"/>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37913">
      <w:bodyDiv w:val="1"/>
      <w:marLeft w:val="0"/>
      <w:marRight w:val="0"/>
      <w:marTop w:val="0"/>
      <w:marBottom w:val="0"/>
      <w:divBdr>
        <w:top w:val="none" w:sz="0" w:space="0" w:color="auto"/>
        <w:left w:val="none" w:sz="0" w:space="0" w:color="auto"/>
        <w:bottom w:val="none" w:sz="0" w:space="0" w:color="auto"/>
        <w:right w:val="none" w:sz="0" w:space="0" w:color="auto"/>
      </w:divBdr>
    </w:div>
    <w:div w:id="956837436">
      <w:bodyDiv w:val="1"/>
      <w:marLeft w:val="0"/>
      <w:marRight w:val="0"/>
      <w:marTop w:val="0"/>
      <w:marBottom w:val="0"/>
      <w:divBdr>
        <w:top w:val="none" w:sz="0" w:space="0" w:color="auto"/>
        <w:left w:val="none" w:sz="0" w:space="0" w:color="auto"/>
        <w:bottom w:val="none" w:sz="0" w:space="0" w:color="auto"/>
        <w:right w:val="none" w:sz="0" w:space="0" w:color="auto"/>
      </w:divBdr>
    </w:div>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52C26BFD-138D-4DBC-BD38-273514EB06F9}">
  <ds:schemaRefs>
    <ds:schemaRef ds:uri="http://schemas.microsoft.com/office/2006/metadata/properties"/>
    <ds:schemaRef ds:uri="http://schemas.microsoft.com/office/infopath/2007/PartnerControls"/>
    <ds:schemaRef ds:uri="30b1907a-4f61-4092-8f85-557b5d842a5c"/>
    <ds:schemaRef ds:uri="58f69a4e-5548-4ff4-bfc3-eb312d9cd746"/>
  </ds:schemaRefs>
</ds:datastoreItem>
</file>

<file path=customXml/itemProps2.xml><?xml version="1.0" encoding="utf-8"?>
<ds:datastoreItem xmlns:ds="http://schemas.openxmlformats.org/officeDocument/2006/customXml" ds:itemID="{C8F06ED2-D9CD-44C1-9BF4-09F4BC654FE6}">
  <ds:schemaRefs>
    <ds:schemaRef ds:uri="http://schemas.microsoft.com/sharepoint/v3/contenttype/forms"/>
  </ds:schemaRefs>
</ds:datastoreItem>
</file>

<file path=customXml/itemProps3.xml><?xml version="1.0" encoding="utf-8"?>
<ds:datastoreItem xmlns:ds="http://schemas.openxmlformats.org/officeDocument/2006/customXml" ds:itemID="{B5BBF0FC-EAA6-4585-AA90-FA4EE80E1291}"/>
</file>

<file path=customXml/itemProps4.xml><?xml version="1.0" encoding="utf-8"?>
<ds:datastoreItem xmlns:ds="http://schemas.openxmlformats.org/officeDocument/2006/customXml" ds:itemID="{AD0E27C7-7847-4749-B43D-B2B1EB1AA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428</Words>
  <Characters>2445</Characters>
  <Application>Microsoft Office Word</Application>
  <DocSecurity>0</DocSecurity>
  <PresentationFormat/>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Base/>
  <HLinks>
    <vt:vector size="54" baseType="variant">
      <vt:variant>
        <vt:i4>6422640</vt:i4>
      </vt:variant>
      <vt:variant>
        <vt:i4>87</vt:i4>
      </vt:variant>
      <vt:variant>
        <vt:i4>0</vt:i4>
      </vt:variant>
      <vt:variant>
        <vt:i4>5</vt:i4>
      </vt:variant>
      <vt:variant>
        <vt:lpwstr>mailto:</vt:lpwstr>
      </vt:variant>
      <vt:variant>
        <vt:lpwstr/>
      </vt:variant>
      <vt:variant>
        <vt:i4>1310777</vt:i4>
      </vt:variant>
      <vt:variant>
        <vt:i4>44</vt:i4>
      </vt:variant>
      <vt:variant>
        <vt:i4>0</vt:i4>
      </vt:variant>
      <vt:variant>
        <vt:i4>5</vt:i4>
      </vt:variant>
      <vt:variant>
        <vt:lpwstr/>
      </vt:variant>
      <vt:variant>
        <vt:lpwstr>_Toc294788751</vt:lpwstr>
      </vt:variant>
      <vt:variant>
        <vt:i4>1310777</vt:i4>
      </vt:variant>
      <vt:variant>
        <vt:i4>38</vt:i4>
      </vt:variant>
      <vt:variant>
        <vt:i4>0</vt:i4>
      </vt:variant>
      <vt:variant>
        <vt:i4>5</vt:i4>
      </vt:variant>
      <vt:variant>
        <vt:lpwstr/>
      </vt:variant>
      <vt:variant>
        <vt:lpwstr>_Toc294788750</vt:lpwstr>
      </vt:variant>
      <vt:variant>
        <vt:i4>1376313</vt:i4>
      </vt:variant>
      <vt:variant>
        <vt:i4>32</vt:i4>
      </vt:variant>
      <vt:variant>
        <vt:i4>0</vt:i4>
      </vt:variant>
      <vt:variant>
        <vt:i4>5</vt:i4>
      </vt:variant>
      <vt:variant>
        <vt:lpwstr/>
      </vt:variant>
      <vt:variant>
        <vt:lpwstr>_Toc294788749</vt:lpwstr>
      </vt:variant>
      <vt:variant>
        <vt:i4>1376313</vt:i4>
      </vt:variant>
      <vt:variant>
        <vt:i4>26</vt:i4>
      </vt:variant>
      <vt:variant>
        <vt:i4>0</vt:i4>
      </vt:variant>
      <vt:variant>
        <vt:i4>5</vt:i4>
      </vt:variant>
      <vt:variant>
        <vt:lpwstr/>
      </vt:variant>
      <vt:variant>
        <vt:lpwstr>_Toc294788748</vt:lpwstr>
      </vt:variant>
      <vt:variant>
        <vt:i4>1376313</vt:i4>
      </vt:variant>
      <vt:variant>
        <vt:i4>20</vt:i4>
      </vt:variant>
      <vt:variant>
        <vt:i4>0</vt:i4>
      </vt:variant>
      <vt:variant>
        <vt:i4>5</vt:i4>
      </vt:variant>
      <vt:variant>
        <vt:lpwstr/>
      </vt:variant>
      <vt:variant>
        <vt:lpwstr>_Toc294788747</vt:lpwstr>
      </vt:variant>
      <vt:variant>
        <vt:i4>1376313</vt:i4>
      </vt:variant>
      <vt:variant>
        <vt:i4>14</vt:i4>
      </vt:variant>
      <vt:variant>
        <vt:i4>0</vt:i4>
      </vt:variant>
      <vt:variant>
        <vt:i4>5</vt:i4>
      </vt:variant>
      <vt:variant>
        <vt:lpwstr/>
      </vt:variant>
      <vt:variant>
        <vt:lpwstr>_Toc294788746</vt:lpwstr>
      </vt:variant>
      <vt:variant>
        <vt:i4>1376313</vt:i4>
      </vt:variant>
      <vt:variant>
        <vt:i4>8</vt:i4>
      </vt:variant>
      <vt:variant>
        <vt:i4>0</vt:i4>
      </vt:variant>
      <vt:variant>
        <vt:i4>5</vt:i4>
      </vt:variant>
      <vt:variant>
        <vt:lpwstr/>
      </vt:variant>
      <vt:variant>
        <vt:lpwstr>_Toc294788745</vt:lpwstr>
      </vt:variant>
      <vt:variant>
        <vt:i4>1376313</vt:i4>
      </vt:variant>
      <vt:variant>
        <vt:i4>2</vt:i4>
      </vt:variant>
      <vt:variant>
        <vt:i4>0</vt:i4>
      </vt:variant>
      <vt:variant>
        <vt:i4>5</vt:i4>
      </vt:variant>
      <vt:variant>
        <vt:lpwstr/>
      </vt:variant>
      <vt:variant>
        <vt:lpwstr>_Toc294788744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Davenport, Mark</dc:creator>
  <cp:lastModifiedBy>Aidan Reynolds</cp:lastModifiedBy>
  <cp:revision>2</cp:revision>
  <cp:lastPrinted>2017-11-17T16:03:00Z</cp:lastPrinted>
  <dcterms:created xsi:type="dcterms:W3CDTF">2026-07-24T12:03:00Z</dcterms:created>
  <dcterms:modified xsi:type="dcterms:W3CDTF">2026-07-24T12:03:00Z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100</vt:r8>
  </property>
  <property fmtid="{D5CDD505-2E9C-101B-9397-08002B2CF9AE}" pid="7" name="MediaServiceImageTags">
    <vt:lpwstr/>
  </property>
  <property fmtid="{D5CDD505-2E9C-101B-9397-08002B2CF9AE}" pid="8" name="MSIP_Label_ffaa08e8-75e0-49fd-a248-cdfdd3db1f9a_Enabled">
    <vt:lpwstr>true</vt:lpwstr>
  </property>
  <property fmtid="{D5CDD505-2E9C-101B-9397-08002B2CF9AE}" pid="9" name="MSIP_Label_ffaa08e8-75e0-49fd-a248-cdfdd3db1f9a_SetDate">
    <vt:lpwstr>2026-07-22T07:58:42Z</vt:lpwstr>
  </property>
  <property fmtid="{D5CDD505-2E9C-101B-9397-08002B2CF9AE}" pid="10" name="MSIP_Label_ffaa08e8-75e0-49fd-a248-cdfdd3db1f9a_Method">
    <vt:lpwstr>Standard</vt:lpwstr>
  </property>
  <property fmtid="{D5CDD505-2E9C-101B-9397-08002B2CF9AE}" pid="11" name="MSIP_Label_ffaa08e8-75e0-49fd-a248-cdfdd3db1f9a_Name">
    <vt:lpwstr>Internal Label</vt:lpwstr>
  </property>
  <property fmtid="{D5CDD505-2E9C-101B-9397-08002B2CF9AE}" pid="12" name="MSIP_Label_ffaa08e8-75e0-49fd-a248-cdfdd3db1f9a_SiteId">
    <vt:lpwstr>f2055d4c-2fb5-44aa-917c-7cc23413845f</vt:lpwstr>
  </property>
  <property fmtid="{D5CDD505-2E9C-101B-9397-08002B2CF9AE}" pid="13" name="MSIP_Label_ffaa08e8-75e0-49fd-a248-cdfdd3db1f9a_ActionId">
    <vt:lpwstr>6f70495c-1f1a-4347-a789-e16f9f02413d</vt:lpwstr>
  </property>
  <property fmtid="{D5CDD505-2E9C-101B-9397-08002B2CF9AE}" pid="14" name="MSIP_Label_ffaa08e8-75e0-49fd-a248-cdfdd3db1f9a_ContentBits">
    <vt:lpwstr>3</vt:lpwstr>
  </property>
  <property fmtid="{D5CDD505-2E9C-101B-9397-08002B2CF9AE}" pid="15" name="MSIP_Label_ffaa08e8-75e0-49fd-a248-cdfdd3db1f9a_Tag">
    <vt:lpwstr>10, 3, 0, 1</vt:lpwstr>
  </property>
</Properties>
</file>