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20733"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EiLAIAAFIEAAAOAAAAZHJzL2Uyb0RvYy54bWysVMGO2jAQvVfqP1i5QwibZUNEWFUJ9LLt&#10;IrH9AGM7iVXHtmxDQFX/vWOHILa9VFU5mLFn5vnNm3FWz+dOoBMzlitZRMl0FiEmiaJcNkX07W07&#10;ySJkHZYUCyVZEV2YjZ7XHz+sep2zuWqVoMwgAJE273URtc7pPI4taVmH7VRpJsFZK9NhB1vTxNTg&#10;HtA7Ec9ns0XcK0O1UYRZC6fV4IzWAb+uGXGvdW2ZQ6KIgJsLqwnrwa/xeoXzxmDdcnKlgf+BRYe5&#10;hEtvUBV2GB0N/wOq48Qoq2o3JaqLVV1zwkINUE0y+62afYs1C7WAOFbfZLL/D5Z8Pe0M4rSIMpBH&#10;4g56tHcG86Z1qFRSgoLKIHCCUr22OSSUcmd8reQs9/pFke8WSVW2WDYsMH67aEBJfEb8LsVvrIb7&#10;Dv0XRSEGH50Ksp1r03lIEASdQ3cut+6ws0MEDh+fllk2B5Zk9MU4HxO1se4zUx3yRhEJLr1wOMen&#10;F+s8EZyPIf5Yqi0XIjRfSNQX0TxLlmnIsEpw6r0+zprmUAqDThjm5wF+y2UoCzz3YR66wrYd4oJr&#10;mCyjjpKGa1qG6eZqO8zFYAMtIf1FUCQQvVrD5PxYzpabbJOlk3S+2EzSWVVNPm3LdLLYJk+P1UNV&#10;llXy03NO0rzllDLpaY9TnKR/NyXX9zTM322ObwLF79GDkkB2/A+kQ5d9Y4cROSh62Zmx+zC4Ifj6&#10;yPzLuN+Dff8pWP8CAAD//wMAUEsDBBQABgAIAAAAIQDJd/Kf3QAAAAoBAAAPAAAAZHJzL2Rvd25y&#10;ZXYueG1sTI/NTsMwEITvSLyDtUjcqENRSxXiVCgSP0ea8gCuvU0s4nWI3Sbl6dmKAz3O7Gj2m2I9&#10;+U4ccYgukIL7WQYCyQTrqFHwuX25W4GISZPVXSBUcMII6/L6qtC5DSNt8FinRnAJxVwraFPqcymj&#10;adHrOAs9Et/2YfA6sRwaaQc9crnv5DzLltJrR/yh1T1WLZqv+uAVuNNP9fHq3vePrvqO9Zs323Fj&#10;lLq9mZ6fQCSc0n8YzviMDiUz7cKBbBQd64cVoycFi2wJ4hzIFnNet/tzZFnIywnlLwAAAP//AwBQ&#10;SwECLQAUAAYACAAAACEAtoM4kv4AAADhAQAAEwAAAAAAAAAAAAAAAAAAAAAAW0NvbnRlbnRfVHlw&#10;ZXNdLnhtbFBLAQItABQABgAIAAAAIQA4/SH/1gAAAJQBAAALAAAAAAAAAAAAAAAAAC8BAABfcmVs&#10;cy8ucmVsc1BLAQItABQABgAIAAAAIQBC0KEiLAIAAFIEAAAOAAAAAAAAAAAAAAAAAC4CAABkcnMv&#10;ZTJvRG9jLnhtbFBLAQItABQABgAIAAAAIQDJd/Kf3QAAAAoBAAAPAAAAAAAAAAAAAAAAAIYEAABk&#10;cnMvZG93bnJldi54bWxQSwUGAAAAAAQABADzAAAAkAUAAAAA&#10;" strokecolor="#339" strokeweight="2.22pt">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aihIAIAADQEAAAOAAAAZHJzL2Uyb0RvYy54bWysU9tu2zAMfR+wfxD0vthJm6Qx4hTNpcOA&#10;7gJ0+wBZlm1hsqhJSuzu60vJTrrryzA9CJREHZKHh+vbvlXkJKyToHM6naSUCM2hlLrO6ZfP929u&#10;KHGe6ZIp0CKnT8LR283rV+vOZGIGDahSWIIg2mWdyWnjvcmSxPFGtMxNwAiNjxXYlnk82jopLesQ&#10;vVXJLE0XSQe2NBa4cA5v98Mj3UT8qhLcf6wqJzxROcXcfNxt3IuwJ5s1y2rLTCP5mAb7hyxaJjUG&#10;vUDtmWfkaOVvUK3kFhxUfsKhTaCqJBexBqxmmv5SzWPDjIi1IDnOXGhy/w+Wfzg9mk+W+H4LPTYw&#10;FuHMA/CvjmjYNUzX4s5a6BrBSgw8DZQlnXHZ+DVQ7TIXQIruPZTYZHb0EIH6yraBFayTIDo24OlC&#10;uug94Xg5X86vr5b4xPHtaraaL+YxBMvOv411/q2AlgQjpxabGtHZ6cH5kA3Lzi4hmAMly3upVDzY&#10;utgpS04MBXBYHhaHxYj+k5vSpMvpIl0tBwL+CjHfrrb76z9BhBT2zDVDqIge3FjWSo8SV7LN6U0a&#10;1nAd+DzoMrp4JtVgYy1KjwQHTgd2fV/06BiILqB8QqotDFLG0UOjAfudkg5lnFP37cisoES909iu&#10;oPmzYc9GcTaY5vg1p56Swdz5YTaOxsq6QeRBEBrusKWVjGy/ZDHmidKMTRjHKGj/x3P0ehn2zTMA&#10;AAD//wMAUEsDBBQABgAIAAAAIQB9ddIg3wAAAAoBAAAPAAAAZHJzL2Rvd25yZXYueG1sTI9BbsIw&#10;EEX3lbiDNUjdFZuQ0iiNgxASm0pVgXIAEw9xSjxOYwPp7eus2tXoa57+vClWg23ZDXvfOJIwnwlg&#10;SJXTDdUSjp/bpwyYD4q0ah2hhB/0sConD4XKtbvTHm+HULNYQj5XEkwIXc65rwxa5WeuQ4q7s+ut&#10;CjH2Nde9usdy2/JEiCW3qqF4wagONwary+FqJbybzW55fJvT/vtr24lz5hcfOy/l43RYvwILOIQ/&#10;GEb9qA5ldDq5K2nP2pjTZBFRCck4R0Ck2TOwk4SXNAFeFvz/C+UvAAAA//8DAFBLAQItABQABgAI&#10;AAAAIQC2gziS/gAAAOEBAAATAAAAAAAAAAAAAAAAAAAAAABbQ29udGVudF9UeXBlc10ueG1sUEsB&#10;Ai0AFAAGAAgAAAAhADj9If/WAAAAlAEAAAsAAAAAAAAAAAAAAAAALwEAAF9yZWxzLy5yZWxzUEsB&#10;Ai0AFAAGAAgAAAAhAD1lqKEgAgAANAQAAA4AAAAAAAAAAAAAAAAALgIAAGRycy9lMm9Eb2MueG1s&#10;UEsBAi0AFAAGAAgAAAAhAH110iDfAAAACgEAAA8AAAAAAAAAAAAAAAAAegQAAGRycy9kb3ducmV2&#10;LnhtbFBLBQYAAAAABAAEAPMAAACGBQ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0F669EAF" w:rsidR="00562BA0" w:rsidRDefault="00F407D8" w:rsidP="00F407D8">
            <w:pPr>
              <w:pStyle w:val="TableParagraph"/>
              <w:spacing w:before="1"/>
            </w:pPr>
            <w:r>
              <w:t>The Department of Transport (IRCG)</w:t>
            </w: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2C78CBD5" w:rsidR="00562BA0" w:rsidRDefault="00F407D8" w:rsidP="006A4892">
            <w:pPr>
              <w:pStyle w:val="TableParagraph"/>
              <w:spacing w:line="268" w:lineRule="exact"/>
            </w:pPr>
            <w:r>
              <w:t>Request for tender for the provision of Vehicle, Trailer and Equipment management services to the Irish Coast Guard (IRCG)</w:t>
            </w:r>
            <w:r w:rsidR="00834A2A" w:rsidRPr="00834A2A">
              <w:rPr>
                <w:i/>
                <w:iCs/>
              </w:rPr>
              <w:t xml:space="preserve"> </w:t>
            </w:r>
            <w:r w:rsidR="00834A2A" w:rsidRPr="00834A2A">
              <w:rPr>
                <w:b/>
                <w:bCs/>
              </w:rPr>
              <w:t xml:space="preserve">ID: 9170765                                                                                                                        </w:t>
            </w: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773D3E6A" w:rsidR="00BB5BFA" w:rsidRDefault="00F407D8" w:rsidP="00F407D8">
            <w:pPr>
              <w:pStyle w:val="TableParagraph"/>
              <w:spacing w:line="268" w:lineRule="exact"/>
            </w:pPr>
            <w:r>
              <w:t>Request for tender for the provision of Vehicle, Trailer and Equipment management services to the Irish Coast Guard (IRCG</w:t>
            </w:r>
            <w:r w:rsidR="00834A2A">
              <w:t>)</w:t>
            </w: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File reference number attributed by the contracting authority or contracting entity (if applicable)(</w:t>
            </w:r>
            <w:r>
              <w:rPr>
                <w:position w:val="8"/>
                <w:sz w:val="14"/>
              </w:rPr>
              <w:t>3</w:t>
            </w:r>
            <w:r>
              <w:t>)</w:t>
            </w:r>
          </w:p>
        </w:tc>
        <w:tc>
          <w:tcPr>
            <w:tcW w:w="3687" w:type="dxa"/>
          </w:tcPr>
          <w:p w14:paraId="4D6BAE57" w14:textId="77777777" w:rsidR="00BB5BFA" w:rsidRDefault="00BB5BFA" w:rsidP="001B4636">
            <w:pPr>
              <w:pStyle w:val="TableParagraph"/>
              <w:spacing w:line="268" w:lineRule="exact"/>
              <w:ind w:left="102"/>
            </w:pPr>
          </w:p>
          <w:p w14:paraId="370C0CA2" w14:textId="69CD5B8B" w:rsidR="00562BA0" w:rsidRDefault="00562BA0" w:rsidP="001B4636">
            <w:pPr>
              <w:pStyle w:val="TableParagraph"/>
              <w:spacing w:line="268" w:lineRule="exact"/>
              <w:ind w:left="102"/>
            </w:pP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a4IgIAADsEAAAOAAAAZHJzL2Uyb0RvYy54bWysU9tu2zAMfR+wfxD0vthJm6Qx4hTNpcOA&#10;7gJ0+wBZlm1hsqhJSuzu60vJTrrryzA9CJRIHpKH5Pq2bxU5Cesk6JxOJyklQnMopa5z+uXz/Zsb&#10;SpxnumQKtMjpk3D0dvP61bozmZhBA6oUliCIdllnctp4b7IkcbwRLXMTMEKjsgLbMo9PWyelZR2i&#10;tyqZpeki6cCWxgIXzuHvflDSTcSvKsH9x6pywhOVU8zNx9vGuwh3slmzrLbMNJKPabB/yKJlUmPQ&#10;C9SeeUaOVv4G1UpuwUHlJxzaBKpKchFrwGqm6S/VPDbMiFgLkuPMhSb3/2D5h9Oj+WSJ77fQYwNj&#10;Ec48AP/qiIZdw3Qt7qyFrhGsxMDTQFnSGZeNroFql7kAUnTvocQms6OHCNRXtg2sYJ0E0bEBTxfS&#10;Re8Jx8/5cn59tUQVR93VbDVfzGMIlp29jXX+rYCWBCGnFpsa0dnpwfmQDcvOJiGYAyXLe6lUfNi6&#10;2ClLTgwH4LA8LA6LEf0nM6VJl9NFuloOBPwVYr5dbffXf4IIKeyZa4ZQET2YsayVHkdcyTanN2k4&#10;w3fg86DLaOKZVIOMtSg9Ehw4Hdj1fdETWY7sB74LKJ+QcQvDROMGotCA/U5Jh9OcU/ftyKygRL3T&#10;2LUw+mfBnoXiLDDN0TWnnpJB3PlhRY7GyrpB5GEuNNxhZysZSX/JYkwXJzT2YtymsAI/vqPVy85v&#10;ngEAAP//AwBQSwMEFAAGAAgAAAAhAHke96HfAAAACgEAAA8AAABkcnMvZG93bnJldi54bWxMj8tu&#10;wjAQRfdI/QdrKnUHNiSlaRoHVUhsKlXl9QEmHuK08TiNDaR/X7OC5dUc3XumWAy2ZWfsfeNIwnQi&#10;gCFVTjdUS9jvVuMMmA+KtGodoYQ/9LAoH0aFyrW70AbP21CzWEI+VxJMCF3Oua8MWuUnrkOKt6Pr&#10;rQox9jXXvbrEctvymRBzblVDccGoDpcGq5/tyUr4NMv1fP8xpc3v96oTx8wnX2sv5dPj8P4GLOAQ&#10;bjBc9aM6lNHp4E6kPWtjTmdJRCUkLymwKyDS7BnYQUL2mgAvC37/QvkPAAD//wMAUEsBAi0AFAAG&#10;AAgAAAAhALaDOJL+AAAA4QEAABMAAAAAAAAAAAAAAAAAAAAAAFtDb250ZW50X1R5cGVzXS54bWxQ&#10;SwECLQAUAAYACAAAACEAOP0h/9YAAACUAQAACwAAAAAAAAAAAAAAAAAvAQAAX3JlbHMvLnJlbHNQ&#10;SwECLQAUAAYACAAAACEA4eX2uCICAAA7BAAADgAAAAAAAAAAAAAAAAAuAgAAZHJzL2Uyb0RvYy54&#10;bWxQSwECLQAUAAYACAAAACEAeR73od8AAAAKAQAADwAAAAAAAAAAAAAAAAB8BAAAZHJzL2Rvd25y&#10;ZXYueG1sUEsFBgAAAAAEAAQA8wAAAIgFA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55CD3"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yfKQIAAFEEAAAOAAAAZHJzL2Uyb0RvYy54bWysVMGO2jAQvVfqP1i+QwibZSEirKoEetl2&#10;kdh+gLGdxKpjW7YhoKr/3rEDiG0vVVUOZuyZeX4z85zl86mT6MitE1oVOB1PMOKKaiZUU+Bvb5vR&#10;HCPniWJEasULfOYOP68+flj2JudT3WrJuEUAolzemwK33ps8SRxteUfcWBuuwFlr2xEPW9skzJIe&#10;0DuZTCeTWdJry4zVlDsHp9XgxKuIX9ec+te6dtwjWWDg5uNq47oPa7JakryxxLSCXmiQf2DREaHg&#10;0htURTxBByv+gOoEtdrp2o+p7hJd14LyWANUk05+q2bXEsNjLdAcZ25tcv8Pln49bi0SrMBPTxgp&#10;0sGMdt4S0bQelVop6KC2CJzQqd64HBJKtbWhVnpSO/Oi6XeHlC5bohoeGb+dDaCkISN5lxI2zsB9&#10;+/6LZhBDDl7Htp1q2wVIaAg6xemcb9PhJ48oHKbz6SJ7eMSIXn0Jya+Jxjr/mesOBaPAUqjQOJKT&#10;44vzgQjJryHhWOmNkDIOXyrUF3iRZllMcFoKFpwhzNlmX0qLjiTIJ/5iVeC5DwvIFXHtEBddg7Cs&#10;PigWb2k5YeuL7YmQgw2spAoXQY3A82INwvmxmCzW8/U8G2XT2XqUTapq9GlTZqPZJn16rB6qsqzS&#10;n4FzmuWtYIyrQPsq4jT7O5FcntMgv5uMb/1J3qPHRgLZ638kHYcc5jooZK/ZeWuvwwfdxuDLGwsP&#10;434P9v2XYPULAAD//wMAUEsDBBQABgAIAAAAIQBKJIg03QAAAAkBAAAPAAAAZHJzL2Rvd25yZXYu&#10;eG1sTI/BTsMwEETvSPyDtUjcqNNSAg1xKlSFC+IAgQ/YxktsEa+j2G1Cvx4jDnCcndHM23I7u14c&#10;aQzWs4LlIgNB3HptuVPw/vZ4dQciRGSNvWdS8EUBttX5WYmF9hO/0rGJnUglHApUYGIcCilDa8hh&#10;WPiBOHkffnQYkxw7qUecUrnr5SrLcunQclowONDOUPvZHJyC5uV5yp9Op6m+bSyGGK2p651Slxfz&#10;wz2ISHP8C8MPfkKHKjHt/YF1EH3S62VCjwqub3IQKbBebTYg9r8HWZXy/wfVNwAAAP//AwBQSwEC&#10;LQAUAAYACAAAACEAtoM4kv4AAADhAQAAEwAAAAAAAAAAAAAAAAAAAAAAW0NvbnRlbnRfVHlwZXNd&#10;LnhtbFBLAQItABQABgAIAAAAIQA4/SH/1gAAAJQBAAALAAAAAAAAAAAAAAAAAC8BAABfcmVscy8u&#10;cmVsc1BLAQItABQABgAIAAAAIQCZEWyfKQIAAFEEAAAOAAAAAAAAAAAAAAAAAC4CAABkcnMvZTJv&#10;RG9jLnhtbFBLAQItABQABgAIAAAAIQBKJIg03QAAAAkBAAAPAAAAAAAAAAAAAAAAAIMEAABkcnMv&#10;ZG93bnJldi54bWxQSwUGAAAAAAQABADzAAAAjQ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Contact person or persons(</w:t>
            </w:r>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proofErr w:type="gramStart"/>
            <w:r>
              <w:t>’(</w:t>
            </w:r>
            <w:proofErr w:type="gramEnd"/>
            <w:r>
              <w:rPr>
                <w:position w:val="8"/>
                <w:sz w:val="14"/>
              </w:rPr>
              <w:t>7</w:t>
            </w:r>
            <w:r>
              <w:t>), or will it provide for the performance of the contract in the context of sheltered employment programmes?</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A543C"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Q+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KnHC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uh2Hj3QAAAAkBAAAPAAAAZHJzL2Rvd25yZXYu&#10;eG1sTI/BTsMwEETvSPyDtUjcqNNSWhriVKgKF8ShBD5gGy+xRWxH8bYJ/XqMOMBxdkYzb4vt5Dpx&#10;oiHa4BXMZxkI8k3Q1rcK3t+ebu5BREavsQueFHxRhG15eVFgrsPoX+lUcytSiY85KjDMfS5lbAw5&#10;jLPQk0/eRxgccpJDK/WAYyp3nVxk2Uo6tD4tGOxpZ6j5rI9OQb1/GVfP5/NYrWuLkdmaqtopdX01&#10;PT6AYJr4Lww/+AkdysR0CEevo+iSXs4TOiu4Xd+BSIHlYrMBcfg9yLKQ/z8ovwEAAP//AwBQSwEC&#10;LQAUAAYACAAAACEAtoM4kv4AAADhAQAAEwAAAAAAAAAAAAAAAAAAAAAAW0NvbnRlbnRfVHlwZXNd&#10;LnhtbFBLAQItABQABgAIAAAAIQA4/SH/1gAAAJQBAAALAAAAAAAAAAAAAAAAAC8BAABfcmVscy8u&#10;cmVsc1BLAQItABQABgAIAAAAIQD356Q+KQIAAFEEAAAOAAAAAAAAAAAAAAAAAC4CAABkcnMvZTJv&#10;RG9jLnhtbFBLAQItABQABgAIAAAAIQDuh2Hj3QAAAAkBAAAPAAAAAAAAAAAAAAAAAIMEAABkcnMv&#10;ZG93bnJldi54bWxQSwUGAAAAAAQABADzAAAAjQ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r>
        <w:rPr>
          <w:rFonts w:ascii="Malgun Gothic Semilight"/>
          <w:i/>
          <w:sz w:val="14"/>
        </w:rPr>
        <w:t>persons</w:t>
      </w:r>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(d) Does the registration or certification cover all of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Will the economic operator be able to provide a certificate with regard to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48453"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IEKQIAAFEEAAAOAAAAZHJzL2Uyb0RvYy54bWysVMGO2jAQvVfqP1i+syFslkJEWFUJ9LJt&#10;kdh+gLGdxKpjW7YhoKr/3rFDENteqqoczNgz8/xm5jmr53Mn0YlbJ7QqcPowxYgrqplQTYG/vW4n&#10;C4ycJ4oRqRUv8IU7/Lx+/27Vm5zPdKsl4xYBiHJ5bwrcem/yJHG05R1xD9pwBc5a24542NomYZb0&#10;gN7JZDadzpNeW2asptw5OK0GJ15H/Lrm1H+ta8c9kgUGbj6uNq6HsCbrFckbS0wr6JUG+QcWHREK&#10;Lr1BVcQTdLTiD6hOUKudrv0D1V2i61pQHmuAatLpb9XsW2J4rAWa48ytTe7/wdIvp51FghV4DpNS&#10;pIMZ7b0lomk9KrVS0EFtETihU71xOSSUamdDrfSs9uZF0+8OKV22RDU8Mn69GEBJQ0byJiVsnIH7&#10;Dv1nzSCGHL2ObTvXtguQ0BB0jtO53KbDzx5ROEwXs2X2+IQRHX0JycdEY53/xHWHglFgKVRoHMnJ&#10;6cX5QITkY0g4VnorpIzDlwr1BV6mWRYTnJaCBWcIc7Y5lNKiEwnyib9YFXjuwwJyRVw7xEXXICyr&#10;j4rFW1pO2OZqeyLkYAMrqcJFUCPwvFqDcH4sp8vNYrPIJtlsvplk06qafNyW2WS+TT88VY9VWVbp&#10;z8A5zfJWMMZVoD2KOM3+TiTX5zTI7ybjW3+St+ixkUB2/I+k45DDXAeFHDS77Ow4fNBtDL6+sfAw&#10;7vdg338J1r8AAAD//wMAUEsDBBQABgAIAAAAIQA+xbHe3QAAAAkBAAAPAAAAZHJzL2Rvd25yZXYu&#10;eG1sTI/BTsMwEETvSPyDtZW4UadRVWiIU6EqXBAHCHyAGy+x1XgdxW4T+vUs4gCn1eyOZt+Uu9n3&#10;4oxjdIEUrJYZCKQ2GEedgo/3p9t7EDFpMroPhAq+MMKuur4qdWHCRG94blInOIRioRXYlIZCytha&#10;9Douw4DEt88wep1Yjp00o5443Pcyz7KN9NoRf7B6wL3F9ticvILm9WXaPF8uU33XOB1Tcrau90rd&#10;LObHBxAJ5/Rnhh98RoeKmQ7hRCaKnvV6xehJQZ7zZMM6325BHH4Xsirl/wbVNwAAAP//AwBQSwEC&#10;LQAUAAYACAAAACEAtoM4kv4AAADhAQAAEwAAAAAAAAAAAAAAAAAAAAAAW0NvbnRlbnRfVHlwZXNd&#10;LnhtbFBLAQItABQABgAIAAAAIQA4/SH/1gAAAJQBAAALAAAAAAAAAAAAAAAAAC8BAABfcmVscy8u&#10;cmVsc1BLAQItABQABgAIAAAAIQDUSqIEKQIAAFEEAAAOAAAAAAAAAAAAAAAAAC4CAABkcnMvZTJv&#10;RG9jLnhtbFBLAQItABQABgAIAAAAIQA+xbHe3QAAAAkBAAAPAAAAAAAAAAAAAAAAAIMEAABkcnMv&#10;ZG93bnJldi54bWxQSwUGAAAAAAQABADzAAAAjQ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478D1"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IBKQIAAFEEAAAOAAAAZHJzL2Uyb0RvYy54bWysVMGO2jAQvVfqP1i+syFslkJEWFUJ9LJt&#10;kdh+gLGdxKpjW7YhoKr/3rFDENteqqoczNgz8/zmzTir53Mn0YlbJ7QqcPowxYgrqplQTYG/vW4n&#10;C4ycJ4oRqRUv8IU7/Lx+/27Vm5zPdKsl4xYBiHJ5bwrcem/yJHG05R1xD9pwBc5a24542NomYZb0&#10;gN7JZDadzpNeW2asptw5OK0GJ15H/Lrm1H+ta8c9kgUGbj6uNq6HsCbrFckbS0wr6JUG+QcWHREK&#10;Lr1BVcQTdLTiD6hOUKudrv0D1V2i61pQHmuAatLpb9XsW2J4rAXEceYmk/t/sPTLaWeRYAWegzyK&#10;dNCjvbdENK1HpVYKFNQWgROU6o3LIaFUOxtqpWe1Ny+afndI6bIlquGR8evFAEoaMpI3KWHjDNx3&#10;6D9rBjHk6HWU7VzbLkCCIOgcu3O5dYefPaJwmC5my+zxCSM6+hKSj4nGOv+J6w4Fo8BSqCAcycnp&#10;xflAhORjSDhWeiukjM2XCvUFXqZZFhOcloIFZwhztjmU0qITCeMTf7Eq8NyHBeSKuHaIi65hsKw+&#10;KhZvaTlhm6vtiZCDDaykChdBjcDzag2D82M5XW4Wm0U2yWbzzSSbVtXk47bMJvNt+uGpeqzKskp/&#10;Bs5plreCMa4C7XGI0+zvhuT6nIbxu43xTZ/kLXoUEsiO/5F0bHLo6zAhB80uOzs2H+Y2Bl/fWHgY&#10;93uw778E618AAAD//wMAUEsDBBQABgAIAAAAIQBMAApZ3AAAAAkBAAAPAAAAZHJzL2Rvd25yZXYu&#10;eG1sTI/BTsMwEETvSPyDtUjcqNOoammIU6EqXBAHCHyAG5vYIl5H8bYJ/XoWcaC3nd3R7JtyN4de&#10;nOyYfEQFy0UGwmIbjcdOwcf70909iEQaje4jWgXfNsGuur4qdWHihG/21FAnOARToRU4oqGQMrXO&#10;Bp0WcbDIt884Bk0sx06aUU8cHnqZZ9laBu2RPzg92L2z7VdzDAqa15dp/Xw+T/Wm8ToReVfXe6Vu&#10;b+bHBxBkZ/o3wy8+o0PFTId4RJNEz3q1ZHRSkG+2INiwyrc8HP4WsirlZYPqBwAA//8DAFBLAQIt&#10;ABQABgAIAAAAIQC2gziS/gAAAOEBAAATAAAAAAAAAAAAAAAAAAAAAABbQ29udGVudF9UeXBlc10u&#10;eG1sUEsBAi0AFAAGAAgAAAAhADj9If/WAAAAlAEAAAsAAAAAAAAAAAAAAAAALwEAAF9yZWxzLy5y&#10;ZWxzUEsBAi0AFAAGAAgAAAAhALkqUgEpAgAAUQQAAA4AAAAAAAAAAAAAAAAALgIAAGRycy9lMm9E&#10;b2MueG1sUEsBAi0AFAAGAAgAAAAhAEwAClncAAAACQEAAA8AAAAAAAAAAAAAAAAAgwQAAGRycy9k&#10;b3ducmV2LnhtbFBLBQYAAAAABAAEAPMAAACM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lastRenderedPageBreak/>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BvIgIAADsEAAAOAAAAZHJzL2Uyb0RvYy54bWysU9tu2zAMfR+wfxD0vtjJmrgx4hTNpcOA&#10;7gJ0+wBZlm1hsqhJSuzs60fJSbrryzA9CJRIHpKH5Opu6BQ5Cusk6IJOJyklQnOopG4K+vnTw6tb&#10;SpxnumIKtCjoSTh6t375YtWbXMygBVUJSxBEu7w3BW29N3mSON6KjrkJGKFRWYPtmMenbZLKsh7R&#10;O5XM0nSR9GArY4EL5/B3NyrpOuLXteD+Q1074YkqKObm423jXYY7Wa9Y3lhmWsnPabB/yKJjUmPQ&#10;K9SOeUYOVv4G1UluwUHtJxy6BOpachFrwGqm6S/VPLXMiFgLkuPMlSb3/2D5++OT+WiJHzYwYANj&#10;Ec48Av/iiIZty3Qj7q2FvhWswsDTQFnSG5efXQPVLncBpOzfQYVNZgcPEWiobRdYwToJomMDTlfS&#10;xeAJx895Nr95naGKoy7L5kuUQwiWX7yNdf6NgI4EoaAWmxrR2fHR+dH0YhKCOVCyepBKxYdtyq2y&#10;5MhwAPbZfrFfnNF/MlOa9AVdpMtsJOCvEPPNcrO7+RNESGHHXDuGiujBjOWd9DjiSnYFvU3DGb8D&#10;n3tdRRPPpBplLFvpM8GB05FdP5QDkVVBZ8E38F1CdULGLYwTjRuIQgv2GyU9TnNB3dcDs4IS9VZj&#10;18LoXwR7EcqLwDRH14J6SkZx68cVORgrmxaRx7nQcI+drWUk/TmLc7o4obFt520KK/DjO1o97/z6&#10;OwAAAP//AwBQSwMEFAAGAAgAAAAhAFM4Q7HgAAAACwEAAA8AAABkcnMvZG93bnJldi54bWxMj8tO&#10;wzAQRfdI/IM1SOyok/ShNMSpUKVukBBt6Qe48TQOxOMQu234e6Yr2M3VHN05U65G14kLDqH1pCCd&#10;JCCQam9aahQcPjZPOYgQNRndeUIFPxhgVd3flbow/ko7vOxjI7iEQqEV2Bj7QspQW3Q6THyPxLuT&#10;H5yOHIdGmkFfudx1MkuShXS6Jb5gdY9ri/XX/uwUvNn1dnF4TWn3/bnpk1Mepu/boNTjw/jyDCLi&#10;GP9guOmzOlTsdPRnMkF0nGfZlFEF2XIJ4gYks3wO4sjTPEtBVqX8/0P1CwAA//8DAFBLAQItABQA&#10;BgAIAAAAIQC2gziS/gAAAOEBAAATAAAAAAAAAAAAAAAAAAAAAABbQ29udGVudF9UeXBlc10ueG1s&#10;UEsBAi0AFAAGAAgAAAAhADj9If/WAAAAlAEAAAsAAAAAAAAAAAAAAAAALwEAAF9yZWxzLy5yZWxz&#10;UEsBAi0AFAAGAAgAAAAhAGbhsG8iAgAAOwQAAA4AAAAAAAAAAAAAAAAALgIAAGRycy9lMm9Eb2Mu&#10;eG1sUEsBAi0AFAAGAAgAAAAhAFM4Q7HgAAAACwEAAA8AAAAAAAAAAAAAAAAAfAQAAGRycy9kb3du&#10;cmV2LnhtbFBLBQYAAAAABAAEAPMAAACJBQ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77777777" w:rsidR="00562BA0" w:rsidRDefault="00562BA0" w:rsidP="00BB5BFA">
            <w:pPr>
              <w:pStyle w:val="TableParagraph"/>
              <w:spacing w:before="2"/>
              <w:ind w:left="102" w:right="101"/>
              <w:jc w:val="both"/>
            </w:pPr>
            <w:r>
              <w:t xml:space="preserve">Does the economic operator </w:t>
            </w:r>
            <w:r>
              <w:rPr>
                <w:b/>
              </w:rPr>
              <w:t xml:space="preserve">rely on </w:t>
            </w:r>
            <w:r>
              <w:t>the capacities of other entities in order to meet the selection criteria for thi</w:t>
            </w:r>
            <w:r w:rsidR="00BB5BFA">
              <w:t>s Competition as set out in the PQQ</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lastRenderedPageBreak/>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77777777"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w:t>
            </w:r>
            <w:r w:rsidR="00BB5BFA">
              <w:t>the PQQ</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DD9AA"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qfgIAABUF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PouWa+HeySamBUpwLSWquu&#10;otPTbVbGKi2NSOEDU3qQEY02MSqCxqQP0kCfH7PxbDldTotRMblajopxXY/uVotidLXKry/rN/Vi&#10;Uec/I4C8KFslhDQRw5HKefF3VDkM1UDCE5mfYfXnJVml72VJsudppE4hquM/oUv0iIwYmLUG8YTs&#10;cDDMJr4lKLTgvlPS41xW1H/bMicp0e8MMiz2Kw5y2hSX1xPcuHPN+lzDDEdXFQ2UDOIiDMO/tU5t&#10;WoyUp+YbuENWNioxJjJ2yOrAZZy9hODwTsThPt8nq9+v2fwXAAAA//8DAFBLAwQUAAYACAAAACEA&#10;GVh/rd4AAAALAQAADwAAAGRycy9kb3ducmV2LnhtbEyPPU/DMBCGdyT+g3VIbNQmAqeEOBWqYOkE&#10;IQNsl9jEEbEdxW4a/j3HRLf7ePTec+VudSNbzByH4BXcbgQw47ugB98raN5fbrbAYkKvcQzeKPgx&#10;EXbV5UWJhQ4n/2aWOvWMQnwsUIFNaSo4j501DuMmTMbT7ivMDhO1c8/1jCcKdyPPhJDc4eDpgsXJ&#10;7K3pvuujU/C5Hho8iNfhru0+5PO+FnYZG6Wur9anR2DJrOkfhj99UoeKnNpw9DqyUUF+LzNCFchc&#10;UEFEnm8lsJYmD5kEXpX8/IfqFwAA//8DAFBLAQItABQABgAIAAAAIQC2gziS/gAAAOEBAAATAAAA&#10;AAAAAAAAAAAAAAAAAABbQ29udGVudF9UeXBlc10ueG1sUEsBAi0AFAAGAAgAAAAhADj9If/WAAAA&#10;lAEAAAsAAAAAAAAAAAAAAAAALwEAAF9yZWxzLy5yZWxzUEsBAi0AFAAGAAgAAAAhAJev52p+AgAA&#10;FQUAAA4AAAAAAAAAAAAAAAAALgIAAGRycy9lMm9Eb2MueG1sUEsBAi0AFAAGAAgAAAAhABlYf63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E64BC"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fZfgIAABUF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hfn&#10;lBjWYY8+Y9WYWWtJ8AwL1Ftfot2jfXARorf3wL95YmDeopm8cw76VjKBaeXRPntxIW48XiWr/gMI&#10;dM82AVKtdo3rokOsAtmlljwdWyJ3gXA8zIvJpMDGcVTt5RiBlYfL1vnwTkJHolBRh7kn52x778Ng&#10;ejCJsQwsldZ4zkptSF/R67wo0gUPWomoTBjdejXXjmxZ5E36EjJEf2oWPdfMt4NdUg2M6lRAWmvV&#10;VXR6vM3KWKWFESl8YEoPMqLRJkZF0Jj0Xhro83w9vl5MF9NiVEwuF6NiXNeju+W8GF0u86uL+rye&#10;z+v8ZwSQF2WrhJAmYjhQOS/+jir7oRpIeCTzC6z+tCTL9L0uSfYyjdQpRHX4J3SJHpERA7NWIJ6Q&#10;HQ6G2cS3BIUW3A9KepzLivrvG+YkJfq9QYbFfsVBTpvi4mqCG3eqWZ1qmOHoqqKBkkGch2H4N9ap&#10;dYuR8tR8A3fIykYlxkTGDlntuYyzlxDs34k43Kf7ZPX7NZv9AgAA//8DAFBLAwQUAAYACAAAACEA&#10;ZEyRX94AAAALAQAADwAAAGRycy9kb3ducmV2LnhtbEyPQU+EMBCF7yb+h2ZMvLmtxFRAysZs9LIn&#10;RQ56K7RSIp0S2mXx3zue9Dbz5uW9b6r95ie22iWOARXc7gQwi30wIw4K2rfnmxxYTBqNngJaBd82&#10;wr6+vKh0acIZX+3apIFRCMZSK3ApzSXnsXfW67gLs0W6fYbF60TrMnCz6DOF+4lnQkju9YjU4PRs&#10;D872X83JK/jYjq0+ipfxruvf5dOhEW6dWqWur7bHB2DJbunPDL/4hA41MXXhhCaySUEuC0JPCuS9&#10;yICRIy8yGjpSikwCryv+/4f6BwAA//8DAFBLAQItABQABgAIAAAAIQC2gziS/gAAAOEBAAATAAAA&#10;AAAAAAAAAAAAAAAAAABbQ29udGVudF9UeXBlc10ueG1sUEsBAi0AFAAGAAgAAAAhADj9If/WAAAA&#10;lAEAAAsAAAAAAAAAAAAAAAAALwEAAF9yZWxzLy5yZWxzUEsBAi0AFAAGAAgAAAAhAM4zB9l+AgAA&#10;FQUAAA4AAAAAAAAAAAAAAAAALgIAAGRycy9lMm9Eb2MueG1sUEsBAi0AFAAGAAgAAAAhAGRMkV/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A84A6"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Kj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jI&#10;MFK0hxp9gKxRtZUcwR4kaDCuAr9H82BDiM7c6+azQ0rfdeDGb6zVQ8cpA1ok+CfPDoSFg6NoM7zV&#10;DODpzuuYq0Nr+wAIWUCHWJKnc0n4waMGNjOSknmBUQMmcpXOSRFvoNXpsLHOv+a6R2FSYwvcIzjd&#10;3zsfyNDq5BLJaynYWkgZF3a7uZMW7SmoY5WF/xHdXbpJFZyVDsdGxHEHOMIdwRbYxmp/K0mWp7dZ&#10;OVnP5leTfJ0XkxJoT1JS3pazNC/z1fp7IEjyqhOMcXUvFD8pj+R/V9ljD4yaidpDQ43LIiti7M/Y&#10;u8sg0/j7U5C98NCIUvQ1np+daBXq+koxCJtWngo5zpPn9GOWIQenb8xKVEEo/CigjWZPIAKroUjQ&#10;iPBkwKTT9itGA7Rfjd2XHbUcI/lGgZBKkuehX+MiL64yWNhLy+bSQlUDUDX2GI3TOz/2+M5Yse3g&#10;JhITo/QNiK8VURhBmCOro2ShxWIEx+cg9PDlOnr9fLSWP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67zyo3wC&#10;AAD8BAAADgAAAAAAAAAAAAAAAAAuAgAAZHJzL2Uyb0RvYy54bWxQSwECLQAUAAYACAAAACEAZDzH&#10;COIAAAALAQAADwAAAAAAAAAAAAAAAADWBAAAZHJzL2Rvd25yZXYueG1sUEsFBgAAAAAEAAQA8wAA&#10;AOU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mJAIAADwEAAAOAAAAZHJzL2Uyb0RvYy54bWysU9tu2zAMfR+wfxD0vthJm6Q16hRNkw4D&#10;ugvQ7QMUWY6FyaJGKbGzry8lJ+nQbS/D9CBQFx6Sh4c3t31r2F6h12BLPh7lnCkrodJ2W/JvXx/e&#10;XXHmg7CVMGBVyQ/K89vF2zc3nSvUBBowlUJGINYXnSt5E4IrsszLRrXCj8ApS481YCsCHXGbVSg6&#10;Qm9NNsnzWdYBVg5BKu/pdjU88kXCr2slw+e69iowU3LKLaQd076Je7a4EcUWhWu0PKYh/iGLVmhL&#10;Qc9QKxEE26H+DarVEsFDHUYS2gzqWkuVaqBqxvmrap4a4VSqhcjx7kyT/3+w8tP+yX1BFvol9NTA&#10;VIR3jyC/e2bhvhF2q+4QoWuUqCjwOFKWdc4XR9dItS98BNl0H6GiJotdgATU19hGVqhORujUgMOZ&#10;dNUHJulyOp9eXszpSdLbhNY0T23JRHFyd+jDewUti0bJkbqa4MX+0YeYjihOX2I0D0ZXD9qYdMDt&#10;5t4g2wtSwHq+nq1nqYJX34xlXcln+fV8YOCvENPl9XJ1+SeImMJK+GYIlZIY5NXqQBo3ui35VR7X&#10;cB0JXdsqKTAIbQabajH2yHAkdaA39Jue6arkF9E3Er6B6kCUIwySphEkowH8yVlHci65/7ETqDgz&#10;Hyy1LWr/ZODJ2JwMYSW5ljxwNpj3YZiRnUO9bQh5EIaFO2ptrRPpL1kc0yWJpl4cxynOwK/n9Otl&#10;6BfPAAAA//8DAFBLAwQUAAYACAAAACEAv0Of3t8AAAALAQAADwAAAGRycy9kb3ducmV2LnhtbEyP&#10;wW7CMBBE75X6D9Yi9VZsSEBRGgdVSFwqVQXKB5h4SVLidRobSP++y6k9zuzT7EyxGl0nrjiE1pOG&#10;2VSBQKq8banWcPjcPGcgQjRkTecJNfxggFX5+FCY3Pob7fC6j7XgEAq50dDE2OdShqpBZ8LU90h8&#10;O/nBmchyqKUdzI3DXSfnSi2lMy3xh8b0uG6wOu8vTsN7s94uD28z2n1/bXp1ykLysQ1aP03G1xcQ&#10;Ecf4B8O9PleHkjsd/YVsEB3rdJ4wqiFZpCDugEqzBYgjOxlbsizk/w3lLwAAAP//AwBQSwECLQAU&#10;AAYACAAAACEAtoM4kv4AAADhAQAAEwAAAAAAAAAAAAAAAAAAAAAAW0NvbnRlbnRfVHlwZXNdLnht&#10;bFBLAQItABQABgAIAAAAIQA4/SH/1gAAAJQBAAALAAAAAAAAAAAAAAAAAC8BAABfcmVscy8ucmVs&#10;c1BLAQItABQABgAIAAAAIQB4T6+mJAIAADwEAAAOAAAAAAAAAAAAAAAAAC4CAABkcnMvZTJvRG9j&#10;LnhtbFBLAQItABQABgAIAAAAIQC/Q5/e3wAAAAsBAAAPAAAAAAAAAAAAAAAAAH4EAABkcnMvZG93&#10;bnJldi54bWxQSwUGAAAAAAQABADzAAAAigU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Participation in a criminal organisation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Fraud(</w:t>
            </w:r>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 xml:space="preserve">[If the relevant documentation is available </w:t>
                </w:r>
                <w:proofErr w:type="gramStart"/>
                <w:r>
                  <w:t>electronically,  please</w:t>
                </w:r>
                <w:proofErr w:type="gramEnd"/>
                <w:r>
                  <w:t xml:space="preserv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F8A62"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mrKAIAAFEEAAAOAAAAZHJzL2Uyb0RvYy54bWysVMGO2jAQvVfqP1i+QwgbKE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7GmGEb35EpLfEo11/hPXHQpGgaVQQTiSk9OL&#10;84EIyW8h4VjprZAyNl8q1Bd4mWZZTHBaChacIczZ5lBKi04kjE/8xarA8xgWkCvi2iEuuobBsvqo&#10;WLyl5YRtrrYnQg42sJIqXAQ1As+rNQzOj+VkuVlsFtkom843o2xSVaOP2zIbzbfph1n1VJVllf4M&#10;nNMsbwVjXAXatyFOs78bkutzGsbvPsZ3fZK36FFIIHv7j6Rjk0Nfhwk5aHbZ2VvzYW5j8PWNhYfx&#10;uAf78Uuw/gUAAP//AwBQSwMEFAAGAAgAAAAhACRDcPfdAAAACQEAAA8AAABkcnMvZG93bnJldi54&#10;bWxMj8FOwzAQRO9I/IO1SNyok1AVmsapUBUuiAMNfMA2duOI2I7ibRP69SziAMfZGc28Lbaz68XZ&#10;jLELXkG6SEAY3wTd+VbBx/vz3SOISOg19sEbBV8mwra8viow12Hye3OuqRVc4mOOCizRkEsZG2sc&#10;xkUYjGfvGEaHxHJspR5x4nLXyyxJVtJh53nB4mB21jSf9ckpqN9ep9XL5TJVD3WHkaizVbVT6vZm&#10;ftqAIDPTXxh+8BkdSmY6hJPXUfSslymjk4L7LAXBgWW2XoM4/B5kWcj/H5TfAAAA//8DAFBLAQIt&#10;ABQABgAIAAAAIQC2gziS/gAAAOEBAAATAAAAAAAAAAAAAAAAAAAAAABbQ29udGVudF9UeXBlc10u&#10;eG1sUEsBAi0AFAAGAAgAAAAhADj9If/WAAAAlAEAAAsAAAAAAAAAAAAAAAAALwEAAF9yZWxzLy5y&#10;ZWxzUEsBAi0AFAAGAAgAAAAhABCu+asoAgAAUQQAAA4AAAAAAAAAAAAAAAAALgIAAGRycy9lMm9E&#10;b2MueG1sUEsBAi0AFAAGAAgAAAAhACRDcPfdAAAACQEAAA8AAAAAAAAAAAAAAAAAggQAAGRycy9k&#10;b3ducmV2LnhtbFBLBQYAAAAABAAEAPMAAACMBQ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As defined in Article 2 of Council Framework Decision 2008/841/JHA of 24 October 2008 on the fight against organised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As defined in Article 2 of Council Framework Decision 2008/841/JHA of 24 October 2008 on the fight against organised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t>labour</w:t>
            </w:r>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 xml:space="preserve">[If the relevant documentation is </w:t>
                </w:r>
                <w:proofErr w:type="gramStart"/>
                <w:r>
                  <w:t>available  electronically</w:t>
                </w:r>
                <w:proofErr w:type="gramEnd"/>
                <w:r>
                  <w:t>,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7C550"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c1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8CS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BMniU3AAAAAkBAAAPAAAAZHJzL2Rvd25yZXYu&#10;eG1sTI/BTsMwEETvSPyDtUjcqNOqCm2IU6EqXBAHCHzANjaxRWxH8bYJ/XoWcaC3nd3R7JtyN/te&#10;nMyYXAwKlosMhAlt1C50Cj7en+42IBJh0NjHYBR8mwS76vqqxELHKbyZU0Od4JCQClRgiYZCytRa&#10;4zEt4mAC3z7j6JFYjp3UI04c7nu5yrJcenSBP1gczN6a9qs5egXN68uUP5/PU33fOExEztb1Xqnb&#10;m/nxAQSZmf7N8IvP6FAx0yEeg06iZ71eMjrxsMlBsGG92m5BHP4WsirlZYPqBwAA//8DAFBLAQIt&#10;ABQABgAIAAAAIQC2gziS/gAAAOEBAAATAAAAAAAAAAAAAAAAAAAAAABbQ29udGVudF9UeXBlc10u&#10;eG1sUEsBAi0AFAAGAAgAAAAhADj9If/WAAAAlAEAAAsAAAAAAAAAAAAAAAAALwEAAF9yZWxzLy5y&#10;ZWxzUEsBAi0AFAAGAAgAAAAhADCVxzUpAgAAUQQAAA4AAAAAAAAAAAAAAAAALgIAAGRycy9lMm9E&#10;b2MueG1sUEsBAi0AFAAGAAgAAAAhAMEyeJTcAAAACQEAAA8AAAAAAAAAAAAAAAAAgwQAAGRycy9k&#10;b3ducmV2LnhtbFBLBQYAAAAABAAEAPMAAACM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r>
        <w:rPr>
          <w:i/>
          <w:sz w:val="14"/>
        </w:rPr>
        <w:t>Taking into account the character of the crimes committed (punctual, repeated, systematic....) the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lastRenderedPageBreak/>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lastRenderedPageBreak/>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lastRenderedPageBreak/>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labour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r>
              <w:t>taking into account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(c)   If  any  relevant  documentation  is available</w:t>
            </w:r>
          </w:p>
          <w:p w14:paraId="041AE191" w14:textId="77777777" w:rsidR="00562BA0" w:rsidRDefault="00562BA0" w:rsidP="001B4636">
            <w:pPr>
              <w:pStyle w:val="TableParagraph"/>
              <w:spacing w:line="249" w:lineRule="exact"/>
              <w:ind w:left="462"/>
            </w:pPr>
            <w:r>
              <w:t>electronically,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788AE"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8lKAIAAFEEAAAOAAAAZHJzL2Uyb0RvYy54bWysVMGO2jAQvVfqP1i+QwhkKU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bPaEEb35EpLfEo11/hPXHQpGgaVQQTiSk9OL&#10;84EIyW8h4VjprZAyNl8q1Bd4mWZZTHBaChacIczZ5lBKi04kjE/8xarA8xgWkCvi2iEuuobBsvqo&#10;WLyl5YRtrrYnQg42sJIqXAQ1As+rNQzOj+VkuVlsFtkom843o2xSVaOP2zIbzbfph6dqVpVllf4M&#10;nNMsbwVjXAXatyFOs78bkutzGsbvPsZ3fZK36FFIIHv7j6Rjk0Nfhwk5aHbZ2VvzYW5j8PWNhYfx&#10;uAf78Uuw/gUAAP//AwBQSwMEFAAGAAgAAAAhAEthr4DdAAAACQEAAA8AAABkcnMvZG93bnJldi54&#10;bWxMj8FOwzAQRO9I/IO1SNyo06gUksapUBUuiAMNfMA23sYRsR3F2yb06zHiAMfZGc28Lbaz7cWZ&#10;xtB5p2C5SECQa7zuXKvg4/357hFEYHQae+9IwRcF2JbXVwXm2k9uT+eaWxFLXMhRgWEecilDY8hi&#10;WPiBXPSOfrTIUY6t1CNOsdz2Mk2StbTYubhgcKCdoeazPlkF9dvrtH65XKbqoe4wMHemqnZK3d7M&#10;TxsQTDP/heEHP6JDGZkO/uR0EH3Uq2VEZwVpdg8iBlZploE4/B5kWcj/H5TfAAAA//8DAFBLAQIt&#10;ABQABgAIAAAAIQC2gziS/gAAAOEBAAATAAAAAAAAAAAAAAAAAAAAAABbQ29udGVudF9UeXBlc10u&#10;eG1sUEsBAi0AFAAGAAgAAAAhADj9If/WAAAAlAEAAAsAAAAAAAAAAAAAAAAALwEAAF9yZWxzLy5y&#10;ZWxzUEsBAi0AFAAGAAgAAAAhAAOh3yUoAgAAUQQAAA4AAAAAAAAAAAAAAAAALgIAAGRycy9lMm9E&#10;b2MueG1sUEsBAi0AFAAGAAgAAAAhAEthr4DdAAAACQEAAA8AAAAAAAAAAAAAAAAAggQAAGRycy9k&#10;b3ducmV2LnhtbFBLBQYAAAAABAAEAPMAAACMBQ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6FE2E"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mKQIAAFEEAAAOAAAAZHJzL2Uyb0RvYy54bWysVMGO2jAQvVfqP1i+Qwib3UJEWFUJ9LJt&#10;kdh+gLGdxKpjW7YhoKr/3rFDENteqqoczNgz8/xm5jmr53Mn0YlbJ7QqcDqdYcQV1UyopsDfXreT&#10;BUbOE8WI1IoX+MIdfl6/f7fqTc7nutWScYsARLm8NwVuvTd5kjja8o64qTZcgbPWtiMetrZJmCU9&#10;oHcymc9mT0mvLTNWU+4cnFaDE68jfl1z6r/WteMeyQIDNx9XG9dDWJP1iuSNJaYV9EqD/AOLjggF&#10;l96gKuIJOlrxB1QnqNVO135KdZfouhaUxxqgmnT2WzX7lhgea4HmOHNrk/t/sPTLaWeRYAWeLzFS&#10;pIMZ7b0lomk9KrVS0EFtETihU71xOSSUamdDrfSs9uZF0+8OKV22RDU8Mn69GEBJQ0byJiVsnIH7&#10;Dv1nzSCGHL2ObTvXtguQ0BB0jtO53KbDzx5ROEwX82X28IgRHX0JycdEY53/xHWHglFgKVRoHMnJ&#10;6cX5QITkY0g4VnorpIzDlwr1BV6mWRYTnJaCBWcIc7Y5lNKiEwnyib9YFXjuwwJyRVw7xEXXICyr&#10;j4rFW1pO2OZqeyLkYAMrqcJFUCPwvFqDcH4sZ8vNYrPIJtn8aTPJZlU1+bgts8nTNv3wWD1UZVml&#10;PwPnNMtbwRhXgfYo4jT7O5Fcn9Mgv5uMb/1J3qLHRgLZ8T+SjkMOcx0UctDssrPj8EG3Mfj6xsLD&#10;uN+Dff8lWP8CAAD//wMAUEsDBBQABgAIAAAAIQBzvsYw3AAAAAkBAAAPAAAAZHJzL2Rvd25yZXYu&#10;eG1sTI/BTsMwEETvSPyDtUjcqNNQFRriVKgKF8SBBj5gG5vYIrajeNuEfj2LOMBxdkYzb8vt7Htx&#10;MmNyMShYLjIQJrRRu9ApeH97urkHkQiDxj4Go+DLJNhWlxclFjpOYW9ODXWCS0IqUIElGgopU2uN&#10;x7SIgwnsfcTRI7EcO6lHnLjc9zLPsrX06AIvWBzMzpr2szl6Bc3ry7R+Pp+n+q5xmIicreudUtdX&#10;8+MDCDIz/YXhB5/RoWKmQzwGnUTPerVkdFJwm+cgOLDKNxsQh9+DrEr5/4PqGwAA//8DAFBLAQIt&#10;ABQABgAIAAAAIQC2gziS/gAAAOEBAAATAAAAAAAAAAAAAAAAAAAAAABbQ29udGVudF9UeXBlc10u&#10;eG1sUEsBAi0AFAAGAAgAAAAhADj9If/WAAAAlAEAAAsAAAAAAAAAAAAAAAAALwEAAF9yZWxzLy5y&#10;ZWxzUEsBAi0AFAAGAAgAAAAhANMQ8SYpAgAAUQQAAA4AAAAAAAAAAAAAAAAALgIAAGRycy9lMm9E&#10;b2MueG1sUEsBAi0AFAAGAAgAAAAhAHO+xjDcAAAACQEAAA8AAAAAAAAAAAAAAAAAgwQAAGRycy9k&#10;b3ducmV2LnhtbFBLBQYAAAAABAAEAPMAAACM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lastRenderedPageBreak/>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(c) It has been able, without delay, to submit  the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lastRenderedPageBreak/>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77777777"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BB5BFA">
              <w:rPr>
                <w:sz w:val="20"/>
              </w:rPr>
              <w:t>PQQ.</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lastRenderedPageBreak/>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charge( </w:t>
      </w:r>
      <w:r>
        <w:rPr>
          <w:i/>
          <w:position w:val="8"/>
          <w:sz w:val="14"/>
        </w:rPr>
        <w:t>33</w:t>
      </w:r>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consent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(Authorised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D666A"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z4LKAIAAE8EAAAOAAAAZHJzL2Uyb0RvYy54bWysVMGO2yAQvVfqPyDuie2sd5tYcVaVnfSy&#10;bSNl+wEEsI2KAQGJE1X99w44SZv2UlXNgQAzPN68eXj5fOolOnLrhFYlzqYpRlxRzYRqS/zldTOZ&#10;Y+Q8UYxIrXiJz9zh59XbN8vBFHymOy0ZtwhAlCsGU+LOe1MkiaMd74mbasMVBBtte+JhaduEWTIA&#10;ei+TWZo+JYO2zFhNuXOwW49BvIr4TcOp/9w0jnskSwzcfBxtHPdhTFZLUrSWmE7QCw3yDyx6IhRc&#10;eoOqiSfoYMUfUL2gVjvd+CnVfaKbRlAea4BqsvS3anYdMTzWAuI4c5PJ/T9Y+um4tUgw6B1GivTQ&#10;op23RLSdR5VWCgTUFmVBp8G4AtIrtbWhUnpSO/Oi6VeHlK46oloe+b6eDYDEE8ndkbBwBm7bDx81&#10;gxxy8DqKdmpsHyBBDnSKvTnfesNPHlHYzOazRf7wiBG9xhJSXA8a6/wHrnsUJiWWQgXZSEGOL84D&#10;dUi9poRtpTdCyth6qdBQ4kWW5/GA01KwEAxpzrb7Slp0JME88Rd0ALC7tIBcE9eNeTE02srqg2Lx&#10;lo4Ttr7MPRFynAOQVOEiqBF4Xmajbb4t0sV6vp7nk3z2tJ7kaV1P3m+qfPK0yd491g91VdXZ98A5&#10;y4tOMMZVoH21cJb/nUUuj2k0383EN32Se/RYO5C9/kfSscmhr6ND9pqdtzbIFPoNro3JlxcWnsWv&#10;65j18zuw+gEAAP//AwBQSwMEFAAGAAgAAAAhAKq9tHncAAAACQEAAA8AAABkcnMvZG93bnJldi54&#10;bWxMj8FOwzAQRO9I/IO1SNyo01AVGuJUqAoXxIEGPsCNTWwRr6N424R+PYs4wG1ndzT7ptzOoRcn&#10;OyYfUcFykYGw2EbjsVPw/vZ0cw8ikUaj+4hWwZdNsK0uL0pdmDjh3p4a6gSHYCq0Akc0FFKm1tmg&#10;0yIOFvn2EcegieXYSTPqicNDL/MsW8ugPfIHpwe7c7b9bI5BQfP6Mq2fz+epvmu8TkTe1fVOqeur&#10;+fEBBNmZ/szwg8/oUDHTIR7RJNGzXi0ZnRTktxsQbFjlGx4OvwtZlfJ/g+obAAD//wMAUEsBAi0A&#10;FAAGAAgAAAAhALaDOJL+AAAA4QEAABMAAAAAAAAAAAAAAAAAAAAAAFtDb250ZW50X1R5cGVzXS54&#10;bWxQSwECLQAUAAYACAAAACEAOP0h/9YAAACUAQAACwAAAAAAAAAAAAAAAAAvAQAAX3JlbHMvLnJl&#10;bHNQSwECLQAUAAYACAAAACEAOfM+CygCAABPBAAADgAAAAAAAAAAAAAAAAAuAgAAZHJzL2Uyb0Rv&#10;Yy54bWxQSwECLQAUAAYACAAAACEAqr20edwAAAAJAQAADwAAAAAAAAAAAAAAAACCBAAAZHJzL2Rv&#10;d25yZXYueG1sUEsFBgAAAAAEAAQA8wAAAIsFA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pPr>
      <w:rPr>
        <w:rFonts w:hint="default"/>
      </w:rPr>
    </w:lvl>
    <w:lvl w:ilvl="1">
      <w:start w:val="1"/>
      <w:numFmt w:val="decimal"/>
      <w:lvlText w:val="%1.%2"/>
      <w:lvlJc w:val="left"/>
      <w:pPr>
        <w:ind w:left="1057" w:hanging="791"/>
      </w:pPr>
      <w:rPr>
        <w:rFonts w:hint="default"/>
      </w:rPr>
    </w:lvl>
    <w:lvl w:ilvl="2">
      <w:start w:val="1"/>
      <w:numFmt w:val="decimal"/>
      <w:lvlText w:val="%1.%2.%3"/>
      <w:lvlJc w:val="left"/>
      <w:pPr>
        <w:ind w:left="1057" w:hanging="791"/>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pPr>
      <w:rPr>
        <w:rFonts w:hint="default"/>
      </w:rPr>
    </w:lvl>
    <w:lvl w:ilvl="1">
      <w:start w:val="2"/>
      <w:numFmt w:val="decimal"/>
      <w:lvlText w:val="%1.%2"/>
      <w:lvlJc w:val="left"/>
      <w:pPr>
        <w:ind w:left="1079" w:hanging="773"/>
      </w:pPr>
      <w:rPr>
        <w:rFonts w:hint="default"/>
      </w:rPr>
    </w:lvl>
    <w:lvl w:ilvl="2">
      <w:start w:val="1"/>
      <w:numFmt w:val="decimal"/>
      <w:lvlText w:val="%1.%2.%3"/>
      <w:lvlJc w:val="left"/>
      <w:pPr>
        <w:ind w:left="1079" w:hanging="773"/>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pPr>
      <w:rPr>
        <w:rFonts w:ascii="Calibri" w:eastAsia="Calibri" w:hAnsi="Calibri" w:cs="Calibri" w:hint="default"/>
        <w:spacing w:val="-1"/>
        <w:w w:val="99"/>
        <w:sz w:val="22"/>
        <w:szCs w:val="22"/>
      </w:rPr>
    </w:lvl>
    <w:lvl w:ilvl="2" w:tplc="73306B54">
      <w:start w:val="2"/>
      <w:numFmt w:val="lowerRoman"/>
      <w:lvlText w:val="(%3)"/>
      <w:lvlJc w:val="left"/>
      <w:pPr>
        <w:ind w:left="2733" w:hanging="720"/>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pPr>
      <w:rPr>
        <w:rFonts w:ascii="Calibri" w:eastAsia="Calibri" w:hAnsi="Calibri" w:cs="Calibri" w:hint="default"/>
        <w:b/>
        <w:bCs/>
        <w:w w:val="99"/>
        <w:sz w:val="22"/>
        <w:szCs w:val="22"/>
      </w:rPr>
    </w:lvl>
    <w:lvl w:ilvl="1">
      <w:start w:val="1"/>
      <w:numFmt w:val="decimal"/>
      <w:lvlText w:val="%1.%2"/>
      <w:lvlJc w:val="left"/>
      <w:pPr>
        <w:ind w:left="1294" w:hanging="360"/>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pPr>
      <w:rPr>
        <w:rFonts w:ascii="Calibri" w:eastAsia="Calibri" w:hAnsi="Calibri" w:cs="Calibri" w:hint="default"/>
        <w:color w:val="0000FF"/>
        <w:w w:val="99"/>
        <w:sz w:val="22"/>
        <w:szCs w:val="22"/>
      </w:rPr>
    </w:lvl>
    <w:lvl w:ilvl="1" w:tplc="AB2086E8">
      <w:start w:val="1"/>
      <w:numFmt w:val="decimal"/>
      <w:lvlText w:val="%2."/>
      <w:lvlJc w:val="left"/>
      <w:pPr>
        <w:ind w:left="1558" w:hanging="841"/>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pPr>
      <w:rPr>
        <w:rFonts w:ascii="Calibri" w:eastAsia="Calibri" w:hAnsi="Calibri" w:cs="Calibri" w:hint="default"/>
        <w:b/>
        <w:bCs/>
        <w:w w:val="99"/>
        <w:sz w:val="22"/>
        <w:szCs w:val="22"/>
      </w:rPr>
    </w:lvl>
    <w:lvl w:ilvl="1">
      <w:start w:val="1"/>
      <w:numFmt w:val="decimal"/>
      <w:lvlText w:val="%1.%2"/>
      <w:lvlJc w:val="left"/>
      <w:pPr>
        <w:ind w:left="1294" w:hanging="360"/>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pPr>
      <w:rPr>
        <w:rFonts w:hint="default"/>
        <w:i/>
        <w:spacing w:val="-1"/>
        <w:w w:val="100"/>
      </w:rPr>
    </w:lvl>
    <w:lvl w:ilvl="1" w:tplc="1230207E">
      <w:start w:val="1"/>
      <w:numFmt w:val="lowerLetter"/>
      <w:lvlText w:val="(%2)"/>
      <w:lvlJc w:val="left"/>
      <w:pPr>
        <w:ind w:left="1198" w:hanging="721"/>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pPr>
      <w:rPr>
        <w:rFonts w:hint="default"/>
      </w:rPr>
    </w:lvl>
    <w:lvl w:ilvl="1">
      <w:start w:val="9"/>
      <w:numFmt w:val="decimal"/>
      <w:lvlText w:val="%1.%2"/>
      <w:lvlJc w:val="left"/>
      <w:pPr>
        <w:ind w:left="1150" w:hanging="844"/>
      </w:pPr>
      <w:rPr>
        <w:rFonts w:hint="default"/>
      </w:rPr>
    </w:lvl>
    <w:lvl w:ilvl="2">
      <w:start w:val="1"/>
      <w:numFmt w:val="decimal"/>
      <w:lvlText w:val="%1.%2.%3"/>
      <w:lvlJc w:val="left"/>
      <w:pPr>
        <w:ind w:left="1150" w:hanging="844"/>
      </w:pPr>
      <w:rPr>
        <w:rFonts w:ascii="Calibri" w:eastAsia="Calibri" w:hAnsi="Calibri" w:cs="Calibri" w:hint="default"/>
        <w:color w:val="0000FF"/>
        <w:w w:val="99"/>
        <w:sz w:val="22"/>
        <w:szCs w:val="22"/>
      </w:rPr>
    </w:lvl>
    <w:lvl w:ilvl="3">
      <w:start w:val="1"/>
      <w:numFmt w:val="lowerLetter"/>
      <w:lvlText w:val="(%4)"/>
      <w:lvlJc w:val="left"/>
      <w:pPr>
        <w:ind w:left="1654" w:hanging="505"/>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pPr>
      <w:rPr>
        <w:rFonts w:ascii="Calibri" w:eastAsia="Calibri" w:hAnsi="Calibri" w:cs="Calibri" w:hint="default"/>
        <w:color w:val="333399"/>
        <w:w w:val="99"/>
        <w:sz w:val="22"/>
        <w:szCs w:val="22"/>
      </w:rPr>
    </w:lvl>
    <w:lvl w:ilvl="1" w:tplc="D26282DC">
      <w:start w:val="1"/>
      <w:numFmt w:val="decimal"/>
      <w:lvlText w:val="(%2)"/>
      <w:lvlJc w:val="left"/>
      <w:pPr>
        <w:ind w:left="972" w:hanging="360"/>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pPr>
      <w:rPr>
        <w:rFonts w:hint="default"/>
      </w:rPr>
    </w:lvl>
    <w:lvl w:ilvl="1">
      <w:start w:val="21"/>
      <w:numFmt w:val="decimal"/>
      <w:lvlText w:val="%1.%2"/>
      <w:lvlJc w:val="left"/>
      <w:pPr>
        <w:ind w:left="1020" w:hanging="774"/>
      </w:pPr>
      <w:rPr>
        <w:rFonts w:hint="default"/>
      </w:rPr>
    </w:lvl>
    <w:lvl w:ilvl="2">
      <w:start w:val="1"/>
      <w:numFmt w:val="decimal"/>
      <w:lvlText w:val="%1.%2.%3"/>
      <w:lvlJc w:val="left"/>
      <w:pPr>
        <w:ind w:left="1020" w:hanging="774"/>
      </w:pPr>
      <w:rPr>
        <w:rFonts w:ascii="Calibri" w:eastAsia="Calibri" w:hAnsi="Calibri" w:cs="Calibri" w:hint="default"/>
        <w:color w:val="0000FF"/>
        <w:w w:val="99"/>
        <w:sz w:val="22"/>
        <w:szCs w:val="22"/>
      </w:rPr>
    </w:lvl>
    <w:lvl w:ilvl="3">
      <w:start w:val="1"/>
      <w:numFmt w:val="lowerLetter"/>
      <w:lvlText w:val="(%4)"/>
      <w:lvlJc w:val="left"/>
      <w:pPr>
        <w:ind w:left="1802" w:hanging="782"/>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pPr>
      <w:rPr>
        <w:rFonts w:ascii="Calibri" w:eastAsia="Calibri" w:hAnsi="Calibri" w:cs="Calibri" w:hint="default"/>
        <w:color w:val="0000FF"/>
        <w:w w:val="99"/>
        <w:sz w:val="22"/>
        <w:szCs w:val="22"/>
      </w:rPr>
    </w:lvl>
    <w:lvl w:ilvl="1" w:tplc="399220BC">
      <w:start w:val="1"/>
      <w:numFmt w:val="decimal"/>
      <w:lvlText w:val="%2."/>
      <w:lvlJc w:val="left"/>
      <w:pPr>
        <w:ind w:left="1692" w:hanging="667"/>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943146732">
    <w:abstractNumId w:val="6"/>
  </w:num>
  <w:num w:numId="2" w16cid:durableId="589700835">
    <w:abstractNumId w:val="25"/>
  </w:num>
  <w:num w:numId="3" w16cid:durableId="1276517629">
    <w:abstractNumId w:val="11"/>
  </w:num>
  <w:num w:numId="4" w16cid:durableId="227032514">
    <w:abstractNumId w:val="33"/>
  </w:num>
  <w:num w:numId="5" w16cid:durableId="84964569">
    <w:abstractNumId w:val="19"/>
  </w:num>
  <w:num w:numId="6" w16cid:durableId="1938755079">
    <w:abstractNumId w:val="37"/>
  </w:num>
  <w:num w:numId="7" w16cid:durableId="1583375421">
    <w:abstractNumId w:val="24"/>
  </w:num>
  <w:num w:numId="8" w16cid:durableId="76485145">
    <w:abstractNumId w:val="21"/>
  </w:num>
  <w:num w:numId="9" w16cid:durableId="1910771312">
    <w:abstractNumId w:val="18"/>
  </w:num>
  <w:num w:numId="10" w16cid:durableId="1520923323">
    <w:abstractNumId w:val="38"/>
  </w:num>
  <w:num w:numId="11" w16cid:durableId="1348554908">
    <w:abstractNumId w:val="16"/>
  </w:num>
  <w:num w:numId="12" w16cid:durableId="1599868424">
    <w:abstractNumId w:val="29"/>
  </w:num>
  <w:num w:numId="13" w16cid:durableId="1652172592">
    <w:abstractNumId w:val="22"/>
  </w:num>
  <w:num w:numId="14" w16cid:durableId="151458728">
    <w:abstractNumId w:val="5"/>
  </w:num>
  <w:num w:numId="15" w16cid:durableId="612588586">
    <w:abstractNumId w:val="0"/>
  </w:num>
  <w:num w:numId="16" w16cid:durableId="255990084">
    <w:abstractNumId w:val="30"/>
  </w:num>
  <w:num w:numId="17" w16cid:durableId="1655450018">
    <w:abstractNumId w:val="4"/>
  </w:num>
  <w:num w:numId="18" w16cid:durableId="1895266897">
    <w:abstractNumId w:val="36"/>
  </w:num>
  <w:num w:numId="19" w16cid:durableId="737747145">
    <w:abstractNumId w:val="8"/>
  </w:num>
  <w:num w:numId="20" w16cid:durableId="1020275230">
    <w:abstractNumId w:val="13"/>
  </w:num>
  <w:num w:numId="21" w16cid:durableId="1282567793">
    <w:abstractNumId w:val="2"/>
  </w:num>
  <w:num w:numId="22" w16cid:durableId="1051688568">
    <w:abstractNumId w:val="15"/>
  </w:num>
  <w:num w:numId="23" w16cid:durableId="1466119170">
    <w:abstractNumId w:val="28"/>
  </w:num>
  <w:num w:numId="24" w16cid:durableId="1208563327">
    <w:abstractNumId w:val="20"/>
  </w:num>
  <w:num w:numId="25" w16cid:durableId="227346065">
    <w:abstractNumId w:val="26"/>
  </w:num>
  <w:num w:numId="26" w16cid:durableId="1974286960">
    <w:abstractNumId w:val="12"/>
  </w:num>
  <w:num w:numId="27" w16cid:durableId="339622195">
    <w:abstractNumId w:val="27"/>
  </w:num>
  <w:num w:numId="28" w16cid:durableId="41442892">
    <w:abstractNumId w:val="35"/>
  </w:num>
  <w:num w:numId="29" w16cid:durableId="2064743746">
    <w:abstractNumId w:val="32"/>
  </w:num>
  <w:num w:numId="30" w16cid:durableId="1560048041">
    <w:abstractNumId w:val="3"/>
  </w:num>
  <w:num w:numId="31" w16cid:durableId="1011028876">
    <w:abstractNumId w:val="10"/>
  </w:num>
  <w:num w:numId="32" w16cid:durableId="923300815">
    <w:abstractNumId w:val="23"/>
  </w:num>
  <w:num w:numId="33" w16cid:durableId="1210145554">
    <w:abstractNumId w:val="1"/>
  </w:num>
  <w:num w:numId="34" w16cid:durableId="438182205">
    <w:abstractNumId w:val="34"/>
  </w:num>
  <w:num w:numId="35" w16cid:durableId="907956627">
    <w:abstractNumId w:val="31"/>
  </w:num>
  <w:num w:numId="36" w16cid:durableId="1083918451">
    <w:abstractNumId w:val="17"/>
  </w:num>
  <w:num w:numId="37" w16cid:durableId="1807698045">
    <w:abstractNumId w:val="14"/>
  </w:num>
  <w:num w:numId="38" w16cid:durableId="1479372005">
    <w:abstractNumId w:val="9"/>
  </w:num>
  <w:num w:numId="39" w16cid:durableId="28928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17289F"/>
    <w:rsid w:val="001754BD"/>
    <w:rsid w:val="001B4636"/>
    <w:rsid w:val="001D27F4"/>
    <w:rsid w:val="00200B2D"/>
    <w:rsid w:val="00295A55"/>
    <w:rsid w:val="003A14B8"/>
    <w:rsid w:val="003A2208"/>
    <w:rsid w:val="004F6118"/>
    <w:rsid w:val="00562BA0"/>
    <w:rsid w:val="006A4892"/>
    <w:rsid w:val="00834A2A"/>
    <w:rsid w:val="00867FD8"/>
    <w:rsid w:val="008806DA"/>
    <w:rsid w:val="008A7825"/>
    <w:rsid w:val="00952A43"/>
    <w:rsid w:val="0096348F"/>
    <w:rsid w:val="009D2DFA"/>
    <w:rsid w:val="009E4E70"/>
    <w:rsid w:val="00AB37DD"/>
    <w:rsid w:val="00AB7E1D"/>
    <w:rsid w:val="00B83549"/>
    <w:rsid w:val="00BB4542"/>
    <w:rsid w:val="00BB5BFA"/>
    <w:rsid w:val="00BD212B"/>
    <w:rsid w:val="00C15B41"/>
    <w:rsid w:val="00CF238F"/>
    <w:rsid w:val="00F407D8"/>
    <w:rsid w:val="00F454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313B2E"/>
    <w:rsid w:val="00735BF0"/>
    <w:rsid w:val="00821251"/>
    <w:rsid w:val="00B91C20"/>
    <w:rsid w:val="00BB4542"/>
    <w:rsid w:val="00C15B41"/>
    <w:rsid w:val="00E67FF6"/>
    <w:rsid w:val="00E832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2.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customXml/itemProps3.xml><?xml version="1.0" encoding="utf-8"?>
<ds:datastoreItem xmlns:ds="http://schemas.openxmlformats.org/officeDocument/2006/customXml" ds:itemID="{5D9DD97F-74D3-4C66-8E7C-ED9A06D53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3695</Words>
  <Characters>21066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24712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3</cp:revision>
  <dcterms:created xsi:type="dcterms:W3CDTF">2026-09-23T13:47:00Z</dcterms:created>
  <dcterms:modified xsi:type="dcterms:W3CDTF">2026-09-28T12:01:00Z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y fmtid="{D5CDD505-2E9C-101B-9397-08002B2CF9AE}" pid="3" name="MediaServiceImageTags">
    <vt:lpwstr/>
  </property>
</Properties>
</file>