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60" w:before="1080" w:lineRule="auto"/>
        <w:jc w:val="center"/>
        <w:rPr/>
      </w:pPr>
      <w:r w:rsidDel="00000000" w:rsidR="00000000" w:rsidRPr="00000000">
        <w:rPr/>
        <w:drawing>
          <wp:inline distB="0" distT="0" distL="114300" distR="114300">
            <wp:extent cx="4389120" cy="2248889"/>
            <wp:effectExtent b="0" l="0" r="0" t="0"/>
            <wp:docPr descr="Depaul Ireland - Homelessness has no place" id="2" name="image2.png"/>
            <a:graphic>
              <a:graphicData uri="http://schemas.openxmlformats.org/drawingml/2006/picture">
                <pic:pic>
                  <pic:nvPicPr>
                    <pic:cNvPr descr="Depaul Ireland - Homelessness has no place" id="0" name="image2.png"/>
                    <pic:cNvPicPr preferRelativeResize="0"/>
                  </pic:nvPicPr>
                  <pic:blipFill>
                    <a:blip r:embed="rId7"/>
                    <a:srcRect b="0" l="0" r="0" t="0"/>
                    <a:stretch>
                      <a:fillRect/>
                    </a:stretch>
                  </pic:blipFill>
                  <pic:spPr>
                    <a:xfrm>
                      <a:off x="0" y="0"/>
                      <a:ext cx="4389120" cy="224888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Rule="auto"/>
        <w:jc w:val="center"/>
        <w:rPr/>
      </w:pPr>
      <w:r w:rsidDel="00000000" w:rsidR="00000000" w:rsidRPr="00000000">
        <w:rPr>
          <w:rFonts w:ascii="Arial" w:cs="Arial" w:eastAsia="Arial" w:hAnsi="Arial"/>
          <w:b w:val="1"/>
          <w:bCs w:val="1"/>
          <w:i w:val="0"/>
          <w:iCs w:val="0"/>
          <w:color w:val="f04b23"/>
          <w:sz w:val="44"/>
          <w:szCs w:val="44"/>
          <w:rtl w:val="0"/>
        </w:rPr>
        <w:t xml:space="preserve">CALL FOR TENDER</w:t>
      </w:r>
      <w:r w:rsidDel="00000000" w:rsidR="00000000" w:rsidRPr="00000000">
        <w:rPr>
          <w:rtl w:val="0"/>
        </w:rPr>
      </w:r>
    </w:p>
    <w:p w:rsidR="00000000" w:rsidDel="00000000" w:rsidP="00000000" w:rsidRDefault="00000000" w:rsidRPr="00000000" w14:paraId="00000003">
      <w:pPr>
        <w:spacing w:after="160" w:lineRule="auto"/>
        <w:jc w:val="center"/>
        <w:rPr/>
      </w:pPr>
      <w:r w:rsidDel="00000000" w:rsidR="00000000" w:rsidRPr="00000000">
        <w:rPr>
          <w:rFonts w:ascii="Arial" w:cs="Arial" w:eastAsia="Arial" w:hAnsi="Arial"/>
          <w:b w:val="1"/>
          <w:bCs w:val="1"/>
          <w:i w:val="0"/>
          <w:iCs w:val="0"/>
          <w:color w:val="262626"/>
          <w:sz w:val="34"/>
          <w:szCs w:val="34"/>
          <w:rtl w:val="0"/>
        </w:rPr>
        <w:t xml:space="preserve">OPERATIONAL LEASE OF ONE WHEELCHAIR-ACCESSIBLE V</w:t>
      </w:r>
      <w:r w:rsidDel="00000000" w:rsidR="00000000" w:rsidRPr="00000000">
        <w:rPr>
          <w:b w:val="1"/>
          <w:bCs w:val="1"/>
          <w:sz w:val="34"/>
          <w:szCs w:val="34"/>
          <w:rtl w:val="0"/>
        </w:rPr>
        <w:t xml:space="preserve">AN AND ONE CAR</w:t>
      </w:r>
      <w:r w:rsidDel="00000000" w:rsidR="00000000" w:rsidRPr="00000000">
        <w:rPr>
          <w:rtl w:val="0"/>
        </w:rPr>
      </w:r>
    </w:p>
    <w:p w:rsidR="00000000" w:rsidDel="00000000" w:rsidP="00000000" w:rsidRDefault="00000000" w:rsidRPr="00000000" w14:paraId="00000004">
      <w:pPr>
        <w:spacing w:after="480" w:lineRule="auto"/>
        <w:jc w:val="center"/>
        <w:rPr/>
      </w:pPr>
      <w:r w:rsidDel="00000000" w:rsidR="00000000" w:rsidRPr="00000000">
        <w:rPr>
          <w:rFonts w:ascii="Arial" w:cs="Arial" w:eastAsia="Arial" w:hAnsi="Arial"/>
          <w:b w:val="1"/>
          <w:bCs w:val="1"/>
          <w:i w:val="0"/>
          <w:iCs w:val="0"/>
          <w:color w:val="666666"/>
          <w:sz w:val="24"/>
          <w:szCs w:val="24"/>
          <w:rtl w:val="0"/>
        </w:rPr>
        <w:t xml:space="preserve">36-MONTH TERM | REPUBLIC OF IRELAND</w:t>
      </w:r>
      <w:r w:rsidDel="00000000" w:rsidR="00000000" w:rsidRPr="00000000">
        <w:rPr>
          <w:rtl w:val="0"/>
        </w:rPr>
      </w:r>
    </w:p>
    <w:tbl>
      <w:tblPr>
        <w:tblStyle w:val="Table1"/>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7"/>
        <w:gridCol w:w="5711"/>
        <w:tblGridChange w:id="0">
          <w:tblGrid>
            <w:gridCol w:w="3807"/>
            <w:gridCol w:w="5711"/>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05">
            <w:pPr>
              <w:spacing w:after="0" w:line="240" w:lineRule="auto"/>
              <w:jc w:val="left"/>
              <w:rPr/>
            </w:pPr>
            <w:r w:rsidDel="00000000" w:rsidR="00000000" w:rsidRPr="00000000">
              <w:rPr>
                <w:rFonts w:ascii="Arial" w:cs="Arial" w:eastAsia="Arial" w:hAnsi="Arial"/>
                <w:b w:val="1"/>
                <w:bCs w:val="1"/>
                <w:i w:val="0"/>
                <w:iCs w:val="0"/>
                <w:color w:val="ffffff"/>
                <w:sz w:val="19"/>
                <w:szCs w:val="19"/>
                <w:rtl w:val="0"/>
              </w:rPr>
              <w:t xml:space="preserve">Tender particulars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06">
            <w:pPr>
              <w:spacing w:after="0" w:line="240" w:lineRule="auto"/>
              <w:jc w:val="left"/>
              <w:rPr/>
            </w:pPr>
            <w:r w:rsidDel="00000000" w:rsidR="00000000" w:rsidRPr="00000000">
              <w:rPr>
                <w:rFonts w:ascii="Arial" w:cs="Arial" w:eastAsia="Arial" w:hAnsi="Arial"/>
                <w:b w:val="1"/>
                <w:bCs w:val="1"/>
                <w:i w:val="0"/>
                <w:iCs w:val="0"/>
                <w:color w:val="ffffff"/>
                <w:sz w:val="19"/>
                <w:szCs w:val="19"/>
                <w:rtl w:val="0"/>
              </w:rPr>
              <w:t xml:space="preserve">Details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7">
            <w:pPr>
              <w:spacing w:after="0" w:line="240" w:lineRule="auto"/>
              <w:rPr/>
            </w:pPr>
            <w:r w:rsidDel="00000000" w:rsidR="00000000" w:rsidRPr="00000000">
              <w:rPr>
                <w:rFonts w:ascii="Arial" w:cs="Arial" w:eastAsia="Arial" w:hAnsi="Arial"/>
                <w:b w:val="0"/>
                <w:bCs w:val="0"/>
                <w:i w:val="0"/>
                <w:iCs w:val="0"/>
                <w:color w:val="262626"/>
                <w:sz w:val="19"/>
                <w:szCs w:val="19"/>
                <w:rtl w:val="0"/>
              </w:rPr>
              <w:t xml:space="preserve">Contracting Authority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0"/>
                <w:bCs w:val="0"/>
                <w:i w:val="0"/>
                <w:iCs w:val="0"/>
                <w:color w:val="262626"/>
                <w:sz w:val="19"/>
                <w:szCs w:val="19"/>
                <w:rtl w:val="0"/>
              </w:rPr>
              <w:t xml:space="preserve">Depaul Ireland</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9">
            <w:pPr>
              <w:spacing w:after="0" w:line="240" w:lineRule="auto"/>
              <w:rPr/>
            </w:pPr>
            <w:r w:rsidDel="00000000" w:rsidR="00000000" w:rsidRPr="00000000">
              <w:rPr>
                <w:rFonts w:ascii="Arial" w:cs="Arial" w:eastAsia="Arial" w:hAnsi="Arial"/>
                <w:b w:val="0"/>
                <w:bCs w:val="0"/>
                <w:i w:val="0"/>
                <w:iCs w:val="0"/>
                <w:color w:val="262626"/>
                <w:sz w:val="19"/>
                <w:szCs w:val="19"/>
                <w:rtl w:val="0"/>
              </w:rPr>
              <w:t xml:space="preserve">Publication 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A">
            <w:pPr>
              <w:spacing w:after="0" w:lineRule="auto"/>
              <w:rPr>
                <w:highlight w:val="white"/>
              </w:rPr>
            </w:pPr>
            <w:r w:rsidDel="00000000" w:rsidR="00000000" w:rsidRPr="00000000">
              <w:rPr>
                <w:b w:val="1"/>
                <w:bCs w:val="1"/>
                <w:sz w:val="19"/>
                <w:szCs w:val="19"/>
                <w:highlight w:val="white"/>
                <w:rtl w:val="0"/>
              </w:rPr>
              <w:t xml:space="preserve">28/09/2026</w:t>
            </w:r>
            <w:r w:rsidDel="00000000" w:rsidR="00000000" w:rsidRPr="00000000">
              <w:rPr>
                <w:rtl w:val="0"/>
              </w:rPr>
            </w:r>
          </w:p>
        </w:tc>
      </w:tr>
      <w:tr>
        <w:trPr>
          <w:cantSplit w:val="0"/>
          <w:trHeight w:val="383.4814453125" w:hRule="atLeast"/>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0B">
            <w:pPr>
              <w:spacing w:after="0" w:line="240" w:lineRule="auto"/>
              <w:rPr/>
            </w:pPr>
            <w:r w:rsidDel="00000000" w:rsidR="00000000" w:rsidRPr="00000000">
              <w:rPr>
                <w:rFonts w:ascii="Arial" w:cs="Arial" w:eastAsia="Arial" w:hAnsi="Arial"/>
                <w:b w:val="0"/>
                <w:bCs w:val="0"/>
                <w:i w:val="0"/>
                <w:iCs w:val="0"/>
                <w:color w:val="262626"/>
                <w:sz w:val="19"/>
                <w:szCs w:val="19"/>
                <w:rtl w:val="0"/>
              </w:rPr>
              <w:t xml:space="preserve">Clarification deadline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0C">
            <w:pPr>
              <w:spacing w:after="0" w:lineRule="auto"/>
              <w:rPr>
                <w:highlight w:val="white"/>
              </w:rPr>
            </w:pPr>
            <w:r w:rsidDel="00000000" w:rsidR="00000000" w:rsidRPr="00000000">
              <w:rPr>
                <w:b w:val="1"/>
                <w:bCs w:val="1"/>
                <w:sz w:val="19"/>
                <w:szCs w:val="19"/>
                <w:highlight w:val="white"/>
                <w:rtl w:val="0"/>
              </w:rPr>
              <w:t xml:space="preserve">23/10/2026</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D">
            <w:pPr>
              <w:spacing w:after="0" w:line="240" w:lineRule="auto"/>
              <w:rPr/>
            </w:pPr>
            <w:r w:rsidDel="00000000" w:rsidR="00000000" w:rsidRPr="00000000">
              <w:rPr>
                <w:rFonts w:ascii="Arial" w:cs="Arial" w:eastAsia="Arial" w:hAnsi="Arial"/>
                <w:b w:val="0"/>
                <w:bCs w:val="0"/>
                <w:i w:val="0"/>
                <w:iCs w:val="0"/>
                <w:color w:val="262626"/>
                <w:sz w:val="19"/>
                <w:szCs w:val="19"/>
                <w:rtl w:val="0"/>
              </w:rPr>
              <w:t xml:space="preserve">Tender deadline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0E">
            <w:pPr>
              <w:spacing w:after="0" w:lineRule="auto"/>
              <w:rPr>
                <w:highlight w:val="white"/>
              </w:rPr>
            </w:pPr>
            <w:r w:rsidDel="00000000" w:rsidR="00000000" w:rsidRPr="00000000">
              <w:rPr>
                <w:b w:val="1"/>
                <w:bCs w:val="1"/>
                <w:sz w:val="19"/>
                <w:szCs w:val="19"/>
                <w:highlight w:val="white"/>
                <w:rtl w:val="0"/>
              </w:rPr>
              <w:t xml:space="preserve">04/11/2026</w:t>
            </w:r>
            <w:r w:rsidDel="00000000" w:rsidR="00000000" w:rsidRPr="00000000">
              <w:rPr>
                <w:rtl w:val="0"/>
              </w:rPr>
            </w:r>
          </w:p>
        </w:tc>
      </w:tr>
    </w:tbl>
    <w:p w:rsidR="00000000" w:rsidDel="00000000" w:rsidP="00000000" w:rsidRDefault="00000000" w:rsidRPr="00000000" w14:paraId="0000000F">
      <w:pPr>
        <w:spacing w:after="40" w:lineRule="auto"/>
        <w:rPr/>
      </w:pP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keepNext w:val="1"/>
        <w:pageBreakBefore w:val="0"/>
        <w:rPr/>
      </w:pPr>
      <w:r w:rsidDel="00000000" w:rsidR="00000000" w:rsidRPr="00000000">
        <w:rPr>
          <w:rtl w:val="0"/>
        </w:rPr>
        <w:t xml:space="preserve">Tender Particulars</w:t>
      </w:r>
    </w:p>
    <w:tbl>
      <w:tblPr>
        <w:tblStyle w:val="Table2"/>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9"/>
        <w:gridCol w:w="6799"/>
        <w:tblGridChange w:id="0">
          <w:tblGrid>
            <w:gridCol w:w="2719"/>
            <w:gridCol w:w="6799"/>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12">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Item</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13">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Requirement</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4">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Contracting Authority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5">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Depaul Ireland</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Contract title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7">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Operational Lease of One Wheelchair-Accessible V</w:t>
            </w:r>
            <w:r w:rsidDel="00000000" w:rsidR="00000000" w:rsidRPr="00000000">
              <w:rPr>
                <w:sz w:val="18"/>
                <w:szCs w:val="18"/>
                <w:rtl w:val="0"/>
              </w:rPr>
              <w:t xml:space="preserve">an (Lot 1)</w:t>
            </w:r>
            <w:r w:rsidDel="00000000" w:rsidR="00000000" w:rsidRPr="00000000">
              <w:rPr>
                <w:rFonts w:ascii="Arial" w:cs="Arial" w:eastAsia="Arial" w:hAnsi="Arial"/>
                <w:b w:val="0"/>
                <w:bCs w:val="0"/>
                <w:i w:val="0"/>
                <w:iCs w:val="0"/>
                <w:color w:val="262626"/>
                <w:sz w:val="18"/>
                <w:szCs w:val="18"/>
                <w:rtl w:val="0"/>
              </w:rPr>
              <w:t xml:space="preserve"> + </w:t>
            </w:r>
            <w:r w:rsidDel="00000000" w:rsidR="00000000" w:rsidRPr="00000000">
              <w:rPr>
                <w:sz w:val="18"/>
                <w:szCs w:val="18"/>
                <w:rtl w:val="0"/>
              </w:rPr>
              <w:t xml:space="preserve">One Car (Lot 2)</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Contract term</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9">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36 months from vehicle acceptance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Vehicle quantity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B">
            <w:pPr>
              <w:spacing w:after="0" w:line="240" w:lineRule="auto"/>
              <w:rPr/>
            </w:pPr>
            <w:r w:rsidDel="00000000" w:rsidR="00000000" w:rsidRPr="00000000">
              <w:rPr>
                <w:sz w:val="18"/>
                <w:szCs w:val="18"/>
                <w:rtl w:val="0"/>
              </w:rPr>
              <w:t xml:space="preserve">Two</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Primary operating base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1D">
            <w:pPr>
              <w:spacing w:after="0" w:lineRule="auto"/>
              <w:rPr>
                <w:highlight w:val="white"/>
              </w:rPr>
            </w:pPr>
            <w:r w:rsidDel="00000000" w:rsidR="00000000" w:rsidRPr="00000000">
              <w:rPr>
                <w:b w:val="1"/>
                <w:bCs w:val="1"/>
                <w:sz w:val="19"/>
                <w:szCs w:val="19"/>
                <w:highlight w:val="white"/>
                <w:rtl w:val="0"/>
              </w:rPr>
              <w:t xml:space="preserve">Dublin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Expected operating area</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1F">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Primarily Dublin and the Greater Dublin Area, with travel elsewhere in the Republic of Ireland as operationally required</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20">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Estimated annual mileage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21">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Up to 20,000 kilometres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2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Estimated contract value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23">
            <w:pPr>
              <w:pStyle w:val="Heading4"/>
              <w:rPr/>
            </w:pPr>
            <w:bookmarkStart w:colFirst="0" w:colLast="0" w:name="_heading=h.yj9d9g3e9r4j" w:id="0"/>
            <w:bookmarkEnd w:id="0"/>
            <w:r w:rsidDel="00000000" w:rsidR="00000000" w:rsidRPr="00000000">
              <w:rPr>
                <w:rtl w:val="0"/>
              </w:rPr>
              <w:t xml:space="preserve">€90.000</w:t>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24">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Submission method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25">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Electronic submission through the eTenders post-box only</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2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Tender validity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27">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100 calendar days from the Tender Deadline</w:t>
            </w:r>
            <w:r w:rsidDel="00000000" w:rsidR="00000000" w:rsidRPr="00000000">
              <w:rPr>
                <w:rtl w:val="0"/>
              </w:rPr>
            </w:r>
          </w:p>
        </w:tc>
      </w:tr>
    </w:tbl>
    <w:p w:rsidR="00000000" w:rsidDel="00000000" w:rsidP="00000000" w:rsidRDefault="00000000" w:rsidRPr="00000000" w14:paraId="00000028">
      <w:pPr>
        <w:spacing w:after="40" w:lineRule="auto"/>
        <w:rPr/>
      </w:pPr>
      <w:r w:rsidDel="00000000" w:rsidR="00000000" w:rsidRPr="00000000">
        <w:rPr>
          <w:rtl w:val="0"/>
        </w:rPr>
      </w:r>
    </w:p>
    <w:p w:rsidR="00000000" w:rsidDel="00000000" w:rsidP="00000000" w:rsidRDefault="00000000" w:rsidRPr="00000000" w14:paraId="00000029">
      <w:pPr>
        <w:pStyle w:val="Heading1"/>
        <w:keepNext w:val="1"/>
        <w:pageBreakBefore w:val="0"/>
        <w:rPr/>
      </w:pPr>
      <w:r w:rsidDel="00000000" w:rsidR="00000000" w:rsidRPr="00000000">
        <w:rPr>
          <w:rtl w:val="0"/>
        </w:rPr>
        <w:t xml:space="preserve">Contents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Introduction and organisational context</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Purpose and contract structure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Scope of requirement</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Vehicle and accessibility specification</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Lease requirements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Maintenance, servicing and roadworthiness</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Breakdown support and replacement vehicle</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Delivery, handover and documentation</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Chargeable work and accident damage</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End-of-lease arrangements</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Contract management, reporting and performance</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Health, safety, safeguarding and conduct</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Data protection, telematics and confidentiality</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Sustainability and environmental requirements</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Insurance, tax clearance and invoicing</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Instructions to Tenderers</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Selection and award methodology</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Tender response requirements</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Contract conditions and procurement reservations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52.00000000000003"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Appendices A-G: response schedules and declarations</w:t>
      </w:r>
    </w:p>
    <w:p w:rsidR="00000000" w:rsidDel="00000000" w:rsidP="00000000" w:rsidRDefault="00000000" w:rsidRPr="00000000" w14:paraId="0000003E">
      <w:pPr>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keepNext w:val="1"/>
        <w:pageBreakBefore w:val="0"/>
        <w:rPr/>
      </w:pPr>
      <w:r w:rsidDel="00000000" w:rsidR="00000000" w:rsidRPr="00000000">
        <w:rPr>
          <w:rtl w:val="0"/>
        </w:rPr>
        <w:t xml:space="preserve">1. Introduction and Organisational Context</w:t>
      </w:r>
    </w:p>
    <w:p w:rsidR="00000000" w:rsidDel="00000000" w:rsidP="00000000" w:rsidRDefault="00000000" w:rsidRPr="00000000" w14:paraId="00000040">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invites suitably qualified and experienced vehicle leasing providers to submit tenders for the operational lease of one wheelchair-accessible v</w:t>
      </w:r>
      <w:r w:rsidDel="00000000" w:rsidR="00000000" w:rsidRPr="00000000">
        <w:rPr>
          <w:rtl w:val="0"/>
        </w:rPr>
        <w:t xml:space="preserve">an (Lot 1) and one car (Lot 2) </w:t>
      </w:r>
      <w:r w:rsidDel="00000000" w:rsidR="00000000" w:rsidRPr="00000000">
        <w:rPr>
          <w:rFonts w:ascii="Arial" w:cs="Arial" w:eastAsia="Arial" w:hAnsi="Arial"/>
          <w:b w:val="0"/>
          <w:bCs w:val="0"/>
          <w:i w:val="0"/>
          <w:iCs w:val="0"/>
          <w:color w:val="262626"/>
          <w:sz w:val="21"/>
          <w:szCs w:val="21"/>
          <w:rtl w:val="0"/>
        </w:rPr>
        <w:t xml:space="preserve">for a period of 36 months, with full maintenance included.</w:t>
      </w:r>
      <w:r w:rsidDel="00000000" w:rsidR="00000000" w:rsidRPr="00000000">
        <w:rPr>
          <w:rtl w:val="0"/>
        </w:rPr>
      </w:r>
    </w:p>
    <w:p w:rsidR="00000000" w:rsidDel="00000000" w:rsidP="00000000" w:rsidRDefault="00000000" w:rsidRPr="00000000" w14:paraId="00000041">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is a charity working with individuals and families experiencing homelessness and those at risk of homelessness. Its services include emergency accommodation, supported housing, Housing First, health and wellbeing services, community-based support and administrative functions. Many services operate continuously and support vulnerable individuals, so vehicle reliability, accessibility, safety and continuity of service are essential.</w:t>
      </w:r>
      <w:r w:rsidDel="00000000" w:rsidR="00000000" w:rsidRPr="00000000">
        <w:rPr>
          <w:rtl w:val="0"/>
        </w:rPr>
      </w:r>
    </w:p>
    <w:p w:rsidR="00000000" w:rsidDel="00000000" w:rsidP="00000000" w:rsidRDefault="00000000" w:rsidRPr="00000000" w14:paraId="00000042">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vehicle is intended primarily to support Depaul Ireland's Housing First and related operational activities, including the safe transport of service users, including wheelchair users, and staff. The successful Tenderer will be expected to work collaboratively with Depaul Ireland's nominated Contract Manager and relevant service personnel throughout the lease period.</w:t>
      </w:r>
      <w:r w:rsidDel="00000000" w:rsidR="00000000" w:rsidRPr="00000000">
        <w:rPr>
          <w:rtl w:val="0"/>
        </w:rPr>
      </w:r>
    </w:p>
    <w:p w:rsidR="00000000" w:rsidDel="00000000" w:rsidP="00000000" w:rsidRDefault="00000000" w:rsidRPr="00000000" w14:paraId="00000043">
      <w:pPr>
        <w:pStyle w:val="Heading1"/>
        <w:keepNext w:val="1"/>
        <w:pageBreakBefore w:val="0"/>
        <w:rPr/>
      </w:pPr>
      <w:r w:rsidDel="00000000" w:rsidR="00000000" w:rsidRPr="00000000">
        <w:rPr>
          <w:rtl w:val="0"/>
        </w:rPr>
        <w:t xml:space="preserve">2. Purpose and Contract Structure</w:t>
      </w:r>
    </w:p>
    <w:p w:rsidR="00000000" w:rsidDel="00000000" w:rsidP="00000000" w:rsidRDefault="00000000" w:rsidRPr="00000000" w14:paraId="00000044">
      <w:pPr>
        <w:spacing w:after="120" w:before="0" w:line="269" w:lineRule="auto"/>
        <w:jc w:val="both"/>
        <w:rPr>
          <w:color w:val="434343"/>
        </w:rPr>
      </w:pPr>
      <w:r w:rsidDel="00000000" w:rsidR="00000000" w:rsidRPr="00000000">
        <w:rPr>
          <w:rFonts w:ascii="Arial" w:cs="Arial" w:eastAsia="Arial" w:hAnsi="Arial"/>
          <w:b w:val="0"/>
          <w:bCs w:val="0"/>
          <w:i w:val="0"/>
          <w:iCs w:val="0"/>
          <w:color w:val="262626"/>
          <w:sz w:val="21"/>
          <w:szCs w:val="21"/>
          <w:rtl w:val="0"/>
        </w:rPr>
        <w:t xml:space="preserve">The purpose of this competition is to appoint one provider to supply one suitable wheelchair-accessible v</w:t>
      </w:r>
      <w:r w:rsidDel="00000000" w:rsidR="00000000" w:rsidRPr="00000000">
        <w:rPr>
          <w:rtl w:val="0"/>
        </w:rPr>
        <w:t xml:space="preserve">an and/or one car</w:t>
      </w:r>
      <w:r w:rsidDel="00000000" w:rsidR="00000000" w:rsidRPr="00000000">
        <w:rPr>
          <w:rFonts w:ascii="Arial" w:cs="Arial" w:eastAsia="Arial" w:hAnsi="Arial"/>
          <w:b w:val="0"/>
          <w:bCs w:val="0"/>
          <w:i w:val="0"/>
          <w:iCs w:val="0"/>
          <w:color w:val="262626"/>
          <w:sz w:val="21"/>
          <w:szCs w:val="21"/>
          <w:rtl w:val="0"/>
        </w:rPr>
        <w:t xml:space="preserve"> under a fully maintained operational lease. </w:t>
      </w:r>
      <w:r w:rsidDel="00000000" w:rsidR="00000000" w:rsidRPr="00000000">
        <w:rPr>
          <w:color w:val="434343"/>
          <w:rtl w:val="0"/>
        </w:rPr>
        <w:t xml:space="preserve">In order to encourage competition and maximise participation from specialist contractors, this procurement has been divided into the following 2 Lots.</w:t>
      </w:r>
    </w:p>
    <w:p w:rsidR="00000000" w:rsidDel="00000000" w:rsidP="00000000" w:rsidRDefault="00000000" w:rsidRPr="00000000" w14:paraId="00000045">
      <w:pPr>
        <w:spacing w:after="120" w:before="0" w:line="269" w:lineRule="auto"/>
        <w:jc w:val="both"/>
        <w:rPr>
          <w:color w:val="434343"/>
        </w:rPr>
      </w:pPr>
      <w:r w:rsidDel="00000000" w:rsidR="00000000" w:rsidRPr="00000000">
        <w:rPr>
          <w:color w:val="434343"/>
          <w:rtl w:val="0"/>
        </w:rPr>
        <w:t xml:space="preserve">Lot 1 - Wheelchair accessible Van</w:t>
      </w:r>
    </w:p>
    <w:p w:rsidR="00000000" w:rsidDel="00000000" w:rsidP="00000000" w:rsidRDefault="00000000" w:rsidRPr="00000000" w14:paraId="00000046">
      <w:pPr>
        <w:spacing w:after="120" w:before="0" w:line="269" w:lineRule="auto"/>
        <w:jc w:val="both"/>
        <w:rPr>
          <w:color w:val="434343"/>
        </w:rPr>
      </w:pPr>
      <w:r w:rsidDel="00000000" w:rsidR="00000000" w:rsidRPr="00000000">
        <w:rPr>
          <w:color w:val="434343"/>
          <w:rtl w:val="0"/>
        </w:rPr>
        <w:t xml:space="preserve">Lot 2 - Car</w:t>
      </w:r>
    </w:p>
    <w:p w:rsidR="00000000" w:rsidDel="00000000" w:rsidP="00000000" w:rsidRDefault="00000000" w:rsidRPr="00000000" w14:paraId="0000004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contract will run for 36 months from the date on which the vehicle is delivered, inspected and formally accepted by Depaul Ireland.</w:t>
      </w:r>
      <w:r w:rsidDel="00000000" w:rsidR="00000000" w:rsidRPr="00000000">
        <w:rPr>
          <w:rtl w:val="0"/>
        </w:rPr>
      </w:r>
    </w:p>
    <w:p w:rsidR="00000000" w:rsidDel="00000000" w:rsidP="00000000" w:rsidRDefault="00000000" w:rsidRPr="00000000" w14:paraId="00000048">
      <w:pPr>
        <w:pBdr>
          <w:left w:color="f04b23" w:space="6" w:sz="18" w:val="single"/>
        </w:pBdr>
        <w:shd w:fill="fce9e4" w:val="clear"/>
        <w:spacing w:after="160" w:before="100" w:line="264" w:lineRule="auto"/>
        <w:ind w:left="142" w:right="142" w:firstLine="0"/>
        <w:jc w:val="both"/>
        <w:rPr/>
      </w:pPr>
      <w:r w:rsidDel="00000000" w:rsidR="00000000" w:rsidRPr="00000000">
        <w:rPr>
          <w:rFonts w:ascii="Arial" w:cs="Arial" w:eastAsia="Arial" w:hAnsi="Arial"/>
          <w:b w:val="1"/>
          <w:bCs w:val="1"/>
          <w:i w:val="0"/>
          <w:iCs w:val="0"/>
          <w:color w:val="f04b23"/>
          <w:sz w:val="21"/>
          <w:szCs w:val="21"/>
          <w:rtl w:val="0"/>
        </w:rPr>
        <w:t xml:space="preserve">Important: </w:t>
      </w:r>
      <w:r w:rsidDel="00000000" w:rsidR="00000000" w:rsidRPr="00000000">
        <w:rPr>
          <w:rFonts w:ascii="Arial" w:cs="Arial" w:eastAsia="Arial" w:hAnsi="Arial"/>
          <w:b w:val="0"/>
          <w:bCs w:val="0"/>
          <w:i w:val="0"/>
          <w:iCs w:val="0"/>
          <w:color w:val="262626"/>
          <w:sz w:val="21"/>
          <w:szCs w:val="21"/>
          <w:rtl w:val="0"/>
        </w:rPr>
        <w:t xml:space="preserve">Depaul Ireland is seeking an operational lease only. This is not a finance lease or hire-purchase arrangement. Depaul Ireland will not purchase the vehicle at the beginning or end of the lease, and no balloon payment, residual-value payment or automatic purchase obligation may apply.</w:t>
      </w:r>
      <w:r w:rsidDel="00000000" w:rsidR="00000000" w:rsidRPr="00000000">
        <w:rPr>
          <w:rtl w:val="0"/>
        </w:rPr>
      </w:r>
    </w:p>
    <w:p w:rsidR="00000000" w:rsidDel="00000000" w:rsidP="00000000" w:rsidRDefault="00000000" w:rsidRPr="00000000" w14:paraId="00000049">
      <w:pPr>
        <w:spacing w:after="120" w:before="0" w:line="269" w:lineRule="auto"/>
        <w:jc w:val="both"/>
        <w:rPr>
          <w:rFonts w:ascii="Arial" w:cs="Arial" w:eastAsia="Arial" w:hAnsi="Arial"/>
          <w:b w:val="0"/>
          <w:bCs w:val="0"/>
          <w:i w:val="0"/>
          <w:iCs w:val="0"/>
          <w:color w:val="262626"/>
          <w:sz w:val="21"/>
          <w:szCs w:val="21"/>
        </w:rPr>
      </w:pPr>
      <w:r w:rsidDel="00000000" w:rsidR="00000000" w:rsidRPr="00000000">
        <w:rPr>
          <w:rFonts w:ascii="Arial" w:cs="Arial" w:eastAsia="Arial" w:hAnsi="Arial"/>
          <w:b w:val="0"/>
          <w:bCs w:val="0"/>
          <w:i w:val="0"/>
          <w:iCs w:val="0"/>
          <w:color w:val="262626"/>
          <w:sz w:val="21"/>
          <w:szCs w:val="21"/>
          <w:rtl w:val="0"/>
        </w:rPr>
        <w:t xml:space="preserve">Tenderers must submit a complete sample operational lease agreement and all proposed standard terms with their tender. They must clearly identify the payment structure, any deposit or initial rental, the ownership and return arrangements, all exclusions, and every circumstance in which an additional charge may arise.</w:t>
      </w:r>
    </w:p>
    <w:p w:rsidR="00000000" w:rsidDel="00000000" w:rsidP="00000000" w:rsidRDefault="00000000" w:rsidRPr="00000000" w14:paraId="0000004A">
      <w:pPr>
        <w:pStyle w:val="Heading3"/>
        <w:keepNext w:val="0"/>
        <w:keepLines w:val="0"/>
        <w:spacing w:after="240" w:before="240" w:line="276" w:lineRule="auto"/>
        <w:jc w:val="both"/>
        <w:rPr>
          <w:color w:val="434343"/>
          <w:sz w:val="21"/>
          <w:szCs w:val="21"/>
        </w:rPr>
      </w:pPr>
      <w:bookmarkStart w:colFirst="0" w:colLast="0" w:name="_heading=h.lqevt5ihcpeq" w:id="1"/>
      <w:bookmarkEnd w:id="1"/>
      <w:r w:rsidDel="00000000" w:rsidR="00000000" w:rsidRPr="00000000">
        <w:rPr>
          <w:b w:val="0"/>
          <w:bCs w:val="0"/>
          <w:color w:val="434343"/>
          <w:sz w:val="21"/>
          <w:szCs w:val="21"/>
          <w:rtl w:val="0"/>
        </w:rPr>
        <w:t xml:space="preserve">Tenderers may submit a tender for one or both Lots. Each Lot will be evaluated independently. Depaul Ireland reserves the right to award individual Lots to separate Contractors or to award both Lots to a single Contractor where this is considered to offer the most economically advantageous outcome and best meets operational requirements.</w:t>
      </w:r>
      <w:r w:rsidDel="00000000" w:rsidR="00000000" w:rsidRPr="00000000">
        <w:rPr>
          <w:rtl w:val="0"/>
        </w:rPr>
      </w:r>
    </w:p>
    <w:p w:rsidR="00000000" w:rsidDel="00000000" w:rsidP="00000000" w:rsidRDefault="00000000" w:rsidRPr="00000000" w14:paraId="0000004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may, by written agreement with the successful Tenderer/</w:t>
      </w:r>
      <w:r w:rsidDel="00000000" w:rsidR="00000000" w:rsidRPr="00000000">
        <w:rPr>
          <w:rtl w:val="0"/>
        </w:rPr>
        <w:t xml:space="preserve">s</w:t>
      </w:r>
      <w:r w:rsidDel="00000000" w:rsidR="00000000" w:rsidRPr="00000000">
        <w:rPr>
          <w:rFonts w:ascii="Arial" w:cs="Arial" w:eastAsia="Arial" w:hAnsi="Arial"/>
          <w:b w:val="0"/>
          <w:bCs w:val="0"/>
          <w:i w:val="0"/>
          <w:iCs w:val="0"/>
          <w:color w:val="262626"/>
          <w:sz w:val="21"/>
          <w:szCs w:val="21"/>
          <w:rtl w:val="0"/>
        </w:rPr>
        <w:t xml:space="preserve">, extend the operational arrangement for a period of up to 12 months after the initial term. Any extension is optional, is not guaranteed and will be subject to agreement on terms and value for money before the initial lease expires.</w:t>
      </w:r>
      <w:r w:rsidDel="00000000" w:rsidR="00000000" w:rsidRPr="00000000">
        <w:rPr>
          <w:rtl w:val="0"/>
        </w:rPr>
      </w:r>
    </w:p>
    <w:p w:rsidR="00000000" w:rsidDel="00000000" w:rsidP="00000000" w:rsidRDefault="00000000" w:rsidRPr="00000000" w14:paraId="0000004C">
      <w:pPr>
        <w:pStyle w:val="Heading1"/>
        <w:keepNext w:val="1"/>
        <w:pageBreakBefore w:val="0"/>
        <w:rPr/>
      </w:pPr>
      <w:r w:rsidDel="00000000" w:rsidR="00000000" w:rsidRPr="00000000">
        <w:rPr>
          <w:rtl w:val="0"/>
        </w:rPr>
        <w:t xml:space="preserve">3. Scope of Requirement</w:t>
      </w:r>
    </w:p>
    <w:p w:rsidR="00000000" w:rsidDel="00000000" w:rsidP="00000000" w:rsidRDefault="00000000" w:rsidRPr="00000000" w14:paraId="0000004D">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successful Tenderer/s will be responsible for providing a complete and operationally ready solution. The scope includes, as a minimum:</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supply, conversion, registration and delivery of one wheelchair-accessible </w:t>
      </w:r>
      <w:r w:rsidDel="00000000" w:rsidR="00000000" w:rsidRPr="00000000">
        <w:rPr>
          <w:rtl w:val="0"/>
        </w:rPr>
        <w:t xml:space="preserve">van and one car</w:t>
      </w: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 36-month operational lease with full scheduled and unscheduled maintenance included, subject only to clearly stated exclusions;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maintenance of the base vehicle and all wheelchair-accessibility equipment, restraints, ramps, lifts, steps and ancillary systems;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motor tax, manufacturer servicing, warranty management and NCT/CVRT arrangements, as applicable;</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24-hour roadside assistance and breakdown recovery, seven days per week;</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 suitable replacement wheelchair-accessible v</w:t>
      </w:r>
      <w:r w:rsidDel="00000000" w:rsidR="00000000" w:rsidRPr="00000000">
        <w:rPr>
          <w:rtl w:val="0"/>
        </w:rPr>
        <w:t xml:space="preserve">an/car</w:t>
      </w: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 during qualifying periods when the leased vehicle is unavailable;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collection and return arrangements for servicing, inspections and repairs;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electronic maintenance, repair and compliance records;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vehicle handover, familiarisation and accessibility-equipment training; and</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end-of-lease inspection and return in accordance with an agreed fair wear and tear standard.</w:t>
      </w:r>
    </w:p>
    <w:p w:rsidR="00000000" w:rsidDel="00000000" w:rsidP="00000000" w:rsidRDefault="00000000" w:rsidRPr="00000000" w14:paraId="0000005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are responsible for including all labour, transport, administration, supervision, equipment, consumables and other resources needed to meet the accepted specification and service levels.</w:t>
      </w:r>
      <w:r w:rsidDel="00000000" w:rsidR="00000000" w:rsidRPr="00000000">
        <w:rPr>
          <w:rtl w:val="0"/>
        </w:rPr>
      </w:r>
    </w:p>
    <w:p w:rsidR="00000000" w:rsidDel="00000000" w:rsidP="00000000" w:rsidRDefault="00000000" w:rsidRPr="00000000" w14:paraId="00000059">
      <w:pPr>
        <w:pStyle w:val="Heading1"/>
        <w:keepNext w:val="1"/>
        <w:pageBreakBefore w:val="0"/>
        <w:rPr/>
      </w:pPr>
      <w:r w:rsidDel="00000000" w:rsidR="00000000" w:rsidRPr="00000000">
        <w:rPr>
          <w:rtl w:val="0"/>
        </w:rPr>
        <w:t xml:space="preserve">4. Vehicle and Accessibility Specification</w:t>
      </w:r>
    </w:p>
    <w:p w:rsidR="00000000" w:rsidDel="00000000" w:rsidP="00000000" w:rsidRDefault="00000000" w:rsidRPr="00000000" w14:paraId="0000005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requirements below establish the minimum outcome sought by Depaul Ireland. Tenderers must complete the Technical Compliance Schedule at Appendix B and must clearly identify any proposed deviation. An unqualified 'Comply' response will be treated as a commitment to provide the stated requirement at no additional cost.</w:t>
      </w:r>
      <w:r w:rsidDel="00000000" w:rsidR="00000000" w:rsidRPr="00000000">
        <w:rPr>
          <w:rtl w:val="0"/>
        </w:rPr>
      </w:r>
    </w:p>
    <w:p w:rsidR="00000000" w:rsidDel="00000000" w:rsidP="00000000" w:rsidRDefault="00000000" w:rsidRPr="00000000" w14:paraId="0000005B">
      <w:pPr>
        <w:pStyle w:val="Heading2"/>
        <w:keepNext w:val="1"/>
        <w:pageBreakBefore w:val="0"/>
        <w:rPr/>
      </w:pPr>
      <w:r w:rsidDel="00000000" w:rsidR="00000000" w:rsidRPr="00000000">
        <w:rPr>
          <w:rtl w:val="0"/>
        </w:rPr>
        <w:t xml:space="preserve">4.1 Core van requirements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tl w:val="0"/>
        </w:rPr>
        <w:t xml:space="preserve">Van</w:t>
      </w: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 capable of being driven on a standard Category B driving licence;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tl w:val="0"/>
        </w:rPr>
        <w:t xml:space="preserve">7</w:t>
      </w: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 seats;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grab rails on both sides of the principal passenger access door;</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reverse camera and rear parking assistance;</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fire extinguisher, warning triangle, first-aid kit and appropriate vehicle safety kit;</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on-board computer or equivalent system capable of recording relevant vehicle data; and</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adequate heating, ventilation, lighting, interior space, comfort and luggage/storage capacity for the intended use.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64" w:lineRule="auto"/>
        <w:ind w:left="0" w:right="0" w:firstLine="0"/>
        <w:jc w:val="left"/>
        <w:rPr>
          <w:b w:val="1"/>
          <w:bCs w:val="1"/>
          <w:sz w:val="23"/>
          <w:szCs w:val="23"/>
        </w:rPr>
      </w:pPr>
      <w:r w:rsidDel="00000000" w:rsidR="00000000" w:rsidRPr="00000000">
        <w:rPr>
          <w:b w:val="1"/>
          <w:bCs w:val="1"/>
          <w:sz w:val="23"/>
          <w:szCs w:val="23"/>
          <w:rtl w:val="0"/>
        </w:rPr>
        <w:t xml:space="preserve">4.1.1. Core car requirements</w:t>
      </w:r>
    </w:p>
    <w:p w:rsidR="00000000" w:rsidDel="00000000" w:rsidP="00000000" w:rsidRDefault="00000000" w:rsidRPr="00000000" w14:paraId="00000064">
      <w:pPr>
        <w:numPr>
          <w:ilvl w:val="0"/>
          <w:numId w:val="3"/>
        </w:numPr>
        <w:spacing w:after="0" w:afterAutospacing="0" w:line="264" w:lineRule="auto"/>
        <w:ind w:left="425.19685039370063" w:hanging="425.19685039370063"/>
        <w:jc w:val="both"/>
        <w:rPr/>
      </w:pPr>
      <w:r w:rsidDel="00000000" w:rsidR="00000000" w:rsidRPr="00000000">
        <w:rPr>
          <w:rtl w:val="0"/>
        </w:rPr>
        <w:t xml:space="preserve">Be a small or medium-sized passenger vehicle suitable for regular urban and motorway driving.</w:t>
      </w:r>
    </w:p>
    <w:p w:rsidR="00000000" w:rsidDel="00000000" w:rsidP="00000000" w:rsidRDefault="00000000" w:rsidRPr="00000000" w14:paraId="00000065">
      <w:pPr>
        <w:numPr>
          <w:ilvl w:val="0"/>
          <w:numId w:val="3"/>
        </w:numPr>
        <w:spacing w:after="0" w:afterAutospacing="0" w:line="264" w:lineRule="auto"/>
        <w:ind w:left="425.19685039370063" w:hanging="425.19685039370063"/>
        <w:jc w:val="both"/>
        <w:rPr/>
      </w:pPr>
      <w:r w:rsidDel="00000000" w:rsidR="00000000" w:rsidRPr="00000000">
        <w:rPr>
          <w:rtl w:val="0"/>
        </w:rPr>
        <w:t xml:space="preserve">Have seating for at least five people, including the driver.</w:t>
      </w:r>
    </w:p>
    <w:p w:rsidR="00000000" w:rsidDel="00000000" w:rsidP="00000000" w:rsidRDefault="00000000" w:rsidRPr="00000000" w14:paraId="00000066">
      <w:pPr>
        <w:numPr>
          <w:ilvl w:val="0"/>
          <w:numId w:val="3"/>
        </w:numPr>
        <w:spacing w:after="0" w:afterAutospacing="0" w:line="264" w:lineRule="auto"/>
        <w:ind w:left="425.19685039370063" w:hanging="425.19685039370063"/>
        <w:jc w:val="both"/>
        <w:rPr/>
      </w:pPr>
      <w:r w:rsidDel="00000000" w:rsidR="00000000" w:rsidRPr="00000000">
        <w:rPr>
          <w:rtl w:val="0"/>
        </w:rPr>
        <w:t xml:space="preserve">Have five doors, including the rear boot or tailgate.</w:t>
      </w:r>
    </w:p>
    <w:p w:rsidR="00000000" w:rsidDel="00000000" w:rsidP="00000000" w:rsidRDefault="00000000" w:rsidRPr="00000000" w14:paraId="00000067">
      <w:pPr>
        <w:numPr>
          <w:ilvl w:val="0"/>
          <w:numId w:val="3"/>
        </w:numPr>
        <w:spacing w:after="0" w:afterAutospacing="0" w:line="264" w:lineRule="auto"/>
        <w:ind w:left="425.19685039370063" w:hanging="425.19685039370063"/>
        <w:jc w:val="both"/>
        <w:rPr/>
      </w:pPr>
      <w:r w:rsidDel="00000000" w:rsidR="00000000" w:rsidRPr="00000000">
        <w:rPr>
          <w:rtl w:val="0"/>
        </w:rPr>
        <w:t xml:space="preserve">Provide sufficient boot space for passengers’ personal belongings, shopping and small work equipment.</w:t>
      </w:r>
    </w:p>
    <w:p w:rsidR="00000000" w:rsidDel="00000000" w:rsidP="00000000" w:rsidRDefault="00000000" w:rsidRPr="00000000" w14:paraId="00000068">
      <w:pPr>
        <w:numPr>
          <w:ilvl w:val="0"/>
          <w:numId w:val="3"/>
        </w:numPr>
        <w:spacing w:after="0" w:afterAutospacing="0" w:line="264" w:lineRule="auto"/>
        <w:ind w:left="425.19685039370063" w:hanging="425.19685039370063"/>
        <w:jc w:val="both"/>
        <w:rPr/>
      </w:pPr>
      <w:r w:rsidDel="00000000" w:rsidR="00000000" w:rsidRPr="00000000">
        <w:rPr>
          <w:rtl w:val="0"/>
        </w:rPr>
        <w:t xml:space="preserve">Be supplied with air conditioning, Bluetooth hands-free connectivity and electric windows.</w:t>
      </w:r>
    </w:p>
    <w:p w:rsidR="00000000" w:rsidDel="00000000" w:rsidP="00000000" w:rsidRDefault="00000000" w:rsidRPr="00000000" w14:paraId="00000069">
      <w:pPr>
        <w:numPr>
          <w:ilvl w:val="0"/>
          <w:numId w:val="3"/>
        </w:numPr>
        <w:spacing w:after="0" w:afterAutospacing="0" w:line="264" w:lineRule="auto"/>
        <w:ind w:left="425.19685039370063" w:hanging="425.19685039370063"/>
        <w:jc w:val="both"/>
        <w:rPr/>
      </w:pPr>
      <w:r w:rsidDel="00000000" w:rsidR="00000000" w:rsidRPr="00000000">
        <w:rPr>
          <w:rtl w:val="0"/>
        </w:rPr>
        <w:t xml:space="preserve">Include appropriate safety features, such as airbags, ABS, electronic stability control, ISOFIX points and rear parking sensors or a reversing camera.</w:t>
      </w:r>
    </w:p>
    <w:p w:rsidR="00000000" w:rsidDel="00000000" w:rsidP="00000000" w:rsidRDefault="00000000" w:rsidRPr="00000000" w14:paraId="0000006A">
      <w:pPr>
        <w:numPr>
          <w:ilvl w:val="0"/>
          <w:numId w:val="3"/>
        </w:numPr>
        <w:spacing w:after="0" w:afterAutospacing="0" w:line="264" w:lineRule="auto"/>
        <w:ind w:left="425.19685039370063" w:hanging="425.19685039370063"/>
        <w:jc w:val="both"/>
        <w:rPr/>
      </w:pPr>
      <w:r w:rsidDel="00000000" w:rsidR="00000000" w:rsidRPr="00000000">
        <w:rPr>
          <w:rtl w:val="0"/>
        </w:rPr>
        <w:t xml:space="preserve">Be reliable, comfortable and suitable for daily use by different members of staff.</w:t>
      </w:r>
    </w:p>
    <w:p w:rsidR="00000000" w:rsidDel="00000000" w:rsidP="00000000" w:rsidRDefault="00000000" w:rsidRPr="00000000" w14:paraId="0000006B">
      <w:pPr>
        <w:numPr>
          <w:ilvl w:val="0"/>
          <w:numId w:val="3"/>
        </w:numPr>
        <w:spacing w:after="0" w:afterAutospacing="0" w:line="264" w:lineRule="auto"/>
        <w:ind w:left="425.19685039370063" w:hanging="425.19685039370063"/>
        <w:jc w:val="both"/>
        <w:rPr/>
      </w:pPr>
      <w:r w:rsidDel="00000000" w:rsidR="00000000" w:rsidRPr="00000000">
        <w:rPr>
          <w:rtl w:val="0"/>
        </w:rPr>
        <w:t xml:space="preserve">Be fully roadworthy, registered, taxed and compliant with all applicable Irish road safety requirements.</w:t>
      </w:r>
    </w:p>
    <w:p w:rsidR="00000000" w:rsidDel="00000000" w:rsidP="00000000" w:rsidRDefault="00000000" w:rsidRPr="00000000" w14:paraId="0000006C">
      <w:pPr>
        <w:numPr>
          <w:ilvl w:val="0"/>
          <w:numId w:val="3"/>
        </w:numPr>
        <w:spacing w:after="0" w:afterAutospacing="0" w:line="264" w:lineRule="auto"/>
        <w:ind w:left="425.19685039370063" w:hanging="425.19685039370063"/>
        <w:jc w:val="both"/>
        <w:rPr/>
      </w:pPr>
      <w:r w:rsidDel="00000000" w:rsidR="00000000" w:rsidRPr="00000000">
        <w:rPr>
          <w:rtl w:val="0"/>
        </w:rPr>
        <w:t xml:space="preserve">Have reasonable fuel efficiency and low emissions. Petrol, diesel, hybrid or electric vehicles may be proposed, provided they are suitable for the operational requirements.</w:t>
      </w:r>
    </w:p>
    <w:p w:rsidR="00000000" w:rsidDel="00000000" w:rsidP="00000000" w:rsidRDefault="00000000" w:rsidRPr="00000000" w14:paraId="0000006D">
      <w:pPr>
        <w:numPr>
          <w:ilvl w:val="0"/>
          <w:numId w:val="3"/>
        </w:numPr>
        <w:spacing w:after="80" w:line="264" w:lineRule="auto"/>
        <w:ind w:left="425.19685039370063" w:hanging="425.19685039370063"/>
        <w:jc w:val="both"/>
        <w:rPr/>
      </w:pPr>
      <w:r w:rsidDel="00000000" w:rsidR="00000000" w:rsidRPr="00000000">
        <w:rPr>
          <w:rtl w:val="0"/>
        </w:rPr>
        <w:t xml:space="preserve">Be provided with roadside assistance and a replacement vehicle where the leased vehicle is unavailable due to breakdown, servicing or repairs.</w:t>
      </w:r>
      <w:r w:rsidDel="00000000" w:rsidR="00000000" w:rsidRPr="00000000">
        <w:rPr>
          <w:rtl w:val="0"/>
        </w:rPr>
      </w:r>
    </w:p>
    <w:p w:rsidR="00000000" w:rsidDel="00000000" w:rsidP="00000000" w:rsidRDefault="00000000" w:rsidRPr="00000000" w14:paraId="0000006E">
      <w:pPr>
        <w:pStyle w:val="Heading2"/>
        <w:keepNext w:val="1"/>
        <w:pageBreakBefore w:val="0"/>
        <w:rPr/>
      </w:pPr>
      <w:r w:rsidDel="00000000" w:rsidR="00000000" w:rsidRPr="00000000">
        <w:rPr>
          <w:rtl w:val="0"/>
        </w:rPr>
        <w:t xml:space="preserve">4.2 Wheelchair-access system and restraints</w:t>
      </w:r>
    </w:p>
    <w:p w:rsidR="00000000" w:rsidDel="00000000" w:rsidP="00000000" w:rsidRDefault="00000000" w:rsidRPr="00000000" w14:paraId="0000006F">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conversion must be professionally designed and installed and must comply with all current Irish and European legal, type-approval and road-safety requirements. The Tenderer must provide evidence of approval and certification for the completed vehicle and conversion.</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 powered or easy-to-operate wheelchair ramp or passenger lift of suitable load capacity, with an anti-slip surface, edge protection, secure stowage and a safe manual override or emergency operating method;</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clearly stated ramp gradient or lift dimensions, safe working load, doorway dimensions, internal headroom and usable wheelchair-bay dimensions;</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certified four-point wheelchair tie-down and occupant restraint systems for two wheelchair positions, compatible with the proposed floor tracking system;</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secure anchorage for all removable and tip-and-fold seats;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safe entry, exit and emergency evacuation arrangements;</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written operating instructions, inspection requirements and staff training for all accessibility equipment; and</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warranty and maintenance coverage for the full conversion and all ancillary equipment for the lease term.</w:t>
      </w:r>
    </w:p>
    <w:p w:rsidR="00000000" w:rsidDel="00000000" w:rsidP="00000000" w:rsidRDefault="00000000" w:rsidRPr="00000000" w14:paraId="00000077">
      <w:pPr>
        <w:pStyle w:val="Heading2"/>
        <w:keepNext w:val="1"/>
        <w:pageBreakBefore w:val="0"/>
        <w:rPr/>
      </w:pPr>
      <w:r w:rsidDel="00000000" w:rsidR="00000000" w:rsidRPr="00000000">
        <w:rPr>
          <w:rtl w:val="0"/>
        </w:rPr>
        <w:t xml:space="preserve">4.3 Safety, comfort and vehicle information</w:t>
      </w:r>
    </w:p>
    <w:p w:rsidR="00000000" w:rsidDel="00000000" w:rsidP="00000000" w:rsidRDefault="00000000" w:rsidRPr="00000000" w14:paraId="0000007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provide a complete vehicle specification, seating and wheelchair layout drawing, photographs or manufacturer literature and details of all standard and optional safety features. Information must include:</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manufacturer, model, derivative, model year, fuel or powertrain, transmission, engine/battery information and emissions rating;</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vehicle condition at delivery, first-registration status and delivery mileage;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gross vehicle weight, converted unladen weight, remaining payload and confirmation that the proposed occupant and wheelchair configuration remains within legal weight limits;</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ABS, electronic stability control, emergency brake assistance, airbags, alarm/immobiliser and other driver-assistance features;</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available colours, interior trim, seat materials and cleaning suitability;</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air conditioning or climate-control arrangements for the driver and passenger area;</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spare wheel or puncture-management system; and</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manufacturer and conversion warranties, including how warranty work will be administered.</w:t>
      </w:r>
    </w:p>
    <w:p w:rsidR="00000000" w:rsidDel="00000000" w:rsidP="00000000" w:rsidRDefault="00000000" w:rsidRPr="00000000" w14:paraId="00000081">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primary tender should be based on a new vehicle. If a pre-registered, demonstrator or nearly new vehicle is proposed because it offers an earlier delivery date or better value, this must be presented as a clearly identified alternative and must state its registration date, mileage, warranty position, condition and effect on price. Depaul Ireland is not obliged to accept an alternative vehicle.</w:t>
      </w:r>
      <w:r w:rsidDel="00000000" w:rsidR="00000000" w:rsidRPr="00000000">
        <w:rPr>
          <w:rtl w:val="0"/>
        </w:rPr>
      </w:r>
    </w:p>
    <w:p w:rsidR="00000000" w:rsidDel="00000000" w:rsidP="00000000" w:rsidRDefault="00000000" w:rsidRPr="00000000" w14:paraId="00000082">
      <w:pPr>
        <w:pStyle w:val="Heading1"/>
        <w:keepNext w:val="1"/>
        <w:pageBreakBefore w:val="0"/>
        <w:rPr/>
      </w:pPr>
      <w:r w:rsidDel="00000000" w:rsidR="00000000" w:rsidRPr="00000000">
        <w:rPr>
          <w:rtl w:val="0"/>
        </w:rPr>
        <w:t xml:space="preserve">5. Lease Requirements</w:t>
      </w:r>
    </w:p>
    <w:p w:rsidR="00000000" w:rsidDel="00000000" w:rsidP="00000000" w:rsidRDefault="00000000" w:rsidRPr="00000000" w14:paraId="00000083">
      <w:pPr>
        <w:pStyle w:val="Heading2"/>
        <w:keepNext w:val="1"/>
        <w:pageBreakBefore w:val="0"/>
        <w:rPr/>
      </w:pPr>
      <w:r w:rsidDel="00000000" w:rsidR="00000000" w:rsidRPr="00000000">
        <w:rPr>
          <w:rtl w:val="0"/>
        </w:rPr>
        <w:t xml:space="preserve">5.1 Lease term and payment structure</w:t>
      </w:r>
    </w:p>
    <w:p w:rsidR="00000000" w:rsidDel="00000000" w:rsidP="00000000" w:rsidRDefault="00000000" w:rsidRPr="00000000" w14:paraId="00000084">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operational lease will run for 36 months. Tenderers must state the monthly rental, any initial rental, deposit or upfront amount, payment timing, VAT treatment and the total amount payable over the full term. All mandatory costs must be included in the evaluated tender price.</w:t>
      </w:r>
      <w:r w:rsidDel="00000000" w:rsidR="00000000" w:rsidRPr="00000000">
        <w:rPr>
          <w:rtl w:val="0"/>
        </w:rPr>
      </w:r>
    </w:p>
    <w:p w:rsidR="00000000" w:rsidDel="00000000" w:rsidP="00000000" w:rsidRDefault="00000000" w:rsidRPr="00000000" w14:paraId="00000085">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monthly rental and all other fixed lease charges must remain fixed for the full 36-month term. No indexation, currency adjustment, manufacturer price increase, interest adjustment or other price increase will apply after contract signature unless expressly identified in the tender and accepted in the final contract.</w:t>
      </w:r>
      <w:r w:rsidDel="00000000" w:rsidR="00000000" w:rsidRPr="00000000">
        <w:rPr>
          <w:rtl w:val="0"/>
        </w:rPr>
      </w:r>
    </w:p>
    <w:p w:rsidR="00000000" w:rsidDel="00000000" w:rsidP="00000000" w:rsidRDefault="00000000" w:rsidRPr="00000000" w14:paraId="00000086">
      <w:pPr>
        <w:pStyle w:val="Heading2"/>
        <w:keepNext w:val="1"/>
        <w:pageBreakBefore w:val="0"/>
        <w:rPr/>
      </w:pPr>
      <w:r w:rsidDel="00000000" w:rsidR="00000000" w:rsidRPr="00000000">
        <w:rPr>
          <w:rtl w:val="0"/>
        </w:rPr>
        <w:t xml:space="preserve">5.2 Mileage</w:t>
      </w:r>
    </w:p>
    <w:p w:rsidR="00000000" w:rsidDel="00000000" w:rsidP="00000000" w:rsidRDefault="00000000" w:rsidRPr="00000000" w14:paraId="0000008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anticipated mileage is up to 20,000 kilometres per lease year. Tenderers must state the included mileage for the full term, the method and timing of mileage reconciliation, the excess-kilometre rate and any under-mileage credit. All rates must be stated excluding and including VAT and must remain fixed for the lease term.</w:t>
      </w:r>
      <w:r w:rsidDel="00000000" w:rsidR="00000000" w:rsidRPr="00000000">
        <w:rPr>
          <w:rtl w:val="0"/>
        </w:rPr>
      </w:r>
    </w:p>
    <w:p w:rsidR="00000000" w:rsidDel="00000000" w:rsidP="00000000" w:rsidRDefault="00000000" w:rsidRPr="00000000" w14:paraId="0000008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Where a Tenderer does not state an excess-mileage rate, Depaul Ireland may treat the offer as having no excess-mileage charge. No mileage provision may be based on averaging across a wider fleet because this competition concerns one vehicle.</w:t>
      </w:r>
      <w:r w:rsidDel="00000000" w:rsidR="00000000" w:rsidRPr="00000000">
        <w:rPr>
          <w:rtl w:val="0"/>
        </w:rPr>
      </w:r>
    </w:p>
    <w:p w:rsidR="00000000" w:rsidDel="00000000" w:rsidP="00000000" w:rsidRDefault="00000000" w:rsidRPr="00000000" w14:paraId="00000089">
      <w:pPr>
        <w:pStyle w:val="Heading2"/>
        <w:keepNext w:val="1"/>
        <w:pageBreakBefore w:val="0"/>
        <w:rPr/>
      </w:pPr>
      <w:r w:rsidDel="00000000" w:rsidR="00000000" w:rsidRPr="00000000">
        <w:rPr>
          <w:rtl w:val="0"/>
        </w:rPr>
        <w:t xml:space="preserve">5.3 Early termination and extension</w:t>
      </w:r>
    </w:p>
    <w:p w:rsidR="00000000" w:rsidDel="00000000" w:rsidP="00000000" w:rsidRDefault="00000000" w:rsidRPr="00000000" w14:paraId="0000008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clearly state the early-termination formula or schedule for each month of the lease. Any early-termination charge must relate only to the unrecovered finance element and must not include maintenance charges for periods after the vehicle has been returned. If no early-termination charge is stated, Depaul Ireland may treat the tender as confirming that no such charge applies.</w:t>
      </w:r>
      <w:r w:rsidDel="00000000" w:rsidR="00000000" w:rsidRPr="00000000">
        <w:rPr>
          <w:rtl w:val="0"/>
        </w:rPr>
      </w:r>
    </w:p>
    <w:p w:rsidR="00000000" w:rsidDel="00000000" w:rsidP="00000000" w:rsidRDefault="00000000" w:rsidRPr="00000000" w14:paraId="0000008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also state the monthly charge and conditions that would apply to any mutually agreed extension after month 36, including whether full maintenance, tax, testing, roadside assistance and replacement-vehicle support would continue.</w:t>
      </w:r>
      <w:r w:rsidDel="00000000" w:rsidR="00000000" w:rsidRPr="00000000">
        <w:rPr>
          <w:rtl w:val="0"/>
        </w:rPr>
      </w:r>
    </w:p>
    <w:p w:rsidR="00000000" w:rsidDel="00000000" w:rsidP="00000000" w:rsidRDefault="00000000" w:rsidRPr="00000000" w14:paraId="0000008C">
      <w:pPr>
        <w:pStyle w:val="Heading1"/>
        <w:keepNext w:val="1"/>
        <w:pageBreakBefore w:val="0"/>
        <w:rPr/>
      </w:pPr>
      <w:r w:rsidDel="00000000" w:rsidR="00000000" w:rsidRPr="00000000">
        <w:rPr>
          <w:rtl w:val="0"/>
        </w:rPr>
        <w:t xml:space="preserve">6. Maintenance, Servicing and Roadworthiness</w:t>
      </w:r>
    </w:p>
    <w:p w:rsidR="00000000" w:rsidDel="00000000" w:rsidP="00000000" w:rsidRDefault="00000000" w:rsidRPr="00000000" w14:paraId="0000008D">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Full maintenance must apply throughout the lease and must cover the base vehicle and all conversion and accessibility equipment. The Tenderer must describe the proposed maintenance programme, workshop arrangements, booking process, communications and exclusions.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all manufacturer-required servicing based on time, mileage or condition, and in any event at least annually where required;</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preventative maintenance and roadworthiness inspections at legally required and manufacturer-recommended intervals;</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all parts, labour, oils, filters, fluids, diagnostic work and normal wear-and-tear items included in the accepted maintenance package;</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tyre replacement when legally or operationally required and puncture repair, without a separate charge where included in the accepted full-maintenance offer;</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maintenance, testing and repair of ramps, lifts, electric steps, restraint systems, tracking, removable seats and ancillary electrical equipment;</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motor tax and NCT/CVRT scheduling, submission, testing and test-related work at no additional cost, except for clearly identified damage outside fair wear and tear;</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collection and return of the vehicle for planned servicing and inspections where offered; and</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advance written notification of planned work and prompt electronic confirmation when work is complete.</w:t>
      </w:r>
    </w:p>
    <w:p w:rsidR="00000000" w:rsidDel="00000000" w:rsidP="00000000" w:rsidRDefault="00000000" w:rsidRPr="00000000" w14:paraId="00000096">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Tenderer must provide Depaul Ireland with the manufacturer's service intervals and a detailed maintenance schedule at handover. It must notify the Contract Manager of upcoming work in sufficient time to avoid expiry of servicing, tax, roadworthiness or accessibility-equipment certification.</w:t>
      </w:r>
      <w:r w:rsidDel="00000000" w:rsidR="00000000" w:rsidRPr="00000000">
        <w:rPr>
          <w:rtl w:val="0"/>
        </w:rPr>
      </w:r>
    </w:p>
    <w:p w:rsidR="00000000" w:rsidDel="00000000" w:rsidP="00000000" w:rsidRDefault="00000000" w:rsidRPr="00000000" w14:paraId="0000009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Electronic records must be maintained for every service, inspection and repair and supplied to Depaul Ireland on request within two working days. Records must be retained for at least five years after the lease ends, subject to applicable data-protection requirements.</w:t>
      </w:r>
      <w:r w:rsidDel="00000000" w:rsidR="00000000" w:rsidRPr="00000000">
        <w:rPr>
          <w:rtl w:val="0"/>
        </w:rPr>
      </w:r>
    </w:p>
    <w:p w:rsidR="00000000" w:rsidDel="00000000" w:rsidP="00000000" w:rsidRDefault="00000000" w:rsidRPr="00000000" w14:paraId="0000009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No non-covered or chargeable repair may proceed without a written estimate and a Depaul Ireland purchase order or other written approval, except for the minimum immediate action reasonably required to make the vehicle safe.</w:t>
      </w:r>
      <w:r w:rsidDel="00000000" w:rsidR="00000000" w:rsidRPr="00000000">
        <w:rPr>
          <w:rtl w:val="0"/>
        </w:rPr>
      </w:r>
    </w:p>
    <w:p w:rsidR="00000000" w:rsidDel="00000000" w:rsidP="00000000" w:rsidRDefault="00000000" w:rsidRPr="00000000" w14:paraId="00000099">
      <w:pPr>
        <w:pStyle w:val="Heading1"/>
        <w:keepNext w:val="1"/>
        <w:pageBreakBefore w:val="0"/>
        <w:rPr/>
      </w:pPr>
      <w:r w:rsidDel="00000000" w:rsidR="00000000" w:rsidRPr="00000000">
        <w:rPr>
          <w:rtl w:val="0"/>
        </w:rPr>
        <w:t xml:space="preserve">7. Breakdown Support and Replacement Vehicle</w:t>
      </w:r>
    </w:p>
    <w:p w:rsidR="00000000" w:rsidDel="00000000" w:rsidP="00000000" w:rsidRDefault="00000000" w:rsidRPr="00000000" w14:paraId="0000009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 24-hour breakdown and recovery service must be available every day of the year, including evenings, nights, weekends and public holidays. Tenderers must provide the contact and escalation procedure and state the geographic coverage, acknowledgement time and attendance time.</w:t>
      </w:r>
      <w:r w:rsidDel="00000000" w:rsidR="00000000" w:rsidRPr="00000000">
        <w:rPr>
          <w:rtl w:val="0"/>
        </w:rPr>
      </w:r>
    </w:p>
    <w:p w:rsidR="00000000" w:rsidDel="00000000" w:rsidP="00000000" w:rsidRDefault="00000000" w:rsidRPr="00000000" w14:paraId="0000009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For evaluation purposes, Depaul Ireland's required service objective is telephone acknowledgement without delay and attendance within two hours in Dublin and the Greater Dublin Area. Tenderers must state any coverage limitation or different response time.</w:t>
      </w:r>
      <w:r w:rsidDel="00000000" w:rsidR="00000000" w:rsidRPr="00000000">
        <w:rPr>
          <w:rtl w:val="0"/>
        </w:rPr>
      </w:r>
    </w:p>
    <w:p w:rsidR="00000000" w:rsidDel="00000000" w:rsidP="00000000" w:rsidRDefault="00000000" w:rsidRPr="00000000" w14:paraId="0000009C">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 replacement wheelchair-accessible v</w:t>
      </w:r>
      <w:r w:rsidDel="00000000" w:rsidR="00000000" w:rsidRPr="00000000">
        <w:rPr>
          <w:rtl w:val="0"/>
        </w:rPr>
        <w:t xml:space="preserve">an/car</w:t>
      </w:r>
      <w:r w:rsidDel="00000000" w:rsidR="00000000" w:rsidRPr="00000000">
        <w:rPr>
          <w:rFonts w:ascii="Arial" w:cs="Arial" w:eastAsia="Arial" w:hAnsi="Arial"/>
          <w:b w:val="0"/>
          <w:bCs w:val="0"/>
          <w:i w:val="0"/>
          <w:iCs w:val="0"/>
          <w:color w:val="262626"/>
          <w:sz w:val="21"/>
          <w:szCs w:val="21"/>
          <w:rtl w:val="0"/>
        </w:rPr>
        <w:t xml:space="preserve"> of a similar capacity and specification must be provided without additional rental where the leased vehicle is unavailable because of servicing, inspection, warranty work, mechanical failure or breakdown. Tenderers must state:</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the circumstances in which a replacement vehicle will be provided;</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the guaranteed time from notification to delivery;</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the accessibility and seating specification of the replacement;</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insurance and registration-notification arrangements;</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collection and return arrangements; and</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the contingency plan where an equivalent wheelchair-accessible vehicle is temporarily unavailable.</w:t>
      </w:r>
    </w:p>
    <w:p w:rsidR="00000000" w:rsidDel="00000000" w:rsidP="00000000" w:rsidRDefault="00000000" w:rsidRPr="00000000" w14:paraId="000000A3">
      <w:pPr>
        <w:pBdr>
          <w:left w:color="f04b23" w:space="6" w:sz="18" w:val="single"/>
        </w:pBdr>
        <w:shd w:fill="fce9e4" w:val="clear"/>
        <w:spacing w:after="160" w:before="100" w:line="264" w:lineRule="auto"/>
        <w:ind w:left="142" w:right="142" w:firstLine="0"/>
        <w:rPr/>
      </w:pPr>
      <w:r w:rsidDel="00000000" w:rsidR="00000000" w:rsidRPr="00000000">
        <w:rPr>
          <w:rFonts w:ascii="Arial" w:cs="Arial" w:eastAsia="Arial" w:hAnsi="Arial"/>
          <w:b w:val="1"/>
          <w:bCs w:val="1"/>
          <w:i w:val="0"/>
          <w:iCs w:val="0"/>
          <w:color w:val="f04b23"/>
          <w:sz w:val="21"/>
          <w:szCs w:val="21"/>
          <w:rtl w:val="0"/>
        </w:rPr>
        <w:t xml:space="preserve">Service objective: </w:t>
      </w:r>
      <w:r w:rsidDel="00000000" w:rsidR="00000000" w:rsidRPr="00000000">
        <w:rPr>
          <w:rFonts w:ascii="Arial" w:cs="Arial" w:eastAsia="Arial" w:hAnsi="Arial"/>
          <w:b w:val="0"/>
          <w:bCs w:val="0"/>
          <w:i w:val="0"/>
          <w:iCs w:val="0"/>
          <w:color w:val="262626"/>
          <w:sz w:val="21"/>
          <w:szCs w:val="21"/>
          <w:rtl w:val="0"/>
        </w:rPr>
        <w:t xml:space="preserve">Where the leased vehicle cannot be returned to safe service on the same working day, Depaul Ireland expects a suitable replacement wheelchair-accessible v</w:t>
      </w:r>
      <w:r w:rsidDel="00000000" w:rsidR="00000000" w:rsidRPr="00000000">
        <w:rPr>
          <w:rtl w:val="0"/>
        </w:rPr>
        <w:t xml:space="preserve">an/car </w:t>
      </w:r>
      <w:r w:rsidDel="00000000" w:rsidR="00000000" w:rsidRPr="00000000">
        <w:rPr>
          <w:rFonts w:ascii="Arial" w:cs="Arial" w:eastAsia="Arial" w:hAnsi="Arial"/>
          <w:b w:val="0"/>
          <w:bCs w:val="0"/>
          <w:i w:val="0"/>
          <w:iCs w:val="0"/>
          <w:color w:val="262626"/>
          <w:sz w:val="21"/>
          <w:szCs w:val="21"/>
          <w:rtl w:val="0"/>
        </w:rPr>
        <w:t xml:space="preserve">within 24 hours. Any proposed exception must be clearly stated and will be evaluated.</w:t>
      </w:r>
      <w:r w:rsidDel="00000000" w:rsidR="00000000" w:rsidRPr="00000000">
        <w:rPr>
          <w:rtl w:val="0"/>
        </w:rPr>
      </w:r>
    </w:p>
    <w:p w:rsidR="00000000" w:rsidDel="00000000" w:rsidP="00000000" w:rsidRDefault="00000000" w:rsidRPr="00000000" w14:paraId="000000A4">
      <w:pPr>
        <w:pStyle w:val="Heading1"/>
        <w:keepNext w:val="1"/>
        <w:pageBreakBefore w:val="0"/>
        <w:rPr/>
      </w:pPr>
      <w:r w:rsidDel="00000000" w:rsidR="00000000" w:rsidRPr="00000000">
        <w:rPr>
          <w:rtl w:val="0"/>
        </w:rPr>
        <w:t xml:space="preserve">8. Delivery, Handover and Documentation</w:t>
      </w:r>
    </w:p>
    <w:p w:rsidR="00000000" w:rsidDel="00000000" w:rsidP="00000000" w:rsidRDefault="00000000" w:rsidRPr="00000000" w14:paraId="000000A5">
      <w:pPr>
        <w:spacing w:after="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state a firm delivery lead time in weeks from contract signature and identify all dependencies. </w:t>
      </w:r>
      <w:r w:rsidDel="00000000" w:rsidR="00000000" w:rsidRPr="00000000">
        <w:rPr>
          <w:rFonts w:ascii="Arial" w:cs="Arial" w:eastAsia="Arial" w:hAnsi="Arial"/>
          <w:b w:val="0"/>
          <w:bCs w:val="0"/>
          <w:i w:val="0"/>
          <w:iCs w:val="0"/>
          <w:color w:val="262626"/>
          <w:sz w:val="21"/>
          <w:szCs w:val="21"/>
          <w:rtl w:val="0"/>
        </w:rPr>
        <w:t xml:space="preserve">Before acceptance, Depaul Ireland may inspect the proposed vehicle and may request a demonstration of the vehicle, seating conversion, restraints, ramp/lift and access systems. The vehicle will not be accepted until it meets the agreed specification and all material defects are corrected.</w:t>
      </w:r>
      <w:r w:rsidDel="00000000" w:rsidR="00000000" w:rsidRPr="00000000">
        <w:rPr>
          <w:rtl w:val="0"/>
        </w:rPr>
      </w:r>
    </w:p>
    <w:p w:rsidR="00000000" w:rsidDel="00000000" w:rsidP="00000000" w:rsidRDefault="00000000" w:rsidRPr="00000000" w14:paraId="000000A6">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At delivery the Tenderer must provide, as applicable:</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registration and ownership/lease documentation and evidence of current motor tax;</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NCT/CVRT documentation or confirmation of the first test due date;</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vehicle type-approval and wheelchair-conversion certification;</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warranty documents for the vehicle and conversion;</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service and preventative-maintenance schedule;</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daily driver safety and accessibility-equipment checklist;</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operating manuals, emergency procedures and contact details;</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two sets of keys and all security codes;</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 full equipment and condition inventory; and</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practical training for nominated Depaul Ireland staff, with a record of completion.</w:t>
      </w:r>
    </w:p>
    <w:p w:rsidR="00000000" w:rsidDel="00000000" w:rsidP="00000000" w:rsidRDefault="00000000" w:rsidRPr="00000000" w14:paraId="000000B1">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Tenderer must provide the registration number and insurance-relevant details at least two working days before delivery or before any replacement vehicle is supplied, unless a shorter period is agreed for an emergency replacement.</w:t>
      </w:r>
      <w:r w:rsidDel="00000000" w:rsidR="00000000" w:rsidRPr="00000000">
        <w:rPr>
          <w:rtl w:val="0"/>
        </w:rPr>
      </w:r>
    </w:p>
    <w:p w:rsidR="00000000" w:rsidDel="00000000" w:rsidP="00000000" w:rsidRDefault="00000000" w:rsidRPr="00000000" w14:paraId="000000B2">
      <w:pPr>
        <w:pStyle w:val="Heading1"/>
        <w:keepNext w:val="1"/>
        <w:pageBreakBefore w:val="0"/>
        <w:rPr/>
      </w:pPr>
      <w:r w:rsidDel="00000000" w:rsidR="00000000" w:rsidRPr="00000000">
        <w:rPr>
          <w:rtl w:val="0"/>
        </w:rPr>
        <w:t xml:space="preserve">9. Chargeable Work and Accident Damage</w:t>
      </w:r>
    </w:p>
    <w:p w:rsidR="00000000" w:rsidDel="00000000" w:rsidP="00000000" w:rsidRDefault="00000000" w:rsidRPr="00000000" w14:paraId="000000B3">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identify all work excluded from the full-maintenance package and provide the labour rate, parts mark-up and other applicable charges. These rates must remain fixed for the lease term unless the tender clearly states an alternative mechanism accepted in the contract.</w:t>
      </w:r>
      <w:r w:rsidDel="00000000" w:rsidR="00000000" w:rsidRPr="00000000">
        <w:rPr>
          <w:rtl w:val="0"/>
        </w:rPr>
      </w:r>
    </w:p>
    <w:p w:rsidR="00000000" w:rsidDel="00000000" w:rsidP="00000000" w:rsidRDefault="00000000" w:rsidRPr="00000000" w14:paraId="000000B4">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Tenderer must explain its accident-repair process, estimate approval process, insurance liaison arrangements, recovery/storage charges and any administration fee.</w:t>
      </w:r>
      <w:r w:rsidDel="00000000" w:rsidR="00000000" w:rsidRPr="00000000">
        <w:rPr>
          <w:rtl w:val="0"/>
        </w:rPr>
      </w:r>
    </w:p>
    <w:p w:rsidR="00000000" w:rsidDel="00000000" w:rsidP="00000000" w:rsidRDefault="00000000" w:rsidRPr="00000000" w14:paraId="000000B5">
      <w:pPr>
        <w:pStyle w:val="Heading1"/>
        <w:keepNext w:val="1"/>
        <w:pageBreakBefore w:val="0"/>
        <w:rPr/>
      </w:pPr>
      <w:r w:rsidDel="00000000" w:rsidR="00000000" w:rsidRPr="00000000">
        <w:rPr>
          <w:rtl w:val="0"/>
        </w:rPr>
        <w:t xml:space="preserve">10. End-of-Lease Arrangements</w:t>
      </w:r>
    </w:p>
    <w:p w:rsidR="00000000" w:rsidDel="00000000" w:rsidP="00000000" w:rsidRDefault="00000000" w:rsidRPr="00000000" w14:paraId="000000B6">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At the end of the 36-month term, Depaul Ireland will return the vehicle in a condition consistent with its age, mileage and normal operational use. Tenderers must include their proposed fair wear and tear standard with the tender and identify all collection, inspection and administration arrangements.</w:t>
      </w:r>
      <w:r w:rsidDel="00000000" w:rsidR="00000000" w:rsidRPr="00000000">
        <w:rPr>
          <w:rtl w:val="0"/>
        </w:rPr>
      </w:r>
    </w:p>
    <w:p w:rsidR="00000000" w:rsidDel="00000000" w:rsidP="00000000" w:rsidRDefault="00000000" w:rsidRPr="00000000" w14:paraId="000000B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Any proposed end-of-lease damage charge must be supported by a joint or independently evidenced inspection report, dated photographs and an itemised repair estimate. Depaul Ireland must be given a reasonable opportunity to review and dispute the assessment before repair work begins. No charge will be accepted for fair wear and tear, pre-existing defects, warranty defects, betterment or work not reasonably required.</w:t>
      </w:r>
      <w:r w:rsidDel="00000000" w:rsidR="00000000" w:rsidRPr="00000000">
        <w:rPr>
          <w:rtl w:val="0"/>
        </w:rPr>
      </w:r>
    </w:p>
    <w:p w:rsidR="00000000" w:rsidDel="00000000" w:rsidP="00000000" w:rsidRDefault="00000000" w:rsidRPr="00000000" w14:paraId="000000B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Where the parties cannot agree a material damage assessment, they will seek to appoint an independent assessor. The costs of the assessor will be allocated as agreed or, failing agreement, shared equally. The Tenderer must state any collection charge and the required notice period for vehicle return.</w:t>
      </w:r>
      <w:r w:rsidDel="00000000" w:rsidR="00000000" w:rsidRPr="00000000">
        <w:rPr>
          <w:rtl w:val="0"/>
        </w:rPr>
      </w:r>
    </w:p>
    <w:p w:rsidR="00000000" w:rsidDel="00000000" w:rsidP="00000000" w:rsidRDefault="00000000" w:rsidRPr="00000000" w14:paraId="000000B9">
      <w:pPr>
        <w:pStyle w:val="Heading1"/>
        <w:keepNext w:val="1"/>
        <w:pageBreakBefore w:val="0"/>
        <w:rPr/>
      </w:pPr>
      <w:r w:rsidDel="00000000" w:rsidR="00000000" w:rsidRPr="00000000">
        <w:rPr>
          <w:rtl w:val="0"/>
        </w:rPr>
        <w:t xml:space="preserve">11. Contract Management, Reporting and Performance</w:t>
      </w:r>
    </w:p>
    <w:p w:rsidR="00000000" w:rsidDel="00000000" w:rsidP="00000000" w:rsidRDefault="00000000" w:rsidRPr="00000000" w14:paraId="000000B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successful Tenderer must appoint a dedicated Contract Manager and an operational contact for maintenance and emergencies. The Contract Manager will coordinate delivery, monitor performance, attend review meetings and ensure that issues are resolved promptly.</w:t>
      </w:r>
      <w:r w:rsidDel="00000000" w:rsidR="00000000" w:rsidRPr="00000000">
        <w:rPr>
          <w:rtl w:val="0"/>
        </w:rPr>
      </w:r>
    </w:p>
    <w:p w:rsidR="00000000" w:rsidDel="00000000" w:rsidP="00000000" w:rsidRDefault="00000000" w:rsidRPr="00000000" w14:paraId="000000B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Formal contract reviews will normally take place at least annually and may take place more frequently where performance, safety, service continuity or invoicing issues require attention. Depaul Ireland may request relevant performance and maintenance records at any time.</w:t>
      </w:r>
      <w:r w:rsidDel="00000000" w:rsidR="00000000" w:rsidRPr="00000000">
        <w:rPr>
          <w:rtl w:val="0"/>
        </w:rPr>
      </w:r>
    </w:p>
    <w:tbl>
      <w:tblPr>
        <w:tblStyle w:val="Table3"/>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9"/>
        <w:gridCol w:w="6799"/>
        <w:tblGridChange w:id="0">
          <w:tblGrid>
            <w:gridCol w:w="2719"/>
            <w:gridCol w:w="6799"/>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BC">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Performance area</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BD">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Minimum service objective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B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Vehicle delivery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BF">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Delivered by the agreed date and accepted against the contracted specification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0">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Roadworthiness and tax</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1">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100% current throughout the lease; no avoidable expiry</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Scheduled maintenance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3">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100% completed by the required date or mileage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4">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Breakdown attendance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5">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Within two hours in the Greater Dublin Area, unless an accepted alternative SLA applies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Replacement vehicle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7">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Equivalent WAV within 24 hours where the vehicle cannot return to service the same working day</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Records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9">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Service, inspection and repair records supplied within two working days of request</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Invoices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CB">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Accurate, properly authorised and supported by the required information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Complaints and corrective action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CD">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Acknowledged within one working day and resolved within an agreed timeframe</w:t>
            </w:r>
            <w:r w:rsidDel="00000000" w:rsidR="00000000" w:rsidRPr="00000000">
              <w:rPr>
                <w:rtl w:val="0"/>
              </w:rPr>
            </w:r>
          </w:p>
        </w:tc>
      </w:tr>
    </w:tbl>
    <w:p w:rsidR="00000000" w:rsidDel="00000000" w:rsidP="00000000" w:rsidRDefault="00000000" w:rsidRPr="00000000" w14:paraId="000000CE">
      <w:pPr>
        <w:spacing w:after="40" w:lineRule="auto"/>
        <w:rPr/>
      </w:pPr>
      <w:r w:rsidDel="00000000" w:rsidR="00000000" w:rsidRPr="00000000">
        <w:rPr>
          <w:rtl w:val="0"/>
        </w:rPr>
      </w:r>
    </w:p>
    <w:p w:rsidR="00000000" w:rsidDel="00000000" w:rsidP="00000000" w:rsidRDefault="00000000" w:rsidRPr="00000000" w14:paraId="000000CF">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Failure to achieve the agreed service levels may result in a corrective action plan, service credits where agreed, escalation, contract review or termination for material or repeated breach.</w:t>
      </w:r>
      <w:r w:rsidDel="00000000" w:rsidR="00000000" w:rsidRPr="00000000">
        <w:rPr>
          <w:rtl w:val="0"/>
        </w:rPr>
      </w:r>
    </w:p>
    <w:p w:rsidR="00000000" w:rsidDel="00000000" w:rsidP="00000000" w:rsidRDefault="00000000" w:rsidRPr="00000000" w14:paraId="000000D0">
      <w:pPr>
        <w:pStyle w:val="Heading1"/>
        <w:keepNext w:val="1"/>
        <w:pageBreakBefore w:val="0"/>
        <w:rPr/>
      </w:pPr>
      <w:r w:rsidDel="00000000" w:rsidR="00000000" w:rsidRPr="00000000">
        <w:rPr>
          <w:rtl w:val="0"/>
        </w:rPr>
        <w:t xml:space="preserve">12. Health, Safety, Safeguarding and Conduct</w:t>
      </w:r>
    </w:p>
    <w:p w:rsidR="00000000" w:rsidDel="00000000" w:rsidP="00000000" w:rsidRDefault="00000000" w:rsidRPr="00000000" w14:paraId="000000D1">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Tenderer must comply with all applicable health and safety, road-safety and employment legislation and must ensure that personnel and subcontractors are qualified, competent and appropriately authorised. Risk assessments and safe systems of work must be maintained for servicing, lifting equipment, conversion equipment, roadside attendance and work at Depaul Ireland premises.</w:t>
      </w:r>
      <w:r w:rsidDel="00000000" w:rsidR="00000000" w:rsidRPr="00000000">
        <w:rPr>
          <w:rtl w:val="0"/>
        </w:rPr>
      </w:r>
    </w:p>
    <w:p w:rsidR="00000000" w:rsidDel="00000000" w:rsidP="00000000" w:rsidRDefault="00000000" w:rsidRPr="00000000" w14:paraId="000000D2">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Personnel may attend services supporting vulnerable adults and families. They must carry identification, behave respectfully, follow site instructions, protect the dignity and privacy of service users and avoid unnecessary interaction or access to confidential information. Garda vetting may be required where the nature of an assigned role makes this lawful, necessary and proportionate.</w:t>
      </w:r>
      <w:r w:rsidDel="00000000" w:rsidR="00000000" w:rsidRPr="00000000">
        <w:rPr>
          <w:rtl w:val="0"/>
        </w:rPr>
      </w:r>
    </w:p>
    <w:p w:rsidR="00000000" w:rsidDel="00000000" w:rsidP="00000000" w:rsidRDefault="00000000" w:rsidRPr="00000000" w14:paraId="000000D3">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Tenderer must immediately report any accident, safety defect, safeguarding concern, data incident or event that could materially affect safe vehicle operation or service continuity.</w:t>
      </w:r>
      <w:r w:rsidDel="00000000" w:rsidR="00000000" w:rsidRPr="00000000">
        <w:rPr>
          <w:rtl w:val="0"/>
        </w:rPr>
      </w:r>
    </w:p>
    <w:p w:rsidR="00000000" w:rsidDel="00000000" w:rsidP="00000000" w:rsidRDefault="00000000" w:rsidRPr="00000000" w14:paraId="000000D4">
      <w:pPr>
        <w:pStyle w:val="Heading1"/>
        <w:keepNext w:val="1"/>
        <w:pageBreakBefore w:val="0"/>
        <w:rPr/>
      </w:pPr>
      <w:r w:rsidDel="00000000" w:rsidR="00000000" w:rsidRPr="00000000">
        <w:rPr>
          <w:rtl w:val="0"/>
        </w:rPr>
        <w:t xml:space="preserve">13. Data Protection, Telematics and Confidentiality</w:t>
      </w:r>
    </w:p>
    <w:p w:rsidR="00000000" w:rsidDel="00000000" w:rsidP="00000000" w:rsidRDefault="00000000" w:rsidRPr="00000000" w14:paraId="000000D5">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describe any telematics, tracking, connected-vehicle or on-board data system included or required under the lease. The response must state the data collected, purposes, lawful roles of the parties, access controls, hosting location, retention period, security arrangements and deletion or return arrangements at the end of the lease.</w:t>
      </w:r>
      <w:r w:rsidDel="00000000" w:rsidR="00000000" w:rsidRPr="00000000">
        <w:rPr>
          <w:rtl w:val="0"/>
        </w:rPr>
      </w:r>
    </w:p>
    <w:p w:rsidR="00000000" w:rsidDel="00000000" w:rsidP="00000000" w:rsidRDefault="00000000" w:rsidRPr="00000000" w14:paraId="000000D6">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No location, driver or journey data may be accessed, used or disclosed by the successful Tenderer except as necessary to deliver the contract, comply with law or as otherwise agreed in writing with Depaul Ireland. Where the Tenderer processes personal data on Depaul Ireland's behalf, an appropriate data-processing agreement must be completed before processing begins.</w:t>
      </w:r>
      <w:r w:rsidDel="00000000" w:rsidR="00000000" w:rsidRPr="00000000">
        <w:rPr>
          <w:rtl w:val="0"/>
        </w:rPr>
      </w:r>
    </w:p>
    <w:p w:rsidR="00000000" w:rsidDel="00000000" w:rsidP="00000000" w:rsidRDefault="00000000" w:rsidRPr="00000000" w14:paraId="000000D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All non-public information relating to Depaul Ireland, its locations, personnel and service users must be kept confidential. This obligation continues after the contract ends. Tender information will be handled in accordance with applicable law, audit requirements and procurement-transparency obligations. Tenderers must clearly identify genuinely confidential material and explain the basis for the claimed confidentiality.</w:t>
      </w:r>
      <w:r w:rsidDel="00000000" w:rsidR="00000000" w:rsidRPr="00000000">
        <w:rPr>
          <w:rtl w:val="0"/>
        </w:rPr>
      </w:r>
    </w:p>
    <w:p w:rsidR="00000000" w:rsidDel="00000000" w:rsidP="00000000" w:rsidRDefault="00000000" w:rsidRPr="00000000" w14:paraId="000000D8">
      <w:pPr>
        <w:pStyle w:val="Heading1"/>
        <w:keepNext w:val="1"/>
        <w:pageBreakBefore w:val="0"/>
        <w:rPr/>
      </w:pPr>
      <w:r w:rsidDel="00000000" w:rsidR="00000000" w:rsidRPr="00000000">
        <w:rPr>
          <w:rtl w:val="0"/>
        </w:rPr>
        <w:t xml:space="preserve">14. Sustainability and Environmental Requirements</w:t>
      </w:r>
    </w:p>
    <w:p w:rsidR="00000000" w:rsidDel="00000000" w:rsidP="00000000" w:rsidRDefault="00000000" w:rsidRPr="00000000" w14:paraId="000000D9">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should propose the lowest-emission practical vehicle capable of meeting the mandatory accessibility, payload, range and operational requirements. The response must state the vehicle's fuel/powertrain, official emissions and energy-consumption information and any measures that reduce fuel use, idling, waste and environmental impact.</w:t>
      </w:r>
      <w:r w:rsidDel="00000000" w:rsidR="00000000" w:rsidRPr="00000000">
        <w:rPr>
          <w:rtl w:val="0"/>
        </w:rPr>
      </w:r>
    </w:p>
    <w:p w:rsidR="00000000" w:rsidDel="00000000" w:rsidP="00000000" w:rsidRDefault="00000000" w:rsidRPr="00000000" w14:paraId="000000D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should describe arrangements for responsible tyre, battery, oil, component and end-of-life vehicle management and should identify any relevant environmental-management accreditation. Electric or lower-emission alternatives may be proposed where the Tenderer can demonstrate suitable range, payload, charging practicality and accessibility performance.</w:t>
      </w:r>
      <w:r w:rsidDel="00000000" w:rsidR="00000000" w:rsidRPr="00000000">
        <w:rPr>
          <w:rtl w:val="0"/>
        </w:rPr>
      </w:r>
    </w:p>
    <w:p w:rsidR="00000000" w:rsidDel="00000000" w:rsidP="00000000" w:rsidRDefault="00000000" w:rsidRPr="00000000" w14:paraId="000000D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should also describe any relevant social-value measures, such as apprenticeships, inclusive employment, community benefit, charity support or responsible supply-chain practices that can be delivered in connection with the contract without increasing the evaluated price.</w:t>
      </w:r>
      <w:r w:rsidDel="00000000" w:rsidR="00000000" w:rsidRPr="00000000">
        <w:rPr>
          <w:rtl w:val="0"/>
        </w:rPr>
      </w:r>
    </w:p>
    <w:p w:rsidR="00000000" w:rsidDel="00000000" w:rsidP="00000000" w:rsidRDefault="00000000" w:rsidRPr="00000000" w14:paraId="000000DC">
      <w:pPr>
        <w:pStyle w:val="Heading1"/>
        <w:keepNext w:val="1"/>
        <w:pageBreakBefore w:val="0"/>
        <w:rPr/>
      </w:pPr>
      <w:r w:rsidDel="00000000" w:rsidR="00000000" w:rsidRPr="00000000">
        <w:rPr>
          <w:rtl w:val="0"/>
        </w:rPr>
        <w:t xml:space="preserve">15. Insurance, Tax Clearance and Invoicing</w:t>
      </w:r>
    </w:p>
    <w:p w:rsidR="00000000" w:rsidDel="00000000" w:rsidP="00000000" w:rsidRDefault="00000000" w:rsidRPr="00000000" w14:paraId="000000DD">
      <w:pPr>
        <w:pStyle w:val="Heading2"/>
        <w:keepNext w:val="1"/>
        <w:pageBreakBefore w:val="0"/>
        <w:rPr/>
      </w:pPr>
      <w:r w:rsidDel="00000000" w:rsidR="00000000" w:rsidRPr="00000000">
        <w:rPr>
          <w:rtl w:val="0"/>
        </w:rPr>
        <w:t xml:space="preserve">15.1 Insurance</w:t>
      </w:r>
    </w:p>
    <w:p w:rsidR="00000000" w:rsidDel="00000000" w:rsidP="00000000" w:rsidRDefault="00000000" w:rsidRPr="00000000" w14:paraId="000000DE">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The successful Tenderer must maintain the following insurance for the contract term, together with any motor-trade, road-risk, professional or other cover required for its activities:</w:t>
      </w:r>
      <w:r w:rsidDel="00000000" w:rsidR="00000000" w:rsidRPr="00000000">
        <w:rPr>
          <w:rtl w:val="0"/>
        </w:rPr>
      </w:r>
    </w:p>
    <w:tbl>
      <w:tblPr>
        <w:tblStyle w:val="Table4"/>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11"/>
        <w:gridCol w:w="3807"/>
        <w:tblGridChange w:id="0">
          <w:tblGrid>
            <w:gridCol w:w="5711"/>
            <w:gridCol w:w="3807"/>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DF">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Type of insurance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0E0">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Minimum indemnity limit</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E1">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Employer's Liability (where applicable)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E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€13 million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E3">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Public Liability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0E4">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€6.5 million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E5">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Product Liability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0E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€6.5 million</w:t>
            </w:r>
            <w:r w:rsidDel="00000000" w:rsidR="00000000" w:rsidRPr="00000000">
              <w:rPr>
                <w:rtl w:val="0"/>
              </w:rPr>
            </w:r>
          </w:p>
        </w:tc>
      </w:tr>
    </w:tbl>
    <w:p w:rsidR="00000000" w:rsidDel="00000000" w:rsidP="00000000" w:rsidRDefault="00000000" w:rsidRPr="00000000" w14:paraId="000000E7">
      <w:pPr>
        <w:spacing w:after="40" w:lineRule="auto"/>
        <w:rPr/>
      </w:pPr>
      <w:r w:rsidDel="00000000" w:rsidR="00000000" w:rsidRPr="00000000">
        <w:rPr>
          <w:rtl w:val="0"/>
        </w:rPr>
      </w:r>
    </w:p>
    <w:p w:rsidR="00000000" w:rsidDel="00000000" w:rsidP="00000000" w:rsidRDefault="00000000" w:rsidRPr="00000000" w14:paraId="000000E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Evidence of current insurance must be supplied with the tender or before award where expressly permitted. The successful Tenderer must notify Depaul Ireland immediately of any material change, cancellation or lapse. Motor insurance for Depaul Ireland's use of the vehicle is expected to be arranged by Depaul Ireland unless the tender clearly identifies and prices an alternative arrangement.</w:t>
      </w:r>
      <w:r w:rsidDel="00000000" w:rsidR="00000000" w:rsidRPr="00000000">
        <w:rPr>
          <w:rtl w:val="0"/>
        </w:rPr>
      </w:r>
    </w:p>
    <w:p w:rsidR="00000000" w:rsidDel="00000000" w:rsidP="00000000" w:rsidRDefault="00000000" w:rsidRPr="00000000" w14:paraId="000000E9">
      <w:pPr>
        <w:pStyle w:val="Heading2"/>
        <w:keepNext w:val="1"/>
        <w:pageBreakBefore w:val="0"/>
        <w:jc w:val="both"/>
        <w:rPr/>
      </w:pPr>
      <w:r w:rsidDel="00000000" w:rsidR="00000000" w:rsidRPr="00000000">
        <w:rPr>
          <w:rtl w:val="0"/>
        </w:rPr>
        <w:t xml:space="preserve">15.2 Tax clearance</w:t>
      </w:r>
    </w:p>
    <w:p w:rsidR="00000000" w:rsidDel="00000000" w:rsidP="00000000" w:rsidRDefault="00000000" w:rsidRPr="00000000" w14:paraId="000000E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successful Tenderer must comply with all applicable EU and Irish tax laws throughout the contract. Before award, it must provide its Tax Reference Number and Tax Clearance Access Number so that Depaul Ireland can verify its tax-clearance status online.</w:t>
      </w:r>
      <w:r w:rsidDel="00000000" w:rsidR="00000000" w:rsidRPr="00000000">
        <w:rPr>
          <w:rtl w:val="0"/>
        </w:rPr>
      </w:r>
    </w:p>
    <w:p w:rsidR="00000000" w:rsidDel="00000000" w:rsidP="00000000" w:rsidRDefault="00000000" w:rsidRPr="00000000" w14:paraId="000000EB">
      <w:pPr>
        <w:pStyle w:val="Heading2"/>
        <w:keepNext w:val="1"/>
        <w:pageBreakBefore w:val="0"/>
        <w:jc w:val="both"/>
        <w:rPr/>
      </w:pPr>
      <w:r w:rsidDel="00000000" w:rsidR="00000000" w:rsidRPr="00000000">
        <w:rPr>
          <w:rtl w:val="0"/>
        </w:rPr>
        <w:t xml:space="preserve">15.3 Currency, VAT, purchase orders and payment</w:t>
      </w:r>
    </w:p>
    <w:p w:rsidR="00000000" w:rsidDel="00000000" w:rsidP="00000000" w:rsidRDefault="00000000" w:rsidRPr="00000000" w14:paraId="000000EC">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All prices must be expressed in euro, exclusive of VAT, with the applicable VAT rate and VAT-inclusive total shown separately. The evaluated tender price must include every unavoidable cost of providing the vehicle and services for 36 months, including delivery, registration, VRT where applicable, motor tax, maintenance, testing, roadside assistance and replacement-vehicle support.</w:t>
      </w:r>
      <w:r w:rsidDel="00000000" w:rsidR="00000000" w:rsidRPr="00000000">
        <w:rPr>
          <w:rtl w:val="0"/>
        </w:rPr>
      </w:r>
    </w:p>
    <w:p w:rsidR="00000000" w:rsidDel="00000000" w:rsidP="00000000" w:rsidRDefault="00000000" w:rsidRPr="00000000" w14:paraId="000000ED">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Invoices will normally be submitted monthly and paid by Electronic Funds Transfer in accordance with the agreed contract and applicable late-payment legislation. Each invoice must identify the vehicle registration number, invoice period, monthly lease rate, maintenance element where separately stated, VAT and any separately authorised charge. Every invoice must quote a valid Depaul Ireland purchase order number. Unsupported or unauthorised charges may be rejected.</w:t>
      </w:r>
      <w:r w:rsidDel="00000000" w:rsidR="00000000" w:rsidRPr="00000000">
        <w:rPr>
          <w:rtl w:val="0"/>
        </w:rPr>
      </w:r>
    </w:p>
    <w:p w:rsidR="00000000" w:rsidDel="00000000" w:rsidP="00000000" w:rsidRDefault="00000000" w:rsidRPr="00000000" w14:paraId="000000EE">
      <w:pPr>
        <w:pStyle w:val="Heading1"/>
        <w:keepNext w:val="1"/>
        <w:pageBreakBefore w:val="0"/>
        <w:rPr/>
      </w:pPr>
      <w:r w:rsidDel="00000000" w:rsidR="00000000" w:rsidRPr="00000000">
        <w:rPr>
          <w:rtl w:val="0"/>
        </w:rPr>
        <w:t xml:space="preserve">16. Instructions to Tenderers</w:t>
      </w:r>
    </w:p>
    <w:p w:rsidR="00000000" w:rsidDel="00000000" w:rsidP="00000000" w:rsidRDefault="00000000" w:rsidRPr="00000000" w14:paraId="000000EF">
      <w:pPr>
        <w:pStyle w:val="Heading2"/>
        <w:keepNext w:val="1"/>
        <w:pageBreakBefore w:val="0"/>
        <w:jc w:val="both"/>
        <w:rPr/>
      </w:pPr>
      <w:r w:rsidDel="00000000" w:rsidR="00000000" w:rsidRPr="00000000">
        <w:rPr>
          <w:rtl w:val="0"/>
        </w:rPr>
        <w:t xml:space="preserve">16.1 Submission method and deadline</w:t>
      </w:r>
    </w:p>
    <w:p w:rsidR="00000000" w:rsidDel="00000000" w:rsidP="00000000" w:rsidRDefault="00000000" w:rsidRPr="00000000" w14:paraId="000000F0">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Tenders must be submitted through the electronic post-box on www.etenders.gov.ie. Tenders sent by email, post, fax or hand delivery will not be accepted. Tenderers are responsible for allowing sufficient time to upload and submit all documents and must select 'Submit Response' before the deadline.</w:t>
      </w:r>
      <w:r w:rsidDel="00000000" w:rsidR="00000000" w:rsidRPr="00000000">
        <w:rPr>
          <w:rtl w:val="0"/>
        </w:rPr>
      </w:r>
    </w:p>
    <w:p w:rsidR="00000000" w:rsidDel="00000000" w:rsidP="00000000" w:rsidRDefault="00000000" w:rsidRPr="00000000" w14:paraId="000000F1">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Tenders must be received no later than</w:t>
      </w:r>
      <w:r w:rsidDel="00000000" w:rsidR="00000000" w:rsidRPr="00000000">
        <w:rPr>
          <w:rFonts w:ascii="Arial" w:cs="Arial" w:eastAsia="Arial" w:hAnsi="Arial"/>
          <w:b w:val="0"/>
          <w:bCs w:val="0"/>
          <w:i w:val="0"/>
          <w:iCs w:val="0"/>
          <w:color w:val="262626"/>
          <w:sz w:val="21"/>
          <w:szCs w:val="21"/>
          <w:highlight w:val="white"/>
          <w:rtl w:val="0"/>
        </w:rPr>
        <w:t xml:space="preserve"> </w:t>
      </w:r>
      <w:r w:rsidDel="00000000" w:rsidR="00000000" w:rsidRPr="00000000">
        <w:rPr>
          <w:b w:val="1"/>
          <w:bCs w:val="1"/>
          <w:highlight w:val="white"/>
          <w:rtl w:val="0"/>
        </w:rPr>
        <w:t xml:space="preserve">04/11/2026</w:t>
      </w:r>
      <w:r w:rsidDel="00000000" w:rsidR="00000000" w:rsidRPr="00000000">
        <w:rPr>
          <w:rFonts w:ascii="Arial" w:cs="Arial" w:eastAsia="Arial" w:hAnsi="Arial"/>
          <w:b w:val="0"/>
          <w:bCs w:val="0"/>
          <w:i w:val="0"/>
          <w:iCs w:val="0"/>
          <w:color w:val="262626"/>
          <w:sz w:val="21"/>
          <w:szCs w:val="21"/>
          <w:highlight w:val="white"/>
          <w:rtl w:val="0"/>
        </w:rPr>
        <w:t xml:space="preserve"> (</w:t>
      </w:r>
      <w:r w:rsidDel="00000000" w:rsidR="00000000" w:rsidRPr="00000000">
        <w:rPr>
          <w:rFonts w:ascii="Arial" w:cs="Arial" w:eastAsia="Arial" w:hAnsi="Arial"/>
          <w:b w:val="0"/>
          <w:bCs w:val="0"/>
          <w:i w:val="0"/>
          <w:iCs w:val="0"/>
          <w:color w:val="262626"/>
          <w:sz w:val="21"/>
          <w:szCs w:val="21"/>
          <w:rtl w:val="0"/>
        </w:rPr>
        <w:t xml:space="preserve">the Tender Deadline). Late tenders will not be considered.</w:t>
      </w:r>
      <w:r w:rsidDel="00000000" w:rsidR="00000000" w:rsidRPr="00000000">
        <w:rPr>
          <w:rtl w:val="0"/>
        </w:rPr>
      </w:r>
    </w:p>
    <w:p w:rsidR="00000000" w:rsidDel="00000000" w:rsidP="00000000" w:rsidRDefault="00000000" w:rsidRPr="00000000" w14:paraId="000000F2">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Tenders must be submitted in English and in readable Microsoft Word, Microsoft Excel and/or PDF format. Each Tenderer may submit one primary tender in its own capacity and one tender as part of a consortium or group, where applicable.</w:t>
      </w:r>
      <w:r w:rsidDel="00000000" w:rsidR="00000000" w:rsidRPr="00000000">
        <w:rPr>
          <w:rtl w:val="0"/>
        </w:rPr>
      </w:r>
    </w:p>
    <w:p w:rsidR="00000000" w:rsidDel="00000000" w:rsidP="00000000" w:rsidRDefault="00000000" w:rsidRPr="00000000" w14:paraId="000000F3">
      <w:pPr>
        <w:pStyle w:val="Heading2"/>
        <w:keepNext w:val="1"/>
        <w:pageBreakBefore w:val="0"/>
        <w:jc w:val="both"/>
        <w:rPr/>
      </w:pPr>
      <w:r w:rsidDel="00000000" w:rsidR="00000000" w:rsidRPr="00000000">
        <w:rPr>
          <w:rtl w:val="0"/>
        </w:rPr>
        <w:t xml:space="preserve">16.2 Queries and clarifications</w:t>
      </w:r>
    </w:p>
    <w:p w:rsidR="00000000" w:rsidDel="00000000" w:rsidP="00000000" w:rsidRDefault="00000000" w:rsidRPr="00000000" w14:paraId="000000F4">
      <w:pPr>
        <w:spacing w:after="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All queries must be submitted through the eTenders messaging facility. Tenderers must not contact Depaul Ireland personnel directly regarding the competition. Queries will be accepted until</w:t>
      </w:r>
      <w:r w:rsidDel="00000000" w:rsidR="00000000" w:rsidRPr="00000000">
        <w:rPr>
          <w:rFonts w:ascii="Arial" w:cs="Arial" w:eastAsia="Arial" w:hAnsi="Arial"/>
          <w:b w:val="0"/>
          <w:bCs w:val="0"/>
          <w:i w:val="0"/>
          <w:iCs w:val="0"/>
          <w:color w:val="262626"/>
          <w:sz w:val="21"/>
          <w:szCs w:val="21"/>
          <w:highlight w:val="white"/>
          <w:rtl w:val="0"/>
        </w:rPr>
        <w:t xml:space="preserve"> </w:t>
      </w:r>
      <w:r w:rsidDel="00000000" w:rsidR="00000000" w:rsidRPr="00000000">
        <w:rPr>
          <w:b w:val="1"/>
          <w:bCs w:val="1"/>
          <w:highlight w:val="white"/>
          <w:rtl w:val="0"/>
        </w:rPr>
        <w:t xml:space="preserve">23/10/2026</w:t>
      </w:r>
      <w:r w:rsidDel="00000000" w:rsidR="00000000" w:rsidRPr="00000000">
        <w:rPr>
          <w:rFonts w:ascii="Arial" w:cs="Arial" w:eastAsia="Arial" w:hAnsi="Arial"/>
          <w:b w:val="0"/>
          <w:bCs w:val="0"/>
          <w:i w:val="0"/>
          <w:iCs w:val="0"/>
          <w:color w:val="262626"/>
          <w:sz w:val="21"/>
          <w:szCs w:val="21"/>
          <w:rtl w:val="0"/>
        </w:rPr>
        <w:t xml:space="preserve">. Responses and any amendments will be issued through eTenders to registered interested parties so that all Tenderers have access to the same information.</w:t>
      </w:r>
      <w:r w:rsidDel="00000000" w:rsidR="00000000" w:rsidRPr="00000000">
        <w:rPr>
          <w:rtl w:val="0"/>
        </w:rPr>
      </w:r>
    </w:p>
    <w:p w:rsidR="00000000" w:rsidDel="00000000" w:rsidP="00000000" w:rsidRDefault="00000000" w:rsidRPr="00000000" w14:paraId="000000F5">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may seek written clarification of a tender but is not obliged to do so. Clarification must not materially change the tender or give a Tenderer an unfair advantage. Depaul Ireland may amend the documents or extend the Tender Deadline through eTenders.</w:t>
      </w:r>
      <w:r w:rsidDel="00000000" w:rsidR="00000000" w:rsidRPr="00000000">
        <w:rPr>
          <w:rtl w:val="0"/>
        </w:rPr>
      </w:r>
    </w:p>
    <w:p w:rsidR="00000000" w:rsidDel="00000000" w:rsidP="00000000" w:rsidRDefault="00000000" w:rsidRPr="00000000" w14:paraId="000000F6">
      <w:pPr>
        <w:pStyle w:val="Heading2"/>
        <w:keepNext w:val="1"/>
        <w:pageBreakBefore w:val="0"/>
        <w:jc w:val="both"/>
        <w:rPr/>
      </w:pPr>
      <w:r w:rsidDel="00000000" w:rsidR="00000000" w:rsidRPr="00000000">
        <w:rPr>
          <w:rtl w:val="0"/>
        </w:rPr>
        <w:t xml:space="preserve">16.3 Tender validity, accuracy and costs</w:t>
      </w:r>
    </w:p>
    <w:p w:rsidR="00000000" w:rsidDel="00000000" w:rsidP="00000000" w:rsidRDefault="00000000" w:rsidRPr="00000000" w14:paraId="000000F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tender, including all prices, must remain valid for 100 calendar days from the Tender Deadline. Tenderers will be deemed to have examined all competition documents and to have satisfied themselves as to the nature and extent of the requirement.</w:t>
      </w:r>
      <w:r w:rsidDel="00000000" w:rsidR="00000000" w:rsidRPr="00000000">
        <w:rPr>
          <w:rtl w:val="0"/>
        </w:rPr>
      </w:r>
    </w:p>
    <w:p w:rsidR="00000000" w:rsidDel="00000000" w:rsidP="00000000" w:rsidRDefault="00000000" w:rsidRPr="00000000" w14:paraId="000000F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must check their submissions for completeness and accuracy. Qualifications, assumptions, exclusions and proposed contractual amendments must be clearly identified in a departures schedule. A qualified or referential bid may be treated as a counteroffer and may be rejected.</w:t>
      </w:r>
      <w:r w:rsidDel="00000000" w:rsidR="00000000" w:rsidRPr="00000000">
        <w:rPr>
          <w:rtl w:val="0"/>
        </w:rPr>
      </w:r>
    </w:p>
    <w:p w:rsidR="00000000" w:rsidDel="00000000" w:rsidP="00000000" w:rsidRDefault="00000000" w:rsidRPr="00000000" w14:paraId="000000F9">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will not reimburse any costs incurred in preparing a tender, attending a clarification meeting, providing a vehicle demonstration or participating in this competition.</w:t>
      </w:r>
      <w:r w:rsidDel="00000000" w:rsidR="00000000" w:rsidRPr="00000000">
        <w:rPr>
          <w:rtl w:val="0"/>
        </w:rPr>
      </w:r>
    </w:p>
    <w:p w:rsidR="00000000" w:rsidDel="00000000" w:rsidP="00000000" w:rsidRDefault="00000000" w:rsidRPr="00000000" w14:paraId="000000FA">
      <w:pPr>
        <w:pStyle w:val="Heading2"/>
        <w:keepNext w:val="1"/>
        <w:pageBreakBefore w:val="0"/>
        <w:jc w:val="both"/>
        <w:rPr/>
      </w:pPr>
      <w:r w:rsidDel="00000000" w:rsidR="00000000" w:rsidRPr="00000000">
        <w:rPr>
          <w:rtl w:val="0"/>
        </w:rPr>
        <w:t xml:space="preserve">16.4 Variants, demonstrations and due diligence</w:t>
      </w:r>
    </w:p>
    <w:p w:rsidR="00000000" w:rsidDel="00000000" w:rsidP="00000000" w:rsidRDefault="00000000" w:rsidRPr="00000000" w14:paraId="000000F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 Tenderer may submit an alternative vehicle or solution only where it also submits a fully compliant primary tender, unless Depaul Ireland expressly permits otherwise. Alternatives must be separately identified and priced and must not make the primary tender ambiguous.</w:t>
      </w:r>
      <w:r w:rsidDel="00000000" w:rsidR="00000000" w:rsidRPr="00000000">
        <w:rPr>
          <w:rtl w:val="0"/>
        </w:rPr>
      </w:r>
    </w:p>
    <w:p w:rsidR="00000000" w:rsidDel="00000000" w:rsidP="00000000" w:rsidRDefault="00000000" w:rsidRPr="00000000" w14:paraId="000000FC">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may request a vehicle inspection or demonstration, verify references, inspect facilities, validate certifications, conduct financial and tax checks and seek evidence supporting any tender statement before award.</w:t>
      </w:r>
      <w:r w:rsidDel="00000000" w:rsidR="00000000" w:rsidRPr="00000000">
        <w:rPr>
          <w:rtl w:val="0"/>
        </w:rPr>
      </w:r>
    </w:p>
    <w:p w:rsidR="00000000" w:rsidDel="00000000" w:rsidP="00000000" w:rsidRDefault="00000000" w:rsidRPr="00000000" w14:paraId="000000FD">
      <w:pPr>
        <w:pStyle w:val="Heading1"/>
        <w:keepNext w:val="1"/>
        <w:pageBreakBefore w:val="0"/>
        <w:jc w:val="both"/>
        <w:rPr/>
      </w:pPr>
      <w:r w:rsidDel="00000000" w:rsidR="00000000" w:rsidRPr="00000000">
        <w:rPr>
          <w:rtl w:val="0"/>
        </w:rPr>
        <w:t xml:space="preserve">17. Selection and Award Methodology</w:t>
      </w:r>
    </w:p>
    <w:p w:rsidR="00000000" w:rsidDel="00000000" w:rsidP="00000000" w:rsidRDefault="00000000" w:rsidRPr="00000000" w14:paraId="000000FE">
      <w:pPr>
        <w:pStyle w:val="Heading2"/>
        <w:keepNext w:val="1"/>
        <w:pageBreakBefore w:val="0"/>
        <w:jc w:val="both"/>
        <w:rPr/>
      </w:pPr>
      <w:r w:rsidDel="00000000" w:rsidR="00000000" w:rsidRPr="00000000">
        <w:rPr>
          <w:rtl w:val="0"/>
        </w:rPr>
        <w:t xml:space="preserve">17.1 Stage 1 - Mandatory compliance (Pass/Fail)</w:t>
      </w:r>
    </w:p>
    <w:p w:rsidR="00000000" w:rsidDel="00000000" w:rsidP="00000000" w:rsidRDefault="00000000" w:rsidRPr="00000000" w14:paraId="000000FF">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Tenders will first be checked for compliance with the mandatory submission and minimum technical requirements. A tender may be excluded where required information is absent, a mandatory requirement is not met or a material qualification is introduced. Depaul Ireland may seek clarification where lawful and appropriate but is not required to do so.</w:t>
      </w:r>
      <w:r w:rsidDel="00000000" w:rsidR="00000000" w:rsidRPr="00000000">
        <w:rPr>
          <w:rtl w:val="0"/>
        </w:rPr>
      </w:r>
    </w:p>
    <w:p w:rsidR="00000000" w:rsidDel="00000000" w:rsidP="00000000" w:rsidRDefault="00000000" w:rsidRPr="00000000" w14:paraId="00000100">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mandatory checklist is set out in Appendix A. It includes the completed response schedules, signed Form of Tender and Conflict of Interest Declaration, tax and insurance evidence, sample lease agreement, pricing schedule and technical compliance matrix.</w:t>
      </w:r>
      <w:r w:rsidDel="00000000" w:rsidR="00000000" w:rsidRPr="00000000">
        <w:rPr>
          <w:rtl w:val="0"/>
        </w:rPr>
      </w:r>
    </w:p>
    <w:p w:rsidR="00000000" w:rsidDel="00000000" w:rsidP="00000000" w:rsidRDefault="00000000" w:rsidRPr="00000000" w14:paraId="00000101">
      <w:pPr>
        <w:pStyle w:val="Heading2"/>
        <w:keepNext w:val="1"/>
        <w:pageBreakBefore w:val="0"/>
        <w:jc w:val="both"/>
        <w:rPr/>
      </w:pPr>
      <w:r w:rsidDel="00000000" w:rsidR="00000000" w:rsidRPr="00000000">
        <w:rPr>
          <w:rtl w:val="0"/>
        </w:rPr>
        <w:t xml:space="preserve">17.2 Stage 2 - Most economically advantageous tender</w:t>
      </w:r>
    </w:p>
    <w:p w:rsidR="00000000" w:rsidDel="00000000" w:rsidP="00000000" w:rsidRDefault="00000000" w:rsidRPr="00000000" w14:paraId="00000102">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Compliant tenders will be evaluated on the basis of the best price-quality ratio using the following draft criteria. Depaul Ireland should confirm the criteria and weightings before publication and must not change them after the competition has commenced.</w:t>
      </w:r>
      <w:r w:rsidDel="00000000" w:rsidR="00000000" w:rsidRPr="00000000">
        <w:rPr>
          <w:rtl w:val="0"/>
        </w:rPr>
      </w:r>
    </w:p>
    <w:tbl>
      <w:tblPr>
        <w:tblStyle w:val="Table5"/>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14"/>
        <w:gridCol w:w="1904"/>
        <w:tblGridChange w:id="0">
          <w:tblGrid>
            <w:gridCol w:w="7614"/>
            <w:gridCol w:w="1904"/>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03">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Award criterion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04">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Weighting</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5">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Vehicle suitability, accessibility, safety and technical quality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25%</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07">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Lease terms, maintenance, breakdown support and replacement-vehicle solution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0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20%</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9">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Delivery, implementation and contract-management arrangements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5%</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0B">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Relevant experience, references and organisational capacity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0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5%</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D">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Sustainability and social value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0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5%</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0F">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Evaluated tender price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10">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40%</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1">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Total</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100%</w:t>
            </w:r>
            <w:r w:rsidDel="00000000" w:rsidR="00000000" w:rsidRPr="00000000">
              <w:rPr>
                <w:rtl w:val="0"/>
              </w:rPr>
            </w:r>
          </w:p>
        </w:tc>
      </w:tr>
    </w:tbl>
    <w:p w:rsidR="00000000" w:rsidDel="00000000" w:rsidP="00000000" w:rsidRDefault="00000000" w:rsidRPr="00000000" w14:paraId="00000113">
      <w:pPr>
        <w:spacing w:after="40" w:lineRule="auto"/>
        <w:rPr/>
      </w:pPr>
      <w:r w:rsidDel="00000000" w:rsidR="00000000" w:rsidRPr="00000000">
        <w:rPr>
          <w:rtl w:val="0"/>
        </w:rPr>
      </w:r>
    </w:p>
    <w:p w:rsidR="00000000" w:rsidDel="00000000" w:rsidP="00000000" w:rsidRDefault="00000000" w:rsidRPr="00000000" w14:paraId="00000114">
      <w:pPr>
        <w:pStyle w:val="Heading2"/>
        <w:keepNext w:val="1"/>
        <w:pageBreakBefore w:val="0"/>
        <w:rPr/>
      </w:pPr>
      <w:r w:rsidDel="00000000" w:rsidR="00000000" w:rsidRPr="00000000">
        <w:rPr>
          <w:rtl w:val="0"/>
        </w:rPr>
        <w:t xml:space="preserve">17.3 Quality scoring scale</w:t>
      </w:r>
    </w:p>
    <w:tbl>
      <w:tblPr>
        <w:tblStyle w:val="Table6"/>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0"/>
        <w:gridCol w:w="8158"/>
        <w:tblGridChange w:id="0">
          <w:tblGrid>
            <w:gridCol w:w="1360"/>
            <w:gridCol w:w="8158"/>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15">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Score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16">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Description</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7">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0</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No response, wholly unacceptable or fails to address the requirement</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19">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1</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1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Very poor response with fundamental weaknesses or major risk</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B">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2</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Below standard; partially addresses the requirement but contains material gaps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1D">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3</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1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Acceptable; meets the requirement with adequate evidence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1F">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4</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20">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Good; meets the requirement and provides clear evidence and added value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21">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5</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2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Excellent; comprehensive, highly credible response offering strong added value and low delivery risk</w:t>
            </w:r>
            <w:r w:rsidDel="00000000" w:rsidR="00000000" w:rsidRPr="00000000">
              <w:rPr>
                <w:rtl w:val="0"/>
              </w:rPr>
            </w:r>
          </w:p>
        </w:tc>
      </w:tr>
    </w:tbl>
    <w:p w:rsidR="00000000" w:rsidDel="00000000" w:rsidP="00000000" w:rsidRDefault="00000000" w:rsidRPr="00000000" w14:paraId="00000123">
      <w:pPr>
        <w:spacing w:after="40" w:lineRule="auto"/>
        <w:rPr/>
      </w:pPr>
      <w:r w:rsidDel="00000000" w:rsidR="00000000" w:rsidRPr="00000000">
        <w:rPr>
          <w:rtl w:val="0"/>
        </w:rPr>
      </w:r>
    </w:p>
    <w:p w:rsidR="00000000" w:rsidDel="00000000" w:rsidP="00000000" w:rsidRDefault="00000000" w:rsidRPr="00000000" w14:paraId="00000124">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score for each quality criterion will be converted to the available weighted marks. Depaul Ireland may apply a minimum score of 3 out of 5 to the vehicle technical criterion and the lease/maintenance criterion, and a minimum overall quality score of 30 marks out of the available 60. A tender below an applicable minimum threshold will not proceed to the final price-quality comparison.</w:t>
      </w:r>
      <w:r w:rsidDel="00000000" w:rsidR="00000000" w:rsidRPr="00000000">
        <w:rPr>
          <w:rtl w:val="0"/>
        </w:rPr>
      </w:r>
    </w:p>
    <w:p w:rsidR="00000000" w:rsidDel="00000000" w:rsidP="00000000" w:rsidRDefault="00000000" w:rsidRPr="00000000" w14:paraId="00000125">
      <w:pPr>
        <w:pStyle w:val="Heading2"/>
        <w:keepNext w:val="1"/>
        <w:pageBreakBefore w:val="0"/>
        <w:jc w:val="both"/>
        <w:rPr/>
      </w:pPr>
      <w:r w:rsidDel="00000000" w:rsidR="00000000" w:rsidRPr="00000000">
        <w:rPr>
          <w:rtl w:val="0"/>
        </w:rPr>
        <w:t xml:space="preserve">17.4 Price scoring</w:t>
      </w:r>
    </w:p>
    <w:p w:rsidR="00000000" w:rsidDel="00000000" w:rsidP="00000000" w:rsidRDefault="00000000" w:rsidRPr="00000000" w14:paraId="00000126">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evaluated tender price will be the total unavoidable price, excluding VAT, for the complete 36-month operational lease as calculated in Appendix D. Optional items, excess mileage, accident repairs and other contingency charges will not be included unless Depaul Ireland states otherwise before the Tender Deadline.</w:t>
      </w:r>
      <w:r w:rsidDel="00000000" w:rsidR="00000000" w:rsidRPr="00000000">
        <w:rPr>
          <w:rtl w:val="0"/>
        </w:rPr>
      </w:r>
    </w:p>
    <w:p w:rsidR="00000000" w:rsidDel="00000000" w:rsidP="00000000" w:rsidRDefault="00000000" w:rsidRPr="00000000" w14:paraId="00000127">
      <w:pPr>
        <w:pBdr>
          <w:left w:color="f04b23" w:space="6" w:sz="18" w:val="single"/>
        </w:pBdr>
        <w:shd w:fill="f3f3f3" w:val="clear"/>
        <w:spacing w:after="160" w:before="100" w:line="264" w:lineRule="auto"/>
        <w:ind w:left="142" w:right="142" w:firstLine="0"/>
        <w:jc w:val="both"/>
        <w:rPr/>
      </w:pPr>
      <w:r w:rsidDel="00000000" w:rsidR="00000000" w:rsidRPr="00000000">
        <w:rPr>
          <w:rFonts w:ascii="Arial" w:cs="Arial" w:eastAsia="Arial" w:hAnsi="Arial"/>
          <w:b w:val="1"/>
          <w:bCs w:val="1"/>
          <w:i w:val="0"/>
          <w:iCs w:val="0"/>
          <w:color w:val="f04b23"/>
          <w:sz w:val="21"/>
          <w:szCs w:val="21"/>
          <w:rtl w:val="0"/>
        </w:rPr>
        <w:t xml:space="preserve">Price formula: </w:t>
      </w:r>
      <w:r w:rsidDel="00000000" w:rsidR="00000000" w:rsidRPr="00000000">
        <w:rPr>
          <w:rFonts w:ascii="Arial" w:cs="Arial" w:eastAsia="Arial" w:hAnsi="Arial"/>
          <w:b w:val="0"/>
          <w:bCs w:val="0"/>
          <w:i w:val="0"/>
          <w:iCs w:val="0"/>
          <w:color w:val="262626"/>
          <w:sz w:val="21"/>
          <w:szCs w:val="21"/>
          <w:rtl w:val="0"/>
        </w:rPr>
        <w:t xml:space="preserve">Price score = (Lowest evaluated tender price / Tenderer's evaluated tender price) x 40.</w:t>
      </w:r>
      <w:r w:rsidDel="00000000" w:rsidR="00000000" w:rsidRPr="00000000">
        <w:rPr>
          <w:rtl w:val="0"/>
        </w:rPr>
      </w:r>
    </w:p>
    <w:p w:rsidR="00000000" w:rsidDel="00000000" w:rsidP="00000000" w:rsidRDefault="00000000" w:rsidRPr="00000000" w14:paraId="0000012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Arithmetic errors may be addressed in accordance with the stated pricing rules and procurement law. If the monthly and total figures conflict, Depaul Ireland may seek clarification and may treat the clearly identified unit rate as controlling. Abnormally low or high tenders may be examined before award.</w:t>
      </w:r>
      <w:r w:rsidDel="00000000" w:rsidR="00000000" w:rsidRPr="00000000">
        <w:rPr>
          <w:rtl w:val="0"/>
        </w:rPr>
      </w:r>
    </w:p>
    <w:p w:rsidR="00000000" w:rsidDel="00000000" w:rsidP="00000000" w:rsidRDefault="00000000" w:rsidRPr="00000000" w14:paraId="00000129">
      <w:pPr>
        <w:pStyle w:val="Heading1"/>
        <w:keepNext w:val="1"/>
        <w:pageBreakBefore w:val="0"/>
        <w:jc w:val="both"/>
        <w:rPr/>
      </w:pPr>
      <w:r w:rsidDel="00000000" w:rsidR="00000000" w:rsidRPr="00000000">
        <w:rPr>
          <w:rtl w:val="0"/>
        </w:rPr>
        <w:t xml:space="preserve">18. Tender Response Requirements</w:t>
      </w:r>
    </w:p>
    <w:p w:rsidR="00000000" w:rsidDel="00000000" w:rsidP="00000000" w:rsidRDefault="00000000" w:rsidRPr="00000000" w14:paraId="0000012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should submit a concise, complete response using the appendices in this document and the same section numbering. Marketing material may be included as supporting evidence but will not replace a direct response.</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completed Appendix A - Mandatory Submission Checklist;</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completed Appendix B - Technical Compliance Schedule, supported by the full vehicle specification and layout;</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completed Appendix C - Lease, Maintenance and Service Response;</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completed Appendix D - Pricing Schedule;</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completed Appendix E - Experience and References;</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signed Appendix F - Conflict of Interest and Independent Tender Declaration;</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signed Appendix G - Form of Tender;</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sample operational lease agreement and all proposed terms;</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insurance certificates or written commitment to obtain the required cover before award;</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tax-clearance details; and</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both"/>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relevant type-approval, conversion, safety, warranty and environmental documentation.</w:t>
      </w:r>
    </w:p>
    <w:p w:rsidR="00000000" w:rsidDel="00000000" w:rsidP="00000000" w:rsidRDefault="00000000" w:rsidRPr="00000000" w14:paraId="00000136">
      <w:pPr>
        <w:pStyle w:val="Heading1"/>
        <w:keepNext w:val="1"/>
        <w:pageBreakBefore w:val="0"/>
        <w:jc w:val="both"/>
        <w:rPr/>
      </w:pPr>
      <w:r w:rsidDel="00000000" w:rsidR="00000000" w:rsidRPr="00000000">
        <w:rPr>
          <w:rtl w:val="0"/>
        </w:rPr>
        <w:t xml:space="preserve">19. Contract Conditions and Procurement Reservations</w:t>
      </w:r>
    </w:p>
    <w:p w:rsidR="00000000" w:rsidDel="00000000" w:rsidP="00000000" w:rsidRDefault="00000000" w:rsidRPr="00000000" w14:paraId="00000137">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is not bound to accept the lowest-priced or any tender. It may cancel or discontinue the competition, reject a tender, seek clarification, verify information or decide not to award, subject to applicable law and the principles of equal treatment, transparency and proportionality.</w:t>
      </w:r>
      <w:r w:rsidDel="00000000" w:rsidR="00000000" w:rsidRPr="00000000">
        <w:rPr>
          <w:rtl w:val="0"/>
        </w:rPr>
      </w:r>
    </w:p>
    <w:p w:rsidR="00000000" w:rsidDel="00000000" w:rsidP="00000000" w:rsidRDefault="00000000" w:rsidRPr="00000000" w14:paraId="00000138">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Any award is subject to contract, satisfactory due diligence, funding and internal approval. No commitment arises until authorised representatives of both parties sign a written agreement.</w:t>
      </w:r>
      <w:r w:rsidDel="00000000" w:rsidR="00000000" w:rsidRPr="00000000">
        <w:rPr>
          <w:rtl w:val="0"/>
        </w:rPr>
      </w:r>
    </w:p>
    <w:p w:rsidR="00000000" w:rsidDel="00000000" w:rsidP="00000000" w:rsidRDefault="00000000" w:rsidRPr="00000000" w14:paraId="00000139">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successful Tenderer must not assign or materially subcontract the contract without prior written approval and remains responsible for subcontracted work. Depaul Ireland may require replacement of personnel or subcontractors who present a safety, conduct, performance, confidentiality or safeguarding concern.</w:t>
      </w:r>
      <w:r w:rsidDel="00000000" w:rsidR="00000000" w:rsidRPr="00000000">
        <w:rPr>
          <w:rtl w:val="0"/>
        </w:rPr>
      </w:r>
    </w:p>
    <w:p w:rsidR="00000000" w:rsidDel="00000000" w:rsidP="00000000" w:rsidRDefault="00000000" w:rsidRPr="00000000" w14:paraId="0000013A">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Depaul Ireland may terminate for material or repeated breach, serious safety or safeguarding failure, loss of tax clearance or required insurance, insolvency, corruption, fraud, unlawful conduct or persistent service failure, subject to the final contract.</w:t>
      </w:r>
      <w:r w:rsidDel="00000000" w:rsidR="00000000" w:rsidRPr="00000000">
        <w:rPr>
          <w:rtl w:val="0"/>
        </w:rPr>
      </w:r>
    </w:p>
    <w:p w:rsidR="00000000" w:rsidDel="00000000" w:rsidP="00000000" w:rsidRDefault="00000000" w:rsidRPr="00000000" w14:paraId="0000013B">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The contract will be governed by Irish law and the Irish courts will have jurisdiction, unless the signed contract states otherwise.</w:t>
      </w:r>
      <w:r w:rsidDel="00000000" w:rsidR="00000000" w:rsidRPr="00000000">
        <w:rPr>
          <w:rtl w:val="0"/>
        </w:rPr>
      </w:r>
    </w:p>
    <w:p w:rsidR="00000000" w:rsidDel="00000000" w:rsidP="00000000" w:rsidRDefault="00000000" w:rsidRPr="00000000" w14:paraId="0000013C">
      <w:pPr>
        <w:pStyle w:val="Heading2"/>
        <w:keepNext w:val="1"/>
        <w:pageBreakBefore w:val="0"/>
        <w:jc w:val="both"/>
        <w:rPr/>
      </w:pPr>
      <w:r w:rsidDel="00000000" w:rsidR="00000000" w:rsidRPr="00000000">
        <w:rPr>
          <w:rtl w:val="0"/>
        </w:rPr>
        <w:t xml:space="preserve">19.1 Outcome notification and standstill</w:t>
      </w:r>
    </w:p>
    <w:p w:rsidR="00000000" w:rsidDel="00000000" w:rsidP="00000000" w:rsidRDefault="00000000" w:rsidRPr="00000000" w14:paraId="0000013D">
      <w:pPr>
        <w:spacing w:after="120" w:before="0" w:line="269" w:lineRule="auto"/>
        <w:jc w:val="both"/>
        <w:rPr/>
      </w:pPr>
      <w:r w:rsidDel="00000000" w:rsidR="00000000" w:rsidRPr="00000000">
        <w:rPr>
          <w:rFonts w:ascii="Arial" w:cs="Arial" w:eastAsia="Arial" w:hAnsi="Arial"/>
          <w:b w:val="0"/>
          <w:bCs w:val="0"/>
          <w:i w:val="0"/>
          <w:iCs w:val="0"/>
          <w:color w:val="262626"/>
          <w:sz w:val="21"/>
          <w:szCs w:val="21"/>
          <w:rtl w:val="0"/>
        </w:rPr>
        <w:t xml:space="preserve">Tenderers will be informed of the outcome following evaluation and any permitted clarifications. Where applicable, Depaul Ireland will observe a standstill period of at least 14 calendar days beginning on the day after electronic issue of the award decision. An award notice will be published where required or in accordance with Depaul Ireland's procurement policy.</w:t>
      </w:r>
      <w:r w:rsidDel="00000000" w:rsidR="00000000" w:rsidRPr="00000000">
        <w:rPr>
          <w:rtl w:val="0"/>
        </w:rPr>
      </w:r>
    </w:p>
    <w:p w:rsidR="00000000" w:rsidDel="00000000" w:rsidP="00000000" w:rsidRDefault="00000000" w:rsidRPr="00000000" w14:paraId="0000013E">
      <w:pPr>
        <w:rPr/>
      </w:pPr>
      <w:r w:rsidDel="00000000" w:rsidR="00000000" w:rsidRPr="00000000">
        <w:br w:type="page"/>
      </w:r>
      <w:r w:rsidDel="00000000" w:rsidR="00000000" w:rsidRPr="00000000">
        <w:rPr>
          <w:rtl w:val="0"/>
        </w:rPr>
      </w:r>
    </w:p>
    <w:p w:rsidR="00000000" w:rsidDel="00000000" w:rsidP="00000000" w:rsidRDefault="00000000" w:rsidRPr="00000000" w14:paraId="0000013F">
      <w:pPr>
        <w:pStyle w:val="Heading1"/>
        <w:keepNext w:val="1"/>
        <w:pageBreakBefore w:val="0"/>
        <w:rPr/>
      </w:pPr>
      <w:r w:rsidDel="00000000" w:rsidR="00000000" w:rsidRPr="00000000">
        <w:rPr>
          <w:rtl w:val="0"/>
        </w:rPr>
        <w:t xml:space="preserve">Appendix A - Mandatory Submission Checklist</w:t>
      </w:r>
    </w:p>
    <w:p w:rsidR="00000000" w:rsidDel="00000000" w:rsidP="00000000" w:rsidRDefault="00000000" w:rsidRPr="00000000" w14:paraId="00000140">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Tenderers must complete the table below. Depaul Ireland will verify the submission independently; a tick does not cure missing or non-compliant information.</w:t>
      </w:r>
      <w:r w:rsidDel="00000000" w:rsidR="00000000" w:rsidRPr="00000000">
        <w:rPr>
          <w:rtl w:val="0"/>
        </w:rPr>
      </w:r>
    </w:p>
    <w:tbl>
      <w:tblPr>
        <w:tblStyle w:val="Table7"/>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2"/>
        <w:gridCol w:w="5247"/>
        <w:gridCol w:w="1464"/>
        <w:gridCol w:w="2075"/>
        <w:tblGridChange w:id="0">
          <w:tblGrid>
            <w:gridCol w:w="732"/>
            <w:gridCol w:w="5247"/>
            <w:gridCol w:w="1464"/>
            <w:gridCol w:w="2075"/>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41">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No.</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42">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Requirement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43">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Included (Yes/No)</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44">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Document / page reference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Tender submitted through eTenders before the Tender Deadline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4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A2</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4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Tender submitted in English and readable format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4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4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A3</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E">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Completed Technical Compliance Schedule (Appendix B)</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4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0">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A4</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2">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Completed Lease, Maintenance and Service Response (Appendix C)</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3">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A5</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Completed Pricing Schedule (Appendix 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A6</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Completed Experience and References Schedule (Appendix 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5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A7</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E">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Signed Conflict of Interest and Independent Tender Declaration (Appendix F)</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5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0">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A8</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2">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Signed Form of Tender (Appendix G)</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3">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A9</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Complete sample operational lease agreement and proposed standard terms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A10</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Tax Reference Number and Tax Clearance Access Number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6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A11</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E">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Current insurance certificates or commitment to obtain required cover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6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70">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A12</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2">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Vehicle specification, seating/WAV layout, dimensions and supporting literature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3">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7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A13</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7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Type-approval, conversion and safety certification information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7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7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A14</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All assumptions, exclusions and contractual departures clearly identified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7C">
            <w:pPr>
              <w:spacing w:after="0" w:line="240" w:lineRule="auto"/>
              <w:rPr/>
            </w:pPr>
            <w:r w:rsidDel="00000000" w:rsidR="00000000" w:rsidRPr="00000000">
              <w:rPr>
                <w:rtl w:val="0"/>
              </w:rPr>
            </w:r>
          </w:p>
        </w:tc>
      </w:tr>
    </w:tbl>
    <w:p w:rsidR="00000000" w:rsidDel="00000000" w:rsidP="00000000" w:rsidRDefault="00000000" w:rsidRPr="00000000" w14:paraId="0000017D">
      <w:pPr>
        <w:spacing w:after="40" w:lineRule="auto"/>
        <w:rPr/>
      </w:pPr>
      <w:r w:rsidDel="00000000" w:rsidR="00000000" w:rsidRPr="00000000">
        <w:rPr>
          <w:rtl w:val="0"/>
        </w:rPr>
      </w:r>
    </w:p>
    <w:p w:rsidR="00000000" w:rsidDel="00000000" w:rsidP="00000000" w:rsidRDefault="00000000" w:rsidRPr="00000000" w14:paraId="0000017E">
      <w:pPr>
        <w:rPr/>
      </w:pPr>
      <w:r w:rsidDel="00000000" w:rsidR="00000000" w:rsidRPr="00000000">
        <w:br w:type="page"/>
      </w:r>
      <w:r w:rsidDel="00000000" w:rsidR="00000000" w:rsidRPr="00000000">
        <w:rPr>
          <w:rtl w:val="0"/>
        </w:rPr>
      </w:r>
    </w:p>
    <w:p w:rsidR="00000000" w:rsidDel="00000000" w:rsidP="00000000" w:rsidRDefault="00000000" w:rsidRPr="00000000" w14:paraId="0000017F">
      <w:pPr>
        <w:pStyle w:val="Heading1"/>
        <w:keepNext w:val="1"/>
        <w:pageBreakBefore w:val="0"/>
        <w:rPr/>
      </w:pPr>
      <w:r w:rsidDel="00000000" w:rsidR="00000000" w:rsidRPr="00000000">
        <w:rPr>
          <w:rtl w:val="0"/>
        </w:rPr>
        <w:t xml:space="preserve">Appendix B - Technical Compliance Schedule</w:t>
      </w:r>
    </w:p>
    <w:p w:rsidR="00000000" w:rsidDel="00000000" w:rsidP="00000000" w:rsidRDefault="00000000" w:rsidRPr="00000000" w14:paraId="00000180">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For each requirement state Comply, Do Not Comply or Alternative. Provide a specific response and evidence reference. Unstated deviations may be treated as non-compliance.</w:t>
      </w:r>
      <w:r w:rsidDel="00000000" w:rsidR="00000000" w:rsidRPr="00000000">
        <w:rPr>
          <w:rtl w:val="0"/>
        </w:rPr>
      </w:r>
    </w:p>
    <w:tbl>
      <w:tblPr>
        <w:tblStyle w:val="Table8"/>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6"/>
        <w:gridCol w:w="3975"/>
        <w:gridCol w:w="1288"/>
        <w:gridCol w:w="2240"/>
        <w:gridCol w:w="1399"/>
        <w:tblGridChange w:id="0">
          <w:tblGrid>
            <w:gridCol w:w="616"/>
            <w:gridCol w:w="3975"/>
            <w:gridCol w:w="1288"/>
            <w:gridCol w:w="2240"/>
            <w:gridCol w:w="1399"/>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81">
            <w:pPr>
              <w:spacing w:after="0" w:line="240" w:lineRule="auto"/>
              <w:jc w:val="left"/>
              <w:rPr/>
            </w:pPr>
            <w:r w:rsidDel="00000000" w:rsidR="00000000" w:rsidRPr="00000000">
              <w:rPr>
                <w:rFonts w:ascii="Arial" w:cs="Arial" w:eastAsia="Arial" w:hAnsi="Arial"/>
                <w:b w:val="1"/>
                <w:bCs w:val="1"/>
                <w:i w:val="0"/>
                <w:iCs w:val="0"/>
                <w:color w:val="ffffff"/>
                <w:sz w:val="15"/>
                <w:szCs w:val="15"/>
                <w:rtl w:val="0"/>
              </w:rPr>
              <w:t xml:space="preserve">Ref.</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82">
            <w:pPr>
              <w:spacing w:after="0" w:line="240" w:lineRule="auto"/>
              <w:jc w:val="left"/>
              <w:rPr/>
            </w:pPr>
            <w:r w:rsidDel="00000000" w:rsidR="00000000" w:rsidRPr="00000000">
              <w:rPr>
                <w:rFonts w:ascii="Arial" w:cs="Arial" w:eastAsia="Arial" w:hAnsi="Arial"/>
                <w:b w:val="1"/>
                <w:bCs w:val="1"/>
                <w:i w:val="0"/>
                <w:iCs w:val="0"/>
                <w:color w:val="ffffff"/>
                <w:sz w:val="15"/>
                <w:szCs w:val="15"/>
                <w:rtl w:val="0"/>
              </w:rPr>
              <w:t xml:space="preserve">Requirement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83">
            <w:pPr>
              <w:spacing w:after="0" w:line="240" w:lineRule="auto"/>
              <w:jc w:val="left"/>
              <w:rPr/>
            </w:pPr>
            <w:r w:rsidDel="00000000" w:rsidR="00000000" w:rsidRPr="00000000">
              <w:rPr>
                <w:rFonts w:ascii="Arial" w:cs="Arial" w:eastAsia="Arial" w:hAnsi="Arial"/>
                <w:b w:val="1"/>
                <w:bCs w:val="1"/>
                <w:i w:val="0"/>
                <w:iCs w:val="0"/>
                <w:color w:val="ffffff"/>
                <w:sz w:val="15"/>
                <w:szCs w:val="15"/>
                <w:rtl w:val="0"/>
              </w:rPr>
              <w:t xml:space="preserve">Status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84">
            <w:pPr>
              <w:spacing w:after="0" w:line="240" w:lineRule="auto"/>
              <w:jc w:val="left"/>
              <w:rPr/>
            </w:pPr>
            <w:r w:rsidDel="00000000" w:rsidR="00000000" w:rsidRPr="00000000">
              <w:rPr>
                <w:rFonts w:ascii="Arial" w:cs="Arial" w:eastAsia="Arial" w:hAnsi="Arial"/>
                <w:b w:val="1"/>
                <w:bCs w:val="1"/>
                <w:i w:val="0"/>
                <w:iCs w:val="0"/>
                <w:color w:val="ffffff"/>
                <w:sz w:val="15"/>
                <w:szCs w:val="15"/>
                <w:rtl w:val="0"/>
              </w:rPr>
              <w:t xml:space="preserve">Tenderer response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85">
            <w:pPr>
              <w:spacing w:after="0" w:line="240" w:lineRule="auto"/>
              <w:jc w:val="left"/>
              <w:rPr/>
            </w:pPr>
            <w:r w:rsidDel="00000000" w:rsidR="00000000" w:rsidRPr="00000000">
              <w:rPr>
                <w:rFonts w:ascii="Arial" w:cs="Arial" w:eastAsia="Arial" w:hAnsi="Arial"/>
                <w:b w:val="1"/>
                <w:bCs w:val="1"/>
                <w:i w:val="0"/>
                <w:iCs w:val="0"/>
                <w:color w:val="ffffff"/>
                <w:sz w:val="15"/>
                <w:szCs w:val="15"/>
                <w:rtl w:val="0"/>
              </w:rPr>
              <w:t xml:space="preserve">Evidence reference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6">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B1</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7">
            <w:pPr>
              <w:spacing w:after="0" w:line="240" w:lineRule="auto"/>
              <w:rPr/>
            </w:pPr>
            <w:r w:rsidDel="00000000" w:rsidR="00000000" w:rsidRPr="00000000">
              <w:rPr>
                <w:sz w:val="15"/>
                <w:szCs w:val="15"/>
                <w:rtl w:val="0"/>
              </w:rPr>
              <w:t xml:space="preserve">Wheelchair Accessible Van/Car</w:t>
            </w:r>
            <w:r w:rsidDel="00000000" w:rsidR="00000000" w:rsidRPr="00000000">
              <w:rPr>
                <w:rFonts w:ascii="Arial" w:cs="Arial" w:eastAsia="Arial" w:hAnsi="Arial"/>
                <w:b w:val="0"/>
                <w:bCs w:val="0"/>
                <w:i w:val="0"/>
                <w:iCs w:val="0"/>
                <w:color w:val="262626"/>
                <w:sz w:val="15"/>
                <w:szCs w:val="15"/>
                <w:rtl w:val="0"/>
              </w:rPr>
              <w:t xml:space="preserve"> suitable for a Category B driving licence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8">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9">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A">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B">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2</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C">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Secure on-board storage for all wheelchair restraints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D">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E">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8F">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0">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3</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1">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Powered/easy-use ramp or lift with manual emergency operation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2">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3">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5">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4</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6">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Minimum 800 mm-wide electric side-access step or equivalent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7">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 or equivalent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8">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9">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A">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5</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B">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Grab rails on both sides of principal passenger access door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C">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D">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9E">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9F">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6</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0">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Reverse camera and rear parking assistance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1">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2">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3">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4">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7</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5">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Fire extinguisher, first-aid kit and vehicle safety kit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6">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9">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8</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A">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On-board computer / relevant vehicle-data capability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B">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Required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C">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AD">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E">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9</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AF">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Legal payload for proposed seating and wheelchair configurations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0">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1">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2">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3">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10</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4">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Irish/EU type approval and certified wheelchair conversion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5">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6">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7">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8">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B1</w:t>
            </w:r>
            <w:r w:rsidDel="00000000" w:rsidR="00000000" w:rsidRPr="00000000">
              <w:rPr>
                <w:sz w:val="15"/>
                <w:szCs w:val="15"/>
                <w:rtl w:val="0"/>
              </w:rPr>
              <w:t xml:space="preserve">1</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9">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Required active/passive safety equipment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A">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B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D">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B1</w:t>
            </w:r>
            <w:r w:rsidDel="00000000" w:rsidR="00000000" w:rsidRPr="00000000">
              <w:rPr>
                <w:sz w:val="15"/>
                <w:szCs w:val="15"/>
                <w:rtl w:val="0"/>
              </w:rPr>
              <w:t xml:space="preserve">2</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E">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Adequate passenger heating, ventilation, lighting and comfort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BF">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Required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0">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1">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2">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B1</w:t>
            </w:r>
            <w:r w:rsidDel="00000000" w:rsidR="00000000" w:rsidRPr="00000000">
              <w:rPr>
                <w:sz w:val="15"/>
                <w:szCs w:val="15"/>
                <w:rtl w:val="0"/>
              </w:rPr>
              <w:t xml:space="preserve">3</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3">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Full vehicle and conversion warranty arrangements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4">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5">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6">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7">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B1</w:t>
            </w:r>
            <w:r w:rsidDel="00000000" w:rsidR="00000000" w:rsidRPr="00000000">
              <w:rPr>
                <w:sz w:val="15"/>
                <w:szCs w:val="15"/>
                <w:rtl w:val="0"/>
              </w:rPr>
              <w:t xml:space="preserve">4</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8">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Vehicle, seating and wheelchair layout drawing supplied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9">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A">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CB">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C">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B</w:t>
            </w:r>
            <w:r w:rsidDel="00000000" w:rsidR="00000000" w:rsidRPr="00000000">
              <w:rPr>
                <w:sz w:val="15"/>
                <w:szCs w:val="15"/>
                <w:rtl w:val="0"/>
              </w:rPr>
              <w:t xml:space="preserve">15</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D">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Delivery and staff training included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E">
            <w:pPr>
              <w:spacing w:after="0" w:line="240" w:lineRule="auto"/>
              <w:rPr/>
            </w:pPr>
            <w:r w:rsidDel="00000000" w:rsidR="00000000" w:rsidRPr="00000000">
              <w:rPr>
                <w:rFonts w:ascii="Arial" w:cs="Arial" w:eastAsia="Arial" w:hAnsi="Arial"/>
                <w:b w:val="0"/>
                <w:bCs w:val="0"/>
                <w:i w:val="0"/>
                <w:iCs w:val="0"/>
                <w:color w:val="262626"/>
                <w:sz w:val="15"/>
                <w:szCs w:val="15"/>
                <w:rtl w:val="0"/>
              </w:rPr>
              <w:t xml:space="preserve">Mandatory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C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0">
            <w:pPr>
              <w:spacing w:after="0" w:line="240" w:lineRule="auto"/>
              <w:rPr/>
            </w:pPr>
            <w:r w:rsidDel="00000000" w:rsidR="00000000" w:rsidRPr="00000000">
              <w:rPr>
                <w:rtl w:val="0"/>
              </w:rPr>
            </w:r>
          </w:p>
        </w:tc>
      </w:tr>
    </w:tbl>
    <w:p w:rsidR="00000000" w:rsidDel="00000000" w:rsidP="00000000" w:rsidRDefault="00000000" w:rsidRPr="00000000" w14:paraId="000001D1">
      <w:pPr>
        <w:spacing w:after="40" w:lineRule="auto"/>
        <w:rPr/>
      </w:pPr>
      <w:r w:rsidDel="00000000" w:rsidR="00000000" w:rsidRPr="00000000">
        <w:rPr>
          <w:rtl w:val="0"/>
        </w:rPr>
      </w:r>
    </w:p>
    <w:p w:rsidR="00000000" w:rsidDel="00000000" w:rsidP="00000000" w:rsidRDefault="00000000" w:rsidRPr="00000000" w14:paraId="000001D2">
      <w:pPr>
        <w:pStyle w:val="Heading2"/>
        <w:keepNext w:val="1"/>
        <w:pageBreakBefore w:val="0"/>
        <w:rPr/>
      </w:pPr>
      <w:r w:rsidDel="00000000" w:rsidR="00000000" w:rsidRPr="00000000">
        <w:rPr>
          <w:rtl w:val="0"/>
        </w:rPr>
        <w:t xml:space="preserve">Vehicle details to be completed by Tenderer</w:t>
      </w:r>
    </w:p>
    <w:tbl>
      <w:tblPr>
        <w:tblStyle w:val="Table9"/>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7"/>
        <w:gridCol w:w="5711"/>
        <w:tblGridChange w:id="0">
          <w:tblGrid>
            <w:gridCol w:w="3807"/>
            <w:gridCol w:w="5711"/>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D3">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Information requested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1D4">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Tenderer response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Manufacturer, model, derivative and model year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6">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7">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New / pre-registered / demonstrator / nearly new</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Registration date and delivery mileage, if applicable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A">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B">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Fuel/powertrain, transmission and emissions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Gross vehicle weight, converted weight and usable payload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DE">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DF">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External dimensions and turning circle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0">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Door width/height, internal headroom and wheelchair-bay dimensions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2">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3">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Ramp/lift type, dimensions, gradient and safe working load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Full seating configuration(s)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6">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7">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Safety and driver-assistance features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Vehicle and conversion warranties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A">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B">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Available colours and trim</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1E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Firm delivery lead time in weeks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1EE">
            <w:pPr>
              <w:spacing w:after="0" w:line="240" w:lineRule="auto"/>
              <w:rPr/>
            </w:pPr>
            <w:r w:rsidDel="00000000" w:rsidR="00000000" w:rsidRPr="00000000">
              <w:rPr>
                <w:rtl w:val="0"/>
              </w:rPr>
            </w:r>
          </w:p>
        </w:tc>
      </w:tr>
    </w:tbl>
    <w:p w:rsidR="00000000" w:rsidDel="00000000" w:rsidP="00000000" w:rsidRDefault="00000000" w:rsidRPr="00000000" w14:paraId="000001EF">
      <w:pPr>
        <w:spacing w:after="40" w:lineRule="auto"/>
        <w:rPr/>
      </w:pPr>
      <w:r w:rsidDel="00000000" w:rsidR="00000000" w:rsidRPr="00000000">
        <w:rPr>
          <w:rtl w:val="0"/>
        </w:rPr>
      </w:r>
    </w:p>
    <w:p w:rsidR="00000000" w:rsidDel="00000000" w:rsidP="00000000" w:rsidRDefault="00000000" w:rsidRPr="00000000" w14:paraId="000001F0">
      <w:pPr>
        <w:rPr/>
      </w:pPr>
      <w:r w:rsidDel="00000000" w:rsidR="00000000" w:rsidRPr="00000000">
        <w:br w:type="page"/>
      </w:r>
      <w:r w:rsidDel="00000000" w:rsidR="00000000" w:rsidRPr="00000000">
        <w:rPr>
          <w:rtl w:val="0"/>
        </w:rPr>
      </w:r>
    </w:p>
    <w:p w:rsidR="00000000" w:rsidDel="00000000" w:rsidP="00000000" w:rsidRDefault="00000000" w:rsidRPr="00000000" w14:paraId="000001F1">
      <w:pPr>
        <w:pStyle w:val="Heading1"/>
        <w:keepNext w:val="1"/>
        <w:pageBreakBefore w:val="0"/>
        <w:rPr/>
      </w:pPr>
      <w:r w:rsidDel="00000000" w:rsidR="00000000" w:rsidRPr="00000000">
        <w:rPr>
          <w:rtl w:val="0"/>
        </w:rPr>
        <w:t xml:space="preserve">Appendix C - Lease, Maintenance and Service Response</w:t>
      </w:r>
    </w:p>
    <w:p w:rsidR="00000000" w:rsidDel="00000000" w:rsidP="00000000" w:rsidRDefault="00000000" w:rsidRPr="00000000" w14:paraId="000001F2">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Tenderers should respond directly under each heading and attach supporting schedules where useful.</w:t>
      </w:r>
      <w:r w:rsidDel="00000000" w:rsidR="00000000" w:rsidRPr="00000000">
        <w:rPr>
          <w:rtl w:val="0"/>
        </w:rPr>
      </w:r>
    </w:p>
    <w:p w:rsidR="00000000" w:rsidDel="00000000" w:rsidP="00000000" w:rsidRDefault="00000000" w:rsidRPr="00000000" w14:paraId="000001F3">
      <w:pPr>
        <w:pStyle w:val="Heading2"/>
        <w:keepNext w:val="1"/>
        <w:pageBreakBefore w:val="0"/>
        <w:rPr/>
      </w:pPr>
      <w:r w:rsidDel="00000000" w:rsidR="00000000" w:rsidRPr="00000000">
        <w:rPr>
          <w:rtl w:val="0"/>
        </w:rPr>
        <w:t xml:space="preserve">C1. Operational lease structure</w:t>
      </w:r>
    </w:p>
    <w:p w:rsidR="00000000" w:rsidDel="00000000" w:rsidP="00000000" w:rsidRDefault="00000000" w:rsidRPr="00000000" w14:paraId="000001F4">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Explain the ownership structure, 36-month payment structure, initial rental/deposit, end-of-term return, any extension option and all circumstances that may create an additional charge. Confirm that there is no purchase obligation.</w:t>
      </w:r>
      <w:r w:rsidDel="00000000" w:rsidR="00000000" w:rsidRPr="00000000">
        <w:rPr>
          <w:rtl w:val="0"/>
        </w:rPr>
      </w:r>
    </w:p>
    <w:p w:rsidR="00000000" w:rsidDel="00000000" w:rsidP="00000000" w:rsidRDefault="00000000" w:rsidRPr="00000000" w14:paraId="000001F5">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6">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7">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8">
      <w:pPr>
        <w:pStyle w:val="Heading2"/>
        <w:keepNext w:val="1"/>
        <w:pageBreakBefore w:val="0"/>
        <w:rPr/>
      </w:pPr>
      <w:r w:rsidDel="00000000" w:rsidR="00000000" w:rsidRPr="00000000">
        <w:rPr>
          <w:rtl w:val="0"/>
        </w:rPr>
        <w:t xml:space="preserve">C2. Contractual terms</w:t>
      </w:r>
    </w:p>
    <w:p w:rsidR="00000000" w:rsidDel="00000000" w:rsidP="00000000" w:rsidRDefault="00000000" w:rsidRPr="00000000" w14:paraId="000001F9">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Attach the complete sample lease and identify all proposed amendments, assumptions, exclusions or departures from this RFT.</w:t>
      </w:r>
      <w:r w:rsidDel="00000000" w:rsidR="00000000" w:rsidRPr="00000000">
        <w:rPr>
          <w:rtl w:val="0"/>
        </w:rPr>
      </w:r>
    </w:p>
    <w:p w:rsidR="00000000" w:rsidDel="00000000" w:rsidP="00000000" w:rsidRDefault="00000000" w:rsidRPr="00000000" w14:paraId="000001FA">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B">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C">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1FD">
      <w:pPr>
        <w:pStyle w:val="Heading2"/>
        <w:keepNext w:val="1"/>
        <w:pageBreakBefore w:val="0"/>
        <w:rPr/>
      </w:pPr>
      <w:r w:rsidDel="00000000" w:rsidR="00000000" w:rsidRPr="00000000">
        <w:rPr>
          <w:rtl w:val="0"/>
        </w:rPr>
        <w:t xml:space="preserve">C3. Mileage</w:t>
      </w:r>
    </w:p>
    <w:p w:rsidR="00000000" w:rsidDel="00000000" w:rsidP="00000000" w:rsidRDefault="00000000" w:rsidRPr="00000000" w14:paraId="000001FE">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State included mileage, excess-kilometre rate, under-mileage credit, reconciliation timing and any mileage tolerance.</w:t>
      </w:r>
      <w:r w:rsidDel="00000000" w:rsidR="00000000" w:rsidRPr="00000000">
        <w:rPr>
          <w:rtl w:val="0"/>
        </w:rPr>
      </w:r>
    </w:p>
    <w:p w:rsidR="00000000" w:rsidDel="00000000" w:rsidP="00000000" w:rsidRDefault="00000000" w:rsidRPr="00000000" w14:paraId="000001FF">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0">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1">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2">
      <w:pPr>
        <w:pStyle w:val="Heading2"/>
        <w:keepNext w:val="1"/>
        <w:pageBreakBefore w:val="0"/>
        <w:rPr/>
      </w:pPr>
      <w:r w:rsidDel="00000000" w:rsidR="00000000" w:rsidRPr="00000000">
        <w:rPr>
          <w:rtl w:val="0"/>
        </w:rPr>
        <w:t xml:space="preserve">C4. Early termination</w:t>
      </w:r>
    </w:p>
    <w:p w:rsidR="00000000" w:rsidDel="00000000" w:rsidP="00000000" w:rsidRDefault="00000000" w:rsidRPr="00000000" w14:paraId="00000203">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Provide the complete month-by-month formula or schedule and confirm that no maintenance charge applies after vehicle return.</w:t>
      </w:r>
      <w:r w:rsidDel="00000000" w:rsidR="00000000" w:rsidRPr="00000000">
        <w:rPr>
          <w:rtl w:val="0"/>
        </w:rPr>
      </w:r>
    </w:p>
    <w:p w:rsidR="00000000" w:rsidDel="00000000" w:rsidP="00000000" w:rsidRDefault="00000000" w:rsidRPr="00000000" w14:paraId="00000204">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5">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6">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7">
      <w:pPr>
        <w:pStyle w:val="Heading2"/>
        <w:keepNext w:val="1"/>
        <w:pageBreakBefore w:val="0"/>
        <w:rPr/>
      </w:pPr>
      <w:r w:rsidDel="00000000" w:rsidR="00000000" w:rsidRPr="00000000">
        <w:rPr>
          <w:rtl w:val="0"/>
        </w:rPr>
        <w:t xml:space="preserve">C5. Maintenance programme</w:t>
      </w:r>
    </w:p>
    <w:p w:rsidR="00000000" w:rsidDel="00000000" w:rsidP="00000000" w:rsidRDefault="00000000" w:rsidRPr="00000000" w14:paraId="00000208">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Describe scheduled and unscheduled maintenance for the base vehicle and all accessibility equipment, including tyres, punctures, consumables, tax and NCT/CVRT.</w:t>
      </w:r>
      <w:r w:rsidDel="00000000" w:rsidR="00000000" w:rsidRPr="00000000">
        <w:rPr>
          <w:rtl w:val="0"/>
        </w:rPr>
      </w:r>
    </w:p>
    <w:p w:rsidR="00000000" w:rsidDel="00000000" w:rsidP="00000000" w:rsidRDefault="00000000" w:rsidRPr="00000000" w14:paraId="00000209">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A">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B">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C">
      <w:pPr>
        <w:pStyle w:val="Heading2"/>
        <w:keepNext w:val="1"/>
        <w:pageBreakBefore w:val="0"/>
        <w:rPr/>
      </w:pPr>
      <w:r w:rsidDel="00000000" w:rsidR="00000000" w:rsidRPr="00000000">
        <w:rPr>
          <w:rtl w:val="0"/>
        </w:rPr>
        <w:t xml:space="preserve">C6. Scheduling and collection</w:t>
      </w:r>
    </w:p>
    <w:p w:rsidR="00000000" w:rsidDel="00000000" w:rsidP="00000000" w:rsidRDefault="00000000" w:rsidRPr="00000000" w14:paraId="0000020D">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Explain booking, advance notice, collection/return, workshop locations, approval of non-covered repairs and service completion communications.</w:t>
      </w:r>
      <w:r w:rsidDel="00000000" w:rsidR="00000000" w:rsidRPr="00000000">
        <w:rPr>
          <w:rtl w:val="0"/>
        </w:rPr>
      </w:r>
    </w:p>
    <w:p w:rsidR="00000000" w:rsidDel="00000000" w:rsidP="00000000" w:rsidRDefault="00000000" w:rsidRPr="00000000" w14:paraId="0000020E">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0F">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0">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1">
      <w:pPr>
        <w:pStyle w:val="Heading2"/>
        <w:keepNext w:val="1"/>
        <w:pageBreakBefore w:val="0"/>
        <w:rPr/>
      </w:pPr>
      <w:r w:rsidDel="00000000" w:rsidR="00000000" w:rsidRPr="00000000">
        <w:rPr>
          <w:rtl w:val="0"/>
        </w:rPr>
        <w:t xml:space="preserve">C7. Breakdown and recovery</w:t>
      </w:r>
    </w:p>
    <w:p w:rsidR="00000000" w:rsidDel="00000000" w:rsidP="00000000" w:rsidRDefault="00000000" w:rsidRPr="00000000" w14:paraId="00000212">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Describe 24/7 arrangements, geographic coverage, acknowledgement/attendance times, escalation and recovery/storage arrangements.</w:t>
      </w:r>
      <w:r w:rsidDel="00000000" w:rsidR="00000000" w:rsidRPr="00000000">
        <w:rPr>
          <w:rtl w:val="0"/>
        </w:rPr>
      </w:r>
    </w:p>
    <w:p w:rsidR="00000000" w:rsidDel="00000000" w:rsidP="00000000" w:rsidRDefault="00000000" w:rsidRPr="00000000" w14:paraId="00000213">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4">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5">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6">
      <w:pPr>
        <w:pStyle w:val="Heading2"/>
        <w:keepNext w:val="1"/>
        <w:pageBreakBefore w:val="0"/>
        <w:rPr/>
      </w:pPr>
      <w:r w:rsidDel="00000000" w:rsidR="00000000" w:rsidRPr="00000000">
        <w:rPr>
          <w:rtl w:val="0"/>
        </w:rPr>
        <w:t xml:space="preserve">C8. Replacement WAV</w:t>
      </w:r>
    </w:p>
    <w:p w:rsidR="00000000" w:rsidDel="00000000" w:rsidP="00000000" w:rsidRDefault="00000000" w:rsidRPr="00000000" w14:paraId="00000217">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State the guaranteed supply time, specification, conditions, cost and contingency where an equivalent WAV is unavailable.</w:t>
      </w:r>
      <w:r w:rsidDel="00000000" w:rsidR="00000000" w:rsidRPr="00000000">
        <w:rPr>
          <w:rtl w:val="0"/>
        </w:rPr>
      </w:r>
    </w:p>
    <w:p w:rsidR="00000000" w:rsidDel="00000000" w:rsidP="00000000" w:rsidRDefault="00000000" w:rsidRPr="00000000" w14:paraId="00000218">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9">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A">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B">
      <w:pPr>
        <w:pStyle w:val="Heading2"/>
        <w:keepNext w:val="1"/>
        <w:pageBreakBefore w:val="0"/>
        <w:rPr/>
      </w:pPr>
      <w:r w:rsidDel="00000000" w:rsidR="00000000" w:rsidRPr="00000000">
        <w:rPr>
          <w:rtl w:val="0"/>
        </w:rPr>
        <w:t xml:space="preserve">C9. Delivery and handover</w:t>
      </w:r>
    </w:p>
    <w:p w:rsidR="00000000" w:rsidDel="00000000" w:rsidP="00000000" w:rsidRDefault="00000000" w:rsidRPr="00000000" w14:paraId="0000021C">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Provide the delivery plan, dependencies, registration notification, acceptance inspection, staff training and handover documentation.</w:t>
      </w:r>
      <w:r w:rsidDel="00000000" w:rsidR="00000000" w:rsidRPr="00000000">
        <w:rPr>
          <w:rtl w:val="0"/>
        </w:rPr>
      </w:r>
    </w:p>
    <w:p w:rsidR="00000000" w:rsidDel="00000000" w:rsidP="00000000" w:rsidRDefault="00000000" w:rsidRPr="00000000" w14:paraId="0000021D">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E">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1F">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0">
      <w:pPr>
        <w:pStyle w:val="Heading2"/>
        <w:keepNext w:val="1"/>
        <w:pageBreakBefore w:val="0"/>
        <w:rPr/>
      </w:pPr>
      <w:r w:rsidDel="00000000" w:rsidR="00000000" w:rsidRPr="00000000">
        <w:rPr>
          <w:rtl w:val="0"/>
        </w:rPr>
        <w:t xml:space="preserve">C10. Contract management</w:t>
      </w:r>
    </w:p>
    <w:p w:rsidR="00000000" w:rsidDel="00000000" w:rsidP="00000000" w:rsidRDefault="00000000" w:rsidRPr="00000000" w14:paraId="00000221">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Identify the Contract Manager, operational contacts, reporting, complaints/escalation, business continuity and performance-review arrangements.</w:t>
      </w:r>
      <w:r w:rsidDel="00000000" w:rsidR="00000000" w:rsidRPr="00000000">
        <w:rPr>
          <w:rtl w:val="0"/>
        </w:rPr>
      </w:r>
    </w:p>
    <w:p w:rsidR="00000000" w:rsidDel="00000000" w:rsidP="00000000" w:rsidRDefault="00000000" w:rsidRPr="00000000" w14:paraId="00000222">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3">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4">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5">
      <w:pPr>
        <w:pStyle w:val="Heading2"/>
        <w:keepNext w:val="1"/>
        <w:pageBreakBefore w:val="0"/>
        <w:rPr/>
      </w:pPr>
      <w:r w:rsidDel="00000000" w:rsidR="00000000" w:rsidRPr="00000000">
        <w:rPr>
          <w:rtl w:val="0"/>
        </w:rPr>
        <w:t xml:space="preserve">C11. Data and telematics</w:t>
      </w:r>
    </w:p>
    <w:p w:rsidR="00000000" w:rsidDel="00000000" w:rsidP="00000000" w:rsidRDefault="00000000" w:rsidRPr="00000000" w14:paraId="00000226">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Describe all data systems, information collected, access, hosting, retention, security and proposed data-protection roles.</w:t>
      </w:r>
      <w:r w:rsidDel="00000000" w:rsidR="00000000" w:rsidRPr="00000000">
        <w:rPr>
          <w:rtl w:val="0"/>
        </w:rPr>
      </w:r>
    </w:p>
    <w:p w:rsidR="00000000" w:rsidDel="00000000" w:rsidP="00000000" w:rsidRDefault="00000000" w:rsidRPr="00000000" w14:paraId="00000227">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8">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9">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A">
      <w:pPr>
        <w:pStyle w:val="Heading2"/>
        <w:keepNext w:val="1"/>
        <w:pageBreakBefore w:val="0"/>
        <w:rPr/>
      </w:pPr>
      <w:r w:rsidDel="00000000" w:rsidR="00000000" w:rsidRPr="00000000">
        <w:rPr>
          <w:rtl w:val="0"/>
        </w:rPr>
        <w:t xml:space="preserve">C12. Sustainability and social value</w:t>
      </w:r>
    </w:p>
    <w:p w:rsidR="00000000" w:rsidDel="00000000" w:rsidP="00000000" w:rsidRDefault="00000000" w:rsidRPr="00000000" w14:paraId="0000022B">
      <w:pPr>
        <w:spacing w:after="80" w:before="0" w:line="269" w:lineRule="auto"/>
        <w:rPr/>
      </w:pPr>
      <w:r w:rsidDel="00000000" w:rsidR="00000000" w:rsidRPr="00000000">
        <w:rPr>
          <w:rFonts w:ascii="Arial" w:cs="Arial" w:eastAsia="Arial" w:hAnsi="Arial"/>
          <w:b w:val="0"/>
          <w:bCs w:val="0"/>
          <w:i w:val="1"/>
          <w:iCs w:val="1"/>
          <w:color w:val="262626"/>
          <w:sz w:val="21"/>
          <w:szCs w:val="21"/>
          <w:rtl w:val="0"/>
        </w:rPr>
        <w:t xml:space="preserve">Describe the environmental performance of the proposed vehicle and any contract-related environmental or social-value measures.</w:t>
      </w:r>
      <w:r w:rsidDel="00000000" w:rsidR="00000000" w:rsidRPr="00000000">
        <w:rPr>
          <w:rtl w:val="0"/>
        </w:rPr>
      </w:r>
    </w:p>
    <w:p w:rsidR="00000000" w:rsidDel="00000000" w:rsidP="00000000" w:rsidRDefault="00000000" w:rsidRPr="00000000" w14:paraId="0000022C">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D">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E">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2F">
      <w:pPr>
        <w:rPr/>
      </w:pPr>
      <w:r w:rsidDel="00000000" w:rsidR="00000000" w:rsidRPr="00000000">
        <w:br w:type="page"/>
      </w:r>
      <w:r w:rsidDel="00000000" w:rsidR="00000000" w:rsidRPr="00000000">
        <w:rPr>
          <w:rtl w:val="0"/>
        </w:rPr>
      </w:r>
    </w:p>
    <w:p w:rsidR="00000000" w:rsidDel="00000000" w:rsidP="00000000" w:rsidRDefault="00000000" w:rsidRPr="00000000" w14:paraId="00000230">
      <w:pPr>
        <w:pStyle w:val="Heading1"/>
        <w:keepNext w:val="1"/>
        <w:pageBreakBefore w:val="0"/>
        <w:rPr/>
      </w:pPr>
      <w:r w:rsidDel="00000000" w:rsidR="00000000" w:rsidRPr="00000000">
        <w:rPr>
          <w:rtl w:val="0"/>
        </w:rPr>
        <w:t xml:space="preserve">Appendix D - Pricing Schedule</w:t>
      </w:r>
    </w:p>
    <w:p w:rsidR="00000000" w:rsidDel="00000000" w:rsidP="00000000" w:rsidRDefault="00000000" w:rsidRPr="00000000" w14:paraId="00000231">
      <w:pPr>
        <w:pBdr>
          <w:left w:color="f04b23" w:space="6" w:sz="18" w:val="single"/>
        </w:pBdr>
        <w:shd w:fill="f3f3f3" w:val="clear"/>
        <w:spacing w:after="160" w:before="100" w:line="264" w:lineRule="auto"/>
        <w:ind w:left="142" w:right="142" w:firstLine="0"/>
        <w:rPr/>
      </w:pPr>
      <w:r w:rsidDel="00000000" w:rsidR="00000000" w:rsidRPr="00000000">
        <w:rPr>
          <w:rFonts w:ascii="Arial" w:cs="Arial" w:eastAsia="Arial" w:hAnsi="Arial"/>
          <w:b w:val="1"/>
          <w:bCs w:val="1"/>
          <w:i w:val="0"/>
          <w:iCs w:val="0"/>
          <w:color w:val="f04b23"/>
          <w:sz w:val="21"/>
          <w:szCs w:val="21"/>
          <w:rtl w:val="0"/>
        </w:rPr>
        <w:t xml:space="preserve">Pricing instruction: </w:t>
      </w:r>
      <w:r w:rsidDel="00000000" w:rsidR="00000000" w:rsidRPr="00000000">
        <w:rPr>
          <w:rFonts w:ascii="Arial" w:cs="Arial" w:eastAsia="Arial" w:hAnsi="Arial"/>
          <w:b w:val="0"/>
          <w:bCs w:val="0"/>
          <w:i w:val="0"/>
          <w:iCs w:val="0"/>
          <w:color w:val="262626"/>
          <w:sz w:val="21"/>
          <w:szCs w:val="21"/>
          <w:rtl w:val="0"/>
        </w:rPr>
        <w:t xml:space="preserve">Complete all fields. Do not state 'included' without showing where the cost is included. The evaluated price is the total unavoidable 36-month price excluding VAT.</w:t>
      </w:r>
      <w:r w:rsidDel="00000000" w:rsidR="00000000" w:rsidRPr="00000000">
        <w:rPr>
          <w:rtl w:val="0"/>
        </w:rPr>
      </w:r>
    </w:p>
    <w:tbl>
      <w:tblPr>
        <w:tblStyle w:val="Table10"/>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3"/>
        <w:gridCol w:w="1952"/>
        <w:gridCol w:w="1220"/>
        <w:gridCol w:w="1953"/>
        <w:tblGridChange w:id="0">
          <w:tblGrid>
            <w:gridCol w:w="4393"/>
            <w:gridCol w:w="1952"/>
            <w:gridCol w:w="1220"/>
            <w:gridCol w:w="1953"/>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32">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Pricing element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33">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Amount excl. VAT (€)</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34">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VAT rate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35">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Amount incl. VAT (€)</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Initial rental / deposit / upfront payment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8">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9">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3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Monthly operational lease rental</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3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3C">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3D">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E">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Monthly full-maintenance element, if separately stated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3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0">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1">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2">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Number of monthly payments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3">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36</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4">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5">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6">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Total of 36 monthly payments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7">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8">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9">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A">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Delivery, registration, VRT and setup charges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B">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C">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4D">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E">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Other unavoidable mandatory charges - specify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4F">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0">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1">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52">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TOTAL EVALUATED TENDER PRICE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53">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54">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55">
            <w:pPr>
              <w:spacing w:after="0" w:line="240" w:lineRule="auto"/>
              <w:rPr/>
            </w:pPr>
            <w:r w:rsidDel="00000000" w:rsidR="00000000" w:rsidRPr="00000000">
              <w:rPr>
                <w:rtl w:val="0"/>
              </w:rPr>
            </w:r>
          </w:p>
        </w:tc>
      </w:tr>
    </w:tbl>
    <w:p w:rsidR="00000000" w:rsidDel="00000000" w:rsidP="00000000" w:rsidRDefault="00000000" w:rsidRPr="00000000" w14:paraId="00000256">
      <w:pPr>
        <w:spacing w:after="40" w:lineRule="auto"/>
        <w:rPr/>
      </w:pPr>
      <w:r w:rsidDel="00000000" w:rsidR="00000000" w:rsidRPr="00000000">
        <w:rPr>
          <w:rtl w:val="0"/>
        </w:rPr>
      </w:r>
    </w:p>
    <w:p w:rsidR="00000000" w:rsidDel="00000000" w:rsidP="00000000" w:rsidRDefault="00000000" w:rsidRPr="00000000" w14:paraId="00000257">
      <w:pPr>
        <w:pStyle w:val="Heading2"/>
        <w:keepNext w:val="1"/>
        <w:pageBreakBefore w:val="0"/>
        <w:rPr/>
      </w:pPr>
      <w:r w:rsidDel="00000000" w:rsidR="00000000" w:rsidRPr="00000000">
        <w:rPr>
          <w:rtl w:val="0"/>
        </w:rPr>
        <w:t xml:space="preserve">Other rates and potential charges</w:t>
      </w:r>
    </w:p>
    <w:tbl>
      <w:tblPr>
        <w:tblStyle w:val="Table11"/>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51"/>
        <w:gridCol w:w="2074"/>
        <w:gridCol w:w="1098"/>
        <w:gridCol w:w="3295"/>
        <w:tblGridChange w:id="0">
          <w:tblGrid>
            <w:gridCol w:w="3051"/>
            <w:gridCol w:w="2074"/>
            <w:gridCol w:w="1098"/>
            <w:gridCol w:w="3295"/>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58">
            <w:pPr>
              <w:spacing w:after="0" w:line="240" w:lineRule="auto"/>
              <w:jc w:val="left"/>
              <w:rPr/>
            </w:pPr>
            <w:r w:rsidDel="00000000" w:rsidR="00000000" w:rsidRPr="00000000">
              <w:rPr>
                <w:rFonts w:ascii="Arial" w:cs="Arial" w:eastAsia="Arial" w:hAnsi="Arial"/>
                <w:b w:val="1"/>
                <w:bCs w:val="1"/>
                <w:i w:val="0"/>
                <w:iCs w:val="0"/>
                <w:color w:val="ffffff"/>
                <w:sz w:val="16"/>
                <w:szCs w:val="16"/>
                <w:rtl w:val="0"/>
              </w:rPr>
              <w:t xml:space="preserve">Item</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59">
            <w:pPr>
              <w:spacing w:after="0" w:line="240" w:lineRule="auto"/>
              <w:jc w:val="left"/>
              <w:rPr/>
            </w:pPr>
            <w:r w:rsidDel="00000000" w:rsidR="00000000" w:rsidRPr="00000000">
              <w:rPr>
                <w:rFonts w:ascii="Arial" w:cs="Arial" w:eastAsia="Arial" w:hAnsi="Arial"/>
                <w:b w:val="1"/>
                <w:bCs w:val="1"/>
                <w:i w:val="0"/>
                <w:iCs w:val="0"/>
                <w:color w:val="ffffff"/>
                <w:sz w:val="16"/>
                <w:szCs w:val="16"/>
                <w:rtl w:val="0"/>
              </w:rPr>
              <w:t xml:space="preserve">Rate / charge excl. VAT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5A">
            <w:pPr>
              <w:spacing w:after="0" w:line="240" w:lineRule="auto"/>
              <w:jc w:val="left"/>
              <w:rPr/>
            </w:pPr>
            <w:r w:rsidDel="00000000" w:rsidR="00000000" w:rsidRPr="00000000">
              <w:rPr>
                <w:rFonts w:ascii="Arial" w:cs="Arial" w:eastAsia="Arial" w:hAnsi="Arial"/>
                <w:b w:val="1"/>
                <w:bCs w:val="1"/>
                <w:i w:val="0"/>
                <w:iCs w:val="0"/>
                <w:color w:val="ffffff"/>
                <w:sz w:val="16"/>
                <w:szCs w:val="16"/>
                <w:rtl w:val="0"/>
              </w:rPr>
              <w:t xml:space="preserve">VAT rate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5B">
            <w:pPr>
              <w:spacing w:after="0" w:line="240" w:lineRule="auto"/>
              <w:jc w:val="left"/>
              <w:rPr/>
            </w:pPr>
            <w:r w:rsidDel="00000000" w:rsidR="00000000" w:rsidRPr="00000000">
              <w:rPr>
                <w:rFonts w:ascii="Arial" w:cs="Arial" w:eastAsia="Arial" w:hAnsi="Arial"/>
                <w:b w:val="1"/>
                <w:bCs w:val="1"/>
                <w:i w:val="0"/>
                <w:iCs w:val="0"/>
                <w:color w:val="ffffff"/>
                <w:sz w:val="16"/>
                <w:szCs w:val="16"/>
                <w:rtl w:val="0"/>
              </w:rPr>
              <w:t xml:space="preserve">Basis and conditions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C">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Excess mileage per kilometre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D">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E">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5F">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0">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Under-mileage credit per kilometre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1">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2">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3">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4">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Early termination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5">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6">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7">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Attach formula/schedule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8">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Monthly extension after month 36</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9">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A">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6B">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C">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Chargeable labour - normal hours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D">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E">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6F">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0">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Chargeable labour - out of hours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1">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2">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3">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4">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Parts/materials mark-up</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5">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6">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7">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8">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Accident administration / recovery / storage outside included cover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9">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A">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7B">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Specify each component</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C">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End-of-lease collection or inspection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D">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E">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7F">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80">
            <w:pPr>
              <w:spacing w:after="0" w:line="240" w:lineRule="auto"/>
              <w:rPr/>
            </w:pPr>
            <w:r w:rsidDel="00000000" w:rsidR="00000000" w:rsidRPr="00000000">
              <w:rPr>
                <w:rFonts w:ascii="Arial" w:cs="Arial" w:eastAsia="Arial" w:hAnsi="Arial"/>
                <w:b w:val="0"/>
                <w:bCs w:val="0"/>
                <w:i w:val="0"/>
                <w:iCs w:val="0"/>
                <w:color w:val="262626"/>
                <w:sz w:val="16"/>
                <w:szCs w:val="16"/>
                <w:rtl w:val="0"/>
              </w:rPr>
              <w:t xml:space="preserve">Any other charge - specify</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81">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82">
            <w:pPr>
              <w:spacing w:after="0" w:line="240" w:lineRule="auto"/>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83">
            <w:pPr>
              <w:spacing w:after="0" w:line="240" w:lineRule="auto"/>
              <w:rPr/>
            </w:pPr>
            <w:r w:rsidDel="00000000" w:rsidR="00000000" w:rsidRPr="00000000">
              <w:rPr>
                <w:rtl w:val="0"/>
              </w:rPr>
            </w:r>
          </w:p>
        </w:tc>
      </w:tr>
    </w:tbl>
    <w:p w:rsidR="00000000" w:rsidDel="00000000" w:rsidP="00000000" w:rsidRDefault="00000000" w:rsidRPr="00000000" w14:paraId="00000284">
      <w:pPr>
        <w:spacing w:after="40" w:lineRule="auto"/>
        <w:rPr/>
      </w:pPr>
      <w:r w:rsidDel="00000000" w:rsidR="00000000" w:rsidRPr="00000000">
        <w:rPr>
          <w:rtl w:val="0"/>
        </w:rPr>
      </w:r>
    </w:p>
    <w:p w:rsidR="00000000" w:rsidDel="00000000" w:rsidP="00000000" w:rsidRDefault="00000000" w:rsidRPr="00000000" w14:paraId="00000285">
      <w:pPr>
        <w:pStyle w:val="Heading2"/>
        <w:keepNext w:val="1"/>
        <w:pageBreakBefore w:val="0"/>
        <w:rPr/>
      </w:pPr>
      <w:r w:rsidDel="00000000" w:rsidR="00000000" w:rsidRPr="00000000">
        <w:rPr>
          <w:rtl w:val="0"/>
        </w:rPr>
        <w:t xml:space="preserve">Pricing confirmations</w:t>
      </w:r>
    </w:p>
    <w:p w:rsidR="00000000" w:rsidDel="00000000" w:rsidP="00000000" w:rsidRDefault="00000000" w:rsidRPr="00000000" w14:paraId="000002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All fixed rates remain unchanged for the full 36-month term: Yes / No (explain any exception).</w:t>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All maintenance, tax, NCT/CVRT, roadside assistance and qualifying replacement-WAV costs are included: Yes / No (explain).</w:t>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No undisclosed administration, documentation, return or residual-value charge applies: Yes / No.</w:t>
      </w:r>
    </w:p>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Payment by Electronic Funds Transfer is accepted: Yes / No.</w:t>
      </w:r>
    </w:p>
    <w:p w:rsidR="00000000" w:rsidDel="00000000" w:rsidP="00000000" w:rsidRDefault="00000000" w:rsidRPr="00000000" w14:paraId="000002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tl w:val="0"/>
        </w:rPr>
        <w:t xml:space="preserve">Invoices will quote the vehicle registration number and Depaul Ireland purchase order: Yes / No.</w:t>
      </w:r>
    </w:p>
    <w:p w:rsidR="00000000" w:rsidDel="00000000" w:rsidP="00000000" w:rsidRDefault="00000000" w:rsidRPr="00000000" w14:paraId="0000028B">
      <w:pPr>
        <w:rPr/>
      </w:pPr>
      <w:r w:rsidDel="00000000" w:rsidR="00000000" w:rsidRPr="00000000">
        <w:br w:type="page"/>
      </w:r>
      <w:r w:rsidDel="00000000" w:rsidR="00000000" w:rsidRPr="00000000">
        <w:rPr>
          <w:rtl w:val="0"/>
        </w:rPr>
      </w:r>
    </w:p>
    <w:p w:rsidR="00000000" w:rsidDel="00000000" w:rsidP="00000000" w:rsidRDefault="00000000" w:rsidRPr="00000000" w14:paraId="0000028C">
      <w:pPr>
        <w:pStyle w:val="Heading1"/>
        <w:keepNext w:val="1"/>
        <w:pageBreakBefore w:val="0"/>
        <w:rPr/>
      </w:pPr>
      <w:r w:rsidDel="00000000" w:rsidR="00000000" w:rsidRPr="00000000">
        <w:rPr>
          <w:rtl w:val="0"/>
        </w:rPr>
        <w:t xml:space="preserve">Appendix E - Experience and References</w:t>
      </w:r>
    </w:p>
    <w:p w:rsidR="00000000" w:rsidDel="00000000" w:rsidP="00000000" w:rsidRDefault="00000000" w:rsidRPr="00000000" w14:paraId="0000028D">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Provide two references for comparable operational vehicle-leasing contracts delivered within the last five years, preferably involving wheelchair-accessible or specially converted vehicles. Depaul Ireland may contact the referees.</w:t>
      </w:r>
      <w:r w:rsidDel="00000000" w:rsidR="00000000" w:rsidRPr="00000000">
        <w:rPr>
          <w:rtl w:val="0"/>
        </w:rPr>
      </w:r>
    </w:p>
    <w:p w:rsidR="00000000" w:rsidDel="00000000" w:rsidP="00000000" w:rsidRDefault="00000000" w:rsidRPr="00000000" w14:paraId="0000028E">
      <w:pPr>
        <w:pStyle w:val="Heading2"/>
        <w:keepNext w:val="1"/>
        <w:pageBreakBefore w:val="0"/>
        <w:rPr/>
      </w:pPr>
      <w:r w:rsidDel="00000000" w:rsidR="00000000" w:rsidRPr="00000000">
        <w:rPr>
          <w:rtl w:val="0"/>
        </w:rPr>
        <w:t xml:space="preserve">Reference 1</w:t>
      </w:r>
    </w:p>
    <w:tbl>
      <w:tblPr>
        <w:tblStyle w:val="Table12"/>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6306"/>
        <w:tblGridChange w:id="0">
          <w:tblGrid>
            <w:gridCol w:w="3212"/>
            <w:gridCol w:w="6306"/>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8F">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Information requested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90">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Tenderer response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Client organisation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2">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3">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Referee name and position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4">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Email and telephone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6">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7">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Contract dates and duration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Number and type of vehicles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A">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B">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Approximate contract value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Scope of lease, maintenance and support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9E">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9F">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Relevance to this competition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0">
            <w:pPr>
              <w:spacing w:after="0" w:line="240" w:lineRule="auto"/>
              <w:rPr/>
            </w:pPr>
            <w:r w:rsidDel="00000000" w:rsidR="00000000" w:rsidRPr="00000000">
              <w:rPr>
                <w:rtl w:val="0"/>
              </w:rPr>
            </w:r>
          </w:p>
        </w:tc>
      </w:tr>
    </w:tbl>
    <w:p w:rsidR="00000000" w:rsidDel="00000000" w:rsidP="00000000" w:rsidRDefault="00000000" w:rsidRPr="00000000" w14:paraId="000002A1">
      <w:pPr>
        <w:spacing w:after="40" w:lineRule="auto"/>
        <w:rPr/>
      </w:pPr>
      <w:r w:rsidDel="00000000" w:rsidR="00000000" w:rsidRPr="00000000">
        <w:rPr>
          <w:rtl w:val="0"/>
        </w:rPr>
      </w:r>
    </w:p>
    <w:p w:rsidR="00000000" w:rsidDel="00000000" w:rsidP="00000000" w:rsidRDefault="00000000" w:rsidRPr="00000000" w14:paraId="000002A2">
      <w:pPr>
        <w:pStyle w:val="Heading2"/>
        <w:keepNext w:val="1"/>
        <w:pageBreakBefore w:val="0"/>
        <w:rPr/>
      </w:pPr>
      <w:r w:rsidDel="00000000" w:rsidR="00000000" w:rsidRPr="00000000">
        <w:rPr>
          <w:rtl w:val="0"/>
        </w:rPr>
        <w:t xml:space="preserve">Reference 2</w:t>
      </w:r>
    </w:p>
    <w:tbl>
      <w:tblPr>
        <w:tblStyle w:val="Table13"/>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6306"/>
        <w:tblGridChange w:id="0">
          <w:tblGrid>
            <w:gridCol w:w="3212"/>
            <w:gridCol w:w="6306"/>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A3">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Information requested</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A4">
            <w:pPr>
              <w:spacing w:after="0" w:line="240" w:lineRule="auto"/>
              <w:jc w:val="left"/>
              <w:rPr/>
            </w:pPr>
            <w:r w:rsidDel="00000000" w:rsidR="00000000" w:rsidRPr="00000000">
              <w:rPr>
                <w:rFonts w:ascii="Arial" w:cs="Arial" w:eastAsia="Arial" w:hAnsi="Arial"/>
                <w:b w:val="1"/>
                <w:bCs w:val="1"/>
                <w:i w:val="0"/>
                <w:iCs w:val="0"/>
                <w:color w:val="ffffff"/>
                <w:sz w:val="17"/>
                <w:szCs w:val="17"/>
                <w:rtl w:val="0"/>
              </w:rPr>
              <w:t xml:space="preserve">Tenderer response</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5">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Client organisation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6">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7">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Referee name and position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8">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9">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Email and telephone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A">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B">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Contract dates and duration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C">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D">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Number and type of vehicles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AE">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AF">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Approximate contract value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B0">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B1">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Scope of lease, maintenance and support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B2">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B3">
            <w:pPr>
              <w:spacing w:after="0" w:line="240" w:lineRule="auto"/>
              <w:rPr/>
            </w:pPr>
            <w:r w:rsidDel="00000000" w:rsidR="00000000" w:rsidRPr="00000000">
              <w:rPr>
                <w:rFonts w:ascii="Arial" w:cs="Arial" w:eastAsia="Arial" w:hAnsi="Arial"/>
                <w:b w:val="0"/>
                <w:bCs w:val="0"/>
                <w:i w:val="0"/>
                <w:iCs w:val="0"/>
                <w:color w:val="262626"/>
                <w:sz w:val="17"/>
                <w:szCs w:val="17"/>
                <w:rtl w:val="0"/>
              </w:rPr>
              <w:t xml:space="preserve">Relevance to this competition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B4">
            <w:pPr>
              <w:spacing w:after="0" w:line="240" w:lineRule="auto"/>
              <w:rPr/>
            </w:pPr>
            <w:r w:rsidDel="00000000" w:rsidR="00000000" w:rsidRPr="00000000">
              <w:rPr>
                <w:rtl w:val="0"/>
              </w:rPr>
            </w:r>
          </w:p>
        </w:tc>
      </w:tr>
    </w:tbl>
    <w:p w:rsidR="00000000" w:rsidDel="00000000" w:rsidP="00000000" w:rsidRDefault="00000000" w:rsidRPr="00000000" w14:paraId="000002B5">
      <w:pPr>
        <w:spacing w:after="40" w:lineRule="auto"/>
        <w:rPr/>
      </w:pPr>
      <w:r w:rsidDel="00000000" w:rsidR="00000000" w:rsidRPr="00000000">
        <w:rPr>
          <w:rtl w:val="0"/>
        </w:rPr>
      </w:r>
    </w:p>
    <w:p w:rsidR="00000000" w:rsidDel="00000000" w:rsidP="00000000" w:rsidRDefault="00000000" w:rsidRPr="00000000" w14:paraId="000002B6">
      <w:pPr>
        <w:pStyle w:val="Heading2"/>
        <w:keepNext w:val="1"/>
        <w:pageBreakBefore w:val="0"/>
        <w:rPr/>
      </w:pPr>
      <w:r w:rsidDel="00000000" w:rsidR="00000000" w:rsidRPr="00000000">
        <w:rPr>
          <w:rtl w:val="0"/>
        </w:rPr>
        <w:t xml:space="preserve">Organisational capacity</w:t>
      </w:r>
    </w:p>
    <w:p w:rsidR="00000000" w:rsidDel="00000000" w:rsidP="00000000" w:rsidRDefault="00000000" w:rsidRPr="00000000" w14:paraId="000002B7">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Describe the personnel, workshop/recovery network, supply chain, financial capacity and business-continuity arrangements available to deliver the contract. Identify all material subcontractors and the services they will perform.</w:t>
      </w:r>
      <w:r w:rsidDel="00000000" w:rsidR="00000000" w:rsidRPr="00000000">
        <w:rPr>
          <w:rtl w:val="0"/>
        </w:rPr>
      </w:r>
    </w:p>
    <w:p w:rsidR="00000000" w:rsidDel="00000000" w:rsidP="00000000" w:rsidRDefault="00000000" w:rsidRPr="00000000" w14:paraId="000002B8">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B9">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BA">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BB">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BC">
      <w:pPr>
        <w:pBdr>
          <w:bottom w:color="d9d9d9" w:space="0" w:sz="4" w:val="single"/>
        </w:pBdr>
        <w:spacing w:after="0" w:lineRule="auto"/>
        <w:rPr/>
      </w:pPr>
      <w:r w:rsidDel="00000000" w:rsidR="00000000" w:rsidRPr="00000000">
        <w:rPr>
          <w:rtl w:val="0"/>
        </w:rPr>
        <w:t xml:space="preserve"> </w:t>
      </w:r>
    </w:p>
    <w:p w:rsidR="00000000" w:rsidDel="00000000" w:rsidP="00000000" w:rsidRDefault="00000000" w:rsidRPr="00000000" w14:paraId="000002BD">
      <w:pPr>
        <w:rPr/>
      </w:pPr>
      <w:r w:rsidDel="00000000" w:rsidR="00000000" w:rsidRPr="00000000">
        <w:br w:type="page"/>
      </w:r>
      <w:r w:rsidDel="00000000" w:rsidR="00000000" w:rsidRPr="00000000">
        <w:rPr>
          <w:rtl w:val="0"/>
        </w:rPr>
      </w:r>
    </w:p>
    <w:p w:rsidR="00000000" w:rsidDel="00000000" w:rsidP="00000000" w:rsidRDefault="00000000" w:rsidRPr="00000000" w14:paraId="000002BE">
      <w:pPr>
        <w:pStyle w:val="Heading1"/>
        <w:keepNext w:val="1"/>
        <w:pageBreakBefore w:val="0"/>
        <w:rPr/>
      </w:pPr>
      <w:r w:rsidDel="00000000" w:rsidR="00000000" w:rsidRPr="00000000">
        <w:rPr>
          <w:rtl w:val="0"/>
        </w:rPr>
        <w:t xml:space="preserve">Appendix F - Conflict of Interest and Independent Tender Declaration (attached)</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pStyle w:val="Heading1"/>
        <w:keepNext w:val="1"/>
        <w:pageBreakBefore w:val="0"/>
        <w:rPr/>
      </w:pPr>
      <w:r w:rsidDel="00000000" w:rsidR="00000000" w:rsidRPr="00000000">
        <w:rPr>
          <w:rtl w:val="0"/>
        </w:rPr>
        <w:t xml:space="preserve">Appendix G - Form of Tender</w:t>
      </w:r>
    </w:p>
    <w:p w:rsidR="00000000" w:rsidDel="00000000" w:rsidP="00000000" w:rsidRDefault="00000000" w:rsidRPr="00000000" w14:paraId="000002E1">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To: Depaul Ireland</w:t>
      </w:r>
      <w:r w:rsidDel="00000000" w:rsidR="00000000" w:rsidRPr="00000000">
        <w:rPr>
          <w:rtl w:val="0"/>
        </w:rPr>
      </w:r>
    </w:p>
    <w:p w:rsidR="00000000" w:rsidDel="00000000" w:rsidP="00000000" w:rsidRDefault="00000000" w:rsidRPr="00000000" w14:paraId="000002E2">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We, the undersigned Tenderer, offer to provide the operational lease, vehicle and services described in this RFT for the prices and on the terms set out in our tender.</w:t>
      </w:r>
      <w:r w:rsidDel="00000000" w:rsidR="00000000" w:rsidRPr="00000000">
        <w:rPr>
          <w:rtl w:val="0"/>
        </w:rPr>
      </w:r>
    </w:p>
    <w:p w:rsidR="00000000" w:rsidDel="00000000" w:rsidP="00000000" w:rsidRDefault="00000000" w:rsidRPr="00000000" w14:paraId="000002E3">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We confirm that we have examined the complete RFT and all clarifications and addenda, that our tender is accurate and complete, and that it will remain valid for 100 calendar days from the Tender Deadline.</w:t>
      </w:r>
      <w:r w:rsidDel="00000000" w:rsidR="00000000" w:rsidRPr="00000000">
        <w:rPr>
          <w:rtl w:val="0"/>
        </w:rPr>
      </w:r>
    </w:p>
    <w:p w:rsidR="00000000" w:rsidDel="00000000" w:rsidP="00000000" w:rsidRDefault="00000000" w:rsidRPr="00000000" w14:paraId="000002E4">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We confirm that the proposed arrangement is an operational lease and does not require Depaul Ireland to purchase the vehicle or make a balloon, residual-value or other ownership payment at the beginning or end of the lease.</w:t>
      </w:r>
      <w:r w:rsidDel="00000000" w:rsidR="00000000" w:rsidRPr="00000000">
        <w:rPr>
          <w:rtl w:val="0"/>
        </w:rPr>
      </w:r>
    </w:p>
    <w:p w:rsidR="00000000" w:rsidDel="00000000" w:rsidP="00000000" w:rsidRDefault="00000000" w:rsidRPr="00000000" w14:paraId="000002E5">
      <w:pPr>
        <w:spacing w:after="120" w:before="0" w:line="269" w:lineRule="auto"/>
        <w:rPr/>
      </w:pPr>
      <w:r w:rsidDel="00000000" w:rsidR="00000000" w:rsidRPr="00000000">
        <w:rPr>
          <w:rFonts w:ascii="Arial" w:cs="Arial" w:eastAsia="Arial" w:hAnsi="Arial"/>
          <w:b w:val="0"/>
          <w:bCs w:val="0"/>
          <w:i w:val="0"/>
          <w:iCs w:val="0"/>
          <w:color w:val="262626"/>
          <w:sz w:val="21"/>
          <w:szCs w:val="21"/>
          <w:rtl w:val="0"/>
        </w:rPr>
        <w:t xml:space="preserve">We accept that no contract exists unless and until a written agreement is signed by authorised representatives of both parties. If selected, we will enter into the agreed contract and provide the required evidence, vehicle, services and support.</w:t>
      </w:r>
      <w:r w:rsidDel="00000000" w:rsidR="00000000" w:rsidRPr="00000000">
        <w:rPr>
          <w:rtl w:val="0"/>
        </w:rPr>
      </w:r>
    </w:p>
    <w:tbl>
      <w:tblPr>
        <w:tblStyle w:val="Table14"/>
        <w:tblW w:w="951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6306"/>
        <w:tblGridChange w:id="0">
          <w:tblGrid>
            <w:gridCol w:w="3212"/>
            <w:gridCol w:w="6306"/>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E6">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Tenderer information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04b23" w:val="clear"/>
            <w:tcMar>
              <w:top w:w="95.0" w:type="dxa"/>
              <w:bottom w:w="95.0" w:type="dxa"/>
            </w:tcMar>
            <w:vAlign w:val="center"/>
          </w:tcPr>
          <w:p w:rsidR="00000000" w:rsidDel="00000000" w:rsidP="00000000" w:rsidRDefault="00000000" w:rsidRPr="00000000" w14:paraId="000002E7">
            <w:pPr>
              <w:spacing w:after="0" w:line="240" w:lineRule="auto"/>
              <w:jc w:val="left"/>
              <w:rPr/>
            </w:pPr>
            <w:r w:rsidDel="00000000" w:rsidR="00000000" w:rsidRPr="00000000">
              <w:rPr>
                <w:rFonts w:ascii="Arial" w:cs="Arial" w:eastAsia="Arial" w:hAnsi="Arial"/>
                <w:b w:val="1"/>
                <w:bCs w:val="1"/>
                <w:i w:val="0"/>
                <w:iCs w:val="0"/>
                <w:color w:val="ffffff"/>
                <w:sz w:val="18"/>
                <w:szCs w:val="18"/>
                <w:rtl w:val="0"/>
              </w:rPr>
              <w:t xml:space="preserve">Details</w:t>
            </w: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E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Legal name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E9">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E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Trading name, if different</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EB">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E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Company registration number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ED">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E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Registered address</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EF">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0">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Tender contact name and position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1">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2">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Email and telephone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3">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4">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Tax Reference Number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5">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6">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Tax Clearance Access Number</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7">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8">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Authorised signatory name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9">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A">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Position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B">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C">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Signature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95.0" w:type="dxa"/>
              <w:bottom w:w="95.0" w:type="dxa"/>
            </w:tcMar>
            <w:vAlign w:val="center"/>
          </w:tcPr>
          <w:p w:rsidR="00000000" w:rsidDel="00000000" w:rsidP="00000000" w:rsidRDefault="00000000" w:rsidRPr="00000000" w14:paraId="000002FD">
            <w:pPr>
              <w:spacing w:after="0" w:line="240" w:lineRule="auto"/>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E">
            <w:pPr>
              <w:spacing w:after="0" w:line="240" w:lineRule="auto"/>
              <w:rPr/>
            </w:pPr>
            <w:r w:rsidDel="00000000" w:rsidR="00000000" w:rsidRPr="00000000">
              <w:rPr>
                <w:rFonts w:ascii="Arial" w:cs="Arial" w:eastAsia="Arial" w:hAnsi="Arial"/>
                <w:b w:val="0"/>
                <w:bCs w:val="0"/>
                <w:i w:val="0"/>
                <w:iCs w:val="0"/>
                <w:color w:val="262626"/>
                <w:sz w:val="18"/>
                <w:szCs w:val="18"/>
                <w:rtl w:val="0"/>
              </w:rPr>
              <w:t xml:space="preserve">Date</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fafafa" w:val="clear"/>
            <w:tcMar>
              <w:top w:w="95.0" w:type="dxa"/>
              <w:bottom w:w="95.0" w:type="dxa"/>
            </w:tcMar>
            <w:vAlign w:val="center"/>
          </w:tcPr>
          <w:p w:rsidR="00000000" w:rsidDel="00000000" w:rsidP="00000000" w:rsidRDefault="00000000" w:rsidRPr="00000000" w14:paraId="000002FF">
            <w:pPr>
              <w:spacing w:after="0" w:line="240" w:lineRule="auto"/>
              <w:rPr/>
            </w:pPr>
            <w:r w:rsidDel="00000000" w:rsidR="00000000" w:rsidRPr="00000000">
              <w:rPr>
                <w:rtl w:val="0"/>
              </w:rPr>
            </w:r>
          </w:p>
        </w:tc>
      </w:tr>
    </w:tbl>
    <w:p w:rsidR="00000000" w:rsidDel="00000000" w:rsidP="00000000" w:rsidRDefault="00000000" w:rsidRPr="00000000" w14:paraId="00000300">
      <w:pPr>
        <w:spacing w:after="40" w:lineRule="auto"/>
        <w:rPr/>
      </w:pPr>
      <w:r w:rsidDel="00000000" w:rsidR="00000000" w:rsidRPr="00000000">
        <w:rPr>
          <w:rtl w:val="0"/>
        </w:rPr>
      </w:r>
    </w:p>
    <w:sectPr>
      <w:headerReference r:id="rId8" w:type="default"/>
      <w:footerReference r:id="rId9" w:type="default"/>
      <w:pgSz w:h="16838" w:w="11906" w:orient="portrait"/>
      <w:pgMar w:bottom="1020" w:top="1020" w:left="1134" w:right="1134" w:header="34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40" w:line="240" w:lineRule="auto"/>
      <w:ind w:left="0" w:right="0" w:firstLine="0"/>
      <w:jc w:val="center"/>
      <w:rPr>
        <w:rFonts w:ascii="Arial" w:cs="Arial" w:eastAsia="Arial" w:hAnsi="Arial"/>
        <w:b w:val="0"/>
        <w:bCs w:val="0"/>
        <w:i w:val="0"/>
        <w:iCs w:val="0"/>
        <w:smallCaps w:val="0"/>
        <w:strike w:val="0"/>
        <w:color w:val="262626"/>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6666"/>
        <w:sz w:val="17"/>
        <w:szCs w:val="17"/>
        <w:u w:val="none"/>
        <w:shd w:fill="auto" w:val="clear"/>
        <w:vertAlign w:val="baseline"/>
        <w:rtl w:val="0"/>
      </w:rPr>
      <w:t xml:space="preserve">Depaul Ireland | Operational Lease of One Wheelchair-Accessible V</w:t>
    </w:r>
    <w:r w:rsidDel="00000000" w:rsidR="00000000" w:rsidRPr="00000000">
      <w:rPr>
        <w:color w:val="666666"/>
        <w:sz w:val="17"/>
        <w:szCs w:val="17"/>
        <w:rtl w:val="0"/>
      </w:rPr>
      <w:t xml:space="preserve">an and One Car</w:t>
    </w:r>
    <w:r w:rsidDel="00000000" w:rsidR="00000000" w:rsidRPr="00000000">
      <w:rPr>
        <w:rFonts w:ascii="Arial" w:cs="Arial" w:eastAsia="Arial" w:hAnsi="Arial"/>
        <w:b w:val="0"/>
        <w:bCs w:val="0"/>
        <w:i w:val="0"/>
        <w:iCs w:val="0"/>
        <w:smallCaps w:val="0"/>
        <w:strike w:val="0"/>
        <w:color w:val="666666"/>
        <w:sz w:val="17"/>
        <w:szCs w:val="17"/>
        <w:u w:val="none"/>
        <w:shd w:fill="auto" w:val="clear"/>
        <w:vertAlign w:val="baseline"/>
        <w:rtl w:val="0"/>
      </w:rPr>
      <w:t xml:space="preserve"> | Page </w:t>
    </w:r>
    <w:r w:rsidDel="00000000" w:rsidR="00000000" w:rsidRPr="00000000">
      <w:rPr>
        <w:rFonts w:ascii="Arial" w:cs="Arial" w:eastAsia="Arial" w:hAnsi="Arial"/>
        <w:b w:val="0"/>
        <w:bCs w:val="0"/>
        <w:i w:val="0"/>
        <w:iCs w:val="0"/>
        <w:smallCaps w:val="0"/>
        <w:strike w:val="0"/>
        <w:color w:val="666666"/>
        <w:sz w:val="17"/>
        <w:szCs w:val="17"/>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666666"/>
        <w:sz w:val="17"/>
        <w:szCs w:val="17"/>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666666"/>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1">
    <w:pPr>
      <w:keepNext w:val="0"/>
      <w:keepLines w:val="0"/>
      <w:pageBreakBefore w:val="0"/>
      <w:widowControl w:val="1"/>
      <w:pBdr>
        <w:top w:space="0" w:sz="0" w:val="nil"/>
        <w:left w:space="0" w:sz="0" w:val="nil"/>
        <w:bottom w:color="d9d9d9" w:space="4" w:sz="4" w:val="single"/>
        <w:right w:space="0" w:sz="0" w:val="nil"/>
        <w:between w:space="0" w:sz="0" w:val="nil"/>
      </w:pBdr>
      <w:shd w:fill="auto" w:val="clear"/>
      <w:tabs>
        <w:tab w:val="center" w:leader="none" w:pos="4680"/>
        <w:tab w:val="right" w:leader="none" w:pos="9360"/>
      </w:tabs>
      <w:spacing w:after="40" w:before="0" w:line="240" w:lineRule="auto"/>
      <w:ind w:left="0" w:right="0" w:firstLine="0"/>
      <w:jc w:val="right"/>
      <w:rPr>
        <w:rFonts w:ascii="Arial" w:cs="Arial" w:eastAsia="Arial" w:hAnsi="Arial"/>
        <w:b w:val="0"/>
        <w:bCs w:val="0"/>
        <w:i w:val="0"/>
        <w:iCs w:val="0"/>
        <w:smallCaps w:val="0"/>
        <w:strike w:val="0"/>
        <w:color w:val="262626"/>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1"/>
        <w:szCs w:val="21"/>
        <w:u w:val="none"/>
        <w:shd w:fill="auto" w:val="clear"/>
        <w:vertAlign w:val="baseline"/>
      </w:rPr>
      <w:drawing>
        <wp:inline distB="0" distT="0" distL="114300" distR="114300">
          <wp:extent cx="1234440" cy="467737"/>
          <wp:effectExtent b="0" l="0" r="0" t="0"/>
          <wp:docPr descr="Depaul Ireland logo" id="3" name="image1.png"/>
          <a:graphic>
            <a:graphicData uri="http://schemas.openxmlformats.org/drawingml/2006/picture">
              <pic:pic>
                <pic:nvPicPr>
                  <pic:cNvPr descr="Depaul Ireland logo" id="0" name="image1.png"/>
                  <pic:cNvPicPr preferRelativeResize="0"/>
                </pic:nvPicPr>
                <pic:blipFill>
                  <a:blip r:embed="rId1"/>
                  <a:srcRect b="0" l="0" r="0" t="0"/>
                  <a:stretch>
                    <a:fillRect/>
                  </a:stretch>
                </pic:blipFill>
                <pic:spPr>
                  <a:xfrm>
                    <a:off x="0" y="0"/>
                    <a:ext cx="1234440" cy="46773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62626"/>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f04b23"/>
      <w:sz w:val="30"/>
      <w:szCs w:val="30"/>
    </w:rPr>
  </w:style>
  <w:style w:type="paragraph" w:styleId="Heading2">
    <w:name w:val="heading 2"/>
    <w:basedOn w:val="Normal"/>
    <w:next w:val="Normal"/>
    <w:pPr>
      <w:keepNext w:val="1"/>
      <w:keepLines w:val="1"/>
      <w:spacing w:after="100" w:before="200" w:lineRule="auto"/>
    </w:pPr>
    <w:rPr>
      <w:rFonts w:ascii="Arial" w:cs="Arial" w:eastAsia="Arial" w:hAnsi="Arial"/>
      <w:b w:val="1"/>
      <w:bCs w:val="1"/>
      <w:color w:val="262626"/>
      <w:sz w:val="25"/>
      <w:szCs w:val="25"/>
    </w:rPr>
  </w:style>
  <w:style w:type="paragraph" w:styleId="Heading3">
    <w:name w:val="heading 3"/>
    <w:basedOn w:val="Normal"/>
    <w:next w:val="Normal"/>
    <w:pPr>
      <w:keepNext w:val="1"/>
      <w:keepLines w:val="1"/>
      <w:spacing w:after="80" w:before="140" w:lineRule="auto"/>
    </w:pPr>
    <w:rPr>
      <w:rFonts w:ascii="Arial" w:cs="Arial" w:eastAsia="Arial" w:hAnsi="Arial"/>
      <w:b w:val="1"/>
      <w:bCs w:val="1"/>
      <w:color w:val="f04b23"/>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rPr>
      <w:rFonts w:ascii="Arial" w:hAnsi="Arial"/>
      <w:sz w:val="21"/>
    </w:rPr>
  </w:style>
  <w:style w:type="paragraph" w:styleId="ListBullet2">
    <w:name w:val="List Bullet 2"/>
    <w:basedOn w:val="Normal"/>
    <w:uiPriority w:val="99"/>
    <w:unhideWhenUsed w:val="1"/>
    <w:rsid w:val="00326F90"/>
    <w:pPr>
      <w:numPr>
        <w:numId w:val="2"/>
      </w:numPr>
      <w:contextualSpacing w:val="1"/>
    </w:pPr>
    <w:rPr>
      <w:rFonts w:ascii="Arial" w:hAnsi="Arial"/>
      <w:sz w:val="21"/>
    </w:r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rPr>
      <w:rFonts w:ascii="Arial" w:hAnsi="Arial"/>
      <w:sz w:val="21"/>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QV1sNTE5CezP8fuydDhOfY52zg==">CgMxLjAyDmgueWo5ZDlnM2U5cjRqMg5oLmxxZXZ0NWloY3BlcTgAciExTkRUb3VhZl9pZE9HN0R6cUMzbXAwVkVnZG50WEdDcjE=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Depaul Ireland</dc:creator>
</cp:coreProperties>
</file>