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4EBFE" w14:textId="646BF2F0" w:rsidR="00313123" w:rsidRPr="00B71EA8" w:rsidRDefault="00C17B2C">
      <w:pPr>
        <w:rPr>
          <w:rFonts w:asciiTheme="minorHAnsi" w:hAnsiTheme="minorHAnsi" w:cstheme="minorHAnsi"/>
        </w:rPr>
      </w:pPr>
      <w:r>
        <w:rPr>
          <w:rFonts w:ascii="Calibri" w:hAnsi="Calibri" w:cs="Calibri"/>
          <w:noProof/>
          <w:lang w:eastAsia="en-IE"/>
        </w:rPr>
        <w:drawing>
          <wp:anchor distT="0" distB="0" distL="114300" distR="114300" simplePos="0" relativeHeight="251659264" behindDoc="0" locked="0" layoutInCell="1" allowOverlap="1" wp14:anchorId="35F61384" wp14:editId="4E2D8D7D">
            <wp:simplePos x="0" y="0"/>
            <wp:positionH relativeFrom="margin">
              <wp:posOffset>361950</wp:posOffset>
            </wp:positionH>
            <wp:positionV relativeFrom="paragraph">
              <wp:posOffset>0</wp:posOffset>
            </wp:positionV>
            <wp:extent cx="5285105" cy="3657600"/>
            <wp:effectExtent l="0" t="0" r="0" b="0"/>
            <wp:wrapSquare wrapText="bothSides"/>
            <wp:docPr id="1084193183" name="Picture 1084193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85105" cy="3657600"/>
                    </a:xfrm>
                    <a:prstGeom prst="rect">
                      <a:avLst/>
                    </a:prstGeom>
                    <a:noFill/>
                  </pic:spPr>
                </pic:pic>
              </a:graphicData>
            </a:graphic>
            <wp14:sizeRelH relativeFrom="margin">
              <wp14:pctWidth>0</wp14:pctWidth>
            </wp14:sizeRelH>
            <wp14:sizeRelV relativeFrom="margin">
              <wp14:pctHeight>0</wp14:pctHeight>
            </wp14:sizeRelV>
          </wp:anchor>
        </w:drawing>
      </w:r>
    </w:p>
    <w:p w14:paraId="1C34EBFF" w14:textId="2F746273" w:rsidR="00313123" w:rsidRPr="00B71EA8" w:rsidRDefault="00313123">
      <w:pPr>
        <w:rPr>
          <w:rFonts w:asciiTheme="minorHAnsi" w:hAnsiTheme="minorHAnsi" w:cstheme="minorHAnsi"/>
        </w:rPr>
      </w:pPr>
    </w:p>
    <w:p w14:paraId="1C34EC00" w14:textId="3DB85A46" w:rsidR="00CC286E" w:rsidRPr="00B71EA8" w:rsidRDefault="00CC286E">
      <w:pPr>
        <w:rPr>
          <w:rFonts w:asciiTheme="minorHAnsi" w:hAnsiTheme="minorHAnsi" w:cstheme="minorHAnsi"/>
        </w:rPr>
      </w:pPr>
    </w:p>
    <w:p w14:paraId="1C34EC01" w14:textId="77777777" w:rsidR="00313123" w:rsidRPr="00B71EA8" w:rsidRDefault="00313123">
      <w:pPr>
        <w:rPr>
          <w:rFonts w:asciiTheme="minorHAnsi" w:hAnsiTheme="minorHAnsi" w:cstheme="minorHAnsi"/>
        </w:rPr>
      </w:pPr>
    </w:p>
    <w:p w14:paraId="1C34EC02" w14:textId="77777777" w:rsidR="00313123" w:rsidRPr="00B71EA8" w:rsidRDefault="00313123">
      <w:pPr>
        <w:rPr>
          <w:rFonts w:asciiTheme="minorHAnsi" w:hAnsiTheme="minorHAnsi" w:cstheme="minorHAnsi"/>
        </w:rPr>
      </w:pPr>
    </w:p>
    <w:p w14:paraId="1C34EC03" w14:textId="77777777" w:rsidR="00A96F4E" w:rsidRPr="00B71EA8" w:rsidRDefault="00A96F4E">
      <w:pPr>
        <w:rPr>
          <w:rFonts w:asciiTheme="minorHAnsi" w:hAnsiTheme="minorHAnsi" w:cstheme="minorHAnsi"/>
        </w:rPr>
      </w:pPr>
    </w:p>
    <w:p w14:paraId="1C34EC04" w14:textId="77777777" w:rsidR="00313123" w:rsidRPr="00B71EA8" w:rsidRDefault="00313123">
      <w:pPr>
        <w:rPr>
          <w:rFonts w:asciiTheme="minorHAnsi" w:hAnsiTheme="minorHAnsi" w:cstheme="minorHAnsi"/>
        </w:rPr>
      </w:pPr>
    </w:p>
    <w:p w14:paraId="1C34EC05" w14:textId="77777777" w:rsidR="00A96F4E" w:rsidRPr="00B71EA8" w:rsidRDefault="00A96F4E">
      <w:pPr>
        <w:rPr>
          <w:rFonts w:asciiTheme="minorHAnsi" w:hAnsiTheme="minorHAnsi" w:cstheme="minorHAnsi"/>
        </w:rPr>
      </w:pPr>
    </w:p>
    <w:p w14:paraId="1C34EC06" w14:textId="77777777" w:rsidR="00A238D4" w:rsidRPr="00B71EA8" w:rsidRDefault="00A238D4">
      <w:pPr>
        <w:rPr>
          <w:rFonts w:asciiTheme="minorHAnsi" w:hAnsiTheme="minorHAnsi" w:cstheme="minorHAnsi"/>
        </w:rPr>
      </w:pPr>
    </w:p>
    <w:p w14:paraId="1C34EC07" w14:textId="4DA56F86" w:rsidR="00F53028" w:rsidRPr="00B71EA8" w:rsidRDefault="009E0653" w:rsidP="00313123">
      <w:pPr>
        <w:jc w:val="center"/>
        <w:rPr>
          <w:rFonts w:asciiTheme="minorHAnsi" w:hAnsiTheme="minorHAnsi" w:cstheme="minorHAnsi"/>
          <w:b/>
          <w:sz w:val="32"/>
          <w:szCs w:val="32"/>
        </w:rPr>
      </w:pPr>
      <w:r w:rsidRPr="00B71EA8">
        <w:rPr>
          <w:rFonts w:asciiTheme="minorHAnsi" w:hAnsiTheme="minorHAnsi" w:cstheme="minorHAnsi"/>
          <w:b/>
          <w:sz w:val="32"/>
          <w:szCs w:val="32"/>
        </w:rPr>
        <w:t xml:space="preserve">Request for </w:t>
      </w:r>
      <w:r w:rsidR="00202009">
        <w:rPr>
          <w:rFonts w:asciiTheme="minorHAnsi" w:hAnsiTheme="minorHAnsi" w:cstheme="minorHAnsi"/>
          <w:b/>
          <w:sz w:val="32"/>
          <w:szCs w:val="32"/>
        </w:rPr>
        <w:t>Tender</w:t>
      </w:r>
      <w:r w:rsidR="00313123" w:rsidRPr="00B71EA8">
        <w:rPr>
          <w:rFonts w:asciiTheme="minorHAnsi" w:hAnsiTheme="minorHAnsi" w:cstheme="minorHAnsi"/>
          <w:b/>
          <w:sz w:val="32"/>
          <w:szCs w:val="32"/>
        </w:rPr>
        <w:t xml:space="preserve"> </w:t>
      </w:r>
      <w:r w:rsidR="00537C02" w:rsidRPr="00B71EA8">
        <w:rPr>
          <w:rFonts w:asciiTheme="minorHAnsi" w:hAnsiTheme="minorHAnsi" w:cstheme="minorHAnsi"/>
          <w:b/>
          <w:sz w:val="32"/>
          <w:szCs w:val="32"/>
        </w:rPr>
        <w:t>(RF</w:t>
      </w:r>
      <w:r w:rsidR="00202009">
        <w:rPr>
          <w:rFonts w:asciiTheme="minorHAnsi" w:hAnsiTheme="minorHAnsi" w:cstheme="minorHAnsi"/>
          <w:b/>
          <w:sz w:val="32"/>
          <w:szCs w:val="32"/>
        </w:rPr>
        <w:t>T</w:t>
      </w:r>
      <w:r w:rsidR="00537C02" w:rsidRPr="00B71EA8">
        <w:rPr>
          <w:rFonts w:asciiTheme="minorHAnsi" w:hAnsiTheme="minorHAnsi" w:cstheme="minorHAnsi"/>
          <w:b/>
          <w:sz w:val="32"/>
          <w:szCs w:val="32"/>
        </w:rPr>
        <w:t xml:space="preserve">) </w:t>
      </w:r>
      <w:r w:rsidR="00313123" w:rsidRPr="00B71EA8">
        <w:rPr>
          <w:rFonts w:asciiTheme="minorHAnsi" w:hAnsiTheme="minorHAnsi" w:cstheme="minorHAnsi"/>
          <w:b/>
          <w:sz w:val="32"/>
          <w:szCs w:val="32"/>
        </w:rPr>
        <w:t>for the Provision of</w:t>
      </w:r>
    </w:p>
    <w:p w14:paraId="1C34EC08" w14:textId="7EE29326" w:rsidR="00313123" w:rsidRPr="00B71EA8" w:rsidRDefault="00C17B2C" w:rsidP="00313123">
      <w:pPr>
        <w:jc w:val="center"/>
        <w:rPr>
          <w:rFonts w:asciiTheme="minorHAnsi" w:hAnsiTheme="minorHAnsi" w:cstheme="minorHAnsi"/>
          <w:b/>
          <w:sz w:val="32"/>
          <w:szCs w:val="32"/>
        </w:rPr>
      </w:pPr>
      <w:r>
        <w:rPr>
          <w:rFonts w:asciiTheme="minorHAnsi" w:hAnsiTheme="minorHAnsi" w:cstheme="minorHAnsi"/>
          <w:b/>
          <w:color w:val="FF0000"/>
          <w:sz w:val="32"/>
          <w:szCs w:val="32"/>
        </w:rPr>
        <w:t>Enterprise grade on premises server platform</w:t>
      </w:r>
      <w:r w:rsidR="00313123" w:rsidRPr="00B71EA8">
        <w:rPr>
          <w:rFonts w:asciiTheme="minorHAnsi" w:hAnsiTheme="minorHAnsi" w:cstheme="minorHAnsi"/>
          <w:b/>
          <w:color w:val="FF0000"/>
          <w:sz w:val="32"/>
          <w:szCs w:val="32"/>
        </w:rPr>
        <w:t xml:space="preserve"> </w:t>
      </w:r>
    </w:p>
    <w:p w14:paraId="1C34EC09" w14:textId="77777777" w:rsidR="00313123" w:rsidRPr="00B71EA8" w:rsidRDefault="00313123" w:rsidP="00E21A08">
      <w:pPr>
        <w:jc w:val="center"/>
        <w:rPr>
          <w:rFonts w:asciiTheme="minorHAnsi" w:hAnsiTheme="minorHAnsi" w:cstheme="minorHAnsi"/>
        </w:rPr>
      </w:pPr>
    </w:p>
    <w:p w14:paraId="1C34EC0A" w14:textId="77777777" w:rsidR="00A238D4" w:rsidRPr="00B71EA8" w:rsidRDefault="00A238D4" w:rsidP="00E21A08">
      <w:pPr>
        <w:jc w:val="center"/>
        <w:rPr>
          <w:rFonts w:asciiTheme="minorHAnsi" w:hAnsiTheme="minorHAnsi" w:cstheme="minorHAnsi"/>
        </w:rPr>
      </w:pPr>
    </w:p>
    <w:p w14:paraId="1C34EC0B" w14:textId="77777777" w:rsidR="00C74CF4" w:rsidRPr="00B71EA8" w:rsidRDefault="00C74CF4">
      <w:pPr>
        <w:rPr>
          <w:rFonts w:asciiTheme="minorHAnsi" w:hAnsiTheme="minorHAnsi" w:cstheme="minorHAnsi"/>
        </w:rPr>
      </w:pPr>
    </w:p>
    <w:p w14:paraId="1C34EC0C" w14:textId="77777777" w:rsidR="00C74CF4" w:rsidRPr="00B71EA8" w:rsidRDefault="00C74CF4">
      <w:pPr>
        <w:rPr>
          <w:rFonts w:asciiTheme="minorHAnsi" w:hAnsiTheme="minorHAnsi" w:cstheme="minorHAnsi"/>
        </w:rPr>
      </w:pPr>
    </w:p>
    <w:p w14:paraId="1C34EC0D" w14:textId="77777777" w:rsidR="00A238D4" w:rsidRPr="00B71EA8" w:rsidRDefault="00A238D4">
      <w:pPr>
        <w:rPr>
          <w:rFonts w:asciiTheme="minorHAnsi" w:hAnsiTheme="minorHAnsi" w:cstheme="minorHAnsi"/>
        </w:rPr>
      </w:pPr>
    </w:p>
    <w:p w14:paraId="1C34EC0E" w14:textId="77777777" w:rsidR="00C74CF4" w:rsidRPr="00B71EA8" w:rsidRDefault="00C74CF4">
      <w:pPr>
        <w:rPr>
          <w:rFonts w:asciiTheme="minorHAnsi" w:hAnsiTheme="minorHAnsi" w:cstheme="minorHAnsi"/>
        </w:rPr>
      </w:pPr>
    </w:p>
    <w:p w14:paraId="1C34EC0F" w14:textId="77777777" w:rsidR="00993D65" w:rsidRPr="00B71EA8" w:rsidRDefault="00993D65">
      <w:pPr>
        <w:rPr>
          <w:rFonts w:asciiTheme="minorHAnsi" w:hAnsiTheme="minorHAnsi" w:cstheme="minorHAnsi"/>
        </w:rPr>
      </w:pPr>
    </w:p>
    <w:p w14:paraId="1C34EC10" w14:textId="65FDD343" w:rsidR="00A238D4" w:rsidRPr="00B71EA8" w:rsidRDefault="00A238D4" w:rsidP="00A238D4">
      <w:pPr>
        <w:jc w:val="center"/>
        <w:rPr>
          <w:rFonts w:asciiTheme="minorHAnsi" w:hAnsiTheme="minorHAnsi" w:cstheme="minorHAnsi"/>
          <w:color w:val="FF0000"/>
        </w:rPr>
      </w:pPr>
      <w:r w:rsidRPr="00B71EA8">
        <w:rPr>
          <w:rFonts w:asciiTheme="minorHAnsi" w:hAnsiTheme="minorHAnsi" w:cstheme="minorHAnsi"/>
        </w:rPr>
        <w:t>Closing Date: 12.00</w:t>
      </w:r>
      <w:r w:rsidR="00883B4B">
        <w:rPr>
          <w:rFonts w:asciiTheme="minorHAnsi" w:hAnsiTheme="minorHAnsi" w:cstheme="minorHAnsi"/>
        </w:rPr>
        <w:t>(Noon)</w:t>
      </w:r>
      <w:r w:rsidR="006825B7" w:rsidRPr="00B71EA8">
        <w:rPr>
          <w:rFonts w:asciiTheme="minorHAnsi" w:hAnsiTheme="minorHAnsi" w:cstheme="minorHAnsi"/>
        </w:rPr>
        <w:t xml:space="preserve">, </w:t>
      </w:r>
      <w:r w:rsidR="00883B4B">
        <w:rPr>
          <w:rFonts w:asciiTheme="minorHAnsi" w:hAnsiTheme="minorHAnsi" w:cstheme="minorHAnsi"/>
          <w:color w:val="FF0000"/>
        </w:rPr>
        <w:t>1</w:t>
      </w:r>
      <w:r w:rsidR="008E02B1">
        <w:rPr>
          <w:rFonts w:asciiTheme="minorHAnsi" w:hAnsiTheme="minorHAnsi" w:cstheme="minorHAnsi"/>
          <w:color w:val="FF0000"/>
        </w:rPr>
        <w:t>5</w:t>
      </w:r>
      <w:r w:rsidR="00883B4B" w:rsidRPr="00883B4B">
        <w:rPr>
          <w:rFonts w:asciiTheme="minorHAnsi" w:hAnsiTheme="minorHAnsi" w:cstheme="minorHAnsi"/>
          <w:color w:val="FF0000"/>
          <w:vertAlign w:val="superscript"/>
        </w:rPr>
        <w:t>th</w:t>
      </w:r>
      <w:r w:rsidR="00883B4B">
        <w:rPr>
          <w:rFonts w:asciiTheme="minorHAnsi" w:hAnsiTheme="minorHAnsi" w:cstheme="minorHAnsi"/>
          <w:color w:val="FF0000"/>
        </w:rPr>
        <w:t xml:space="preserve"> Oct</w:t>
      </w:r>
      <w:r w:rsidR="0087731C">
        <w:rPr>
          <w:rFonts w:asciiTheme="minorHAnsi" w:hAnsiTheme="minorHAnsi" w:cstheme="minorHAnsi"/>
          <w:color w:val="FF0000"/>
        </w:rPr>
        <w:t>o</w:t>
      </w:r>
      <w:r w:rsidR="00883B4B">
        <w:rPr>
          <w:rFonts w:asciiTheme="minorHAnsi" w:hAnsiTheme="minorHAnsi" w:cstheme="minorHAnsi"/>
          <w:color w:val="FF0000"/>
        </w:rPr>
        <w:t>ber 2026</w:t>
      </w:r>
    </w:p>
    <w:p w14:paraId="1C34EC11" w14:textId="77777777" w:rsidR="00584243" w:rsidRPr="00B71EA8" w:rsidRDefault="00584243" w:rsidP="00A238D4">
      <w:pPr>
        <w:jc w:val="center"/>
        <w:rPr>
          <w:rFonts w:asciiTheme="minorHAnsi" w:hAnsiTheme="minorHAnsi" w:cstheme="minorHAnsi"/>
          <w:color w:val="FF0000"/>
        </w:rPr>
      </w:pPr>
    </w:p>
    <w:p w14:paraId="1C34EC12" w14:textId="77777777" w:rsidR="00584243" w:rsidRPr="00B71EA8" w:rsidRDefault="00584243" w:rsidP="00A238D4">
      <w:pPr>
        <w:jc w:val="center"/>
        <w:rPr>
          <w:rFonts w:asciiTheme="minorHAnsi" w:hAnsiTheme="minorHAnsi" w:cstheme="minorHAnsi"/>
          <w:color w:val="FF0000"/>
        </w:rPr>
      </w:pPr>
    </w:p>
    <w:p w14:paraId="1C34EC13" w14:textId="77777777" w:rsidR="00584243" w:rsidRPr="00B71EA8" w:rsidRDefault="00584243" w:rsidP="00A238D4">
      <w:pPr>
        <w:jc w:val="center"/>
        <w:rPr>
          <w:rFonts w:asciiTheme="minorHAnsi" w:hAnsiTheme="minorHAnsi" w:cstheme="minorHAnsi"/>
          <w:color w:val="FF0000"/>
        </w:rPr>
      </w:pPr>
    </w:p>
    <w:p w14:paraId="1C34EC14" w14:textId="77777777" w:rsidR="00584243" w:rsidRPr="00B71EA8" w:rsidRDefault="00584243" w:rsidP="00A238D4">
      <w:pPr>
        <w:jc w:val="center"/>
        <w:rPr>
          <w:rFonts w:asciiTheme="minorHAnsi" w:hAnsiTheme="minorHAnsi" w:cstheme="minorHAnsi"/>
          <w:color w:val="FF0000"/>
        </w:rPr>
      </w:pPr>
    </w:p>
    <w:p w14:paraId="1C34EC15" w14:textId="77777777" w:rsidR="00584243" w:rsidRPr="00B71EA8" w:rsidRDefault="00584243" w:rsidP="00A238D4">
      <w:pPr>
        <w:jc w:val="center"/>
        <w:rPr>
          <w:rFonts w:asciiTheme="minorHAnsi" w:hAnsiTheme="minorHAnsi" w:cstheme="minorHAnsi"/>
          <w:color w:val="FF0000"/>
        </w:rPr>
      </w:pPr>
    </w:p>
    <w:p w14:paraId="1C34EC16" w14:textId="77777777" w:rsidR="00584243" w:rsidRPr="00B71EA8" w:rsidRDefault="00584243" w:rsidP="00A238D4">
      <w:pPr>
        <w:jc w:val="center"/>
        <w:rPr>
          <w:rFonts w:asciiTheme="minorHAnsi" w:hAnsiTheme="minorHAnsi" w:cstheme="minorHAnsi"/>
          <w:color w:val="FF0000"/>
        </w:rPr>
      </w:pPr>
    </w:p>
    <w:p w14:paraId="1C34EC17" w14:textId="77777777" w:rsidR="00584243" w:rsidRPr="00B71EA8" w:rsidRDefault="00584243" w:rsidP="00A238D4">
      <w:pPr>
        <w:jc w:val="center"/>
        <w:rPr>
          <w:rFonts w:asciiTheme="minorHAnsi" w:hAnsiTheme="minorHAnsi" w:cstheme="minorHAnsi"/>
          <w:color w:val="FF0000"/>
        </w:rPr>
      </w:pPr>
    </w:p>
    <w:p w14:paraId="1C34EC18" w14:textId="77777777" w:rsidR="00584243" w:rsidRPr="00B71EA8" w:rsidRDefault="00584243" w:rsidP="00A238D4">
      <w:pPr>
        <w:jc w:val="center"/>
        <w:rPr>
          <w:rFonts w:asciiTheme="minorHAnsi" w:hAnsiTheme="minorHAnsi" w:cstheme="minorHAnsi"/>
          <w:color w:val="FF0000"/>
        </w:rPr>
      </w:pPr>
    </w:p>
    <w:p w14:paraId="1C34EC1E" w14:textId="77777777" w:rsidR="00584243" w:rsidRPr="00B71EA8" w:rsidRDefault="00584243" w:rsidP="00A238D4">
      <w:pPr>
        <w:jc w:val="center"/>
        <w:rPr>
          <w:rFonts w:asciiTheme="minorHAnsi" w:hAnsiTheme="minorHAnsi" w:cstheme="minorHAnsi"/>
          <w:color w:val="FF0000"/>
        </w:rPr>
      </w:pPr>
    </w:p>
    <w:p w14:paraId="1C34EC1F" w14:textId="77777777" w:rsidR="00584243" w:rsidRPr="00B71EA8" w:rsidRDefault="00584243" w:rsidP="00A238D4">
      <w:pPr>
        <w:jc w:val="center"/>
        <w:rPr>
          <w:rFonts w:asciiTheme="minorHAnsi" w:hAnsiTheme="minorHAnsi" w:cstheme="minorHAnsi"/>
        </w:rPr>
      </w:pPr>
    </w:p>
    <w:p w14:paraId="1C34EC20" w14:textId="77777777" w:rsidR="00993D65" w:rsidRPr="00B71EA8" w:rsidRDefault="00993D65" w:rsidP="00A238D4">
      <w:pPr>
        <w:jc w:val="center"/>
        <w:rPr>
          <w:rFonts w:asciiTheme="minorHAnsi" w:hAnsiTheme="minorHAnsi" w:cstheme="minorHAnsi"/>
        </w:rPr>
      </w:pPr>
    </w:p>
    <w:tbl>
      <w:tblPr>
        <w:tblStyle w:val="TableGrid"/>
        <w:tblW w:w="0" w:type="auto"/>
        <w:tblLook w:val="04A0" w:firstRow="1" w:lastRow="0" w:firstColumn="1" w:lastColumn="0" w:noHBand="0" w:noVBand="1"/>
      </w:tblPr>
      <w:tblGrid>
        <w:gridCol w:w="9016"/>
      </w:tblGrid>
      <w:tr w:rsidR="00E21A08" w:rsidRPr="00B71EA8" w14:paraId="1C34EC26" w14:textId="77777777" w:rsidTr="00E21A08">
        <w:tc>
          <w:tcPr>
            <w:tcW w:w="9242" w:type="dxa"/>
          </w:tcPr>
          <w:p w14:paraId="1C34EC21" w14:textId="77777777" w:rsidR="00993D65" w:rsidRPr="00B71EA8" w:rsidRDefault="00993D65">
            <w:pPr>
              <w:rPr>
                <w:rFonts w:cstheme="minorHAnsi"/>
                <w:sz w:val="24"/>
                <w:szCs w:val="24"/>
              </w:rPr>
            </w:pPr>
          </w:p>
          <w:p w14:paraId="1C34EC22" w14:textId="1D6C83FD" w:rsidR="00E21A08" w:rsidRPr="00B71EA8" w:rsidRDefault="00E21A08">
            <w:pPr>
              <w:rPr>
                <w:rFonts w:cstheme="minorHAnsi"/>
                <w:sz w:val="24"/>
                <w:szCs w:val="24"/>
              </w:rPr>
            </w:pPr>
            <w:r w:rsidRPr="00B71EA8">
              <w:rPr>
                <w:rFonts w:cstheme="minorHAnsi"/>
                <w:sz w:val="24"/>
                <w:szCs w:val="24"/>
              </w:rPr>
              <w:t xml:space="preserve">Date of Issue: </w:t>
            </w:r>
            <w:r w:rsidR="00BC4DAA">
              <w:rPr>
                <w:rFonts w:cstheme="minorHAnsi"/>
                <w:sz w:val="24"/>
                <w:szCs w:val="24"/>
              </w:rPr>
              <w:t>25</w:t>
            </w:r>
            <w:r w:rsidR="00BC4DAA" w:rsidRPr="00BC4DAA">
              <w:rPr>
                <w:rFonts w:cstheme="minorHAnsi"/>
                <w:sz w:val="24"/>
                <w:szCs w:val="24"/>
                <w:vertAlign w:val="superscript"/>
              </w:rPr>
              <w:t>th</w:t>
            </w:r>
            <w:r w:rsidR="00BC4DAA">
              <w:rPr>
                <w:rFonts w:cstheme="minorHAnsi"/>
                <w:sz w:val="24"/>
                <w:szCs w:val="24"/>
              </w:rPr>
              <w:t xml:space="preserve"> September 2026</w:t>
            </w:r>
          </w:p>
          <w:p w14:paraId="1C34EC23" w14:textId="77777777" w:rsidR="00E21A08" w:rsidRPr="00B71EA8" w:rsidRDefault="00E21A08">
            <w:pPr>
              <w:rPr>
                <w:rFonts w:cstheme="minorHAnsi"/>
                <w:sz w:val="24"/>
                <w:szCs w:val="24"/>
              </w:rPr>
            </w:pPr>
          </w:p>
          <w:p w14:paraId="1C34EC24" w14:textId="0B8AA968" w:rsidR="00E21A08" w:rsidRDefault="00E21A08">
            <w:pPr>
              <w:rPr>
                <w:rFonts w:cstheme="minorHAnsi"/>
                <w:sz w:val="24"/>
                <w:szCs w:val="24"/>
              </w:rPr>
            </w:pPr>
            <w:r w:rsidRPr="00B71EA8">
              <w:rPr>
                <w:rFonts w:cstheme="minorHAnsi"/>
                <w:sz w:val="24"/>
                <w:szCs w:val="24"/>
              </w:rPr>
              <w:t xml:space="preserve">Issued by: </w:t>
            </w:r>
            <w:r w:rsidR="00BC4DAA">
              <w:rPr>
                <w:rFonts w:cstheme="minorHAnsi"/>
                <w:sz w:val="24"/>
                <w:szCs w:val="24"/>
              </w:rPr>
              <w:t xml:space="preserve">Wendy Ryan </w:t>
            </w:r>
          </w:p>
          <w:p w14:paraId="1FB942D4" w14:textId="77777777" w:rsidR="009F0FC8" w:rsidRPr="00B71EA8" w:rsidRDefault="009F0FC8">
            <w:pPr>
              <w:rPr>
                <w:rFonts w:cstheme="minorHAnsi"/>
                <w:sz w:val="24"/>
                <w:szCs w:val="24"/>
              </w:rPr>
            </w:pPr>
          </w:p>
          <w:p w14:paraId="1C34EC25" w14:textId="62A34589" w:rsidR="00E21A08" w:rsidRPr="00B71EA8" w:rsidRDefault="009F0FC8">
            <w:pPr>
              <w:rPr>
                <w:rFonts w:cstheme="minorHAnsi"/>
                <w:sz w:val="24"/>
                <w:szCs w:val="24"/>
              </w:rPr>
            </w:pPr>
            <w:proofErr w:type="spellStart"/>
            <w:r>
              <w:rPr>
                <w:rFonts w:cstheme="minorHAnsi"/>
                <w:sz w:val="24"/>
                <w:szCs w:val="24"/>
              </w:rPr>
              <w:t>Etenders</w:t>
            </w:r>
            <w:proofErr w:type="spellEnd"/>
            <w:r>
              <w:rPr>
                <w:rFonts w:cstheme="minorHAnsi"/>
                <w:sz w:val="24"/>
                <w:szCs w:val="24"/>
              </w:rPr>
              <w:t xml:space="preserve"> ID: 9160760</w:t>
            </w:r>
          </w:p>
        </w:tc>
      </w:tr>
    </w:tbl>
    <w:p w14:paraId="1C34EC28" w14:textId="77777777" w:rsidR="00A706A8" w:rsidRPr="00B71EA8" w:rsidRDefault="00A706A8" w:rsidP="00A706A8">
      <w:pPr>
        <w:rPr>
          <w:rFonts w:asciiTheme="minorHAnsi" w:hAnsiTheme="minorHAnsi" w:cstheme="minorHAnsi"/>
          <w:b/>
          <w:sz w:val="32"/>
          <w:szCs w:val="32"/>
        </w:rPr>
        <w:sectPr w:rsidR="00A706A8" w:rsidRPr="00B71EA8" w:rsidSect="001A2F6A">
          <w:footerReference w:type="default" r:id="rId12"/>
          <w:pgSz w:w="11906" w:h="16838"/>
          <w:pgMar w:top="1440" w:right="1440" w:bottom="1440" w:left="1440" w:header="708" w:footer="708" w:gutter="0"/>
          <w:cols w:space="708"/>
          <w:titlePg/>
          <w:docGrid w:linePitch="360"/>
        </w:sectPr>
      </w:pPr>
    </w:p>
    <w:p w14:paraId="1C34EC2E" w14:textId="77777777" w:rsidR="002A7B62" w:rsidRPr="00B71EA8" w:rsidRDefault="002A7B62" w:rsidP="00323DE3">
      <w:pPr>
        <w:jc w:val="both"/>
        <w:rPr>
          <w:rFonts w:asciiTheme="minorHAnsi" w:hAnsiTheme="minorHAnsi" w:cstheme="minorHAnsi"/>
          <w:b/>
          <w:sz w:val="32"/>
          <w:szCs w:val="32"/>
          <w:u w:val="single"/>
        </w:rPr>
      </w:pPr>
    </w:p>
    <w:p w14:paraId="1C34EC2F" w14:textId="77777777" w:rsidR="002A7B62" w:rsidRPr="00B71EA8" w:rsidRDefault="00B6179E" w:rsidP="00B6179E">
      <w:pPr>
        <w:rPr>
          <w:rFonts w:asciiTheme="minorHAnsi" w:hAnsiTheme="minorHAnsi" w:cstheme="minorHAnsi"/>
          <w:b/>
          <w:sz w:val="32"/>
          <w:szCs w:val="32"/>
          <w:u w:val="single"/>
        </w:rPr>
      </w:pPr>
      <w:r w:rsidRPr="00B71EA8">
        <w:rPr>
          <w:rFonts w:asciiTheme="minorHAnsi" w:hAnsiTheme="minorHAnsi" w:cstheme="minorHAnsi"/>
          <w:b/>
          <w:sz w:val="32"/>
          <w:szCs w:val="32"/>
          <w:u w:val="single"/>
        </w:rPr>
        <w:t xml:space="preserve">Part 1: </w:t>
      </w:r>
      <w:r w:rsidR="002A7B62" w:rsidRPr="00B71EA8">
        <w:rPr>
          <w:rFonts w:asciiTheme="minorHAnsi" w:hAnsiTheme="minorHAnsi" w:cstheme="minorHAnsi"/>
          <w:b/>
          <w:sz w:val="32"/>
          <w:szCs w:val="32"/>
          <w:u w:val="single"/>
        </w:rPr>
        <w:t>Introduction</w:t>
      </w:r>
      <w:r w:rsidRPr="00632812">
        <w:rPr>
          <w:rFonts w:asciiTheme="minorHAnsi" w:hAnsiTheme="minorHAnsi" w:cstheme="minorHAnsi"/>
          <w:b/>
          <w:sz w:val="32"/>
          <w:szCs w:val="32"/>
        </w:rPr>
        <w:tab/>
      </w:r>
      <w:r w:rsidRPr="00632812">
        <w:rPr>
          <w:rFonts w:asciiTheme="minorHAnsi" w:hAnsiTheme="minorHAnsi" w:cstheme="minorHAnsi"/>
          <w:b/>
          <w:sz w:val="32"/>
          <w:szCs w:val="32"/>
        </w:rPr>
        <w:tab/>
      </w:r>
      <w:r w:rsidRPr="00632812">
        <w:rPr>
          <w:rFonts w:asciiTheme="minorHAnsi" w:hAnsiTheme="minorHAnsi" w:cstheme="minorHAnsi"/>
          <w:b/>
          <w:sz w:val="32"/>
          <w:szCs w:val="32"/>
        </w:rPr>
        <w:tab/>
      </w:r>
      <w:r w:rsidRPr="00632812">
        <w:rPr>
          <w:rFonts w:asciiTheme="minorHAnsi" w:hAnsiTheme="minorHAnsi" w:cstheme="minorHAnsi"/>
          <w:b/>
          <w:sz w:val="32"/>
          <w:szCs w:val="32"/>
        </w:rPr>
        <w:tab/>
      </w:r>
      <w:r w:rsidRPr="00632812">
        <w:rPr>
          <w:rFonts w:asciiTheme="minorHAnsi" w:hAnsiTheme="minorHAnsi" w:cstheme="minorHAnsi"/>
          <w:b/>
          <w:sz w:val="32"/>
          <w:szCs w:val="32"/>
        </w:rPr>
        <w:tab/>
      </w:r>
      <w:r w:rsidRPr="00632812">
        <w:rPr>
          <w:rFonts w:asciiTheme="minorHAnsi" w:hAnsiTheme="minorHAnsi" w:cstheme="minorHAnsi"/>
          <w:b/>
          <w:sz w:val="32"/>
          <w:szCs w:val="32"/>
        </w:rPr>
        <w:tab/>
      </w:r>
      <w:r w:rsidRPr="00632812">
        <w:rPr>
          <w:rFonts w:asciiTheme="minorHAnsi" w:hAnsiTheme="minorHAnsi" w:cstheme="minorHAnsi"/>
          <w:b/>
          <w:sz w:val="32"/>
          <w:szCs w:val="32"/>
        </w:rPr>
        <w:tab/>
      </w:r>
      <w:r w:rsidRPr="00632812">
        <w:rPr>
          <w:rFonts w:asciiTheme="minorHAnsi" w:hAnsiTheme="minorHAnsi" w:cstheme="minorHAnsi"/>
          <w:b/>
          <w:sz w:val="32"/>
          <w:szCs w:val="32"/>
        </w:rPr>
        <w:tab/>
      </w:r>
      <w:r w:rsidRPr="00632812">
        <w:rPr>
          <w:rFonts w:asciiTheme="minorHAnsi" w:hAnsiTheme="minorHAnsi" w:cstheme="minorHAnsi"/>
          <w:b/>
          <w:sz w:val="32"/>
          <w:szCs w:val="32"/>
        </w:rPr>
        <w:tab/>
      </w:r>
    </w:p>
    <w:p w14:paraId="1C34EC30" w14:textId="77777777" w:rsidR="00B6179E" w:rsidRPr="00B71EA8" w:rsidRDefault="00B6179E" w:rsidP="00B6179E">
      <w:pPr>
        <w:rPr>
          <w:rFonts w:asciiTheme="minorHAnsi" w:hAnsiTheme="minorHAnsi" w:cstheme="minorHAnsi"/>
          <w:b/>
          <w:sz w:val="32"/>
          <w:szCs w:val="32"/>
          <w:u w:val="single"/>
        </w:rPr>
      </w:pPr>
    </w:p>
    <w:p w14:paraId="1C34EC31" w14:textId="624192E0" w:rsidR="007F6B72" w:rsidRPr="00C17B2C" w:rsidRDefault="00C17B2C" w:rsidP="00133077">
      <w:pPr>
        <w:pStyle w:val="ListParagraph"/>
        <w:numPr>
          <w:ilvl w:val="1"/>
          <w:numId w:val="16"/>
        </w:numPr>
        <w:jc w:val="both"/>
        <w:rPr>
          <w:rFonts w:asciiTheme="minorHAnsi" w:hAnsiTheme="minorHAnsi" w:cstheme="minorHAnsi"/>
          <w:szCs w:val="24"/>
        </w:rPr>
      </w:pPr>
      <w:r>
        <w:rPr>
          <w:rFonts w:asciiTheme="minorHAnsi" w:hAnsiTheme="minorHAnsi" w:cstheme="minorHAnsi"/>
          <w:szCs w:val="24"/>
        </w:rPr>
        <w:t>Shannon Foynes Port</w:t>
      </w:r>
      <w:r w:rsidR="005B0E45">
        <w:rPr>
          <w:rFonts w:asciiTheme="minorHAnsi" w:hAnsiTheme="minorHAnsi" w:cstheme="minorHAnsi"/>
          <w:szCs w:val="24"/>
        </w:rPr>
        <w:t xml:space="preserve"> </w:t>
      </w:r>
      <w:r w:rsidR="007F6B72" w:rsidRPr="00B71EA8">
        <w:rPr>
          <w:rFonts w:asciiTheme="minorHAnsi" w:hAnsiTheme="minorHAnsi" w:cstheme="minorHAnsi"/>
          <w:szCs w:val="24"/>
        </w:rPr>
        <w:t xml:space="preserve">invites </w:t>
      </w:r>
      <w:r w:rsidR="00F05A32">
        <w:rPr>
          <w:rFonts w:asciiTheme="minorHAnsi" w:hAnsiTheme="minorHAnsi" w:cstheme="minorHAnsi"/>
          <w:szCs w:val="24"/>
        </w:rPr>
        <w:t>proposals</w:t>
      </w:r>
      <w:r w:rsidR="007F6B72" w:rsidRPr="00C17B2C">
        <w:rPr>
          <w:rFonts w:asciiTheme="minorHAnsi" w:hAnsiTheme="minorHAnsi" w:cstheme="minorHAnsi"/>
          <w:szCs w:val="24"/>
        </w:rPr>
        <w:t xml:space="preserve"> to this Request for </w:t>
      </w:r>
      <w:r w:rsidR="00202009">
        <w:rPr>
          <w:rFonts w:asciiTheme="minorHAnsi" w:hAnsiTheme="minorHAnsi" w:cstheme="minorHAnsi"/>
          <w:szCs w:val="24"/>
        </w:rPr>
        <w:t>Tender</w:t>
      </w:r>
      <w:r w:rsidR="007F6B72" w:rsidRPr="00C17B2C">
        <w:rPr>
          <w:rFonts w:asciiTheme="minorHAnsi" w:hAnsiTheme="minorHAnsi" w:cstheme="minorHAnsi"/>
          <w:szCs w:val="24"/>
        </w:rPr>
        <w:t xml:space="preserve">s from suppliers for </w:t>
      </w:r>
      <w:r w:rsidR="004E2EB1">
        <w:rPr>
          <w:rFonts w:asciiTheme="minorHAnsi" w:hAnsiTheme="minorHAnsi" w:cstheme="minorHAnsi"/>
          <w:szCs w:val="24"/>
        </w:rPr>
        <w:t xml:space="preserve">the </w:t>
      </w:r>
      <w:proofErr w:type="spellStart"/>
      <w:r w:rsidR="004E2EB1">
        <w:rPr>
          <w:rFonts w:asciiTheme="minorHAnsi" w:hAnsiTheme="minorHAnsi" w:cstheme="minorHAnsi"/>
          <w:szCs w:val="24"/>
        </w:rPr>
        <w:t>suuply</w:t>
      </w:r>
      <w:proofErr w:type="spellEnd"/>
      <w:r w:rsidR="004E2EB1">
        <w:rPr>
          <w:rFonts w:asciiTheme="minorHAnsi" w:hAnsiTheme="minorHAnsi" w:cstheme="minorHAnsi"/>
          <w:szCs w:val="24"/>
        </w:rPr>
        <w:t xml:space="preserve"> and delivery of </w:t>
      </w:r>
      <w:r w:rsidRPr="00C17B2C">
        <w:rPr>
          <w:rFonts w:asciiTheme="minorHAnsi" w:hAnsiTheme="minorHAnsi" w:cstheme="minorHAnsi"/>
          <w:szCs w:val="24"/>
        </w:rPr>
        <w:t xml:space="preserve">two (2x) enterprise-grade on-premises server platform to support business-critical applications and services </w:t>
      </w:r>
      <w:r w:rsidR="007F6B72" w:rsidRPr="00C17B2C">
        <w:rPr>
          <w:rFonts w:asciiTheme="minorHAnsi" w:hAnsiTheme="minorHAnsi" w:cstheme="minorHAnsi"/>
          <w:szCs w:val="24"/>
        </w:rPr>
        <w:t xml:space="preserve">at </w:t>
      </w:r>
      <w:r w:rsidRPr="00C17B2C">
        <w:rPr>
          <w:rFonts w:asciiTheme="minorHAnsi" w:hAnsiTheme="minorHAnsi" w:cstheme="minorHAnsi"/>
          <w:szCs w:val="24"/>
        </w:rPr>
        <w:t>Shannon Foynes Port premises</w:t>
      </w:r>
      <w:r w:rsidR="004E2EB1">
        <w:rPr>
          <w:rFonts w:asciiTheme="minorHAnsi" w:hAnsiTheme="minorHAnsi" w:cstheme="minorHAnsi"/>
          <w:szCs w:val="24"/>
        </w:rPr>
        <w:t xml:space="preserve"> to Foynes, Co. Limerick</w:t>
      </w:r>
      <w:r w:rsidRPr="00C17B2C">
        <w:rPr>
          <w:rFonts w:asciiTheme="minorHAnsi" w:hAnsiTheme="minorHAnsi" w:cstheme="minorHAnsi"/>
          <w:szCs w:val="24"/>
        </w:rPr>
        <w:t xml:space="preserve">. </w:t>
      </w:r>
      <w:r w:rsidR="007F6B72" w:rsidRPr="00C17B2C">
        <w:rPr>
          <w:rFonts w:asciiTheme="minorHAnsi" w:hAnsiTheme="minorHAnsi" w:cstheme="minorHAnsi"/>
          <w:szCs w:val="24"/>
        </w:rPr>
        <w:t xml:space="preserve"> </w:t>
      </w:r>
    </w:p>
    <w:p w14:paraId="1C34EC32" w14:textId="77777777" w:rsidR="007F6B72" w:rsidRPr="003406AE" w:rsidRDefault="007F6B72" w:rsidP="007F6B72">
      <w:pPr>
        <w:pStyle w:val="ListParagraph"/>
        <w:ind w:left="360"/>
        <w:rPr>
          <w:rFonts w:asciiTheme="minorHAnsi" w:hAnsiTheme="minorHAnsi" w:cstheme="minorHAnsi"/>
          <w:szCs w:val="24"/>
        </w:rPr>
      </w:pPr>
    </w:p>
    <w:p w14:paraId="25E8C254" w14:textId="23849B76" w:rsidR="006141CB" w:rsidRPr="003406AE" w:rsidRDefault="007F6B72" w:rsidP="00133077">
      <w:pPr>
        <w:pStyle w:val="ListParagraph"/>
        <w:numPr>
          <w:ilvl w:val="1"/>
          <w:numId w:val="16"/>
        </w:numPr>
        <w:jc w:val="both"/>
        <w:rPr>
          <w:rFonts w:asciiTheme="minorHAnsi" w:hAnsiTheme="minorHAnsi" w:cstheme="minorHAnsi"/>
          <w:szCs w:val="24"/>
        </w:rPr>
      </w:pPr>
      <w:r w:rsidRPr="003406AE">
        <w:rPr>
          <w:rFonts w:asciiTheme="minorHAnsi" w:hAnsiTheme="minorHAnsi" w:cstheme="minorHAnsi"/>
          <w:szCs w:val="24"/>
        </w:rPr>
        <w:t xml:space="preserve"> </w:t>
      </w:r>
      <w:r w:rsidR="00C17B2C" w:rsidRPr="003406AE">
        <w:rPr>
          <w:rFonts w:asciiTheme="minorHAnsi" w:hAnsiTheme="minorHAnsi" w:cstheme="minorHAnsi"/>
          <w:szCs w:val="24"/>
        </w:rPr>
        <w:t xml:space="preserve">The proposed server solution </w:t>
      </w:r>
      <w:r w:rsidR="007829F8" w:rsidRPr="003406AE">
        <w:rPr>
          <w:rFonts w:asciiTheme="minorHAnsi" w:hAnsiTheme="minorHAnsi" w:cstheme="minorHAnsi"/>
          <w:szCs w:val="24"/>
        </w:rPr>
        <w:t>i</w:t>
      </w:r>
      <w:r w:rsidR="00C17B2C" w:rsidRPr="003406AE">
        <w:rPr>
          <w:rFonts w:asciiTheme="minorHAnsi" w:hAnsiTheme="minorHAnsi" w:cstheme="minorHAnsi"/>
          <w:szCs w:val="24"/>
        </w:rPr>
        <w:t>s set out in Part 5 of this document</w:t>
      </w:r>
      <w:r w:rsidR="007829F8" w:rsidRPr="003406AE">
        <w:rPr>
          <w:rFonts w:asciiTheme="minorHAnsi" w:hAnsiTheme="minorHAnsi" w:cstheme="minorHAnsi"/>
          <w:szCs w:val="24"/>
        </w:rPr>
        <w:t>. Tenderers are requested to provide a proposal for the supply and delivery o</w:t>
      </w:r>
      <w:r w:rsidR="00883B4B">
        <w:rPr>
          <w:rFonts w:asciiTheme="minorHAnsi" w:hAnsiTheme="minorHAnsi" w:cstheme="minorHAnsi"/>
          <w:szCs w:val="24"/>
        </w:rPr>
        <w:t>f</w:t>
      </w:r>
      <w:r w:rsidR="007829F8" w:rsidRPr="003406AE">
        <w:rPr>
          <w:rFonts w:asciiTheme="minorHAnsi" w:hAnsiTheme="minorHAnsi" w:cstheme="minorHAnsi"/>
          <w:szCs w:val="24"/>
        </w:rPr>
        <w:t xml:space="preserve"> the servers to which must meet the minimum technical specification as set out in Part 5. </w:t>
      </w:r>
      <w:r w:rsidR="00C17B2C" w:rsidRPr="003406AE">
        <w:rPr>
          <w:rFonts w:asciiTheme="minorHAnsi" w:hAnsiTheme="minorHAnsi" w:cstheme="minorHAnsi"/>
          <w:szCs w:val="24"/>
        </w:rPr>
        <w:t xml:space="preserve"> </w:t>
      </w:r>
      <w:r w:rsidR="00F05A32" w:rsidRPr="00F05A32">
        <w:rPr>
          <w:rFonts w:asciiTheme="minorHAnsi" w:hAnsiTheme="minorHAnsi" w:cstheme="minorHAnsi"/>
          <w:szCs w:val="24"/>
        </w:rPr>
        <w:t xml:space="preserve">Note: the servers must meet all the requirements set out in the specifications for their offer to be considered. Servers that do not meet the minimum specifications as per Part 5 will be eliminated. </w:t>
      </w:r>
      <w:r w:rsidR="00F05A32" w:rsidRPr="00F05A32">
        <w:rPr>
          <w:rFonts w:asciiTheme="minorHAnsi" w:hAnsiTheme="minorHAnsi" w:cstheme="minorHAnsi"/>
          <w:b/>
          <w:bCs/>
          <w:szCs w:val="24"/>
          <w:u w:val="single"/>
        </w:rPr>
        <w:t>The requirements are non-negotiable.</w:t>
      </w:r>
    </w:p>
    <w:p w14:paraId="78C12D03" w14:textId="77777777" w:rsidR="006141CB" w:rsidRPr="00B71EA8" w:rsidRDefault="006141CB" w:rsidP="006141CB">
      <w:pPr>
        <w:pStyle w:val="ListParagraph"/>
        <w:ind w:left="360"/>
        <w:jc w:val="both"/>
        <w:rPr>
          <w:rFonts w:asciiTheme="minorHAnsi" w:hAnsiTheme="minorHAnsi" w:cstheme="minorHAnsi"/>
          <w:szCs w:val="24"/>
        </w:rPr>
      </w:pPr>
    </w:p>
    <w:p w14:paraId="1C34EC3A" w14:textId="73C84D24" w:rsidR="007F6B72" w:rsidRPr="00B71EA8" w:rsidRDefault="007F6B72" w:rsidP="00632812">
      <w:pPr>
        <w:pStyle w:val="ListParagraph"/>
        <w:numPr>
          <w:ilvl w:val="1"/>
          <w:numId w:val="16"/>
        </w:numPr>
        <w:jc w:val="both"/>
        <w:rPr>
          <w:rFonts w:asciiTheme="minorHAnsi" w:hAnsiTheme="minorHAnsi" w:cstheme="minorHAnsi"/>
          <w:color w:val="0000FF"/>
          <w:szCs w:val="24"/>
        </w:rPr>
      </w:pPr>
      <w:r w:rsidRPr="007829F8">
        <w:rPr>
          <w:rFonts w:asciiTheme="minorHAnsi" w:hAnsiTheme="minorHAnsi" w:cstheme="minorHAnsi"/>
          <w:szCs w:val="24"/>
        </w:rPr>
        <w:t xml:space="preserve">Any contract that may result from this competition will be issued </w:t>
      </w:r>
      <w:r w:rsidR="007829F8">
        <w:rPr>
          <w:rFonts w:asciiTheme="minorHAnsi" w:hAnsiTheme="minorHAnsi" w:cstheme="minorHAnsi"/>
          <w:szCs w:val="24"/>
        </w:rPr>
        <w:t xml:space="preserve">subject </w:t>
      </w:r>
      <w:proofErr w:type="gramStart"/>
      <w:r w:rsidR="007829F8">
        <w:rPr>
          <w:rFonts w:asciiTheme="minorHAnsi" w:hAnsiTheme="minorHAnsi" w:cstheme="minorHAnsi"/>
          <w:szCs w:val="24"/>
        </w:rPr>
        <w:t>to  the</w:t>
      </w:r>
      <w:proofErr w:type="gramEnd"/>
      <w:r w:rsidR="007829F8">
        <w:rPr>
          <w:rFonts w:asciiTheme="minorHAnsi" w:hAnsiTheme="minorHAnsi" w:cstheme="minorHAnsi"/>
          <w:szCs w:val="24"/>
        </w:rPr>
        <w:t xml:space="preserve"> provisions set out </w:t>
      </w:r>
      <w:proofErr w:type="gramStart"/>
      <w:r w:rsidR="007829F8">
        <w:rPr>
          <w:rFonts w:asciiTheme="minorHAnsi" w:hAnsiTheme="minorHAnsi" w:cstheme="minorHAnsi"/>
          <w:szCs w:val="24"/>
        </w:rPr>
        <w:t>in  Part</w:t>
      </w:r>
      <w:proofErr w:type="gramEnd"/>
      <w:r w:rsidR="007829F8">
        <w:rPr>
          <w:rFonts w:asciiTheme="minorHAnsi" w:hAnsiTheme="minorHAnsi" w:cstheme="minorHAnsi"/>
          <w:szCs w:val="24"/>
        </w:rPr>
        <w:t xml:space="preserve"> 2 of this document to which</w:t>
      </w:r>
      <w:r w:rsidR="00F05A32">
        <w:rPr>
          <w:rFonts w:asciiTheme="minorHAnsi" w:hAnsiTheme="minorHAnsi" w:cstheme="minorHAnsi"/>
          <w:szCs w:val="24"/>
        </w:rPr>
        <w:t xml:space="preserve"> is</w:t>
      </w:r>
      <w:r w:rsidR="007829F8">
        <w:rPr>
          <w:rFonts w:asciiTheme="minorHAnsi" w:hAnsiTheme="minorHAnsi" w:cstheme="minorHAnsi"/>
          <w:szCs w:val="24"/>
        </w:rPr>
        <w:t xml:space="preserve"> a </w:t>
      </w:r>
      <w:proofErr w:type="gramStart"/>
      <w:r w:rsidR="007829F8">
        <w:rPr>
          <w:rFonts w:asciiTheme="minorHAnsi" w:hAnsiTheme="minorHAnsi" w:cstheme="minorHAnsi"/>
          <w:szCs w:val="24"/>
        </w:rPr>
        <w:t>preconditions of an award</w:t>
      </w:r>
      <w:proofErr w:type="gramEnd"/>
      <w:r w:rsidR="007829F8">
        <w:rPr>
          <w:rFonts w:asciiTheme="minorHAnsi" w:hAnsiTheme="minorHAnsi" w:cstheme="minorHAnsi"/>
          <w:szCs w:val="24"/>
        </w:rPr>
        <w:t xml:space="preserve"> of any contract.  </w:t>
      </w:r>
    </w:p>
    <w:p w14:paraId="1C34EC3B" w14:textId="77777777" w:rsidR="00B20AB9" w:rsidRPr="00B71EA8" w:rsidRDefault="00B20AB9" w:rsidP="000E3D78">
      <w:pPr>
        <w:rPr>
          <w:rFonts w:asciiTheme="minorHAnsi" w:hAnsiTheme="minorHAnsi" w:cstheme="minorHAnsi"/>
          <w:szCs w:val="24"/>
        </w:rPr>
        <w:sectPr w:rsidR="00B20AB9" w:rsidRPr="00B71EA8" w:rsidSect="00513123">
          <w:type w:val="continuous"/>
          <w:pgSz w:w="11906" w:h="16838"/>
          <w:pgMar w:top="1440" w:right="1440" w:bottom="1440" w:left="1440" w:header="708" w:footer="708" w:gutter="0"/>
          <w:cols w:space="708"/>
          <w:docGrid w:linePitch="360"/>
        </w:sectPr>
      </w:pPr>
    </w:p>
    <w:p w14:paraId="1C34EC3C" w14:textId="77777777" w:rsidR="00C1555F" w:rsidRPr="00B71EA8" w:rsidRDefault="00B6179E" w:rsidP="000E3D78">
      <w:pPr>
        <w:rPr>
          <w:rFonts w:asciiTheme="minorHAnsi" w:hAnsiTheme="minorHAnsi" w:cstheme="minorHAnsi"/>
          <w:b/>
          <w:sz w:val="32"/>
          <w:szCs w:val="32"/>
          <w:u w:val="single"/>
        </w:rPr>
      </w:pPr>
      <w:r w:rsidRPr="00B71EA8">
        <w:rPr>
          <w:rFonts w:asciiTheme="minorHAnsi" w:hAnsiTheme="minorHAnsi" w:cstheme="minorHAnsi"/>
          <w:b/>
          <w:sz w:val="32"/>
          <w:szCs w:val="32"/>
          <w:u w:val="single"/>
        </w:rPr>
        <w:lastRenderedPageBreak/>
        <w:t xml:space="preserve">Part </w:t>
      </w:r>
      <w:r w:rsidR="00C1555F" w:rsidRPr="00B71EA8">
        <w:rPr>
          <w:rFonts w:asciiTheme="minorHAnsi" w:hAnsiTheme="minorHAnsi" w:cstheme="minorHAnsi"/>
          <w:b/>
          <w:sz w:val="32"/>
          <w:szCs w:val="32"/>
          <w:u w:val="single"/>
        </w:rPr>
        <w:t>2</w:t>
      </w:r>
      <w:r w:rsidRPr="00B71EA8">
        <w:rPr>
          <w:rFonts w:asciiTheme="minorHAnsi" w:hAnsiTheme="minorHAnsi" w:cstheme="minorHAnsi"/>
          <w:b/>
          <w:sz w:val="32"/>
          <w:szCs w:val="32"/>
          <w:u w:val="single"/>
        </w:rPr>
        <w:t>:</w:t>
      </w:r>
      <w:r w:rsidR="00C1555F" w:rsidRPr="00B71EA8">
        <w:rPr>
          <w:rFonts w:asciiTheme="minorHAnsi" w:hAnsiTheme="minorHAnsi" w:cstheme="minorHAnsi"/>
          <w:b/>
          <w:sz w:val="32"/>
          <w:szCs w:val="32"/>
          <w:u w:val="single"/>
        </w:rPr>
        <w:t xml:space="preserve"> Instructions to Tenderers</w:t>
      </w:r>
      <w:r w:rsidRPr="00B71EA8">
        <w:rPr>
          <w:rFonts w:asciiTheme="minorHAnsi" w:hAnsiTheme="minorHAnsi" w:cstheme="minorHAnsi"/>
          <w:b/>
          <w:sz w:val="32"/>
          <w:szCs w:val="32"/>
          <w:u w:val="single"/>
        </w:rPr>
        <w:tab/>
      </w:r>
      <w:r w:rsidRPr="00B01497">
        <w:rPr>
          <w:rFonts w:asciiTheme="minorHAnsi" w:hAnsiTheme="minorHAnsi" w:cstheme="minorHAnsi"/>
          <w:b/>
          <w:sz w:val="32"/>
          <w:szCs w:val="32"/>
        </w:rPr>
        <w:tab/>
      </w:r>
      <w:r w:rsidRPr="00B01497">
        <w:rPr>
          <w:rFonts w:asciiTheme="minorHAnsi" w:hAnsiTheme="minorHAnsi" w:cstheme="minorHAnsi"/>
          <w:b/>
          <w:sz w:val="32"/>
          <w:szCs w:val="32"/>
        </w:rPr>
        <w:tab/>
      </w:r>
      <w:r w:rsidRPr="00B01497">
        <w:rPr>
          <w:rFonts w:asciiTheme="minorHAnsi" w:hAnsiTheme="minorHAnsi" w:cstheme="minorHAnsi"/>
          <w:b/>
          <w:sz w:val="32"/>
          <w:szCs w:val="32"/>
        </w:rPr>
        <w:tab/>
      </w:r>
      <w:r w:rsidRPr="00B01497">
        <w:rPr>
          <w:rFonts w:asciiTheme="minorHAnsi" w:hAnsiTheme="minorHAnsi" w:cstheme="minorHAnsi"/>
          <w:b/>
          <w:sz w:val="32"/>
          <w:szCs w:val="32"/>
        </w:rPr>
        <w:tab/>
      </w:r>
      <w:r w:rsidRPr="00B01497">
        <w:rPr>
          <w:rFonts w:asciiTheme="minorHAnsi" w:hAnsiTheme="minorHAnsi" w:cstheme="minorHAnsi"/>
          <w:b/>
          <w:sz w:val="32"/>
          <w:szCs w:val="32"/>
        </w:rPr>
        <w:tab/>
      </w:r>
    </w:p>
    <w:p w14:paraId="1C34EC3D" w14:textId="77777777" w:rsidR="00B779A6" w:rsidRPr="00B71EA8" w:rsidRDefault="00B779A6" w:rsidP="000E3D78">
      <w:pPr>
        <w:rPr>
          <w:rFonts w:asciiTheme="minorHAnsi" w:hAnsiTheme="minorHAnsi" w:cstheme="minorHAnsi"/>
          <w:szCs w:val="24"/>
          <w:u w:val="single"/>
        </w:rPr>
      </w:pPr>
    </w:p>
    <w:p w14:paraId="1C34EC3E" w14:textId="3EED99EB" w:rsidR="00244FC5" w:rsidRPr="00B71EA8" w:rsidRDefault="002A7B62" w:rsidP="000E3D78">
      <w:pPr>
        <w:rPr>
          <w:rFonts w:asciiTheme="minorHAnsi" w:hAnsiTheme="minorHAnsi" w:cstheme="minorHAnsi"/>
          <w:szCs w:val="24"/>
          <w:u w:val="single"/>
        </w:rPr>
      </w:pPr>
      <w:r w:rsidRPr="00B71EA8">
        <w:rPr>
          <w:rFonts w:asciiTheme="minorHAnsi" w:hAnsiTheme="minorHAnsi" w:cstheme="minorHAnsi"/>
          <w:szCs w:val="24"/>
          <w:u w:val="single"/>
        </w:rPr>
        <w:t xml:space="preserve">2.1 </w:t>
      </w:r>
      <w:r w:rsidR="00202009">
        <w:rPr>
          <w:rFonts w:asciiTheme="minorHAnsi" w:hAnsiTheme="minorHAnsi" w:cstheme="minorHAnsi"/>
          <w:szCs w:val="24"/>
          <w:u w:val="single"/>
        </w:rPr>
        <w:t>Tender</w:t>
      </w:r>
      <w:r w:rsidR="00B950A6" w:rsidRPr="00B71EA8">
        <w:rPr>
          <w:rFonts w:asciiTheme="minorHAnsi" w:hAnsiTheme="minorHAnsi" w:cstheme="minorHAnsi"/>
          <w:szCs w:val="24"/>
          <w:u w:val="single"/>
        </w:rPr>
        <w:t xml:space="preserve"> Submission R</w:t>
      </w:r>
      <w:r w:rsidR="00244FC5" w:rsidRPr="00B71EA8">
        <w:rPr>
          <w:rFonts w:asciiTheme="minorHAnsi" w:hAnsiTheme="minorHAnsi" w:cstheme="minorHAnsi"/>
          <w:szCs w:val="24"/>
          <w:u w:val="single"/>
        </w:rPr>
        <w:t xml:space="preserve">equirements </w:t>
      </w:r>
    </w:p>
    <w:p w14:paraId="1C34EC3F" w14:textId="77777777" w:rsidR="006F3C85" w:rsidRPr="00B71EA8" w:rsidRDefault="006F3C85" w:rsidP="000E3D78">
      <w:pPr>
        <w:rPr>
          <w:rFonts w:asciiTheme="minorHAnsi" w:hAnsiTheme="minorHAnsi" w:cstheme="minorHAnsi"/>
          <w:szCs w:val="24"/>
        </w:rPr>
      </w:pPr>
    </w:p>
    <w:p w14:paraId="591C62E8" w14:textId="24AB3C63" w:rsidR="00B01497" w:rsidRDefault="00B01497" w:rsidP="00B01497">
      <w:pPr>
        <w:jc w:val="both"/>
        <w:rPr>
          <w:rFonts w:asciiTheme="minorHAnsi" w:hAnsiTheme="minorHAnsi" w:cstheme="minorHAnsi"/>
        </w:rPr>
      </w:pPr>
      <w:r w:rsidRPr="00B01497">
        <w:rPr>
          <w:rFonts w:asciiTheme="minorHAnsi" w:hAnsiTheme="minorHAnsi" w:cstheme="minorHAnsi"/>
        </w:rPr>
        <w:t xml:space="preserve">Tenders must be submitted via the electronic post box on the </w:t>
      </w:r>
      <w:proofErr w:type="spellStart"/>
      <w:r w:rsidRPr="00B01497">
        <w:rPr>
          <w:rFonts w:asciiTheme="minorHAnsi" w:hAnsiTheme="minorHAnsi" w:cstheme="minorHAnsi"/>
        </w:rPr>
        <w:t>etenders</w:t>
      </w:r>
      <w:proofErr w:type="spellEnd"/>
      <w:r w:rsidRPr="00B01497">
        <w:rPr>
          <w:rFonts w:asciiTheme="minorHAnsi" w:hAnsiTheme="minorHAnsi" w:cstheme="minorHAnsi"/>
        </w:rPr>
        <w:t xml:space="preserve"> portal by</w:t>
      </w:r>
      <w:r w:rsidRPr="00883B4B">
        <w:rPr>
          <w:rFonts w:asciiTheme="minorHAnsi" w:hAnsiTheme="minorHAnsi" w:cstheme="minorHAnsi"/>
        </w:rPr>
        <w:t xml:space="preserve"> </w:t>
      </w:r>
      <w:r w:rsidRPr="00883B4B">
        <w:rPr>
          <w:rFonts w:asciiTheme="minorHAnsi" w:hAnsiTheme="minorHAnsi" w:cstheme="minorHAnsi"/>
          <w:b/>
          <w:u w:val="single"/>
        </w:rPr>
        <w:t xml:space="preserve">noon on </w:t>
      </w:r>
      <w:r w:rsidR="00883B4B" w:rsidRPr="00883B4B">
        <w:rPr>
          <w:rFonts w:asciiTheme="minorHAnsi" w:hAnsiTheme="minorHAnsi" w:cstheme="minorHAnsi"/>
          <w:b/>
          <w:u w:val="single"/>
        </w:rPr>
        <w:t>1</w:t>
      </w:r>
      <w:r w:rsidR="008E02B1">
        <w:rPr>
          <w:rFonts w:asciiTheme="minorHAnsi" w:hAnsiTheme="minorHAnsi" w:cstheme="minorHAnsi"/>
          <w:b/>
          <w:u w:val="single"/>
        </w:rPr>
        <w:t>5</w:t>
      </w:r>
      <w:r w:rsidR="00883B4B" w:rsidRPr="00883B4B">
        <w:rPr>
          <w:rFonts w:asciiTheme="minorHAnsi" w:hAnsiTheme="minorHAnsi" w:cstheme="minorHAnsi"/>
          <w:b/>
          <w:u w:val="single"/>
          <w:vertAlign w:val="superscript"/>
        </w:rPr>
        <w:t>th</w:t>
      </w:r>
      <w:r w:rsidR="00883B4B" w:rsidRPr="00883B4B">
        <w:rPr>
          <w:rFonts w:asciiTheme="minorHAnsi" w:hAnsiTheme="minorHAnsi" w:cstheme="minorHAnsi"/>
          <w:b/>
          <w:u w:val="single"/>
        </w:rPr>
        <w:t xml:space="preserve"> October 2026</w:t>
      </w:r>
      <w:r w:rsidRPr="00883B4B">
        <w:rPr>
          <w:rFonts w:asciiTheme="minorHAnsi" w:hAnsiTheme="minorHAnsi" w:cstheme="minorHAnsi"/>
          <w:b/>
          <w:u w:val="single"/>
        </w:rPr>
        <w:t xml:space="preserve"> (the “Tender Deadline”)</w:t>
      </w:r>
      <w:r w:rsidRPr="00883B4B">
        <w:rPr>
          <w:rFonts w:asciiTheme="minorHAnsi" w:hAnsiTheme="minorHAnsi" w:cstheme="minorHAnsi"/>
        </w:rPr>
        <w:t>.</w:t>
      </w:r>
      <w:r w:rsidRPr="00B01497">
        <w:rPr>
          <w:rFonts w:asciiTheme="minorHAnsi" w:hAnsiTheme="minorHAnsi" w:cstheme="minorHAnsi"/>
        </w:rPr>
        <w:t xml:space="preserve">  Only tenders submitted to the electronic post box will be accepted by the cutoff date and time.  Tenders submitted by any other means (including but not limited to by email, or hand delivery) may NOT be accepted.</w:t>
      </w:r>
    </w:p>
    <w:p w14:paraId="61C200FA" w14:textId="77777777" w:rsidR="00B01497" w:rsidRPr="00B01497" w:rsidRDefault="00B01497" w:rsidP="00B01497">
      <w:pPr>
        <w:jc w:val="both"/>
        <w:rPr>
          <w:rFonts w:asciiTheme="minorHAnsi" w:hAnsiTheme="minorHAnsi" w:cstheme="minorHAnsi"/>
        </w:rPr>
      </w:pPr>
    </w:p>
    <w:p w14:paraId="310B3B1E" w14:textId="35E2D673" w:rsidR="00B01497" w:rsidRDefault="00B01497" w:rsidP="00B01497">
      <w:pPr>
        <w:jc w:val="both"/>
        <w:rPr>
          <w:rFonts w:asciiTheme="minorHAnsi" w:hAnsiTheme="minorHAnsi" w:cstheme="minorHAnsi"/>
        </w:rPr>
      </w:pPr>
      <w:r w:rsidRPr="00B01497">
        <w:rPr>
          <w:rFonts w:asciiTheme="minorHAnsi" w:hAnsiTheme="minorHAnsi" w:cstheme="minorHAnsi"/>
        </w:rPr>
        <w:t xml:space="preserve">Tenderers must ensure that they give themselves sufficient time to upload and submit all required tender documentation before the Tender Deadline. Tenderers should </w:t>
      </w:r>
      <w:proofErr w:type="gramStart"/>
      <w:r w:rsidRPr="00B01497">
        <w:rPr>
          <w:rFonts w:asciiTheme="minorHAnsi" w:hAnsiTheme="minorHAnsi" w:cstheme="minorHAnsi"/>
        </w:rPr>
        <w:t>take into account</w:t>
      </w:r>
      <w:proofErr w:type="gramEnd"/>
      <w:r w:rsidRPr="00B01497">
        <w:rPr>
          <w:rFonts w:asciiTheme="minorHAnsi" w:hAnsiTheme="minorHAnsi" w:cstheme="minorHAnsi"/>
        </w:rPr>
        <w:t xml:space="preserve"> the fact that upload speeds vary.  The maximum allowed size of all the attached files in a tender response should not exceed 100MB (i.e. &lt; 100MB).</w:t>
      </w:r>
    </w:p>
    <w:p w14:paraId="7242B6AC" w14:textId="77777777" w:rsidR="00B01497" w:rsidRPr="00B01497" w:rsidRDefault="00B01497" w:rsidP="00B01497">
      <w:pPr>
        <w:jc w:val="both"/>
        <w:rPr>
          <w:rFonts w:asciiTheme="minorHAnsi" w:hAnsiTheme="minorHAnsi" w:cstheme="minorHAnsi"/>
        </w:rPr>
      </w:pPr>
    </w:p>
    <w:p w14:paraId="16E7C9C3" w14:textId="1D1F12C3" w:rsidR="00B01497" w:rsidRDefault="00B01497" w:rsidP="00B01497">
      <w:pPr>
        <w:jc w:val="both"/>
        <w:rPr>
          <w:rFonts w:asciiTheme="minorHAnsi" w:hAnsiTheme="minorHAnsi" w:cstheme="minorHAnsi"/>
        </w:rPr>
      </w:pPr>
      <w:r w:rsidRPr="00B01497">
        <w:rPr>
          <w:rFonts w:asciiTheme="minorHAnsi" w:hAnsiTheme="minorHAnsi" w:cstheme="minorHAnsi"/>
        </w:rPr>
        <w:t xml:space="preserve"> </w:t>
      </w:r>
      <w:proofErr w:type="gramStart"/>
      <w:r w:rsidRPr="00B01497">
        <w:rPr>
          <w:rFonts w:asciiTheme="minorHAnsi" w:hAnsiTheme="minorHAnsi" w:cstheme="minorHAnsi"/>
        </w:rPr>
        <w:t>In order to</w:t>
      </w:r>
      <w:proofErr w:type="gramEnd"/>
      <w:r w:rsidRPr="00B01497">
        <w:rPr>
          <w:rFonts w:asciiTheme="minorHAnsi" w:hAnsiTheme="minorHAnsi" w:cstheme="minorHAnsi"/>
        </w:rPr>
        <w:t xml:space="preserve"> submit a document to the electronic post box, please note that the Tenderer must click “submit Response”.  After submi</w:t>
      </w:r>
      <w:r w:rsidR="004E2EB1">
        <w:rPr>
          <w:rFonts w:asciiTheme="minorHAnsi" w:hAnsiTheme="minorHAnsi" w:cstheme="minorHAnsi"/>
        </w:rPr>
        <w:t>ss</w:t>
      </w:r>
      <w:r w:rsidRPr="00B01497">
        <w:rPr>
          <w:rFonts w:asciiTheme="minorHAnsi" w:hAnsiTheme="minorHAnsi" w:cstheme="minorHAnsi"/>
        </w:rPr>
        <w:t>i</w:t>
      </w:r>
      <w:r w:rsidR="004E2EB1">
        <w:rPr>
          <w:rFonts w:asciiTheme="minorHAnsi" w:hAnsiTheme="minorHAnsi" w:cstheme="minorHAnsi"/>
        </w:rPr>
        <w:t>on,</w:t>
      </w:r>
      <w:r w:rsidRPr="00B01497">
        <w:rPr>
          <w:rFonts w:asciiTheme="minorHAnsi" w:hAnsiTheme="minorHAnsi" w:cstheme="minorHAnsi"/>
        </w:rPr>
        <w:t xml:space="preserve"> it can still be modified and re-sent up until the Tender Deadline.  Tenderers should be aware that the “Submit Response” button will be disabled automatically upon the expiration of the Tender Deadline. </w:t>
      </w:r>
    </w:p>
    <w:p w14:paraId="78E7768C" w14:textId="77777777" w:rsidR="00B01497" w:rsidRPr="00B01497" w:rsidRDefault="00B01497" w:rsidP="00B01497">
      <w:pPr>
        <w:jc w:val="both"/>
        <w:rPr>
          <w:rFonts w:asciiTheme="minorHAnsi" w:hAnsiTheme="minorHAnsi" w:cstheme="minorHAnsi"/>
        </w:rPr>
      </w:pPr>
    </w:p>
    <w:p w14:paraId="55340BD7" w14:textId="77777777" w:rsidR="00B01497" w:rsidRPr="00B01497" w:rsidRDefault="00B01497" w:rsidP="00B01497">
      <w:pPr>
        <w:jc w:val="both"/>
        <w:rPr>
          <w:rFonts w:asciiTheme="minorHAnsi" w:hAnsiTheme="minorHAnsi" w:cstheme="minorHAnsi"/>
        </w:rPr>
      </w:pPr>
      <w:r w:rsidRPr="00B01497">
        <w:rPr>
          <w:rFonts w:asciiTheme="minorHAnsi" w:hAnsiTheme="minorHAnsi" w:cstheme="minorHAnsi"/>
        </w:rPr>
        <w:t xml:space="preserve">The post box on etenders.ie does not accept tender submissions after the deadline. It is the responsibility of the Tenderer to ensure that their tender is complete and is successfully submitted to the Contracting Entity by the Tender Deadline. The post box will not receive any modifications after the closing time for receipt of tenders. </w:t>
      </w:r>
    </w:p>
    <w:p w14:paraId="1C34EC47" w14:textId="77777777" w:rsidR="002A7B62" w:rsidRPr="00B71EA8" w:rsidRDefault="002A7B62" w:rsidP="000E3D78">
      <w:pPr>
        <w:rPr>
          <w:rFonts w:asciiTheme="minorHAnsi" w:hAnsiTheme="minorHAnsi" w:cstheme="minorHAnsi"/>
          <w:szCs w:val="24"/>
          <w:u w:val="single"/>
        </w:rPr>
      </w:pPr>
    </w:p>
    <w:p w14:paraId="1C34EC48" w14:textId="11701067" w:rsidR="00CD07D9" w:rsidRPr="00B71EA8" w:rsidRDefault="002A7B62" w:rsidP="000E3D78">
      <w:pPr>
        <w:rPr>
          <w:rFonts w:asciiTheme="minorHAnsi" w:hAnsiTheme="minorHAnsi" w:cstheme="minorHAnsi"/>
          <w:szCs w:val="24"/>
          <w:u w:val="single"/>
        </w:rPr>
      </w:pPr>
      <w:r w:rsidRPr="00B71EA8">
        <w:rPr>
          <w:rFonts w:asciiTheme="minorHAnsi" w:hAnsiTheme="minorHAnsi" w:cstheme="minorHAnsi"/>
          <w:szCs w:val="24"/>
          <w:u w:val="single"/>
        </w:rPr>
        <w:t xml:space="preserve">2.2 </w:t>
      </w:r>
      <w:r w:rsidR="002268A4" w:rsidRPr="00B71EA8">
        <w:rPr>
          <w:rFonts w:asciiTheme="minorHAnsi" w:hAnsiTheme="minorHAnsi" w:cstheme="minorHAnsi"/>
          <w:szCs w:val="24"/>
          <w:u w:val="single"/>
        </w:rPr>
        <w:t>Acceptance of RF</w:t>
      </w:r>
      <w:r w:rsidR="00202009">
        <w:rPr>
          <w:rFonts w:asciiTheme="minorHAnsi" w:hAnsiTheme="minorHAnsi" w:cstheme="minorHAnsi"/>
          <w:szCs w:val="24"/>
          <w:u w:val="single"/>
        </w:rPr>
        <w:t>T</w:t>
      </w:r>
      <w:r w:rsidR="002268A4" w:rsidRPr="00B71EA8">
        <w:rPr>
          <w:rFonts w:asciiTheme="minorHAnsi" w:hAnsiTheme="minorHAnsi" w:cstheme="minorHAnsi"/>
          <w:szCs w:val="24"/>
          <w:u w:val="single"/>
        </w:rPr>
        <w:t xml:space="preserve"> requirements</w:t>
      </w:r>
    </w:p>
    <w:p w14:paraId="1C34EC49" w14:textId="77777777" w:rsidR="002A7B62" w:rsidRPr="00B71EA8" w:rsidRDefault="002A7B62" w:rsidP="000E3D78">
      <w:pPr>
        <w:rPr>
          <w:rFonts w:asciiTheme="minorHAnsi" w:hAnsiTheme="minorHAnsi" w:cstheme="minorHAnsi"/>
          <w:szCs w:val="24"/>
        </w:rPr>
      </w:pPr>
    </w:p>
    <w:p w14:paraId="1C34EC4A" w14:textId="4A96A842" w:rsidR="00B70683" w:rsidRPr="00B71EA8" w:rsidRDefault="00C71924" w:rsidP="00323DE3">
      <w:pPr>
        <w:jc w:val="both"/>
        <w:rPr>
          <w:rFonts w:asciiTheme="minorHAnsi" w:hAnsiTheme="minorHAnsi" w:cstheme="minorHAnsi"/>
          <w:szCs w:val="24"/>
        </w:rPr>
      </w:pPr>
      <w:r w:rsidRPr="00B71EA8">
        <w:rPr>
          <w:rFonts w:asciiTheme="minorHAnsi" w:hAnsiTheme="minorHAnsi" w:cstheme="minorHAnsi"/>
          <w:szCs w:val="24"/>
        </w:rPr>
        <w:t xml:space="preserve">Each tenderer </w:t>
      </w:r>
      <w:r w:rsidR="002268A4" w:rsidRPr="00B71EA8">
        <w:rPr>
          <w:rFonts w:asciiTheme="minorHAnsi" w:hAnsiTheme="minorHAnsi" w:cstheme="minorHAnsi"/>
          <w:szCs w:val="24"/>
        </w:rPr>
        <w:t>is required to accept the provisions of this RF</w:t>
      </w:r>
      <w:r w:rsidR="00202009">
        <w:rPr>
          <w:rFonts w:asciiTheme="minorHAnsi" w:hAnsiTheme="minorHAnsi" w:cstheme="minorHAnsi"/>
          <w:szCs w:val="24"/>
        </w:rPr>
        <w:t>T</w:t>
      </w:r>
      <w:r w:rsidR="002268A4" w:rsidRPr="00B71EA8">
        <w:rPr>
          <w:rFonts w:asciiTheme="minorHAnsi" w:hAnsiTheme="minorHAnsi" w:cstheme="minorHAnsi"/>
          <w:szCs w:val="24"/>
        </w:rPr>
        <w:t xml:space="preserve">. </w:t>
      </w:r>
      <w:r w:rsidR="002268A4" w:rsidRPr="00B71EA8">
        <w:rPr>
          <w:rFonts w:asciiTheme="minorHAnsi" w:hAnsiTheme="minorHAnsi" w:cstheme="minorHAnsi"/>
          <w:b/>
          <w:szCs w:val="24"/>
        </w:rPr>
        <w:t xml:space="preserve">All </w:t>
      </w:r>
      <w:r w:rsidRPr="00B71EA8">
        <w:rPr>
          <w:rFonts w:asciiTheme="minorHAnsi" w:hAnsiTheme="minorHAnsi" w:cstheme="minorHAnsi"/>
          <w:b/>
          <w:szCs w:val="24"/>
        </w:rPr>
        <w:t>tenderers</w:t>
      </w:r>
      <w:r w:rsidR="00B13B4E" w:rsidRPr="00B71EA8">
        <w:rPr>
          <w:rFonts w:asciiTheme="minorHAnsi" w:hAnsiTheme="minorHAnsi" w:cstheme="minorHAnsi"/>
          <w:b/>
          <w:szCs w:val="24"/>
        </w:rPr>
        <w:t xml:space="preserve"> must return</w:t>
      </w:r>
      <w:r w:rsidR="00B13B4E" w:rsidRPr="00B71EA8">
        <w:rPr>
          <w:rFonts w:asciiTheme="minorHAnsi" w:hAnsiTheme="minorHAnsi" w:cstheme="minorHAnsi"/>
          <w:szCs w:val="24"/>
        </w:rPr>
        <w:t xml:space="preserve"> with their </w:t>
      </w:r>
      <w:r w:rsidR="00202009">
        <w:rPr>
          <w:rFonts w:asciiTheme="minorHAnsi" w:hAnsiTheme="minorHAnsi" w:cstheme="minorHAnsi"/>
          <w:szCs w:val="24"/>
        </w:rPr>
        <w:t>tender</w:t>
      </w:r>
      <w:r w:rsidR="00B13B4E" w:rsidRPr="00B71EA8">
        <w:rPr>
          <w:rFonts w:asciiTheme="minorHAnsi" w:hAnsiTheme="minorHAnsi" w:cstheme="minorHAnsi"/>
          <w:szCs w:val="24"/>
        </w:rPr>
        <w:t xml:space="preserve"> the signed</w:t>
      </w:r>
      <w:r w:rsidR="00655A6E" w:rsidRPr="00B71EA8">
        <w:rPr>
          <w:rFonts w:asciiTheme="minorHAnsi" w:hAnsiTheme="minorHAnsi" w:cstheme="minorHAnsi"/>
          <w:szCs w:val="24"/>
        </w:rPr>
        <w:t xml:space="preserve"> </w:t>
      </w:r>
      <w:r w:rsidRPr="00B71EA8">
        <w:rPr>
          <w:rFonts w:asciiTheme="minorHAnsi" w:hAnsiTheme="minorHAnsi" w:cstheme="minorHAnsi"/>
          <w:szCs w:val="24"/>
        </w:rPr>
        <w:t>Tenderer</w:t>
      </w:r>
      <w:r w:rsidR="00CA5DAA" w:rsidRPr="00B71EA8">
        <w:rPr>
          <w:rFonts w:asciiTheme="minorHAnsi" w:hAnsiTheme="minorHAnsi" w:cstheme="minorHAnsi"/>
          <w:szCs w:val="24"/>
        </w:rPr>
        <w:t>’s</w:t>
      </w:r>
      <w:r w:rsidR="00B13B4E" w:rsidRPr="00B71EA8">
        <w:rPr>
          <w:rFonts w:asciiTheme="minorHAnsi" w:hAnsiTheme="minorHAnsi" w:cstheme="minorHAnsi"/>
          <w:szCs w:val="24"/>
        </w:rPr>
        <w:t xml:space="preserve"> Statement, as set out in App</w:t>
      </w:r>
      <w:r w:rsidR="00C54074" w:rsidRPr="00B71EA8">
        <w:rPr>
          <w:rFonts w:asciiTheme="minorHAnsi" w:hAnsiTheme="minorHAnsi" w:cstheme="minorHAnsi"/>
          <w:szCs w:val="24"/>
        </w:rPr>
        <w:t>end</w:t>
      </w:r>
      <w:r w:rsidR="00B13B4E" w:rsidRPr="00B71EA8">
        <w:rPr>
          <w:rFonts w:asciiTheme="minorHAnsi" w:hAnsiTheme="minorHAnsi" w:cstheme="minorHAnsi"/>
          <w:szCs w:val="24"/>
        </w:rPr>
        <w:t xml:space="preserve">ix </w:t>
      </w:r>
      <w:r w:rsidR="00800D95" w:rsidRPr="00B71EA8">
        <w:rPr>
          <w:rFonts w:asciiTheme="minorHAnsi" w:hAnsiTheme="minorHAnsi" w:cstheme="minorHAnsi"/>
          <w:szCs w:val="24"/>
        </w:rPr>
        <w:t>A</w:t>
      </w:r>
      <w:r w:rsidR="00655A6E" w:rsidRPr="00B71EA8">
        <w:rPr>
          <w:rFonts w:asciiTheme="minorHAnsi" w:hAnsiTheme="minorHAnsi" w:cstheme="minorHAnsi"/>
          <w:szCs w:val="24"/>
        </w:rPr>
        <w:t xml:space="preserve"> to this document</w:t>
      </w:r>
      <w:r w:rsidR="00B13B4E" w:rsidRPr="00B71EA8">
        <w:rPr>
          <w:rFonts w:asciiTheme="minorHAnsi" w:hAnsiTheme="minorHAnsi" w:cstheme="minorHAnsi"/>
          <w:szCs w:val="24"/>
        </w:rPr>
        <w:t>.</w:t>
      </w:r>
    </w:p>
    <w:p w14:paraId="1C34EC4B" w14:textId="77777777" w:rsidR="002A7B62" w:rsidRPr="00B71EA8" w:rsidRDefault="002A7B62" w:rsidP="00323DE3">
      <w:pPr>
        <w:jc w:val="both"/>
        <w:rPr>
          <w:rFonts w:asciiTheme="minorHAnsi" w:hAnsiTheme="minorHAnsi" w:cstheme="minorHAnsi"/>
          <w:szCs w:val="24"/>
        </w:rPr>
      </w:pPr>
    </w:p>
    <w:p w14:paraId="1C34EC4C" w14:textId="77777777" w:rsidR="002A28A8" w:rsidRPr="00632812" w:rsidRDefault="002A7B62" w:rsidP="000E3D78">
      <w:pPr>
        <w:rPr>
          <w:rFonts w:asciiTheme="minorHAnsi" w:hAnsiTheme="minorHAnsi" w:cstheme="minorHAnsi"/>
          <w:szCs w:val="24"/>
          <w:u w:val="single"/>
        </w:rPr>
      </w:pPr>
      <w:r w:rsidRPr="00B71EA8">
        <w:rPr>
          <w:rFonts w:asciiTheme="minorHAnsi" w:hAnsiTheme="minorHAnsi" w:cstheme="minorHAnsi"/>
          <w:szCs w:val="24"/>
          <w:u w:val="single"/>
        </w:rPr>
        <w:t>2.</w:t>
      </w:r>
      <w:r w:rsidRPr="00632812">
        <w:rPr>
          <w:rFonts w:asciiTheme="minorHAnsi" w:hAnsiTheme="minorHAnsi" w:cstheme="minorHAnsi"/>
          <w:szCs w:val="24"/>
          <w:u w:val="single"/>
        </w:rPr>
        <w:t xml:space="preserve">3 </w:t>
      </w:r>
      <w:r w:rsidR="00D93F12" w:rsidRPr="00632812">
        <w:rPr>
          <w:rFonts w:asciiTheme="minorHAnsi" w:hAnsiTheme="minorHAnsi" w:cstheme="minorHAnsi"/>
          <w:szCs w:val="24"/>
          <w:u w:val="single"/>
        </w:rPr>
        <w:t>Q</w:t>
      </w:r>
      <w:r w:rsidR="00244FC5" w:rsidRPr="00632812">
        <w:rPr>
          <w:rFonts w:asciiTheme="minorHAnsi" w:hAnsiTheme="minorHAnsi" w:cstheme="minorHAnsi"/>
          <w:szCs w:val="24"/>
          <w:u w:val="single"/>
        </w:rPr>
        <w:t>ueries and Clarifications</w:t>
      </w:r>
      <w:r w:rsidR="002A28A8" w:rsidRPr="00632812">
        <w:rPr>
          <w:rFonts w:asciiTheme="minorHAnsi" w:hAnsiTheme="minorHAnsi" w:cstheme="minorHAnsi"/>
          <w:szCs w:val="24"/>
          <w:u w:val="single"/>
        </w:rPr>
        <w:t xml:space="preserve"> procedure</w:t>
      </w:r>
    </w:p>
    <w:p w14:paraId="1C34EC4D" w14:textId="77777777" w:rsidR="002A7B62" w:rsidRPr="00632812" w:rsidRDefault="002A7B62" w:rsidP="000E3D78">
      <w:pPr>
        <w:rPr>
          <w:rFonts w:asciiTheme="minorHAnsi" w:hAnsiTheme="minorHAnsi" w:cstheme="minorHAnsi"/>
          <w:szCs w:val="24"/>
        </w:rPr>
      </w:pPr>
    </w:p>
    <w:p w14:paraId="40B922BB" w14:textId="08D5CC51" w:rsidR="00B01497" w:rsidRPr="00632812" w:rsidRDefault="00B01497" w:rsidP="00B01497">
      <w:pPr>
        <w:ind w:right="43"/>
        <w:jc w:val="both"/>
        <w:rPr>
          <w:rFonts w:asciiTheme="minorHAnsi" w:hAnsiTheme="minorHAnsi" w:cstheme="minorHAnsi"/>
          <w:b/>
          <w:bCs/>
        </w:rPr>
      </w:pPr>
      <w:r w:rsidRPr="00632812">
        <w:rPr>
          <w:rFonts w:asciiTheme="minorHAnsi" w:hAnsiTheme="minorHAnsi" w:cstheme="minorHAnsi"/>
        </w:rPr>
        <w:t xml:space="preserve">All queries regarding this tender </w:t>
      </w:r>
      <w:r w:rsidR="00805008">
        <w:rPr>
          <w:rFonts w:asciiTheme="minorHAnsi" w:hAnsiTheme="minorHAnsi" w:cstheme="minorHAnsi"/>
        </w:rPr>
        <w:t xml:space="preserve">including the draft provisions of the contracts as set out in Appendix B </w:t>
      </w:r>
      <w:r w:rsidRPr="00632812">
        <w:rPr>
          <w:rFonts w:asciiTheme="minorHAnsi" w:hAnsiTheme="minorHAnsi" w:cstheme="minorHAnsi"/>
        </w:rPr>
        <w:t xml:space="preserve">should be emailed via the </w:t>
      </w:r>
      <w:proofErr w:type="spellStart"/>
      <w:r w:rsidRPr="00632812">
        <w:rPr>
          <w:rFonts w:asciiTheme="minorHAnsi" w:hAnsiTheme="minorHAnsi" w:cstheme="minorHAnsi"/>
        </w:rPr>
        <w:t>eTenders</w:t>
      </w:r>
      <w:proofErr w:type="spellEnd"/>
      <w:r w:rsidRPr="00632812">
        <w:rPr>
          <w:rFonts w:asciiTheme="minorHAnsi" w:hAnsiTheme="minorHAnsi" w:cstheme="minorHAnsi"/>
        </w:rPr>
        <w:t xml:space="preserve"> portal. The subject line of the email should read: </w:t>
      </w:r>
      <w:r w:rsidRPr="00632812">
        <w:rPr>
          <w:rFonts w:asciiTheme="minorHAnsi" w:hAnsiTheme="minorHAnsi" w:cstheme="minorHAnsi"/>
          <w:b/>
        </w:rPr>
        <w:t>‘Query: Supply and Delivery of Servers</w:t>
      </w:r>
      <w:r w:rsidRPr="00632812">
        <w:rPr>
          <w:rFonts w:asciiTheme="minorHAnsi" w:hAnsiTheme="minorHAnsi" w:cstheme="minorHAnsi"/>
        </w:rPr>
        <w:t>. The closing date for receipt of queries is</w:t>
      </w:r>
      <w:r w:rsidRPr="00632812">
        <w:rPr>
          <w:rFonts w:asciiTheme="minorHAnsi" w:hAnsiTheme="minorHAnsi" w:cstheme="minorHAnsi"/>
          <w:b/>
          <w:bCs/>
        </w:rPr>
        <w:t xml:space="preserve"> 16.00 hours (Irish Time) on </w:t>
      </w:r>
      <w:r w:rsidR="008E02B1">
        <w:rPr>
          <w:rFonts w:asciiTheme="minorHAnsi" w:hAnsiTheme="minorHAnsi" w:cstheme="minorHAnsi"/>
          <w:b/>
          <w:bCs/>
        </w:rPr>
        <w:t>8</w:t>
      </w:r>
      <w:r w:rsidR="00883B4B" w:rsidRPr="00883B4B">
        <w:rPr>
          <w:rFonts w:asciiTheme="minorHAnsi" w:hAnsiTheme="minorHAnsi" w:cstheme="minorHAnsi"/>
          <w:b/>
          <w:bCs/>
          <w:vertAlign w:val="superscript"/>
        </w:rPr>
        <w:t>th</w:t>
      </w:r>
      <w:r w:rsidR="00883B4B">
        <w:rPr>
          <w:rFonts w:asciiTheme="minorHAnsi" w:hAnsiTheme="minorHAnsi" w:cstheme="minorHAnsi"/>
          <w:b/>
          <w:bCs/>
        </w:rPr>
        <w:t xml:space="preserve"> October 2026</w:t>
      </w:r>
    </w:p>
    <w:p w14:paraId="7053C488" w14:textId="77777777" w:rsidR="00B01497" w:rsidRPr="00632812" w:rsidRDefault="00B01497" w:rsidP="00B01497">
      <w:pPr>
        <w:ind w:right="43"/>
        <w:jc w:val="both"/>
        <w:rPr>
          <w:rFonts w:asciiTheme="minorHAnsi" w:hAnsiTheme="minorHAnsi" w:cstheme="minorHAnsi"/>
        </w:rPr>
      </w:pPr>
    </w:p>
    <w:p w14:paraId="19764431" w14:textId="77777777" w:rsidR="00B01497" w:rsidRPr="00632812" w:rsidRDefault="00B01497" w:rsidP="00B01497">
      <w:pPr>
        <w:ind w:right="43"/>
        <w:jc w:val="both"/>
        <w:rPr>
          <w:rFonts w:asciiTheme="minorHAnsi" w:hAnsiTheme="minorHAnsi" w:cstheme="minorHAnsi"/>
        </w:rPr>
      </w:pPr>
      <w:r w:rsidRPr="00632812">
        <w:rPr>
          <w:rFonts w:asciiTheme="minorHAnsi" w:hAnsiTheme="minorHAnsi" w:cstheme="minorHAnsi"/>
        </w:rPr>
        <w:t xml:space="preserve">Queries from tenderers should be in question format and submitted via </w:t>
      </w:r>
      <w:proofErr w:type="spellStart"/>
      <w:r w:rsidRPr="00632812">
        <w:rPr>
          <w:rFonts w:asciiTheme="minorHAnsi" w:hAnsiTheme="minorHAnsi" w:cstheme="minorHAnsi"/>
        </w:rPr>
        <w:t>eTenders</w:t>
      </w:r>
      <w:proofErr w:type="spellEnd"/>
      <w:r w:rsidRPr="00632812">
        <w:rPr>
          <w:rFonts w:asciiTheme="minorHAnsi" w:hAnsiTheme="minorHAnsi" w:cstheme="minorHAnsi"/>
        </w:rPr>
        <w:t xml:space="preserve"> portal </w:t>
      </w:r>
      <w:r w:rsidRPr="00632812">
        <w:rPr>
          <w:rFonts w:asciiTheme="minorHAnsi" w:hAnsiTheme="minorHAnsi" w:cstheme="minorHAnsi"/>
          <w:b/>
          <w:u w:val="single"/>
        </w:rPr>
        <w:t>only</w:t>
      </w:r>
      <w:r w:rsidRPr="00632812">
        <w:rPr>
          <w:rFonts w:asciiTheme="minorHAnsi" w:hAnsiTheme="minorHAnsi" w:cstheme="minorHAnsi"/>
        </w:rPr>
        <w:t xml:space="preserve">.  Responses to queries will be issued to all tenderers, </w:t>
      </w:r>
      <w:proofErr w:type="gramStart"/>
      <w:r w:rsidRPr="00632812">
        <w:rPr>
          <w:rFonts w:asciiTheme="minorHAnsi" w:hAnsiTheme="minorHAnsi" w:cstheme="minorHAnsi"/>
        </w:rPr>
        <w:t>in order to</w:t>
      </w:r>
      <w:proofErr w:type="gramEnd"/>
      <w:r w:rsidRPr="00632812">
        <w:rPr>
          <w:rFonts w:asciiTheme="minorHAnsi" w:hAnsiTheme="minorHAnsi" w:cstheme="minorHAnsi"/>
        </w:rPr>
        <w:t xml:space="preserve"> ensure that no party has an unfair advantage over any other. </w:t>
      </w:r>
    </w:p>
    <w:p w14:paraId="6F15415C" w14:textId="77777777" w:rsidR="00B01497" w:rsidRPr="00632812" w:rsidRDefault="00B01497" w:rsidP="00B01497">
      <w:pPr>
        <w:ind w:right="43"/>
        <w:jc w:val="both"/>
        <w:rPr>
          <w:rFonts w:asciiTheme="minorHAnsi" w:hAnsiTheme="minorHAnsi" w:cstheme="minorHAnsi"/>
        </w:rPr>
      </w:pPr>
    </w:p>
    <w:p w14:paraId="6922C09F" w14:textId="77777777" w:rsidR="00B01497" w:rsidRPr="00632812" w:rsidRDefault="00B01497" w:rsidP="00B01497">
      <w:pPr>
        <w:ind w:right="43"/>
        <w:jc w:val="both"/>
        <w:rPr>
          <w:rFonts w:asciiTheme="minorHAnsi" w:hAnsiTheme="minorHAnsi" w:cstheme="minorHAnsi"/>
        </w:rPr>
      </w:pPr>
      <w:proofErr w:type="gramStart"/>
      <w:r w:rsidRPr="00632812">
        <w:rPr>
          <w:rFonts w:asciiTheme="minorHAnsi" w:hAnsiTheme="minorHAnsi" w:cstheme="minorHAnsi"/>
        </w:rPr>
        <w:t>For the purpose of</w:t>
      </w:r>
      <w:proofErr w:type="gramEnd"/>
      <w:r w:rsidRPr="00632812">
        <w:rPr>
          <w:rFonts w:asciiTheme="minorHAnsi" w:hAnsiTheme="minorHAnsi" w:cstheme="minorHAnsi"/>
        </w:rPr>
        <w:t xml:space="preserve"> circulating responses queries will be edited to avoid disclosing the identity of the querist, and any sensitive information included in the query should be clearly indicated. </w:t>
      </w:r>
    </w:p>
    <w:p w14:paraId="1C34EC51" w14:textId="77777777" w:rsidR="00B13F98" w:rsidRPr="00632812" w:rsidRDefault="00B13F98" w:rsidP="00323DE3">
      <w:pPr>
        <w:jc w:val="both"/>
        <w:rPr>
          <w:rFonts w:asciiTheme="minorHAnsi" w:hAnsiTheme="minorHAnsi" w:cstheme="minorHAnsi"/>
          <w:szCs w:val="24"/>
        </w:rPr>
      </w:pPr>
    </w:p>
    <w:p w14:paraId="1C34EC52" w14:textId="65C73AAA" w:rsidR="00C34514" w:rsidRPr="00632812" w:rsidRDefault="00B13F98" w:rsidP="00323DE3">
      <w:pPr>
        <w:jc w:val="both"/>
        <w:rPr>
          <w:rFonts w:asciiTheme="minorHAnsi" w:hAnsiTheme="minorHAnsi" w:cstheme="minorHAnsi"/>
          <w:szCs w:val="24"/>
        </w:rPr>
      </w:pPr>
      <w:r w:rsidRPr="00632812">
        <w:rPr>
          <w:rFonts w:asciiTheme="minorHAnsi" w:hAnsiTheme="minorHAnsi" w:cstheme="minorHAnsi"/>
          <w:szCs w:val="24"/>
        </w:rPr>
        <w:t xml:space="preserve">2.3.3 </w:t>
      </w:r>
      <w:r w:rsidR="00C34514" w:rsidRPr="00632812">
        <w:rPr>
          <w:rFonts w:asciiTheme="minorHAnsi" w:hAnsiTheme="minorHAnsi" w:cstheme="minorHAnsi"/>
          <w:szCs w:val="24"/>
        </w:rPr>
        <w:t xml:space="preserve">The </w:t>
      </w:r>
      <w:r w:rsidR="003406AE" w:rsidRPr="00632812">
        <w:rPr>
          <w:rFonts w:asciiTheme="minorHAnsi" w:hAnsiTheme="minorHAnsi" w:cstheme="minorHAnsi"/>
          <w:szCs w:val="24"/>
        </w:rPr>
        <w:t xml:space="preserve">Contracting </w:t>
      </w:r>
      <w:proofErr w:type="gramStart"/>
      <w:r w:rsidR="003406AE" w:rsidRPr="00632812">
        <w:rPr>
          <w:rFonts w:asciiTheme="minorHAnsi" w:hAnsiTheme="minorHAnsi" w:cstheme="minorHAnsi"/>
          <w:szCs w:val="24"/>
        </w:rPr>
        <w:t xml:space="preserve">Entity </w:t>
      </w:r>
      <w:r w:rsidR="007F6B72" w:rsidRPr="00632812">
        <w:rPr>
          <w:rFonts w:asciiTheme="minorHAnsi" w:hAnsiTheme="minorHAnsi" w:cstheme="minorHAnsi"/>
          <w:szCs w:val="24"/>
        </w:rPr>
        <w:t xml:space="preserve"> </w:t>
      </w:r>
      <w:r w:rsidR="00C34514" w:rsidRPr="00632812">
        <w:rPr>
          <w:rFonts w:asciiTheme="minorHAnsi" w:hAnsiTheme="minorHAnsi" w:cstheme="minorHAnsi"/>
          <w:szCs w:val="24"/>
        </w:rPr>
        <w:t>reserves</w:t>
      </w:r>
      <w:proofErr w:type="gramEnd"/>
      <w:r w:rsidR="00C34514" w:rsidRPr="00632812">
        <w:rPr>
          <w:rFonts w:asciiTheme="minorHAnsi" w:hAnsiTheme="minorHAnsi" w:cstheme="minorHAnsi"/>
          <w:szCs w:val="24"/>
        </w:rPr>
        <w:t xml:space="preserve"> the right to issue or seek written clarifications.</w:t>
      </w:r>
    </w:p>
    <w:p w14:paraId="1C34EC53" w14:textId="77777777" w:rsidR="00B13F98" w:rsidRPr="00632812" w:rsidRDefault="00B13F98" w:rsidP="00323DE3">
      <w:pPr>
        <w:jc w:val="both"/>
        <w:rPr>
          <w:rFonts w:asciiTheme="minorHAnsi" w:hAnsiTheme="minorHAnsi" w:cstheme="minorHAnsi"/>
          <w:szCs w:val="24"/>
        </w:rPr>
      </w:pPr>
    </w:p>
    <w:p w14:paraId="1C34EC54" w14:textId="3F1FFE3F" w:rsidR="00C34514" w:rsidRPr="008327E0" w:rsidRDefault="00B13F98" w:rsidP="008327E0">
      <w:pPr>
        <w:ind w:right="43"/>
        <w:jc w:val="both"/>
        <w:rPr>
          <w:rFonts w:asciiTheme="minorHAnsi" w:hAnsiTheme="minorHAnsi" w:cstheme="minorHAnsi"/>
        </w:rPr>
      </w:pPr>
      <w:r w:rsidRPr="00632812">
        <w:rPr>
          <w:rFonts w:asciiTheme="minorHAnsi" w:hAnsiTheme="minorHAnsi" w:cstheme="minorHAnsi"/>
          <w:szCs w:val="24"/>
        </w:rPr>
        <w:t xml:space="preserve">2.3.4 </w:t>
      </w:r>
      <w:r w:rsidR="007F6B72" w:rsidRPr="00632812">
        <w:rPr>
          <w:rFonts w:asciiTheme="minorHAnsi" w:hAnsiTheme="minorHAnsi" w:cstheme="minorHAnsi"/>
          <w:szCs w:val="24"/>
        </w:rPr>
        <w:t xml:space="preserve">The </w:t>
      </w:r>
      <w:r w:rsidR="003406AE" w:rsidRPr="00632812">
        <w:rPr>
          <w:rFonts w:asciiTheme="minorHAnsi" w:hAnsiTheme="minorHAnsi" w:cstheme="minorHAnsi"/>
          <w:szCs w:val="24"/>
        </w:rPr>
        <w:t>Contracting Entity</w:t>
      </w:r>
      <w:r w:rsidR="00C34514" w:rsidRPr="00632812">
        <w:rPr>
          <w:rFonts w:asciiTheme="minorHAnsi" w:hAnsiTheme="minorHAnsi" w:cstheme="minorHAnsi"/>
          <w:szCs w:val="24"/>
        </w:rPr>
        <w:t xml:space="preserve"> reserves the right to update</w:t>
      </w:r>
      <w:r w:rsidR="008327E0" w:rsidRPr="00632812">
        <w:rPr>
          <w:rFonts w:asciiTheme="minorHAnsi" w:hAnsiTheme="minorHAnsi" w:cstheme="minorHAnsi"/>
          <w:szCs w:val="24"/>
        </w:rPr>
        <w:t xml:space="preserve"> or </w:t>
      </w:r>
      <w:r w:rsidR="00C34514" w:rsidRPr="00632812">
        <w:rPr>
          <w:rFonts w:asciiTheme="minorHAnsi" w:hAnsiTheme="minorHAnsi" w:cstheme="minorHAnsi"/>
          <w:szCs w:val="24"/>
        </w:rPr>
        <w:t>alter the information contained</w:t>
      </w:r>
      <w:r w:rsidR="00C34514" w:rsidRPr="008327E0">
        <w:rPr>
          <w:rFonts w:asciiTheme="minorHAnsi" w:hAnsiTheme="minorHAnsi" w:cstheme="minorHAnsi"/>
          <w:szCs w:val="24"/>
        </w:rPr>
        <w:t xml:space="preserve"> in this document at any time up to 7 </w:t>
      </w:r>
      <w:r w:rsidR="00AA6F6B" w:rsidRPr="008327E0">
        <w:rPr>
          <w:rFonts w:asciiTheme="minorHAnsi" w:hAnsiTheme="minorHAnsi" w:cstheme="minorHAnsi"/>
          <w:szCs w:val="24"/>
        </w:rPr>
        <w:t xml:space="preserve">calendar </w:t>
      </w:r>
      <w:r w:rsidR="00C34514" w:rsidRPr="008327E0">
        <w:rPr>
          <w:rFonts w:asciiTheme="minorHAnsi" w:hAnsiTheme="minorHAnsi" w:cstheme="minorHAnsi"/>
          <w:szCs w:val="24"/>
        </w:rPr>
        <w:t xml:space="preserve">days before the final date for receipt of </w:t>
      </w:r>
      <w:r w:rsidR="00202009" w:rsidRPr="008327E0">
        <w:rPr>
          <w:rFonts w:asciiTheme="minorHAnsi" w:hAnsiTheme="minorHAnsi" w:cstheme="minorHAnsi"/>
          <w:szCs w:val="24"/>
        </w:rPr>
        <w:t>Tender</w:t>
      </w:r>
      <w:r w:rsidR="00C34514" w:rsidRPr="008327E0">
        <w:rPr>
          <w:rFonts w:asciiTheme="minorHAnsi" w:hAnsiTheme="minorHAnsi" w:cstheme="minorHAnsi"/>
          <w:szCs w:val="24"/>
        </w:rPr>
        <w:t xml:space="preserve">s. </w:t>
      </w:r>
      <w:r w:rsidR="00C34514" w:rsidRPr="008327E0">
        <w:rPr>
          <w:rFonts w:asciiTheme="minorHAnsi" w:hAnsiTheme="minorHAnsi" w:cstheme="minorHAnsi"/>
          <w:szCs w:val="24"/>
        </w:rPr>
        <w:lastRenderedPageBreak/>
        <w:t xml:space="preserve">In the event of such </w:t>
      </w:r>
      <w:r w:rsidR="00C71924" w:rsidRPr="008327E0">
        <w:rPr>
          <w:rFonts w:asciiTheme="minorHAnsi" w:hAnsiTheme="minorHAnsi" w:cstheme="minorHAnsi"/>
          <w:szCs w:val="24"/>
        </w:rPr>
        <w:t xml:space="preserve">updates, tenderers </w:t>
      </w:r>
      <w:r w:rsidR="00C34514" w:rsidRPr="008327E0">
        <w:rPr>
          <w:rFonts w:asciiTheme="minorHAnsi" w:hAnsiTheme="minorHAnsi" w:cstheme="minorHAnsi"/>
          <w:szCs w:val="24"/>
        </w:rPr>
        <w:t>will be informed</w:t>
      </w:r>
      <w:r w:rsidR="004D0F9E" w:rsidRPr="008327E0">
        <w:rPr>
          <w:rFonts w:asciiTheme="minorHAnsi" w:hAnsiTheme="minorHAnsi" w:cstheme="minorHAnsi"/>
          <w:szCs w:val="24"/>
        </w:rPr>
        <w:t xml:space="preserve"> promptly.</w:t>
      </w:r>
      <w:r w:rsidR="008327E0" w:rsidRPr="008327E0">
        <w:rPr>
          <w:rFonts w:asciiTheme="minorHAnsi" w:hAnsiTheme="minorHAnsi" w:cstheme="minorHAnsi"/>
          <w:szCs w:val="24"/>
        </w:rPr>
        <w:t xml:space="preserve"> </w:t>
      </w:r>
      <w:r w:rsidR="008327E0" w:rsidRPr="008327E0">
        <w:rPr>
          <w:rFonts w:asciiTheme="minorHAnsi" w:hAnsiTheme="minorHAnsi" w:cstheme="minorHAnsi"/>
        </w:rPr>
        <w:t xml:space="preserve">The Contracting Entity reserves the right, at its sole discretion, to extend the closing date for receipt of tenders by giving notice in writing to all parties who have expressed an interest in the notice via </w:t>
      </w:r>
      <w:proofErr w:type="spellStart"/>
      <w:r w:rsidR="008327E0" w:rsidRPr="008327E0">
        <w:rPr>
          <w:rFonts w:asciiTheme="minorHAnsi" w:hAnsiTheme="minorHAnsi" w:cstheme="minorHAnsi"/>
        </w:rPr>
        <w:t>eTenders</w:t>
      </w:r>
      <w:proofErr w:type="spellEnd"/>
      <w:r w:rsidR="008327E0" w:rsidRPr="008327E0">
        <w:rPr>
          <w:rFonts w:asciiTheme="minorHAnsi" w:hAnsiTheme="minorHAnsi" w:cstheme="minorHAnsi"/>
        </w:rPr>
        <w:t xml:space="preserve"> before the original closing date.</w:t>
      </w:r>
    </w:p>
    <w:p w14:paraId="1C34EC55" w14:textId="77777777" w:rsidR="00B13F98" w:rsidRPr="00B71EA8" w:rsidRDefault="00B13F98" w:rsidP="00323DE3">
      <w:pPr>
        <w:jc w:val="both"/>
        <w:rPr>
          <w:rFonts w:asciiTheme="minorHAnsi" w:hAnsiTheme="minorHAnsi" w:cstheme="minorHAnsi"/>
          <w:szCs w:val="24"/>
          <w:u w:val="single"/>
        </w:rPr>
      </w:pPr>
    </w:p>
    <w:p w14:paraId="1C34EC56" w14:textId="77777777" w:rsidR="00EB1EB5" w:rsidRPr="00B71EA8" w:rsidRDefault="00B13F98" w:rsidP="000E3D78">
      <w:pPr>
        <w:rPr>
          <w:rFonts w:asciiTheme="minorHAnsi" w:hAnsiTheme="minorHAnsi" w:cstheme="minorHAnsi"/>
          <w:szCs w:val="24"/>
          <w:u w:val="single"/>
        </w:rPr>
      </w:pPr>
      <w:r w:rsidRPr="00B71EA8">
        <w:rPr>
          <w:rFonts w:asciiTheme="minorHAnsi" w:hAnsiTheme="minorHAnsi" w:cstheme="minorHAnsi"/>
          <w:szCs w:val="24"/>
          <w:u w:val="single"/>
        </w:rPr>
        <w:t xml:space="preserve">2.4 </w:t>
      </w:r>
      <w:r w:rsidR="004D0F9E" w:rsidRPr="00B71EA8">
        <w:rPr>
          <w:rFonts w:asciiTheme="minorHAnsi" w:hAnsiTheme="minorHAnsi" w:cstheme="minorHAnsi"/>
          <w:szCs w:val="24"/>
          <w:u w:val="single"/>
        </w:rPr>
        <w:t>Costs involved in participating in this competition</w:t>
      </w:r>
    </w:p>
    <w:p w14:paraId="1C34EC57" w14:textId="77777777" w:rsidR="00053E0B" w:rsidRPr="00B71EA8" w:rsidRDefault="00053E0B" w:rsidP="000E3D78">
      <w:pPr>
        <w:rPr>
          <w:rFonts w:asciiTheme="minorHAnsi" w:hAnsiTheme="minorHAnsi" w:cstheme="minorHAnsi"/>
          <w:szCs w:val="24"/>
        </w:rPr>
      </w:pPr>
    </w:p>
    <w:p w14:paraId="1C34EC58" w14:textId="77777777" w:rsidR="004D0F9E" w:rsidRPr="00B71EA8" w:rsidRDefault="004D0F9E" w:rsidP="00323DE3">
      <w:pPr>
        <w:jc w:val="both"/>
        <w:rPr>
          <w:rFonts w:asciiTheme="minorHAnsi" w:hAnsiTheme="minorHAnsi" w:cstheme="minorHAnsi"/>
          <w:szCs w:val="24"/>
        </w:rPr>
      </w:pPr>
      <w:r w:rsidRPr="00B71EA8">
        <w:rPr>
          <w:rFonts w:asciiTheme="minorHAnsi" w:hAnsiTheme="minorHAnsi" w:cstheme="minorHAnsi"/>
          <w:szCs w:val="24"/>
        </w:rPr>
        <w:t xml:space="preserve">All costs and expenses incurred by </w:t>
      </w:r>
      <w:r w:rsidR="00C71924" w:rsidRPr="00B71EA8">
        <w:rPr>
          <w:rFonts w:asciiTheme="minorHAnsi" w:hAnsiTheme="minorHAnsi" w:cstheme="minorHAnsi"/>
          <w:szCs w:val="24"/>
        </w:rPr>
        <w:t>tenderer</w:t>
      </w:r>
      <w:r w:rsidRPr="00B71EA8">
        <w:rPr>
          <w:rFonts w:asciiTheme="minorHAnsi" w:hAnsiTheme="minorHAnsi" w:cstheme="minorHAnsi"/>
          <w:szCs w:val="24"/>
        </w:rPr>
        <w:t>s in this competition shall be borne by and are a matter for discharge by the participa</w:t>
      </w:r>
      <w:r w:rsidR="00E1701A" w:rsidRPr="00B71EA8">
        <w:rPr>
          <w:rFonts w:asciiTheme="minorHAnsi" w:hAnsiTheme="minorHAnsi" w:cstheme="minorHAnsi"/>
          <w:szCs w:val="24"/>
        </w:rPr>
        <w:t xml:space="preserve">ting tenderers </w:t>
      </w:r>
      <w:r w:rsidRPr="00B71EA8">
        <w:rPr>
          <w:rFonts w:asciiTheme="minorHAnsi" w:hAnsiTheme="minorHAnsi" w:cstheme="minorHAnsi"/>
          <w:szCs w:val="24"/>
        </w:rPr>
        <w:t>exclusively.</w:t>
      </w:r>
    </w:p>
    <w:p w14:paraId="1C34EC59" w14:textId="77777777" w:rsidR="00B13F98" w:rsidRPr="00B71EA8" w:rsidRDefault="00B13F98" w:rsidP="000E3D78">
      <w:pPr>
        <w:rPr>
          <w:rFonts w:asciiTheme="minorHAnsi" w:hAnsiTheme="minorHAnsi" w:cstheme="minorHAnsi"/>
          <w:szCs w:val="24"/>
          <w:u w:val="single"/>
        </w:rPr>
      </w:pPr>
    </w:p>
    <w:p w14:paraId="1C34EC5A" w14:textId="77777777" w:rsidR="002A28A8" w:rsidRPr="00B71EA8" w:rsidRDefault="00B13F98" w:rsidP="000E3D78">
      <w:pPr>
        <w:rPr>
          <w:rFonts w:asciiTheme="minorHAnsi" w:hAnsiTheme="minorHAnsi" w:cstheme="minorHAnsi"/>
          <w:szCs w:val="24"/>
          <w:u w:val="single"/>
        </w:rPr>
      </w:pPr>
      <w:r w:rsidRPr="00B71EA8">
        <w:rPr>
          <w:rFonts w:asciiTheme="minorHAnsi" w:hAnsiTheme="minorHAnsi" w:cstheme="minorHAnsi"/>
          <w:szCs w:val="24"/>
          <w:u w:val="single"/>
        </w:rPr>
        <w:t xml:space="preserve">2.5 </w:t>
      </w:r>
      <w:r w:rsidR="00244FC5" w:rsidRPr="00B71EA8">
        <w:rPr>
          <w:rFonts w:asciiTheme="minorHAnsi" w:hAnsiTheme="minorHAnsi" w:cstheme="minorHAnsi"/>
          <w:szCs w:val="24"/>
          <w:u w:val="single"/>
        </w:rPr>
        <w:t>Pricing</w:t>
      </w:r>
    </w:p>
    <w:p w14:paraId="1C34EC5B" w14:textId="77777777" w:rsidR="00B13F98" w:rsidRPr="00B71EA8" w:rsidRDefault="00B13F98" w:rsidP="000E3D78">
      <w:pPr>
        <w:rPr>
          <w:rFonts w:asciiTheme="minorHAnsi" w:hAnsiTheme="minorHAnsi" w:cstheme="minorHAnsi"/>
          <w:szCs w:val="24"/>
        </w:rPr>
      </w:pPr>
    </w:p>
    <w:p w14:paraId="1C34EC5C" w14:textId="77777777" w:rsidR="00174786" w:rsidRPr="00B71EA8" w:rsidRDefault="00B13F98" w:rsidP="00323DE3">
      <w:pPr>
        <w:jc w:val="both"/>
        <w:rPr>
          <w:rFonts w:asciiTheme="minorHAnsi" w:hAnsiTheme="minorHAnsi" w:cstheme="minorHAnsi"/>
          <w:szCs w:val="24"/>
        </w:rPr>
      </w:pPr>
      <w:r w:rsidRPr="00B71EA8">
        <w:rPr>
          <w:rFonts w:asciiTheme="minorHAnsi" w:hAnsiTheme="minorHAnsi" w:cstheme="minorHAnsi"/>
          <w:szCs w:val="24"/>
        </w:rPr>
        <w:t xml:space="preserve">2.5.1 </w:t>
      </w:r>
      <w:r w:rsidR="004B35B4" w:rsidRPr="00B71EA8">
        <w:rPr>
          <w:rFonts w:asciiTheme="minorHAnsi" w:hAnsiTheme="minorHAnsi" w:cstheme="minorHAnsi"/>
          <w:szCs w:val="24"/>
        </w:rPr>
        <w:t>All prices quoted must be all-inclusive, be expressed in Euro</w:t>
      </w:r>
      <w:r w:rsidR="00323DE3" w:rsidRPr="00B71EA8">
        <w:rPr>
          <w:rFonts w:asciiTheme="minorHAnsi" w:hAnsiTheme="minorHAnsi" w:cstheme="minorHAnsi"/>
          <w:szCs w:val="24"/>
        </w:rPr>
        <w:t xml:space="preserve"> (€)</w:t>
      </w:r>
      <w:r w:rsidR="004B35B4" w:rsidRPr="00B71EA8">
        <w:rPr>
          <w:rFonts w:asciiTheme="minorHAnsi" w:hAnsiTheme="minorHAnsi" w:cstheme="minorHAnsi"/>
          <w:szCs w:val="24"/>
        </w:rPr>
        <w:t xml:space="preserve"> only and exclusive of VAT. The VAT rate(s) where applicable should be indicated separately.</w:t>
      </w:r>
    </w:p>
    <w:p w14:paraId="1C34EC5D" w14:textId="77777777" w:rsidR="00B13F98" w:rsidRPr="00B71EA8" w:rsidRDefault="00B13F98" w:rsidP="00323DE3">
      <w:pPr>
        <w:jc w:val="both"/>
        <w:rPr>
          <w:rFonts w:asciiTheme="minorHAnsi" w:hAnsiTheme="minorHAnsi" w:cstheme="minorHAnsi"/>
          <w:szCs w:val="24"/>
        </w:rPr>
      </w:pPr>
    </w:p>
    <w:p w14:paraId="33DDA1B5" w14:textId="63ABD253" w:rsidR="00B71EA8" w:rsidRPr="00B71EA8" w:rsidRDefault="00B13F98" w:rsidP="008327E0">
      <w:pPr>
        <w:jc w:val="both"/>
        <w:rPr>
          <w:rFonts w:asciiTheme="minorHAnsi" w:hAnsiTheme="minorHAnsi" w:cstheme="minorHAnsi"/>
          <w:szCs w:val="24"/>
        </w:rPr>
      </w:pPr>
      <w:r w:rsidRPr="00B71EA8">
        <w:rPr>
          <w:rFonts w:asciiTheme="minorHAnsi" w:hAnsiTheme="minorHAnsi" w:cstheme="minorHAnsi"/>
          <w:szCs w:val="24"/>
        </w:rPr>
        <w:t xml:space="preserve">2.5.2 </w:t>
      </w:r>
      <w:r w:rsidR="00E1701A" w:rsidRPr="00B71EA8">
        <w:rPr>
          <w:rFonts w:asciiTheme="minorHAnsi" w:hAnsiTheme="minorHAnsi" w:cstheme="minorHAnsi"/>
          <w:szCs w:val="24"/>
        </w:rPr>
        <w:t xml:space="preserve">Tenderers </w:t>
      </w:r>
      <w:r w:rsidR="004B35B4" w:rsidRPr="00B71EA8">
        <w:rPr>
          <w:rFonts w:asciiTheme="minorHAnsi" w:hAnsiTheme="minorHAnsi" w:cstheme="minorHAnsi"/>
          <w:szCs w:val="24"/>
        </w:rPr>
        <w:t>must confirm that all price</w:t>
      </w:r>
      <w:r w:rsidR="007F6B72" w:rsidRPr="00B71EA8">
        <w:rPr>
          <w:rFonts w:asciiTheme="minorHAnsi" w:hAnsiTheme="minorHAnsi" w:cstheme="minorHAnsi"/>
          <w:szCs w:val="24"/>
        </w:rPr>
        <w:t xml:space="preserve">s quoted will remain valid for </w:t>
      </w:r>
      <w:r w:rsidR="00F05A32">
        <w:rPr>
          <w:rFonts w:asciiTheme="minorHAnsi" w:hAnsiTheme="minorHAnsi" w:cstheme="minorHAnsi"/>
          <w:szCs w:val="24"/>
        </w:rPr>
        <w:t>9</w:t>
      </w:r>
      <w:r w:rsidR="004B35B4" w:rsidRPr="00B71EA8">
        <w:rPr>
          <w:rFonts w:asciiTheme="minorHAnsi" w:hAnsiTheme="minorHAnsi" w:cstheme="minorHAnsi"/>
          <w:szCs w:val="24"/>
        </w:rPr>
        <w:t xml:space="preserve">0 </w:t>
      </w:r>
      <w:r w:rsidR="00AA6F6B" w:rsidRPr="00B71EA8">
        <w:rPr>
          <w:rFonts w:asciiTheme="minorHAnsi" w:hAnsiTheme="minorHAnsi" w:cstheme="minorHAnsi"/>
          <w:szCs w:val="24"/>
        </w:rPr>
        <w:t xml:space="preserve">calendar </w:t>
      </w:r>
      <w:r w:rsidR="004B35B4" w:rsidRPr="00B71EA8">
        <w:rPr>
          <w:rFonts w:asciiTheme="minorHAnsi" w:hAnsiTheme="minorHAnsi" w:cstheme="minorHAnsi"/>
          <w:szCs w:val="24"/>
        </w:rPr>
        <w:t xml:space="preserve">days commencing from the closing date for the receipt of </w:t>
      </w:r>
      <w:r w:rsidR="00202009">
        <w:rPr>
          <w:rFonts w:asciiTheme="minorHAnsi" w:hAnsiTheme="minorHAnsi" w:cstheme="minorHAnsi"/>
          <w:szCs w:val="24"/>
        </w:rPr>
        <w:t>Tender</w:t>
      </w:r>
    </w:p>
    <w:p w14:paraId="1C34EC60" w14:textId="77777777" w:rsidR="00B13F98" w:rsidRPr="00B71EA8" w:rsidRDefault="00B13F98" w:rsidP="000E3D78">
      <w:pPr>
        <w:rPr>
          <w:rFonts w:asciiTheme="minorHAnsi" w:hAnsiTheme="minorHAnsi" w:cstheme="minorHAnsi"/>
          <w:szCs w:val="24"/>
        </w:rPr>
      </w:pPr>
    </w:p>
    <w:p w14:paraId="1C34EC61" w14:textId="77777777" w:rsidR="008710F1" w:rsidRPr="00B71EA8" w:rsidRDefault="00B13F98" w:rsidP="000E3D78">
      <w:pPr>
        <w:rPr>
          <w:rFonts w:asciiTheme="minorHAnsi" w:hAnsiTheme="minorHAnsi" w:cstheme="minorHAnsi"/>
          <w:szCs w:val="24"/>
        </w:rPr>
      </w:pPr>
      <w:r w:rsidRPr="00B71EA8">
        <w:rPr>
          <w:rFonts w:asciiTheme="minorHAnsi" w:hAnsiTheme="minorHAnsi" w:cstheme="minorHAnsi"/>
          <w:szCs w:val="24"/>
          <w:u w:val="single"/>
        </w:rPr>
        <w:t xml:space="preserve">2.6 </w:t>
      </w:r>
      <w:r w:rsidR="008710F1" w:rsidRPr="00B71EA8">
        <w:rPr>
          <w:rFonts w:asciiTheme="minorHAnsi" w:hAnsiTheme="minorHAnsi" w:cstheme="minorHAnsi"/>
          <w:szCs w:val="24"/>
          <w:u w:val="single"/>
        </w:rPr>
        <w:t xml:space="preserve">Freedom of Information </w:t>
      </w:r>
    </w:p>
    <w:p w14:paraId="1C34EC62" w14:textId="77777777" w:rsidR="00B13F98" w:rsidRPr="00B71EA8" w:rsidRDefault="00B13F98" w:rsidP="00323DE3">
      <w:pPr>
        <w:jc w:val="both"/>
        <w:rPr>
          <w:rFonts w:asciiTheme="minorHAnsi" w:hAnsiTheme="minorHAnsi" w:cstheme="minorHAnsi"/>
          <w:szCs w:val="24"/>
        </w:rPr>
      </w:pPr>
    </w:p>
    <w:p w14:paraId="1C34EC64" w14:textId="122ACE6A" w:rsidR="00DE16C8" w:rsidRPr="002631DB" w:rsidRDefault="008327E0" w:rsidP="00EB38AD">
      <w:pPr>
        <w:pStyle w:val="BodyText3"/>
        <w:spacing w:line="240" w:lineRule="auto"/>
        <w:ind w:right="43"/>
        <w:jc w:val="both"/>
        <w:rPr>
          <w:rFonts w:cstheme="minorHAnsi"/>
          <w:bCs/>
          <w:sz w:val="24"/>
          <w:szCs w:val="24"/>
        </w:rPr>
      </w:pPr>
      <w:r w:rsidRPr="002631DB">
        <w:rPr>
          <w:rFonts w:cstheme="minorHAnsi"/>
          <w:bCs/>
          <w:sz w:val="24"/>
          <w:szCs w:val="24"/>
        </w:rPr>
        <w:t xml:space="preserve">Tenderers are asked to consider if any of the information supplied by them in response to this request for tenders should not be disclosed because of its sensitivity. If this is the case, tenderers should specify the information that is sensitive and the reasons for its sensitivity. </w:t>
      </w:r>
      <w:r w:rsidRPr="002631DB">
        <w:rPr>
          <w:rFonts w:cstheme="minorHAnsi"/>
          <w:sz w:val="24"/>
          <w:szCs w:val="24"/>
        </w:rPr>
        <w:t>The Contracting Entity</w:t>
      </w:r>
      <w:r w:rsidRPr="002631DB">
        <w:rPr>
          <w:rFonts w:cstheme="minorHAnsi"/>
          <w:bCs/>
          <w:sz w:val="24"/>
          <w:szCs w:val="24"/>
        </w:rPr>
        <w:t xml:space="preserve"> cannot guarantee that any information provided by tenderers, either in response to this tender or in the course of any contract awarded as a result thereof, will not be released pursuant to </w:t>
      </w:r>
      <w:r w:rsidRPr="002631DB">
        <w:rPr>
          <w:rFonts w:cstheme="minorHAnsi"/>
          <w:sz w:val="24"/>
          <w:szCs w:val="24"/>
        </w:rPr>
        <w:t>the Contracting Entity</w:t>
      </w:r>
      <w:r w:rsidRPr="002631DB">
        <w:rPr>
          <w:rFonts w:cstheme="minorHAnsi"/>
          <w:bCs/>
          <w:sz w:val="24"/>
          <w:szCs w:val="24"/>
        </w:rPr>
        <w:t xml:space="preserve">’s obligations under law, including the EU and Irish Government Procurement Procedures or in response to questions, debates or other parliamentary procedures in or of the Oireachtas (the Irish Parliament). The Contracting Entity is not subject to the Freedom of Information Act 2014. </w:t>
      </w:r>
      <w:r w:rsidRPr="002631DB">
        <w:rPr>
          <w:rFonts w:cstheme="minorHAnsi"/>
          <w:sz w:val="24"/>
          <w:szCs w:val="24"/>
        </w:rPr>
        <w:t>The Contracting Entity</w:t>
      </w:r>
      <w:r w:rsidRPr="002631DB">
        <w:rPr>
          <w:rFonts w:cstheme="minorHAnsi"/>
          <w:bCs/>
          <w:sz w:val="24"/>
          <w:szCs w:val="24"/>
        </w:rPr>
        <w:t xml:space="preserve"> accepts no liability whatsoever in respect of any information provided which is subsequently released or in respect of any consequential damage suffered </w:t>
      </w:r>
      <w:proofErr w:type="gramStart"/>
      <w:r w:rsidRPr="002631DB">
        <w:rPr>
          <w:rFonts w:cstheme="minorHAnsi"/>
          <w:bCs/>
          <w:sz w:val="24"/>
          <w:szCs w:val="24"/>
        </w:rPr>
        <w:t>as a result of</w:t>
      </w:r>
      <w:proofErr w:type="gramEnd"/>
      <w:r w:rsidRPr="002631DB">
        <w:rPr>
          <w:rFonts w:cstheme="minorHAnsi"/>
          <w:bCs/>
          <w:sz w:val="24"/>
          <w:szCs w:val="24"/>
        </w:rPr>
        <w:t xml:space="preserve"> such disclosure.</w:t>
      </w:r>
    </w:p>
    <w:p w14:paraId="1C34EC65" w14:textId="77777777" w:rsidR="00AA6F6B" w:rsidRPr="00B71EA8" w:rsidRDefault="00AA6F6B" w:rsidP="00AA6F6B">
      <w:pPr>
        <w:rPr>
          <w:rFonts w:asciiTheme="minorHAnsi" w:hAnsiTheme="minorHAnsi" w:cstheme="minorHAnsi"/>
          <w:szCs w:val="24"/>
          <w:u w:val="single"/>
        </w:rPr>
      </w:pPr>
      <w:r w:rsidRPr="00B71EA8">
        <w:rPr>
          <w:rFonts w:asciiTheme="minorHAnsi" w:hAnsiTheme="minorHAnsi" w:cstheme="minorHAnsi"/>
          <w:szCs w:val="24"/>
          <w:u w:val="single"/>
        </w:rPr>
        <w:t xml:space="preserve">2.7 Tax Clearance </w:t>
      </w:r>
    </w:p>
    <w:p w14:paraId="1C34EC66" w14:textId="77777777" w:rsidR="00AA6F6B" w:rsidRPr="00B71EA8" w:rsidRDefault="00AA6F6B" w:rsidP="00AA6F6B">
      <w:pPr>
        <w:rPr>
          <w:rFonts w:asciiTheme="minorHAnsi" w:hAnsiTheme="minorHAnsi" w:cstheme="minorHAnsi"/>
          <w:szCs w:val="24"/>
        </w:rPr>
      </w:pPr>
    </w:p>
    <w:p w14:paraId="1C34EC67" w14:textId="3F3E33DC" w:rsidR="00AA6F6B" w:rsidRPr="00B71EA8" w:rsidRDefault="0056443F" w:rsidP="00AA6F6B">
      <w:pPr>
        <w:autoSpaceDE w:val="0"/>
        <w:autoSpaceDN w:val="0"/>
        <w:adjustRightInd w:val="0"/>
        <w:jc w:val="both"/>
        <w:rPr>
          <w:rFonts w:asciiTheme="minorHAnsi" w:hAnsiTheme="minorHAnsi" w:cstheme="minorHAnsi"/>
          <w:color w:val="00B050"/>
          <w:szCs w:val="24"/>
        </w:rPr>
      </w:pPr>
      <w:r w:rsidRPr="00B71EA8">
        <w:rPr>
          <w:rFonts w:asciiTheme="minorHAnsi" w:hAnsiTheme="minorHAnsi" w:cstheme="minorHAnsi"/>
          <w:szCs w:val="24"/>
        </w:rPr>
        <w:t>2.7.1</w:t>
      </w:r>
      <w:r w:rsidR="00AA6F6B" w:rsidRPr="00B71EA8">
        <w:rPr>
          <w:rFonts w:asciiTheme="minorHAnsi" w:hAnsiTheme="minorHAnsi" w:cstheme="minorHAnsi"/>
          <w:szCs w:val="24"/>
        </w:rPr>
        <w:t xml:space="preserve"> It will be a condition of the award of any contract under this RF</w:t>
      </w:r>
      <w:r w:rsidR="00202009">
        <w:rPr>
          <w:rFonts w:asciiTheme="minorHAnsi" w:hAnsiTheme="minorHAnsi" w:cstheme="minorHAnsi"/>
          <w:szCs w:val="24"/>
        </w:rPr>
        <w:t>T</w:t>
      </w:r>
      <w:r w:rsidR="00AA6F6B" w:rsidRPr="00B71EA8">
        <w:rPr>
          <w:rFonts w:asciiTheme="minorHAnsi" w:hAnsiTheme="minorHAnsi" w:cstheme="minorHAnsi"/>
          <w:szCs w:val="24"/>
        </w:rPr>
        <w:t xml:space="preserve"> that the successful tenderer shall for the term of any such contract, comply with all EU and domestic taxation law and requirements, including but not being limited to </w:t>
      </w:r>
      <w:hyperlink r:id="rId13" w:history="1">
        <w:r w:rsidR="00AA6F6B" w:rsidRPr="00B71EA8">
          <w:rPr>
            <w:rFonts w:asciiTheme="minorHAnsi" w:hAnsiTheme="minorHAnsi" w:cstheme="minorHAnsi"/>
            <w:i/>
            <w:color w:val="0000FF"/>
            <w:szCs w:val="24"/>
            <w:u w:val="single"/>
          </w:rPr>
          <w:t>Finance Circular 43/2006</w:t>
        </w:r>
      </w:hyperlink>
      <w:r w:rsidR="00AA6F6B" w:rsidRPr="00B71EA8">
        <w:rPr>
          <w:rFonts w:asciiTheme="minorHAnsi" w:hAnsiTheme="minorHAnsi" w:cstheme="minorHAnsi"/>
          <w:color w:val="0000FF"/>
          <w:szCs w:val="24"/>
        </w:rPr>
        <w:t xml:space="preserve"> </w:t>
      </w:r>
      <w:r w:rsidR="00AA6F6B" w:rsidRPr="00B71EA8">
        <w:rPr>
          <w:rFonts w:asciiTheme="minorHAnsi" w:hAnsiTheme="minorHAnsi" w:cstheme="minorHAnsi"/>
          <w:szCs w:val="24"/>
        </w:rPr>
        <w:t xml:space="preserve">issued by the Department of Finance. Further information is available at </w:t>
      </w:r>
      <w:hyperlink r:id="rId14" w:history="1">
        <w:r w:rsidR="00AA6F6B" w:rsidRPr="00B71EA8">
          <w:rPr>
            <w:rStyle w:val="Hyperlink"/>
            <w:rFonts w:asciiTheme="minorHAnsi" w:hAnsiTheme="minorHAnsi" w:cstheme="minorHAnsi"/>
            <w:szCs w:val="24"/>
          </w:rPr>
          <w:t>www.finance.gov.ie</w:t>
        </w:r>
      </w:hyperlink>
      <w:r w:rsidR="00AA6F6B" w:rsidRPr="00B71EA8">
        <w:rPr>
          <w:rFonts w:asciiTheme="minorHAnsi" w:hAnsiTheme="minorHAnsi" w:cstheme="minorHAnsi"/>
          <w:szCs w:val="24"/>
        </w:rPr>
        <w:t xml:space="preserve"> and </w:t>
      </w:r>
      <w:hyperlink r:id="rId15" w:history="1">
        <w:r w:rsidR="00AA6F6B" w:rsidRPr="00B71EA8">
          <w:rPr>
            <w:rStyle w:val="Hyperlink"/>
            <w:rFonts w:asciiTheme="minorHAnsi" w:hAnsiTheme="minorHAnsi" w:cstheme="minorHAnsi"/>
            <w:szCs w:val="24"/>
          </w:rPr>
          <w:t>www.revenue.ie</w:t>
        </w:r>
      </w:hyperlink>
      <w:r w:rsidR="00AA6F6B" w:rsidRPr="00B71EA8">
        <w:rPr>
          <w:rFonts w:asciiTheme="minorHAnsi" w:hAnsiTheme="minorHAnsi" w:cstheme="minorHAnsi"/>
          <w:szCs w:val="24"/>
        </w:rPr>
        <w:t xml:space="preserve">. </w:t>
      </w:r>
    </w:p>
    <w:p w14:paraId="1C34EC68" w14:textId="77777777" w:rsidR="00AA6F6B" w:rsidRPr="00B71EA8" w:rsidRDefault="00AA6F6B" w:rsidP="00AA6F6B">
      <w:pPr>
        <w:rPr>
          <w:rFonts w:asciiTheme="minorHAnsi" w:hAnsiTheme="minorHAnsi" w:cstheme="minorHAnsi"/>
          <w:szCs w:val="24"/>
        </w:rPr>
      </w:pPr>
    </w:p>
    <w:p w14:paraId="1C34EC69" w14:textId="6B361874" w:rsidR="00AA6F6B" w:rsidRPr="00B71EA8" w:rsidRDefault="00AA6F6B" w:rsidP="00AA6F6B">
      <w:pPr>
        <w:jc w:val="both"/>
        <w:rPr>
          <w:rFonts w:asciiTheme="minorHAnsi" w:hAnsiTheme="minorHAnsi" w:cstheme="minorHAnsi"/>
          <w:szCs w:val="24"/>
        </w:rPr>
      </w:pPr>
      <w:r w:rsidRPr="00B71EA8">
        <w:rPr>
          <w:rFonts w:asciiTheme="minorHAnsi" w:hAnsiTheme="minorHAnsi" w:cstheme="minorHAnsi"/>
          <w:szCs w:val="24"/>
        </w:rPr>
        <w:t>2.7.2</w:t>
      </w:r>
      <w:r w:rsidR="0056443F" w:rsidRPr="00B71EA8">
        <w:rPr>
          <w:rFonts w:asciiTheme="minorHAnsi" w:hAnsiTheme="minorHAnsi" w:cstheme="minorHAnsi"/>
          <w:szCs w:val="24"/>
        </w:rPr>
        <w:t xml:space="preserve"> Prior to the award of any contract arising out of this competition the successful tenderer shall be required to provide its Tax Clearance Access Number </w:t>
      </w:r>
      <w:r w:rsidR="00453F80" w:rsidRPr="00B71EA8">
        <w:rPr>
          <w:rFonts w:asciiTheme="minorHAnsi" w:hAnsiTheme="minorHAnsi" w:cstheme="minorHAnsi"/>
          <w:szCs w:val="24"/>
        </w:rPr>
        <w:t>(</w:t>
      </w:r>
      <w:hyperlink r:id="rId16" w:history="1">
        <w:r w:rsidR="00453F80" w:rsidRPr="00B71EA8">
          <w:rPr>
            <w:rStyle w:val="Hyperlink"/>
            <w:rFonts w:asciiTheme="minorHAnsi" w:hAnsiTheme="minorHAnsi" w:cstheme="minorHAnsi"/>
            <w:szCs w:val="24"/>
          </w:rPr>
          <w:t>e-tax clearance</w:t>
        </w:r>
      </w:hyperlink>
      <w:r w:rsidR="00453F80" w:rsidRPr="00B71EA8">
        <w:rPr>
          <w:rFonts w:asciiTheme="minorHAnsi" w:hAnsiTheme="minorHAnsi" w:cstheme="minorHAnsi"/>
          <w:szCs w:val="24"/>
        </w:rPr>
        <w:t xml:space="preserve">) </w:t>
      </w:r>
      <w:r w:rsidR="0056443F" w:rsidRPr="00B71EA8">
        <w:rPr>
          <w:rFonts w:asciiTheme="minorHAnsi" w:hAnsiTheme="minorHAnsi" w:cstheme="minorHAnsi"/>
          <w:szCs w:val="24"/>
        </w:rPr>
        <w:t xml:space="preserve">and Tax Reference Number to facilitate online verification of their tax status by the </w:t>
      </w:r>
      <w:r w:rsidR="003406AE">
        <w:rPr>
          <w:rFonts w:asciiTheme="minorHAnsi" w:hAnsiTheme="minorHAnsi" w:cstheme="minorHAnsi"/>
          <w:szCs w:val="24"/>
        </w:rPr>
        <w:t>Contracting Entity</w:t>
      </w:r>
      <w:r w:rsidR="0056443F" w:rsidRPr="00B71EA8">
        <w:rPr>
          <w:rFonts w:asciiTheme="minorHAnsi" w:hAnsiTheme="minorHAnsi" w:cstheme="minorHAnsi"/>
          <w:szCs w:val="24"/>
        </w:rPr>
        <w:t xml:space="preserve">. By supplying these </w:t>
      </w:r>
      <w:proofErr w:type="gramStart"/>
      <w:r w:rsidR="0056443F" w:rsidRPr="00B71EA8">
        <w:rPr>
          <w:rFonts w:asciiTheme="minorHAnsi" w:hAnsiTheme="minorHAnsi" w:cstheme="minorHAnsi"/>
          <w:szCs w:val="24"/>
        </w:rPr>
        <w:t>numbers</w:t>
      </w:r>
      <w:proofErr w:type="gramEnd"/>
      <w:r w:rsidR="0056443F" w:rsidRPr="00B71EA8">
        <w:rPr>
          <w:rFonts w:asciiTheme="minorHAnsi" w:hAnsiTheme="minorHAnsi" w:cstheme="minorHAnsi"/>
          <w:szCs w:val="24"/>
        </w:rPr>
        <w:t xml:space="preserve"> the successful Tenderer acknowledges and agrees that the </w:t>
      </w:r>
      <w:r w:rsidR="003406AE">
        <w:rPr>
          <w:rFonts w:asciiTheme="minorHAnsi" w:hAnsiTheme="minorHAnsi" w:cstheme="minorHAnsi"/>
          <w:szCs w:val="24"/>
        </w:rPr>
        <w:t>Contracting Entity</w:t>
      </w:r>
      <w:r w:rsidR="0056443F" w:rsidRPr="00B71EA8">
        <w:rPr>
          <w:rFonts w:asciiTheme="minorHAnsi" w:hAnsiTheme="minorHAnsi" w:cstheme="minorHAnsi"/>
          <w:szCs w:val="24"/>
        </w:rPr>
        <w:t xml:space="preserve"> has the permission of </w:t>
      </w:r>
      <w:r w:rsidR="0056443F" w:rsidRPr="00F05A32">
        <w:rPr>
          <w:rFonts w:asciiTheme="minorHAnsi" w:hAnsiTheme="minorHAnsi" w:cstheme="minorHAnsi"/>
          <w:szCs w:val="24"/>
        </w:rPr>
        <w:t>the successful Tenderer to verify its tax cleared position online.</w:t>
      </w:r>
      <w:r w:rsidR="00F05A32" w:rsidRPr="00F05A32">
        <w:rPr>
          <w:rFonts w:asciiTheme="minorHAnsi" w:hAnsiTheme="minorHAnsi" w:cstheme="minorHAnsi"/>
          <w:szCs w:val="24"/>
        </w:rPr>
        <w:t xml:space="preserve"> Failure to </w:t>
      </w:r>
      <w:r w:rsidR="00F05A32">
        <w:rPr>
          <w:rFonts w:asciiTheme="minorHAnsi" w:hAnsiTheme="minorHAnsi" w:cstheme="minorHAnsi"/>
          <w:szCs w:val="24"/>
        </w:rPr>
        <w:t>provide</w:t>
      </w:r>
      <w:r w:rsidR="00F05A32" w:rsidRPr="00F05A32">
        <w:rPr>
          <w:rFonts w:asciiTheme="minorHAnsi" w:hAnsiTheme="minorHAnsi" w:cstheme="minorHAnsi"/>
          <w:bCs/>
        </w:rPr>
        <w:t xml:space="preserve"> </w:t>
      </w:r>
      <w:r w:rsidR="00F05A32">
        <w:rPr>
          <w:rFonts w:asciiTheme="minorHAnsi" w:hAnsiTheme="minorHAnsi" w:cstheme="minorHAnsi"/>
          <w:bCs/>
        </w:rPr>
        <w:t xml:space="preserve">a </w:t>
      </w:r>
      <w:r w:rsidR="00F05A32" w:rsidRPr="00F05A32">
        <w:rPr>
          <w:rFonts w:asciiTheme="minorHAnsi" w:hAnsiTheme="minorHAnsi" w:cstheme="minorHAnsi"/>
          <w:bCs/>
        </w:rPr>
        <w:t>tax clearance certificate issued by the Irish Revenue Commissioners (or providing details which allow the Contracting Entity to confirm the Tenderer’s tax-cleared status through the Revenue’s online system)</w:t>
      </w:r>
      <w:r w:rsidR="00F05A32">
        <w:rPr>
          <w:rFonts w:asciiTheme="minorHAnsi" w:hAnsiTheme="minorHAnsi" w:cstheme="minorHAnsi"/>
          <w:bCs/>
        </w:rPr>
        <w:t xml:space="preserve"> </w:t>
      </w:r>
      <w:r w:rsidR="00F05A32" w:rsidRPr="00AD2F36">
        <w:rPr>
          <w:rFonts w:ascii="Calibri" w:eastAsia="Arial" w:hAnsi="Calibri" w:cs="Verdana"/>
          <w:color w:val="221E1F"/>
          <w:szCs w:val="20"/>
        </w:rPr>
        <w:t xml:space="preserve">will invalidate your </w:t>
      </w:r>
      <w:r w:rsidR="00F05A32" w:rsidRPr="00AD2F36">
        <w:rPr>
          <w:rFonts w:ascii="Calibri" w:eastAsia="Arial" w:hAnsi="Calibri" w:cs="Verdana"/>
          <w:color w:val="221E1F"/>
          <w:szCs w:val="20"/>
        </w:rPr>
        <w:lastRenderedPageBreak/>
        <w:t>tender</w:t>
      </w:r>
      <w:r w:rsidR="00F05A32">
        <w:rPr>
          <w:rFonts w:ascii="Calibri" w:eastAsia="Arial" w:hAnsi="Calibri" w:cs="Verdana"/>
          <w:color w:val="221E1F"/>
          <w:szCs w:val="20"/>
        </w:rPr>
        <w:t xml:space="preserve"> and the Contracting Entity reserves the right to engage with the next </w:t>
      </w:r>
      <w:proofErr w:type="gramStart"/>
      <w:r w:rsidR="00F05A32">
        <w:rPr>
          <w:rFonts w:ascii="Calibri" w:eastAsia="Arial" w:hAnsi="Calibri" w:cs="Verdana"/>
          <w:color w:val="221E1F"/>
          <w:szCs w:val="20"/>
        </w:rPr>
        <w:t>highest ranking</w:t>
      </w:r>
      <w:proofErr w:type="gramEnd"/>
      <w:r w:rsidR="00F05A32">
        <w:rPr>
          <w:rFonts w:ascii="Calibri" w:eastAsia="Arial" w:hAnsi="Calibri" w:cs="Verdana"/>
          <w:color w:val="221E1F"/>
          <w:szCs w:val="20"/>
        </w:rPr>
        <w:t xml:space="preserve"> tenderer. </w:t>
      </w:r>
    </w:p>
    <w:p w14:paraId="1C34EC6A" w14:textId="77777777" w:rsidR="007F6B72" w:rsidRPr="00B71EA8" w:rsidRDefault="007F6B72" w:rsidP="000E3D78">
      <w:pPr>
        <w:rPr>
          <w:rFonts w:asciiTheme="minorHAnsi" w:hAnsiTheme="minorHAnsi" w:cstheme="minorHAnsi"/>
          <w:szCs w:val="24"/>
          <w:u w:val="single"/>
        </w:rPr>
      </w:pPr>
    </w:p>
    <w:p w14:paraId="1C34EC6B" w14:textId="77777777" w:rsidR="00137C14" w:rsidRPr="00B71EA8" w:rsidRDefault="009F7A5B" w:rsidP="00B95AF5">
      <w:pPr>
        <w:rPr>
          <w:rFonts w:asciiTheme="minorHAnsi" w:hAnsiTheme="minorHAnsi" w:cstheme="minorHAnsi"/>
          <w:szCs w:val="24"/>
          <w:u w:val="single"/>
        </w:rPr>
      </w:pPr>
      <w:r w:rsidRPr="00B71EA8">
        <w:rPr>
          <w:rFonts w:asciiTheme="minorHAnsi" w:hAnsiTheme="minorHAnsi" w:cstheme="minorHAnsi"/>
          <w:szCs w:val="24"/>
          <w:u w:val="single"/>
        </w:rPr>
        <w:t xml:space="preserve">2.8 </w:t>
      </w:r>
      <w:r w:rsidR="0056443F" w:rsidRPr="00B71EA8">
        <w:rPr>
          <w:rFonts w:asciiTheme="minorHAnsi" w:hAnsiTheme="minorHAnsi" w:cstheme="minorHAnsi"/>
          <w:szCs w:val="24"/>
          <w:u w:val="single"/>
        </w:rPr>
        <w:t xml:space="preserve">Environmental, Social and Labour </w:t>
      </w:r>
      <w:r w:rsidRPr="00B71EA8">
        <w:rPr>
          <w:rFonts w:asciiTheme="minorHAnsi" w:hAnsiTheme="minorHAnsi" w:cstheme="minorHAnsi"/>
          <w:szCs w:val="24"/>
          <w:u w:val="single"/>
        </w:rPr>
        <w:t>Law</w:t>
      </w:r>
    </w:p>
    <w:p w14:paraId="1C34EC6C" w14:textId="77777777" w:rsidR="0056443F" w:rsidRPr="00B71EA8" w:rsidRDefault="0056443F" w:rsidP="00B95AF5">
      <w:pPr>
        <w:rPr>
          <w:rFonts w:asciiTheme="minorHAnsi" w:hAnsiTheme="minorHAnsi" w:cstheme="minorHAnsi"/>
          <w:szCs w:val="24"/>
          <w:u w:val="single"/>
        </w:rPr>
      </w:pPr>
    </w:p>
    <w:p w14:paraId="1C34EC6D" w14:textId="77777777" w:rsidR="0056443F" w:rsidRPr="00B71EA8" w:rsidRDefault="0056443F" w:rsidP="00453F80">
      <w:pPr>
        <w:jc w:val="both"/>
        <w:rPr>
          <w:rFonts w:asciiTheme="minorHAnsi" w:hAnsiTheme="minorHAnsi" w:cstheme="minorHAnsi"/>
          <w:szCs w:val="24"/>
        </w:rPr>
      </w:pPr>
      <w:r w:rsidRPr="00B71EA8">
        <w:rPr>
          <w:rFonts w:asciiTheme="minorHAnsi" w:hAnsiTheme="minorHAnsi" w:cstheme="minorHAnsi"/>
          <w:szCs w:val="24"/>
        </w:rPr>
        <w:t xml:space="preserve">In the performance of any contract awarded, the successful Tenderer,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Annex X of </w:t>
      </w:r>
      <w:hyperlink r:id="rId17" w:history="1">
        <w:r w:rsidR="008E261F" w:rsidRPr="00B71EA8">
          <w:rPr>
            <w:rStyle w:val="Hyperlink"/>
            <w:rFonts w:asciiTheme="minorHAnsi" w:hAnsiTheme="minorHAnsi" w:cstheme="minorHAnsi"/>
            <w:szCs w:val="24"/>
          </w:rPr>
          <w:t>Directive 2014/24/EU</w:t>
        </w:r>
      </w:hyperlink>
      <w:r w:rsidR="00453F80" w:rsidRPr="00B71EA8">
        <w:rPr>
          <w:rFonts w:asciiTheme="minorHAnsi" w:hAnsiTheme="minorHAnsi" w:cstheme="minorHAnsi"/>
          <w:szCs w:val="24"/>
        </w:rPr>
        <w:t xml:space="preserve"> </w:t>
      </w:r>
      <w:r w:rsidRPr="00B71EA8">
        <w:rPr>
          <w:rFonts w:asciiTheme="minorHAnsi" w:hAnsiTheme="minorHAnsi" w:cstheme="minorHAnsi"/>
          <w:szCs w:val="24"/>
        </w:rPr>
        <w:t>of the European Parliament and of the Council on public procurement (the “Directive”).</w:t>
      </w:r>
    </w:p>
    <w:p w14:paraId="1C34EC6E" w14:textId="77777777" w:rsidR="007F6B72" w:rsidRPr="00B71EA8" w:rsidRDefault="007F6B72" w:rsidP="004C3E81">
      <w:pPr>
        <w:rPr>
          <w:rFonts w:asciiTheme="minorHAnsi" w:hAnsiTheme="minorHAnsi" w:cstheme="minorHAnsi"/>
          <w:szCs w:val="24"/>
        </w:rPr>
      </w:pPr>
    </w:p>
    <w:p w14:paraId="1C34EC6F" w14:textId="77777777" w:rsidR="007F6B72" w:rsidRPr="00B71EA8" w:rsidRDefault="007F6B72" w:rsidP="007F6B72">
      <w:pPr>
        <w:rPr>
          <w:rFonts w:asciiTheme="minorHAnsi" w:hAnsiTheme="minorHAnsi" w:cstheme="minorHAnsi"/>
          <w:szCs w:val="24"/>
          <w:u w:val="single"/>
        </w:rPr>
      </w:pPr>
      <w:r w:rsidRPr="00B71EA8">
        <w:rPr>
          <w:rFonts w:asciiTheme="minorHAnsi" w:hAnsiTheme="minorHAnsi" w:cstheme="minorHAnsi"/>
          <w:szCs w:val="24"/>
          <w:u w:val="single"/>
        </w:rPr>
        <w:t>2.9 Conflicts of Interest</w:t>
      </w:r>
    </w:p>
    <w:p w14:paraId="1C34EC70" w14:textId="77777777" w:rsidR="007F6B72" w:rsidRPr="00B71EA8" w:rsidRDefault="007F6B72" w:rsidP="007F6B72">
      <w:pPr>
        <w:rPr>
          <w:rFonts w:asciiTheme="minorHAnsi" w:hAnsiTheme="minorHAnsi" w:cstheme="minorHAnsi"/>
          <w:szCs w:val="24"/>
          <w:u w:val="single"/>
        </w:rPr>
      </w:pPr>
    </w:p>
    <w:p w14:paraId="16557CF5" w14:textId="65F8793E" w:rsidR="00B71EA8" w:rsidRDefault="007F6B72" w:rsidP="00B71EA8">
      <w:pPr>
        <w:jc w:val="both"/>
        <w:rPr>
          <w:rFonts w:asciiTheme="minorHAnsi" w:hAnsiTheme="minorHAnsi" w:cstheme="minorHAnsi"/>
          <w:szCs w:val="24"/>
        </w:rPr>
      </w:pPr>
      <w:r w:rsidRPr="00B71EA8">
        <w:rPr>
          <w:rFonts w:asciiTheme="minorHAnsi" w:hAnsiTheme="minorHAnsi" w:cstheme="minorHAnsi"/>
          <w:szCs w:val="24"/>
        </w:rPr>
        <w:t xml:space="preserve">Any conflict of interest or potential conflict of interest on the part of a </w:t>
      </w:r>
      <w:proofErr w:type="gramStart"/>
      <w:r w:rsidRPr="00B71EA8">
        <w:rPr>
          <w:rFonts w:asciiTheme="minorHAnsi" w:hAnsiTheme="minorHAnsi" w:cstheme="minorHAnsi"/>
          <w:szCs w:val="24"/>
        </w:rPr>
        <w:t>tenderer,  individual</w:t>
      </w:r>
      <w:proofErr w:type="gramEnd"/>
      <w:r w:rsidRPr="00B71EA8">
        <w:rPr>
          <w:rFonts w:asciiTheme="minorHAnsi" w:hAnsiTheme="minorHAnsi" w:cstheme="minorHAnsi"/>
          <w:szCs w:val="24"/>
        </w:rPr>
        <w:t xml:space="preserve"> employees, agents or subcontractors of a tenderer must be fully disclosed to the </w:t>
      </w:r>
      <w:r w:rsidR="003406AE">
        <w:rPr>
          <w:rFonts w:asciiTheme="minorHAnsi" w:hAnsiTheme="minorHAnsi" w:cstheme="minorHAnsi"/>
          <w:szCs w:val="24"/>
        </w:rPr>
        <w:t>Contracting Entity</w:t>
      </w:r>
      <w:r w:rsidRPr="00B71EA8">
        <w:rPr>
          <w:rFonts w:asciiTheme="minorHAnsi" w:hAnsiTheme="minorHAnsi" w:cstheme="minorHAnsi"/>
          <w:szCs w:val="24"/>
        </w:rPr>
        <w:t xml:space="preserve"> as soon as the conflict or potential conflict is or becomes apparent. In the event of any conflict or potential conflict of interest, the </w:t>
      </w:r>
      <w:r w:rsidR="003406AE">
        <w:rPr>
          <w:rFonts w:asciiTheme="minorHAnsi" w:hAnsiTheme="minorHAnsi" w:cstheme="minorHAnsi"/>
          <w:szCs w:val="24"/>
        </w:rPr>
        <w:t>Contracting Enti</w:t>
      </w:r>
      <w:r w:rsidRPr="00B71EA8">
        <w:rPr>
          <w:rFonts w:asciiTheme="minorHAnsi" w:hAnsiTheme="minorHAnsi" w:cstheme="minorHAnsi"/>
          <w:szCs w:val="24"/>
        </w:rPr>
        <w:t>t</w:t>
      </w:r>
      <w:r w:rsidR="003406AE">
        <w:rPr>
          <w:rFonts w:asciiTheme="minorHAnsi" w:hAnsiTheme="minorHAnsi" w:cstheme="minorHAnsi"/>
          <w:szCs w:val="24"/>
        </w:rPr>
        <w:t>y</w:t>
      </w:r>
      <w:r w:rsidRPr="00B71EA8">
        <w:rPr>
          <w:rFonts w:asciiTheme="minorHAnsi" w:hAnsiTheme="minorHAnsi" w:cstheme="minorHAnsi"/>
          <w:szCs w:val="24"/>
        </w:rPr>
        <w:t xml:space="preserve"> may invite tenderers to propose means by which the conflict might be removed. The </w:t>
      </w:r>
      <w:r w:rsidR="003406AE">
        <w:rPr>
          <w:rFonts w:asciiTheme="minorHAnsi" w:hAnsiTheme="minorHAnsi" w:cstheme="minorHAnsi"/>
          <w:szCs w:val="24"/>
        </w:rPr>
        <w:t>Contrac</w:t>
      </w:r>
      <w:r w:rsidRPr="00B71EA8">
        <w:rPr>
          <w:rFonts w:asciiTheme="minorHAnsi" w:hAnsiTheme="minorHAnsi" w:cstheme="minorHAnsi"/>
          <w:szCs w:val="24"/>
        </w:rPr>
        <w:t>t</w:t>
      </w:r>
      <w:r w:rsidR="003406AE">
        <w:rPr>
          <w:rFonts w:asciiTheme="minorHAnsi" w:hAnsiTheme="minorHAnsi" w:cstheme="minorHAnsi"/>
          <w:szCs w:val="24"/>
        </w:rPr>
        <w:t>ing Entity</w:t>
      </w:r>
      <w:r w:rsidRPr="00B71EA8">
        <w:rPr>
          <w:rFonts w:asciiTheme="minorHAnsi" w:hAnsiTheme="minorHAnsi" w:cstheme="minorHAnsi"/>
          <w:szCs w:val="24"/>
        </w:rPr>
        <w:t xml:space="preserve"> will, at its absolute discretion, decide on the appropriate course of action, which may in appropriate circumstances include eliminating a tenderer from the competition or terminating any contract </w:t>
      </w:r>
      <w:proofErr w:type="gramStart"/>
      <w:r w:rsidRPr="00B71EA8">
        <w:rPr>
          <w:rFonts w:asciiTheme="minorHAnsi" w:hAnsiTheme="minorHAnsi" w:cstheme="minorHAnsi"/>
          <w:szCs w:val="24"/>
        </w:rPr>
        <w:t>entered into</w:t>
      </w:r>
      <w:proofErr w:type="gramEnd"/>
      <w:r w:rsidRPr="00B71EA8">
        <w:rPr>
          <w:rFonts w:asciiTheme="minorHAnsi" w:hAnsiTheme="minorHAnsi" w:cstheme="minorHAnsi"/>
          <w:szCs w:val="24"/>
        </w:rPr>
        <w:t xml:space="preserve"> by a tenderer.</w:t>
      </w:r>
    </w:p>
    <w:p w14:paraId="7F83EFCB" w14:textId="77777777" w:rsidR="00B71EA8" w:rsidRDefault="00B71EA8" w:rsidP="00B71EA8">
      <w:pPr>
        <w:jc w:val="both"/>
        <w:rPr>
          <w:rFonts w:asciiTheme="minorHAnsi" w:hAnsiTheme="minorHAnsi" w:cstheme="minorHAnsi"/>
          <w:szCs w:val="24"/>
        </w:rPr>
      </w:pPr>
    </w:p>
    <w:p w14:paraId="1C34EC76" w14:textId="056AFFCA" w:rsidR="00B95AF5" w:rsidRPr="00B71EA8" w:rsidRDefault="00866471" w:rsidP="00B71EA8">
      <w:pPr>
        <w:jc w:val="both"/>
        <w:rPr>
          <w:rFonts w:asciiTheme="minorHAnsi" w:hAnsiTheme="minorHAnsi" w:cstheme="minorHAnsi"/>
          <w:szCs w:val="24"/>
        </w:rPr>
      </w:pPr>
      <w:r w:rsidRPr="00B71EA8">
        <w:rPr>
          <w:rFonts w:asciiTheme="minorHAnsi" w:hAnsiTheme="minorHAnsi" w:cstheme="minorHAnsi"/>
          <w:szCs w:val="24"/>
          <w:u w:val="single"/>
        </w:rPr>
        <w:t>2.10</w:t>
      </w:r>
      <w:r w:rsidR="00B95AF5" w:rsidRPr="00B71EA8">
        <w:rPr>
          <w:rFonts w:asciiTheme="minorHAnsi" w:hAnsiTheme="minorHAnsi" w:cstheme="minorHAnsi"/>
          <w:szCs w:val="24"/>
          <w:u w:val="single"/>
        </w:rPr>
        <w:t xml:space="preserve"> Insurance Requirements</w:t>
      </w:r>
    </w:p>
    <w:p w14:paraId="1C34EC77" w14:textId="77777777" w:rsidR="00B95AF5" w:rsidRPr="00B71EA8" w:rsidRDefault="00B95AF5" w:rsidP="000E3D78">
      <w:pPr>
        <w:rPr>
          <w:rFonts w:asciiTheme="minorHAnsi" w:hAnsiTheme="minorHAnsi" w:cstheme="minorHAnsi"/>
          <w:color w:val="FF0000"/>
          <w:szCs w:val="24"/>
        </w:rPr>
      </w:pPr>
    </w:p>
    <w:p w14:paraId="1C34EC7A" w14:textId="76B988D2" w:rsidR="00AA6F6B" w:rsidRPr="00B71EA8" w:rsidRDefault="00112164" w:rsidP="00B37E7E">
      <w:pPr>
        <w:jc w:val="both"/>
        <w:rPr>
          <w:rFonts w:asciiTheme="minorHAnsi" w:hAnsiTheme="minorHAnsi" w:cstheme="minorHAnsi"/>
          <w:szCs w:val="24"/>
        </w:rPr>
      </w:pPr>
      <w:r w:rsidRPr="00B71EA8">
        <w:rPr>
          <w:rFonts w:asciiTheme="minorHAnsi" w:hAnsiTheme="minorHAnsi" w:cstheme="minorHAnsi"/>
          <w:szCs w:val="24"/>
        </w:rPr>
        <w:t xml:space="preserve">The successful </w:t>
      </w:r>
      <w:r w:rsidR="00BA779C" w:rsidRPr="00B71EA8">
        <w:rPr>
          <w:rFonts w:asciiTheme="minorHAnsi" w:hAnsiTheme="minorHAnsi" w:cstheme="minorHAnsi"/>
          <w:szCs w:val="24"/>
        </w:rPr>
        <w:t>Tendere</w:t>
      </w:r>
      <w:r w:rsidRPr="00B71EA8">
        <w:rPr>
          <w:rFonts w:asciiTheme="minorHAnsi" w:hAnsiTheme="minorHAnsi" w:cstheme="minorHAnsi"/>
          <w:szCs w:val="24"/>
        </w:rPr>
        <w:t>r shall be required to hold for the term of the Cont</w:t>
      </w:r>
      <w:r w:rsidR="00B37E7E" w:rsidRPr="00B71EA8">
        <w:rPr>
          <w:rFonts w:asciiTheme="minorHAnsi" w:hAnsiTheme="minorHAnsi" w:cstheme="minorHAnsi"/>
          <w:szCs w:val="24"/>
        </w:rPr>
        <w:t xml:space="preserve">ract the following </w:t>
      </w:r>
      <w:proofErr w:type="gramStart"/>
      <w:r w:rsidR="00B37E7E" w:rsidRPr="00B71EA8">
        <w:rPr>
          <w:rFonts w:asciiTheme="minorHAnsi" w:hAnsiTheme="minorHAnsi" w:cstheme="minorHAnsi"/>
          <w:szCs w:val="24"/>
        </w:rPr>
        <w:t>insurances:-</w:t>
      </w:r>
      <w:proofErr w:type="gramEnd"/>
      <w:r w:rsidR="00B37E7E" w:rsidRPr="00B71EA8">
        <w:rPr>
          <w:rFonts w:asciiTheme="minorHAnsi" w:hAnsiTheme="minorHAnsi" w:cstheme="minorHAnsi"/>
          <w:szCs w:val="24"/>
        </w:rPr>
        <w:t xml:space="preserve"> </w:t>
      </w:r>
    </w:p>
    <w:p w14:paraId="1C34EC7B" w14:textId="77777777" w:rsidR="00B13F98" w:rsidRPr="00B71EA8" w:rsidRDefault="00B13F98" w:rsidP="000E3D78">
      <w:pPr>
        <w:rPr>
          <w:rFonts w:asciiTheme="minorHAnsi" w:hAnsiTheme="minorHAnsi" w:cstheme="minorHAnsi"/>
          <w:szCs w:val="24"/>
        </w:rPr>
      </w:pPr>
    </w:p>
    <w:tbl>
      <w:tblPr>
        <w:tblStyle w:val="TableGrid"/>
        <w:tblW w:w="0" w:type="auto"/>
        <w:tblLook w:val="04A0" w:firstRow="1" w:lastRow="0" w:firstColumn="1" w:lastColumn="0" w:noHBand="0" w:noVBand="1"/>
      </w:tblPr>
      <w:tblGrid>
        <w:gridCol w:w="4509"/>
        <w:gridCol w:w="4507"/>
      </w:tblGrid>
      <w:tr w:rsidR="00B71EA8" w:rsidRPr="00B71EA8" w14:paraId="1C34EC7F" w14:textId="77777777" w:rsidTr="007F22DB">
        <w:tc>
          <w:tcPr>
            <w:tcW w:w="4621" w:type="dxa"/>
            <w:shd w:val="clear" w:color="auto" w:fill="D9D9D9" w:themeFill="background1" w:themeFillShade="D9"/>
          </w:tcPr>
          <w:p w14:paraId="1C34EC7C" w14:textId="77777777" w:rsidR="001F1027" w:rsidRPr="00B71EA8" w:rsidRDefault="001F1027" w:rsidP="001F1027">
            <w:pPr>
              <w:rPr>
                <w:rFonts w:cstheme="minorHAnsi"/>
                <w:sz w:val="24"/>
                <w:szCs w:val="24"/>
              </w:rPr>
            </w:pPr>
            <w:r w:rsidRPr="00B71EA8">
              <w:rPr>
                <w:rFonts w:cstheme="minorHAnsi"/>
                <w:sz w:val="24"/>
                <w:szCs w:val="24"/>
              </w:rPr>
              <w:t>Type of Insurance</w:t>
            </w:r>
          </w:p>
          <w:p w14:paraId="1C34EC7D" w14:textId="77777777" w:rsidR="001F1027" w:rsidRPr="00B71EA8" w:rsidRDefault="001F1027" w:rsidP="001F1027">
            <w:pPr>
              <w:rPr>
                <w:rFonts w:cstheme="minorHAnsi"/>
                <w:sz w:val="24"/>
                <w:szCs w:val="24"/>
              </w:rPr>
            </w:pPr>
          </w:p>
        </w:tc>
        <w:tc>
          <w:tcPr>
            <w:tcW w:w="4621" w:type="dxa"/>
            <w:shd w:val="clear" w:color="auto" w:fill="D9D9D9" w:themeFill="background1" w:themeFillShade="D9"/>
          </w:tcPr>
          <w:p w14:paraId="1C34EC7E" w14:textId="77777777" w:rsidR="001F1027" w:rsidRPr="00B71EA8" w:rsidRDefault="001F1027" w:rsidP="000E3D78">
            <w:pPr>
              <w:rPr>
                <w:rFonts w:cstheme="minorHAnsi"/>
                <w:sz w:val="24"/>
                <w:szCs w:val="24"/>
              </w:rPr>
            </w:pPr>
            <w:r w:rsidRPr="00B71EA8">
              <w:rPr>
                <w:rFonts w:cstheme="minorHAnsi"/>
                <w:sz w:val="24"/>
                <w:szCs w:val="24"/>
              </w:rPr>
              <w:t>Indemnity Limit</w:t>
            </w:r>
          </w:p>
        </w:tc>
      </w:tr>
      <w:tr w:rsidR="00B71EA8" w:rsidRPr="00B71EA8" w14:paraId="1C34EC87" w14:textId="77777777" w:rsidTr="001F1027">
        <w:tc>
          <w:tcPr>
            <w:tcW w:w="4621" w:type="dxa"/>
          </w:tcPr>
          <w:p w14:paraId="1C34EC80" w14:textId="77777777" w:rsidR="00BA779C" w:rsidRPr="00B71EA8" w:rsidRDefault="00BA779C" w:rsidP="001F1027">
            <w:pPr>
              <w:rPr>
                <w:rFonts w:cstheme="minorHAnsi"/>
                <w:sz w:val="24"/>
                <w:szCs w:val="24"/>
              </w:rPr>
            </w:pPr>
            <w:r w:rsidRPr="00B71EA8">
              <w:rPr>
                <w:rFonts w:cstheme="minorHAnsi"/>
                <w:sz w:val="24"/>
                <w:szCs w:val="24"/>
              </w:rPr>
              <w:t xml:space="preserve">For Example: </w:t>
            </w:r>
          </w:p>
          <w:p w14:paraId="1C34EC81" w14:textId="77777777" w:rsidR="00BA779C" w:rsidRPr="00B71EA8" w:rsidRDefault="00BA779C" w:rsidP="001F1027">
            <w:pPr>
              <w:rPr>
                <w:rFonts w:cstheme="minorHAnsi"/>
                <w:sz w:val="24"/>
                <w:szCs w:val="24"/>
              </w:rPr>
            </w:pPr>
          </w:p>
          <w:p w14:paraId="1C34EC82" w14:textId="77777777" w:rsidR="001F1027" w:rsidRPr="00B71EA8" w:rsidRDefault="001F1027" w:rsidP="001F1027">
            <w:pPr>
              <w:rPr>
                <w:rFonts w:cstheme="minorHAnsi"/>
                <w:sz w:val="24"/>
                <w:szCs w:val="24"/>
              </w:rPr>
            </w:pPr>
            <w:r w:rsidRPr="00B71EA8">
              <w:rPr>
                <w:rFonts w:cstheme="minorHAnsi"/>
                <w:sz w:val="24"/>
                <w:szCs w:val="24"/>
              </w:rPr>
              <w:t>Employer’s Liability:</w:t>
            </w:r>
            <w:r w:rsidRPr="00B71EA8">
              <w:rPr>
                <w:rFonts w:cstheme="minorHAnsi"/>
                <w:sz w:val="24"/>
                <w:szCs w:val="24"/>
              </w:rPr>
              <w:tab/>
            </w:r>
            <w:r w:rsidRPr="00B71EA8">
              <w:rPr>
                <w:rFonts w:cstheme="minorHAnsi"/>
                <w:sz w:val="24"/>
                <w:szCs w:val="24"/>
              </w:rPr>
              <w:tab/>
            </w:r>
            <w:r w:rsidRPr="00B71EA8">
              <w:rPr>
                <w:rFonts w:cstheme="minorHAnsi"/>
                <w:sz w:val="24"/>
                <w:szCs w:val="24"/>
              </w:rPr>
              <w:tab/>
            </w:r>
            <w:r w:rsidRPr="00B71EA8">
              <w:rPr>
                <w:rFonts w:cstheme="minorHAnsi"/>
                <w:sz w:val="24"/>
                <w:szCs w:val="24"/>
              </w:rPr>
              <w:tab/>
            </w:r>
          </w:p>
          <w:p w14:paraId="1C34EC83" w14:textId="77777777" w:rsidR="001F1027" w:rsidRPr="00B71EA8" w:rsidRDefault="001F1027" w:rsidP="000E3D78">
            <w:pPr>
              <w:rPr>
                <w:rFonts w:cstheme="minorHAnsi"/>
                <w:sz w:val="24"/>
                <w:szCs w:val="24"/>
              </w:rPr>
            </w:pPr>
          </w:p>
        </w:tc>
        <w:tc>
          <w:tcPr>
            <w:tcW w:w="4621" w:type="dxa"/>
          </w:tcPr>
          <w:p w14:paraId="1C34EC84" w14:textId="77777777" w:rsidR="001F1027" w:rsidRPr="00B71EA8" w:rsidRDefault="001F1027" w:rsidP="000E3D78">
            <w:pPr>
              <w:rPr>
                <w:rFonts w:cstheme="minorHAnsi"/>
                <w:sz w:val="24"/>
                <w:szCs w:val="24"/>
              </w:rPr>
            </w:pPr>
          </w:p>
          <w:p w14:paraId="1C34EC85" w14:textId="77777777" w:rsidR="00DA72C4" w:rsidRPr="00B71EA8" w:rsidRDefault="00DA72C4" w:rsidP="000E3D78">
            <w:pPr>
              <w:rPr>
                <w:rFonts w:cstheme="minorHAnsi"/>
                <w:sz w:val="24"/>
                <w:szCs w:val="24"/>
              </w:rPr>
            </w:pPr>
          </w:p>
          <w:p w14:paraId="1C34EC86" w14:textId="77777777" w:rsidR="00DA72C4" w:rsidRPr="00B71EA8" w:rsidRDefault="00DA72C4" w:rsidP="000E3D78">
            <w:pPr>
              <w:rPr>
                <w:rFonts w:cstheme="minorHAnsi"/>
                <w:sz w:val="24"/>
                <w:szCs w:val="24"/>
              </w:rPr>
            </w:pPr>
            <w:r w:rsidRPr="00B71EA8">
              <w:rPr>
                <w:rFonts w:cstheme="minorHAnsi"/>
                <w:sz w:val="24"/>
                <w:szCs w:val="24"/>
              </w:rPr>
              <w:t>€13 million (*)</w:t>
            </w:r>
          </w:p>
        </w:tc>
      </w:tr>
      <w:tr w:rsidR="00B71EA8" w:rsidRPr="00B71EA8" w14:paraId="1C34EC8B" w14:textId="77777777" w:rsidTr="001F1027">
        <w:tc>
          <w:tcPr>
            <w:tcW w:w="4621" w:type="dxa"/>
          </w:tcPr>
          <w:p w14:paraId="1C34EC88" w14:textId="1D361DE8" w:rsidR="001F1027" w:rsidRPr="00B71EA8" w:rsidRDefault="00612B14" w:rsidP="001F1027">
            <w:pPr>
              <w:rPr>
                <w:rFonts w:cstheme="minorHAnsi"/>
                <w:sz w:val="24"/>
                <w:szCs w:val="24"/>
              </w:rPr>
            </w:pPr>
            <w:r>
              <w:rPr>
                <w:rFonts w:cstheme="minorHAnsi"/>
                <w:sz w:val="24"/>
                <w:szCs w:val="24"/>
              </w:rPr>
              <w:t xml:space="preserve">Products/ </w:t>
            </w:r>
            <w:r w:rsidR="001F1027" w:rsidRPr="00B71EA8">
              <w:rPr>
                <w:rFonts w:cstheme="minorHAnsi"/>
                <w:sz w:val="24"/>
                <w:szCs w:val="24"/>
              </w:rPr>
              <w:t>Public Liability:</w:t>
            </w:r>
          </w:p>
          <w:p w14:paraId="1C34EC89" w14:textId="77777777" w:rsidR="001F1027" w:rsidRPr="00B71EA8" w:rsidRDefault="001F1027" w:rsidP="000E3D78">
            <w:pPr>
              <w:rPr>
                <w:rFonts w:cstheme="minorHAnsi"/>
                <w:sz w:val="24"/>
                <w:szCs w:val="24"/>
              </w:rPr>
            </w:pPr>
          </w:p>
        </w:tc>
        <w:tc>
          <w:tcPr>
            <w:tcW w:w="4621" w:type="dxa"/>
          </w:tcPr>
          <w:p w14:paraId="1C34EC8A" w14:textId="77777777" w:rsidR="001F1027" w:rsidRPr="00B71EA8" w:rsidRDefault="00DA72C4" w:rsidP="000E3D78">
            <w:pPr>
              <w:rPr>
                <w:rFonts w:cstheme="minorHAnsi"/>
                <w:sz w:val="24"/>
                <w:szCs w:val="24"/>
              </w:rPr>
            </w:pPr>
            <w:r w:rsidRPr="00B71EA8">
              <w:rPr>
                <w:rFonts w:cstheme="minorHAnsi"/>
                <w:sz w:val="24"/>
                <w:szCs w:val="24"/>
              </w:rPr>
              <w:t>€6.5 million (*)</w:t>
            </w:r>
          </w:p>
        </w:tc>
      </w:tr>
    </w:tbl>
    <w:p w14:paraId="1C34EC8C" w14:textId="77777777" w:rsidR="00112164" w:rsidRPr="00B71EA8" w:rsidRDefault="00112164" w:rsidP="000E3D78">
      <w:pPr>
        <w:rPr>
          <w:rFonts w:asciiTheme="minorHAnsi" w:hAnsiTheme="minorHAnsi" w:cstheme="minorHAnsi"/>
          <w:szCs w:val="24"/>
        </w:rPr>
      </w:pPr>
    </w:p>
    <w:p w14:paraId="1C34EC8D" w14:textId="2070A4CB" w:rsidR="008C6F9D" w:rsidRPr="00B71EA8" w:rsidRDefault="00C54074" w:rsidP="00B37E7E">
      <w:pPr>
        <w:jc w:val="both"/>
        <w:rPr>
          <w:rFonts w:asciiTheme="minorHAnsi" w:hAnsiTheme="minorHAnsi" w:cstheme="minorHAnsi"/>
          <w:szCs w:val="24"/>
        </w:rPr>
      </w:pPr>
      <w:r w:rsidRPr="00B71EA8">
        <w:rPr>
          <w:rFonts w:asciiTheme="minorHAnsi" w:hAnsiTheme="minorHAnsi" w:cstheme="minorHAnsi"/>
          <w:szCs w:val="24"/>
        </w:rPr>
        <w:t>2.</w:t>
      </w:r>
      <w:r w:rsidR="00866471" w:rsidRPr="00B71EA8">
        <w:rPr>
          <w:rFonts w:asciiTheme="minorHAnsi" w:hAnsiTheme="minorHAnsi" w:cstheme="minorHAnsi"/>
          <w:szCs w:val="24"/>
        </w:rPr>
        <w:t>10</w:t>
      </w:r>
      <w:r w:rsidR="00B13F98" w:rsidRPr="00B71EA8">
        <w:rPr>
          <w:rFonts w:asciiTheme="minorHAnsi" w:hAnsiTheme="minorHAnsi" w:cstheme="minorHAnsi"/>
          <w:szCs w:val="24"/>
        </w:rPr>
        <w:t>.</w:t>
      </w:r>
      <w:r w:rsidR="00B71EA8">
        <w:rPr>
          <w:rFonts w:asciiTheme="minorHAnsi" w:hAnsiTheme="minorHAnsi" w:cstheme="minorHAnsi"/>
          <w:szCs w:val="24"/>
        </w:rPr>
        <w:t>1</w:t>
      </w:r>
      <w:r w:rsidR="00B71EA8">
        <w:rPr>
          <w:rFonts w:asciiTheme="minorHAnsi" w:hAnsiTheme="minorHAnsi" w:cstheme="minorHAnsi"/>
          <w:szCs w:val="24"/>
        </w:rPr>
        <w:tab/>
      </w:r>
      <w:r w:rsidR="008C6F9D" w:rsidRPr="00B71EA8">
        <w:rPr>
          <w:rFonts w:asciiTheme="minorHAnsi" w:hAnsiTheme="minorHAnsi" w:cstheme="minorHAnsi"/>
          <w:szCs w:val="24"/>
        </w:rPr>
        <w:t xml:space="preserve">By signing the </w:t>
      </w:r>
      <w:r w:rsidR="00BA779C" w:rsidRPr="00B71EA8">
        <w:rPr>
          <w:rFonts w:asciiTheme="minorHAnsi" w:hAnsiTheme="minorHAnsi" w:cstheme="minorHAnsi"/>
          <w:szCs w:val="24"/>
        </w:rPr>
        <w:t>Tenderer</w:t>
      </w:r>
      <w:r w:rsidR="00CA5DAA" w:rsidRPr="00B71EA8">
        <w:rPr>
          <w:rFonts w:asciiTheme="minorHAnsi" w:hAnsiTheme="minorHAnsi" w:cstheme="minorHAnsi"/>
          <w:szCs w:val="24"/>
        </w:rPr>
        <w:t xml:space="preserve">’s </w:t>
      </w:r>
      <w:r w:rsidR="008C6F9D" w:rsidRPr="00B71EA8">
        <w:rPr>
          <w:rFonts w:asciiTheme="minorHAnsi" w:hAnsiTheme="minorHAnsi" w:cstheme="minorHAnsi"/>
          <w:szCs w:val="24"/>
        </w:rPr>
        <w:t xml:space="preserve">Statement at Appendix </w:t>
      </w:r>
      <w:r w:rsidR="0056443F" w:rsidRPr="00B71EA8">
        <w:rPr>
          <w:rFonts w:asciiTheme="minorHAnsi" w:hAnsiTheme="minorHAnsi" w:cstheme="minorHAnsi"/>
          <w:szCs w:val="24"/>
        </w:rPr>
        <w:t>A</w:t>
      </w:r>
      <w:r w:rsidR="008C6F9D" w:rsidRPr="00B71EA8">
        <w:rPr>
          <w:rFonts w:asciiTheme="minorHAnsi" w:hAnsiTheme="minorHAnsi" w:cstheme="minorHAnsi"/>
          <w:szCs w:val="24"/>
        </w:rPr>
        <w:t xml:space="preserve">, </w:t>
      </w:r>
      <w:r w:rsidR="00BA779C" w:rsidRPr="00B71EA8">
        <w:rPr>
          <w:rFonts w:asciiTheme="minorHAnsi" w:hAnsiTheme="minorHAnsi" w:cstheme="minorHAnsi"/>
          <w:szCs w:val="24"/>
        </w:rPr>
        <w:t>Tendere</w:t>
      </w:r>
      <w:r w:rsidR="008C6F9D" w:rsidRPr="00B71EA8">
        <w:rPr>
          <w:rFonts w:asciiTheme="minorHAnsi" w:hAnsiTheme="minorHAnsi" w:cstheme="minorHAnsi"/>
          <w:szCs w:val="24"/>
        </w:rPr>
        <w:t>r’s</w:t>
      </w:r>
      <w:r w:rsidR="00E02CB1" w:rsidRPr="00B71EA8">
        <w:rPr>
          <w:rFonts w:asciiTheme="minorHAnsi" w:hAnsiTheme="minorHAnsi" w:cstheme="minorHAnsi"/>
          <w:szCs w:val="24"/>
        </w:rPr>
        <w:t xml:space="preserve"> confirm, that if awarded a contract under this competition, they will, from the Effective Date of the Contract, obtain and hold the types and levels of insurance as specified above. A for</w:t>
      </w:r>
      <w:r w:rsidR="00BA779C" w:rsidRPr="00B71EA8">
        <w:rPr>
          <w:rFonts w:asciiTheme="minorHAnsi" w:hAnsiTheme="minorHAnsi" w:cstheme="minorHAnsi"/>
          <w:szCs w:val="24"/>
        </w:rPr>
        <w:t>mal confirmation from the successful Tenderer</w:t>
      </w:r>
      <w:r w:rsidR="00E02CB1" w:rsidRPr="00B71EA8">
        <w:rPr>
          <w:rFonts w:asciiTheme="minorHAnsi" w:hAnsiTheme="minorHAnsi" w:cstheme="minorHAnsi"/>
          <w:szCs w:val="24"/>
        </w:rPr>
        <w:t xml:space="preserve">’s insurance company or broker to this effect will be requested from the successful </w:t>
      </w:r>
      <w:r w:rsidR="00BA779C" w:rsidRPr="00B71EA8">
        <w:rPr>
          <w:rFonts w:asciiTheme="minorHAnsi" w:hAnsiTheme="minorHAnsi" w:cstheme="minorHAnsi"/>
          <w:szCs w:val="24"/>
        </w:rPr>
        <w:t>Tenderer</w:t>
      </w:r>
      <w:r w:rsidR="00E02CB1" w:rsidRPr="00B71EA8">
        <w:rPr>
          <w:rFonts w:asciiTheme="minorHAnsi" w:hAnsiTheme="minorHAnsi" w:cstheme="minorHAnsi"/>
          <w:szCs w:val="24"/>
        </w:rPr>
        <w:t xml:space="preserve"> prior to the award of (and shall be a condition of) any contract. </w:t>
      </w:r>
    </w:p>
    <w:p w14:paraId="1C34EC8E" w14:textId="77777777" w:rsidR="008C6F9D" w:rsidRPr="00B71EA8" w:rsidRDefault="008C6F9D" w:rsidP="00B37E7E">
      <w:pPr>
        <w:jc w:val="both"/>
        <w:rPr>
          <w:rFonts w:asciiTheme="minorHAnsi" w:hAnsiTheme="minorHAnsi" w:cstheme="minorHAnsi"/>
          <w:szCs w:val="24"/>
        </w:rPr>
      </w:pPr>
    </w:p>
    <w:p w14:paraId="1C34EC8F" w14:textId="77777777" w:rsidR="008C6F9D" w:rsidRPr="00B71EA8" w:rsidRDefault="008C6F9D" w:rsidP="000E3D78">
      <w:pPr>
        <w:rPr>
          <w:rFonts w:asciiTheme="minorHAnsi" w:hAnsiTheme="minorHAnsi" w:cstheme="minorHAnsi"/>
          <w:color w:val="FF0000"/>
          <w:szCs w:val="24"/>
        </w:rPr>
      </w:pPr>
    </w:p>
    <w:p w14:paraId="1C34EC90" w14:textId="77777777" w:rsidR="008C6F9D" w:rsidRPr="00B71EA8" w:rsidRDefault="008C6F9D" w:rsidP="000E3D78">
      <w:pPr>
        <w:rPr>
          <w:rFonts w:asciiTheme="minorHAnsi" w:hAnsiTheme="minorHAnsi" w:cstheme="minorHAnsi"/>
          <w:szCs w:val="24"/>
        </w:rPr>
      </w:pPr>
    </w:p>
    <w:p w14:paraId="1C34EC92" w14:textId="77777777" w:rsidR="008C6F9D" w:rsidRPr="00B71EA8" w:rsidRDefault="008C6F9D" w:rsidP="008C6F9D">
      <w:pPr>
        <w:jc w:val="both"/>
        <w:rPr>
          <w:rFonts w:asciiTheme="minorHAnsi" w:hAnsiTheme="minorHAnsi" w:cstheme="minorHAnsi"/>
          <w:szCs w:val="24"/>
        </w:rPr>
        <w:sectPr w:rsidR="008C6F9D" w:rsidRPr="00B71EA8" w:rsidSect="00B20AB9">
          <w:pgSz w:w="11906" w:h="16838"/>
          <w:pgMar w:top="1440" w:right="1440" w:bottom="1440" w:left="1440" w:header="708" w:footer="708" w:gutter="0"/>
          <w:cols w:space="708"/>
          <w:docGrid w:linePitch="360"/>
        </w:sectPr>
      </w:pPr>
    </w:p>
    <w:p w14:paraId="1C34EC93" w14:textId="31F975BF" w:rsidR="00C54074" w:rsidRPr="00B71EA8" w:rsidRDefault="00C54074" w:rsidP="00B6179E">
      <w:pPr>
        <w:rPr>
          <w:rFonts w:asciiTheme="minorHAnsi" w:hAnsiTheme="minorHAnsi" w:cstheme="minorHAnsi"/>
          <w:b/>
          <w:color w:val="FF0000"/>
          <w:sz w:val="32"/>
          <w:szCs w:val="32"/>
          <w:u w:val="single"/>
        </w:rPr>
      </w:pPr>
    </w:p>
    <w:p w14:paraId="65C1933E" w14:textId="48532097" w:rsidR="004C6C83" w:rsidRPr="004C6C83" w:rsidRDefault="003F0CE8" w:rsidP="004C6C83">
      <w:pPr>
        <w:rPr>
          <w:rFonts w:asciiTheme="minorHAnsi" w:hAnsiTheme="minorHAnsi" w:cstheme="minorHAnsi"/>
          <w:b/>
          <w:color w:val="FF0000"/>
          <w:szCs w:val="24"/>
          <w:u w:val="single"/>
        </w:rPr>
      </w:pPr>
      <w:r w:rsidRPr="00B71EA8">
        <w:rPr>
          <w:rFonts w:asciiTheme="minorHAnsi" w:hAnsiTheme="minorHAnsi" w:cstheme="minorHAnsi"/>
          <w:b/>
          <w:sz w:val="32"/>
          <w:szCs w:val="32"/>
          <w:u w:val="single"/>
        </w:rPr>
        <w:t>Part 3: Qualification Criteria</w:t>
      </w:r>
      <w:r w:rsidR="0099390E" w:rsidRPr="0099390E">
        <w:rPr>
          <w:rFonts w:asciiTheme="minorHAnsi" w:hAnsiTheme="minorHAnsi" w:cstheme="minorHAnsi"/>
          <w:b/>
          <w:color w:val="FF0000"/>
          <w:szCs w:val="24"/>
          <w:u w:val="single"/>
        </w:rPr>
        <w:t xml:space="preserve">- </w:t>
      </w:r>
    </w:p>
    <w:p w14:paraId="45A5D255" w14:textId="77777777" w:rsidR="004C6C83" w:rsidRPr="004C6C83" w:rsidRDefault="004C6C83" w:rsidP="004C6C83">
      <w:pPr>
        <w:rPr>
          <w:rFonts w:asciiTheme="minorHAnsi" w:hAnsiTheme="minorHAnsi" w:cstheme="minorHAnsi"/>
          <w:b/>
          <w:color w:val="FF0000"/>
          <w:szCs w:val="24"/>
          <w:u w:val="single"/>
        </w:rPr>
      </w:pPr>
    </w:p>
    <w:tbl>
      <w:tblPr>
        <w:tblW w:w="994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29"/>
        <w:gridCol w:w="1842"/>
        <w:gridCol w:w="7371"/>
      </w:tblGrid>
      <w:tr w:rsidR="004C6C83" w:rsidRPr="004C6C83" w14:paraId="219578CE" w14:textId="77777777" w:rsidTr="004C6C83">
        <w:trPr>
          <w:trHeight w:val="670"/>
        </w:trPr>
        <w:tc>
          <w:tcPr>
            <w:tcW w:w="729" w:type="dxa"/>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4E3A95DA" w14:textId="77777777" w:rsidR="004C6C83" w:rsidRPr="004C6C83" w:rsidRDefault="004C6C83" w:rsidP="009974F8">
            <w:pPr>
              <w:rPr>
                <w:rFonts w:asciiTheme="minorHAnsi" w:hAnsiTheme="minorHAnsi" w:cstheme="minorHAnsi"/>
                <w:b/>
                <w:color w:val="FFFFFF" w:themeColor="background1"/>
              </w:rPr>
            </w:pPr>
            <w:r w:rsidRPr="004C6C83">
              <w:rPr>
                <w:rFonts w:asciiTheme="minorHAnsi" w:hAnsiTheme="minorHAnsi" w:cstheme="minorHAnsi"/>
                <w:b/>
                <w:color w:val="FFFFFF" w:themeColor="background1"/>
              </w:rPr>
              <w:t>REF</w:t>
            </w:r>
          </w:p>
        </w:tc>
        <w:tc>
          <w:tcPr>
            <w:tcW w:w="1842" w:type="dxa"/>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3893AE5A" w14:textId="77777777" w:rsidR="004C6C83" w:rsidRPr="004C6C83" w:rsidRDefault="004C6C83" w:rsidP="009974F8">
            <w:pPr>
              <w:widowControl w:val="0"/>
              <w:rPr>
                <w:rFonts w:asciiTheme="minorHAnsi" w:hAnsiTheme="minorHAnsi" w:cstheme="minorHAnsi"/>
                <w:b/>
                <w:color w:val="FFFFFF" w:themeColor="background1"/>
              </w:rPr>
            </w:pPr>
            <w:r w:rsidRPr="004C6C83">
              <w:rPr>
                <w:rFonts w:asciiTheme="minorHAnsi" w:hAnsiTheme="minorHAnsi" w:cstheme="minorHAnsi"/>
                <w:b/>
                <w:color w:val="FFFFFF" w:themeColor="background1"/>
              </w:rPr>
              <w:t>PASS/FAIL CRITERIA</w:t>
            </w:r>
          </w:p>
        </w:tc>
        <w:tc>
          <w:tcPr>
            <w:tcW w:w="7371" w:type="dxa"/>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14948A97" w14:textId="77777777" w:rsidR="004C6C83" w:rsidRPr="004C6C83" w:rsidRDefault="004C6C83" w:rsidP="009974F8">
            <w:pPr>
              <w:rPr>
                <w:rFonts w:asciiTheme="minorHAnsi" w:hAnsiTheme="minorHAnsi" w:cstheme="minorHAnsi"/>
                <w:b/>
                <w:color w:val="FFFFFF" w:themeColor="background1"/>
              </w:rPr>
            </w:pPr>
            <w:r w:rsidRPr="004C6C83">
              <w:rPr>
                <w:rFonts w:asciiTheme="minorHAnsi" w:hAnsiTheme="minorHAnsi" w:cstheme="minorHAnsi"/>
                <w:b/>
                <w:color w:val="FFFFFF" w:themeColor="background1"/>
              </w:rPr>
              <w:t>PASS REQUIREMENT</w:t>
            </w:r>
          </w:p>
        </w:tc>
      </w:tr>
      <w:tr w:rsidR="004C6C83" w:rsidRPr="004C6C83" w14:paraId="75D7A002" w14:textId="77777777" w:rsidTr="004C6C83">
        <w:trPr>
          <w:trHeight w:val="788"/>
        </w:trPr>
        <w:tc>
          <w:tcPr>
            <w:tcW w:w="729" w:type="dxa"/>
            <w:tcBorders>
              <w:top w:val="single" w:sz="12" w:space="0" w:color="auto"/>
              <w:left w:val="single" w:sz="12" w:space="0" w:color="auto"/>
              <w:bottom w:val="single" w:sz="12" w:space="0" w:color="auto"/>
              <w:right w:val="single" w:sz="12" w:space="0" w:color="auto"/>
            </w:tcBorders>
            <w:shd w:val="clear" w:color="auto" w:fill="365F91" w:themeFill="accent1" w:themeFillShade="BF"/>
            <w:vAlign w:val="center"/>
            <w:hideMark/>
          </w:tcPr>
          <w:p w14:paraId="7E484848" w14:textId="77777777" w:rsidR="004C6C83" w:rsidRPr="004C6C83" w:rsidRDefault="004C6C83" w:rsidP="009974F8">
            <w:pPr>
              <w:rPr>
                <w:rFonts w:asciiTheme="minorHAnsi" w:hAnsiTheme="minorHAnsi" w:cstheme="minorHAnsi"/>
                <w:b/>
                <w:color w:val="FFFFFF" w:themeColor="background1"/>
              </w:rPr>
            </w:pPr>
            <w:r w:rsidRPr="004C6C83">
              <w:rPr>
                <w:rFonts w:asciiTheme="minorHAnsi" w:hAnsiTheme="minorHAnsi" w:cstheme="minorHAnsi"/>
                <w:b/>
                <w:color w:val="FFFFFF" w:themeColor="background1"/>
              </w:rPr>
              <w:t>A1</w:t>
            </w:r>
          </w:p>
        </w:tc>
        <w:tc>
          <w:tcPr>
            <w:tcW w:w="1842" w:type="dxa"/>
            <w:tcBorders>
              <w:top w:val="single" w:sz="12" w:space="0" w:color="auto"/>
              <w:left w:val="single" w:sz="12" w:space="0" w:color="auto"/>
              <w:bottom w:val="single" w:sz="12" w:space="0" w:color="auto"/>
              <w:right w:val="single" w:sz="12" w:space="0" w:color="auto"/>
            </w:tcBorders>
            <w:shd w:val="clear" w:color="auto" w:fill="365F91" w:themeFill="accent1" w:themeFillShade="BF"/>
            <w:vAlign w:val="center"/>
            <w:hideMark/>
          </w:tcPr>
          <w:p w14:paraId="3609DD01" w14:textId="77777777" w:rsidR="004C6C83" w:rsidRPr="004C6C83" w:rsidRDefault="004C6C83" w:rsidP="009974F8">
            <w:pPr>
              <w:rPr>
                <w:rFonts w:asciiTheme="minorHAnsi" w:hAnsiTheme="minorHAnsi" w:cstheme="minorHAnsi"/>
                <w:b/>
                <w:color w:val="FFFFFF" w:themeColor="background1"/>
                <w:lang w:val="en-US"/>
              </w:rPr>
            </w:pPr>
            <w:r w:rsidRPr="004C6C83">
              <w:rPr>
                <w:rFonts w:asciiTheme="minorHAnsi" w:hAnsiTheme="minorHAnsi" w:cstheme="minorHAnsi"/>
                <w:b/>
                <w:color w:val="FFFFFF" w:themeColor="background1"/>
                <w:lang w:val="en-US"/>
              </w:rPr>
              <w:t>Applicant Summary</w:t>
            </w:r>
          </w:p>
        </w:tc>
        <w:tc>
          <w:tcPr>
            <w:tcW w:w="7371" w:type="dxa"/>
            <w:tcBorders>
              <w:top w:val="single" w:sz="12" w:space="0" w:color="auto"/>
              <w:left w:val="single" w:sz="12" w:space="0" w:color="auto"/>
              <w:bottom w:val="single" w:sz="12" w:space="0" w:color="auto"/>
              <w:right w:val="single" w:sz="12" w:space="0" w:color="auto"/>
            </w:tcBorders>
            <w:shd w:val="clear" w:color="auto" w:fill="DBE5F1" w:themeFill="accent1" w:themeFillTint="33"/>
            <w:vAlign w:val="center"/>
            <w:hideMark/>
          </w:tcPr>
          <w:p w14:paraId="33704A1A" w14:textId="77777777" w:rsidR="004C6C83" w:rsidRPr="004C6C83" w:rsidRDefault="004C6C83" w:rsidP="009974F8">
            <w:pPr>
              <w:rPr>
                <w:rFonts w:asciiTheme="minorHAnsi" w:hAnsiTheme="minorHAnsi" w:cstheme="minorHAnsi"/>
                <w:lang w:val="en-US"/>
              </w:rPr>
            </w:pPr>
            <w:r w:rsidRPr="004C6C83">
              <w:rPr>
                <w:rFonts w:asciiTheme="minorHAnsi" w:hAnsiTheme="minorHAnsi" w:cstheme="minorHAnsi"/>
                <w:bCs/>
                <w:iCs/>
              </w:rPr>
              <w:t>Applicants must complete this section. If the Applicant is a grouping, then a separate form must be completed for each group member.</w:t>
            </w:r>
          </w:p>
        </w:tc>
      </w:tr>
      <w:tr w:rsidR="004C6C83" w:rsidRPr="004C6C83" w14:paraId="3A7E56DC" w14:textId="77777777" w:rsidTr="004C6C83">
        <w:trPr>
          <w:trHeight w:val="269"/>
        </w:trPr>
        <w:tc>
          <w:tcPr>
            <w:tcW w:w="729" w:type="dxa"/>
            <w:tcBorders>
              <w:top w:val="single" w:sz="12" w:space="0" w:color="auto"/>
              <w:left w:val="single" w:sz="12" w:space="0" w:color="auto"/>
              <w:bottom w:val="single" w:sz="12" w:space="0" w:color="auto"/>
              <w:right w:val="single" w:sz="12" w:space="0" w:color="auto"/>
            </w:tcBorders>
            <w:shd w:val="clear" w:color="auto" w:fill="365F91" w:themeFill="accent1" w:themeFillShade="BF"/>
            <w:vAlign w:val="center"/>
            <w:hideMark/>
          </w:tcPr>
          <w:p w14:paraId="6C226163" w14:textId="77777777" w:rsidR="004C6C83" w:rsidRPr="004C6C83" w:rsidRDefault="004C6C83" w:rsidP="009974F8">
            <w:pPr>
              <w:rPr>
                <w:rFonts w:asciiTheme="minorHAnsi" w:hAnsiTheme="minorHAnsi" w:cstheme="minorHAnsi"/>
                <w:b/>
                <w:color w:val="FFFFFF" w:themeColor="background1"/>
              </w:rPr>
            </w:pPr>
            <w:r w:rsidRPr="004C6C83">
              <w:rPr>
                <w:rFonts w:asciiTheme="minorHAnsi" w:hAnsiTheme="minorHAnsi" w:cstheme="minorHAnsi"/>
                <w:b/>
                <w:color w:val="FFFFFF" w:themeColor="background1"/>
              </w:rPr>
              <w:t>A2</w:t>
            </w:r>
          </w:p>
        </w:tc>
        <w:tc>
          <w:tcPr>
            <w:tcW w:w="1842" w:type="dxa"/>
            <w:tcBorders>
              <w:top w:val="single" w:sz="12" w:space="0" w:color="auto"/>
              <w:left w:val="single" w:sz="12" w:space="0" w:color="auto"/>
              <w:bottom w:val="single" w:sz="12" w:space="0" w:color="auto"/>
              <w:right w:val="single" w:sz="12" w:space="0" w:color="auto"/>
            </w:tcBorders>
            <w:shd w:val="clear" w:color="auto" w:fill="365F91" w:themeFill="accent1" w:themeFillShade="BF"/>
            <w:vAlign w:val="center"/>
            <w:hideMark/>
          </w:tcPr>
          <w:p w14:paraId="7DFF0C1F" w14:textId="77777777" w:rsidR="004C6C83" w:rsidRPr="004C6C83" w:rsidRDefault="004C6C83" w:rsidP="009974F8">
            <w:pPr>
              <w:rPr>
                <w:rFonts w:asciiTheme="minorHAnsi" w:hAnsiTheme="minorHAnsi" w:cstheme="minorHAnsi"/>
                <w:b/>
                <w:color w:val="FFFFFF" w:themeColor="background1"/>
                <w:lang w:val="en-US"/>
              </w:rPr>
            </w:pPr>
            <w:r w:rsidRPr="004C6C83">
              <w:rPr>
                <w:rFonts w:asciiTheme="minorHAnsi" w:hAnsiTheme="minorHAnsi" w:cstheme="minorHAnsi"/>
                <w:b/>
                <w:color w:val="FFFFFF" w:themeColor="background1"/>
                <w:lang w:val="en-US"/>
              </w:rPr>
              <w:t xml:space="preserve">Tax Compliance  </w:t>
            </w:r>
          </w:p>
        </w:tc>
        <w:tc>
          <w:tcPr>
            <w:tcW w:w="7371" w:type="dxa"/>
            <w:vMerge w:val="restart"/>
            <w:tcBorders>
              <w:top w:val="single" w:sz="12" w:space="0" w:color="auto"/>
              <w:left w:val="single" w:sz="12" w:space="0" w:color="auto"/>
              <w:right w:val="single" w:sz="12" w:space="0" w:color="auto"/>
            </w:tcBorders>
            <w:shd w:val="clear" w:color="auto" w:fill="DBE5F1" w:themeFill="accent1" w:themeFillTint="33"/>
            <w:vAlign w:val="center"/>
            <w:hideMark/>
          </w:tcPr>
          <w:p w14:paraId="3C80F686" w14:textId="77777777" w:rsidR="004C6C83" w:rsidRPr="004C6C83" w:rsidRDefault="004C6C83" w:rsidP="009974F8">
            <w:pPr>
              <w:rPr>
                <w:rFonts w:asciiTheme="minorHAnsi" w:hAnsiTheme="minorHAnsi" w:cstheme="minorHAnsi"/>
              </w:rPr>
            </w:pPr>
            <w:r w:rsidRPr="004C6C83">
              <w:rPr>
                <w:rFonts w:asciiTheme="minorHAnsi" w:hAnsiTheme="minorHAnsi" w:cstheme="minorHAnsi"/>
                <w:b/>
                <w:u w:val="single"/>
              </w:rPr>
              <w:t>Note</w:t>
            </w:r>
            <w:r w:rsidRPr="004C6C83">
              <w:rPr>
                <w:rFonts w:asciiTheme="minorHAnsi" w:hAnsiTheme="minorHAnsi" w:cstheme="minorHAnsi"/>
              </w:rPr>
              <w:t xml:space="preserve">: Applicants are required to complete a Self-Declaration Form </w:t>
            </w:r>
            <w:r w:rsidRPr="004C6C83">
              <w:rPr>
                <w:rFonts w:asciiTheme="minorHAnsi" w:hAnsiTheme="minorHAnsi" w:cstheme="minorHAnsi"/>
                <w:b/>
              </w:rPr>
              <w:t>(A5).</w:t>
            </w:r>
            <w:r w:rsidRPr="004C6C83">
              <w:rPr>
                <w:rFonts w:asciiTheme="minorHAnsi" w:hAnsiTheme="minorHAnsi" w:cstheme="minorHAnsi"/>
              </w:rPr>
              <w:t xml:space="preserve">  Applicants should </w:t>
            </w:r>
            <w:proofErr w:type="gramStart"/>
            <w:r w:rsidRPr="004C6C83">
              <w:rPr>
                <w:rFonts w:asciiTheme="minorHAnsi" w:hAnsiTheme="minorHAnsi" w:cstheme="minorHAnsi"/>
              </w:rPr>
              <w:t>note,</w:t>
            </w:r>
            <w:proofErr w:type="gramEnd"/>
            <w:r w:rsidRPr="004C6C83">
              <w:rPr>
                <w:rFonts w:asciiTheme="minorHAnsi" w:hAnsiTheme="minorHAnsi" w:cstheme="minorHAnsi"/>
              </w:rPr>
              <w:t xml:space="preserve"> they will be required to provide the evidence self-declared prior to award of contract. </w:t>
            </w:r>
          </w:p>
        </w:tc>
      </w:tr>
      <w:tr w:rsidR="004C6C83" w:rsidRPr="004C6C83" w14:paraId="100E6334" w14:textId="77777777" w:rsidTr="004C6C83">
        <w:trPr>
          <w:trHeight w:val="381"/>
        </w:trPr>
        <w:tc>
          <w:tcPr>
            <w:tcW w:w="729" w:type="dxa"/>
            <w:tcBorders>
              <w:top w:val="single" w:sz="12" w:space="0" w:color="auto"/>
              <w:left w:val="single" w:sz="12" w:space="0" w:color="auto"/>
              <w:bottom w:val="single" w:sz="12" w:space="0" w:color="auto"/>
              <w:right w:val="single" w:sz="12" w:space="0" w:color="auto"/>
            </w:tcBorders>
            <w:shd w:val="clear" w:color="auto" w:fill="365F91" w:themeFill="accent1" w:themeFillShade="BF"/>
            <w:vAlign w:val="center"/>
            <w:hideMark/>
          </w:tcPr>
          <w:p w14:paraId="1BD70A25" w14:textId="77777777" w:rsidR="004C6C83" w:rsidRPr="004C6C83" w:rsidRDefault="004C6C83" w:rsidP="009974F8">
            <w:pPr>
              <w:rPr>
                <w:rFonts w:asciiTheme="minorHAnsi" w:hAnsiTheme="minorHAnsi" w:cstheme="minorHAnsi"/>
                <w:b/>
                <w:color w:val="FFFFFF" w:themeColor="background1"/>
              </w:rPr>
            </w:pPr>
            <w:r w:rsidRPr="004C6C83">
              <w:rPr>
                <w:rFonts w:asciiTheme="minorHAnsi" w:hAnsiTheme="minorHAnsi" w:cstheme="minorHAnsi"/>
                <w:b/>
                <w:color w:val="FFFFFF" w:themeColor="background1"/>
              </w:rPr>
              <w:t>A3</w:t>
            </w:r>
          </w:p>
        </w:tc>
        <w:tc>
          <w:tcPr>
            <w:tcW w:w="1842" w:type="dxa"/>
            <w:tcBorders>
              <w:top w:val="single" w:sz="12" w:space="0" w:color="auto"/>
              <w:left w:val="single" w:sz="12" w:space="0" w:color="auto"/>
              <w:bottom w:val="single" w:sz="12" w:space="0" w:color="auto"/>
              <w:right w:val="single" w:sz="12" w:space="0" w:color="auto"/>
            </w:tcBorders>
            <w:shd w:val="clear" w:color="auto" w:fill="365F91" w:themeFill="accent1" w:themeFillShade="BF"/>
            <w:vAlign w:val="center"/>
            <w:hideMark/>
          </w:tcPr>
          <w:p w14:paraId="23ACE737" w14:textId="77777777" w:rsidR="004C6C83" w:rsidRPr="004C6C83" w:rsidRDefault="004C6C83" w:rsidP="009974F8">
            <w:pPr>
              <w:rPr>
                <w:rFonts w:asciiTheme="minorHAnsi" w:hAnsiTheme="minorHAnsi" w:cstheme="minorHAnsi"/>
                <w:b/>
                <w:color w:val="FFFFFF" w:themeColor="background1"/>
                <w:lang w:val="en-US"/>
              </w:rPr>
            </w:pPr>
            <w:r w:rsidRPr="004C6C83">
              <w:rPr>
                <w:rFonts w:asciiTheme="minorHAnsi" w:hAnsiTheme="minorHAnsi" w:cstheme="minorHAnsi"/>
                <w:b/>
                <w:color w:val="FFFFFF" w:themeColor="background1"/>
                <w:lang w:val="en-US"/>
              </w:rPr>
              <w:t>Insurance</w:t>
            </w:r>
          </w:p>
        </w:tc>
        <w:tc>
          <w:tcPr>
            <w:tcW w:w="7371" w:type="dxa"/>
            <w:vMerge/>
            <w:tcBorders>
              <w:left w:val="single" w:sz="12" w:space="0" w:color="auto"/>
              <w:right w:val="single" w:sz="12" w:space="0" w:color="auto"/>
            </w:tcBorders>
            <w:vAlign w:val="center"/>
            <w:hideMark/>
          </w:tcPr>
          <w:p w14:paraId="3B2EDE2E" w14:textId="77777777" w:rsidR="004C6C83" w:rsidRPr="004C6C83" w:rsidRDefault="004C6C83" w:rsidP="009974F8">
            <w:pPr>
              <w:rPr>
                <w:rFonts w:asciiTheme="minorHAnsi" w:hAnsiTheme="minorHAnsi" w:cstheme="minorHAnsi"/>
              </w:rPr>
            </w:pPr>
          </w:p>
        </w:tc>
      </w:tr>
      <w:tr w:rsidR="004C6C83" w:rsidRPr="004C6C83" w14:paraId="1F59FC2C" w14:textId="77777777" w:rsidTr="004C6C83">
        <w:trPr>
          <w:trHeight w:val="236"/>
        </w:trPr>
        <w:tc>
          <w:tcPr>
            <w:tcW w:w="729" w:type="dxa"/>
            <w:tcBorders>
              <w:top w:val="single" w:sz="12" w:space="0" w:color="auto"/>
              <w:left w:val="single" w:sz="12" w:space="0" w:color="auto"/>
              <w:bottom w:val="single" w:sz="12" w:space="0" w:color="auto"/>
              <w:right w:val="single" w:sz="12" w:space="0" w:color="auto"/>
            </w:tcBorders>
            <w:shd w:val="clear" w:color="auto" w:fill="365F91" w:themeFill="accent1" w:themeFillShade="BF"/>
            <w:vAlign w:val="center"/>
            <w:hideMark/>
          </w:tcPr>
          <w:p w14:paraId="1300893A" w14:textId="77777777" w:rsidR="004C6C83" w:rsidRPr="004C6C83" w:rsidRDefault="004C6C83" w:rsidP="009974F8">
            <w:pPr>
              <w:widowControl w:val="0"/>
              <w:rPr>
                <w:rFonts w:asciiTheme="minorHAnsi" w:hAnsiTheme="minorHAnsi" w:cstheme="minorHAnsi"/>
                <w:b/>
                <w:color w:val="FFFFFF" w:themeColor="background1"/>
                <w:kern w:val="28"/>
              </w:rPr>
            </w:pPr>
            <w:r w:rsidRPr="004C6C83">
              <w:rPr>
                <w:rFonts w:asciiTheme="minorHAnsi" w:hAnsiTheme="minorHAnsi" w:cstheme="minorHAnsi"/>
                <w:b/>
                <w:color w:val="FFFFFF" w:themeColor="background1"/>
                <w:kern w:val="28"/>
              </w:rPr>
              <w:t>A4</w:t>
            </w:r>
          </w:p>
        </w:tc>
        <w:tc>
          <w:tcPr>
            <w:tcW w:w="1842" w:type="dxa"/>
            <w:tcBorders>
              <w:top w:val="single" w:sz="12" w:space="0" w:color="auto"/>
              <w:left w:val="single" w:sz="12" w:space="0" w:color="auto"/>
              <w:bottom w:val="single" w:sz="12" w:space="0" w:color="auto"/>
              <w:right w:val="single" w:sz="12" w:space="0" w:color="auto"/>
            </w:tcBorders>
            <w:shd w:val="clear" w:color="auto" w:fill="365F91" w:themeFill="accent1" w:themeFillShade="BF"/>
            <w:vAlign w:val="center"/>
            <w:hideMark/>
          </w:tcPr>
          <w:p w14:paraId="169D268D" w14:textId="77777777" w:rsidR="004C6C83" w:rsidRPr="004C6C83" w:rsidRDefault="004C6C83" w:rsidP="009974F8">
            <w:pPr>
              <w:widowControl w:val="0"/>
              <w:rPr>
                <w:rFonts w:asciiTheme="minorHAnsi" w:hAnsiTheme="minorHAnsi" w:cstheme="minorHAnsi"/>
                <w:b/>
                <w:color w:val="FFFFFF" w:themeColor="background1"/>
                <w:kern w:val="28"/>
              </w:rPr>
            </w:pPr>
            <w:r w:rsidRPr="004C6C83">
              <w:rPr>
                <w:rFonts w:asciiTheme="minorHAnsi" w:hAnsiTheme="minorHAnsi" w:cstheme="minorHAnsi"/>
                <w:b/>
                <w:color w:val="FFFFFF" w:themeColor="background1"/>
                <w:kern w:val="28"/>
              </w:rPr>
              <w:t xml:space="preserve">Financial Standing </w:t>
            </w:r>
          </w:p>
        </w:tc>
        <w:tc>
          <w:tcPr>
            <w:tcW w:w="7371" w:type="dxa"/>
            <w:vMerge/>
            <w:tcBorders>
              <w:left w:val="single" w:sz="12" w:space="0" w:color="auto"/>
              <w:bottom w:val="single" w:sz="12" w:space="0" w:color="auto"/>
              <w:right w:val="single" w:sz="12" w:space="0" w:color="auto"/>
            </w:tcBorders>
            <w:shd w:val="clear" w:color="auto" w:fill="DBE5F1" w:themeFill="accent1" w:themeFillTint="33"/>
            <w:vAlign w:val="center"/>
            <w:hideMark/>
          </w:tcPr>
          <w:p w14:paraId="25DCB6B5" w14:textId="77777777" w:rsidR="004C6C83" w:rsidRPr="004C6C83" w:rsidRDefault="004C6C83" w:rsidP="009974F8">
            <w:pPr>
              <w:rPr>
                <w:rFonts w:asciiTheme="minorHAnsi" w:hAnsiTheme="minorHAnsi" w:cstheme="minorHAnsi"/>
              </w:rPr>
            </w:pPr>
          </w:p>
        </w:tc>
      </w:tr>
      <w:tr w:rsidR="004C6C83" w:rsidRPr="004C6C83" w14:paraId="7D6BD0BC" w14:textId="77777777" w:rsidTr="004C6C83">
        <w:trPr>
          <w:trHeight w:val="774"/>
        </w:trPr>
        <w:tc>
          <w:tcPr>
            <w:tcW w:w="729" w:type="dxa"/>
            <w:tcBorders>
              <w:top w:val="single" w:sz="12" w:space="0" w:color="auto"/>
              <w:left w:val="single" w:sz="12" w:space="0" w:color="auto"/>
              <w:bottom w:val="single" w:sz="12" w:space="0" w:color="auto"/>
              <w:right w:val="single" w:sz="12" w:space="0" w:color="auto"/>
            </w:tcBorders>
            <w:shd w:val="clear" w:color="auto" w:fill="365F91" w:themeFill="accent1" w:themeFillShade="BF"/>
            <w:vAlign w:val="center"/>
            <w:hideMark/>
          </w:tcPr>
          <w:p w14:paraId="5A2BE339" w14:textId="77777777" w:rsidR="004C6C83" w:rsidRPr="004C6C83" w:rsidRDefault="004C6C83" w:rsidP="009974F8">
            <w:pPr>
              <w:rPr>
                <w:rFonts w:asciiTheme="minorHAnsi" w:hAnsiTheme="minorHAnsi" w:cstheme="minorHAnsi"/>
                <w:color w:val="FFFFFF" w:themeColor="background1"/>
              </w:rPr>
            </w:pPr>
            <w:r w:rsidRPr="004C6C83">
              <w:rPr>
                <w:rFonts w:asciiTheme="minorHAnsi" w:hAnsiTheme="minorHAnsi" w:cstheme="minorHAnsi"/>
                <w:b/>
                <w:color w:val="FFFFFF" w:themeColor="background1"/>
              </w:rPr>
              <w:t>A6</w:t>
            </w:r>
          </w:p>
        </w:tc>
        <w:tc>
          <w:tcPr>
            <w:tcW w:w="1842" w:type="dxa"/>
            <w:tcBorders>
              <w:top w:val="single" w:sz="12" w:space="0" w:color="auto"/>
              <w:left w:val="single" w:sz="12" w:space="0" w:color="auto"/>
              <w:bottom w:val="single" w:sz="12" w:space="0" w:color="auto"/>
              <w:right w:val="single" w:sz="12" w:space="0" w:color="auto"/>
            </w:tcBorders>
            <w:shd w:val="clear" w:color="auto" w:fill="365F91" w:themeFill="accent1" w:themeFillShade="BF"/>
            <w:vAlign w:val="center"/>
            <w:hideMark/>
          </w:tcPr>
          <w:p w14:paraId="60B8E73C" w14:textId="77777777" w:rsidR="004C6C83" w:rsidRPr="004C6C83" w:rsidRDefault="004C6C83" w:rsidP="009974F8">
            <w:pPr>
              <w:rPr>
                <w:rFonts w:asciiTheme="minorHAnsi" w:hAnsiTheme="minorHAnsi" w:cstheme="minorHAnsi"/>
                <w:b/>
                <w:color w:val="FFFFFF" w:themeColor="background1"/>
              </w:rPr>
            </w:pPr>
            <w:r w:rsidRPr="004C6C83">
              <w:rPr>
                <w:rFonts w:asciiTheme="minorHAnsi" w:hAnsiTheme="minorHAnsi" w:cstheme="minorHAnsi"/>
                <w:b/>
                <w:color w:val="FFFFFF" w:themeColor="background1"/>
              </w:rPr>
              <w:t>Declaration of Bona Fides</w:t>
            </w:r>
          </w:p>
        </w:tc>
        <w:tc>
          <w:tcPr>
            <w:tcW w:w="7371" w:type="dxa"/>
            <w:tcBorders>
              <w:top w:val="single" w:sz="12" w:space="0" w:color="auto"/>
              <w:left w:val="single" w:sz="12" w:space="0" w:color="auto"/>
              <w:bottom w:val="single" w:sz="12" w:space="0" w:color="auto"/>
              <w:right w:val="single" w:sz="12" w:space="0" w:color="auto"/>
            </w:tcBorders>
            <w:shd w:val="clear" w:color="auto" w:fill="DBE5F1" w:themeFill="accent1" w:themeFillTint="33"/>
            <w:vAlign w:val="center"/>
            <w:hideMark/>
          </w:tcPr>
          <w:p w14:paraId="308BC75C" w14:textId="77777777" w:rsidR="004C6C83" w:rsidRPr="004C6C83" w:rsidRDefault="004C6C83" w:rsidP="009974F8">
            <w:pPr>
              <w:rPr>
                <w:rFonts w:asciiTheme="minorHAnsi" w:hAnsiTheme="minorHAnsi" w:cstheme="minorHAnsi"/>
              </w:rPr>
            </w:pPr>
            <w:r w:rsidRPr="004C6C83">
              <w:rPr>
                <w:rFonts w:asciiTheme="minorHAnsi" w:hAnsiTheme="minorHAnsi" w:cstheme="minorHAnsi"/>
              </w:rPr>
              <w:t xml:space="preserve">Applicants must complete, sign and date this Declaration. Non-compliant Applicants under any of the headings will be automatically disqualified. </w:t>
            </w:r>
          </w:p>
        </w:tc>
      </w:tr>
    </w:tbl>
    <w:p w14:paraId="4467C3E5" w14:textId="77777777" w:rsidR="004C6C83" w:rsidRPr="004C6C83" w:rsidRDefault="004C6C83" w:rsidP="004C6C83">
      <w:pPr>
        <w:rPr>
          <w:rFonts w:asciiTheme="minorHAnsi" w:hAnsiTheme="minorHAnsi" w:cstheme="minorHAnsi"/>
        </w:rPr>
      </w:pPr>
    </w:p>
    <w:p w14:paraId="5BD2FFEE" w14:textId="77777777" w:rsidR="004C6C83" w:rsidRPr="004C6C83" w:rsidRDefault="004C6C83" w:rsidP="004C6C83">
      <w:pPr>
        <w:pStyle w:val="Footer"/>
        <w:tabs>
          <w:tab w:val="left" w:pos="720"/>
        </w:tabs>
        <w:jc w:val="center"/>
        <w:rPr>
          <w:rFonts w:asciiTheme="minorHAnsi" w:hAnsiTheme="minorHAnsi" w:cstheme="minorHAnsi"/>
          <w:b/>
          <w:sz w:val="28"/>
        </w:rPr>
      </w:pPr>
      <w:r w:rsidRPr="004C6C83">
        <w:rPr>
          <w:rFonts w:asciiTheme="minorHAnsi" w:hAnsiTheme="minorHAnsi" w:cstheme="minorHAnsi"/>
          <w:b/>
          <w:sz w:val="28"/>
        </w:rPr>
        <w:t>SECTION A – PASS/FAIL CRITERIA</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311"/>
        <w:gridCol w:w="1311"/>
        <w:gridCol w:w="1311"/>
        <w:gridCol w:w="1311"/>
      </w:tblGrid>
      <w:tr w:rsidR="004C6C83" w:rsidRPr="004C6C83" w14:paraId="2B21C015" w14:textId="77777777" w:rsidTr="009974F8">
        <w:trPr>
          <w:cantSplit/>
          <w:trHeight w:val="914"/>
        </w:trPr>
        <w:tc>
          <w:tcPr>
            <w:tcW w:w="9072" w:type="dxa"/>
            <w:gridSpan w:val="5"/>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hideMark/>
          </w:tcPr>
          <w:p w14:paraId="48B14233" w14:textId="77777777" w:rsidR="004C6C83" w:rsidRPr="004C6C83" w:rsidRDefault="004C6C83" w:rsidP="009974F8">
            <w:pPr>
              <w:rPr>
                <w:rFonts w:asciiTheme="minorHAnsi" w:hAnsiTheme="minorHAnsi" w:cstheme="minorHAnsi"/>
                <w:b/>
                <w:color w:val="FFFFFF" w:themeColor="background1"/>
                <w:lang w:val="en-US"/>
              </w:rPr>
            </w:pPr>
            <w:r w:rsidRPr="004C6C83">
              <w:rPr>
                <w:rFonts w:asciiTheme="minorHAnsi" w:hAnsiTheme="minorHAnsi" w:cstheme="minorHAnsi"/>
                <w:b/>
                <w:color w:val="FFFFFF" w:themeColor="background1"/>
                <w:lang w:val="en-US"/>
              </w:rPr>
              <w:t>A1.</w:t>
            </w:r>
            <w:r w:rsidRPr="004C6C83">
              <w:rPr>
                <w:rFonts w:asciiTheme="minorHAnsi" w:hAnsiTheme="minorHAnsi" w:cstheme="minorHAnsi"/>
                <w:b/>
                <w:color w:val="FFFFFF" w:themeColor="background1"/>
                <w:lang w:val="en-US"/>
              </w:rPr>
              <w:tab/>
              <w:t>APPLICANT SUMMARY</w:t>
            </w:r>
          </w:p>
          <w:p w14:paraId="53457837" w14:textId="77777777" w:rsidR="004C6C83" w:rsidRPr="004C6C83" w:rsidRDefault="004C6C83" w:rsidP="009974F8">
            <w:pPr>
              <w:rPr>
                <w:rFonts w:asciiTheme="minorHAnsi" w:hAnsiTheme="minorHAnsi" w:cstheme="minorHAnsi"/>
                <w:color w:val="FFFFFF" w:themeColor="background1"/>
              </w:rPr>
            </w:pPr>
            <w:r w:rsidRPr="004C6C83">
              <w:rPr>
                <w:rFonts w:asciiTheme="minorHAnsi" w:hAnsiTheme="minorHAnsi" w:cstheme="minorHAnsi"/>
                <w:b/>
                <w:color w:val="FFFFFF" w:themeColor="background1"/>
                <w:lang w:val="en-US"/>
              </w:rPr>
              <w:t xml:space="preserve">Weighting: </w:t>
            </w:r>
            <w:r w:rsidRPr="004C6C83">
              <w:rPr>
                <w:rFonts w:asciiTheme="minorHAnsi" w:hAnsiTheme="minorHAnsi" w:cstheme="minorHAnsi"/>
                <w:color w:val="FFFFFF" w:themeColor="background1"/>
                <w:lang w:val="en-US"/>
              </w:rPr>
              <w:t xml:space="preserve">Pass/Fail only </w:t>
            </w:r>
            <w:r w:rsidRPr="004C6C83">
              <w:rPr>
                <w:rFonts w:asciiTheme="minorHAnsi" w:hAnsiTheme="minorHAnsi" w:cstheme="minorHAnsi"/>
                <w:b/>
                <w:color w:val="FFFFFF" w:themeColor="background1"/>
                <w:lang w:val="en-US"/>
              </w:rPr>
              <w:t>Pass requirement</w:t>
            </w:r>
            <w:proofErr w:type="gramStart"/>
            <w:r w:rsidRPr="004C6C83">
              <w:rPr>
                <w:rFonts w:asciiTheme="minorHAnsi" w:hAnsiTheme="minorHAnsi" w:cstheme="minorHAnsi"/>
                <w:b/>
                <w:color w:val="FFFFFF" w:themeColor="background1"/>
                <w:lang w:val="en-US"/>
              </w:rPr>
              <w:t xml:space="preserve">:  </w:t>
            </w:r>
            <w:r w:rsidRPr="004C6C83">
              <w:rPr>
                <w:rFonts w:asciiTheme="minorHAnsi" w:hAnsiTheme="minorHAnsi" w:cstheme="minorHAnsi"/>
                <w:bCs/>
                <w:iCs/>
                <w:color w:val="FFFFFF" w:themeColor="background1"/>
              </w:rPr>
              <w:t>Applicants</w:t>
            </w:r>
            <w:proofErr w:type="gramEnd"/>
            <w:r w:rsidRPr="004C6C83">
              <w:rPr>
                <w:rFonts w:asciiTheme="minorHAnsi" w:hAnsiTheme="minorHAnsi" w:cstheme="minorHAnsi"/>
                <w:bCs/>
                <w:iCs/>
                <w:color w:val="FFFFFF" w:themeColor="background1"/>
              </w:rPr>
              <w:t xml:space="preserve"> must complete this section.   </w:t>
            </w:r>
          </w:p>
        </w:tc>
      </w:tr>
      <w:tr w:rsidR="004C6C83" w:rsidRPr="004C6C83" w14:paraId="0CF7B6B5" w14:textId="77777777" w:rsidTr="009974F8">
        <w:trPr>
          <w:trHeight w:val="441"/>
        </w:trPr>
        <w:tc>
          <w:tcPr>
            <w:tcW w:w="3828"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48D2A0E6" w14:textId="77777777" w:rsidR="004C6C83" w:rsidRPr="004C6C83" w:rsidRDefault="004C6C83" w:rsidP="009974F8">
            <w:pPr>
              <w:rPr>
                <w:rFonts w:asciiTheme="minorHAnsi" w:hAnsiTheme="minorHAnsi" w:cstheme="minorHAnsi"/>
                <w:b/>
                <w:bCs/>
                <w:color w:val="FFFFFF" w:themeColor="background1"/>
              </w:rPr>
            </w:pPr>
            <w:r w:rsidRPr="004C6C83">
              <w:rPr>
                <w:rFonts w:asciiTheme="minorHAnsi" w:hAnsiTheme="minorHAnsi" w:cstheme="minorHAnsi"/>
                <w:b/>
                <w:bCs/>
                <w:color w:val="FFFFFF" w:themeColor="background1"/>
              </w:rPr>
              <w:t>Organisation Name</w:t>
            </w: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53736508" w14:textId="77777777" w:rsidR="004C6C83" w:rsidRPr="004C6C83" w:rsidRDefault="004C6C83" w:rsidP="009974F8">
            <w:pPr>
              <w:keepNext/>
              <w:outlineLvl w:val="1"/>
              <w:rPr>
                <w:rFonts w:asciiTheme="minorHAnsi" w:eastAsia="Arial Unicode MS" w:hAnsiTheme="minorHAnsi" w:cstheme="minorHAnsi"/>
                <w:bCs/>
              </w:rPr>
            </w:pPr>
          </w:p>
        </w:tc>
      </w:tr>
      <w:tr w:rsidR="004C6C83" w:rsidRPr="004C6C83" w14:paraId="45A8B545" w14:textId="77777777" w:rsidTr="009974F8">
        <w:trPr>
          <w:trHeight w:val="419"/>
        </w:trPr>
        <w:tc>
          <w:tcPr>
            <w:tcW w:w="3828"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1628E638" w14:textId="77777777" w:rsidR="004C6C83" w:rsidRPr="004C6C83" w:rsidRDefault="004C6C83" w:rsidP="009974F8">
            <w:pPr>
              <w:rPr>
                <w:rFonts w:asciiTheme="minorHAnsi" w:hAnsiTheme="minorHAnsi" w:cstheme="minorHAnsi"/>
                <w:b/>
                <w:bCs/>
                <w:color w:val="FFFFFF" w:themeColor="background1"/>
              </w:rPr>
            </w:pPr>
            <w:r w:rsidRPr="004C6C83">
              <w:rPr>
                <w:rFonts w:asciiTheme="minorHAnsi" w:hAnsiTheme="minorHAnsi" w:cstheme="minorHAnsi"/>
                <w:b/>
                <w:bCs/>
                <w:color w:val="FFFFFF" w:themeColor="background1"/>
              </w:rPr>
              <w:t xml:space="preserve">Contact Name  </w:t>
            </w: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3A14A91E" w14:textId="77777777" w:rsidR="004C6C83" w:rsidRPr="004C6C83" w:rsidRDefault="004C6C83" w:rsidP="009974F8">
            <w:pPr>
              <w:keepNext/>
              <w:outlineLvl w:val="1"/>
              <w:rPr>
                <w:rFonts w:asciiTheme="minorHAnsi" w:eastAsia="Arial Unicode MS" w:hAnsiTheme="minorHAnsi" w:cstheme="minorHAnsi"/>
                <w:bCs/>
              </w:rPr>
            </w:pPr>
          </w:p>
        </w:tc>
      </w:tr>
      <w:tr w:rsidR="004C6C83" w:rsidRPr="004C6C83" w14:paraId="50CC3161" w14:textId="77777777" w:rsidTr="009974F8">
        <w:trPr>
          <w:trHeight w:val="419"/>
        </w:trPr>
        <w:tc>
          <w:tcPr>
            <w:tcW w:w="3828"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743EFBF1" w14:textId="77777777" w:rsidR="004C6C83" w:rsidRPr="004C6C83" w:rsidRDefault="004C6C83" w:rsidP="009974F8">
            <w:pPr>
              <w:rPr>
                <w:rFonts w:asciiTheme="minorHAnsi" w:hAnsiTheme="minorHAnsi" w:cstheme="minorHAnsi"/>
                <w:b/>
                <w:bCs/>
                <w:color w:val="FFFFFF" w:themeColor="background1"/>
              </w:rPr>
            </w:pPr>
            <w:r w:rsidRPr="004C6C83">
              <w:rPr>
                <w:rFonts w:asciiTheme="minorHAnsi" w:hAnsiTheme="minorHAnsi" w:cstheme="minorHAnsi"/>
                <w:b/>
                <w:bCs/>
                <w:color w:val="FFFFFF" w:themeColor="background1"/>
              </w:rPr>
              <w:t>Position</w:t>
            </w: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F5451A0" w14:textId="77777777" w:rsidR="004C6C83" w:rsidRPr="004C6C83" w:rsidRDefault="004C6C83" w:rsidP="009974F8">
            <w:pPr>
              <w:keepNext/>
              <w:outlineLvl w:val="1"/>
              <w:rPr>
                <w:rFonts w:asciiTheme="minorHAnsi" w:eastAsia="Arial Unicode MS" w:hAnsiTheme="minorHAnsi" w:cstheme="minorHAnsi"/>
                <w:bCs/>
              </w:rPr>
            </w:pPr>
          </w:p>
        </w:tc>
      </w:tr>
      <w:tr w:rsidR="004C6C83" w:rsidRPr="004C6C83" w14:paraId="24E9BC9A" w14:textId="77777777" w:rsidTr="009974F8">
        <w:trPr>
          <w:trHeight w:val="808"/>
        </w:trPr>
        <w:tc>
          <w:tcPr>
            <w:tcW w:w="3828"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448F304D" w14:textId="77777777" w:rsidR="004C6C83" w:rsidRPr="004C6C83" w:rsidRDefault="004C6C83" w:rsidP="009974F8">
            <w:pPr>
              <w:rPr>
                <w:rFonts w:asciiTheme="minorHAnsi" w:hAnsiTheme="minorHAnsi" w:cstheme="minorHAnsi"/>
                <w:b/>
                <w:bCs/>
                <w:color w:val="FFFFFF" w:themeColor="background1"/>
              </w:rPr>
            </w:pPr>
            <w:r w:rsidRPr="004C6C83">
              <w:rPr>
                <w:rFonts w:asciiTheme="minorHAnsi" w:hAnsiTheme="minorHAnsi" w:cstheme="minorHAnsi"/>
                <w:b/>
                <w:bCs/>
                <w:color w:val="FFFFFF" w:themeColor="background1"/>
              </w:rPr>
              <w:t>Address</w:t>
            </w: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43CE08D" w14:textId="77777777" w:rsidR="004C6C83" w:rsidRDefault="004C6C83" w:rsidP="009974F8">
            <w:pPr>
              <w:keepNext/>
              <w:outlineLvl w:val="1"/>
              <w:rPr>
                <w:rFonts w:asciiTheme="minorHAnsi" w:eastAsia="Arial Unicode MS" w:hAnsiTheme="minorHAnsi" w:cstheme="minorHAnsi"/>
                <w:bCs/>
              </w:rPr>
            </w:pPr>
          </w:p>
          <w:p w14:paraId="3897F17B" w14:textId="77777777" w:rsidR="004C6C83" w:rsidRDefault="004C6C83" w:rsidP="009974F8">
            <w:pPr>
              <w:keepNext/>
              <w:outlineLvl w:val="1"/>
              <w:rPr>
                <w:rFonts w:asciiTheme="minorHAnsi" w:eastAsia="Arial Unicode MS" w:hAnsiTheme="minorHAnsi" w:cstheme="minorHAnsi"/>
                <w:bCs/>
              </w:rPr>
            </w:pPr>
          </w:p>
          <w:p w14:paraId="049B308A" w14:textId="77777777" w:rsidR="004C6C83" w:rsidRDefault="004C6C83" w:rsidP="009974F8">
            <w:pPr>
              <w:keepNext/>
              <w:outlineLvl w:val="1"/>
              <w:rPr>
                <w:rFonts w:asciiTheme="minorHAnsi" w:eastAsia="Arial Unicode MS" w:hAnsiTheme="minorHAnsi" w:cstheme="minorHAnsi"/>
                <w:bCs/>
              </w:rPr>
            </w:pPr>
          </w:p>
          <w:p w14:paraId="68BCD8D2" w14:textId="77777777" w:rsidR="004C6C83" w:rsidRDefault="004C6C83" w:rsidP="009974F8">
            <w:pPr>
              <w:keepNext/>
              <w:outlineLvl w:val="1"/>
              <w:rPr>
                <w:rFonts w:asciiTheme="minorHAnsi" w:eastAsia="Arial Unicode MS" w:hAnsiTheme="minorHAnsi" w:cstheme="minorHAnsi"/>
                <w:bCs/>
              </w:rPr>
            </w:pPr>
          </w:p>
          <w:p w14:paraId="5EF27BB3" w14:textId="77777777" w:rsidR="004C6C83" w:rsidRPr="004C6C83" w:rsidRDefault="004C6C83" w:rsidP="009974F8">
            <w:pPr>
              <w:keepNext/>
              <w:outlineLvl w:val="1"/>
              <w:rPr>
                <w:rFonts w:asciiTheme="minorHAnsi" w:eastAsia="Arial Unicode MS" w:hAnsiTheme="minorHAnsi" w:cstheme="minorHAnsi"/>
                <w:bCs/>
              </w:rPr>
            </w:pPr>
          </w:p>
          <w:p w14:paraId="6E7F4E3F" w14:textId="77777777" w:rsidR="004C6C83" w:rsidRPr="004C6C83" w:rsidRDefault="004C6C83" w:rsidP="009974F8">
            <w:pPr>
              <w:keepNext/>
              <w:outlineLvl w:val="1"/>
              <w:rPr>
                <w:rFonts w:asciiTheme="minorHAnsi" w:eastAsia="Arial Unicode MS" w:hAnsiTheme="minorHAnsi" w:cstheme="minorHAnsi"/>
                <w:bCs/>
              </w:rPr>
            </w:pPr>
          </w:p>
        </w:tc>
      </w:tr>
      <w:tr w:rsidR="004C6C83" w:rsidRPr="004C6C83" w14:paraId="7EC7A48D" w14:textId="77777777" w:rsidTr="009974F8">
        <w:trPr>
          <w:trHeight w:val="417"/>
        </w:trPr>
        <w:tc>
          <w:tcPr>
            <w:tcW w:w="3828"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35F52135" w14:textId="77777777" w:rsidR="004C6C83" w:rsidRPr="004C6C83" w:rsidRDefault="004C6C83" w:rsidP="009974F8">
            <w:pPr>
              <w:keepNext/>
              <w:outlineLvl w:val="8"/>
              <w:rPr>
                <w:rFonts w:asciiTheme="minorHAnsi" w:hAnsiTheme="minorHAnsi" w:cstheme="minorHAnsi"/>
                <w:b/>
                <w:bCs/>
                <w:color w:val="FFFFFF" w:themeColor="background1"/>
              </w:rPr>
            </w:pPr>
            <w:r w:rsidRPr="004C6C83">
              <w:rPr>
                <w:rFonts w:asciiTheme="minorHAnsi" w:hAnsiTheme="minorHAnsi" w:cstheme="minorHAnsi"/>
                <w:b/>
                <w:bCs/>
                <w:color w:val="FFFFFF" w:themeColor="background1"/>
              </w:rPr>
              <w:t>Telephone Office</w:t>
            </w: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1807D01D" w14:textId="77777777" w:rsidR="004C6C83" w:rsidRPr="004C6C83" w:rsidRDefault="004C6C83" w:rsidP="009974F8">
            <w:pPr>
              <w:keepNext/>
              <w:outlineLvl w:val="1"/>
              <w:rPr>
                <w:rFonts w:asciiTheme="minorHAnsi" w:eastAsia="Arial Unicode MS" w:hAnsiTheme="minorHAnsi" w:cstheme="minorHAnsi"/>
                <w:bCs/>
              </w:rPr>
            </w:pPr>
          </w:p>
        </w:tc>
      </w:tr>
      <w:tr w:rsidR="004C6C83" w:rsidRPr="004C6C83" w14:paraId="746A56C5" w14:textId="77777777" w:rsidTr="009974F8">
        <w:trPr>
          <w:trHeight w:val="417"/>
        </w:trPr>
        <w:tc>
          <w:tcPr>
            <w:tcW w:w="3828"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4C00A205" w14:textId="77777777" w:rsidR="004C6C83" w:rsidRPr="004C6C83" w:rsidRDefault="004C6C83" w:rsidP="009974F8">
            <w:pPr>
              <w:keepNext/>
              <w:outlineLvl w:val="8"/>
              <w:rPr>
                <w:rFonts w:asciiTheme="minorHAnsi" w:hAnsiTheme="minorHAnsi" w:cstheme="minorHAnsi"/>
                <w:b/>
                <w:bCs/>
                <w:color w:val="FFFFFF" w:themeColor="background1"/>
              </w:rPr>
            </w:pPr>
            <w:r w:rsidRPr="004C6C83">
              <w:rPr>
                <w:rFonts w:asciiTheme="minorHAnsi" w:hAnsiTheme="minorHAnsi" w:cstheme="minorHAnsi"/>
                <w:b/>
                <w:bCs/>
                <w:color w:val="FFFFFF" w:themeColor="background1"/>
              </w:rPr>
              <w:t>Telephone Mobile</w:t>
            </w: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F5469C4" w14:textId="77777777" w:rsidR="004C6C83" w:rsidRPr="004C6C83" w:rsidRDefault="004C6C83" w:rsidP="009974F8">
            <w:pPr>
              <w:keepNext/>
              <w:outlineLvl w:val="1"/>
              <w:rPr>
                <w:rFonts w:asciiTheme="minorHAnsi" w:eastAsia="Arial Unicode MS" w:hAnsiTheme="minorHAnsi" w:cstheme="minorHAnsi"/>
                <w:bCs/>
              </w:rPr>
            </w:pPr>
          </w:p>
        </w:tc>
      </w:tr>
      <w:tr w:rsidR="004C6C83" w:rsidRPr="004C6C83" w14:paraId="7CE32604" w14:textId="77777777" w:rsidTr="009974F8">
        <w:trPr>
          <w:trHeight w:val="415"/>
        </w:trPr>
        <w:tc>
          <w:tcPr>
            <w:tcW w:w="3828"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2E8FCA37" w14:textId="77777777" w:rsidR="004C6C83" w:rsidRPr="004C6C83" w:rsidRDefault="004C6C83" w:rsidP="009974F8">
            <w:pPr>
              <w:rPr>
                <w:rFonts w:asciiTheme="minorHAnsi" w:hAnsiTheme="minorHAnsi" w:cstheme="minorHAnsi"/>
                <w:b/>
                <w:bCs/>
                <w:color w:val="FFFFFF" w:themeColor="background1"/>
              </w:rPr>
            </w:pPr>
            <w:r w:rsidRPr="004C6C83">
              <w:rPr>
                <w:rFonts w:asciiTheme="minorHAnsi" w:hAnsiTheme="minorHAnsi" w:cstheme="minorHAnsi"/>
                <w:b/>
                <w:bCs/>
                <w:color w:val="FFFFFF" w:themeColor="background1"/>
              </w:rPr>
              <w:t>Email</w:t>
            </w: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5D4D6331" w14:textId="77777777" w:rsidR="004C6C83" w:rsidRPr="004C6C83" w:rsidRDefault="004C6C83" w:rsidP="009974F8">
            <w:pPr>
              <w:keepNext/>
              <w:outlineLvl w:val="1"/>
              <w:rPr>
                <w:rFonts w:asciiTheme="minorHAnsi" w:eastAsia="Arial Unicode MS" w:hAnsiTheme="minorHAnsi" w:cstheme="minorHAnsi"/>
                <w:bCs/>
              </w:rPr>
            </w:pPr>
          </w:p>
        </w:tc>
      </w:tr>
      <w:tr w:rsidR="004C6C83" w:rsidRPr="004C6C83" w14:paraId="6F08B218" w14:textId="77777777" w:rsidTr="009974F8">
        <w:trPr>
          <w:trHeight w:val="1419"/>
        </w:trPr>
        <w:tc>
          <w:tcPr>
            <w:tcW w:w="3828"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313651C7" w14:textId="77777777" w:rsidR="004C6C83" w:rsidRPr="004C6C83" w:rsidRDefault="004C6C83" w:rsidP="009974F8">
            <w:pPr>
              <w:rPr>
                <w:rFonts w:asciiTheme="minorHAnsi" w:hAnsiTheme="minorHAnsi" w:cstheme="minorHAnsi"/>
                <w:b/>
                <w:i/>
                <w:color w:val="FFFFFF" w:themeColor="background1"/>
              </w:rPr>
            </w:pPr>
            <w:r w:rsidRPr="004C6C83">
              <w:rPr>
                <w:rFonts w:asciiTheme="minorHAnsi" w:hAnsiTheme="minorHAnsi" w:cstheme="minorHAnsi"/>
                <w:b/>
                <w:i/>
                <w:color w:val="FFFFFF" w:themeColor="background1"/>
              </w:rPr>
              <w:t>Please confirm if you are an SME (Small and Medium Enterprise) as defined in Commission Recommendation 2003/361/EC</w:t>
            </w:r>
          </w:p>
        </w:tc>
        <w:tc>
          <w:tcPr>
            <w:tcW w:w="131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BEC0F8B" w14:textId="77777777" w:rsidR="004C6C83" w:rsidRPr="004C6C83" w:rsidRDefault="004C6C83" w:rsidP="009974F8">
            <w:pPr>
              <w:jc w:val="center"/>
              <w:rPr>
                <w:rFonts w:asciiTheme="minorHAnsi" w:eastAsia="Arial Unicode MS" w:hAnsiTheme="minorHAnsi" w:cstheme="minorHAnsi"/>
                <w:b/>
              </w:rPr>
            </w:pPr>
            <w:r w:rsidRPr="004C6C83">
              <w:rPr>
                <w:rFonts w:asciiTheme="minorHAnsi" w:eastAsia="Arial Unicode MS" w:hAnsiTheme="minorHAnsi" w:cstheme="minorHAnsi"/>
                <w:b/>
              </w:rPr>
              <w:t>Yes</w:t>
            </w:r>
          </w:p>
        </w:tc>
        <w:tc>
          <w:tcPr>
            <w:tcW w:w="1311" w:type="dxa"/>
            <w:tcBorders>
              <w:top w:val="single" w:sz="4" w:space="0" w:color="auto"/>
              <w:left w:val="single" w:sz="4" w:space="0" w:color="auto"/>
              <w:bottom w:val="single" w:sz="4" w:space="0" w:color="auto"/>
              <w:right w:val="single" w:sz="4" w:space="0" w:color="auto"/>
            </w:tcBorders>
            <w:vAlign w:val="center"/>
          </w:tcPr>
          <w:p w14:paraId="7A1D0F93" w14:textId="77777777" w:rsidR="004C6C83" w:rsidRPr="004C6C83" w:rsidRDefault="004C6C83" w:rsidP="009974F8">
            <w:pPr>
              <w:jc w:val="center"/>
              <w:rPr>
                <w:rFonts w:asciiTheme="minorHAnsi" w:eastAsia="Arial Unicode MS" w:hAnsiTheme="minorHAnsi" w:cstheme="minorHAnsi"/>
              </w:rPr>
            </w:pPr>
          </w:p>
        </w:tc>
        <w:tc>
          <w:tcPr>
            <w:tcW w:w="131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7EB7090" w14:textId="77777777" w:rsidR="004C6C83" w:rsidRPr="004C6C83" w:rsidRDefault="004C6C83" w:rsidP="009974F8">
            <w:pPr>
              <w:jc w:val="center"/>
              <w:rPr>
                <w:rFonts w:asciiTheme="minorHAnsi" w:eastAsia="Arial Unicode MS" w:hAnsiTheme="minorHAnsi" w:cstheme="minorHAnsi"/>
                <w:b/>
              </w:rPr>
            </w:pPr>
            <w:r w:rsidRPr="004C6C83">
              <w:rPr>
                <w:rFonts w:asciiTheme="minorHAnsi" w:eastAsia="Arial Unicode MS" w:hAnsiTheme="minorHAnsi" w:cstheme="minorHAnsi"/>
                <w:b/>
              </w:rPr>
              <w:t>No</w:t>
            </w:r>
          </w:p>
        </w:tc>
        <w:tc>
          <w:tcPr>
            <w:tcW w:w="1311" w:type="dxa"/>
            <w:tcBorders>
              <w:top w:val="single" w:sz="4" w:space="0" w:color="auto"/>
              <w:left w:val="single" w:sz="4" w:space="0" w:color="auto"/>
              <w:bottom w:val="single" w:sz="4" w:space="0" w:color="auto"/>
              <w:right w:val="single" w:sz="4" w:space="0" w:color="auto"/>
            </w:tcBorders>
            <w:vAlign w:val="center"/>
          </w:tcPr>
          <w:p w14:paraId="2E4A2F63" w14:textId="77777777" w:rsidR="004C6C83" w:rsidRPr="004C6C83" w:rsidRDefault="004C6C83" w:rsidP="009974F8">
            <w:pPr>
              <w:jc w:val="center"/>
              <w:rPr>
                <w:rFonts w:asciiTheme="minorHAnsi" w:eastAsia="Arial Unicode MS" w:hAnsiTheme="minorHAnsi" w:cstheme="minorHAnsi"/>
              </w:rPr>
            </w:pPr>
          </w:p>
        </w:tc>
      </w:tr>
      <w:tr w:rsidR="004C6C83" w:rsidRPr="004C6C83" w14:paraId="31DCFC47" w14:textId="77777777" w:rsidTr="009974F8">
        <w:tc>
          <w:tcPr>
            <w:tcW w:w="9072" w:type="dxa"/>
            <w:gridSpan w:val="5"/>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3BA52759" w14:textId="77777777" w:rsidR="004C6C83" w:rsidRPr="004C6C83" w:rsidRDefault="004C6C83" w:rsidP="009974F8">
            <w:pPr>
              <w:rPr>
                <w:rFonts w:asciiTheme="minorHAnsi" w:eastAsia="Arial Unicode MS" w:hAnsiTheme="minorHAnsi" w:cstheme="minorHAnsi"/>
                <w:color w:val="FFFFFF" w:themeColor="background1"/>
              </w:rPr>
            </w:pPr>
            <w:r w:rsidRPr="004C6C83">
              <w:rPr>
                <w:rFonts w:asciiTheme="minorHAnsi" w:eastAsia="Arial Unicode MS" w:hAnsiTheme="minorHAnsi" w:cstheme="minorHAnsi"/>
                <w:color w:val="FFFFFF" w:themeColor="background1"/>
              </w:rPr>
              <w:t xml:space="preserve">Definition as per 2003/361/EC </w:t>
            </w:r>
          </w:p>
          <w:p w14:paraId="49E35913" w14:textId="77777777" w:rsidR="004C6C83" w:rsidRPr="004C6C83" w:rsidRDefault="004C6C83" w:rsidP="009974F8">
            <w:pPr>
              <w:rPr>
                <w:rFonts w:asciiTheme="minorHAnsi" w:eastAsia="Arial Unicode MS" w:hAnsiTheme="minorHAnsi" w:cstheme="minorHAnsi"/>
                <w:i/>
                <w:color w:val="FFFFFF" w:themeColor="background1"/>
              </w:rPr>
            </w:pPr>
            <w:r w:rsidRPr="004C6C83">
              <w:rPr>
                <w:rFonts w:asciiTheme="minorHAnsi" w:eastAsia="Arial Unicode MS" w:hAnsiTheme="minorHAnsi" w:cstheme="minorHAnsi"/>
                <w:i/>
                <w:color w:val="FFFFFF" w:themeColor="background1"/>
              </w:rPr>
              <w:t xml:space="preserve">The category of micro, small and medium-sized enterprises (SMEs) is made up of enterprises which employ fewer than 250 </w:t>
            </w:r>
            <w:proofErr w:type="gramStart"/>
            <w:r w:rsidRPr="004C6C83">
              <w:rPr>
                <w:rFonts w:asciiTheme="minorHAnsi" w:eastAsia="Arial Unicode MS" w:hAnsiTheme="minorHAnsi" w:cstheme="minorHAnsi"/>
                <w:i/>
                <w:color w:val="FFFFFF" w:themeColor="background1"/>
              </w:rPr>
              <w:t>persons</w:t>
            </w:r>
            <w:proofErr w:type="gramEnd"/>
            <w:r w:rsidRPr="004C6C83">
              <w:rPr>
                <w:rFonts w:asciiTheme="minorHAnsi" w:eastAsia="Arial Unicode MS" w:hAnsiTheme="minorHAnsi" w:cstheme="minorHAnsi"/>
                <w:i/>
                <w:color w:val="FFFFFF" w:themeColor="background1"/>
              </w:rPr>
              <w:t xml:space="preserve"> and which have an annual turnover not exceeding EUR 50 million, and/or an annual balance sheet total not exceeding EUR 43 million.</w:t>
            </w:r>
          </w:p>
        </w:tc>
      </w:tr>
    </w:tbl>
    <w:p w14:paraId="05C7097C" w14:textId="77777777" w:rsidR="004C6C83" w:rsidRPr="004C6C83" w:rsidRDefault="004C6C83" w:rsidP="004C6C83">
      <w:pPr>
        <w:pStyle w:val="TableText"/>
        <w:keepLines w:val="0"/>
        <w:suppressAutoHyphens w:val="0"/>
        <w:spacing w:before="0" w:after="0" w:line="240" w:lineRule="auto"/>
        <w:ind w:left="397"/>
        <w:jc w:val="both"/>
        <w:rPr>
          <w:rFonts w:asciiTheme="minorHAnsi" w:hAnsiTheme="minorHAnsi" w:cstheme="minorHAnsi"/>
          <w:b/>
          <w:color w:val="FF0000"/>
          <w:sz w:val="21"/>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7"/>
        <w:gridCol w:w="4451"/>
      </w:tblGrid>
      <w:tr w:rsidR="004C6C83" w:rsidRPr="004C6C83" w14:paraId="74845B5B" w14:textId="77777777" w:rsidTr="009974F8">
        <w:tc>
          <w:tcPr>
            <w:tcW w:w="8908" w:type="dxa"/>
            <w:gridSpan w:val="2"/>
            <w:tcBorders>
              <w:top w:val="single" w:sz="4" w:space="0" w:color="000000"/>
              <w:left w:val="single" w:sz="4" w:space="0" w:color="000000"/>
              <w:bottom w:val="single" w:sz="4" w:space="0" w:color="000000"/>
              <w:right w:val="single" w:sz="4" w:space="0" w:color="000000"/>
            </w:tcBorders>
            <w:shd w:val="clear" w:color="auto" w:fill="244061" w:themeFill="accent1" w:themeFillShade="80"/>
          </w:tcPr>
          <w:p w14:paraId="3FC39DC8" w14:textId="77777777" w:rsidR="004C6C83" w:rsidRPr="004C6C83" w:rsidRDefault="004C6C83" w:rsidP="009974F8">
            <w:pPr>
              <w:rPr>
                <w:rFonts w:asciiTheme="minorHAnsi" w:eastAsia="Calibri" w:hAnsiTheme="minorHAnsi" w:cstheme="minorHAnsi"/>
                <w:b/>
                <w:color w:val="FFFFFF" w:themeColor="background1"/>
                <w:lang w:val="en-US"/>
              </w:rPr>
            </w:pPr>
          </w:p>
          <w:p w14:paraId="4E88E34A" w14:textId="77777777" w:rsidR="004C6C83" w:rsidRPr="004C6C83" w:rsidRDefault="004C6C83" w:rsidP="009974F8">
            <w:pPr>
              <w:rPr>
                <w:rFonts w:asciiTheme="minorHAnsi" w:eastAsia="Calibri" w:hAnsiTheme="minorHAnsi" w:cstheme="minorHAnsi"/>
                <w:b/>
                <w:color w:val="FFFFFF" w:themeColor="background1"/>
                <w:lang w:val="en-US"/>
              </w:rPr>
            </w:pPr>
            <w:r w:rsidRPr="004C6C83">
              <w:rPr>
                <w:rFonts w:asciiTheme="minorHAnsi" w:eastAsia="Calibri" w:hAnsiTheme="minorHAnsi" w:cstheme="minorHAnsi"/>
                <w:b/>
                <w:color w:val="FFFFFF" w:themeColor="background1"/>
                <w:lang w:val="en-US"/>
              </w:rPr>
              <w:t>A2.</w:t>
            </w:r>
            <w:r w:rsidRPr="004C6C83">
              <w:rPr>
                <w:rFonts w:asciiTheme="minorHAnsi" w:eastAsia="Calibri" w:hAnsiTheme="minorHAnsi" w:cstheme="minorHAnsi"/>
                <w:b/>
                <w:color w:val="FFFFFF" w:themeColor="background1"/>
                <w:lang w:val="en-US"/>
              </w:rPr>
              <w:tab/>
              <w:t>TAX CLEARANCE CERTIFICATE DECLARED BY SELF-DECLARATION</w:t>
            </w:r>
          </w:p>
        </w:tc>
      </w:tr>
      <w:tr w:rsidR="004C6C83" w:rsidRPr="004C6C83" w14:paraId="1719F8A1" w14:textId="77777777" w:rsidTr="009974F8">
        <w:tc>
          <w:tcPr>
            <w:tcW w:w="8908" w:type="dxa"/>
            <w:gridSpan w:val="2"/>
            <w:tcBorders>
              <w:top w:val="single" w:sz="4" w:space="0" w:color="000000"/>
              <w:left w:val="single" w:sz="4" w:space="0" w:color="000000"/>
              <w:bottom w:val="single" w:sz="4" w:space="0" w:color="000000"/>
              <w:right w:val="single" w:sz="4" w:space="0" w:color="000000"/>
            </w:tcBorders>
            <w:hideMark/>
          </w:tcPr>
          <w:p w14:paraId="14B1AB38" w14:textId="77777777" w:rsidR="004C6C83" w:rsidRPr="004C6C83" w:rsidRDefault="004C6C83" w:rsidP="009974F8">
            <w:pPr>
              <w:rPr>
                <w:rFonts w:asciiTheme="minorHAnsi" w:eastAsia="Calibri" w:hAnsiTheme="minorHAnsi" w:cstheme="minorHAnsi"/>
              </w:rPr>
            </w:pPr>
            <w:r w:rsidRPr="004C6C83">
              <w:rPr>
                <w:rFonts w:asciiTheme="minorHAnsi" w:eastAsia="Calibri" w:hAnsiTheme="minorHAnsi" w:cstheme="minorHAnsi"/>
                <w:b/>
                <w:lang w:val="en-US"/>
              </w:rPr>
              <w:t xml:space="preserve">Weighting: </w:t>
            </w:r>
            <w:r w:rsidRPr="004C6C83">
              <w:rPr>
                <w:rFonts w:asciiTheme="minorHAnsi" w:eastAsia="Calibri" w:hAnsiTheme="minorHAnsi" w:cstheme="minorHAnsi"/>
                <w:lang w:val="en-US"/>
              </w:rPr>
              <w:t>Pass/Fail only</w:t>
            </w:r>
          </w:p>
          <w:p w14:paraId="7F02523D" w14:textId="77777777" w:rsidR="004C6C83" w:rsidRPr="004C6C83" w:rsidRDefault="004C6C83" w:rsidP="009974F8">
            <w:pPr>
              <w:rPr>
                <w:rFonts w:asciiTheme="minorHAnsi" w:eastAsia="Calibri" w:hAnsiTheme="minorHAnsi" w:cstheme="minorHAnsi"/>
                <w:b/>
                <w:lang w:val="en-US"/>
              </w:rPr>
            </w:pPr>
            <w:r w:rsidRPr="004C6C83">
              <w:rPr>
                <w:rFonts w:asciiTheme="minorHAnsi" w:eastAsia="Calibri" w:hAnsiTheme="minorHAnsi" w:cstheme="minorHAnsi"/>
                <w:b/>
                <w:lang w:val="en-US"/>
              </w:rPr>
              <w:t>Pass requirement</w:t>
            </w:r>
            <w:proofErr w:type="gramStart"/>
            <w:r w:rsidRPr="004C6C83">
              <w:rPr>
                <w:rFonts w:asciiTheme="minorHAnsi" w:eastAsia="Calibri" w:hAnsiTheme="minorHAnsi" w:cstheme="minorHAnsi"/>
                <w:b/>
                <w:lang w:val="en-US"/>
              </w:rPr>
              <w:t xml:space="preserve">:  </w:t>
            </w:r>
            <w:r w:rsidRPr="004C6C83">
              <w:rPr>
                <w:rFonts w:asciiTheme="minorHAnsi" w:eastAsia="Calibri" w:hAnsiTheme="minorHAnsi" w:cstheme="minorHAnsi"/>
                <w:lang w:val="en-US"/>
              </w:rPr>
              <w:t>Applicants</w:t>
            </w:r>
            <w:proofErr w:type="gramEnd"/>
            <w:r w:rsidRPr="004C6C83">
              <w:rPr>
                <w:rFonts w:asciiTheme="minorHAnsi" w:eastAsia="Calibri" w:hAnsiTheme="minorHAnsi" w:cstheme="minorHAnsi"/>
                <w:lang w:val="en-US"/>
              </w:rPr>
              <w:t xml:space="preserve"> must complete the self-declaration (A5) providing information regarding their tax compliance.  </w:t>
            </w:r>
          </w:p>
        </w:tc>
      </w:tr>
      <w:tr w:rsidR="004C6C83" w:rsidRPr="004C6C83" w14:paraId="22657733" w14:textId="77777777" w:rsidTr="009974F8">
        <w:tc>
          <w:tcPr>
            <w:tcW w:w="8908" w:type="dxa"/>
            <w:gridSpan w:val="2"/>
            <w:tcBorders>
              <w:top w:val="single" w:sz="4" w:space="0" w:color="000000"/>
              <w:left w:val="single" w:sz="4" w:space="0" w:color="000000"/>
              <w:bottom w:val="single" w:sz="4" w:space="0" w:color="000000"/>
              <w:right w:val="single" w:sz="4" w:space="0" w:color="000000"/>
            </w:tcBorders>
            <w:shd w:val="clear" w:color="auto" w:fill="244061" w:themeFill="accent1" w:themeFillShade="80"/>
          </w:tcPr>
          <w:p w14:paraId="5A6405BD" w14:textId="77777777" w:rsidR="004C6C83" w:rsidRPr="004C6C83" w:rsidRDefault="004C6C83" w:rsidP="009974F8">
            <w:pPr>
              <w:rPr>
                <w:rFonts w:asciiTheme="minorHAnsi" w:eastAsia="Calibri" w:hAnsiTheme="minorHAnsi" w:cstheme="minorHAnsi"/>
                <w:b/>
                <w:color w:val="FFFFFF" w:themeColor="background1"/>
                <w:lang w:val="en-US"/>
              </w:rPr>
            </w:pPr>
          </w:p>
          <w:p w14:paraId="4A3D07EA" w14:textId="77777777" w:rsidR="004C6C83" w:rsidRPr="004C6C83" w:rsidRDefault="004C6C83" w:rsidP="009974F8">
            <w:pPr>
              <w:rPr>
                <w:rFonts w:asciiTheme="minorHAnsi" w:eastAsia="Calibri" w:hAnsiTheme="minorHAnsi" w:cstheme="minorHAnsi"/>
                <w:b/>
                <w:lang w:val="en-US"/>
              </w:rPr>
            </w:pPr>
            <w:r w:rsidRPr="004C6C83">
              <w:rPr>
                <w:rFonts w:asciiTheme="minorHAnsi" w:eastAsia="Calibri" w:hAnsiTheme="minorHAnsi" w:cstheme="minorHAnsi"/>
                <w:b/>
                <w:color w:val="FFFFFF" w:themeColor="background1"/>
                <w:lang w:val="en-US"/>
              </w:rPr>
              <w:t xml:space="preserve">A3. </w:t>
            </w:r>
            <w:r w:rsidRPr="004C6C83">
              <w:rPr>
                <w:rFonts w:asciiTheme="minorHAnsi" w:eastAsia="Calibri" w:hAnsiTheme="minorHAnsi" w:cstheme="minorHAnsi"/>
                <w:b/>
                <w:color w:val="FFFFFF" w:themeColor="background1"/>
                <w:lang w:val="en-US"/>
              </w:rPr>
              <w:tab/>
              <w:t>INSURANCES DECLARED BY SELF-DECLARATION</w:t>
            </w:r>
          </w:p>
        </w:tc>
      </w:tr>
      <w:tr w:rsidR="004C6C83" w:rsidRPr="004C6C83" w14:paraId="4F72B47D" w14:textId="77777777" w:rsidTr="009974F8">
        <w:tc>
          <w:tcPr>
            <w:tcW w:w="8908" w:type="dxa"/>
            <w:gridSpan w:val="2"/>
            <w:tcBorders>
              <w:top w:val="single" w:sz="4" w:space="0" w:color="000000"/>
              <w:left w:val="single" w:sz="4" w:space="0" w:color="000000"/>
              <w:bottom w:val="single" w:sz="4" w:space="0" w:color="000000"/>
              <w:right w:val="single" w:sz="4" w:space="0" w:color="000000"/>
            </w:tcBorders>
            <w:hideMark/>
          </w:tcPr>
          <w:p w14:paraId="299A952D" w14:textId="77777777" w:rsidR="004C6C83" w:rsidRPr="004C6C83" w:rsidRDefault="004C6C83" w:rsidP="009974F8">
            <w:pPr>
              <w:rPr>
                <w:rFonts w:asciiTheme="minorHAnsi" w:eastAsia="Calibri" w:hAnsiTheme="minorHAnsi" w:cstheme="minorHAnsi"/>
              </w:rPr>
            </w:pPr>
            <w:r w:rsidRPr="004C6C83">
              <w:rPr>
                <w:rFonts w:asciiTheme="minorHAnsi" w:eastAsia="Calibri" w:hAnsiTheme="minorHAnsi" w:cstheme="minorHAnsi"/>
                <w:b/>
                <w:lang w:val="en-US"/>
              </w:rPr>
              <w:t xml:space="preserve">Weighting: </w:t>
            </w:r>
            <w:r w:rsidRPr="004C6C83">
              <w:rPr>
                <w:rFonts w:asciiTheme="minorHAnsi" w:eastAsia="Calibri" w:hAnsiTheme="minorHAnsi" w:cstheme="minorHAnsi"/>
                <w:lang w:val="en-US"/>
              </w:rPr>
              <w:t>Pass/Fail only</w:t>
            </w:r>
          </w:p>
          <w:p w14:paraId="2A59BB49" w14:textId="77777777" w:rsidR="004C6C83" w:rsidRPr="004C6C83" w:rsidRDefault="004C6C83" w:rsidP="009974F8">
            <w:pPr>
              <w:jc w:val="both"/>
              <w:rPr>
                <w:rFonts w:asciiTheme="minorHAnsi" w:eastAsia="Calibri" w:hAnsiTheme="minorHAnsi" w:cstheme="minorHAnsi"/>
              </w:rPr>
            </w:pPr>
            <w:r w:rsidRPr="004C6C83">
              <w:rPr>
                <w:rFonts w:asciiTheme="minorHAnsi" w:eastAsia="Calibri" w:hAnsiTheme="minorHAnsi" w:cstheme="minorHAnsi"/>
                <w:b/>
                <w:lang w:val="en-US"/>
              </w:rPr>
              <w:t>Pass requirement</w:t>
            </w:r>
            <w:proofErr w:type="gramStart"/>
            <w:r w:rsidRPr="004C6C83">
              <w:rPr>
                <w:rFonts w:asciiTheme="minorHAnsi" w:eastAsia="Calibri" w:hAnsiTheme="minorHAnsi" w:cstheme="minorHAnsi"/>
                <w:b/>
                <w:lang w:val="en-US"/>
              </w:rPr>
              <w:t xml:space="preserve">:  </w:t>
            </w:r>
            <w:r w:rsidRPr="004C6C83">
              <w:rPr>
                <w:rFonts w:asciiTheme="minorHAnsi" w:eastAsia="Calibri" w:hAnsiTheme="minorHAnsi" w:cstheme="minorHAnsi"/>
                <w:lang w:val="en-US"/>
              </w:rPr>
              <w:t>Applicants</w:t>
            </w:r>
            <w:proofErr w:type="gramEnd"/>
            <w:r w:rsidRPr="004C6C83">
              <w:rPr>
                <w:rFonts w:asciiTheme="minorHAnsi" w:eastAsia="Calibri" w:hAnsiTheme="minorHAnsi" w:cstheme="minorHAnsi"/>
                <w:lang w:val="en-US"/>
              </w:rPr>
              <w:t xml:space="preserve"> should complete the self-declaration (A5) providing information regarding the </w:t>
            </w:r>
            <w:proofErr w:type="gramStart"/>
            <w:r w:rsidRPr="004C6C83">
              <w:rPr>
                <w:rFonts w:asciiTheme="minorHAnsi" w:eastAsia="Calibri" w:hAnsiTheme="minorHAnsi" w:cstheme="minorHAnsi"/>
                <w:lang w:val="en-US"/>
              </w:rPr>
              <w:t>insurances</w:t>
            </w:r>
            <w:proofErr w:type="gramEnd"/>
            <w:r w:rsidRPr="004C6C83">
              <w:rPr>
                <w:rFonts w:asciiTheme="minorHAnsi" w:eastAsia="Calibri" w:hAnsiTheme="minorHAnsi" w:cstheme="minorHAnsi"/>
                <w:lang w:val="en-US"/>
              </w:rPr>
              <w:t xml:space="preserve"> in place and are asked to note that the following levels will be required for the firm(s) being awarded this contract. </w:t>
            </w:r>
          </w:p>
        </w:tc>
      </w:tr>
      <w:tr w:rsidR="004C6C83" w:rsidRPr="004C6C83" w14:paraId="44AE5D38" w14:textId="77777777" w:rsidTr="009974F8">
        <w:trPr>
          <w:trHeight w:val="492"/>
        </w:trPr>
        <w:tc>
          <w:tcPr>
            <w:tcW w:w="4457"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hideMark/>
          </w:tcPr>
          <w:p w14:paraId="7E82F87F" w14:textId="77777777" w:rsidR="004C6C83" w:rsidRPr="004C6C83" w:rsidRDefault="004C6C83" w:rsidP="009974F8">
            <w:pPr>
              <w:rPr>
                <w:rFonts w:asciiTheme="minorHAnsi" w:eastAsia="Calibri" w:hAnsiTheme="minorHAnsi" w:cstheme="minorHAnsi"/>
                <w:b/>
                <w:color w:val="FFFFFF" w:themeColor="background1"/>
                <w:lang w:val="en-US"/>
              </w:rPr>
            </w:pPr>
            <w:r w:rsidRPr="004C6C83">
              <w:rPr>
                <w:rFonts w:asciiTheme="minorHAnsi" w:eastAsia="Calibri" w:hAnsiTheme="minorHAnsi" w:cstheme="minorHAnsi"/>
                <w:b/>
                <w:color w:val="FFFFFF" w:themeColor="background1"/>
              </w:rPr>
              <w:t>Insurance Type</w:t>
            </w:r>
          </w:p>
        </w:tc>
        <w:tc>
          <w:tcPr>
            <w:tcW w:w="4451"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hideMark/>
          </w:tcPr>
          <w:p w14:paraId="01841F38" w14:textId="77777777" w:rsidR="004C6C83" w:rsidRPr="004C6C83" w:rsidRDefault="004C6C83" w:rsidP="009974F8">
            <w:pPr>
              <w:rPr>
                <w:rFonts w:asciiTheme="minorHAnsi" w:eastAsia="Calibri" w:hAnsiTheme="minorHAnsi" w:cstheme="minorHAnsi"/>
                <w:b/>
                <w:color w:val="FFFFFF" w:themeColor="background1"/>
                <w:lang w:val="en-US"/>
              </w:rPr>
            </w:pPr>
            <w:r w:rsidRPr="004C6C83">
              <w:rPr>
                <w:rFonts w:asciiTheme="minorHAnsi" w:eastAsia="Calibri" w:hAnsiTheme="minorHAnsi" w:cstheme="minorHAnsi"/>
                <w:b/>
                <w:color w:val="FFFFFF" w:themeColor="background1"/>
                <w:sz w:val="21"/>
              </w:rPr>
              <w:t xml:space="preserve">Required Level </w:t>
            </w:r>
          </w:p>
        </w:tc>
      </w:tr>
      <w:tr w:rsidR="004C6C83" w:rsidRPr="004C6C83" w14:paraId="02E0E48F" w14:textId="77777777" w:rsidTr="009974F8">
        <w:trPr>
          <w:trHeight w:val="414"/>
        </w:trPr>
        <w:tc>
          <w:tcPr>
            <w:tcW w:w="445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14:paraId="703AF7D2" w14:textId="77777777" w:rsidR="004C6C83" w:rsidRPr="004C6C83" w:rsidRDefault="004C6C83" w:rsidP="009974F8">
            <w:pPr>
              <w:rPr>
                <w:rFonts w:asciiTheme="minorHAnsi" w:eastAsia="Calibri" w:hAnsiTheme="minorHAnsi" w:cstheme="minorHAnsi"/>
                <w:b/>
                <w:lang w:val="en-US"/>
              </w:rPr>
            </w:pPr>
            <w:r w:rsidRPr="004C6C83">
              <w:rPr>
                <w:rFonts w:asciiTheme="minorHAnsi" w:eastAsia="Calibri" w:hAnsiTheme="minorHAnsi" w:cstheme="minorHAnsi"/>
              </w:rPr>
              <w:t>Public Liability</w:t>
            </w:r>
          </w:p>
        </w:tc>
        <w:tc>
          <w:tcPr>
            <w:tcW w:w="4451" w:type="dxa"/>
            <w:tcBorders>
              <w:top w:val="single" w:sz="4" w:space="0" w:color="000000"/>
              <w:left w:val="single" w:sz="4" w:space="0" w:color="000000"/>
              <w:bottom w:val="single" w:sz="4" w:space="0" w:color="000000"/>
              <w:right w:val="single" w:sz="4" w:space="0" w:color="000000"/>
            </w:tcBorders>
            <w:vAlign w:val="center"/>
            <w:hideMark/>
          </w:tcPr>
          <w:p w14:paraId="21422DB9" w14:textId="77777777" w:rsidR="004C6C83" w:rsidRPr="004C6C83" w:rsidRDefault="004C6C83" w:rsidP="009974F8">
            <w:pPr>
              <w:rPr>
                <w:rFonts w:asciiTheme="minorHAnsi" w:eastAsia="Calibri" w:hAnsiTheme="minorHAnsi" w:cstheme="minorHAnsi"/>
                <w:b/>
                <w:lang w:val="en-US"/>
              </w:rPr>
            </w:pPr>
            <w:r w:rsidRPr="004C6C83">
              <w:rPr>
                <w:rFonts w:asciiTheme="minorHAnsi" w:eastAsia="Calibri" w:hAnsiTheme="minorHAnsi" w:cstheme="minorHAnsi"/>
                <w:sz w:val="21"/>
              </w:rPr>
              <w:t>€6.5m</w:t>
            </w:r>
          </w:p>
        </w:tc>
      </w:tr>
      <w:tr w:rsidR="004C6C83" w:rsidRPr="004C6C83" w14:paraId="710FFA8C" w14:textId="77777777" w:rsidTr="009974F8">
        <w:trPr>
          <w:trHeight w:val="421"/>
        </w:trPr>
        <w:tc>
          <w:tcPr>
            <w:tcW w:w="445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14:paraId="08ACE6F8" w14:textId="77777777" w:rsidR="004C6C83" w:rsidRPr="004C6C83" w:rsidRDefault="004C6C83" w:rsidP="009974F8">
            <w:pPr>
              <w:rPr>
                <w:rFonts w:asciiTheme="minorHAnsi" w:eastAsia="Calibri" w:hAnsiTheme="minorHAnsi" w:cstheme="minorHAnsi"/>
                <w:b/>
                <w:lang w:val="en-US"/>
              </w:rPr>
            </w:pPr>
            <w:r w:rsidRPr="004C6C83">
              <w:rPr>
                <w:rFonts w:asciiTheme="minorHAnsi" w:eastAsia="Calibri" w:hAnsiTheme="minorHAnsi" w:cstheme="minorHAnsi"/>
              </w:rPr>
              <w:t xml:space="preserve">Employers Liability </w:t>
            </w:r>
          </w:p>
        </w:tc>
        <w:tc>
          <w:tcPr>
            <w:tcW w:w="4451" w:type="dxa"/>
            <w:tcBorders>
              <w:top w:val="single" w:sz="4" w:space="0" w:color="000000"/>
              <w:left w:val="single" w:sz="4" w:space="0" w:color="000000"/>
              <w:bottom w:val="single" w:sz="4" w:space="0" w:color="000000"/>
              <w:right w:val="single" w:sz="4" w:space="0" w:color="000000"/>
            </w:tcBorders>
            <w:vAlign w:val="center"/>
            <w:hideMark/>
          </w:tcPr>
          <w:p w14:paraId="6C25613B" w14:textId="77777777" w:rsidR="004C6C83" w:rsidRPr="004C6C83" w:rsidRDefault="004C6C83" w:rsidP="009974F8">
            <w:pPr>
              <w:rPr>
                <w:rFonts w:asciiTheme="minorHAnsi" w:eastAsia="Calibri" w:hAnsiTheme="minorHAnsi" w:cstheme="minorHAnsi"/>
                <w:b/>
                <w:lang w:val="en-US"/>
              </w:rPr>
            </w:pPr>
            <w:r w:rsidRPr="004C6C83">
              <w:rPr>
                <w:rFonts w:asciiTheme="minorHAnsi" w:eastAsia="Calibri" w:hAnsiTheme="minorHAnsi" w:cstheme="minorHAnsi"/>
                <w:sz w:val="21"/>
              </w:rPr>
              <w:t xml:space="preserve">€13m </w:t>
            </w:r>
          </w:p>
        </w:tc>
      </w:tr>
      <w:tr w:rsidR="004C6C83" w:rsidRPr="004C6C83" w14:paraId="3ABE4C40" w14:textId="77777777" w:rsidTr="009974F8">
        <w:trPr>
          <w:trHeight w:val="399"/>
        </w:trPr>
        <w:tc>
          <w:tcPr>
            <w:tcW w:w="445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14:paraId="0D0BD3F5" w14:textId="77777777" w:rsidR="004C6C83" w:rsidRPr="004C6C83" w:rsidRDefault="004C6C83" w:rsidP="009974F8">
            <w:pPr>
              <w:rPr>
                <w:rFonts w:asciiTheme="minorHAnsi" w:eastAsia="Calibri" w:hAnsiTheme="minorHAnsi" w:cstheme="minorHAnsi"/>
                <w:b/>
                <w:lang w:val="en-US"/>
              </w:rPr>
            </w:pPr>
            <w:r w:rsidRPr="004C6C83">
              <w:rPr>
                <w:rFonts w:asciiTheme="minorHAnsi" w:eastAsia="Calibri" w:hAnsiTheme="minorHAnsi" w:cstheme="minorHAnsi"/>
              </w:rPr>
              <w:t xml:space="preserve">Product Liability </w:t>
            </w:r>
          </w:p>
        </w:tc>
        <w:tc>
          <w:tcPr>
            <w:tcW w:w="4451" w:type="dxa"/>
            <w:tcBorders>
              <w:top w:val="single" w:sz="4" w:space="0" w:color="000000"/>
              <w:left w:val="single" w:sz="4" w:space="0" w:color="000000"/>
              <w:bottom w:val="single" w:sz="4" w:space="0" w:color="000000"/>
              <w:right w:val="single" w:sz="4" w:space="0" w:color="000000"/>
            </w:tcBorders>
            <w:vAlign w:val="center"/>
            <w:hideMark/>
          </w:tcPr>
          <w:p w14:paraId="19CF24AA" w14:textId="77777777" w:rsidR="004C6C83" w:rsidRPr="004C6C83" w:rsidRDefault="004C6C83" w:rsidP="009974F8">
            <w:pPr>
              <w:rPr>
                <w:rFonts w:asciiTheme="minorHAnsi" w:eastAsia="Calibri" w:hAnsiTheme="minorHAnsi" w:cstheme="minorHAnsi"/>
                <w:b/>
                <w:lang w:val="en-US"/>
              </w:rPr>
            </w:pPr>
            <w:r w:rsidRPr="004C6C83">
              <w:rPr>
                <w:rFonts w:asciiTheme="minorHAnsi" w:eastAsia="Calibri" w:hAnsiTheme="minorHAnsi" w:cstheme="minorHAnsi"/>
                <w:sz w:val="21"/>
              </w:rPr>
              <w:t>€6.5m</w:t>
            </w:r>
          </w:p>
        </w:tc>
      </w:tr>
    </w:tbl>
    <w:p w14:paraId="317FF976" w14:textId="77777777" w:rsidR="004C6C83" w:rsidRPr="004C6C83" w:rsidRDefault="004C6C83" w:rsidP="004C6C83">
      <w:pPr>
        <w:pStyle w:val="TableText"/>
        <w:keepLines w:val="0"/>
        <w:suppressAutoHyphens w:val="0"/>
        <w:spacing w:before="0" w:after="0" w:line="240" w:lineRule="auto"/>
        <w:ind w:left="397"/>
        <w:jc w:val="both"/>
        <w:rPr>
          <w:rFonts w:asciiTheme="minorHAnsi" w:hAnsiTheme="minorHAnsi" w:cstheme="minorHAnsi"/>
          <w:b/>
          <w:color w:val="FF0000"/>
          <w:sz w:val="21"/>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08"/>
      </w:tblGrid>
      <w:tr w:rsidR="004C6C83" w:rsidRPr="004C6C83" w14:paraId="55C25FEC" w14:textId="77777777" w:rsidTr="009974F8">
        <w:trPr>
          <w:jc w:val="center"/>
        </w:trPr>
        <w:tc>
          <w:tcPr>
            <w:tcW w:w="8908" w:type="dxa"/>
            <w:tcBorders>
              <w:top w:val="single" w:sz="4" w:space="0" w:color="000000"/>
              <w:left w:val="single" w:sz="4" w:space="0" w:color="000000"/>
              <w:bottom w:val="single" w:sz="4" w:space="0" w:color="000000"/>
              <w:right w:val="single" w:sz="4" w:space="0" w:color="000000"/>
            </w:tcBorders>
            <w:shd w:val="clear" w:color="auto" w:fill="244061" w:themeFill="accent1" w:themeFillShade="80"/>
          </w:tcPr>
          <w:p w14:paraId="1591DEEA" w14:textId="77777777" w:rsidR="004C6C83" w:rsidRPr="004C6C83" w:rsidRDefault="004C6C83" w:rsidP="009974F8">
            <w:pPr>
              <w:rPr>
                <w:rFonts w:asciiTheme="minorHAnsi" w:eastAsia="Calibri" w:hAnsiTheme="minorHAnsi" w:cstheme="minorHAnsi"/>
                <w:b/>
                <w:color w:val="FFFFFF" w:themeColor="background1"/>
                <w:lang w:val="en-US"/>
              </w:rPr>
            </w:pPr>
          </w:p>
          <w:p w14:paraId="18216F95" w14:textId="77777777" w:rsidR="004C6C83" w:rsidRPr="004C6C83" w:rsidRDefault="004C6C83" w:rsidP="009974F8">
            <w:pPr>
              <w:rPr>
                <w:rFonts w:asciiTheme="minorHAnsi" w:eastAsia="Calibri" w:hAnsiTheme="minorHAnsi" w:cstheme="minorHAnsi"/>
                <w:b/>
                <w:color w:val="FFFFFF" w:themeColor="background1"/>
                <w:lang w:val="en-US"/>
              </w:rPr>
            </w:pPr>
            <w:r w:rsidRPr="004C6C83">
              <w:rPr>
                <w:rFonts w:asciiTheme="minorHAnsi" w:eastAsia="Calibri" w:hAnsiTheme="minorHAnsi" w:cstheme="minorHAnsi"/>
                <w:b/>
                <w:color w:val="FFFFFF" w:themeColor="background1"/>
                <w:lang w:val="en-US"/>
              </w:rPr>
              <w:t>A4.</w:t>
            </w:r>
            <w:r w:rsidRPr="004C6C83">
              <w:rPr>
                <w:rFonts w:asciiTheme="minorHAnsi" w:eastAsia="Calibri" w:hAnsiTheme="minorHAnsi" w:cstheme="minorHAnsi"/>
                <w:b/>
                <w:color w:val="FFFFFF" w:themeColor="background1"/>
                <w:lang w:val="en-US"/>
              </w:rPr>
              <w:tab/>
              <w:t>FINANCIAL STANDING</w:t>
            </w:r>
          </w:p>
        </w:tc>
      </w:tr>
      <w:tr w:rsidR="004C6C83" w:rsidRPr="004C6C83" w14:paraId="35AD5706" w14:textId="77777777" w:rsidTr="009974F8">
        <w:trPr>
          <w:jc w:val="center"/>
        </w:trPr>
        <w:tc>
          <w:tcPr>
            <w:tcW w:w="8908" w:type="dxa"/>
            <w:tcBorders>
              <w:top w:val="single" w:sz="4" w:space="0" w:color="000000"/>
              <w:left w:val="single" w:sz="4" w:space="0" w:color="000000"/>
              <w:bottom w:val="single" w:sz="4" w:space="0" w:color="000000"/>
              <w:right w:val="single" w:sz="4" w:space="0" w:color="000000"/>
            </w:tcBorders>
            <w:hideMark/>
          </w:tcPr>
          <w:p w14:paraId="1CE6D4CD" w14:textId="77777777" w:rsidR="004C6C83" w:rsidRPr="004C6C83" w:rsidRDefault="004C6C83" w:rsidP="009974F8">
            <w:pPr>
              <w:rPr>
                <w:rFonts w:asciiTheme="minorHAnsi" w:eastAsia="Calibri" w:hAnsiTheme="minorHAnsi" w:cstheme="minorHAnsi"/>
              </w:rPr>
            </w:pPr>
            <w:r w:rsidRPr="004C6C83">
              <w:rPr>
                <w:rFonts w:asciiTheme="minorHAnsi" w:eastAsia="Calibri" w:hAnsiTheme="minorHAnsi" w:cstheme="minorHAnsi"/>
                <w:b/>
                <w:lang w:val="en-US"/>
              </w:rPr>
              <w:t xml:space="preserve">Weighting: </w:t>
            </w:r>
            <w:r w:rsidRPr="004C6C83">
              <w:rPr>
                <w:rFonts w:asciiTheme="minorHAnsi" w:eastAsia="Calibri" w:hAnsiTheme="minorHAnsi" w:cstheme="minorHAnsi"/>
                <w:lang w:val="en-US"/>
              </w:rPr>
              <w:t>Pass/Fail only</w:t>
            </w:r>
          </w:p>
          <w:p w14:paraId="5E7E7DCF" w14:textId="24E74221" w:rsidR="004C6C83" w:rsidRPr="004C6C83" w:rsidRDefault="004C6C83" w:rsidP="009974F8">
            <w:pPr>
              <w:rPr>
                <w:rFonts w:asciiTheme="minorHAnsi" w:eastAsia="Calibri" w:hAnsiTheme="minorHAnsi" w:cstheme="minorHAnsi"/>
                <w:b/>
                <w:lang w:val="en-US"/>
              </w:rPr>
            </w:pPr>
            <w:r w:rsidRPr="004C6C83">
              <w:rPr>
                <w:rFonts w:asciiTheme="minorHAnsi" w:eastAsia="Calibri" w:hAnsiTheme="minorHAnsi" w:cstheme="minorHAnsi"/>
                <w:b/>
                <w:lang w:val="en-US"/>
              </w:rPr>
              <w:t>Pass requirement</w:t>
            </w:r>
            <w:proofErr w:type="gramStart"/>
            <w:r w:rsidRPr="004C6C83">
              <w:rPr>
                <w:rFonts w:asciiTheme="minorHAnsi" w:eastAsia="Calibri" w:hAnsiTheme="minorHAnsi" w:cstheme="minorHAnsi"/>
                <w:b/>
                <w:lang w:val="en-US"/>
              </w:rPr>
              <w:t xml:space="preserve">:  </w:t>
            </w:r>
            <w:r w:rsidRPr="004C6C83">
              <w:rPr>
                <w:rFonts w:asciiTheme="minorHAnsi" w:eastAsia="Calibri" w:hAnsiTheme="minorHAnsi" w:cstheme="minorHAnsi"/>
                <w:lang w:val="en-US"/>
              </w:rPr>
              <w:t>Applicants</w:t>
            </w:r>
            <w:proofErr w:type="gramEnd"/>
            <w:r w:rsidRPr="004C6C83">
              <w:rPr>
                <w:rFonts w:asciiTheme="minorHAnsi" w:eastAsia="Calibri" w:hAnsiTheme="minorHAnsi" w:cstheme="minorHAnsi"/>
                <w:lang w:val="en-US"/>
              </w:rPr>
              <w:t xml:space="preserve"> must complete the self-declaration (A5) providing information regarding their financial standing.  </w:t>
            </w:r>
            <w:r w:rsidRPr="004C6C83">
              <w:rPr>
                <w:rFonts w:asciiTheme="minorHAnsi" w:eastAsia="Arial" w:hAnsiTheme="minorHAnsi" w:cstheme="minorHAnsi"/>
                <w:color w:val="221E1F"/>
                <w:szCs w:val="20"/>
              </w:rPr>
              <w:t>The Applicant must provide objective evidence confirming that they achieved a turnover of at least €</w:t>
            </w:r>
            <w:r w:rsidR="00B01497">
              <w:rPr>
                <w:rFonts w:asciiTheme="minorHAnsi" w:eastAsia="Arial" w:hAnsiTheme="minorHAnsi" w:cstheme="minorHAnsi"/>
                <w:color w:val="221E1F"/>
                <w:szCs w:val="20"/>
              </w:rPr>
              <w:t>12</w:t>
            </w:r>
            <w:r w:rsidRPr="004C6C83">
              <w:rPr>
                <w:rFonts w:asciiTheme="minorHAnsi" w:eastAsia="Arial" w:hAnsiTheme="minorHAnsi" w:cstheme="minorHAnsi"/>
                <w:color w:val="221E1F"/>
                <w:szCs w:val="20"/>
              </w:rPr>
              <w:t>0,000 during each of the previous three financial years</w:t>
            </w:r>
            <w:r w:rsidR="007B2F86">
              <w:rPr>
                <w:rFonts w:asciiTheme="minorHAnsi" w:eastAsia="Arial" w:hAnsiTheme="minorHAnsi" w:cstheme="minorHAnsi"/>
                <w:color w:val="221E1F"/>
                <w:szCs w:val="20"/>
              </w:rPr>
              <w:t xml:space="preserve"> to support their declaration upon request</w:t>
            </w:r>
            <w:r w:rsidRPr="004C6C83">
              <w:rPr>
                <w:rFonts w:asciiTheme="minorHAnsi" w:eastAsia="Arial" w:hAnsiTheme="minorHAnsi" w:cstheme="minorHAnsi"/>
                <w:color w:val="221E1F"/>
                <w:szCs w:val="20"/>
              </w:rPr>
              <w:t>.</w:t>
            </w:r>
            <w:r w:rsidR="007B2F86">
              <w:rPr>
                <w:rFonts w:asciiTheme="minorHAnsi" w:eastAsia="Arial" w:hAnsiTheme="minorHAnsi" w:cstheme="minorHAnsi"/>
                <w:color w:val="221E1F"/>
                <w:szCs w:val="20"/>
              </w:rPr>
              <w:t xml:space="preserve"> At this stage a completed </w:t>
            </w:r>
            <w:proofErr w:type="spellStart"/>
            <w:r w:rsidR="007B2F86">
              <w:rPr>
                <w:rFonts w:asciiTheme="minorHAnsi" w:eastAsia="Arial" w:hAnsiTheme="minorHAnsi" w:cstheme="minorHAnsi"/>
                <w:color w:val="221E1F"/>
                <w:szCs w:val="20"/>
              </w:rPr>
              <w:t>self declaration</w:t>
            </w:r>
            <w:proofErr w:type="spellEnd"/>
            <w:r w:rsidR="007B2F86">
              <w:rPr>
                <w:rFonts w:asciiTheme="minorHAnsi" w:eastAsia="Arial" w:hAnsiTheme="minorHAnsi" w:cstheme="minorHAnsi"/>
                <w:color w:val="221E1F"/>
                <w:szCs w:val="20"/>
              </w:rPr>
              <w:t xml:space="preserve"> is sufficient.</w:t>
            </w:r>
          </w:p>
        </w:tc>
      </w:tr>
    </w:tbl>
    <w:p w14:paraId="55F05F70" w14:textId="77777777" w:rsidR="004C6C83" w:rsidRPr="004C6C83" w:rsidRDefault="004C6C83" w:rsidP="004C6C83">
      <w:pPr>
        <w:rPr>
          <w:rFonts w:asciiTheme="minorHAnsi" w:eastAsia="Times New Roman" w:hAnsiTheme="minorHAnsi" w:cstheme="minorHAnsi"/>
          <w:b/>
          <w:color w:val="FF0000"/>
          <w:kern w:val="28"/>
          <w:sz w:val="21"/>
        </w:rPr>
      </w:pPr>
      <w:r w:rsidRPr="004C6C83">
        <w:rPr>
          <w:rFonts w:asciiTheme="minorHAnsi" w:hAnsiTheme="minorHAnsi" w:cstheme="minorHAnsi"/>
          <w:b/>
          <w:color w:val="FF0000"/>
          <w:sz w:val="21"/>
        </w:rPr>
        <w:br w:type="page"/>
      </w: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6"/>
        <w:gridCol w:w="141"/>
        <w:gridCol w:w="563"/>
        <w:gridCol w:w="188"/>
        <w:gridCol w:w="1504"/>
        <w:gridCol w:w="564"/>
        <w:gridCol w:w="564"/>
        <w:gridCol w:w="423"/>
        <w:gridCol w:w="705"/>
        <w:gridCol w:w="283"/>
        <w:gridCol w:w="846"/>
        <w:gridCol w:w="141"/>
        <w:gridCol w:w="1035"/>
      </w:tblGrid>
      <w:tr w:rsidR="004C6C83" w:rsidRPr="004C6C83" w14:paraId="2EB41C5A" w14:textId="77777777" w:rsidTr="009974F8">
        <w:trPr>
          <w:trHeight w:val="589"/>
        </w:trPr>
        <w:tc>
          <w:tcPr>
            <w:tcW w:w="9073" w:type="dxa"/>
            <w:gridSpan w:val="13"/>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hideMark/>
          </w:tcPr>
          <w:p w14:paraId="018A38DD" w14:textId="77777777" w:rsidR="004C6C83" w:rsidRPr="004C6C83" w:rsidRDefault="004C6C83" w:rsidP="009974F8">
            <w:pPr>
              <w:rPr>
                <w:rFonts w:asciiTheme="minorHAnsi" w:hAnsiTheme="minorHAnsi" w:cstheme="minorHAnsi"/>
                <w:color w:val="FFFFFF" w:themeColor="background1"/>
                <w:u w:val="single"/>
                <w:lang w:val="en-US"/>
              </w:rPr>
            </w:pPr>
            <w:r w:rsidRPr="004C6C83">
              <w:rPr>
                <w:rFonts w:asciiTheme="minorHAnsi" w:hAnsiTheme="minorHAnsi" w:cstheme="minorHAnsi"/>
                <w:b/>
                <w:color w:val="FFFFFF" w:themeColor="background1"/>
                <w:sz w:val="21"/>
              </w:rPr>
              <w:lastRenderedPageBreak/>
              <w:br w:type="page"/>
            </w:r>
            <w:r w:rsidRPr="004C6C83">
              <w:rPr>
                <w:rFonts w:asciiTheme="minorHAnsi" w:hAnsiTheme="minorHAnsi" w:cstheme="minorHAnsi"/>
                <w:color w:val="FFFFFF" w:themeColor="background1"/>
              </w:rPr>
              <w:br w:type="page"/>
            </w:r>
            <w:r w:rsidRPr="004C6C83">
              <w:rPr>
                <w:rFonts w:asciiTheme="minorHAnsi" w:hAnsiTheme="minorHAnsi" w:cstheme="minorHAnsi"/>
                <w:b/>
                <w:color w:val="FFFFFF" w:themeColor="background1"/>
                <w:lang w:val="en-US"/>
              </w:rPr>
              <w:br w:type="page"/>
              <w:t xml:space="preserve">A5. SELF DECLARATION OF FINANCIAL INFORMATION    </w:t>
            </w:r>
          </w:p>
        </w:tc>
      </w:tr>
      <w:tr w:rsidR="004C6C83" w:rsidRPr="004C6C83" w14:paraId="605F4F0D" w14:textId="77777777" w:rsidTr="009974F8">
        <w:trPr>
          <w:trHeight w:val="548"/>
        </w:trPr>
        <w:tc>
          <w:tcPr>
            <w:tcW w:w="9073" w:type="dxa"/>
            <w:gridSpan w:val="13"/>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4EB066A9" w14:textId="77777777" w:rsidR="004C6C83" w:rsidRPr="004C6C83" w:rsidRDefault="004C6C83" w:rsidP="009974F8">
            <w:pPr>
              <w:jc w:val="both"/>
              <w:rPr>
                <w:rFonts w:asciiTheme="minorHAnsi" w:hAnsiTheme="minorHAnsi" w:cstheme="minorHAnsi"/>
                <w:b/>
                <w:color w:val="FFFFFF" w:themeColor="background1"/>
              </w:rPr>
            </w:pPr>
            <w:r w:rsidRPr="004C6C83">
              <w:rPr>
                <w:rFonts w:asciiTheme="minorHAnsi" w:hAnsiTheme="minorHAnsi" w:cstheme="minorHAnsi"/>
                <w:b/>
                <w:color w:val="FFFFFF" w:themeColor="background1"/>
              </w:rPr>
              <w:t>TAX CLEARANCE</w:t>
            </w:r>
          </w:p>
        </w:tc>
      </w:tr>
      <w:tr w:rsidR="004C6C83" w:rsidRPr="004C6C83" w14:paraId="1CD85321" w14:textId="77777777" w:rsidTr="009974F8">
        <w:trPr>
          <w:trHeight w:val="126"/>
        </w:trPr>
        <w:tc>
          <w:tcPr>
            <w:tcW w:w="9073"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3688C3A" w14:textId="77777777" w:rsidR="004C6C83" w:rsidRPr="004C6C83" w:rsidRDefault="004C6C83" w:rsidP="004C6C83">
            <w:pPr>
              <w:numPr>
                <w:ilvl w:val="0"/>
                <w:numId w:val="39"/>
              </w:numPr>
              <w:ind w:left="743" w:hanging="709"/>
              <w:jc w:val="both"/>
              <w:rPr>
                <w:rFonts w:asciiTheme="minorHAnsi" w:hAnsiTheme="minorHAnsi" w:cstheme="minorHAnsi"/>
                <w:b/>
              </w:rPr>
            </w:pPr>
            <w:r w:rsidRPr="004C6C83">
              <w:rPr>
                <w:rFonts w:asciiTheme="minorHAnsi" w:hAnsiTheme="minorHAnsi" w:cstheme="minorHAnsi"/>
                <w:b/>
              </w:rPr>
              <w:t xml:space="preserve">I confirm and declare having a current and valid Tax Clearance Certificate in place and our tax affairs are in order. </w:t>
            </w:r>
            <w:r w:rsidRPr="004C6C83">
              <w:rPr>
                <w:rFonts w:asciiTheme="minorHAnsi" w:hAnsiTheme="minorHAnsi" w:cstheme="minorHAnsi"/>
                <w:lang w:val="en-US"/>
              </w:rPr>
              <w:t>The Contracting Entity</w:t>
            </w:r>
            <w:r w:rsidRPr="004C6C83">
              <w:rPr>
                <w:rFonts w:asciiTheme="minorHAnsi" w:eastAsia="Calibri" w:hAnsiTheme="minorHAnsi" w:cstheme="minorHAnsi"/>
                <w:lang w:val="en-US"/>
              </w:rPr>
              <w:t xml:space="preserve"> </w:t>
            </w:r>
            <w:r w:rsidRPr="004C6C83">
              <w:rPr>
                <w:rFonts w:asciiTheme="minorHAnsi" w:hAnsiTheme="minorHAnsi" w:cstheme="minorHAnsi"/>
                <w:lang w:val="en-US"/>
              </w:rPr>
              <w:t xml:space="preserve">can verify your tax clearance status through Revenue’s online facility at </w:t>
            </w:r>
            <w:hyperlink r:id="rId18" w:history="1">
              <w:r w:rsidRPr="004C6C83">
                <w:rPr>
                  <w:rStyle w:val="Hyperlink"/>
                  <w:rFonts w:asciiTheme="minorHAnsi" w:hAnsiTheme="minorHAnsi" w:cstheme="minorHAnsi"/>
                </w:rPr>
                <w:t>https://www.revenue.ie/itp/view.jsp</w:t>
              </w:r>
            </w:hyperlink>
            <w:r w:rsidRPr="004C6C83">
              <w:rPr>
                <w:rFonts w:asciiTheme="minorHAnsi" w:hAnsiTheme="minorHAnsi" w:cstheme="minorHAnsi"/>
                <w:lang w:val="en-US"/>
              </w:rPr>
              <w:t>. To this end, please confirm:</w:t>
            </w:r>
          </w:p>
        </w:tc>
      </w:tr>
      <w:tr w:rsidR="004C6C83" w:rsidRPr="004C6C83" w14:paraId="06393C3A" w14:textId="77777777" w:rsidTr="009974F8">
        <w:trPr>
          <w:trHeight w:val="890"/>
        </w:trPr>
        <w:tc>
          <w:tcPr>
            <w:tcW w:w="4536"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1F9EC76" w14:textId="77777777" w:rsidR="004C6C83" w:rsidRPr="004C6C83" w:rsidRDefault="004C6C83" w:rsidP="009974F8">
            <w:pPr>
              <w:rPr>
                <w:rFonts w:asciiTheme="minorHAnsi" w:hAnsiTheme="minorHAnsi" w:cstheme="minorHAnsi"/>
              </w:rPr>
            </w:pPr>
            <w:r w:rsidRPr="004C6C83">
              <w:rPr>
                <w:rFonts w:asciiTheme="minorHAnsi" w:hAnsiTheme="minorHAnsi" w:cstheme="minorHAnsi"/>
                <w:bCs/>
              </w:rPr>
              <w:t xml:space="preserve">Do you grant </w:t>
            </w:r>
            <w:r w:rsidRPr="004C6C83">
              <w:rPr>
                <w:rFonts w:asciiTheme="minorHAnsi" w:hAnsiTheme="minorHAnsi" w:cstheme="minorHAnsi"/>
                <w:lang w:val="en-US"/>
              </w:rPr>
              <w:t>the Contracting Entity</w:t>
            </w:r>
            <w:r w:rsidRPr="004C6C83">
              <w:rPr>
                <w:rFonts w:asciiTheme="minorHAnsi" w:hAnsiTheme="minorHAnsi" w:cstheme="minorHAnsi"/>
                <w:bCs/>
                <w:lang w:val="en-US"/>
              </w:rPr>
              <w:t xml:space="preserve"> </w:t>
            </w:r>
            <w:r w:rsidRPr="004C6C83">
              <w:rPr>
                <w:rFonts w:asciiTheme="minorHAnsi" w:hAnsiTheme="minorHAnsi" w:cstheme="minorHAnsi"/>
                <w:bCs/>
              </w:rPr>
              <w:t>permission to verify your tax status online via revenue.ie?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BF12BAE"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rPr>
              <w:t>Yes</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E25909F" w14:textId="77777777" w:rsidR="004C6C83" w:rsidRPr="004C6C83" w:rsidRDefault="004C6C83" w:rsidP="009974F8">
            <w:pPr>
              <w:jc w:val="center"/>
              <w:rPr>
                <w:rFonts w:asciiTheme="minorHAnsi" w:hAnsiTheme="minorHAnsi" w:cstheme="minorHAnsi"/>
                <w:b/>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229F882"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rPr>
              <w:t>No</w:t>
            </w:r>
          </w:p>
        </w:tc>
        <w:tc>
          <w:tcPr>
            <w:tcW w:w="1135" w:type="dxa"/>
            <w:gridSpan w:val="2"/>
            <w:tcBorders>
              <w:top w:val="single" w:sz="4" w:space="0" w:color="auto"/>
              <w:left w:val="single" w:sz="4" w:space="0" w:color="auto"/>
              <w:bottom w:val="single" w:sz="4" w:space="0" w:color="auto"/>
              <w:right w:val="single" w:sz="4" w:space="0" w:color="auto"/>
            </w:tcBorders>
            <w:vAlign w:val="center"/>
          </w:tcPr>
          <w:p w14:paraId="6F2F5769" w14:textId="77777777" w:rsidR="004C6C83" w:rsidRPr="004C6C83" w:rsidRDefault="004C6C83" w:rsidP="009974F8">
            <w:pPr>
              <w:jc w:val="center"/>
              <w:rPr>
                <w:rFonts w:asciiTheme="minorHAnsi" w:hAnsiTheme="minorHAnsi" w:cstheme="minorHAnsi"/>
                <w:b/>
              </w:rPr>
            </w:pPr>
          </w:p>
        </w:tc>
      </w:tr>
      <w:tr w:rsidR="004C6C83" w:rsidRPr="004C6C83" w14:paraId="072EFA35" w14:textId="77777777" w:rsidTr="009974F8">
        <w:trPr>
          <w:trHeight w:val="379"/>
        </w:trPr>
        <w:tc>
          <w:tcPr>
            <w:tcW w:w="9073"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CC831E5" w14:textId="77777777" w:rsidR="004C6C83" w:rsidRPr="004C6C83" w:rsidRDefault="004C6C83" w:rsidP="009974F8">
            <w:pPr>
              <w:jc w:val="both"/>
              <w:rPr>
                <w:rFonts w:asciiTheme="minorHAnsi" w:hAnsiTheme="minorHAnsi" w:cstheme="minorHAnsi"/>
                <w:b/>
              </w:rPr>
            </w:pPr>
            <w:r w:rsidRPr="004C6C83">
              <w:rPr>
                <w:rFonts w:asciiTheme="minorHAnsi" w:hAnsiTheme="minorHAnsi" w:cstheme="minorHAnsi"/>
                <w:b/>
              </w:rPr>
              <w:t>Information required using tax clearance certificate status adopted in 2016</w:t>
            </w:r>
          </w:p>
        </w:tc>
      </w:tr>
      <w:tr w:rsidR="004C6C83" w:rsidRPr="004C6C83" w14:paraId="5A1B69A3" w14:textId="77777777" w:rsidTr="009974F8">
        <w:trPr>
          <w:trHeight w:val="443"/>
        </w:trPr>
        <w:tc>
          <w:tcPr>
            <w:tcW w:w="4536"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04178D4" w14:textId="77777777" w:rsidR="004C6C83" w:rsidRPr="004C6C83" w:rsidRDefault="004C6C83" w:rsidP="009974F8">
            <w:pPr>
              <w:rPr>
                <w:rFonts w:asciiTheme="minorHAnsi" w:hAnsiTheme="minorHAnsi" w:cstheme="minorHAnsi"/>
              </w:rPr>
            </w:pPr>
            <w:r w:rsidRPr="004C6C83">
              <w:rPr>
                <w:rFonts w:asciiTheme="minorHAnsi" w:hAnsiTheme="minorHAnsi" w:cstheme="minorHAnsi"/>
              </w:rPr>
              <w:t>Applicant Name</w:t>
            </w:r>
          </w:p>
        </w:tc>
        <w:tc>
          <w:tcPr>
            <w:tcW w:w="4537" w:type="dxa"/>
            <w:gridSpan w:val="8"/>
            <w:tcBorders>
              <w:top w:val="single" w:sz="4" w:space="0" w:color="auto"/>
              <w:left w:val="single" w:sz="4" w:space="0" w:color="auto"/>
              <w:bottom w:val="single" w:sz="4" w:space="0" w:color="auto"/>
              <w:right w:val="single" w:sz="4" w:space="0" w:color="auto"/>
            </w:tcBorders>
          </w:tcPr>
          <w:p w14:paraId="5AC531FC" w14:textId="77777777" w:rsidR="004C6C83" w:rsidRPr="004C6C83" w:rsidRDefault="004C6C83" w:rsidP="009974F8">
            <w:pPr>
              <w:jc w:val="both"/>
              <w:rPr>
                <w:rFonts w:asciiTheme="minorHAnsi" w:hAnsiTheme="minorHAnsi" w:cstheme="minorHAnsi"/>
              </w:rPr>
            </w:pPr>
          </w:p>
        </w:tc>
      </w:tr>
      <w:tr w:rsidR="004C6C83" w:rsidRPr="004C6C83" w14:paraId="36718582" w14:textId="77777777" w:rsidTr="009974F8">
        <w:trPr>
          <w:trHeight w:val="393"/>
        </w:trPr>
        <w:tc>
          <w:tcPr>
            <w:tcW w:w="4536"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8B06AEE" w14:textId="77777777" w:rsidR="004C6C83" w:rsidRPr="004C6C83" w:rsidRDefault="004C6C83" w:rsidP="009974F8">
            <w:pPr>
              <w:rPr>
                <w:rFonts w:asciiTheme="minorHAnsi" w:hAnsiTheme="minorHAnsi" w:cstheme="minorHAnsi"/>
              </w:rPr>
            </w:pPr>
            <w:r w:rsidRPr="004C6C83">
              <w:rPr>
                <w:rFonts w:asciiTheme="minorHAnsi" w:hAnsiTheme="minorHAnsi" w:cstheme="minorHAnsi"/>
              </w:rPr>
              <w:t>Applicant PPSN/Tax Reference Number</w:t>
            </w:r>
          </w:p>
        </w:tc>
        <w:tc>
          <w:tcPr>
            <w:tcW w:w="4537" w:type="dxa"/>
            <w:gridSpan w:val="8"/>
            <w:tcBorders>
              <w:top w:val="single" w:sz="4" w:space="0" w:color="auto"/>
              <w:left w:val="single" w:sz="4" w:space="0" w:color="auto"/>
              <w:bottom w:val="single" w:sz="4" w:space="0" w:color="auto"/>
              <w:right w:val="single" w:sz="4" w:space="0" w:color="auto"/>
            </w:tcBorders>
          </w:tcPr>
          <w:p w14:paraId="530308B2" w14:textId="77777777" w:rsidR="004C6C83" w:rsidRPr="004C6C83" w:rsidRDefault="004C6C83" w:rsidP="009974F8">
            <w:pPr>
              <w:jc w:val="both"/>
              <w:rPr>
                <w:rFonts w:asciiTheme="minorHAnsi" w:hAnsiTheme="minorHAnsi" w:cstheme="minorHAnsi"/>
              </w:rPr>
            </w:pPr>
          </w:p>
        </w:tc>
      </w:tr>
      <w:tr w:rsidR="004C6C83" w:rsidRPr="004C6C83" w14:paraId="19905A5F" w14:textId="77777777" w:rsidTr="009974F8">
        <w:trPr>
          <w:trHeight w:val="426"/>
        </w:trPr>
        <w:tc>
          <w:tcPr>
            <w:tcW w:w="4536"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C1B94D5" w14:textId="77777777" w:rsidR="004C6C83" w:rsidRPr="004C6C83" w:rsidRDefault="004C6C83" w:rsidP="009974F8">
            <w:pPr>
              <w:rPr>
                <w:rFonts w:asciiTheme="minorHAnsi" w:hAnsiTheme="minorHAnsi" w:cstheme="minorHAnsi"/>
              </w:rPr>
            </w:pPr>
            <w:r w:rsidRPr="004C6C83">
              <w:rPr>
                <w:rFonts w:asciiTheme="minorHAnsi" w:hAnsiTheme="minorHAnsi" w:cstheme="minorHAnsi"/>
              </w:rPr>
              <w:t>Access Number</w:t>
            </w:r>
          </w:p>
        </w:tc>
        <w:tc>
          <w:tcPr>
            <w:tcW w:w="4537" w:type="dxa"/>
            <w:gridSpan w:val="8"/>
            <w:tcBorders>
              <w:top w:val="single" w:sz="4" w:space="0" w:color="auto"/>
              <w:left w:val="single" w:sz="4" w:space="0" w:color="auto"/>
              <w:bottom w:val="single" w:sz="4" w:space="0" w:color="auto"/>
              <w:right w:val="single" w:sz="4" w:space="0" w:color="auto"/>
            </w:tcBorders>
          </w:tcPr>
          <w:p w14:paraId="09298999" w14:textId="77777777" w:rsidR="004C6C83" w:rsidRPr="004C6C83" w:rsidRDefault="004C6C83" w:rsidP="009974F8">
            <w:pPr>
              <w:jc w:val="both"/>
              <w:rPr>
                <w:rFonts w:asciiTheme="minorHAnsi" w:hAnsiTheme="minorHAnsi" w:cstheme="minorHAnsi"/>
              </w:rPr>
            </w:pPr>
          </w:p>
        </w:tc>
      </w:tr>
      <w:tr w:rsidR="004C6C83" w:rsidRPr="004C6C83" w14:paraId="21DEAF90" w14:textId="77777777" w:rsidTr="009974F8">
        <w:trPr>
          <w:trHeight w:val="540"/>
        </w:trPr>
        <w:tc>
          <w:tcPr>
            <w:tcW w:w="3024"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1E7B34C" w14:textId="77777777" w:rsidR="004C6C83" w:rsidRPr="004C6C83" w:rsidRDefault="004C6C83" w:rsidP="009974F8">
            <w:pPr>
              <w:jc w:val="both"/>
              <w:rPr>
                <w:rFonts w:asciiTheme="minorHAnsi" w:hAnsiTheme="minorHAnsi" w:cstheme="minorHAnsi"/>
                <w:b/>
                <w:lang w:val="en-US"/>
              </w:rPr>
            </w:pPr>
            <w:r w:rsidRPr="004C6C83">
              <w:rPr>
                <w:rFonts w:asciiTheme="minorHAnsi" w:hAnsiTheme="minorHAnsi" w:cstheme="minorHAnsi"/>
                <w:b/>
                <w:lang w:val="en-US"/>
              </w:rPr>
              <w:t xml:space="preserve">OR </w:t>
            </w:r>
          </w:p>
          <w:p w14:paraId="40D63AB5" w14:textId="77777777" w:rsidR="004C6C83" w:rsidRPr="004C6C83" w:rsidRDefault="004C6C83" w:rsidP="009974F8">
            <w:pPr>
              <w:jc w:val="both"/>
              <w:rPr>
                <w:rFonts w:asciiTheme="minorHAnsi" w:hAnsiTheme="minorHAnsi" w:cstheme="minorHAnsi"/>
                <w:b/>
                <w:lang w:val="en-US"/>
              </w:rPr>
            </w:pPr>
            <w:r w:rsidRPr="004C6C83">
              <w:rPr>
                <w:rFonts w:asciiTheme="minorHAnsi" w:hAnsiTheme="minorHAnsi" w:cstheme="minorHAnsi"/>
                <w:b/>
                <w:lang w:val="en-US"/>
              </w:rPr>
              <w:t>I confirm that I currently hold a valid paper tax clearance certificate</w:t>
            </w:r>
          </w:p>
        </w:tc>
        <w:tc>
          <w:tcPr>
            <w:tcW w:w="302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5971242" w14:textId="77777777" w:rsidR="004C6C83" w:rsidRPr="004C6C83" w:rsidRDefault="004C6C83" w:rsidP="009974F8">
            <w:pPr>
              <w:rPr>
                <w:rFonts w:asciiTheme="minorHAnsi" w:hAnsiTheme="minorHAnsi" w:cstheme="minorHAnsi"/>
                <w:b/>
                <w:lang w:val="en-US"/>
              </w:rPr>
            </w:pPr>
            <w:r w:rsidRPr="004C6C83">
              <w:rPr>
                <w:rFonts w:asciiTheme="minorHAnsi" w:hAnsiTheme="minorHAnsi" w:cstheme="minorHAnsi"/>
                <w:b/>
                <w:lang w:val="en-US"/>
              </w:rPr>
              <w:t>Registration Number</w:t>
            </w:r>
          </w:p>
        </w:tc>
        <w:tc>
          <w:tcPr>
            <w:tcW w:w="3025" w:type="dxa"/>
            <w:gridSpan w:val="5"/>
            <w:tcBorders>
              <w:top w:val="single" w:sz="4" w:space="0" w:color="auto"/>
              <w:left w:val="single" w:sz="4" w:space="0" w:color="auto"/>
              <w:bottom w:val="single" w:sz="4" w:space="0" w:color="auto"/>
              <w:right w:val="single" w:sz="4" w:space="0" w:color="auto"/>
            </w:tcBorders>
            <w:vAlign w:val="center"/>
          </w:tcPr>
          <w:p w14:paraId="3FA46C62" w14:textId="77777777" w:rsidR="004C6C83" w:rsidRPr="004C6C83" w:rsidRDefault="004C6C83" w:rsidP="009974F8">
            <w:pPr>
              <w:rPr>
                <w:rFonts w:asciiTheme="minorHAnsi" w:hAnsiTheme="minorHAnsi" w:cstheme="minorHAnsi"/>
                <w:b/>
                <w:lang w:val="en-US"/>
              </w:rPr>
            </w:pPr>
          </w:p>
        </w:tc>
      </w:tr>
      <w:tr w:rsidR="004C6C83" w:rsidRPr="004C6C83" w14:paraId="57D12F13" w14:textId="77777777" w:rsidTr="009974F8">
        <w:trPr>
          <w:trHeight w:val="540"/>
        </w:trPr>
        <w:tc>
          <w:tcPr>
            <w:tcW w:w="3024" w:type="dxa"/>
            <w:gridSpan w:val="4"/>
            <w:vMerge/>
            <w:tcBorders>
              <w:top w:val="single" w:sz="4" w:space="0" w:color="auto"/>
              <w:left w:val="single" w:sz="4" w:space="0" w:color="auto"/>
              <w:bottom w:val="single" w:sz="4" w:space="0" w:color="auto"/>
              <w:right w:val="single" w:sz="4" w:space="0" w:color="auto"/>
            </w:tcBorders>
            <w:vAlign w:val="center"/>
            <w:hideMark/>
          </w:tcPr>
          <w:p w14:paraId="7701F77C" w14:textId="77777777" w:rsidR="004C6C83" w:rsidRPr="004C6C83" w:rsidRDefault="004C6C83" w:rsidP="009974F8">
            <w:pPr>
              <w:rPr>
                <w:rFonts w:asciiTheme="minorHAnsi" w:hAnsiTheme="minorHAnsi" w:cstheme="minorHAnsi"/>
                <w:b/>
                <w:lang w:val="en-US"/>
              </w:rPr>
            </w:pPr>
          </w:p>
        </w:tc>
        <w:tc>
          <w:tcPr>
            <w:tcW w:w="302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1803786" w14:textId="77777777" w:rsidR="004C6C83" w:rsidRPr="004C6C83" w:rsidRDefault="004C6C83" w:rsidP="009974F8">
            <w:pPr>
              <w:rPr>
                <w:rFonts w:asciiTheme="minorHAnsi" w:hAnsiTheme="minorHAnsi" w:cstheme="minorHAnsi"/>
                <w:b/>
                <w:lang w:val="en-US"/>
              </w:rPr>
            </w:pPr>
            <w:r w:rsidRPr="004C6C83">
              <w:rPr>
                <w:rFonts w:asciiTheme="minorHAnsi" w:hAnsiTheme="minorHAnsi" w:cstheme="minorHAnsi"/>
                <w:b/>
                <w:lang w:val="en-US"/>
              </w:rPr>
              <w:t>Certificate Number</w:t>
            </w:r>
          </w:p>
        </w:tc>
        <w:tc>
          <w:tcPr>
            <w:tcW w:w="3025" w:type="dxa"/>
            <w:gridSpan w:val="5"/>
            <w:tcBorders>
              <w:top w:val="single" w:sz="4" w:space="0" w:color="auto"/>
              <w:left w:val="single" w:sz="4" w:space="0" w:color="auto"/>
              <w:bottom w:val="single" w:sz="4" w:space="0" w:color="auto"/>
              <w:right w:val="single" w:sz="4" w:space="0" w:color="auto"/>
            </w:tcBorders>
            <w:vAlign w:val="center"/>
          </w:tcPr>
          <w:p w14:paraId="4EDEE3AC" w14:textId="77777777" w:rsidR="004C6C83" w:rsidRPr="004C6C83" w:rsidRDefault="004C6C83" w:rsidP="009974F8">
            <w:pPr>
              <w:rPr>
                <w:rFonts w:asciiTheme="minorHAnsi" w:hAnsiTheme="minorHAnsi" w:cstheme="minorHAnsi"/>
                <w:b/>
                <w:lang w:val="en-US"/>
              </w:rPr>
            </w:pPr>
          </w:p>
        </w:tc>
      </w:tr>
      <w:tr w:rsidR="004C6C83" w:rsidRPr="004C6C83" w14:paraId="4B1A5A30" w14:textId="77777777" w:rsidTr="009974F8">
        <w:trPr>
          <w:trHeight w:val="566"/>
        </w:trPr>
        <w:tc>
          <w:tcPr>
            <w:tcW w:w="6804"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F07D3D5" w14:textId="77777777" w:rsidR="004C6C83" w:rsidRPr="004C6C83" w:rsidRDefault="004C6C83" w:rsidP="009974F8">
            <w:pPr>
              <w:jc w:val="both"/>
              <w:rPr>
                <w:rFonts w:asciiTheme="minorHAnsi" w:hAnsiTheme="minorHAnsi" w:cstheme="minorHAnsi"/>
                <w:b/>
              </w:rPr>
            </w:pPr>
            <w:r w:rsidRPr="004C6C83">
              <w:rPr>
                <w:rFonts w:asciiTheme="minorHAnsi" w:hAnsiTheme="minorHAnsi" w:cstheme="minorHAnsi"/>
                <w:b/>
              </w:rPr>
              <w:t xml:space="preserve">OR </w:t>
            </w:r>
          </w:p>
          <w:p w14:paraId="3A564362"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b/>
              </w:rPr>
              <w:t xml:space="preserve">I confirm that I have applied for a Tax Clearance Certificate details of which will be made available as soon as available.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A63D880"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rPr>
              <w:t>Yes</w:t>
            </w:r>
          </w:p>
        </w:tc>
        <w:tc>
          <w:tcPr>
            <w:tcW w:w="1135" w:type="dxa"/>
            <w:gridSpan w:val="2"/>
            <w:tcBorders>
              <w:top w:val="single" w:sz="4" w:space="0" w:color="auto"/>
              <w:left w:val="single" w:sz="4" w:space="0" w:color="auto"/>
              <w:bottom w:val="single" w:sz="4" w:space="0" w:color="auto"/>
              <w:right w:val="single" w:sz="4" w:space="0" w:color="auto"/>
            </w:tcBorders>
          </w:tcPr>
          <w:p w14:paraId="03756E6F" w14:textId="77777777" w:rsidR="004C6C83" w:rsidRPr="004C6C83" w:rsidRDefault="004C6C83" w:rsidP="009974F8">
            <w:pPr>
              <w:jc w:val="both"/>
              <w:rPr>
                <w:rFonts w:asciiTheme="minorHAnsi" w:hAnsiTheme="minorHAnsi" w:cstheme="minorHAnsi"/>
              </w:rPr>
            </w:pPr>
          </w:p>
        </w:tc>
      </w:tr>
      <w:tr w:rsidR="004C6C83" w:rsidRPr="004C6C83" w14:paraId="7B32D4D6" w14:textId="77777777" w:rsidTr="009974F8">
        <w:trPr>
          <w:trHeight w:val="441"/>
        </w:trPr>
        <w:tc>
          <w:tcPr>
            <w:tcW w:w="9073" w:type="dxa"/>
            <w:gridSpan w:val="13"/>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4D02B050" w14:textId="77777777" w:rsidR="004C6C83" w:rsidRPr="004C6C83" w:rsidRDefault="004C6C83" w:rsidP="009974F8">
            <w:pPr>
              <w:jc w:val="both"/>
              <w:rPr>
                <w:rFonts w:asciiTheme="minorHAnsi" w:hAnsiTheme="minorHAnsi" w:cstheme="minorHAnsi"/>
                <w:b/>
              </w:rPr>
            </w:pPr>
            <w:r w:rsidRPr="004C6C83">
              <w:rPr>
                <w:rFonts w:asciiTheme="minorHAnsi" w:hAnsiTheme="minorHAnsi" w:cstheme="minorHAnsi"/>
                <w:b/>
                <w:color w:val="FFFFFF" w:themeColor="background1"/>
              </w:rPr>
              <w:t>INSURANCES</w:t>
            </w:r>
          </w:p>
        </w:tc>
      </w:tr>
      <w:tr w:rsidR="004C6C83" w:rsidRPr="004C6C83" w14:paraId="1366DBD4" w14:textId="77777777" w:rsidTr="009974F8">
        <w:trPr>
          <w:trHeight w:val="45"/>
        </w:trPr>
        <w:tc>
          <w:tcPr>
            <w:tcW w:w="9073"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1C0588" w14:textId="77777777" w:rsidR="004C6C83" w:rsidRPr="004C6C83" w:rsidRDefault="004C6C83" w:rsidP="004C6C83">
            <w:pPr>
              <w:pStyle w:val="ListParagraph"/>
              <w:numPr>
                <w:ilvl w:val="0"/>
                <w:numId w:val="39"/>
              </w:numPr>
              <w:ind w:hanging="686"/>
              <w:jc w:val="both"/>
              <w:rPr>
                <w:rFonts w:asciiTheme="minorHAnsi" w:hAnsiTheme="minorHAnsi" w:cstheme="minorHAnsi"/>
                <w:b/>
              </w:rPr>
            </w:pPr>
            <w:r w:rsidRPr="004C6C83">
              <w:rPr>
                <w:rFonts w:asciiTheme="minorHAnsi" w:hAnsiTheme="minorHAnsi" w:cstheme="minorHAnsi"/>
                <w:b/>
              </w:rPr>
              <w:t xml:space="preserve">I confirm that we have the following insurances in place: </w:t>
            </w:r>
          </w:p>
          <w:p w14:paraId="160D32E9" w14:textId="77777777" w:rsidR="004C6C83" w:rsidRPr="004C6C83" w:rsidRDefault="004C6C83" w:rsidP="009974F8">
            <w:pPr>
              <w:pStyle w:val="ListParagraph"/>
              <w:jc w:val="both"/>
              <w:rPr>
                <w:rFonts w:asciiTheme="minorHAnsi" w:hAnsiTheme="minorHAnsi" w:cstheme="minorHAnsi"/>
                <w:b/>
              </w:rPr>
            </w:pPr>
          </w:p>
        </w:tc>
      </w:tr>
      <w:tr w:rsidR="004C6C83" w:rsidRPr="004C6C83" w14:paraId="139ABA1A" w14:textId="77777777" w:rsidTr="009974F8">
        <w:trPr>
          <w:trHeight w:val="42"/>
        </w:trPr>
        <w:tc>
          <w:tcPr>
            <w:tcW w:w="2835"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C0C1CEB" w14:textId="77777777" w:rsidR="004C6C83" w:rsidRPr="004C6C83" w:rsidRDefault="004C6C83" w:rsidP="009974F8">
            <w:pPr>
              <w:jc w:val="both"/>
              <w:rPr>
                <w:rFonts w:asciiTheme="minorHAnsi" w:eastAsia="Calibri" w:hAnsiTheme="minorHAnsi" w:cstheme="minorHAnsi"/>
                <w:b/>
              </w:rPr>
            </w:pPr>
            <w:r w:rsidRPr="004C6C83">
              <w:rPr>
                <w:rFonts w:asciiTheme="minorHAnsi" w:eastAsia="Calibri" w:hAnsiTheme="minorHAnsi" w:cstheme="minorHAnsi"/>
                <w:b/>
              </w:rPr>
              <w:t>Insurance Type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7BE5976" w14:textId="77777777" w:rsidR="004C6C83" w:rsidRPr="004C6C83" w:rsidRDefault="004C6C83" w:rsidP="009974F8">
            <w:pPr>
              <w:jc w:val="both"/>
              <w:rPr>
                <w:rFonts w:asciiTheme="minorHAnsi" w:eastAsia="Calibri" w:hAnsiTheme="minorHAnsi" w:cstheme="minorHAnsi"/>
                <w:b/>
              </w:rPr>
            </w:pPr>
            <w:r w:rsidRPr="004C6C83">
              <w:rPr>
                <w:rFonts w:asciiTheme="minorHAnsi" w:eastAsia="Calibri" w:hAnsiTheme="minorHAnsi" w:cstheme="minorHAnsi"/>
                <w:b/>
              </w:rPr>
              <w:t>Level in Place</w:t>
            </w:r>
          </w:p>
        </w:tc>
        <w:tc>
          <w:tcPr>
            <w:tcW w:w="2268"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C7AC188" w14:textId="77777777" w:rsidR="004C6C83" w:rsidRPr="004C6C83" w:rsidRDefault="004C6C83" w:rsidP="009974F8">
            <w:pPr>
              <w:jc w:val="both"/>
              <w:rPr>
                <w:rFonts w:asciiTheme="minorHAnsi" w:eastAsia="Calibri" w:hAnsiTheme="minorHAnsi" w:cstheme="minorHAnsi"/>
                <w:b/>
              </w:rPr>
            </w:pPr>
            <w:r w:rsidRPr="004C6C83">
              <w:rPr>
                <w:rFonts w:asciiTheme="minorHAnsi" w:eastAsia="Calibri" w:hAnsiTheme="minorHAnsi" w:cstheme="minorHAnsi"/>
                <w:b/>
              </w:rPr>
              <w:t>Details of Any Excess</w:t>
            </w:r>
          </w:p>
        </w:tc>
        <w:tc>
          <w:tcPr>
            <w:tcW w:w="2269"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C5F6B0E" w14:textId="77777777" w:rsidR="004C6C83" w:rsidRPr="004C6C83" w:rsidRDefault="004C6C83" w:rsidP="009974F8">
            <w:pPr>
              <w:jc w:val="both"/>
              <w:rPr>
                <w:rFonts w:asciiTheme="minorHAnsi" w:eastAsia="Calibri" w:hAnsiTheme="minorHAnsi" w:cstheme="minorHAnsi"/>
                <w:b/>
              </w:rPr>
            </w:pPr>
            <w:r w:rsidRPr="004C6C83">
              <w:rPr>
                <w:rFonts w:asciiTheme="minorHAnsi" w:eastAsia="Calibri" w:hAnsiTheme="minorHAnsi" w:cstheme="minorHAnsi"/>
                <w:b/>
              </w:rPr>
              <w:t>Expiry Date</w:t>
            </w:r>
          </w:p>
        </w:tc>
      </w:tr>
      <w:tr w:rsidR="004C6C83" w:rsidRPr="004C6C83" w14:paraId="22E93D2B" w14:textId="77777777" w:rsidTr="009974F8">
        <w:trPr>
          <w:trHeight w:val="42"/>
        </w:trPr>
        <w:tc>
          <w:tcPr>
            <w:tcW w:w="2835"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1E22BE5" w14:textId="77777777" w:rsidR="004C6C83" w:rsidRPr="004C6C83" w:rsidRDefault="004C6C83" w:rsidP="009974F8">
            <w:pPr>
              <w:jc w:val="both"/>
              <w:rPr>
                <w:rFonts w:asciiTheme="minorHAnsi" w:eastAsia="Calibri" w:hAnsiTheme="minorHAnsi" w:cstheme="minorHAnsi"/>
                <w:b/>
              </w:rPr>
            </w:pPr>
            <w:r w:rsidRPr="004C6C83">
              <w:rPr>
                <w:rFonts w:asciiTheme="minorHAnsi" w:eastAsia="Calibri" w:hAnsiTheme="minorHAnsi" w:cstheme="minorHAnsi"/>
                <w:b/>
              </w:rPr>
              <w:t>Employers Liability</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4CBACFB9" w14:textId="77777777" w:rsidR="004C6C83" w:rsidRPr="004C6C83" w:rsidRDefault="004C6C83" w:rsidP="009974F8">
            <w:pPr>
              <w:rPr>
                <w:rFonts w:asciiTheme="minorHAnsi" w:hAnsiTheme="minorHAnsi" w:cstheme="minorHAnsi"/>
                <w:b/>
              </w:rPr>
            </w:pPr>
            <w:r w:rsidRPr="004C6C83">
              <w:rPr>
                <w:rFonts w:asciiTheme="minorHAnsi" w:hAnsiTheme="minorHAnsi" w:cstheme="minorHAnsi"/>
                <w:b/>
              </w:rPr>
              <w:t>€</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35BFDCC0" w14:textId="77777777" w:rsidR="004C6C83" w:rsidRPr="004C6C83" w:rsidRDefault="004C6C83" w:rsidP="009974F8">
            <w:pPr>
              <w:ind w:left="318"/>
              <w:jc w:val="center"/>
              <w:rPr>
                <w:rFonts w:asciiTheme="minorHAnsi" w:hAnsiTheme="minorHAnsi" w:cstheme="minorHAnsi"/>
                <w:b/>
              </w:rPr>
            </w:pPr>
          </w:p>
        </w:tc>
        <w:tc>
          <w:tcPr>
            <w:tcW w:w="2269" w:type="dxa"/>
            <w:gridSpan w:val="4"/>
            <w:tcBorders>
              <w:top w:val="single" w:sz="4" w:space="0" w:color="auto"/>
              <w:left w:val="single" w:sz="4" w:space="0" w:color="auto"/>
              <w:bottom w:val="single" w:sz="4" w:space="0" w:color="auto"/>
              <w:right w:val="single" w:sz="4" w:space="0" w:color="auto"/>
            </w:tcBorders>
            <w:vAlign w:val="center"/>
          </w:tcPr>
          <w:p w14:paraId="1C8484D9" w14:textId="77777777" w:rsidR="004C6C83" w:rsidRPr="004C6C83" w:rsidRDefault="004C6C83" w:rsidP="009974F8">
            <w:pPr>
              <w:ind w:left="318"/>
              <w:jc w:val="center"/>
              <w:rPr>
                <w:rFonts w:asciiTheme="minorHAnsi" w:hAnsiTheme="minorHAnsi" w:cstheme="minorHAnsi"/>
                <w:b/>
              </w:rPr>
            </w:pPr>
          </w:p>
        </w:tc>
      </w:tr>
      <w:tr w:rsidR="004C6C83" w:rsidRPr="004C6C83" w14:paraId="3A56CC17" w14:textId="77777777" w:rsidTr="009974F8">
        <w:trPr>
          <w:trHeight w:val="42"/>
        </w:trPr>
        <w:tc>
          <w:tcPr>
            <w:tcW w:w="2835"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8DC6745" w14:textId="77777777" w:rsidR="004C6C83" w:rsidRPr="004C6C83" w:rsidRDefault="004C6C83" w:rsidP="009974F8">
            <w:pPr>
              <w:jc w:val="both"/>
              <w:rPr>
                <w:rFonts w:asciiTheme="minorHAnsi" w:eastAsia="Calibri" w:hAnsiTheme="minorHAnsi" w:cstheme="minorHAnsi"/>
                <w:b/>
              </w:rPr>
            </w:pPr>
            <w:r w:rsidRPr="004C6C83">
              <w:rPr>
                <w:rFonts w:asciiTheme="minorHAnsi" w:eastAsia="Calibri" w:hAnsiTheme="minorHAnsi" w:cstheme="minorHAnsi"/>
                <w:b/>
              </w:rPr>
              <w:t>Public Liability</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6A72BB4C" w14:textId="77777777" w:rsidR="004C6C83" w:rsidRPr="004C6C83" w:rsidRDefault="004C6C83" w:rsidP="009974F8">
            <w:pPr>
              <w:rPr>
                <w:rFonts w:asciiTheme="minorHAnsi" w:hAnsiTheme="minorHAnsi" w:cstheme="minorHAnsi"/>
                <w:b/>
              </w:rPr>
            </w:pPr>
            <w:r w:rsidRPr="004C6C83">
              <w:rPr>
                <w:rFonts w:asciiTheme="minorHAnsi" w:hAnsiTheme="minorHAnsi" w:cstheme="minorHAnsi"/>
                <w:b/>
              </w:rPr>
              <w:t>€</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4E884EC4" w14:textId="77777777" w:rsidR="004C6C83" w:rsidRPr="004C6C83" w:rsidRDefault="004C6C83" w:rsidP="009974F8">
            <w:pPr>
              <w:ind w:left="318"/>
              <w:jc w:val="center"/>
              <w:rPr>
                <w:rFonts w:asciiTheme="minorHAnsi" w:hAnsiTheme="minorHAnsi" w:cstheme="minorHAnsi"/>
                <w:b/>
              </w:rPr>
            </w:pPr>
          </w:p>
        </w:tc>
        <w:tc>
          <w:tcPr>
            <w:tcW w:w="2269" w:type="dxa"/>
            <w:gridSpan w:val="4"/>
            <w:tcBorders>
              <w:top w:val="single" w:sz="4" w:space="0" w:color="auto"/>
              <w:left w:val="single" w:sz="4" w:space="0" w:color="auto"/>
              <w:bottom w:val="single" w:sz="4" w:space="0" w:color="auto"/>
              <w:right w:val="single" w:sz="4" w:space="0" w:color="auto"/>
            </w:tcBorders>
            <w:vAlign w:val="center"/>
          </w:tcPr>
          <w:p w14:paraId="5E428E37" w14:textId="77777777" w:rsidR="004C6C83" w:rsidRPr="004C6C83" w:rsidRDefault="004C6C83" w:rsidP="009974F8">
            <w:pPr>
              <w:ind w:left="318"/>
              <w:jc w:val="center"/>
              <w:rPr>
                <w:rFonts w:asciiTheme="minorHAnsi" w:hAnsiTheme="minorHAnsi" w:cstheme="minorHAnsi"/>
                <w:b/>
              </w:rPr>
            </w:pPr>
          </w:p>
        </w:tc>
      </w:tr>
      <w:tr w:rsidR="004C6C83" w:rsidRPr="004C6C83" w14:paraId="3F5EAEA0" w14:textId="77777777" w:rsidTr="009974F8">
        <w:trPr>
          <w:trHeight w:val="42"/>
        </w:trPr>
        <w:tc>
          <w:tcPr>
            <w:tcW w:w="2835"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EE06EB7" w14:textId="77777777" w:rsidR="004C6C83" w:rsidRPr="004C6C83" w:rsidRDefault="004C6C83" w:rsidP="009974F8">
            <w:pPr>
              <w:jc w:val="both"/>
              <w:rPr>
                <w:rFonts w:asciiTheme="minorHAnsi" w:eastAsia="Calibri" w:hAnsiTheme="minorHAnsi" w:cstheme="minorHAnsi"/>
                <w:b/>
              </w:rPr>
            </w:pPr>
            <w:r w:rsidRPr="004C6C83">
              <w:rPr>
                <w:rFonts w:asciiTheme="minorHAnsi" w:eastAsia="Calibri" w:hAnsiTheme="minorHAnsi" w:cstheme="minorHAnsi"/>
                <w:b/>
              </w:rPr>
              <w:t>Product Liability</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73042C95" w14:textId="77777777" w:rsidR="004C6C83" w:rsidRPr="004C6C83" w:rsidRDefault="004C6C83" w:rsidP="009974F8">
            <w:pPr>
              <w:rPr>
                <w:rFonts w:asciiTheme="minorHAnsi" w:hAnsiTheme="minorHAnsi" w:cstheme="minorHAnsi"/>
                <w:b/>
              </w:rPr>
            </w:pPr>
            <w:r w:rsidRPr="004C6C83">
              <w:rPr>
                <w:rFonts w:asciiTheme="minorHAnsi" w:hAnsiTheme="minorHAnsi" w:cstheme="minorHAnsi"/>
                <w:b/>
              </w:rPr>
              <w:t>€</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022F42A0" w14:textId="77777777" w:rsidR="004C6C83" w:rsidRPr="004C6C83" w:rsidRDefault="004C6C83" w:rsidP="009974F8">
            <w:pPr>
              <w:ind w:left="318"/>
              <w:jc w:val="center"/>
              <w:rPr>
                <w:rFonts w:asciiTheme="minorHAnsi" w:hAnsiTheme="minorHAnsi" w:cstheme="minorHAnsi"/>
                <w:b/>
                <w:color w:val="FF0000"/>
              </w:rPr>
            </w:pPr>
          </w:p>
        </w:tc>
        <w:tc>
          <w:tcPr>
            <w:tcW w:w="2269" w:type="dxa"/>
            <w:gridSpan w:val="4"/>
            <w:tcBorders>
              <w:top w:val="single" w:sz="4" w:space="0" w:color="auto"/>
              <w:left w:val="single" w:sz="4" w:space="0" w:color="auto"/>
              <w:bottom w:val="single" w:sz="4" w:space="0" w:color="auto"/>
              <w:right w:val="single" w:sz="4" w:space="0" w:color="auto"/>
            </w:tcBorders>
            <w:vAlign w:val="center"/>
          </w:tcPr>
          <w:p w14:paraId="6A1B9637" w14:textId="77777777" w:rsidR="004C6C83" w:rsidRPr="004C6C83" w:rsidRDefault="004C6C83" w:rsidP="009974F8">
            <w:pPr>
              <w:ind w:left="318"/>
              <w:jc w:val="center"/>
              <w:rPr>
                <w:rFonts w:asciiTheme="minorHAnsi" w:hAnsiTheme="minorHAnsi" w:cstheme="minorHAnsi"/>
                <w:b/>
                <w:color w:val="FF0000"/>
              </w:rPr>
            </w:pPr>
          </w:p>
        </w:tc>
      </w:tr>
      <w:tr w:rsidR="004C6C83" w:rsidRPr="004C6C83" w14:paraId="65DF9ADC" w14:textId="77777777" w:rsidTr="009974F8">
        <w:trPr>
          <w:trHeight w:val="477"/>
        </w:trPr>
        <w:tc>
          <w:tcPr>
            <w:tcW w:w="9073" w:type="dxa"/>
            <w:gridSpan w:val="13"/>
            <w:tcBorders>
              <w:top w:val="single" w:sz="4" w:space="0" w:color="auto"/>
              <w:left w:val="single" w:sz="4" w:space="0" w:color="auto"/>
              <w:bottom w:val="single" w:sz="4" w:space="0" w:color="auto"/>
              <w:right w:val="single" w:sz="4" w:space="0" w:color="auto"/>
            </w:tcBorders>
            <w:vAlign w:val="center"/>
            <w:hideMark/>
          </w:tcPr>
          <w:p w14:paraId="2E5DF729" w14:textId="77777777" w:rsidR="004C6C83" w:rsidRPr="004C6C83" w:rsidRDefault="004C6C83" w:rsidP="009974F8">
            <w:pPr>
              <w:rPr>
                <w:rFonts w:asciiTheme="minorHAnsi" w:hAnsiTheme="minorHAnsi" w:cstheme="minorHAnsi"/>
                <w:b/>
              </w:rPr>
            </w:pPr>
            <w:r w:rsidRPr="004C6C83">
              <w:rPr>
                <w:rFonts w:asciiTheme="minorHAnsi" w:hAnsiTheme="minorHAnsi" w:cstheme="minorHAnsi"/>
                <w:b/>
              </w:rPr>
              <w:t>AND</w:t>
            </w:r>
          </w:p>
        </w:tc>
      </w:tr>
      <w:tr w:rsidR="004C6C83" w:rsidRPr="004C6C83" w14:paraId="65523ED2" w14:textId="77777777" w:rsidTr="009974F8">
        <w:tc>
          <w:tcPr>
            <w:tcW w:w="5103"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E44E840"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 xml:space="preserve">I confirm that if successful, where the levels required under the contract are higher than those currently in our possession, I will be </w:t>
            </w:r>
            <w:proofErr w:type="gramStart"/>
            <w:r w:rsidRPr="004C6C83">
              <w:rPr>
                <w:rFonts w:asciiTheme="minorHAnsi" w:hAnsiTheme="minorHAnsi" w:cstheme="minorHAnsi"/>
              </w:rPr>
              <w:t>in a position</w:t>
            </w:r>
            <w:proofErr w:type="gramEnd"/>
            <w:r w:rsidRPr="004C6C83">
              <w:rPr>
                <w:rFonts w:asciiTheme="minorHAnsi" w:hAnsiTheme="minorHAnsi" w:cstheme="minorHAnsi"/>
              </w:rPr>
              <w:t xml:space="preserve"> to put the required forms and levels of insurances required in place promptly. </w:t>
            </w:r>
          </w:p>
        </w:tc>
        <w:tc>
          <w:tcPr>
            <w:tcW w:w="99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8EC288" w14:textId="77777777" w:rsidR="004C6C83" w:rsidRPr="004C6C83" w:rsidRDefault="004C6C83" w:rsidP="009974F8">
            <w:pPr>
              <w:jc w:val="center"/>
              <w:rPr>
                <w:rFonts w:asciiTheme="minorHAnsi" w:hAnsiTheme="minorHAnsi" w:cstheme="minorHAnsi"/>
                <w:b/>
                <w:bCs/>
              </w:rPr>
            </w:pPr>
          </w:p>
          <w:p w14:paraId="33C9A8BC"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bCs/>
              </w:rPr>
              <w:t>Yes</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5A5AF928" w14:textId="77777777" w:rsidR="004C6C83" w:rsidRPr="004C6C83" w:rsidRDefault="004C6C83" w:rsidP="009974F8">
            <w:pPr>
              <w:jc w:val="center"/>
              <w:rPr>
                <w:rFonts w:asciiTheme="minorHAnsi" w:hAnsiTheme="minorHAnsi" w:cstheme="minorHAnsi"/>
                <w:b/>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154A98" w14:textId="77777777" w:rsidR="004C6C83" w:rsidRPr="004C6C83" w:rsidRDefault="004C6C83" w:rsidP="009974F8">
            <w:pPr>
              <w:jc w:val="center"/>
              <w:rPr>
                <w:rFonts w:asciiTheme="minorHAnsi" w:hAnsiTheme="minorHAnsi" w:cstheme="minorHAnsi"/>
                <w:b/>
              </w:rPr>
            </w:pPr>
          </w:p>
          <w:p w14:paraId="1EDBABF9"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rPr>
              <w:t>No</w:t>
            </w:r>
          </w:p>
        </w:tc>
        <w:tc>
          <w:tcPr>
            <w:tcW w:w="993" w:type="dxa"/>
            <w:tcBorders>
              <w:top w:val="single" w:sz="4" w:space="0" w:color="auto"/>
              <w:left w:val="single" w:sz="4" w:space="0" w:color="auto"/>
              <w:bottom w:val="single" w:sz="4" w:space="0" w:color="auto"/>
              <w:right w:val="single" w:sz="4" w:space="0" w:color="auto"/>
            </w:tcBorders>
          </w:tcPr>
          <w:p w14:paraId="6C612195" w14:textId="77777777" w:rsidR="004C6C83" w:rsidRPr="004C6C83" w:rsidRDefault="004C6C83" w:rsidP="009974F8">
            <w:pPr>
              <w:jc w:val="both"/>
              <w:rPr>
                <w:rFonts w:asciiTheme="minorHAnsi" w:hAnsiTheme="minorHAnsi" w:cstheme="minorHAnsi"/>
              </w:rPr>
            </w:pPr>
          </w:p>
        </w:tc>
      </w:tr>
      <w:tr w:rsidR="004C6C83" w:rsidRPr="004C6C83" w14:paraId="1AFCFE9F" w14:textId="77777777" w:rsidTr="009974F8">
        <w:trPr>
          <w:trHeight w:val="433"/>
        </w:trPr>
        <w:tc>
          <w:tcPr>
            <w:tcW w:w="9073" w:type="dxa"/>
            <w:gridSpan w:val="13"/>
            <w:tcBorders>
              <w:top w:val="single" w:sz="4" w:space="0" w:color="auto"/>
              <w:left w:val="single" w:sz="4" w:space="0" w:color="auto"/>
              <w:bottom w:val="single" w:sz="4" w:space="0" w:color="auto"/>
              <w:right w:val="single" w:sz="4" w:space="0" w:color="auto"/>
            </w:tcBorders>
            <w:vAlign w:val="center"/>
            <w:hideMark/>
          </w:tcPr>
          <w:p w14:paraId="1F40FB7F" w14:textId="77777777" w:rsidR="004C6C83" w:rsidRPr="004C6C83" w:rsidRDefault="004C6C83" w:rsidP="009974F8">
            <w:pPr>
              <w:rPr>
                <w:rFonts w:asciiTheme="minorHAnsi" w:hAnsiTheme="minorHAnsi" w:cstheme="minorHAnsi"/>
                <w:b/>
              </w:rPr>
            </w:pPr>
            <w:r w:rsidRPr="004C6C83">
              <w:rPr>
                <w:rFonts w:asciiTheme="minorHAnsi" w:hAnsiTheme="minorHAnsi" w:cstheme="minorHAnsi"/>
                <w:b/>
              </w:rPr>
              <w:t>AND</w:t>
            </w:r>
          </w:p>
        </w:tc>
      </w:tr>
      <w:tr w:rsidR="004C6C83" w:rsidRPr="004C6C83" w14:paraId="4987752F" w14:textId="77777777" w:rsidTr="009974F8">
        <w:trPr>
          <w:trHeight w:val="2002"/>
        </w:trPr>
        <w:tc>
          <w:tcPr>
            <w:tcW w:w="5103"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6C0D82D"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lastRenderedPageBreak/>
              <w:br w:type="page"/>
              <w:t xml:space="preserve">I confirm that I will provide the following promptly on request at any time prior to the award decision being made: </w:t>
            </w:r>
          </w:p>
          <w:p w14:paraId="5F321BF3" w14:textId="77777777" w:rsidR="004C6C83" w:rsidRPr="004C6C83" w:rsidRDefault="004C6C83" w:rsidP="004C6C83">
            <w:pPr>
              <w:numPr>
                <w:ilvl w:val="0"/>
                <w:numId w:val="40"/>
              </w:numPr>
              <w:ind w:left="462"/>
              <w:jc w:val="both"/>
              <w:rPr>
                <w:rFonts w:asciiTheme="minorHAnsi" w:hAnsiTheme="minorHAnsi" w:cstheme="minorHAnsi"/>
              </w:rPr>
            </w:pPr>
            <w:r w:rsidRPr="004C6C83">
              <w:rPr>
                <w:rFonts w:asciiTheme="minorHAnsi" w:hAnsiTheme="minorHAnsi" w:cstheme="minorHAnsi"/>
              </w:rPr>
              <w:t xml:space="preserve">evidence of insurances in place      or </w:t>
            </w:r>
          </w:p>
          <w:p w14:paraId="20671ECF" w14:textId="77777777" w:rsidR="004C6C83" w:rsidRPr="004C6C83" w:rsidRDefault="004C6C83" w:rsidP="004C6C83">
            <w:pPr>
              <w:numPr>
                <w:ilvl w:val="0"/>
                <w:numId w:val="40"/>
              </w:numPr>
              <w:ind w:left="462"/>
              <w:jc w:val="both"/>
              <w:rPr>
                <w:rFonts w:asciiTheme="minorHAnsi" w:hAnsiTheme="minorHAnsi" w:cstheme="minorHAnsi"/>
              </w:rPr>
            </w:pPr>
            <w:r w:rsidRPr="004C6C83">
              <w:rPr>
                <w:rFonts w:asciiTheme="minorHAnsi" w:hAnsiTheme="minorHAnsi" w:cstheme="minorHAnsi"/>
              </w:rPr>
              <w:t>letter from Insurance Broker confirming that the required levels could be put in place if successful</w:t>
            </w:r>
          </w:p>
        </w:tc>
        <w:tc>
          <w:tcPr>
            <w:tcW w:w="99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F15A366" w14:textId="77777777" w:rsidR="004C6C83" w:rsidRPr="004C6C83" w:rsidRDefault="004C6C83" w:rsidP="009974F8">
            <w:pPr>
              <w:jc w:val="center"/>
              <w:rPr>
                <w:rFonts w:asciiTheme="minorHAnsi" w:hAnsiTheme="minorHAnsi" w:cstheme="minorHAnsi"/>
                <w:b/>
                <w:bCs/>
              </w:rPr>
            </w:pPr>
            <w:r w:rsidRPr="004C6C83">
              <w:rPr>
                <w:rFonts w:asciiTheme="minorHAnsi" w:hAnsiTheme="minorHAnsi" w:cstheme="minorHAnsi"/>
                <w:b/>
                <w:bCs/>
              </w:rPr>
              <w:t>Yes</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C2A3C5F" w14:textId="77777777" w:rsidR="004C6C83" w:rsidRPr="004C6C83" w:rsidRDefault="004C6C83" w:rsidP="009974F8">
            <w:pPr>
              <w:jc w:val="center"/>
              <w:rPr>
                <w:rFonts w:asciiTheme="minorHAnsi" w:hAnsiTheme="minorHAnsi" w:cstheme="minorHAnsi"/>
                <w:b/>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B5AEAD2"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rPr>
              <w:t>No</w:t>
            </w:r>
          </w:p>
        </w:tc>
        <w:tc>
          <w:tcPr>
            <w:tcW w:w="993" w:type="dxa"/>
            <w:tcBorders>
              <w:top w:val="single" w:sz="4" w:space="0" w:color="auto"/>
              <w:left w:val="single" w:sz="4" w:space="0" w:color="auto"/>
              <w:bottom w:val="single" w:sz="4" w:space="0" w:color="auto"/>
              <w:right w:val="single" w:sz="4" w:space="0" w:color="auto"/>
            </w:tcBorders>
            <w:vAlign w:val="center"/>
          </w:tcPr>
          <w:p w14:paraId="59EF39C1" w14:textId="77777777" w:rsidR="004C6C83" w:rsidRPr="004C6C83" w:rsidRDefault="004C6C83" w:rsidP="009974F8">
            <w:pPr>
              <w:jc w:val="center"/>
              <w:rPr>
                <w:rFonts w:asciiTheme="minorHAnsi" w:hAnsiTheme="minorHAnsi" w:cstheme="minorHAnsi"/>
                <w:b/>
              </w:rPr>
            </w:pPr>
          </w:p>
        </w:tc>
      </w:tr>
      <w:tr w:rsidR="004C6C83" w:rsidRPr="004C6C83" w14:paraId="6BD860DE" w14:textId="77777777" w:rsidTr="009974F8">
        <w:trPr>
          <w:trHeight w:val="441"/>
        </w:trPr>
        <w:tc>
          <w:tcPr>
            <w:tcW w:w="9073" w:type="dxa"/>
            <w:gridSpan w:val="13"/>
            <w:shd w:val="clear" w:color="auto" w:fill="365F91" w:themeFill="accent1" w:themeFillShade="BF"/>
            <w:vAlign w:val="center"/>
          </w:tcPr>
          <w:p w14:paraId="6CA75E45" w14:textId="77777777" w:rsidR="004C6C83" w:rsidRPr="004C6C83" w:rsidRDefault="004C6C83" w:rsidP="009974F8">
            <w:pPr>
              <w:jc w:val="both"/>
              <w:rPr>
                <w:rFonts w:asciiTheme="minorHAnsi" w:hAnsiTheme="minorHAnsi" w:cstheme="minorHAnsi"/>
                <w:b/>
              </w:rPr>
            </w:pPr>
            <w:r w:rsidRPr="004C6C83">
              <w:rPr>
                <w:rFonts w:asciiTheme="minorHAnsi" w:hAnsiTheme="minorHAnsi" w:cstheme="minorHAnsi"/>
                <w:b/>
                <w:color w:val="FFFFFF" w:themeColor="background1"/>
              </w:rPr>
              <w:t>FINANCIAL STANDING</w:t>
            </w:r>
          </w:p>
        </w:tc>
      </w:tr>
      <w:tr w:rsidR="004C6C83" w:rsidRPr="004C6C83" w14:paraId="2D2CB8F9" w14:textId="77777777" w:rsidTr="009974F8">
        <w:trPr>
          <w:trHeight w:val="183"/>
        </w:trPr>
        <w:tc>
          <w:tcPr>
            <w:tcW w:w="9073" w:type="dxa"/>
            <w:gridSpan w:val="13"/>
            <w:shd w:val="clear" w:color="auto" w:fill="DBE5F1" w:themeFill="accent1" w:themeFillTint="33"/>
            <w:vAlign w:val="center"/>
          </w:tcPr>
          <w:p w14:paraId="670922C0" w14:textId="1AA1F523" w:rsidR="004C6C83" w:rsidRPr="004C6C83" w:rsidRDefault="004C6C83" w:rsidP="009974F8">
            <w:pPr>
              <w:rPr>
                <w:rFonts w:asciiTheme="minorHAnsi" w:eastAsia="Calibri" w:hAnsiTheme="minorHAnsi" w:cstheme="minorHAnsi"/>
                <w:b/>
              </w:rPr>
            </w:pPr>
            <w:r w:rsidRPr="004C6C83">
              <w:rPr>
                <w:rFonts w:asciiTheme="minorHAnsi" w:hAnsiTheme="minorHAnsi" w:cstheme="minorHAnsi"/>
                <w:b/>
              </w:rPr>
              <w:t>I confirm that our turnover</w:t>
            </w:r>
            <w:r w:rsidRPr="004C6C83">
              <w:rPr>
                <w:rFonts w:asciiTheme="minorHAnsi" w:eastAsia="Calibri" w:hAnsiTheme="minorHAnsi" w:cstheme="minorHAnsi"/>
                <w:b/>
              </w:rPr>
              <w:t xml:space="preserve"> exceeded €</w:t>
            </w:r>
            <w:r w:rsidR="00B01497">
              <w:rPr>
                <w:rFonts w:asciiTheme="minorHAnsi" w:eastAsia="Calibri" w:hAnsiTheme="minorHAnsi" w:cstheme="minorHAnsi"/>
                <w:b/>
              </w:rPr>
              <w:t>12</w:t>
            </w:r>
            <w:r w:rsidRPr="004C6C83">
              <w:rPr>
                <w:rFonts w:asciiTheme="minorHAnsi" w:eastAsia="Calibri" w:hAnsiTheme="minorHAnsi" w:cstheme="minorHAnsi"/>
                <w:b/>
              </w:rPr>
              <w:t xml:space="preserve">0,000 per annum in each of the last three financial years.  </w:t>
            </w:r>
          </w:p>
          <w:p w14:paraId="64871490" w14:textId="77777777" w:rsidR="004C6C83" w:rsidRPr="004C6C83" w:rsidRDefault="004C6C83" w:rsidP="009974F8">
            <w:pPr>
              <w:rPr>
                <w:rFonts w:asciiTheme="minorHAnsi" w:eastAsia="Calibri" w:hAnsiTheme="minorHAnsi" w:cstheme="minorHAnsi"/>
                <w:b/>
              </w:rPr>
            </w:pPr>
            <w:r w:rsidRPr="004C6C83">
              <w:rPr>
                <w:rFonts w:asciiTheme="minorHAnsi" w:eastAsia="Calibri" w:hAnsiTheme="minorHAnsi" w:cstheme="minorHAnsi"/>
                <w:b/>
              </w:rPr>
              <w:t xml:space="preserve">NOTE: if turnover figures for 2025 are available, please use 2024, 2023 and 2022 accounts.  </w:t>
            </w:r>
          </w:p>
        </w:tc>
      </w:tr>
      <w:tr w:rsidR="004C6C83" w:rsidRPr="004C6C83" w14:paraId="3C6D4FBF" w14:textId="77777777" w:rsidTr="009974F8">
        <w:trPr>
          <w:trHeight w:val="183"/>
        </w:trPr>
        <w:tc>
          <w:tcPr>
            <w:tcW w:w="2268" w:type="dxa"/>
            <w:gridSpan w:val="2"/>
            <w:shd w:val="clear" w:color="auto" w:fill="DBE5F1" w:themeFill="accent1" w:themeFillTint="33"/>
            <w:vAlign w:val="center"/>
          </w:tcPr>
          <w:p w14:paraId="27C0E813" w14:textId="77777777" w:rsidR="004C6C83" w:rsidRPr="004C6C83" w:rsidRDefault="004C6C83" w:rsidP="009974F8">
            <w:pPr>
              <w:jc w:val="both"/>
              <w:rPr>
                <w:rFonts w:asciiTheme="minorHAnsi" w:hAnsiTheme="minorHAnsi" w:cstheme="minorHAnsi"/>
                <w:b/>
              </w:rPr>
            </w:pPr>
            <w:r w:rsidRPr="004C6C83">
              <w:rPr>
                <w:rFonts w:asciiTheme="minorHAnsi" w:hAnsiTheme="minorHAnsi" w:cstheme="minorHAnsi"/>
                <w:b/>
              </w:rPr>
              <w:t>Financial Year</w:t>
            </w:r>
          </w:p>
        </w:tc>
        <w:tc>
          <w:tcPr>
            <w:tcW w:w="2268" w:type="dxa"/>
            <w:gridSpan w:val="3"/>
            <w:shd w:val="clear" w:color="auto" w:fill="DBE5F1" w:themeFill="accent1" w:themeFillTint="33"/>
            <w:vAlign w:val="center"/>
          </w:tcPr>
          <w:p w14:paraId="2E93DC8C"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rPr>
              <w:t>2025</w:t>
            </w:r>
          </w:p>
        </w:tc>
        <w:tc>
          <w:tcPr>
            <w:tcW w:w="2268" w:type="dxa"/>
            <w:gridSpan w:val="4"/>
            <w:shd w:val="clear" w:color="auto" w:fill="DBE5F1" w:themeFill="accent1" w:themeFillTint="33"/>
            <w:vAlign w:val="center"/>
          </w:tcPr>
          <w:p w14:paraId="7980B0CF"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rPr>
              <w:t>2024</w:t>
            </w:r>
          </w:p>
        </w:tc>
        <w:tc>
          <w:tcPr>
            <w:tcW w:w="2269" w:type="dxa"/>
            <w:gridSpan w:val="4"/>
            <w:shd w:val="clear" w:color="auto" w:fill="DBE5F1" w:themeFill="accent1" w:themeFillTint="33"/>
            <w:vAlign w:val="center"/>
          </w:tcPr>
          <w:p w14:paraId="590C001D"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rPr>
              <w:t>2023</w:t>
            </w:r>
          </w:p>
        </w:tc>
      </w:tr>
      <w:tr w:rsidR="004C6C83" w:rsidRPr="004C6C83" w14:paraId="79488B34" w14:textId="77777777" w:rsidTr="009974F8">
        <w:trPr>
          <w:trHeight w:val="493"/>
        </w:trPr>
        <w:tc>
          <w:tcPr>
            <w:tcW w:w="2268" w:type="dxa"/>
            <w:gridSpan w:val="2"/>
            <w:shd w:val="clear" w:color="auto" w:fill="DBE5F1" w:themeFill="accent1" w:themeFillTint="33"/>
            <w:vAlign w:val="center"/>
          </w:tcPr>
          <w:p w14:paraId="48992BDA" w14:textId="77777777" w:rsidR="004C6C83" w:rsidRPr="004C6C83" w:rsidRDefault="004C6C83" w:rsidP="009974F8">
            <w:pPr>
              <w:jc w:val="both"/>
              <w:rPr>
                <w:rFonts w:asciiTheme="minorHAnsi" w:hAnsiTheme="minorHAnsi" w:cstheme="minorHAnsi"/>
                <w:b/>
              </w:rPr>
            </w:pPr>
            <w:r w:rsidRPr="004C6C83">
              <w:rPr>
                <w:rFonts w:asciiTheme="minorHAnsi" w:hAnsiTheme="minorHAnsi" w:cstheme="minorHAnsi"/>
                <w:b/>
              </w:rPr>
              <w:t>Turnover</w:t>
            </w:r>
          </w:p>
        </w:tc>
        <w:tc>
          <w:tcPr>
            <w:tcW w:w="2268" w:type="dxa"/>
            <w:gridSpan w:val="3"/>
            <w:vAlign w:val="center"/>
          </w:tcPr>
          <w:p w14:paraId="37341F64" w14:textId="77777777" w:rsidR="004C6C83" w:rsidRPr="004C6C83" w:rsidRDefault="004C6C83" w:rsidP="009974F8">
            <w:pPr>
              <w:rPr>
                <w:rFonts w:asciiTheme="minorHAnsi" w:hAnsiTheme="minorHAnsi" w:cstheme="minorHAnsi"/>
                <w:b/>
              </w:rPr>
            </w:pPr>
            <w:r w:rsidRPr="004C6C83">
              <w:rPr>
                <w:rFonts w:asciiTheme="minorHAnsi" w:hAnsiTheme="minorHAnsi" w:cstheme="minorHAnsi"/>
                <w:b/>
              </w:rPr>
              <w:t>€</w:t>
            </w:r>
          </w:p>
        </w:tc>
        <w:tc>
          <w:tcPr>
            <w:tcW w:w="2268" w:type="dxa"/>
            <w:gridSpan w:val="4"/>
            <w:vAlign w:val="center"/>
          </w:tcPr>
          <w:p w14:paraId="65A506F5" w14:textId="77777777" w:rsidR="004C6C83" w:rsidRPr="004C6C83" w:rsidRDefault="004C6C83" w:rsidP="009974F8">
            <w:pPr>
              <w:rPr>
                <w:rFonts w:asciiTheme="minorHAnsi" w:hAnsiTheme="minorHAnsi" w:cstheme="minorHAnsi"/>
                <w:b/>
              </w:rPr>
            </w:pPr>
            <w:r w:rsidRPr="004C6C83">
              <w:rPr>
                <w:rFonts w:asciiTheme="minorHAnsi" w:hAnsiTheme="minorHAnsi" w:cstheme="minorHAnsi"/>
                <w:b/>
              </w:rPr>
              <w:t>€</w:t>
            </w:r>
          </w:p>
        </w:tc>
        <w:tc>
          <w:tcPr>
            <w:tcW w:w="2269" w:type="dxa"/>
            <w:gridSpan w:val="4"/>
            <w:vAlign w:val="center"/>
          </w:tcPr>
          <w:p w14:paraId="0708D7B9" w14:textId="77777777" w:rsidR="004C6C83" w:rsidRPr="004C6C83" w:rsidRDefault="004C6C83" w:rsidP="009974F8">
            <w:pPr>
              <w:rPr>
                <w:rFonts w:asciiTheme="minorHAnsi" w:hAnsiTheme="minorHAnsi" w:cstheme="minorHAnsi"/>
                <w:b/>
              </w:rPr>
            </w:pPr>
            <w:r w:rsidRPr="004C6C83">
              <w:rPr>
                <w:rFonts w:asciiTheme="minorHAnsi" w:hAnsiTheme="minorHAnsi" w:cstheme="minorHAnsi"/>
                <w:b/>
              </w:rPr>
              <w:t>€</w:t>
            </w:r>
          </w:p>
        </w:tc>
      </w:tr>
      <w:tr w:rsidR="004C6C83" w:rsidRPr="004C6C83" w14:paraId="2E5351AD" w14:textId="77777777" w:rsidTr="009974F8">
        <w:trPr>
          <w:trHeight w:val="403"/>
        </w:trPr>
        <w:tc>
          <w:tcPr>
            <w:tcW w:w="6804" w:type="dxa"/>
            <w:gridSpan w:val="9"/>
            <w:vMerge w:val="restart"/>
            <w:shd w:val="clear" w:color="auto" w:fill="DBE5F1" w:themeFill="accent1" w:themeFillTint="33"/>
            <w:vAlign w:val="center"/>
          </w:tcPr>
          <w:p w14:paraId="6F11302A" w14:textId="77777777" w:rsidR="004C6C83" w:rsidRPr="004C6C83" w:rsidRDefault="004C6C83" w:rsidP="009974F8">
            <w:pPr>
              <w:jc w:val="both"/>
              <w:rPr>
                <w:rFonts w:asciiTheme="minorHAnsi" w:hAnsiTheme="minorHAnsi" w:cstheme="minorHAnsi"/>
                <w:b/>
              </w:rPr>
            </w:pPr>
            <w:r w:rsidRPr="004C6C83">
              <w:rPr>
                <w:rFonts w:asciiTheme="minorHAnsi" w:hAnsiTheme="minorHAnsi" w:cstheme="minorHAnsi"/>
                <w:b/>
              </w:rPr>
              <w:t xml:space="preserve">I confirm that I will provide evidence of turnover noted above for the past three financial years promptly on request at any time prior to the contract award. </w:t>
            </w:r>
          </w:p>
        </w:tc>
        <w:tc>
          <w:tcPr>
            <w:tcW w:w="1134" w:type="dxa"/>
            <w:gridSpan w:val="2"/>
            <w:shd w:val="clear" w:color="auto" w:fill="DBE5F1" w:themeFill="accent1" w:themeFillTint="33"/>
            <w:vAlign w:val="center"/>
          </w:tcPr>
          <w:p w14:paraId="0171B937"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rPr>
              <w:t>Yes</w:t>
            </w:r>
          </w:p>
        </w:tc>
        <w:tc>
          <w:tcPr>
            <w:tcW w:w="1135" w:type="dxa"/>
            <w:gridSpan w:val="2"/>
            <w:vAlign w:val="center"/>
          </w:tcPr>
          <w:p w14:paraId="02DB337F" w14:textId="77777777" w:rsidR="004C6C83" w:rsidRPr="004C6C83" w:rsidRDefault="004C6C83" w:rsidP="009974F8">
            <w:pPr>
              <w:jc w:val="both"/>
              <w:rPr>
                <w:rFonts w:asciiTheme="minorHAnsi" w:hAnsiTheme="minorHAnsi" w:cstheme="minorHAnsi"/>
                <w:b/>
              </w:rPr>
            </w:pPr>
          </w:p>
        </w:tc>
      </w:tr>
      <w:tr w:rsidR="004C6C83" w:rsidRPr="004C6C83" w14:paraId="7C567FAA" w14:textId="77777777" w:rsidTr="009974F8">
        <w:trPr>
          <w:trHeight w:val="403"/>
        </w:trPr>
        <w:tc>
          <w:tcPr>
            <w:tcW w:w="6804" w:type="dxa"/>
            <w:gridSpan w:val="9"/>
            <w:vMerge/>
            <w:shd w:val="clear" w:color="auto" w:fill="DBE5F1" w:themeFill="accent1" w:themeFillTint="33"/>
            <w:vAlign w:val="center"/>
          </w:tcPr>
          <w:p w14:paraId="4D712436" w14:textId="77777777" w:rsidR="004C6C83" w:rsidRPr="004C6C83" w:rsidRDefault="004C6C83" w:rsidP="009974F8">
            <w:pPr>
              <w:jc w:val="both"/>
              <w:rPr>
                <w:rFonts w:asciiTheme="minorHAnsi" w:hAnsiTheme="minorHAnsi" w:cstheme="minorHAnsi"/>
                <w:b/>
              </w:rPr>
            </w:pPr>
          </w:p>
        </w:tc>
        <w:tc>
          <w:tcPr>
            <w:tcW w:w="1134" w:type="dxa"/>
            <w:gridSpan w:val="2"/>
            <w:shd w:val="clear" w:color="auto" w:fill="DBE5F1" w:themeFill="accent1" w:themeFillTint="33"/>
            <w:vAlign w:val="center"/>
          </w:tcPr>
          <w:p w14:paraId="08870C51"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rPr>
              <w:t>No</w:t>
            </w:r>
          </w:p>
        </w:tc>
        <w:tc>
          <w:tcPr>
            <w:tcW w:w="1135" w:type="dxa"/>
            <w:gridSpan w:val="2"/>
            <w:vAlign w:val="center"/>
          </w:tcPr>
          <w:p w14:paraId="3FF02F61" w14:textId="77777777" w:rsidR="004C6C83" w:rsidRPr="004C6C83" w:rsidRDefault="004C6C83" w:rsidP="009974F8">
            <w:pPr>
              <w:jc w:val="both"/>
              <w:rPr>
                <w:rFonts w:asciiTheme="minorHAnsi" w:hAnsiTheme="minorHAnsi" w:cstheme="minorHAnsi"/>
                <w:b/>
              </w:rPr>
            </w:pPr>
          </w:p>
        </w:tc>
      </w:tr>
      <w:tr w:rsidR="004C6C83" w:rsidRPr="004C6C83" w14:paraId="6B04F8BB" w14:textId="77777777" w:rsidTr="009974F8">
        <w:trPr>
          <w:trHeight w:val="748"/>
        </w:trPr>
        <w:tc>
          <w:tcPr>
            <w:tcW w:w="9073"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D6C9E63" w14:textId="77777777" w:rsidR="004C6C83" w:rsidRPr="004C6C83" w:rsidRDefault="004C6C83" w:rsidP="009974F8">
            <w:pPr>
              <w:rPr>
                <w:rFonts w:asciiTheme="minorHAnsi" w:hAnsiTheme="minorHAnsi" w:cstheme="minorHAnsi"/>
                <w:b/>
              </w:rPr>
            </w:pPr>
            <w:r w:rsidRPr="004C6C83">
              <w:rPr>
                <w:rFonts w:asciiTheme="minorHAnsi" w:hAnsiTheme="minorHAnsi" w:cstheme="minorHAnsi"/>
                <w:b/>
              </w:rPr>
              <w:t>Please note that the Contracting Entity will seek to verify self-declarations prior to award of the contract. Failure to comply will result in rejection of the tender.</w:t>
            </w:r>
          </w:p>
        </w:tc>
      </w:tr>
      <w:tr w:rsidR="004C6C83" w:rsidRPr="004C6C83" w14:paraId="0775C9B2" w14:textId="77777777" w:rsidTr="009974F8">
        <w:trPr>
          <w:trHeight w:val="499"/>
        </w:trPr>
        <w:tc>
          <w:tcPr>
            <w:tcW w:w="2127" w:type="dxa"/>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hideMark/>
          </w:tcPr>
          <w:p w14:paraId="38C703B0" w14:textId="77777777" w:rsidR="004C6C83" w:rsidRPr="004C6C83" w:rsidRDefault="004C6C83" w:rsidP="009974F8">
            <w:pPr>
              <w:rPr>
                <w:rFonts w:asciiTheme="minorHAnsi" w:hAnsiTheme="minorHAnsi" w:cstheme="minorHAnsi"/>
                <w:b/>
                <w:bCs/>
                <w:color w:val="FFFFFF" w:themeColor="background1"/>
              </w:rPr>
            </w:pPr>
            <w:r w:rsidRPr="004C6C83">
              <w:rPr>
                <w:rFonts w:asciiTheme="minorHAnsi" w:hAnsiTheme="minorHAnsi" w:cstheme="minorHAnsi"/>
                <w:b/>
                <w:color w:val="FFFFFF" w:themeColor="background1"/>
              </w:rPr>
              <w:t>Signed:</w:t>
            </w:r>
          </w:p>
        </w:tc>
        <w:tc>
          <w:tcPr>
            <w:tcW w:w="6946" w:type="dxa"/>
            <w:gridSpan w:val="12"/>
            <w:tcBorders>
              <w:top w:val="single" w:sz="4" w:space="0" w:color="auto"/>
              <w:left w:val="single" w:sz="4" w:space="0" w:color="auto"/>
              <w:bottom w:val="single" w:sz="4" w:space="0" w:color="auto"/>
              <w:right w:val="single" w:sz="4" w:space="0" w:color="auto"/>
            </w:tcBorders>
          </w:tcPr>
          <w:p w14:paraId="45E54430" w14:textId="77777777" w:rsidR="004C6C83" w:rsidRPr="004C6C83" w:rsidRDefault="004C6C83" w:rsidP="009974F8">
            <w:pPr>
              <w:jc w:val="both"/>
              <w:rPr>
                <w:rFonts w:asciiTheme="minorHAnsi" w:hAnsiTheme="minorHAnsi" w:cstheme="minorHAnsi"/>
                <w:b/>
                <w:bCs/>
              </w:rPr>
            </w:pPr>
          </w:p>
        </w:tc>
      </w:tr>
      <w:tr w:rsidR="004C6C83" w:rsidRPr="004C6C83" w14:paraId="3EDDFC2C" w14:textId="77777777" w:rsidTr="009974F8">
        <w:trPr>
          <w:trHeight w:val="499"/>
        </w:trPr>
        <w:tc>
          <w:tcPr>
            <w:tcW w:w="2127" w:type="dxa"/>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hideMark/>
          </w:tcPr>
          <w:p w14:paraId="4CC7667D" w14:textId="77777777" w:rsidR="004C6C83" w:rsidRPr="004C6C83" w:rsidRDefault="004C6C83" w:rsidP="009974F8">
            <w:pPr>
              <w:rPr>
                <w:rFonts w:asciiTheme="minorHAnsi" w:hAnsiTheme="minorHAnsi" w:cstheme="minorHAnsi"/>
                <w:b/>
                <w:color w:val="FFFFFF" w:themeColor="background1"/>
              </w:rPr>
            </w:pPr>
            <w:r w:rsidRPr="004C6C83">
              <w:rPr>
                <w:rFonts w:asciiTheme="minorHAnsi" w:hAnsiTheme="minorHAnsi" w:cstheme="minorHAnsi"/>
                <w:b/>
                <w:color w:val="FFFFFF" w:themeColor="background1"/>
              </w:rPr>
              <w:t xml:space="preserve">Position: </w:t>
            </w:r>
          </w:p>
        </w:tc>
        <w:tc>
          <w:tcPr>
            <w:tcW w:w="6946" w:type="dxa"/>
            <w:gridSpan w:val="12"/>
            <w:tcBorders>
              <w:top w:val="single" w:sz="4" w:space="0" w:color="auto"/>
              <w:left w:val="single" w:sz="4" w:space="0" w:color="auto"/>
              <w:bottom w:val="single" w:sz="4" w:space="0" w:color="auto"/>
              <w:right w:val="single" w:sz="4" w:space="0" w:color="auto"/>
            </w:tcBorders>
          </w:tcPr>
          <w:p w14:paraId="18B3A56D" w14:textId="77777777" w:rsidR="004C6C83" w:rsidRPr="004C6C83" w:rsidRDefault="004C6C83" w:rsidP="009974F8">
            <w:pPr>
              <w:jc w:val="both"/>
              <w:rPr>
                <w:rFonts w:asciiTheme="minorHAnsi" w:hAnsiTheme="minorHAnsi" w:cstheme="minorHAnsi"/>
                <w:b/>
                <w:bCs/>
              </w:rPr>
            </w:pPr>
          </w:p>
        </w:tc>
      </w:tr>
      <w:tr w:rsidR="004C6C83" w:rsidRPr="004C6C83" w14:paraId="59E3BBA6" w14:textId="77777777" w:rsidTr="009974F8">
        <w:trPr>
          <w:trHeight w:val="499"/>
        </w:trPr>
        <w:tc>
          <w:tcPr>
            <w:tcW w:w="2127" w:type="dxa"/>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hideMark/>
          </w:tcPr>
          <w:p w14:paraId="651FF8F3" w14:textId="77777777" w:rsidR="004C6C83" w:rsidRPr="004C6C83" w:rsidRDefault="004C6C83" w:rsidP="009974F8">
            <w:pPr>
              <w:rPr>
                <w:rFonts w:asciiTheme="minorHAnsi" w:hAnsiTheme="minorHAnsi" w:cstheme="minorHAnsi"/>
                <w:b/>
                <w:color w:val="FFFFFF" w:themeColor="background1"/>
              </w:rPr>
            </w:pPr>
            <w:r w:rsidRPr="004C6C83">
              <w:rPr>
                <w:rFonts w:asciiTheme="minorHAnsi" w:hAnsiTheme="minorHAnsi" w:cstheme="minorHAnsi"/>
                <w:b/>
                <w:color w:val="FFFFFF" w:themeColor="background1"/>
              </w:rPr>
              <w:t>Dated:</w:t>
            </w:r>
          </w:p>
        </w:tc>
        <w:tc>
          <w:tcPr>
            <w:tcW w:w="6946" w:type="dxa"/>
            <w:gridSpan w:val="12"/>
            <w:tcBorders>
              <w:top w:val="single" w:sz="4" w:space="0" w:color="auto"/>
              <w:left w:val="single" w:sz="4" w:space="0" w:color="auto"/>
              <w:bottom w:val="single" w:sz="4" w:space="0" w:color="auto"/>
              <w:right w:val="single" w:sz="4" w:space="0" w:color="auto"/>
            </w:tcBorders>
          </w:tcPr>
          <w:p w14:paraId="169E81BC" w14:textId="77777777" w:rsidR="004C6C83" w:rsidRPr="004C6C83" w:rsidRDefault="004C6C83" w:rsidP="009974F8">
            <w:pPr>
              <w:jc w:val="both"/>
              <w:rPr>
                <w:rFonts w:asciiTheme="minorHAnsi" w:hAnsiTheme="minorHAnsi" w:cstheme="minorHAnsi"/>
                <w:b/>
                <w:bCs/>
              </w:rPr>
            </w:pPr>
          </w:p>
        </w:tc>
      </w:tr>
    </w:tbl>
    <w:p w14:paraId="10A2AB8B" w14:textId="77777777" w:rsidR="004C6C83" w:rsidRPr="004C6C83" w:rsidRDefault="004C6C83" w:rsidP="004C6C83">
      <w:pPr>
        <w:jc w:val="both"/>
        <w:rPr>
          <w:rFonts w:asciiTheme="minorHAnsi" w:hAnsiTheme="minorHAnsi" w:cstheme="minorHAnsi"/>
          <w:b/>
        </w:rPr>
      </w:pPr>
    </w:p>
    <w:tbl>
      <w:tblPr>
        <w:tblpPr w:leftFromText="180" w:rightFromText="180" w:bottomFromText="200" w:vertAnchor="page" w:horzAnchor="margin" w:tblpY="13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4C6C83" w:rsidRPr="004C6C83" w14:paraId="21181544" w14:textId="77777777" w:rsidTr="009974F8">
        <w:trPr>
          <w:trHeight w:val="2537"/>
        </w:trPr>
        <w:tc>
          <w:tcPr>
            <w:tcW w:w="9072" w:type="dxa"/>
            <w:gridSpan w:val="4"/>
            <w:tcBorders>
              <w:top w:val="single" w:sz="4" w:space="0" w:color="auto"/>
              <w:left w:val="single" w:sz="4" w:space="0" w:color="auto"/>
              <w:bottom w:val="single" w:sz="4" w:space="0" w:color="auto"/>
              <w:right w:val="single" w:sz="4" w:space="0" w:color="auto"/>
            </w:tcBorders>
            <w:shd w:val="clear" w:color="auto" w:fill="244061" w:themeFill="accent1" w:themeFillShade="80"/>
            <w:hideMark/>
          </w:tcPr>
          <w:p w14:paraId="4B9BBDF9" w14:textId="77777777" w:rsidR="004C6C83" w:rsidRPr="004C6C83" w:rsidRDefault="004C6C83" w:rsidP="009974F8">
            <w:pPr>
              <w:pStyle w:val="BodyText"/>
              <w:spacing w:line="276" w:lineRule="auto"/>
              <w:jc w:val="both"/>
              <w:rPr>
                <w:rFonts w:asciiTheme="minorHAnsi" w:hAnsiTheme="minorHAnsi" w:cstheme="minorHAnsi"/>
                <w:b/>
                <w:color w:val="FFFFFF" w:themeColor="background1"/>
                <w:sz w:val="22"/>
                <w:szCs w:val="22"/>
              </w:rPr>
            </w:pPr>
            <w:r w:rsidRPr="004C6C83">
              <w:rPr>
                <w:rFonts w:asciiTheme="minorHAnsi" w:eastAsia="Calibri" w:hAnsiTheme="minorHAnsi" w:cstheme="minorHAnsi"/>
                <w:b/>
                <w:color w:val="FFFFFF" w:themeColor="background1"/>
                <w:sz w:val="22"/>
                <w:szCs w:val="22"/>
                <w:lang w:val="en-US"/>
              </w:rPr>
              <w:lastRenderedPageBreak/>
              <w:t>A6</w:t>
            </w:r>
            <w:r w:rsidRPr="004C6C83">
              <w:rPr>
                <w:rFonts w:asciiTheme="minorHAnsi" w:eastAsia="Calibri" w:hAnsiTheme="minorHAnsi" w:cstheme="minorHAnsi"/>
                <w:b/>
                <w:color w:val="FFFFFF" w:themeColor="background1"/>
                <w:lang w:val="en-US"/>
              </w:rPr>
              <w:t xml:space="preserve"> </w:t>
            </w:r>
            <w:r w:rsidRPr="004C6C83">
              <w:rPr>
                <w:rFonts w:asciiTheme="minorHAnsi" w:hAnsiTheme="minorHAnsi" w:cstheme="minorHAnsi"/>
                <w:b/>
                <w:color w:val="FFFFFF" w:themeColor="background1"/>
                <w:sz w:val="22"/>
                <w:szCs w:val="22"/>
              </w:rPr>
              <w:t xml:space="preserve">DECLARATION OF BONA FIDES </w:t>
            </w:r>
          </w:p>
          <w:p w14:paraId="30D3E86D" w14:textId="77777777" w:rsidR="004C6C83" w:rsidRPr="004C6C83" w:rsidRDefault="004C6C83" w:rsidP="009974F8">
            <w:pPr>
              <w:pStyle w:val="BodyText"/>
              <w:spacing w:line="276" w:lineRule="auto"/>
              <w:jc w:val="both"/>
              <w:rPr>
                <w:rFonts w:asciiTheme="minorHAnsi" w:hAnsiTheme="minorHAnsi" w:cstheme="minorHAnsi"/>
                <w:b/>
                <w:color w:val="FFFFFF" w:themeColor="background1"/>
                <w:sz w:val="22"/>
                <w:szCs w:val="22"/>
              </w:rPr>
            </w:pPr>
            <w:r w:rsidRPr="004C6C83">
              <w:rPr>
                <w:rFonts w:asciiTheme="minorHAnsi" w:hAnsiTheme="minorHAnsi" w:cstheme="minorHAnsi"/>
                <w:b/>
                <w:color w:val="FFFFFF" w:themeColor="background1"/>
                <w:sz w:val="22"/>
                <w:szCs w:val="22"/>
              </w:rPr>
              <w:t>In relation to an award procedure under procedure conducted under Utilities Directive 2014/25/EU (Article 80 of the Directive is invoked).</w:t>
            </w:r>
          </w:p>
          <w:p w14:paraId="4C8877D0" w14:textId="77777777" w:rsidR="004C6C83" w:rsidRPr="004C6C83" w:rsidRDefault="004C6C83" w:rsidP="009974F8">
            <w:pPr>
              <w:rPr>
                <w:rFonts w:asciiTheme="minorHAnsi" w:hAnsiTheme="minorHAnsi" w:cstheme="minorHAnsi"/>
                <w:color w:val="FFFFFF" w:themeColor="background1"/>
              </w:rPr>
            </w:pPr>
            <w:r w:rsidRPr="004C6C83">
              <w:rPr>
                <w:rFonts w:asciiTheme="minorHAnsi" w:hAnsiTheme="minorHAnsi" w:cstheme="minorHAnsi"/>
                <w:b/>
                <w:color w:val="FFFFFF" w:themeColor="background1"/>
                <w:lang w:val="en-US"/>
              </w:rPr>
              <w:t xml:space="preserve">Weighting: </w:t>
            </w:r>
            <w:r w:rsidRPr="004C6C83">
              <w:rPr>
                <w:rFonts w:asciiTheme="minorHAnsi" w:hAnsiTheme="minorHAnsi" w:cstheme="minorHAnsi"/>
                <w:color w:val="FFFFFF" w:themeColor="background1"/>
                <w:lang w:val="en-US"/>
              </w:rPr>
              <w:t>Pass/Fail only</w:t>
            </w:r>
          </w:p>
          <w:p w14:paraId="2A6934B7" w14:textId="77777777" w:rsidR="004C6C83" w:rsidRPr="004C6C83" w:rsidRDefault="004C6C83" w:rsidP="009974F8">
            <w:pPr>
              <w:pStyle w:val="BodyText"/>
              <w:spacing w:after="0" w:line="276" w:lineRule="auto"/>
              <w:jc w:val="both"/>
              <w:rPr>
                <w:rFonts w:asciiTheme="minorHAnsi" w:hAnsiTheme="minorHAnsi" w:cstheme="minorHAnsi"/>
                <w:color w:val="FFFFFF" w:themeColor="background1"/>
              </w:rPr>
            </w:pPr>
            <w:r w:rsidRPr="004C6C83">
              <w:rPr>
                <w:rFonts w:asciiTheme="minorHAnsi" w:hAnsiTheme="minorHAnsi" w:cstheme="minorHAnsi"/>
                <w:b/>
                <w:color w:val="FFFFFF" w:themeColor="background1"/>
                <w:lang w:val="en-US"/>
              </w:rPr>
              <w:t xml:space="preserve">Pass requirement: </w:t>
            </w:r>
            <w:r w:rsidRPr="004C6C83">
              <w:rPr>
                <w:rFonts w:asciiTheme="minorHAnsi" w:hAnsiTheme="minorHAnsi" w:cstheme="minorHAnsi"/>
                <w:color w:val="FFFFFF" w:themeColor="background1"/>
              </w:rPr>
              <w:t xml:space="preserve">Applicants must complete, sign and date this Declaration. </w:t>
            </w:r>
            <w:r w:rsidRPr="004C6C83">
              <w:rPr>
                <w:rFonts w:asciiTheme="minorHAnsi" w:hAnsiTheme="minorHAnsi" w:cstheme="minorHAnsi"/>
                <w:b/>
                <w:i/>
                <w:color w:val="FFFFFF" w:themeColor="background1"/>
              </w:rPr>
              <w:t xml:space="preserve"> </w:t>
            </w:r>
            <w:r w:rsidRPr="004C6C83">
              <w:rPr>
                <w:rFonts w:asciiTheme="minorHAnsi" w:hAnsiTheme="minorHAnsi" w:cstheme="minorHAnsi"/>
                <w:color w:val="FFFFFF" w:themeColor="background1"/>
              </w:rPr>
              <w:t xml:space="preserve">The Contracting Entity  </w:t>
            </w:r>
            <w:r w:rsidRPr="004C6C83">
              <w:rPr>
                <w:rFonts w:asciiTheme="minorHAnsi" w:hAnsiTheme="minorHAnsi" w:cstheme="minorHAnsi"/>
                <w:b/>
                <w:color w:val="FFFFFF" w:themeColor="background1"/>
              </w:rPr>
              <w:t xml:space="preserve"> </w:t>
            </w:r>
            <w:r w:rsidRPr="004C6C83">
              <w:rPr>
                <w:rFonts w:asciiTheme="minorHAnsi" w:hAnsiTheme="minorHAnsi" w:cstheme="minorHAnsi"/>
                <w:color w:val="FFFFFF" w:themeColor="background1"/>
              </w:rPr>
              <w:t>reserves the right at its discretion to exclude a non-compliant Applicant under each heading.  This must be completed by each group member.</w:t>
            </w:r>
          </w:p>
        </w:tc>
      </w:tr>
      <w:tr w:rsidR="004C6C83" w:rsidRPr="004C6C83" w14:paraId="4AF015FB" w14:textId="77777777" w:rsidTr="009974F8">
        <w:trPr>
          <w:trHeight w:val="1298"/>
        </w:trPr>
        <w:tc>
          <w:tcPr>
            <w:tcW w:w="9072" w:type="dxa"/>
            <w:gridSpan w:val="4"/>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33F4A1CD" w14:textId="77777777" w:rsidR="004C6C83" w:rsidRPr="004C6C83" w:rsidRDefault="004C6C83" w:rsidP="009974F8">
            <w:pPr>
              <w:pStyle w:val="BodyText"/>
              <w:spacing w:before="240" w:line="276" w:lineRule="auto"/>
              <w:jc w:val="both"/>
              <w:rPr>
                <w:rFonts w:asciiTheme="minorHAnsi" w:hAnsiTheme="minorHAnsi" w:cstheme="minorHAnsi"/>
                <w:b/>
                <w:color w:val="FFFFFF" w:themeColor="background1"/>
                <w:u w:val="single"/>
              </w:rPr>
            </w:pPr>
            <w:r w:rsidRPr="004C6C83">
              <w:rPr>
                <w:rFonts w:asciiTheme="minorHAnsi" w:hAnsiTheme="minorHAnsi" w:cstheme="minorHAnsi"/>
                <w:b/>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4C6C83" w:rsidRPr="004C6C83" w14:paraId="446A9E98" w14:textId="77777777" w:rsidTr="009974F8">
        <w:trPr>
          <w:cantSplit/>
        </w:trPr>
        <w:tc>
          <w:tcPr>
            <w:tcW w:w="6804" w:type="dxa"/>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14:paraId="77881639" w14:textId="77777777" w:rsidR="004C6C83" w:rsidRPr="004C6C83" w:rsidRDefault="004C6C83" w:rsidP="004C6C83">
            <w:pPr>
              <w:pStyle w:val="ListParagraph"/>
              <w:numPr>
                <w:ilvl w:val="1"/>
                <w:numId w:val="41"/>
              </w:numPr>
              <w:rPr>
                <w:rFonts w:asciiTheme="minorHAnsi" w:hAnsiTheme="minorHAnsi" w:cstheme="minorHAnsi"/>
                <w:b/>
              </w:rPr>
            </w:pPr>
            <w:r w:rsidRPr="004C6C83">
              <w:rPr>
                <w:rFonts w:asciiTheme="minorHAnsi" w:hAnsiTheme="minorHAnsi" w:cstheme="minorHAnsi"/>
                <w:b/>
              </w:rPr>
              <w:t>Has the Economic Operator or a member of their proposed consortium, (if applicable), Director, or Partner or any other person who has powers of representation, decision or control, been convicted of any of the following offences?</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AC972F5"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rPr>
              <w:t>YES</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D4BEA5B"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rPr>
              <w:t>NO</w:t>
            </w:r>
          </w:p>
        </w:tc>
      </w:tr>
      <w:tr w:rsidR="004C6C83" w:rsidRPr="004C6C83" w14:paraId="320FEBDD" w14:textId="77777777" w:rsidTr="009974F8">
        <w:trPr>
          <w:cantSplit/>
          <w:trHeight w:val="90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952F885" w14:textId="77777777" w:rsidR="004C6C83" w:rsidRPr="004C6C83" w:rsidRDefault="004C6C83" w:rsidP="009974F8">
            <w:pPr>
              <w:rPr>
                <w:rFonts w:asciiTheme="minorHAnsi" w:hAnsiTheme="minorHAnsi" w:cstheme="minorHAnsi"/>
                <w:b/>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14F537" w14:textId="77777777" w:rsidR="004C6C83" w:rsidRPr="004C6C83" w:rsidRDefault="004C6C83" w:rsidP="009974F8">
            <w:pPr>
              <w:rPr>
                <w:rFonts w:asciiTheme="minorHAnsi" w:hAnsiTheme="minorHAnsi" w:cstheme="minorHAnsi"/>
                <w:b/>
              </w:rPr>
            </w:pPr>
            <w:r w:rsidRPr="004C6C83">
              <w:rPr>
                <w:rFonts w:asciiTheme="minorHAnsi" w:hAnsiTheme="minorHAnsi" w:cstheme="minorHAnsi"/>
                <w:b/>
              </w:rPr>
              <w:t xml:space="preserve">Please indicate your answer by marking ‘X’ in the relevant box </w:t>
            </w:r>
          </w:p>
        </w:tc>
      </w:tr>
      <w:tr w:rsidR="004C6C83" w:rsidRPr="004C6C83" w14:paraId="098C57A2" w14:textId="77777777" w:rsidTr="009974F8">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7D84F8F"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1.</w:t>
            </w:r>
            <w:proofErr w:type="gramStart"/>
            <w:r w:rsidRPr="004C6C83">
              <w:rPr>
                <w:rFonts w:asciiTheme="minorHAnsi" w:hAnsiTheme="minorHAnsi" w:cstheme="minorHAnsi"/>
              </w:rPr>
              <w:t>1.a</w:t>
            </w:r>
            <w:proofErr w:type="gramEnd"/>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070E55C" w14:textId="77777777" w:rsidR="004C6C83" w:rsidRPr="004C6C83" w:rsidRDefault="004C6C83" w:rsidP="009974F8">
            <w:pPr>
              <w:pStyle w:val="BodyText2"/>
              <w:spacing w:after="0" w:line="276" w:lineRule="auto"/>
              <w:jc w:val="both"/>
              <w:rPr>
                <w:rFonts w:cstheme="minorHAnsi"/>
              </w:rPr>
            </w:pPr>
            <w:r w:rsidRPr="004C6C83">
              <w:rPr>
                <w:rFonts w:cstheme="minorHAnsi"/>
              </w:rPr>
              <w:t>participation in a criminal organisation, as defined in Article 2 of Council Framework decision 2008/841/JHA;</w:t>
            </w:r>
          </w:p>
        </w:tc>
        <w:tc>
          <w:tcPr>
            <w:tcW w:w="1134" w:type="dxa"/>
            <w:tcBorders>
              <w:top w:val="single" w:sz="4" w:space="0" w:color="auto"/>
              <w:left w:val="single" w:sz="4" w:space="0" w:color="auto"/>
              <w:bottom w:val="single" w:sz="4" w:space="0" w:color="auto"/>
              <w:right w:val="single" w:sz="4" w:space="0" w:color="auto"/>
            </w:tcBorders>
          </w:tcPr>
          <w:p w14:paraId="761BCE0A"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23BC4ABF" w14:textId="77777777" w:rsidR="004C6C83" w:rsidRPr="004C6C83" w:rsidRDefault="004C6C83" w:rsidP="009974F8">
            <w:pPr>
              <w:jc w:val="both"/>
              <w:rPr>
                <w:rFonts w:asciiTheme="minorHAnsi" w:hAnsiTheme="minorHAnsi" w:cstheme="minorHAnsi"/>
              </w:rPr>
            </w:pPr>
          </w:p>
        </w:tc>
      </w:tr>
      <w:tr w:rsidR="004C6C83" w:rsidRPr="004C6C83" w14:paraId="6F8A7643" w14:textId="77777777" w:rsidTr="009974F8">
        <w:trPr>
          <w:trHeight w:val="1801"/>
        </w:trPr>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80A97F3"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1.</w:t>
            </w:r>
            <w:proofErr w:type="gramStart"/>
            <w:r w:rsidRPr="004C6C83">
              <w:rPr>
                <w:rFonts w:asciiTheme="minorHAnsi" w:hAnsiTheme="minorHAnsi" w:cstheme="minorHAnsi"/>
              </w:rPr>
              <w:t>1.b</w:t>
            </w:r>
            <w:proofErr w:type="gramEnd"/>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97424A8"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Borders>
              <w:top w:val="single" w:sz="4" w:space="0" w:color="auto"/>
              <w:left w:val="single" w:sz="4" w:space="0" w:color="auto"/>
              <w:bottom w:val="single" w:sz="4" w:space="0" w:color="auto"/>
              <w:right w:val="single" w:sz="4" w:space="0" w:color="auto"/>
            </w:tcBorders>
          </w:tcPr>
          <w:p w14:paraId="77AF49FF"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1AB6BD57" w14:textId="77777777" w:rsidR="004C6C83" w:rsidRPr="004C6C83" w:rsidRDefault="004C6C83" w:rsidP="009974F8">
            <w:pPr>
              <w:jc w:val="both"/>
              <w:rPr>
                <w:rFonts w:asciiTheme="minorHAnsi" w:hAnsiTheme="minorHAnsi" w:cstheme="minorHAnsi"/>
              </w:rPr>
            </w:pPr>
          </w:p>
        </w:tc>
      </w:tr>
      <w:tr w:rsidR="004C6C83" w:rsidRPr="004C6C83" w14:paraId="179AF6A5" w14:textId="77777777" w:rsidTr="009974F8">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DE7E95E"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1.1.c</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4F08CE5"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fraud within the meaning of Article 1 of the Convention on the protection of the European Communities’ financial interests;</w:t>
            </w:r>
          </w:p>
        </w:tc>
        <w:tc>
          <w:tcPr>
            <w:tcW w:w="1134" w:type="dxa"/>
            <w:tcBorders>
              <w:top w:val="single" w:sz="4" w:space="0" w:color="auto"/>
              <w:left w:val="single" w:sz="4" w:space="0" w:color="auto"/>
              <w:bottom w:val="single" w:sz="4" w:space="0" w:color="auto"/>
              <w:right w:val="single" w:sz="4" w:space="0" w:color="auto"/>
            </w:tcBorders>
          </w:tcPr>
          <w:p w14:paraId="0B5A0D8D"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18C6A454" w14:textId="77777777" w:rsidR="004C6C83" w:rsidRPr="004C6C83" w:rsidRDefault="004C6C83" w:rsidP="009974F8">
            <w:pPr>
              <w:jc w:val="both"/>
              <w:rPr>
                <w:rFonts w:asciiTheme="minorHAnsi" w:hAnsiTheme="minorHAnsi" w:cstheme="minorHAnsi"/>
              </w:rPr>
            </w:pPr>
          </w:p>
        </w:tc>
      </w:tr>
      <w:tr w:rsidR="004C6C83" w:rsidRPr="004C6C83" w14:paraId="5ED21460" w14:textId="77777777" w:rsidTr="009974F8">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EF4E066"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1.</w:t>
            </w:r>
            <w:proofErr w:type="gramStart"/>
            <w:r w:rsidRPr="004C6C83">
              <w:rPr>
                <w:rFonts w:asciiTheme="minorHAnsi" w:hAnsiTheme="minorHAnsi" w:cstheme="minorHAnsi"/>
              </w:rPr>
              <w:t>1.d</w:t>
            </w:r>
            <w:proofErr w:type="gramEnd"/>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3517556" w14:textId="77777777" w:rsidR="004C6C83" w:rsidRPr="004C6C83" w:rsidRDefault="004C6C83" w:rsidP="009974F8">
            <w:pPr>
              <w:pStyle w:val="BodyText2"/>
              <w:spacing w:after="0" w:line="276" w:lineRule="auto"/>
              <w:jc w:val="both"/>
              <w:rPr>
                <w:rFonts w:cstheme="minorHAnsi"/>
                <w:i/>
              </w:rPr>
            </w:pPr>
            <w:r w:rsidRPr="004C6C83">
              <w:rPr>
                <w:rFonts w:cstheme="minorHAnsi"/>
              </w:rPr>
              <w:t>the subject of a conviction for terrorist offences or offences linked to terrorist activities or for inciting or aiding or abetting or attempting to commit an offence;</w:t>
            </w:r>
            <w:r w:rsidRPr="004C6C83">
              <w:rPr>
                <w:rFonts w:cstheme="minorHAnsi"/>
                <w:i/>
              </w:rPr>
              <w:t xml:space="preserve"> </w:t>
            </w:r>
          </w:p>
        </w:tc>
        <w:tc>
          <w:tcPr>
            <w:tcW w:w="1134" w:type="dxa"/>
            <w:tcBorders>
              <w:top w:val="single" w:sz="4" w:space="0" w:color="auto"/>
              <w:left w:val="single" w:sz="4" w:space="0" w:color="auto"/>
              <w:bottom w:val="single" w:sz="4" w:space="0" w:color="auto"/>
              <w:right w:val="single" w:sz="4" w:space="0" w:color="auto"/>
            </w:tcBorders>
          </w:tcPr>
          <w:p w14:paraId="670F1445"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48898577" w14:textId="77777777" w:rsidR="004C6C83" w:rsidRPr="004C6C83" w:rsidRDefault="004C6C83" w:rsidP="009974F8">
            <w:pPr>
              <w:jc w:val="both"/>
              <w:rPr>
                <w:rFonts w:asciiTheme="minorHAnsi" w:hAnsiTheme="minorHAnsi" w:cstheme="minorHAnsi"/>
              </w:rPr>
            </w:pPr>
          </w:p>
        </w:tc>
      </w:tr>
      <w:tr w:rsidR="004C6C83" w:rsidRPr="004C6C83" w14:paraId="2052F130" w14:textId="77777777" w:rsidTr="009974F8">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C64812A"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1.</w:t>
            </w:r>
            <w:proofErr w:type="gramStart"/>
            <w:r w:rsidRPr="004C6C83">
              <w:rPr>
                <w:rFonts w:asciiTheme="minorHAnsi" w:hAnsiTheme="minorHAnsi" w:cstheme="minorHAnsi"/>
              </w:rPr>
              <w:t>1.e</w:t>
            </w:r>
            <w:proofErr w:type="gramEnd"/>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6BBFD60"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 xml:space="preserve">the subject of a conviction for money laundering or terrorist financing; </w:t>
            </w:r>
          </w:p>
        </w:tc>
        <w:tc>
          <w:tcPr>
            <w:tcW w:w="1134" w:type="dxa"/>
            <w:tcBorders>
              <w:top w:val="single" w:sz="4" w:space="0" w:color="auto"/>
              <w:left w:val="single" w:sz="4" w:space="0" w:color="auto"/>
              <w:bottom w:val="single" w:sz="4" w:space="0" w:color="auto"/>
              <w:right w:val="single" w:sz="4" w:space="0" w:color="auto"/>
            </w:tcBorders>
          </w:tcPr>
          <w:p w14:paraId="24F432E7"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47519877" w14:textId="77777777" w:rsidR="004C6C83" w:rsidRPr="004C6C83" w:rsidRDefault="004C6C83" w:rsidP="009974F8">
            <w:pPr>
              <w:jc w:val="both"/>
              <w:rPr>
                <w:rFonts w:asciiTheme="minorHAnsi" w:hAnsiTheme="minorHAnsi" w:cstheme="minorHAnsi"/>
              </w:rPr>
            </w:pPr>
          </w:p>
        </w:tc>
      </w:tr>
      <w:tr w:rsidR="004C6C83" w:rsidRPr="004C6C83" w14:paraId="79F66109" w14:textId="77777777" w:rsidTr="009974F8">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8FB7DC1"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1.</w:t>
            </w:r>
            <w:proofErr w:type="gramStart"/>
            <w:r w:rsidRPr="004C6C83">
              <w:rPr>
                <w:rFonts w:asciiTheme="minorHAnsi" w:hAnsiTheme="minorHAnsi" w:cstheme="minorHAnsi"/>
              </w:rPr>
              <w:t>1.f</w:t>
            </w:r>
            <w:proofErr w:type="gramEnd"/>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3141B3F" w14:textId="77777777" w:rsidR="004C6C83" w:rsidRPr="004C6C83" w:rsidRDefault="004C6C83" w:rsidP="009974F8">
            <w:pPr>
              <w:pStyle w:val="BodyText2"/>
              <w:spacing w:after="0" w:line="276" w:lineRule="auto"/>
              <w:jc w:val="both"/>
              <w:rPr>
                <w:rFonts w:cstheme="minorHAnsi"/>
              </w:rPr>
            </w:pPr>
            <w:r w:rsidRPr="004C6C83">
              <w:rPr>
                <w:rFonts w:cstheme="minorHAnsi"/>
              </w:rPr>
              <w:t>the subject of a conviction of child labour and other forms of trafficking in human beings;</w:t>
            </w:r>
          </w:p>
        </w:tc>
        <w:tc>
          <w:tcPr>
            <w:tcW w:w="1134" w:type="dxa"/>
            <w:tcBorders>
              <w:top w:val="single" w:sz="4" w:space="0" w:color="auto"/>
              <w:left w:val="single" w:sz="4" w:space="0" w:color="auto"/>
              <w:bottom w:val="single" w:sz="4" w:space="0" w:color="auto"/>
              <w:right w:val="single" w:sz="4" w:space="0" w:color="auto"/>
            </w:tcBorders>
          </w:tcPr>
          <w:p w14:paraId="45661A53"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790CC534" w14:textId="77777777" w:rsidR="004C6C83" w:rsidRPr="004C6C83" w:rsidRDefault="004C6C83" w:rsidP="009974F8">
            <w:pPr>
              <w:jc w:val="both"/>
              <w:rPr>
                <w:rFonts w:asciiTheme="minorHAnsi" w:hAnsiTheme="minorHAnsi" w:cstheme="minorHAnsi"/>
              </w:rPr>
            </w:pPr>
          </w:p>
        </w:tc>
      </w:tr>
      <w:tr w:rsidR="004C6C83" w:rsidRPr="004C6C83" w14:paraId="45DA7B43" w14:textId="77777777" w:rsidTr="009974F8">
        <w:tc>
          <w:tcPr>
            <w:tcW w:w="680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BF58DED" w14:textId="77777777" w:rsidR="004C6C83" w:rsidRPr="004C6C83" w:rsidRDefault="004C6C83" w:rsidP="009974F8">
            <w:pPr>
              <w:pStyle w:val="BodyText2"/>
              <w:spacing w:after="0" w:line="276" w:lineRule="auto"/>
              <w:jc w:val="both"/>
              <w:rPr>
                <w:rFonts w:cstheme="minorHAnsi"/>
                <w:b/>
                <w:u w:val="single"/>
              </w:rPr>
            </w:pPr>
            <w:r w:rsidRPr="004C6C83">
              <w:rPr>
                <w:rFonts w:cstheme="minorHAnsi"/>
                <w:b/>
                <w:u w:val="single"/>
              </w:rPr>
              <w:t>Non-payment of taxes or social security obligations</w:t>
            </w:r>
          </w:p>
          <w:p w14:paraId="1652C073" w14:textId="77777777" w:rsidR="004C6C83" w:rsidRPr="004C6C83" w:rsidRDefault="004C6C83" w:rsidP="004C6C83">
            <w:pPr>
              <w:pStyle w:val="BodyText2"/>
              <w:numPr>
                <w:ilvl w:val="1"/>
                <w:numId w:val="41"/>
              </w:numPr>
              <w:spacing w:line="276" w:lineRule="auto"/>
              <w:jc w:val="both"/>
              <w:rPr>
                <w:rFonts w:cstheme="minorHAnsi"/>
              </w:rPr>
            </w:pPr>
            <w:r w:rsidRPr="004C6C83">
              <w:rPr>
                <w:rFonts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FADBF49" w14:textId="77777777" w:rsidR="004C6C83" w:rsidRPr="004C6C83" w:rsidRDefault="004C6C83" w:rsidP="009974F8">
            <w:pPr>
              <w:pStyle w:val="BodyText2"/>
              <w:spacing w:line="276" w:lineRule="auto"/>
              <w:ind w:left="450"/>
              <w:jc w:val="both"/>
              <w:rPr>
                <w:rFonts w:cstheme="minorHAnsi"/>
                <w:b/>
              </w:rPr>
            </w:pPr>
            <w:r w:rsidRPr="004C6C83">
              <w:rPr>
                <w:rFonts w:cstheme="minorHAnsi"/>
                <w:b/>
              </w:rPr>
              <w:lastRenderedPageBreak/>
              <w:t xml:space="preserve">Note: </w:t>
            </w:r>
            <w:r w:rsidRPr="004C6C83">
              <w:rPr>
                <w:rFonts w:cstheme="minorHAnsi"/>
              </w:rPr>
              <w:t>If the response to 1.2 above is in the affirmative, please provide further information on the decision and the amounts involved</w:t>
            </w:r>
          </w:p>
        </w:tc>
        <w:tc>
          <w:tcPr>
            <w:tcW w:w="1134" w:type="dxa"/>
            <w:tcBorders>
              <w:top w:val="single" w:sz="4" w:space="0" w:color="auto"/>
              <w:left w:val="single" w:sz="4" w:space="0" w:color="auto"/>
              <w:bottom w:val="single" w:sz="4" w:space="0" w:color="auto"/>
              <w:right w:val="single" w:sz="4" w:space="0" w:color="auto"/>
            </w:tcBorders>
          </w:tcPr>
          <w:p w14:paraId="4790469C"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04F1A884" w14:textId="77777777" w:rsidR="004C6C83" w:rsidRPr="004C6C83" w:rsidRDefault="004C6C83" w:rsidP="009974F8">
            <w:pPr>
              <w:jc w:val="both"/>
              <w:rPr>
                <w:rFonts w:asciiTheme="minorHAnsi" w:hAnsiTheme="minorHAnsi" w:cstheme="minorHAnsi"/>
              </w:rPr>
            </w:pPr>
          </w:p>
        </w:tc>
      </w:tr>
    </w:tbl>
    <w:p w14:paraId="69B792BA" w14:textId="77777777" w:rsidR="004C6C83" w:rsidRPr="004C6C83" w:rsidRDefault="004C6C83" w:rsidP="004C6C83">
      <w:pPr>
        <w:rPr>
          <w:rFonts w:asciiTheme="minorHAnsi" w:hAnsiTheme="minorHAnsi" w:cstheme="minorHAnsi"/>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4C6C83" w:rsidRPr="004C6C83" w14:paraId="7E4B96A5" w14:textId="77777777" w:rsidTr="009974F8">
        <w:trPr>
          <w:jc w:val="center"/>
        </w:trPr>
        <w:tc>
          <w:tcPr>
            <w:tcW w:w="9072" w:type="dxa"/>
            <w:gridSpan w:val="4"/>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4284DE29" w14:textId="77777777" w:rsidR="004C6C83" w:rsidRPr="004C6C83" w:rsidRDefault="004C6C83" w:rsidP="009974F8">
            <w:pPr>
              <w:jc w:val="both"/>
              <w:rPr>
                <w:rFonts w:asciiTheme="minorHAnsi" w:hAnsiTheme="minorHAnsi" w:cstheme="minorHAnsi"/>
                <w:b/>
                <w:color w:val="FFFFFF" w:themeColor="background1"/>
              </w:rPr>
            </w:pPr>
            <w:r w:rsidRPr="004C6C83">
              <w:rPr>
                <w:rFonts w:asciiTheme="minorHAnsi" w:hAnsiTheme="minorHAnsi" w:cstheme="minorHAnsi"/>
                <w:b/>
                <w:color w:val="FFFFFF" w:themeColor="background1"/>
              </w:rPr>
              <w:t>An Economic Operator who answers ‘Yes’ in any of the situations set out in paragraphs 2.1.a to 2.1.i will be excluded.</w:t>
            </w:r>
          </w:p>
        </w:tc>
      </w:tr>
      <w:tr w:rsidR="004C6C83" w:rsidRPr="004C6C83" w14:paraId="634C4416" w14:textId="77777777" w:rsidTr="009974F8">
        <w:trPr>
          <w:jc w:val="center"/>
        </w:trPr>
        <w:tc>
          <w:tcPr>
            <w:tcW w:w="6804" w:type="dxa"/>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34DF2A48" w14:textId="77777777" w:rsidR="004C6C83" w:rsidRPr="004C6C83" w:rsidRDefault="004C6C83" w:rsidP="009974F8">
            <w:pPr>
              <w:jc w:val="both"/>
              <w:rPr>
                <w:rFonts w:asciiTheme="minorHAnsi" w:hAnsiTheme="minorHAnsi" w:cstheme="minorHAnsi"/>
                <w:b/>
              </w:rPr>
            </w:pPr>
            <w:r w:rsidRPr="004C6C83">
              <w:rPr>
                <w:rFonts w:asciiTheme="minorHAnsi" w:hAnsiTheme="minorHAnsi" w:cstheme="minorHAnsi"/>
                <w:b/>
              </w:rPr>
              <w:t>2.1 Please indicate if any of the following situations have applied, within the past three (3) years, or currently apply, to your organisation.</w:t>
            </w:r>
          </w:p>
          <w:p w14:paraId="7065ED30" w14:textId="77777777" w:rsidR="004C6C83" w:rsidRPr="004C6C83" w:rsidRDefault="004C6C83" w:rsidP="009974F8">
            <w:pPr>
              <w:jc w:val="both"/>
              <w:rPr>
                <w:rFonts w:asciiTheme="minorHAnsi" w:hAnsiTheme="minorHAnsi" w:cstheme="minorHAnsi"/>
                <w:b/>
              </w:rPr>
            </w:pPr>
          </w:p>
          <w:p w14:paraId="11492CE5"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b/>
              </w:rPr>
              <w:t>The Economic Operator:</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F4C1ABE"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rPr>
              <w:t>YES</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5AAC4C9" w14:textId="77777777" w:rsidR="004C6C83" w:rsidRPr="004C6C83" w:rsidRDefault="004C6C83" w:rsidP="009974F8">
            <w:pPr>
              <w:jc w:val="center"/>
              <w:rPr>
                <w:rFonts w:asciiTheme="minorHAnsi" w:hAnsiTheme="minorHAnsi" w:cstheme="minorHAnsi"/>
                <w:b/>
              </w:rPr>
            </w:pPr>
            <w:r w:rsidRPr="004C6C83">
              <w:rPr>
                <w:rFonts w:asciiTheme="minorHAnsi" w:hAnsiTheme="minorHAnsi" w:cstheme="minorHAnsi"/>
                <w:b/>
              </w:rPr>
              <w:t>NO</w:t>
            </w:r>
          </w:p>
        </w:tc>
      </w:tr>
      <w:tr w:rsidR="004C6C83" w:rsidRPr="004C6C83" w14:paraId="11731AD5" w14:textId="77777777" w:rsidTr="009974F8">
        <w:trPr>
          <w:trHeight w:val="1107"/>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FDCDD80" w14:textId="77777777" w:rsidR="004C6C83" w:rsidRPr="004C6C83" w:rsidRDefault="004C6C83" w:rsidP="009974F8">
            <w:pPr>
              <w:rPr>
                <w:rFonts w:asciiTheme="minorHAnsi" w:hAnsiTheme="minorHAnsi" w:cstheme="minorHAnsi"/>
              </w:rPr>
            </w:pP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572A6BB6" w14:textId="77777777" w:rsidR="004C6C83" w:rsidRPr="004C6C83" w:rsidRDefault="004C6C83" w:rsidP="009974F8">
            <w:pPr>
              <w:rPr>
                <w:rFonts w:asciiTheme="minorHAnsi" w:hAnsiTheme="minorHAnsi" w:cstheme="minorHAnsi"/>
                <w:b/>
              </w:rPr>
            </w:pPr>
            <w:r w:rsidRPr="004C6C83">
              <w:rPr>
                <w:rFonts w:asciiTheme="minorHAnsi" w:hAnsiTheme="minorHAnsi" w:cstheme="minorHAnsi"/>
                <w:b/>
              </w:rPr>
              <w:t>Please indicate your answer by marking ‘X’ in the relevant box</w:t>
            </w:r>
          </w:p>
        </w:tc>
      </w:tr>
      <w:tr w:rsidR="004C6C83" w:rsidRPr="004C6C83" w14:paraId="2C2D2318" w14:textId="77777777" w:rsidTr="009974F8">
        <w:trPr>
          <w:jc w:val="center"/>
        </w:trPr>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7D91E92"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2.</w:t>
            </w:r>
            <w:proofErr w:type="gramStart"/>
            <w:r w:rsidRPr="004C6C83">
              <w:rPr>
                <w:rFonts w:asciiTheme="minorHAnsi" w:hAnsiTheme="minorHAnsi" w:cstheme="minorHAnsi"/>
              </w:rPr>
              <w:t>1.a</w:t>
            </w:r>
            <w:proofErr w:type="gramEnd"/>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F767B91" w14:textId="77777777" w:rsidR="004C6C83" w:rsidRPr="004C6C83" w:rsidRDefault="004C6C83" w:rsidP="009974F8">
            <w:pPr>
              <w:pStyle w:val="BodyText2"/>
              <w:spacing w:after="0" w:line="276" w:lineRule="auto"/>
              <w:jc w:val="both"/>
              <w:rPr>
                <w:rFonts w:cstheme="minorHAnsi"/>
              </w:rPr>
            </w:pPr>
            <w:r w:rsidRPr="004C6C83">
              <w:rPr>
                <w:rFonts w:cstheme="minorHAns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Borders>
              <w:top w:val="single" w:sz="4" w:space="0" w:color="auto"/>
              <w:left w:val="single" w:sz="4" w:space="0" w:color="auto"/>
              <w:bottom w:val="single" w:sz="4" w:space="0" w:color="auto"/>
              <w:right w:val="single" w:sz="4" w:space="0" w:color="auto"/>
            </w:tcBorders>
          </w:tcPr>
          <w:p w14:paraId="6F6F29D0"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16A3FCFD" w14:textId="77777777" w:rsidR="004C6C83" w:rsidRPr="004C6C83" w:rsidRDefault="004C6C83" w:rsidP="009974F8">
            <w:pPr>
              <w:jc w:val="both"/>
              <w:rPr>
                <w:rFonts w:asciiTheme="minorHAnsi" w:hAnsiTheme="minorHAnsi" w:cstheme="minorHAnsi"/>
              </w:rPr>
            </w:pPr>
          </w:p>
        </w:tc>
      </w:tr>
      <w:tr w:rsidR="004C6C83" w:rsidRPr="004C6C83" w14:paraId="704C0583" w14:textId="77777777" w:rsidTr="009974F8">
        <w:trPr>
          <w:jc w:val="center"/>
        </w:trPr>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AA81780"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2.</w:t>
            </w:r>
            <w:proofErr w:type="gramStart"/>
            <w:r w:rsidRPr="004C6C83">
              <w:rPr>
                <w:rFonts w:asciiTheme="minorHAnsi" w:hAnsiTheme="minorHAnsi" w:cstheme="minorHAnsi"/>
              </w:rPr>
              <w:t>1.b</w:t>
            </w:r>
            <w:proofErr w:type="gramEnd"/>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D9A63C9" w14:textId="77777777" w:rsidR="004C6C83" w:rsidRPr="004C6C83" w:rsidRDefault="004C6C83" w:rsidP="009974F8">
            <w:pPr>
              <w:pStyle w:val="BodyText2"/>
              <w:spacing w:after="0" w:line="276" w:lineRule="auto"/>
              <w:jc w:val="both"/>
              <w:rPr>
                <w:rFonts w:cstheme="minorHAnsi"/>
              </w:rPr>
            </w:pPr>
            <w:r w:rsidRPr="004C6C83">
              <w:rPr>
                <w:rFonts w:cstheme="minorHAnsi"/>
              </w:rPr>
              <w:t xml:space="preserve">is bankrupt or the subject of insolvency or winding-up proceedings, its assets are being administered by a liquidator or by the court, or has </w:t>
            </w:r>
            <w:proofErr w:type="gramStart"/>
            <w:r w:rsidRPr="004C6C83">
              <w:rPr>
                <w:rFonts w:cstheme="minorHAnsi"/>
              </w:rPr>
              <w:t>entered into</w:t>
            </w:r>
            <w:proofErr w:type="gramEnd"/>
            <w:r w:rsidRPr="004C6C83">
              <w:rPr>
                <w:rFonts w:cstheme="minorHAnsi"/>
              </w:rPr>
              <w:t xml:space="preserve"> an arrangement with creditors, suspended its business activities or is in any analogous situation arising from a similar procedure under national laws and regulations;  </w:t>
            </w:r>
          </w:p>
        </w:tc>
        <w:tc>
          <w:tcPr>
            <w:tcW w:w="1134" w:type="dxa"/>
            <w:tcBorders>
              <w:top w:val="single" w:sz="4" w:space="0" w:color="auto"/>
              <w:left w:val="single" w:sz="4" w:space="0" w:color="auto"/>
              <w:bottom w:val="single" w:sz="4" w:space="0" w:color="auto"/>
              <w:right w:val="single" w:sz="4" w:space="0" w:color="auto"/>
            </w:tcBorders>
          </w:tcPr>
          <w:p w14:paraId="26F31181"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55F34286" w14:textId="77777777" w:rsidR="004C6C83" w:rsidRPr="004C6C83" w:rsidRDefault="004C6C83" w:rsidP="009974F8">
            <w:pPr>
              <w:jc w:val="both"/>
              <w:rPr>
                <w:rFonts w:asciiTheme="minorHAnsi" w:hAnsiTheme="minorHAnsi" w:cstheme="minorHAnsi"/>
              </w:rPr>
            </w:pPr>
          </w:p>
        </w:tc>
      </w:tr>
      <w:tr w:rsidR="004C6C83" w:rsidRPr="004C6C83" w14:paraId="57AD5921" w14:textId="77777777" w:rsidTr="009974F8">
        <w:trPr>
          <w:jc w:val="center"/>
        </w:trPr>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F7C75F1"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2.1.c</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4C5620F"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is guilty of grave professional misconduct which renders its integrity questionable;</w:t>
            </w:r>
          </w:p>
        </w:tc>
        <w:tc>
          <w:tcPr>
            <w:tcW w:w="1134" w:type="dxa"/>
            <w:tcBorders>
              <w:top w:val="single" w:sz="4" w:space="0" w:color="auto"/>
              <w:left w:val="single" w:sz="4" w:space="0" w:color="auto"/>
              <w:bottom w:val="single" w:sz="4" w:space="0" w:color="auto"/>
              <w:right w:val="single" w:sz="4" w:space="0" w:color="auto"/>
            </w:tcBorders>
          </w:tcPr>
          <w:p w14:paraId="334FCC8A"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1766A3FA" w14:textId="77777777" w:rsidR="004C6C83" w:rsidRPr="004C6C83" w:rsidRDefault="004C6C83" w:rsidP="009974F8">
            <w:pPr>
              <w:jc w:val="both"/>
              <w:rPr>
                <w:rFonts w:asciiTheme="minorHAnsi" w:hAnsiTheme="minorHAnsi" w:cstheme="minorHAnsi"/>
              </w:rPr>
            </w:pPr>
          </w:p>
        </w:tc>
      </w:tr>
      <w:tr w:rsidR="004C6C83" w:rsidRPr="004C6C83" w14:paraId="76705B8F" w14:textId="77777777" w:rsidTr="009974F8">
        <w:trPr>
          <w:jc w:val="center"/>
        </w:trPr>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0412061"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2.</w:t>
            </w:r>
            <w:proofErr w:type="gramStart"/>
            <w:r w:rsidRPr="004C6C83">
              <w:rPr>
                <w:rFonts w:asciiTheme="minorHAnsi" w:hAnsiTheme="minorHAnsi" w:cstheme="minorHAnsi"/>
              </w:rPr>
              <w:t>1.d</w:t>
            </w:r>
            <w:proofErr w:type="gramEnd"/>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D83F777"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has entered into agreements with other economic operators aimed at distorting competition;</w:t>
            </w:r>
          </w:p>
        </w:tc>
        <w:tc>
          <w:tcPr>
            <w:tcW w:w="1134" w:type="dxa"/>
            <w:tcBorders>
              <w:top w:val="single" w:sz="4" w:space="0" w:color="auto"/>
              <w:left w:val="single" w:sz="4" w:space="0" w:color="auto"/>
              <w:bottom w:val="single" w:sz="4" w:space="0" w:color="auto"/>
              <w:right w:val="single" w:sz="4" w:space="0" w:color="auto"/>
            </w:tcBorders>
          </w:tcPr>
          <w:p w14:paraId="5AB95BFB"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140A9E87" w14:textId="77777777" w:rsidR="004C6C83" w:rsidRPr="004C6C83" w:rsidRDefault="004C6C83" w:rsidP="009974F8">
            <w:pPr>
              <w:jc w:val="both"/>
              <w:rPr>
                <w:rFonts w:asciiTheme="minorHAnsi" w:hAnsiTheme="minorHAnsi" w:cstheme="minorHAnsi"/>
              </w:rPr>
            </w:pPr>
          </w:p>
        </w:tc>
      </w:tr>
      <w:tr w:rsidR="004C6C83" w:rsidRPr="004C6C83" w14:paraId="4E5E7157" w14:textId="77777777" w:rsidTr="009974F8">
        <w:trPr>
          <w:jc w:val="center"/>
        </w:trPr>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F7577D5"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 xml:space="preserve">2.1.e </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882FC05"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 xml:space="preserve">has a conflict of interest within the meaning of Article 24 of 2014/24/EU that cannot be effectively remedied by other, less intrusive, measures; </w:t>
            </w:r>
          </w:p>
        </w:tc>
        <w:tc>
          <w:tcPr>
            <w:tcW w:w="1134" w:type="dxa"/>
            <w:tcBorders>
              <w:top w:val="single" w:sz="4" w:space="0" w:color="auto"/>
              <w:left w:val="single" w:sz="4" w:space="0" w:color="auto"/>
              <w:bottom w:val="single" w:sz="4" w:space="0" w:color="auto"/>
              <w:right w:val="single" w:sz="4" w:space="0" w:color="auto"/>
            </w:tcBorders>
          </w:tcPr>
          <w:p w14:paraId="040B3D43"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3E39E6F7" w14:textId="77777777" w:rsidR="004C6C83" w:rsidRPr="004C6C83" w:rsidRDefault="004C6C83" w:rsidP="009974F8">
            <w:pPr>
              <w:jc w:val="both"/>
              <w:rPr>
                <w:rFonts w:asciiTheme="minorHAnsi" w:hAnsiTheme="minorHAnsi" w:cstheme="minorHAnsi"/>
              </w:rPr>
            </w:pPr>
          </w:p>
        </w:tc>
      </w:tr>
      <w:tr w:rsidR="004C6C83" w:rsidRPr="004C6C83" w14:paraId="37C2E2F7" w14:textId="77777777" w:rsidTr="009974F8">
        <w:trPr>
          <w:jc w:val="center"/>
        </w:trPr>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82EE7C1"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 xml:space="preserve">2.1.f </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A7DA616"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Borders>
              <w:top w:val="single" w:sz="4" w:space="0" w:color="auto"/>
              <w:left w:val="single" w:sz="4" w:space="0" w:color="auto"/>
              <w:bottom w:val="single" w:sz="4" w:space="0" w:color="auto"/>
              <w:right w:val="single" w:sz="4" w:space="0" w:color="auto"/>
            </w:tcBorders>
          </w:tcPr>
          <w:p w14:paraId="21598511"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0252A64F" w14:textId="77777777" w:rsidR="004C6C83" w:rsidRPr="004C6C83" w:rsidRDefault="004C6C83" w:rsidP="009974F8">
            <w:pPr>
              <w:jc w:val="both"/>
              <w:rPr>
                <w:rFonts w:asciiTheme="minorHAnsi" w:hAnsiTheme="minorHAnsi" w:cstheme="minorHAnsi"/>
              </w:rPr>
            </w:pPr>
          </w:p>
        </w:tc>
      </w:tr>
    </w:tbl>
    <w:p w14:paraId="4A89F566" w14:textId="77777777" w:rsidR="004C6C83" w:rsidRPr="004C6C83" w:rsidRDefault="004C6C83" w:rsidP="004C6C83">
      <w:pPr>
        <w:rPr>
          <w:rFonts w:asciiTheme="minorHAnsi" w:hAnsiTheme="minorHAnsi" w:cstheme="minorHAnsi"/>
        </w:rPr>
      </w:pPr>
      <w:r w:rsidRPr="004C6C83">
        <w:rPr>
          <w:rFonts w:asciiTheme="minorHAnsi" w:hAnsiTheme="minorHAnsi" w:cstheme="minorHAnsi"/>
        </w:rPr>
        <w:br w:type="page"/>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4C6C83" w:rsidRPr="004C6C83" w14:paraId="476E112A" w14:textId="77777777" w:rsidTr="009974F8">
        <w:trPr>
          <w:jc w:val="center"/>
        </w:trPr>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9982877"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lastRenderedPageBreak/>
              <w:t>2.</w:t>
            </w:r>
            <w:proofErr w:type="gramStart"/>
            <w:r w:rsidRPr="004C6C83">
              <w:rPr>
                <w:rFonts w:asciiTheme="minorHAnsi" w:hAnsiTheme="minorHAnsi" w:cstheme="minorHAnsi"/>
              </w:rPr>
              <w:t>1.g</w:t>
            </w:r>
            <w:proofErr w:type="gramEnd"/>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D5531F9"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134" w:type="dxa"/>
            <w:tcBorders>
              <w:top w:val="single" w:sz="4" w:space="0" w:color="auto"/>
              <w:left w:val="single" w:sz="4" w:space="0" w:color="auto"/>
              <w:bottom w:val="single" w:sz="4" w:space="0" w:color="auto"/>
              <w:right w:val="single" w:sz="4" w:space="0" w:color="auto"/>
            </w:tcBorders>
          </w:tcPr>
          <w:p w14:paraId="586B0801"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1D1EF372" w14:textId="77777777" w:rsidR="004C6C83" w:rsidRPr="004C6C83" w:rsidRDefault="004C6C83" w:rsidP="009974F8">
            <w:pPr>
              <w:jc w:val="both"/>
              <w:rPr>
                <w:rFonts w:asciiTheme="minorHAnsi" w:hAnsiTheme="minorHAnsi" w:cstheme="minorHAnsi"/>
              </w:rPr>
            </w:pPr>
          </w:p>
        </w:tc>
      </w:tr>
      <w:tr w:rsidR="004C6C83" w:rsidRPr="004C6C83" w14:paraId="51AE8C7E" w14:textId="77777777" w:rsidTr="009974F8">
        <w:trPr>
          <w:trHeight w:val="1035"/>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4954D4D"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2.1.h</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EC36308" w14:textId="77777777" w:rsidR="004C6C83" w:rsidRPr="004C6C83" w:rsidRDefault="004C6C83" w:rsidP="004C6C83">
            <w:pPr>
              <w:pStyle w:val="ListParagraph"/>
              <w:numPr>
                <w:ilvl w:val="0"/>
                <w:numId w:val="42"/>
              </w:numPr>
              <w:spacing w:line="276" w:lineRule="auto"/>
              <w:ind w:left="314" w:hanging="284"/>
              <w:jc w:val="both"/>
              <w:rPr>
                <w:rFonts w:asciiTheme="minorHAnsi" w:hAnsiTheme="minorHAnsi" w:cstheme="minorHAnsi"/>
              </w:rPr>
            </w:pPr>
            <w:r w:rsidRPr="004C6C83">
              <w:rPr>
                <w:rFonts w:asciiTheme="minorHAnsi" w:hAnsiTheme="minorHAnsi" w:cstheme="minorHAnsi"/>
              </w:rPr>
              <w:t>is guilty of serious misrepresentation in supplying the information required for the verification of the absence of grounds for exclusion or the fulfilment of the selection criteria; or</w:t>
            </w:r>
          </w:p>
        </w:tc>
        <w:tc>
          <w:tcPr>
            <w:tcW w:w="1134" w:type="dxa"/>
            <w:tcBorders>
              <w:top w:val="single" w:sz="4" w:space="0" w:color="auto"/>
              <w:left w:val="single" w:sz="4" w:space="0" w:color="auto"/>
              <w:bottom w:val="single" w:sz="4" w:space="0" w:color="auto"/>
              <w:right w:val="single" w:sz="4" w:space="0" w:color="auto"/>
            </w:tcBorders>
          </w:tcPr>
          <w:p w14:paraId="38BAFE80"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78C2511C" w14:textId="77777777" w:rsidR="004C6C83" w:rsidRPr="004C6C83" w:rsidRDefault="004C6C83" w:rsidP="009974F8">
            <w:pPr>
              <w:jc w:val="both"/>
              <w:rPr>
                <w:rFonts w:asciiTheme="minorHAnsi" w:hAnsiTheme="minorHAnsi" w:cstheme="minorHAnsi"/>
              </w:rPr>
            </w:pPr>
          </w:p>
        </w:tc>
      </w:tr>
      <w:tr w:rsidR="004C6C83" w:rsidRPr="004C6C83" w14:paraId="2E46FBD4" w14:textId="77777777" w:rsidTr="009974F8">
        <w:trPr>
          <w:trHeight w:val="10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509837" w14:textId="77777777" w:rsidR="004C6C83" w:rsidRPr="004C6C83" w:rsidRDefault="004C6C83" w:rsidP="009974F8">
            <w:pPr>
              <w:rPr>
                <w:rFonts w:asciiTheme="minorHAnsi" w:hAnsiTheme="minorHAnsi" w:cstheme="minorHAnsi"/>
              </w:rPr>
            </w:pP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EEC32AD" w14:textId="77777777" w:rsidR="004C6C83" w:rsidRPr="004C6C83" w:rsidRDefault="004C6C83" w:rsidP="004C6C83">
            <w:pPr>
              <w:pStyle w:val="ListParagraph"/>
              <w:numPr>
                <w:ilvl w:val="0"/>
                <w:numId w:val="42"/>
              </w:numPr>
              <w:spacing w:line="276" w:lineRule="auto"/>
              <w:ind w:left="314" w:hanging="284"/>
              <w:jc w:val="both"/>
              <w:rPr>
                <w:rFonts w:asciiTheme="minorHAnsi" w:hAnsiTheme="minorHAnsi" w:cstheme="minorHAnsi"/>
              </w:rPr>
            </w:pPr>
            <w:r w:rsidRPr="004C6C83">
              <w:rPr>
                <w:rFonts w:asciiTheme="minorHAnsi" w:hAnsiTheme="minorHAnsi" w:cstheme="minorHAnsi"/>
              </w:rPr>
              <w:t xml:space="preserve">has withheld such information or is not able to submit supporting documents required under Article 59 of Directive 2014/24/EU; or </w:t>
            </w:r>
          </w:p>
        </w:tc>
        <w:tc>
          <w:tcPr>
            <w:tcW w:w="1134" w:type="dxa"/>
            <w:tcBorders>
              <w:top w:val="single" w:sz="4" w:space="0" w:color="auto"/>
              <w:left w:val="single" w:sz="4" w:space="0" w:color="auto"/>
              <w:bottom w:val="single" w:sz="4" w:space="0" w:color="auto"/>
              <w:right w:val="single" w:sz="4" w:space="0" w:color="auto"/>
            </w:tcBorders>
          </w:tcPr>
          <w:p w14:paraId="6660CF44"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2AFC5B4A" w14:textId="77777777" w:rsidR="004C6C83" w:rsidRPr="004C6C83" w:rsidRDefault="004C6C83" w:rsidP="009974F8">
            <w:pPr>
              <w:jc w:val="both"/>
              <w:rPr>
                <w:rFonts w:asciiTheme="minorHAnsi" w:hAnsiTheme="minorHAnsi" w:cstheme="minorHAnsi"/>
              </w:rPr>
            </w:pPr>
          </w:p>
        </w:tc>
      </w:tr>
      <w:tr w:rsidR="004C6C83" w:rsidRPr="004C6C83" w14:paraId="144E4532" w14:textId="77777777" w:rsidTr="009974F8">
        <w:trPr>
          <w:jc w:val="center"/>
        </w:trPr>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437B49A"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2.</w:t>
            </w:r>
            <w:proofErr w:type="gramStart"/>
            <w:r w:rsidRPr="004C6C83">
              <w:rPr>
                <w:rFonts w:asciiTheme="minorHAnsi" w:hAnsiTheme="minorHAnsi" w:cstheme="minorHAnsi"/>
              </w:rPr>
              <w:t>1.i</w:t>
            </w:r>
            <w:proofErr w:type="gramEnd"/>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81867D1"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has undertaken to:</w:t>
            </w:r>
          </w:p>
          <w:p w14:paraId="7B5377BE" w14:textId="77777777" w:rsidR="004C6C83" w:rsidRPr="004C6C83" w:rsidRDefault="004C6C83" w:rsidP="004C6C83">
            <w:pPr>
              <w:pStyle w:val="ListParagraph"/>
              <w:numPr>
                <w:ilvl w:val="0"/>
                <w:numId w:val="43"/>
              </w:numPr>
              <w:spacing w:line="276" w:lineRule="auto"/>
              <w:ind w:left="314" w:hanging="284"/>
              <w:jc w:val="both"/>
              <w:rPr>
                <w:rFonts w:asciiTheme="minorHAnsi" w:hAnsiTheme="minorHAnsi" w:cstheme="minorHAnsi"/>
              </w:rPr>
            </w:pPr>
            <w:r w:rsidRPr="004C6C83">
              <w:rPr>
                <w:rFonts w:asciiTheme="minorHAnsi" w:hAnsiTheme="minorHAnsi" w:cstheme="minorHAnsi"/>
              </w:rPr>
              <w:t>unduly influence the decision-making process of the contracting entity, or</w:t>
            </w:r>
          </w:p>
          <w:p w14:paraId="4C25A46A" w14:textId="77777777" w:rsidR="004C6C83" w:rsidRPr="004C6C83" w:rsidRDefault="004C6C83" w:rsidP="004C6C83">
            <w:pPr>
              <w:pStyle w:val="ListParagraph"/>
              <w:numPr>
                <w:ilvl w:val="0"/>
                <w:numId w:val="43"/>
              </w:numPr>
              <w:spacing w:line="276" w:lineRule="auto"/>
              <w:ind w:left="314" w:hanging="284"/>
              <w:jc w:val="both"/>
              <w:rPr>
                <w:rFonts w:asciiTheme="minorHAnsi" w:hAnsiTheme="minorHAnsi" w:cstheme="minorHAnsi"/>
              </w:rPr>
            </w:pPr>
            <w:r w:rsidRPr="004C6C83">
              <w:rPr>
                <w:rFonts w:asciiTheme="minorHAnsi" w:hAnsiTheme="minorHAnsi" w:cstheme="minorHAnsi"/>
              </w:rPr>
              <w:t>obtain confidential information that may confer upon the Tenderer undue advantages in the procurement procedure; or</w:t>
            </w:r>
          </w:p>
          <w:p w14:paraId="5B216207" w14:textId="77777777" w:rsidR="004C6C83" w:rsidRPr="004C6C83" w:rsidRDefault="004C6C83" w:rsidP="004C6C83">
            <w:pPr>
              <w:pStyle w:val="ListParagraph"/>
              <w:numPr>
                <w:ilvl w:val="0"/>
                <w:numId w:val="43"/>
              </w:numPr>
              <w:spacing w:line="276" w:lineRule="auto"/>
              <w:ind w:left="314" w:hanging="284"/>
              <w:jc w:val="both"/>
              <w:rPr>
                <w:rFonts w:asciiTheme="minorHAnsi" w:hAnsiTheme="minorHAnsi" w:cstheme="minorHAnsi"/>
              </w:rPr>
            </w:pPr>
            <w:r w:rsidRPr="004C6C83">
              <w:rPr>
                <w:rFonts w:asciiTheme="minorHAnsi" w:hAnsiTheme="minorHAnsi" w:cstheme="minorHAnsi"/>
              </w:rPr>
              <w:t xml:space="preserve">negligently provide misleading information that may have a material influence on decisions concerning exclusion, selection or award. </w:t>
            </w:r>
          </w:p>
        </w:tc>
        <w:tc>
          <w:tcPr>
            <w:tcW w:w="1134" w:type="dxa"/>
            <w:tcBorders>
              <w:top w:val="single" w:sz="4" w:space="0" w:color="auto"/>
              <w:left w:val="single" w:sz="4" w:space="0" w:color="auto"/>
              <w:bottom w:val="single" w:sz="4" w:space="0" w:color="auto"/>
              <w:right w:val="single" w:sz="4" w:space="0" w:color="auto"/>
            </w:tcBorders>
          </w:tcPr>
          <w:p w14:paraId="2ABA997C"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539EF5F3" w14:textId="77777777" w:rsidR="004C6C83" w:rsidRPr="004C6C83" w:rsidRDefault="004C6C83" w:rsidP="009974F8">
            <w:pPr>
              <w:jc w:val="both"/>
              <w:rPr>
                <w:rFonts w:asciiTheme="minorHAnsi" w:hAnsiTheme="minorHAnsi" w:cstheme="minorHAnsi"/>
              </w:rPr>
            </w:pPr>
          </w:p>
        </w:tc>
      </w:tr>
    </w:tbl>
    <w:p w14:paraId="19C14172" w14:textId="77777777" w:rsidR="004C6C83" w:rsidRPr="004C6C83" w:rsidRDefault="004C6C83" w:rsidP="004C6C83">
      <w:pPr>
        <w:rPr>
          <w:rFonts w:asciiTheme="minorHAnsi" w:hAnsiTheme="minorHAnsi" w:cstheme="minorHAnsi"/>
        </w:rPr>
      </w:pPr>
    </w:p>
    <w:p w14:paraId="25F86152" w14:textId="77777777" w:rsidR="004C6C83" w:rsidRPr="004C6C83" w:rsidRDefault="004C6C83" w:rsidP="004C6C83">
      <w:pPr>
        <w:rPr>
          <w:rFonts w:asciiTheme="minorHAnsi" w:hAnsiTheme="minorHAnsi" w:cstheme="minorHAnsi"/>
        </w:rPr>
      </w:pPr>
    </w:p>
    <w:p w14:paraId="44BA5564" w14:textId="77777777" w:rsidR="004C6C83" w:rsidRPr="004C6C83" w:rsidRDefault="004C6C83" w:rsidP="004C6C83">
      <w:pPr>
        <w:rPr>
          <w:rFonts w:asciiTheme="minorHAnsi" w:hAnsiTheme="minorHAnsi" w:cstheme="minorHAnsi"/>
        </w:rPr>
      </w:pPr>
      <w:r w:rsidRPr="004C6C83">
        <w:rPr>
          <w:rFonts w:asciiTheme="minorHAnsi" w:hAnsiTheme="minorHAnsi" w:cstheme="minorHAnsi"/>
        </w:rPr>
        <w:br w:type="page"/>
      </w:r>
    </w:p>
    <w:tbl>
      <w:tblPr>
        <w:tblpPr w:leftFromText="180" w:rightFromText="180" w:bottomFromText="200" w:vertAnchor="page" w:horzAnchor="margin" w:tblpY="196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6353"/>
        <w:gridCol w:w="990"/>
        <w:gridCol w:w="1023"/>
      </w:tblGrid>
      <w:tr w:rsidR="004C6C83" w:rsidRPr="004C6C83" w14:paraId="055E3CB0" w14:textId="77777777" w:rsidTr="009974F8">
        <w:trPr>
          <w:trHeight w:val="412"/>
        </w:trPr>
        <w:tc>
          <w:tcPr>
            <w:tcW w:w="9072" w:type="dxa"/>
            <w:gridSpan w:val="4"/>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3B6AA58F" w14:textId="77777777" w:rsidR="004C6C83" w:rsidRPr="004C6C83" w:rsidRDefault="004C6C83" w:rsidP="009974F8">
            <w:pPr>
              <w:jc w:val="both"/>
              <w:rPr>
                <w:rFonts w:asciiTheme="minorHAnsi" w:eastAsia="Times New Roman" w:hAnsiTheme="minorHAnsi" w:cstheme="minorHAnsi"/>
                <w:b/>
                <w:color w:val="FFFFFF" w:themeColor="background1"/>
              </w:rPr>
            </w:pPr>
            <w:r w:rsidRPr="004C6C83">
              <w:rPr>
                <w:rFonts w:asciiTheme="minorHAnsi" w:eastAsia="Times New Roman" w:hAnsiTheme="minorHAnsi" w:cstheme="minorHAnsi"/>
                <w:b/>
                <w:color w:val="FFFFFF" w:themeColor="background1"/>
              </w:rPr>
              <w:lastRenderedPageBreak/>
              <w:t>DECLARATION RE STATUTORY OBLIGATIONS</w:t>
            </w:r>
          </w:p>
        </w:tc>
      </w:tr>
      <w:tr w:rsidR="004C6C83" w:rsidRPr="004C6C83" w14:paraId="3205B0CD" w14:textId="77777777" w:rsidTr="009974F8">
        <w:tc>
          <w:tcPr>
            <w:tcW w:w="7059"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0B4AE855" w14:textId="77777777" w:rsidR="004C6C83" w:rsidRPr="004C6C83" w:rsidRDefault="004C6C83" w:rsidP="009974F8">
            <w:pPr>
              <w:tabs>
                <w:tab w:val="center" w:pos="4153"/>
                <w:tab w:val="right" w:pos="8306"/>
              </w:tabs>
              <w:jc w:val="both"/>
              <w:rPr>
                <w:rFonts w:asciiTheme="minorHAnsi" w:eastAsia="Times New Roman" w:hAnsiTheme="minorHAnsi" w:cstheme="minorHAnsi"/>
                <w:szCs w:val="20"/>
              </w:rPr>
            </w:pPr>
            <w:r w:rsidRPr="004C6C83">
              <w:rPr>
                <w:rFonts w:asciiTheme="minorHAnsi" w:eastAsia="Times New Roman" w:hAnsiTheme="minorHAnsi" w:cstheme="minorHAnsi"/>
                <w:szCs w:val="20"/>
              </w:rPr>
              <w:t xml:space="preserve">We confirm that we are fully compliant with the following legislation, or equivalent legislation in our country of establishment / </w:t>
            </w:r>
            <w:proofErr w:type="gramStart"/>
            <w:r w:rsidRPr="004C6C83">
              <w:rPr>
                <w:rFonts w:asciiTheme="minorHAnsi" w:eastAsia="Times New Roman" w:hAnsiTheme="minorHAnsi" w:cstheme="minorHAnsi"/>
                <w:szCs w:val="20"/>
              </w:rPr>
              <w:t>operation::</w:t>
            </w:r>
            <w:proofErr w:type="gramEnd"/>
          </w:p>
        </w:tc>
        <w:tc>
          <w:tcPr>
            <w:tcW w:w="9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3BFC7CA" w14:textId="77777777" w:rsidR="004C6C83" w:rsidRPr="004C6C83" w:rsidRDefault="004C6C83" w:rsidP="009974F8">
            <w:pPr>
              <w:jc w:val="center"/>
              <w:rPr>
                <w:rFonts w:asciiTheme="minorHAnsi" w:eastAsia="Times New Roman" w:hAnsiTheme="minorHAnsi" w:cstheme="minorHAnsi"/>
                <w:b/>
                <w:szCs w:val="20"/>
              </w:rPr>
            </w:pPr>
            <w:r w:rsidRPr="004C6C83">
              <w:rPr>
                <w:rFonts w:asciiTheme="minorHAnsi" w:eastAsia="Times New Roman" w:hAnsiTheme="minorHAnsi" w:cstheme="minorHAnsi"/>
                <w:b/>
                <w:szCs w:val="20"/>
              </w:rPr>
              <w:t>YES</w:t>
            </w:r>
          </w:p>
        </w:tc>
        <w:tc>
          <w:tcPr>
            <w:tcW w:w="102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F607216" w14:textId="77777777" w:rsidR="004C6C83" w:rsidRPr="004C6C83" w:rsidRDefault="004C6C83" w:rsidP="009974F8">
            <w:pPr>
              <w:jc w:val="center"/>
              <w:rPr>
                <w:rFonts w:asciiTheme="minorHAnsi" w:eastAsia="Times New Roman" w:hAnsiTheme="minorHAnsi" w:cstheme="minorHAnsi"/>
                <w:b/>
                <w:szCs w:val="20"/>
              </w:rPr>
            </w:pPr>
            <w:r w:rsidRPr="004C6C83">
              <w:rPr>
                <w:rFonts w:asciiTheme="minorHAnsi" w:eastAsia="Times New Roman" w:hAnsiTheme="minorHAnsi" w:cstheme="minorHAnsi"/>
                <w:b/>
                <w:szCs w:val="20"/>
              </w:rPr>
              <w:t>NO</w:t>
            </w:r>
          </w:p>
        </w:tc>
      </w:tr>
      <w:tr w:rsidR="004C6C83" w:rsidRPr="004C6C83" w14:paraId="104C5F67" w14:textId="77777777" w:rsidTr="009974F8">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5C773A" w14:textId="77777777" w:rsidR="004C6C83" w:rsidRPr="004C6C83" w:rsidRDefault="004C6C83" w:rsidP="004C6C83">
            <w:pPr>
              <w:numPr>
                <w:ilvl w:val="0"/>
                <w:numId w:val="44"/>
              </w:numPr>
              <w:tabs>
                <w:tab w:val="num" w:pos="601"/>
              </w:tabs>
              <w:ind w:left="601" w:hanging="567"/>
              <w:contextualSpacing/>
              <w:jc w:val="both"/>
              <w:rPr>
                <w:rFonts w:asciiTheme="minorHAnsi" w:eastAsia="Times New Roman" w:hAnsiTheme="minorHAnsi" w:cstheme="minorHAnsi"/>
                <w:szCs w:val="20"/>
              </w:rPr>
            </w:pPr>
          </w:p>
        </w:tc>
        <w:tc>
          <w:tcPr>
            <w:tcW w:w="635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9569BE0" w14:textId="77777777" w:rsidR="004C6C83" w:rsidRPr="004C6C83" w:rsidRDefault="004C6C83" w:rsidP="009974F8">
            <w:pPr>
              <w:tabs>
                <w:tab w:val="num" w:pos="601"/>
              </w:tabs>
              <w:jc w:val="both"/>
              <w:rPr>
                <w:rFonts w:asciiTheme="minorHAnsi" w:eastAsia="Times New Roman" w:hAnsiTheme="minorHAnsi" w:cstheme="minorHAnsi"/>
                <w:szCs w:val="20"/>
              </w:rPr>
            </w:pPr>
            <w:r w:rsidRPr="004C6C83">
              <w:rPr>
                <w:rFonts w:asciiTheme="minorHAnsi" w:eastAsia="Times New Roman" w:hAnsiTheme="minorHAnsi" w:cstheme="minorHAnsi"/>
                <w:szCs w:val="20"/>
              </w:rPr>
              <w:t xml:space="preserve">Employment Equality Acts 1998-2011 </w:t>
            </w:r>
          </w:p>
        </w:tc>
        <w:tc>
          <w:tcPr>
            <w:tcW w:w="990" w:type="dxa"/>
            <w:tcBorders>
              <w:top w:val="single" w:sz="4" w:space="0" w:color="auto"/>
              <w:left w:val="single" w:sz="4" w:space="0" w:color="auto"/>
              <w:bottom w:val="single" w:sz="4" w:space="0" w:color="auto"/>
              <w:right w:val="single" w:sz="4" w:space="0" w:color="auto"/>
            </w:tcBorders>
          </w:tcPr>
          <w:p w14:paraId="4AA6B5DE" w14:textId="77777777" w:rsidR="004C6C83" w:rsidRPr="004C6C83" w:rsidRDefault="004C6C83" w:rsidP="009974F8">
            <w:pPr>
              <w:jc w:val="both"/>
              <w:rPr>
                <w:rFonts w:asciiTheme="minorHAnsi" w:eastAsia="Times New Roman" w:hAnsiTheme="minorHAnsi" w:cstheme="minorHAnsi"/>
                <w:b/>
              </w:rPr>
            </w:pPr>
          </w:p>
        </w:tc>
        <w:tc>
          <w:tcPr>
            <w:tcW w:w="1023" w:type="dxa"/>
            <w:tcBorders>
              <w:top w:val="single" w:sz="4" w:space="0" w:color="auto"/>
              <w:left w:val="single" w:sz="4" w:space="0" w:color="auto"/>
              <w:bottom w:val="single" w:sz="4" w:space="0" w:color="auto"/>
              <w:right w:val="single" w:sz="4" w:space="0" w:color="auto"/>
            </w:tcBorders>
          </w:tcPr>
          <w:p w14:paraId="789BE926" w14:textId="77777777" w:rsidR="004C6C83" w:rsidRPr="004C6C83" w:rsidRDefault="004C6C83" w:rsidP="009974F8">
            <w:pPr>
              <w:jc w:val="both"/>
              <w:rPr>
                <w:rFonts w:asciiTheme="minorHAnsi" w:eastAsia="Times New Roman" w:hAnsiTheme="minorHAnsi" w:cstheme="minorHAnsi"/>
                <w:b/>
              </w:rPr>
            </w:pPr>
          </w:p>
        </w:tc>
      </w:tr>
      <w:tr w:rsidR="004C6C83" w:rsidRPr="004C6C83" w14:paraId="5CA816BF" w14:textId="77777777" w:rsidTr="009974F8">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F4AAFD" w14:textId="77777777" w:rsidR="004C6C83" w:rsidRPr="004C6C83" w:rsidRDefault="004C6C83" w:rsidP="004C6C83">
            <w:pPr>
              <w:numPr>
                <w:ilvl w:val="0"/>
                <w:numId w:val="44"/>
              </w:numPr>
              <w:tabs>
                <w:tab w:val="num" w:pos="601"/>
              </w:tabs>
              <w:ind w:left="601" w:hanging="567"/>
              <w:contextualSpacing/>
              <w:jc w:val="both"/>
              <w:rPr>
                <w:rFonts w:asciiTheme="minorHAnsi" w:eastAsia="Times New Roman" w:hAnsiTheme="minorHAnsi" w:cstheme="minorHAnsi"/>
                <w:szCs w:val="20"/>
              </w:rPr>
            </w:pPr>
          </w:p>
        </w:tc>
        <w:tc>
          <w:tcPr>
            <w:tcW w:w="635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1508B12" w14:textId="77777777" w:rsidR="004C6C83" w:rsidRPr="004C6C83" w:rsidRDefault="004C6C83" w:rsidP="009974F8">
            <w:pPr>
              <w:jc w:val="both"/>
              <w:rPr>
                <w:rFonts w:asciiTheme="minorHAnsi" w:eastAsia="Times New Roman" w:hAnsiTheme="minorHAnsi" w:cstheme="minorHAnsi"/>
                <w:szCs w:val="20"/>
              </w:rPr>
            </w:pPr>
            <w:r w:rsidRPr="004C6C83">
              <w:rPr>
                <w:rFonts w:asciiTheme="minorHAnsi" w:eastAsia="Times New Roman" w:hAnsiTheme="minorHAnsi" w:cstheme="minorHAnsi"/>
                <w:szCs w:val="20"/>
              </w:rPr>
              <w:t>Equal Status Acts 2000-2011</w:t>
            </w:r>
          </w:p>
        </w:tc>
        <w:tc>
          <w:tcPr>
            <w:tcW w:w="990" w:type="dxa"/>
            <w:tcBorders>
              <w:top w:val="single" w:sz="4" w:space="0" w:color="auto"/>
              <w:left w:val="single" w:sz="4" w:space="0" w:color="auto"/>
              <w:bottom w:val="single" w:sz="4" w:space="0" w:color="auto"/>
              <w:right w:val="single" w:sz="4" w:space="0" w:color="auto"/>
            </w:tcBorders>
          </w:tcPr>
          <w:p w14:paraId="79F3FF3D" w14:textId="77777777" w:rsidR="004C6C83" w:rsidRPr="004C6C83" w:rsidRDefault="004C6C83" w:rsidP="009974F8">
            <w:pPr>
              <w:jc w:val="both"/>
              <w:rPr>
                <w:rFonts w:asciiTheme="minorHAnsi" w:eastAsia="Times New Roman" w:hAnsiTheme="minorHAnsi" w:cstheme="minorHAnsi"/>
                <w:b/>
              </w:rPr>
            </w:pPr>
          </w:p>
        </w:tc>
        <w:tc>
          <w:tcPr>
            <w:tcW w:w="1023" w:type="dxa"/>
            <w:tcBorders>
              <w:top w:val="single" w:sz="4" w:space="0" w:color="auto"/>
              <w:left w:val="single" w:sz="4" w:space="0" w:color="auto"/>
              <w:bottom w:val="single" w:sz="4" w:space="0" w:color="auto"/>
              <w:right w:val="single" w:sz="4" w:space="0" w:color="auto"/>
            </w:tcBorders>
          </w:tcPr>
          <w:p w14:paraId="2093AEDD" w14:textId="77777777" w:rsidR="004C6C83" w:rsidRPr="004C6C83" w:rsidRDefault="004C6C83" w:rsidP="009974F8">
            <w:pPr>
              <w:jc w:val="both"/>
              <w:rPr>
                <w:rFonts w:asciiTheme="minorHAnsi" w:eastAsia="Times New Roman" w:hAnsiTheme="minorHAnsi" w:cstheme="minorHAnsi"/>
                <w:b/>
              </w:rPr>
            </w:pPr>
          </w:p>
        </w:tc>
      </w:tr>
      <w:tr w:rsidR="004C6C83" w:rsidRPr="004C6C83" w14:paraId="640C9DD1" w14:textId="77777777" w:rsidTr="009974F8">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7D7BA6" w14:textId="77777777" w:rsidR="004C6C83" w:rsidRPr="004C6C83" w:rsidRDefault="004C6C83" w:rsidP="004C6C83">
            <w:pPr>
              <w:numPr>
                <w:ilvl w:val="0"/>
                <w:numId w:val="44"/>
              </w:numPr>
              <w:tabs>
                <w:tab w:val="num" w:pos="601"/>
              </w:tabs>
              <w:ind w:left="601" w:hanging="567"/>
              <w:contextualSpacing/>
              <w:jc w:val="both"/>
              <w:rPr>
                <w:rFonts w:asciiTheme="minorHAnsi" w:eastAsia="Times New Roman" w:hAnsiTheme="minorHAnsi" w:cstheme="minorHAnsi"/>
                <w:szCs w:val="20"/>
              </w:rPr>
            </w:pPr>
          </w:p>
        </w:tc>
        <w:tc>
          <w:tcPr>
            <w:tcW w:w="635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3FD561C" w14:textId="77777777" w:rsidR="004C6C83" w:rsidRPr="004C6C83" w:rsidRDefault="004C6C83" w:rsidP="009974F8">
            <w:pPr>
              <w:jc w:val="both"/>
              <w:rPr>
                <w:rFonts w:asciiTheme="minorHAnsi" w:eastAsia="Times New Roman" w:hAnsiTheme="minorHAnsi" w:cstheme="minorHAnsi"/>
                <w:szCs w:val="20"/>
              </w:rPr>
            </w:pPr>
            <w:r w:rsidRPr="004C6C83">
              <w:rPr>
                <w:rFonts w:asciiTheme="minorHAnsi" w:eastAsia="Times New Roman" w:hAnsiTheme="minorHAnsi" w:cstheme="minorHAnsi"/>
                <w:szCs w:val="20"/>
              </w:rPr>
              <w:t xml:space="preserve">National Minimum Wage Act 2000 as amended </w:t>
            </w:r>
          </w:p>
        </w:tc>
        <w:tc>
          <w:tcPr>
            <w:tcW w:w="990" w:type="dxa"/>
            <w:tcBorders>
              <w:top w:val="single" w:sz="4" w:space="0" w:color="auto"/>
              <w:left w:val="single" w:sz="4" w:space="0" w:color="auto"/>
              <w:bottom w:val="single" w:sz="4" w:space="0" w:color="auto"/>
              <w:right w:val="single" w:sz="4" w:space="0" w:color="auto"/>
            </w:tcBorders>
          </w:tcPr>
          <w:p w14:paraId="08DD62F7" w14:textId="77777777" w:rsidR="004C6C83" w:rsidRPr="004C6C83" w:rsidRDefault="004C6C83" w:rsidP="009974F8">
            <w:pPr>
              <w:jc w:val="both"/>
              <w:rPr>
                <w:rFonts w:asciiTheme="minorHAnsi" w:eastAsia="Times New Roman" w:hAnsiTheme="minorHAnsi" w:cstheme="minorHAnsi"/>
                <w:b/>
              </w:rPr>
            </w:pPr>
          </w:p>
        </w:tc>
        <w:tc>
          <w:tcPr>
            <w:tcW w:w="1023" w:type="dxa"/>
            <w:tcBorders>
              <w:top w:val="single" w:sz="4" w:space="0" w:color="auto"/>
              <w:left w:val="single" w:sz="4" w:space="0" w:color="auto"/>
              <w:bottom w:val="single" w:sz="4" w:space="0" w:color="auto"/>
              <w:right w:val="single" w:sz="4" w:space="0" w:color="auto"/>
            </w:tcBorders>
          </w:tcPr>
          <w:p w14:paraId="302A5BB3" w14:textId="77777777" w:rsidR="004C6C83" w:rsidRPr="004C6C83" w:rsidRDefault="004C6C83" w:rsidP="009974F8">
            <w:pPr>
              <w:jc w:val="both"/>
              <w:rPr>
                <w:rFonts w:asciiTheme="minorHAnsi" w:eastAsia="Times New Roman" w:hAnsiTheme="minorHAnsi" w:cstheme="minorHAnsi"/>
                <w:b/>
              </w:rPr>
            </w:pPr>
          </w:p>
        </w:tc>
      </w:tr>
      <w:tr w:rsidR="004C6C83" w:rsidRPr="004C6C83" w14:paraId="7DD21C0B" w14:textId="77777777" w:rsidTr="009974F8">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0F592E" w14:textId="77777777" w:rsidR="004C6C83" w:rsidRPr="004C6C83" w:rsidRDefault="004C6C83" w:rsidP="004C6C83">
            <w:pPr>
              <w:numPr>
                <w:ilvl w:val="0"/>
                <w:numId w:val="44"/>
              </w:numPr>
              <w:tabs>
                <w:tab w:val="num" w:pos="601"/>
              </w:tabs>
              <w:ind w:left="601" w:hanging="567"/>
              <w:contextualSpacing/>
              <w:jc w:val="both"/>
              <w:rPr>
                <w:rFonts w:asciiTheme="minorHAnsi" w:eastAsia="Times New Roman" w:hAnsiTheme="minorHAnsi" w:cstheme="minorHAnsi"/>
                <w:szCs w:val="20"/>
              </w:rPr>
            </w:pPr>
          </w:p>
        </w:tc>
        <w:tc>
          <w:tcPr>
            <w:tcW w:w="635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EDD1607" w14:textId="77777777" w:rsidR="004C6C83" w:rsidRPr="004C6C83" w:rsidRDefault="004C6C83" w:rsidP="009974F8">
            <w:pPr>
              <w:tabs>
                <w:tab w:val="num" w:pos="601"/>
              </w:tabs>
              <w:jc w:val="both"/>
              <w:rPr>
                <w:rFonts w:asciiTheme="minorHAnsi" w:eastAsia="Times New Roman" w:hAnsiTheme="minorHAnsi" w:cstheme="minorHAnsi"/>
                <w:szCs w:val="20"/>
              </w:rPr>
            </w:pPr>
            <w:r w:rsidRPr="004C6C83">
              <w:rPr>
                <w:rFonts w:asciiTheme="minorHAnsi" w:eastAsia="Times New Roman" w:hAnsiTheme="minorHAnsi" w:cstheme="minorHAnsi"/>
                <w:szCs w:val="20"/>
              </w:rPr>
              <w:t>Organisation of Working Time Act 1997 as amended</w:t>
            </w:r>
          </w:p>
        </w:tc>
        <w:tc>
          <w:tcPr>
            <w:tcW w:w="990" w:type="dxa"/>
            <w:tcBorders>
              <w:top w:val="single" w:sz="4" w:space="0" w:color="auto"/>
              <w:left w:val="single" w:sz="4" w:space="0" w:color="auto"/>
              <w:bottom w:val="single" w:sz="4" w:space="0" w:color="auto"/>
              <w:right w:val="single" w:sz="4" w:space="0" w:color="auto"/>
            </w:tcBorders>
          </w:tcPr>
          <w:p w14:paraId="52A2B5A0" w14:textId="77777777" w:rsidR="004C6C83" w:rsidRPr="004C6C83" w:rsidRDefault="004C6C83" w:rsidP="009974F8">
            <w:pPr>
              <w:jc w:val="both"/>
              <w:rPr>
                <w:rFonts w:asciiTheme="minorHAnsi" w:eastAsia="Times New Roman" w:hAnsiTheme="minorHAnsi" w:cstheme="minorHAnsi"/>
                <w:b/>
              </w:rPr>
            </w:pPr>
          </w:p>
        </w:tc>
        <w:tc>
          <w:tcPr>
            <w:tcW w:w="1023" w:type="dxa"/>
            <w:tcBorders>
              <w:top w:val="single" w:sz="4" w:space="0" w:color="auto"/>
              <w:left w:val="single" w:sz="4" w:space="0" w:color="auto"/>
              <w:bottom w:val="single" w:sz="4" w:space="0" w:color="auto"/>
              <w:right w:val="single" w:sz="4" w:space="0" w:color="auto"/>
            </w:tcBorders>
          </w:tcPr>
          <w:p w14:paraId="471EA5F9" w14:textId="77777777" w:rsidR="004C6C83" w:rsidRPr="004C6C83" w:rsidRDefault="004C6C83" w:rsidP="009974F8">
            <w:pPr>
              <w:jc w:val="both"/>
              <w:rPr>
                <w:rFonts w:asciiTheme="minorHAnsi" w:eastAsia="Times New Roman" w:hAnsiTheme="minorHAnsi" w:cstheme="minorHAnsi"/>
                <w:b/>
              </w:rPr>
            </w:pPr>
          </w:p>
        </w:tc>
      </w:tr>
      <w:tr w:rsidR="004C6C83" w:rsidRPr="004C6C83" w14:paraId="544973A4" w14:textId="77777777" w:rsidTr="009974F8">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8AC2FE" w14:textId="77777777" w:rsidR="004C6C83" w:rsidRPr="004C6C83" w:rsidRDefault="004C6C83" w:rsidP="004C6C83">
            <w:pPr>
              <w:numPr>
                <w:ilvl w:val="0"/>
                <w:numId w:val="44"/>
              </w:numPr>
              <w:tabs>
                <w:tab w:val="num" w:pos="601"/>
              </w:tabs>
              <w:ind w:left="601" w:hanging="567"/>
              <w:contextualSpacing/>
              <w:jc w:val="both"/>
              <w:rPr>
                <w:rFonts w:asciiTheme="minorHAnsi" w:eastAsia="Times New Roman" w:hAnsiTheme="minorHAnsi" w:cstheme="minorHAnsi"/>
                <w:szCs w:val="20"/>
              </w:rPr>
            </w:pPr>
          </w:p>
        </w:tc>
        <w:tc>
          <w:tcPr>
            <w:tcW w:w="635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6673A73" w14:textId="77777777" w:rsidR="004C6C83" w:rsidRPr="004C6C83" w:rsidRDefault="004C6C83" w:rsidP="009974F8">
            <w:pPr>
              <w:tabs>
                <w:tab w:val="num" w:pos="601"/>
              </w:tabs>
              <w:jc w:val="both"/>
              <w:rPr>
                <w:rFonts w:asciiTheme="minorHAnsi" w:eastAsia="Times New Roman" w:hAnsiTheme="minorHAnsi" w:cstheme="minorHAnsi"/>
                <w:szCs w:val="20"/>
              </w:rPr>
            </w:pPr>
            <w:r w:rsidRPr="004C6C83">
              <w:rPr>
                <w:rFonts w:asciiTheme="minorHAnsi" w:eastAsia="Times New Roman" w:hAnsiTheme="minorHAnsi" w:cstheme="minorHAnsi"/>
                <w:szCs w:val="20"/>
              </w:rPr>
              <w:t>Safety, Health and Welfare at Work Act 2005 and Safety, Health and Welfare at Work (General Application) Regulations 2007</w:t>
            </w:r>
          </w:p>
        </w:tc>
        <w:tc>
          <w:tcPr>
            <w:tcW w:w="990" w:type="dxa"/>
            <w:tcBorders>
              <w:top w:val="single" w:sz="4" w:space="0" w:color="auto"/>
              <w:left w:val="single" w:sz="4" w:space="0" w:color="auto"/>
              <w:bottom w:val="single" w:sz="4" w:space="0" w:color="auto"/>
              <w:right w:val="single" w:sz="4" w:space="0" w:color="auto"/>
            </w:tcBorders>
          </w:tcPr>
          <w:p w14:paraId="213A461E" w14:textId="77777777" w:rsidR="004C6C83" w:rsidRPr="004C6C83" w:rsidRDefault="004C6C83" w:rsidP="009974F8">
            <w:pPr>
              <w:jc w:val="both"/>
              <w:rPr>
                <w:rFonts w:asciiTheme="minorHAnsi" w:eastAsia="Times New Roman" w:hAnsiTheme="minorHAnsi" w:cstheme="minorHAnsi"/>
                <w:b/>
              </w:rPr>
            </w:pPr>
          </w:p>
        </w:tc>
        <w:tc>
          <w:tcPr>
            <w:tcW w:w="1023" w:type="dxa"/>
            <w:tcBorders>
              <w:top w:val="single" w:sz="4" w:space="0" w:color="auto"/>
              <w:left w:val="single" w:sz="4" w:space="0" w:color="auto"/>
              <w:bottom w:val="single" w:sz="4" w:space="0" w:color="auto"/>
              <w:right w:val="single" w:sz="4" w:space="0" w:color="auto"/>
            </w:tcBorders>
          </w:tcPr>
          <w:p w14:paraId="53A0A0E6" w14:textId="77777777" w:rsidR="004C6C83" w:rsidRPr="004C6C83" w:rsidRDefault="004C6C83" w:rsidP="009974F8">
            <w:pPr>
              <w:jc w:val="both"/>
              <w:rPr>
                <w:rFonts w:asciiTheme="minorHAnsi" w:eastAsia="Times New Roman" w:hAnsiTheme="minorHAnsi" w:cstheme="minorHAnsi"/>
                <w:b/>
              </w:rPr>
            </w:pPr>
          </w:p>
        </w:tc>
      </w:tr>
      <w:tr w:rsidR="004C6C83" w:rsidRPr="004C6C83" w14:paraId="0841F2C8" w14:textId="77777777" w:rsidTr="009974F8">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E63D7C" w14:textId="77777777" w:rsidR="004C6C83" w:rsidRPr="004C6C83" w:rsidRDefault="004C6C83" w:rsidP="004C6C83">
            <w:pPr>
              <w:numPr>
                <w:ilvl w:val="0"/>
                <w:numId w:val="44"/>
              </w:numPr>
              <w:tabs>
                <w:tab w:val="num" w:pos="601"/>
              </w:tabs>
              <w:ind w:left="601" w:hanging="567"/>
              <w:contextualSpacing/>
              <w:jc w:val="both"/>
              <w:rPr>
                <w:rFonts w:asciiTheme="minorHAnsi" w:eastAsia="Times New Roman" w:hAnsiTheme="minorHAnsi" w:cstheme="minorHAnsi"/>
                <w:szCs w:val="20"/>
              </w:rPr>
            </w:pPr>
          </w:p>
        </w:tc>
        <w:tc>
          <w:tcPr>
            <w:tcW w:w="635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BD18EE5" w14:textId="77777777" w:rsidR="004C6C83" w:rsidRPr="004C6C83" w:rsidRDefault="004C6C83" w:rsidP="009974F8">
            <w:pPr>
              <w:jc w:val="both"/>
              <w:rPr>
                <w:rFonts w:asciiTheme="minorHAnsi" w:eastAsia="Times New Roman" w:hAnsiTheme="minorHAnsi" w:cstheme="minorHAnsi"/>
                <w:szCs w:val="20"/>
              </w:rPr>
            </w:pPr>
            <w:r w:rsidRPr="004C6C83">
              <w:rPr>
                <w:rFonts w:asciiTheme="minorHAnsi" w:eastAsia="Times New Roman" w:hAnsiTheme="minorHAnsi" w:cstheme="minorHAnsi"/>
                <w:szCs w:val="20"/>
              </w:rPr>
              <w:t>Disability Act 2005</w:t>
            </w:r>
          </w:p>
        </w:tc>
        <w:tc>
          <w:tcPr>
            <w:tcW w:w="990" w:type="dxa"/>
            <w:tcBorders>
              <w:top w:val="single" w:sz="4" w:space="0" w:color="auto"/>
              <w:left w:val="single" w:sz="4" w:space="0" w:color="auto"/>
              <w:bottom w:val="single" w:sz="4" w:space="0" w:color="auto"/>
              <w:right w:val="single" w:sz="4" w:space="0" w:color="auto"/>
            </w:tcBorders>
          </w:tcPr>
          <w:p w14:paraId="7163C0A7" w14:textId="77777777" w:rsidR="004C6C83" w:rsidRPr="004C6C83" w:rsidRDefault="004C6C83" w:rsidP="009974F8">
            <w:pPr>
              <w:jc w:val="both"/>
              <w:rPr>
                <w:rFonts w:asciiTheme="minorHAnsi" w:eastAsia="Times New Roman" w:hAnsiTheme="minorHAnsi" w:cstheme="minorHAnsi"/>
                <w:b/>
              </w:rPr>
            </w:pPr>
          </w:p>
        </w:tc>
        <w:tc>
          <w:tcPr>
            <w:tcW w:w="1023" w:type="dxa"/>
            <w:tcBorders>
              <w:top w:val="single" w:sz="4" w:space="0" w:color="auto"/>
              <w:left w:val="single" w:sz="4" w:space="0" w:color="auto"/>
              <w:bottom w:val="single" w:sz="4" w:space="0" w:color="auto"/>
              <w:right w:val="single" w:sz="4" w:space="0" w:color="auto"/>
            </w:tcBorders>
          </w:tcPr>
          <w:p w14:paraId="1AE2C23A" w14:textId="77777777" w:rsidR="004C6C83" w:rsidRPr="004C6C83" w:rsidRDefault="004C6C83" w:rsidP="009974F8">
            <w:pPr>
              <w:jc w:val="both"/>
              <w:rPr>
                <w:rFonts w:asciiTheme="minorHAnsi" w:eastAsia="Times New Roman" w:hAnsiTheme="minorHAnsi" w:cstheme="minorHAnsi"/>
                <w:b/>
              </w:rPr>
            </w:pPr>
          </w:p>
        </w:tc>
      </w:tr>
      <w:tr w:rsidR="004C6C83" w:rsidRPr="004C6C83" w14:paraId="0CC85D6E" w14:textId="77777777" w:rsidTr="009974F8">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0B8F9C" w14:textId="77777777" w:rsidR="004C6C83" w:rsidRPr="004C6C83" w:rsidRDefault="004C6C83" w:rsidP="004C6C83">
            <w:pPr>
              <w:numPr>
                <w:ilvl w:val="0"/>
                <w:numId w:val="44"/>
              </w:numPr>
              <w:tabs>
                <w:tab w:val="num" w:pos="601"/>
              </w:tabs>
              <w:ind w:left="601" w:hanging="567"/>
              <w:contextualSpacing/>
              <w:jc w:val="both"/>
              <w:rPr>
                <w:rFonts w:asciiTheme="minorHAnsi" w:eastAsia="Times New Roman" w:hAnsiTheme="minorHAnsi" w:cstheme="minorHAnsi"/>
                <w:szCs w:val="20"/>
              </w:rPr>
            </w:pPr>
          </w:p>
        </w:tc>
        <w:tc>
          <w:tcPr>
            <w:tcW w:w="635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7915347" w14:textId="77777777" w:rsidR="004C6C83" w:rsidRPr="004C6C83" w:rsidRDefault="004C6C83" w:rsidP="009974F8">
            <w:pPr>
              <w:tabs>
                <w:tab w:val="center" w:pos="4153"/>
                <w:tab w:val="right" w:pos="8306"/>
              </w:tabs>
              <w:jc w:val="both"/>
              <w:rPr>
                <w:rFonts w:asciiTheme="minorHAnsi" w:eastAsia="Times New Roman" w:hAnsiTheme="minorHAnsi" w:cstheme="minorHAnsi"/>
                <w:szCs w:val="20"/>
                <w:u w:val="single"/>
              </w:rPr>
            </w:pPr>
            <w:r w:rsidRPr="004C6C83">
              <w:rPr>
                <w:rFonts w:asciiTheme="minorHAnsi" w:eastAsia="Times New Roman" w:hAnsiTheme="minorHAnsi" w:cstheme="minorHAnsi"/>
                <w:szCs w:val="20"/>
              </w:rPr>
              <w:t>We have procedures in place to ensure that our subcontractors, if any are used for this contract, apply the same standards.</w:t>
            </w:r>
          </w:p>
        </w:tc>
        <w:tc>
          <w:tcPr>
            <w:tcW w:w="990" w:type="dxa"/>
            <w:tcBorders>
              <w:top w:val="single" w:sz="4" w:space="0" w:color="auto"/>
              <w:left w:val="single" w:sz="4" w:space="0" w:color="auto"/>
              <w:bottom w:val="single" w:sz="4" w:space="0" w:color="auto"/>
              <w:right w:val="single" w:sz="4" w:space="0" w:color="auto"/>
            </w:tcBorders>
          </w:tcPr>
          <w:p w14:paraId="6D348B14" w14:textId="77777777" w:rsidR="004C6C83" w:rsidRPr="004C6C83" w:rsidRDefault="004C6C83" w:rsidP="009974F8">
            <w:pPr>
              <w:jc w:val="both"/>
              <w:rPr>
                <w:rFonts w:asciiTheme="minorHAnsi" w:eastAsia="Times New Roman" w:hAnsiTheme="minorHAnsi" w:cstheme="minorHAnsi"/>
                <w:b/>
              </w:rPr>
            </w:pPr>
          </w:p>
        </w:tc>
        <w:tc>
          <w:tcPr>
            <w:tcW w:w="1023" w:type="dxa"/>
            <w:tcBorders>
              <w:top w:val="single" w:sz="4" w:space="0" w:color="auto"/>
              <w:left w:val="single" w:sz="4" w:space="0" w:color="auto"/>
              <w:bottom w:val="single" w:sz="4" w:space="0" w:color="auto"/>
              <w:right w:val="single" w:sz="4" w:space="0" w:color="auto"/>
            </w:tcBorders>
          </w:tcPr>
          <w:p w14:paraId="13C878A0" w14:textId="77777777" w:rsidR="004C6C83" w:rsidRPr="004C6C83" w:rsidRDefault="004C6C83" w:rsidP="009974F8">
            <w:pPr>
              <w:jc w:val="both"/>
              <w:rPr>
                <w:rFonts w:asciiTheme="minorHAnsi" w:eastAsia="Times New Roman" w:hAnsiTheme="minorHAnsi" w:cstheme="minorHAnsi"/>
                <w:b/>
              </w:rPr>
            </w:pPr>
          </w:p>
        </w:tc>
      </w:tr>
    </w:tbl>
    <w:tbl>
      <w:tblPr>
        <w:tblpPr w:leftFromText="180" w:rightFromText="180" w:bottomFromText="200" w:vertAnchor="page" w:horzAnchor="margin" w:tblpY="591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134"/>
        <w:gridCol w:w="1134"/>
      </w:tblGrid>
      <w:tr w:rsidR="004C6C83" w:rsidRPr="004C6C83" w14:paraId="25D36E05" w14:textId="77777777" w:rsidTr="009974F8">
        <w:trPr>
          <w:trHeight w:val="491"/>
        </w:trPr>
        <w:tc>
          <w:tcPr>
            <w:tcW w:w="9072" w:type="dxa"/>
            <w:gridSpan w:val="3"/>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7DB50D7D" w14:textId="77777777" w:rsidR="004C6C83" w:rsidRPr="004C6C83" w:rsidRDefault="004C6C83" w:rsidP="009974F8">
            <w:pPr>
              <w:rPr>
                <w:rFonts w:asciiTheme="minorHAnsi" w:hAnsiTheme="minorHAnsi" w:cstheme="minorHAnsi"/>
              </w:rPr>
            </w:pPr>
            <w:r w:rsidRPr="004C6C83">
              <w:rPr>
                <w:rFonts w:asciiTheme="minorHAnsi" w:hAnsiTheme="minorHAnsi" w:cstheme="minorHAnsi"/>
                <w:b/>
                <w:color w:val="FFFFFF" w:themeColor="background1"/>
              </w:rPr>
              <w:t>DECLARATION RE: DATA PROTECTION &amp; SECURITY</w:t>
            </w:r>
          </w:p>
        </w:tc>
      </w:tr>
      <w:tr w:rsidR="004C6C83" w:rsidRPr="004C6C83" w14:paraId="6C03F59A" w14:textId="77777777" w:rsidTr="009974F8">
        <w:tc>
          <w:tcPr>
            <w:tcW w:w="6804"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B30882A" w14:textId="77777777" w:rsidR="004C6C83" w:rsidRPr="004C6C83" w:rsidRDefault="004C6C83" w:rsidP="009974F8">
            <w:pPr>
              <w:jc w:val="both"/>
              <w:rPr>
                <w:rFonts w:asciiTheme="minorHAnsi" w:hAnsiTheme="minorHAnsi" w:cstheme="minorHAnsi"/>
              </w:rPr>
            </w:pPr>
            <w:r w:rsidRPr="004C6C83">
              <w:rPr>
                <w:rFonts w:asciiTheme="minorHAnsi" w:hAnsiTheme="minorHAnsi" w:cstheme="minorHAnsi"/>
              </w:rPr>
              <w:t>We confirm that all Data subjects whose Personal Data is provided in our Questionnaire and/or Tender have consented to the processing of such Personal Data by us, the Contracting Entity, the Evaluation Team and the supplier of the etenders.gov.ie website for the purposes of our participation in this Competition or that we otherwise have a legal basis for providing such Personal Data to the Contracting Entity for the purposes of our participation in this Competition and that we will provide evidence of such consent and / or legal basis to the Contracting Entity on request.</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FE47EA3" w14:textId="77777777" w:rsidR="004C6C83" w:rsidRPr="004C6C83" w:rsidRDefault="004C6C83" w:rsidP="009974F8">
            <w:pPr>
              <w:jc w:val="center"/>
              <w:rPr>
                <w:rFonts w:asciiTheme="minorHAnsi" w:hAnsiTheme="minorHAnsi" w:cstheme="minorHAnsi"/>
              </w:rPr>
            </w:pPr>
            <w:r w:rsidRPr="004C6C83">
              <w:rPr>
                <w:rFonts w:asciiTheme="minorHAnsi" w:hAnsiTheme="minorHAnsi" w:cstheme="minorHAnsi"/>
                <w:szCs w:val="20"/>
              </w:rPr>
              <w:t>Yes</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BDB02B8" w14:textId="77777777" w:rsidR="004C6C83" w:rsidRPr="004C6C83" w:rsidRDefault="004C6C83" w:rsidP="009974F8">
            <w:pPr>
              <w:jc w:val="center"/>
              <w:rPr>
                <w:rFonts w:asciiTheme="minorHAnsi" w:hAnsiTheme="minorHAnsi" w:cstheme="minorHAnsi"/>
              </w:rPr>
            </w:pPr>
            <w:r w:rsidRPr="004C6C83">
              <w:rPr>
                <w:rFonts w:asciiTheme="minorHAnsi" w:hAnsiTheme="minorHAnsi" w:cstheme="minorHAnsi"/>
                <w:szCs w:val="20"/>
              </w:rPr>
              <w:t>No</w:t>
            </w:r>
          </w:p>
        </w:tc>
      </w:tr>
      <w:tr w:rsidR="004C6C83" w:rsidRPr="004C6C83" w14:paraId="096A8BA4" w14:textId="77777777" w:rsidTr="009974F8">
        <w:tc>
          <w:tcPr>
            <w:tcW w:w="0" w:type="auto"/>
            <w:vMerge/>
            <w:tcBorders>
              <w:top w:val="single" w:sz="4" w:space="0" w:color="auto"/>
              <w:left w:val="single" w:sz="4" w:space="0" w:color="auto"/>
              <w:bottom w:val="single" w:sz="4" w:space="0" w:color="auto"/>
              <w:right w:val="single" w:sz="4" w:space="0" w:color="auto"/>
            </w:tcBorders>
            <w:vAlign w:val="center"/>
            <w:hideMark/>
          </w:tcPr>
          <w:p w14:paraId="6EF20DF4" w14:textId="77777777" w:rsidR="004C6C83" w:rsidRPr="004C6C83" w:rsidRDefault="004C6C83" w:rsidP="009974F8">
            <w:pPr>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570E30F7" w14:textId="77777777" w:rsidR="004C6C83" w:rsidRPr="004C6C83" w:rsidRDefault="004C6C83" w:rsidP="009974F8">
            <w:pPr>
              <w:jc w:val="both"/>
              <w:rPr>
                <w:rFonts w:asciiTheme="minorHAnsi" w:hAnsiTheme="minorHAnsi" w:cstheme="minorHAnsi"/>
              </w:rPr>
            </w:pPr>
          </w:p>
        </w:tc>
        <w:tc>
          <w:tcPr>
            <w:tcW w:w="1134" w:type="dxa"/>
            <w:tcBorders>
              <w:top w:val="single" w:sz="4" w:space="0" w:color="auto"/>
              <w:left w:val="single" w:sz="4" w:space="0" w:color="auto"/>
              <w:bottom w:val="single" w:sz="4" w:space="0" w:color="auto"/>
              <w:right w:val="single" w:sz="4" w:space="0" w:color="auto"/>
            </w:tcBorders>
          </w:tcPr>
          <w:p w14:paraId="56796027" w14:textId="77777777" w:rsidR="004C6C83" w:rsidRPr="004C6C83" w:rsidRDefault="004C6C83" w:rsidP="009974F8">
            <w:pPr>
              <w:jc w:val="both"/>
              <w:rPr>
                <w:rFonts w:asciiTheme="minorHAnsi" w:hAnsiTheme="minorHAnsi" w:cstheme="minorHAnsi"/>
              </w:rPr>
            </w:pPr>
          </w:p>
        </w:tc>
      </w:tr>
    </w:tbl>
    <w:tbl>
      <w:tblPr>
        <w:tblpPr w:leftFromText="180" w:rightFromText="180" w:bottomFromText="200" w:vertAnchor="page" w:horzAnchor="margin" w:tblpY="95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5562"/>
      </w:tblGrid>
      <w:tr w:rsidR="004C6C83" w:rsidRPr="004C6C83" w14:paraId="6EECCDF7" w14:textId="77777777" w:rsidTr="009974F8">
        <w:tc>
          <w:tcPr>
            <w:tcW w:w="9072" w:type="dxa"/>
            <w:gridSpan w:val="2"/>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577BD364" w14:textId="77777777" w:rsidR="004C6C83" w:rsidRPr="004C6C83" w:rsidRDefault="004C6C83" w:rsidP="009974F8">
            <w:pPr>
              <w:jc w:val="both"/>
              <w:rPr>
                <w:rFonts w:asciiTheme="minorHAnsi" w:eastAsia="Times New Roman" w:hAnsiTheme="minorHAnsi" w:cstheme="minorHAnsi"/>
                <w:b/>
              </w:rPr>
            </w:pPr>
            <w:r w:rsidRPr="004C6C83">
              <w:rPr>
                <w:rFonts w:asciiTheme="minorHAnsi" w:eastAsia="Times New Roman" w:hAnsiTheme="minorHAnsi" w:cstheme="minorHAnsi"/>
                <w:b/>
              </w:rPr>
              <w:t xml:space="preserve">This Declaration is made for the benefit of the Contracting Entity  </w:t>
            </w:r>
          </w:p>
          <w:p w14:paraId="446981BD" w14:textId="77777777" w:rsidR="004C6C83" w:rsidRPr="004C6C83" w:rsidRDefault="004C6C83" w:rsidP="009974F8">
            <w:pPr>
              <w:jc w:val="both"/>
              <w:rPr>
                <w:rFonts w:asciiTheme="minorHAnsi" w:eastAsia="Times New Roman" w:hAnsiTheme="minorHAnsi" w:cstheme="minorHAnsi"/>
              </w:rPr>
            </w:pPr>
            <w:r w:rsidRPr="004C6C83">
              <w:rPr>
                <w:rFonts w:asciiTheme="minorHAnsi" w:eastAsia="Times New Roman" w:hAnsiTheme="minorHAnsi" w:cstheme="minorHAnsi"/>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p w14:paraId="1EA30468" w14:textId="77777777" w:rsidR="004C6C83" w:rsidRPr="004C6C83" w:rsidRDefault="004C6C83" w:rsidP="009974F8">
            <w:pPr>
              <w:jc w:val="both"/>
              <w:rPr>
                <w:rFonts w:asciiTheme="minorHAnsi" w:eastAsia="Times New Roman" w:hAnsiTheme="minorHAnsi" w:cstheme="minorHAnsi"/>
                <w:b/>
              </w:rPr>
            </w:pPr>
          </w:p>
        </w:tc>
      </w:tr>
      <w:tr w:rsidR="004C6C83" w:rsidRPr="004C6C83" w14:paraId="1D6264C2" w14:textId="77777777" w:rsidTr="009974F8">
        <w:tc>
          <w:tcPr>
            <w:tcW w:w="3510" w:type="dxa"/>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hideMark/>
          </w:tcPr>
          <w:p w14:paraId="0DA661D0" w14:textId="77777777" w:rsidR="004C6C83" w:rsidRPr="004C6C83" w:rsidRDefault="004C6C83" w:rsidP="009974F8">
            <w:pPr>
              <w:rPr>
                <w:rFonts w:asciiTheme="minorHAnsi" w:eastAsia="Times New Roman" w:hAnsiTheme="minorHAnsi" w:cstheme="minorHAnsi"/>
                <w:b/>
                <w:color w:val="FFFFFF" w:themeColor="background1"/>
              </w:rPr>
            </w:pPr>
            <w:r w:rsidRPr="004C6C83">
              <w:rPr>
                <w:rFonts w:asciiTheme="minorHAnsi" w:eastAsia="Times New Roman" w:hAnsiTheme="minorHAnsi" w:cstheme="minorHAnsi"/>
                <w:b/>
                <w:color w:val="FFFFFF" w:themeColor="background1"/>
              </w:rPr>
              <w:t>Name of Economic Operator</w:t>
            </w:r>
          </w:p>
        </w:tc>
        <w:tc>
          <w:tcPr>
            <w:tcW w:w="5562" w:type="dxa"/>
            <w:tcBorders>
              <w:top w:val="single" w:sz="4" w:space="0" w:color="auto"/>
              <w:left w:val="single" w:sz="4" w:space="0" w:color="auto"/>
              <w:bottom w:val="single" w:sz="4" w:space="0" w:color="auto"/>
              <w:right w:val="single" w:sz="4" w:space="0" w:color="auto"/>
            </w:tcBorders>
            <w:vAlign w:val="center"/>
          </w:tcPr>
          <w:p w14:paraId="43031D63" w14:textId="77777777" w:rsidR="004C6C83" w:rsidRPr="004C6C83" w:rsidRDefault="004C6C83" w:rsidP="009974F8">
            <w:pPr>
              <w:jc w:val="both"/>
              <w:rPr>
                <w:rFonts w:asciiTheme="minorHAnsi" w:eastAsia="Times New Roman" w:hAnsiTheme="minorHAnsi" w:cstheme="minorHAnsi"/>
                <w:b/>
              </w:rPr>
            </w:pPr>
          </w:p>
          <w:p w14:paraId="698B3AF9" w14:textId="77777777" w:rsidR="004C6C83" w:rsidRPr="004C6C83" w:rsidRDefault="004C6C83" w:rsidP="009974F8">
            <w:pPr>
              <w:jc w:val="both"/>
              <w:rPr>
                <w:rFonts w:asciiTheme="minorHAnsi" w:eastAsia="Times New Roman" w:hAnsiTheme="minorHAnsi" w:cstheme="minorHAnsi"/>
                <w:b/>
              </w:rPr>
            </w:pPr>
          </w:p>
        </w:tc>
      </w:tr>
      <w:tr w:rsidR="004C6C83" w:rsidRPr="004C6C83" w14:paraId="6E906800" w14:textId="77777777" w:rsidTr="009974F8">
        <w:tc>
          <w:tcPr>
            <w:tcW w:w="3510" w:type="dxa"/>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hideMark/>
          </w:tcPr>
          <w:p w14:paraId="62C03B72" w14:textId="77777777" w:rsidR="004C6C83" w:rsidRPr="004C6C83" w:rsidRDefault="004C6C83" w:rsidP="009974F8">
            <w:pPr>
              <w:rPr>
                <w:rFonts w:asciiTheme="minorHAnsi" w:eastAsia="Times New Roman" w:hAnsiTheme="minorHAnsi" w:cstheme="minorHAnsi"/>
                <w:b/>
                <w:color w:val="FFFFFF" w:themeColor="background1"/>
              </w:rPr>
            </w:pPr>
            <w:r w:rsidRPr="004C6C83">
              <w:rPr>
                <w:rFonts w:asciiTheme="minorHAnsi" w:eastAsia="Times New Roman" w:hAnsiTheme="minorHAnsi" w:cstheme="minorHAnsi"/>
                <w:b/>
                <w:color w:val="FFFFFF" w:themeColor="background1"/>
              </w:rPr>
              <w:t>Authorised Signatory</w:t>
            </w:r>
          </w:p>
        </w:tc>
        <w:tc>
          <w:tcPr>
            <w:tcW w:w="5562" w:type="dxa"/>
            <w:tcBorders>
              <w:top w:val="single" w:sz="4" w:space="0" w:color="auto"/>
              <w:left w:val="single" w:sz="4" w:space="0" w:color="auto"/>
              <w:bottom w:val="single" w:sz="4" w:space="0" w:color="auto"/>
              <w:right w:val="single" w:sz="4" w:space="0" w:color="auto"/>
            </w:tcBorders>
            <w:vAlign w:val="center"/>
          </w:tcPr>
          <w:p w14:paraId="03B55D82" w14:textId="77777777" w:rsidR="004C6C83" w:rsidRPr="004C6C83" w:rsidRDefault="004C6C83" w:rsidP="009974F8">
            <w:pPr>
              <w:jc w:val="both"/>
              <w:rPr>
                <w:rFonts w:asciiTheme="minorHAnsi" w:eastAsia="Times New Roman" w:hAnsiTheme="minorHAnsi" w:cstheme="minorHAnsi"/>
                <w:b/>
              </w:rPr>
            </w:pPr>
          </w:p>
          <w:p w14:paraId="5FD0F694" w14:textId="77777777" w:rsidR="004C6C83" w:rsidRPr="004C6C83" w:rsidRDefault="004C6C83" w:rsidP="009974F8">
            <w:pPr>
              <w:jc w:val="both"/>
              <w:rPr>
                <w:rFonts w:asciiTheme="minorHAnsi" w:eastAsia="Times New Roman" w:hAnsiTheme="minorHAnsi" w:cstheme="minorHAnsi"/>
                <w:b/>
              </w:rPr>
            </w:pPr>
          </w:p>
        </w:tc>
      </w:tr>
      <w:tr w:rsidR="004C6C83" w:rsidRPr="004C6C83" w14:paraId="36A05ED5" w14:textId="77777777" w:rsidTr="009974F8">
        <w:tc>
          <w:tcPr>
            <w:tcW w:w="3510" w:type="dxa"/>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hideMark/>
          </w:tcPr>
          <w:p w14:paraId="34F2B8D8" w14:textId="77777777" w:rsidR="004C6C83" w:rsidRPr="004C6C83" w:rsidRDefault="004C6C83" w:rsidP="009974F8">
            <w:pPr>
              <w:rPr>
                <w:rFonts w:asciiTheme="minorHAnsi" w:eastAsia="Times New Roman" w:hAnsiTheme="minorHAnsi" w:cstheme="minorHAnsi"/>
                <w:b/>
                <w:color w:val="FFFFFF" w:themeColor="background1"/>
              </w:rPr>
            </w:pPr>
            <w:r w:rsidRPr="004C6C83">
              <w:rPr>
                <w:rFonts w:asciiTheme="minorHAnsi" w:eastAsia="Times New Roman" w:hAnsiTheme="minorHAnsi" w:cstheme="minorHAnsi"/>
                <w:b/>
                <w:color w:val="FFFFFF" w:themeColor="background1"/>
              </w:rPr>
              <w:t>Name in print or block capitals</w:t>
            </w:r>
          </w:p>
        </w:tc>
        <w:tc>
          <w:tcPr>
            <w:tcW w:w="5562" w:type="dxa"/>
            <w:tcBorders>
              <w:top w:val="single" w:sz="4" w:space="0" w:color="auto"/>
              <w:left w:val="single" w:sz="4" w:space="0" w:color="auto"/>
              <w:bottom w:val="single" w:sz="4" w:space="0" w:color="auto"/>
              <w:right w:val="single" w:sz="4" w:space="0" w:color="auto"/>
            </w:tcBorders>
            <w:vAlign w:val="center"/>
          </w:tcPr>
          <w:p w14:paraId="5EA9FF39" w14:textId="77777777" w:rsidR="004C6C83" w:rsidRPr="004C6C83" w:rsidRDefault="004C6C83" w:rsidP="009974F8">
            <w:pPr>
              <w:jc w:val="both"/>
              <w:rPr>
                <w:rFonts w:asciiTheme="minorHAnsi" w:eastAsia="Times New Roman" w:hAnsiTheme="minorHAnsi" w:cstheme="minorHAnsi"/>
                <w:b/>
              </w:rPr>
            </w:pPr>
          </w:p>
          <w:p w14:paraId="3AB115DC" w14:textId="77777777" w:rsidR="004C6C83" w:rsidRPr="004C6C83" w:rsidRDefault="004C6C83" w:rsidP="009974F8">
            <w:pPr>
              <w:jc w:val="both"/>
              <w:rPr>
                <w:rFonts w:asciiTheme="minorHAnsi" w:eastAsia="Times New Roman" w:hAnsiTheme="minorHAnsi" w:cstheme="minorHAnsi"/>
                <w:b/>
              </w:rPr>
            </w:pPr>
          </w:p>
        </w:tc>
      </w:tr>
      <w:tr w:rsidR="004C6C83" w:rsidRPr="004C6C83" w14:paraId="663EACBE" w14:textId="77777777" w:rsidTr="009974F8">
        <w:tc>
          <w:tcPr>
            <w:tcW w:w="3510" w:type="dxa"/>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hideMark/>
          </w:tcPr>
          <w:p w14:paraId="4162D6EA" w14:textId="77777777" w:rsidR="004C6C83" w:rsidRPr="004C6C83" w:rsidRDefault="004C6C83" w:rsidP="009974F8">
            <w:pPr>
              <w:rPr>
                <w:rFonts w:asciiTheme="minorHAnsi" w:eastAsia="Times New Roman" w:hAnsiTheme="minorHAnsi" w:cstheme="minorHAnsi"/>
                <w:b/>
                <w:color w:val="FFFFFF" w:themeColor="background1"/>
              </w:rPr>
            </w:pPr>
            <w:r w:rsidRPr="004C6C83">
              <w:rPr>
                <w:rFonts w:asciiTheme="minorHAnsi" w:eastAsia="Times New Roman" w:hAnsiTheme="minorHAnsi" w:cstheme="minorHAnsi"/>
                <w:b/>
                <w:color w:val="FFFFFF" w:themeColor="background1"/>
              </w:rPr>
              <w:t>Rank / Position</w:t>
            </w:r>
            <w:r w:rsidRPr="004C6C83">
              <w:rPr>
                <w:rFonts w:asciiTheme="minorHAnsi" w:eastAsia="Times New Roman" w:hAnsiTheme="minorHAnsi" w:cstheme="minorHAnsi"/>
                <w:b/>
                <w:color w:val="FFFFFF" w:themeColor="background1"/>
              </w:rPr>
              <w:tab/>
            </w:r>
          </w:p>
        </w:tc>
        <w:tc>
          <w:tcPr>
            <w:tcW w:w="5562" w:type="dxa"/>
            <w:tcBorders>
              <w:top w:val="single" w:sz="4" w:space="0" w:color="auto"/>
              <w:left w:val="single" w:sz="4" w:space="0" w:color="auto"/>
              <w:bottom w:val="single" w:sz="4" w:space="0" w:color="auto"/>
              <w:right w:val="single" w:sz="4" w:space="0" w:color="auto"/>
            </w:tcBorders>
            <w:vAlign w:val="center"/>
          </w:tcPr>
          <w:p w14:paraId="07DB9811" w14:textId="77777777" w:rsidR="004C6C83" w:rsidRPr="004C6C83" w:rsidRDefault="004C6C83" w:rsidP="009974F8">
            <w:pPr>
              <w:jc w:val="both"/>
              <w:rPr>
                <w:rFonts w:asciiTheme="minorHAnsi" w:eastAsia="Times New Roman" w:hAnsiTheme="minorHAnsi" w:cstheme="minorHAnsi"/>
                <w:b/>
              </w:rPr>
            </w:pPr>
          </w:p>
          <w:p w14:paraId="0E657B7A" w14:textId="77777777" w:rsidR="004C6C83" w:rsidRPr="004C6C83" w:rsidRDefault="004C6C83" w:rsidP="009974F8">
            <w:pPr>
              <w:jc w:val="both"/>
              <w:rPr>
                <w:rFonts w:asciiTheme="minorHAnsi" w:eastAsia="Times New Roman" w:hAnsiTheme="minorHAnsi" w:cstheme="minorHAnsi"/>
                <w:b/>
              </w:rPr>
            </w:pPr>
          </w:p>
        </w:tc>
      </w:tr>
      <w:tr w:rsidR="004C6C83" w:rsidRPr="004C6C83" w14:paraId="76BA16DA" w14:textId="77777777" w:rsidTr="009974F8">
        <w:trPr>
          <w:trHeight w:val="1301"/>
        </w:trPr>
        <w:tc>
          <w:tcPr>
            <w:tcW w:w="9072"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hideMark/>
          </w:tcPr>
          <w:p w14:paraId="0D75E26C" w14:textId="77777777" w:rsidR="004C6C83" w:rsidRPr="004C6C83" w:rsidRDefault="004C6C83" w:rsidP="009974F8">
            <w:pPr>
              <w:jc w:val="both"/>
              <w:rPr>
                <w:rFonts w:asciiTheme="minorHAnsi" w:eastAsia="Times New Roman" w:hAnsiTheme="minorHAnsi" w:cstheme="minorHAnsi"/>
                <w:b/>
                <w:color w:val="FFFFFF" w:themeColor="background1"/>
              </w:rPr>
            </w:pPr>
            <w:r w:rsidRPr="004C6C83">
              <w:rPr>
                <w:rFonts w:asciiTheme="minorHAnsi" w:eastAsia="Times New Roman" w:hAnsiTheme="minorHAnsi" w:cstheme="minorHAnsi"/>
                <w:b/>
                <w:color w:val="FFFFFF" w:themeColor="background1"/>
              </w:rPr>
              <w:t xml:space="preserve">NOTE: </w:t>
            </w:r>
          </w:p>
          <w:p w14:paraId="7E7C0433" w14:textId="77777777" w:rsidR="004C6C83" w:rsidRPr="004C6C83" w:rsidRDefault="004C6C83" w:rsidP="009974F8">
            <w:pPr>
              <w:jc w:val="both"/>
              <w:rPr>
                <w:rFonts w:asciiTheme="minorHAnsi" w:eastAsia="Times New Roman" w:hAnsiTheme="minorHAnsi" w:cstheme="minorHAnsi"/>
                <w:b/>
                <w:color w:val="FFFFFF" w:themeColor="background1"/>
              </w:rPr>
            </w:pPr>
            <w:r w:rsidRPr="004C6C83">
              <w:rPr>
                <w:rFonts w:asciiTheme="minorHAnsi" w:eastAsia="Times New Roman" w:hAnsiTheme="minorHAnsi" w:cstheme="minorHAnsi"/>
                <w:b/>
                <w:color w:val="FFFFFF" w:themeColor="background1"/>
              </w:rPr>
              <w:t>The term Economic Operator covers equally the concepts of Contractor, Supplier and Service Provider whether as Candidate, Applicant, Tenderer or Participant under an award procedure in accordance with the relevant Public Procurement Directive.</w:t>
            </w:r>
          </w:p>
        </w:tc>
      </w:tr>
    </w:tbl>
    <w:p w14:paraId="1C34ECA1" w14:textId="77777777" w:rsidR="00BB412D" w:rsidRPr="00B71EA8" w:rsidRDefault="00BB412D" w:rsidP="008E261F">
      <w:pPr>
        <w:jc w:val="both"/>
        <w:rPr>
          <w:rFonts w:asciiTheme="minorHAnsi" w:hAnsiTheme="minorHAnsi" w:cstheme="minorHAnsi"/>
          <w:b/>
          <w:color w:val="0000FF"/>
          <w:szCs w:val="24"/>
        </w:rPr>
      </w:pPr>
    </w:p>
    <w:p w14:paraId="367015DC" w14:textId="77777777" w:rsidR="004C6C83" w:rsidRDefault="004C6C83" w:rsidP="00124173">
      <w:pPr>
        <w:jc w:val="both"/>
        <w:rPr>
          <w:rFonts w:asciiTheme="minorHAnsi" w:hAnsiTheme="minorHAnsi" w:cstheme="minorHAnsi"/>
          <w:b/>
          <w:szCs w:val="24"/>
          <w:u w:val="single"/>
        </w:rPr>
      </w:pPr>
    </w:p>
    <w:p w14:paraId="1878E168" w14:textId="2B133289" w:rsidR="00124173" w:rsidRPr="009B7E4F" w:rsidRDefault="005F4FCB" w:rsidP="00124173">
      <w:pPr>
        <w:jc w:val="both"/>
        <w:rPr>
          <w:rFonts w:asciiTheme="minorHAnsi" w:hAnsiTheme="minorHAnsi" w:cstheme="minorHAnsi"/>
          <w:szCs w:val="24"/>
        </w:rPr>
      </w:pPr>
      <w:r>
        <w:rPr>
          <w:rFonts w:asciiTheme="minorHAnsi" w:hAnsiTheme="minorHAnsi" w:cstheme="minorHAnsi"/>
          <w:szCs w:val="24"/>
        </w:rPr>
        <w:t>Note: The highest ranked tenderer</w:t>
      </w:r>
      <w:r w:rsidR="00124173" w:rsidRPr="00C5328C">
        <w:rPr>
          <w:rFonts w:asciiTheme="minorHAnsi" w:hAnsiTheme="minorHAnsi" w:cstheme="minorHAnsi"/>
          <w:szCs w:val="24"/>
        </w:rPr>
        <w:t xml:space="preserve"> will be required to furnish the necessary supporting documentation</w:t>
      </w:r>
      <w:r w:rsidR="007B2F86">
        <w:rPr>
          <w:rFonts w:asciiTheme="minorHAnsi" w:hAnsiTheme="minorHAnsi" w:cstheme="minorHAnsi"/>
          <w:szCs w:val="24"/>
        </w:rPr>
        <w:t xml:space="preserve"> to their declaration</w:t>
      </w:r>
      <w:r>
        <w:rPr>
          <w:rFonts w:asciiTheme="minorHAnsi" w:hAnsiTheme="minorHAnsi" w:cstheme="minorHAnsi"/>
          <w:szCs w:val="24"/>
        </w:rPr>
        <w:t>s</w:t>
      </w:r>
      <w:r w:rsidR="00124173" w:rsidRPr="00C5328C">
        <w:rPr>
          <w:rFonts w:asciiTheme="minorHAnsi" w:hAnsiTheme="minorHAnsi" w:cstheme="minorHAnsi"/>
          <w:szCs w:val="24"/>
        </w:rPr>
        <w:t xml:space="preserve"> to the </w:t>
      </w:r>
      <w:r w:rsidR="00C60AFD">
        <w:rPr>
          <w:rFonts w:asciiTheme="minorHAnsi" w:hAnsiTheme="minorHAnsi" w:cstheme="minorHAnsi"/>
          <w:szCs w:val="24"/>
        </w:rPr>
        <w:t>Contracting Entity</w:t>
      </w:r>
      <w:r w:rsidR="00124173">
        <w:rPr>
          <w:rFonts w:asciiTheme="minorHAnsi" w:hAnsiTheme="minorHAnsi" w:cstheme="minorHAnsi"/>
          <w:szCs w:val="24"/>
        </w:rPr>
        <w:t>. Failure to do so will result in your Tender being eliminated from this process</w:t>
      </w:r>
      <w:r w:rsidR="007B2F86">
        <w:rPr>
          <w:rFonts w:asciiTheme="minorHAnsi" w:hAnsiTheme="minorHAnsi" w:cstheme="minorHAnsi"/>
          <w:szCs w:val="24"/>
        </w:rPr>
        <w:t xml:space="preserve"> and the next </w:t>
      </w:r>
      <w:proofErr w:type="gramStart"/>
      <w:r w:rsidR="007B2F86">
        <w:rPr>
          <w:rFonts w:asciiTheme="minorHAnsi" w:hAnsiTheme="minorHAnsi" w:cstheme="minorHAnsi"/>
          <w:szCs w:val="24"/>
        </w:rPr>
        <w:t>highest ranking</w:t>
      </w:r>
      <w:proofErr w:type="gramEnd"/>
      <w:r w:rsidR="007B2F86">
        <w:rPr>
          <w:rFonts w:asciiTheme="minorHAnsi" w:hAnsiTheme="minorHAnsi" w:cstheme="minorHAnsi"/>
          <w:szCs w:val="24"/>
        </w:rPr>
        <w:t xml:space="preserve"> tenderer will be approached</w:t>
      </w:r>
      <w:r w:rsidR="00124173">
        <w:rPr>
          <w:rFonts w:asciiTheme="minorHAnsi" w:hAnsiTheme="minorHAnsi" w:cstheme="minorHAnsi"/>
          <w:szCs w:val="24"/>
        </w:rPr>
        <w:t>.</w:t>
      </w:r>
      <w:r w:rsidR="007B2F86">
        <w:rPr>
          <w:rFonts w:asciiTheme="minorHAnsi" w:hAnsiTheme="minorHAnsi" w:cstheme="minorHAnsi"/>
          <w:szCs w:val="24"/>
        </w:rPr>
        <w:t xml:space="preserve"> </w:t>
      </w:r>
    </w:p>
    <w:p w14:paraId="706C0907" w14:textId="77777777" w:rsidR="00124173" w:rsidRPr="00C5328C" w:rsidRDefault="00124173" w:rsidP="00124173">
      <w:pPr>
        <w:jc w:val="both"/>
        <w:rPr>
          <w:rFonts w:asciiTheme="minorHAnsi" w:hAnsiTheme="minorHAnsi" w:cstheme="minorHAnsi"/>
          <w:szCs w:val="24"/>
        </w:rPr>
      </w:pPr>
    </w:p>
    <w:p w14:paraId="55D0B0C4" w14:textId="77777777" w:rsidR="00531BD7" w:rsidRPr="00531BD7" w:rsidRDefault="00531BD7" w:rsidP="00531BD7">
      <w:pPr>
        <w:keepNext/>
        <w:keepLines/>
        <w:numPr>
          <w:ilvl w:val="1"/>
          <w:numId w:val="0"/>
        </w:numPr>
        <w:spacing w:before="40" w:line="259" w:lineRule="auto"/>
        <w:ind w:left="935" w:hanging="578"/>
        <w:jc w:val="both"/>
        <w:outlineLvl w:val="1"/>
        <w:rPr>
          <w:rFonts w:ascii="Calibri Light" w:eastAsia="Times New Roman" w:hAnsi="Calibri Light" w:cs="Times New Roman"/>
          <w:b/>
          <w:caps/>
          <w:szCs w:val="26"/>
          <w:u w:val="single"/>
          <w:lang w:val="en-GB"/>
        </w:rPr>
      </w:pPr>
      <w:bookmarkStart w:id="0" w:name="_Toc204845859"/>
      <w:r w:rsidRPr="00531BD7">
        <w:rPr>
          <w:rFonts w:ascii="Calibri Light" w:eastAsia="Times New Roman" w:hAnsi="Calibri Light" w:cs="Times New Roman"/>
          <w:b/>
          <w:caps/>
          <w:szCs w:val="26"/>
          <w:u w:val="single"/>
          <w:lang w:val="en-GB"/>
        </w:rPr>
        <w:t>Conditions precedent</w:t>
      </w:r>
      <w:bookmarkEnd w:id="0"/>
    </w:p>
    <w:p w14:paraId="421A237F" w14:textId="77777777" w:rsidR="00531BD7" w:rsidRPr="00531BD7" w:rsidRDefault="00531BD7" w:rsidP="00531BD7">
      <w:pPr>
        <w:spacing w:after="160" w:line="259" w:lineRule="auto"/>
        <w:jc w:val="both"/>
        <w:rPr>
          <w:rFonts w:ascii="Calibri" w:eastAsia="Calibri" w:hAnsi="Calibri" w:cs="Times New Roman"/>
          <w:bCs/>
          <w:sz w:val="22"/>
          <w:lang w:val="en-GB"/>
        </w:rPr>
      </w:pPr>
      <w:r w:rsidRPr="00531BD7">
        <w:rPr>
          <w:rFonts w:ascii="Calibri" w:eastAsia="Calibri" w:hAnsi="Calibri" w:cs="Times New Roman"/>
          <w:bCs/>
          <w:sz w:val="22"/>
          <w:lang w:val="en-GB"/>
        </w:rPr>
        <w:t>If a contract is awarded arising out of this tender process, the award of such shall be conditional upon the Tenderer:</w:t>
      </w:r>
    </w:p>
    <w:p w14:paraId="7FD0A63C" w14:textId="77777777" w:rsidR="00531BD7" w:rsidRPr="00531BD7" w:rsidRDefault="00531BD7" w:rsidP="00531BD7">
      <w:pPr>
        <w:numPr>
          <w:ilvl w:val="0"/>
          <w:numId w:val="46"/>
        </w:numPr>
        <w:spacing w:before="120" w:after="120" w:line="260" w:lineRule="atLeast"/>
        <w:jc w:val="both"/>
        <w:rPr>
          <w:rFonts w:ascii="Calibri" w:eastAsia="Calibri" w:hAnsi="Calibri" w:cs="Times New Roman"/>
          <w:bCs/>
          <w:color w:val="0000FF"/>
          <w:sz w:val="22"/>
          <w:u w:val="double"/>
          <w:lang w:val="en-GB"/>
        </w:rPr>
      </w:pPr>
      <w:r w:rsidRPr="00531BD7">
        <w:rPr>
          <w:rFonts w:ascii="Calibri" w:eastAsia="Calibri" w:hAnsi="Calibri" w:cs="Times New Roman"/>
          <w:bCs/>
          <w:sz w:val="22"/>
          <w:lang w:val="en-GB"/>
        </w:rPr>
        <w:t>producing, for inspection by the Contracting Entity, a current tax clearance certificate issued by the Irish Revenue Commissioners (or providing details which allow the Contracting Entity to confirm the Tenderer’s tax-cleared status through the Revenue’s online system)</w:t>
      </w:r>
    </w:p>
    <w:p w14:paraId="0286499B" w14:textId="77777777" w:rsidR="00531BD7" w:rsidRPr="00531BD7" w:rsidRDefault="00531BD7" w:rsidP="00531BD7">
      <w:pPr>
        <w:numPr>
          <w:ilvl w:val="0"/>
          <w:numId w:val="46"/>
        </w:numPr>
        <w:spacing w:before="120" w:after="120" w:line="260" w:lineRule="atLeast"/>
        <w:jc w:val="both"/>
        <w:rPr>
          <w:rFonts w:ascii="Calibri" w:eastAsia="Calibri" w:hAnsi="Calibri" w:cs="Times New Roman"/>
          <w:bCs/>
          <w:color w:val="0000FF"/>
          <w:sz w:val="22"/>
          <w:u w:val="double"/>
          <w:lang w:val="en-GB"/>
        </w:rPr>
      </w:pPr>
      <w:r w:rsidRPr="00531BD7">
        <w:rPr>
          <w:rFonts w:ascii="Calibri" w:eastAsia="Calibri" w:hAnsi="Calibri" w:cs="Times New Roman"/>
          <w:bCs/>
          <w:sz w:val="22"/>
          <w:lang w:val="en-GB"/>
        </w:rPr>
        <w:t xml:space="preserve">providing evidence, by way of a letter of undertaking from an insurance company (not broker), that the insurances required in have been put in place with effective dates of: [TBC during award process with Preferred Tenderer]. </w:t>
      </w:r>
    </w:p>
    <w:p w14:paraId="74C271E2" w14:textId="77777777" w:rsidR="00531BD7" w:rsidRPr="00531BD7" w:rsidRDefault="00531BD7" w:rsidP="00531BD7">
      <w:pPr>
        <w:numPr>
          <w:ilvl w:val="0"/>
          <w:numId w:val="46"/>
        </w:numPr>
        <w:spacing w:before="120" w:after="120" w:line="260" w:lineRule="atLeast"/>
        <w:jc w:val="both"/>
        <w:rPr>
          <w:rFonts w:ascii="Calibri" w:eastAsia="Calibri" w:hAnsi="Calibri" w:cs="Times New Roman"/>
          <w:bCs/>
          <w:color w:val="0000FF"/>
          <w:sz w:val="22"/>
          <w:u w:val="double"/>
          <w:lang w:val="en-GB"/>
        </w:rPr>
      </w:pPr>
      <w:r w:rsidRPr="00531BD7">
        <w:rPr>
          <w:rFonts w:ascii="Calibri" w:eastAsia="Calibri" w:hAnsi="Calibri" w:cs="Times New Roman"/>
          <w:bCs/>
          <w:sz w:val="22"/>
          <w:lang w:val="en-GB"/>
        </w:rPr>
        <w:t>providing any other evidence or documentation that the Contracting Entity may in its discretion require.</w:t>
      </w:r>
    </w:p>
    <w:p w14:paraId="6297DC3E" w14:textId="77777777" w:rsidR="00531BD7" w:rsidRPr="00531BD7" w:rsidRDefault="00531BD7" w:rsidP="00531BD7">
      <w:pPr>
        <w:spacing w:after="160" w:line="259" w:lineRule="auto"/>
        <w:jc w:val="both"/>
        <w:rPr>
          <w:rFonts w:ascii="Calibri" w:eastAsia="Calibri" w:hAnsi="Calibri" w:cs="Times New Roman"/>
          <w:sz w:val="22"/>
          <w:lang w:val="en-GB"/>
        </w:rPr>
      </w:pPr>
      <w:r w:rsidRPr="00531BD7">
        <w:rPr>
          <w:rFonts w:ascii="Calibri" w:eastAsia="Calibri" w:hAnsi="Calibri" w:cs="Times New Roman"/>
          <w:sz w:val="22"/>
          <w:lang w:val="en-GB"/>
        </w:rPr>
        <w:t xml:space="preserve">The conditions precedent </w:t>
      </w:r>
      <w:proofErr w:type="gramStart"/>
      <w:r w:rsidRPr="00531BD7">
        <w:rPr>
          <w:rFonts w:ascii="Calibri" w:eastAsia="Calibri" w:hAnsi="Calibri" w:cs="Times New Roman"/>
          <w:sz w:val="22"/>
          <w:lang w:val="en-GB"/>
        </w:rPr>
        <w:t>are</w:t>
      </w:r>
      <w:proofErr w:type="gramEnd"/>
      <w:r w:rsidRPr="00531BD7">
        <w:rPr>
          <w:rFonts w:ascii="Calibri" w:eastAsia="Calibri" w:hAnsi="Calibri" w:cs="Times New Roman"/>
          <w:sz w:val="22"/>
          <w:lang w:val="en-GB"/>
        </w:rPr>
        <w:t xml:space="preserve"> for the benefit of the Contracting Entity and may be waived or deferred at the Contracting Entity’s discretion. </w:t>
      </w:r>
    </w:p>
    <w:p w14:paraId="1C34ECE5" w14:textId="4EF8807C" w:rsidR="00124173" w:rsidRPr="00531BD7" w:rsidRDefault="00124173" w:rsidP="000E3D78">
      <w:pPr>
        <w:rPr>
          <w:rFonts w:asciiTheme="minorHAnsi" w:hAnsiTheme="minorHAnsi" w:cstheme="minorHAnsi"/>
          <w:b/>
          <w:szCs w:val="24"/>
          <w:lang w:val="en-GB"/>
        </w:rPr>
        <w:sectPr w:rsidR="00124173" w:rsidRPr="00531BD7">
          <w:pgSz w:w="11906" w:h="16838"/>
          <w:pgMar w:top="1440" w:right="1440" w:bottom="1440" w:left="1440" w:header="708" w:footer="708" w:gutter="0"/>
          <w:cols w:space="708"/>
          <w:docGrid w:linePitch="360"/>
        </w:sectPr>
      </w:pPr>
    </w:p>
    <w:p w14:paraId="1C34ECE6" w14:textId="7ED9E609" w:rsidR="00564CE3" w:rsidRDefault="00564CE3" w:rsidP="000E3D78">
      <w:pPr>
        <w:rPr>
          <w:rFonts w:asciiTheme="minorHAnsi" w:hAnsiTheme="minorHAnsi" w:cstheme="minorHAnsi"/>
          <w:b/>
          <w:sz w:val="32"/>
          <w:szCs w:val="32"/>
          <w:u w:val="single"/>
        </w:rPr>
      </w:pPr>
      <w:r w:rsidRPr="00B71EA8">
        <w:rPr>
          <w:rFonts w:asciiTheme="minorHAnsi" w:hAnsiTheme="minorHAnsi" w:cstheme="minorHAnsi"/>
          <w:b/>
          <w:sz w:val="32"/>
          <w:szCs w:val="32"/>
          <w:u w:val="single"/>
        </w:rPr>
        <w:lastRenderedPageBreak/>
        <w:t>Part 4: Award Criteria</w:t>
      </w:r>
      <w:r w:rsidR="00B6179E" w:rsidRPr="00612B14">
        <w:rPr>
          <w:rFonts w:asciiTheme="minorHAnsi" w:hAnsiTheme="minorHAnsi" w:cstheme="minorHAnsi"/>
          <w:b/>
          <w:sz w:val="32"/>
          <w:szCs w:val="32"/>
        </w:rPr>
        <w:tab/>
      </w:r>
      <w:r w:rsidR="00B6179E" w:rsidRPr="00612B14">
        <w:rPr>
          <w:rFonts w:asciiTheme="minorHAnsi" w:hAnsiTheme="minorHAnsi" w:cstheme="minorHAnsi"/>
          <w:b/>
          <w:sz w:val="32"/>
          <w:szCs w:val="32"/>
        </w:rPr>
        <w:tab/>
      </w:r>
      <w:r w:rsidR="00B6179E" w:rsidRPr="00612B14">
        <w:rPr>
          <w:rFonts w:asciiTheme="minorHAnsi" w:hAnsiTheme="minorHAnsi" w:cstheme="minorHAnsi"/>
          <w:b/>
          <w:sz w:val="32"/>
          <w:szCs w:val="32"/>
        </w:rPr>
        <w:tab/>
      </w:r>
      <w:r w:rsidR="00B6179E" w:rsidRPr="00612B14">
        <w:rPr>
          <w:rFonts w:asciiTheme="minorHAnsi" w:hAnsiTheme="minorHAnsi" w:cstheme="minorHAnsi"/>
          <w:b/>
          <w:sz w:val="32"/>
          <w:szCs w:val="32"/>
        </w:rPr>
        <w:tab/>
      </w:r>
      <w:r w:rsidR="00B6179E" w:rsidRPr="00612B14">
        <w:rPr>
          <w:rFonts w:asciiTheme="minorHAnsi" w:hAnsiTheme="minorHAnsi" w:cstheme="minorHAnsi"/>
          <w:b/>
          <w:sz w:val="32"/>
          <w:szCs w:val="32"/>
        </w:rPr>
        <w:tab/>
      </w:r>
      <w:r w:rsidR="00B6179E" w:rsidRPr="00612B14">
        <w:rPr>
          <w:rFonts w:asciiTheme="minorHAnsi" w:hAnsiTheme="minorHAnsi" w:cstheme="minorHAnsi"/>
          <w:b/>
          <w:sz w:val="32"/>
          <w:szCs w:val="32"/>
        </w:rPr>
        <w:tab/>
      </w:r>
      <w:r w:rsidR="00B6179E" w:rsidRPr="00612B14">
        <w:rPr>
          <w:rFonts w:asciiTheme="minorHAnsi" w:hAnsiTheme="minorHAnsi" w:cstheme="minorHAnsi"/>
          <w:b/>
          <w:sz w:val="32"/>
          <w:szCs w:val="32"/>
        </w:rPr>
        <w:tab/>
      </w:r>
      <w:r w:rsidR="00B6179E" w:rsidRPr="00612B14">
        <w:rPr>
          <w:rFonts w:asciiTheme="minorHAnsi" w:hAnsiTheme="minorHAnsi" w:cstheme="minorHAnsi"/>
          <w:b/>
          <w:sz w:val="32"/>
          <w:szCs w:val="32"/>
        </w:rPr>
        <w:tab/>
      </w:r>
    </w:p>
    <w:p w14:paraId="1344D525" w14:textId="52B19E91" w:rsidR="00C5328C" w:rsidRDefault="00C5328C" w:rsidP="000E3D78">
      <w:pPr>
        <w:rPr>
          <w:rFonts w:asciiTheme="minorHAnsi" w:hAnsiTheme="minorHAnsi" w:cstheme="minorHAnsi"/>
          <w:b/>
          <w:sz w:val="32"/>
          <w:szCs w:val="32"/>
          <w:u w:val="single"/>
        </w:rPr>
      </w:pPr>
    </w:p>
    <w:tbl>
      <w:tblPr>
        <w:tblW w:w="8430" w:type="dxa"/>
        <w:jc w:val="center"/>
        <w:tblLayout w:type="fixed"/>
        <w:tblCellMar>
          <w:left w:w="10" w:type="dxa"/>
          <w:right w:w="10" w:type="dxa"/>
        </w:tblCellMar>
        <w:tblLook w:val="0000" w:firstRow="0" w:lastRow="0" w:firstColumn="0" w:lastColumn="0" w:noHBand="0" w:noVBand="0"/>
      </w:tblPr>
      <w:tblGrid>
        <w:gridCol w:w="1323"/>
        <w:gridCol w:w="3636"/>
        <w:gridCol w:w="1658"/>
        <w:gridCol w:w="1813"/>
      </w:tblGrid>
      <w:tr w:rsidR="00202009" w:rsidRPr="00F30ED1" w14:paraId="13106D41" w14:textId="77777777" w:rsidTr="00202009">
        <w:trPr>
          <w:trHeight w:val="1364"/>
          <w:jc w:val="center"/>
        </w:trPr>
        <w:tc>
          <w:tcPr>
            <w:tcW w:w="1323" w:type="dxa"/>
            <w:tcBorders>
              <w:top w:val="single" w:sz="4" w:space="0" w:color="000000"/>
              <w:left w:val="single" w:sz="4" w:space="0" w:color="000000"/>
              <w:bottom w:val="single" w:sz="4" w:space="0" w:color="000000"/>
              <w:right w:val="single" w:sz="4" w:space="0" w:color="000000"/>
            </w:tcBorders>
            <w:shd w:val="clear" w:color="auto" w:fill="66C688"/>
            <w:vAlign w:val="center"/>
          </w:tcPr>
          <w:p w14:paraId="19920604" w14:textId="77777777" w:rsidR="00202009" w:rsidRPr="00F30ED1" w:rsidRDefault="00202009" w:rsidP="004058DD">
            <w:pPr>
              <w:spacing w:line="320" w:lineRule="exact"/>
              <w:ind w:left="119" w:right="147" w:hanging="11"/>
              <w:jc w:val="center"/>
              <w:rPr>
                <w:rFonts w:asciiTheme="minorHAnsi" w:eastAsia="Calibri" w:hAnsiTheme="minorHAnsi" w:cstheme="minorHAnsi"/>
                <w:b/>
                <w:color w:val="FFFFFF" w:themeColor="background1"/>
                <w:lang w:eastAsia="en-IE"/>
              </w:rPr>
            </w:pPr>
            <w:bookmarkStart w:id="1" w:name="_Hlk108086916"/>
            <w:r w:rsidRPr="00F30ED1">
              <w:rPr>
                <w:rFonts w:asciiTheme="minorHAnsi" w:eastAsia="Calibri" w:hAnsiTheme="minorHAnsi" w:cstheme="minorHAnsi"/>
                <w:b/>
                <w:color w:val="FFFFFF" w:themeColor="background1"/>
                <w:lang w:eastAsia="en-IE"/>
              </w:rPr>
              <w:t>Ref: #</w:t>
            </w:r>
          </w:p>
        </w:tc>
        <w:tc>
          <w:tcPr>
            <w:tcW w:w="3636" w:type="dxa"/>
            <w:tcBorders>
              <w:top w:val="single" w:sz="4" w:space="0" w:color="000000"/>
              <w:left w:val="single" w:sz="4" w:space="0" w:color="000000"/>
              <w:bottom w:val="single" w:sz="4" w:space="0" w:color="000000"/>
              <w:right w:val="single" w:sz="4" w:space="0" w:color="000000"/>
            </w:tcBorders>
            <w:shd w:val="clear" w:color="auto" w:fill="66C688"/>
            <w:tcMar>
              <w:top w:w="0" w:type="dxa"/>
              <w:left w:w="108" w:type="dxa"/>
              <w:bottom w:w="0" w:type="dxa"/>
              <w:right w:w="108" w:type="dxa"/>
            </w:tcMar>
            <w:vAlign w:val="center"/>
          </w:tcPr>
          <w:p w14:paraId="11FD7FA7" w14:textId="77777777" w:rsidR="00202009" w:rsidRPr="00F30ED1" w:rsidRDefault="00202009" w:rsidP="004058DD">
            <w:pPr>
              <w:spacing w:line="320" w:lineRule="exact"/>
              <w:ind w:left="119" w:right="147" w:hanging="11"/>
              <w:jc w:val="center"/>
              <w:rPr>
                <w:rFonts w:asciiTheme="minorHAnsi" w:eastAsia="Calibri" w:hAnsiTheme="minorHAnsi" w:cstheme="minorHAnsi"/>
                <w:b/>
                <w:color w:val="FFFFFF" w:themeColor="background1"/>
                <w:lang w:eastAsia="en-IE"/>
              </w:rPr>
            </w:pPr>
            <w:r w:rsidRPr="00F30ED1">
              <w:rPr>
                <w:rFonts w:asciiTheme="minorHAnsi" w:eastAsia="Calibri" w:hAnsiTheme="minorHAnsi" w:cstheme="minorHAnsi"/>
                <w:b/>
                <w:color w:val="FFFFFF" w:themeColor="background1"/>
                <w:lang w:eastAsia="en-IE"/>
              </w:rPr>
              <w:t>Award Criteria/ Sub-Criteria</w:t>
            </w:r>
          </w:p>
        </w:tc>
        <w:tc>
          <w:tcPr>
            <w:tcW w:w="1658" w:type="dxa"/>
            <w:tcBorders>
              <w:top w:val="single" w:sz="4" w:space="0" w:color="000000"/>
              <w:left w:val="single" w:sz="4" w:space="0" w:color="000000"/>
              <w:bottom w:val="single" w:sz="4" w:space="0" w:color="000000"/>
              <w:right w:val="single" w:sz="4" w:space="0" w:color="000000"/>
            </w:tcBorders>
            <w:shd w:val="clear" w:color="auto" w:fill="66C688"/>
            <w:tcMar>
              <w:top w:w="0" w:type="dxa"/>
              <w:left w:w="108" w:type="dxa"/>
              <w:bottom w:w="0" w:type="dxa"/>
              <w:right w:w="108" w:type="dxa"/>
            </w:tcMar>
            <w:vAlign w:val="center"/>
          </w:tcPr>
          <w:p w14:paraId="4516E5FC" w14:textId="77777777" w:rsidR="00202009" w:rsidRPr="00F30ED1" w:rsidRDefault="00202009" w:rsidP="004058DD">
            <w:pPr>
              <w:spacing w:line="320" w:lineRule="exact"/>
              <w:ind w:left="119" w:right="147" w:hanging="11"/>
              <w:jc w:val="center"/>
              <w:rPr>
                <w:rFonts w:asciiTheme="minorHAnsi" w:eastAsia="Calibri" w:hAnsiTheme="minorHAnsi" w:cstheme="minorHAnsi"/>
                <w:b/>
                <w:color w:val="FFFFFF" w:themeColor="background1"/>
                <w:lang w:eastAsia="en-IE"/>
              </w:rPr>
            </w:pPr>
            <w:r w:rsidRPr="00F30ED1">
              <w:rPr>
                <w:rFonts w:asciiTheme="minorHAnsi" w:eastAsia="Calibri" w:hAnsiTheme="minorHAnsi" w:cstheme="minorHAnsi"/>
                <w:b/>
                <w:color w:val="FFFFFF" w:themeColor="background1"/>
                <w:lang w:eastAsia="en-IE"/>
              </w:rPr>
              <w:t>Maximum Marks Available</w:t>
            </w:r>
          </w:p>
        </w:tc>
        <w:tc>
          <w:tcPr>
            <w:tcW w:w="1813" w:type="dxa"/>
            <w:tcBorders>
              <w:top w:val="single" w:sz="4" w:space="0" w:color="000000"/>
              <w:left w:val="single" w:sz="4" w:space="0" w:color="000000"/>
              <w:bottom w:val="single" w:sz="4" w:space="0" w:color="000000"/>
              <w:right w:val="single" w:sz="4" w:space="0" w:color="000000"/>
            </w:tcBorders>
            <w:shd w:val="clear" w:color="auto" w:fill="66C688"/>
            <w:tcMar>
              <w:top w:w="0" w:type="dxa"/>
              <w:left w:w="10" w:type="dxa"/>
              <w:bottom w:w="0" w:type="dxa"/>
              <w:right w:w="10" w:type="dxa"/>
            </w:tcMar>
            <w:vAlign w:val="center"/>
          </w:tcPr>
          <w:p w14:paraId="021C4F07" w14:textId="77777777" w:rsidR="00202009" w:rsidRPr="00F30ED1" w:rsidRDefault="00202009" w:rsidP="004058DD">
            <w:pPr>
              <w:ind w:left="119" w:right="147" w:hanging="11"/>
              <w:jc w:val="center"/>
              <w:rPr>
                <w:rFonts w:asciiTheme="minorHAnsi" w:eastAsia="Calibri" w:hAnsiTheme="minorHAnsi" w:cstheme="minorHAnsi"/>
                <w:b/>
                <w:color w:val="FFFFFF" w:themeColor="background1"/>
                <w:lang w:eastAsia="en-IE"/>
              </w:rPr>
            </w:pPr>
            <w:r w:rsidRPr="00F30ED1">
              <w:rPr>
                <w:rFonts w:asciiTheme="minorHAnsi" w:eastAsia="Calibri" w:hAnsiTheme="minorHAnsi" w:cstheme="minorHAnsi"/>
                <w:b/>
                <w:color w:val="FFFFFF" w:themeColor="background1"/>
                <w:lang w:eastAsia="en-IE"/>
              </w:rPr>
              <w:t>Minimum Score to be achieved</w:t>
            </w:r>
          </w:p>
        </w:tc>
      </w:tr>
      <w:tr w:rsidR="00202009" w:rsidRPr="00F30ED1" w14:paraId="146C1E54" w14:textId="77777777" w:rsidTr="00202009">
        <w:trPr>
          <w:trHeight w:val="611"/>
          <w:jc w:val="center"/>
        </w:trPr>
        <w:tc>
          <w:tcPr>
            <w:tcW w:w="1323" w:type="dxa"/>
            <w:tcBorders>
              <w:top w:val="single" w:sz="4" w:space="0" w:color="000000"/>
              <w:left w:val="single" w:sz="4" w:space="0" w:color="000000"/>
              <w:bottom w:val="single" w:sz="4" w:space="0" w:color="000000"/>
              <w:right w:val="single" w:sz="4" w:space="0" w:color="000000"/>
            </w:tcBorders>
            <w:vAlign w:val="center"/>
          </w:tcPr>
          <w:p w14:paraId="783C0272" w14:textId="1E01D861" w:rsidR="00202009" w:rsidRPr="00F30ED1" w:rsidRDefault="00202009" w:rsidP="004058DD">
            <w:pPr>
              <w:spacing w:after="196" w:line="320" w:lineRule="exact"/>
              <w:ind w:left="118" w:right="145" w:hanging="10"/>
              <w:jc w:val="center"/>
              <w:rPr>
                <w:rFonts w:asciiTheme="minorHAnsi" w:eastAsia="Calibri" w:hAnsiTheme="minorHAnsi" w:cstheme="minorHAnsi"/>
                <w:b/>
                <w:lang w:eastAsia="en-IE"/>
              </w:rPr>
            </w:pPr>
            <w:r w:rsidRPr="00F30ED1">
              <w:rPr>
                <w:rFonts w:asciiTheme="minorHAnsi" w:eastAsia="Calibri" w:hAnsiTheme="minorHAnsi" w:cstheme="minorHAnsi"/>
                <w:b/>
                <w:lang w:eastAsia="en-IE"/>
              </w:rPr>
              <w:t>A</w:t>
            </w:r>
          </w:p>
        </w:tc>
        <w:tc>
          <w:tcPr>
            <w:tcW w:w="3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36CA39" w14:textId="31F9D31B" w:rsidR="00202009" w:rsidRPr="00F30ED1" w:rsidRDefault="00202009" w:rsidP="004058DD">
            <w:pPr>
              <w:spacing w:after="196" w:line="320" w:lineRule="exact"/>
              <w:ind w:left="118" w:right="145" w:hanging="10"/>
              <w:jc w:val="center"/>
              <w:rPr>
                <w:rFonts w:asciiTheme="minorHAnsi" w:hAnsiTheme="minorHAnsi" w:cstheme="minorHAnsi"/>
                <w:b/>
              </w:rPr>
            </w:pPr>
            <w:r w:rsidRPr="00F30ED1">
              <w:rPr>
                <w:rFonts w:asciiTheme="minorHAnsi" w:hAnsiTheme="minorHAnsi" w:cstheme="minorHAnsi"/>
                <w:b/>
              </w:rPr>
              <w:t>Technical Proposal</w:t>
            </w:r>
          </w:p>
        </w:tc>
        <w:tc>
          <w:tcPr>
            <w:tcW w:w="1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F8BB76" w14:textId="3E767652" w:rsidR="00202009" w:rsidRPr="00F30ED1" w:rsidRDefault="00202009" w:rsidP="004058DD">
            <w:pPr>
              <w:spacing w:after="196" w:line="320" w:lineRule="exact"/>
              <w:ind w:left="118" w:right="145" w:hanging="10"/>
              <w:jc w:val="center"/>
              <w:rPr>
                <w:rFonts w:asciiTheme="minorHAnsi" w:eastAsia="Calibri" w:hAnsiTheme="minorHAnsi" w:cstheme="minorHAnsi"/>
                <w:b/>
                <w:lang w:eastAsia="en-IE"/>
              </w:rPr>
            </w:pPr>
            <w:r w:rsidRPr="00F30ED1">
              <w:rPr>
                <w:rFonts w:asciiTheme="minorHAnsi" w:eastAsia="Calibri" w:hAnsiTheme="minorHAnsi" w:cstheme="minorHAnsi"/>
                <w:b/>
                <w:lang w:eastAsia="en-IE"/>
              </w:rPr>
              <w:t>3</w:t>
            </w:r>
            <w:r w:rsidR="009A1A4B">
              <w:rPr>
                <w:rFonts w:asciiTheme="minorHAnsi" w:eastAsia="Calibri" w:hAnsiTheme="minorHAnsi" w:cstheme="minorHAnsi"/>
                <w:b/>
                <w:lang w:eastAsia="en-IE"/>
              </w:rPr>
              <w:t>5</w:t>
            </w:r>
            <w:r w:rsidRPr="00F30ED1">
              <w:rPr>
                <w:rFonts w:asciiTheme="minorHAnsi" w:eastAsia="Calibri" w:hAnsiTheme="minorHAnsi" w:cstheme="minorHAnsi"/>
                <w:b/>
                <w:lang w:eastAsia="en-IE"/>
              </w:rPr>
              <w:t>00</w:t>
            </w:r>
          </w:p>
        </w:tc>
        <w:tc>
          <w:tcPr>
            <w:tcW w:w="181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67C94FB" w14:textId="3B38A32C" w:rsidR="00202009" w:rsidRPr="00F30ED1" w:rsidRDefault="00202009" w:rsidP="004058DD">
            <w:pPr>
              <w:spacing w:before="240" w:after="240" w:line="320" w:lineRule="exact"/>
              <w:ind w:left="119" w:right="147" w:hanging="11"/>
              <w:jc w:val="center"/>
              <w:rPr>
                <w:rFonts w:asciiTheme="minorHAnsi" w:eastAsia="Calibri" w:hAnsiTheme="minorHAnsi" w:cstheme="minorHAnsi"/>
                <w:b/>
                <w:color w:val="000000" w:themeColor="text1"/>
                <w:lang w:eastAsia="en-IE"/>
              </w:rPr>
            </w:pPr>
            <w:r w:rsidRPr="00F30ED1">
              <w:rPr>
                <w:rFonts w:asciiTheme="minorHAnsi" w:eastAsia="Calibri" w:hAnsiTheme="minorHAnsi" w:cstheme="minorHAnsi"/>
                <w:b/>
                <w:color w:val="000000" w:themeColor="text1"/>
                <w:lang w:eastAsia="en-IE"/>
              </w:rPr>
              <w:t>1</w:t>
            </w:r>
            <w:r w:rsidR="009A1A4B">
              <w:rPr>
                <w:rFonts w:asciiTheme="minorHAnsi" w:eastAsia="Calibri" w:hAnsiTheme="minorHAnsi" w:cstheme="minorHAnsi"/>
                <w:b/>
                <w:color w:val="000000" w:themeColor="text1"/>
                <w:lang w:eastAsia="en-IE"/>
              </w:rPr>
              <w:t>75</w:t>
            </w:r>
            <w:r w:rsidRPr="00F30ED1">
              <w:rPr>
                <w:rFonts w:asciiTheme="minorHAnsi" w:eastAsia="Calibri" w:hAnsiTheme="minorHAnsi" w:cstheme="minorHAnsi"/>
                <w:b/>
                <w:color w:val="000000" w:themeColor="text1"/>
                <w:lang w:eastAsia="en-IE"/>
              </w:rPr>
              <w:t>0</w:t>
            </w:r>
          </w:p>
        </w:tc>
      </w:tr>
      <w:tr w:rsidR="00202009" w:rsidRPr="00F30ED1" w14:paraId="56B29A90" w14:textId="77777777" w:rsidTr="00202009">
        <w:trPr>
          <w:trHeight w:val="611"/>
          <w:jc w:val="center"/>
        </w:trPr>
        <w:tc>
          <w:tcPr>
            <w:tcW w:w="1323" w:type="dxa"/>
            <w:tcBorders>
              <w:top w:val="single" w:sz="4" w:space="0" w:color="000000"/>
              <w:left w:val="single" w:sz="4" w:space="0" w:color="000000"/>
              <w:bottom w:val="single" w:sz="4" w:space="0" w:color="000000"/>
              <w:right w:val="single" w:sz="4" w:space="0" w:color="000000"/>
            </w:tcBorders>
            <w:vAlign w:val="center"/>
          </w:tcPr>
          <w:p w14:paraId="12D43863" w14:textId="031F84F7" w:rsidR="00202009" w:rsidRPr="00F30ED1" w:rsidRDefault="00202009" w:rsidP="004058DD">
            <w:pPr>
              <w:spacing w:after="196" w:line="320" w:lineRule="exact"/>
              <w:ind w:left="118" w:right="145" w:hanging="10"/>
              <w:jc w:val="center"/>
              <w:rPr>
                <w:rFonts w:asciiTheme="minorHAnsi" w:eastAsia="Calibri" w:hAnsiTheme="minorHAnsi" w:cstheme="minorHAnsi"/>
                <w:b/>
                <w:color w:val="000000" w:themeColor="text1"/>
                <w:lang w:eastAsia="en-IE"/>
              </w:rPr>
            </w:pPr>
            <w:r w:rsidRPr="00F30ED1">
              <w:rPr>
                <w:rFonts w:asciiTheme="minorHAnsi" w:eastAsia="Calibri" w:hAnsiTheme="minorHAnsi" w:cstheme="minorHAnsi"/>
                <w:b/>
                <w:color w:val="000000" w:themeColor="text1"/>
                <w:lang w:eastAsia="en-IE"/>
              </w:rPr>
              <w:t>B</w:t>
            </w:r>
          </w:p>
        </w:tc>
        <w:tc>
          <w:tcPr>
            <w:tcW w:w="3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83E675" w14:textId="0E47CCA6" w:rsidR="00202009" w:rsidRPr="00F30ED1" w:rsidRDefault="00202009" w:rsidP="004058DD">
            <w:pPr>
              <w:spacing w:after="196" w:line="320" w:lineRule="exact"/>
              <w:ind w:left="118" w:right="145" w:hanging="10"/>
              <w:jc w:val="center"/>
              <w:rPr>
                <w:rFonts w:asciiTheme="minorHAnsi" w:hAnsiTheme="minorHAnsi" w:cstheme="minorHAnsi"/>
                <w:b/>
              </w:rPr>
            </w:pPr>
            <w:r w:rsidRPr="00F30ED1">
              <w:rPr>
                <w:rFonts w:asciiTheme="minorHAnsi" w:hAnsiTheme="minorHAnsi" w:cstheme="minorHAnsi"/>
                <w:b/>
              </w:rPr>
              <w:t>Warranty and Lead times</w:t>
            </w:r>
          </w:p>
        </w:tc>
        <w:tc>
          <w:tcPr>
            <w:tcW w:w="1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D150F" w14:textId="4311E10A" w:rsidR="00202009" w:rsidRPr="00F30ED1" w:rsidRDefault="00202009" w:rsidP="004058DD">
            <w:pPr>
              <w:spacing w:after="196" w:line="320" w:lineRule="exact"/>
              <w:ind w:left="118" w:right="145" w:hanging="10"/>
              <w:jc w:val="center"/>
              <w:rPr>
                <w:rFonts w:asciiTheme="minorHAnsi" w:eastAsia="Calibri" w:hAnsiTheme="minorHAnsi" w:cstheme="minorHAnsi"/>
                <w:b/>
                <w:lang w:eastAsia="en-IE"/>
              </w:rPr>
            </w:pPr>
            <w:r w:rsidRPr="00F30ED1">
              <w:rPr>
                <w:rFonts w:asciiTheme="minorHAnsi" w:eastAsia="Calibri" w:hAnsiTheme="minorHAnsi" w:cstheme="minorHAnsi"/>
                <w:b/>
                <w:lang w:eastAsia="en-IE"/>
              </w:rPr>
              <w:t>1000</w:t>
            </w:r>
          </w:p>
        </w:tc>
        <w:tc>
          <w:tcPr>
            <w:tcW w:w="181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3FFC844" w14:textId="03398296" w:rsidR="00202009" w:rsidRPr="00F30ED1" w:rsidRDefault="00202009" w:rsidP="004058DD">
            <w:pPr>
              <w:spacing w:before="240" w:after="240" w:line="320" w:lineRule="exact"/>
              <w:ind w:left="119" w:right="147" w:hanging="11"/>
              <w:jc w:val="center"/>
              <w:rPr>
                <w:rFonts w:asciiTheme="minorHAnsi" w:eastAsia="Calibri" w:hAnsiTheme="minorHAnsi" w:cstheme="minorHAnsi"/>
                <w:b/>
                <w:color w:val="000000" w:themeColor="text1"/>
                <w:lang w:eastAsia="en-IE"/>
              </w:rPr>
            </w:pPr>
            <w:r w:rsidRPr="00F30ED1">
              <w:rPr>
                <w:rFonts w:asciiTheme="minorHAnsi" w:eastAsia="Calibri" w:hAnsiTheme="minorHAnsi" w:cstheme="minorHAnsi"/>
                <w:b/>
                <w:color w:val="000000" w:themeColor="text1"/>
                <w:lang w:eastAsia="en-IE"/>
              </w:rPr>
              <w:t>500</w:t>
            </w:r>
          </w:p>
        </w:tc>
      </w:tr>
      <w:tr w:rsidR="00202009" w:rsidRPr="00F30ED1" w14:paraId="009E3666" w14:textId="77777777" w:rsidTr="00202009">
        <w:trPr>
          <w:trHeight w:val="611"/>
          <w:jc w:val="center"/>
        </w:trPr>
        <w:tc>
          <w:tcPr>
            <w:tcW w:w="1323" w:type="dxa"/>
            <w:tcBorders>
              <w:top w:val="single" w:sz="4" w:space="0" w:color="000000"/>
              <w:left w:val="single" w:sz="4" w:space="0" w:color="000000"/>
              <w:bottom w:val="single" w:sz="4" w:space="0" w:color="000000"/>
              <w:right w:val="single" w:sz="4" w:space="0" w:color="000000"/>
            </w:tcBorders>
            <w:vAlign w:val="center"/>
          </w:tcPr>
          <w:p w14:paraId="1CE0798E" w14:textId="3336BEB5" w:rsidR="00202009" w:rsidRPr="00F30ED1" w:rsidRDefault="00202009" w:rsidP="004058DD">
            <w:pPr>
              <w:spacing w:after="196" w:line="320" w:lineRule="exact"/>
              <w:ind w:left="118" w:right="145" w:hanging="10"/>
              <w:jc w:val="center"/>
              <w:rPr>
                <w:rFonts w:asciiTheme="minorHAnsi" w:eastAsia="Calibri" w:hAnsiTheme="minorHAnsi" w:cstheme="minorHAnsi"/>
                <w:b/>
                <w:color w:val="000000" w:themeColor="text1"/>
                <w:lang w:eastAsia="en-IE"/>
              </w:rPr>
            </w:pPr>
            <w:r w:rsidRPr="00F30ED1">
              <w:rPr>
                <w:rFonts w:asciiTheme="minorHAnsi" w:eastAsia="Calibri" w:hAnsiTheme="minorHAnsi" w:cstheme="minorHAnsi"/>
                <w:b/>
                <w:color w:val="000000" w:themeColor="text1"/>
                <w:lang w:eastAsia="en-IE"/>
              </w:rPr>
              <w:t>C</w:t>
            </w:r>
          </w:p>
        </w:tc>
        <w:tc>
          <w:tcPr>
            <w:tcW w:w="3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3FDFF" w14:textId="3175C7E7" w:rsidR="00202009" w:rsidRPr="00F30ED1" w:rsidRDefault="00202009" w:rsidP="004058DD">
            <w:pPr>
              <w:spacing w:after="196" w:line="320" w:lineRule="exact"/>
              <w:ind w:left="118" w:right="145" w:hanging="10"/>
              <w:jc w:val="center"/>
              <w:rPr>
                <w:rFonts w:asciiTheme="minorHAnsi" w:hAnsiTheme="minorHAnsi" w:cstheme="minorHAnsi"/>
                <w:b/>
              </w:rPr>
            </w:pPr>
            <w:r w:rsidRPr="00F30ED1">
              <w:rPr>
                <w:rFonts w:asciiTheme="minorHAnsi" w:hAnsiTheme="minorHAnsi" w:cstheme="minorHAnsi"/>
                <w:b/>
              </w:rPr>
              <w:t>Ul</w:t>
            </w:r>
            <w:r w:rsidR="008477CE" w:rsidRPr="00F30ED1">
              <w:rPr>
                <w:rFonts w:asciiTheme="minorHAnsi" w:hAnsiTheme="minorHAnsi" w:cstheme="minorHAnsi"/>
                <w:b/>
              </w:rPr>
              <w:t>t</w:t>
            </w:r>
            <w:r w:rsidRPr="00F30ED1">
              <w:rPr>
                <w:rFonts w:asciiTheme="minorHAnsi" w:hAnsiTheme="minorHAnsi" w:cstheme="minorHAnsi"/>
                <w:b/>
              </w:rPr>
              <w:t>imate Cost</w:t>
            </w:r>
          </w:p>
        </w:tc>
        <w:tc>
          <w:tcPr>
            <w:tcW w:w="1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540F6E" w14:textId="62798911" w:rsidR="00202009" w:rsidRPr="00F30ED1" w:rsidRDefault="009A1A4B" w:rsidP="004058DD">
            <w:pPr>
              <w:spacing w:after="196" w:line="320" w:lineRule="exact"/>
              <w:ind w:left="118" w:right="145" w:hanging="10"/>
              <w:jc w:val="center"/>
              <w:rPr>
                <w:rFonts w:asciiTheme="minorHAnsi" w:eastAsia="Calibri" w:hAnsiTheme="minorHAnsi" w:cstheme="minorHAnsi"/>
                <w:b/>
                <w:lang w:eastAsia="en-IE"/>
              </w:rPr>
            </w:pPr>
            <w:r>
              <w:rPr>
                <w:rFonts w:asciiTheme="minorHAnsi" w:eastAsia="Calibri" w:hAnsiTheme="minorHAnsi" w:cstheme="minorHAnsi"/>
                <w:b/>
                <w:lang w:eastAsia="en-IE"/>
              </w:rPr>
              <w:t>55</w:t>
            </w:r>
            <w:r w:rsidR="00202009" w:rsidRPr="00F30ED1">
              <w:rPr>
                <w:rFonts w:asciiTheme="minorHAnsi" w:eastAsia="Calibri" w:hAnsiTheme="minorHAnsi" w:cstheme="minorHAnsi"/>
                <w:b/>
                <w:lang w:eastAsia="en-IE"/>
              </w:rPr>
              <w:t>00</w:t>
            </w:r>
          </w:p>
        </w:tc>
        <w:tc>
          <w:tcPr>
            <w:tcW w:w="181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18FB1A2" w14:textId="213323E4" w:rsidR="00202009" w:rsidRPr="00F30ED1" w:rsidRDefault="00202009" w:rsidP="004058DD">
            <w:pPr>
              <w:spacing w:before="240" w:after="240" w:line="320" w:lineRule="exact"/>
              <w:ind w:left="119" w:right="147" w:hanging="11"/>
              <w:jc w:val="center"/>
              <w:rPr>
                <w:rFonts w:asciiTheme="minorHAnsi" w:eastAsia="Calibri" w:hAnsiTheme="minorHAnsi" w:cstheme="minorHAnsi"/>
                <w:b/>
                <w:lang w:eastAsia="en-IE"/>
              </w:rPr>
            </w:pPr>
            <w:r w:rsidRPr="00F30ED1">
              <w:rPr>
                <w:rFonts w:asciiTheme="minorHAnsi" w:eastAsia="Calibri" w:hAnsiTheme="minorHAnsi" w:cstheme="minorHAnsi"/>
                <w:b/>
                <w:lang w:eastAsia="en-IE"/>
              </w:rPr>
              <w:t>NA</w:t>
            </w:r>
          </w:p>
        </w:tc>
      </w:tr>
    </w:tbl>
    <w:p w14:paraId="65EE0F63" w14:textId="77777777" w:rsidR="00C337BC" w:rsidRDefault="00C337BC" w:rsidP="00C5328C">
      <w:pPr>
        <w:rPr>
          <w:rFonts w:asciiTheme="minorHAnsi" w:hAnsiTheme="minorHAnsi" w:cstheme="minorHAnsi"/>
          <w:b/>
          <w:sz w:val="32"/>
          <w:szCs w:val="32"/>
          <w:u w:val="single"/>
        </w:rPr>
      </w:pPr>
    </w:p>
    <w:p w14:paraId="0B19E009" w14:textId="652FC774" w:rsidR="00C337BC" w:rsidRPr="00FF4D41" w:rsidRDefault="00C823E4" w:rsidP="00C5328C">
      <w:pPr>
        <w:rPr>
          <w:rFonts w:asciiTheme="minorHAnsi" w:hAnsiTheme="minorHAnsi" w:cstheme="minorHAnsi"/>
          <w:b/>
          <w:sz w:val="28"/>
          <w:szCs w:val="28"/>
          <w:u w:val="single"/>
        </w:rPr>
      </w:pPr>
      <w:r w:rsidRPr="00FF4D41">
        <w:rPr>
          <w:rFonts w:asciiTheme="minorHAnsi" w:hAnsiTheme="minorHAnsi" w:cstheme="minorHAnsi"/>
          <w:b/>
          <w:sz w:val="28"/>
          <w:szCs w:val="28"/>
          <w:u w:val="single"/>
        </w:rPr>
        <w:t xml:space="preserve">Criterion </w:t>
      </w:r>
      <w:proofErr w:type="gramStart"/>
      <w:r w:rsidRPr="00FF4D41">
        <w:rPr>
          <w:rFonts w:asciiTheme="minorHAnsi" w:hAnsiTheme="minorHAnsi" w:cstheme="minorHAnsi"/>
          <w:b/>
          <w:sz w:val="28"/>
          <w:szCs w:val="28"/>
          <w:u w:val="single"/>
        </w:rPr>
        <w:t>A:-</w:t>
      </w:r>
      <w:proofErr w:type="gramEnd"/>
      <w:r w:rsidRPr="00FF4D41">
        <w:rPr>
          <w:rFonts w:asciiTheme="minorHAnsi" w:hAnsiTheme="minorHAnsi" w:cstheme="minorHAnsi"/>
          <w:b/>
          <w:sz w:val="28"/>
          <w:szCs w:val="28"/>
          <w:u w:val="single"/>
        </w:rPr>
        <w:t xml:space="preserve"> </w:t>
      </w:r>
      <w:r w:rsidR="00E650B2" w:rsidRPr="00FF4D41">
        <w:rPr>
          <w:rFonts w:asciiTheme="minorHAnsi" w:hAnsiTheme="minorHAnsi" w:cstheme="minorHAnsi"/>
          <w:b/>
          <w:sz w:val="28"/>
          <w:szCs w:val="28"/>
          <w:u w:val="single"/>
        </w:rPr>
        <w:t xml:space="preserve">Technical Proposal </w:t>
      </w:r>
    </w:p>
    <w:p w14:paraId="09DB9E42" w14:textId="3C03FF6D" w:rsidR="00B134DC" w:rsidRPr="00FF4D41" w:rsidRDefault="00B134DC" w:rsidP="00B134DC">
      <w:pPr>
        <w:jc w:val="both"/>
        <w:rPr>
          <w:rFonts w:asciiTheme="minorHAnsi" w:hAnsiTheme="minorHAnsi" w:cstheme="minorHAnsi"/>
        </w:rPr>
      </w:pPr>
      <w:r w:rsidRPr="00FF4D41">
        <w:rPr>
          <w:rFonts w:asciiTheme="minorHAnsi" w:hAnsiTheme="minorHAnsi" w:cstheme="minorHAnsi"/>
        </w:rPr>
        <w:t xml:space="preserve">The Tenderer must provide </w:t>
      </w:r>
      <w:r w:rsidR="00E650B2" w:rsidRPr="00FF4D41">
        <w:rPr>
          <w:rFonts w:asciiTheme="minorHAnsi" w:hAnsiTheme="minorHAnsi" w:cstheme="minorHAnsi"/>
        </w:rPr>
        <w:t>a detailed technical proposal of the server solutions inclusi</w:t>
      </w:r>
      <w:r w:rsidR="00FF4D41" w:rsidRPr="00FF4D41">
        <w:rPr>
          <w:rFonts w:asciiTheme="minorHAnsi" w:hAnsiTheme="minorHAnsi" w:cstheme="minorHAnsi"/>
        </w:rPr>
        <w:t>v</w:t>
      </w:r>
      <w:r w:rsidR="00E650B2" w:rsidRPr="00FF4D41">
        <w:rPr>
          <w:rFonts w:asciiTheme="minorHAnsi" w:hAnsiTheme="minorHAnsi" w:cstheme="minorHAnsi"/>
        </w:rPr>
        <w:t>e of a Bill of materials (BOM)</w:t>
      </w:r>
      <w:r w:rsidR="009A1A4B">
        <w:rPr>
          <w:rFonts w:asciiTheme="minorHAnsi" w:hAnsiTheme="minorHAnsi" w:cstheme="minorHAnsi"/>
        </w:rPr>
        <w:t xml:space="preserve"> and the energy efficiency of the solution (provided CE marking or label qualifications </w:t>
      </w:r>
      <w:r w:rsidR="007B2F86">
        <w:rPr>
          <w:rFonts w:asciiTheme="minorHAnsi" w:hAnsiTheme="minorHAnsi" w:cstheme="minorHAnsi"/>
        </w:rPr>
        <w:t>of</w:t>
      </w:r>
      <w:r w:rsidR="009A1A4B">
        <w:rPr>
          <w:rFonts w:asciiTheme="minorHAnsi" w:hAnsiTheme="minorHAnsi" w:cstheme="minorHAnsi"/>
        </w:rPr>
        <w:t xml:space="preserve"> same)</w:t>
      </w:r>
      <w:r w:rsidRPr="00FF4D41">
        <w:rPr>
          <w:rFonts w:asciiTheme="minorHAnsi" w:hAnsiTheme="minorHAnsi" w:cstheme="minorHAnsi"/>
        </w:rPr>
        <w:t>.</w:t>
      </w:r>
      <w:r w:rsidR="00202009">
        <w:rPr>
          <w:rFonts w:asciiTheme="minorHAnsi" w:hAnsiTheme="minorHAnsi" w:cstheme="minorHAnsi"/>
        </w:rPr>
        <w:t xml:space="preserve"> The Tenderer is requested to provide confirmation of compliance with all the requirements as set out in Part 5 of this document and</w:t>
      </w:r>
      <w:r w:rsidR="00E650B2" w:rsidRPr="00FF4D41">
        <w:rPr>
          <w:rFonts w:asciiTheme="minorHAnsi" w:hAnsiTheme="minorHAnsi" w:cstheme="minorHAnsi"/>
        </w:rPr>
        <w:t xml:space="preserve"> outline how the solution meets the s</w:t>
      </w:r>
      <w:r w:rsidR="00FF4D41" w:rsidRPr="00FF4D41">
        <w:rPr>
          <w:rFonts w:asciiTheme="minorHAnsi" w:hAnsiTheme="minorHAnsi" w:cstheme="minorHAnsi"/>
        </w:rPr>
        <w:t>pe</w:t>
      </w:r>
      <w:r w:rsidR="00E650B2" w:rsidRPr="00FF4D41">
        <w:rPr>
          <w:rFonts w:asciiTheme="minorHAnsi" w:hAnsiTheme="minorHAnsi" w:cstheme="minorHAnsi"/>
        </w:rPr>
        <w:t>cif</w:t>
      </w:r>
      <w:r w:rsidR="00FF4D41" w:rsidRPr="00FF4D41">
        <w:rPr>
          <w:rFonts w:asciiTheme="minorHAnsi" w:hAnsiTheme="minorHAnsi" w:cstheme="minorHAnsi"/>
        </w:rPr>
        <w:t>ic</w:t>
      </w:r>
      <w:r w:rsidR="00E650B2" w:rsidRPr="00FF4D41">
        <w:rPr>
          <w:rFonts w:asciiTheme="minorHAnsi" w:hAnsiTheme="minorHAnsi" w:cstheme="minorHAnsi"/>
        </w:rPr>
        <w:t>a</w:t>
      </w:r>
      <w:r w:rsidR="00FF4D41" w:rsidRPr="00FF4D41">
        <w:rPr>
          <w:rFonts w:asciiTheme="minorHAnsi" w:hAnsiTheme="minorHAnsi" w:cstheme="minorHAnsi"/>
        </w:rPr>
        <w:t>ti</w:t>
      </w:r>
      <w:r w:rsidR="00E650B2" w:rsidRPr="00FF4D41">
        <w:rPr>
          <w:rFonts w:asciiTheme="minorHAnsi" w:hAnsiTheme="minorHAnsi" w:cstheme="minorHAnsi"/>
        </w:rPr>
        <w:t xml:space="preserve">on </w:t>
      </w:r>
      <w:r w:rsidR="00202009">
        <w:rPr>
          <w:rFonts w:asciiTheme="minorHAnsi" w:hAnsiTheme="minorHAnsi" w:cstheme="minorHAnsi"/>
        </w:rPr>
        <w:t>together with</w:t>
      </w:r>
      <w:r w:rsidR="00FF4D41" w:rsidRPr="00FF4D41">
        <w:rPr>
          <w:rFonts w:asciiTheme="minorHAnsi" w:hAnsiTheme="minorHAnsi" w:cstheme="minorHAnsi"/>
        </w:rPr>
        <w:t xml:space="preserve"> the support network in place (if any).</w:t>
      </w:r>
      <w:r w:rsidRPr="00FF4D41">
        <w:rPr>
          <w:rFonts w:asciiTheme="minorHAnsi" w:hAnsiTheme="minorHAnsi" w:cstheme="minorHAnsi"/>
        </w:rPr>
        <w:t> </w:t>
      </w:r>
    </w:p>
    <w:p w14:paraId="278BC66A" w14:textId="77777777" w:rsidR="00923750" w:rsidRPr="00FF4D41" w:rsidRDefault="00923750" w:rsidP="00C5328C">
      <w:pPr>
        <w:rPr>
          <w:rFonts w:asciiTheme="minorHAnsi" w:hAnsiTheme="minorHAnsi" w:cstheme="minorHAnsi"/>
          <w:b/>
          <w:sz w:val="28"/>
          <w:szCs w:val="28"/>
          <w:u w:val="single"/>
        </w:rPr>
      </w:pPr>
    </w:p>
    <w:p w14:paraId="31B3F107" w14:textId="6269DA8B" w:rsidR="00C823E4" w:rsidRPr="00FF4D41" w:rsidRDefault="00C823E4" w:rsidP="00C5328C">
      <w:pPr>
        <w:rPr>
          <w:rFonts w:asciiTheme="minorHAnsi" w:hAnsiTheme="minorHAnsi" w:cstheme="minorHAnsi"/>
          <w:b/>
          <w:sz w:val="28"/>
          <w:szCs w:val="28"/>
          <w:u w:val="single"/>
        </w:rPr>
      </w:pPr>
      <w:proofErr w:type="spellStart"/>
      <w:r w:rsidRPr="00FF4D41">
        <w:rPr>
          <w:rFonts w:asciiTheme="minorHAnsi" w:hAnsiTheme="minorHAnsi" w:cstheme="minorHAnsi"/>
          <w:b/>
          <w:sz w:val="28"/>
          <w:szCs w:val="28"/>
          <w:u w:val="single"/>
        </w:rPr>
        <w:t>Criertion</w:t>
      </w:r>
      <w:proofErr w:type="spellEnd"/>
      <w:r w:rsidRPr="00FF4D41">
        <w:rPr>
          <w:rFonts w:asciiTheme="minorHAnsi" w:hAnsiTheme="minorHAnsi" w:cstheme="minorHAnsi"/>
          <w:b/>
          <w:sz w:val="28"/>
          <w:szCs w:val="28"/>
          <w:u w:val="single"/>
        </w:rPr>
        <w:t xml:space="preserve"> </w:t>
      </w:r>
      <w:proofErr w:type="gramStart"/>
      <w:r w:rsidRPr="00FF4D41">
        <w:rPr>
          <w:rFonts w:asciiTheme="minorHAnsi" w:hAnsiTheme="minorHAnsi" w:cstheme="minorHAnsi"/>
          <w:b/>
          <w:sz w:val="28"/>
          <w:szCs w:val="28"/>
          <w:u w:val="single"/>
        </w:rPr>
        <w:t>B :</w:t>
      </w:r>
      <w:proofErr w:type="gramEnd"/>
      <w:r w:rsidRPr="00FF4D41">
        <w:rPr>
          <w:rFonts w:asciiTheme="minorHAnsi" w:hAnsiTheme="minorHAnsi" w:cstheme="minorHAnsi"/>
          <w:b/>
          <w:sz w:val="28"/>
          <w:szCs w:val="28"/>
          <w:u w:val="single"/>
        </w:rPr>
        <w:t xml:space="preserve">- </w:t>
      </w:r>
      <w:r w:rsidR="00FF4D41" w:rsidRPr="00FF4D41">
        <w:rPr>
          <w:rFonts w:asciiTheme="minorHAnsi" w:hAnsiTheme="minorHAnsi" w:cstheme="minorHAnsi"/>
          <w:b/>
          <w:sz w:val="28"/>
          <w:szCs w:val="28"/>
          <w:u w:val="single"/>
        </w:rPr>
        <w:t xml:space="preserve">Warranty and Lead Time </w:t>
      </w:r>
    </w:p>
    <w:p w14:paraId="7144A83D" w14:textId="2E9D15C8" w:rsidR="00844A0C" w:rsidRPr="00FF4D41" w:rsidRDefault="00B134DC" w:rsidP="00FF4D41">
      <w:pPr>
        <w:jc w:val="both"/>
        <w:rPr>
          <w:rFonts w:asciiTheme="minorHAnsi" w:hAnsiTheme="minorHAnsi" w:cstheme="minorHAnsi"/>
        </w:rPr>
      </w:pPr>
      <w:r w:rsidRPr="00FF4D41">
        <w:rPr>
          <w:rFonts w:asciiTheme="minorHAnsi" w:hAnsiTheme="minorHAnsi" w:cstheme="minorHAnsi"/>
        </w:rPr>
        <w:t xml:space="preserve">The tenderer shall </w:t>
      </w:r>
      <w:r w:rsidR="00FF4D41" w:rsidRPr="00FF4D41">
        <w:rPr>
          <w:rFonts w:asciiTheme="minorHAnsi" w:hAnsiTheme="minorHAnsi" w:cstheme="minorHAnsi"/>
        </w:rPr>
        <w:t>set out the warranty commitments associated wit</w:t>
      </w:r>
      <w:r w:rsidR="00531BD7">
        <w:rPr>
          <w:rFonts w:asciiTheme="minorHAnsi" w:hAnsiTheme="minorHAnsi" w:cstheme="minorHAnsi"/>
        </w:rPr>
        <w:t>h</w:t>
      </w:r>
      <w:r w:rsidR="00FF4D41" w:rsidRPr="00FF4D41">
        <w:rPr>
          <w:rFonts w:asciiTheme="minorHAnsi" w:hAnsiTheme="minorHAnsi" w:cstheme="minorHAnsi"/>
        </w:rPr>
        <w:t xml:space="preserve"> the solution</w:t>
      </w:r>
      <w:r w:rsidR="005F4FCB">
        <w:rPr>
          <w:rFonts w:asciiTheme="minorHAnsi" w:hAnsiTheme="minorHAnsi" w:cstheme="minorHAnsi"/>
        </w:rPr>
        <w:t xml:space="preserve"> while considering the minimum requirement in part 5. The Tenderer shall also</w:t>
      </w:r>
      <w:r w:rsidR="003B37AB">
        <w:rPr>
          <w:rFonts w:asciiTheme="minorHAnsi" w:hAnsiTheme="minorHAnsi" w:cstheme="minorHAnsi"/>
        </w:rPr>
        <w:t xml:space="preserve"> </w:t>
      </w:r>
      <w:r w:rsidR="005F4FCB">
        <w:rPr>
          <w:rFonts w:asciiTheme="minorHAnsi" w:hAnsiTheme="minorHAnsi" w:cstheme="minorHAnsi"/>
        </w:rPr>
        <w:t xml:space="preserve">provide </w:t>
      </w:r>
      <w:r w:rsidR="003B37AB">
        <w:rPr>
          <w:rFonts w:asciiTheme="minorHAnsi" w:hAnsiTheme="minorHAnsi" w:cstheme="minorHAnsi"/>
        </w:rPr>
        <w:t>confirmation of the warranty responses times as noted</w:t>
      </w:r>
      <w:r w:rsidR="007B2F86">
        <w:rPr>
          <w:rFonts w:asciiTheme="minorHAnsi" w:hAnsiTheme="minorHAnsi" w:cstheme="minorHAnsi"/>
        </w:rPr>
        <w:t xml:space="preserve"> </w:t>
      </w:r>
      <w:r w:rsidR="003B37AB">
        <w:rPr>
          <w:rFonts w:asciiTheme="minorHAnsi" w:hAnsiTheme="minorHAnsi" w:cstheme="minorHAnsi"/>
        </w:rPr>
        <w:t>in Part 5 of this document. The Tenderer must also provide</w:t>
      </w:r>
      <w:r w:rsidR="00FF4D41" w:rsidRPr="00FF4D41">
        <w:rPr>
          <w:rFonts w:asciiTheme="minorHAnsi" w:hAnsiTheme="minorHAnsi" w:cstheme="minorHAnsi"/>
        </w:rPr>
        <w:t xml:space="preserve"> the lead time from order of the servers delivered to Foynes in Co. Limerick. </w:t>
      </w:r>
    </w:p>
    <w:p w14:paraId="29443D88" w14:textId="77777777" w:rsidR="00FF4D41" w:rsidRPr="00FF4D41" w:rsidRDefault="00FF4D41" w:rsidP="00FF4D41">
      <w:pPr>
        <w:jc w:val="both"/>
        <w:rPr>
          <w:rFonts w:asciiTheme="minorHAnsi" w:hAnsiTheme="minorHAnsi" w:cstheme="minorHAnsi"/>
          <w:b/>
          <w:sz w:val="28"/>
          <w:szCs w:val="28"/>
          <w:u w:val="single"/>
        </w:rPr>
      </w:pPr>
    </w:p>
    <w:p w14:paraId="2BDB4F15" w14:textId="0EEFDE0E" w:rsidR="00C823E4" w:rsidRPr="00FF4D41" w:rsidRDefault="00C823E4" w:rsidP="00C5328C">
      <w:pPr>
        <w:rPr>
          <w:rFonts w:asciiTheme="minorHAnsi" w:hAnsiTheme="minorHAnsi" w:cstheme="minorHAnsi"/>
          <w:b/>
          <w:sz w:val="28"/>
          <w:szCs w:val="28"/>
          <w:u w:val="single"/>
        </w:rPr>
      </w:pPr>
      <w:r w:rsidRPr="00FF4D41">
        <w:rPr>
          <w:rFonts w:asciiTheme="minorHAnsi" w:hAnsiTheme="minorHAnsi" w:cstheme="minorHAnsi"/>
          <w:b/>
          <w:sz w:val="28"/>
          <w:szCs w:val="28"/>
          <w:u w:val="single"/>
        </w:rPr>
        <w:t xml:space="preserve">Criterion </w:t>
      </w:r>
      <w:proofErr w:type="gramStart"/>
      <w:r w:rsidRPr="00FF4D41">
        <w:rPr>
          <w:rFonts w:asciiTheme="minorHAnsi" w:hAnsiTheme="minorHAnsi" w:cstheme="minorHAnsi"/>
          <w:b/>
          <w:sz w:val="28"/>
          <w:szCs w:val="28"/>
          <w:u w:val="single"/>
        </w:rPr>
        <w:t>C:-</w:t>
      </w:r>
      <w:proofErr w:type="gramEnd"/>
      <w:r w:rsidRPr="00FF4D41">
        <w:rPr>
          <w:rFonts w:asciiTheme="minorHAnsi" w:hAnsiTheme="minorHAnsi" w:cstheme="minorHAnsi"/>
          <w:b/>
          <w:sz w:val="28"/>
          <w:szCs w:val="28"/>
          <w:u w:val="single"/>
        </w:rPr>
        <w:t xml:space="preserve"> Ul</w:t>
      </w:r>
      <w:r w:rsidR="00C72FC3" w:rsidRPr="00FF4D41">
        <w:rPr>
          <w:rFonts w:asciiTheme="minorHAnsi" w:hAnsiTheme="minorHAnsi" w:cstheme="minorHAnsi"/>
          <w:b/>
          <w:sz w:val="28"/>
          <w:szCs w:val="28"/>
          <w:u w:val="single"/>
        </w:rPr>
        <w:t>ti</w:t>
      </w:r>
      <w:r w:rsidRPr="00FF4D41">
        <w:rPr>
          <w:rFonts w:asciiTheme="minorHAnsi" w:hAnsiTheme="minorHAnsi" w:cstheme="minorHAnsi"/>
          <w:b/>
          <w:sz w:val="28"/>
          <w:szCs w:val="28"/>
          <w:u w:val="single"/>
        </w:rPr>
        <w:t xml:space="preserve">mate Cost </w:t>
      </w:r>
    </w:p>
    <w:bookmarkEnd w:id="1"/>
    <w:p w14:paraId="0B3D4034" w14:textId="69915C05" w:rsidR="00B134DC" w:rsidRPr="00FF4D41" w:rsidRDefault="00B134DC" w:rsidP="00B134DC">
      <w:pPr>
        <w:rPr>
          <w:rFonts w:asciiTheme="minorHAnsi" w:hAnsiTheme="minorHAnsi" w:cstheme="minorHAnsi"/>
        </w:rPr>
      </w:pPr>
      <w:r w:rsidRPr="00FF4D41">
        <w:rPr>
          <w:rFonts w:asciiTheme="minorHAnsi" w:hAnsiTheme="minorHAnsi" w:cstheme="minorHAnsi"/>
        </w:rPr>
        <w:t>The Tenderer is required to submit a lump sum fee proposal for</w:t>
      </w:r>
      <w:r w:rsidR="007B2F86">
        <w:rPr>
          <w:rFonts w:asciiTheme="minorHAnsi" w:hAnsiTheme="minorHAnsi" w:cstheme="minorHAnsi"/>
        </w:rPr>
        <w:t xml:space="preserve"> the supply and delivery of the</w:t>
      </w:r>
      <w:r w:rsidRPr="00FF4D41">
        <w:rPr>
          <w:rFonts w:asciiTheme="minorHAnsi" w:hAnsiTheme="minorHAnsi" w:cstheme="minorHAnsi"/>
        </w:rPr>
        <w:t xml:space="preserve"> </w:t>
      </w:r>
      <w:proofErr w:type="gramStart"/>
      <w:r w:rsidR="00FF4D41" w:rsidRPr="00FF4D41">
        <w:rPr>
          <w:rFonts w:asciiTheme="minorHAnsi" w:hAnsiTheme="minorHAnsi" w:cstheme="minorHAnsi"/>
        </w:rPr>
        <w:t>servers</w:t>
      </w:r>
      <w:proofErr w:type="gramEnd"/>
      <w:r w:rsidR="00FF4D41" w:rsidRPr="00FF4D41">
        <w:rPr>
          <w:rFonts w:asciiTheme="minorHAnsi" w:hAnsiTheme="minorHAnsi" w:cstheme="minorHAnsi"/>
        </w:rPr>
        <w:t xml:space="preserve"> solution</w:t>
      </w:r>
      <w:r w:rsidRPr="00FF4D41">
        <w:rPr>
          <w:rFonts w:asciiTheme="minorHAnsi" w:hAnsiTheme="minorHAnsi" w:cstheme="minorHAnsi"/>
        </w:rPr>
        <w:t xml:space="preserve"> as outlined in Part 5. </w:t>
      </w:r>
      <w:r w:rsidR="00FF4D41">
        <w:rPr>
          <w:rFonts w:asciiTheme="minorHAnsi" w:hAnsiTheme="minorHAnsi" w:cstheme="minorHAnsi"/>
        </w:rPr>
        <w:t>The Tenderer is also required to put forward any annual software maintenance costs or subscription costs associated with same.</w:t>
      </w:r>
    </w:p>
    <w:p w14:paraId="6F0E6A9F" w14:textId="77777777" w:rsidR="00B134DC" w:rsidRPr="00FF4D41" w:rsidRDefault="00B134DC" w:rsidP="00B134DC">
      <w:pPr>
        <w:rPr>
          <w:rFonts w:asciiTheme="minorHAnsi" w:hAnsiTheme="minorHAnsi" w:cstheme="minorHAnsi"/>
        </w:rPr>
      </w:pPr>
    </w:p>
    <w:p w14:paraId="171D500C" w14:textId="77777777" w:rsidR="00B134DC" w:rsidRPr="00FF4D41" w:rsidRDefault="00B134DC" w:rsidP="00B134DC">
      <w:pPr>
        <w:rPr>
          <w:rFonts w:asciiTheme="minorHAnsi" w:hAnsiTheme="minorHAnsi" w:cstheme="minorHAnsi"/>
        </w:rPr>
      </w:pPr>
      <w:r w:rsidRPr="00FF4D41">
        <w:rPr>
          <w:rFonts w:asciiTheme="minorHAnsi" w:hAnsiTheme="minorHAnsi" w:cstheme="minorHAnsi"/>
        </w:rPr>
        <w:t>The Pricing Schedule in Part 6 must be completed and the Tenderer Statement noted below must be signed and returned with the tender submission.</w:t>
      </w:r>
    </w:p>
    <w:p w14:paraId="5327161E" w14:textId="77777777" w:rsidR="00C337BC" w:rsidRDefault="00C337BC" w:rsidP="00C5328C">
      <w:pPr>
        <w:rPr>
          <w:rFonts w:asciiTheme="minorHAnsi" w:hAnsiTheme="minorHAnsi" w:cstheme="minorHAnsi"/>
          <w:b/>
          <w:sz w:val="32"/>
          <w:szCs w:val="32"/>
          <w:u w:val="single"/>
        </w:rPr>
      </w:pPr>
    </w:p>
    <w:p w14:paraId="6EBF145E" w14:textId="50F14669" w:rsidR="00C5328C" w:rsidRPr="00C5328C" w:rsidRDefault="00C5328C" w:rsidP="00C5328C">
      <w:pPr>
        <w:rPr>
          <w:rFonts w:asciiTheme="minorHAnsi" w:hAnsiTheme="minorHAnsi" w:cstheme="minorHAnsi"/>
          <w:b/>
          <w:color w:val="000000"/>
          <w:szCs w:val="24"/>
          <w:lang w:eastAsia="en-IE"/>
        </w:rPr>
      </w:pPr>
      <w:r w:rsidRPr="00C5328C">
        <w:rPr>
          <w:rFonts w:asciiTheme="minorHAnsi" w:hAnsiTheme="minorHAnsi" w:cstheme="minorHAnsi"/>
          <w:b/>
          <w:color w:val="000000"/>
          <w:szCs w:val="24"/>
          <w:lang w:eastAsia="en-IE"/>
        </w:rPr>
        <w:t xml:space="preserve">Methodology for Calculating Scores: </w:t>
      </w:r>
    </w:p>
    <w:p w14:paraId="337D54BB" w14:textId="6A1B0DF2" w:rsidR="00C5328C" w:rsidRPr="00C5328C" w:rsidRDefault="00C5328C" w:rsidP="00531BD7">
      <w:pPr>
        <w:jc w:val="both"/>
        <w:rPr>
          <w:rFonts w:asciiTheme="minorHAnsi" w:hAnsiTheme="minorHAnsi" w:cstheme="minorHAnsi"/>
          <w:color w:val="000000"/>
          <w:szCs w:val="24"/>
          <w:lang w:eastAsia="en-IE"/>
        </w:rPr>
      </w:pPr>
      <w:r w:rsidRPr="00C5328C">
        <w:rPr>
          <w:rFonts w:asciiTheme="minorHAnsi" w:hAnsiTheme="minorHAnsi" w:cstheme="minorHAnsi"/>
          <w:color w:val="000000"/>
          <w:szCs w:val="24"/>
          <w:lang w:eastAsia="en-IE"/>
        </w:rPr>
        <w:t xml:space="preserve">Marks will be awarded based on the quality and comprehensiveness of the proposed approach and the Tenderer’s understanding in addressing the requirements specified in </w:t>
      </w:r>
      <w:r w:rsidR="00A46488">
        <w:rPr>
          <w:rFonts w:asciiTheme="minorHAnsi" w:hAnsiTheme="minorHAnsi" w:cstheme="minorHAnsi"/>
          <w:color w:val="000000"/>
          <w:szCs w:val="24"/>
          <w:lang w:eastAsia="en-IE"/>
        </w:rPr>
        <w:t>the Award Criteria</w:t>
      </w:r>
      <w:r w:rsidRPr="00C5328C">
        <w:rPr>
          <w:rFonts w:asciiTheme="minorHAnsi" w:hAnsiTheme="minorHAnsi" w:cstheme="minorHAnsi"/>
          <w:color w:val="000000"/>
          <w:szCs w:val="24"/>
          <w:lang w:eastAsia="en-IE"/>
        </w:rPr>
        <w:t xml:space="preserve"> to this RF</w:t>
      </w:r>
      <w:r w:rsidR="00202009">
        <w:rPr>
          <w:rFonts w:asciiTheme="minorHAnsi" w:hAnsiTheme="minorHAnsi" w:cstheme="minorHAnsi"/>
          <w:color w:val="000000"/>
          <w:szCs w:val="24"/>
          <w:lang w:eastAsia="en-IE"/>
        </w:rPr>
        <w:t>T</w:t>
      </w:r>
      <w:r w:rsidRPr="00C5328C">
        <w:rPr>
          <w:rFonts w:asciiTheme="minorHAnsi" w:hAnsiTheme="minorHAnsi" w:cstheme="minorHAnsi"/>
          <w:color w:val="000000"/>
          <w:szCs w:val="24"/>
          <w:lang w:eastAsia="en-IE"/>
        </w:rPr>
        <w:t xml:space="preserve">. The following approach will be used: </w:t>
      </w:r>
    </w:p>
    <w:p w14:paraId="76D21B93" w14:textId="7D4D8284" w:rsidR="00531BD7" w:rsidRPr="000D645E" w:rsidRDefault="00C5328C" w:rsidP="000D645E">
      <w:pPr>
        <w:pStyle w:val="ListParagraph"/>
        <w:numPr>
          <w:ilvl w:val="0"/>
          <w:numId w:val="17"/>
        </w:numPr>
        <w:spacing w:line="276" w:lineRule="auto"/>
        <w:jc w:val="both"/>
        <w:rPr>
          <w:rFonts w:asciiTheme="minorHAnsi" w:hAnsiTheme="minorHAnsi" w:cstheme="minorHAnsi"/>
          <w:color w:val="000000"/>
          <w:szCs w:val="24"/>
          <w:lang w:eastAsia="en-IE"/>
        </w:rPr>
      </w:pPr>
      <w:r w:rsidRPr="00C5328C">
        <w:rPr>
          <w:rFonts w:asciiTheme="minorHAnsi" w:hAnsiTheme="minorHAnsi" w:cstheme="minorHAnsi"/>
          <w:color w:val="000000"/>
          <w:szCs w:val="24"/>
          <w:lang w:eastAsia="en-IE"/>
        </w:rPr>
        <w:t xml:space="preserve">Tenderers must submit complete responses to </w:t>
      </w:r>
      <w:proofErr w:type="gramStart"/>
      <w:r w:rsidRPr="00C5328C">
        <w:rPr>
          <w:rFonts w:asciiTheme="minorHAnsi" w:hAnsiTheme="minorHAnsi" w:cstheme="minorHAnsi"/>
          <w:color w:val="000000"/>
          <w:szCs w:val="24"/>
          <w:lang w:eastAsia="en-IE"/>
        </w:rPr>
        <w:t>all of</w:t>
      </w:r>
      <w:proofErr w:type="gramEnd"/>
      <w:r w:rsidRPr="00C5328C">
        <w:rPr>
          <w:rFonts w:asciiTheme="minorHAnsi" w:hAnsiTheme="minorHAnsi" w:cstheme="minorHAnsi"/>
          <w:color w:val="000000"/>
          <w:szCs w:val="24"/>
          <w:lang w:eastAsia="en-IE"/>
        </w:rPr>
        <w:t xml:space="preserve"> the requirements included in </w:t>
      </w:r>
      <w:r w:rsidR="00A46488">
        <w:rPr>
          <w:rFonts w:asciiTheme="minorHAnsi" w:hAnsiTheme="minorHAnsi" w:cstheme="minorHAnsi"/>
          <w:color w:val="000000"/>
          <w:szCs w:val="24"/>
          <w:lang w:eastAsia="en-IE"/>
        </w:rPr>
        <w:t>the Award Criteria</w:t>
      </w:r>
      <w:r w:rsidRPr="00C5328C">
        <w:rPr>
          <w:rFonts w:asciiTheme="minorHAnsi" w:hAnsiTheme="minorHAnsi" w:cstheme="minorHAnsi"/>
          <w:color w:val="000000"/>
          <w:szCs w:val="24"/>
          <w:lang w:eastAsia="en-IE"/>
        </w:rPr>
        <w:t xml:space="preserve"> to this RF</w:t>
      </w:r>
      <w:r w:rsidR="00202009">
        <w:rPr>
          <w:rFonts w:asciiTheme="minorHAnsi" w:hAnsiTheme="minorHAnsi" w:cstheme="minorHAnsi"/>
          <w:color w:val="000000"/>
          <w:szCs w:val="24"/>
          <w:lang w:eastAsia="en-IE"/>
        </w:rPr>
        <w:t>T</w:t>
      </w:r>
      <w:r w:rsidRPr="00C5328C">
        <w:rPr>
          <w:rFonts w:asciiTheme="minorHAnsi" w:hAnsiTheme="minorHAnsi" w:cstheme="minorHAnsi"/>
          <w:color w:val="000000"/>
          <w:szCs w:val="24"/>
          <w:lang w:eastAsia="en-IE"/>
        </w:rPr>
        <w:t xml:space="preserve">. Each response provided by the Tenderer for each individual requirement will be evaluated and scored as detailed in the Scoring Methodology </w:t>
      </w:r>
      <w:r w:rsidRPr="00C5328C">
        <w:rPr>
          <w:rFonts w:asciiTheme="minorHAnsi" w:hAnsiTheme="minorHAnsi" w:cstheme="minorHAnsi"/>
          <w:color w:val="000000"/>
          <w:szCs w:val="24"/>
          <w:lang w:eastAsia="en-IE"/>
        </w:rPr>
        <w:lastRenderedPageBreak/>
        <w:t>Table below.</w:t>
      </w:r>
      <w:r w:rsidR="000D645E">
        <w:rPr>
          <w:rFonts w:asciiTheme="minorHAnsi" w:hAnsiTheme="minorHAnsi" w:cstheme="minorHAnsi"/>
          <w:color w:val="000000"/>
          <w:szCs w:val="24"/>
          <w:lang w:eastAsia="en-IE"/>
        </w:rPr>
        <w:t xml:space="preserve"> </w:t>
      </w:r>
      <w:r w:rsidRPr="000D645E">
        <w:rPr>
          <w:rFonts w:asciiTheme="minorHAnsi" w:hAnsiTheme="minorHAnsi" w:cstheme="minorHAnsi"/>
          <w:color w:val="000000"/>
          <w:szCs w:val="24"/>
          <w:lang w:eastAsia="en-IE"/>
        </w:rPr>
        <w:t>For each of the non-cost criteria stated above, the following scoring methodology will be applied</w:t>
      </w:r>
    </w:p>
    <w:tbl>
      <w:tblPr>
        <w:tblStyle w:val="TableGrid2"/>
        <w:tblpPr w:leftFromText="180" w:rightFromText="180" w:vertAnchor="text" w:horzAnchor="margin" w:tblpXSpec="center" w:tblpY="216"/>
        <w:tblW w:w="9776" w:type="dxa"/>
        <w:tblLayout w:type="fixed"/>
        <w:tblLook w:val="04A0" w:firstRow="1" w:lastRow="0" w:firstColumn="1" w:lastColumn="0" w:noHBand="0" w:noVBand="1"/>
      </w:tblPr>
      <w:tblGrid>
        <w:gridCol w:w="1271"/>
        <w:gridCol w:w="1559"/>
        <w:gridCol w:w="6946"/>
      </w:tblGrid>
      <w:tr w:rsidR="00531BD7" w:rsidRPr="00531BD7" w14:paraId="0077DA7A" w14:textId="77777777" w:rsidTr="00531BD7">
        <w:trPr>
          <w:trHeight w:val="331"/>
        </w:trPr>
        <w:tc>
          <w:tcPr>
            <w:tcW w:w="1271" w:type="dxa"/>
            <w:shd w:val="clear" w:color="auto" w:fill="0070C0"/>
            <w:vAlign w:val="center"/>
          </w:tcPr>
          <w:p w14:paraId="53036E8B" w14:textId="77777777" w:rsidR="00531BD7" w:rsidRPr="00531BD7" w:rsidRDefault="00531BD7" w:rsidP="00531BD7">
            <w:pPr>
              <w:spacing w:line="276" w:lineRule="auto"/>
              <w:ind w:left="171"/>
              <w:jc w:val="both"/>
              <w:rPr>
                <w:rFonts w:eastAsia="Calibri" w:cs="Calibri"/>
                <w:b/>
                <w:i/>
                <w:color w:val="FFFFFF"/>
              </w:rPr>
            </w:pPr>
            <w:r w:rsidRPr="00531BD7">
              <w:rPr>
                <w:rFonts w:eastAsia="Calibri" w:cs="Calibri"/>
                <w:b/>
                <w:i/>
                <w:color w:val="FFFFFF"/>
              </w:rPr>
              <w:t>90 – 100%</w:t>
            </w:r>
          </w:p>
        </w:tc>
        <w:tc>
          <w:tcPr>
            <w:tcW w:w="1559" w:type="dxa"/>
            <w:shd w:val="clear" w:color="auto" w:fill="B4C6E7"/>
            <w:vAlign w:val="center"/>
          </w:tcPr>
          <w:p w14:paraId="45B4BA37" w14:textId="77777777" w:rsidR="00531BD7" w:rsidRPr="00531BD7" w:rsidRDefault="00531BD7" w:rsidP="00531BD7">
            <w:pPr>
              <w:spacing w:line="276" w:lineRule="auto"/>
              <w:ind w:left="171"/>
              <w:jc w:val="both"/>
              <w:rPr>
                <w:rFonts w:eastAsia="Calibri" w:cs="Calibri"/>
                <w:b/>
                <w:i/>
              </w:rPr>
            </w:pPr>
            <w:r w:rsidRPr="00531BD7">
              <w:rPr>
                <w:rFonts w:eastAsia="Calibri" w:cs="Calibri"/>
                <w:b/>
                <w:i/>
              </w:rPr>
              <w:t xml:space="preserve">Outstanding                                                                              </w:t>
            </w:r>
          </w:p>
        </w:tc>
        <w:tc>
          <w:tcPr>
            <w:tcW w:w="6946" w:type="dxa"/>
            <w:shd w:val="clear" w:color="auto" w:fill="D9E2F3"/>
          </w:tcPr>
          <w:p w14:paraId="4158A327" w14:textId="77777777" w:rsidR="00531BD7" w:rsidRPr="00531BD7" w:rsidRDefault="00531BD7" w:rsidP="00531BD7">
            <w:pPr>
              <w:ind w:left="171"/>
              <w:jc w:val="both"/>
              <w:rPr>
                <w:rFonts w:eastAsia="Calibri" w:cs="Calibri"/>
                <w:b/>
                <w:i/>
              </w:rPr>
            </w:pPr>
            <w:r w:rsidRPr="00531BD7">
              <w:rPr>
                <w:rFonts w:eastAsia="Calibri" w:cs="Calibri"/>
                <w:b/>
                <w:i/>
              </w:rPr>
              <w:t xml:space="preserve">Overall, the response is outstanding and relevant. The response is comprehensive and demonstrates a complete understanding of the criterion and provides details on how the criterion will be satisfied to an outstanding standard. </w:t>
            </w:r>
          </w:p>
        </w:tc>
      </w:tr>
      <w:tr w:rsidR="00531BD7" w:rsidRPr="00531BD7" w14:paraId="0E0F5DE6" w14:textId="77777777" w:rsidTr="00531BD7">
        <w:trPr>
          <w:trHeight w:val="315"/>
        </w:trPr>
        <w:tc>
          <w:tcPr>
            <w:tcW w:w="1271" w:type="dxa"/>
            <w:shd w:val="clear" w:color="auto" w:fill="0070C0"/>
            <w:vAlign w:val="center"/>
          </w:tcPr>
          <w:p w14:paraId="11051C7E" w14:textId="77777777" w:rsidR="00531BD7" w:rsidRPr="00531BD7" w:rsidRDefault="00531BD7" w:rsidP="00531BD7">
            <w:pPr>
              <w:spacing w:line="276" w:lineRule="auto"/>
              <w:ind w:left="171"/>
              <w:jc w:val="both"/>
              <w:rPr>
                <w:rFonts w:eastAsia="Calibri" w:cs="Calibri"/>
                <w:b/>
                <w:i/>
                <w:color w:val="FFFFFF"/>
              </w:rPr>
            </w:pPr>
            <w:r w:rsidRPr="00531BD7">
              <w:rPr>
                <w:rFonts w:eastAsia="Calibri" w:cs="Calibri"/>
                <w:b/>
                <w:i/>
                <w:color w:val="FFFFFF"/>
              </w:rPr>
              <w:t>80 – 89%</w:t>
            </w:r>
          </w:p>
        </w:tc>
        <w:tc>
          <w:tcPr>
            <w:tcW w:w="1559" w:type="dxa"/>
            <w:shd w:val="clear" w:color="auto" w:fill="B4C6E7"/>
            <w:vAlign w:val="center"/>
          </w:tcPr>
          <w:p w14:paraId="0C22BAA9" w14:textId="77777777" w:rsidR="00531BD7" w:rsidRPr="00531BD7" w:rsidRDefault="00531BD7" w:rsidP="00531BD7">
            <w:pPr>
              <w:spacing w:line="276" w:lineRule="auto"/>
              <w:ind w:left="171"/>
              <w:jc w:val="both"/>
              <w:rPr>
                <w:rFonts w:eastAsia="Calibri" w:cs="Calibri"/>
                <w:b/>
                <w:i/>
              </w:rPr>
            </w:pPr>
            <w:r w:rsidRPr="00531BD7">
              <w:rPr>
                <w:rFonts w:eastAsia="Calibri" w:cs="Calibri"/>
                <w:b/>
                <w:i/>
              </w:rPr>
              <w:t xml:space="preserve">Excellent         </w:t>
            </w:r>
          </w:p>
        </w:tc>
        <w:tc>
          <w:tcPr>
            <w:tcW w:w="6946" w:type="dxa"/>
            <w:shd w:val="clear" w:color="auto" w:fill="D9E2F3"/>
          </w:tcPr>
          <w:p w14:paraId="2B5F9CCE" w14:textId="77777777" w:rsidR="00531BD7" w:rsidRPr="00531BD7" w:rsidRDefault="00531BD7" w:rsidP="00531BD7">
            <w:pPr>
              <w:ind w:left="171"/>
              <w:jc w:val="both"/>
              <w:rPr>
                <w:rFonts w:eastAsia="Calibri" w:cs="Calibri"/>
                <w:b/>
                <w:i/>
              </w:rPr>
            </w:pPr>
            <w:r w:rsidRPr="00531BD7">
              <w:rPr>
                <w:rFonts w:eastAsia="Calibri" w:cs="Calibri"/>
                <w:b/>
                <w:i/>
              </w:rPr>
              <w:t>Overall, the response is excellent and relevant. The response is comprehensive and demonstrates a thorough understanding of the criterion and provides details on how the criterion will be satisfied to a very high/excellent standard.</w:t>
            </w:r>
          </w:p>
        </w:tc>
      </w:tr>
      <w:tr w:rsidR="00531BD7" w:rsidRPr="00531BD7" w14:paraId="18AF47DA" w14:textId="77777777" w:rsidTr="00531BD7">
        <w:trPr>
          <w:trHeight w:val="315"/>
        </w:trPr>
        <w:tc>
          <w:tcPr>
            <w:tcW w:w="1271" w:type="dxa"/>
            <w:shd w:val="clear" w:color="auto" w:fill="0070C0"/>
            <w:vAlign w:val="center"/>
          </w:tcPr>
          <w:p w14:paraId="7E91EE38" w14:textId="77777777" w:rsidR="00531BD7" w:rsidRPr="00531BD7" w:rsidRDefault="00531BD7" w:rsidP="00531BD7">
            <w:pPr>
              <w:spacing w:line="276" w:lineRule="auto"/>
              <w:ind w:left="171"/>
              <w:jc w:val="both"/>
              <w:rPr>
                <w:rFonts w:eastAsia="Calibri" w:cs="Calibri"/>
                <w:b/>
                <w:i/>
                <w:color w:val="FFFFFF"/>
              </w:rPr>
            </w:pPr>
            <w:r w:rsidRPr="00531BD7">
              <w:rPr>
                <w:rFonts w:eastAsia="Calibri" w:cs="Calibri"/>
                <w:b/>
                <w:i/>
                <w:color w:val="FFFFFF"/>
              </w:rPr>
              <w:t>70 – 79%</w:t>
            </w:r>
          </w:p>
        </w:tc>
        <w:tc>
          <w:tcPr>
            <w:tcW w:w="1559" w:type="dxa"/>
            <w:shd w:val="clear" w:color="auto" w:fill="B4C6E7"/>
            <w:vAlign w:val="center"/>
          </w:tcPr>
          <w:p w14:paraId="3F6CE29A" w14:textId="77777777" w:rsidR="00531BD7" w:rsidRPr="00531BD7" w:rsidRDefault="00531BD7" w:rsidP="00531BD7">
            <w:pPr>
              <w:spacing w:line="276" w:lineRule="auto"/>
              <w:ind w:left="171"/>
              <w:jc w:val="both"/>
              <w:rPr>
                <w:rFonts w:eastAsia="Calibri" w:cs="Calibri"/>
                <w:b/>
                <w:i/>
              </w:rPr>
            </w:pPr>
            <w:r w:rsidRPr="00531BD7">
              <w:rPr>
                <w:rFonts w:eastAsia="Calibri" w:cs="Calibri"/>
                <w:b/>
                <w:i/>
              </w:rPr>
              <w:t xml:space="preserve">Very good        </w:t>
            </w:r>
          </w:p>
        </w:tc>
        <w:tc>
          <w:tcPr>
            <w:tcW w:w="6946" w:type="dxa"/>
            <w:shd w:val="clear" w:color="auto" w:fill="D9E2F3"/>
          </w:tcPr>
          <w:p w14:paraId="4F3E00BE" w14:textId="77777777" w:rsidR="00531BD7" w:rsidRPr="00531BD7" w:rsidRDefault="00531BD7" w:rsidP="00531BD7">
            <w:pPr>
              <w:ind w:left="171"/>
              <w:jc w:val="both"/>
              <w:rPr>
                <w:rFonts w:eastAsia="Calibri" w:cs="Calibri"/>
                <w:b/>
                <w:i/>
              </w:rPr>
            </w:pPr>
            <w:r w:rsidRPr="00531BD7">
              <w:rPr>
                <w:rFonts w:eastAsia="Calibri" w:cs="Calibri"/>
                <w:b/>
                <w:i/>
              </w:rPr>
              <w:t>Overall, the response is very good and relevant. The response demonstrates a very good understanding of the criterion and provides details on how the criterion will be satisfied to a very good standard.</w:t>
            </w:r>
          </w:p>
        </w:tc>
      </w:tr>
      <w:tr w:rsidR="00531BD7" w:rsidRPr="00531BD7" w14:paraId="059234F6" w14:textId="77777777" w:rsidTr="00531BD7">
        <w:trPr>
          <w:trHeight w:val="315"/>
        </w:trPr>
        <w:tc>
          <w:tcPr>
            <w:tcW w:w="1271" w:type="dxa"/>
            <w:shd w:val="clear" w:color="auto" w:fill="0070C0"/>
            <w:vAlign w:val="center"/>
          </w:tcPr>
          <w:p w14:paraId="17642CF8" w14:textId="77777777" w:rsidR="00531BD7" w:rsidRPr="00531BD7" w:rsidRDefault="00531BD7" w:rsidP="00531BD7">
            <w:pPr>
              <w:spacing w:line="276" w:lineRule="auto"/>
              <w:ind w:left="171"/>
              <w:jc w:val="both"/>
              <w:rPr>
                <w:rFonts w:eastAsia="Calibri" w:cs="Calibri"/>
                <w:b/>
                <w:i/>
                <w:color w:val="FFFFFF"/>
              </w:rPr>
            </w:pPr>
            <w:r w:rsidRPr="00531BD7">
              <w:rPr>
                <w:rFonts w:eastAsia="Calibri" w:cs="Calibri"/>
                <w:b/>
                <w:i/>
                <w:color w:val="FFFFFF"/>
              </w:rPr>
              <w:t>60 – 69%</w:t>
            </w:r>
          </w:p>
        </w:tc>
        <w:tc>
          <w:tcPr>
            <w:tcW w:w="1559" w:type="dxa"/>
            <w:shd w:val="clear" w:color="auto" w:fill="B4C6E7"/>
            <w:vAlign w:val="center"/>
          </w:tcPr>
          <w:p w14:paraId="791DF776" w14:textId="77777777" w:rsidR="00531BD7" w:rsidRPr="00531BD7" w:rsidRDefault="00531BD7" w:rsidP="00531BD7">
            <w:pPr>
              <w:spacing w:line="276" w:lineRule="auto"/>
              <w:ind w:left="171"/>
              <w:jc w:val="both"/>
              <w:rPr>
                <w:rFonts w:eastAsia="Calibri" w:cs="Calibri"/>
                <w:b/>
                <w:i/>
              </w:rPr>
            </w:pPr>
            <w:r w:rsidRPr="00531BD7">
              <w:rPr>
                <w:rFonts w:eastAsia="Calibri" w:cs="Calibri"/>
                <w:b/>
                <w:i/>
              </w:rPr>
              <w:t xml:space="preserve">Good                </w:t>
            </w:r>
          </w:p>
        </w:tc>
        <w:tc>
          <w:tcPr>
            <w:tcW w:w="6946" w:type="dxa"/>
            <w:shd w:val="clear" w:color="auto" w:fill="D9E2F3"/>
          </w:tcPr>
          <w:p w14:paraId="0DAB741D" w14:textId="77777777" w:rsidR="00531BD7" w:rsidRPr="00531BD7" w:rsidRDefault="00531BD7" w:rsidP="00531BD7">
            <w:pPr>
              <w:ind w:left="171"/>
              <w:jc w:val="both"/>
              <w:rPr>
                <w:rFonts w:eastAsia="Calibri" w:cs="Calibri"/>
                <w:b/>
                <w:i/>
              </w:rPr>
            </w:pPr>
            <w:r w:rsidRPr="00531BD7">
              <w:rPr>
                <w:rFonts w:eastAsia="Calibri" w:cs="Calibri"/>
                <w:b/>
                <w:i/>
              </w:rPr>
              <w:t>Overall, the response is good and relevant. The response demonstrates a good understanding of the criterion and provides details on how the criterion will be satisfied to a good standard.</w:t>
            </w:r>
          </w:p>
        </w:tc>
      </w:tr>
      <w:tr w:rsidR="00531BD7" w:rsidRPr="00531BD7" w14:paraId="7D563CA6" w14:textId="77777777" w:rsidTr="00531BD7">
        <w:trPr>
          <w:trHeight w:val="331"/>
        </w:trPr>
        <w:tc>
          <w:tcPr>
            <w:tcW w:w="1271" w:type="dxa"/>
            <w:shd w:val="clear" w:color="auto" w:fill="0070C0"/>
            <w:vAlign w:val="center"/>
          </w:tcPr>
          <w:p w14:paraId="55066C3A" w14:textId="77777777" w:rsidR="00531BD7" w:rsidRPr="00531BD7" w:rsidRDefault="00531BD7" w:rsidP="00531BD7">
            <w:pPr>
              <w:spacing w:line="276" w:lineRule="auto"/>
              <w:ind w:left="171"/>
              <w:jc w:val="both"/>
              <w:rPr>
                <w:rFonts w:eastAsia="Calibri" w:cs="Calibri"/>
                <w:b/>
                <w:i/>
                <w:color w:val="FFFFFF"/>
              </w:rPr>
            </w:pPr>
            <w:r w:rsidRPr="00531BD7">
              <w:rPr>
                <w:rFonts w:eastAsia="Calibri" w:cs="Calibri"/>
                <w:b/>
                <w:i/>
                <w:color w:val="FFFFFF"/>
              </w:rPr>
              <w:t>50 – 59%</w:t>
            </w:r>
          </w:p>
        </w:tc>
        <w:tc>
          <w:tcPr>
            <w:tcW w:w="1559" w:type="dxa"/>
            <w:shd w:val="clear" w:color="auto" w:fill="B4C6E7"/>
            <w:vAlign w:val="center"/>
          </w:tcPr>
          <w:p w14:paraId="7272C303" w14:textId="77777777" w:rsidR="00531BD7" w:rsidRPr="00531BD7" w:rsidRDefault="00531BD7" w:rsidP="00531BD7">
            <w:pPr>
              <w:spacing w:line="276" w:lineRule="auto"/>
              <w:ind w:left="171"/>
              <w:jc w:val="both"/>
              <w:rPr>
                <w:rFonts w:eastAsia="Calibri" w:cs="Calibri"/>
                <w:b/>
                <w:i/>
              </w:rPr>
            </w:pPr>
            <w:r w:rsidRPr="00531BD7">
              <w:rPr>
                <w:rFonts w:eastAsia="Calibri" w:cs="Calibri"/>
                <w:b/>
                <w:i/>
              </w:rPr>
              <w:t xml:space="preserve">Acceptable       </w:t>
            </w:r>
          </w:p>
        </w:tc>
        <w:tc>
          <w:tcPr>
            <w:tcW w:w="6946" w:type="dxa"/>
            <w:shd w:val="clear" w:color="auto" w:fill="D9E2F3"/>
          </w:tcPr>
          <w:p w14:paraId="37B0310B" w14:textId="77777777" w:rsidR="00531BD7" w:rsidRPr="00531BD7" w:rsidRDefault="00531BD7" w:rsidP="00531BD7">
            <w:pPr>
              <w:ind w:left="171"/>
              <w:jc w:val="both"/>
              <w:rPr>
                <w:rFonts w:eastAsia="Calibri" w:cs="Calibri"/>
                <w:b/>
                <w:i/>
              </w:rPr>
            </w:pPr>
            <w:r w:rsidRPr="00531BD7">
              <w:rPr>
                <w:rFonts w:eastAsia="Calibri" w:cs="Calibri"/>
                <w:b/>
                <w:i/>
              </w:rPr>
              <w:t>Overall, the response is acceptable and relevant. The response demonstrates an acceptable understanding of the criterion and provides details on how the criterion will be satisfied to an acceptable standard.</w:t>
            </w:r>
          </w:p>
        </w:tc>
      </w:tr>
      <w:tr w:rsidR="00531BD7" w:rsidRPr="00531BD7" w14:paraId="074D1F70" w14:textId="77777777" w:rsidTr="00531BD7">
        <w:trPr>
          <w:trHeight w:val="792"/>
        </w:trPr>
        <w:tc>
          <w:tcPr>
            <w:tcW w:w="1271" w:type="dxa"/>
            <w:shd w:val="clear" w:color="auto" w:fill="0070C0"/>
            <w:vAlign w:val="center"/>
          </w:tcPr>
          <w:p w14:paraId="70619B59" w14:textId="77777777" w:rsidR="00531BD7" w:rsidRPr="00531BD7" w:rsidRDefault="00531BD7" w:rsidP="00531BD7">
            <w:pPr>
              <w:spacing w:line="276" w:lineRule="auto"/>
              <w:ind w:left="171"/>
              <w:jc w:val="both"/>
              <w:rPr>
                <w:rFonts w:eastAsia="Calibri" w:cs="Calibri"/>
                <w:b/>
                <w:i/>
                <w:color w:val="FFFFFF"/>
              </w:rPr>
            </w:pPr>
            <w:r w:rsidRPr="00531BD7">
              <w:rPr>
                <w:rFonts w:eastAsia="Calibri" w:cs="Calibri"/>
                <w:b/>
                <w:i/>
                <w:color w:val="FFFFFF"/>
              </w:rPr>
              <w:t>Less than 50%</w:t>
            </w:r>
          </w:p>
        </w:tc>
        <w:tc>
          <w:tcPr>
            <w:tcW w:w="1559" w:type="dxa"/>
            <w:shd w:val="clear" w:color="auto" w:fill="B4C6E7"/>
            <w:vAlign w:val="center"/>
          </w:tcPr>
          <w:p w14:paraId="6B9186A9" w14:textId="77777777" w:rsidR="00531BD7" w:rsidRPr="00531BD7" w:rsidRDefault="00531BD7" w:rsidP="00531BD7">
            <w:pPr>
              <w:spacing w:line="276" w:lineRule="auto"/>
              <w:ind w:left="171"/>
              <w:jc w:val="both"/>
              <w:rPr>
                <w:rFonts w:eastAsia="Calibri" w:cs="Calibri"/>
                <w:b/>
                <w:i/>
              </w:rPr>
            </w:pPr>
            <w:r w:rsidRPr="00531BD7">
              <w:rPr>
                <w:rFonts w:eastAsia="Calibri" w:cs="Calibri"/>
                <w:b/>
                <w:i/>
              </w:rPr>
              <w:t xml:space="preserve">Unacceptable </w:t>
            </w:r>
          </w:p>
        </w:tc>
        <w:tc>
          <w:tcPr>
            <w:tcW w:w="6946" w:type="dxa"/>
            <w:shd w:val="clear" w:color="auto" w:fill="D9E2F3"/>
          </w:tcPr>
          <w:p w14:paraId="48E7FFCC" w14:textId="77777777" w:rsidR="00531BD7" w:rsidRPr="00531BD7" w:rsidRDefault="00531BD7" w:rsidP="00531BD7">
            <w:pPr>
              <w:ind w:left="171"/>
              <w:jc w:val="both"/>
              <w:rPr>
                <w:rFonts w:eastAsia="Calibri" w:cs="Calibri"/>
                <w:b/>
                <w:i/>
              </w:rPr>
            </w:pPr>
            <w:r w:rsidRPr="00531BD7">
              <w:rPr>
                <w:rFonts w:eastAsia="Calibri" w:cs="Calibri"/>
                <w:b/>
                <w:i/>
              </w:rPr>
              <w:t>Overall, the response is poor or partially relevant. The response is insufficient/limited detail or explanation to demonstrate how the criterion will be satisfied.</w:t>
            </w:r>
          </w:p>
        </w:tc>
      </w:tr>
    </w:tbl>
    <w:p w14:paraId="348C2F90" w14:textId="77777777" w:rsidR="00531BD7" w:rsidRPr="00531BD7" w:rsidRDefault="00531BD7" w:rsidP="00531BD7">
      <w:pPr>
        <w:pStyle w:val="ListParagraph"/>
        <w:rPr>
          <w:rFonts w:asciiTheme="minorHAnsi" w:hAnsiTheme="minorHAnsi" w:cstheme="minorHAnsi"/>
          <w:color w:val="000000"/>
          <w:szCs w:val="24"/>
          <w:lang w:val="en-GB" w:eastAsia="en-IE"/>
        </w:rPr>
      </w:pPr>
    </w:p>
    <w:p w14:paraId="2627AF74" w14:textId="77777777" w:rsidR="00C5328C" w:rsidRPr="00C5328C" w:rsidRDefault="00C5328C" w:rsidP="00C5328C">
      <w:pPr>
        <w:pStyle w:val="ListParagraph"/>
        <w:rPr>
          <w:rFonts w:asciiTheme="minorHAnsi" w:hAnsiTheme="minorHAnsi" w:cstheme="minorHAnsi"/>
          <w:color w:val="000000"/>
          <w:szCs w:val="24"/>
          <w:lang w:eastAsia="en-IE"/>
        </w:rPr>
      </w:pPr>
    </w:p>
    <w:p w14:paraId="6715F4F8" w14:textId="77777777" w:rsidR="00C5328C" w:rsidRPr="00C5328C" w:rsidRDefault="00C5328C" w:rsidP="00C5328C">
      <w:pPr>
        <w:ind w:left="426"/>
        <w:rPr>
          <w:rFonts w:asciiTheme="minorHAnsi" w:hAnsiTheme="minorHAnsi" w:cstheme="minorHAnsi"/>
          <w:b/>
          <w:szCs w:val="24"/>
        </w:rPr>
      </w:pPr>
      <w:r w:rsidRPr="00C5328C">
        <w:rPr>
          <w:rFonts w:asciiTheme="minorHAnsi" w:hAnsiTheme="minorHAnsi" w:cstheme="minorHAnsi"/>
          <w:b/>
          <w:szCs w:val="24"/>
        </w:rPr>
        <w:t>Cost Criteria</w:t>
      </w:r>
    </w:p>
    <w:p w14:paraId="5063BEA3" w14:textId="77777777" w:rsidR="00C5328C" w:rsidRPr="00C5328C" w:rsidRDefault="00C5328C" w:rsidP="00C5328C">
      <w:pPr>
        <w:pStyle w:val="ListParagraph"/>
        <w:ind w:left="426"/>
        <w:rPr>
          <w:rFonts w:asciiTheme="minorHAnsi" w:hAnsiTheme="minorHAnsi" w:cstheme="minorHAnsi"/>
          <w:szCs w:val="24"/>
        </w:rPr>
      </w:pPr>
      <w:r w:rsidRPr="00C5328C">
        <w:rPr>
          <w:rFonts w:asciiTheme="minorHAnsi" w:hAnsiTheme="minorHAnsi" w:cstheme="minorHAnsi"/>
          <w:szCs w:val="24"/>
        </w:rPr>
        <w:t>Marks for Cost Criterion will be allocated using the following formula:</w:t>
      </w:r>
    </w:p>
    <w:p w14:paraId="1D954650" w14:textId="77777777" w:rsidR="00C5328C" w:rsidRPr="00C5328C" w:rsidRDefault="00C5328C" w:rsidP="00C5328C">
      <w:pPr>
        <w:ind w:left="709"/>
        <w:rPr>
          <w:rFonts w:asciiTheme="minorHAnsi" w:hAnsiTheme="minorHAnsi" w:cstheme="minorHAnsi"/>
          <w:b/>
          <w:szCs w:val="24"/>
        </w:rPr>
      </w:pPr>
    </w:p>
    <w:p w14:paraId="02B72F67" w14:textId="77777777" w:rsidR="00C5328C" w:rsidRPr="00C5328C" w:rsidRDefault="00C5328C" w:rsidP="00C5328C">
      <w:pPr>
        <w:ind w:left="709"/>
        <w:rPr>
          <w:rFonts w:asciiTheme="minorHAnsi" w:hAnsiTheme="minorHAnsi" w:cstheme="minorHAnsi"/>
          <w:b/>
          <w:szCs w:val="24"/>
        </w:rPr>
      </w:pPr>
      <w:r w:rsidRPr="00C5328C">
        <w:rPr>
          <w:rFonts w:asciiTheme="minorHAnsi" w:hAnsiTheme="minorHAnsi" w:cstheme="minorHAnsi"/>
          <w:noProof/>
          <w:szCs w:val="24"/>
          <w:lang w:eastAsia="en-IE"/>
        </w:rPr>
        <w:drawing>
          <wp:inline distT="0" distB="0" distL="0" distR="0" wp14:anchorId="53FFAC1E" wp14:editId="127AE7C6">
            <wp:extent cx="4818380" cy="773430"/>
            <wp:effectExtent l="0" t="0" r="0" b="0"/>
            <wp:docPr id="1" name="Picture 5" descr="C:\Users\smithn\Desktop\Cost.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smithn\Desktop\Cost.png"/>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18380" cy="773430"/>
                    </a:xfrm>
                    <a:prstGeom prst="rect">
                      <a:avLst/>
                    </a:prstGeom>
                    <a:noFill/>
                    <a:ln>
                      <a:noFill/>
                    </a:ln>
                  </pic:spPr>
                </pic:pic>
              </a:graphicData>
            </a:graphic>
          </wp:inline>
        </w:drawing>
      </w:r>
    </w:p>
    <w:p w14:paraId="10FBD347" w14:textId="77777777" w:rsidR="00C337BC" w:rsidRDefault="00C337BC" w:rsidP="00FF2E26">
      <w:pPr>
        <w:rPr>
          <w:rFonts w:asciiTheme="minorHAnsi" w:hAnsiTheme="minorHAnsi" w:cstheme="minorHAnsi"/>
          <w:b/>
          <w:szCs w:val="24"/>
        </w:rPr>
      </w:pPr>
    </w:p>
    <w:p w14:paraId="20E6ED02" w14:textId="77777777" w:rsidR="0046699D" w:rsidRDefault="0046699D" w:rsidP="00FF2E26">
      <w:pPr>
        <w:rPr>
          <w:rFonts w:asciiTheme="minorHAnsi" w:hAnsiTheme="minorHAnsi" w:cstheme="minorHAnsi"/>
          <w:b/>
          <w:sz w:val="32"/>
          <w:szCs w:val="32"/>
          <w:u w:val="single"/>
        </w:rPr>
      </w:pPr>
    </w:p>
    <w:p w14:paraId="042799C5" w14:textId="77777777" w:rsidR="0046699D" w:rsidRDefault="0046699D" w:rsidP="00FF2E26">
      <w:pPr>
        <w:rPr>
          <w:rFonts w:asciiTheme="minorHAnsi" w:hAnsiTheme="minorHAnsi" w:cstheme="minorHAnsi"/>
          <w:b/>
          <w:sz w:val="32"/>
          <w:szCs w:val="32"/>
          <w:u w:val="single"/>
        </w:rPr>
      </w:pPr>
    </w:p>
    <w:p w14:paraId="652EFEEC" w14:textId="77777777" w:rsidR="0046699D" w:rsidRDefault="0046699D" w:rsidP="00FF2E26">
      <w:pPr>
        <w:rPr>
          <w:rFonts w:asciiTheme="minorHAnsi" w:hAnsiTheme="minorHAnsi" w:cstheme="minorHAnsi"/>
          <w:b/>
          <w:sz w:val="32"/>
          <w:szCs w:val="32"/>
          <w:u w:val="single"/>
        </w:rPr>
      </w:pPr>
    </w:p>
    <w:p w14:paraId="4D8090EE" w14:textId="77777777" w:rsidR="0046699D" w:rsidRDefault="0046699D" w:rsidP="00FF2E26">
      <w:pPr>
        <w:rPr>
          <w:rFonts w:asciiTheme="minorHAnsi" w:hAnsiTheme="minorHAnsi" w:cstheme="minorHAnsi"/>
          <w:b/>
          <w:sz w:val="32"/>
          <w:szCs w:val="32"/>
          <w:u w:val="single"/>
        </w:rPr>
      </w:pPr>
    </w:p>
    <w:p w14:paraId="3A4F45FA" w14:textId="77777777" w:rsidR="00531BD7" w:rsidRDefault="00531BD7" w:rsidP="00FF2E26">
      <w:pPr>
        <w:rPr>
          <w:rFonts w:asciiTheme="minorHAnsi" w:hAnsiTheme="minorHAnsi" w:cstheme="minorHAnsi"/>
          <w:b/>
          <w:sz w:val="32"/>
          <w:szCs w:val="32"/>
          <w:u w:val="single"/>
        </w:rPr>
      </w:pPr>
    </w:p>
    <w:p w14:paraId="6C04EFC3" w14:textId="77777777" w:rsidR="000D645E" w:rsidRDefault="000D645E" w:rsidP="00FF2E26">
      <w:pPr>
        <w:rPr>
          <w:rFonts w:asciiTheme="minorHAnsi" w:hAnsiTheme="minorHAnsi" w:cstheme="minorHAnsi"/>
          <w:b/>
          <w:sz w:val="32"/>
          <w:szCs w:val="32"/>
          <w:u w:val="single"/>
        </w:rPr>
      </w:pPr>
    </w:p>
    <w:p w14:paraId="00EC0DD1" w14:textId="77777777" w:rsidR="000D645E" w:rsidRDefault="000D645E" w:rsidP="00FF2E26">
      <w:pPr>
        <w:rPr>
          <w:rFonts w:asciiTheme="minorHAnsi" w:hAnsiTheme="minorHAnsi" w:cstheme="minorHAnsi"/>
          <w:b/>
          <w:sz w:val="32"/>
          <w:szCs w:val="32"/>
          <w:u w:val="single"/>
        </w:rPr>
      </w:pPr>
    </w:p>
    <w:p w14:paraId="3473EAD8" w14:textId="77777777" w:rsidR="000D645E" w:rsidRDefault="000D645E" w:rsidP="00FF2E26">
      <w:pPr>
        <w:rPr>
          <w:rFonts w:asciiTheme="minorHAnsi" w:hAnsiTheme="minorHAnsi" w:cstheme="minorHAnsi"/>
          <w:b/>
          <w:sz w:val="32"/>
          <w:szCs w:val="32"/>
          <w:u w:val="single"/>
        </w:rPr>
      </w:pPr>
    </w:p>
    <w:p w14:paraId="3D8121CF" w14:textId="77777777" w:rsidR="00531BD7" w:rsidRDefault="00531BD7" w:rsidP="00FF2E26">
      <w:pPr>
        <w:rPr>
          <w:rFonts w:asciiTheme="minorHAnsi" w:hAnsiTheme="minorHAnsi" w:cstheme="minorHAnsi"/>
          <w:b/>
          <w:sz w:val="32"/>
          <w:szCs w:val="32"/>
          <w:u w:val="single"/>
        </w:rPr>
      </w:pPr>
    </w:p>
    <w:p w14:paraId="64889485" w14:textId="77777777" w:rsidR="0046699D" w:rsidRDefault="0046699D" w:rsidP="00FF2E26">
      <w:pPr>
        <w:rPr>
          <w:rFonts w:asciiTheme="minorHAnsi" w:hAnsiTheme="minorHAnsi" w:cstheme="minorHAnsi"/>
          <w:b/>
          <w:sz w:val="32"/>
          <w:szCs w:val="32"/>
          <w:u w:val="single"/>
        </w:rPr>
      </w:pPr>
    </w:p>
    <w:p w14:paraId="1840F5C4" w14:textId="77777777" w:rsidR="0046699D" w:rsidRDefault="0046699D" w:rsidP="00FF2E26">
      <w:pPr>
        <w:rPr>
          <w:rFonts w:asciiTheme="minorHAnsi" w:hAnsiTheme="minorHAnsi" w:cstheme="minorHAnsi"/>
          <w:b/>
          <w:sz w:val="32"/>
          <w:szCs w:val="32"/>
          <w:u w:val="single"/>
        </w:rPr>
      </w:pPr>
    </w:p>
    <w:p w14:paraId="1C34ED15" w14:textId="61524199" w:rsidR="00FF2E26" w:rsidRPr="00B71EA8" w:rsidRDefault="00FF2E26" w:rsidP="00FF2E26">
      <w:pPr>
        <w:rPr>
          <w:rFonts w:asciiTheme="minorHAnsi" w:hAnsiTheme="minorHAnsi" w:cstheme="minorHAnsi"/>
          <w:b/>
          <w:sz w:val="32"/>
          <w:szCs w:val="32"/>
          <w:u w:val="single"/>
        </w:rPr>
      </w:pPr>
      <w:r w:rsidRPr="00B71EA8">
        <w:rPr>
          <w:rFonts w:asciiTheme="minorHAnsi" w:hAnsiTheme="minorHAnsi" w:cstheme="minorHAnsi"/>
          <w:b/>
          <w:sz w:val="32"/>
          <w:szCs w:val="32"/>
          <w:u w:val="single"/>
        </w:rPr>
        <w:lastRenderedPageBreak/>
        <w:t>Part 5: Requirements and Specifications</w:t>
      </w:r>
      <w:r w:rsidRPr="0046699D">
        <w:rPr>
          <w:rFonts w:asciiTheme="minorHAnsi" w:hAnsiTheme="minorHAnsi" w:cstheme="minorHAnsi"/>
          <w:b/>
          <w:sz w:val="32"/>
          <w:szCs w:val="32"/>
        </w:rPr>
        <w:tab/>
      </w:r>
      <w:r w:rsidRPr="0046699D">
        <w:rPr>
          <w:rFonts w:asciiTheme="minorHAnsi" w:hAnsiTheme="minorHAnsi" w:cstheme="minorHAnsi"/>
          <w:b/>
          <w:sz w:val="32"/>
          <w:szCs w:val="32"/>
        </w:rPr>
        <w:tab/>
      </w:r>
      <w:r w:rsidRPr="0046699D">
        <w:rPr>
          <w:rFonts w:asciiTheme="minorHAnsi" w:hAnsiTheme="minorHAnsi" w:cstheme="minorHAnsi"/>
          <w:b/>
          <w:sz w:val="32"/>
          <w:szCs w:val="32"/>
        </w:rPr>
        <w:tab/>
      </w:r>
      <w:r w:rsidRPr="0046699D">
        <w:rPr>
          <w:rFonts w:asciiTheme="minorHAnsi" w:hAnsiTheme="minorHAnsi" w:cstheme="minorHAnsi"/>
          <w:b/>
          <w:sz w:val="32"/>
          <w:szCs w:val="32"/>
        </w:rPr>
        <w:tab/>
      </w:r>
      <w:r w:rsidRPr="0046699D">
        <w:rPr>
          <w:rFonts w:asciiTheme="minorHAnsi" w:hAnsiTheme="minorHAnsi" w:cstheme="minorHAnsi"/>
          <w:b/>
          <w:sz w:val="32"/>
          <w:szCs w:val="32"/>
        </w:rPr>
        <w:tab/>
      </w:r>
    </w:p>
    <w:p w14:paraId="1C34ED16" w14:textId="27E50098" w:rsidR="00FF2E26" w:rsidRDefault="00FF2E26" w:rsidP="00FF2E26">
      <w:pPr>
        <w:rPr>
          <w:rFonts w:asciiTheme="minorHAnsi" w:hAnsiTheme="minorHAnsi" w:cstheme="minorHAnsi"/>
          <w:b/>
          <w:color w:val="FF0000"/>
          <w:szCs w:val="24"/>
          <w:u w:val="single"/>
        </w:rPr>
      </w:pPr>
    </w:p>
    <w:p w14:paraId="5D2B9D92" w14:textId="05405763" w:rsidR="006D3FED" w:rsidRPr="0046699D" w:rsidRDefault="006D3FED" w:rsidP="0026683D">
      <w:pPr>
        <w:jc w:val="both"/>
        <w:rPr>
          <w:rFonts w:asciiTheme="minorHAnsi" w:hAnsiTheme="minorHAnsi" w:cstheme="minorHAnsi"/>
          <w:b/>
          <w:bCs/>
          <w:szCs w:val="24"/>
          <w:u w:val="single"/>
        </w:rPr>
      </w:pPr>
      <w:r w:rsidRPr="0046699D">
        <w:rPr>
          <w:rFonts w:asciiTheme="minorHAnsi" w:hAnsiTheme="minorHAnsi" w:cstheme="minorHAnsi"/>
          <w:b/>
          <w:bCs/>
          <w:szCs w:val="24"/>
          <w:u w:val="single"/>
        </w:rPr>
        <w:t xml:space="preserve">Background </w:t>
      </w:r>
    </w:p>
    <w:p w14:paraId="1FDC5556" w14:textId="67CB3C69" w:rsidR="0097684A" w:rsidRPr="0097684A" w:rsidRDefault="0046699D" w:rsidP="008477CE">
      <w:pPr>
        <w:pStyle w:val="BodyText"/>
        <w:spacing w:after="200"/>
        <w:jc w:val="both"/>
        <w:rPr>
          <w:rFonts w:asciiTheme="minorHAnsi" w:eastAsiaTheme="minorHAnsi" w:hAnsiTheme="minorHAnsi" w:cstheme="minorBidi"/>
          <w:sz w:val="24"/>
          <w:szCs w:val="24"/>
        </w:rPr>
      </w:pPr>
      <w:r w:rsidRPr="0097684A">
        <w:rPr>
          <w:rFonts w:asciiTheme="minorHAnsi" w:hAnsiTheme="minorHAnsi" w:cstheme="minorHAnsi"/>
          <w:sz w:val="24"/>
          <w:szCs w:val="24"/>
        </w:rPr>
        <w:t xml:space="preserve">The </w:t>
      </w:r>
      <w:r w:rsidR="0097684A" w:rsidRPr="0097684A">
        <w:rPr>
          <w:rFonts w:asciiTheme="minorHAnsi" w:hAnsiTheme="minorHAnsi" w:cstheme="minorHAnsi"/>
          <w:sz w:val="24"/>
          <w:szCs w:val="24"/>
        </w:rPr>
        <w:t xml:space="preserve">Contracting Entity </w:t>
      </w:r>
      <w:r w:rsidR="0097684A" w:rsidRPr="0097684A">
        <w:rPr>
          <w:rFonts w:asciiTheme="minorHAnsi" w:eastAsiaTheme="minorHAnsi" w:hAnsiTheme="minorHAnsi" w:cstheme="minorBidi"/>
          <w:sz w:val="24"/>
          <w:szCs w:val="24"/>
        </w:rPr>
        <w:t>is a commercial semi state company and Irelands deepest sheltered commercial harbour and largest bulk port company, has estuary jurisdiction over all marine activities on a 500km</w:t>
      </w:r>
      <w:r w:rsidR="0097684A" w:rsidRPr="0097684A">
        <w:rPr>
          <w:rFonts w:asciiTheme="minorHAnsi" w:eastAsiaTheme="minorHAnsi" w:hAnsiTheme="minorHAnsi" w:cstheme="minorBidi"/>
          <w:sz w:val="24"/>
          <w:szCs w:val="24"/>
          <w:vertAlign w:val="superscript"/>
        </w:rPr>
        <w:t>2</w:t>
      </w:r>
      <w:r w:rsidR="0097684A" w:rsidRPr="0097684A">
        <w:rPr>
          <w:rFonts w:asciiTheme="minorHAnsi" w:eastAsiaTheme="minorHAnsi" w:hAnsiTheme="minorHAnsi" w:cstheme="minorBidi"/>
          <w:sz w:val="24"/>
          <w:szCs w:val="24"/>
        </w:rPr>
        <w:t xml:space="preserve"> area on the Shannon Estuary, stretching from Kerry to Loop Head to Limerick City. SFPC is a Tier 1 designated port at a national level</w:t>
      </w:r>
      <w:r w:rsidR="0097684A" w:rsidRPr="0097684A">
        <w:rPr>
          <w:rFonts w:asciiTheme="minorHAnsi" w:eastAsiaTheme="minorHAnsi" w:hAnsiTheme="minorHAnsi" w:cstheme="minorBidi"/>
          <w:sz w:val="24"/>
          <w:szCs w:val="24"/>
          <w:vertAlign w:val="superscript"/>
        </w:rPr>
        <w:footnoteReference w:id="1"/>
      </w:r>
      <w:r w:rsidR="0097684A" w:rsidRPr="0097684A">
        <w:rPr>
          <w:rFonts w:asciiTheme="minorHAnsi" w:eastAsiaTheme="minorHAnsi" w:hAnsiTheme="minorHAnsi" w:cstheme="minorBidi"/>
          <w:sz w:val="24"/>
          <w:szCs w:val="24"/>
          <w:vertAlign w:val="superscript"/>
        </w:rPr>
        <w:t xml:space="preserve"> </w:t>
      </w:r>
      <w:r w:rsidR="0097684A" w:rsidRPr="0097684A">
        <w:rPr>
          <w:rFonts w:asciiTheme="minorHAnsi" w:eastAsiaTheme="minorHAnsi" w:hAnsiTheme="minorHAnsi" w:cstheme="minorBidi"/>
          <w:sz w:val="24"/>
          <w:szCs w:val="24"/>
        </w:rPr>
        <w:t xml:space="preserve">and a designated core port on the EU TEN-T network. In line with the National Ports Policy, Shannon Foynes Port Company has developed a long-term vision to develop our facilities </w:t>
      </w:r>
      <w:proofErr w:type="gramStart"/>
      <w:r w:rsidR="0097684A" w:rsidRPr="0097684A">
        <w:rPr>
          <w:rFonts w:asciiTheme="minorHAnsi" w:eastAsiaTheme="minorHAnsi" w:hAnsiTheme="minorHAnsi" w:cstheme="minorBidi"/>
          <w:sz w:val="24"/>
          <w:szCs w:val="24"/>
        </w:rPr>
        <w:t>in order to</w:t>
      </w:r>
      <w:proofErr w:type="gramEnd"/>
      <w:r w:rsidR="0097684A" w:rsidRPr="0097684A">
        <w:rPr>
          <w:rFonts w:asciiTheme="minorHAnsi" w:eastAsiaTheme="minorHAnsi" w:hAnsiTheme="minorHAnsi" w:cstheme="minorBidi"/>
          <w:sz w:val="24"/>
          <w:szCs w:val="24"/>
        </w:rPr>
        <w:t xml:space="preserve"> facilitate the demands of our customers. This vision is outlined in the “Shannon Foynes Port Company Vision 2041” document. </w:t>
      </w:r>
    </w:p>
    <w:p w14:paraId="6D96519F" w14:textId="4A76108F" w:rsidR="0097684A" w:rsidRPr="004C1054" w:rsidRDefault="0097684A" w:rsidP="008477CE">
      <w:pPr>
        <w:jc w:val="both"/>
        <w:rPr>
          <w:rFonts w:asciiTheme="minorHAnsi" w:hAnsiTheme="minorHAnsi" w:cstheme="minorHAnsi"/>
          <w:szCs w:val="24"/>
        </w:rPr>
      </w:pPr>
      <w:r w:rsidRPr="0097684A">
        <w:rPr>
          <w:rFonts w:asciiTheme="minorHAnsi" w:hAnsiTheme="minorHAnsi" w:cstheme="minorHAnsi"/>
          <w:szCs w:val="24"/>
        </w:rPr>
        <w:t>Shannon Foynes Port Company is determined upon driving growth across all sectors and continues to seek to sustain recent performance going forward in line with the Ports development strategies.</w:t>
      </w:r>
      <w:r>
        <w:rPr>
          <w:rFonts w:asciiTheme="minorHAnsi" w:hAnsiTheme="minorHAnsi" w:cstheme="minorHAnsi"/>
          <w:szCs w:val="24"/>
        </w:rPr>
        <w:t xml:space="preserve"> To support its business, the Contracting Entity current servers are reaching their end of life and as such require replacing. </w:t>
      </w:r>
      <w:proofErr w:type="gramStart"/>
      <w:r>
        <w:rPr>
          <w:rFonts w:asciiTheme="minorHAnsi" w:hAnsiTheme="minorHAnsi" w:cstheme="minorHAnsi"/>
          <w:szCs w:val="24"/>
        </w:rPr>
        <w:t>Therefore,  SFPC</w:t>
      </w:r>
      <w:proofErr w:type="gramEnd"/>
      <w:r>
        <w:rPr>
          <w:rFonts w:asciiTheme="minorHAnsi" w:hAnsiTheme="minorHAnsi" w:cstheme="minorHAnsi"/>
          <w:szCs w:val="24"/>
        </w:rPr>
        <w:t xml:space="preserve"> are seeking to engage with suitable supplier for the supply and delivery to Foynes Co. Limerick of 2 (two) </w:t>
      </w:r>
      <w:r w:rsidR="004C1054" w:rsidRPr="004C1054">
        <w:rPr>
          <w:rFonts w:asciiTheme="minorHAnsi" w:hAnsiTheme="minorHAnsi" w:cstheme="minorHAnsi"/>
          <w:bCs/>
          <w:szCs w:val="24"/>
        </w:rPr>
        <w:t>Enterprise grade on premises server</w:t>
      </w:r>
      <w:r w:rsidR="004C1054">
        <w:rPr>
          <w:rFonts w:asciiTheme="minorHAnsi" w:hAnsiTheme="minorHAnsi" w:cstheme="minorHAnsi"/>
          <w:bCs/>
          <w:szCs w:val="24"/>
        </w:rPr>
        <w:t>s to meet the following sp</w:t>
      </w:r>
      <w:r w:rsidR="009F0FC8">
        <w:rPr>
          <w:rFonts w:asciiTheme="minorHAnsi" w:hAnsiTheme="minorHAnsi" w:cstheme="minorHAnsi"/>
          <w:bCs/>
          <w:szCs w:val="24"/>
        </w:rPr>
        <w:t>e</w:t>
      </w:r>
      <w:r w:rsidR="004C1054">
        <w:rPr>
          <w:rFonts w:asciiTheme="minorHAnsi" w:hAnsiTheme="minorHAnsi" w:cstheme="minorHAnsi"/>
          <w:bCs/>
          <w:szCs w:val="24"/>
        </w:rPr>
        <w:t xml:space="preserve">cifications as set forth. </w:t>
      </w:r>
    </w:p>
    <w:p w14:paraId="5F8E6E36" w14:textId="67E4FD34" w:rsidR="006D3FED" w:rsidRPr="004C1054" w:rsidRDefault="006D3FED" w:rsidP="004C1054">
      <w:pPr>
        <w:pStyle w:val="Heading1"/>
        <w:rPr>
          <w:rFonts w:asciiTheme="minorHAnsi" w:hAnsiTheme="minorHAnsi" w:cstheme="minorHAnsi"/>
          <w:sz w:val="28"/>
          <w:szCs w:val="28"/>
          <w:u w:val="single"/>
        </w:rPr>
      </w:pPr>
      <w:r w:rsidRPr="004C1054">
        <w:rPr>
          <w:rFonts w:asciiTheme="minorHAnsi" w:hAnsiTheme="minorHAnsi" w:cstheme="minorHAnsi"/>
          <w:sz w:val="28"/>
          <w:szCs w:val="28"/>
          <w:u w:val="single"/>
        </w:rPr>
        <w:t xml:space="preserve">Scope of </w:t>
      </w:r>
      <w:r w:rsidR="004C1054">
        <w:rPr>
          <w:rFonts w:asciiTheme="minorHAnsi" w:hAnsiTheme="minorHAnsi" w:cstheme="minorHAnsi"/>
          <w:sz w:val="28"/>
          <w:szCs w:val="28"/>
          <w:u w:val="single"/>
        </w:rPr>
        <w:t xml:space="preserve">Server Specification </w:t>
      </w:r>
    </w:p>
    <w:p w14:paraId="25291FFF" w14:textId="77777777" w:rsidR="001009BC" w:rsidRPr="0046699D" w:rsidRDefault="001009BC" w:rsidP="001009BC">
      <w:pPr>
        <w:rPr>
          <w:rFonts w:asciiTheme="minorHAnsi" w:hAnsiTheme="minorHAnsi" w:cstheme="minorHAnsi"/>
          <w:b/>
          <w:bCs/>
          <w:szCs w:val="24"/>
        </w:rPr>
      </w:pPr>
      <w:r w:rsidRPr="0046699D">
        <w:rPr>
          <w:rFonts w:asciiTheme="minorHAnsi" w:hAnsiTheme="minorHAnsi" w:cstheme="minorHAnsi"/>
          <w:b/>
          <w:bCs/>
          <w:szCs w:val="24"/>
        </w:rPr>
        <w:t>The proposed server solution shall meet or exceed the following specifications:</w:t>
      </w:r>
    </w:p>
    <w:p w14:paraId="35BD49BC" w14:textId="77777777" w:rsidR="001009BC" w:rsidRPr="0046699D" w:rsidRDefault="001009BC" w:rsidP="001009BC">
      <w:pPr>
        <w:pStyle w:val="Heading2"/>
        <w:rPr>
          <w:rFonts w:asciiTheme="minorHAnsi" w:hAnsiTheme="minorHAnsi" w:cstheme="minorHAnsi"/>
          <w:sz w:val="24"/>
          <w:szCs w:val="24"/>
        </w:rPr>
      </w:pPr>
      <w:bookmarkStart w:id="2" w:name="_Toc237864547"/>
      <w:r w:rsidRPr="0046699D">
        <w:rPr>
          <w:rFonts w:asciiTheme="minorHAnsi" w:hAnsiTheme="minorHAnsi" w:cstheme="minorHAnsi"/>
          <w:sz w:val="24"/>
          <w:szCs w:val="24"/>
        </w:rPr>
        <w:t>Compute</w:t>
      </w:r>
      <w:bookmarkEnd w:id="2"/>
    </w:p>
    <w:p w14:paraId="39C291CE" w14:textId="77777777" w:rsidR="001009BC" w:rsidRPr="0046699D" w:rsidRDefault="001009BC" w:rsidP="00133077">
      <w:pPr>
        <w:numPr>
          <w:ilvl w:val="0"/>
          <w:numId w:val="18"/>
        </w:numPr>
        <w:spacing w:after="160" w:line="259" w:lineRule="auto"/>
        <w:rPr>
          <w:rFonts w:asciiTheme="minorHAnsi" w:hAnsiTheme="minorHAnsi" w:cstheme="minorHAnsi"/>
          <w:szCs w:val="24"/>
        </w:rPr>
      </w:pPr>
      <w:r w:rsidRPr="0046699D">
        <w:rPr>
          <w:rFonts w:asciiTheme="minorHAnsi" w:hAnsiTheme="minorHAnsi" w:cstheme="minorHAnsi"/>
          <w:szCs w:val="24"/>
        </w:rPr>
        <w:t>Intel Xeon Gold 24-Core Processor</w:t>
      </w:r>
    </w:p>
    <w:p w14:paraId="786063E0" w14:textId="77777777" w:rsidR="001009BC" w:rsidRPr="0046699D" w:rsidRDefault="001009BC" w:rsidP="001009BC">
      <w:pPr>
        <w:pStyle w:val="Heading2"/>
        <w:rPr>
          <w:rFonts w:asciiTheme="minorHAnsi" w:hAnsiTheme="minorHAnsi" w:cstheme="minorHAnsi"/>
          <w:sz w:val="24"/>
          <w:szCs w:val="24"/>
        </w:rPr>
      </w:pPr>
      <w:bookmarkStart w:id="3" w:name="_Toc237864548"/>
      <w:r w:rsidRPr="0046699D">
        <w:rPr>
          <w:rFonts w:asciiTheme="minorHAnsi" w:hAnsiTheme="minorHAnsi" w:cstheme="minorHAnsi"/>
          <w:sz w:val="24"/>
          <w:szCs w:val="24"/>
        </w:rPr>
        <w:t>Memory</w:t>
      </w:r>
      <w:bookmarkEnd w:id="3"/>
    </w:p>
    <w:p w14:paraId="24E472A0" w14:textId="77777777" w:rsidR="001009BC" w:rsidRPr="0046699D" w:rsidRDefault="001009BC" w:rsidP="00133077">
      <w:pPr>
        <w:numPr>
          <w:ilvl w:val="0"/>
          <w:numId w:val="19"/>
        </w:numPr>
        <w:spacing w:after="160" w:line="259" w:lineRule="auto"/>
        <w:rPr>
          <w:rFonts w:asciiTheme="minorHAnsi" w:hAnsiTheme="minorHAnsi" w:cstheme="minorHAnsi"/>
          <w:szCs w:val="24"/>
        </w:rPr>
      </w:pPr>
      <w:r w:rsidRPr="0046699D">
        <w:rPr>
          <w:rFonts w:asciiTheme="minorHAnsi" w:hAnsiTheme="minorHAnsi" w:cstheme="minorHAnsi"/>
          <w:szCs w:val="24"/>
        </w:rPr>
        <w:t>128 GB RAM (4 x 32 GB)</w:t>
      </w:r>
    </w:p>
    <w:p w14:paraId="6B0E2D7A" w14:textId="77777777" w:rsidR="001009BC" w:rsidRPr="0046699D" w:rsidRDefault="001009BC" w:rsidP="001009BC">
      <w:pPr>
        <w:pStyle w:val="Heading2"/>
        <w:rPr>
          <w:rFonts w:asciiTheme="minorHAnsi" w:hAnsiTheme="minorHAnsi" w:cstheme="minorHAnsi"/>
          <w:sz w:val="24"/>
          <w:szCs w:val="24"/>
        </w:rPr>
      </w:pPr>
      <w:bookmarkStart w:id="4" w:name="_Toc237864549"/>
      <w:r w:rsidRPr="0046699D">
        <w:rPr>
          <w:rFonts w:asciiTheme="minorHAnsi" w:hAnsiTheme="minorHAnsi" w:cstheme="minorHAnsi"/>
          <w:sz w:val="24"/>
          <w:szCs w:val="24"/>
        </w:rPr>
        <w:t>Storage</w:t>
      </w:r>
      <w:bookmarkEnd w:id="4"/>
    </w:p>
    <w:p w14:paraId="19F39ADB"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9 x 1 TB Enterprise SSD Drives</w:t>
      </w:r>
    </w:p>
    <w:p w14:paraId="31888F03"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RAID 10 Configuration</w:t>
      </w:r>
    </w:p>
    <w:p w14:paraId="5EE33C8E" w14:textId="77777777" w:rsidR="001009BC"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Minimum 4 TB usable storage capacity</w:t>
      </w:r>
    </w:p>
    <w:p w14:paraId="54FD6306" w14:textId="6307A9F9" w:rsidR="00FB7986" w:rsidRDefault="00FB7986" w:rsidP="00FB7986">
      <w:pPr>
        <w:pStyle w:val="Heading2"/>
        <w:rPr>
          <w:rFonts w:asciiTheme="minorHAnsi" w:hAnsiTheme="minorHAnsi" w:cstheme="minorHAnsi"/>
          <w:sz w:val="24"/>
          <w:szCs w:val="24"/>
        </w:rPr>
      </w:pPr>
      <w:r w:rsidRPr="00FB7986">
        <w:rPr>
          <w:rFonts w:asciiTheme="minorHAnsi" w:hAnsiTheme="minorHAnsi" w:cstheme="minorHAnsi"/>
          <w:sz w:val="24"/>
          <w:szCs w:val="24"/>
        </w:rPr>
        <w:t>Network</w:t>
      </w:r>
    </w:p>
    <w:p w14:paraId="36975786" w14:textId="02F45406" w:rsidR="00FB7986" w:rsidRPr="008477CE" w:rsidRDefault="00FB7986" w:rsidP="00FB7986">
      <w:pPr>
        <w:pStyle w:val="ListParagraph"/>
        <w:numPr>
          <w:ilvl w:val="0"/>
          <w:numId w:val="47"/>
        </w:numPr>
        <w:rPr>
          <w:rFonts w:asciiTheme="minorHAnsi" w:hAnsiTheme="minorHAnsi" w:cstheme="minorHAnsi"/>
        </w:rPr>
      </w:pPr>
      <w:r w:rsidRPr="008477CE">
        <w:rPr>
          <w:rFonts w:asciiTheme="minorHAnsi" w:hAnsiTheme="minorHAnsi" w:cstheme="minorHAnsi"/>
        </w:rPr>
        <w:t>2x SFP ports</w:t>
      </w:r>
    </w:p>
    <w:p w14:paraId="74A329E7" w14:textId="39DA379E" w:rsidR="00FB7986" w:rsidRPr="008477CE" w:rsidRDefault="00FB7986" w:rsidP="00FB7986">
      <w:pPr>
        <w:pStyle w:val="ListParagraph"/>
        <w:numPr>
          <w:ilvl w:val="0"/>
          <w:numId w:val="47"/>
        </w:numPr>
        <w:rPr>
          <w:rFonts w:asciiTheme="minorHAnsi" w:hAnsiTheme="minorHAnsi" w:cstheme="minorHAnsi"/>
        </w:rPr>
      </w:pPr>
      <w:r w:rsidRPr="008477CE">
        <w:rPr>
          <w:rFonts w:asciiTheme="minorHAnsi" w:hAnsiTheme="minorHAnsi" w:cstheme="minorHAnsi"/>
        </w:rPr>
        <w:t>4x Gigabit Ethernet</w:t>
      </w:r>
    </w:p>
    <w:p w14:paraId="4E9704F4" w14:textId="77777777" w:rsidR="001009BC" w:rsidRPr="008477CE" w:rsidRDefault="001009BC" w:rsidP="001009BC">
      <w:pPr>
        <w:pStyle w:val="Heading2"/>
        <w:rPr>
          <w:rFonts w:asciiTheme="minorHAnsi" w:hAnsiTheme="minorHAnsi" w:cstheme="minorHAnsi"/>
          <w:sz w:val="24"/>
          <w:szCs w:val="24"/>
        </w:rPr>
      </w:pPr>
      <w:bookmarkStart w:id="5" w:name="_Toc237864550"/>
      <w:r w:rsidRPr="008477CE">
        <w:rPr>
          <w:rFonts w:asciiTheme="minorHAnsi" w:hAnsiTheme="minorHAnsi" w:cstheme="minorHAnsi"/>
          <w:sz w:val="24"/>
          <w:szCs w:val="24"/>
        </w:rPr>
        <w:t>Power</w:t>
      </w:r>
      <w:bookmarkEnd w:id="5"/>
    </w:p>
    <w:p w14:paraId="12A5D7AA" w14:textId="77777777" w:rsidR="001009BC" w:rsidRPr="0046699D" w:rsidRDefault="001009BC" w:rsidP="00133077">
      <w:pPr>
        <w:numPr>
          <w:ilvl w:val="0"/>
          <w:numId w:val="21"/>
        </w:numPr>
        <w:spacing w:after="160" w:line="259" w:lineRule="auto"/>
        <w:rPr>
          <w:rFonts w:asciiTheme="minorHAnsi" w:hAnsiTheme="minorHAnsi" w:cstheme="minorHAnsi"/>
          <w:szCs w:val="24"/>
        </w:rPr>
      </w:pPr>
      <w:r w:rsidRPr="0046699D">
        <w:rPr>
          <w:rFonts w:asciiTheme="minorHAnsi" w:hAnsiTheme="minorHAnsi" w:cstheme="minorHAnsi"/>
          <w:szCs w:val="24"/>
        </w:rPr>
        <w:t>Dual Redundant 1000W Power Supply Units</w:t>
      </w:r>
    </w:p>
    <w:p w14:paraId="7F4F521F" w14:textId="77777777" w:rsidR="001009BC" w:rsidRPr="0046699D" w:rsidRDefault="001009BC" w:rsidP="001009BC">
      <w:pPr>
        <w:pStyle w:val="Heading2"/>
        <w:rPr>
          <w:rFonts w:asciiTheme="minorHAnsi" w:hAnsiTheme="minorHAnsi" w:cstheme="minorHAnsi"/>
          <w:sz w:val="24"/>
          <w:szCs w:val="24"/>
        </w:rPr>
      </w:pPr>
      <w:bookmarkStart w:id="6" w:name="_Toc237864551"/>
      <w:r w:rsidRPr="0046699D">
        <w:rPr>
          <w:rFonts w:asciiTheme="minorHAnsi" w:hAnsiTheme="minorHAnsi" w:cstheme="minorHAnsi"/>
          <w:sz w:val="24"/>
          <w:szCs w:val="24"/>
        </w:rPr>
        <w:t>Operating System</w:t>
      </w:r>
      <w:bookmarkEnd w:id="6"/>
    </w:p>
    <w:p w14:paraId="210E6666" w14:textId="77777777" w:rsidR="001009BC" w:rsidRPr="0046699D" w:rsidRDefault="001009BC" w:rsidP="009571FE">
      <w:pPr>
        <w:pStyle w:val="ListParagraph"/>
        <w:numPr>
          <w:ilvl w:val="0"/>
          <w:numId w:val="36"/>
        </w:numPr>
        <w:rPr>
          <w:rFonts w:asciiTheme="minorHAnsi" w:hAnsiTheme="minorHAnsi" w:cstheme="minorHAnsi"/>
          <w:szCs w:val="24"/>
        </w:rPr>
      </w:pPr>
      <w:r w:rsidRPr="0046699D">
        <w:rPr>
          <w:rFonts w:asciiTheme="minorHAnsi" w:hAnsiTheme="minorHAnsi" w:cstheme="minorHAnsi"/>
          <w:szCs w:val="24"/>
        </w:rPr>
        <w:t>Microsoft Windows Server 2025 Datacentre Edition</w:t>
      </w:r>
    </w:p>
    <w:p w14:paraId="407B29B3" w14:textId="77777777" w:rsidR="001009BC" w:rsidRPr="0046699D" w:rsidRDefault="001009BC" w:rsidP="009571FE">
      <w:pPr>
        <w:pStyle w:val="ListParagraph"/>
        <w:numPr>
          <w:ilvl w:val="0"/>
          <w:numId w:val="36"/>
        </w:numPr>
        <w:rPr>
          <w:rFonts w:asciiTheme="minorHAnsi" w:hAnsiTheme="minorHAnsi" w:cstheme="minorHAnsi"/>
          <w:szCs w:val="24"/>
        </w:rPr>
      </w:pPr>
      <w:r w:rsidRPr="0046699D">
        <w:rPr>
          <w:rFonts w:asciiTheme="minorHAnsi" w:hAnsiTheme="minorHAnsi" w:cstheme="minorHAnsi"/>
          <w:szCs w:val="24"/>
        </w:rPr>
        <w:t>16-Core License</w:t>
      </w:r>
    </w:p>
    <w:p w14:paraId="4FFB9F47" w14:textId="77777777" w:rsidR="001009BC" w:rsidRPr="0046699D" w:rsidRDefault="001009BC" w:rsidP="009571FE">
      <w:pPr>
        <w:pStyle w:val="ListParagraph"/>
        <w:numPr>
          <w:ilvl w:val="0"/>
          <w:numId w:val="36"/>
        </w:numPr>
        <w:rPr>
          <w:rFonts w:asciiTheme="minorHAnsi" w:hAnsiTheme="minorHAnsi" w:cstheme="minorHAnsi"/>
          <w:szCs w:val="24"/>
        </w:rPr>
      </w:pPr>
      <w:r w:rsidRPr="0046699D">
        <w:rPr>
          <w:rFonts w:asciiTheme="minorHAnsi" w:hAnsiTheme="minorHAnsi" w:cstheme="minorHAnsi"/>
          <w:szCs w:val="24"/>
        </w:rPr>
        <w:t>Additional 8-Core License Add-on</w:t>
      </w:r>
    </w:p>
    <w:p w14:paraId="031A4C2D" w14:textId="77777777" w:rsidR="001009BC" w:rsidRPr="0046699D" w:rsidRDefault="001009BC" w:rsidP="001009BC">
      <w:pPr>
        <w:pStyle w:val="Heading2"/>
        <w:rPr>
          <w:rFonts w:asciiTheme="minorHAnsi" w:hAnsiTheme="minorHAnsi" w:cstheme="minorHAnsi"/>
          <w:sz w:val="24"/>
          <w:szCs w:val="24"/>
        </w:rPr>
      </w:pPr>
      <w:bookmarkStart w:id="7" w:name="_Toc237864552"/>
      <w:r w:rsidRPr="0046699D">
        <w:rPr>
          <w:rFonts w:asciiTheme="minorHAnsi" w:hAnsiTheme="minorHAnsi" w:cstheme="minorHAnsi"/>
          <w:sz w:val="24"/>
          <w:szCs w:val="24"/>
        </w:rPr>
        <w:lastRenderedPageBreak/>
        <w:t>Virtualisation Platform</w:t>
      </w:r>
      <w:bookmarkEnd w:id="7"/>
    </w:p>
    <w:p w14:paraId="22E9049C" w14:textId="77777777" w:rsidR="001009BC" w:rsidRPr="0046699D" w:rsidRDefault="001009BC" w:rsidP="00133077">
      <w:pPr>
        <w:pStyle w:val="ListParagraph"/>
        <w:numPr>
          <w:ilvl w:val="0"/>
          <w:numId w:val="24"/>
        </w:numPr>
        <w:spacing w:after="160" w:line="259" w:lineRule="auto"/>
        <w:rPr>
          <w:rFonts w:asciiTheme="minorHAnsi" w:hAnsiTheme="minorHAnsi" w:cstheme="minorHAnsi"/>
          <w:szCs w:val="24"/>
        </w:rPr>
      </w:pPr>
      <w:r w:rsidRPr="0046699D">
        <w:rPr>
          <w:rFonts w:asciiTheme="minorHAnsi" w:hAnsiTheme="minorHAnsi" w:cstheme="minorHAnsi"/>
          <w:szCs w:val="24"/>
        </w:rPr>
        <w:t>Microsoft Hyper-V installed and configured on Windows Server 2025 Datacentre Edition.</w:t>
      </w:r>
    </w:p>
    <w:p w14:paraId="6062993B" w14:textId="77777777" w:rsidR="001009BC" w:rsidRPr="0046699D" w:rsidRDefault="001009BC" w:rsidP="001009BC">
      <w:pPr>
        <w:pStyle w:val="Heading2"/>
        <w:rPr>
          <w:rFonts w:asciiTheme="minorHAnsi" w:hAnsiTheme="minorHAnsi" w:cstheme="minorHAnsi"/>
          <w:sz w:val="24"/>
          <w:szCs w:val="24"/>
        </w:rPr>
      </w:pPr>
      <w:bookmarkStart w:id="8" w:name="_Toc237864553"/>
      <w:r w:rsidRPr="0046699D">
        <w:rPr>
          <w:rFonts w:asciiTheme="minorHAnsi" w:hAnsiTheme="minorHAnsi" w:cstheme="minorHAnsi"/>
          <w:sz w:val="24"/>
          <w:szCs w:val="24"/>
        </w:rPr>
        <w:t>Support and Warranty</w:t>
      </w:r>
      <w:bookmarkEnd w:id="8"/>
    </w:p>
    <w:p w14:paraId="419D64FE" w14:textId="77777777" w:rsidR="001009BC" w:rsidRPr="0046699D" w:rsidRDefault="001009BC" w:rsidP="00133077">
      <w:pPr>
        <w:numPr>
          <w:ilvl w:val="0"/>
          <w:numId w:val="23"/>
        </w:numPr>
        <w:spacing w:after="160" w:line="259" w:lineRule="auto"/>
        <w:rPr>
          <w:rFonts w:asciiTheme="minorHAnsi" w:hAnsiTheme="minorHAnsi" w:cstheme="minorHAnsi"/>
          <w:szCs w:val="24"/>
        </w:rPr>
      </w:pPr>
      <w:r w:rsidRPr="0046699D">
        <w:rPr>
          <w:rFonts w:asciiTheme="minorHAnsi" w:hAnsiTheme="minorHAnsi" w:cstheme="minorHAnsi"/>
          <w:szCs w:val="24"/>
        </w:rPr>
        <w:t>5-Year Next Business Day Onsite Hardware Warranty</w:t>
      </w:r>
    </w:p>
    <w:p w14:paraId="46A8F168" w14:textId="2B65978B" w:rsidR="001009BC" w:rsidRPr="004C1054" w:rsidRDefault="001009BC" w:rsidP="004C1054">
      <w:pPr>
        <w:pStyle w:val="Heading1"/>
        <w:rPr>
          <w:rFonts w:asciiTheme="minorHAnsi" w:hAnsiTheme="minorHAnsi" w:cstheme="minorHAnsi"/>
          <w:sz w:val="24"/>
          <w:szCs w:val="24"/>
        </w:rPr>
      </w:pPr>
      <w:r w:rsidRPr="004C1054">
        <w:rPr>
          <w:rFonts w:asciiTheme="minorHAnsi" w:hAnsiTheme="minorHAnsi" w:cstheme="minorHAnsi"/>
          <w:sz w:val="24"/>
          <w:szCs w:val="24"/>
        </w:rPr>
        <w:t>Virtualisation Requirements</w:t>
      </w:r>
    </w:p>
    <w:p w14:paraId="5A41EF82" w14:textId="77777777" w:rsidR="001009BC" w:rsidRPr="0046699D" w:rsidRDefault="001009BC" w:rsidP="009571FE">
      <w:pPr>
        <w:jc w:val="both"/>
        <w:rPr>
          <w:rFonts w:asciiTheme="minorHAnsi" w:hAnsiTheme="minorHAnsi" w:cstheme="minorHAnsi"/>
          <w:szCs w:val="24"/>
        </w:rPr>
      </w:pPr>
      <w:r w:rsidRPr="0046699D">
        <w:rPr>
          <w:rFonts w:asciiTheme="minorHAnsi" w:hAnsiTheme="minorHAnsi" w:cstheme="minorHAnsi"/>
          <w:szCs w:val="24"/>
        </w:rPr>
        <w:t>The server shall be licensed to support virtualised workloads using Microsoft Hyper-V. Ideally this should sit on Microsoft Windows Server 2025 Datacentre Edition.</w:t>
      </w:r>
    </w:p>
    <w:p w14:paraId="1EA3E5DA" w14:textId="05810AA2" w:rsidR="001009BC" w:rsidRPr="0046699D" w:rsidRDefault="001009BC" w:rsidP="001009BC">
      <w:pPr>
        <w:pStyle w:val="Heading1"/>
        <w:rPr>
          <w:rFonts w:asciiTheme="minorHAnsi" w:hAnsiTheme="minorHAnsi" w:cstheme="minorHAnsi"/>
          <w:sz w:val="24"/>
          <w:szCs w:val="24"/>
        </w:rPr>
      </w:pPr>
      <w:bookmarkStart w:id="9" w:name="_Toc237864559"/>
      <w:r w:rsidRPr="0046699D">
        <w:rPr>
          <w:rFonts w:asciiTheme="minorHAnsi" w:hAnsiTheme="minorHAnsi" w:cstheme="minorHAnsi"/>
          <w:sz w:val="24"/>
          <w:szCs w:val="24"/>
        </w:rPr>
        <w:t>Minimum Capacity</w:t>
      </w:r>
      <w:bookmarkEnd w:id="9"/>
    </w:p>
    <w:p w14:paraId="10B58F3A" w14:textId="77777777" w:rsidR="001009BC" w:rsidRPr="0046699D" w:rsidRDefault="001009BC" w:rsidP="001009BC">
      <w:pPr>
        <w:rPr>
          <w:rFonts w:asciiTheme="minorHAnsi" w:hAnsiTheme="minorHAnsi" w:cstheme="minorHAnsi"/>
          <w:szCs w:val="24"/>
        </w:rPr>
      </w:pPr>
      <w:r w:rsidRPr="0046699D">
        <w:rPr>
          <w:rFonts w:asciiTheme="minorHAnsi" w:hAnsiTheme="minorHAnsi" w:cstheme="minorHAnsi"/>
          <w:szCs w:val="24"/>
        </w:rPr>
        <w:t>The platform shall support:</w:t>
      </w:r>
    </w:p>
    <w:p w14:paraId="20444BEF"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24 CPU cores available to virtual workloads.</w:t>
      </w:r>
    </w:p>
    <w:p w14:paraId="7721DB93"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128 GB RAM.</w:t>
      </w:r>
    </w:p>
    <w:p w14:paraId="68F188BE"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Minimum 4 TB RAID 10 storage.</w:t>
      </w:r>
    </w:p>
    <w:p w14:paraId="1517C20F"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Future expansion of CPU, memory, and storage resources.</w:t>
      </w:r>
    </w:p>
    <w:p w14:paraId="4B7C758B" w14:textId="4A70022B" w:rsidR="001009BC" w:rsidRPr="0046699D" w:rsidRDefault="004C1054" w:rsidP="001009BC">
      <w:pPr>
        <w:pStyle w:val="Heading1"/>
        <w:rPr>
          <w:rFonts w:asciiTheme="minorHAnsi" w:hAnsiTheme="minorHAnsi" w:cstheme="minorHAnsi"/>
          <w:sz w:val="24"/>
          <w:szCs w:val="24"/>
        </w:rPr>
      </w:pPr>
      <w:r>
        <w:rPr>
          <w:rFonts w:asciiTheme="minorHAnsi" w:hAnsiTheme="minorHAnsi" w:cstheme="minorHAnsi"/>
          <w:sz w:val="28"/>
          <w:szCs w:val="28"/>
          <w:u w:val="single"/>
        </w:rPr>
        <w:t>Deliverables</w:t>
      </w:r>
    </w:p>
    <w:p w14:paraId="00B622E7" w14:textId="77777777" w:rsidR="001009BC" w:rsidRPr="0046699D" w:rsidRDefault="001009BC" w:rsidP="001009BC">
      <w:pPr>
        <w:pStyle w:val="Heading2"/>
        <w:rPr>
          <w:rFonts w:asciiTheme="minorHAnsi" w:hAnsiTheme="minorHAnsi" w:cstheme="minorHAnsi"/>
          <w:sz w:val="24"/>
          <w:szCs w:val="24"/>
        </w:rPr>
      </w:pPr>
      <w:bookmarkStart w:id="10" w:name="_Toc237864561"/>
      <w:r w:rsidRPr="0046699D">
        <w:rPr>
          <w:rFonts w:asciiTheme="minorHAnsi" w:hAnsiTheme="minorHAnsi" w:cstheme="minorHAnsi"/>
          <w:sz w:val="24"/>
          <w:szCs w:val="24"/>
        </w:rPr>
        <w:t>Hardware</w:t>
      </w:r>
      <w:bookmarkEnd w:id="10"/>
    </w:p>
    <w:p w14:paraId="66659D61"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Fully assembled server.</w:t>
      </w:r>
    </w:p>
    <w:p w14:paraId="63538B8C"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Rack rails, power cables, and accessories.</w:t>
      </w:r>
    </w:p>
    <w:p w14:paraId="171D6216"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RAID controller and RAID 10 configuration.</w:t>
      </w:r>
    </w:p>
    <w:p w14:paraId="5D48B2DE" w14:textId="77777777" w:rsidR="001009BC" w:rsidRPr="0046699D" w:rsidRDefault="001009BC" w:rsidP="001009BC">
      <w:pPr>
        <w:pStyle w:val="Heading2"/>
        <w:rPr>
          <w:rFonts w:asciiTheme="minorHAnsi" w:hAnsiTheme="minorHAnsi" w:cstheme="minorHAnsi"/>
          <w:sz w:val="24"/>
          <w:szCs w:val="24"/>
        </w:rPr>
      </w:pPr>
      <w:bookmarkStart w:id="11" w:name="_Toc237864562"/>
      <w:r w:rsidRPr="0046699D">
        <w:rPr>
          <w:rFonts w:asciiTheme="minorHAnsi" w:hAnsiTheme="minorHAnsi" w:cstheme="minorHAnsi"/>
          <w:sz w:val="24"/>
          <w:szCs w:val="24"/>
        </w:rPr>
        <w:t>Software</w:t>
      </w:r>
      <w:bookmarkEnd w:id="11"/>
    </w:p>
    <w:p w14:paraId="4902D66D"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Microsoft Windows Server 2025 Datacentre Edition licensing.</w:t>
      </w:r>
    </w:p>
    <w:p w14:paraId="5C742FAE" w14:textId="77777777" w:rsidR="001009BC" w:rsidRPr="0046699D" w:rsidRDefault="001009BC" w:rsidP="009571FE">
      <w:pPr>
        <w:pStyle w:val="ListParagraph"/>
        <w:numPr>
          <w:ilvl w:val="0"/>
          <w:numId w:val="17"/>
        </w:numPr>
        <w:rPr>
          <w:rFonts w:asciiTheme="minorHAnsi" w:hAnsiTheme="minorHAnsi" w:cstheme="minorHAnsi"/>
          <w:szCs w:val="24"/>
          <w:lang w:val="fr-FR"/>
        </w:rPr>
      </w:pPr>
      <w:r w:rsidRPr="0046699D">
        <w:rPr>
          <w:rFonts w:asciiTheme="minorHAnsi" w:hAnsiTheme="minorHAnsi" w:cstheme="minorHAnsi"/>
          <w:szCs w:val="24"/>
          <w:lang w:val="fr-FR"/>
        </w:rPr>
        <w:t xml:space="preserve">Licence documentation and </w:t>
      </w:r>
      <w:proofErr w:type="spellStart"/>
      <w:r w:rsidRPr="0046699D">
        <w:rPr>
          <w:rFonts w:asciiTheme="minorHAnsi" w:hAnsiTheme="minorHAnsi" w:cstheme="minorHAnsi"/>
          <w:szCs w:val="24"/>
          <w:lang w:val="fr-FR"/>
        </w:rPr>
        <w:t>entitlement</w:t>
      </w:r>
      <w:proofErr w:type="spellEnd"/>
      <w:r w:rsidRPr="0046699D">
        <w:rPr>
          <w:rFonts w:asciiTheme="minorHAnsi" w:hAnsiTheme="minorHAnsi" w:cstheme="minorHAnsi"/>
          <w:szCs w:val="24"/>
          <w:lang w:val="fr-FR"/>
        </w:rPr>
        <w:t xml:space="preserve"> information.</w:t>
      </w:r>
    </w:p>
    <w:p w14:paraId="3140C262" w14:textId="6D6267A0" w:rsidR="001009BC" w:rsidRPr="0046699D" w:rsidRDefault="001009BC" w:rsidP="009571FE">
      <w:pPr>
        <w:pStyle w:val="Heading2"/>
        <w:rPr>
          <w:rFonts w:asciiTheme="minorHAnsi" w:hAnsiTheme="minorHAnsi" w:cstheme="minorHAnsi"/>
          <w:sz w:val="24"/>
          <w:szCs w:val="24"/>
        </w:rPr>
      </w:pPr>
      <w:bookmarkStart w:id="12" w:name="_Toc237864563"/>
      <w:r w:rsidRPr="0046699D">
        <w:rPr>
          <w:rFonts w:asciiTheme="minorHAnsi" w:hAnsiTheme="minorHAnsi" w:cstheme="minorHAnsi"/>
          <w:sz w:val="24"/>
          <w:szCs w:val="24"/>
        </w:rPr>
        <w:t>Documentation</w:t>
      </w:r>
      <w:bookmarkEnd w:id="12"/>
    </w:p>
    <w:p w14:paraId="1C6DF967"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Bill of Materials (BOM).</w:t>
      </w:r>
    </w:p>
    <w:p w14:paraId="4205A90D"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Asset and serial number register.</w:t>
      </w:r>
    </w:p>
    <w:p w14:paraId="6E33403F" w14:textId="77777777" w:rsidR="001009BC"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Warranty registration details.</w:t>
      </w:r>
    </w:p>
    <w:p w14:paraId="0F515611" w14:textId="212E4341" w:rsidR="00886697" w:rsidRPr="00E650B2" w:rsidRDefault="00E650B2" w:rsidP="00886697">
      <w:pPr>
        <w:pStyle w:val="Heading1"/>
        <w:rPr>
          <w:rFonts w:asciiTheme="minorHAnsi" w:hAnsiTheme="minorHAnsi" w:cstheme="minorHAnsi"/>
          <w:sz w:val="28"/>
          <w:szCs w:val="28"/>
          <w:u w:val="single"/>
        </w:rPr>
      </w:pPr>
      <w:r>
        <w:rPr>
          <w:rFonts w:asciiTheme="minorHAnsi" w:hAnsiTheme="minorHAnsi" w:cstheme="minorHAnsi"/>
          <w:sz w:val="28"/>
          <w:szCs w:val="28"/>
          <w:u w:val="single"/>
        </w:rPr>
        <w:t xml:space="preserve">Final </w:t>
      </w:r>
      <w:r w:rsidR="00886697" w:rsidRPr="00E650B2">
        <w:rPr>
          <w:rFonts w:asciiTheme="minorHAnsi" w:hAnsiTheme="minorHAnsi" w:cstheme="minorHAnsi"/>
          <w:sz w:val="28"/>
          <w:szCs w:val="28"/>
          <w:u w:val="single"/>
        </w:rPr>
        <w:t xml:space="preserve">Acceptance </w:t>
      </w:r>
    </w:p>
    <w:p w14:paraId="3E5F92A2" w14:textId="77777777" w:rsidR="00886697" w:rsidRPr="00E650B2" w:rsidRDefault="00886697" w:rsidP="00886697">
      <w:pPr>
        <w:rPr>
          <w:rFonts w:asciiTheme="minorHAnsi" w:hAnsiTheme="minorHAnsi" w:cstheme="minorHAnsi"/>
        </w:rPr>
      </w:pPr>
      <w:r w:rsidRPr="00E650B2">
        <w:rPr>
          <w:rFonts w:asciiTheme="minorHAnsi" w:hAnsiTheme="minorHAnsi" w:cstheme="minorHAnsi"/>
        </w:rPr>
        <w:t>The solution will be accepted when:</w:t>
      </w:r>
    </w:p>
    <w:p w14:paraId="6E2F5161" w14:textId="3F260F3F" w:rsidR="00886697" w:rsidRPr="00E650B2" w:rsidRDefault="00886697" w:rsidP="00772A41">
      <w:pPr>
        <w:pStyle w:val="ListParagraph"/>
        <w:numPr>
          <w:ilvl w:val="0"/>
          <w:numId w:val="38"/>
        </w:numPr>
        <w:rPr>
          <w:rFonts w:asciiTheme="minorHAnsi" w:hAnsiTheme="minorHAnsi" w:cstheme="minorHAnsi"/>
          <w:szCs w:val="24"/>
        </w:rPr>
      </w:pPr>
      <w:r w:rsidRPr="00E650B2">
        <w:rPr>
          <w:rFonts w:asciiTheme="minorHAnsi" w:hAnsiTheme="minorHAnsi" w:cstheme="minorHAnsi"/>
          <w:szCs w:val="24"/>
        </w:rPr>
        <w:t>Delivered hardware matches the approved configuration.</w:t>
      </w:r>
    </w:p>
    <w:p w14:paraId="2851E0B7" w14:textId="77777777" w:rsidR="00886697" w:rsidRPr="00E650B2" w:rsidRDefault="00886697" w:rsidP="00E650B2">
      <w:pPr>
        <w:pStyle w:val="ListParagraph"/>
        <w:numPr>
          <w:ilvl w:val="0"/>
          <w:numId w:val="38"/>
        </w:numPr>
        <w:rPr>
          <w:rFonts w:asciiTheme="minorHAnsi" w:hAnsiTheme="minorHAnsi" w:cstheme="minorHAnsi"/>
          <w:szCs w:val="24"/>
        </w:rPr>
      </w:pPr>
      <w:r w:rsidRPr="00E650B2">
        <w:rPr>
          <w:rFonts w:asciiTheme="minorHAnsi" w:hAnsiTheme="minorHAnsi" w:cstheme="minorHAnsi"/>
          <w:szCs w:val="24"/>
        </w:rPr>
        <w:t>Hardware diagnostics and health checks pass successfully.</w:t>
      </w:r>
    </w:p>
    <w:p w14:paraId="6826844D" w14:textId="77777777" w:rsidR="00886697" w:rsidRPr="00E650B2" w:rsidRDefault="00886697" w:rsidP="00E650B2">
      <w:pPr>
        <w:pStyle w:val="ListParagraph"/>
        <w:numPr>
          <w:ilvl w:val="0"/>
          <w:numId w:val="38"/>
        </w:numPr>
        <w:rPr>
          <w:rFonts w:asciiTheme="minorHAnsi" w:hAnsiTheme="minorHAnsi" w:cstheme="minorHAnsi"/>
          <w:szCs w:val="24"/>
        </w:rPr>
      </w:pPr>
      <w:r w:rsidRPr="00E650B2">
        <w:rPr>
          <w:rFonts w:asciiTheme="minorHAnsi" w:hAnsiTheme="minorHAnsi" w:cstheme="minorHAnsi"/>
          <w:szCs w:val="24"/>
        </w:rPr>
        <w:t>All licensing, warranty, and support registrations are complete.</w:t>
      </w:r>
    </w:p>
    <w:p w14:paraId="206C445A" w14:textId="7AAC62F7" w:rsidR="00886697" w:rsidRDefault="00886697" w:rsidP="00886697">
      <w:pPr>
        <w:pStyle w:val="ListParagraph"/>
        <w:numPr>
          <w:ilvl w:val="0"/>
          <w:numId w:val="38"/>
        </w:numPr>
        <w:rPr>
          <w:rFonts w:asciiTheme="minorHAnsi" w:hAnsiTheme="minorHAnsi" w:cstheme="minorHAnsi"/>
          <w:szCs w:val="24"/>
        </w:rPr>
      </w:pPr>
      <w:r w:rsidRPr="00E650B2">
        <w:rPr>
          <w:rFonts w:asciiTheme="minorHAnsi" w:hAnsiTheme="minorHAnsi" w:cstheme="minorHAnsi"/>
          <w:szCs w:val="24"/>
        </w:rPr>
        <w:t>Documentation has been provided and approved.</w:t>
      </w:r>
    </w:p>
    <w:p w14:paraId="6108DECE" w14:textId="49249FE0" w:rsidR="00E650B2" w:rsidRDefault="00E650B2" w:rsidP="00E650B2">
      <w:pPr>
        <w:pStyle w:val="ListParagraph"/>
        <w:numPr>
          <w:ilvl w:val="0"/>
          <w:numId w:val="38"/>
        </w:numPr>
        <w:rPr>
          <w:rFonts w:asciiTheme="minorHAnsi" w:hAnsiTheme="minorHAnsi" w:cstheme="minorHAnsi"/>
        </w:rPr>
      </w:pPr>
      <w:r w:rsidRPr="00E650B2">
        <w:rPr>
          <w:rFonts w:asciiTheme="minorHAnsi" w:hAnsiTheme="minorHAnsi" w:cstheme="minorHAnsi"/>
        </w:rPr>
        <w:t>Manufactures Technical manual with a Bill of Materials (BOM) and Manufacturer part numbers</w:t>
      </w:r>
      <w:r w:rsidR="003B37AB">
        <w:rPr>
          <w:rFonts w:asciiTheme="minorHAnsi" w:hAnsiTheme="minorHAnsi" w:cstheme="minorHAnsi"/>
        </w:rPr>
        <w:t xml:space="preserve"> are provided</w:t>
      </w:r>
      <w:r w:rsidRPr="00E650B2">
        <w:rPr>
          <w:rFonts w:asciiTheme="minorHAnsi" w:hAnsiTheme="minorHAnsi" w:cstheme="minorHAnsi"/>
        </w:rPr>
        <w:t>.</w:t>
      </w:r>
    </w:p>
    <w:p w14:paraId="112087B2" w14:textId="77777777" w:rsidR="008477CE" w:rsidRDefault="008477CE" w:rsidP="008477CE">
      <w:pPr>
        <w:pStyle w:val="ListParagraph"/>
        <w:rPr>
          <w:rFonts w:asciiTheme="minorHAnsi" w:hAnsiTheme="minorHAnsi" w:cstheme="minorHAnsi"/>
        </w:rPr>
      </w:pPr>
    </w:p>
    <w:p w14:paraId="65CC1307" w14:textId="77777777" w:rsidR="002631DB" w:rsidRPr="00E650B2" w:rsidRDefault="002631DB" w:rsidP="008477CE">
      <w:pPr>
        <w:pStyle w:val="ListParagraph"/>
        <w:rPr>
          <w:rFonts w:asciiTheme="minorHAnsi" w:hAnsiTheme="minorHAnsi" w:cstheme="minorHAnsi"/>
        </w:rPr>
      </w:pPr>
    </w:p>
    <w:p w14:paraId="5FF6D9A8" w14:textId="709BB78B" w:rsidR="001009BC" w:rsidRPr="00E650B2" w:rsidRDefault="001009BC" w:rsidP="001009BC">
      <w:pPr>
        <w:pStyle w:val="Heading1"/>
        <w:rPr>
          <w:rFonts w:asciiTheme="minorHAnsi" w:hAnsiTheme="minorHAnsi" w:cstheme="minorHAnsi"/>
          <w:sz w:val="24"/>
          <w:szCs w:val="24"/>
        </w:rPr>
      </w:pPr>
      <w:bookmarkStart w:id="13" w:name="_Toc237864564"/>
      <w:r w:rsidRPr="00E650B2">
        <w:rPr>
          <w:rFonts w:asciiTheme="minorHAnsi" w:hAnsiTheme="minorHAnsi" w:cstheme="minorHAnsi"/>
          <w:sz w:val="28"/>
          <w:szCs w:val="28"/>
          <w:u w:val="single"/>
        </w:rPr>
        <w:lastRenderedPageBreak/>
        <w:t>Warranty</w:t>
      </w:r>
      <w:r w:rsidRPr="00E650B2">
        <w:rPr>
          <w:rFonts w:asciiTheme="minorHAnsi" w:hAnsiTheme="minorHAnsi" w:cstheme="minorHAnsi"/>
          <w:sz w:val="24"/>
          <w:szCs w:val="24"/>
        </w:rPr>
        <w:t xml:space="preserve"> </w:t>
      </w:r>
      <w:r w:rsidRPr="00E650B2">
        <w:rPr>
          <w:rFonts w:asciiTheme="minorHAnsi" w:hAnsiTheme="minorHAnsi" w:cstheme="minorHAnsi"/>
          <w:sz w:val="28"/>
          <w:szCs w:val="28"/>
          <w:u w:val="single"/>
        </w:rPr>
        <w:t>Responses</w:t>
      </w:r>
      <w:bookmarkEnd w:id="13"/>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37"/>
        <w:gridCol w:w="3221"/>
      </w:tblGrid>
      <w:tr w:rsidR="001009BC" w:rsidRPr="0046699D" w14:paraId="2FEA7163" w14:textId="77777777" w:rsidTr="00877578">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08DAE6" w14:textId="77777777" w:rsidR="001009BC" w:rsidRPr="0046699D" w:rsidRDefault="001009BC" w:rsidP="00877578">
            <w:pPr>
              <w:rPr>
                <w:rFonts w:asciiTheme="minorHAnsi" w:hAnsiTheme="minorHAnsi" w:cstheme="minorHAnsi"/>
                <w:b/>
                <w:bCs/>
                <w:szCs w:val="24"/>
              </w:rPr>
            </w:pPr>
            <w:r w:rsidRPr="0046699D">
              <w:rPr>
                <w:rFonts w:asciiTheme="minorHAnsi" w:hAnsiTheme="minorHAnsi" w:cstheme="minorHAnsi"/>
                <w:b/>
                <w:bCs/>
                <w:szCs w:val="24"/>
              </w:rPr>
              <w:t>Failure Type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C26D5E" w14:textId="77777777" w:rsidR="001009BC" w:rsidRPr="0046699D" w:rsidRDefault="001009BC" w:rsidP="00877578">
            <w:pPr>
              <w:rPr>
                <w:rFonts w:asciiTheme="minorHAnsi" w:hAnsiTheme="minorHAnsi" w:cstheme="minorHAnsi"/>
                <w:b/>
                <w:bCs/>
                <w:szCs w:val="24"/>
              </w:rPr>
            </w:pPr>
            <w:r w:rsidRPr="0046699D">
              <w:rPr>
                <w:rFonts w:asciiTheme="minorHAnsi" w:hAnsiTheme="minorHAnsi" w:cstheme="minorHAnsi"/>
                <w:b/>
                <w:bCs/>
                <w:szCs w:val="24"/>
              </w:rPr>
              <w:t xml:space="preserve"> Response</w:t>
            </w:r>
          </w:p>
        </w:tc>
      </w:tr>
      <w:tr w:rsidR="001009BC" w:rsidRPr="0046699D" w14:paraId="3667E0AC" w14:textId="77777777" w:rsidTr="0087757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0CAC52" w14:textId="77777777" w:rsidR="001009BC" w:rsidRPr="0046699D" w:rsidRDefault="001009BC" w:rsidP="00877578">
            <w:pPr>
              <w:rPr>
                <w:rFonts w:asciiTheme="minorHAnsi" w:hAnsiTheme="minorHAnsi" w:cstheme="minorHAnsi"/>
                <w:szCs w:val="24"/>
              </w:rPr>
            </w:pPr>
            <w:r w:rsidRPr="0046699D">
              <w:rPr>
                <w:rFonts w:asciiTheme="minorHAnsi" w:hAnsiTheme="minorHAnsi" w:cstheme="minorHAnsi"/>
                <w:szCs w:val="24"/>
              </w:rPr>
              <w:t>CPU, motherboard, RAID controller, PSU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3B98F6" w14:textId="77777777" w:rsidR="001009BC" w:rsidRPr="0046699D" w:rsidRDefault="001009BC" w:rsidP="00877578">
            <w:pPr>
              <w:rPr>
                <w:rFonts w:asciiTheme="minorHAnsi" w:hAnsiTheme="minorHAnsi" w:cstheme="minorHAnsi"/>
                <w:szCs w:val="24"/>
              </w:rPr>
            </w:pPr>
            <w:r w:rsidRPr="0046699D">
              <w:rPr>
                <w:rFonts w:asciiTheme="minorHAnsi" w:hAnsiTheme="minorHAnsi" w:cstheme="minorHAnsi"/>
                <w:szCs w:val="24"/>
              </w:rPr>
              <w:t>Next Business Day Onsite</w:t>
            </w:r>
          </w:p>
        </w:tc>
      </w:tr>
      <w:tr w:rsidR="001009BC" w:rsidRPr="0046699D" w14:paraId="3DF0884D" w14:textId="77777777" w:rsidTr="0087757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22EF04" w14:textId="77777777" w:rsidR="001009BC" w:rsidRPr="0046699D" w:rsidRDefault="001009BC" w:rsidP="00877578">
            <w:pPr>
              <w:rPr>
                <w:rFonts w:asciiTheme="minorHAnsi" w:hAnsiTheme="minorHAnsi" w:cstheme="minorHAnsi"/>
                <w:szCs w:val="24"/>
              </w:rPr>
            </w:pPr>
            <w:r w:rsidRPr="0046699D">
              <w:rPr>
                <w:rFonts w:asciiTheme="minorHAnsi" w:hAnsiTheme="minorHAnsi" w:cstheme="minorHAnsi"/>
                <w:szCs w:val="24"/>
              </w:rPr>
              <w:t>SSD failure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383FB3" w14:textId="77777777" w:rsidR="001009BC" w:rsidRPr="0046699D" w:rsidRDefault="001009BC" w:rsidP="00877578">
            <w:pPr>
              <w:rPr>
                <w:rFonts w:asciiTheme="minorHAnsi" w:hAnsiTheme="minorHAnsi" w:cstheme="minorHAnsi"/>
                <w:szCs w:val="24"/>
              </w:rPr>
            </w:pPr>
            <w:r w:rsidRPr="0046699D">
              <w:rPr>
                <w:rFonts w:asciiTheme="minorHAnsi" w:hAnsiTheme="minorHAnsi" w:cstheme="minorHAnsi"/>
                <w:szCs w:val="24"/>
              </w:rPr>
              <w:t>Next Business Day Replacement</w:t>
            </w:r>
          </w:p>
        </w:tc>
      </w:tr>
      <w:tr w:rsidR="001009BC" w:rsidRPr="0046699D" w14:paraId="2B23D675" w14:textId="77777777" w:rsidTr="0087757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A9B662" w14:textId="77777777" w:rsidR="001009BC" w:rsidRPr="0046699D" w:rsidRDefault="001009BC" w:rsidP="00877578">
            <w:pPr>
              <w:rPr>
                <w:rFonts w:asciiTheme="minorHAnsi" w:hAnsiTheme="minorHAnsi" w:cstheme="minorHAnsi"/>
                <w:szCs w:val="24"/>
              </w:rPr>
            </w:pPr>
            <w:r w:rsidRPr="0046699D">
              <w:rPr>
                <w:rFonts w:asciiTheme="minorHAnsi" w:hAnsiTheme="minorHAnsi" w:cstheme="minorHAnsi"/>
                <w:szCs w:val="24"/>
              </w:rPr>
              <w:t>Memory failure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C6A139" w14:textId="77777777" w:rsidR="001009BC" w:rsidRPr="0046699D" w:rsidRDefault="001009BC" w:rsidP="00877578">
            <w:pPr>
              <w:rPr>
                <w:rFonts w:asciiTheme="minorHAnsi" w:hAnsiTheme="minorHAnsi" w:cstheme="minorHAnsi"/>
                <w:szCs w:val="24"/>
              </w:rPr>
            </w:pPr>
            <w:r w:rsidRPr="0046699D">
              <w:rPr>
                <w:rFonts w:asciiTheme="minorHAnsi" w:hAnsiTheme="minorHAnsi" w:cstheme="minorHAnsi"/>
                <w:szCs w:val="24"/>
              </w:rPr>
              <w:t>Next Business Day Replacement</w:t>
            </w:r>
          </w:p>
        </w:tc>
      </w:tr>
      <w:tr w:rsidR="001009BC" w:rsidRPr="0046699D" w14:paraId="445BA553" w14:textId="77777777" w:rsidTr="0087757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E71CAD" w14:textId="77777777" w:rsidR="001009BC" w:rsidRPr="0046699D" w:rsidRDefault="001009BC" w:rsidP="00877578">
            <w:pPr>
              <w:rPr>
                <w:rFonts w:asciiTheme="minorHAnsi" w:hAnsiTheme="minorHAnsi" w:cstheme="minorHAnsi"/>
                <w:szCs w:val="24"/>
              </w:rPr>
            </w:pPr>
            <w:r w:rsidRPr="0046699D">
              <w:rPr>
                <w:rFonts w:asciiTheme="minorHAnsi" w:hAnsiTheme="minorHAnsi" w:cstheme="minorHAnsi"/>
                <w:szCs w:val="24"/>
              </w:rPr>
              <w:t>Non-critical components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43C7FA" w14:textId="77777777" w:rsidR="001009BC" w:rsidRPr="0046699D" w:rsidRDefault="001009BC" w:rsidP="00877578">
            <w:pPr>
              <w:rPr>
                <w:rFonts w:asciiTheme="minorHAnsi" w:hAnsiTheme="minorHAnsi" w:cstheme="minorHAnsi"/>
                <w:szCs w:val="24"/>
              </w:rPr>
            </w:pPr>
            <w:r w:rsidRPr="0046699D">
              <w:rPr>
                <w:rFonts w:asciiTheme="minorHAnsi" w:hAnsiTheme="minorHAnsi" w:cstheme="minorHAnsi"/>
                <w:szCs w:val="24"/>
              </w:rPr>
              <w:t>Within 3 Business Days</w:t>
            </w:r>
          </w:p>
        </w:tc>
      </w:tr>
    </w:tbl>
    <w:p w14:paraId="253FE576" w14:textId="77777777" w:rsidR="001009BC" w:rsidRPr="0046699D" w:rsidRDefault="001009BC" w:rsidP="001009BC">
      <w:pPr>
        <w:pStyle w:val="Heading2"/>
        <w:rPr>
          <w:rFonts w:asciiTheme="minorHAnsi" w:hAnsiTheme="minorHAnsi" w:cstheme="minorHAnsi"/>
          <w:sz w:val="24"/>
          <w:szCs w:val="24"/>
        </w:rPr>
      </w:pPr>
      <w:bookmarkStart w:id="14" w:name="_Toc237864565"/>
      <w:r w:rsidRPr="0046699D">
        <w:rPr>
          <w:rFonts w:asciiTheme="minorHAnsi" w:hAnsiTheme="minorHAnsi" w:cstheme="minorHAnsi"/>
          <w:sz w:val="24"/>
          <w:szCs w:val="24"/>
        </w:rPr>
        <w:t>Warranty Requirements</w:t>
      </w:r>
      <w:bookmarkEnd w:id="14"/>
    </w:p>
    <w:p w14:paraId="1F52B80F"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Minimum five (5) years manufacturer-backed warranty.</w:t>
      </w:r>
    </w:p>
    <w:p w14:paraId="436BE945"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Parts and labour included.</w:t>
      </w:r>
    </w:p>
    <w:p w14:paraId="1DE0E365"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Onsite support included.</w:t>
      </w:r>
    </w:p>
    <w:p w14:paraId="57805FAC"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Firmware and driver support included.</w:t>
      </w:r>
    </w:p>
    <w:p w14:paraId="72E33C59" w14:textId="77777777" w:rsidR="001009BC" w:rsidRPr="0046699D" w:rsidRDefault="001009BC" w:rsidP="009571FE">
      <w:pPr>
        <w:pStyle w:val="ListParagraph"/>
        <w:numPr>
          <w:ilvl w:val="0"/>
          <w:numId w:val="17"/>
        </w:numPr>
        <w:rPr>
          <w:rFonts w:asciiTheme="minorHAnsi" w:hAnsiTheme="minorHAnsi" w:cstheme="minorHAnsi"/>
          <w:szCs w:val="24"/>
        </w:rPr>
      </w:pPr>
      <w:r w:rsidRPr="0046699D">
        <w:rPr>
          <w:rFonts w:asciiTheme="minorHAnsi" w:hAnsiTheme="minorHAnsi" w:cstheme="minorHAnsi"/>
          <w:szCs w:val="24"/>
        </w:rPr>
        <w:t>Warranty transferable within the organisation's operating locations.</w:t>
      </w:r>
    </w:p>
    <w:p w14:paraId="406E70A9" w14:textId="6A59B259" w:rsidR="007829F8" w:rsidRPr="004C1054" w:rsidRDefault="004C1054" w:rsidP="007829F8">
      <w:pPr>
        <w:pStyle w:val="Heading1"/>
        <w:rPr>
          <w:rFonts w:asciiTheme="minorHAnsi" w:hAnsiTheme="minorHAnsi" w:cstheme="minorHAnsi"/>
          <w:sz w:val="28"/>
          <w:szCs w:val="28"/>
          <w:u w:val="single"/>
        </w:rPr>
      </w:pPr>
      <w:bookmarkStart w:id="15" w:name="_Toc237864568"/>
      <w:r>
        <w:rPr>
          <w:rFonts w:asciiTheme="minorHAnsi" w:hAnsiTheme="minorHAnsi" w:cstheme="minorHAnsi"/>
          <w:sz w:val="28"/>
          <w:szCs w:val="28"/>
          <w:u w:val="single"/>
        </w:rPr>
        <w:t>For clarity the following is o</w:t>
      </w:r>
      <w:r w:rsidR="007829F8" w:rsidRPr="004C1054">
        <w:rPr>
          <w:rFonts w:asciiTheme="minorHAnsi" w:hAnsiTheme="minorHAnsi" w:cstheme="minorHAnsi"/>
          <w:sz w:val="28"/>
          <w:szCs w:val="28"/>
          <w:u w:val="single"/>
        </w:rPr>
        <w:t xml:space="preserve">ut of </w:t>
      </w:r>
      <w:r>
        <w:rPr>
          <w:rFonts w:asciiTheme="minorHAnsi" w:hAnsiTheme="minorHAnsi" w:cstheme="minorHAnsi"/>
          <w:sz w:val="28"/>
          <w:szCs w:val="28"/>
          <w:u w:val="single"/>
        </w:rPr>
        <w:t>s</w:t>
      </w:r>
      <w:r w:rsidR="007829F8" w:rsidRPr="004C1054">
        <w:rPr>
          <w:rFonts w:asciiTheme="minorHAnsi" w:hAnsiTheme="minorHAnsi" w:cstheme="minorHAnsi"/>
          <w:sz w:val="28"/>
          <w:szCs w:val="28"/>
          <w:u w:val="single"/>
        </w:rPr>
        <w:t>cope</w:t>
      </w:r>
      <w:bookmarkEnd w:id="15"/>
    </w:p>
    <w:p w14:paraId="67E4CF12" w14:textId="77777777" w:rsidR="007829F8" w:rsidRPr="0046699D" w:rsidRDefault="007829F8" w:rsidP="007829F8">
      <w:pPr>
        <w:rPr>
          <w:rFonts w:asciiTheme="minorHAnsi" w:hAnsiTheme="minorHAnsi" w:cstheme="minorHAnsi"/>
          <w:szCs w:val="24"/>
        </w:rPr>
      </w:pPr>
    </w:p>
    <w:p w14:paraId="4FE8D0E9" w14:textId="77777777" w:rsidR="007829F8" w:rsidRPr="0046699D" w:rsidRDefault="007829F8" w:rsidP="009571FE">
      <w:pPr>
        <w:pStyle w:val="ListParagraph"/>
        <w:numPr>
          <w:ilvl w:val="0"/>
          <w:numId w:val="35"/>
        </w:numPr>
        <w:rPr>
          <w:rFonts w:asciiTheme="minorHAnsi" w:hAnsiTheme="minorHAnsi" w:cstheme="minorHAnsi"/>
          <w:szCs w:val="24"/>
        </w:rPr>
      </w:pPr>
      <w:r w:rsidRPr="0046699D">
        <w:rPr>
          <w:rFonts w:asciiTheme="minorHAnsi" w:hAnsiTheme="minorHAnsi" w:cstheme="minorHAnsi"/>
          <w:szCs w:val="24"/>
        </w:rPr>
        <w:t>Application installation and configuration.</w:t>
      </w:r>
    </w:p>
    <w:p w14:paraId="31A35FA6" w14:textId="77777777" w:rsidR="007829F8" w:rsidRPr="0046699D" w:rsidRDefault="007829F8" w:rsidP="009571FE">
      <w:pPr>
        <w:pStyle w:val="ListParagraph"/>
        <w:numPr>
          <w:ilvl w:val="0"/>
          <w:numId w:val="35"/>
        </w:numPr>
        <w:rPr>
          <w:rFonts w:asciiTheme="minorHAnsi" w:hAnsiTheme="minorHAnsi" w:cstheme="minorHAnsi"/>
          <w:szCs w:val="24"/>
        </w:rPr>
      </w:pPr>
      <w:r w:rsidRPr="0046699D">
        <w:rPr>
          <w:rFonts w:asciiTheme="minorHAnsi" w:hAnsiTheme="minorHAnsi" w:cstheme="minorHAnsi"/>
          <w:szCs w:val="24"/>
        </w:rPr>
        <w:t>Data migration activities.</w:t>
      </w:r>
    </w:p>
    <w:p w14:paraId="63993773" w14:textId="77777777" w:rsidR="007829F8" w:rsidRPr="0046699D" w:rsidRDefault="007829F8" w:rsidP="009571FE">
      <w:pPr>
        <w:pStyle w:val="ListParagraph"/>
        <w:numPr>
          <w:ilvl w:val="0"/>
          <w:numId w:val="35"/>
        </w:numPr>
        <w:rPr>
          <w:rFonts w:asciiTheme="minorHAnsi" w:hAnsiTheme="minorHAnsi" w:cstheme="minorHAnsi"/>
          <w:szCs w:val="24"/>
        </w:rPr>
      </w:pPr>
      <w:r w:rsidRPr="0046699D">
        <w:rPr>
          <w:rFonts w:asciiTheme="minorHAnsi" w:hAnsiTheme="minorHAnsi" w:cstheme="minorHAnsi"/>
          <w:szCs w:val="24"/>
        </w:rPr>
        <w:t>Database deployment and configuration.</w:t>
      </w:r>
    </w:p>
    <w:p w14:paraId="07F10FF2" w14:textId="77777777" w:rsidR="007829F8" w:rsidRPr="0046699D" w:rsidRDefault="007829F8" w:rsidP="009571FE">
      <w:pPr>
        <w:pStyle w:val="ListParagraph"/>
        <w:numPr>
          <w:ilvl w:val="0"/>
          <w:numId w:val="35"/>
        </w:numPr>
        <w:rPr>
          <w:rFonts w:asciiTheme="minorHAnsi" w:hAnsiTheme="minorHAnsi" w:cstheme="minorHAnsi"/>
          <w:szCs w:val="24"/>
        </w:rPr>
      </w:pPr>
      <w:r w:rsidRPr="0046699D">
        <w:rPr>
          <w:rFonts w:asciiTheme="minorHAnsi" w:hAnsiTheme="minorHAnsi" w:cstheme="minorHAnsi"/>
          <w:szCs w:val="24"/>
        </w:rPr>
        <w:t>User training.</w:t>
      </w:r>
    </w:p>
    <w:p w14:paraId="45FD703C" w14:textId="77777777" w:rsidR="007829F8" w:rsidRPr="0046699D" w:rsidRDefault="007829F8" w:rsidP="009571FE">
      <w:pPr>
        <w:pStyle w:val="ListParagraph"/>
        <w:numPr>
          <w:ilvl w:val="0"/>
          <w:numId w:val="35"/>
        </w:numPr>
        <w:rPr>
          <w:rFonts w:asciiTheme="minorHAnsi" w:hAnsiTheme="minorHAnsi" w:cstheme="minorHAnsi"/>
          <w:szCs w:val="24"/>
        </w:rPr>
      </w:pPr>
      <w:r w:rsidRPr="0046699D">
        <w:rPr>
          <w:rFonts w:asciiTheme="minorHAnsi" w:hAnsiTheme="minorHAnsi" w:cstheme="minorHAnsi"/>
          <w:szCs w:val="24"/>
        </w:rPr>
        <w:t>Managed services.</w:t>
      </w:r>
    </w:p>
    <w:p w14:paraId="72B22D5D" w14:textId="77777777" w:rsidR="009571FE" w:rsidRPr="0046699D" w:rsidRDefault="007829F8" w:rsidP="007829F8">
      <w:pPr>
        <w:pStyle w:val="ListParagraph"/>
        <w:numPr>
          <w:ilvl w:val="0"/>
          <w:numId w:val="35"/>
        </w:numPr>
        <w:rPr>
          <w:rFonts w:asciiTheme="minorHAnsi" w:hAnsiTheme="minorHAnsi" w:cstheme="minorHAnsi"/>
          <w:szCs w:val="24"/>
        </w:rPr>
      </w:pPr>
      <w:r w:rsidRPr="0046699D">
        <w:rPr>
          <w:rFonts w:asciiTheme="minorHAnsi" w:hAnsiTheme="minorHAnsi" w:cstheme="minorHAnsi"/>
          <w:szCs w:val="24"/>
        </w:rPr>
        <w:t>Network infrastructure upgrades.</w:t>
      </w:r>
    </w:p>
    <w:p w14:paraId="54B8DC1A" w14:textId="76D1B2F8" w:rsidR="004C1054" w:rsidRPr="00F774A0" w:rsidRDefault="007829F8" w:rsidP="00BE2465">
      <w:pPr>
        <w:pStyle w:val="ListParagraph"/>
        <w:numPr>
          <w:ilvl w:val="0"/>
          <w:numId w:val="35"/>
        </w:numPr>
        <w:rPr>
          <w:rFonts w:asciiTheme="minorHAnsi" w:hAnsiTheme="minorHAnsi" w:cstheme="minorHAnsi"/>
          <w:szCs w:val="24"/>
        </w:rPr>
      </w:pPr>
      <w:r w:rsidRPr="0046699D">
        <w:rPr>
          <w:rFonts w:asciiTheme="minorHAnsi" w:hAnsiTheme="minorHAnsi" w:cstheme="minorHAnsi"/>
          <w:szCs w:val="24"/>
        </w:rPr>
        <w:t>Backup solutions not specifically included in the proposal</w:t>
      </w:r>
    </w:p>
    <w:p w14:paraId="1353BBF3" w14:textId="77777777" w:rsidR="004C1054" w:rsidRDefault="004C1054" w:rsidP="00BE2465">
      <w:pPr>
        <w:rPr>
          <w:rFonts w:asciiTheme="minorHAnsi" w:eastAsia="Times New Roman" w:hAnsiTheme="minorHAnsi" w:cstheme="minorHAnsi"/>
          <w:b/>
          <w:sz w:val="32"/>
          <w:szCs w:val="32"/>
          <w:u w:val="single"/>
          <w:lang w:val="en-GB"/>
        </w:rPr>
      </w:pPr>
    </w:p>
    <w:p w14:paraId="4997278F" w14:textId="0E5E0EB4" w:rsidR="00A46488" w:rsidRDefault="00A07D8A" w:rsidP="004C1054">
      <w:pPr>
        <w:rPr>
          <w:rFonts w:asciiTheme="minorHAnsi" w:eastAsia="Times New Roman" w:hAnsiTheme="minorHAnsi" w:cstheme="minorHAnsi"/>
          <w:b/>
          <w:sz w:val="32"/>
          <w:szCs w:val="32"/>
          <w:u w:val="single"/>
          <w:lang w:val="en-GB"/>
        </w:rPr>
      </w:pPr>
      <w:r w:rsidRPr="00B71EA8">
        <w:rPr>
          <w:rFonts w:asciiTheme="minorHAnsi" w:eastAsia="Times New Roman" w:hAnsiTheme="minorHAnsi" w:cstheme="minorHAnsi"/>
          <w:b/>
          <w:sz w:val="32"/>
          <w:szCs w:val="32"/>
          <w:u w:val="single"/>
          <w:lang w:val="en-GB"/>
        </w:rPr>
        <w:t>Part 6: Pricing Schedule</w:t>
      </w:r>
    </w:p>
    <w:p w14:paraId="1C34ED48" w14:textId="47AB568F" w:rsidR="00A07D8A" w:rsidRPr="00A46488" w:rsidRDefault="00A46488" w:rsidP="00A46488">
      <w:pPr>
        <w:ind w:left="-284"/>
        <w:rPr>
          <w:rFonts w:asciiTheme="minorHAnsi" w:eastAsia="Times New Roman" w:hAnsiTheme="minorHAnsi" w:cstheme="minorHAnsi"/>
          <w:b/>
          <w:sz w:val="32"/>
          <w:szCs w:val="32"/>
          <w:u w:val="single"/>
          <w:lang w:val="en-GB"/>
        </w:rPr>
      </w:pPr>
      <w:r>
        <w:rPr>
          <w:rFonts w:asciiTheme="minorHAnsi" w:eastAsia="Times New Roman" w:hAnsiTheme="minorHAnsi" w:cstheme="minorHAnsi"/>
          <w:bCs/>
          <w:szCs w:val="24"/>
          <w:lang w:val="en-GB"/>
        </w:rPr>
        <w:t>Tenderers are required to</w:t>
      </w:r>
      <w:r w:rsidR="00A07D8A" w:rsidRPr="00A46488">
        <w:rPr>
          <w:rFonts w:asciiTheme="minorHAnsi" w:eastAsia="Times New Roman" w:hAnsiTheme="minorHAnsi" w:cstheme="minorHAnsi"/>
          <w:szCs w:val="32"/>
          <w:lang w:val="en-GB"/>
        </w:rPr>
        <w:t xml:space="preserve"> complete the following Schedule in full. Failure to do so may result in disqualification from this tender process.</w:t>
      </w:r>
    </w:p>
    <w:p w14:paraId="1C34ED49" w14:textId="77777777" w:rsidR="00A07D8A" w:rsidRPr="00A46488" w:rsidRDefault="00A07D8A" w:rsidP="00A07D8A">
      <w:pPr>
        <w:ind w:left="-284"/>
        <w:rPr>
          <w:rFonts w:asciiTheme="minorHAnsi" w:eastAsia="Times New Roman" w:hAnsiTheme="minorHAnsi" w:cstheme="minorHAnsi"/>
          <w:szCs w:val="32"/>
          <w:lang w:val="en-GB"/>
        </w:rPr>
      </w:pPr>
    </w:p>
    <w:p w14:paraId="1C34ED4A" w14:textId="77777777" w:rsidR="00A07D8A" w:rsidRPr="00A46488" w:rsidRDefault="00A07D8A" w:rsidP="00A07D8A">
      <w:pPr>
        <w:ind w:left="-284"/>
        <w:rPr>
          <w:rFonts w:asciiTheme="minorHAnsi" w:eastAsia="Times New Roman" w:hAnsiTheme="minorHAnsi" w:cstheme="minorHAnsi"/>
          <w:b/>
          <w:szCs w:val="32"/>
          <w:lang w:val="en-GB"/>
        </w:rPr>
      </w:pPr>
      <w:r w:rsidRPr="00A46488">
        <w:rPr>
          <w:rFonts w:asciiTheme="minorHAnsi" w:eastAsia="Times New Roman" w:hAnsiTheme="minorHAnsi" w:cstheme="minorHAnsi"/>
          <w:b/>
          <w:szCs w:val="32"/>
          <w:lang w:val="en-GB"/>
        </w:rPr>
        <w:t>Schedule</w:t>
      </w:r>
      <w:r w:rsidR="00B37E7E" w:rsidRPr="00A46488">
        <w:rPr>
          <w:rFonts w:asciiTheme="minorHAnsi" w:eastAsia="Times New Roman" w:hAnsiTheme="minorHAnsi" w:cstheme="minorHAnsi"/>
          <w:b/>
          <w:szCs w:val="32"/>
          <w:lang w:val="en-GB"/>
        </w:rPr>
        <w:t xml:space="preserve"> </w:t>
      </w:r>
      <w:r w:rsidRPr="00A46488">
        <w:rPr>
          <w:rFonts w:asciiTheme="minorHAnsi" w:eastAsia="Times New Roman" w:hAnsiTheme="minorHAnsi" w:cstheme="minorHAnsi"/>
          <w:b/>
          <w:szCs w:val="32"/>
          <w:lang w:val="en-GB"/>
        </w:rPr>
        <w:t>1:</w:t>
      </w:r>
    </w:p>
    <w:p w14:paraId="1C34ED4B" w14:textId="77777777" w:rsidR="00A07D8A" w:rsidRPr="00A46488" w:rsidRDefault="00A07D8A" w:rsidP="00A07D8A">
      <w:pPr>
        <w:ind w:left="-284"/>
        <w:rPr>
          <w:rFonts w:asciiTheme="minorHAnsi" w:eastAsia="Times New Roman" w:hAnsiTheme="minorHAnsi" w:cstheme="minorHAnsi"/>
          <w:szCs w:val="32"/>
          <w:lang w:val="en-GB"/>
        </w:rPr>
      </w:pPr>
      <w:r w:rsidRPr="00A46488">
        <w:rPr>
          <w:rFonts w:asciiTheme="minorHAnsi" w:eastAsia="Times New Roman" w:hAnsiTheme="minorHAnsi" w:cstheme="minorHAnsi"/>
          <w:szCs w:val="32"/>
          <w:lang w:val="en-GB"/>
        </w:rPr>
        <w:t xml:space="preserve"> </w:t>
      </w:r>
    </w:p>
    <w:tbl>
      <w:tblPr>
        <w:tblStyle w:val="TableGrid"/>
        <w:tblW w:w="9464" w:type="dxa"/>
        <w:tblInd w:w="-284" w:type="dxa"/>
        <w:tblLook w:val="04A0" w:firstRow="1" w:lastRow="0" w:firstColumn="1" w:lastColumn="0" w:noHBand="0" w:noVBand="1"/>
      </w:tblPr>
      <w:tblGrid>
        <w:gridCol w:w="3174"/>
        <w:gridCol w:w="1329"/>
        <w:gridCol w:w="1559"/>
        <w:gridCol w:w="1985"/>
        <w:gridCol w:w="1417"/>
      </w:tblGrid>
      <w:tr w:rsidR="00A46488" w:rsidRPr="00A46488" w14:paraId="1C34ED55" w14:textId="77777777" w:rsidTr="00047773">
        <w:tc>
          <w:tcPr>
            <w:tcW w:w="3174" w:type="dxa"/>
          </w:tcPr>
          <w:p w14:paraId="1C34ED4C" w14:textId="77777777" w:rsidR="00A07D8A" w:rsidRPr="00A46488" w:rsidRDefault="00A07D8A" w:rsidP="008E261F">
            <w:pPr>
              <w:jc w:val="center"/>
              <w:rPr>
                <w:rFonts w:eastAsia="Times New Roman" w:cstheme="minorHAnsi"/>
                <w:b/>
                <w:szCs w:val="32"/>
                <w:lang w:val="en-GB"/>
              </w:rPr>
            </w:pPr>
            <w:r w:rsidRPr="00A46488">
              <w:rPr>
                <w:rFonts w:eastAsia="Times New Roman" w:cstheme="minorHAnsi"/>
                <w:b/>
                <w:szCs w:val="32"/>
                <w:lang w:val="en-GB"/>
              </w:rPr>
              <w:t>Goods/Services Required</w:t>
            </w:r>
          </w:p>
        </w:tc>
        <w:tc>
          <w:tcPr>
            <w:tcW w:w="1329" w:type="dxa"/>
          </w:tcPr>
          <w:p w14:paraId="1C34ED4D" w14:textId="77777777" w:rsidR="00A07D8A" w:rsidRPr="00A46488" w:rsidRDefault="00A07D8A" w:rsidP="008E261F">
            <w:pPr>
              <w:jc w:val="center"/>
              <w:rPr>
                <w:rFonts w:eastAsia="Times New Roman" w:cstheme="minorHAnsi"/>
                <w:b/>
                <w:szCs w:val="32"/>
                <w:lang w:val="en-GB"/>
              </w:rPr>
            </w:pPr>
            <w:r w:rsidRPr="00A46488">
              <w:rPr>
                <w:rFonts w:eastAsia="Times New Roman" w:cstheme="minorHAnsi"/>
                <w:b/>
                <w:szCs w:val="32"/>
                <w:lang w:val="en-GB"/>
              </w:rPr>
              <w:t>Price Exclusive of VAT</w:t>
            </w:r>
          </w:p>
          <w:p w14:paraId="1C34ED4E" w14:textId="77777777" w:rsidR="00A07D8A" w:rsidRPr="00A46488" w:rsidRDefault="00A07D8A" w:rsidP="008E261F">
            <w:pPr>
              <w:jc w:val="center"/>
              <w:rPr>
                <w:rFonts w:eastAsia="Times New Roman" w:cstheme="minorHAnsi"/>
                <w:b/>
                <w:szCs w:val="32"/>
                <w:lang w:val="en-GB"/>
              </w:rPr>
            </w:pPr>
            <w:r w:rsidRPr="00A46488">
              <w:rPr>
                <w:rFonts w:eastAsia="Times New Roman" w:cstheme="minorHAnsi"/>
                <w:b/>
                <w:szCs w:val="32"/>
                <w:lang w:val="en-GB"/>
              </w:rPr>
              <w:t>€</w:t>
            </w:r>
          </w:p>
        </w:tc>
        <w:tc>
          <w:tcPr>
            <w:tcW w:w="1559" w:type="dxa"/>
          </w:tcPr>
          <w:p w14:paraId="1C34ED4F" w14:textId="77777777" w:rsidR="00A07D8A" w:rsidRPr="00A46488" w:rsidRDefault="00A07D8A" w:rsidP="008E261F">
            <w:pPr>
              <w:jc w:val="center"/>
              <w:rPr>
                <w:rFonts w:eastAsia="Times New Roman" w:cstheme="minorHAnsi"/>
                <w:b/>
                <w:szCs w:val="32"/>
                <w:lang w:val="en-GB"/>
              </w:rPr>
            </w:pPr>
            <w:r w:rsidRPr="00A46488">
              <w:rPr>
                <w:rFonts w:eastAsia="Times New Roman" w:cstheme="minorHAnsi"/>
                <w:b/>
                <w:szCs w:val="32"/>
                <w:lang w:val="en-GB"/>
              </w:rPr>
              <w:t>VAT Rate %</w:t>
            </w:r>
          </w:p>
        </w:tc>
        <w:tc>
          <w:tcPr>
            <w:tcW w:w="1985" w:type="dxa"/>
          </w:tcPr>
          <w:p w14:paraId="1C34ED50" w14:textId="77777777" w:rsidR="00A07D8A" w:rsidRPr="00A46488" w:rsidRDefault="00A07D8A" w:rsidP="008E261F">
            <w:pPr>
              <w:jc w:val="center"/>
              <w:rPr>
                <w:rFonts w:eastAsia="Times New Roman" w:cstheme="minorHAnsi"/>
                <w:b/>
                <w:szCs w:val="32"/>
                <w:lang w:val="en-GB"/>
              </w:rPr>
            </w:pPr>
            <w:r w:rsidRPr="00A46488">
              <w:rPr>
                <w:rFonts w:eastAsia="Times New Roman" w:cstheme="minorHAnsi"/>
                <w:b/>
                <w:szCs w:val="32"/>
                <w:lang w:val="en-GB"/>
              </w:rPr>
              <w:t>Any Other Costs Incurred</w:t>
            </w:r>
          </w:p>
          <w:p w14:paraId="1C34ED51" w14:textId="77777777" w:rsidR="00A07D8A" w:rsidRPr="00A46488" w:rsidRDefault="00A07D8A" w:rsidP="008E261F">
            <w:pPr>
              <w:jc w:val="center"/>
              <w:rPr>
                <w:rFonts w:eastAsia="Times New Roman" w:cstheme="minorHAnsi"/>
                <w:b/>
                <w:szCs w:val="32"/>
                <w:lang w:val="en-GB"/>
              </w:rPr>
            </w:pPr>
            <w:r w:rsidRPr="00A46488">
              <w:rPr>
                <w:rFonts w:eastAsia="Times New Roman" w:cstheme="minorHAnsi"/>
                <w:b/>
                <w:szCs w:val="32"/>
                <w:lang w:val="en-GB"/>
              </w:rPr>
              <w:t>€</w:t>
            </w:r>
          </w:p>
        </w:tc>
        <w:tc>
          <w:tcPr>
            <w:tcW w:w="1417" w:type="dxa"/>
          </w:tcPr>
          <w:p w14:paraId="1C34ED52" w14:textId="77777777" w:rsidR="00A07D8A" w:rsidRPr="00A46488" w:rsidRDefault="00A07D8A" w:rsidP="008E261F">
            <w:pPr>
              <w:jc w:val="center"/>
              <w:rPr>
                <w:rFonts w:eastAsia="Times New Roman" w:cstheme="minorHAnsi"/>
                <w:b/>
                <w:szCs w:val="32"/>
                <w:lang w:val="en-GB"/>
              </w:rPr>
            </w:pPr>
            <w:r w:rsidRPr="00A46488">
              <w:rPr>
                <w:rFonts w:eastAsia="Times New Roman" w:cstheme="minorHAnsi"/>
                <w:b/>
                <w:szCs w:val="32"/>
                <w:lang w:val="en-GB"/>
              </w:rPr>
              <w:t xml:space="preserve">Total Cost </w:t>
            </w:r>
          </w:p>
          <w:p w14:paraId="1C34ED53" w14:textId="77777777" w:rsidR="00A07D8A" w:rsidRPr="00A46488" w:rsidRDefault="00B37E7E" w:rsidP="008E261F">
            <w:pPr>
              <w:jc w:val="center"/>
              <w:rPr>
                <w:rFonts w:eastAsia="Times New Roman" w:cstheme="minorHAnsi"/>
                <w:b/>
                <w:szCs w:val="32"/>
                <w:lang w:val="en-GB"/>
              </w:rPr>
            </w:pPr>
            <w:r w:rsidRPr="00A46488">
              <w:rPr>
                <w:rFonts w:eastAsia="Times New Roman" w:cstheme="minorHAnsi"/>
                <w:b/>
                <w:szCs w:val="32"/>
                <w:lang w:val="en-GB"/>
              </w:rPr>
              <w:t>(Ex VAT)</w:t>
            </w:r>
          </w:p>
          <w:p w14:paraId="1C34ED54" w14:textId="77777777" w:rsidR="00A07D8A" w:rsidRPr="00A46488" w:rsidRDefault="00A07D8A" w:rsidP="008E261F">
            <w:pPr>
              <w:jc w:val="center"/>
              <w:rPr>
                <w:rFonts w:eastAsia="Times New Roman" w:cstheme="minorHAnsi"/>
                <w:b/>
                <w:szCs w:val="32"/>
                <w:lang w:val="en-GB"/>
              </w:rPr>
            </w:pPr>
            <w:r w:rsidRPr="00A46488">
              <w:rPr>
                <w:rFonts w:eastAsia="Times New Roman" w:cstheme="minorHAnsi"/>
                <w:b/>
                <w:szCs w:val="32"/>
                <w:lang w:val="en-GB"/>
              </w:rPr>
              <w:t>€</w:t>
            </w:r>
          </w:p>
        </w:tc>
      </w:tr>
      <w:tr w:rsidR="00047773" w:rsidRPr="00B71EA8" w14:paraId="1C34ED5B" w14:textId="77777777" w:rsidTr="00047773">
        <w:tc>
          <w:tcPr>
            <w:tcW w:w="3174" w:type="dxa"/>
          </w:tcPr>
          <w:p w14:paraId="1C34ED56" w14:textId="735403CC" w:rsidR="00966522" w:rsidRPr="00B71EA8" w:rsidRDefault="00966522" w:rsidP="00C17B2C">
            <w:pPr>
              <w:jc w:val="center"/>
              <w:rPr>
                <w:rFonts w:eastAsia="Times New Roman" w:cstheme="minorHAnsi"/>
                <w:color w:val="FF0000"/>
                <w:szCs w:val="32"/>
                <w:lang w:val="en-GB"/>
              </w:rPr>
            </w:pPr>
          </w:p>
        </w:tc>
        <w:tc>
          <w:tcPr>
            <w:tcW w:w="1329" w:type="dxa"/>
          </w:tcPr>
          <w:p w14:paraId="1C34ED57" w14:textId="411EAC86" w:rsidR="00A07D8A" w:rsidRPr="00B71EA8" w:rsidRDefault="00A07D8A" w:rsidP="008E261F">
            <w:pPr>
              <w:jc w:val="center"/>
              <w:rPr>
                <w:rFonts w:eastAsia="Times New Roman" w:cstheme="minorHAnsi"/>
                <w:color w:val="FF0000"/>
                <w:szCs w:val="32"/>
                <w:lang w:val="en-GB"/>
              </w:rPr>
            </w:pPr>
          </w:p>
        </w:tc>
        <w:tc>
          <w:tcPr>
            <w:tcW w:w="1559" w:type="dxa"/>
          </w:tcPr>
          <w:p w14:paraId="1C34ED58" w14:textId="474F1D2A" w:rsidR="00A07D8A" w:rsidRPr="00B71EA8" w:rsidRDefault="00A07D8A" w:rsidP="008E261F">
            <w:pPr>
              <w:jc w:val="center"/>
              <w:rPr>
                <w:rFonts w:eastAsia="Times New Roman" w:cstheme="minorHAnsi"/>
                <w:color w:val="FF0000"/>
                <w:szCs w:val="32"/>
                <w:lang w:val="en-GB"/>
              </w:rPr>
            </w:pPr>
          </w:p>
        </w:tc>
        <w:tc>
          <w:tcPr>
            <w:tcW w:w="1985" w:type="dxa"/>
          </w:tcPr>
          <w:p w14:paraId="1C34ED59" w14:textId="3AE6E795" w:rsidR="00A07D8A" w:rsidRPr="00B71EA8" w:rsidRDefault="00A07D8A" w:rsidP="008E261F">
            <w:pPr>
              <w:jc w:val="center"/>
              <w:rPr>
                <w:rFonts w:eastAsia="Times New Roman" w:cstheme="minorHAnsi"/>
                <w:color w:val="FF0000"/>
                <w:szCs w:val="32"/>
                <w:lang w:val="en-GB"/>
              </w:rPr>
            </w:pPr>
          </w:p>
        </w:tc>
        <w:tc>
          <w:tcPr>
            <w:tcW w:w="1417" w:type="dxa"/>
          </w:tcPr>
          <w:p w14:paraId="1C34ED5A" w14:textId="6E6885EE" w:rsidR="00A07D8A" w:rsidRPr="00B71EA8" w:rsidRDefault="00A07D8A" w:rsidP="008E261F">
            <w:pPr>
              <w:jc w:val="center"/>
              <w:rPr>
                <w:rFonts w:eastAsia="Times New Roman" w:cstheme="minorHAnsi"/>
                <w:color w:val="FF0000"/>
                <w:szCs w:val="32"/>
                <w:lang w:val="en-GB"/>
              </w:rPr>
            </w:pPr>
          </w:p>
        </w:tc>
      </w:tr>
      <w:tr w:rsidR="00047773" w:rsidRPr="00B71EA8" w14:paraId="1C34ED62" w14:textId="77777777" w:rsidTr="00047773">
        <w:tc>
          <w:tcPr>
            <w:tcW w:w="3174" w:type="dxa"/>
          </w:tcPr>
          <w:p w14:paraId="1C34ED5D" w14:textId="77777777" w:rsidR="00A07D8A" w:rsidRPr="00B71EA8" w:rsidRDefault="00A07D8A" w:rsidP="008E261F">
            <w:pPr>
              <w:jc w:val="center"/>
              <w:rPr>
                <w:rFonts w:eastAsia="Times New Roman" w:cstheme="minorHAnsi"/>
                <w:color w:val="FF0000"/>
                <w:szCs w:val="32"/>
                <w:lang w:val="en-GB"/>
              </w:rPr>
            </w:pPr>
          </w:p>
        </w:tc>
        <w:tc>
          <w:tcPr>
            <w:tcW w:w="1329" w:type="dxa"/>
          </w:tcPr>
          <w:p w14:paraId="1C34ED5E" w14:textId="77777777" w:rsidR="00A07D8A" w:rsidRPr="00B71EA8" w:rsidRDefault="00A07D8A" w:rsidP="008E261F">
            <w:pPr>
              <w:jc w:val="center"/>
              <w:rPr>
                <w:rFonts w:eastAsia="Times New Roman" w:cstheme="minorHAnsi"/>
                <w:color w:val="FF0000"/>
                <w:szCs w:val="32"/>
                <w:lang w:val="en-GB"/>
              </w:rPr>
            </w:pPr>
          </w:p>
        </w:tc>
        <w:tc>
          <w:tcPr>
            <w:tcW w:w="1559" w:type="dxa"/>
          </w:tcPr>
          <w:p w14:paraId="1C34ED5F" w14:textId="77777777" w:rsidR="00A07D8A" w:rsidRPr="00B71EA8" w:rsidRDefault="00A07D8A" w:rsidP="008E261F">
            <w:pPr>
              <w:jc w:val="center"/>
              <w:rPr>
                <w:rFonts w:eastAsia="Times New Roman" w:cstheme="minorHAnsi"/>
                <w:color w:val="FF0000"/>
                <w:szCs w:val="32"/>
                <w:lang w:val="en-GB"/>
              </w:rPr>
            </w:pPr>
          </w:p>
        </w:tc>
        <w:tc>
          <w:tcPr>
            <w:tcW w:w="1985" w:type="dxa"/>
          </w:tcPr>
          <w:p w14:paraId="1C34ED60" w14:textId="77777777" w:rsidR="00A07D8A" w:rsidRPr="00B71EA8" w:rsidRDefault="00A07D8A" w:rsidP="008E261F">
            <w:pPr>
              <w:jc w:val="center"/>
              <w:rPr>
                <w:rFonts w:eastAsia="Times New Roman" w:cstheme="minorHAnsi"/>
                <w:color w:val="FF0000"/>
                <w:szCs w:val="32"/>
                <w:lang w:val="en-GB"/>
              </w:rPr>
            </w:pPr>
          </w:p>
        </w:tc>
        <w:tc>
          <w:tcPr>
            <w:tcW w:w="1417" w:type="dxa"/>
          </w:tcPr>
          <w:p w14:paraId="1C34ED61" w14:textId="77777777" w:rsidR="00A07D8A" w:rsidRPr="00B71EA8" w:rsidRDefault="00A07D8A" w:rsidP="008E261F">
            <w:pPr>
              <w:jc w:val="center"/>
              <w:rPr>
                <w:rFonts w:eastAsia="Times New Roman" w:cstheme="minorHAnsi"/>
                <w:color w:val="FF0000"/>
                <w:szCs w:val="32"/>
                <w:lang w:val="en-GB"/>
              </w:rPr>
            </w:pPr>
          </w:p>
        </w:tc>
      </w:tr>
      <w:tr w:rsidR="00047773" w:rsidRPr="00B71EA8" w14:paraId="1C34ED69" w14:textId="77777777" w:rsidTr="00047773">
        <w:tc>
          <w:tcPr>
            <w:tcW w:w="3174" w:type="dxa"/>
          </w:tcPr>
          <w:p w14:paraId="1C34ED64" w14:textId="77777777" w:rsidR="00A07D8A" w:rsidRPr="00B71EA8" w:rsidRDefault="00A07D8A" w:rsidP="008E261F">
            <w:pPr>
              <w:jc w:val="center"/>
              <w:rPr>
                <w:rFonts w:eastAsia="Times New Roman" w:cstheme="minorHAnsi"/>
                <w:color w:val="FF0000"/>
                <w:szCs w:val="32"/>
                <w:lang w:val="en-GB"/>
              </w:rPr>
            </w:pPr>
          </w:p>
        </w:tc>
        <w:tc>
          <w:tcPr>
            <w:tcW w:w="1329" w:type="dxa"/>
          </w:tcPr>
          <w:p w14:paraId="1C34ED65" w14:textId="77777777" w:rsidR="00A07D8A" w:rsidRPr="00B71EA8" w:rsidRDefault="00A07D8A" w:rsidP="008E261F">
            <w:pPr>
              <w:jc w:val="center"/>
              <w:rPr>
                <w:rFonts w:eastAsia="Times New Roman" w:cstheme="minorHAnsi"/>
                <w:color w:val="FF0000"/>
                <w:szCs w:val="32"/>
                <w:lang w:val="en-GB"/>
              </w:rPr>
            </w:pPr>
          </w:p>
        </w:tc>
        <w:tc>
          <w:tcPr>
            <w:tcW w:w="1559" w:type="dxa"/>
          </w:tcPr>
          <w:p w14:paraId="1C34ED66" w14:textId="77777777" w:rsidR="00A07D8A" w:rsidRPr="00B71EA8" w:rsidRDefault="00A07D8A" w:rsidP="008E261F">
            <w:pPr>
              <w:jc w:val="center"/>
              <w:rPr>
                <w:rFonts w:eastAsia="Times New Roman" w:cstheme="minorHAnsi"/>
                <w:color w:val="FF0000"/>
                <w:szCs w:val="32"/>
                <w:lang w:val="en-GB"/>
              </w:rPr>
            </w:pPr>
          </w:p>
        </w:tc>
        <w:tc>
          <w:tcPr>
            <w:tcW w:w="1985" w:type="dxa"/>
          </w:tcPr>
          <w:p w14:paraId="1C34ED67" w14:textId="77777777" w:rsidR="00A07D8A" w:rsidRPr="00B71EA8" w:rsidRDefault="00A07D8A" w:rsidP="008E261F">
            <w:pPr>
              <w:jc w:val="center"/>
              <w:rPr>
                <w:rFonts w:eastAsia="Times New Roman" w:cstheme="minorHAnsi"/>
                <w:color w:val="FF0000"/>
                <w:szCs w:val="32"/>
                <w:lang w:val="en-GB"/>
              </w:rPr>
            </w:pPr>
          </w:p>
        </w:tc>
        <w:tc>
          <w:tcPr>
            <w:tcW w:w="1417" w:type="dxa"/>
          </w:tcPr>
          <w:p w14:paraId="1C34ED68" w14:textId="77777777" w:rsidR="00A07D8A" w:rsidRPr="00B71EA8" w:rsidRDefault="00A07D8A" w:rsidP="008E261F">
            <w:pPr>
              <w:jc w:val="center"/>
              <w:rPr>
                <w:rFonts w:eastAsia="Times New Roman" w:cstheme="minorHAnsi"/>
                <w:color w:val="FF0000"/>
                <w:szCs w:val="32"/>
                <w:lang w:val="en-GB"/>
              </w:rPr>
            </w:pPr>
          </w:p>
        </w:tc>
      </w:tr>
    </w:tbl>
    <w:p w14:paraId="1A3BA799" w14:textId="77777777" w:rsidR="00BE2465" w:rsidRDefault="00BE2465" w:rsidP="00D2723F">
      <w:pPr>
        <w:rPr>
          <w:rFonts w:asciiTheme="minorHAnsi" w:eastAsia="Times New Roman" w:hAnsiTheme="minorHAnsi" w:cstheme="minorHAnsi"/>
          <w:b/>
          <w:sz w:val="28"/>
          <w:szCs w:val="32"/>
          <w:u w:val="single"/>
          <w:lang w:val="en-GB"/>
        </w:rPr>
      </w:pPr>
    </w:p>
    <w:p w14:paraId="7FC3D686" w14:textId="77777777" w:rsidR="008477CE" w:rsidRDefault="008477CE" w:rsidP="00D2723F">
      <w:pPr>
        <w:rPr>
          <w:rFonts w:asciiTheme="minorHAnsi" w:eastAsia="Times New Roman" w:hAnsiTheme="minorHAnsi" w:cstheme="minorHAnsi"/>
          <w:b/>
          <w:sz w:val="28"/>
          <w:szCs w:val="32"/>
          <w:u w:val="single"/>
          <w:lang w:val="en-GB"/>
        </w:rPr>
      </w:pPr>
    </w:p>
    <w:p w14:paraId="0EC90DE6" w14:textId="77777777" w:rsidR="008477CE" w:rsidRDefault="008477CE" w:rsidP="00D2723F">
      <w:pPr>
        <w:rPr>
          <w:rFonts w:asciiTheme="minorHAnsi" w:eastAsia="Times New Roman" w:hAnsiTheme="minorHAnsi" w:cstheme="minorHAnsi"/>
          <w:b/>
          <w:sz w:val="28"/>
          <w:szCs w:val="32"/>
          <w:u w:val="single"/>
          <w:lang w:val="en-GB"/>
        </w:rPr>
      </w:pPr>
    </w:p>
    <w:p w14:paraId="370CEF57" w14:textId="77777777" w:rsidR="008477CE" w:rsidRDefault="008477CE" w:rsidP="00D2723F">
      <w:pPr>
        <w:rPr>
          <w:rFonts w:asciiTheme="minorHAnsi" w:eastAsia="Times New Roman" w:hAnsiTheme="minorHAnsi" w:cstheme="minorHAnsi"/>
          <w:b/>
          <w:sz w:val="28"/>
          <w:szCs w:val="32"/>
          <w:u w:val="single"/>
          <w:lang w:val="en-GB"/>
        </w:rPr>
      </w:pPr>
    </w:p>
    <w:p w14:paraId="6136CC11" w14:textId="77777777" w:rsidR="008477CE" w:rsidRDefault="008477CE" w:rsidP="00D2723F">
      <w:pPr>
        <w:rPr>
          <w:rFonts w:asciiTheme="minorHAnsi" w:eastAsia="Times New Roman" w:hAnsiTheme="minorHAnsi" w:cstheme="minorHAnsi"/>
          <w:b/>
          <w:sz w:val="28"/>
          <w:szCs w:val="32"/>
          <w:u w:val="single"/>
          <w:lang w:val="en-GB"/>
        </w:rPr>
      </w:pPr>
    </w:p>
    <w:p w14:paraId="39F4F0E1" w14:textId="77777777" w:rsidR="008477CE" w:rsidRDefault="008477CE" w:rsidP="00D2723F">
      <w:pPr>
        <w:rPr>
          <w:rFonts w:asciiTheme="minorHAnsi" w:eastAsia="Times New Roman" w:hAnsiTheme="minorHAnsi" w:cstheme="minorHAnsi"/>
          <w:b/>
          <w:sz w:val="28"/>
          <w:szCs w:val="32"/>
          <w:u w:val="single"/>
          <w:lang w:val="en-GB"/>
        </w:rPr>
      </w:pPr>
    </w:p>
    <w:p w14:paraId="48B87798" w14:textId="77777777" w:rsidR="008477CE" w:rsidRDefault="008477CE" w:rsidP="00D2723F">
      <w:pPr>
        <w:rPr>
          <w:rFonts w:asciiTheme="minorHAnsi" w:eastAsia="Times New Roman" w:hAnsiTheme="minorHAnsi" w:cstheme="minorHAnsi"/>
          <w:b/>
          <w:sz w:val="28"/>
          <w:szCs w:val="32"/>
          <w:u w:val="single"/>
          <w:lang w:val="en-GB"/>
        </w:rPr>
      </w:pPr>
    </w:p>
    <w:p w14:paraId="1C34ED87" w14:textId="27AFB190" w:rsidR="00FF2E26" w:rsidRPr="00B71EA8" w:rsidRDefault="00FF2E26" w:rsidP="00FF2E26">
      <w:pPr>
        <w:ind w:left="-284"/>
        <w:jc w:val="center"/>
        <w:rPr>
          <w:rFonts w:asciiTheme="minorHAnsi" w:eastAsia="Times New Roman" w:hAnsiTheme="minorHAnsi" w:cstheme="minorHAnsi"/>
          <w:b/>
          <w:sz w:val="28"/>
          <w:szCs w:val="32"/>
          <w:u w:val="single"/>
          <w:lang w:val="en-GB"/>
        </w:rPr>
      </w:pPr>
      <w:r w:rsidRPr="00B71EA8">
        <w:rPr>
          <w:rFonts w:asciiTheme="minorHAnsi" w:eastAsia="Times New Roman" w:hAnsiTheme="minorHAnsi" w:cstheme="minorHAnsi"/>
          <w:b/>
          <w:sz w:val="28"/>
          <w:szCs w:val="32"/>
          <w:u w:val="single"/>
          <w:lang w:val="en-GB"/>
        </w:rPr>
        <w:lastRenderedPageBreak/>
        <w:t>Appendix A: Tenderer’s Statement</w:t>
      </w:r>
    </w:p>
    <w:p w14:paraId="1C34ED88" w14:textId="77777777" w:rsidR="00416935" w:rsidRPr="00B71EA8" w:rsidRDefault="00416935" w:rsidP="00416935">
      <w:pPr>
        <w:rPr>
          <w:rFonts w:asciiTheme="minorHAnsi" w:eastAsia="Times New Roman" w:hAnsiTheme="minorHAnsi" w:cstheme="minorHAnsi"/>
          <w:szCs w:val="24"/>
          <w:lang w:val="en-GB"/>
        </w:rPr>
      </w:pPr>
    </w:p>
    <w:p w14:paraId="1C34ED89" w14:textId="3F33EDED" w:rsidR="00FF2E26" w:rsidRPr="00B71EA8" w:rsidRDefault="00FF2E26" w:rsidP="00416935">
      <w:pPr>
        <w:ind w:left="-284"/>
        <w:rPr>
          <w:rFonts w:asciiTheme="minorHAnsi" w:eastAsia="Times New Roman" w:hAnsiTheme="minorHAnsi" w:cstheme="minorHAnsi"/>
          <w:szCs w:val="24"/>
          <w:lang w:val="en-GB"/>
        </w:rPr>
      </w:pPr>
      <w:r w:rsidRPr="00B71EA8">
        <w:rPr>
          <w:rFonts w:asciiTheme="minorHAnsi" w:eastAsia="Times New Roman" w:hAnsiTheme="minorHAnsi" w:cstheme="minorHAnsi"/>
          <w:b/>
          <w:szCs w:val="24"/>
          <w:lang w:val="en-GB"/>
        </w:rPr>
        <w:t>To:</w:t>
      </w:r>
      <w:r w:rsidRPr="00B71EA8">
        <w:rPr>
          <w:rFonts w:asciiTheme="minorHAnsi" w:eastAsia="Times New Roman" w:hAnsiTheme="minorHAnsi" w:cstheme="minorHAnsi"/>
          <w:szCs w:val="24"/>
          <w:lang w:val="en-GB"/>
        </w:rPr>
        <w:t xml:space="preserve"> </w:t>
      </w:r>
      <w:r w:rsidR="00C60AFD">
        <w:rPr>
          <w:rFonts w:asciiTheme="minorHAnsi" w:eastAsia="Times New Roman" w:hAnsiTheme="minorHAnsi" w:cstheme="minorHAnsi"/>
          <w:szCs w:val="24"/>
          <w:lang w:val="en-GB"/>
        </w:rPr>
        <w:t>Shannon Foynes Port Company</w:t>
      </w:r>
    </w:p>
    <w:p w14:paraId="1C34ED8A" w14:textId="77777777" w:rsidR="00FF2E26" w:rsidRPr="00B71EA8" w:rsidRDefault="00FF2E26" w:rsidP="00FF2E26">
      <w:pPr>
        <w:ind w:left="-284"/>
        <w:rPr>
          <w:rFonts w:asciiTheme="minorHAnsi" w:eastAsia="Times New Roman" w:hAnsiTheme="minorHAnsi" w:cstheme="minorHAnsi"/>
          <w:szCs w:val="24"/>
          <w:lang w:val="en-GB"/>
        </w:rPr>
      </w:pPr>
      <w:r w:rsidRPr="00B71EA8">
        <w:rPr>
          <w:rFonts w:asciiTheme="minorHAnsi" w:eastAsia="Times New Roman" w:hAnsiTheme="minorHAnsi" w:cstheme="minorHAnsi"/>
          <w:b/>
          <w:szCs w:val="24"/>
          <w:lang w:val="en-GB"/>
        </w:rPr>
        <w:t xml:space="preserve">Re: </w:t>
      </w:r>
      <w:r w:rsidRPr="00B71EA8">
        <w:rPr>
          <w:rFonts w:asciiTheme="minorHAnsi" w:eastAsia="Times New Roman" w:hAnsiTheme="minorHAnsi" w:cstheme="minorHAnsi"/>
          <w:szCs w:val="24"/>
          <w:lang w:val="en-GB"/>
        </w:rPr>
        <w:t xml:space="preserve">Request for Tenders for the Provision of _______________________________ </w:t>
      </w:r>
    </w:p>
    <w:p w14:paraId="1C34ED8B" w14:textId="77777777" w:rsidR="00FF2E26" w:rsidRPr="00B71EA8" w:rsidRDefault="00FF2E26" w:rsidP="00FF2E26">
      <w:pPr>
        <w:ind w:left="-284"/>
        <w:rPr>
          <w:rFonts w:asciiTheme="minorHAnsi" w:eastAsia="Times New Roman" w:hAnsiTheme="minorHAnsi" w:cstheme="minorHAnsi"/>
          <w:szCs w:val="24"/>
          <w:lang w:val="en-GB"/>
        </w:rPr>
      </w:pPr>
    </w:p>
    <w:p w14:paraId="1C34ED8D" w14:textId="67D0F109" w:rsidR="00FF2E26" w:rsidRPr="00B71EA8" w:rsidRDefault="00FF2E26" w:rsidP="008477CE">
      <w:pPr>
        <w:ind w:left="-284"/>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Having examined your Request for Tenders (RF</w:t>
      </w:r>
      <w:r w:rsidR="00202009">
        <w:rPr>
          <w:rFonts w:asciiTheme="minorHAnsi" w:eastAsia="Times New Roman" w:hAnsiTheme="minorHAnsi" w:cstheme="minorHAnsi"/>
          <w:szCs w:val="24"/>
          <w:lang w:val="en-GB"/>
        </w:rPr>
        <w:t>T</w:t>
      </w:r>
      <w:r w:rsidRPr="00B71EA8">
        <w:rPr>
          <w:rFonts w:asciiTheme="minorHAnsi" w:eastAsia="Times New Roman" w:hAnsiTheme="minorHAnsi" w:cstheme="minorHAnsi"/>
          <w:szCs w:val="24"/>
          <w:lang w:val="en-GB"/>
        </w:rPr>
        <w:t>) including the instructions to Tenderers, Qualification and Award Criteria, Requirement and Specifications and Terms and Conditions, we hereby agree to and declare the following:</w:t>
      </w:r>
    </w:p>
    <w:p w14:paraId="1C34ED8E" w14:textId="7B4AAF88" w:rsidR="00FF2E26" w:rsidRPr="00097641" w:rsidRDefault="00FF2E26" w:rsidP="00097641">
      <w:pPr>
        <w:pStyle w:val="ListParagraph"/>
        <w:numPr>
          <w:ilvl w:val="0"/>
          <w:numId w:val="45"/>
        </w:numPr>
        <w:jc w:val="both"/>
        <w:rPr>
          <w:rFonts w:asciiTheme="minorHAnsi" w:eastAsia="Times New Roman" w:hAnsiTheme="minorHAnsi" w:cstheme="minorHAnsi"/>
          <w:szCs w:val="24"/>
          <w:lang w:val="en-GB"/>
        </w:rPr>
      </w:pPr>
      <w:r w:rsidRPr="00097641">
        <w:rPr>
          <w:rFonts w:asciiTheme="minorHAnsi" w:eastAsia="Times New Roman" w:hAnsiTheme="minorHAnsi" w:cstheme="minorHAnsi"/>
          <w:szCs w:val="24"/>
          <w:lang w:val="en-GB"/>
        </w:rPr>
        <w:t>We understand the nature and extent of the Goods/ Services required to be delivered as described in Requirements and Specifications at Part 5 of the RF</w:t>
      </w:r>
      <w:r w:rsidR="00202009" w:rsidRPr="00097641">
        <w:rPr>
          <w:rFonts w:asciiTheme="minorHAnsi" w:eastAsia="Times New Roman" w:hAnsiTheme="minorHAnsi" w:cstheme="minorHAnsi"/>
          <w:szCs w:val="24"/>
          <w:lang w:val="en-GB"/>
        </w:rPr>
        <w:t>T</w:t>
      </w:r>
      <w:r w:rsidRPr="00097641">
        <w:rPr>
          <w:rFonts w:asciiTheme="minorHAnsi" w:eastAsia="Times New Roman" w:hAnsiTheme="minorHAnsi" w:cstheme="minorHAnsi"/>
          <w:szCs w:val="24"/>
          <w:lang w:val="en-GB"/>
        </w:rPr>
        <w:t xml:space="preserve"> and we agree to p</w:t>
      </w:r>
      <w:r w:rsidR="00A07D8A" w:rsidRPr="00097641">
        <w:rPr>
          <w:rFonts w:asciiTheme="minorHAnsi" w:eastAsia="Times New Roman" w:hAnsiTheme="minorHAnsi" w:cstheme="minorHAnsi"/>
          <w:szCs w:val="24"/>
          <w:lang w:val="en-GB"/>
        </w:rPr>
        <w:t xml:space="preserve">rovide the </w:t>
      </w:r>
      <w:r w:rsidR="00C60AFD" w:rsidRPr="00097641">
        <w:rPr>
          <w:rFonts w:asciiTheme="minorHAnsi" w:hAnsiTheme="minorHAnsi" w:cstheme="minorHAnsi"/>
          <w:szCs w:val="24"/>
        </w:rPr>
        <w:t xml:space="preserve">Contracting Entity </w:t>
      </w:r>
      <w:r w:rsidRPr="00097641">
        <w:rPr>
          <w:rFonts w:asciiTheme="minorHAnsi" w:eastAsia="Times New Roman" w:hAnsiTheme="minorHAnsi" w:cstheme="minorHAnsi"/>
          <w:szCs w:val="24"/>
          <w:lang w:val="en-GB"/>
        </w:rPr>
        <w:t>with the Goods/</w:t>
      </w:r>
      <w:r w:rsidR="00075C27" w:rsidRPr="00097641">
        <w:rPr>
          <w:rFonts w:asciiTheme="minorHAnsi" w:eastAsia="Times New Roman" w:hAnsiTheme="minorHAnsi" w:cstheme="minorHAnsi"/>
          <w:szCs w:val="24"/>
          <w:lang w:val="en-GB"/>
        </w:rPr>
        <w:t>Services in accordance with this</w:t>
      </w:r>
      <w:r w:rsidRPr="00097641">
        <w:rPr>
          <w:rFonts w:asciiTheme="minorHAnsi" w:eastAsia="Times New Roman" w:hAnsiTheme="minorHAnsi" w:cstheme="minorHAnsi"/>
          <w:szCs w:val="24"/>
          <w:lang w:val="en-GB"/>
        </w:rPr>
        <w:t xml:space="preserve"> RF</w:t>
      </w:r>
      <w:r w:rsidR="00202009" w:rsidRPr="00097641">
        <w:rPr>
          <w:rFonts w:asciiTheme="minorHAnsi" w:eastAsia="Times New Roman" w:hAnsiTheme="minorHAnsi" w:cstheme="minorHAnsi"/>
          <w:szCs w:val="24"/>
          <w:lang w:val="en-GB"/>
        </w:rPr>
        <w:t>T</w:t>
      </w:r>
      <w:r w:rsidRPr="00097641">
        <w:rPr>
          <w:rFonts w:asciiTheme="minorHAnsi" w:eastAsia="Times New Roman" w:hAnsiTheme="minorHAnsi" w:cstheme="minorHAnsi"/>
          <w:szCs w:val="24"/>
          <w:lang w:val="en-GB"/>
        </w:rPr>
        <w:t xml:space="preserve"> and our Tender.</w:t>
      </w:r>
    </w:p>
    <w:p w14:paraId="1C34ED8F" w14:textId="77777777" w:rsidR="00FF2E26" w:rsidRPr="00B71EA8" w:rsidRDefault="00FF2E26" w:rsidP="00097641">
      <w:pPr>
        <w:contextualSpacing/>
        <w:rPr>
          <w:rFonts w:asciiTheme="minorHAnsi" w:eastAsia="Times New Roman" w:hAnsiTheme="minorHAnsi" w:cstheme="minorHAnsi"/>
          <w:szCs w:val="24"/>
          <w:lang w:val="en-GB"/>
        </w:rPr>
      </w:pPr>
    </w:p>
    <w:p w14:paraId="1C34ED90" w14:textId="77777777" w:rsidR="00FF2E26" w:rsidRPr="00097641" w:rsidRDefault="00FF2E26" w:rsidP="00097641">
      <w:pPr>
        <w:pStyle w:val="ListParagraph"/>
        <w:numPr>
          <w:ilvl w:val="0"/>
          <w:numId w:val="45"/>
        </w:numPr>
        <w:rPr>
          <w:rFonts w:asciiTheme="minorHAnsi" w:eastAsia="Times New Roman" w:hAnsiTheme="minorHAnsi" w:cstheme="minorHAnsi"/>
          <w:szCs w:val="24"/>
          <w:lang w:val="en-GB"/>
        </w:rPr>
      </w:pPr>
      <w:r w:rsidRPr="00097641">
        <w:rPr>
          <w:rFonts w:asciiTheme="minorHAnsi" w:eastAsia="Times New Roman" w:hAnsiTheme="minorHAnsi" w:cstheme="minorHAnsi"/>
          <w:szCs w:val="24"/>
          <w:lang w:val="en-GB"/>
        </w:rPr>
        <w:t xml:space="preserve">We accept </w:t>
      </w:r>
      <w:proofErr w:type="gramStart"/>
      <w:r w:rsidRPr="00097641">
        <w:rPr>
          <w:rFonts w:asciiTheme="minorHAnsi" w:eastAsia="Times New Roman" w:hAnsiTheme="minorHAnsi" w:cstheme="minorHAnsi"/>
          <w:szCs w:val="24"/>
          <w:lang w:val="en-GB"/>
        </w:rPr>
        <w:t>all of</w:t>
      </w:r>
      <w:proofErr w:type="gramEnd"/>
      <w:r w:rsidRPr="00097641">
        <w:rPr>
          <w:rFonts w:asciiTheme="minorHAnsi" w:eastAsia="Times New Roman" w:hAnsiTheme="minorHAnsi" w:cstheme="minorHAnsi"/>
          <w:szCs w:val="24"/>
          <w:lang w:val="en-GB"/>
        </w:rPr>
        <w:t xml:space="preserve"> the Terms and Conditions set out at Appendix B. </w:t>
      </w:r>
    </w:p>
    <w:p w14:paraId="1C34ED91" w14:textId="77777777" w:rsidR="00FF2E26" w:rsidRPr="00B71EA8" w:rsidRDefault="00FF2E26" w:rsidP="00097641">
      <w:pPr>
        <w:contextualSpacing/>
        <w:rPr>
          <w:rFonts w:asciiTheme="minorHAnsi" w:eastAsia="Times New Roman" w:hAnsiTheme="minorHAnsi" w:cstheme="minorHAnsi"/>
          <w:szCs w:val="24"/>
          <w:lang w:val="en-GB"/>
        </w:rPr>
      </w:pPr>
    </w:p>
    <w:p w14:paraId="1C34ED92" w14:textId="2E6626A0" w:rsidR="00FF2E26" w:rsidRPr="00097641" w:rsidRDefault="00FF2E26" w:rsidP="00097641">
      <w:pPr>
        <w:pStyle w:val="ListParagraph"/>
        <w:numPr>
          <w:ilvl w:val="0"/>
          <w:numId w:val="45"/>
        </w:numPr>
        <w:jc w:val="both"/>
        <w:rPr>
          <w:rFonts w:asciiTheme="minorHAnsi" w:eastAsia="Times New Roman" w:hAnsiTheme="minorHAnsi" w:cstheme="minorHAnsi"/>
          <w:color w:val="1B812C"/>
          <w:szCs w:val="24"/>
          <w:lang w:val="en-GB"/>
        </w:rPr>
      </w:pPr>
      <w:r w:rsidRPr="00097641">
        <w:rPr>
          <w:rFonts w:asciiTheme="minorHAnsi" w:eastAsia="Times New Roman" w:hAnsiTheme="minorHAnsi" w:cstheme="minorHAnsi"/>
          <w:szCs w:val="24"/>
          <w:lang w:val="en-GB"/>
        </w:rPr>
        <w:t>We accept the Qualification</w:t>
      </w:r>
      <w:r w:rsidR="004F515D" w:rsidRPr="00097641">
        <w:rPr>
          <w:rFonts w:asciiTheme="minorHAnsi" w:eastAsia="Times New Roman" w:hAnsiTheme="minorHAnsi" w:cstheme="minorHAnsi"/>
          <w:szCs w:val="24"/>
          <w:lang w:val="en-GB"/>
        </w:rPr>
        <w:t xml:space="preserve"> Criteria </w:t>
      </w:r>
      <w:r w:rsidR="00416935" w:rsidRPr="00097641">
        <w:rPr>
          <w:rFonts w:asciiTheme="minorHAnsi" w:eastAsia="Times New Roman" w:hAnsiTheme="minorHAnsi" w:cstheme="minorHAnsi"/>
          <w:szCs w:val="24"/>
          <w:lang w:val="en-GB"/>
        </w:rPr>
        <w:t xml:space="preserve">in Part 3 </w:t>
      </w:r>
      <w:r w:rsidR="004F515D" w:rsidRPr="00097641">
        <w:rPr>
          <w:rFonts w:asciiTheme="minorHAnsi" w:eastAsia="Times New Roman" w:hAnsiTheme="minorHAnsi" w:cstheme="minorHAnsi"/>
          <w:szCs w:val="24"/>
          <w:lang w:val="en-GB"/>
        </w:rPr>
        <w:t>an</w:t>
      </w:r>
      <w:r w:rsidR="009571FE" w:rsidRPr="00097641">
        <w:rPr>
          <w:rFonts w:asciiTheme="minorHAnsi" w:eastAsia="Times New Roman" w:hAnsiTheme="minorHAnsi" w:cstheme="minorHAnsi"/>
          <w:szCs w:val="24"/>
          <w:lang w:val="en-GB"/>
        </w:rPr>
        <w:t>d</w:t>
      </w:r>
      <w:r w:rsidR="002F0099" w:rsidRPr="00097641">
        <w:rPr>
          <w:rFonts w:asciiTheme="minorHAnsi" w:eastAsia="Times New Roman" w:hAnsiTheme="minorHAnsi" w:cstheme="minorHAnsi"/>
          <w:szCs w:val="24"/>
          <w:lang w:val="en-GB"/>
        </w:rPr>
        <w:t xml:space="preserve"> Award</w:t>
      </w:r>
      <w:r w:rsidRPr="00097641">
        <w:rPr>
          <w:rFonts w:asciiTheme="minorHAnsi" w:eastAsia="Times New Roman" w:hAnsiTheme="minorHAnsi" w:cstheme="minorHAnsi"/>
          <w:szCs w:val="24"/>
          <w:lang w:val="en-GB"/>
        </w:rPr>
        <w:t xml:space="preserve"> Criteria </w:t>
      </w:r>
      <w:r w:rsidR="00416935" w:rsidRPr="00097641">
        <w:rPr>
          <w:rFonts w:asciiTheme="minorHAnsi" w:eastAsia="Times New Roman" w:hAnsiTheme="minorHAnsi" w:cstheme="minorHAnsi"/>
          <w:szCs w:val="24"/>
          <w:lang w:val="en-GB"/>
        </w:rPr>
        <w:t>in Part 4</w:t>
      </w:r>
      <w:r w:rsidRPr="00097641">
        <w:rPr>
          <w:rFonts w:asciiTheme="minorHAnsi" w:eastAsia="Times New Roman" w:hAnsiTheme="minorHAnsi" w:cstheme="minorHAnsi"/>
          <w:color w:val="1B812C"/>
          <w:szCs w:val="24"/>
          <w:lang w:val="en-GB"/>
        </w:rPr>
        <w:t xml:space="preserve"> </w:t>
      </w:r>
      <w:r w:rsidR="00075C27" w:rsidRPr="00097641">
        <w:rPr>
          <w:rFonts w:asciiTheme="minorHAnsi" w:eastAsia="Times New Roman" w:hAnsiTheme="minorHAnsi" w:cstheme="minorHAnsi"/>
          <w:szCs w:val="24"/>
          <w:lang w:val="en-GB"/>
        </w:rPr>
        <w:t>of this</w:t>
      </w:r>
      <w:r w:rsidRPr="00097641">
        <w:rPr>
          <w:rFonts w:asciiTheme="minorHAnsi" w:eastAsia="Times New Roman" w:hAnsiTheme="minorHAnsi" w:cstheme="minorHAnsi"/>
          <w:szCs w:val="24"/>
          <w:lang w:val="en-GB"/>
        </w:rPr>
        <w:t xml:space="preserve"> RF</w:t>
      </w:r>
      <w:r w:rsidR="00202009" w:rsidRPr="00097641">
        <w:rPr>
          <w:rFonts w:asciiTheme="minorHAnsi" w:eastAsia="Times New Roman" w:hAnsiTheme="minorHAnsi" w:cstheme="minorHAnsi"/>
          <w:szCs w:val="24"/>
          <w:lang w:val="en-GB"/>
        </w:rPr>
        <w:t>T</w:t>
      </w:r>
      <w:r w:rsidRPr="00097641">
        <w:rPr>
          <w:rFonts w:asciiTheme="minorHAnsi" w:eastAsia="Times New Roman" w:hAnsiTheme="minorHAnsi" w:cstheme="minorHAnsi"/>
          <w:szCs w:val="24"/>
          <w:lang w:val="en-GB"/>
        </w:rPr>
        <w:t>.</w:t>
      </w:r>
    </w:p>
    <w:p w14:paraId="1C34ED93" w14:textId="77777777" w:rsidR="00FF2E26" w:rsidRPr="00B71EA8" w:rsidRDefault="00FF2E26" w:rsidP="00097641">
      <w:pPr>
        <w:contextualSpacing/>
        <w:jc w:val="both"/>
        <w:rPr>
          <w:rFonts w:asciiTheme="minorHAnsi" w:eastAsia="Times New Roman" w:hAnsiTheme="minorHAnsi" w:cstheme="minorHAnsi"/>
          <w:szCs w:val="24"/>
          <w:lang w:val="en-GB"/>
        </w:rPr>
      </w:pPr>
    </w:p>
    <w:p w14:paraId="1C34ED94" w14:textId="35A91430" w:rsidR="00FF2E26" w:rsidRPr="00097641" w:rsidRDefault="00FF2E26" w:rsidP="00097641">
      <w:pPr>
        <w:pStyle w:val="ListParagraph"/>
        <w:numPr>
          <w:ilvl w:val="0"/>
          <w:numId w:val="45"/>
        </w:numPr>
        <w:jc w:val="both"/>
        <w:rPr>
          <w:rFonts w:asciiTheme="minorHAnsi" w:eastAsia="Times New Roman" w:hAnsiTheme="minorHAnsi" w:cstheme="minorHAnsi"/>
          <w:szCs w:val="24"/>
          <w:lang w:val="en-GB"/>
        </w:rPr>
      </w:pPr>
      <w:r w:rsidRPr="00097641">
        <w:rPr>
          <w:rFonts w:asciiTheme="minorHAnsi" w:eastAsia="Times New Roman" w:hAnsiTheme="minorHAnsi" w:cstheme="minorHAnsi"/>
          <w:szCs w:val="24"/>
          <w:lang w:val="en-GB"/>
        </w:rPr>
        <w:t>We confirm that we have complied with all requirem</w:t>
      </w:r>
      <w:r w:rsidR="00075C27" w:rsidRPr="00097641">
        <w:rPr>
          <w:rFonts w:asciiTheme="minorHAnsi" w:eastAsia="Times New Roman" w:hAnsiTheme="minorHAnsi" w:cstheme="minorHAnsi"/>
          <w:szCs w:val="24"/>
          <w:lang w:val="en-GB"/>
        </w:rPr>
        <w:t>ents as set out at Part 2 of this</w:t>
      </w:r>
      <w:r w:rsidRPr="00097641">
        <w:rPr>
          <w:rFonts w:asciiTheme="minorHAnsi" w:eastAsia="Times New Roman" w:hAnsiTheme="minorHAnsi" w:cstheme="minorHAnsi"/>
          <w:szCs w:val="24"/>
          <w:lang w:val="en-GB"/>
        </w:rPr>
        <w:t xml:space="preserve"> RF</w:t>
      </w:r>
      <w:r w:rsidR="00202009" w:rsidRPr="00097641">
        <w:rPr>
          <w:rFonts w:asciiTheme="minorHAnsi" w:eastAsia="Times New Roman" w:hAnsiTheme="minorHAnsi" w:cstheme="minorHAnsi"/>
          <w:szCs w:val="24"/>
          <w:lang w:val="en-GB"/>
        </w:rPr>
        <w:t>T</w:t>
      </w:r>
      <w:r w:rsidRPr="00097641">
        <w:rPr>
          <w:rFonts w:asciiTheme="minorHAnsi" w:eastAsia="Times New Roman" w:hAnsiTheme="minorHAnsi" w:cstheme="minorHAnsi"/>
          <w:szCs w:val="24"/>
          <w:lang w:val="en-GB"/>
        </w:rPr>
        <w:t>.</w:t>
      </w:r>
    </w:p>
    <w:p w14:paraId="1C34ED95" w14:textId="77777777" w:rsidR="00FF2E26" w:rsidRPr="00B71EA8" w:rsidRDefault="00FF2E26" w:rsidP="00097641">
      <w:pPr>
        <w:contextualSpacing/>
        <w:jc w:val="both"/>
        <w:rPr>
          <w:rFonts w:asciiTheme="minorHAnsi" w:eastAsia="Times New Roman" w:hAnsiTheme="minorHAnsi" w:cstheme="minorHAnsi"/>
          <w:szCs w:val="24"/>
          <w:lang w:val="en-GB"/>
        </w:rPr>
      </w:pPr>
    </w:p>
    <w:p w14:paraId="1C34ED96" w14:textId="4DD67955" w:rsidR="00FF2E26" w:rsidRPr="00097641" w:rsidRDefault="00FF2E26" w:rsidP="00097641">
      <w:pPr>
        <w:pStyle w:val="ListParagraph"/>
        <w:numPr>
          <w:ilvl w:val="0"/>
          <w:numId w:val="45"/>
        </w:numPr>
        <w:jc w:val="both"/>
        <w:rPr>
          <w:rFonts w:asciiTheme="minorHAnsi" w:eastAsia="Times New Roman" w:hAnsiTheme="minorHAnsi" w:cstheme="minorHAnsi"/>
          <w:szCs w:val="24"/>
          <w:lang w:val="en-GB"/>
        </w:rPr>
      </w:pPr>
      <w:r w:rsidRPr="00097641">
        <w:rPr>
          <w:rFonts w:asciiTheme="minorHAnsi" w:eastAsia="Times New Roman" w:hAnsiTheme="minorHAnsi" w:cstheme="minorHAnsi"/>
          <w:szCs w:val="24"/>
          <w:lang w:val="en-GB"/>
        </w:rPr>
        <w:t xml:space="preserve">We confirm that all prices quoted in our Tender will remain valid for the </w:t>
      </w:r>
      <w:proofErr w:type="gramStart"/>
      <w:r w:rsidRPr="00097641">
        <w:rPr>
          <w:rFonts w:asciiTheme="minorHAnsi" w:eastAsia="Times New Roman" w:hAnsiTheme="minorHAnsi" w:cstheme="minorHAnsi"/>
          <w:szCs w:val="24"/>
          <w:lang w:val="en-GB"/>
        </w:rPr>
        <w:t>period of time</w:t>
      </w:r>
      <w:proofErr w:type="gramEnd"/>
      <w:r w:rsidRPr="00097641">
        <w:rPr>
          <w:rFonts w:asciiTheme="minorHAnsi" w:eastAsia="Times New Roman" w:hAnsiTheme="minorHAnsi" w:cstheme="minorHAnsi"/>
          <w:szCs w:val="24"/>
          <w:lang w:val="en-GB"/>
        </w:rPr>
        <w:t xml:space="preserve"> as specified at paragraph 2.5.2 of the RF</w:t>
      </w:r>
      <w:r w:rsidR="00202009" w:rsidRPr="00097641">
        <w:rPr>
          <w:rFonts w:asciiTheme="minorHAnsi" w:eastAsia="Times New Roman" w:hAnsiTheme="minorHAnsi" w:cstheme="minorHAnsi"/>
          <w:szCs w:val="24"/>
          <w:lang w:val="en-GB"/>
        </w:rPr>
        <w:t>T</w:t>
      </w:r>
      <w:r w:rsidRPr="00097641">
        <w:rPr>
          <w:rFonts w:asciiTheme="minorHAnsi" w:eastAsia="Times New Roman" w:hAnsiTheme="minorHAnsi" w:cstheme="minorHAnsi"/>
          <w:szCs w:val="24"/>
          <w:lang w:val="en-GB"/>
        </w:rPr>
        <w:t>.</w:t>
      </w:r>
    </w:p>
    <w:p w14:paraId="1C34ED97" w14:textId="77777777" w:rsidR="00FF2E26" w:rsidRPr="00B71EA8" w:rsidRDefault="00FF2E26" w:rsidP="00097641">
      <w:pPr>
        <w:contextualSpacing/>
        <w:jc w:val="both"/>
        <w:rPr>
          <w:rFonts w:asciiTheme="minorHAnsi" w:eastAsia="Times New Roman" w:hAnsiTheme="minorHAnsi" w:cstheme="minorHAnsi"/>
          <w:szCs w:val="24"/>
          <w:lang w:val="en-GB"/>
        </w:rPr>
      </w:pPr>
    </w:p>
    <w:p w14:paraId="1C34ED98" w14:textId="70F411C9" w:rsidR="00FF2E26" w:rsidRPr="00097641" w:rsidRDefault="00FF2E26" w:rsidP="00097641">
      <w:pPr>
        <w:pStyle w:val="ListParagraph"/>
        <w:numPr>
          <w:ilvl w:val="0"/>
          <w:numId w:val="45"/>
        </w:numPr>
        <w:jc w:val="both"/>
        <w:rPr>
          <w:rFonts w:asciiTheme="minorHAnsi" w:eastAsia="Times New Roman" w:hAnsiTheme="minorHAnsi" w:cstheme="minorHAnsi"/>
          <w:szCs w:val="24"/>
          <w:lang w:val="en-GB"/>
        </w:rPr>
      </w:pPr>
      <w:r w:rsidRPr="00097641">
        <w:rPr>
          <w:rFonts w:asciiTheme="minorHAnsi" w:eastAsia="Times New Roman" w:hAnsiTheme="minorHAnsi" w:cstheme="minorHAnsi"/>
          <w:szCs w:val="24"/>
          <w:lang w:val="en-GB"/>
        </w:rPr>
        <w:t xml:space="preserve">We confirm our compliance with all relevant </w:t>
      </w:r>
      <w:r w:rsidR="00EE6BFA" w:rsidRPr="00097641">
        <w:rPr>
          <w:rFonts w:asciiTheme="minorHAnsi" w:eastAsia="Times New Roman" w:hAnsiTheme="minorHAnsi" w:cstheme="minorHAnsi"/>
          <w:szCs w:val="24"/>
          <w:lang w:val="en-GB"/>
        </w:rPr>
        <w:t xml:space="preserve">environmental, social and labour law </w:t>
      </w:r>
      <w:r w:rsidR="00075C27" w:rsidRPr="00097641">
        <w:rPr>
          <w:rFonts w:asciiTheme="minorHAnsi" w:eastAsia="Times New Roman" w:hAnsiTheme="minorHAnsi" w:cstheme="minorHAnsi"/>
          <w:szCs w:val="24"/>
          <w:lang w:val="en-GB"/>
        </w:rPr>
        <w:t>requirements as set out in this</w:t>
      </w:r>
      <w:r w:rsidRPr="00097641">
        <w:rPr>
          <w:rFonts w:asciiTheme="minorHAnsi" w:eastAsia="Times New Roman" w:hAnsiTheme="minorHAnsi" w:cstheme="minorHAnsi"/>
          <w:szCs w:val="24"/>
          <w:lang w:val="en-GB"/>
        </w:rPr>
        <w:t xml:space="preserve"> RF</w:t>
      </w:r>
      <w:r w:rsidR="00202009" w:rsidRPr="00097641">
        <w:rPr>
          <w:rFonts w:asciiTheme="minorHAnsi" w:eastAsia="Times New Roman" w:hAnsiTheme="minorHAnsi" w:cstheme="minorHAnsi"/>
          <w:szCs w:val="24"/>
          <w:lang w:val="en-GB"/>
        </w:rPr>
        <w:t>T</w:t>
      </w:r>
      <w:r w:rsidRPr="00097641">
        <w:rPr>
          <w:rFonts w:asciiTheme="minorHAnsi" w:eastAsia="Times New Roman" w:hAnsiTheme="minorHAnsi" w:cstheme="minorHAnsi"/>
          <w:szCs w:val="24"/>
          <w:lang w:val="en-GB"/>
        </w:rPr>
        <w:t xml:space="preserve">, </w:t>
      </w:r>
      <w:proofErr w:type="gramStart"/>
      <w:r w:rsidRPr="00097641">
        <w:rPr>
          <w:rFonts w:asciiTheme="minorHAnsi" w:eastAsia="Times New Roman" w:hAnsiTheme="minorHAnsi" w:cstheme="minorHAnsi"/>
          <w:szCs w:val="24"/>
          <w:lang w:val="en-GB"/>
        </w:rPr>
        <w:t>in particular but</w:t>
      </w:r>
      <w:proofErr w:type="gramEnd"/>
      <w:r w:rsidRPr="00097641">
        <w:rPr>
          <w:rFonts w:asciiTheme="minorHAnsi" w:eastAsia="Times New Roman" w:hAnsiTheme="minorHAnsi" w:cstheme="minorHAnsi"/>
          <w:szCs w:val="24"/>
          <w:lang w:val="en-GB"/>
        </w:rPr>
        <w:t xml:space="preserve"> not exclusively paragraph 2.8</w:t>
      </w:r>
      <w:r w:rsidR="00075C27" w:rsidRPr="00097641">
        <w:rPr>
          <w:rFonts w:asciiTheme="minorHAnsi" w:eastAsia="Times New Roman" w:hAnsiTheme="minorHAnsi" w:cstheme="minorHAnsi"/>
          <w:szCs w:val="24"/>
          <w:lang w:val="en-GB"/>
        </w:rPr>
        <w:t xml:space="preserve"> of the</w:t>
      </w:r>
      <w:r w:rsidRPr="00097641">
        <w:rPr>
          <w:rFonts w:asciiTheme="minorHAnsi" w:eastAsia="Times New Roman" w:hAnsiTheme="minorHAnsi" w:cstheme="minorHAnsi"/>
          <w:szCs w:val="24"/>
          <w:lang w:val="en-GB"/>
        </w:rPr>
        <w:t xml:space="preserve"> RF</w:t>
      </w:r>
      <w:r w:rsidR="00202009" w:rsidRPr="00097641">
        <w:rPr>
          <w:rFonts w:asciiTheme="minorHAnsi" w:eastAsia="Times New Roman" w:hAnsiTheme="minorHAnsi" w:cstheme="minorHAnsi"/>
          <w:szCs w:val="24"/>
          <w:lang w:val="en-GB"/>
        </w:rPr>
        <w:t>T</w:t>
      </w:r>
      <w:r w:rsidRPr="00097641">
        <w:rPr>
          <w:rFonts w:asciiTheme="minorHAnsi" w:eastAsia="Times New Roman" w:hAnsiTheme="minorHAnsi" w:cstheme="minorHAnsi"/>
          <w:szCs w:val="24"/>
          <w:lang w:val="en-GB"/>
        </w:rPr>
        <w:t>.</w:t>
      </w:r>
    </w:p>
    <w:p w14:paraId="1C34ED99" w14:textId="77777777" w:rsidR="00FF2E26" w:rsidRPr="00B71EA8" w:rsidRDefault="00FF2E26" w:rsidP="00097641">
      <w:pPr>
        <w:contextualSpacing/>
        <w:jc w:val="both"/>
        <w:rPr>
          <w:rFonts w:asciiTheme="minorHAnsi" w:eastAsia="Times New Roman" w:hAnsiTheme="minorHAnsi" w:cstheme="minorHAnsi"/>
          <w:szCs w:val="24"/>
          <w:lang w:val="en-GB"/>
        </w:rPr>
      </w:pPr>
    </w:p>
    <w:p w14:paraId="1C34ED9A" w14:textId="6EF27F2D" w:rsidR="00FF2E26" w:rsidRPr="00097641" w:rsidRDefault="00075C27" w:rsidP="00097641">
      <w:pPr>
        <w:pStyle w:val="ListParagraph"/>
        <w:numPr>
          <w:ilvl w:val="0"/>
          <w:numId w:val="45"/>
        </w:numPr>
        <w:jc w:val="both"/>
        <w:rPr>
          <w:rFonts w:asciiTheme="minorHAnsi" w:eastAsia="Times New Roman" w:hAnsiTheme="minorHAnsi" w:cstheme="minorHAnsi"/>
          <w:szCs w:val="24"/>
          <w:lang w:val="en-GB"/>
        </w:rPr>
      </w:pPr>
      <w:r w:rsidRPr="00097641">
        <w:rPr>
          <w:rFonts w:asciiTheme="minorHAnsi" w:eastAsia="Times New Roman" w:hAnsiTheme="minorHAnsi" w:cstheme="minorHAnsi"/>
          <w:szCs w:val="24"/>
          <w:lang w:val="en-GB"/>
        </w:rPr>
        <w:t>We acknowledge that this</w:t>
      </w:r>
      <w:r w:rsidR="00FF2E26" w:rsidRPr="00097641">
        <w:rPr>
          <w:rFonts w:asciiTheme="minorHAnsi" w:eastAsia="Times New Roman" w:hAnsiTheme="minorHAnsi" w:cstheme="minorHAnsi"/>
          <w:szCs w:val="24"/>
          <w:lang w:val="en-GB"/>
        </w:rPr>
        <w:t xml:space="preserve"> RF</w:t>
      </w:r>
      <w:r w:rsidR="00202009" w:rsidRPr="00097641">
        <w:rPr>
          <w:rFonts w:asciiTheme="minorHAnsi" w:eastAsia="Times New Roman" w:hAnsiTheme="minorHAnsi" w:cstheme="minorHAnsi"/>
          <w:szCs w:val="24"/>
          <w:lang w:val="en-GB"/>
        </w:rPr>
        <w:t>T</w:t>
      </w:r>
      <w:r w:rsidR="00FF2E26" w:rsidRPr="00097641">
        <w:rPr>
          <w:rFonts w:asciiTheme="minorHAnsi" w:eastAsia="Times New Roman" w:hAnsiTheme="minorHAnsi" w:cstheme="minorHAnsi"/>
          <w:szCs w:val="24"/>
          <w:lang w:val="en-GB"/>
        </w:rPr>
        <w:t xml:space="preserve"> does not constitute an offer to enter into a contract and neither this document not any of the information set out therein should be regarded as a commitment or representation on the part of the </w:t>
      </w:r>
      <w:r w:rsidR="00C60AFD" w:rsidRPr="00097641">
        <w:rPr>
          <w:rFonts w:asciiTheme="minorHAnsi" w:hAnsiTheme="minorHAnsi" w:cstheme="minorHAnsi"/>
          <w:szCs w:val="24"/>
        </w:rPr>
        <w:t>Contracting Entity</w:t>
      </w:r>
      <w:r w:rsidR="00FF2E26" w:rsidRPr="00097641">
        <w:rPr>
          <w:rFonts w:asciiTheme="minorHAnsi" w:eastAsia="Times New Roman" w:hAnsiTheme="minorHAnsi" w:cstheme="minorHAnsi"/>
          <w:szCs w:val="24"/>
          <w:lang w:val="en-GB"/>
        </w:rPr>
        <w:t xml:space="preserve"> or any other person to </w:t>
      </w:r>
      <w:proofErr w:type="gramStart"/>
      <w:r w:rsidR="00FF2E26" w:rsidRPr="00097641">
        <w:rPr>
          <w:rFonts w:asciiTheme="minorHAnsi" w:eastAsia="Times New Roman" w:hAnsiTheme="minorHAnsi" w:cstheme="minorHAnsi"/>
          <w:szCs w:val="24"/>
          <w:lang w:val="en-GB"/>
        </w:rPr>
        <w:t>enter into</w:t>
      </w:r>
      <w:proofErr w:type="gramEnd"/>
      <w:r w:rsidR="00FF2E26" w:rsidRPr="00097641">
        <w:rPr>
          <w:rFonts w:asciiTheme="minorHAnsi" w:eastAsia="Times New Roman" w:hAnsiTheme="minorHAnsi" w:cstheme="minorHAnsi"/>
          <w:szCs w:val="24"/>
          <w:lang w:val="en-GB"/>
        </w:rPr>
        <w:t xml:space="preserve"> a contractual arrangement. No commitment of any kind, contractual or otherwise, shall exist unless and until a formal written contract has been executed by or on behalf of the </w:t>
      </w:r>
      <w:r w:rsidR="00C60AFD" w:rsidRPr="00097641">
        <w:rPr>
          <w:rFonts w:asciiTheme="minorHAnsi" w:hAnsiTheme="minorHAnsi" w:cstheme="minorHAnsi"/>
          <w:szCs w:val="24"/>
        </w:rPr>
        <w:t>Contracting Entity</w:t>
      </w:r>
      <w:r w:rsidR="00FF2E26" w:rsidRPr="00097641">
        <w:rPr>
          <w:rFonts w:asciiTheme="minorHAnsi" w:eastAsia="Times New Roman" w:hAnsiTheme="minorHAnsi" w:cstheme="minorHAnsi"/>
          <w:szCs w:val="24"/>
          <w:lang w:val="en-GB"/>
        </w:rPr>
        <w:t xml:space="preserve">. The </w:t>
      </w:r>
      <w:r w:rsidR="00C60AFD" w:rsidRPr="00097641">
        <w:rPr>
          <w:rFonts w:asciiTheme="minorHAnsi" w:hAnsiTheme="minorHAnsi" w:cstheme="minorHAnsi"/>
          <w:szCs w:val="24"/>
        </w:rPr>
        <w:t>Contracting Entity</w:t>
      </w:r>
      <w:r w:rsidR="00FF2E26" w:rsidRPr="00097641">
        <w:rPr>
          <w:rFonts w:asciiTheme="minorHAnsi" w:eastAsia="Times New Roman" w:hAnsiTheme="minorHAnsi" w:cstheme="minorHAnsi"/>
          <w:szCs w:val="24"/>
          <w:lang w:val="en-GB"/>
        </w:rPr>
        <w:t xml:space="preserve"> may, at its absolute discretion, cancel this public procurement competition at any time prior to a formal written contract being executed by and on beh</w:t>
      </w:r>
      <w:r w:rsidR="00F42E49" w:rsidRPr="00097641">
        <w:rPr>
          <w:rFonts w:asciiTheme="minorHAnsi" w:eastAsia="Times New Roman" w:hAnsiTheme="minorHAnsi" w:cstheme="minorHAnsi"/>
          <w:szCs w:val="24"/>
          <w:lang w:val="en-GB"/>
        </w:rPr>
        <w:t xml:space="preserve">alf of the </w:t>
      </w:r>
      <w:r w:rsidR="00C60AFD" w:rsidRPr="00097641">
        <w:rPr>
          <w:rFonts w:asciiTheme="minorHAnsi" w:hAnsiTheme="minorHAnsi" w:cstheme="minorHAnsi"/>
          <w:szCs w:val="24"/>
        </w:rPr>
        <w:t>Contracting Entity</w:t>
      </w:r>
      <w:r w:rsidR="00FF2E26" w:rsidRPr="00097641">
        <w:rPr>
          <w:rFonts w:asciiTheme="minorHAnsi" w:eastAsia="Times New Roman" w:hAnsiTheme="minorHAnsi" w:cstheme="minorHAnsi"/>
          <w:szCs w:val="24"/>
          <w:lang w:val="en-GB"/>
        </w:rPr>
        <w:t>.</w:t>
      </w:r>
    </w:p>
    <w:p w14:paraId="1C34ED9B" w14:textId="77777777" w:rsidR="00FF2E26" w:rsidRPr="00B71EA8" w:rsidRDefault="00FF2E26" w:rsidP="00097641">
      <w:pPr>
        <w:contextualSpacing/>
        <w:jc w:val="both"/>
        <w:rPr>
          <w:rFonts w:asciiTheme="minorHAnsi" w:eastAsia="Times New Roman" w:hAnsiTheme="minorHAnsi" w:cstheme="minorHAnsi"/>
          <w:szCs w:val="24"/>
          <w:lang w:val="en-GB"/>
        </w:rPr>
      </w:pPr>
    </w:p>
    <w:p w14:paraId="0A4421D6" w14:textId="38A3C1A3" w:rsidR="00A46488" w:rsidRPr="008477CE" w:rsidRDefault="00FF2E26" w:rsidP="008477CE">
      <w:pPr>
        <w:pStyle w:val="ListParagraph"/>
        <w:numPr>
          <w:ilvl w:val="0"/>
          <w:numId w:val="45"/>
        </w:numPr>
        <w:jc w:val="both"/>
        <w:rPr>
          <w:rFonts w:asciiTheme="minorHAnsi" w:eastAsia="Times New Roman" w:hAnsiTheme="minorHAnsi" w:cstheme="minorHAnsi"/>
          <w:i/>
          <w:iCs/>
          <w:color w:val="FF0000"/>
          <w:szCs w:val="24"/>
          <w:lang w:val="en-GB"/>
        </w:rPr>
      </w:pPr>
      <w:r w:rsidRPr="00097641">
        <w:rPr>
          <w:rFonts w:asciiTheme="minorHAnsi" w:eastAsia="Times New Roman" w:hAnsiTheme="minorHAnsi" w:cstheme="minorHAnsi"/>
          <w:szCs w:val="24"/>
          <w:lang w:val="en-GB"/>
        </w:rPr>
        <w:t xml:space="preserve">We satisfy the Qualification Criteria as set out at Part 3 </w:t>
      </w:r>
      <w:r w:rsidR="00F42E49" w:rsidRPr="00097641">
        <w:rPr>
          <w:rFonts w:asciiTheme="minorHAnsi" w:eastAsia="Times New Roman" w:hAnsiTheme="minorHAnsi" w:cstheme="minorHAnsi"/>
          <w:szCs w:val="24"/>
          <w:lang w:val="en-GB"/>
        </w:rPr>
        <w:t>of this</w:t>
      </w:r>
      <w:r w:rsidRPr="00097641">
        <w:rPr>
          <w:rFonts w:asciiTheme="minorHAnsi" w:eastAsia="Times New Roman" w:hAnsiTheme="minorHAnsi" w:cstheme="minorHAnsi"/>
          <w:szCs w:val="24"/>
          <w:lang w:val="en-GB"/>
        </w:rPr>
        <w:t xml:space="preserve"> RF</w:t>
      </w:r>
      <w:r w:rsidR="00202009" w:rsidRPr="00097641">
        <w:rPr>
          <w:rFonts w:asciiTheme="minorHAnsi" w:eastAsia="Times New Roman" w:hAnsiTheme="minorHAnsi" w:cstheme="minorHAnsi"/>
          <w:szCs w:val="24"/>
          <w:lang w:val="en-GB"/>
        </w:rPr>
        <w:t>T</w:t>
      </w:r>
      <w:r w:rsidRPr="00097641">
        <w:rPr>
          <w:rFonts w:asciiTheme="minorHAnsi" w:eastAsia="Times New Roman" w:hAnsiTheme="minorHAnsi" w:cstheme="minorHAnsi"/>
          <w:szCs w:val="24"/>
          <w:lang w:val="en-GB"/>
        </w:rPr>
        <w:t xml:space="preserve"> and, if reques</w:t>
      </w:r>
      <w:r w:rsidR="00F42E49" w:rsidRPr="00097641">
        <w:rPr>
          <w:rFonts w:asciiTheme="minorHAnsi" w:eastAsia="Times New Roman" w:hAnsiTheme="minorHAnsi" w:cstheme="minorHAnsi"/>
          <w:szCs w:val="24"/>
          <w:lang w:val="en-GB"/>
        </w:rPr>
        <w:t xml:space="preserve">ted by the </w:t>
      </w:r>
      <w:r w:rsidR="00C60AFD" w:rsidRPr="00097641">
        <w:rPr>
          <w:rFonts w:asciiTheme="minorHAnsi" w:hAnsiTheme="minorHAnsi" w:cstheme="minorHAnsi"/>
          <w:szCs w:val="24"/>
        </w:rPr>
        <w:t>Contracting Entity</w:t>
      </w:r>
      <w:r w:rsidRPr="00097641">
        <w:rPr>
          <w:rFonts w:asciiTheme="minorHAnsi" w:eastAsia="Times New Roman" w:hAnsiTheme="minorHAnsi" w:cstheme="minorHAnsi"/>
          <w:szCs w:val="24"/>
          <w:lang w:val="en-GB"/>
        </w:rPr>
        <w:t>, shall immediately furnish such evidence as may demonstrate our economic and financial capacity in accordance with the said paragraph</w:t>
      </w:r>
      <w:r w:rsidR="00A46488" w:rsidRPr="00097641">
        <w:rPr>
          <w:rFonts w:asciiTheme="minorHAnsi" w:eastAsia="Times New Roman" w:hAnsiTheme="minorHAnsi" w:cstheme="minorHAnsi"/>
          <w:szCs w:val="24"/>
          <w:lang w:val="en-GB"/>
        </w:rPr>
        <w:t xml:space="preserve"> </w:t>
      </w:r>
    </w:p>
    <w:p w14:paraId="1BB637D1" w14:textId="77777777" w:rsidR="008477CE" w:rsidRPr="008477CE" w:rsidRDefault="008477CE" w:rsidP="008477CE">
      <w:pPr>
        <w:jc w:val="both"/>
        <w:rPr>
          <w:rFonts w:asciiTheme="minorHAnsi" w:eastAsia="Times New Roman" w:hAnsiTheme="minorHAnsi" w:cstheme="minorHAnsi"/>
          <w:i/>
          <w:iCs/>
          <w:color w:val="FF0000"/>
          <w:szCs w:val="24"/>
          <w:lang w:val="en-GB"/>
        </w:rPr>
      </w:pPr>
    </w:p>
    <w:tbl>
      <w:tblPr>
        <w:tblStyle w:val="TableGrid1"/>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ook w:val="04A0" w:firstRow="1" w:lastRow="0" w:firstColumn="1" w:lastColumn="0" w:noHBand="0" w:noVBand="1"/>
      </w:tblPr>
      <w:tblGrid>
        <w:gridCol w:w="5088"/>
        <w:gridCol w:w="3908"/>
      </w:tblGrid>
      <w:tr w:rsidR="00FF2E26" w:rsidRPr="00B71EA8" w14:paraId="1C34EDA3" w14:textId="77777777" w:rsidTr="008477CE">
        <w:trPr>
          <w:trHeight w:val="515"/>
        </w:trPr>
        <w:tc>
          <w:tcPr>
            <w:tcW w:w="5088" w:type="dxa"/>
            <w:shd w:val="clear" w:color="auto" w:fill="D9D9D9" w:themeFill="background1" w:themeFillShade="D9"/>
          </w:tcPr>
          <w:p w14:paraId="1C34EDA0" w14:textId="4EDE50A2" w:rsidR="00FF2E26" w:rsidRPr="00B71EA8" w:rsidRDefault="00FF2E26" w:rsidP="008E261F">
            <w:pPr>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SIGNED</w:t>
            </w:r>
            <w:r w:rsidR="006951C1" w:rsidRPr="00B71EA8">
              <w:rPr>
                <w:rFonts w:asciiTheme="minorHAnsi" w:eastAsia="Times New Roman" w:hAnsiTheme="minorHAnsi" w:cstheme="minorHAnsi"/>
                <w:szCs w:val="24"/>
                <w:lang w:val="en-GB"/>
              </w:rPr>
              <w:t>:</w:t>
            </w:r>
          </w:p>
          <w:p w14:paraId="1C34EDA1" w14:textId="77777777" w:rsidR="00FF2E26" w:rsidRPr="00B71EA8" w:rsidRDefault="00FF2E26" w:rsidP="008E261F">
            <w:pPr>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(Authorised Signatory)</w:t>
            </w:r>
            <w:r w:rsidR="006951C1" w:rsidRPr="00B71EA8">
              <w:rPr>
                <w:rFonts w:asciiTheme="minorHAnsi" w:eastAsia="Times New Roman" w:hAnsiTheme="minorHAnsi" w:cstheme="minorHAnsi"/>
                <w:szCs w:val="24"/>
                <w:lang w:val="en-GB"/>
              </w:rPr>
              <w:t>:</w:t>
            </w:r>
          </w:p>
        </w:tc>
        <w:tc>
          <w:tcPr>
            <w:tcW w:w="3908" w:type="dxa"/>
            <w:shd w:val="clear" w:color="auto" w:fill="D9D9D9" w:themeFill="background1" w:themeFillShade="D9"/>
          </w:tcPr>
          <w:p w14:paraId="1C34EDA2" w14:textId="77777777" w:rsidR="00FF2E26" w:rsidRPr="00B71EA8" w:rsidRDefault="00FF2E26" w:rsidP="008E261F">
            <w:pPr>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Company</w:t>
            </w:r>
            <w:r w:rsidR="006951C1" w:rsidRPr="00B71EA8">
              <w:rPr>
                <w:rFonts w:asciiTheme="minorHAnsi" w:eastAsia="Times New Roman" w:hAnsiTheme="minorHAnsi" w:cstheme="minorHAnsi"/>
                <w:szCs w:val="24"/>
                <w:lang w:val="en-GB"/>
              </w:rPr>
              <w:t>:</w:t>
            </w:r>
          </w:p>
        </w:tc>
      </w:tr>
      <w:tr w:rsidR="00FF2E26" w:rsidRPr="00B71EA8" w14:paraId="1C34EDA6" w14:textId="77777777" w:rsidTr="008477CE">
        <w:trPr>
          <w:trHeight w:val="518"/>
        </w:trPr>
        <w:tc>
          <w:tcPr>
            <w:tcW w:w="5088" w:type="dxa"/>
            <w:shd w:val="clear" w:color="auto" w:fill="D9D9D9" w:themeFill="background1" w:themeFillShade="D9"/>
          </w:tcPr>
          <w:p w14:paraId="1C34EDA4" w14:textId="77777777" w:rsidR="00FF2E26" w:rsidRPr="00B71EA8" w:rsidRDefault="00FF2E26" w:rsidP="008E261F">
            <w:pPr>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Print name</w:t>
            </w:r>
            <w:r w:rsidR="006951C1" w:rsidRPr="00B71EA8">
              <w:rPr>
                <w:rFonts w:asciiTheme="minorHAnsi" w:eastAsia="Times New Roman" w:hAnsiTheme="minorHAnsi" w:cstheme="minorHAnsi"/>
                <w:szCs w:val="24"/>
                <w:lang w:val="en-GB"/>
              </w:rPr>
              <w:t>:</w:t>
            </w:r>
          </w:p>
        </w:tc>
        <w:tc>
          <w:tcPr>
            <w:tcW w:w="3908" w:type="dxa"/>
            <w:vMerge w:val="restart"/>
            <w:shd w:val="clear" w:color="auto" w:fill="D9D9D9" w:themeFill="background1" w:themeFillShade="D9"/>
          </w:tcPr>
          <w:p w14:paraId="1C34EDA5" w14:textId="77777777" w:rsidR="00FF2E26" w:rsidRPr="00B71EA8" w:rsidRDefault="00FF2E26" w:rsidP="008E261F">
            <w:pPr>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Address</w:t>
            </w:r>
            <w:r w:rsidR="006951C1" w:rsidRPr="00B71EA8">
              <w:rPr>
                <w:rFonts w:asciiTheme="minorHAnsi" w:eastAsia="Times New Roman" w:hAnsiTheme="minorHAnsi" w:cstheme="minorHAnsi"/>
                <w:szCs w:val="24"/>
                <w:lang w:val="en-GB"/>
              </w:rPr>
              <w:t>:</w:t>
            </w:r>
          </w:p>
        </w:tc>
      </w:tr>
      <w:tr w:rsidR="00FF2E26" w:rsidRPr="00B71EA8" w14:paraId="1C34EDA9" w14:textId="77777777" w:rsidTr="008477CE">
        <w:trPr>
          <w:trHeight w:val="420"/>
        </w:trPr>
        <w:tc>
          <w:tcPr>
            <w:tcW w:w="5088" w:type="dxa"/>
            <w:shd w:val="clear" w:color="auto" w:fill="D9D9D9" w:themeFill="background1" w:themeFillShade="D9"/>
          </w:tcPr>
          <w:p w14:paraId="1C34EDA7" w14:textId="77777777" w:rsidR="00FF2E26" w:rsidRPr="00B71EA8" w:rsidRDefault="00FF2E26" w:rsidP="008E261F">
            <w:pPr>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Date</w:t>
            </w:r>
            <w:r w:rsidR="006951C1" w:rsidRPr="00B71EA8">
              <w:rPr>
                <w:rFonts w:asciiTheme="minorHAnsi" w:eastAsia="Times New Roman" w:hAnsiTheme="minorHAnsi" w:cstheme="minorHAnsi"/>
                <w:szCs w:val="24"/>
                <w:lang w:val="en-GB"/>
              </w:rPr>
              <w:t>:</w:t>
            </w:r>
          </w:p>
        </w:tc>
        <w:tc>
          <w:tcPr>
            <w:tcW w:w="3908" w:type="dxa"/>
            <w:vMerge/>
            <w:shd w:val="clear" w:color="auto" w:fill="D9D9D9" w:themeFill="background1" w:themeFillShade="D9"/>
          </w:tcPr>
          <w:p w14:paraId="1C34EDA8" w14:textId="77777777" w:rsidR="00FF2E26" w:rsidRPr="00B71EA8" w:rsidRDefault="00FF2E26" w:rsidP="008E261F">
            <w:pPr>
              <w:rPr>
                <w:rFonts w:asciiTheme="minorHAnsi" w:eastAsia="Times New Roman" w:hAnsiTheme="minorHAnsi" w:cstheme="minorHAnsi"/>
                <w:szCs w:val="24"/>
                <w:lang w:val="en-GB"/>
              </w:rPr>
            </w:pPr>
          </w:p>
        </w:tc>
      </w:tr>
    </w:tbl>
    <w:p w14:paraId="1C34EDAB" w14:textId="57CD4330" w:rsidR="005104CF" w:rsidRPr="008477CE" w:rsidRDefault="00FF2E26" w:rsidP="00CE0BB2">
      <w:pPr>
        <w:keepNext/>
        <w:jc w:val="center"/>
        <w:outlineLvl w:val="1"/>
        <w:rPr>
          <w:rFonts w:asciiTheme="minorHAnsi" w:eastAsia="Times New Roman" w:hAnsiTheme="minorHAnsi" w:cstheme="minorHAnsi"/>
          <w:b/>
          <w:bCs/>
          <w:sz w:val="28"/>
          <w:szCs w:val="20"/>
          <w:u w:val="single"/>
          <w:lang w:val="en-GB"/>
        </w:rPr>
      </w:pPr>
      <w:bookmarkStart w:id="16" w:name="_Toc253499562"/>
      <w:r w:rsidRPr="008477CE">
        <w:rPr>
          <w:rFonts w:asciiTheme="minorHAnsi" w:eastAsia="Times New Roman" w:hAnsiTheme="minorHAnsi" w:cstheme="minorHAnsi"/>
          <w:b/>
          <w:bCs/>
          <w:sz w:val="28"/>
          <w:szCs w:val="20"/>
          <w:u w:val="single"/>
          <w:lang w:val="en-GB"/>
        </w:rPr>
        <w:lastRenderedPageBreak/>
        <w:t>Appendix B</w:t>
      </w:r>
      <w:r w:rsidR="00665497" w:rsidRPr="008477CE">
        <w:rPr>
          <w:rFonts w:asciiTheme="minorHAnsi" w:eastAsia="Times New Roman" w:hAnsiTheme="minorHAnsi" w:cstheme="minorHAnsi"/>
          <w:b/>
          <w:bCs/>
          <w:sz w:val="28"/>
          <w:szCs w:val="20"/>
          <w:u w:val="single"/>
          <w:lang w:val="en-GB"/>
        </w:rPr>
        <w:t xml:space="preserve"> - </w:t>
      </w:r>
      <w:r w:rsidR="005104CF" w:rsidRPr="008477CE">
        <w:rPr>
          <w:rFonts w:asciiTheme="minorHAnsi" w:eastAsia="Times New Roman" w:hAnsiTheme="minorHAnsi" w:cstheme="minorHAnsi"/>
          <w:b/>
          <w:bCs/>
          <w:sz w:val="28"/>
          <w:szCs w:val="20"/>
          <w:u w:val="single"/>
          <w:lang w:val="en-GB"/>
        </w:rPr>
        <w:t>Terms and Conditions</w:t>
      </w:r>
      <w:bookmarkEnd w:id="16"/>
    </w:p>
    <w:p w14:paraId="1C34EDAC" w14:textId="77777777" w:rsidR="005104CF" w:rsidRPr="00B71EA8" w:rsidRDefault="005104CF" w:rsidP="005104CF">
      <w:pPr>
        <w:ind w:left="-284"/>
        <w:rPr>
          <w:rFonts w:asciiTheme="minorHAnsi" w:eastAsia="Times New Roman" w:hAnsiTheme="minorHAnsi" w:cstheme="minorHAnsi"/>
          <w:b/>
          <w:bCs/>
          <w:szCs w:val="20"/>
          <w:lang w:val="en-GB"/>
        </w:rPr>
      </w:pPr>
    </w:p>
    <w:p w14:paraId="1C34EDAD" w14:textId="77777777" w:rsidR="005104CF" w:rsidRPr="00B71EA8" w:rsidRDefault="00866471" w:rsidP="00133077">
      <w:pPr>
        <w:numPr>
          <w:ilvl w:val="0"/>
          <w:numId w:val="9"/>
        </w:numPr>
        <w:ind w:left="-284"/>
        <w:contextualSpacing/>
        <w:rPr>
          <w:rFonts w:asciiTheme="minorHAnsi" w:eastAsia="Times New Roman" w:hAnsiTheme="minorHAnsi" w:cstheme="minorHAnsi"/>
          <w:b/>
          <w:bCs/>
          <w:szCs w:val="24"/>
          <w:lang w:val="en-GB"/>
        </w:rPr>
      </w:pPr>
      <w:r w:rsidRPr="00B71EA8">
        <w:rPr>
          <w:rFonts w:asciiTheme="minorHAnsi" w:eastAsia="Times New Roman" w:hAnsiTheme="minorHAnsi" w:cstheme="minorHAnsi"/>
          <w:b/>
          <w:bCs/>
          <w:szCs w:val="24"/>
          <w:lang w:val="en-GB"/>
        </w:rPr>
        <w:t>Tenderer</w:t>
      </w:r>
      <w:r w:rsidR="005104CF" w:rsidRPr="00B71EA8">
        <w:rPr>
          <w:rFonts w:asciiTheme="minorHAnsi" w:eastAsia="Times New Roman" w:hAnsiTheme="minorHAnsi" w:cstheme="minorHAnsi"/>
          <w:b/>
          <w:bCs/>
          <w:szCs w:val="24"/>
          <w:lang w:val="en-GB"/>
        </w:rPr>
        <w:t>’s Obligations</w:t>
      </w:r>
    </w:p>
    <w:p w14:paraId="1C34EDAE" w14:textId="66C8F817" w:rsidR="005104CF" w:rsidRPr="00B71EA8" w:rsidRDefault="00866471" w:rsidP="00133077">
      <w:pPr>
        <w:numPr>
          <w:ilvl w:val="0"/>
          <w:numId w:val="1"/>
        </w:numPr>
        <w:ind w:left="-284"/>
        <w:contextualSpacing/>
        <w:jc w:val="both"/>
        <w:rPr>
          <w:rFonts w:asciiTheme="minorHAnsi" w:eastAsia="Times New Roman" w:hAnsiTheme="minorHAnsi" w:cstheme="minorHAnsi"/>
          <w:b/>
          <w:bCs/>
          <w:szCs w:val="24"/>
          <w:lang w:val="en-GB"/>
        </w:rPr>
      </w:pPr>
      <w:r w:rsidRPr="00B71EA8">
        <w:rPr>
          <w:rFonts w:asciiTheme="minorHAnsi" w:eastAsia="Times New Roman" w:hAnsiTheme="minorHAnsi" w:cstheme="minorHAnsi"/>
          <w:bCs/>
          <w:szCs w:val="24"/>
          <w:lang w:val="en-GB"/>
        </w:rPr>
        <w:t>The Tenderer</w:t>
      </w:r>
      <w:r w:rsidR="005104CF" w:rsidRPr="00B71EA8">
        <w:rPr>
          <w:rFonts w:asciiTheme="minorHAnsi" w:eastAsia="Times New Roman" w:hAnsiTheme="minorHAnsi" w:cstheme="minorHAnsi"/>
          <w:bCs/>
          <w:szCs w:val="24"/>
          <w:lang w:val="en-GB"/>
        </w:rPr>
        <w:t xml:space="preserve"> undertakes to perform its obligations arising from this Agreement with due care, skill and diligence in the supply of Goods/Services and generally in the carrying out of its obligations under this Agreement and in the appointment, monitoring and retention of its agents</w:t>
      </w:r>
      <w:r w:rsidR="00665497" w:rsidRPr="00B71EA8">
        <w:rPr>
          <w:rFonts w:asciiTheme="minorHAnsi" w:eastAsia="Times New Roman" w:hAnsiTheme="minorHAnsi" w:cstheme="minorHAnsi"/>
          <w:bCs/>
          <w:szCs w:val="24"/>
          <w:lang w:val="en-GB"/>
        </w:rPr>
        <w:t xml:space="preserve"> and subcontractors. The Contractor</w:t>
      </w:r>
      <w:r w:rsidR="005104CF" w:rsidRPr="00B71EA8">
        <w:rPr>
          <w:rFonts w:asciiTheme="minorHAnsi" w:eastAsia="Times New Roman" w:hAnsiTheme="minorHAnsi" w:cstheme="minorHAnsi"/>
          <w:bCs/>
          <w:szCs w:val="24"/>
          <w:lang w:val="en-GB"/>
        </w:rPr>
        <w:t xml:space="preserve"> shall require its agents and subcontractors to exercise due care, skill and diligence in the supply of Goods/services generally in the carrying out of obligations allocated by the </w:t>
      </w:r>
      <w:r w:rsidR="00665497" w:rsidRPr="00B71EA8">
        <w:rPr>
          <w:rFonts w:asciiTheme="minorHAnsi" w:eastAsia="Times New Roman" w:hAnsiTheme="minorHAnsi" w:cstheme="minorHAnsi"/>
          <w:bCs/>
          <w:szCs w:val="24"/>
          <w:lang w:val="en-GB"/>
        </w:rPr>
        <w:t>Contractor</w:t>
      </w:r>
      <w:r w:rsidR="005104CF" w:rsidRPr="00B71EA8">
        <w:rPr>
          <w:rFonts w:asciiTheme="minorHAnsi" w:eastAsia="Times New Roman" w:hAnsiTheme="minorHAnsi" w:cstheme="minorHAnsi"/>
          <w:bCs/>
          <w:szCs w:val="24"/>
          <w:lang w:val="en-GB"/>
        </w:rPr>
        <w:t xml:space="preserve"> to its agents and subcontractors under this Agreement.</w:t>
      </w:r>
    </w:p>
    <w:p w14:paraId="1C34EDAF" w14:textId="77777777" w:rsidR="005104CF" w:rsidRPr="00B71EA8" w:rsidRDefault="005104CF" w:rsidP="00CE0BB2">
      <w:pPr>
        <w:ind w:left="-284"/>
        <w:jc w:val="both"/>
        <w:rPr>
          <w:rFonts w:asciiTheme="minorHAnsi" w:eastAsia="Times New Roman" w:hAnsiTheme="minorHAnsi" w:cstheme="minorHAnsi"/>
          <w:b/>
          <w:bCs/>
          <w:szCs w:val="24"/>
          <w:lang w:val="en-GB"/>
        </w:rPr>
      </w:pPr>
    </w:p>
    <w:p w14:paraId="1C34EDB0" w14:textId="77777777" w:rsidR="005104CF" w:rsidRPr="00B71EA8" w:rsidRDefault="005104CF" w:rsidP="00133077">
      <w:pPr>
        <w:numPr>
          <w:ilvl w:val="0"/>
          <w:numId w:val="1"/>
        </w:numPr>
        <w:ind w:left="-284"/>
        <w:contextualSpacing/>
        <w:rPr>
          <w:rFonts w:asciiTheme="minorHAnsi" w:eastAsia="Times New Roman" w:hAnsiTheme="minorHAnsi" w:cstheme="minorHAnsi"/>
          <w:b/>
          <w:bCs/>
          <w:szCs w:val="24"/>
          <w:lang w:val="en-GB"/>
        </w:rPr>
      </w:pPr>
      <w:r w:rsidRPr="00B71EA8">
        <w:rPr>
          <w:rFonts w:asciiTheme="minorHAnsi" w:eastAsia="Times New Roman" w:hAnsiTheme="minorHAnsi" w:cstheme="minorHAnsi"/>
          <w:bCs/>
          <w:szCs w:val="24"/>
          <w:lang w:val="en-GB"/>
        </w:rPr>
        <w:t xml:space="preserve">In consideration of payment of the Charges the </w:t>
      </w:r>
      <w:r w:rsidR="00665497" w:rsidRPr="00B71EA8">
        <w:rPr>
          <w:rFonts w:asciiTheme="minorHAnsi" w:eastAsia="Times New Roman" w:hAnsiTheme="minorHAnsi" w:cstheme="minorHAnsi"/>
          <w:bCs/>
          <w:szCs w:val="24"/>
          <w:lang w:val="en-GB"/>
        </w:rPr>
        <w:t>Contractor</w:t>
      </w:r>
      <w:r w:rsidRPr="00B71EA8">
        <w:rPr>
          <w:rFonts w:asciiTheme="minorHAnsi" w:eastAsia="Times New Roman" w:hAnsiTheme="minorHAnsi" w:cstheme="minorHAnsi"/>
          <w:bCs/>
          <w:szCs w:val="24"/>
          <w:lang w:val="en-GB"/>
        </w:rPr>
        <w:t xml:space="preserve"> shall:</w:t>
      </w:r>
    </w:p>
    <w:p w14:paraId="1C34EDB1" w14:textId="77777777" w:rsidR="005104CF" w:rsidRPr="00B71EA8" w:rsidRDefault="005104CF" w:rsidP="005104CF">
      <w:pPr>
        <w:ind w:left="-284"/>
        <w:contextualSpacing/>
        <w:rPr>
          <w:rFonts w:asciiTheme="minorHAnsi" w:eastAsia="Times New Roman" w:hAnsiTheme="minorHAnsi" w:cstheme="minorHAnsi"/>
          <w:b/>
          <w:bCs/>
          <w:szCs w:val="24"/>
          <w:lang w:val="en-GB"/>
        </w:rPr>
      </w:pPr>
    </w:p>
    <w:p w14:paraId="1C34EDB2" w14:textId="3A0175CA" w:rsidR="005104CF" w:rsidRPr="00B71EA8" w:rsidRDefault="00665497" w:rsidP="00133077">
      <w:pPr>
        <w:numPr>
          <w:ilvl w:val="1"/>
          <w:numId w:val="1"/>
        </w:numPr>
        <w:ind w:left="0" w:hanging="284"/>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Provide</w:t>
      </w:r>
      <w:r w:rsidR="005104CF" w:rsidRPr="00B71EA8">
        <w:rPr>
          <w:rFonts w:asciiTheme="minorHAnsi" w:eastAsia="Times New Roman" w:hAnsiTheme="minorHAnsi" w:cstheme="minorHAnsi"/>
          <w:bCs/>
          <w:szCs w:val="24"/>
          <w:lang w:val="en-GB"/>
        </w:rPr>
        <w:t xml:space="preserve"> the Goods/Services according to the Specification, in accordance with the </w:t>
      </w:r>
      <w:r w:rsidR="00FC73D5" w:rsidRPr="00B71EA8">
        <w:rPr>
          <w:rFonts w:asciiTheme="minorHAnsi" w:eastAsia="Times New Roman" w:hAnsiTheme="minorHAnsi" w:cstheme="minorHAnsi"/>
          <w:bCs/>
          <w:szCs w:val="24"/>
          <w:lang w:val="en-GB"/>
        </w:rPr>
        <w:t>RF</w:t>
      </w:r>
      <w:r w:rsidR="00202009">
        <w:rPr>
          <w:rFonts w:asciiTheme="minorHAnsi" w:eastAsia="Times New Roman" w:hAnsiTheme="minorHAnsi" w:cstheme="minorHAnsi"/>
          <w:bCs/>
          <w:szCs w:val="24"/>
          <w:lang w:val="en-GB"/>
        </w:rPr>
        <w:t>T</w:t>
      </w:r>
      <w:r w:rsidR="005104CF" w:rsidRPr="00B71EA8">
        <w:rPr>
          <w:rFonts w:asciiTheme="minorHAnsi" w:eastAsia="Times New Roman" w:hAnsiTheme="minorHAnsi" w:cstheme="minorHAnsi"/>
          <w:bCs/>
          <w:szCs w:val="24"/>
          <w:lang w:val="en-GB"/>
        </w:rPr>
        <w:t xml:space="preserve">, in the manner set out in the Submission (as accepted by the </w:t>
      </w:r>
      <w:r w:rsidR="00C60AFD">
        <w:rPr>
          <w:rFonts w:asciiTheme="minorHAnsi" w:hAnsiTheme="minorHAnsi" w:cstheme="minorHAnsi"/>
          <w:szCs w:val="24"/>
        </w:rPr>
        <w:t>Contracting Entity</w:t>
      </w:r>
      <w:r w:rsidR="005104CF" w:rsidRPr="00B71EA8">
        <w:rPr>
          <w:rFonts w:asciiTheme="minorHAnsi" w:eastAsia="Times New Roman" w:hAnsiTheme="minorHAnsi" w:cstheme="minorHAnsi"/>
          <w:bCs/>
          <w:szCs w:val="24"/>
          <w:lang w:val="en-GB"/>
        </w:rPr>
        <w:t xml:space="preserve">) and in accordance with the </w:t>
      </w:r>
      <w:r w:rsidR="00C60AFD">
        <w:rPr>
          <w:rFonts w:asciiTheme="minorHAnsi" w:hAnsiTheme="minorHAnsi" w:cstheme="minorHAnsi"/>
          <w:szCs w:val="24"/>
        </w:rPr>
        <w:t>Contracting Entity</w:t>
      </w:r>
      <w:r w:rsidR="005104CF" w:rsidRPr="00B71EA8">
        <w:rPr>
          <w:rFonts w:asciiTheme="minorHAnsi" w:eastAsia="Times New Roman" w:hAnsiTheme="minorHAnsi" w:cstheme="minorHAnsi"/>
          <w:bCs/>
          <w:szCs w:val="24"/>
          <w:lang w:val="en-GB"/>
        </w:rPr>
        <w:t xml:space="preserve">’s directions </w:t>
      </w:r>
      <w:r w:rsidR="00CE0BB2" w:rsidRPr="00B71EA8">
        <w:rPr>
          <w:rFonts w:asciiTheme="minorHAnsi" w:eastAsia="Times New Roman" w:hAnsiTheme="minorHAnsi" w:cstheme="minorHAnsi"/>
          <w:bCs/>
          <w:szCs w:val="24"/>
          <w:lang w:val="en-GB"/>
        </w:rPr>
        <w:t>and the terms of this Agreement.</w:t>
      </w:r>
    </w:p>
    <w:p w14:paraId="1C34EDB3" w14:textId="77777777" w:rsidR="005104CF" w:rsidRPr="00B71EA8" w:rsidRDefault="005104CF" w:rsidP="00CE0BB2">
      <w:pPr>
        <w:ind w:hanging="284"/>
        <w:contextualSpacing/>
        <w:jc w:val="both"/>
        <w:rPr>
          <w:rFonts w:asciiTheme="minorHAnsi" w:eastAsia="Times New Roman" w:hAnsiTheme="minorHAnsi" w:cstheme="minorHAnsi"/>
          <w:bCs/>
          <w:szCs w:val="24"/>
          <w:lang w:val="en-GB"/>
        </w:rPr>
      </w:pPr>
    </w:p>
    <w:p w14:paraId="1C34EDB4" w14:textId="0FB7CBFB" w:rsidR="005104CF" w:rsidRPr="00B71EA8" w:rsidRDefault="005104CF" w:rsidP="00133077">
      <w:pPr>
        <w:numPr>
          <w:ilvl w:val="1"/>
          <w:numId w:val="1"/>
        </w:numPr>
        <w:ind w:left="0" w:hanging="284"/>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Comply with and implement any policies and/or guidelines issued by the </w:t>
      </w:r>
      <w:r w:rsidR="00C60AFD">
        <w:rPr>
          <w:rFonts w:asciiTheme="minorHAnsi" w:hAnsiTheme="minorHAnsi" w:cstheme="minorHAnsi"/>
          <w:szCs w:val="24"/>
        </w:rPr>
        <w:t>Contracting Entity</w:t>
      </w:r>
      <w:r w:rsidRPr="00B71EA8">
        <w:rPr>
          <w:rFonts w:asciiTheme="minorHAnsi" w:eastAsia="Times New Roman" w:hAnsiTheme="minorHAnsi" w:cstheme="minorHAnsi"/>
          <w:bCs/>
          <w:szCs w:val="24"/>
          <w:lang w:val="en-GB"/>
        </w:rPr>
        <w:t xml:space="preserve"> from time to time and notified to the </w:t>
      </w:r>
      <w:r w:rsidR="00665497" w:rsidRPr="00B71EA8">
        <w:rPr>
          <w:rFonts w:asciiTheme="minorHAnsi" w:eastAsia="Times New Roman" w:hAnsiTheme="minorHAnsi" w:cstheme="minorHAnsi"/>
          <w:bCs/>
          <w:szCs w:val="24"/>
          <w:lang w:val="en-GB"/>
        </w:rPr>
        <w:t>Contractor</w:t>
      </w:r>
      <w:r w:rsidR="00CE0BB2" w:rsidRPr="00B71EA8">
        <w:rPr>
          <w:rFonts w:asciiTheme="minorHAnsi" w:eastAsia="Times New Roman" w:hAnsiTheme="minorHAnsi" w:cstheme="minorHAnsi"/>
          <w:bCs/>
          <w:szCs w:val="24"/>
          <w:lang w:val="en-GB"/>
        </w:rPr>
        <w:t>.</w:t>
      </w:r>
    </w:p>
    <w:p w14:paraId="1C34EDB5" w14:textId="77777777" w:rsidR="005104CF" w:rsidRPr="00B71EA8" w:rsidRDefault="005104CF" w:rsidP="00CE0BB2">
      <w:pPr>
        <w:ind w:hanging="284"/>
        <w:contextualSpacing/>
        <w:jc w:val="both"/>
        <w:rPr>
          <w:rFonts w:asciiTheme="minorHAnsi" w:eastAsia="Times New Roman" w:hAnsiTheme="minorHAnsi" w:cstheme="minorHAnsi"/>
          <w:bCs/>
          <w:szCs w:val="24"/>
          <w:lang w:val="en-GB"/>
        </w:rPr>
      </w:pPr>
    </w:p>
    <w:p w14:paraId="1C34EDB6" w14:textId="7468D64F" w:rsidR="008B02EF" w:rsidRPr="00B71EA8" w:rsidRDefault="005104CF" w:rsidP="00133077">
      <w:pPr>
        <w:numPr>
          <w:ilvl w:val="1"/>
          <w:numId w:val="1"/>
        </w:numPr>
        <w:ind w:left="0" w:hanging="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bCs/>
          <w:szCs w:val="24"/>
          <w:lang w:val="en-GB"/>
        </w:rPr>
        <w:t>Comply with all local security arrangements as no</w:t>
      </w:r>
      <w:r w:rsidR="00665497" w:rsidRPr="00B71EA8">
        <w:rPr>
          <w:rFonts w:asciiTheme="minorHAnsi" w:eastAsia="Times New Roman" w:hAnsiTheme="minorHAnsi" w:cstheme="minorHAnsi"/>
          <w:bCs/>
          <w:szCs w:val="24"/>
          <w:lang w:val="en-GB"/>
        </w:rPr>
        <w:t xml:space="preserve">tified to it by the </w:t>
      </w:r>
      <w:r w:rsidR="00C60AFD">
        <w:rPr>
          <w:rFonts w:asciiTheme="minorHAnsi" w:hAnsiTheme="minorHAnsi" w:cstheme="minorHAnsi"/>
          <w:szCs w:val="24"/>
        </w:rPr>
        <w:t>Contracting Entity</w:t>
      </w:r>
      <w:r w:rsidR="00665497" w:rsidRPr="00B71EA8">
        <w:rPr>
          <w:rFonts w:asciiTheme="minorHAnsi" w:eastAsia="Times New Roman" w:hAnsiTheme="minorHAnsi" w:cstheme="minorHAnsi"/>
          <w:bCs/>
          <w:szCs w:val="24"/>
          <w:lang w:val="en-GB"/>
        </w:rPr>
        <w:t>.</w:t>
      </w:r>
    </w:p>
    <w:p w14:paraId="1C34EDB7" w14:textId="77777777" w:rsidR="008B02EF" w:rsidRPr="00B71EA8" w:rsidRDefault="008B02EF" w:rsidP="008B02EF">
      <w:pPr>
        <w:pStyle w:val="ListParagraph"/>
        <w:rPr>
          <w:rFonts w:asciiTheme="minorHAnsi" w:eastAsia="Times New Roman" w:hAnsiTheme="minorHAnsi" w:cstheme="minorHAnsi"/>
          <w:bCs/>
          <w:szCs w:val="24"/>
          <w:lang w:val="en-GB"/>
        </w:rPr>
      </w:pPr>
    </w:p>
    <w:p w14:paraId="1C34EDB8" w14:textId="77A332E4" w:rsidR="005104CF" w:rsidRPr="00B71EA8" w:rsidRDefault="00695680" w:rsidP="00133077">
      <w:pPr>
        <w:numPr>
          <w:ilvl w:val="1"/>
          <w:numId w:val="1"/>
        </w:numPr>
        <w:ind w:left="0" w:hanging="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bCs/>
          <w:szCs w:val="24"/>
          <w:lang w:val="en-GB"/>
        </w:rPr>
        <w:t xml:space="preserve">Provide </w:t>
      </w:r>
      <w:r w:rsidR="005104CF" w:rsidRPr="00B71EA8">
        <w:rPr>
          <w:rFonts w:asciiTheme="minorHAnsi" w:eastAsia="Times New Roman" w:hAnsiTheme="minorHAnsi" w:cstheme="minorHAnsi"/>
          <w:bCs/>
          <w:szCs w:val="24"/>
          <w:lang w:val="en-GB"/>
        </w:rPr>
        <w:t xml:space="preserve">the Goods/Services in accordance with good industry practice and comply with all applicable laws with particular but not exclusive regard to the requirements of the Safety Health and Welfare at Work Act </w:t>
      </w:r>
      <w:r w:rsidR="00CE0BB2" w:rsidRPr="00B71EA8">
        <w:rPr>
          <w:rFonts w:asciiTheme="minorHAnsi" w:eastAsia="Times New Roman" w:hAnsiTheme="minorHAnsi" w:cstheme="minorHAnsi"/>
          <w:bCs/>
          <w:szCs w:val="24"/>
          <w:lang w:val="en-GB"/>
        </w:rPr>
        <w:t xml:space="preserve">2010, </w:t>
      </w:r>
      <w:hyperlink r:id="rId20" w:history="1">
        <w:r w:rsidR="00CE0BB2" w:rsidRPr="00B71EA8">
          <w:rPr>
            <w:rStyle w:val="Hyperlink"/>
            <w:rFonts w:asciiTheme="minorHAnsi" w:eastAsia="Times New Roman" w:hAnsiTheme="minorHAnsi" w:cstheme="minorHAnsi"/>
            <w:bCs/>
            <w:szCs w:val="24"/>
            <w:lang w:val="en-GB"/>
          </w:rPr>
          <w:t>Safety, Health and Welfare at Work Acts 2005 and 2010</w:t>
        </w:r>
      </w:hyperlink>
      <w:r w:rsidR="00CE0BB2" w:rsidRPr="00B71EA8">
        <w:rPr>
          <w:rFonts w:asciiTheme="minorHAnsi" w:eastAsia="Times New Roman" w:hAnsiTheme="minorHAnsi" w:cstheme="minorHAnsi"/>
          <w:bCs/>
          <w:szCs w:val="24"/>
          <w:lang w:val="en-GB"/>
        </w:rPr>
        <w:t xml:space="preserve">, </w:t>
      </w:r>
      <w:r w:rsidR="005104CF" w:rsidRPr="00B71EA8">
        <w:rPr>
          <w:rFonts w:asciiTheme="minorHAnsi" w:eastAsia="Times New Roman" w:hAnsiTheme="minorHAnsi" w:cstheme="minorHAnsi"/>
          <w:bCs/>
          <w:szCs w:val="24"/>
          <w:lang w:val="en-GB"/>
        </w:rPr>
        <w:t xml:space="preserve">the </w:t>
      </w:r>
      <w:hyperlink r:id="rId21" w:history="1">
        <w:r w:rsidR="00CE0BB2" w:rsidRPr="00B71EA8">
          <w:rPr>
            <w:rStyle w:val="Hyperlink"/>
            <w:rFonts w:asciiTheme="minorHAnsi" w:eastAsia="Times New Roman" w:hAnsiTheme="minorHAnsi" w:cstheme="minorHAnsi"/>
            <w:bCs/>
            <w:szCs w:val="24"/>
            <w:lang w:val="en-GB"/>
          </w:rPr>
          <w:t>Waste Management Act 1996</w:t>
        </w:r>
      </w:hyperlink>
      <w:r w:rsidR="005104CF" w:rsidRPr="00B71EA8">
        <w:rPr>
          <w:rFonts w:asciiTheme="minorHAnsi" w:eastAsia="Times New Roman" w:hAnsiTheme="minorHAnsi" w:cstheme="minorHAnsi"/>
          <w:bCs/>
          <w:szCs w:val="24"/>
          <w:lang w:val="en-GB"/>
        </w:rPr>
        <w:t xml:space="preserve">, the </w:t>
      </w:r>
      <w:hyperlink r:id="rId22" w:history="1">
        <w:r w:rsidR="00CE0BB2" w:rsidRPr="00B71EA8">
          <w:rPr>
            <w:rStyle w:val="Hyperlink"/>
            <w:rFonts w:asciiTheme="minorHAnsi" w:eastAsia="Times New Roman" w:hAnsiTheme="minorHAnsi" w:cstheme="minorHAnsi"/>
            <w:bCs/>
            <w:szCs w:val="24"/>
            <w:lang w:val="en-GB"/>
          </w:rPr>
          <w:t>Data Protection Acts 1988 and 2003</w:t>
        </w:r>
      </w:hyperlink>
      <w:r w:rsidR="00FD527B" w:rsidRPr="00B71EA8">
        <w:rPr>
          <w:rFonts w:asciiTheme="minorHAnsi" w:eastAsia="Times New Roman" w:hAnsiTheme="minorHAnsi" w:cstheme="minorHAnsi"/>
          <w:bCs/>
          <w:szCs w:val="24"/>
          <w:lang w:val="en-GB"/>
        </w:rPr>
        <w:t xml:space="preserve">, </w:t>
      </w:r>
      <w:r w:rsidR="005104CF" w:rsidRPr="00B71EA8">
        <w:rPr>
          <w:rFonts w:asciiTheme="minorHAnsi" w:eastAsia="Times New Roman" w:hAnsiTheme="minorHAnsi" w:cstheme="minorHAnsi"/>
          <w:bCs/>
          <w:szCs w:val="24"/>
          <w:lang w:val="en-GB"/>
        </w:rPr>
        <w:t xml:space="preserve">and Employment legislation. The </w:t>
      </w:r>
      <w:r w:rsidR="00665497" w:rsidRPr="00B71EA8">
        <w:rPr>
          <w:rFonts w:asciiTheme="minorHAnsi" w:eastAsia="Times New Roman" w:hAnsiTheme="minorHAnsi" w:cstheme="minorHAnsi"/>
          <w:bCs/>
          <w:szCs w:val="24"/>
          <w:lang w:val="en-GB"/>
        </w:rPr>
        <w:t>Contractor</w:t>
      </w:r>
      <w:r w:rsidR="005104CF" w:rsidRPr="00B71EA8">
        <w:rPr>
          <w:rFonts w:asciiTheme="minorHAnsi" w:eastAsia="Times New Roman" w:hAnsiTheme="minorHAnsi" w:cstheme="minorHAnsi"/>
          <w:bCs/>
          <w:szCs w:val="24"/>
          <w:lang w:val="en-GB"/>
        </w:rPr>
        <w:t xml:space="preserve"> will be responsible for compliance with all statutory requirements of an employer, all legally binding sectoral agreements and without prejudice to the generality of the foregoing shall be solely responsible in law for the employment, remuneration, taxes, immigration and work permits of all personnel retained for the purposes o</w:t>
      </w:r>
      <w:r w:rsidR="00CE0BB2" w:rsidRPr="00B71EA8">
        <w:rPr>
          <w:rFonts w:asciiTheme="minorHAnsi" w:eastAsia="Times New Roman" w:hAnsiTheme="minorHAnsi" w:cstheme="minorHAnsi"/>
          <w:bCs/>
          <w:szCs w:val="24"/>
          <w:lang w:val="en-GB"/>
        </w:rPr>
        <w:t>f complying with this Agreement.</w:t>
      </w:r>
    </w:p>
    <w:p w14:paraId="1C34EDB9" w14:textId="77777777" w:rsidR="005104CF" w:rsidRPr="00B71EA8" w:rsidRDefault="005104CF" w:rsidP="005104CF">
      <w:pPr>
        <w:ind w:left="-284"/>
        <w:contextualSpacing/>
        <w:rPr>
          <w:rFonts w:asciiTheme="minorHAnsi" w:eastAsia="Times New Roman" w:hAnsiTheme="minorHAnsi" w:cstheme="minorHAnsi"/>
          <w:bCs/>
          <w:color w:val="00B050"/>
          <w:szCs w:val="24"/>
          <w:lang w:val="en-GB"/>
        </w:rPr>
      </w:pPr>
    </w:p>
    <w:p w14:paraId="1C34EDBA" w14:textId="77777777" w:rsidR="005104CF" w:rsidRPr="00B71EA8" w:rsidRDefault="005104CF" w:rsidP="00133077">
      <w:pPr>
        <w:numPr>
          <w:ilvl w:val="0"/>
          <w:numId w:val="1"/>
        </w:numPr>
        <w:ind w:left="-284"/>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The </w:t>
      </w:r>
      <w:r w:rsidR="00665497" w:rsidRPr="00B71EA8">
        <w:rPr>
          <w:rFonts w:asciiTheme="minorHAnsi" w:eastAsia="Times New Roman" w:hAnsiTheme="minorHAnsi" w:cstheme="minorHAnsi"/>
          <w:bCs/>
          <w:szCs w:val="24"/>
          <w:lang w:val="en-GB"/>
        </w:rPr>
        <w:t>Contractor</w:t>
      </w:r>
      <w:r w:rsidRPr="00B71EA8">
        <w:rPr>
          <w:rFonts w:asciiTheme="minorHAnsi" w:eastAsia="Times New Roman" w:hAnsiTheme="minorHAnsi" w:cstheme="minorHAnsi"/>
          <w:bCs/>
          <w:szCs w:val="24"/>
          <w:lang w:val="en-GB"/>
        </w:rPr>
        <w:t xml:space="preserve"> is deemed to be the prime contractor under this Agreement and the </w:t>
      </w:r>
      <w:r w:rsidR="00665497" w:rsidRPr="00B71EA8">
        <w:rPr>
          <w:rFonts w:asciiTheme="minorHAnsi" w:eastAsia="Times New Roman" w:hAnsiTheme="minorHAnsi" w:cstheme="minorHAnsi"/>
          <w:bCs/>
          <w:szCs w:val="24"/>
          <w:lang w:val="en-GB"/>
        </w:rPr>
        <w:t>Contractor</w:t>
      </w:r>
      <w:r w:rsidRPr="00B71EA8">
        <w:rPr>
          <w:rFonts w:asciiTheme="minorHAnsi" w:eastAsia="Times New Roman" w:hAnsiTheme="minorHAnsi" w:cstheme="minorHAnsi"/>
          <w:bCs/>
          <w:szCs w:val="24"/>
          <w:lang w:val="en-GB"/>
        </w:rPr>
        <w:t xml:space="preserve"> assumes full responsibility for the delivery of the Goods/Services and shall assume all the duties, responsibilities, and obligations associated with the position of prime contractor. The </w:t>
      </w:r>
      <w:r w:rsidR="00665497" w:rsidRPr="00B71EA8">
        <w:rPr>
          <w:rFonts w:asciiTheme="minorHAnsi" w:eastAsia="Times New Roman" w:hAnsiTheme="minorHAnsi" w:cstheme="minorHAnsi"/>
          <w:bCs/>
          <w:szCs w:val="24"/>
          <w:lang w:val="en-GB"/>
        </w:rPr>
        <w:t>Contractor</w:t>
      </w:r>
      <w:r w:rsidRPr="00B71EA8">
        <w:rPr>
          <w:rFonts w:asciiTheme="minorHAnsi" w:eastAsia="Times New Roman" w:hAnsiTheme="minorHAnsi" w:cstheme="minorHAnsi"/>
          <w:bCs/>
          <w:szCs w:val="24"/>
          <w:lang w:val="en-GB"/>
        </w:rPr>
        <w:t xml:space="preserve"> as prime contractor under the Submission hereby assumes liability for its subcontractors and shall ensure that its subcontractors shall comply in all respects with the relevant terms of this Agreement to the extent that it or they are retained by the </w:t>
      </w:r>
      <w:r w:rsidR="00665497" w:rsidRPr="00B71EA8">
        <w:rPr>
          <w:rFonts w:asciiTheme="minorHAnsi" w:eastAsia="Times New Roman" w:hAnsiTheme="minorHAnsi" w:cstheme="minorHAnsi"/>
          <w:bCs/>
          <w:szCs w:val="24"/>
          <w:lang w:val="en-GB"/>
        </w:rPr>
        <w:t>Contractor</w:t>
      </w:r>
      <w:r w:rsidRPr="00B71EA8">
        <w:rPr>
          <w:rFonts w:asciiTheme="minorHAnsi" w:eastAsia="Times New Roman" w:hAnsiTheme="minorHAnsi" w:cstheme="minorHAnsi"/>
          <w:bCs/>
          <w:szCs w:val="24"/>
          <w:lang w:val="en-GB"/>
        </w:rPr>
        <w:t>.</w:t>
      </w:r>
    </w:p>
    <w:p w14:paraId="1C34EDBB" w14:textId="77777777" w:rsidR="005104CF" w:rsidRPr="00B71EA8" w:rsidRDefault="005104CF" w:rsidP="005104CF">
      <w:pPr>
        <w:ind w:left="-284"/>
        <w:rPr>
          <w:rFonts w:asciiTheme="minorHAnsi" w:eastAsia="Times New Roman" w:hAnsiTheme="minorHAnsi" w:cstheme="minorHAnsi"/>
          <w:szCs w:val="24"/>
          <w:lang w:val="en-GB"/>
        </w:rPr>
      </w:pPr>
    </w:p>
    <w:p w14:paraId="1C34EDBC" w14:textId="77777777" w:rsidR="000E1E41" w:rsidRPr="00B71EA8" w:rsidRDefault="005104CF" w:rsidP="00133077">
      <w:pPr>
        <w:keepNext/>
        <w:numPr>
          <w:ilvl w:val="0"/>
          <w:numId w:val="9"/>
        </w:numPr>
        <w:ind w:left="-266" w:hanging="364"/>
        <w:jc w:val="both"/>
        <w:outlineLvl w:val="3"/>
        <w:rPr>
          <w:rFonts w:asciiTheme="minorHAnsi" w:eastAsia="Times New Roman" w:hAnsiTheme="minorHAnsi" w:cstheme="minorHAnsi"/>
          <w:b/>
          <w:bCs/>
          <w:szCs w:val="24"/>
          <w:lang w:val="en-GB"/>
        </w:rPr>
      </w:pPr>
      <w:r w:rsidRPr="00B71EA8">
        <w:rPr>
          <w:rFonts w:asciiTheme="minorHAnsi" w:eastAsia="Times New Roman" w:hAnsiTheme="minorHAnsi" w:cstheme="minorHAnsi"/>
          <w:b/>
          <w:bCs/>
          <w:szCs w:val="24"/>
          <w:lang w:val="en-GB"/>
        </w:rPr>
        <w:t>Delivery</w:t>
      </w:r>
      <w:r w:rsidR="00695680" w:rsidRPr="00B71EA8">
        <w:rPr>
          <w:rFonts w:asciiTheme="minorHAnsi" w:eastAsia="Times New Roman" w:hAnsiTheme="minorHAnsi" w:cstheme="minorHAnsi"/>
          <w:b/>
          <w:bCs/>
          <w:szCs w:val="24"/>
          <w:lang w:val="en-GB"/>
        </w:rPr>
        <w:t xml:space="preserve"> of </w:t>
      </w:r>
      <w:r w:rsidR="00320C34" w:rsidRPr="00B71EA8">
        <w:rPr>
          <w:rFonts w:asciiTheme="minorHAnsi" w:eastAsia="Times New Roman" w:hAnsiTheme="minorHAnsi" w:cstheme="minorHAnsi"/>
          <w:b/>
          <w:bCs/>
          <w:szCs w:val="24"/>
          <w:lang w:val="en-GB"/>
        </w:rPr>
        <w:t>Goods/</w:t>
      </w:r>
      <w:r w:rsidR="00695680" w:rsidRPr="00B71EA8">
        <w:rPr>
          <w:rFonts w:asciiTheme="minorHAnsi" w:eastAsia="Times New Roman" w:hAnsiTheme="minorHAnsi" w:cstheme="minorHAnsi"/>
          <w:b/>
          <w:bCs/>
          <w:szCs w:val="24"/>
          <w:lang w:val="en-GB"/>
        </w:rPr>
        <w:t>Services</w:t>
      </w:r>
    </w:p>
    <w:p w14:paraId="1C34EDBD" w14:textId="77777777" w:rsidR="005104CF" w:rsidRPr="00B71EA8" w:rsidRDefault="005104CF" w:rsidP="000E1E41">
      <w:pPr>
        <w:keepNext/>
        <w:ind w:left="-266"/>
        <w:jc w:val="both"/>
        <w:outlineLvl w:val="3"/>
        <w:rPr>
          <w:rFonts w:asciiTheme="minorHAnsi" w:eastAsia="Times New Roman" w:hAnsiTheme="minorHAnsi" w:cstheme="minorHAnsi"/>
          <w:b/>
          <w:bCs/>
          <w:szCs w:val="24"/>
          <w:lang w:val="en-GB"/>
        </w:rPr>
      </w:pPr>
      <w:r w:rsidRPr="00B71EA8">
        <w:rPr>
          <w:rFonts w:asciiTheme="minorHAnsi" w:eastAsia="Times New Roman" w:hAnsiTheme="minorHAnsi" w:cstheme="minorHAnsi"/>
          <w:szCs w:val="24"/>
          <w:lang w:val="en-GB"/>
        </w:rPr>
        <w:t xml:space="preserve">The </w:t>
      </w:r>
      <w:r w:rsidR="00320C34" w:rsidRPr="00B71EA8">
        <w:rPr>
          <w:rFonts w:asciiTheme="minorHAnsi" w:eastAsia="Times New Roman" w:hAnsiTheme="minorHAnsi" w:cstheme="minorHAnsi"/>
          <w:szCs w:val="24"/>
          <w:lang w:val="en-GB"/>
        </w:rPr>
        <w:t>Tenderer</w:t>
      </w:r>
      <w:r w:rsidRPr="00B71EA8">
        <w:rPr>
          <w:rFonts w:asciiTheme="minorHAnsi" w:eastAsia="Times New Roman" w:hAnsiTheme="minorHAnsi" w:cstheme="minorHAnsi"/>
          <w:szCs w:val="24"/>
          <w:lang w:val="en-GB"/>
        </w:rPr>
        <w:t xml:space="preserve"> shall deliver the Goods/Services at the time(s), to the location(s) and on </w:t>
      </w:r>
      <w:proofErr w:type="gramStart"/>
      <w:r w:rsidRPr="00B71EA8">
        <w:rPr>
          <w:rFonts w:asciiTheme="minorHAnsi" w:eastAsia="Times New Roman" w:hAnsiTheme="minorHAnsi" w:cstheme="minorHAnsi"/>
          <w:szCs w:val="24"/>
          <w:lang w:val="en-GB"/>
        </w:rPr>
        <w:t>the  date</w:t>
      </w:r>
      <w:proofErr w:type="gramEnd"/>
      <w:r w:rsidRPr="00B71EA8">
        <w:rPr>
          <w:rFonts w:asciiTheme="minorHAnsi" w:eastAsia="Times New Roman" w:hAnsiTheme="minorHAnsi" w:cstheme="minorHAnsi"/>
          <w:szCs w:val="24"/>
          <w:lang w:val="en-GB"/>
        </w:rPr>
        <w:t>(s) specified in the Specification or otherwise agreed between the Parties.</w:t>
      </w:r>
    </w:p>
    <w:p w14:paraId="1C34EDBE" w14:textId="77777777" w:rsidR="00CA2C6A" w:rsidRPr="00B71EA8" w:rsidRDefault="00CA2C6A" w:rsidP="00CA2C6A">
      <w:pPr>
        <w:ind w:left="-284"/>
        <w:rPr>
          <w:rFonts w:asciiTheme="minorHAnsi" w:eastAsia="Times New Roman" w:hAnsiTheme="minorHAnsi" w:cstheme="minorHAnsi"/>
          <w:szCs w:val="24"/>
          <w:lang w:val="en-GB"/>
        </w:rPr>
      </w:pPr>
    </w:p>
    <w:p w14:paraId="1C34EDBF" w14:textId="77777777" w:rsidR="005104CF" w:rsidRPr="00B71EA8" w:rsidRDefault="005104CF" w:rsidP="00133077">
      <w:pPr>
        <w:numPr>
          <w:ilvl w:val="0"/>
          <w:numId w:val="9"/>
        </w:numPr>
        <w:ind w:left="-284"/>
        <w:contextualSpacing/>
        <w:rPr>
          <w:rFonts w:asciiTheme="minorHAnsi" w:eastAsia="Times New Roman" w:hAnsiTheme="minorHAnsi" w:cstheme="minorHAnsi"/>
          <w:b/>
          <w:szCs w:val="24"/>
          <w:lang w:val="en-GB"/>
        </w:rPr>
      </w:pPr>
      <w:r w:rsidRPr="00B71EA8">
        <w:rPr>
          <w:rFonts w:asciiTheme="minorHAnsi" w:eastAsia="Times New Roman" w:hAnsiTheme="minorHAnsi" w:cstheme="minorHAnsi"/>
          <w:b/>
          <w:szCs w:val="24"/>
          <w:lang w:val="en-GB"/>
        </w:rPr>
        <w:t>Inspection of Goods</w:t>
      </w:r>
    </w:p>
    <w:p w14:paraId="1C34EDC0" w14:textId="32E8DC20" w:rsidR="005104CF" w:rsidRPr="00B71EA8" w:rsidRDefault="007E089A" w:rsidP="00133077">
      <w:pPr>
        <w:numPr>
          <w:ilvl w:val="0"/>
          <w:numId w:val="2"/>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The </w:t>
      </w:r>
      <w:r w:rsidR="00C60AFD">
        <w:rPr>
          <w:rFonts w:asciiTheme="minorHAnsi" w:hAnsiTheme="minorHAnsi" w:cstheme="minorHAnsi"/>
          <w:szCs w:val="24"/>
        </w:rPr>
        <w:t>Contracting Entity</w:t>
      </w:r>
      <w:r w:rsidR="005104CF" w:rsidRPr="00B71EA8">
        <w:rPr>
          <w:rFonts w:asciiTheme="minorHAnsi" w:eastAsia="Times New Roman" w:hAnsiTheme="minorHAnsi" w:cstheme="minorHAnsi"/>
          <w:szCs w:val="24"/>
          <w:lang w:val="en-GB"/>
        </w:rPr>
        <w:t xml:space="preserve"> or its authorised representative may inspect (to include a call for advance samples) or test the Goods either completed or in the process of manufacture, during normal business hours on reasonable notice at the </w:t>
      </w:r>
      <w:r w:rsidR="00665497" w:rsidRPr="00B71EA8">
        <w:rPr>
          <w:rFonts w:asciiTheme="minorHAnsi" w:eastAsia="Times New Roman" w:hAnsiTheme="minorHAnsi" w:cstheme="minorHAnsi"/>
          <w:szCs w:val="24"/>
          <w:lang w:val="en-GB"/>
        </w:rPr>
        <w:t>Contractor</w:t>
      </w:r>
      <w:r w:rsidR="005104CF" w:rsidRPr="00B71EA8">
        <w:rPr>
          <w:rFonts w:asciiTheme="minorHAnsi" w:eastAsia="Times New Roman" w:hAnsiTheme="minorHAnsi" w:cstheme="minorHAnsi"/>
          <w:szCs w:val="24"/>
          <w:lang w:val="en-GB"/>
        </w:rPr>
        <w:t xml:space="preserve">’s premises (including the premises of any subcontractor or agent) and the </w:t>
      </w:r>
      <w:r w:rsidR="00665497" w:rsidRPr="00B71EA8">
        <w:rPr>
          <w:rFonts w:asciiTheme="minorHAnsi" w:eastAsia="Times New Roman" w:hAnsiTheme="minorHAnsi" w:cstheme="minorHAnsi"/>
          <w:szCs w:val="24"/>
          <w:lang w:val="en-GB"/>
        </w:rPr>
        <w:t>Contractor</w:t>
      </w:r>
      <w:r w:rsidR="005104CF" w:rsidRPr="00B71EA8">
        <w:rPr>
          <w:rFonts w:asciiTheme="minorHAnsi" w:eastAsia="Times New Roman" w:hAnsiTheme="minorHAnsi" w:cstheme="minorHAnsi"/>
          <w:szCs w:val="24"/>
          <w:lang w:val="en-GB"/>
        </w:rPr>
        <w:t xml:space="preserve"> shall provide all reasonable assistance in relation to </w:t>
      </w:r>
      <w:r w:rsidR="005104CF" w:rsidRPr="00B71EA8">
        <w:rPr>
          <w:rFonts w:asciiTheme="minorHAnsi" w:eastAsia="Times New Roman" w:hAnsiTheme="minorHAnsi" w:cstheme="minorHAnsi"/>
          <w:szCs w:val="24"/>
          <w:lang w:val="en-GB"/>
        </w:rPr>
        <w:lastRenderedPageBreak/>
        <w:t>any such inspection or test free of charge. A failure to make a complaint at the time of any such inspection or test and/or the approval given during or after such inspection or test shall not constitute a waiver by the</w:t>
      </w:r>
      <w:r w:rsidR="00C60AFD" w:rsidRPr="00C60AFD">
        <w:rPr>
          <w:rFonts w:asciiTheme="minorHAnsi" w:hAnsiTheme="minorHAnsi" w:cstheme="minorHAnsi"/>
          <w:szCs w:val="24"/>
        </w:rPr>
        <w:t xml:space="preserve"> </w:t>
      </w:r>
      <w:r w:rsidR="00C60AFD">
        <w:rPr>
          <w:rFonts w:asciiTheme="minorHAnsi" w:hAnsiTheme="minorHAnsi" w:cstheme="minorHAnsi"/>
          <w:szCs w:val="24"/>
        </w:rPr>
        <w:t>Contracting Entity</w:t>
      </w:r>
      <w:r w:rsidR="005104CF" w:rsidRPr="00B71EA8">
        <w:rPr>
          <w:rFonts w:asciiTheme="minorHAnsi" w:eastAsia="Times New Roman" w:hAnsiTheme="minorHAnsi" w:cstheme="minorHAnsi"/>
          <w:szCs w:val="24"/>
          <w:lang w:val="en-GB"/>
        </w:rPr>
        <w:t xml:space="preserve"> of any rights or remedies in respect of the Goods and the </w:t>
      </w:r>
      <w:r w:rsidR="00C60AFD">
        <w:rPr>
          <w:rFonts w:asciiTheme="minorHAnsi" w:hAnsiTheme="minorHAnsi" w:cstheme="minorHAnsi"/>
          <w:szCs w:val="24"/>
        </w:rPr>
        <w:t>Contracting Entity</w:t>
      </w:r>
      <w:r w:rsidR="005104CF" w:rsidRPr="00B71EA8">
        <w:rPr>
          <w:rFonts w:asciiTheme="minorHAnsi" w:eastAsia="Times New Roman" w:hAnsiTheme="minorHAnsi" w:cstheme="minorHAnsi"/>
          <w:szCs w:val="24"/>
          <w:lang w:val="en-GB"/>
        </w:rPr>
        <w:t xml:space="preserve"> reserves the right to reject the Goods in accordance with Clause 3B</w:t>
      </w:r>
      <w:r w:rsidR="008B02EF" w:rsidRPr="00B71EA8">
        <w:rPr>
          <w:rFonts w:asciiTheme="minorHAnsi" w:eastAsia="Times New Roman" w:hAnsiTheme="minorHAnsi" w:cstheme="minorHAnsi"/>
          <w:szCs w:val="24"/>
          <w:lang w:val="en-GB"/>
        </w:rPr>
        <w:t xml:space="preserve"> below</w:t>
      </w:r>
      <w:r w:rsidR="005104CF" w:rsidRPr="00B71EA8">
        <w:rPr>
          <w:rFonts w:asciiTheme="minorHAnsi" w:eastAsia="Times New Roman" w:hAnsiTheme="minorHAnsi" w:cstheme="minorHAnsi"/>
          <w:szCs w:val="24"/>
          <w:lang w:val="en-GB"/>
        </w:rPr>
        <w:t>.</w:t>
      </w:r>
    </w:p>
    <w:p w14:paraId="1C34EDC1" w14:textId="77777777" w:rsidR="005104CF" w:rsidRPr="00B71EA8" w:rsidRDefault="005104CF" w:rsidP="005104CF">
      <w:pPr>
        <w:ind w:left="-284"/>
        <w:contextualSpacing/>
        <w:rPr>
          <w:rFonts w:asciiTheme="minorHAnsi" w:eastAsia="Times New Roman" w:hAnsiTheme="minorHAnsi" w:cstheme="minorHAnsi"/>
          <w:szCs w:val="24"/>
          <w:lang w:val="en-GB"/>
        </w:rPr>
      </w:pPr>
    </w:p>
    <w:p w14:paraId="1C34EDC2" w14:textId="34234B24" w:rsidR="005104CF" w:rsidRPr="00B71EA8" w:rsidRDefault="005104CF" w:rsidP="00133077">
      <w:pPr>
        <w:numPr>
          <w:ilvl w:val="0"/>
          <w:numId w:val="2"/>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The </w:t>
      </w:r>
      <w:r w:rsidR="00C60AFD">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may by written notice to 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reject any of the Goods which fail to conform to the approved sample or fail to meet the Specification. Such notice shall be given within a reasonable time after delivery to the </w:t>
      </w:r>
      <w:r w:rsidR="00C60AFD">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of such Goods. If the </w:t>
      </w:r>
      <w:r w:rsidR="00C60AFD">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rejects any of the Goods pursuant to this clause 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may (without prejudice to other rights and remedies) either:</w:t>
      </w:r>
    </w:p>
    <w:p w14:paraId="1C34EDC3" w14:textId="77777777" w:rsidR="005104CF" w:rsidRPr="00B71EA8" w:rsidRDefault="005104CF" w:rsidP="005104CF">
      <w:pPr>
        <w:ind w:left="-284"/>
        <w:contextualSpacing/>
        <w:rPr>
          <w:rFonts w:asciiTheme="minorHAnsi" w:eastAsia="Times New Roman" w:hAnsiTheme="minorHAnsi" w:cstheme="minorHAnsi"/>
          <w:szCs w:val="24"/>
          <w:lang w:val="en-GB"/>
        </w:rPr>
      </w:pPr>
    </w:p>
    <w:p w14:paraId="1C34EDC4" w14:textId="77777777" w:rsidR="005104CF" w:rsidRPr="00B71EA8" w:rsidRDefault="005104CF" w:rsidP="00133077">
      <w:pPr>
        <w:numPr>
          <w:ilvl w:val="1"/>
          <w:numId w:val="1"/>
        </w:numPr>
        <w:ind w:left="0" w:hanging="284"/>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Obtain a refund (if payment for the goods has already been made) from the </w:t>
      </w:r>
      <w:r w:rsidR="00665497" w:rsidRPr="00B71EA8">
        <w:rPr>
          <w:rFonts w:asciiTheme="minorHAnsi" w:eastAsia="Times New Roman" w:hAnsiTheme="minorHAnsi" w:cstheme="minorHAnsi"/>
          <w:bCs/>
          <w:szCs w:val="24"/>
          <w:lang w:val="en-GB"/>
        </w:rPr>
        <w:t>Contractor</w:t>
      </w:r>
      <w:r w:rsidRPr="00B71EA8">
        <w:rPr>
          <w:rFonts w:asciiTheme="minorHAnsi" w:eastAsia="Times New Roman" w:hAnsiTheme="minorHAnsi" w:cstheme="minorHAnsi"/>
          <w:bCs/>
          <w:szCs w:val="24"/>
          <w:lang w:val="en-GB"/>
        </w:rPr>
        <w:t xml:space="preserve"> in respect of the Goods concerned. </w:t>
      </w:r>
    </w:p>
    <w:p w14:paraId="1C34EDC5" w14:textId="77777777" w:rsidR="005104CF" w:rsidRPr="00B71EA8" w:rsidRDefault="005104CF" w:rsidP="005104CF">
      <w:pPr>
        <w:contextualSpacing/>
        <w:rPr>
          <w:rFonts w:asciiTheme="minorHAnsi" w:eastAsia="Times New Roman" w:hAnsiTheme="minorHAnsi" w:cstheme="minorHAnsi"/>
          <w:bCs/>
          <w:szCs w:val="24"/>
          <w:lang w:val="en-GB"/>
        </w:rPr>
      </w:pPr>
    </w:p>
    <w:p w14:paraId="1C34EDC6" w14:textId="77777777" w:rsidR="005104CF" w:rsidRPr="00B71EA8" w:rsidRDefault="005104CF" w:rsidP="005104CF">
      <w:pPr>
        <w:contextualSpacing/>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Or</w:t>
      </w:r>
    </w:p>
    <w:p w14:paraId="1C34EDC7" w14:textId="77777777" w:rsidR="005104CF" w:rsidRPr="00B71EA8" w:rsidRDefault="005104CF" w:rsidP="005104CF">
      <w:pPr>
        <w:contextualSpacing/>
        <w:rPr>
          <w:rFonts w:asciiTheme="minorHAnsi" w:eastAsia="Times New Roman" w:hAnsiTheme="minorHAnsi" w:cstheme="minorHAnsi"/>
          <w:bCs/>
          <w:szCs w:val="24"/>
          <w:lang w:val="en-GB"/>
        </w:rPr>
      </w:pPr>
    </w:p>
    <w:p w14:paraId="1C34EDC8" w14:textId="77777777" w:rsidR="006A1D2B" w:rsidRPr="00B71EA8" w:rsidRDefault="005104CF" w:rsidP="00133077">
      <w:pPr>
        <w:numPr>
          <w:ilvl w:val="1"/>
          <w:numId w:val="1"/>
        </w:numPr>
        <w:ind w:left="0" w:hanging="284"/>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Have such Goods promptly, and in any event within 3 calendar days, either repaired by the </w:t>
      </w:r>
      <w:r w:rsidR="00665497" w:rsidRPr="00B71EA8">
        <w:rPr>
          <w:rFonts w:asciiTheme="minorHAnsi" w:eastAsia="Times New Roman" w:hAnsiTheme="minorHAnsi" w:cstheme="minorHAnsi"/>
          <w:bCs/>
          <w:szCs w:val="24"/>
          <w:lang w:val="en-GB"/>
        </w:rPr>
        <w:t>Contractor</w:t>
      </w:r>
      <w:r w:rsidRPr="00B71EA8">
        <w:rPr>
          <w:rFonts w:asciiTheme="minorHAnsi" w:eastAsia="Times New Roman" w:hAnsiTheme="minorHAnsi" w:cstheme="minorHAnsi"/>
          <w:bCs/>
          <w:szCs w:val="24"/>
          <w:lang w:val="en-GB"/>
        </w:rPr>
        <w:t xml:space="preserve"> or replaced by the </w:t>
      </w:r>
      <w:r w:rsidR="00665497" w:rsidRPr="00B71EA8">
        <w:rPr>
          <w:rFonts w:asciiTheme="minorHAnsi" w:eastAsia="Times New Roman" w:hAnsiTheme="minorHAnsi" w:cstheme="minorHAnsi"/>
          <w:bCs/>
          <w:szCs w:val="24"/>
          <w:lang w:val="en-GB"/>
        </w:rPr>
        <w:t>Contractor</w:t>
      </w:r>
      <w:r w:rsidRPr="00B71EA8">
        <w:rPr>
          <w:rFonts w:asciiTheme="minorHAnsi" w:eastAsia="Times New Roman" w:hAnsiTheme="minorHAnsi" w:cstheme="minorHAnsi"/>
          <w:bCs/>
          <w:szCs w:val="24"/>
          <w:lang w:val="en-GB"/>
        </w:rPr>
        <w:t xml:space="preserve"> with Goods which conform in all respects with the approved sample or with the Specification and due delivery will be deemed to have taken place when such rep</w:t>
      </w:r>
      <w:r w:rsidR="006A1D2B" w:rsidRPr="00B71EA8">
        <w:rPr>
          <w:rFonts w:asciiTheme="minorHAnsi" w:eastAsia="Times New Roman" w:hAnsiTheme="minorHAnsi" w:cstheme="minorHAnsi"/>
          <w:bCs/>
          <w:szCs w:val="24"/>
          <w:lang w:val="en-GB"/>
        </w:rPr>
        <w:t>air or replacement has occurred.</w:t>
      </w:r>
    </w:p>
    <w:p w14:paraId="1C34EDC9" w14:textId="77777777" w:rsidR="006A1D2B" w:rsidRPr="00B71EA8" w:rsidRDefault="006A1D2B" w:rsidP="006A1D2B">
      <w:pPr>
        <w:contextualSpacing/>
        <w:rPr>
          <w:rFonts w:asciiTheme="minorHAnsi" w:eastAsia="Times New Roman" w:hAnsiTheme="minorHAnsi" w:cstheme="minorHAnsi"/>
          <w:b/>
          <w:bCs/>
          <w:szCs w:val="24"/>
          <w:lang w:val="en-GB"/>
        </w:rPr>
      </w:pPr>
    </w:p>
    <w:p w14:paraId="1C34EDCA" w14:textId="77777777" w:rsidR="003E4C9E" w:rsidRPr="00B71EA8" w:rsidRDefault="003E4C9E" w:rsidP="00133077">
      <w:pPr>
        <w:pStyle w:val="ListParagraph"/>
        <w:numPr>
          <w:ilvl w:val="0"/>
          <w:numId w:val="9"/>
        </w:numPr>
        <w:ind w:left="-284" w:hanging="283"/>
        <w:rPr>
          <w:rFonts w:asciiTheme="minorHAnsi" w:eastAsia="Times New Roman" w:hAnsiTheme="minorHAnsi" w:cstheme="minorHAnsi"/>
          <w:b/>
          <w:bCs/>
          <w:szCs w:val="24"/>
          <w:lang w:val="en-GB"/>
        </w:rPr>
      </w:pPr>
      <w:r w:rsidRPr="00B71EA8">
        <w:rPr>
          <w:rFonts w:asciiTheme="minorHAnsi" w:eastAsia="Times New Roman" w:hAnsiTheme="minorHAnsi" w:cstheme="minorHAnsi"/>
          <w:b/>
          <w:szCs w:val="24"/>
          <w:lang w:val="en-GB"/>
        </w:rPr>
        <w:t>Key Personnel</w:t>
      </w:r>
    </w:p>
    <w:p w14:paraId="1C34EDCB" w14:textId="2A18A82F" w:rsidR="00415A52" w:rsidRPr="00B71EA8" w:rsidRDefault="00415A52" w:rsidP="008B02EF">
      <w:pPr>
        <w:ind w:left="-284"/>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The Contractor undertakes and acknowledges that it is responsible for ensuring that all key personnel as spec</w:t>
      </w:r>
      <w:r w:rsidR="00955745" w:rsidRPr="00B71EA8">
        <w:rPr>
          <w:rFonts w:asciiTheme="minorHAnsi" w:eastAsia="Times New Roman" w:hAnsiTheme="minorHAnsi" w:cstheme="minorHAnsi"/>
          <w:szCs w:val="24"/>
          <w:lang w:val="en-GB"/>
        </w:rPr>
        <w:t xml:space="preserve">ified in their Tender document </w:t>
      </w:r>
      <w:r w:rsidRPr="00B71EA8">
        <w:rPr>
          <w:rFonts w:asciiTheme="minorHAnsi" w:eastAsia="Times New Roman" w:hAnsiTheme="minorHAnsi" w:cstheme="minorHAnsi"/>
          <w:szCs w:val="24"/>
          <w:lang w:val="en-GB"/>
        </w:rPr>
        <w:t>assigned by it to provide the Services shall be available for the term of this Agree</w:t>
      </w:r>
      <w:r w:rsidR="00E264DF" w:rsidRPr="00B71EA8">
        <w:rPr>
          <w:rFonts w:asciiTheme="minorHAnsi" w:eastAsia="Times New Roman" w:hAnsiTheme="minorHAnsi" w:cstheme="minorHAnsi"/>
          <w:szCs w:val="24"/>
          <w:lang w:val="en-GB"/>
        </w:rPr>
        <w:t>ment.</w:t>
      </w:r>
      <w:r w:rsidRPr="00B71EA8">
        <w:rPr>
          <w:rFonts w:asciiTheme="minorHAnsi" w:eastAsia="Times New Roman" w:hAnsiTheme="minorHAnsi" w:cstheme="minorHAnsi"/>
          <w:szCs w:val="24"/>
          <w:lang w:val="en-GB"/>
        </w:rPr>
        <w:t xml:space="preserve"> The Contractor acknowledges </w:t>
      </w:r>
      <w:r w:rsidR="00955745" w:rsidRPr="00B71EA8">
        <w:rPr>
          <w:rFonts w:asciiTheme="minorHAnsi" w:eastAsia="Times New Roman" w:hAnsiTheme="minorHAnsi" w:cstheme="minorHAnsi"/>
          <w:szCs w:val="24"/>
          <w:lang w:val="en-GB"/>
        </w:rPr>
        <w:t xml:space="preserve">that Key Personnel are essential to the proper provision of the Service to the </w:t>
      </w:r>
      <w:r w:rsidR="00A57309">
        <w:rPr>
          <w:rFonts w:asciiTheme="minorHAnsi" w:hAnsiTheme="minorHAnsi" w:cstheme="minorHAnsi"/>
          <w:szCs w:val="24"/>
        </w:rPr>
        <w:t>Contracting Entity</w:t>
      </w:r>
      <w:r w:rsidR="00955745" w:rsidRPr="00B71EA8">
        <w:rPr>
          <w:rFonts w:asciiTheme="minorHAnsi" w:eastAsia="Times New Roman" w:hAnsiTheme="minorHAnsi" w:cstheme="minorHAnsi"/>
          <w:szCs w:val="24"/>
          <w:lang w:val="en-GB"/>
        </w:rPr>
        <w:t>. In the event that any of the Key Personnel assigned by the Contractor to provide the Services under th</w:t>
      </w:r>
      <w:r w:rsidR="00E264DF" w:rsidRPr="00B71EA8">
        <w:rPr>
          <w:rFonts w:asciiTheme="minorHAnsi" w:eastAsia="Times New Roman" w:hAnsiTheme="minorHAnsi" w:cstheme="minorHAnsi"/>
          <w:szCs w:val="24"/>
          <w:lang w:val="en-GB"/>
        </w:rPr>
        <w:t>is Agreement become</w:t>
      </w:r>
      <w:r w:rsidR="00955745" w:rsidRPr="00B71EA8">
        <w:rPr>
          <w:rFonts w:asciiTheme="minorHAnsi" w:eastAsia="Times New Roman" w:hAnsiTheme="minorHAnsi" w:cstheme="minorHAnsi"/>
          <w:szCs w:val="24"/>
          <w:lang w:val="en-GB"/>
        </w:rPr>
        <w:t xml:space="preserve"> unable to provide the Services, the Contractor acknowledges and undertakes that it shall immediately notify the </w:t>
      </w:r>
      <w:r w:rsidR="00A57309">
        <w:rPr>
          <w:rFonts w:asciiTheme="minorHAnsi" w:hAnsiTheme="minorHAnsi" w:cstheme="minorHAnsi"/>
          <w:szCs w:val="24"/>
        </w:rPr>
        <w:t>Contracting Entity</w:t>
      </w:r>
      <w:r w:rsidR="00955745" w:rsidRPr="00B71EA8">
        <w:rPr>
          <w:rFonts w:asciiTheme="minorHAnsi" w:eastAsia="Times New Roman" w:hAnsiTheme="minorHAnsi" w:cstheme="minorHAnsi"/>
          <w:szCs w:val="24"/>
          <w:lang w:val="en-GB"/>
        </w:rPr>
        <w:t xml:space="preserve"> in writing of the inability of any Key Personnel and replace that person with a person of equivalent experience and expertise (Replacement Personnel). The </w:t>
      </w:r>
      <w:r w:rsidR="00A57309">
        <w:rPr>
          <w:rFonts w:asciiTheme="minorHAnsi" w:hAnsiTheme="minorHAnsi" w:cstheme="minorHAnsi"/>
          <w:szCs w:val="24"/>
        </w:rPr>
        <w:t xml:space="preserve">Contracting Entity </w:t>
      </w:r>
      <w:r w:rsidR="00955745" w:rsidRPr="00B71EA8">
        <w:rPr>
          <w:rFonts w:asciiTheme="minorHAnsi" w:eastAsia="Times New Roman" w:hAnsiTheme="minorHAnsi" w:cstheme="minorHAnsi"/>
          <w:szCs w:val="24"/>
          <w:lang w:val="en-GB"/>
        </w:rPr>
        <w:t>shall have absolute discretion as to the suitability of any proposed Replacement Personnel.</w:t>
      </w:r>
    </w:p>
    <w:p w14:paraId="1C34EDCC" w14:textId="77777777" w:rsidR="003E4C9E" w:rsidRPr="00B71EA8" w:rsidRDefault="003E4C9E" w:rsidP="003E4C9E">
      <w:pPr>
        <w:rPr>
          <w:rFonts w:asciiTheme="minorHAnsi" w:eastAsia="Times New Roman" w:hAnsiTheme="minorHAnsi" w:cstheme="minorHAnsi"/>
          <w:szCs w:val="24"/>
          <w:lang w:val="en-GB"/>
        </w:rPr>
      </w:pPr>
    </w:p>
    <w:p w14:paraId="1C34EDCD" w14:textId="77777777" w:rsidR="003E4C9E" w:rsidRPr="00B71EA8" w:rsidRDefault="003E4C9E" w:rsidP="00133077">
      <w:pPr>
        <w:pStyle w:val="ListParagraph"/>
        <w:numPr>
          <w:ilvl w:val="0"/>
          <w:numId w:val="9"/>
        </w:numPr>
        <w:ind w:left="-284" w:hanging="283"/>
        <w:rPr>
          <w:rFonts w:asciiTheme="minorHAnsi" w:eastAsia="Times New Roman" w:hAnsiTheme="minorHAnsi" w:cstheme="minorHAnsi"/>
          <w:b/>
          <w:bCs/>
          <w:szCs w:val="24"/>
          <w:lang w:val="en-GB"/>
        </w:rPr>
      </w:pPr>
      <w:r w:rsidRPr="00B71EA8">
        <w:rPr>
          <w:rFonts w:asciiTheme="minorHAnsi" w:eastAsia="Times New Roman" w:hAnsiTheme="minorHAnsi" w:cstheme="minorHAnsi"/>
          <w:b/>
          <w:bCs/>
          <w:szCs w:val="24"/>
          <w:lang w:val="en-GB"/>
        </w:rPr>
        <w:t>Contract Award</w:t>
      </w:r>
    </w:p>
    <w:p w14:paraId="1C34EDCE" w14:textId="7FBCF40D" w:rsidR="001A4342" w:rsidRPr="00B71EA8" w:rsidRDefault="001A4342" w:rsidP="008B02EF">
      <w:pPr>
        <w:ind w:left="-284"/>
        <w:contextualSpacing/>
        <w:jc w:val="both"/>
        <w:rPr>
          <w:rFonts w:asciiTheme="minorHAnsi" w:eastAsia="MS Mincho" w:hAnsiTheme="minorHAnsi" w:cstheme="minorHAnsi"/>
          <w:szCs w:val="24"/>
          <w:lang w:val="en-GB"/>
        </w:rPr>
      </w:pPr>
      <w:r w:rsidRPr="00B71EA8">
        <w:rPr>
          <w:rFonts w:asciiTheme="minorHAnsi" w:eastAsia="MS Mincho" w:hAnsiTheme="minorHAnsi" w:cstheme="minorHAnsi"/>
          <w:szCs w:val="24"/>
          <w:lang w:val="en-GB"/>
        </w:rPr>
        <w:t>No commitment of an</w:t>
      </w:r>
      <w:r w:rsidR="00AA7F94" w:rsidRPr="00B71EA8">
        <w:rPr>
          <w:rFonts w:asciiTheme="minorHAnsi" w:eastAsia="MS Mincho" w:hAnsiTheme="minorHAnsi" w:cstheme="minorHAnsi"/>
          <w:szCs w:val="24"/>
          <w:lang w:val="en-GB"/>
        </w:rPr>
        <w:t>y kind, contractual or otherwise</w:t>
      </w:r>
      <w:r w:rsidRPr="00B71EA8">
        <w:rPr>
          <w:rFonts w:asciiTheme="minorHAnsi" w:eastAsia="MS Mincho" w:hAnsiTheme="minorHAnsi" w:cstheme="minorHAnsi"/>
          <w:szCs w:val="24"/>
          <w:lang w:val="en-GB"/>
        </w:rPr>
        <w:t xml:space="preserve"> shall exist until a formal written contract has been executed by or on behalf of the Contracting </w:t>
      </w:r>
      <w:r w:rsidR="00984362">
        <w:rPr>
          <w:rFonts w:asciiTheme="minorHAnsi" w:eastAsia="MS Mincho" w:hAnsiTheme="minorHAnsi" w:cstheme="minorHAnsi"/>
          <w:szCs w:val="24"/>
          <w:lang w:val="en-GB"/>
        </w:rPr>
        <w:t>Entity</w:t>
      </w:r>
      <w:r w:rsidRPr="00B71EA8">
        <w:rPr>
          <w:rFonts w:asciiTheme="minorHAnsi" w:eastAsia="MS Mincho" w:hAnsiTheme="minorHAnsi" w:cstheme="minorHAnsi"/>
          <w:szCs w:val="24"/>
          <w:lang w:val="en-GB"/>
        </w:rPr>
        <w:t xml:space="preserve">. Any award of notification of preferred tenderer status by the Contracting </w:t>
      </w:r>
      <w:r w:rsidR="00984362">
        <w:rPr>
          <w:rFonts w:asciiTheme="minorHAnsi" w:eastAsia="MS Mincho" w:hAnsiTheme="minorHAnsi" w:cstheme="minorHAnsi"/>
          <w:szCs w:val="24"/>
          <w:lang w:val="en-GB"/>
        </w:rPr>
        <w:t>Entity</w:t>
      </w:r>
      <w:r w:rsidRPr="00B71EA8">
        <w:rPr>
          <w:rFonts w:asciiTheme="minorHAnsi" w:eastAsia="MS Mincho" w:hAnsiTheme="minorHAnsi" w:cstheme="minorHAnsi"/>
          <w:szCs w:val="24"/>
          <w:lang w:val="en-GB"/>
        </w:rPr>
        <w:t xml:space="preserve"> shall not give rise to any enforceable rights by the Tenderer. The Contracting </w:t>
      </w:r>
      <w:r w:rsidR="00984362">
        <w:rPr>
          <w:rFonts w:asciiTheme="minorHAnsi" w:eastAsia="MS Mincho" w:hAnsiTheme="minorHAnsi" w:cstheme="minorHAnsi"/>
          <w:szCs w:val="24"/>
          <w:lang w:val="en-GB"/>
        </w:rPr>
        <w:t>Entity</w:t>
      </w:r>
      <w:r w:rsidRPr="00B71EA8">
        <w:rPr>
          <w:rFonts w:asciiTheme="minorHAnsi" w:eastAsia="MS Mincho" w:hAnsiTheme="minorHAnsi" w:cstheme="minorHAnsi"/>
          <w:szCs w:val="24"/>
          <w:lang w:val="en-GB"/>
        </w:rPr>
        <w:t xml:space="preserve"> may cancel this public procurement competition at any time prior to a formal written contract</w:t>
      </w:r>
      <w:r w:rsidR="00AA7F94" w:rsidRPr="00B71EA8">
        <w:rPr>
          <w:rFonts w:asciiTheme="minorHAnsi" w:eastAsia="MS Mincho" w:hAnsiTheme="minorHAnsi" w:cstheme="minorHAnsi"/>
          <w:szCs w:val="24"/>
          <w:lang w:val="en-GB"/>
        </w:rPr>
        <w:t xml:space="preserve"> being executed by or on behalf of the Contracting </w:t>
      </w:r>
      <w:r w:rsidR="00984362">
        <w:rPr>
          <w:rFonts w:asciiTheme="minorHAnsi" w:eastAsia="MS Mincho" w:hAnsiTheme="minorHAnsi" w:cstheme="minorHAnsi"/>
          <w:szCs w:val="24"/>
          <w:lang w:val="en-GB"/>
        </w:rPr>
        <w:t>Entity</w:t>
      </w:r>
      <w:r w:rsidR="00AA7F94" w:rsidRPr="00B71EA8">
        <w:rPr>
          <w:rFonts w:asciiTheme="minorHAnsi" w:eastAsia="MS Mincho" w:hAnsiTheme="minorHAnsi" w:cstheme="minorHAnsi"/>
          <w:szCs w:val="24"/>
          <w:lang w:val="en-GB"/>
        </w:rPr>
        <w:t xml:space="preserve">. The Contracting </w:t>
      </w:r>
      <w:r w:rsidR="00984362">
        <w:rPr>
          <w:rFonts w:asciiTheme="minorHAnsi" w:eastAsia="MS Mincho" w:hAnsiTheme="minorHAnsi" w:cstheme="minorHAnsi"/>
          <w:szCs w:val="24"/>
          <w:lang w:val="en-GB"/>
        </w:rPr>
        <w:t>Entity</w:t>
      </w:r>
      <w:r w:rsidR="00AA7F94" w:rsidRPr="00B71EA8">
        <w:rPr>
          <w:rFonts w:asciiTheme="minorHAnsi" w:eastAsia="MS Mincho" w:hAnsiTheme="minorHAnsi" w:cstheme="minorHAnsi"/>
          <w:szCs w:val="24"/>
          <w:lang w:val="en-GB"/>
        </w:rPr>
        <w:t xml:space="preserve"> does not bind itself to accept the lowest priced or any tender.</w:t>
      </w:r>
    </w:p>
    <w:p w14:paraId="1C34EDCF" w14:textId="77777777" w:rsidR="00AA7F94" w:rsidRPr="00B71EA8" w:rsidRDefault="00AA7F94" w:rsidP="00AA7F94">
      <w:pPr>
        <w:ind w:left="-284"/>
        <w:contextualSpacing/>
        <w:rPr>
          <w:rFonts w:asciiTheme="minorHAnsi" w:eastAsia="MS Mincho" w:hAnsiTheme="minorHAnsi" w:cstheme="minorHAnsi"/>
          <w:szCs w:val="24"/>
          <w:lang w:val="en-GB"/>
        </w:rPr>
      </w:pPr>
    </w:p>
    <w:p w14:paraId="1C34EDD0" w14:textId="77777777" w:rsidR="005104CF" w:rsidRPr="00B71EA8" w:rsidRDefault="00955745" w:rsidP="005104CF">
      <w:pPr>
        <w:ind w:left="-284" w:hanging="374"/>
        <w:rPr>
          <w:rFonts w:asciiTheme="minorHAnsi" w:eastAsia="Times New Roman" w:hAnsiTheme="minorHAnsi" w:cstheme="minorHAnsi"/>
          <w:b/>
          <w:bCs/>
          <w:szCs w:val="24"/>
          <w:lang w:val="en-GB"/>
        </w:rPr>
      </w:pPr>
      <w:r w:rsidRPr="00B71EA8">
        <w:rPr>
          <w:rFonts w:asciiTheme="minorHAnsi" w:eastAsia="Times New Roman" w:hAnsiTheme="minorHAnsi" w:cstheme="minorHAnsi"/>
          <w:b/>
          <w:bCs/>
          <w:szCs w:val="24"/>
          <w:lang w:val="en-GB"/>
        </w:rPr>
        <w:t>6</w:t>
      </w:r>
      <w:r w:rsidR="00320C34" w:rsidRPr="00B71EA8">
        <w:rPr>
          <w:rFonts w:asciiTheme="minorHAnsi" w:eastAsia="Times New Roman" w:hAnsiTheme="minorHAnsi" w:cstheme="minorHAnsi"/>
          <w:b/>
          <w:bCs/>
          <w:szCs w:val="24"/>
          <w:lang w:val="en-GB"/>
        </w:rPr>
        <w:t xml:space="preserve">. </w:t>
      </w:r>
      <w:r w:rsidR="00E77BF3" w:rsidRPr="00B71EA8">
        <w:rPr>
          <w:rFonts w:asciiTheme="minorHAnsi" w:eastAsia="Times New Roman" w:hAnsiTheme="minorHAnsi" w:cstheme="minorHAnsi"/>
          <w:b/>
          <w:bCs/>
          <w:szCs w:val="24"/>
          <w:lang w:val="en-GB"/>
        </w:rPr>
        <w:tab/>
      </w:r>
      <w:r w:rsidR="00320C34" w:rsidRPr="00B71EA8">
        <w:rPr>
          <w:rFonts w:asciiTheme="minorHAnsi" w:eastAsia="Times New Roman" w:hAnsiTheme="minorHAnsi" w:cstheme="minorHAnsi"/>
          <w:b/>
          <w:bCs/>
          <w:szCs w:val="24"/>
          <w:lang w:val="en-GB"/>
        </w:rPr>
        <w:t xml:space="preserve">Payment </w:t>
      </w:r>
    </w:p>
    <w:p w14:paraId="1C34EDD1" w14:textId="77777777" w:rsidR="005104CF" w:rsidRPr="00B71EA8" w:rsidRDefault="005104CF" w:rsidP="00133077">
      <w:pPr>
        <w:numPr>
          <w:ilvl w:val="0"/>
          <w:numId w:val="8"/>
        </w:numPr>
        <w:ind w:left="-284"/>
        <w:contextualSpacing/>
        <w:jc w:val="both"/>
        <w:rPr>
          <w:rFonts w:asciiTheme="minorHAnsi" w:eastAsia="Times New Roman" w:hAnsiTheme="minorHAnsi" w:cstheme="minorHAnsi"/>
          <w:b/>
          <w:bCs/>
          <w:szCs w:val="24"/>
          <w:lang w:val="en-GB"/>
        </w:rPr>
      </w:pPr>
      <w:r w:rsidRPr="00B71EA8">
        <w:rPr>
          <w:rFonts w:asciiTheme="minorHAnsi" w:eastAsia="Times New Roman" w:hAnsiTheme="minorHAnsi" w:cstheme="minorHAnsi"/>
          <w:szCs w:val="24"/>
          <w:lang w:val="en-GB"/>
        </w:rPr>
        <w:t>All invoices issued during the Contract Period must be itemised. VAT</w:t>
      </w:r>
      <w:r w:rsidR="00320C34" w:rsidRPr="00B71EA8">
        <w:rPr>
          <w:rFonts w:asciiTheme="minorHAnsi" w:eastAsia="Times New Roman" w:hAnsiTheme="minorHAnsi" w:cstheme="minorHAnsi"/>
          <w:szCs w:val="24"/>
          <w:lang w:val="en-GB"/>
        </w:rPr>
        <w:t xml:space="preserve"> were applicable </w:t>
      </w:r>
      <w:r w:rsidRPr="00B71EA8">
        <w:rPr>
          <w:rFonts w:asciiTheme="minorHAnsi" w:eastAsia="Times New Roman" w:hAnsiTheme="minorHAnsi" w:cstheme="minorHAnsi"/>
          <w:szCs w:val="24"/>
          <w:lang w:val="en-GB"/>
        </w:rPr>
        <w:t xml:space="preserve">must be shown separately on all invoices. </w:t>
      </w:r>
    </w:p>
    <w:p w14:paraId="1C34EDD2" w14:textId="77777777" w:rsidR="005104CF" w:rsidRPr="00B71EA8" w:rsidRDefault="005104CF" w:rsidP="005104CF">
      <w:pPr>
        <w:ind w:left="-284"/>
        <w:rPr>
          <w:rFonts w:asciiTheme="minorHAnsi" w:eastAsia="Times New Roman" w:hAnsiTheme="minorHAnsi" w:cstheme="minorHAnsi"/>
          <w:szCs w:val="24"/>
          <w:lang w:val="en-GB"/>
        </w:rPr>
      </w:pPr>
    </w:p>
    <w:p w14:paraId="1C34EDD3" w14:textId="7ECDDCDE" w:rsidR="005104CF" w:rsidRPr="00B71EA8" w:rsidRDefault="005104CF" w:rsidP="00133077">
      <w:pPr>
        <w:numPr>
          <w:ilvl w:val="0"/>
          <w:numId w:val="8"/>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lastRenderedPageBreak/>
        <w:t>Payment will only be made on receipt of a valid invoice and such supporting documentation as may be required by t</w:t>
      </w:r>
      <w:r w:rsidR="00320C34" w:rsidRPr="00B71EA8">
        <w:rPr>
          <w:rFonts w:asciiTheme="minorHAnsi" w:eastAsia="Times New Roman" w:hAnsiTheme="minorHAnsi" w:cstheme="minorHAnsi"/>
          <w:szCs w:val="24"/>
          <w:lang w:val="en-GB"/>
        </w:rPr>
        <w:t xml:space="preserve">he </w:t>
      </w:r>
      <w:r w:rsidR="00A57309">
        <w:rPr>
          <w:rFonts w:asciiTheme="minorHAnsi" w:hAnsiTheme="minorHAnsi" w:cstheme="minorHAnsi"/>
          <w:szCs w:val="24"/>
        </w:rPr>
        <w:t>Contracting Entity</w:t>
      </w:r>
      <w:r w:rsidR="00320C34" w:rsidRPr="00B71EA8">
        <w:rPr>
          <w:rFonts w:asciiTheme="minorHAnsi" w:eastAsia="Times New Roman" w:hAnsiTheme="minorHAnsi" w:cstheme="minorHAnsi"/>
          <w:szCs w:val="24"/>
          <w:lang w:val="en-GB"/>
        </w:rPr>
        <w:t xml:space="preserve"> from time to time.</w:t>
      </w:r>
      <w:r w:rsidRPr="00B71EA8">
        <w:rPr>
          <w:rFonts w:asciiTheme="minorHAnsi" w:eastAsia="Times New Roman" w:hAnsiTheme="minorHAnsi" w:cstheme="minorHAnsi"/>
          <w:szCs w:val="24"/>
          <w:lang w:val="en-GB"/>
        </w:rPr>
        <w:t xml:space="preserve"> Any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pre-paid Terms and Conditions are hereby disallowed.</w:t>
      </w:r>
    </w:p>
    <w:p w14:paraId="1C34EDD4" w14:textId="77777777" w:rsidR="005104CF" w:rsidRPr="00B71EA8" w:rsidRDefault="005104CF" w:rsidP="005104CF">
      <w:pPr>
        <w:ind w:left="-284"/>
        <w:rPr>
          <w:rFonts w:asciiTheme="minorHAnsi" w:eastAsia="Times New Roman" w:hAnsiTheme="minorHAnsi" w:cstheme="minorHAnsi"/>
          <w:szCs w:val="24"/>
          <w:lang w:val="en-GB"/>
        </w:rPr>
      </w:pPr>
    </w:p>
    <w:p w14:paraId="1C34EDD5" w14:textId="77777777" w:rsidR="00537C02" w:rsidRPr="00B71EA8" w:rsidRDefault="005104CF" w:rsidP="00133077">
      <w:pPr>
        <w:numPr>
          <w:ilvl w:val="0"/>
          <w:numId w:val="8"/>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Payment </w:t>
      </w:r>
      <w:r w:rsidRPr="00B71EA8">
        <w:rPr>
          <w:rFonts w:asciiTheme="minorHAnsi" w:eastAsia="Times New Roman" w:hAnsiTheme="minorHAnsi" w:cstheme="minorHAnsi"/>
          <w:b/>
          <w:bCs/>
          <w:szCs w:val="24"/>
          <w:lang w:val="en-GB"/>
        </w:rPr>
        <w:t>will not</w:t>
      </w:r>
      <w:r w:rsidRPr="00B71EA8">
        <w:rPr>
          <w:rFonts w:asciiTheme="minorHAnsi" w:eastAsia="Times New Roman" w:hAnsiTheme="minorHAnsi" w:cstheme="minorHAnsi"/>
          <w:szCs w:val="24"/>
          <w:lang w:val="en-GB"/>
        </w:rPr>
        <w:t xml:space="preserve"> be made in advance or in anticipation that supplies/services</w:t>
      </w:r>
      <w:r w:rsidR="00FA1F3D" w:rsidRPr="00B71EA8">
        <w:rPr>
          <w:rFonts w:asciiTheme="minorHAnsi" w:eastAsia="Times New Roman" w:hAnsiTheme="minorHAnsi" w:cstheme="minorHAnsi"/>
          <w:szCs w:val="24"/>
          <w:lang w:val="en-GB"/>
        </w:rPr>
        <w:t xml:space="preserve"> </w:t>
      </w:r>
      <w:r w:rsidRPr="00B71EA8">
        <w:rPr>
          <w:rFonts w:asciiTheme="minorHAnsi" w:eastAsia="Times New Roman" w:hAnsiTheme="minorHAnsi" w:cstheme="minorHAnsi"/>
          <w:szCs w:val="24"/>
          <w:lang w:val="en-GB"/>
        </w:rPr>
        <w:t>will be provided.</w:t>
      </w:r>
    </w:p>
    <w:p w14:paraId="1C34EDD6" w14:textId="77777777" w:rsidR="00537C02" w:rsidRPr="00B71EA8" w:rsidRDefault="00537C02" w:rsidP="00537C02">
      <w:pPr>
        <w:pStyle w:val="ListParagraph"/>
        <w:rPr>
          <w:rFonts w:asciiTheme="minorHAnsi" w:eastAsia="Times New Roman" w:hAnsiTheme="minorHAnsi" w:cstheme="minorHAnsi"/>
          <w:szCs w:val="24"/>
          <w:lang w:val="en-GB"/>
        </w:rPr>
      </w:pPr>
    </w:p>
    <w:p w14:paraId="1C34EDD7" w14:textId="77777777" w:rsidR="00537C02" w:rsidRPr="00B71EA8" w:rsidRDefault="005104CF" w:rsidP="00133077">
      <w:pPr>
        <w:numPr>
          <w:ilvl w:val="0"/>
          <w:numId w:val="8"/>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The provisions of the </w:t>
      </w:r>
      <w:hyperlink r:id="rId23" w:history="1">
        <w:r w:rsidR="001F77BF" w:rsidRPr="00B71EA8">
          <w:rPr>
            <w:rFonts w:asciiTheme="minorHAnsi" w:eastAsia="Times New Roman" w:hAnsiTheme="minorHAnsi" w:cstheme="minorHAnsi"/>
            <w:szCs w:val="24"/>
            <w:u w:val="single"/>
            <w:lang w:val="en" w:eastAsia="en-IE"/>
          </w:rPr>
          <w:t>Prompt Payment of Accounts Act, 1997</w:t>
        </w:r>
      </w:hyperlink>
      <w:r w:rsidR="001F77BF" w:rsidRPr="00B71EA8">
        <w:rPr>
          <w:rFonts w:asciiTheme="minorHAnsi" w:eastAsia="Times New Roman" w:hAnsiTheme="minorHAnsi" w:cstheme="minorHAnsi"/>
          <w:szCs w:val="24"/>
          <w:u w:val="single"/>
          <w:lang w:val="en" w:eastAsia="en-IE"/>
        </w:rPr>
        <w:t>,</w:t>
      </w:r>
      <w:r w:rsidRPr="00B71EA8">
        <w:rPr>
          <w:rFonts w:asciiTheme="minorHAnsi" w:eastAsia="Times New Roman" w:hAnsiTheme="minorHAnsi" w:cstheme="minorHAnsi"/>
          <w:szCs w:val="24"/>
          <w:lang w:val="en-GB"/>
        </w:rPr>
        <w:t xml:space="preserve"> as amended or revised, and the </w:t>
      </w:r>
      <w:hyperlink r:id="rId24" w:tgtFrame="_blank" w:history="1">
        <w:r w:rsidR="001F77BF" w:rsidRPr="00B71EA8">
          <w:rPr>
            <w:rFonts w:asciiTheme="minorHAnsi" w:eastAsia="Times New Roman" w:hAnsiTheme="minorHAnsi" w:cstheme="minorHAnsi"/>
            <w:szCs w:val="24"/>
            <w:u w:val="single"/>
            <w:lang w:val="en" w:eastAsia="en-IE"/>
          </w:rPr>
          <w:t>European Communities (Late Payment in Commercial Transactions) Regulations 2012</w:t>
        </w:r>
      </w:hyperlink>
      <w:r w:rsidR="001F77BF" w:rsidRPr="00B71EA8">
        <w:rPr>
          <w:rFonts w:asciiTheme="minorHAnsi" w:eastAsia="Times New Roman" w:hAnsiTheme="minorHAnsi" w:cstheme="minorHAnsi"/>
          <w:szCs w:val="24"/>
          <w:u w:val="single"/>
          <w:lang w:val="en" w:eastAsia="en-IE"/>
        </w:rPr>
        <w:t xml:space="preserve"> </w:t>
      </w:r>
      <w:r w:rsidR="001F77BF" w:rsidRPr="00B71EA8">
        <w:rPr>
          <w:rFonts w:asciiTheme="minorHAnsi" w:eastAsia="Times New Roman" w:hAnsiTheme="minorHAnsi" w:cstheme="minorHAnsi"/>
          <w:szCs w:val="24"/>
          <w:lang w:val="en-GB"/>
        </w:rPr>
        <w:t xml:space="preserve"> </w:t>
      </w:r>
      <w:r w:rsidRPr="00B71EA8">
        <w:rPr>
          <w:rFonts w:asciiTheme="minorHAnsi" w:eastAsia="Times New Roman" w:hAnsiTheme="minorHAnsi" w:cstheme="minorHAnsi"/>
          <w:szCs w:val="24"/>
          <w:lang w:val="en-GB"/>
        </w:rPr>
        <w:t xml:space="preserve">shall apply to all payments. </w:t>
      </w:r>
      <w:r w:rsidR="00537C02" w:rsidRPr="00B71EA8">
        <w:rPr>
          <w:rFonts w:asciiTheme="minorHAnsi" w:eastAsia="Times New Roman" w:hAnsiTheme="minorHAnsi" w:cstheme="minorHAnsi"/>
          <w:szCs w:val="24"/>
          <w:lang w:val="en-GB"/>
        </w:rPr>
        <w:t>Incorrect invoices will be returned for correction with consequential effects on the due date of payment.</w:t>
      </w:r>
    </w:p>
    <w:p w14:paraId="1C34EDD8" w14:textId="77777777" w:rsidR="00EE6BFA" w:rsidRPr="00B71EA8" w:rsidRDefault="00EE6BFA" w:rsidP="00EE6BFA">
      <w:pPr>
        <w:pStyle w:val="ListParagraph"/>
        <w:rPr>
          <w:rFonts w:asciiTheme="minorHAnsi" w:eastAsia="Times New Roman" w:hAnsiTheme="minorHAnsi" w:cstheme="minorHAnsi"/>
          <w:szCs w:val="24"/>
          <w:lang w:val="en-GB"/>
        </w:rPr>
      </w:pPr>
    </w:p>
    <w:p w14:paraId="1C34EDD9" w14:textId="052B0F17" w:rsidR="005104CF" w:rsidRPr="00B71EA8" w:rsidRDefault="00EE6BFA" w:rsidP="00133077">
      <w:pPr>
        <w:numPr>
          <w:ilvl w:val="0"/>
          <w:numId w:val="8"/>
        </w:numPr>
        <w:ind w:left="-284"/>
        <w:contextualSpacing/>
        <w:jc w:val="both"/>
        <w:rPr>
          <w:rFonts w:asciiTheme="minorHAnsi" w:eastAsia="Times New Roman" w:hAnsiTheme="minorHAnsi" w:cstheme="minorHAnsi"/>
          <w:b/>
          <w:bCs/>
          <w:szCs w:val="24"/>
          <w:lang w:val="en-GB"/>
        </w:rPr>
      </w:pPr>
      <w:r w:rsidRPr="00B71EA8">
        <w:rPr>
          <w:rFonts w:asciiTheme="minorHAnsi" w:eastAsia="Times New Roman" w:hAnsiTheme="minorHAnsi" w:cstheme="minorHAnsi"/>
          <w:szCs w:val="24"/>
          <w:lang w:val="en-GB"/>
        </w:rPr>
        <w:t xml:space="preserve">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being able to verify the Contractor’s current e-Tax Clearance Certificate. The Contractor shall comply with all EU and domestic taxation law and requirements including but not limited to the terms of </w:t>
      </w:r>
      <w:hyperlink r:id="rId25" w:history="1">
        <w:r w:rsidRPr="00B71EA8">
          <w:rPr>
            <w:rFonts w:asciiTheme="minorHAnsi" w:hAnsiTheme="minorHAnsi" w:cstheme="minorHAnsi"/>
            <w:i/>
            <w:szCs w:val="24"/>
            <w:u w:val="single"/>
          </w:rPr>
          <w:t>Finance Circular 43/2006</w:t>
        </w:r>
      </w:hyperlink>
      <w:r w:rsidRPr="00B71EA8">
        <w:rPr>
          <w:rFonts w:asciiTheme="minorHAnsi" w:eastAsia="Times New Roman" w:hAnsiTheme="minorHAnsi" w:cstheme="minorHAnsi"/>
          <w:szCs w:val="24"/>
          <w:lang w:val="en-GB"/>
        </w:rPr>
        <w:t xml:space="preserve"> issued by the Department of Finance. </w:t>
      </w:r>
    </w:p>
    <w:p w14:paraId="1C34EDDA" w14:textId="77777777" w:rsidR="00EE6BFA" w:rsidRPr="00B71EA8" w:rsidRDefault="00EE6BFA" w:rsidP="00EE6BFA">
      <w:pPr>
        <w:pStyle w:val="ListParagraph"/>
        <w:rPr>
          <w:rFonts w:asciiTheme="minorHAnsi" w:eastAsia="Times New Roman" w:hAnsiTheme="minorHAnsi" w:cstheme="minorHAnsi"/>
          <w:b/>
          <w:bCs/>
          <w:szCs w:val="24"/>
          <w:lang w:val="en-GB"/>
        </w:rPr>
      </w:pPr>
    </w:p>
    <w:p w14:paraId="1C34EDDB" w14:textId="77777777" w:rsidR="00EE6BFA" w:rsidRPr="00B71EA8" w:rsidRDefault="00EE6BFA" w:rsidP="00133077">
      <w:pPr>
        <w:numPr>
          <w:ilvl w:val="0"/>
          <w:numId w:val="8"/>
        </w:numPr>
        <w:ind w:left="-284"/>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The </w:t>
      </w:r>
      <w:hyperlink r:id="rId26" w:tgtFrame="_blank" w:history="1">
        <w:r w:rsidR="008B02EF" w:rsidRPr="00B71EA8">
          <w:rPr>
            <w:rFonts w:asciiTheme="minorHAnsi" w:eastAsia="Times New Roman" w:hAnsiTheme="minorHAnsi" w:cstheme="minorHAnsi"/>
            <w:szCs w:val="24"/>
            <w:u w:val="single"/>
            <w:lang w:val="en" w:eastAsia="en-IE"/>
          </w:rPr>
          <w:t>European Communities (Late Payment in Commercial Transactions) Regulations 2012</w:t>
        </w:r>
      </w:hyperlink>
      <w:r w:rsidR="008B02EF" w:rsidRPr="00B71EA8">
        <w:rPr>
          <w:rFonts w:asciiTheme="minorHAnsi" w:eastAsia="Times New Roman" w:hAnsiTheme="minorHAnsi" w:cstheme="minorHAnsi"/>
          <w:szCs w:val="24"/>
          <w:lang w:val="en" w:eastAsia="en-IE"/>
        </w:rPr>
        <w:t xml:space="preserve"> </w:t>
      </w:r>
      <w:r w:rsidRPr="00B71EA8">
        <w:rPr>
          <w:rFonts w:asciiTheme="minorHAnsi" w:eastAsia="Times New Roman" w:hAnsiTheme="minorHAnsi" w:cstheme="minorHAnsi"/>
          <w:bCs/>
          <w:szCs w:val="24"/>
          <w:lang w:val="en-GB"/>
        </w:rPr>
        <w:t xml:space="preserve">shall apply to all payments. Incorrect </w:t>
      </w:r>
      <w:r w:rsidR="008B02EF" w:rsidRPr="00B71EA8">
        <w:rPr>
          <w:rFonts w:asciiTheme="minorHAnsi" w:eastAsia="Times New Roman" w:hAnsiTheme="minorHAnsi" w:cstheme="minorHAnsi"/>
          <w:bCs/>
          <w:szCs w:val="24"/>
          <w:lang w:val="en-GB"/>
        </w:rPr>
        <w:t xml:space="preserve">or incomplete </w:t>
      </w:r>
      <w:r w:rsidRPr="00B71EA8">
        <w:rPr>
          <w:rFonts w:asciiTheme="minorHAnsi" w:eastAsia="Times New Roman" w:hAnsiTheme="minorHAnsi" w:cstheme="minorHAnsi"/>
          <w:bCs/>
          <w:szCs w:val="24"/>
          <w:lang w:val="en-GB"/>
        </w:rPr>
        <w:t>invoices will be returned for correction with consequential effects on the due date of payment</w:t>
      </w:r>
      <w:r w:rsidR="009D7338" w:rsidRPr="00B71EA8">
        <w:rPr>
          <w:rFonts w:asciiTheme="minorHAnsi" w:eastAsia="Times New Roman" w:hAnsiTheme="minorHAnsi" w:cstheme="minorHAnsi"/>
          <w:bCs/>
          <w:szCs w:val="24"/>
          <w:lang w:val="en-GB"/>
        </w:rPr>
        <w:t>.</w:t>
      </w:r>
    </w:p>
    <w:p w14:paraId="1C34EDDC" w14:textId="77777777" w:rsidR="00EE6BFA" w:rsidRPr="00B71EA8" w:rsidRDefault="00EE6BFA" w:rsidP="00EE6BFA">
      <w:pPr>
        <w:ind w:left="-284"/>
        <w:contextualSpacing/>
        <w:jc w:val="both"/>
        <w:rPr>
          <w:rFonts w:asciiTheme="minorHAnsi" w:eastAsia="Times New Roman" w:hAnsiTheme="minorHAnsi" w:cstheme="minorHAnsi"/>
          <w:b/>
          <w:bCs/>
          <w:szCs w:val="24"/>
          <w:lang w:val="en-GB"/>
        </w:rPr>
      </w:pPr>
    </w:p>
    <w:p w14:paraId="1C34EDDD" w14:textId="77777777" w:rsidR="005104CF" w:rsidRPr="00B71EA8" w:rsidRDefault="000E1E41" w:rsidP="005104CF">
      <w:pPr>
        <w:ind w:left="-284" w:hanging="360"/>
        <w:rPr>
          <w:rFonts w:asciiTheme="minorHAnsi" w:eastAsia="Times New Roman" w:hAnsiTheme="minorHAnsi" w:cstheme="minorHAnsi"/>
          <w:b/>
          <w:bCs/>
          <w:szCs w:val="24"/>
          <w:lang w:val="en-GB"/>
        </w:rPr>
      </w:pPr>
      <w:r w:rsidRPr="00B71EA8">
        <w:rPr>
          <w:rFonts w:asciiTheme="minorHAnsi" w:eastAsia="Times New Roman" w:hAnsiTheme="minorHAnsi" w:cstheme="minorHAnsi"/>
          <w:b/>
          <w:bCs/>
          <w:szCs w:val="24"/>
          <w:lang w:val="en-GB"/>
        </w:rPr>
        <w:t>7</w:t>
      </w:r>
      <w:r w:rsidR="005104CF" w:rsidRPr="00B71EA8">
        <w:rPr>
          <w:rFonts w:asciiTheme="minorHAnsi" w:eastAsia="Times New Roman" w:hAnsiTheme="minorHAnsi" w:cstheme="minorHAnsi"/>
          <w:b/>
          <w:bCs/>
          <w:szCs w:val="24"/>
          <w:lang w:val="en-GB"/>
        </w:rPr>
        <w:t xml:space="preserve">. </w:t>
      </w:r>
      <w:r w:rsidR="00350773" w:rsidRPr="00B71EA8">
        <w:rPr>
          <w:rFonts w:asciiTheme="minorHAnsi" w:eastAsia="Times New Roman" w:hAnsiTheme="minorHAnsi" w:cstheme="minorHAnsi"/>
          <w:b/>
          <w:bCs/>
          <w:szCs w:val="24"/>
          <w:lang w:val="en-GB"/>
        </w:rPr>
        <w:tab/>
      </w:r>
      <w:r w:rsidR="005104CF" w:rsidRPr="00B71EA8">
        <w:rPr>
          <w:rFonts w:asciiTheme="minorHAnsi" w:eastAsia="Times New Roman" w:hAnsiTheme="minorHAnsi" w:cstheme="minorHAnsi"/>
          <w:b/>
          <w:bCs/>
          <w:szCs w:val="24"/>
          <w:lang w:val="en-GB"/>
        </w:rPr>
        <w:t>Costs Incurred by Contractor</w:t>
      </w:r>
    </w:p>
    <w:p w14:paraId="1C34EDDE" w14:textId="1D945186" w:rsidR="005104CF" w:rsidRPr="00B71EA8" w:rsidRDefault="005104CF" w:rsidP="008B02EF">
      <w:pPr>
        <w:ind w:left="-284"/>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T</w:t>
      </w:r>
      <w:r w:rsidR="007E089A" w:rsidRPr="00B71EA8">
        <w:rPr>
          <w:rFonts w:asciiTheme="minorHAnsi" w:eastAsia="Times New Roman" w:hAnsiTheme="minorHAnsi" w:cstheme="minorHAnsi"/>
          <w:szCs w:val="24"/>
          <w:lang w:val="en-GB"/>
        </w:rPr>
        <w:t xml:space="preserve">he </w:t>
      </w:r>
      <w:r w:rsidR="00A57309">
        <w:rPr>
          <w:rFonts w:asciiTheme="minorHAnsi" w:hAnsiTheme="minorHAnsi" w:cstheme="minorHAnsi"/>
          <w:szCs w:val="24"/>
        </w:rPr>
        <w:t xml:space="preserve">Contracting Entity </w:t>
      </w:r>
      <w:r w:rsidRPr="00B71EA8">
        <w:rPr>
          <w:rFonts w:asciiTheme="minorHAnsi" w:eastAsia="Times New Roman" w:hAnsiTheme="minorHAnsi" w:cstheme="minorHAnsi"/>
          <w:szCs w:val="24"/>
          <w:lang w:val="en-GB"/>
        </w:rPr>
        <w:t xml:space="preserve">will not be liable in respect of any costs incurred by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s in the preparation of responses to the </w:t>
      </w:r>
      <w:r w:rsidR="00FC73D5" w:rsidRPr="00B71EA8">
        <w:rPr>
          <w:rFonts w:asciiTheme="minorHAnsi" w:eastAsia="Times New Roman" w:hAnsiTheme="minorHAnsi" w:cstheme="minorHAnsi"/>
          <w:szCs w:val="24"/>
          <w:lang w:val="en-GB"/>
        </w:rPr>
        <w:t>RF</w:t>
      </w:r>
      <w:r w:rsidR="00202009">
        <w:rPr>
          <w:rFonts w:asciiTheme="minorHAnsi" w:eastAsia="Times New Roman" w:hAnsiTheme="minorHAnsi" w:cstheme="minorHAnsi"/>
          <w:szCs w:val="24"/>
          <w:lang w:val="en-GB"/>
        </w:rPr>
        <w:t xml:space="preserve">T </w:t>
      </w:r>
      <w:r w:rsidRPr="00B71EA8">
        <w:rPr>
          <w:rFonts w:asciiTheme="minorHAnsi" w:eastAsia="Times New Roman" w:hAnsiTheme="minorHAnsi" w:cstheme="minorHAnsi"/>
          <w:szCs w:val="24"/>
          <w:lang w:val="en-GB"/>
        </w:rPr>
        <w:t>or any associated work.</w:t>
      </w:r>
    </w:p>
    <w:p w14:paraId="1C34EDDF" w14:textId="77777777" w:rsidR="005104CF" w:rsidRPr="00B71EA8" w:rsidRDefault="005104CF" w:rsidP="00B37E7E">
      <w:pPr>
        <w:rPr>
          <w:rFonts w:asciiTheme="minorHAnsi" w:eastAsia="Times New Roman" w:hAnsiTheme="minorHAnsi" w:cstheme="minorHAnsi"/>
          <w:b/>
          <w:szCs w:val="24"/>
          <w:lang w:val="en-GB"/>
        </w:rPr>
      </w:pPr>
    </w:p>
    <w:p w14:paraId="1C34EDE0" w14:textId="77777777" w:rsidR="005104CF" w:rsidRPr="00B71EA8" w:rsidRDefault="000E1E41" w:rsidP="005104CF">
      <w:pPr>
        <w:ind w:left="-284" w:hanging="374"/>
        <w:rPr>
          <w:rFonts w:asciiTheme="minorHAnsi" w:eastAsia="Times New Roman" w:hAnsiTheme="minorHAnsi" w:cstheme="minorHAnsi"/>
          <w:b/>
          <w:szCs w:val="24"/>
          <w:lang w:val="en-GB"/>
        </w:rPr>
      </w:pPr>
      <w:r w:rsidRPr="00B71EA8">
        <w:rPr>
          <w:rFonts w:asciiTheme="minorHAnsi" w:eastAsia="Times New Roman" w:hAnsiTheme="minorHAnsi" w:cstheme="minorHAnsi"/>
          <w:b/>
          <w:szCs w:val="24"/>
          <w:lang w:val="en-GB"/>
        </w:rPr>
        <w:t>8</w:t>
      </w:r>
      <w:r w:rsidR="005104CF" w:rsidRPr="00B71EA8">
        <w:rPr>
          <w:rFonts w:asciiTheme="minorHAnsi" w:eastAsia="Times New Roman" w:hAnsiTheme="minorHAnsi" w:cstheme="minorHAnsi"/>
          <w:b/>
          <w:szCs w:val="24"/>
          <w:lang w:val="en-GB"/>
        </w:rPr>
        <w:t xml:space="preserve">. </w:t>
      </w:r>
      <w:r w:rsidR="00350773" w:rsidRPr="00B71EA8">
        <w:rPr>
          <w:rFonts w:asciiTheme="minorHAnsi" w:eastAsia="Times New Roman" w:hAnsiTheme="minorHAnsi" w:cstheme="minorHAnsi"/>
          <w:b/>
          <w:szCs w:val="24"/>
          <w:lang w:val="en-GB"/>
        </w:rPr>
        <w:tab/>
      </w:r>
      <w:r w:rsidR="005104CF" w:rsidRPr="00B71EA8">
        <w:rPr>
          <w:rFonts w:asciiTheme="minorHAnsi" w:eastAsia="Times New Roman" w:hAnsiTheme="minorHAnsi" w:cstheme="minorHAnsi"/>
          <w:b/>
          <w:szCs w:val="24"/>
          <w:lang w:val="en-GB"/>
        </w:rPr>
        <w:t>Warranties, Confirmation and Undertakings</w:t>
      </w:r>
    </w:p>
    <w:p w14:paraId="1C34EDE1" w14:textId="77777777" w:rsidR="005104CF" w:rsidRPr="00B71EA8" w:rsidRDefault="005104CF" w:rsidP="00133077">
      <w:pPr>
        <w:numPr>
          <w:ilvl w:val="0"/>
          <w:numId w:val="3"/>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warrants, confirms and undertakes that:</w:t>
      </w:r>
    </w:p>
    <w:p w14:paraId="1C34EDE2" w14:textId="77777777" w:rsidR="008B02EF" w:rsidRPr="00B71EA8" w:rsidRDefault="008B02EF" w:rsidP="008B02EF">
      <w:pPr>
        <w:ind w:left="-284"/>
        <w:contextualSpacing/>
        <w:jc w:val="both"/>
        <w:rPr>
          <w:rFonts w:asciiTheme="minorHAnsi" w:eastAsia="Times New Roman" w:hAnsiTheme="minorHAnsi" w:cstheme="minorHAnsi"/>
          <w:szCs w:val="24"/>
          <w:lang w:val="en-GB"/>
        </w:rPr>
      </w:pPr>
    </w:p>
    <w:p w14:paraId="1C34EDE3" w14:textId="77777777" w:rsidR="005104CF" w:rsidRPr="00B71EA8" w:rsidRDefault="005104CF" w:rsidP="00133077">
      <w:pPr>
        <w:numPr>
          <w:ilvl w:val="0"/>
          <w:numId w:val="10"/>
        </w:numPr>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It has the authority and right under law to </w:t>
      </w:r>
      <w:proofErr w:type="gramStart"/>
      <w:r w:rsidRPr="00B71EA8">
        <w:rPr>
          <w:rFonts w:asciiTheme="minorHAnsi" w:eastAsia="Times New Roman" w:hAnsiTheme="minorHAnsi" w:cstheme="minorHAnsi"/>
          <w:bCs/>
          <w:szCs w:val="24"/>
          <w:lang w:val="en-GB"/>
        </w:rPr>
        <w:t>enter into</w:t>
      </w:r>
      <w:proofErr w:type="gramEnd"/>
      <w:r w:rsidRPr="00B71EA8">
        <w:rPr>
          <w:rFonts w:asciiTheme="minorHAnsi" w:eastAsia="Times New Roman" w:hAnsiTheme="minorHAnsi" w:cstheme="minorHAnsi"/>
          <w:bCs/>
          <w:szCs w:val="24"/>
          <w:lang w:val="en-GB"/>
        </w:rPr>
        <w:t>, and to carry out its obligations and responsibilities under this Agreement and to supp</w:t>
      </w:r>
      <w:r w:rsidR="008B02EF" w:rsidRPr="00B71EA8">
        <w:rPr>
          <w:rFonts w:asciiTheme="minorHAnsi" w:eastAsia="Times New Roman" w:hAnsiTheme="minorHAnsi" w:cstheme="minorHAnsi"/>
          <w:bCs/>
          <w:szCs w:val="24"/>
          <w:lang w:val="en-GB"/>
        </w:rPr>
        <w:t>ly the Goods/Services, hereunder.</w:t>
      </w:r>
    </w:p>
    <w:p w14:paraId="1C34EDE4" w14:textId="77777777" w:rsidR="005104CF" w:rsidRPr="00B71EA8" w:rsidRDefault="005104CF" w:rsidP="008B02EF">
      <w:pPr>
        <w:ind w:left="1440"/>
        <w:contextualSpacing/>
        <w:jc w:val="both"/>
        <w:rPr>
          <w:rFonts w:asciiTheme="minorHAnsi" w:eastAsia="Times New Roman" w:hAnsiTheme="minorHAnsi" w:cstheme="minorHAnsi"/>
          <w:bCs/>
          <w:szCs w:val="24"/>
          <w:lang w:val="en-GB"/>
        </w:rPr>
      </w:pPr>
    </w:p>
    <w:p w14:paraId="1C34EDE5" w14:textId="77777777" w:rsidR="00E264DF" w:rsidRPr="00B71EA8" w:rsidRDefault="005104CF" w:rsidP="00133077">
      <w:pPr>
        <w:numPr>
          <w:ilvl w:val="0"/>
          <w:numId w:val="10"/>
        </w:numPr>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It is entering into this Agreement </w:t>
      </w:r>
      <w:r w:rsidR="002F0099" w:rsidRPr="00B71EA8">
        <w:rPr>
          <w:rFonts w:asciiTheme="minorHAnsi" w:eastAsia="Times New Roman" w:hAnsiTheme="minorHAnsi" w:cstheme="minorHAnsi"/>
          <w:bCs/>
          <w:szCs w:val="24"/>
          <w:lang w:val="en-GB"/>
        </w:rPr>
        <w:t>with a</w:t>
      </w:r>
      <w:r w:rsidRPr="00B71EA8">
        <w:rPr>
          <w:rFonts w:asciiTheme="minorHAnsi" w:eastAsia="Times New Roman" w:hAnsiTheme="minorHAnsi" w:cstheme="minorHAnsi"/>
          <w:bCs/>
          <w:szCs w:val="24"/>
          <w:lang w:val="en-GB"/>
        </w:rPr>
        <w:t xml:space="preserve"> full understanding of its material terms and risks and </w:t>
      </w:r>
      <w:proofErr w:type="gramStart"/>
      <w:r w:rsidRPr="00B71EA8">
        <w:rPr>
          <w:rFonts w:asciiTheme="minorHAnsi" w:eastAsia="Times New Roman" w:hAnsiTheme="minorHAnsi" w:cstheme="minorHAnsi"/>
          <w:bCs/>
          <w:szCs w:val="24"/>
          <w:lang w:val="en-GB"/>
        </w:rPr>
        <w:t>is capable of ass</w:t>
      </w:r>
      <w:r w:rsidR="008B02EF" w:rsidRPr="00B71EA8">
        <w:rPr>
          <w:rFonts w:asciiTheme="minorHAnsi" w:eastAsia="Times New Roman" w:hAnsiTheme="minorHAnsi" w:cstheme="minorHAnsi"/>
          <w:bCs/>
          <w:szCs w:val="24"/>
          <w:lang w:val="en-GB"/>
        </w:rPr>
        <w:t>uming</w:t>
      </w:r>
      <w:proofErr w:type="gramEnd"/>
      <w:r w:rsidR="008B02EF" w:rsidRPr="00B71EA8">
        <w:rPr>
          <w:rFonts w:asciiTheme="minorHAnsi" w:eastAsia="Times New Roman" w:hAnsiTheme="minorHAnsi" w:cstheme="minorHAnsi"/>
          <w:bCs/>
          <w:szCs w:val="24"/>
          <w:lang w:val="en-GB"/>
        </w:rPr>
        <w:t xml:space="preserve"> those risks.</w:t>
      </w:r>
    </w:p>
    <w:p w14:paraId="1C34EDE6" w14:textId="77777777" w:rsidR="00E264DF" w:rsidRPr="00B71EA8" w:rsidRDefault="00E264DF" w:rsidP="008B02EF">
      <w:pPr>
        <w:contextualSpacing/>
        <w:jc w:val="both"/>
        <w:rPr>
          <w:rFonts w:asciiTheme="minorHAnsi" w:eastAsia="Times New Roman" w:hAnsiTheme="minorHAnsi" w:cstheme="minorHAnsi"/>
          <w:bCs/>
          <w:szCs w:val="24"/>
          <w:lang w:val="en-GB"/>
        </w:rPr>
      </w:pPr>
    </w:p>
    <w:p w14:paraId="1C34EDE7" w14:textId="77777777" w:rsidR="005104CF" w:rsidRPr="00B71EA8" w:rsidRDefault="005104CF" w:rsidP="00133077">
      <w:pPr>
        <w:numPr>
          <w:ilvl w:val="0"/>
          <w:numId w:val="10"/>
        </w:numPr>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It is entering into this Agreement with and has a full understanding of its obligations </w:t>
      </w:r>
      <w:proofErr w:type="gramStart"/>
      <w:r w:rsidRPr="00B71EA8">
        <w:rPr>
          <w:rFonts w:asciiTheme="minorHAnsi" w:eastAsia="Times New Roman" w:hAnsiTheme="minorHAnsi" w:cstheme="minorHAnsi"/>
          <w:bCs/>
          <w:szCs w:val="24"/>
          <w:lang w:val="en-GB"/>
        </w:rPr>
        <w:t>with regard to</w:t>
      </w:r>
      <w:proofErr w:type="gramEnd"/>
      <w:r w:rsidRPr="00B71EA8">
        <w:rPr>
          <w:rFonts w:asciiTheme="minorHAnsi" w:eastAsia="Times New Roman" w:hAnsiTheme="minorHAnsi" w:cstheme="minorHAnsi"/>
          <w:bCs/>
          <w:szCs w:val="24"/>
          <w:lang w:val="en-GB"/>
        </w:rPr>
        <w:t xml:space="preserve"> taxation, employment and environmental protection and </w:t>
      </w:r>
      <w:proofErr w:type="gramStart"/>
      <w:r w:rsidRPr="00B71EA8">
        <w:rPr>
          <w:rFonts w:asciiTheme="minorHAnsi" w:eastAsia="Times New Roman" w:hAnsiTheme="minorHAnsi" w:cstheme="minorHAnsi"/>
          <w:bCs/>
          <w:szCs w:val="24"/>
          <w:lang w:val="en-GB"/>
        </w:rPr>
        <w:t>is capable of assuming a</w:t>
      </w:r>
      <w:r w:rsidR="008B02EF" w:rsidRPr="00B71EA8">
        <w:rPr>
          <w:rFonts w:asciiTheme="minorHAnsi" w:eastAsia="Times New Roman" w:hAnsiTheme="minorHAnsi" w:cstheme="minorHAnsi"/>
          <w:bCs/>
          <w:szCs w:val="24"/>
          <w:lang w:val="en-GB"/>
        </w:rPr>
        <w:t>nd fulfilling</w:t>
      </w:r>
      <w:proofErr w:type="gramEnd"/>
      <w:r w:rsidR="008B02EF" w:rsidRPr="00B71EA8">
        <w:rPr>
          <w:rFonts w:asciiTheme="minorHAnsi" w:eastAsia="Times New Roman" w:hAnsiTheme="minorHAnsi" w:cstheme="minorHAnsi"/>
          <w:bCs/>
          <w:szCs w:val="24"/>
          <w:lang w:val="en-GB"/>
        </w:rPr>
        <w:t xml:space="preserve"> those obligations.</w:t>
      </w:r>
    </w:p>
    <w:p w14:paraId="1C34EDE8" w14:textId="77777777" w:rsidR="005104CF" w:rsidRPr="00B71EA8" w:rsidRDefault="005104CF" w:rsidP="008B02EF">
      <w:pPr>
        <w:ind w:left="1440"/>
        <w:contextualSpacing/>
        <w:jc w:val="both"/>
        <w:rPr>
          <w:rFonts w:asciiTheme="minorHAnsi" w:eastAsia="Times New Roman" w:hAnsiTheme="minorHAnsi" w:cstheme="minorHAnsi"/>
          <w:bCs/>
          <w:szCs w:val="24"/>
          <w:lang w:val="en-GB"/>
        </w:rPr>
      </w:pPr>
    </w:p>
    <w:p w14:paraId="1C34EDE9" w14:textId="77777777" w:rsidR="005104CF" w:rsidRPr="00B71EA8" w:rsidRDefault="005104CF" w:rsidP="00133077">
      <w:pPr>
        <w:numPr>
          <w:ilvl w:val="0"/>
          <w:numId w:val="10"/>
        </w:numPr>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It has acquainted itself with and shall comply with legal re</w:t>
      </w:r>
      <w:r w:rsidR="00C15054" w:rsidRPr="00B71EA8">
        <w:rPr>
          <w:rFonts w:asciiTheme="minorHAnsi" w:eastAsia="Times New Roman" w:hAnsiTheme="minorHAnsi" w:cstheme="minorHAnsi"/>
          <w:bCs/>
          <w:szCs w:val="24"/>
          <w:lang w:val="en-GB"/>
        </w:rPr>
        <w:t>q</w:t>
      </w:r>
      <w:r w:rsidRPr="00B71EA8">
        <w:rPr>
          <w:rFonts w:asciiTheme="minorHAnsi" w:eastAsia="Times New Roman" w:hAnsiTheme="minorHAnsi" w:cstheme="minorHAnsi"/>
          <w:bCs/>
          <w:szCs w:val="24"/>
          <w:lang w:val="en-GB"/>
        </w:rPr>
        <w:t xml:space="preserve">uirements or such other laws, recommendations, guidance or practices as may affect the provision (to include manufacture and distribution process) of the Goods/Services as they apply to the </w:t>
      </w:r>
      <w:r w:rsidR="00665497" w:rsidRPr="00B71EA8">
        <w:rPr>
          <w:rFonts w:asciiTheme="minorHAnsi" w:eastAsia="Times New Roman" w:hAnsiTheme="minorHAnsi" w:cstheme="minorHAnsi"/>
          <w:bCs/>
          <w:szCs w:val="24"/>
          <w:lang w:val="en-GB"/>
        </w:rPr>
        <w:t>Contractor</w:t>
      </w:r>
      <w:r w:rsidRPr="00B71EA8">
        <w:rPr>
          <w:rFonts w:asciiTheme="minorHAnsi" w:eastAsia="Times New Roman" w:hAnsiTheme="minorHAnsi" w:cstheme="minorHAnsi"/>
          <w:bCs/>
          <w:szCs w:val="24"/>
          <w:lang w:val="en-GB"/>
        </w:rPr>
        <w:t>.</w:t>
      </w:r>
    </w:p>
    <w:p w14:paraId="1C34EDEA" w14:textId="77777777" w:rsidR="005104CF" w:rsidRPr="00B71EA8" w:rsidRDefault="005104CF" w:rsidP="005104CF">
      <w:pPr>
        <w:ind w:left="-284"/>
        <w:contextualSpacing/>
        <w:rPr>
          <w:rFonts w:asciiTheme="minorHAnsi" w:eastAsia="Times New Roman" w:hAnsiTheme="minorHAnsi" w:cstheme="minorHAnsi"/>
          <w:szCs w:val="24"/>
          <w:lang w:val="en-GB"/>
        </w:rPr>
      </w:pPr>
    </w:p>
    <w:p w14:paraId="1C34EDEB" w14:textId="77777777" w:rsidR="005104CF" w:rsidRPr="00B71EA8" w:rsidRDefault="005104CF" w:rsidP="00133077">
      <w:pPr>
        <w:numPr>
          <w:ilvl w:val="0"/>
          <w:numId w:val="3"/>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confirms and undertakes that the Goods/Services supplied will, at the time of delivery (and for the Guarantee Period), correspond to the description given by 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in accordance with the Submission (to include any samples furnished thereunder) and the Specification and that the manufacture, distribution and processes employed will comply in all material respects with the representations made in the Submission. None of the provisions of the Sale of Goods Acts 1893 and 1980 shall be excluded or limited under this Agreement.</w:t>
      </w:r>
    </w:p>
    <w:p w14:paraId="1C34EDEC" w14:textId="77777777" w:rsidR="005104CF" w:rsidRPr="00B71EA8" w:rsidRDefault="005104CF" w:rsidP="005104CF">
      <w:pPr>
        <w:ind w:left="-284"/>
        <w:rPr>
          <w:rFonts w:asciiTheme="minorHAnsi" w:eastAsia="Times New Roman" w:hAnsiTheme="minorHAnsi" w:cstheme="minorHAnsi"/>
          <w:szCs w:val="24"/>
          <w:lang w:val="en-GB"/>
        </w:rPr>
      </w:pPr>
    </w:p>
    <w:p w14:paraId="1C34EDED" w14:textId="32FCE1E5" w:rsidR="008B02EF" w:rsidRPr="00B71EA8" w:rsidRDefault="005104CF" w:rsidP="00133077">
      <w:pPr>
        <w:numPr>
          <w:ilvl w:val="0"/>
          <w:numId w:val="3"/>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undertakes to ensure that all and any necessary consents and/or licences are obtained and in place for the purposes of this Agreement. 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hereby indemnifies 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and shall keep and hold 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harmless from and in respect of all and any liability, loss, damages, claims, costs or expenses which arise by reason of any breach of </w:t>
      </w:r>
      <w:proofErr w:type="gramStart"/>
      <w:r w:rsidRPr="00B71EA8">
        <w:rPr>
          <w:rFonts w:asciiTheme="minorHAnsi" w:eastAsia="Times New Roman" w:hAnsiTheme="minorHAnsi" w:cstheme="minorHAnsi"/>
          <w:szCs w:val="24"/>
          <w:lang w:val="en-GB"/>
        </w:rPr>
        <w:t>third party</w:t>
      </w:r>
      <w:proofErr w:type="gramEnd"/>
      <w:r w:rsidRPr="00B71EA8">
        <w:rPr>
          <w:rFonts w:asciiTheme="minorHAnsi" w:eastAsia="Times New Roman" w:hAnsiTheme="minorHAnsi" w:cstheme="minorHAnsi"/>
          <w:szCs w:val="24"/>
          <w:lang w:val="en-GB"/>
        </w:rPr>
        <w:t xml:space="preserve"> intellectual property rights in so far as any such rights are used for the purposes of this Agreement.</w:t>
      </w:r>
    </w:p>
    <w:p w14:paraId="1C34EDEE" w14:textId="77777777" w:rsidR="008B02EF" w:rsidRPr="00B71EA8" w:rsidRDefault="008B02EF" w:rsidP="008B02EF">
      <w:pPr>
        <w:pStyle w:val="ListParagraph"/>
        <w:rPr>
          <w:rFonts w:asciiTheme="minorHAnsi" w:eastAsia="Times New Roman" w:hAnsiTheme="minorHAnsi" w:cstheme="minorHAnsi"/>
          <w:szCs w:val="24"/>
          <w:lang w:val="en-GB"/>
        </w:rPr>
      </w:pPr>
    </w:p>
    <w:p w14:paraId="1C34EDEF" w14:textId="199A9CD9" w:rsidR="005104CF" w:rsidRPr="00B71EA8" w:rsidRDefault="005104CF" w:rsidP="00133077">
      <w:pPr>
        <w:numPr>
          <w:ilvl w:val="0"/>
          <w:numId w:val="3"/>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undertakes to notify 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forthwith of any material change to the status of 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with regard to the warranties, confirmations and und</w:t>
      </w:r>
      <w:r w:rsidR="00AA7F94" w:rsidRPr="00B71EA8">
        <w:rPr>
          <w:rFonts w:asciiTheme="minorHAnsi" w:eastAsia="Times New Roman" w:hAnsiTheme="minorHAnsi" w:cstheme="minorHAnsi"/>
          <w:szCs w:val="24"/>
          <w:lang w:val="en-GB"/>
        </w:rPr>
        <w:t xml:space="preserve">ertakings as set out in </w:t>
      </w:r>
      <w:r w:rsidR="008B02EF" w:rsidRPr="00B71EA8">
        <w:rPr>
          <w:rFonts w:asciiTheme="minorHAnsi" w:eastAsia="Times New Roman" w:hAnsiTheme="minorHAnsi" w:cstheme="minorHAnsi"/>
          <w:szCs w:val="24"/>
          <w:lang w:val="en-GB"/>
        </w:rPr>
        <w:t>C</w:t>
      </w:r>
      <w:r w:rsidR="00AA7F94" w:rsidRPr="00B71EA8">
        <w:rPr>
          <w:rFonts w:asciiTheme="minorHAnsi" w:eastAsia="Times New Roman" w:hAnsiTheme="minorHAnsi" w:cstheme="minorHAnsi"/>
          <w:szCs w:val="24"/>
          <w:lang w:val="en-GB"/>
        </w:rPr>
        <w:t>lause 8A through 8</w:t>
      </w:r>
      <w:r w:rsidRPr="00B71EA8">
        <w:rPr>
          <w:rFonts w:asciiTheme="minorHAnsi" w:eastAsia="Times New Roman" w:hAnsiTheme="minorHAnsi" w:cstheme="minorHAnsi"/>
          <w:szCs w:val="24"/>
          <w:lang w:val="en-GB"/>
        </w:rPr>
        <w:t xml:space="preserve">D and to comply with all reasonable directions of 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with regard thereto which may include termination of this Agreement.</w:t>
      </w:r>
    </w:p>
    <w:p w14:paraId="1C34EDF0" w14:textId="77777777" w:rsidR="00AA7F94" w:rsidRPr="00B71EA8" w:rsidRDefault="00AA7F94" w:rsidP="00184FD0">
      <w:pPr>
        <w:contextualSpacing/>
        <w:rPr>
          <w:rFonts w:asciiTheme="minorHAnsi" w:eastAsia="Times New Roman" w:hAnsiTheme="minorHAnsi" w:cstheme="minorHAnsi"/>
          <w:szCs w:val="24"/>
          <w:lang w:val="en-GB"/>
        </w:rPr>
      </w:pPr>
    </w:p>
    <w:p w14:paraId="1C34EDF1" w14:textId="77777777" w:rsidR="005104CF" w:rsidRPr="00B71EA8" w:rsidRDefault="005104CF" w:rsidP="005104CF">
      <w:pPr>
        <w:ind w:left="-284" w:hanging="360"/>
        <w:rPr>
          <w:rFonts w:asciiTheme="minorHAnsi" w:eastAsia="Times New Roman" w:hAnsiTheme="minorHAnsi" w:cstheme="minorHAnsi"/>
          <w:b/>
          <w:szCs w:val="24"/>
          <w:lang w:val="en-GB"/>
        </w:rPr>
      </w:pPr>
      <w:r w:rsidRPr="00B71EA8">
        <w:rPr>
          <w:rFonts w:asciiTheme="minorHAnsi" w:eastAsia="Times New Roman" w:hAnsiTheme="minorHAnsi" w:cstheme="minorHAnsi"/>
          <w:b/>
          <w:szCs w:val="24"/>
          <w:lang w:val="en-GB"/>
        </w:rPr>
        <w:t xml:space="preserve">9. </w:t>
      </w:r>
      <w:r w:rsidR="00E77BF3" w:rsidRPr="00B71EA8">
        <w:rPr>
          <w:rFonts w:asciiTheme="minorHAnsi" w:eastAsia="Times New Roman" w:hAnsiTheme="minorHAnsi" w:cstheme="minorHAnsi"/>
          <w:b/>
          <w:szCs w:val="24"/>
          <w:lang w:val="en-GB"/>
        </w:rPr>
        <w:tab/>
      </w:r>
      <w:r w:rsidRPr="00B71EA8">
        <w:rPr>
          <w:rFonts w:asciiTheme="minorHAnsi" w:eastAsia="Times New Roman" w:hAnsiTheme="minorHAnsi" w:cstheme="minorHAnsi"/>
          <w:b/>
          <w:szCs w:val="24"/>
          <w:lang w:val="en-GB"/>
        </w:rPr>
        <w:t>Remedies</w:t>
      </w:r>
    </w:p>
    <w:p w14:paraId="1C34EDF2" w14:textId="77777777" w:rsidR="005104CF" w:rsidRPr="00B71EA8" w:rsidRDefault="005104CF" w:rsidP="00133077">
      <w:pPr>
        <w:numPr>
          <w:ilvl w:val="0"/>
          <w:numId w:val="4"/>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shall be liable for and shall indemnify the Customer for and in respect of all and any losses, claims, demands, damages or expenses which the Customer may suffer due to and arising directly as a result of the negligence, breach of contract, breach of duty, insolvency, recklessness, bad faith, wilful default or fraud of 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its employees, subcontractors or agents or any of them as a result of 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’s failure to exercise care as outlined in </w:t>
      </w:r>
      <w:r w:rsidR="008B02EF" w:rsidRPr="00B71EA8">
        <w:rPr>
          <w:rFonts w:asciiTheme="minorHAnsi" w:eastAsia="Times New Roman" w:hAnsiTheme="minorHAnsi" w:cstheme="minorHAnsi"/>
          <w:szCs w:val="24"/>
          <w:lang w:val="en-GB"/>
        </w:rPr>
        <w:t>C</w:t>
      </w:r>
      <w:r w:rsidRPr="00B71EA8">
        <w:rPr>
          <w:rFonts w:asciiTheme="minorHAnsi" w:eastAsia="Times New Roman" w:hAnsiTheme="minorHAnsi" w:cstheme="minorHAnsi"/>
          <w:szCs w:val="24"/>
          <w:lang w:val="en-GB"/>
        </w:rPr>
        <w:t>lau</w:t>
      </w:r>
      <w:r w:rsidR="00AA7F94" w:rsidRPr="00B71EA8">
        <w:rPr>
          <w:rFonts w:asciiTheme="minorHAnsi" w:eastAsia="Times New Roman" w:hAnsiTheme="minorHAnsi" w:cstheme="minorHAnsi"/>
          <w:szCs w:val="24"/>
          <w:lang w:val="en-GB"/>
        </w:rPr>
        <w:t>se 1. The terms of this Clause 9</w:t>
      </w:r>
      <w:r w:rsidRPr="00B71EA8">
        <w:rPr>
          <w:rFonts w:asciiTheme="minorHAnsi" w:eastAsia="Times New Roman" w:hAnsiTheme="minorHAnsi" w:cstheme="minorHAnsi"/>
          <w:szCs w:val="24"/>
          <w:lang w:val="en-GB"/>
        </w:rPr>
        <w:t>A shall survive termination of this Agreement for any reason.</w:t>
      </w:r>
    </w:p>
    <w:p w14:paraId="1C34EDF3" w14:textId="77777777" w:rsidR="005104CF" w:rsidRPr="00B71EA8" w:rsidRDefault="005104CF" w:rsidP="005104CF">
      <w:pPr>
        <w:ind w:left="-284"/>
        <w:rPr>
          <w:rFonts w:asciiTheme="minorHAnsi" w:eastAsia="Times New Roman" w:hAnsiTheme="minorHAnsi" w:cstheme="minorHAnsi"/>
          <w:szCs w:val="24"/>
          <w:lang w:val="en-GB"/>
        </w:rPr>
      </w:pPr>
    </w:p>
    <w:p w14:paraId="1C34EDF4" w14:textId="77777777" w:rsidR="005104CF" w:rsidRPr="00B71EA8" w:rsidRDefault="005104CF" w:rsidP="00133077">
      <w:pPr>
        <w:numPr>
          <w:ilvl w:val="0"/>
          <w:numId w:val="4"/>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Save in respect of fraud (including fraudulent misrepresentation), personal injury or death, neither Party will be liable for any indirect losses (including loss of profit, revenue or goodwill, indirectly arising damages, costs and expenses) of any kind whatsoever and howsoever arising even if such party has been advised of their possibility.</w:t>
      </w:r>
    </w:p>
    <w:p w14:paraId="1C34EDF5" w14:textId="77777777" w:rsidR="005104CF" w:rsidRPr="00B71EA8" w:rsidRDefault="005104CF" w:rsidP="008B02EF">
      <w:pPr>
        <w:ind w:left="-284"/>
        <w:contextualSpacing/>
        <w:jc w:val="both"/>
        <w:rPr>
          <w:rFonts w:asciiTheme="minorHAnsi" w:eastAsia="Times New Roman" w:hAnsiTheme="minorHAnsi" w:cstheme="minorHAnsi"/>
          <w:szCs w:val="24"/>
          <w:lang w:val="en-GB"/>
        </w:rPr>
      </w:pPr>
    </w:p>
    <w:p w14:paraId="1C34EDF6" w14:textId="071F843E" w:rsidR="005104CF" w:rsidRPr="00B71EA8" w:rsidRDefault="005104CF" w:rsidP="00133077">
      <w:pPr>
        <w:numPr>
          <w:ilvl w:val="0"/>
          <w:numId w:val="4"/>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Should 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find itself obliged to order elsewhere in consequence of the failure of 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to deliver Goods/Services of approved quality, 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shall be entitled to recover from 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any excess prices which may be paid by the </w:t>
      </w:r>
      <w:r w:rsidR="00A57309">
        <w:rPr>
          <w:rFonts w:asciiTheme="minorHAnsi" w:hAnsiTheme="minorHAnsi" w:cstheme="minorHAnsi"/>
          <w:szCs w:val="24"/>
        </w:rPr>
        <w:t>Contracting Entity.</w:t>
      </w:r>
    </w:p>
    <w:p w14:paraId="1C34EDF7" w14:textId="77777777" w:rsidR="005104CF" w:rsidRPr="00B71EA8" w:rsidRDefault="005104CF" w:rsidP="008B02EF">
      <w:pPr>
        <w:ind w:left="-284"/>
        <w:contextualSpacing/>
        <w:jc w:val="both"/>
        <w:rPr>
          <w:rFonts w:asciiTheme="minorHAnsi" w:eastAsia="Times New Roman" w:hAnsiTheme="minorHAnsi" w:cstheme="minorHAnsi"/>
          <w:szCs w:val="24"/>
          <w:lang w:val="en-GB"/>
        </w:rPr>
      </w:pPr>
    </w:p>
    <w:p w14:paraId="1C34EDF8" w14:textId="77777777" w:rsidR="005104CF" w:rsidRPr="00B71EA8" w:rsidRDefault="005104CF" w:rsidP="00133077">
      <w:pPr>
        <w:numPr>
          <w:ilvl w:val="0"/>
          <w:numId w:val="4"/>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1C34EDF9" w14:textId="77777777" w:rsidR="005104CF" w:rsidRPr="00B71EA8" w:rsidRDefault="005104CF" w:rsidP="008B02EF">
      <w:pPr>
        <w:ind w:left="-284"/>
        <w:contextualSpacing/>
        <w:jc w:val="both"/>
        <w:rPr>
          <w:rFonts w:asciiTheme="minorHAnsi" w:eastAsia="Times New Roman" w:hAnsiTheme="minorHAnsi" w:cstheme="minorHAnsi"/>
          <w:szCs w:val="24"/>
          <w:lang w:val="en-GB"/>
        </w:rPr>
      </w:pPr>
    </w:p>
    <w:p w14:paraId="1C34EDFA" w14:textId="77777777" w:rsidR="000E1E41" w:rsidRPr="00B71EA8" w:rsidRDefault="005104CF" w:rsidP="000E1E41">
      <w:pPr>
        <w:ind w:left="-284" w:hanging="360"/>
        <w:rPr>
          <w:rFonts w:asciiTheme="minorHAnsi" w:eastAsia="Times New Roman" w:hAnsiTheme="minorHAnsi" w:cstheme="minorHAnsi"/>
          <w:b/>
          <w:szCs w:val="24"/>
          <w:lang w:val="en-GB"/>
        </w:rPr>
      </w:pPr>
      <w:r w:rsidRPr="00B71EA8">
        <w:rPr>
          <w:rFonts w:asciiTheme="minorHAnsi" w:eastAsia="Times New Roman" w:hAnsiTheme="minorHAnsi" w:cstheme="minorHAnsi"/>
          <w:b/>
          <w:szCs w:val="24"/>
          <w:lang w:val="en-GB"/>
        </w:rPr>
        <w:t>10. Confidentiality</w:t>
      </w:r>
    </w:p>
    <w:p w14:paraId="1C34EDFB" w14:textId="77777777" w:rsidR="005104CF" w:rsidRPr="00B71EA8" w:rsidRDefault="000E1E41" w:rsidP="008B02EF">
      <w:pPr>
        <w:ind w:left="-284" w:hanging="360"/>
        <w:jc w:val="both"/>
        <w:rPr>
          <w:rFonts w:asciiTheme="minorHAnsi" w:eastAsia="Times New Roman" w:hAnsiTheme="minorHAnsi" w:cstheme="minorHAnsi"/>
          <w:b/>
          <w:szCs w:val="24"/>
          <w:lang w:val="en-GB"/>
        </w:rPr>
      </w:pPr>
      <w:r w:rsidRPr="00B71EA8">
        <w:rPr>
          <w:rFonts w:asciiTheme="minorHAnsi" w:eastAsia="Times New Roman" w:hAnsiTheme="minorHAnsi" w:cstheme="minorHAnsi"/>
          <w:b/>
          <w:szCs w:val="24"/>
          <w:lang w:val="en-GB"/>
        </w:rPr>
        <w:t>A.</w:t>
      </w:r>
      <w:r w:rsidRPr="00B71EA8">
        <w:rPr>
          <w:rFonts w:asciiTheme="minorHAnsi" w:eastAsia="Times New Roman" w:hAnsiTheme="minorHAnsi" w:cstheme="minorHAnsi"/>
          <w:szCs w:val="24"/>
          <w:lang w:val="en-GB"/>
        </w:rPr>
        <w:tab/>
      </w:r>
      <w:r w:rsidR="005104CF" w:rsidRPr="00B71EA8">
        <w:rPr>
          <w:rFonts w:asciiTheme="minorHAnsi" w:eastAsia="Times New Roman" w:hAnsiTheme="minorHAnsi" w:cstheme="minorHAnsi"/>
          <w:szCs w:val="24"/>
          <w:lang w:val="en-GB"/>
        </w:rPr>
        <w:t xml:space="preserve">Each of the Parties to this Agreement agrees to hold confidential all information, documentation and other material received, provided or obtained arising from their participation in the Agreement (“Confidential Information”) and shall not disclose same to any third party except </w:t>
      </w:r>
      <w:proofErr w:type="gramStart"/>
      <w:r w:rsidR="005104CF" w:rsidRPr="00B71EA8">
        <w:rPr>
          <w:rFonts w:asciiTheme="minorHAnsi" w:eastAsia="Times New Roman" w:hAnsiTheme="minorHAnsi" w:cstheme="minorHAnsi"/>
          <w:szCs w:val="24"/>
          <w:lang w:val="en-GB"/>
        </w:rPr>
        <w:t>to:-</w:t>
      </w:r>
      <w:proofErr w:type="gramEnd"/>
    </w:p>
    <w:p w14:paraId="1C34EDFC" w14:textId="77777777" w:rsidR="005104CF" w:rsidRPr="00B71EA8" w:rsidRDefault="005104CF" w:rsidP="005104CF">
      <w:pPr>
        <w:ind w:left="-284"/>
        <w:contextualSpacing/>
        <w:rPr>
          <w:rFonts w:asciiTheme="minorHAnsi" w:eastAsia="Times New Roman" w:hAnsiTheme="minorHAnsi" w:cstheme="minorHAnsi"/>
          <w:szCs w:val="24"/>
          <w:lang w:val="en-GB"/>
        </w:rPr>
      </w:pPr>
    </w:p>
    <w:p w14:paraId="1C34EDFD" w14:textId="77777777" w:rsidR="005104CF" w:rsidRPr="00B71EA8" w:rsidRDefault="005104CF" w:rsidP="00133077">
      <w:pPr>
        <w:numPr>
          <w:ilvl w:val="0"/>
          <w:numId w:val="11"/>
        </w:numPr>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Its professional advisors subject to</w:t>
      </w:r>
      <w:r w:rsidR="00AA7F94" w:rsidRPr="00B71EA8">
        <w:rPr>
          <w:rFonts w:asciiTheme="minorHAnsi" w:eastAsia="Times New Roman" w:hAnsiTheme="minorHAnsi" w:cstheme="minorHAnsi"/>
          <w:bCs/>
          <w:szCs w:val="24"/>
          <w:lang w:val="en-GB"/>
        </w:rPr>
        <w:t xml:space="preserve"> the provisions of this Clause 10</w:t>
      </w:r>
      <w:r w:rsidRPr="00B71EA8">
        <w:rPr>
          <w:rFonts w:asciiTheme="minorHAnsi" w:eastAsia="Times New Roman" w:hAnsiTheme="minorHAnsi" w:cstheme="minorHAnsi"/>
          <w:bCs/>
          <w:szCs w:val="24"/>
          <w:lang w:val="en-GB"/>
        </w:rPr>
        <w:t>; or</w:t>
      </w:r>
    </w:p>
    <w:p w14:paraId="1C34EDFE" w14:textId="77777777" w:rsidR="005104CF" w:rsidRPr="00B71EA8" w:rsidRDefault="005104CF" w:rsidP="00133077">
      <w:pPr>
        <w:numPr>
          <w:ilvl w:val="0"/>
          <w:numId w:val="11"/>
        </w:numPr>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As may be required by law: or</w:t>
      </w:r>
    </w:p>
    <w:p w14:paraId="1C34EDFF" w14:textId="77777777" w:rsidR="005104CF" w:rsidRPr="00B71EA8" w:rsidRDefault="005104CF" w:rsidP="00133077">
      <w:pPr>
        <w:numPr>
          <w:ilvl w:val="0"/>
          <w:numId w:val="11"/>
        </w:numPr>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As may be necessary to give effect to the terms of this Agreement subject to</w:t>
      </w:r>
      <w:r w:rsidR="00AA7F94" w:rsidRPr="00B71EA8">
        <w:rPr>
          <w:rFonts w:asciiTheme="minorHAnsi" w:eastAsia="Times New Roman" w:hAnsiTheme="minorHAnsi" w:cstheme="minorHAnsi"/>
          <w:bCs/>
          <w:szCs w:val="24"/>
          <w:lang w:val="en-GB"/>
        </w:rPr>
        <w:t xml:space="preserve"> the provisions of this Clause 10</w:t>
      </w:r>
      <w:r w:rsidRPr="00B71EA8">
        <w:rPr>
          <w:rFonts w:asciiTheme="minorHAnsi" w:eastAsia="Times New Roman" w:hAnsiTheme="minorHAnsi" w:cstheme="minorHAnsi"/>
          <w:bCs/>
          <w:szCs w:val="24"/>
          <w:lang w:val="en-GB"/>
        </w:rPr>
        <w:t xml:space="preserve">: or </w:t>
      </w:r>
    </w:p>
    <w:p w14:paraId="1C34EE00" w14:textId="70DA5E64" w:rsidR="005104CF" w:rsidRPr="00B71EA8" w:rsidRDefault="005104CF" w:rsidP="00133077">
      <w:pPr>
        <w:numPr>
          <w:ilvl w:val="0"/>
          <w:numId w:val="11"/>
        </w:numPr>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lastRenderedPageBreak/>
        <w:t xml:space="preserve">In the case of the </w:t>
      </w:r>
      <w:r w:rsidR="00A57309">
        <w:rPr>
          <w:rFonts w:asciiTheme="minorHAnsi" w:hAnsiTheme="minorHAnsi" w:cstheme="minorHAnsi"/>
          <w:szCs w:val="24"/>
        </w:rPr>
        <w:t>Contracting Entity</w:t>
      </w:r>
      <w:r w:rsidRPr="00B71EA8">
        <w:rPr>
          <w:rFonts w:asciiTheme="minorHAnsi" w:eastAsia="Times New Roman" w:hAnsiTheme="minorHAnsi" w:cstheme="minorHAnsi"/>
          <w:bCs/>
          <w:szCs w:val="24"/>
          <w:lang w:val="en-GB"/>
        </w:rPr>
        <w:t xml:space="preserve"> by request of any person or body or authority whose request the </w:t>
      </w:r>
      <w:r w:rsidR="00A57309">
        <w:rPr>
          <w:rFonts w:asciiTheme="minorHAnsi" w:hAnsiTheme="minorHAnsi" w:cstheme="minorHAnsi"/>
          <w:szCs w:val="24"/>
        </w:rPr>
        <w:t>Contracting Entity</w:t>
      </w:r>
      <w:r w:rsidRPr="00B71EA8">
        <w:rPr>
          <w:rFonts w:asciiTheme="minorHAnsi" w:eastAsia="Times New Roman" w:hAnsiTheme="minorHAnsi" w:cstheme="minorHAnsi"/>
          <w:bCs/>
          <w:szCs w:val="24"/>
          <w:lang w:val="en-GB"/>
        </w:rPr>
        <w:t xml:space="preserve"> or persons associated with the </w:t>
      </w:r>
      <w:r w:rsidR="00A57309">
        <w:rPr>
          <w:rFonts w:asciiTheme="minorHAnsi" w:hAnsiTheme="minorHAnsi" w:cstheme="minorHAnsi"/>
          <w:szCs w:val="24"/>
        </w:rPr>
        <w:t>Contracting Entity</w:t>
      </w:r>
      <w:r w:rsidRPr="00B71EA8">
        <w:rPr>
          <w:rFonts w:asciiTheme="minorHAnsi" w:eastAsia="Times New Roman" w:hAnsiTheme="minorHAnsi" w:cstheme="minorHAnsi"/>
          <w:bCs/>
          <w:szCs w:val="24"/>
          <w:lang w:val="en-GB"/>
        </w:rPr>
        <w:t xml:space="preserve"> (including but not limited to the Legislature and/or the Executive and/or the Civil service) considers it necessary or appropriate to so comply.</w:t>
      </w:r>
    </w:p>
    <w:p w14:paraId="1C34EE01" w14:textId="77777777" w:rsidR="005104CF" w:rsidRPr="00B71EA8" w:rsidRDefault="005104CF" w:rsidP="005104CF">
      <w:pPr>
        <w:ind w:left="-284"/>
        <w:rPr>
          <w:rFonts w:asciiTheme="minorHAnsi" w:eastAsia="Times New Roman" w:hAnsiTheme="minorHAnsi" w:cstheme="minorHAnsi"/>
          <w:szCs w:val="24"/>
          <w:lang w:val="en-GB"/>
        </w:rPr>
      </w:pPr>
    </w:p>
    <w:p w14:paraId="1C34EE02" w14:textId="0D7710A5" w:rsidR="005104CF" w:rsidRPr="00B71EA8" w:rsidRDefault="005104CF" w:rsidP="00133077">
      <w:pPr>
        <w:numPr>
          <w:ilvl w:val="0"/>
          <w:numId w:val="5"/>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undertakes to comply with all reasonable directions of 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w:t>
      </w:r>
      <w:proofErr w:type="gramStart"/>
      <w:r w:rsidRPr="00B71EA8">
        <w:rPr>
          <w:rFonts w:asciiTheme="minorHAnsi" w:eastAsia="Times New Roman" w:hAnsiTheme="minorHAnsi" w:cstheme="minorHAnsi"/>
          <w:szCs w:val="24"/>
          <w:lang w:val="en-GB"/>
        </w:rPr>
        <w:t>with regard to</w:t>
      </w:r>
      <w:proofErr w:type="gramEnd"/>
      <w:r w:rsidRPr="00B71EA8">
        <w:rPr>
          <w:rFonts w:asciiTheme="minorHAnsi" w:eastAsia="Times New Roman" w:hAnsiTheme="minorHAnsi" w:cstheme="minorHAnsi"/>
          <w:szCs w:val="24"/>
          <w:lang w:val="en-GB"/>
        </w:rPr>
        <w:t xml:space="preserve"> the use and application of all and any of its Confidential Information (which may include compliance with operational protocols and/or signing of a non-disclosure agreement). </w:t>
      </w:r>
      <w:r w:rsidR="00AA7F94" w:rsidRPr="00B71EA8">
        <w:rPr>
          <w:rFonts w:asciiTheme="minorHAnsi" w:eastAsia="Times New Roman" w:hAnsiTheme="minorHAnsi" w:cstheme="minorHAnsi"/>
          <w:szCs w:val="24"/>
          <w:lang w:val="en-GB"/>
        </w:rPr>
        <w:t>The obligations in this Clause 10</w:t>
      </w:r>
      <w:r w:rsidRPr="00B71EA8">
        <w:rPr>
          <w:rFonts w:asciiTheme="minorHAnsi" w:eastAsia="Times New Roman" w:hAnsiTheme="minorHAnsi" w:cstheme="minorHAnsi"/>
          <w:szCs w:val="24"/>
          <w:lang w:val="en-GB"/>
        </w:rPr>
        <w:t xml:space="preserve"> will not apply to any Confidential Information:</w:t>
      </w:r>
    </w:p>
    <w:p w14:paraId="1C34EE03" w14:textId="77777777" w:rsidR="005104CF" w:rsidRPr="00B71EA8" w:rsidRDefault="005104CF" w:rsidP="008B02EF">
      <w:pPr>
        <w:ind w:left="-284"/>
        <w:contextualSpacing/>
        <w:jc w:val="both"/>
        <w:rPr>
          <w:rFonts w:asciiTheme="minorHAnsi" w:eastAsia="Times New Roman" w:hAnsiTheme="minorHAnsi" w:cstheme="minorHAnsi"/>
          <w:szCs w:val="24"/>
          <w:lang w:val="en-GB"/>
        </w:rPr>
      </w:pPr>
    </w:p>
    <w:p w14:paraId="1C34EE04" w14:textId="77777777" w:rsidR="005104CF" w:rsidRPr="00B71EA8" w:rsidRDefault="005104CF" w:rsidP="00133077">
      <w:pPr>
        <w:numPr>
          <w:ilvl w:val="0"/>
          <w:numId w:val="12"/>
        </w:numPr>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In the receiving Party’s possession (with full right to disclose) before receiving it from the other Party; or</w:t>
      </w:r>
    </w:p>
    <w:p w14:paraId="1C34EE05" w14:textId="77777777" w:rsidR="005104CF" w:rsidRPr="00B71EA8" w:rsidRDefault="005104CF" w:rsidP="00133077">
      <w:pPr>
        <w:numPr>
          <w:ilvl w:val="0"/>
          <w:numId w:val="12"/>
        </w:numPr>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Which is or becomes public knowledge other than by breach of this clause; or</w:t>
      </w:r>
    </w:p>
    <w:p w14:paraId="1C34EE06" w14:textId="77777777" w:rsidR="005104CF" w:rsidRPr="00B71EA8" w:rsidRDefault="005104CF" w:rsidP="00133077">
      <w:pPr>
        <w:numPr>
          <w:ilvl w:val="0"/>
          <w:numId w:val="12"/>
        </w:numPr>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Is independently developed by the disclosing Party without access to or use of the Confidential Information; or</w:t>
      </w:r>
    </w:p>
    <w:p w14:paraId="1C34EE07" w14:textId="77777777" w:rsidR="005104CF" w:rsidRPr="00B71EA8" w:rsidRDefault="005104CF" w:rsidP="00133077">
      <w:pPr>
        <w:numPr>
          <w:ilvl w:val="0"/>
          <w:numId w:val="12"/>
        </w:numPr>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Is lawfully received by the disclosing party from a third party (with full right to disclose).</w:t>
      </w:r>
    </w:p>
    <w:p w14:paraId="1C34EE08" w14:textId="77777777" w:rsidR="005104CF" w:rsidRPr="00B71EA8" w:rsidRDefault="005104CF" w:rsidP="005104CF">
      <w:pPr>
        <w:ind w:left="360"/>
        <w:contextualSpacing/>
        <w:rPr>
          <w:rFonts w:asciiTheme="minorHAnsi" w:eastAsia="Times New Roman" w:hAnsiTheme="minorHAnsi" w:cstheme="minorHAnsi"/>
          <w:bCs/>
          <w:szCs w:val="24"/>
          <w:lang w:val="en-GB"/>
        </w:rPr>
      </w:pPr>
    </w:p>
    <w:p w14:paraId="67B14F56" w14:textId="2B0727B2" w:rsidR="003B37AB" w:rsidRPr="003D2653" w:rsidRDefault="003B37AB" w:rsidP="003D2653">
      <w:pPr>
        <w:numPr>
          <w:ilvl w:val="0"/>
          <w:numId w:val="5"/>
        </w:numPr>
        <w:ind w:left="-284" w:hanging="425"/>
        <w:contextualSpacing/>
        <w:jc w:val="both"/>
        <w:rPr>
          <w:rFonts w:asciiTheme="minorHAnsi" w:eastAsia="Times New Roman" w:hAnsiTheme="minorHAnsi" w:cstheme="minorHAnsi"/>
          <w:szCs w:val="24"/>
          <w:lang w:val="en-GB"/>
        </w:rPr>
      </w:pPr>
      <w:r w:rsidRPr="00984362">
        <w:rPr>
          <w:rFonts w:asciiTheme="minorHAnsi" w:hAnsiTheme="minorHAnsi" w:cstheme="minorHAnsi"/>
          <w:bCs/>
          <w:szCs w:val="24"/>
        </w:rPr>
        <w:t xml:space="preserve">The Contracting </w:t>
      </w:r>
      <w:r w:rsidR="00984362" w:rsidRPr="00984362">
        <w:rPr>
          <w:rFonts w:asciiTheme="minorHAnsi" w:eastAsia="MS Mincho" w:hAnsiTheme="minorHAnsi" w:cstheme="minorHAnsi"/>
          <w:szCs w:val="24"/>
          <w:lang w:val="en-GB"/>
        </w:rPr>
        <w:t>Entity</w:t>
      </w:r>
      <w:r w:rsidRPr="00984362">
        <w:rPr>
          <w:rFonts w:asciiTheme="minorHAnsi" w:hAnsiTheme="minorHAnsi" w:cstheme="minorHAnsi"/>
          <w:bCs/>
          <w:szCs w:val="24"/>
        </w:rPr>
        <w:t xml:space="preserve"> is not subject to the Freedom of Information Act 2014 </w:t>
      </w:r>
      <w:proofErr w:type="gramStart"/>
      <w:r w:rsidRPr="00984362">
        <w:rPr>
          <w:rFonts w:asciiTheme="minorHAnsi" w:hAnsiTheme="minorHAnsi" w:cstheme="minorHAnsi"/>
          <w:bCs/>
          <w:szCs w:val="24"/>
        </w:rPr>
        <w:t>however ,</w:t>
      </w:r>
      <w:proofErr w:type="gramEnd"/>
      <w:r w:rsidRPr="00984362">
        <w:rPr>
          <w:rFonts w:asciiTheme="minorHAnsi" w:hAnsiTheme="minorHAnsi" w:cstheme="minorHAnsi"/>
          <w:bCs/>
          <w:szCs w:val="24"/>
        </w:rPr>
        <w:t xml:space="preserve"> </w:t>
      </w:r>
      <w:r w:rsidRPr="00984362">
        <w:rPr>
          <w:rFonts w:asciiTheme="minorHAnsi" w:eastAsia="Times New Roman" w:hAnsiTheme="minorHAnsi" w:cstheme="minorHAnsi"/>
          <w:szCs w:val="24"/>
          <w:lang w:val="en-GB"/>
        </w:rPr>
        <w:t>i</w:t>
      </w:r>
      <w:r w:rsidR="005104CF" w:rsidRPr="00984362">
        <w:rPr>
          <w:rFonts w:asciiTheme="minorHAnsi" w:eastAsia="Times New Roman" w:hAnsiTheme="minorHAnsi" w:cstheme="minorHAnsi"/>
          <w:szCs w:val="24"/>
          <w:lang w:val="en-GB"/>
        </w:rPr>
        <w:t xml:space="preserve">n </w:t>
      </w:r>
      <w:r w:rsidR="00AA7F94" w:rsidRPr="00984362">
        <w:rPr>
          <w:rFonts w:asciiTheme="minorHAnsi" w:eastAsia="Times New Roman" w:hAnsiTheme="minorHAnsi" w:cstheme="minorHAnsi"/>
          <w:szCs w:val="24"/>
          <w:lang w:val="en-GB"/>
        </w:rPr>
        <w:t xml:space="preserve">circumstances where the Contracting </w:t>
      </w:r>
      <w:r w:rsidR="00984362" w:rsidRPr="00984362">
        <w:rPr>
          <w:rFonts w:asciiTheme="minorHAnsi" w:eastAsia="MS Mincho" w:hAnsiTheme="minorHAnsi" w:cstheme="minorHAnsi"/>
          <w:szCs w:val="24"/>
          <w:lang w:val="en-GB"/>
        </w:rPr>
        <w:t>Entity</w:t>
      </w:r>
      <w:r w:rsidR="003D2653" w:rsidRPr="00984362">
        <w:rPr>
          <w:rFonts w:asciiTheme="minorHAnsi" w:hAnsiTheme="minorHAnsi" w:cstheme="minorHAnsi"/>
          <w:szCs w:val="24"/>
        </w:rPr>
        <w:t xml:space="preserve"> may need to assist public bodies which are subject to The Freedom of Information Act 2014 as amended and be required to disclose information concerning the procurement process or the proposed contract(s) to anyone who makes a reasonable request, then</w:t>
      </w:r>
      <w:r w:rsidR="00AA7F94" w:rsidRPr="00984362">
        <w:rPr>
          <w:rFonts w:asciiTheme="minorHAnsi" w:eastAsia="Times New Roman" w:hAnsiTheme="minorHAnsi" w:cstheme="minorHAnsi"/>
          <w:szCs w:val="24"/>
          <w:lang w:val="en-GB"/>
        </w:rPr>
        <w:t xml:space="preserve"> the </w:t>
      </w:r>
      <w:r w:rsidR="00A57309" w:rsidRPr="00984362">
        <w:rPr>
          <w:rFonts w:asciiTheme="minorHAnsi" w:hAnsiTheme="minorHAnsi" w:cstheme="minorHAnsi"/>
          <w:szCs w:val="24"/>
        </w:rPr>
        <w:t xml:space="preserve">Contracting </w:t>
      </w:r>
      <w:r w:rsidR="00984362" w:rsidRPr="00984362">
        <w:rPr>
          <w:rFonts w:asciiTheme="minorHAnsi" w:eastAsia="MS Mincho" w:hAnsiTheme="minorHAnsi" w:cstheme="minorHAnsi"/>
          <w:szCs w:val="24"/>
          <w:lang w:val="en-GB"/>
        </w:rPr>
        <w:t>Entity</w:t>
      </w:r>
      <w:r w:rsidR="005104CF" w:rsidRPr="00984362">
        <w:rPr>
          <w:rFonts w:asciiTheme="minorHAnsi" w:eastAsia="Times New Roman" w:hAnsiTheme="minorHAnsi" w:cstheme="minorHAnsi"/>
          <w:szCs w:val="24"/>
          <w:lang w:val="en-GB"/>
        </w:rPr>
        <w:t xml:space="preserve"> shall consult with the </w:t>
      </w:r>
      <w:r w:rsidR="00665497" w:rsidRPr="00984362">
        <w:rPr>
          <w:rFonts w:asciiTheme="minorHAnsi" w:eastAsia="Times New Roman" w:hAnsiTheme="minorHAnsi" w:cstheme="minorHAnsi"/>
          <w:szCs w:val="24"/>
          <w:lang w:val="en-GB"/>
        </w:rPr>
        <w:t>Contractor</w:t>
      </w:r>
      <w:r w:rsidR="005104CF" w:rsidRPr="00984362">
        <w:rPr>
          <w:rFonts w:asciiTheme="minorHAnsi" w:eastAsia="Times New Roman" w:hAnsiTheme="minorHAnsi" w:cstheme="minorHAnsi"/>
          <w:szCs w:val="24"/>
          <w:lang w:val="en-GB"/>
        </w:rPr>
        <w:t xml:space="preserve"> in respect of the request. The </w:t>
      </w:r>
      <w:r w:rsidR="00665497" w:rsidRPr="00984362">
        <w:rPr>
          <w:rFonts w:asciiTheme="minorHAnsi" w:eastAsia="Times New Roman" w:hAnsiTheme="minorHAnsi" w:cstheme="minorHAnsi"/>
          <w:szCs w:val="24"/>
          <w:lang w:val="en-GB"/>
        </w:rPr>
        <w:t>Contractor</w:t>
      </w:r>
      <w:r w:rsidR="005104CF" w:rsidRPr="00984362">
        <w:rPr>
          <w:rFonts w:asciiTheme="minorHAnsi" w:eastAsia="Times New Roman" w:hAnsiTheme="minorHAnsi" w:cstheme="minorHAnsi"/>
          <w:szCs w:val="24"/>
          <w:lang w:val="en-GB"/>
        </w:rPr>
        <w:t xml:space="preserve"> shall identify any information that is not to be disclosed on grounds of commercial </w:t>
      </w:r>
      <w:proofErr w:type="gramStart"/>
      <w:r w:rsidR="005104CF" w:rsidRPr="00984362">
        <w:rPr>
          <w:rFonts w:asciiTheme="minorHAnsi" w:eastAsia="Times New Roman" w:hAnsiTheme="minorHAnsi" w:cstheme="minorHAnsi"/>
          <w:szCs w:val="24"/>
          <w:lang w:val="en-GB"/>
        </w:rPr>
        <w:t>sensitivity, and</w:t>
      </w:r>
      <w:proofErr w:type="gramEnd"/>
      <w:r w:rsidR="005104CF" w:rsidRPr="00984362">
        <w:rPr>
          <w:rFonts w:asciiTheme="minorHAnsi" w:eastAsia="Times New Roman" w:hAnsiTheme="minorHAnsi" w:cstheme="minorHAnsi"/>
          <w:szCs w:val="24"/>
          <w:lang w:val="en-GB"/>
        </w:rPr>
        <w:t xml:space="preserve"> shall state the reasons for this sensitivity. The </w:t>
      </w:r>
      <w:r w:rsidR="00A57309" w:rsidRPr="00984362">
        <w:rPr>
          <w:rFonts w:asciiTheme="minorHAnsi" w:hAnsiTheme="minorHAnsi" w:cstheme="minorHAnsi"/>
          <w:szCs w:val="24"/>
        </w:rPr>
        <w:t xml:space="preserve">Contracting </w:t>
      </w:r>
      <w:proofErr w:type="gramStart"/>
      <w:r w:rsidR="00984362" w:rsidRPr="00984362">
        <w:rPr>
          <w:rFonts w:asciiTheme="minorHAnsi" w:eastAsia="MS Mincho" w:hAnsiTheme="minorHAnsi" w:cstheme="minorHAnsi"/>
          <w:szCs w:val="24"/>
          <w:lang w:val="en-GB"/>
        </w:rPr>
        <w:t>Entity</w:t>
      </w:r>
      <w:r w:rsidR="00984362" w:rsidRPr="00984362">
        <w:rPr>
          <w:rFonts w:asciiTheme="minorHAnsi" w:eastAsia="Times New Roman" w:hAnsiTheme="minorHAnsi" w:cstheme="minorHAnsi"/>
          <w:szCs w:val="24"/>
          <w:lang w:val="en-GB"/>
        </w:rPr>
        <w:t xml:space="preserve">  </w:t>
      </w:r>
      <w:r w:rsidR="005104CF" w:rsidRPr="00984362">
        <w:rPr>
          <w:rFonts w:asciiTheme="minorHAnsi" w:eastAsia="Times New Roman" w:hAnsiTheme="minorHAnsi" w:cstheme="minorHAnsi"/>
          <w:szCs w:val="24"/>
          <w:lang w:val="en-GB"/>
        </w:rPr>
        <w:t>will</w:t>
      </w:r>
      <w:proofErr w:type="gramEnd"/>
      <w:r w:rsidR="005104CF" w:rsidRPr="00984362">
        <w:rPr>
          <w:rFonts w:asciiTheme="minorHAnsi" w:eastAsia="Times New Roman" w:hAnsiTheme="minorHAnsi" w:cstheme="minorHAnsi"/>
          <w:szCs w:val="24"/>
          <w:lang w:val="en-GB"/>
        </w:rPr>
        <w:t xml:space="preserve"> consult the </w:t>
      </w:r>
      <w:r w:rsidR="00665497" w:rsidRPr="00984362">
        <w:rPr>
          <w:rFonts w:asciiTheme="minorHAnsi" w:eastAsia="Times New Roman" w:hAnsiTheme="minorHAnsi" w:cstheme="minorHAnsi"/>
          <w:szCs w:val="24"/>
          <w:lang w:val="en-GB"/>
        </w:rPr>
        <w:t>Contractor</w:t>
      </w:r>
      <w:r w:rsidR="005104CF" w:rsidRPr="00984362">
        <w:rPr>
          <w:rFonts w:asciiTheme="minorHAnsi" w:eastAsia="Times New Roman" w:hAnsiTheme="minorHAnsi" w:cstheme="minorHAnsi"/>
          <w:szCs w:val="24"/>
          <w:lang w:val="en-GB"/>
        </w:rPr>
        <w:t xml:space="preserve"> about this commercially sensitive</w:t>
      </w:r>
      <w:r w:rsidR="005104CF" w:rsidRPr="003D2653">
        <w:rPr>
          <w:rFonts w:asciiTheme="minorHAnsi" w:eastAsia="Times New Roman" w:hAnsiTheme="minorHAnsi" w:cstheme="minorHAnsi"/>
          <w:szCs w:val="24"/>
          <w:lang w:val="en-GB"/>
        </w:rPr>
        <w:t xml:space="preserve"> information before </w:t>
      </w:r>
      <w:proofErr w:type="gramStart"/>
      <w:r w:rsidR="005104CF" w:rsidRPr="003D2653">
        <w:rPr>
          <w:rFonts w:asciiTheme="minorHAnsi" w:eastAsia="Times New Roman" w:hAnsiTheme="minorHAnsi" w:cstheme="minorHAnsi"/>
          <w:szCs w:val="24"/>
          <w:lang w:val="en-GB"/>
        </w:rPr>
        <w:t>making a decision</w:t>
      </w:r>
      <w:proofErr w:type="gramEnd"/>
      <w:r w:rsidR="005104CF" w:rsidRPr="003D2653">
        <w:rPr>
          <w:rFonts w:asciiTheme="minorHAnsi" w:eastAsia="Times New Roman" w:hAnsiTheme="minorHAnsi" w:cstheme="minorHAnsi"/>
          <w:szCs w:val="24"/>
          <w:lang w:val="en-GB"/>
        </w:rPr>
        <w:t xml:space="preserve"> on any Freedom of Information</w:t>
      </w:r>
      <w:r w:rsidR="007C4902" w:rsidRPr="003D2653">
        <w:rPr>
          <w:rFonts w:asciiTheme="minorHAnsi" w:eastAsia="Times New Roman" w:hAnsiTheme="minorHAnsi" w:cstheme="minorHAnsi"/>
          <w:szCs w:val="24"/>
          <w:lang w:val="en-GB"/>
        </w:rPr>
        <w:t xml:space="preserve"> (FOI)</w:t>
      </w:r>
      <w:r w:rsidR="005104CF" w:rsidRPr="003D2653">
        <w:rPr>
          <w:rFonts w:asciiTheme="minorHAnsi" w:eastAsia="Times New Roman" w:hAnsiTheme="minorHAnsi" w:cstheme="minorHAnsi"/>
          <w:szCs w:val="24"/>
          <w:lang w:val="en-GB"/>
        </w:rPr>
        <w:t xml:space="preserve"> request received. The final decision on disclosure rests with the Office of the Information Commissioner, and ultimately, the Courts.</w:t>
      </w:r>
    </w:p>
    <w:p w14:paraId="1C34EE0A" w14:textId="77777777" w:rsidR="007C4902" w:rsidRPr="00B71EA8" w:rsidRDefault="007C4902" w:rsidP="007C4902">
      <w:pPr>
        <w:ind w:left="-284"/>
        <w:contextualSpacing/>
        <w:jc w:val="both"/>
        <w:rPr>
          <w:rFonts w:asciiTheme="minorHAnsi" w:eastAsia="Times New Roman" w:hAnsiTheme="minorHAnsi" w:cstheme="minorHAnsi"/>
          <w:szCs w:val="24"/>
          <w:lang w:val="en-GB"/>
        </w:rPr>
      </w:pPr>
    </w:p>
    <w:p w14:paraId="1C34EE0B" w14:textId="77777777" w:rsidR="005104CF" w:rsidRPr="00B71EA8" w:rsidRDefault="00AA7F94" w:rsidP="00133077">
      <w:pPr>
        <w:numPr>
          <w:ilvl w:val="0"/>
          <w:numId w:val="5"/>
        </w:numPr>
        <w:ind w:left="-284"/>
        <w:contextualSpacing/>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The terms of this Clause 10</w:t>
      </w:r>
      <w:r w:rsidR="005104CF" w:rsidRPr="00B71EA8">
        <w:rPr>
          <w:rFonts w:asciiTheme="minorHAnsi" w:eastAsia="Times New Roman" w:hAnsiTheme="minorHAnsi" w:cstheme="minorHAnsi"/>
          <w:szCs w:val="24"/>
          <w:lang w:val="en-GB"/>
        </w:rPr>
        <w:t xml:space="preserve"> shall survive expiry, completion or termination for whatever reason of this Agreement. </w:t>
      </w:r>
    </w:p>
    <w:p w14:paraId="1C34EE0C" w14:textId="77777777" w:rsidR="005104CF" w:rsidRPr="00B71EA8" w:rsidRDefault="005104CF" w:rsidP="005104CF">
      <w:pPr>
        <w:ind w:left="-284"/>
        <w:rPr>
          <w:rFonts w:asciiTheme="minorHAnsi" w:eastAsia="Times New Roman" w:hAnsiTheme="minorHAnsi" w:cstheme="minorHAnsi"/>
          <w:szCs w:val="24"/>
          <w:lang w:val="en-GB"/>
        </w:rPr>
      </w:pPr>
    </w:p>
    <w:p w14:paraId="1C34EE0D" w14:textId="77777777" w:rsidR="005104CF" w:rsidRPr="00B71EA8" w:rsidRDefault="005104CF" w:rsidP="005104CF">
      <w:pPr>
        <w:ind w:left="-284" w:hanging="374"/>
        <w:rPr>
          <w:rFonts w:asciiTheme="minorHAnsi" w:eastAsia="Times New Roman" w:hAnsiTheme="minorHAnsi" w:cstheme="minorHAnsi"/>
          <w:szCs w:val="24"/>
          <w:lang w:val="en-GB"/>
        </w:rPr>
      </w:pPr>
      <w:r w:rsidRPr="00B71EA8">
        <w:rPr>
          <w:rFonts w:asciiTheme="minorHAnsi" w:eastAsia="Times New Roman" w:hAnsiTheme="minorHAnsi" w:cstheme="minorHAnsi"/>
          <w:b/>
          <w:szCs w:val="24"/>
          <w:lang w:val="en-GB"/>
        </w:rPr>
        <w:t>11. Force Majeure</w:t>
      </w:r>
    </w:p>
    <w:p w14:paraId="1C34EE0E" w14:textId="77777777" w:rsidR="005104CF" w:rsidRPr="00B71EA8" w:rsidRDefault="005104CF" w:rsidP="00133077">
      <w:pPr>
        <w:numPr>
          <w:ilvl w:val="0"/>
          <w:numId w:val="6"/>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A “Force Majeure Event” means an event or circumstance or combination of events and/or circumstances not within the reasonable control of the Affected party (as defined in Clause 10B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embargos, explosions, fires, floods, tempests, or failures of supply of electrical power, or public telecommunications equipment or lines, excluding industrial action of whatever nature or cause (strikes, lockouts and similar) occurring at 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(or subcontractor or agent) place of business.</w:t>
      </w:r>
    </w:p>
    <w:p w14:paraId="1C34EE0F" w14:textId="77777777" w:rsidR="005104CF" w:rsidRPr="00B71EA8" w:rsidRDefault="005104CF" w:rsidP="005104CF">
      <w:pPr>
        <w:ind w:left="-284"/>
        <w:contextualSpacing/>
        <w:rPr>
          <w:rFonts w:asciiTheme="minorHAnsi" w:eastAsia="Times New Roman" w:hAnsiTheme="minorHAnsi" w:cstheme="minorHAnsi"/>
          <w:szCs w:val="24"/>
          <w:lang w:val="en-GB"/>
        </w:rPr>
      </w:pPr>
    </w:p>
    <w:p w14:paraId="1C34EE10" w14:textId="77777777" w:rsidR="005104CF" w:rsidRPr="00B71EA8" w:rsidRDefault="005104CF" w:rsidP="00133077">
      <w:pPr>
        <w:numPr>
          <w:ilvl w:val="0"/>
          <w:numId w:val="6"/>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In the event of any failure, interruption or delay in the performance of either Party’s obligations (or of any of them) resulting from any Force Majeure Event, that Party (“the Affected Party”) shall promptly notify the other Party in writing specifying</w:t>
      </w:r>
      <w:r w:rsidR="000A0F12" w:rsidRPr="00B71EA8">
        <w:rPr>
          <w:rFonts w:asciiTheme="minorHAnsi" w:eastAsia="Times New Roman" w:hAnsiTheme="minorHAnsi" w:cstheme="minorHAnsi"/>
          <w:szCs w:val="24"/>
          <w:lang w:val="en-GB"/>
        </w:rPr>
        <w:t xml:space="preserve"> </w:t>
      </w:r>
      <w:proofErr w:type="gramStart"/>
      <w:r w:rsidR="000A0F12" w:rsidRPr="00B71EA8">
        <w:rPr>
          <w:rFonts w:asciiTheme="minorHAnsi" w:eastAsia="Times New Roman" w:hAnsiTheme="minorHAnsi" w:cstheme="minorHAnsi"/>
          <w:szCs w:val="24"/>
          <w:lang w:val="en-GB"/>
        </w:rPr>
        <w:t>the</w:t>
      </w:r>
      <w:r w:rsidRPr="00B71EA8">
        <w:rPr>
          <w:rFonts w:asciiTheme="minorHAnsi" w:eastAsia="Times New Roman" w:hAnsiTheme="minorHAnsi" w:cstheme="minorHAnsi"/>
          <w:szCs w:val="24"/>
          <w:lang w:val="en-GB"/>
        </w:rPr>
        <w:t>:</w:t>
      </w:r>
      <w:r w:rsidR="000A0F12" w:rsidRPr="00B71EA8">
        <w:rPr>
          <w:rFonts w:asciiTheme="minorHAnsi" w:eastAsia="Times New Roman" w:hAnsiTheme="minorHAnsi" w:cstheme="minorHAnsi"/>
          <w:szCs w:val="24"/>
          <w:lang w:val="en-GB"/>
        </w:rPr>
        <w:t>-</w:t>
      </w:r>
      <w:proofErr w:type="gramEnd"/>
    </w:p>
    <w:p w14:paraId="1C34EE11" w14:textId="77777777" w:rsidR="005104CF" w:rsidRPr="00B71EA8" w:rsidRDefault="005104CF" w:rsidP="005104CF">
      <w:pPr>
        <w:ind w:left="-284"/>
        <w:contextualSpacing/>
        <w:rPr>
          <w:rFonts w:asciiTheme="minorHAnsi" w:eastAsia="Times New Roman" w:hAnsiTheme="minorHAnsi" w:cstheme="minorHAnsi"/>
          <w:szCs w:val="24"/>
          <w:lang w:val="en-GB"/>
        </w:rPr>
      </w:pPr>
    </w:p>
    <w:p w14:paraId="1C34EE12" w14:textId="77777777" w:rsidR="005104CF" w:rsidRPr="00B71EA8" w:rsidRDefault="005104CF" w:rsidP="00133077">
      <w:pPr>
        <w:numPr>
          <w:ilvl w:val="0"/>
          <w:numId w:val="14"/>
        </w:numPr>
        <w:contextualSpacing/>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nature of the Force Majeure Event;</w:t>
      </w:r>
    </w:p>
    <w:p w14:paraId="1C34EE13" w14:textId="77777777" w:rsidR="005104CF" w:rsidRPr="00B71EA8" w:rsidRDefault="005104CF" w:rsidP="00133077">
      <w:pPr>
        <w:numPr>
          <w:ilvl w:val="0"/>
          <w:numId w:val="14"/>
        </w:numPr>
        <w:contextualSpacing/>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lastRenderedPageBreak/>
        <w:t>anticipated delay in the performance of obligations;</w:t>
      </w:r>
    </w:p>
    <w:p w14:paraId="1C34EE14" w14:textId="77777777" w:rsidR="005104CF" w:rsidRPr="00B71EA8" w:rsidRDefault="005104CF" w:rsidP="00133077">
      <w:pPr>
        <w:numPr>
          <w:ilvl w:val="0"/>
          <w:numId w:val="14"/>
        </w:numPr>
        <w:contextualSpacing/>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action proposed to minimise the impact of the Force Majeure Event;</w:t>
      </w:r>
    </w:p>
    <w:p w14:paraId="1C34EE15" w14:textId="77777777" w:rsidR="005104CF" w:rsidRPr="00B71EA8" w:rsidRDefault="005104CF" w:rsidP="005104CF">
      <w:pPr>
        <w:ind w:left="-284"/>
        <w:rPr>
          <w:rFonts w:asciiTheme="minorHAnsi" w:eastAsia="Times New Roman" w:hAnsiTheme="minorHAnsi" w:cstheme="minorHAnsi"/>
          <w:szCs w:val="24"/>
          <w:lang w:val="en-GB"/>
        </w:rPr>
      </w:pPr>
    </w:p>
    <w:p w14:paraId="1C34EE16" w14:textId="77777777" w:rsidR="005104CF" w:rsidRPr="00B71EA8" w:rsidRDefault="005104CF" w:rsidP="000A0F12">
      <w:pPr>
        <w:ind w:left="-284"/>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r w:rsidR="000A0F12" w:rsidRPr="00B71EA8">
        <w:rPr>
          <w:rFonts w:asciiTheme="minorHAnsi" w:eastAsia="Times New Roman" w:hAnsiTheme="minorHAnsi" w:cstheme="minorHAnsi"/>
          <w:szCs w:val="24"/>
          <w:lang w:val="en-GB"/>
        </w:rPr>
        <w:t>.</w:t>
      </w:r>
    </w:p>
    <w:p w14:paraId="1C34EE17" w14:textId="77777777" w:rsidR="005104CF" w:rsidRPr="00B71EA8" w:rsidRDefault="005104CF" w:rsidP="005104CF">
      <w:pPr>
        <w:ind w:left="-284"/>
        <w:rPr>
          <w:rFonts w:asciiTheme="minorHAnsi" w:eastAsia="Times New Roman" w:hAnsiTheme="minorHAnsi" w:cstheme="minorHAnsi"/>
          <w:szCs w:val="24"/>
          <w:lang w:val="en-GB"/>
        </w:rPr>
      </w:pPr>
    </w:p>
    <w:p w14:paraId="1C34EE18" w14:textId="77777777" w:rsidR="005104CF" w:rsidRPr="00B71EA8" w:rsidRDefault="005104CF" w:rsidP="00133077">
      <w:pPr>
        <w:numPr>
          <w:ilvl w:val="0"/>
          <w:numId w:val="6"/>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If the Forc</w:t>
      </w:r>
      <w:r w:rsidR="007E089A" w:rsidRPr="00B71EA8">
        <w:rPr>
          <w:rFonts w:asciiTheme="minorHAnsi" w:eastAsia="Times New Roman" w:hAnsiTheme="minorHAnsi" w:cstheme="minorHAnsi"/>
          <w:szCs w:val="24"/>
          <w:lang w:val="en-GB"/>
        </w:rPr>
        <w:t>e Majeure Event continues for 30</w:t>
      </w:r>
      <w:r w:rsidRPr="00B71EA8">
        <w:rPr>
          <w:rFonts w:asciiTheme="minorHAnsi" w:eastAsia="Times New Roman" w:hAnsiTheme="minorHAnsi" w:cstheme="minorHAnsi"/>
          <w:szCs w:val="24"/>
          <w:lang w:val="en-GB"/>
        </w:rPr>
        <w:t xml:space="preserve"> calendar days either Party may terminate at 14 </w:t>
      </w:r>
      <w:r w:rsidR="001F77BF" w:rsidRPr="00B71EA8">
        <w:rPr>
          <w:rFonts w:asciiTheme="minorHAnsi" w:eastAsia="Times New Roman" w:hAnsiTheme="minorHAnsi" w:cstheme="minorHAnsi"/>
          <w:szCs w:val="24"/>
          <w:lang w:val="en-GB"/>
        </w:rPr>
        <w:t xml:space="preserve">calendar </w:t>
      </w:r>
      <w:r w:rsidRPr="00B71EA8">
        <w:rPr>
          <w:rFonts w:asciiTheme="minorHAnsi" w:eastAsia="Times New Roman" w:hAnsiTheme="minorHAnsi" w:cstheme="minorHAnsi"/>
          <w:szCs w:val="24"/>
          <w:lang w:val="en-GB"/>
        </w:rPr>
        <w:t>days’ notice.</w:t>
      </w:r>
    </w:p>
    <w:p w14:paraId="1C34EE19" w14:textId="77777777" w:rsidR="005104CF" w:rsidRPr="00B71EA8" w:rsidRDefault="005104CF" w:rsidP="005104CF">
      <w:pPr>
        <w:ind w:left="-284"/>
        <w:rPr>
          <w:rFonts w:asciiTheme="minorHAnsi" w:eastAsia="Times New Roman" w:hAnsiTheme="minorHAnsi" w:cstheme="minorHAnsi"/>
          <w:szCs w:val="24"/>
          <w:lang w:val="en-GB"/>
        </w:rPr>
      </w:pPr>
    </w:p>
    <w:p w14:paraId="1C34EE1A" w14:textId="6C3F4A58" w:rsidR="00B37E7E" w:rsidRPr="00B71EA8" w:rsidRDefault="005104CF" w:rsidP="00133077">
      <w:pPr>
        <w:numPr>
          <w:ilvl w:val="0"/>
          <w:numId w:val="6"/>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In circumstances where 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is the Affected party, 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shall be relieved from any obligation to make payments under this Agreement save to the extent that payments are properly due and payable for obligations actually fulfilled by 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in accordance with the terms and conditions of this Agreement.</w:t>
      </w:r>
    </w:p>
    <w:p w14:paraId="1C34EE1C" w14:textId="77777777" w:rsidR="009D7338" w:rsidRPr="00B71EA8" w:rsidRDefault="009D7338" w:rsidP="000A0F12">
      <w:pPr>
        <w:contextualSpacing/>
        <w:rPr>
          <w:rFonts w:asciiTheme="minorHAnsi" w:eastAsia="Times New Roman" w:hAnsiTheme="minorHAnsi" w:cstheme="minorHAnsi"/>
          <w:szCs w:val="24"/>
          <w:lang w:val="en-GB"/>
        </w:rPr>
      </w:pPr>
    </w:p>
    <w:p w14:paraId="1C34EE1D" w14:textId="77777777" w:rsidR="005104CF" w:rsidRPr="00B71EA8" w:rsidRDefault="005104CF" w:rsidP="005104CF">
      <w:pPr>
        <w:ind w:left="-284" w:hanging="374"/>
        <w:rPr>
          <w:rFonts w:asciiTheme="minorHAnsi" w:eastAsia="Times New Roman" w:hAnsiTheme="minorHAnsi" w:cstheme="minorHAnsi"/>
          <w:b/>
          <w:szCs w:val="24"/>
          <w:lang w:val="en-GB"/>
        </w:rPr>
      </w:pPr>
      <w:r w:rsidRPr="00B71EA8">
        <w:rPr>
          <w:rFonts w:asciiTheme="minorHAnsi" w:eastAsia="Times New Roman" w:hAnsiTheme="minorHAnsi" w:cstheme="minorHAnsi"/>
          <w:b/>
          <w:szCs w:val="24"/>
          <w:lang w:val="en-GB"/>
        </w:rPr>
        <w:t>12. Termination</w:t>
      </w:r>
    </w:p>
    <w:p w14:paraId="1C34EE1E" w14:textId="31F9AFAA" w:rsidR="005104CF" w:rsidRPr="00B71EA8" w:rsidRDefault="005104CF" w:rsidP="00133077">
      <w:pPr>
        <w:numPr>
          <w:ilvl w:val="0"/>
          <w:numId w:val="7"/>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Not</w:t>
      </w:r>
      <w:r w:rsidR="00AA7F94" w:rsidRPr="00B71EA8">
        <w:rPr>
          <w:rFonts w:asciiTheme="minorHAnsi" w:eastAsia="Times New Roman" w:hAnsiTheme="minorHAnsi" w:cstheme="minorHAnsi"/>
          <w:szCs w:val="24"/>
          <w:lang w:val="en-GB"/>
        </w:rPr>
        <w:t>withstanding the provisions of Clause 14</w:t>
      </w:r>
      <w:r w:rsidRPr="00B71EA8">
        <w:rPr>
          <w:rFonts w:asciiTheme="minorHAnsi" w:eastAsia="Times New Roman" w:hAnsiTheme="minorHAnsi" w:cstheme="minorHAnsi"/>
          <w:szCs w:val="24"/>
          <w:lang w:val="en-GB"/>
        </w:rPr>
        <w:t xml:space="preserve"> and subject to the provisions of </w:t>
      </w:r>
      <w:r w:rsidR="00AA7F94" w:rsidRPr="00B71EA8">
        <w:rPr>
          <w:rFonts w:asciiTheme="minorHAnsi" w:eastAsia="Times New Roman" w:hAnsiTheme="minorHAnsi" w:cstheme="minorHAnsi"/>
          <w:szCs w:val="24"/>
          <w:lang w:val="en-GB"/>
        </w:rPr>
        <w:t>Clause 12</w:t>
      </w:r>
      <w:r w:rsidRPr="00B71EA8">
        <w:rPr>
          <w:rFonts w:asciiTheme="minorHAnsi" w:eastAsia="Times New Roman" w:hAnsiTheme="minorHAnsi" w:cstheme="minorHAnsi"/>
          <w:szCs w:val="24"/>
          <w:lang w:val="en-GB"/>
        </w:rPr>
        <w:t>B, this Agreement may be terminat</w:t>
      </w:r>
      <w:r w:rsidR="00AA7F94" w:rsidRPr="00B71EA8">
        <w:rPr>
          <w:rFonts w:asciiTheme="minorHAnsi" w:eastAsia="Times New Roman" w:hAnsiTheme="minorHAnsi" w:cstheme="minorHAnsi"/>
          <w:szCs w:val="24"/>
          <w:lang w:val="en-GB"/>
        </w:rPr>
        <w:t xml:space="preserve">ed by either Party by serving </w:t>
      </w:r>
      <w:r w:rsidR="00984362">
        <w:rPr>
          <w:rFonts w:asciiTheme="minorHAnsi" w:eastAsia="Times New Roman" w:hAnsiTheme="minorHAnsi" w:cstheme="minorHAnsi"/>
          <w:szCs w:val="24"/>
          <w:lang w:val="en-GB"/>
        </w:rPr>
        <w:t>7</w:t>
      </w:r>
      <w:r w:rsidRPr="00B71EA8">
        <w:rPr>
          <w:rFonts w:asciiTheme="minorHAnsi" w:eastAsia="Times New Roman" w:hAnsiTheme="minorHAnsi" w:cstheme="minorHAnsi"/>
          <w:szCs w:val="24"/>
          <w:lang w:val="en-GB"/>
        </w:rPr>
        <w:t xml:space="preserve"> </w:t>
      </w:r>
      <w:r w:rsidR="000A0F12" w:rsidRPr="00B71EA8">
        <w:rPr>
          <w:rFonts w:asciiTheme="minorHAnsi" w:eastAsia="Times New Roman" w:hAnsiTheme="minorHAnsi" w:cstheme="minorHAnsi"/>
          <w:szCs w:val="24"/>
          <w:lang w:val="en-GB"/>
        </w:rPr>
        <w:t xml:space="preserve">calendar </w:t>
      </w:r>
      <w:r w:rsidRPr="00B71EA8">
        <w:rPr>
          <w:rFonts w:asciiTheme="minorHAnsi" w:eastAsia="Times New Roman" w:hAnsiTheme="minorHAnsi" w:cstheme="minorHAnsi"/>
          <w:szCs w:val="24"/>
          <w:lang w:val="en-GB"/>
        </w:rPr>
        <w:t xml:space="preserve">days written notice to the other Party. For greater certainty, neither party shall be entitled to any additional amounts or compensation </w:t>
      </w:r>
      <w:proofErr w:type="gramStart"/>
      <w:r w:rsidRPr="00B71EA8">
        <w:rPr>
          <w:rFonts w:asciiTheme="minorHAnsi" w:eastAsia="Times New Roman" w:hAnsiTheme="minorHAnsi" w:cstheme="minorHAnsi"/>
          <w:szCs w:val="24"/>
          <w:lang w:val="en-GB"/>
        </w:rPr>
        <w:t>in the event that</w:t>
      </w:r>
      <w:proofErr w:type="gramEnd"/>
      <w:r w:rsidRPr="00B71EA8">
        <w:rPr>
          <w:rFonts w:asciiTheme="minorHAnsi" w:eastAsia="Times New Roman" w:hAnsiTheme="minorHAnsi" w:cstheme="minorHAnsi"/>
          <w:szCs w:val="24"/>
          <w:lang w:val="en-GB"/>
        </w:rPr>
        <w:t xml:space="preserve"> the Agreement is terminated in accordance with this </w:t>
      </w:r>
      <w:r w:rsidR="000A0F12" w:rsidRPr="00B71EA8">
        <w:rPr>
          <w:rFonts w:asciiTheme="minorHAnsi" w:eastAsia="Times New Roman" w:hAnsiTheme="minorHAnsi" w:cstheme="minorHAnsi"/>
          <w:szCs w:val="24"/>
          <w:lang w:val="en-GB"/>
        </w:rPr>
        <w:t>C</w:t>
      </w:r>
      <w:r w:rsidRPr="00B71EA8">
        <w:rPr>
          <w:rFonts w:asciiTheme="minorHAnsi" w:eastAsia="Times New Roman" w:hAnsiTheme="minorHAnsi" w:cstheme="minorHAnsi"/>
          <w:szCs w:val="24"/>
          <w:lang w:val="en-GB"/>
        </w:rPr>
        <w:t>lause 1</w:t>
      </w:r>
      <w:r w:rsidR="00AA7F94" w:rsidRPr="00B71EA8">
        <w:rPr>
          <w:rFonts w:asciiTheme="minorHAnsi" w:eastAsia="Times New Roman" w:hAnsiTheme="minorHAnsi" w:cstheme="minorHAnsi"/>
          <w:szCs w:val="24"/>
          <w:lang w:val="en-GB"/>
        </w:rPr>
        <w:t>2</w:t>
      </w:r>
      <w:r w:rsidRPr="00B71EA8">
        <w:rPr>
          <w:rFonts w:asciiTheme="minorHAnsi" w:eastAsia="Times New Roman" w:hAnsiTheme="minorHAnsi" w:cstheme="minorHAnsi"/>
          <w:szCs w:val="24"/>
          <w:lang w:val="en-GB"/>
        </w:rPr>
        <w:t>A.</w:t>
      </w:r>
    </w:p>
    <w:p w14:paraId="1C34EE1F" w14:textId="77777777" w:rsidR="005104CF" w:rsidRPr="00B71EA8" w:rsidRDefault="005104CF" w:rsidP="005104CF">
      <w:pPr>
        <w:ind w:left="-284"/>
        <w:rPr>
          <w:rFonts w:asciiTheme="minorHAnsi" w:eastAsia="Times New Roman" w:hAnsiTheme="minorHAnsi" w:cstheme="minorHAnsi"/>
          <w:szCs w:val="24"/>
          <w:lang w:val="en-GB"/>
        </w:rPr>
      </w:pPr>
    </w:p>
    <w:p w14:paraId="1C34EE20" w14:textId="77777777" w:rsidR="005104CF" w:rsidRPr="00B71EA8" w:rsidRDefault="005104CF" w:rsidP="00133077">
      <w:pPr>
        <w:numPr>
          <w:ilvl w:val="0"/>
          <w:numId w:val="7"/>
        </w:numPr>
        <w:ind w:left="-284"/>
        <w:contextualSpacing/>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Either Party shall have the right (in addition to any other rights which it has at law) to terminate this Agreement immediately and without liability for compensation or damages on the happening of any of the </w:t>
      </w:r>
      <w:proofErr w:type="gramStart"/>
      <w:r w:rsidRPr="00B71EA8">
        <w:rPr>
          <w:rFonts w:asciiTheme="minorHAnsi" w:eastAsia="Times New Roman" w:hAnsiTheme="minorHAnsi" w:cstheme="minorHAnsi"/>
          <w:szCs w:val="24"/>
          <w:lang w:val="en-GB"/>
        </w:rPr>
        <w:t>following:</w:t>
      </w:r>
      <w:r w:rsidR="000A0F12" w:rsidRPr="00B71EA8">
        <w:rPr>
          <w:rFonts w:asciiTheme="minorHAnsi" w:eastAsia="Times New Roman" w:hAnsiTheme="minorHAnsi" w:cstheme="minorHAnsi"/>
          <w:szCs w:val="24"/>
          <w:lang w:val="en-GB"/>
        </w:rPr>
        <w:t>-</w:t>
      </w:r>
      <w:proofErr w:type="gramEnd"/>
    </w:p>
    <w:p w14:paraId="1C34EE21" w14:textId="77777777" w:rsidR="005104CF" w:rsidRPr="00B71EA8" w:rsidRDefault="005104CF" w:rsidP="005104CF">
      <w:pPr>
        <w:ind w:left="-284"/>
        <w:contextualSpacing/>
        <w:rPr>
          <w:rFonts w:asciiTheme="minorHAnsi" w:eastAsia="Times New Roman" w:hAnsiTheme="minorHAnsi" w:cstheme="minorHAnsi"/>
          <w:szCs w:val="24"/>
          <w:lang w:val="en-GB"/>
        </w:rPr>
      </w:pPr>
    </w:p>
    <w:p w14:paraId="1C34EE22" w14:textId="77777777" w:rsidR="005104CF" w:rsidRPr="00B71EA8" w:rsidRDefault="005104CF" w:rsidP="00133077">
      <w:pPr>
        <w:numPr>
          <w:ilvl w:val="0"/>
          <w:numId w:val="13"/>
        </w:numPr>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If the other Party commits any serious breach or a series of breaches of any provision of this Agreement and fails to remedy such breach(es) (if the breach(es) are capable of remedy) within 30 </w:t>
      </w:r>
      <w:r w:rsidR="001F77BF" w:rsidRPr="00B71EA8">
        <w:rPr>
          <w:rFonts w:asciiTheme="minorHAnsi" w:eastAsia="Times New Roman" w:hAnsiTheme="minorHAnsi" w:cstheme="minorHAnsi"/>
          <w:bCs/>
          <w:szCs w:val="24"/>
          <w:lang w:val="en-GB"/>
        </w:rPr>
        <w:t xml:space="preserve">calendar </w:t>
      </w:r>
      <w:r w:rsidRPr="00B71EA8">
        <w:rPr>
          <w:rFonts w:asciiTheme="minorHAnsi" w:eastAsia="Times New Roman" w:hAnsiTheme="minorHAnsi" w:cstheme="minorHAnsi"/>
          <w:bCs/>
          <w:szCs w:val="24"/>
          <w:lang w:val="en-GB"/>
        </w:rPr>
        <w:t>days after receipt of a request in writing from the other Party;</w:t>
      </w:r>
    </w:p>
    <w:p w14:paraId="1C34EE23" w14:textId="77777777" w:rsidR="000A0F12" w:rsidRPr="00B71EA8" w:rsidRDefault="000A0F12" w:rsidP="000A0F12">
      <w:pPr>
        <w:ind w:left="360"/>
        <w:contextualSpacing/>
        <w:jc w:val="both"/>
        <w:rPr>
          <w:rFonts w:asciiTheme="minorHAnsi" w:eastAsia="Times New Roman" w:hAnsiTheme="minorHAnsi" w:cstheme="minorHAnsi"/>
          <w:bCs/>
          <w:szCs w:val="24"/>
          <w:lang w:val="en-GB"/>
        </w:rPr>
      </w:pPr>
    </w:p>
    <w:p w14:paraId="1C34EE24" w14:textId="77777777" w:rsidR="005104CF" w:rsidRPr="00B71EA8" w:rsidRDefault="005104CF" w:rsidP="000A0F12">
      <w:pPr>
        <w:ind w:left="360"/>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And/or</w:t>
      </w:r>
    </w:p>
    <w:p w14:paraId="1C34EE25" w14:textId="77777777" w:rsidR="000A0F12" w:rsidRPr="00B71EA8" w:rsidRDefault="000A0F12" w:rsidP="000A0F12">
      <w:pPr>
        <w:ind w:left="360"/>
        <w:contextualSpacing/>
        <w:jc w:val="both"/>
        <w:rPr>
          <w:rFonts w:asciiTheme="minorHAnsi" w:eastAsia="Times New Roman" w:hAnsiTheme="minorHAnsi" w:cstheme="minorHAnsi"/>
          <w:bCs/>
          <w:szCs w:val="24"/>
          <w:lang w:val="en-GB"/>
        </w:rPr>
      </w:pPr>
    </w:p>
    <w:p w14:paraId="1C34EE26" w14:textId="77777777" w:rsidR="005104CF" w:rsidRPr="00B71EA8" w:rsidRDefault="005104CF" w:rsidP="00133077">
      <w:pPr>
        <w:numPr>
          <w:ilvl w:val="0"/>
          <w:numId w:val="13"/>
        </w:numPr>
        <w:contextualSpacing/>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If the other party becomes insolvent, becomes bankrupt, is wound up, commences winding up, has a receiving order made against it, makes any arrangements with its creditors generally or takes or suffers any similar action </w:t>
      </w:r>
      <w:proofErr w:type="gramStart"/>
      <w:r w:rsidRPr="00B71EA8">
        <w:rPr>
          <w:rFonts w:asciiTheme="minorHAnsi" w:eastAsia="Times New Roman" w:hAnsiTheme="minorHAnsi" w:cstheme="minorHAnsi"/>
          <w:bCs/>
          <w:szCs w:val="24"/>
          <w:lang w:val="en-GB"/>
        </w:rPr>
        <w:t>as a result of</w:t>
      </w:r>
      <w:proofErr w:type="gramEnd"/>
      <w:r w:rsidRPr="00B71EA8">
        <w:rPr>
          <w:rFonts w:asciiTheme="minorHAnsi" w:eastAsia="Times New Roman" w:hAnsiTheme="minorHAnsi" w:cstheme="minorHAnsi"/>
          <w:bCs/>
          <w:szCs w:val="24"/>
          <w:lang w:val="en-GB"/>
        </w:rPr>
        <w:t xml:space="preserve"> debt, or an event having an equivalent effect. </w:t>
      </w:r>
    </w:p>
    <w:p w14:paraId="1C34EE27" w14:textId="77777777" w:rsidR="005104CF" w:rsidRPr="00B71EA8" w:rsidRDefault="005104CF" w:rsidP="00C7515C">
      <w:pPr>
        <w:rPr>
          <w:rFonts w:asciiTheme="minorHAnsi" w:eastAsia="Times New Roman" w:hAnsiTheme="minorHAnsi" w:cstheme="minorHAnsi"/>
          <w:szCs w:val="24"/>
          <w:lang w:val="en-GB"/>
        </w:rPr>
      </w:pPr>
    </w:p>
    <w:p w14:paraId="1C34EE28" w14:textId="77777777" w:rsidR="00EB32C6" w:rsidRPr="00B71EA8" w:rsidRDefault="00C7515C" w:rsidP="00133077">
      <w:pPr>
        <w:keepNext/>
        <w:numPr>
          <w:ilvl w:val="0"/>
          <w:numId w:val="7"/>
        </w:numPr>
        <w:ind w:left="-284" w:hanging="283"/>
        <w:jc w:val="both"/>
        <w:outlineLvl w:val="0"/>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Where applicable, the Client shall have the right, in addition to any other rights which it has at law, to terminate this Agreement immediately and without liability for compensation or damages in circumstances where the Client becomes aware that any of the excluding </w:t>
      </w:r>
      <w:r w:rsidR="009D7338" w:rsidRPr="00B71EA8">
        <w:rPr>
          <w:rFonts w:asciiTheme="minorHAnsi" w:eastAsia="Times New Roman" w:hAnsiTheme="minorHAnsi" w:cstheme="minorHAnsi"/>
          <w:bCs/>
          <w:szCs w:val="24"/>
          <w:lang w:val="en-GB"/>
        </w:rPr>
        <w:t xml:space="preserve">grounds set out in Article 57 of </w:t>
      </w:r>
      <w:r w:rsidR="000A0F12" w:rsidRPr="00B71EA8">
        <w:rPr>
          <w:rFonts w:asciiTheme="minorHAnsi" w:eastAsia="Times New Roman" w:hAnsiTheme="minorHAnsi" w:cstheme="minorHAnsi"/>
          <w:bCs/>
          <w:szCs w:val="24"/>
          <w:lang w:val="en-GB"/>
        </w:rPr>
        <w:t xml:space="preserve">EU </w:t>
      </w:r>
      <w:hyperlink r:id="rId27" w:history="1">
        <w:r w:rsidR="000A0F12" w:rsidRPr="00B71EA8">
          <w:rPr>
            <w:rStyle w:val="Hyperlink"/>
            <w:rFonts w:asciiTheme="minorHAnsi" w:eastAsia="Times New Roman" w:hAnsiTheme="minorHAnsi" w:cstheme="minorHAnsi"/>
            <w:bCs/>
            <w:szCs w:val="24"/>
            <w:lang w:val="en-GB"/>
          </w:rPr>
          <w:t>Directive 2014/24/EU</w:t>
        </w:r>
      </w:hyperlink>
      <w:r w:rsidR="000A0F12" w:rsidRPr="00B71EA8">
        <w:rPr>
          <w:rFonts w:asciiTheme="minorHAnsi" w:eastAsia="Times New Roman" w:hAnsiTheme="minorHAnsi" w:cstheme="minorHAnsi"/>
          <w:bCs/>
          <w:szCs w:val="24"/>
          <w:lang w:val="en-GB"/>
        </w:rPr>
        <w:t xml:space="preserve"> </w:t>
      </w:r>
      <w:r w:rsidR="009D7338" w:rsidRPr="00B71EA8">
        <w:rPr>
          <w:rFonts w:asciiTheme="minorHAnsi" w:eastAsia="Times New Roman" w:hAnsiTheme="minorHAnsi" w:cstheme="minorHAnsi"/>
          <w:bCs/>
          <w:szCs w:val="24"/>
          <w:lang w:val="en-GB"/>
        </w:rPr>
        <w:t xml:space="preserve">apply to the Contractor. </w:t>
      </w:r>
      <w:r w:rsidR="00EB32C6" w:rsidRPr="00B71EA8">
        <w:rPr>
          <w:rFonts w:asciiTheme="minorHAnsi" w:eastAsia="Times New Roman" w:hAnsiTheme="minorHAnsi" w:cstheme="minorHAnsi"/>
          <w:bCs/>
          <w:szCs w:val="24"/>
          <w:lang w:val="en-GB"/>
        </w:rPr>
        <w:t xml:space="preserve"> </w:t>
      </w:r>
    </w:p>
    <w:p w14:paraId="1C34EE29" w14:textId="77777777" w:rsidR="009D7338" w:rsidRPr="00B71EA8" w:rsidRDefault="009D7338" w:rsidP="009D7338">
      <w:pPr>
        <w:keepNext/>
        <w:ind w:left="-284"/>
        <w:outlineLvl w:val="0"/>
        <w:rPr>
          <w:rFonts w:asciiTheme="minorHAnsi" w:eastAsia="Times New Roman" w:hAnsiTheme="minorHAnsi" w:cstheme="minorHAnsi"/>
          <w:bCs/>
          <w:szCs w:val="24"/>
          <w:lang w:val="en-GB"/>
        </w:rPr>
      </w:pPr>
    </w:p>
    <w:p w14:paraId="1C34EE2A" w14:textId="77777777" w:rsidR="005104CF" w:rsidRPr="00B71EA8" w:rsidRDefault="005104CF" w:rsidP="00133077">
      <w:pPr>
        <w:keepNext/>
        <w:numPr>
          <w:ilvl w:val="0"/>
          <w:numId w:val="7"/>
        </w:numPr>
        <w:ind w:left="-284"/>
        <w:jc w:val="both"/>
        <w:outlineLvl w:val="0"/>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Termination of this Agreem</w:t>
      </w:r>
      <w:r w:rsidR="00C252C1" w:rsidRPr="00B71EA8">
        <w:rPr>
          <w:rFonts w:asciiTheme="minorHAnsi" w:eastAsia="Times New Roman" w:hAnsiTheme="minorHAnsi" w:cstheme="minorHAnsi"/>
          <w:bCs/>
          <w:szCs w:val="24"/>
          <w:lang w:val="en-GB"/>
        </w:rPr>
        <w:t>ent shall not affect any antece</w:t>
      </w:r>
      <w:r w:rsidRPr="00B71EA8">
        <w:rPr>
          <w:rFonts w:asciiTheme="minorHAnsi" w:eastAsia="Times New Roman" w:hAnsiTheme="minorHAnsi" w:cstheme="minorHAnsi"/>
          <w:bCs/>
          <w:szCs w:val="24"/>
          <w:lang w:val="en-GB"/>
        </w:rPr>
        <w:t>dent and accrued rights, obligations or liabilities of either party, nor shall it affect any provision of this Agreement which is expressly or by implication intended to come into or continue in force on or after such termination.</w:t>
      </w:r>
    </w:p>
    <w:p w14:paraId="1C34EE2B" w14:textId="77777777" w:rsidR="005104CF" w:rsidRPr="00B71EA8" w:rsidRDefault="005104CF" w:rsidP="000A0F12">
      <w:pPr>
        <w:ind w:left="-284"/>
        <w:jc w:val="both"/>
        <w:rPr>
          <w:rFonts w:asciiTheme="minorHAnsi" w:eastAsia="Times New Roman" w:hAnsiTheme="minorHAnsi" w:cstheme="minorHAnsi"/>
          <w:szCs w:val="24"/>
          <w:lang w:val="en-GB"/>
        </w:rPr>
      </w:pPr>
    </w:p>
    <w:p w14:paraId="1C34EE2C" w14:textId="4D2F06C9" w:rsidR="005104CF" w:rsidRPr="00B71EA8" w:rsidRDefault="005104CF" w:rsidP="00133077">
      <w:pPr>
        <w:keepNext/>
        <w:numPr>
          <w:ilvl w:val="0"/>
          <w:numId w:val="7"/>
        </w:numPr>
        <w:ind w:left="-284"/>
        <w:jc w:val="both"/>
        <w:outlineLvl w:val="0"/>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lastRenderedPageBreak/>
        <w:t xml:space="preserve">On completion or termination of this Agreement, howsoever arising, the </w:t>
      </w:r>
      <w:r w:rsidR="00665497" w:rsidRPr="00B71EA8">
        <w:rPr>
          <w:rFonts w:asciiTheme="minorHAnsi" w:eastAsia="Times New Roman" w:hAnsiTheme="minorHAnsi" w:cstheme="minorHAnsi"/>
          <w:bCs/>
          <w:szCs w:val="24"/>
          <w:lang w:val="en-GB"/>
        </w:rPr>
        <w:t>Contractor</w:t>
      </w:r>
      <w:r w:rsidRPr="00B71EA8">
        <w:rPr>
          <w:rFonts w:asciiTheme="minorHAnsi" w:eastAsia="Times New Roman" w:hAnsiTheme="minorHAnsi" w:cstheme="minorHAnsi"/>
          <w:bCs/>
          <w:szCs w:val="24"/>
          <w:lang w:val="en-GB"/>
        </w:rPr>
        <w:t xml:space="preserve"> shall immediately return all confidential information, records, papers, materials, media and other property of the </w:t>
      </w:r>
      <w:r w:rsidR="00A57309">
        <w:rPr>
          <w:rFonts w:asciiTheme="minorHAnsi" w:hAnsiTheme="minorHAnsi" w:cstheme="minorHAnsi"/>
          <w:szCs w:val="24"/>
        </w:rPr>
        <w:t>Contracting Entity</w:t>
      </w:r>
      <w:r w:rsidRPr="00B71EA8">
        <w:rPr>
          <w:rFonts w:asciiTheme="minorHAnsi" w:eastAsia="Times New Roman" w:hAnsiTheme="minorHAnsi" w:cstheme="minorHAnsi"/>
          <w:bCs/>
          <w:szCs w:val="24"/>
          <w:lang w:val="en-GB"/>
        </w:rPr>
        <w:t xml:space="preserve"> which is in its possession. As an exception to its </w:t>
      </w:r>
      <w:r w:rsidR="00AA7F94" w:rsidRPr="00B71EA8">
        <w:rPr>
          <w:rFonts w:asciiTheme="minorHAnsi" w:eastAsia="Times New Roman" w:hAnsiTheme="minorHAnsi" w:cstheme="minorHAnsi"/>
          <w:bCs/>
          <w:szCs w:val="24"/>
          <w:lang w:val="en-GB"/>
        </w:rPr>
        <w:t xml:space="preserve">obligations under this </w:t>
      </w:r>
      <w:r w:rsidR="000A0F12" w:rsidRPr="00B71EA8">
        <w:rPr>
          <w:rFonts w:asciiTheme="minorHAnsi" w:eastAsia="Times New Roman" w:hAnsiTheme="minorHAnsi" w:cstheme="minorHAnsi"/>
          <w:bCs/>
          <w:szCs w:val="24"/>
          <w:lang w:val="en-GB"/>
        </w:rPr>
        <w:t>C</w:t>
      </w:r>
      <w:r w:rsidR="00AA7F94" w:rsidRPr="00B71EA8">
        <w:rPr>
          <w:rFonts w:asciiTheme="minorHAnsi" w:eastAsia="Times New Roman" w:hAnsiTheme="minorHAnsi" w:cstheme="minorHAnsi"/>
          <w:bCs/>
          <w:szCs w:val="24"/>
          <w:lang w:val="en-GB"/>
        </w:rPr>
        <w:t>lause 12</w:t>
      </w:r>
      <w:r w:rsidRPr="00B71EA8">
        <w:rPr>
          <w:rFonts w:asciiTheme="minorHAnsi" w:eastAsia="Times New Roman" w:hAnsiTheme="minorHAnsi" w:cstheme="minorHAnsi"/>
          <w:bCs/>
          <w:szCs w:val="24"/>
          <w:lang w:val="en-GB"/>
        </w:rPr>
        <w:t xml:space="preserve">D the </w:t>
      </w:r>
      <w:r w:rsidR="00665497" w:rsidRPr="00B71EA8">
        <w:rPr>
          <w:rFonts w:asciiTheme="minorHAnsi" w:eastAsia="Times New Roman" w:hAnsiTheme="minorHAnsi" w:cstheme="minorHAnsi"/>
          <w:bCs/>
          <w:szCs w:val="24"/>
          <w:lang w:val="en-GB"/>
        </w:rPr>
        <w:t>Contractor</w:t>
      </w:r>
      <w:r w:rsidRPr="00B71EA8">
        <w:rPr>
          <w:rFonts w:asciiTheme="minorHAnsi" w:eastAsia="Times New Roman" w:hAnsiTheme="minorHAnsi" w:cstheme="minorHAnsi"/>
          <w:bCs/>
          <w:szCs w:val="24"/>
          <w:lang w:val="en-GB"/>
        </w:rPr>
        <w:t xml:space="preserve"> ma</w:t>
      </w:r>
      <w:r w:rsidR="00984362">
        <w:rPr>
          <w:rFonts w:asciiTheme="minorHAnsi" w:eastAsia="Times New Roman" w:hAnsiTheme="minorHAnsi" w:cstheme="minorHAnsi"/>
          <w:bCs/>
          <w:szCs w:val="24"/>
          <w:lang w:val="en-GB"/>
        </w:rPr>
        <w:t>y</w:t>
      </w:r>
      <w:r w:rsidRPr="00B71EA8">
        <w:rPr>
          <w:rFonts w:asciiTheme="minorHAnsi" w:eastAsia="Times New Roman" w:hAnsiTheme="minorHAnsi" w:cstheme="minorHAnsi"/>
          <w:bCs/>
          <w:szCs w:val="24"/>
          <w:lang w:val="en-GB"/>
        </w:rPr>
        <w:t xml:space="preserve"> retain one copy of the confidential information and records in paper form, in the </w:t>
      </w:r>
      <w:r w:rsidR="00665497" w:rsidRPr="00B71EA8">
        <w:rPr>
          <w:rFonts w:asciiTheme="minorHAnsi" w:eastAsia="Times New Roman" w:hAnsiTheme="minorHAnsi" w:cstheme="minorHAnsi"/>
          <w:bCs/>
          <w:szCs w:val="24"/>
          <w:lang w:val="en-GB"/>
        </w:rPr>
        <w:t>Contractor</w:t>
      </w:r>
      <w:r w:rsidRPr="00B71EA8">
        <w:rPr>
          <w:rFonts w:asciiTheme="minorHAnsi" w:eastAsia="Times New Roman" w:hAnsiTheme="minorHAnsi" w:cstheme="minorHAnsi"/>
          <w:bCs/>
          <w:szCs w:val="24"/>
          <w:lang w:val="en-GB"/>
        </w:rPr>
        <w:t>’s legal files for the purpose of and only to the extent necessary for ensuring compliance with its obligations under this Agreement.</w:t>
      </w:r>
    </w:p>
    <w:p w14:paraId="1C34EE2D" w14:textId="77777777" w:rsidR="005104CF" w:rsidRPr="00B71EA8" w:rsidRDefault="005104CF" w:rsidP="005104CF">
      <w:pPr>
        <w:ind w:left="-284"/>
        <w:contextualSpacing/>
        <w:rPr>
          <w:rFonts w:asciiTheme="minorHAnsi" w:eastAsia="Times New Roman" w:hAnsiTheme="minorHAnsi" w:cstheme="minorHAnsi"/>
          <w:szCs w:val="24"/>
          <w:lang w:val="en-GB"/>
        </w:rPr>
      </w:pPr>
    </w:p>
    <w:p w14:paraId="1C34EE2E" w14:textId="77777777" w:rsidR="00E77BF3" w:rsidRPr="00B71EA8" w:rsidRDefault="005104CF" w:rsidP="00E77BF3">
      <w:pPr>
        <w:ind w:left="-284" w:hanging="360"/>
        <w:rPr>
          <w:rFonts w:asciiTheme="minorHAnsi" w:eastAsia="Times New Roman" w:hAnsiTheme="minorHAnsi" w:cstheme="minorHAnsi"/>
          <w:b/>
          <w:szCs w:val="24"/>
          <w:lang w:val="en-GB"/>
        </w:rPr>
      </w:pPr>
      <w:r w:rsidRPr="00B71EA8">
        <w:rPr>
          <w:rFonts w:asciiTheme="minorHAnsi" w:eastAsia="Times New Roman" w:hAnsiTheme="minorHAnsi" w:cstheme="minorHAnsi"/>
          <w:b/>
          <w:szCs w:val="24"/>
          <w:lang w:val="en-GB"/>
        </w:rPr>
        <w:t>13. Contract Management</w:t>
      </w:r>
    </w:p>
    <w:p w14:paraId="1C34EE2F" w14:textId="220731F2" w:rsidR="005104CF" w:rsidRPr="00B71EA8" w:rsidRDefault="005104CF" w:rsidP="000A0F12">
      <w:pPr>
        <w:ind w:left="-284"/>
        <w:jc w:val="both"/>
        <w:rPr>
          <w:rFonts w:asciiTheme="minorHAnsi" w:eastAsia="Times New Roman" w:hAnsiTheme="minorHAnsi" w:cstheme="minorHAnsi"/>
          <w:b/>
          <w:szCs w:val="24"/>
          <w:lang w:val="en-GB"/>
        </w:rPr>
      </w:pPr>
      <w:r w:rsidRPr="00B71EA8">
        <w:rPr>
          <w:rFonts w:asciiTheme="minorHAnsi" w:eastAsia="Times New Roman" w:hAnsiTheme="minorHAnsi" w:cstheme="minorHAnsi"/>
          <w:szCs w:val="24"/>
          <w:lang w:val="en-GB"/>
        </w:rPr>
        <w:t xml:space="preserve">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’s Contact and 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’s Contact shall liaise on a regular basis to address any issues arising which may impact on the performance of this Agreement and to agree milestones, compliance schedules and operational protocols as required by 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from time to time. If requested in writing by 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the </w:t>
      </w:r>
      <w:r w:rsidR="00665497" w:rsidRPr="00B71EA8">
        <w:rPr>
          <w:rFonts w:asciiTheme="minorHAnsi" w:eastAsia="Times New Roman" w:hAnsiTheme="minorHAnsi" w:cstheme="minorHAnsi"/>
          <w:szCs w:val="24"/>
          <w:lang w:val="en-GB"/>
        </w:rPr>
        <w:t>Contractor</w:t>
      </w:r>
      <w:r w:rsidRPr="00B71EA8">
        <w:rPr>
          <w:rFonts w:asciiTheme="minorHAnsi" w:eastAsia="Times New Roman" w:hAnsiTheme="minorHAnsi" w:cstheme="minorHAnsi"/>
          <w:szCs w:val="24"/>
          <w:lang w:val="en-GB"/>
        </w:rPr>
        <w:t xml:space="preserve"> shall meet formally with 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to report on progress and shall comply with all written directions of 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w:t>
      </w:r>
    </w:p>
    <w:p w14:paraId="1C34EE30" w14:textId="77777777" w:rsidR="005104CF" w:rsidRPr="00B71EA8" w:rsidRDefault="005104CF" w:rsidP="005104CF">
      <w:pPr>
        <w:ind w:left="-284" w:hanging="360"/>
        <w:rPr>
          <w:rFonts w:asciiTheme="minorHAnsi" w:eastAsia="Times New Roman" w:hAnsiTheme="minorHAnsi" w:cstheme="minorHAnsi"/>
          <w:szCs w:val="24"/>
          <w:lang w:val="en-GB"/>
        </w:rPr>
      </w:pPr>
    </w:p>
    <w:p w14:paraId="1C34EE31" w14:textId="77777777" w:rsidR="005104CF" w:rsidRPr="00B71EA8" w:rsidRDefault="005104CF" w:rsidP="005104CF">
      <w:pPr>
        <w:ind w:left="-284" w:hanging="360"/>
        <w:rPr>
          <w:rFonts w:asciiTheme="minorHAnsi" w:eastAsia="Times New Roman" w:hAnsiTheme="minorHAnsi" w:cstheme="minorHAnsi"/>
          <w:b/>
          <w:szCs w:val="24"/>
          <w:lang w:val="en-GB"/>
        </w:rPr>
      </w:pPr>
      <w:r w:rsidRPr="00B71EA8">
        <w:rPr>
          <w:rFonts w:asciiTheme="minorHAnsi" w:eastAsia="Times New Roman" w:hAnsiTheme="minorHAnsi" w:cstheme="minorHAnsi"/>
          <w:b/>
          <w:szCs w:val="24"/>
          <w:lang w:val="en-GB"/>
        </w:rPr>
        <w:t>14. Disputes</w:t>
      </w:r>
    </w:p>
    <w:p w14:paraId="1C34EE32" w14:textId="77777777" w:rsidR="00E264DF" w:rsidRDefault="00AA7F94" w:rsidP="000A0F12">
      <w:pPr>
        <w:ind w:left="-284"/>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Subject </w:t>
      </w:r>
      <w:r w:rsidR="000A0F12" w:rsidRPr="00B71EA8">
        <w:rPr>
          <w:rFonts w:asciiTheme="minorHAnsi" w:eastAsia="Times New Roman" w:hAnsiTheme="minorHAnsi" w:cstheme="minorHAnsi"/>
          <w:szCs w:val="24"/>
          <w:lang w:val="en-GB"/>
        </w:rPr>
        <w:t>to C</w:t>
      </w:r>
      <w:r w:rsidRPr="00B71EA8">
        <w:rPr>
          <w:rFonts w:asciiTheme="minorHAnsi" w:eastAsia="Times New Roman" w:hAnsiTheme="minorHAnsi" w:cstheme="minorHAnsi"/>
          <w:szCs w:val="24"/>
          <w:lang w:val="en-GB"/>
        </w:rPr>
        <w:t>lause 15</w:t>
      </w:r>
      <w:r w:rsidR="005104CF" w:rsidRPr="00B71EA8">
        <w:rPr>
          <w:rFonts w:asciiTheme="minorHAnsi" w:eastAsia="Times New Roman" w:hAnsiTheme="minorHAnsi" w:cstheme="minorHAnsi"/>
          <w:szCs w:val="24"/>
          <w:lang w:val="en-GB"/>
        </w:rPr>
        <w:t xml:space="preserve"> and to the Parties’ respective rights to apply to the courts upon any cause of action at any time, the Parties shall seek to resolve any disputes between them, arising out of or relating in any way to the issues covered by the agreement, amicably. The Parties may agree procedures and protocols for dispute resolution from time to time.</w:t>
      </w:r>
    </w:p>
    <w:p w14:paraId="55E46D38" w14:textId="77777777" w:rsidR="00F774A0" w:rsidRPr="00B71EA8" w:rsidRDefault="00F774A0" w:rsidP="000A0F12">
      <w:pPr>
        <w:ind w:left="-284"/>
        <w:jc w:val="both"/>
        <w:rPr>
          <w:rFonts w:asciiTheme="minorHAnsi" w:eastAsia="Times New Roman" w:hAnsiTheme="minorHAnsi" w:cstheme="minorHAnsi"/>
          <w:szCs w:val="24"/>
          <w:lang w:val="en-GB"/>
        </w:rPr>
      </w:pPr>
    </w:p>
    <w:p w14:paraId="1C34EE33" w14:textId="77777777" w:rsidR="00AA46DF" w:rsidRPr="00B71EA8" w:rsidRDefault="005104CF" w:rsidP="00AA46DF">
      <w:pPr>
        <w:ind w:left="-644"/>
        <w:rPr>
          <w:rFonts w:asciiTheme="minorHAnsi" w:eastAsia="Times New Roman" w:hAnsiTheme="minorHAnsi" w:cstheme="minorHAnsi"/>
          <w:b/>
          <w:szCs w:val="24"/>
          <w:lang w:val="en-GB"/>
        </w:rPr>
      </w:pPr>
      <w:r w:rsidRPr="00B71EA8">
        <w:rPr>
          <w:rFonts w:asciiTheme="minorHAnsi" w:eastAsia="Times New Roman" w:hAnsiTheme="minorHAnsi" w:cstheme="minorHAnsi"/>
          <w:b/>
          <w:szCs w:val="24"/>
          <w:lang w:val="en-GB"/>
        </w:rPr>
        <w:t>15. Governing Law, Choice of Jurisdiction and Execution</w:t>
      </w:r>
    </w:p>
    <w:p w14:paraId="1C34EE34" w14:textId="77777777" w:rsidR="005104CF" w:rsidRPr="00B71EA8" w:rsidRDefault="005104CF" w:rsidP="006B23C2">
      <w:pPr>
        <w:ind w:left="-284"/>
        <w:jc w:val="both"/>
        <w:rPr>
          <w:rFonts w:asciiTheme="minorHAnsi" w:eastAsia="Times New Roman" w:hAnsiTheme="minorHAnsi" w:cstheme="minorHAnsi"/>
          <w:b/>
          <w:szCs w:val="24"/>
          <w:lang w:val="en-GB"/>
        </w:rPr>
      </w:pPr>
      <w:r w:rsidRPr="00B71EA8">
        <w:rPr>
          <w:rFonts w:asciiTheme="minorHAnsi" w:eastAsia="Times New Roman" w:hAnsiTheme="minorHAnsi" w:cstheme="minorHAnsi"/>
          <w:szCs w:val="24"/>
          <w:lang w:val="en-GB"/>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1C34EE35" w14:textId="77777777" w:rsidR="00184FD0" w:rsidRPr="00B71EA8" w:rsidRDefault="00184FD0" w:rsidP="00AA46DF">
      <w:pPr>
        <w:ind w:left="-658" w:hanging="14"/>
        <w:jc w:val="both"/>
        <w:rPr>
          <w:rFonts w:asciiTheme="minorHAnsi" w:eastAsia="Times New Roman" w:hAnsiTheme="minorHAnsi" w:cstheme="minorHAnsi"/>
          <w:b/>
          <w:szCs w:val="24"/>
          <w:lang w:val="en-GB"/>
        </w:rPr>
      </w:pPr>
    </w:p>
    <w:p w14:paraId="1C34EE36" w14:textId="77777777" w:rsidR="005104CF" w:rsidRPr="00B71EA8" w:rsidRDefault="005104CF" w:rsidP="005104CF">
      <w:pPr>
        <w:ind w:left="-658" w:hanging="14"/>
        <w:rPr>
          <w:rFonts w:asciiTheme="minorHAnsi" w:eastAsia="Times New Roman" w:hAnsiTheme="minorHAnsi" w:cstheme="minorHAnsi"/>
          <w:b/>
          <w:szCs w:val="24"/>
          <w:lang w:val="en-GB"/>
        </w:rPr>
      </w:pPr>
      <w:r w:rsidRPr="00B71EA8">
        <w:rPr>
          <w:rFonts w:asciiTheme="minorHAnsi" w:eastAsia="Times New Roman" w:hAnsiTheme="minorHAnsi" w:cstheme="minorHAnsi"/>
          <w:b/>
          <w:szCs w:val="24"/>
          <w:lang w:val="en-GB"/>
        </w:rPr>
        <w:t>16. Assignment and Subcontract</w:t>
      </w:r>
    </w:p>
    <w:p w14:paraId="1C34EE37" w14:textId="77777777" w:rsidR="00184FD0" w:rsidRPr="00B71EA8" w:rsidRDefault="005104CF" w:rsidP="00AA46DF">
      <w:pPr>
        <w:ind w:left="-284"/>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Subject to a Party’s obligations at law, any assignment to a third party, subcontract or other transfer of a Party’s rights or obligations under this Agreement requires the prior written consent of the other Party. Prior to any such assignments, the assignee will be obliged to sign an undertaking to comply with all obligations under this Agreement. An</w:t>
      </w:r>
      <w:r w:rsidR="00AA46DF" w:rsidRPr="00B71EA8">
        <w:rPr>
          <w:rFonts w:asciiTheme="minorHAnsi" w:eastAsia="Times New Roman" w:hAnsiTheme="minorHAnsi" w:cstheme="minorHAnsi"/>
          <w:szCs w:val="24"/>
          <w:lang w:val="en-GB"/>
        </w:rPr>
        <w:t>y</w:t>
      </w:r>
      <w:r w:rsidRPr="00B71EA8">
        <w:rPr>
          <w:rFonts w:asciiTheme="minorHAnsi" w:eastAsia="Times New Roman" w:hAnsiTheme="minorHAnsi" w:cstheme="minorHAnsi"/>
          <w:szCs w:val="24"/>
          <w:lang w:val="en-GB"/>
        </w:rPr>
        <w:t xml:space="preserve"> attempted assignment not complied with in the manner prescribed herein shall be null and void.</w:t>
      </w:r>
    </w:p>
    <w:p w14:paraId="1C34EE38" w14:textId="77777777" w:rsidR="00184FD0" w:rsidRPr="00B71EA8" w:rsidRDefault="00184FD0" w:rsidP="00184FD0">
      <w:pPr>
        <w:ind w:left="-658" w:hanging="14"/>
        <w:rPr>
          <w:rFonts w:asciiTheme="minorHAnsi" w:eastAsia="Times New Roman" w:hAnsiTheme="minorHAnsi" w:cstheme="minorHAnsi"/>
          <w:szCs w:val="24"/>
          <w:lang w:val="en-GB"/>
        </w:rPr>
      </w:pPr>
    </w:p>
    <w:p w14:paraId="1C34EE39" w14:textId="77777777" w:rsidR="005104CF" w:rsidRPr="00B71EA8" w:rsidRDefault="00184FD0" w:rsidP="00184FD0">
      <w:pPr>
        <w:ind w:left="-658" w:hanging="14"/>
        <w:rPr>
          <w:rFonts w:asciiTheme="minorHAnsi" w:eastAsia="Times New Roman" w:hAnsiTheme="minorHAnsi" w:cstheme="minorHAnsi"/>
          <w:b/>
          <w:szCs w:val="24"/>
          <w:lang w:val="en-GB"/>
        </w:rPr>
      </w:pPr>
      <w:r w:rsidRPr="00B71EA8">
        <w:rPr>
          <w:rFonts w:asciiTheme="minorHAnsi" w:eastAsia="Times New Roman" w:hAnsiTheme="minorHAnsi" w:cstheme="minorHAnsi"/>
          <w:b/>
          <w:szCs w:val="24"/>
          <w:lang w:val="en-GB"/>
        </w:rPr>
        <w:t>17.</w:t>
      </w:r>
      <w:r w:rsidR="005104CF" w:rsidRPr="00B71EA8">
        <w:rPr>
          <w:rFonts w:asciiTheme="minorHAnsi" w:eastAsia="Times New Roman" w:hAnsiTheme="minorHAnsi" w:cstheme="minorHAnsi"/>
          <w:b/>
          <w:szCs w:val="24"/>
          <w:lang w:val="en-GB"/>
        </w:rPr>
        <w:t xml:space="preserve"> Entire Agreement</w:t>
      </w:r>
    </w:p>
    <w:p w14:paraId="1C34EE3A" w14:textId="77777777" w:rsidR="005104CF" w:rsidRPr="00B71EA8" w:rsidRDefault="005104CF" w:rsidP="00AA46DF">
      <w:pPr>
        <w:ind w:left="-284"/>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 xml:space="preserve">This Agreement constitutes the entire agreement and understanding of the Parties, and </w:t>
      </w:r>
      <w:proofErr w:type="gramStart"/>
      <w:r w:rsidRPr="00B71EA8">
        <w:rPr>
          <w:rFonts w:asciiTheme="minorHAnsi" w:eastAsia="Times New Roman" w:hAnsiTheme="minorHAnsi" w:cstheme="minorHAnsi"/>
          <w:szCs w:val="24"/>
          <w:lang w:val="en-GB"/>
        </w:rPr>
        <w:t>any and all</w:t>
      </w:r>
      <w:proofErr w:type="gramEnd"/>
      <w:r w:rsidRPr="00B71EA8">
        <w:rPr>
          <w:rFonts w:asciiTheme="minorHAnsi" w:eastAsia="Times New Roman" w:hAnsiTheme="minorHAnsi" w:cstheme="minorHAnsi"/>
          <w:szCs w:val="24"/>
          <w:lang w:val="en-GB"/>
        </w:rPr>
        <w:t xml:space="preserve"> other previous agreements, arrangements and understandings (whether written or oral) between the Parties </w:t>
      </w:r>
      <w:proofErr w:type="gramStart"/>
      <w:r w:rsidRPr="00B71EA8">
        <w:rPr>
          <w:rFonts w:asciiTheme="minorHAnsi" w:eastAsia="Times New Roman" w:hAnsiTheme="minorHAnsi" w:cstheme="minorHAnsi"/>
          <w:szCs w:val="24"/>
          <w:lang w:val="en-GB"/>
        </w:rPr>
        <w:t>with regard to</w:t>
      </w:r>
      <w:proofErr w:type="gramEnd"/>
      <w:r w:rsidRPr="00B71EA8">
        <w:rPr>
          <w:rFonts w:asciiTheme="minorHAnsi" w:eastAsia="Times New Roman" w:hAnsiTheme="minorHAnsi" w:cstheme="minorHAnsi"/>
          <w:szCs w:val="24"/>
          <w:lang w:val="en-GB"/>
        </w:rPr>
        <w:t xml:space="preserve"> the subject matter of this Agreement (save where fraudulently made) are hereby excluded.</w:t>
      </w:r>
    </w:p>
    <w:p w14:paraId="1C34EE3B" w14:textId="77777777" w:rsidR="005104CF" w:rsidRPr="00B71EA8" w:rsidRDefault="005104CF" w:rsidP="00AA46DF">
      <w:pPr>
        <w:ind w:left="-658" w:hanging="14"/>
        <w:jc w:val="both"/>
        <w:rPr>
          <w:rFonts w:asciiTheme="minorHAnsi" w:eastAsia="Times New Roman" w:hAnsiTheme="minorHAnsi" w:cstheme="minorHAnsi"/>
          <w:szCs w:val="24"/>
          <w:lang w:val="en-GB"/>
        </w:rPr>
      </w:pPr>
    </w:p>
    <w:p w14:paraId="1C34EE3C" w14:textId="77777777" w:rsidR="005104CF" w:rsidRPr="00B71EA8" w:rsidRDefault="005104CF" w:rsidP="005104CF">
      <w:pPr>
        <w:ind w:left="-658" w:hanging="14"/>
        <w:rPr>
          <w:rFonts w:asciiTheme="minorHAnsi" w:eastAsia="Times New Roman" w:hAnsiTheme="minorHAnsi" w:cstheme="minorHAnsi"/>
          <w:b/>
          <w:szCs w:val="24"/>
          <w:lang w:val="en-GB"/>
        </w:rPr>
      </w:pPr>
      <w:r w:rsidRPr="00B71EA8">
        <w:rPr>
          <w:rFonts w:asciiTheme="minorHAnsi" w:eastAsia="Times New Roman" w:hAnsiTheme="minorHAnsi" w:cstheme="minorHAnsi"/>
          <w:b/>
          <w:szCs w:val="24"/>
          <w:lang w:val="en-GB"/>
        </w:rPr>
        <w:t>18. Severability</w:t>
      </w:r>
    </w:p>
    <w:p w14:paraId="1C34EE3D" w14:textId="77777777" w:rsidR="005104CF" w:rsidRPr="00B71EA8" w:rsidRDefault="005104CF" w:rsidP="00AA46DF">
      <w:pPr>
        <w:ind w:left="-284" w:hanging="14"/>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If any term or provision herein is found to be illegal or unenforceable, then such term or provision shall be deemed severed and all other terms and provisions shall remain in full force and effect.</w:t>
      </w:r>
    </w:p>
    <w:p w14:paraId="1C34EE3E" w14:textId="77777777" w:rsidR="005104CF" w:rsidRPr="00B71EA8" w:rsidRDefault="005104CF" w:rsidP="005104CF">
      <w:pPr>
        <w:ind w:left="-284"/>
        <w:rPr>
          <w:rFonts w:asciiTheme="minorHAnsi" w:eastAsia="Times New Roman" w:hAnsiTheme="minorHAnsi" w:cstheme="minorHAnsi"/>
          <w:szCs w:val="24"/>
          <w:lang w:val="en-GB"/>
        </w:rPr>
      </w:pPr>
    </w:p>
    <w:p w14:paraId="1C34EE3F" w14:textId="77777777" w:rsidR="005104CF" w:rsidRPr="00B71EA8" w:rsidRDefault="005104CF" w:rsidP="005104CF">
      <w:pPr>
        <w:ind w:left="-672"/>
        <w:rPr>
          <w:rFonts w:asciiTheme="minorHAnsi" w:eastAsia="Times New Roman" w:hAnsiTheme="minorHAnsi" w:cstheme="minorHAnsi"/>
          <w:b/>
          <w:szCs w:val="24"/>
          <w:lang w:val="en-GB"/>
        </w:rPr>
      </w:pPr>
      <w:r w:rsidRPr="00B71EA8">
        <w:rPr>
          <w:rFonts w:asciiTheme="minorHAnsi" w:eastAsia="Times New Roman" w:hAnsiTheme="minorHAnsi" w:cstheme="minorHAnsi"/>
          <w:b/>
          <w:szCs w:val="24"/>
          <w:lang w:val="en-GB"/>
        </w:rPr>
        <w:t>19. Waiver</w:t>
      </w:r>
    </w:p>
    <w:p w14:paraId="1C34EE40" w14:textId="77777777" w:rsidR="005104CF" w:rsidRPr="00B71EA8" w:rsidRDefault="005104CF" w:rsidP="00AA46DF">
      <w:pPr>
        <w:ind w:left="-284"/>
        <w:jc w:val="both"/>
        <w:rPr>
          <w:rFonts w:asciiTheme="minorHAnsi" w:eastAsia="Times New Roman" w:hAnsiTheme="minorHAnsi" w:cstheme="minorHAnsi"/>
          <w:szCs w:val="24"/>
          <w:lang w:val="en-GB"/>
        </w:rPr>
      </w:pPr>
      <w:r w:rsidRPr="00B71EA8">
        <w:rPr>
          <w:rFonts w:asciiTheme="minorHAnsi" w:eastAsia="Times New Roman" w:hAnsiTheme="minorHAnsi" w:cstheme="minorHAnsi"/>
          <w:szCs w:val="24"/>
          <w:lang w:val="en-GB"/>
        </w:rPr>
        <w:t>No failure or delay by either Party to exercise any right, power or remedy shall operate as a waiver of it, nor shall any partial exercise preclude further exercise of same or some other right, power or remedy.</w:t>
      </w:r>
    </w:p>
    <w:p w14:paraId="1C34EE41" w14:textId="77777777" w:rsidR="005104CF" w:rsidRPr="00B71EA8" w:rsidRDefault="005104CF" w:rsidP="005104CF">
      <w:pPr>
        <w:ind w:left="-672"/>
        <w:rPr>
          <w:rFonts w:asciiTheme="minorHAnsi" w:eastAsia="Times New Roman" w:hAnsiTheme="minorHAnsi" w:cstheme="minorHAnsi"/>
          <w:b/>
          <w:bCs/>
          <w:szCs w:val="24"/>
          <w:lang w:val="en-GB"/>
        </w:rPr>
      </w:pPr>
    </w:p>
    <w:p w14:paraId="1C34EE42" w14:textId="77777777" w:rsidR="005104CF" w:rsidRPr="00B71EA8" w:rsidRDefault="005104CF" w:rsidP="005104CF">
      <w:pPr>
        <w:ind w:left="-672"/>
        <w:rPr>
          <w:rFonts w:asciiTheme="minorHAnsi" w:eastAsia="Times New Roman" w:hAnsiTheme="minorHAnsi" w:cstheme="minorHAnsi"/>
          <w:b/>
          <w:bCs/>
          <w:szCs w:val="24"/>
          <w:lang w:val="en-GB"/>
        </w:rPr>
      </w:pPr>
      <w:r w:rsidRPr="00B71EA8">
        <w:rPr>
          <w:rFonts w:asciiTheme="minorHAnsi" w:eastAsia="Times New Roman" w:hAnsiTheme="minorHAnsi" w:cstheme="minorHAnsi"/>
          <w:b/>
          <w:bCs/>
          <w:szCs w:val="24"/>
          <w:lang w:val="en-GB"/>
        </w:rPr>
        <w:t>20. Non-Exclusivity</w:t>
      </w:r>
    </w:p>
    <w:p w14:paraId="1C34EE43" w14:textId="57959429" w:rsidR="005104CF" w:rsidRPr="00B71EA8" w:rsidRDefault="005104CF" w:rsidP="00AA46DF">
      <w:pPr>
        <w:ind w:left="-284"/>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Nothing in this Agreement shall preclude the </w:t>
      </w:r>
      <w:r w:rsidR="00A57309">
        <w:rPr>
          <w:rFonts w:asciiTheme="minorHAnsi" w:hAnsiTheme="minorHAnsi" w:cstheme="minorHAnsi"/>
          <w:szCs w:val="24"/>
        </w:rPr>
        <w:t>Contracting Entity</w:t>
      </w:r>
      <w:r w:rsidR="00AA46DF" w:rsidRPr="00B71EA8">
        <w:rPr>
          <w:rFonts w:asciiTheme="minorHAnsi" w:eastAsia="Times New Roman" w:hAnsiTheme="minorHAnsi" w:cstheme="minorHAnsi"/>
          <w:bCs/>
          <w:szCs w:val="24"/>
          <w:lang w:val="en-GB"/>
        </w:rPr>
        <w:t xml:space="preserve"> from purchasing Goods/S</w:t>
      </w:r>
      <w:r w:rsidRPr="00B71EA8">
        <w:rPr>
          <w:rFonts w:asciiTheme="minorHAnsi" w:eastAsia="Times New Roman" w:hAnsiTheme="minorHAnsi" w:cstheme="minorHAnsi"/>
          <w:bCs/>
          <w:szCs w:val="24"/>
          <w:lang w:val="en-GB"/>
        </w:rPr>
        <w:t>ervices from a third party at any time during the term of this Agreement.</w:t>
      </w:r>
    </w:p>
    <w:p w14:paraId="1C34EE44" w14:textId="77777777" w:rsidR="005104CF" w:rsidRPr="00B71EA8" w:rsidRDefault="005104CF" w:rsidP="005104CF">
      <w:pPr>
        <w:ind w:left="-284"/>
        <w:rPr>
          <w:rFonts w:asciiTheme="minorHAnsi" w:eastAsia="Times New Roman" w:hAnsiTheme="minorHAnsi" w:cstheme="minorHAnsi"/>
          <w:bCs/>
          <w:szCs w:val="24"/>
          <w:lang w:val="en-GB"/>
        </w:rPr>
      </w:pPr>
    </w:p>
    <w:p w14:paraId="1C34EE45" w14:textId="77777777" w:rsidR="005104CF" w:rsidRPr="00B71EA8" w:rsidRDefault="005104CF" w:rsidP="005104CF">
      <w:pPr>
        <w:ind w:left="-686"/>
        <w:rPr>
          <w:rFonts w:asciiTheme="minorHAnsi" w:eastAsia="Times New Roman" w:hAnsiTheme="minorHAnsi" w:cstheme="minorHAnsi"/>
          <w:b/>
          <w:bCs/>
          <w:szCs w:val="24"/>
          <w:lang w:val="en-GB"/>
        </w:rPr>
      </w:pPr>
      <w:r w:rsidRPr="00B71EA8">
        <w:rPr>
          <w:rFonts w:asciiTheme="minorHAnsi" w:eastAsia="Times New Roman" w:hAnsiTheme="minorHAnsi" w:cstheme="minorHAnsi"/>
          <w:b/>
          <w:bCs/>
          <w:szCs w:val="24"/>
          <w:lang w:val="en-GB"/>
        </w:rPr>
        <w:t>21. Media</w:t>
      </w:r>
    </w:p>
    <w:p w14:paraId="1C34EE46" w14:textId="47F2C68A" w:rsidR="005104CF" w:rsidRPr="00B71EA8" w:rsidRDefault="005104CF" w:rsidP="00AA46DF">
      <w:pPr>
        <w:ind w:left="-284"/>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No media releases, public announcements or public disclosures relating to this Agreement or its subject matter, including but not limited to promotional or marketing material, shall be made by the </w:t>
      </w:r>
      <w:r w:rsidR="00665497" w:rsidRPr="00B71EA8">
        <w:rPr>
          <w:rFonts w:asciiTheme="minorHAnsi" w:eastAsia="Times New Roman" w:hAnsiTheme="minorHAnsi" w:cstheme="minorHAnsi"/>
          <w:bCs/>
          <w:szCs w:val="24"/>
          <w:lang w:val="en-GB"/>
        </w:rPr>
        <w:t>Contractor</w:t>
      </w:r>
      <w:r w:rsidRPr="00B71EA8">
        <w:rPr>
          <w:rFonts w:asciiTheme="minorHAnsi" w:eastAsia="Times New Roman" w:hAnsiTheme="minorHAnsi" w:cstheme="minorHAnsi"/>
          <w:bCs/>
          <w:szCs w:val="24"/>
          <w:lang w:val="en-GB"/>
        </w:rPr>
        <w:t xml:space="preserve"> without the prior wr</w:t>
      </w:r>
      <w:bookmarkStart w:id="17" w:name="_Toc59336503"/>
      <w:bookmarkStart w:id="18" w:name="_Toc62021021"/>
      <w:r w:rsidRPr="00B71EA8">
        <w:rPr>
          <w:rFonts w:asciiTheme="minorHAnsi" w:eastAsia="Times New Roman" w:hAnsiTheme="minorHAnsi" w:cstheme="minorHAnsi"/>
          <w:bCs/>
          <w:szCs w:val="24"/>
          <w:lang w:val="en-GB"/>
        </w:rPr>
        <w:t>itten consent of the</w:t>
      </w:r>
      <w:r w:rsidR="00A57309" w:rsidRPr="00A57309">
        <w:rPr>
          <w:rFonts w:asciiTheme="minorHAnsi" w:hAnsiTheme="minorHAnsi" w:cstheme="minorHAnsi"/>
          <w:szCs w:val="24"/>
        </w:rPr>
        <w:t xml:space="preserve"> </w:t>
      </w:r>
      <w:r w:rsidR="00A57309">
        <w:rPr>
          <w:rFonts w:asciiTheme="minorHAnsi" w:hAnsiTheme="minorHAnsi" w:cstheme="minorHAnsi"/>
          <w:szCs w:val="24"/>
        </w:rPr>
        <w:t>Contracting Entity</w:t>
      </w:r>
      <w:r w:rsidRPr="00B71EA8">
        <w:rPr>
          <w:rFonts w:asciiTheme="minorHAnsi" w:eastAsia="Times New Roman" w:hAnsiTheme="minorHAnsi" w:cstheme="minorHAnsi"/>
          <w:bCs/>
          <w:szCs w:val="24"/>
          <w:lang w:val="en-GB"/>
        </w:rPr>
        <w:t>.</w:t>
      </w:r>
    </w:p>
    <w:p w14:paraId="1C34EE47" w14:textId="77777777" w:rsidR="00CA2C6A" w:rsidRPr="00B71EA8" w:rsidRDefault="00CA2C6A" w:rsidP="00AA46DF">
      <w:pPr>
        <w:ind w:left="-686"/>
        <w:jc w:val="both"/>
        <w:rPr>
          <w:rFonts w:asciiTheme="minorHAnsi" w:eastAsia="Times New Roman" w:hAnsiTheme="minorHAnsi" w:cstheme="minorHAnsi"/>
          <w:b/>
          <w:bCs/>
          <w:szCs w:val="24"/>
          <w:lang w:val="en-GB"/>
        </w:rPr>
      </w:pPr>
    </w:p>
    <w:p w14:paraId="1C34EE48" w14:textId="77777777" w:rsidR="00AA7F94" w:rsidRPr="00B71EA8" w:rsidRDefault="00955745" w:rsidP="00955745">
      <w:pPr>
        <w:ind w:left="-686"/>
        <w:rPr>
          <w:rFonts w:asciiTheme="minorHAnsi" w:eastAsia="Times New Roman" w:hAnsiTheme="minorHAnsi" w:cstheme="minorHAnsi"/>
          <w:b/>
          <w:bCs/>
          <w:szCs w:val="24"/>
          <w:lang w:val="en-GB"/>
        </w:rPr>
      </w:pPr>
      <w:r w:rsidRPr="00B71EA8">
        <w:rPr>
          <w:rFonts w:asciiTheme="minorHAnsi" w:eastAsia="Times New Roman" w:hAnsiTheme="minorHAnsi" w:cstheme="minorHAnsi"/>
          <w:b/>
          <w:bCs/>
          <w:szCs w:val="24"/>
          <w:lang w:val="en-GB"/>
        </w:rPr>
        <w:t>22. Conflicts, Re</w:t>
      </w:r>
      <w:r w:rsidR="00AA7F94" w:rsidRPr="00B71EA8">
        <w:rPr>
          <w:rFonts w:asciiTheme="minorHAnsi" w:eastAsia="Times New Roman" w:hAnsiTheme="minorHAnsi" w:cstheme="minorHAnsi"/>
          <w:b/>
          <w:bCs/>
          <w:szCs w:val="24"/>
          <w:lang w:val="en-GB"/>
        </w:rPr>
        <w:t>g</w:t>
      </w:r>
      <w:r w:rsidRPr="00B71EA8">
        <w:rPr>
          <w:rFonts w:asciiTheme="minorHAnsi" w:eastAsia="Times New Roman" w:hAnsiTheme="minorHAnsi" w:cstheme="minorHAnsi"/>
          <w:b/>
          <w:bCs/>
          <w:szCs w:val="24"/>
          <w:lang w:val="en-GB"/>
        </w:rPr>
        <w:t>isterable Interests and Corrupt Gifts</w:t>
      </w:r>
      <w:r w:rsidR="00AA7F94" w:rsidRPr="00B71EA8">
        <w:rPr>
          <w:rFonts w:asciiTheme="minorHAnsi" w:eastAsia="Times New Roman" w:hAnsiTheme="minorHAnsi" w:cstheme="minorHAnsi"/>
          <w:b/>
          <w:bCs/>
          <w:szCs w:val="24"/>
          <w:lang w:val="en-GB"/>
        </w:rPr>
        <w:t xml:space="preserve"> </w:t>
      </w:r>
    </w:p>
    <w:p w14:paraId="1C34EE49" w14:textId="52FFF782" w:rsidR="00955745" w:rsidRPr="00B71EA8" w:rsidRDefault="00955745" w:rsidP="00133077">
      <w:pPr>
        <w:pStyle w:val="ListParagraph"/>
        <w:numPr>
          <w:ilvl w:val="0"/>
          <w:numId w:val="15"/>
        </w:numPr>
        <w:ind w:left="-284" w:hanging="402"/>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The </w:t>
      </w:r>
      <w:r w:rsidR="006A1D2B" w:rsidRPr="00B71EA8">
        <w:rPr>
          <w:rFonts w:asciiTheme="minorHAnsi" w:eastAsia="Times New Roman" w:hAnsiTheme="minorHAnsi" w:cstheme="minorHAnsi"/>
          <w:bCs/>
          <w:szCs w:val="24"/>
          <w:lang w:val="en-GB"/>
        </w:rPr>
        <w:t>C</w:t>
      </w:r>
      <w:r w:rsidRPr="00B71EA8">
        <w:rPr>
          <w:rFonts w:asciiTheme="minorHAnsi" w:eastAsia="Times New Roman" w:hAnsiTheme="minorHAnsi" w:cstheme="minorHAnsi"/>
          <w:bCs/>
          <w:szCs w:val="24"/>
          <w:lang w:val="en-GB"/>
        </w:rPr>
        <w:t>ontractor is satisfied that it has no conflicts in relation to the</w:t>
      </w:r>
      <w:r w:rsidR="006A1D2B" w:rsidRPr="00B71EA8">
        <w:rPr>
          <w:rFonts w:asciiTheme="minorHAnsi" w:eastAsia="Times New Roman" w:hAnsiTheme="minorHAnsi" w:cstheme="minorHAnsi"/>
          <w:bCs/>
          <w:szCs w:val="24"/>
          <w:lang w:val="en-GB"/>
        </w:rPr>
        <w:t xml:space="preserve"> provision of the Good/</w:t>
      </w:r>
      <w:r w:rsidRPr="00B71EA8">
        <w:rPr>
          <w:rFonts w:asciiTheme="minorHAnsi" w:eastAsia="Times New Roman" w:hAnsiTheme="minorHAnsi" w:cstheme="minorHAnsi"/>
          <w:bCs/>
          <w:szCs w:val="24"/>
          <w:lang w:val="en-GB"/>
        </w:rPr>
        <w:t xml:space="preserve"> Services and its obligations undertaken under this Agreement. The Contractor hereby un</w:t>
      </w:r>
      <w:r w:rsidR="006A1D2B" w:rsidRPr="00B71EA8">
        <w:rPr>
          <w:rFonts w:asciiTheme="minorHAnsi" w:eastAsia="Times New Roman" w:hAnsiTheme="minorHAnsi" w:cstheme="minorHAnsi"/>
          <w:bCs/>
          <w:szCs w:val="24"/>
          <w:lang w:val="en-GB"/>
        </w:rPr>
        <w:t xml:space="preserve">dertakes to advise the </w:t>
      </w:r>
      <w:r w:rsidR="00A57309">
        <w:rPr>
          <w:rFonts w:asciiTheme="minorHAnsi" w:hAnsiTheme="minorHAnsi" w:cstheme="minorHAnsi"/>
          <w:szCs w:val="24"/>
        </w:rPr>
        <w:t>Contracting Entity</w:t>
      </w:r>
      <w:r w:rsidRPr="00B71EA8">
        <w:rPr>
          <w:rFonts w:asciiTheme="minorHAnsi" w:eastAsia="Times New Roman" w:hAnsiTheme="minorHAnsi" w:cstheme="minorHAnsi"/>
          <w:bCs/>
          <w:szCs w:val="24"/>
          <w:lang w:val="en-GB"/>
        </w:rPr>
        <w:t xml:space="preserve"> forthwith should any conflict or potential conflict of interest come to its attention during the term of this Agreement and to comply with the </w:t>
      </w:r>
      <w:r w:rsidR="00A57309">
        <w:rPr>
          <w:rFonts w:asciiTheme="minorHAnsi" w:hAnsiTheme="minorHAnsi" w:cstheme="minorHAnsi"/>
          <w:szCs w:val="24"/>
        </w:rPr>
        <w:t>Contracting Entity</w:t>
      </w:r>
      <w:r w:rsidRPr="00B71EA8">
        <w:rPr>
          <w:rFonts w:asciiTheme="minorHAnsi" w:eastAsia="Times New Roman" w:hAnsiTheme="minorHAnsi" w:cstheme="minorHAnsi"/>
          <w:bCs/>
          <w:szCs w:val="24"/>
          <w:lang w:val="en-GB"/>
        </w:rPr>
        <w:t>’s directions in respect thereof.</w:t>
      </w:r>
    </w:p>
    <w:p w14:paraId="1C34EE4A" w14:textId="77777777" w:rsidR="006A1D2B" w:rsidRPr="00B71EA8" w:rsidRDefault="006A1D2B" w:rsidP="006A1D2B">
      <w:pPr>
        <w:pStyle w:val="ListParagraph"/>
        <w:ind w:left="-326"/>
        <w:rPr>
          <w:rFonts w:asciiTheme="minorHAnsi" w:eastAsia="Times New Roman" w:hAnsiTheme="minorHAnsi" w:cstheme="minorHAnsi"/>
          <w:bCs/>
          <w:szCs w:val="24"/>
          <w:lang w:val="en-GB"/>
        </w:rPr>
      </w:pPr>
    </w:p>
    <w:p w14:paraId="1C34EE4B" w14:textId="2F0E3BAD" w:rsidR="006A1D2B" w:rsidRPr="00B71EA8" w:rsidRDefault="006A1D2B" w:rsidP="00133077">
      <w:pPr>
        <w:pStyle w:val="ListParagraph"/>
        <w:numPr>
          <w:ilvl w:val="0"/>
          <w:numId w:val="15"/>
        </w:numPr>
        <w:jc w:val="both"/>
        <w:rPr>
          <w:rFonts w:asciiTheme="minorHAnsi" w:eastAsia="Times New Roman" w:hAnsiTheme="minorHAnsi" w:cstheme="minorHAnsi"/>
          <w:bCs/>
          <w:szCs w:val="24"/>
          <w:lang w:val="en-GB"/>
        </w:rPr>
      </w:pPr>
      <w:r w:rsidRPr="00B71EA8">
        <w:rPr>
          <w:rFonts w:asciiTheme="minorHAnsi" w:eastAsia="Times New Roman" w:hAnsiTheme="minorHAnsi" w:cstheme="minorHAnsi"/>
          <w:bCs/>
          <w:szCs w:val="24"/>
          <w:lang w:val="en-GB"/>
        </w:rPr>
        <w:t xml:space="preserve">The Contractor shall not offer or agree to give any civil servant any gift or consideration or commission of any kind as an inducement or reward for doing or forbearing to do or for having done or forborne to do any action in relation to the obtaining or execution of this public contract. Any breach of this clause by the Contractor, any subcontractor, agent or employee shall entitle the </w:t>
      </w:r>
      <w:r w:rsidR="00A57309">
        <w:rPr>
          <w:rFonts w:asciiTheme="minorHAnsi" w:hAnsiTheme="minorHAnsi" w:cstheme="minorHAnsi"/>
          <w:szCs w:val="24"/>
        </w:rPr>
        <w:t>Contracting Entity</w:t>
      </w:r>
      <w:r w:rsidRPr="00B71EA8">
        <w:rPr>
          <w:rFonts w:asciiTheme="minorHAnsi" w:eastAsia="Times New Roman" w:hAnsiTheme="minorHAnsi" w:cstheme="minorHAnsi"/>
          <w:bCs/>
          <w:szCs w:val="24"/>
          <w:lang w:val="en-GB"/>
        </w:rPr>
        <w:t xml:space="preserve"> to terminate this Agreement forthwith and to recover the amount of any loss resulting from such cancellation, including but not limited to recovery from the Contractor of the amount or value of any such gift, consideration or commission.</w:t>
      </w:r>
    </w:p>
    <w:bookmarkEnd w:id="17"/>
    <w:bookmarkEnd w:id="18"/>
    <w:p w14:paraId="1C34EE4C" w14:textId="77777777" w:rsidR="005104CF" w:rsidRPr="00B71EA8" w:rsidRDefault="005104CF" w:rsidP="006A1D2B">
      <w:pPr>
        <w:rPr>
          <w:rFonts w:asciiTheme="minorHAnsi" w:eastAsia="Times New Roman" w:hAnsiTheme="minorHAnsi" w:cstheme="minorHAnsi"/>
          <w:szCs w:val="24"/>
          <w:lang w:val="en-GB"/>
        </w:rPr>
      </w:pPr>
    </w:p>
    <w:p w14:paraId="1C34EE4D" w14:textId="77777777" w:rsidR="006A1D2B" w:rsidRPr="00B71EA8" w:rsidRDefault="006A1D2B" w:rsidP="006A1D2B">
      <w:pPr>
        <w:ind w:left="-644" w:hanging="14"/>
        <w:rPr>
          <w:rFonts w:asciiTheme="minorHAnsi" w:eastAsia="Times New Roman" w:hAnsiTheme="minorHAnsi" w:cstheme="minorHAnsi"/>
          <w:b/>
          <w:bCs/>
          <w:szCs w:val="24"/>
          <w:lang w:val="en-GB"/>
        </w:rPr>
      </w:pPr>
      <w:r w:rsidRPr="00B71EA8">
        <w:rPr>
          <w:rFonts w:asciiTheme="minorHAnsi" w:eastAsia="Times New Roman" w:hAnsiTheme="minorHAnsi" w:cstheme="minorHAnsi"/>
          <w:b/>
          <w:bCs/>
          <w:szCs w:val="24"/>
          <w:lang w:val="en-GB"/>
        </w:rPr>
        <w:t>23</w:t>
      </w:r>
      <w:r w:rsidR="005104CF" w:rsidRPr="00B71EA8">
        <w:rPr>
          <w:rFonts w:asciiTheme="minorHAnsi" w:eastAsia="Times New Roman" w:hAnsiTheme="minorHAnsi" w:cstheme="minorHAnsi"/>
          <w:b/>
          <w:bCs/>
          <w:szCs w:val="24"/>
          <w:lang w:val="en-GB"/>
        </w:rPr>
        <w:t>. Next Ranked Tenderer</w:t>
      </w:r>
    </w:p>
    <w:p w14:paraId="1C34EE4F" w14:textId="3F4DCB49" w:rsidR="003E4C9E" w:rsidRPr="00F774A0" w:rsidRDefault="005104CF" w:rsidP="00F774A0">
      <w:pPr>
        <w:ind w:left="-284" w:hanging="14"/>
        <w:jc w:val="both"/>
        <w:rPr>
          <w:rFonts w:cs="Times New Roman"/>
          <w:b/>
          <w:sz w:val="32"/>
          <w:szCs w:val="32"/>
          <w:u w:val="single"/>
          <w:lang w:val="en-GB"/>
        </w:rPr>
      </w:pPr>
      <w:r w:rsidRPr="00B71EA8">
        <w:rPr>
          <w:rFonts w:asciiTheme="minorHAnsi" w:eastAsia="Times New Roman" w:hAnsiTheme="minorHAnsi" w:cstheme="minorHAnsi"/>
          <w:szCs w:val="24"/>
          <w:lang w:val="en-GB"/>
        </w:rPr>
        <w:t xml:space="preserve">The </w:t>
      </w:r>
      <w:r w:rsidR="00A57309">
        <w:rPr>
          <w:rFonts w:asciiTheme="minorHAnsi" w:hAnsiTheme="minorHAnsi" w:cstheme="minorHAnsi"/>
          <w:szCs w:val="24"/>
        </w:rPr>
        <w:t>Contracting Entity</w:t>
      </w:r>
      <w:r w:rsidRPr="00B71EA8">
        <w:rPr>
          <w:rFonts w:asciiTheme="minorHAnsi" w:eastAsia="Times New Roman" w:hAnsiTheme="minorHAnsi" w:cstheme="minorHAnsi"/>
          <w:szCs w:val="24"/>
          <w:lang w:val="en-GB"/>
        </w:rPr>
        <w:t xml:space="preserve"> reserves the right to award the contract to the next ranked tenderer in the competition should it not be possible to enter into a contract with th</w:t>
      </w:r>
      <w:r w:rsidR="000E1E41" w:rsidRPr="00B71EA8">
        <w:rPr>
          <w:rFonts w:asciiTheme="minorHAnsi" w:eastAsia="Times New Roman" w:hAnsiTheme="minorHAnsi" w:cstheme="minorHAnsi"/>
          <w:szCs w:val="24"/>
          <w:lang w:val="en-GB"/>
        </w:rPr>
        <w:t>e successful tenderer designate</w:t>
      </w:r>
      <w:r w:rsidR="00AA46DF" w:rsidRPr="00B71EA8">
        <w:rPr>
          <w:rFonts w:asciiTheme="minorHAnsi" w:eastAsia="Times New Roman" w:hAnsiTheme="minorHAnsi" w:cstheme="minorHAnsi"/>
          <w:szCs w:val="24"/>
          <w:lang w:val="en-GB"/>
        </w:rPr>
        <w:t>.</w:t>
      </w:r>
    </w:p>
    <w:sectPr w:rsidR="003E4C9E" w:rsidRPr="00F774A0" w:rsidSect="000976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DAB63" w14:textId="77777777" w:rsidR="00267360" w:rsidRDefault="00267360">
      <w:r>
        <w:separator/>
      </w:r>
    </w:p>
  </w:endnote>
  <w:endnote w:type="continuationSeparator" w:id="0">
    <w:p w14:paraId="66A4E7FC" w14:textId="77777777" w:rsidR="00267360" w:rsidRDefault="00267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281306"/>
      <w:docPartObj>
        <w:docPartGallery w:val="Page Numbers (Bottom of Page)"/>
        <w:docPartUnique/>
      </w:docPartObj>
    </w:sdtPr>
    <w:sdtEndPr>
      <w:rPr>
        <w:noProof/>
      </w:rPr>
    </w:sdtEndPr>
    <w:sdtContent>
      <w:p w14:paraId="1C34EE56" w14:textId="77777777" w:rsidR="001A2F6A" w:rsidRDefault="001A2F6A">
        <w:pPr>
          <w:pStyle w:val="Footer"/>
          <w:jc w:val="right"/>
        </w:pPr>
        <w:r>
          <w:fldChar w:fldCharType="begin"/>
        </w:r>
        <w:r>
          <w:instrText xml:space="preserve"> PAGE   \* MERGEFORMAT </w:instrText>
        </w:r>
        <w:r>
          <w:fldChar w:fldCharType="separate"/>
        </w:r>
        <w:r w:rsidR="00057480">
          <w:rPr>
            <w:noProof/>
          </w:rPr>
          <w:t>2</w:t>
        </w:r>
        <w:r>
          <w:rPr>
            <w:noProof/>
          </w:rPr>
          <w:fldChar w:fldCharType="end"/>
        </w:r>
      </w:p>
    </w:sdtContent>
  </w:sdt>
  <w:p w14:paraId="1C34EE57" w14:textId="77777777" w:rsidR="001A2F6A" w:rsidRDefault="001A2F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3A7F3" w14:textId="77777777" w:rsidR="00267360" w:rsidRDefault="00267360">
      <w:r>
        <w:separator/>
      </w:r>
    </w:p>
  </w:footnote>
  <w:footnote w:type="continuationSeparator" w:id="0">
    <w:p w14:paraId="1F4B3F82" w14:textId="77777777" w:rsidR="00267360" w:rsidRDefault="00267360">
      <w:r>
        <w:continuationSeparator/>
      </w:r>
    </w:p>
  </w:footnote>
  <w:footnote w:id="1">
    <w:p w14:paraId="5D09B663" w14:textId="77777777" w:rsidR="0097684A" w:rsidRPr="004157D4" w:rsidRDefault="0097684A" w:rsidP="0097684A">
      <w:pPr>
        <w:pStyle w:val="FootnoteText"/>
        <w:rPr>
          <w:rFonts w:asciiTheme="minorHAnsi" w:hAnsiTheme="minorHAnsi" w:cstheme="minorHAnsi"/>
        </w:rPr>
      </w:pPr>
      <w:r w:rsidRPr="004157D4">
        <w:rPr>
          <w:rStyle w:val="FootnoteReference"/>
          <w:rFonts w:asciiTheme="minorHAnsi" w:hAnsiTheme="minorHAnsi" w:cstheme="minorHAnsi"/>
        </w:rPr>
        <w:footnoteRef/>
      </w:r>
      <w:r w:rsidRPr="004157D4">
        <w:rPr>
          <w:rFonts w:asciiTheme="minorHAnsi" w:hAnsiTheme="minorHAnsi" w:cstheme="minorHAnsi"/>
        </w:rPr>
        <w:t xml:space="preserve"> National Ports Policy 2013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FE8"/>
    <w:multiLevelType w:val="hybridMultilevel"/>
    <w:tmpl w:val="871258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8C453D"/>
    <w:multiLevelType w:val="multilevel"/>
    <w:tmpl w:val="0C72A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55DDC"/>
    <w:multiLevelType w:val="multilevel"/>
    <w:tmpl w:val="73A88980"/>
    <w:lvl w:ilvl="0">
      <w:start w:val="1"/>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decimal"/>
      <w:lvlText w:val="%3."/>
      <w:lvlJc w:val="left"/>
      <w:pPr>
        <w:ind w:left="2340" w:hanging="360"/>
      </w:pPr>
      <w:rPr>
        <w:rFonts w:hint="default"/>
        <w:b/>
        <w:color w:val="auto"/>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E6A1B86"/>
    <w:multiLevelType w:val="multilevel"/>
    <w:tmpl w:val="4E068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DF21B9"/>
    <w:multiLevelType w:val="multilevel"/>
    <w:tmpl w:val="D564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16401"/>
    <w:multiLevelType w:val="hybridMultilevel"/>
    <w:tmpl w:val="AFE8C5DC"/>
    <w:lvl w:ilvl="0" w:tplc="829E7360">
      <w:start w:val="1"/>
      <w:numFmt w:val="upperLetter"/>
      <w:lvlText w:val="%1."/>
      <w:lvlJc w:val="left"/>
      <w:pPr>
        <w:ind w:left="720" w:hanging="360"/>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451120F"/>
    <w:multiLevelType w:val="hybridMultilevel"/>
    <w:tmpl w:val="C1684B3C"/>
    <w:lvl w:ilvl="0" w:tplc="B6D21B66">
      <w:start w:val="1"/>
      <w:numFmt w:val="upperLetter"/>
      <w:lvlText w:val="%1."/>
      <w:lvlJc w:val="left"/>
      <w:pPr>
        <w:ind w:left="720" w:hanging="360"/>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7D44A31"/>
    <w:multiLevelType w:val="hybridMultilevel"/>
    <w:tmpl w:val="F6885A20"/>
    <w:lvl w:ilvl="0" w:tplc="E2547436">
      <w:start w:val="1"/>
      <w:numFmt w:val="upperLetter"/>
      <w:lvlText w:val="%1."/>
      <w:lvlJc w:val="left"/>
      <w:pPr>
        <w:ind w:left="720" w:hanging="360"/>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1FF119BE"/>
    <w:multiLevelType w:val="hybridMultilevel"/>
    <w:tmpl w:val="CCB00A9A"/>
    <w:lvl w:ilvl="0" w:tplc="2BD8708A">
      <w:start w:val="1"/>
      <w:numFmt w:val="decimal"/>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61C2B95"/>
    <w:multiLevelType w:val="hybridMultilevel"/>
    <w:tmpl w:val="7FD810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8F62460"/>
    <w:multiLevelType w:val="multilevel"/>
    <w:tmpl w:val="76FE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0F3181"/>
    <w:multiLevelType w:val="hybridMultilevel"/>
    <w:tmpl w:val="DF60FBAC"/>
    <w:lvl w:ilvl="0" w:tplc="FE663FDA">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C1C6EFB"/>
    <w:multiLevelType w:val="hybridMultilevel"/>
    <w:tmpl w:val="D242E9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2466BE4"/>
    <w:multiLevelType w:val="multilevel"/>
    <w:tmpl w:val="E89A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E41689"/>
    <w:multiLevelType w:val="multilevel"/>
    <w:tmpl w:val="E89A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464095"/>
    <w:multiLevelType w:val="multilevel"/>
    <w:tmpl w:val="3170F4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4E67B6"/>
    <w:multiLevelType w:val="multilevel"/>
    <w:tmpl w:val="EB4A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7D0B4B"/>
    <w:multiLevelType w:val="hybridMultilevel"/>
    <w:tmpl w:val="5DAC2D66"/>
    <w:lvl w:ilvl="0" w:tplc="2ADEE14C">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B141D39"/>
    <w:multiLevelType w:val="multilevel"/>
    <w:tmpl w:val="A6EC57EE"/>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3C9C7C3C"/>
    <w:multiLevelType w:val="hybridMultilevel"/>
    <w:tmpl w:val="7870F640"/>
    <w:lvl w:ilvl="0" w:tplc="B330B14E">
      <w:start w:val="1"/>
      <w:numFmt w:val="upperLetter"/>
      <w:lvlText w:val="%1."/>
      <w:lvlJc w:val="left"/>
      <w:pPr>
        <w:ind w:left="720" w:hanging="360"/>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B717FAE"/>
    <w:multiLevelType w:val="multilevel"/>
    <w:tmpl w:val="FF8A1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0776A6"/>
    <w:multiLevelType w:val="multilevel"/>
    <w:tmpl w:val="3CB0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701A68"/>
    <w:multiLevelType w:val="hybridMultilevel"/>
    <w:tmpl w:val="99C485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23171D0"/>
    <w:multiLevelType w:val="multilevel"/>
    <w:tmpl w:val="E89A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430B1A"/>
    <w:multiLevelType w:val="hybridMultilevel"/>
    <w:tmpl w:val="B694CB88"/>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51C6284"/>
    <w:multiLevelType w:val="hybridMultilevel"/>
    <w:tmpl w:val="B694CB88"/>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5654520"/>
    <w:multiLevelType w:val="hybridMultilevel"/>
    <w:tmpl w:val="BFE2C360"/>
    <w:lvl w:ilvl="0" w:tplc="22A68DBA">
      <w:start w:val="1"/>
      <w:numFmt w:val="upperLetter"/>
      <w:lvlText w:val="%1."/>
      <w:lvlJc w:val="left"/>
      <w:pPr>
        <w:ind w:left="720" w:hanging="360"/>
      </w:pPr>
      <w:rPr>
        <w:rFonts w:hint="default"/>
        <w:b/>
      </w:rPr>
    </w:lvl>
    <w:lvl w:ilvl="1" w:tplc="18090019">
      <w:start w:val="1"/>
      <w:numFmt w:val="lowerLetter"/>
      <w:lvlText w:val="%2."/>
      <w:lvlJc w:val="left"/>
      <w:pPr>
        <w:ind w:left="1440" w:hanging="360"/>
      </w:pPr>
    </w:lvl>
    <w:lvl w:ilvl="2" w:tplc="F25C3DF2">
      <w:start w:val="5"/>
      <w:numFmt w:val="decimal"/>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5A564DA"/>
    <w:multiLevelType w:val="hybridMultilevel"/>
    <w:tmpl w:val="5268FA82"/>
    <w:lvl w:ilvl="0" w:tplc="FFB0ABC6">
      <w:start w:val="1"/>
      <w:numFmt w:val="upperLetter"/>
      <w:lvlText w:val="%1."/>
      <w:lvlJc w:val="left"/>
      <w:pPr>
        <w:ind w:left="-326" w:hanging="360"/>
      </w:pPr>
      <w:rPr>
        <w:rFonts w:hint="default"/>
        <w:b/>
      </w:rPr>
    </w:lvl>
    <w:lvl w:ilvl="1" w:tplc="18090019" w:tentative="1">
      <w:start w:val="1"/>
      <w:numFmt w:val="lowerLetter"/>
      <w:lvlText w:val="%2."/>
      <w:lvlJc w:val="left"/>
      <w:pPr>
        <w:ind w:left="394" w:hanging="360"/>
      </w:pPr>
    </w:lvl>
    <w:lvl w:ilvl="2" w:tplc="1809001B" w:tentative="1">
      <w:start w:val="1"/>
      <w:numFmt w:val="lowerRoman"/>
      <w:lvlText w:val="%3."/>
      <w:lvlJc w:val="right"/>
      <w:pPr>
        <w:ind w:left="1114" w:hanging="180"/>
      </w:pPr>
    </w:lvl>
    <w:lvl w:ilvl="3" w:tplc="1809000F" w:tentative="1">
      <w:start w:val="1"/>
      <w:numFmt w:val="decimal"/>
      <w:lvlText w:val="%4."/>
      <w:lvlJc w:val="left"/>
      <w:pPr>
        <w:ind w:left="1834" w:hanging="360"/>
      </w:pPr>
    </w:lvl>
    <w:lvl w:ilvl="4" w:tplc="18090019" w:tentative="1">
      <w:start w:val="1"/>
      <w:numFmt w:val="lowerLetter"/>
      <w:lvlText w:val="%5."/>
      <w:lvlJc w:val="left"/>
      <w:pPr>
        <w:ind w:left="2554" w:hanging="360"/>
      </w:pPr>
    </w:lvl>
    <w:lvl w:ilvl="5" w:tplc="1809001B" w:tentative="1">
      <w:start w:val="1"/>
      <w:numFmt w:val="lowerRoman"/>
      <w:lvlText w:val="%6."/>
      <w:lvlJc w:val="right"/>
      <w:pPr>
        <w:ind w:left="3274" w:hanging="180"/>
      </w:pPr>
    </w:lvl>
    <w:lvl w:ilvl="6" w:tplc="1809000F" w:tentative="1">
      <w:start w:val="1"/>
      <w:numFmt w:val="decimal"/>
      <w:lvlText w:val="%7."/>
      <w:lvlJc w:val="left"/>
      <w:pPr>
        <w:ind w:left="3994" w:hanging="360"/>
      </w:pPr>
    </w:lvl>
    <w:lvl w:ilvl="7" w:tplc="18090019" w:tentative="1">
      <w:start w:val="1"/>
      <w:numFmt w:val="lowerLetter"/>
      <w:lvlText w:val="%8."/>
      <w:lvlJc w:val="left"/>
      <w:pPr>
        <w:ind w:left="4714" w:hanging="360"/>
      </w:pPr>
    </w:lvl>
    <w:lvl w:ilvl="8" w:tplc="1809001B" w:tentative="1">
      <w:start w:val="1"/>
      <w:numFmt w:val="lowerRoman"/>
      <w:lvlText w:val="%9."/>
      <w:lvlJc w:val="right"/>
      <w:pPr>
        <w:ind w:left="5434" w:hanging="180"/>
      </w:pPr>
    </w:lvl>
  </w:abstractNum>
  <w:abstractNum w:abstractNumId="30" w15:restartNumberingAfterBreak="0">
    <w:nsid w:val="58295819"/>
    <w:multiLevelType w:val="hybridMultilevel"/>
    <w:tmpl w:val="F1A019AE"/>
    <w:lvl w:ilvl="0" w:tplc="A802D422">
      <w:start w:val="1"/>
      <w:numFmt w:val="lowerRoman"/>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1"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4D32F13"/>
    <w:multiLevelType w:val="multilevel"/>
    <w:tmpl w:val="E89A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21758A"/>
    <w:multiLevelType w:val="hybridMultilevel"/>
    <w:tmpl w:val="B694CB88"/>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66BE63C8"/>
    <w:multiLevelType w:val="hybridMultilevel"/>
    <w:tmpl w:val="9C946E3A"/>
    <w:lvl w:ilvl="0" w:tplc="22A68DBA">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6C7385D"/>
    <w:multiLevelType w:val="multilevel"/>
    <w:tmpl w:val="E89A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043FC9"/>
    <w:multiLevelType w:val="multilevel"/>
    <w:tmpl w:val="E89A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1B0E5C"/>
    <w:multiLevelType w:val="hybridMultilevel"/>
    <w:tmpl w:val="15723CEA"/>
    <w:lvl w:ilvl="0" w:tplc="71EE14D8">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8" w15:restartNumberingAfterBreak="0">
    <w:nsid w:val="683163EC"/>
    <w:multiLevelType w:val="hybridMultilevel"/>
    <w:tmpl w:val="B694CB88"/>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6A7E4400"/>
    <w:multiLevelType w:val="multilevel"/>
    <w:tmpl w:val="CB52B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B029E1"/>
    <w:multiLevelType w:val="multilevel"/>
    <w:tmpl w:val="E89A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FC0B5D"/>
    <w:multiLevelType w:val="multilevel"/>
    <w:tmpl w:val="E89A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3D1A99"/>
    <w:multiLevelType w:val="hybridMultilevel"/>
    <w:tmpl w:val="906E78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D5522B3"/>
    <w:multiLevelType w:val="hybridMultilevel"/>
    <w:tmpl w:val="A9B2A2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44248F8"/>
    <w:multiLevelType w:val="hybridMultilevel"/>
    <w:tmpl w:val="8E5AA890"/>
    <w:lvl w:ilvl="0" w:tplc="2F3C9578">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76C42AA"/>
    <w:multiLevelType w:val="multilevel"/>
    <w:tmpl w:val="E89A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9F5CCB"/>
    <w:multiLevelType w:val="hybridMultilevel"/>
    <w:tmpl w:val="47923D2C"/>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2129082702">
    <w:abstractNumId w:val="7"/>
  </w:num>
  <w:num w:numId="2" w16cid:durableId="1538278289">
    <w:abstractNumId w:val="28"/>
  </w:num>
  <w:num w:numId="3" w16cid:durableId="325134035">
    <w:abstractNumId w:val="6"/>
  </w:num>
  <w:num w:numId="4" w16cid:durableId="1425494471">
    <w:abstractNumId w:val="19"/>
  </w:num>
  <w:num w:numId="5" w16cid:durableId="1220748851">
    <w:abstractNumId w:val="2"/>
  </w:num>
  <w:num w:numId="6" w16cid:durableId="1597052042">
    <w:abstractNumId w:val="21"/>
  </w:num>
  <w:num w:numId="7" w16cid:durableId="1051228528">
    <w:abstractNumId w:val="5"/>
  </w:num>
  <w:num w:numId="8" w16cid:durableId="384791836">
    <w:abstractNumId w:val="34"/>
  </w:num>
  <w:num w:numId="9" w16cid:durableId="72699576">
    <w:abstractNumId w:val="44"/>
  </w:num>
  <w:num w:numId="10" w16cid:durableId="1047686226">
    <w:abstractNumId w:val="46"/>
  </w:num>
  <w:num w:numId="11" w16cid:durableId="612244980">
    <w:abstractNumId w:val="38"/>
  </w:num>
  <w:num w:numId="12" w16cid:durableId="156849990">
    <w:abstractNumId w:val="27"/>
  </w:num>
  <w:num w:numId="13" w16cid:durableId="131288441">
    <w:abstractNumId w:val="33"/>
  </w:num>
  <w:num w:numId="14" w16cid:durableId="1270697470">
    <w:abstractNumId w:val="26"/>
  </w:num>
  <w:num w:numId="15" w16cid:durableId="677584728">
    <w:abstractNumId w:val="29"/>
  </w:num>
  <w:num w:numId="16" w16cid:durableId="442193755">
    <w:abstractNumId w:val="17"/>
  </w:num>
  <w:num w:numId="17" w16cid:durableId="1895583189">
    <w:abstractNumId w:val="42"/>
  </w:num>
  <w:num w:numId="18" w16cid:durableId="555553800">
    <w:abstractNumId w:val="39"/>
  </w:num>
  <w:num w:numId="19" w16cid:durableId="1463840886">
    <w:abstractNumId w:val="18"/>
  </w:num>
  <w:num w:numId="20" w16cid:durableId="1301618491">
    <w:abstractNumId w:val="12"/>
  </w:num>
  <w:num w:numId="21" w16cid:durableId="1772043551">
    <w:abstractNumId w:val="22"/>
  </w:num>
  <w:num w:numId="22" w16cid:durableId="1729765816">
    <w:abstractNumId w:val="4"/>
  </w:num>
  <w:num w:numId="23" w16cid:durableId="1841382788">
    <w:abstractNumId w:val="23"/>
  </w:num>
  <w:num w:numId="24" w16cid:durableId="49883410">
    <w:abstractNumId w:val="32"/>
  </w:num>
  <w:num w:numId="25" w16cid:durableId="1550872496">
    <w:abstractNumId w:val="3"/>
  </w:num>
  <w:num w:numId="26" w16cid:durableId="517501805">
    <w:abstractNumId w:val="1"/>
  </w:num>
  <w:num w:numId="27" w16cid:durableId="1759445838">
    <w:abstractNumId w:val="45"/>
  </w:num>
  <w:num w:numId="28" w16cid:durableId="1507551915">
    <w:abstractNumId w:val="41"/>
  </w:num>
  <w:num w:numId="29" w16cid:durableId="1124693467">
    <w:abstractNumId w:val="16"/>
  </w:num>
  <w:num w:numId="30" w16cid:durableId="2098405543">
    <w:abstractNumId w:val="40"/>
  </w:num>
  <w:num w:numId="31" w16cid:durableId="1802528088">
    <w:abstractNumId w:val="15"/>
  </w:num>
  <w:num w:numId="32" w16cid:durableId="667422">
    <w:abstractNumId w:val="25"/>
  </w:num>
  <w:num w:numId="33" w16cid:durableId="902300430">
    <w:abstractNumId w:val="36"/>
  </w:num>
  <w:num w:numId="34" w16cid:durableId="1536654703">
    <w:abstractNumId w:val="35"/>
  </w:num>
  <w:num w:numId="35" w16cid:durableId="1343357240">
    <w:abstractNumId w:val="43"/>
  </w:num>
  <w:num w:numId="36" w16cid:durableId="680282193">
    <w:abstractNumId w:val="0"/>
  </w:num>
  <w:num w:numId="37" w16cid:durableId="662128088">
    <w:abstractNumId w:val="11"/>
  </w:num>
  <w:num w:numId="38" w16cid:durableId="1171874524">
    <w:abstractNumId w:val="24"/>
  </w:num>
  <w:num w:numId="39" w16cid:durableId="9272307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33345229">
    <w:abstractNumId w:val="8"/>
  </w:num>
  <w:num w:numId="41" w16cid:durableId="3722748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50907325">
    <w:abstractNumId w:val="31"/>
  </w:num>
  <w:num w:numId="43" w16cid:durableId="1221163506">
    <w:abstractNumId w:val="10"/>
  </w:num>
  <w:num w:numId="44" w16cid:durableId="200004105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04314803">
    <w:abstractNumId w:val="9"/>
  </w:num>
  <w:num w:numId="46" w16cid:durableId="721488719">
    <w:abstractNumId w:val="37"/>
    <w:lvlOverride w:ilvl="0">
      <w:lvl w:ilvl="0" w:tplc="71EE14D8">
        <w:start w:val="1"/>
        <w:numFmt w:val="lowerRoman"/>
        <w:lvlText w:val="(%1)"/>
        <w:lvlJc w:val="left"/>
        <w:pPr>
          <w:ind w:left="720" w:hanging="360"/>
        </w:pPr>
        <w:rPr>
          <w:rFonts w:cs="Times New Roman" w:hint="default"/>
          <w:color w:val="auto"/>
          <w:u w:val="none"/>
        </w:rPr>
      </w:lvl>
    </w:lvlOverride>
    <w:lvlOverride w:ilvl="1">
      <w:lvl w:ilvl="1" w:tplc="18090019">
        <w:start w:val="1"/>
        <w:numFmt w:val="lowerLetter"/>
        <w:lvlText w:val="%2."/>
        <w:lvlJc w:val="left"/>
        <w:pPr>
          <w:ind w:left="1440" w:hanging="360"/>
        </w:pPr>
        <w:rPr>
          <w:rFonts w:cs="Times New Roman"/>
          <w:color w:val="0000FF"/>
          <w:u w:val="double"/>
        </w:rPr>
      </w:lvl>
    </w:lvlOverride>
    <w:lvlOverride w:ilvl="2">
      <w:lvl w:ilvl="2" w:tplc="1809001B" w:tentative="1">
        <w:start w:val="1"/>
        <w:numFmt w:val="lowerRoman"/>
        <w:lvlText w:val="%3."/>
        <w:lvlJc w:val="right"/>
        <w:pPr>
          <w:ind w:left="2160" w:hanging="180"/>
        </w:pPr>
        <w:rPr>
          <w:rFonts w:cs="Times New Roman"/>
          <w:color w:val="0000FF"/>
          <w:u w:val="double"/>
        </w:rPr>
      </w:lvl>
    </w:lvlOverride>
    <w:lvlOverride w:ilvl="3">
      <w:lvl w:ilvl="3" w:tplc="1809000F" w:tentative="1">
        <w:start w:val="1"/>
        <w:numFmt w:val="decimal"/>
        <w:lvlText w:val="%4."/>
        <w:lvlJc w:val="left"/>
        <w:pPr>
          <w:ind w:left="2880" w:hanging="360"/>
        </w:pPr>
        <w:rPr>
          <w:rFonts w:cs="Times New Roman"/>
          <w:color w:val="0000FF"/>
          <w:u w:val="double"/>
        </w:rPr>
      </w:lvl>
    </w:lvlOverride>
    <w:lvlOverride w:ilvl="4">
      <w:lvl w:ilvl="4" w:tplc="18090019" w:tentative="1">
        <w:start w:val="1"/>
        <w:numFmt w:val="lowerLetter"/>
        <w:lvlText w:val="%5."/>
        <w:lvlJc w:val="left"/>
        <w:pPr>
          <w:ind w:left="3600" w:hanging="360"/>
        </w:pPr>
        <w:rPr>
          <w:rFonts w:cs="Times New Roman"/>
          <w:color w:val="0000FF"/>
          <w:u w:val="double"/>
        </w:rPr>
      </w:lvl>
    </w:lvlOverride>
    <w:lvlOverride w:ilvl="5">
      <w:lvl w:ilvl="5" w:tplc="1809001B" w:tentative="1">
        <w:start w:val="1"/>
        <w:numFmt w:val="lowerRoman"/>
        <w:lvlText w:val="%6."/>
        <w:lvlJc w:val="right"/>
        <w:pPr>
          <w:ind w:left="4320" w:hanging="180"/>
        </w:pPr>
        <w:rPr>
          <w:rFonts w:cs="Times New Roman"/>
          <w:color w:val="0000FF"/>
          <w:u w:val="double"/>
        </w:rPr>
      </w:lvl>
    </w:lvlOverride>
    <w:lvlOverride w:ilvl="6">
      <w:lvl w:ilvl="6" w:tplc="1809000F" w:tentative="1">
        <w:start w:val="1"/>
        <w:numFmt w:val="decimal"/>
        <w:lvlText w:val="%7."/>
        <w:lvlJc w:val="left"/>
        <w:pPr>
          <w:ind w:left="5040" w:hanging="360"/>
        </w:pPr>
        <w:rPr>
          <w:rFonts w:cs="Times New Roman"/>
          <w:color w:val="0000FF"/>
          <w:u w:val="double"/>
        </w:rPr>
      </w:lvl>
    </w:lvlOverride>
    <w:lvlOverride w:ilvl="7">
      <w:lvl w:ilvl="7" w:tplc="18090019" w:tentative="1">
        <w:start w:val="1"/>
        <w:numFmt w:val="lowerLetter"/>
        <w:lvlText w:val="%8."/>
        <w:lvlJc w:val="left"/>
        <w:pPr>
          <w:ind w:left="5760" w:hanging="360"/>
        </w:pPr>
        <w:rPr>
          <w:rFonts w:cs="Times New Roman"/>
          <w:color w:val="0000FF"/>
          <w:u w:val="double"/>
        </w:rPr>
      </w:lvl>
    </w:lvlOverride>
    <w:lvlOverride w:ilvl="8">
      <w:lvl w:ilvl="8" w:tplc="1809001B" w:tentative="1">
        <w:start w:val="1"/>
        <w:numFmt w:val="lowerRoman"/>
        <w:lvlText w:val="%9."/>
        <w:lvlJc w:val="right"/>
        <w:pPr>
          <w:ind w:left="6480" w:hanging="180"/>
        </w:pPr>
        <w:rPr>
          <w:rFonts w:cs="Times New Roman"/>
          <w:color w:val="0000FF"/>
          <w:u w:val="double"/>
        </w:rPr>
      </w:lvl>
    </w:lvlOverride>
  </w:num>
  <w:num w:numId="47" w16cid:durableId="714504104">
    <w:abstractNumId w:val="1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123"/>
    <w:rsid w:val="0000424E"/>
    <w:rsid w:val="00010894"/>
    <w:rsid w:val="000260F6"/>
    <w:rsid w:val="00047773"/>
    <w:rsid w:val="0005173C"/>
    <w:rsid w:val="00053E0B"/>
    <w:rsid w:val="000552B5"/>
    <w:rsid w:val="00057480"/>
    <w:rsid w:val="00065B50"/>
    <w:rsid w:val="00075223"/>
    <w:rsid w:val="00075C27"/>
    <w:rsid w:val="000811C4"/>
    <w:rsid w:val="00083ED7"/>
    <w:rsid w:val="000901B1"/>
    <w:rsid w:val="000943E0"/>
    <w:rsid w:val="000966E9"/>
    <w:rsid w:val="00096F2E"/>
    <w:rsid w:val="00097641"/>
    <w:rsid w:val="000A0F12"/>
    <w:rsid w:val="000B41E9"/>
    <w:rsid w:val="000D645E"/>
    <w:rsid w:val="000D6923"/>
    <w:rsid w:val="000E1E41"/>
    <w:rsid w:val="000E3D78"/>
    <w:rsid w:val="000F6AD3"/>
    <w:rsid w:val="001009BC"/>
    <w:rsid w:val="0010389F"/>
    <w:rsid w:val="00112164"/>
    <w:rsid w:val="001141C1"/>
    <w:rsid w:val="00117852"/>
    <w:rsid w:val="00124173"/>
    <w:rsid w:val="00133077"/>
    <w:rsid w:val="00137C14"/>
    <w:rsid w:val="00143B58"/>
    <w:rsid w:val="00174786"/>
    <w:rsid w:val="00183629"/>
    <w:rsid w:val="00184FD0"/>
    <w:rsid w:val="00193D23"/>
    <w:rsid w:val="00194FA4"/>
    <w:rsid w:val="001A2F6A"/>
    <w:rsid w:val="001A4342"/>
    <w:rsid w:val="001A4CC7"/>
    <w:rsid w:val="001A7939"/>
    <w:rsid w:val="001B47B2"/>
    <w:rsid w:val="001D3A40"/>
    <w:rsid w:val="001E612D"/>
    <w:rsid w:val="001F1027"/>
    <w:rsid w:val="001F77BF"/>
    <w:rsid w:val="00202009"/>
    <w:rsid w:val="00225D88"/>
    <w:rsid w:val="002268A4"/>
    <w:rsid w:val="00230AC8"/>
    <w:rsid w:val="00244FC5"/>
    <w:rsid w:val="00245C00"/>
    <w:rsid w:val="002471EF"/>
    <w:rsid w:val="002631DB"/>
    <w:rsid w:val="002640F2"/>
    <w:rsid w:val="0026683D"/>
    <w:rsid w:val="00267360"/>
    <w:rsid w:val="002A28A8"/>
    <w:rsid w:val="002A7B62"/>
    <w:rsid w:val="002C41F6"/>
    <w:rsid w:val="002F0099"/>
    <w:rsid w:val="00313123"/>
    <w:rsid w:val="00320C34"/>
    <w:rsid w:val="00323DE3"/>
    <w:rsid w:val="003406AE"/>
    <w:rsid w:val="00350773"/>
    <w:rsid w:val="00353F4E"/>
    <w:rsid w:val="00366B0E"/>
    <w:rsid w:val="00371F64"/>
    <w:rsid w:val="00390C7F"/>
    <w:rsid w:val="00393F25"/>
    <w:rsid w:val="003A2A03"/>
    <w:rsid w:val="003B37AB"/>
    <w:rsid w:val="003C28FE"/>
    <w:rsid w:val="003D2653"/>
    <w:rsid w:val="003E4C9E"/>
    <w:rsid w:val="003F0CE8"/>
    <w:rsid w:val="003F1AAB"/>
    <w:rsid w:val="003F4152"/>
    <w:rsid w:val="003F64F6"/>
    <w:rsid w:val="00400652"/>
    <w:rsid w:val="00403C81"/>
    <w:rsid w:val="00415A52"/>
    <w:rsid w:val="00416935"/>
    <w:rsid w:val="00453F80"/>
    <w:rsid w:val="00460D7C"/>
    <w:rsid w:val="00462910"/>
    <w:rsid w:val="0046699D"/>
    <w:rsid w:val="00470B7A"/>
    <w:rsid w:val="0049268D"/>
    <w:rsid w:val="004A5DA2"/>
    <w:rsid w:val="004A6D8F"/>
    <w:rsid w:val="004B122A"/>
    <w:rsid w:val="004B35B4"/>
    <w:rsid w:val="004C1054"/>
    <w:rsid w:val="004C2743"/>
    <w:rsid w:val="004C3E81"/>
    <w:rsid w:val="004C6C83"/>
    <w:rsid w:val="004D0F9E"/>
    <w:rsid w:val="004D1962"/>
    <w:rsid w:val="004D5874"/>
    <w:rsid w:val="004E2EB1"/>
    <w:rsid w:val="004F515D"/>
    <w:rsid w:val="005104CF"/>
    <w:rsid w:val="00513123"/>
    <w:rsid w:val="00531BD7"/>
    <w:rsid w:val="00534FAB"/>
    <w:rsid w:val="00537440"/>
    <w:rsid w:val="00537C02"/>
    <w:rsid w:val="0056443F"/>
    <w:rsid w:val="00564CE3"/>
    <w:rsid w:val="005805C3"/>
    <w:rsid w:val="00584243"/>
    <w:rsid w:val="005852F0"/>
    <w:rsid w:val="005A0519"/>
    <w:rsid w:val="005B0E45"/>
    <w:rsid w:val="005E3FBD"/>
    <w:rsid w:val="005F4FCB"/>
    <w:rsid w:val="00612B14"/>
    <w:rsid w:val="006141CB"/>
    <w:rsid w:val="00622590"/>
    <w:rsid w:val="00624128"/>
    <w:rsid w:val="00632812"/>
    <w:rsid w:val="00653A62"/>
    <w:rsid w:val="00655A6E"/>
    <w:rsid w:val="00661CE5"/>
    <w:rsid w:val="006620FE"/>
    <w:rsid w:val="00665497"/>
    <w:rsid w:val="00674780"/>
    <w:rsid w:val="00677D27"/>
    <w:rsid w:val="00677DC3"/>
    <w:rsid w:val="006825B7"/>
    <w:rsid w:val="006873E6"/>
    <w:rsid w:val="00691624"/>
    <w:rsid w:val="00692140"/>
    <w:rsid w:val="006951C1"/>
    <w:rsid w:val="00695680"/>
    <w:rsid w:val="006A1D2B"/>
    <w:rsid w:val="006B23C2"/>
    <w:rsid w:val="006C00D0"/>
    <w:rsid w:val="006C48FE"/>
    <w:rsid w:val="006D3FED"/>
    <w:rsid w:val="006D55C2"/>
    <w:rsid w:val="006E649F"/>
    <w:rsid w:val="006F00E7"/>
    <w:rsid w:val="006F3C85"/>
    <w:rsid w:val="00713BD9"/>
    <w:rsid w:val="007232F6"/>
    <w:rsid w:val="00731F55"/>
    <w:rsid w:val="00772A41"/>
    <w:rsid w:val="007829F8"/>
    <w:rsid w:val="00784C6B"/>
    <w:rsid w:val="00787D7D"/>
    <w:rsid w:val="007B0787"/>
    <w:rsid w:val="007B2F86"/>
    <w:rsid w:val="007C4902"/>
    <w:rsid w:val="007E089A"/>
    <w:rsid w:val="007E3D1A"/>
    <w:rsid w:val="007F14A9"/>
    <w:rsid w:val="007F22DB"/>
    <w:rsid w:val="007F6586"/>
    <w:rsid w:val="007F6B72"/>
    <w:rsid w:val="00800D95"/>
    <w:rsid w:val="008010F6"/>
    <w:rsid w:val="00803EC1"/>
    <w:rsid w:val="00805008"/>
    <w:rsid w:val="00813465"/>
    <w:rsid w:val="00814D51"/>
    <w:rsid w:val="008327E0"/>
    <w:rsid w:val="00834BB0"/>
    <w:rsid w:val="00835DA6"/>
    <w:rsid w:val="00841B06"/>
    <w:rsid w:val="00842EA7"/>
    <w:rsid w:val="00844A0C"/>
    <w:rsid w:val="008472E9"/>
    <w:rsid w:val="008477CE"/>
    <w:rsid w:val="00855342"/>
    <w:rsid w:val="008658BF"/>
    <w:rsid w:val="00866471"/>
    <w:rsid w:val="008710F1"/>
    <w:rsid w:val="0087731C"/>
    <w:rsid w:val="00883B4B"/>
    <w:rsid w:val="00885F5F"/>
    <w:rsid w:val="00886697"/>
    <w:rsid w:val="00897CE9"/>
    <w:rsid w:val="008A6CC2"/>
    <w:rsid w:val="008B02EF"/>
    <w:rsid w:val="008B6110"/>
    <w:rsid w:val="008C6F9D"/>
    <w:rsid w:val="008C7FD9"/>
    <w:rsid w:val="008D347E"/>
    <w:rsid w:val="008D583E"/>
    <w:rsid w:val="008D65EC"/>
    <w:rsid w:val="008E02B1"/>
    <w:rsid w:val="008E261F"/>
    <w:rsid w:val="008F4736"/>
    <w:rsid w:val="008F4E8F"/>
    <w:rsid w:val="00923750"/>
    <w:rsid w:val="00932315"/>
    <w:rsid w:val="00943E46"/>
    <w:rsid w:val="00952F14"/>
    <w:rsid w:val="00955745"/>
    <w:rsid w:val="009571FE"/>
    <w:rsid w:val="009604C0"/>
    <w:rsid w:val="00966522"/>
    <w:rsid w:val="0097684A"/>
    <w:rsid w:val="00977FB9"/>
    <w:rsid w:val="00984362"/>
    <w:rsid w:val="0099390E"/>
    <w:rsid w:val="00993D65"/>
    <w:rsid w:val="009A1A4B"/>
    <w:rsid w:val="009B244B"/>
    <w:rsid w:val="009B60B9"/>
    <w:rsid w:val="009B7E4F"/>
    <w:rsid w:val="009C125B"/>
    <w:rsid w:val="009D7338"/>
    <w:rsid w:val="009E0653"/>
    <w:rsid w:val="009E7440"/>
    <w:rsid w:val="009F0FC8"/>
    <w:rsid w:val="009F7A5B"/>
    <w:rsid w:val="00A029C4"/>
    <w:rsid w:val="00A07D8A"/>
    <w:rsid w:val="00A14D5D"/>
    <w:rsid w:val="00A16AA2"/>
    <w:rsid w:val="00A2012E"/>
    <w:rsid w:val="00A238D4"/>
    <w:rsid w:val="00A27460"/>
    <w:rsid w:val="00A3146B"/>
    <w:rsid w:val="00A33C90"/>
    <w:rsid w:val="00A40EC7"/>
    <w:rsid w:val="00A46488"/>
    <w:rsid w:val="00A4655A"/>
    <w:rsid w:val="00A5245B"/>
    <w:rsid w:val="00A57309"/>
    <w:rsid w:val="00A63165"/>
    <w:rsid w:val="00A706A8"/>
    <w:rsid w:val="00A86733"/>
    <w:rsid w:val="00A906E6"/>
    <w:rsid w:val="00A93FAE"/>
    <w:rsid w:val="00A96F4E"/>
    <w:rsid w:val="00AA281E"/>
    <w:rsid w:val="00AA3A90"/>
    <w:rsid w:val="00AA46DF"/>
    <w:rsid w:val="00AA6F6B"/>
    <w:rsid w:val="00AA7F94"/>
    <w:rsid w:val="00AC4B61"/>
    <w:rsid w:val="00AD003A"/>
    <w:rsid w:val="00B01497"/>
    <w:rsid w:val="00B134DC"/>
    <w:rsid w:val="00B13B4E"/>
    <w:rsid w:val="00B13F98"/>
    <w:rsid w:val="00B20AB9"/>
    <w:rsid w:val="00B222D2"/>
    <w:rsid w:val="00B253BD"/>
    <w:rsid w:val="00B37E7E"/>
    <w:rsid w:val="00B4606A"/>
    <w:rsid w:val="00B6179E"/>
    <w:rsid w:val="00B70683"/>
    <w:rsid w:val="00B719B5"/>
    <w:rsid w:val="00B71B1B"/>
    <w:rsid w:val="00B71EA8"/>
    <w:rsid w:val="00B77752"/>
    <w:rsid w:val="00B779A6"/>
    <w:rsid w:val="00B83340"/>
    <w:rsid w:val="00B93AF9"/>
    <w:rsid w:val="00B950A6"/>
    <w:rsid w:val="00B95AF5"/>
    <w:rsid w:val="00BA779C"/>
    <w:rsid w:val="00BB412D"/>
    <w:rsid w:val="00BB7379"/>
    <w:rsid w:val="00BC092C"/>
    <w:rsid w:val="00BC4DAA"/>
    <w:rsid w:val="00BD0941"/>
    <w:rsid w:val="00BD0A2A"/>
    <w:rsid w:val="00BE2465"/>
    <w:rsid w:val="00BE45A2"/>
    <w:rsid w:val="00BE5421"/>
    <w:rsid w:val="00BF7B7A"/>
    <w:rsid w:val="00C03126"/>
    <w:rsid w:val="00C11304"/>
    <w:rsid w:val="00C15054"/>
    <w:rsid w:val="00C1555F"/>
    <w:rsid w:val="00C1774D"/>
    <w:rsid w:val="00C17B2C"/>
    <w:rsid w:val="00C252C1"/>
    <w:rsid w:val="00C337BC"/>
    <w:rsid w:val="00C34514"/>
    <w:rsid w:val="00C36D91"/>
    <w:rsid w:val="00C5328C"/>
    <w:rsid w:val="00C54052"/>
    <w:rsid w:val="00C54074"/>
    <w:rsid w:val="00C60AFD"/>
    <w:rsid w:val="00C71924"/>
    <w:rsid w:val="00C72FC3"/>
    <w:rsid w:val="00C74CF4"/>
    <w:rsid w:val="00C7515C"/>
    <w:rsid w:val="00C823E4"/>
    <w:rsid w:val="00C873C1"/>
    <w:rsid w:val="00C9547F"/>
    <w:rsid w:val="00CA2C6A"/>
    <w:rsid w:val="00CA5DAA"/>
    <w:rsid w:val="00CB4B8B"/>
    <w:rsid w:val="00CC286E"/>
    <w:rsid w:val="00CD07D9"/>
    <w:rsid w:val="00CE0BB2"/>
    <w:rsid w:val="00D2723F"/>
    <w:rsid w:val="00D57D86"/>
    <w:rsid w:val="00D612FE"/>
    <w:rsid w:val="00D87A0F"/>
    <w:rsid w:val="00D87A82"/>
    <w:rsid w:val="00D93F12"/>
    <w:rsid w:val="00DA0C0F"/>
    <w:rsid w:val="00DA72C4"/>
    <w:rsid w:val="00DB56AA"/>
    <w:rsid w:val="00DB7708"/>
    <w:rsid w:val="00DE16C8"/>
    <w:rsid w:val="00DF3213"/>
    <w:rsid w:val="00E02CB1"/>
    <w:rsid w:val="00E1701A"/>
    <w:rsid w:val="00E21A08"/>
    <w:rsid w:val="00E264DF"/>
    <w:rsid w:val="00E27F06"/>
    <w:rsid w:val="00E62FA3"/>
    <w:rsid w:val="00E650B2"/>
    <w:rsid w:val="00E74243"/>
    <w:rsid w:val="00E77BF3"/>
    <w:rsid w:val="00E92361"/>
    <w:rsid w:val="00EA1471"/>
    <w:rsid w:val="00EA7E4F"/>
    <w:rsid w:val="00EB1EB5"/>
    <w:rsid w:val="00EB32C6"/>
    <w:rsid w:val="00EB38AD"/>
    <w:rsid w:val="00EB590F"/>
    <w:rsid w:val="00EC0F06"/>
    <w:rsid w:val="00EE5DE9"/>
    <w:rsid w:val="00EE6BFA"/>
    <w:rsid w:val="00F001A1"/>
    <w:rsid w:val="00F05A32"/>
    <w:rsid w:val="00F132E2"/>
    <w:rsid w:val="00F2607D"/>
    <w:rsid w:val="00F30ED1"/>
    <w:rsid w:val="00F40840"/>
    <w:rsid w:val="00F420EE"/>
    <w:rsid w:val="00F42E49"/>
    <w:rsid w:val="00F53028"/>
    <w:rsid w:val="00F57857"/>
    <w:rsid w:val="00F76FDA"/>
    <w:rsid w:val="00F774A0"/>
    <w:rsid w:val="00F77F5F"/>
    <w:rsid w:val="00FA1F3D"/>
    <w:rsid w:val="00FB7986"/>
    <w:rsid w:val="00FC73C0"/>
    <w:rsid w:val="00FC73D5"/>
    <w:rsid w:val="00FD2EBD"/>
    <w:rsid w:val="00FD527B"/>
    <w:rsid w:val="00FF2E26"/>
    <w:rsid w:val="00FF4D41"/>
    <w:rsid w:val="00FF68F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4EBFE"/>
  <w15:docId w15:val="{E0DACB47-3C79-4D34-ADCC-97E6A897A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09B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009BC"/>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F5 List Paragraph,Bullet Points,No Spacing1,List Paragraph Char Char Char,Indicator Text,Numbered Para 1,Bullet 1,Colorful List - Accent 11,List Paragraph11,MAIN CONTENT,List Paragraph12,List Paragraph2,OBC Bullet,lp1"/>
    <w:basedOn w:val="Normal"/>
    <w:link w:val="ListParagraphChar"/>
    <w:uiPriority w:val="34"/>
    <w:qFormat/>
    <w:rsid w:val="00CB4B8B"/>
    <w:pPr>
      <w:ind w:left="720"/>
      <w:contextualSpacing/>
    </w:pPr>
  </w:style>
  <w:style w:type="table" w:styleId="TableGrid">
    <w:name w:val="Table Grid"/>
    <w:basedOn w:val="TableNormal"/>
    <w:uiPriority w:val="59"/>
    <w:rsid w:val="000E3D78"/>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1B06"/>
    <w:rPr>
      <w:color w:val="0000FF" w:themeColor="hyperlink"/>
      <w:u w:val="single"/>
    </w:rPr>
  </w:style>
  <w:style w:type="paragraph" w:styleId="Footer">
    <w:name w:val="footer"/>
    <w:aliases w:val="f,fo,figure"/>
    <w:basedOn w:val="Normal"/>
    <w:link w:val="FooterChar"/>
    <w:uiPriority w:val="99"/>
    <w:unhideWhenUsed/>
    <w:rsid w:val="005104CF"/>
    <w:pPr>
      <w:tabs>
        <w:tab w:val="center" w:pos="4513"/>
        <w:tab w:val="right" w:pos="9026"/>
      </w:tabs>
    </w:pPr>
    <w:rPr>
      <w:rFonts w:eastAsia="Times New Roman" w:cs="Times New Roman"/>
      <w:szCs w:val="24"/>
      <w:lang w:val="en-GB"/>
    </w:rPr>
  </w:style>
  <w:style w:type="character" w:customStyle="1" w:styleId="FooterChar">
    <w:name w:val="Footer Char"/>
    <w:aliases w:val="f Char,fo Char,figure Char"/>
    <w:basedOn w:val="DefaultParagraphFont"/>
    <w:link w:val="Footer"/>
    <w:uiPriority w:val="99"/>
    <w:rsid w:val="005104CF"/>
    <w:rPr>
      <w:rFonts w:eastAsia="Times New Roman" w:cs="Times New Roman"/>
      <w:szCs w:val="24"/>
      <w:lang w:val="en-GB"/>
    </w:rPr>
  </w:style>
  <w:style w:type="table" w:customStyle="1" w:styleId="TableGrid1">
    <w:name w:val="Table Grid1"/>
    <w:basedOn w:val="TableNormal"/>
    <w:next w:val="TableGrid"/>
    <w:uiPriority w:val="59"/>
    <w:rsid w:val="005104CF"/>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104CF"/>
    <w:rPr>
      <w:rFonts w:ascii="Tahoma" w:hAnsi="Tahoma" w:cs="Tahoma"/>
      <w:sz w:val="16"/>
      <w:szCs w:val="16"/>
    </w:rPr>
  </w:style>
  <w:style w:type="character" w:customStyle="1" w:styleId="BalloonTextChar">
    <w:name w:val="Balloon Text Char"/>
    <w:basedOn w:val="DefaultParagraphFont"/>
    <w:link w:val="BalloonText"/>
    <w:uiPriority w:val="99"/>
    <w:semiHidden/>
    <w:rsid w:val="005104CF"/>
    <w:rPr>
      <w:rFonts w:ascii="Tahoma" w:hAnsi="Tahoma" w:cs="Tahoma"/>
      <w:sz w:val="16"/>
      <w:szCs w:val="16"/>
    </w:rPr>
  </w:style>
  <w:style w:type="paragraph" w:styleId="Header">
    <w:name w:val="header"/>
    <w:basedOn w:val="Normal"/>
    <w:link w:val="HeaderChar"/>
    <w:uiPriority w:val="99"/>
    <w:unhideWhenUsed/>
    <w:rsid w:val="00CA2C6A"/>
    <w:pPr>
      <w:tabs>
        <w:tab w:val="center" w:pos="4513"/>
        <w:tab w:val="right" w:pos="9026"/>
      </w:tabs>
    </w:pPr>
  </w:style>
  <w:style w:type="character" w:customStyle="1" w:styleId="HeaderChar">
    <w:name w:val="Header Char"/>
    <w:basedOn w:val="DefaultParagraphFont"/>
    <w:link w:val="Header"/>
    <w:uiPriority w:val="99"/>
    <w:rsid w:val="00CA2C6A"/>
  </w:style>
  <w:style w:type="paragraph" w:styleId="NormalWeb">
    <w:name w:val="Normal (Web)"/>
    <w:basedOn w:val="Normal"/>
    <w:uiPriority w:val="99"/>
    <w:semiHidden/>
    <w:unhideWhenUsed/>
    <w:rsid w:val="001F77BF"/>
    <w:rPr>
      <w:rFonts w:cs="Times New Roman"/>
      <w:szCs w:val="24"/>
    </w:rPr>
  </w:style>
  <w:style w:type="character" w:customStyle="1" w:styleId="ListParagraphChar">
    <w:name w:val="List Paragraph Char"/>
    <w:aliases w:val="Subtitle Cover Page Char,F5 List Paragraph Char,Bullet Points Char,No Spacing1 Char,List Paragraph Char Char Char Char,Indicator Text Char,Numbered Para 1 Char,Bullet 1 Char,Colorful List - Accent 11 Char,List Paragraph11 Char"/>
    <w:link w:val="ListParagraph"/>
    <w:uiPriority w:val="34"/>
    <w:qFormat/>
    <w:locked/>
    <w:rsid w:val="00C5328C"/>
  </w:style>
  <w:style w:type="table" w:customStyle="1" w:styleId="GridTable5Dark-Accent11">
    <w:name w:val="Grid Table 5 Dark - Accent 11"/>
    <w:basedOn w:val="TableNormal"/>
    <w:uiPriority w:val="50"/>
    <w:rsid w:val="00C5328C"/>
    <w:rPr>
      <w:rFonts w:asciiTheme="minorHAnsi" w:hAnsiTheme="minorHAnsi"/>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CommentReference">
    <w:name w:val="annotation reference"/>
    <w:basedOn w:val="DefaultParagraphFont"/>
    <w:uiPriority w:val="99"/>
    <w:semiHidden/>
    <w:unhideWhenUsed/>
    <w:rsid w:val="008F4E8F"/>
    <w:rPr>
      <w:sz w:val="16"/>
      <w:szCs w:val="16"/>
    </w:rPr>
  </w:style>
  <w:style w:type="paragraph" w:styleId="CommentText">
    <w:name w:val="annotation text"/>
    <w:basedOn w:val="Normal"/>
    <w:link w:val="CommentTextChar"/>
    <w:uiPriority w:val="99"/>
    <w:unhideWhenUsed/>
    <w:rsid w:val="008F4E8F"/>
    <w:rPr>
      <w:sz w:val="20"/>
      <w:szCs w:val="20"/>
    </w:rPr>
  </w:style>
  <w:style w:type="character" w:customStyle="1" w:styleId="CommentTextChar">
    <w:name w:val="Comment Text Char"/>
    <w:basedOn w:val="DefaultParagraphFont"/>
    <w:link w:val="CommentText"/>
    <w:uiPriority w:val="99"/>
    <w:rsid w:val="008F4E8F"/>
    <w:rPr>
      <w:sz w:val="20"/>
      <w:szCs w:val="20"/>
    </w:rPr>
  </w:style>
  <w:style w:type="paragraph" w:styleId="CommentSubject">
    <w:name w:val="annotation subject"/>
    <w:basedOn w:val="CommentText"/>
    <w:next w:val="CommentText"/>
    <w:link w:val="CommentSubjectChar"/>
    <w:uiPriority w:val="99"/>
    <w:semiHidden/>
    <w:unhideWhenUsed/>
    <w:rsid w:val="008F4E8F"/>
    <w:rPr>
      <w:b/>
      <w:bCs/>
    </w:rPr>
  </w:style>
  <w:style w:type="character" w:customStyle="1" w:styleId="CommentSubjectChar">
    <w:name w:val="Comment Subject Char"/>
    <w:basedOn w:val="CommentTextChar"/>
    <w:link w:val="CommentSubject"/>
    <w:uiPriority w:val="99"/>
    <w:semiHidden/>
    <w:rsid w:val="008F4E8F"/>
    <w:rPr>
      <w:b/>
      <w:bCs/>
      <w:sz w:val="20"/>
      <w:szCs w:val="20"/>
    </w:rPr>
  </w:style>
  <w:style w:type="character" w:customStyle="1" w:styleId="Heading2Char">
    <w:name w:val="Heading 2 Char"/>
    <w:basedOn w:val="DefaultParagraphFont"/>
    <w:link w:val="Heading2"/>
    <w:uiPriority w:val="9"/>
    <w:rsid w:val="001009BC"/>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Heading1Char">
    <w:name w:val="Heading 1 Char"/>
    <w:basedOn w:val="DefaultParagraphFont"/>
    <w:link w:val="Heading1"/>
    <w:uiPriority w:val="9"/>
    <w:rsid w:val="001009BC"/>
    <w:rPr>
      <w:rFonts w:asciiTheme="majorHAnsi" w:eastAsiaTheme="majorEastAsia" w:hAnsiTheme="majorHAnsi" w:cstheme="majorBidi"/>
      <w:color w:val="365F91" w:themeColor="accent1" w:themeShade="BF"/>
      <w:sz w:val="32"/>
      <w:szCs w:val="32"/>
    </w:rPr>
  </w:style>
  <w:style w:type="paragraph" w:styleId="BodyText">
    <w:name w:val="Body Text"/>
    <w:aliases w:val="Normal H,HEA,Body,heading3,Body Text - Level 2,bt"/>
    <w:basedOn w:val="Normal"/>
    <w:link w:val="BodyTextChar"/>
    <w:rsid w:val="0097684A"/>
    <w:pPr>
      <w:spacing w:after="120"/>
    </w:pPr>
    <w:rPr>
      <w:rFonts w:eastAsia="Times New Roman" w:cs="Times New Roman"/>
      <w:sz w:val="20"/>
      <w:szCs w:val="20"/>
      <w:lang w:val="en-GB"/>
    </w:rPr>
  </w:style>
  <w:style w:type="character" w:customStyle="1" w:styleId="BodyTextChar">
    <w:name w:val="Body Text Char"/>
    <w:aliases w:val="Normal H Char,HEA Char,Body Char,heading3 Char,Body Text - Level 2 Char,bt Char"/>
    <w:basedOn w:val="DefaultParagraphFont"/>
    <w:link w:val="BodyText"/>
    <w:rsid w:val="0097684A"/>
    <w:rPr>
      <w:rFonts w:eastAsia="Times New Roman" w:cs="Times New Roman"/>
      <w:sz w:val="20"/>
      <w:szCs w:val="20"/>
      <w:lang w:val="en-GB"/>
    </w:rPr>
  </w:style>
  <w:style w:type="paragraph" w:styleId="FootnoteText">
    <w:name w:val="footnote text"/>
    <w:basedOn w:val="Normal"/>
    <w:link w:val="FootnoteTextChar"/>
    <w:uiPriority w:val="99"/>
    <w:semiHidden/>
    <w:rsid w:val="0097684A"/>
    <w:rPr>
      <w:rFonts w:eastAsia="Times New Roman" w:cs="Times New Roman"/>
      <w:sz w:val="20"/>
      <w:szCs w:val="20"/>
      <w:lang w:val="en-GB"/>
    </w:rPr>
  </w:style>
  <w:style w:type="character" w:customStyle="1" w:styleId="FootnoteTextChar">
    <w:name w:val="Footnote Text Char"/>
    <w:basedOn w:val="DefaultParagraphFont"/>
    <w:link w:val="FootnoteText"/>
    <w:uiPriority w:val="99"/>
    <w:semiHidden/>
    <w:rsid w:val="0097684A"/>
    <w:rPr>
      <w:rFonts w:eastAsia="Times New Roman" w:cs="Times New Roman"/>
      <w:sz w:val="20"/>
      <w:szCs w:val="20"/>
      <w:lang w:val="en-GB"/>
    </w:rPr>
  </w:style>
  <w:style w:type="character" w:styleId="FootnoteReference">
    <w:name w:val="footnote reference"/>
    <w:uiPriority w:val="99"/>
    <w:semiHidden/>
    <w:rsid w:val="0097684A"/>
    <w:rPr>
      <w:vertAlign w:val="superscript"/>
    </w:rPr>
  </w:style>
  <w:style w:type="paragraph" w:styleId="BodyText2">
    <w:name w:val="Body Text 2"/>
    <w:basedOn w:val="Normal"/>
    <w:link w:val="BodyText2Char"/>
    <w:uiPriority w:val="99"/>
    <w:unhideWhenUsed/>
    <w:rsid w:val="004C6C83"/>
    <w:pPr>
      <w:spacing w:after="120" w:line="480" w:lineRule="auto"/>
    </w:pPr>
    <w:rPr>
      <w:rFonts w:asciiTheme="minorHAnsi" w:hAnsiTheme="minorHAnsi"/>
      <w:sz w:val="22"/>
      <w:lang w:val="en-GB"/>
    </w:rPr>
  </w:style>
  <w:style w:type="character" w:customStyle="1" w:styleId="BodyText2Char">
    <w:name w:val="Body Text 2 Char"/>
    <w:basedOn w:val="DefaultParagraphFont"/>
    <w:link w:val="BodyText2"/>
    <w:uiPriority w:val="99"/>
    <w:rsid w:val="004C6C83"/>
    <w:rPr>
      <w:rFonts w:asciiTheme="minorHAnsi" w:hAnsiTheme="minorHAnsi"/>
      <w:sz w:val="22"/>
      <w:lang w:val="en-GB"/>
    </w:rPr>
  </w:style>
  <w:style w:type="paragraph" w:customStyle="1" w:styleId="TableText">
    <w:name w:val="Table Text"/>
    <w:aliases w:val="Table text"/>
    <w:basedOn w:val="Normal"/>
    <w:rsid w:val="004C6C83"/>
    <w:pPr>
      <w:keepLines/>
      <w:tabs>
        <w:tab w:val="left" w:pos="720"/>
        <w:tab w:val="left" w:pos="1440"/>
        <w:tab w:val="left" w:pos="2304"/>
        <w:tab w:val="right" w:pos="7938"/>
      </w:tabs>
      <w:suppressAutoHyphens/>
      <w:spacing w:before="40" w:after="40" w:line="360" w:lineRule="auto"/>
    </w:pPr>
    <w:rPr>
      <w:rFonts w:eastAsia="Times New Roman" w:cs="Times New Roman"/>
      <w:kern w:val="28"/>
      <w:sz w:val="22"/>
      <w:lang w:val="en-GB"/>
    </w:rPr>
  </w:style>
  <w:style w:type="paragraph" w:styleId="BodyText3">
    <w:name w:val="Body Text 3"/>
    <w:basedOn w:val="Normal"/>
    <w:link w:val="BodyText3Char"/>
    <w:uiPriority w:val="99"/>
    <w:unhideWhenUsed/>
    <w:rsid w:val="008327E0"/>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8327E0"/>
    <w:rPr>
      <w:rFonts w:asciiTheme="minorHAnsi" w:hAnsiTheme="minorHAnsi"/>
      <w:sz w:val="16"/>
      <w:szCs w:val="16"/>
      <w:lang w:val="en-GB"/>
    </w:rPr>
  </w:style>
  <w:style w:type="table" w:customStyle="1" w:styleId="TableGrid2">
    <w:name w:val="Table Grid2"/>
    <w:basedOn w:val="TableNormal"/>
    <w:next w:val="TableGrid"/>
    <w:uiPriority w:val="59"/>
    <w:rsid w:val="00531BD7"/>
    <w:pPr>
      <w:spacing w:line="260" w:lineRule="atLeast"/>
    </w:pPr>
    <w:rPr>
      <w:rFonts w:ascii="Arial" w:hAnsi="Arial" w:cs="Verdana"/>
      <w:color w:val="221E1F"/>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105238">
      <w:bodyDiv w:val="1"/>
      <w:marLeft w:val="0"/>
      <w:marRight w:val="0"/>
      <w:marTop w:val="0"/>
      <w:marBottom w:val="0"/>
      <w:divBdr>
        <w:top w:val="none" w:sz="0" w:space="0" w:color="auto"/>
        <w:left w:val="none" w:sz="0" w:space="0" w:color="auto"/>
        <w:bottom w:val="none" w:sz="0" w:space="0" w:color="auto"/>
        <w:right w:val="none" w:sz="0" w:space="0" w:color="auto"/>
      </w:divBdr>
    </w:div>
    <w:div w:id="433213978">
      <w:bodyDiv w:val="1"/>
      <w:marLeft w:val="0"/>
      <w:marRight w:val="0"/>
      <w:marTop w:val="0"/>
      <w:marBottom w:val="0"/>
      <w:divBdr>
        <w:top w:val="none" w:sz="0" w:space="0" w:color="auto"/>
        <w:left w:val="none" w:sz="0" w:space="0" w:color="auto"/>
        <w:bottom w:val="none" w:sz="0" w:space="0" w:color="auto"/>
        <w:right w:val="none" w:sz="0" w:space="0" w:color="auto"/>
      </w:divBdr>
    </w:div>
    <w:div w:id="499736944">
      <w:bodyDiv w:val="1"/>
      <w:marLeft w:val="0"/>
      <w:marRight w:val="0"/>
      <w:marTop w:val="0"/>
      <w:marBottom w:val="0"/>
      <w:divBdr>
        <w:top w:val="none" w:sz="0" w:space="0" w:color="auto"/>
        <w:left w:val="none" w:sz="0" w:space="0" w:color="auto"/>
        <w:bottom w:val="none" w:sz="0" w:space="0" w:color="auto"/>
        <w:right w:val="none" w:sz="0" w:space="0" w:color="auto"/>
      </w:divBdr>
    </w:div>
    <w:div w:id="700976325">
      <w:bodyDiv w:val="1"/>
      <w:marLeft w:val="0"/>
      <w:marRight w:val="0"/>
      <w:marTop w:val="0"/>
      <w:marBottom w:val="0"/>
      <w:divBdr>
        <w:top w:val="none" w:sz="0" w:space="0" w:color="auto"/>
        <w:left w:val="none" w:sz="0" w:space="0" w:color="auto"/>
        <w:bottom w:val="none" w:sz="0" w:space="0" w:color="auto"/>
        <w:right w:val="none" w:sz="0" w:space="0" w:color="auto"/>
      </w:divBdr>
    </w:div>
    <w:div w:id="814371858">
      <w:bodyDiv w:val="1"/>
      <w:marLeft w:val="0"/>
      <w:marRight w:val="0"/>
      <w:marTop w:val="0"/>
      <w:marBottom w:val="0"/>
      <w:divBdr>
        <w:top w:val="none" w:sz="0" w:space="0" w:color="auto"/>
        <w:left w:val="none" w:sz="0" w:space="0" w:color="auto"/>
        <w:bottom w:val="none" w:sz="0" w:space="0" w:color="auto"/>
        <w:right w:val="none" w:sz="0" w:space="0" w:color="auto"/>
      </w:divBdr>
    </w:div>
    <w:div w:id="1221594360">
      <w:bodyDiv w:val="1"/>
      <w:marLeft w:val="0"/>
      <w:marRight w:val="0"/>
      <w:marTop w:val="0"/>
      <w:marBottom w:val="0"/>
      <w:divBdr>
        <w:top w:val="none" w:sz="0" w:space="0" w:color="auto"/>
        <w:left w:val="none" w:sz="0" w:space="0" w:color="auto"/>
        <w:bottom w:val="none" w:sz="0" w:space="0" w:color="auto"/>
        <w:right w:val="none" w:sz="0" w:space="0" w:color="auto"/>
      </w:divBdr>
    </w:div>
    <w:div w:id="1349870524">
      <w:bodyDiv w:val="1"/>
      <w:marLeft w:val="0"/>
      <w:marRight w:val="0"/>
      <w:marTop w:val="0"/>
      <w:marBottom w:val="0"/>
      <w:divBdr>
        <w:top w:val="none" w:sz="0" w:space="0" w:color="auto"/>
        <w:left w:val="none" w:sz="0" w:space="0" w:color="auto"/>
        <w:bottom w:val="none" w:sz="0" w:space="0" w:color="auto"/>
        <w:right w:val="none" w:sz="0" w:space="0" w:color="auto"/>
      </w:divBdr>
    </w:div>
    <w:div w:id="1455101256">
      <w:bodyDiv w:val="1"/>
      <w:marLeft w:val="0"/>
      <w:marRight w:val="0"/>
      <w:marTop w:val="0"/>
      <w:marBottom w:val="0"/>
      <w:divBdr>
        <w:top w:val="none" w:sz="0" w:space="0" w:color="auto"/>
        <w:left w:val="none" w:sz="0" w:space="0" w:color="auto"/>
        <w:bottom w:val="none" w:sz="0" w:space="0" w:color="auto"/>
        <w:right w:val="none" w:sz="0" w:space="0" w:color="auto"/>
      </w:divBdr>
    </w:div>
    <w:div w:id="1552645390">
      <w:bodyDiv w:val="1"/>
      <w:marLeft w:val="0"/>
      <w:marRight w:val="0"/>
      <w:marTop w:val="0"/>
      <w:marBottom w:val="0"/>
      <w:divBdr>
        <w:top w:val="none" w:sz="0" w:space="0" w:color="auto"/>
        <w:left w:val="none" w:sz="0" w:space="0" w:color="auto"/>
        <w:bottom w:val="none" w:sz="0" w:space="0" w:color="auto"/>
        <w:right w:val="none" w:sz="0" w:space="0" w:color="auto"/>
      </w:divBdr>
      <w:divsChild>
        <w:div w:id="712003999">
          <w:blockQuote w:val="1"/>
          <w:marLeft w:val="0"/>
          <w:marRight w:val="0"/>
          <w:marTop w:val="450"/>
          <w:marBottom w:val="450"/>
          <w:divBdr>
            <w:top w:val="none" w:sz="0" w:space="0" w:color="auto"/>
            <w:left w:val="none" w:sz="0" w:space="0" w:color="auto"/>
            <w:bottom w:val="none" w:sz="0" w:space="0" w:color="auto"/>
            <w:right w:val="none" w:sz="0" w:space="0" w:color="auto"/>
          </w:divBdr>
        </w:div>
      </w:divsChild>
    </w:div>
    <w:div w:id="1597666311">
      <w:bodyDiv w:val="1"/>
      <w:marLeft w:val="0"/>
      <w:marRight w:val="0"/>
      <w:marTop w:val="0"/>
      <w:marBottom w:val="0"/>
      <w:divBdr>
        <w:top w:val="none" w:sz="0" w:space="0" w:color="auto"/>
        <w:left w:val="none" w:sz="0" w:space="0" w:color="auto"/>
        <w:bottom w:val="none" w:sz="0" w:space="0" w:color="auto"/>
        <w:right w:val="none" w:sz="0" w:space="0" w:color="auto"/>
      </w:divBdr>
    </w:div>
    <w:div w:id="1607956794">
      <w:bodyDiv w:val="1"/>
      <w:marLeft w:val="0"/>
      <w:marRight w:val="0"/>
      <w:marTop w:val="0"/>
      <w:marBottom w:val="0"/>
      <w:divBdr>
        <w:top w:val="none" w:sz="0" w:space="0" w:color="auto"/>
        <w:left w:val="none" w:sz="0" w:space="0" w:color="auto"/>
        <w:bottom w:val="none" w:sz="0" w:space="0" w:color="auto"/>
        <w:right w:val="none" w:sz="0" w:space="0" w:color="auto"/>
      </w:divBdr>
    </w:div>
    <w:div w:id="1720745927">
      <w:bodyDiv w:val="1"/>
      <w:marLeft w:val="0"/>
      <w:marRight w:val="0"/>
      <w:marTop w:val="0"/>
      <w:marBottom w:val="0"/>
      <w:divBdr>
        <w:top w:val="none" w:sz="0" w:space="0" w:color="auto"/>
        <w:left w:val="none" w:sz="0" w:space="0" w:color="auto"/>
        <w:bottom w:val="none" w:sz="0" w:space="0" w:color="auto"/>
        <w:right w:val="none" w:sz="0" w:space="0" w:color="auto"/>
      </w:divBdr>
    </w:div>
    <w:div w:id="180677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irculars.gov.ie/pdf/circular/finance/2006/43.pdf" TargetMode="External"/><Relationship Id="rId18" Type="http://schemas.openxmlformats.org/officeDocument/2006/relationships/hyperlink" Target="https://www.revenue.ie/itp/view.jsp" TargetMode="External"/><Relationship Id="rId26" Type="http://schemas.openxmlformats.org/officeDocument/2006/relationships/hyperlink" Target="http://www.irishstatutebook.ie/2012/en/si/0580.html" TargetMode="External"/><Relationship Id="rId3" Type="http://schemas.openxmlformats.org/officeDocument/2006/relationships/customXml" Target="../customXml/item3.xml"/><Relationship Id="rId21" Type="http://schemas.openxmlformats.org/officeDocument/2006/relationships/hyperlink" Target="http://www.irishstatutebook.ie/eli/1996/act/10/enacted/en/html"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eur-lex.europa.eu/legal-content/EN/TXT/PDF/?uri=CELEX:32014L0024&amp;from=EN" TargetMode="External"/><Relationship Id="rId25" Type="http://schemas.openxmlformats.org/officeDocument/2006/relationships/hyperlink" Target="http://circulars.gov.ie/pdf/circular/finance/2006/43.pdf" TargetMode="External"/><Relationship Id="rId2" Type="http://schemas.openxmlformats.org/officeDocument/2006/relationships/customXml" Target="../customXml/item2.xml"/><Relationship Id="rId16" Type="http://schemas.openxmlformats.org/officeDocument/2006/relationships/hyperlink" Target="http://www.revenue.ie/en/online/etax-clearance-faqs.html" TargetMode="External"/><Relationship Id="rId20" Type="http://schemas.openxmlformats.org/officeDocument/2006/relationships/hyperlink" Target="http://www.irishstatutebook.ie/eli/2005/act/10/enacted/en/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irishstatutebook.ie/2012/en/si/0580.html" TargetMode="External"/><Relationship Id="rId5" Type="http://schemas.openxmlformats.org/officeDocument/2006/relationships/numbering" Target="numbering.xml"/><Relationship Id="rId15" Type="http://schemas.openxmlformats.org/officeDocument/2006/relationships/hyperlink" Target="http://www.revenue.ie" TargetMode="External"/><Relationship Id="rId23" Type="http://schemas.openxmlformats.org/officeDocument/2006/relationships/hyperlink" Target="http://www.irishstatutebook.ie/eli/1997/act/31/enacted/en/html"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inance.gov.ie" TargetMode="External"/><Relationship Id="rId22" Type="http://schemas.openxmlformats.org/officeDocument/2006/relationships/hyperlink" Target="https://www.dataprotection.ie/docs/Law-On-Data-Protection/m/795.htm" TargetMode="External"/><Relationship Id="rId27" Type="http://schemas.openxmlformats.org/officeDocument/2006/relationships/hyperlink" Target="http://eur-lex.europa.eu/legal-content/EN/TXT/PDF/?uri=CELEX:32014L0024&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Sus</b:Tag>
    <b:SourceType>InternetSite</b:SourceType>
    <b:Guid>{DEB894F1-6ABC-4473-B115-0DD97927B10F}</b:Guid>
    <b:Title>https://swanireland.ie/our-work/policy-advocacy/maritime-area-planning-act-2021/</b:Title>
    <b:Author>
      <b:Author>
        <b:NameList>
          <b:Person>
            <b:Last>Network</b:Last>
            <b:First>Sustainable</b:First>
            <b:Middle>Water</b:Middle>
          </b:Person>
        </b:NameList>
      </b:Author>
    </b:Author>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2A48938F32A58645A027AAC69F30F9C1" ma:contentTypeVersion="" ma:contentTypeDescription="Create a new document." ma:contentTypeScope="" ma:versionID="d83e4cac3f31515c4b32f3a7f15501d0">
  <xsd:schema xmlns:xsd="http://www.w3.org/2001/XMLSchema" xmlns:xs="http://www.w3.org/2001/XMLSchema" xmlns:p="http://schemas.microsoft.com/office/2006/metadata/properties" xmlns:ns2="b088437b-e60b-4f33-a983-67fe9df6c2d4" targetNamespace="http://schemas.microsoft.com/office/2006/metadata/properties" ma:root="true" ma:fieldsID="d47ef0cc0d6207fc3227e22d9d96dc77" ns2:_="">
    <xsd:import namespace="b088437b-e60b-4f33-a983-67fe9df6c2d4"/>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8437b-e60b-4f33-a983-67fe9df6c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8DBF37-4105-4ECF-B32B-44D98AFC928B}">
  <ds:schemaRefs>
    <ds:schemaRef ds:uri="http://schemas.openxmlformats.org/officeDocument/2006/bibliography"/>
  </ds:schemaRefs>
</ds:datastoreItem>
</file>

<file path=customXml/itemProps2.xml><?xml version="1.0" encoding="utf-8"?>
<ds:datastoreItem xmlns:ds="http://schemas.openxmlformats.org/officeDocument/2006/customXml" ds:itemID="{58ED3869-140C-4E06-989E-0E694D21D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8437b-e60b-4f33-a983-67fe9df6c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1B7CA4-64F9-400B-9A9F-8BD2BFBF1AA8}">
  <ds:schemaRefs>
    <ds:schemaRef ds:uri="http://schemas.microsoft.com/sharepoint/v3/contenttype/forms"/>
  </ds:schemaRefs>
</ds:datastoreItem>
</file>

<file path=customXml/itemProps4.xml><?xml version="1.0" encoding="utf-8"?>
<ds:datastoreItem xmlns:ds="http://schemas.openxmlformats.org/officeDocument/2006/customXml" ds:itemID="{5FE654B3-5371-4063-9732-7EC7CAEB9CE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28</Pages>
  <Words>8352</Words>
  <Characters>47609</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Department of Enterprise, Trade and Innovation</Company>
  <LinksUpToDate>false</LinksUpToDate>
  <CharactersWithSpaces>55850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Wendy Ryan</cp:lastModifiedBy>
  <cp:revision>9</cp:revision>
  <cp:lastPrinted>2026-09-25T11:44:00Z</cp:lastPrinted>
  <dcterms:created xsi:type="dcterms:W3CDTF">2026-08-25T10:06:00Z</dcterms:created>
  <dcterms:modified xsi:type="dcterms:W3CDTF">2026-09-25T13:28:00Z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0x0101002A48938F32A58645A027AAC69F30F9C1</vt:lpwstr>
  </property>
  <property fmtid="{D5CDD505-2E9C-101B-9397-08002B2CF9AE}" pid="3" name="eDocs_SecurityClassification">
    <vt:lpwstr>1;#Unclassified|779752a3-a421-4077-839c-91815f544ae2</vt:lpwstr>
  </property>
  <property fmtid="{D5CDD505-2E9C-101B-9397-08002B2CF9AE}" pid="4" name="_dlc_policyId">
    <vt:lpwstr>0x0101000BC94875665D404BB1351B53C41FD2C0|151133126</vt:lpwstr>
  </property>
  <property fmtid="{D5CDD505-2E9C-101B-9397-08002B2CF9AE}" pid="5" name="eDocs_SecurityClassificationTaxHTField0">
    <vt:lpwstr>Unclassified|779752a3-a421-4077-839c-91815f544ae2</vt:lpwstr>
  </property>
  <property fmtid="{D5CDD505-2E9C-101B-9397-08002B2CF9AE}" pid="6" name="eDocs_Year">
    <vt:lpwstr>2;#2021|a64395a4-af33-4797-8677-16ff10df57b2</vt:lpwstr>
  </property>
  <property fmtid="{D5CDD505-2E9C-101B-9397-08002B2CF9AE}" pid="7" name="eDocs_SeriesSubSeries">
    <vt:lpwstr>3;#010|f86a24f4-da73-48d9-b713-2f72deadb7ab</vt:lpwstr>
  </property>
  <property fmtid="{D5CDD505-2E9C-101B-9397-08002B2CF9AE}" pid="8" name="eDocs_FileTopics">
    <vt:lpwstr>4;#Procurement|fd74358b-876b-472c-b8ad-6b5429c7e860;#8;#Training|98043950-91f3-4220-b9ce-28c29f5635e0;#9;#Communication|8ccfae13-cf9f-4aec-85f0-403db4ec1573</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ies>
</file>