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743" w:rsidRPr="00CB261A" w:rsidRDefault="00AF6743" w:rsidP="00CB261A">
      <w:pPr>
        <w:pStyle w:val="Heading1"/>
        <w:spacing w:line="276" w:lineRule="auto"/>
        <w:jc w:val="center"/>
      </w:pPr>
      <w:bookmarkStart w:id="0" w:name="_Toc374368027"/>
      <w:bookmarkStart w:id="1" w:name="_Toc241147376"/>
      <w:r w:rsidRPr="00CB261A">
        <w:t xml:space="preserve">APPENDIX </w:t>
      </w:r>
      <w:r w:rsidR="00CC42F3" w:rsidRPr="00CB261A">
        <w:t>1</w:t>
      </w:r>
      <w:r w:rsidRPr="00CB261A">
        <w:t xml:space="preserve"> – FORM OF TENDER</w:t>
      </w:r>
      <w:bookmarkEnd w:id="0"/>
      <w:bookmarkEnd w:id="1"/>
    </w:p>
    <w:p w:rsidR="00AF6743" w:rsidRPr="00FB7E23" w:rsidRDefault="00AF6743" w:rsidP="00CB261A">
      <w:pPr>
        <w:spacing w:after="0" w:line="240" w:lineRule="auto"/>
        <w:rPr>
          <w:rFonts w:asciiTheme="minorHAnsi" w:hAnsiTheme="minorHAnsi"/>
          <w:b/>
          <w:sz w:val="18"/>
        </w:rPr>
      </w:pPr>
    </w:p>
    <w:p w:rsidR="00AF6743" w:rsidRPr="00CB261A" w:rsidRDefault="005A058C" w:rsidP="00CB261A">
      <w:pPr>
        <w:pStyle w:val="TOCHeading"/>
        <w:spacing w:before="0" w:line="240" w:lineRule="auto"/>
        <w:jc w:val="both"/>
        <w:rPr>
          <w:rFonts w:asciiTheme="minorHAnsi" w:hAnsiTheme="minorHAnsi"/>
          <w:b w:val="0"/>
          <w:i/>
          <w:color w:val="8E0000"/>
          <w:sz w:val="22"/>
          <w:szCs w:val="22"/>
        </w:rPr>
      </w:pPr>
      <w:r w:rsidRPr="00CB261A">
        <w:rPr>
          <w:rFonts w:asciiTheme="minorHAnsi" w:hAnsiTheme="minorHAnsi"/>
          <w:b w:val="0"/>
          <w:i/>
          <w:color w:val="8E0000"/>
          <w:sz w:val="22"/>
          <w:szCs w:val="22"/>
        </w:rPr>
        <w:t>NOTE: This Form of T</w:t>
      </w:r>
      <w:r w:rsidR="00AF6743" w:rsidRPr="00CB261A">
        <w:rPr>
          <w:rFonts w:asciiTheme="minorHAnsi" w:hAnsiTheme="minorHAnsi"/>
          <w:b w:val="0"/>
          <w:i/>
          <w:color w:val="8E0000"/>
          <w:sz w:val="22"/>
          <w:szCs w:val="22"/>
        </w:rPr>
        <w:t xml:space="preserve">ender must be completed, signed and returned by tenderers. </w:t>
      </w:r>
      <w:r w:rsidR="00156F1E">
        <w:rPr>
          <w:rFonts w:asciiTheme="minorHAnsi" w:hAnsiTheme="minorHAnsi"/>
          <w:b w:val="0"/>
          <w:i/>
          <w:color w:val="8E0000"/>
          <w:sz w:val="22"/>
          <w:szCs w:val="22"/>
        </w:rPr>
        <w:t xml:space="preserve">All fields requiring completion by tenderers are highlighted in yellow. </w:t>
      </w:r>
      <w:r w:rsidR="00AF6743" w:rsidRPr="00CB261A">
        <w:rPr>
          <w:rFonts w:asciiTheme="minorHAnsi" w:hAnsiTheme="minorHAnsi"/>
          <w:b w:val="0"/>
          <w:i/>
          <w:color w:val="8E0000"/>
          <w:sz w:val="22"/>
          <w:szCs w:val="22"/>
        </w:rPr>
        <w:t>Any amendment to the structure of this document, any qualification of financial offers</w:t>
      </w:r>
      <w:r w:rsidR="00CD55DB">
        <w:rPr>
          <w:rFonts w:asciiTheme="minorHAnsi" w:hAnsiTheme="minorHAnsi"/>
          <w:b w:val="0"/>
          <w:i/>
          <w:color w:val="8E0000"/>
          <w:sz w:val="22"/>
          <w:szCs w:val="22"/>
        </w:rPr>
        <w:t xml:space="preserve"> or any action that prevents or frustrates the evaluation of financial proposals on a like-for-like basis</w:t>
      </w:r>
      <w:r w:rsidR="00AF6743" w:rsidRPr="00CB261A">
        <w:rPr>
          <w:rFonts w:asciiTheme="minorHAnsi" w:hAnsiTheme="minorHAnsi"/>
          <w:b w:val="0"/>
          <w:i/>
          <w:color w:val="8E0000"/>
          <w:sz w:val="22"/>
          <w:szCs w:val="22"/>
        </w:rPr>
        <w:t>, may, at the sole discretion of the Contracting Authority, result in the elimination of the tender in question.</w:t>
      </w:r>
    </w:p>
    <w:p w:rsidR="00AF6743" w:rsidRPr="00FB7E23" w:rsidRDefault="00AF6743" w:rsidP="00CB261A">
      <w:pPr>
        <w:pStyle w:val="TOCHeading"/>
        <w:spacing w:before="0" w:line="240" w:lineRule="auto"/>
        <w:rPr>
          <w:rFonts w:asciiTheme="minorHAnsi" w:hAnsiTheme="minorHAnsi"/>
          <w:b w:val="0"/>
          <w:color w:val="C00000"/>
          <w:sz w:val="18"/>
          <w:szCs w:val="22"/>
        </w:rPr>
      </w:pPr>
    </w:p>
    <w:p w:rsidR="00AF6743" w:rsidRPr="00CB261A" w:rsidRDefault="00AF6743" w:rsidP="00CB261A">
      <w:pPr>
        <w:tabs>
          <w:tab w:val="left" w:pos="2835"/>
        </w:tabs>
        <w:spacing w:after="0" w:line="240" w:lineRule="auto"/>
        <w:rPr>
          <w:rFonts w:asciiTheme="minorHAnsi" w:eastAsia="Arial Unicode MS" w:hAnsiTheme="minorHAnsi" w:cs="Arial Unicode MS"/>
        </w:rPr>
      </w:pPr>
      <w:r w:rsidRPr="00CB261A">
        <w:rPr>
          <w:rFonts w:asciiTheme="minorHAnsi" w:hAnsiTheme="minorHAnsi"/>
          <w:b/>
        </w:rPr>
        <w:t>Contracting A</w:t>
      </w:r>
      <w:r w:rsidR="00E11D90" w:rsidRPr="00CB261A">
        <w:rPr>
          <w:rFonts w:asciiTheme="minorHAnsi" w:hAnsiTheme="minorHAnsi"/>
          <w:b/>
        </w:rPr>
        <w:t xml:space="preserve">uthority: </w:t>
      </w:r>
      <w:r w:rsidR="00E11D90" w:rsidRPr="00CB261A">
        <w:rPr>
          <w:rFonts w:asciiTheme="minorHAnsi" w:hAnsiTheme="minorHAnsi"/>
          <w:b/>
        </w:rPr>
        <w:tab/>
      </w:r>
      <w:r w:rsidR="002D62D7" w:rsidRPr="00CB261A">
        <w:rPr>
          <w:rFonts w:asciiTheme="minorHAnsi" w:eastAsia="Arial Unicode MS" w:hAnsiTheme="minorHAnsi" w:cs="Arial Unicode MS"/>
        </w:rPr>
        <w:t>Beaumont Hospital</w:t>
      </w:r>
    </w:p>
    <w:p w:rsidR="00AF6743" w:rsidRPr="00FB7E23" w:rsidRDefault="00AF6743" w:rsidP="00CB261A">
      <w:pPr>
        <w:spacing w:after="0" w:line="240" w:lineRule="auto"/>
        <w:rPr>
          <w:rFonts w:asciiTheme="minorHAnsi" w:hAnsiTheme="minorHAnsi"/>
          <w:b/>
          <w:sz w:val="18"/>
        </w:rPr>
      </w:pPr>
      <w:r w:rsidRPr="00CB261A">
        <w:rPr>
          <w:rFonts w:asciiTheme="minorHAnsi" w:eastAsia="Arial Unicode MS" w:hAnsiTheme="minorHAnsi" w:cs="Arial Unicode MS"/>
        </w:rPr>
        <w:t xml:space="preserve"> </w:t>
      </w:r>
    </w:p>
    <w:p w:rsidR="00A10D04" w:rsidRPr="00CB261A" w:rsidRDefault="001D635A" w:rsidP="00CB261A">
      <w:pPr>
        <w:spacing w:after="0" w:line="240" w:lineRule="auto"/>
        <w:ind w:left="2835" w:hanging="2835"/>
        <w:rPr>
          <w:rFonts w:asciiTheme="minorHAnsi" w:hAnsiTheme="minorHAnsi" w:cs="Times New Roman"/>
          <w:b/>
        </w:rPr>
      </w:pPr>
      <w:r w:rsidRPr="00CB261A">
        <w:rPr>
          <w:rFonts w:asciiTheme="minorHAnsi" w:hAnsiTheme="minorHAnsi"/>
          <w:b/>
        </w:rPr>
        <w:t xml:space="preserve">Competition: </w:t>
      </w:r>
      <w:r w:rsidR="00E11D90" w:rsidRPr="00CB261A">
        <w:rPr>
          <w:rFonts w:asciiTheme="minorHAnsi" w:hAnsiTheme="minorHAnsi"/>
          <w:b/>
        </w:rPr>
        <w:tab/>
      </w:r>
      <w:r w:rsidR="002D62D7" w:rsidRPr="00CB261A">
        <w:rPr>
          <w:rFonts w:asciiTheme="minorHAnsi" w:hAnsiTheme="minorHAnsi" w:cs="Times New Roman"/>
          <w:b/>
        </w:rPr>
        <w:t xml:space="preserve">Single-Party Framework Agreement for </w:t>
      </w:r>
      <w:r w:rsidR="00156F1E">
        <w:rPr>
          <w:rFonts w:asciiTheme="minorHAnsi" w:hAnsiTheme="minorHAnsi" w:cs="Times New Roman"/>
          <w:b/>
        </w:rPr>
        <w:t>Energy Efficient Design Facilitator Services</w:t>
      </w:r>
    </w:p>
    <w:p w:rsidR="00AF6743" w:rsidRPr="00CB261A" w:rsidRDefault="00AF6743" w:rsidP="00CB261A">
      <w:pPr>
        <w:tabs>
          <w:tab w:val="left" w:pos="2835"/>
        </w:tabs>
        <w:spacing w:after="0" w:line="240" w:lineRule="auto"/>
        <w:ind w:left="2835" w:hanging="2835"/>
        <w:rPr>
          <w:rFonts w:asciiTheme="minorHAnsi" w:hAnsiTheme="minorHAnsi" w:cs="Times New Roman"/>
          <w:bCs/>
        </w:rPr>
      </w:pPr>
    </w:p>
    <w:p w:rsidR="00AF6743" w:rsidRPr="00CB261A" w:rsidRDefault="00033615" w:rsidP="00033615">
      <w:pPr>
        <w:pStyle w:val="Header"/>
        <w:tabs>
          <w:tab w:val="left" w:pos="2835"/>
        </w:tabs>
        <w:spacing w:after="0" w:line="240" w:lineRule="auto"/>
        <w:rPr>
          <w:rFonts w:asciiTheme="minorHAnsi" w:hAnsiTheme="minorHAnsi"/>
          <w:bCs/>
        </w:rPr>
      </w:pPr>
      <w:r w:rsidRPr="00FB7E23">
        <w:rPr>
          <w:rFonts w:asciiTheme="minorHAnsi" w:hAnsiTheme="minorHAnsi"/>
          <w:b/>
          <w:bCs/>
        </w:rPr>
        <w:t>From:</w:t>
      </w:r>
      <w:r>
        <w:rPr>
          <w:rFonts w:asciiTheme="minorHAnsi" w:hAnsiTheme="minorHAnsi"/>
          <w:bCs/>
        </w:rPr>
        <w:t xml:space="preserve"> </w:t>
      </w:r>
      <w:r>
        <w:rPr>
          <w:rFonts w:asciiTheme="minorHAnsi" w:hAnsiTheme="minorHAnsi"/>
          <w:bCs/>
        </w:rPr>
        <w:tab/>
      </w:r>
      <w:r w:rsidR="00AF6743" w:rsidRPr="00CB261A">
        <w:rPr>
          <w:rFonts w:asciiTheme="minorHAnsi" w:hAnsiTheme="minorHAnsi"/>
          <w:bCs/>
        </w:rPr>
        <w:t>__________________________</w:t>
      </w:r>
    </w:p>
    <w:p w:rsidR="002D62D7" w:rsidRPr="00CB261A" w:rsidRDefault="002D62D7" w:rsidP="00CB261A">
      <w:pPr>
        <w:spacing w:after="0" w:line="240" w:lineRule="auto"/>
        <w:jc w:val="both"/>
        <w:rPr>
          <w:rFonts w:asciiTheme="minorHAnsi" w:hAnsiTheme="minorHAnsi"/>
        </w:rPr>
      </w:pPr>
    </w:p>
    <w:p w:rsidR="00156F1E" w:rsidRDefault="002D62D7" w:rsidP="00156F1E">
      <w:pPr>
        <w:spacing w:after="0"/>
        <w:jc w:val="both"/>
        <w:rPr>
          <w:rFonts w:asciiTheme="minorHAnsi" w:hAnsiTheme="minorHAnsi"/>
        </w:rPr>
      </w:pPr>
      <w:r w:rsidRPr="00CB261A">
        <w:rPr>
          <w:rFonts w:asciiTheme="minorHAnsi" w:hAnsiTheme="minorHAnsi"/>
        </w:rPr>
        <w:t xml:space="preserve">I/We, having read the full </w:t>
      </w:r>
      <w:r w:rsidR="00156F1E">
        <w:rPr>
          <w:rFonts w:asciiTheme="minorHAnsi" w:hAnsiTheme="minorHAnsi"/>
        </w:rPr>
        <w:t>Invitation to Tender document</w:t>
      </w:r>
      <w:r w:rsidRPr="00CB261A">
        <w:rPr>
          <w:rFonts w:asciiTheme="minorHAnsi" w:hAnsiTheme="minorHAnsi"/>
        </w:rPr>
        <w:t xml:space="preserve"> and associated Appendices, do hereby offer to provide the whole of the services described all to the entire satisfaction of the Client, for the </w:t>
      </w:r>
      <w:r w:rsidR="00156F1E">
        <w:rPr>
          <w:rFonts w:asciiTheme="minorHAnsi" w:hAnsiTheme="minorHAnsi"/>
        </w:rPr>
        <w:t>following percentage fee for each project, which shall be converted to a lump sum at the completion of Stage(ii)(B) for each project:</w:t>
      </w:r>
    </w:p>
    <w:p w:rsidR="00CB261A" w:rsidRPr="00FB7E23" w:rsidRDefault="00CB261A" w:rsidP="00156F1E">
      <w:pPr>
        <w:spacing w:after="0"/>
        <w:jc w:val="both"/>
        <w:rPr>
          <w:rFonts w:asciiTheme="minorHAnsi" w:hAnsiTheme="minorHAnsi"/>
          <w:sz w:val="20"/>
        </w:rPr>
      </w:pPr>
    </w:p>
    <w:tbl>
      <w:tblPr>
        <w:tblStyle w:val="TableGrid"/>
        <w:tblW w:w="0" w:type="auto"/>
        <w:tblInd w:w="-5" w:type="dxa"/>
        <w:tblLook w:val="04A0" w:firstRow="1" w:lastRow="0" w:firstColumn="1" w:lastColumn="0" w:noHBand="0" w:noVBand="1"/>
      </w:tblPr>
      <w:tblGrid>
        <w:gridCol w:w="2552"/>
        <w:gridCol w:w="3597"/>
        <w:gridCol w:w="2872"/>
      </w:tblGrid>
      <w:tr w:rsidR="00156F1E" w:rsidTr="00F44531">
        <w:trPr>
          <w:trHeight w:val="844"/>
        </w:trPr>
        <w:tc>
          <w:tcPr>
            <w:tcW w:w="2552" w:type="dxa"/>
            <w:shd w:val="clear" w:color="auto" w:fill="DBE5F1" w:themeFill="accent1" w:themeFillTint="33"/>
            <w:vAlign w:val="center"/>
          </w:tcPr>
          <w:p w:rsidR="00156F1E" w:rsidRPr="00F44531" w:rsidRDefault="00156F1E" w:rsidP="00156F1E">
            <w:pPr>
              <w:jc w:val="center"/>
              <w:rPr>
                <w:rFonts w:asciiTheme="minorHAnsi" w:hAnsiTheme="minorHAnsi"/>
                <w:sz w:val="20"/>
              </w:rPr>
            </w:pPr>
            <w:r w:rsidRPr="00F44531">
              <w:rPr>
                <w:rFonts w:asciiTheme="minorHAnsi" w:hAnsiTheme="minorHAnsi"/>
                <w:sz w:val="20"/>
              </w:rPr>
              <w:t>Tendered Percentage Fee (%)</w:t>
            </w:r>
          </w:p>
        </w:tc>
        <w:tc>
          <w:tcPr>
            <w:tcW w:w="3597" w:type="dxa"/>
            <w:shd w:val="clear" w:color="auto" w:fill="DBE5F1" w:themeFill="accent1" w:themeFillTint="33"/>
            <w:vAlign w:val="center"/>
          </w:tcPr>
          <w:p w:rsidR="00156F1E" w:rsidRPr="00F44531" w:rsidRDefault="00156F1E" w:rsidP="00156F1E">
            <w:pPr>
              <w:jc w:val="center"/>
              <w:rPr>
                <w:rFonts w:asciiTheme="minorHAnsi" w:hAnsiTheme="minorHAnsi"/>
                <w:sz w:val="20"/>
              </w:rPr>
            </w:pPr>
            <w:r w:rsidRPr="00F44531">
              <w:rPr>
                <w:rFonts w:asciiTheme="minorHAnsi" w:hAnsiTheme="minorHAnsi"/>
                <w:sz w:val="20"/>
              </w:rPr>
              <w:t>Notional Project Construction Value for Evaluation Purposes</w:t>
            </w:r>
          </w:p>
        </w:tc>
        <w:tc>
          <w:tcPr>
            <w:tcW w:w="2872" w:type="dxa"/>
            <w:shd w:val="clear" w:color="auto" w:fill="95B3D7" w:themeFill="accent1" w:themeFillTint="99"/>
            <w:vAlign w:val="center"/>
          </w:tcPr>
          <w:p w:rsidR="00156F1E" w:rsidRPr="00F44531" w:rsidRDefault="00156F1E" w:rsidP="00156F1E">
            <w:pPr>
              <w:jc w:val="center"/>
              <w:rPr>
                <w:rFonts w:asciiTheme="minorHAnsi" w:hAnsiTheme="minorHAnsi"/>
                <w:b/>
                <w:sz w:val="20"/>
              </w:rPr>
            </w:pPr>
            <w:r w:rsidRPr="00F44531">
              <w:rPr>
                <w:rFonts w:asciiTheme="minorHAnsi" w:hAnsiTheme="minorHAnsi"/>
                <w:b/>
                <w:sz w:val="20"/>
              </w:rPr>
              <w:t>Subtotal A</w:t>
            </w:r>
          </w:p>
        </w:tc>
      </w:tr>
      <w:tr w:rsidR="00156F1E" w:rsidTr="00F44531">
        <w:trPr>
          <w:trHeight w:val="454"/>
        </w:trPr>
        <w:tc>
          <w:tcPr>
            <w:tcW w:w="2552" w:type="dxa"/>
            <w:shd w:val="clear" w:color="auto" w:fill="FFFFCC"/>
            <w:vAlign w:val="center"/>
          </w:tcPr>
          <w:p w:rsidR="00156F1E" w:rsidRPr="00F44531" w:rsidRDefault="00156F1E" w:rsidP="00156F1E">
            <w:pPr>
              <w:jc w:val="center"/>
              <w:rPr>
                <w:rFonts w:asciiTheme="minorHAnsi" w:hAnsiTheme="minorHAnsi"/>
                <w:i/>
                <w:sz w:val="20"/>
              </w:rPr>
            </w:pPr>
            <w:r w:rsidRPr="00F44531">
              <w:rPr>
                <w:rFonts w:asciiTheme="minorHAnsi" w:hAnsiTheme="minorHAnsi"/>
                <w:i/>
                <w:color w:val="A6A6A6" w:themeColor="background1" w:themeShade="A6"/>
                <w:sz w:val="20"/>
              </w:rPr>
              <w:t>Insert</w:t>
            </w:r>
          </w:p>
        </w:tc>
        <w:tc>
          <w:tcPr>
            <w:tcW w:w="3597" w:type="dxa"/>
            <w:vAlign w:val="center"/>
          </w:tcPr>
          <w:p w:rsidR="00156F1E" w:rsidRPr="00F44531" w:rsidRDefault="00156F1E" w:rsidP="00156F1E">
            <w:pPr>
              <w:jc w:val="center"/>
              <w:rPr>
                <w:rFonts w:asciiTheme="minorHAnsi" w:hAnsiTheme="minorHAnsi"/>
                <w:sz w:val="20"/>
              </w:rPr>
            </w:pPr>
            <w:r w:rsidRPr="00F44531">
              <w:rPr>
                <w:rFonts w:asciiTheme="minorHAnsi" w:hAnsiTheme="minorHAnsi"/>
                <w:sz w:val="20"/>
              </w:rPr>
              <w:t>€10,000,000</w:t>
            </w:r>
          </w:p>
        </w:tc>
        <w:tc>
          <w:tcPr>
            <w:tcW w:w="2872" w:type="dxa"/>
            <w:shd w:val="clear" w:color="auto" w:fill="FFFFCC"/>
            <w:vAlign w:val="center"/>
          </w:tcPr>
          <w:p w:rsidR="00156F1E" w:rsidRPr="00F44531" w:rsidRDefault="00156F1E" w:rsidP="00156F1E">
            <w:pPr>
              <w:jc w:val="center"/>
              <w:rPr>
                <w:rFonts w:asciiTheme="minorHAnsi" w:hAnsiTheme="minorHAnsi"/>
                <w:sz w:val="20"/>
              </w:rPr>
            </w:pPr>
            <w:r w:rsidRPr="00F44531">
              <w:rPr>
                <w:rFonts w:asciiTheme="minorHAnsi" w:hAnsiTheme="minorHAnsi"/>
                <w:i/>
                <w:color w:val="A6A6A6" w:themeColor="background1" w:themeShade="A6"/>
                <w:sz w:val="20"/>
              </w:rPr>
              <w:t>Insert</w:t>
            </w:r>
          </w:p>
        </w:tc>
      </w:tr>
    </w:tbl>
    <w:p w:rsidR="00A033F2" w:rsidRDefault="00A033F2" w:rsidP="00156F1E">
      <w:pPr>
        <w:spacing w:after="0"/>
        <w:ind w:left="360"/>
        <w:jc w:val="both"/>
        <w:rPr>
          <w:rFonts w:asciiTheme="minorHAnsi" w:hAnsiTheme="minorHAnsi"/>
        </w:rPr>
      </w:pPr>
    </w:p>
    <w:p w:rsidR="00F44531" w:rsidRDefault="00156F1E" w:rsidP="00156F1E">
      <w:pPr>
        <w:spacing w:after="0"/>
        <w:jc w:val="both"/>
        <w:rPr>
          <w:rFonts w:asciiTheme="minorHAnsi" w:hAnsiTheme="minorHAnsi"/>
        </w:rPr>
      </w:pPr>
      <w:r>
        <w:rPr>
          <w:rFonts w:asciiTheme="minorHAnsi" w:hAnsiTheme="minorHAnsi"/>
        </w:rPr>
        <w:t>Additionally, I/we undertake that the following hourly rates shall apply in respect of</w:t>
      </w:r>
      <w:r w:rsidR="00F44531">
        <w:rPr>
          <w:rFonts w:asciiTheme="minorHAnsi" w:hAnsiTheme="minorHAnsi"/>
        </w:rPr>
        <w:t>:</w:t>
      </w:r>
      <w:r>
        <w:rPr>
          <w:rFonts w:asciiTheme="minorHAnsi" w:hAnsiTheme="minorHAnsi"/>
        </w:rPr>
        <w:t xml:space="preserve"> </w:t>
      </w:r>
    </w:p>
    <w:p w:rsidR="00F44531" w:rsidRDefault="00F44531" w:rsidP="00156F1E">
      <w:pPr>
        <w:spacing w:after="0"/>
        <w:jc w:val="both"/>
        <w:rPr>
          <w:rFonts w:asciiTheme="minorHAnsi" w:hAnsiTheme="minorHAnsi"/>
        </w:rPr>
      </w:pPr>
    </w:p>
    <w:p w:rsidR="00156F1E" w:rsidRDefault="00156F1E" w:rsidP="00E150E1">
      <w:pPr>
        <w:pStyle w:val="ListParagraph"/>
        <w:numPr>
          <w:ilvl w:val="0"/>
          <w:numId w:val="33"/>
        </w:numPr>
        <w:spacing w:after="0"/>
        <w:ind w:left="567" w:hanging="567"/>
        <w:jc w:val="both"/>
      </w:pPr>
      <w:r w:rsidRPr="00F44531">
        <w:t xml:space="preserve">Time Charges, as specified in the </w:t>
      </w:r>
      <w:r w:rsidR="00F44531">
        <w:t xml:space="preserve">Standard </w:t>
      </w:r>
      <w:r w:rsidRPr="00F44531">
        <w:t>Conditions of E</w:t>
      </w:r>
      <w:r w:rsidR="00F44531">
        <w:t>ngagement document applying to individual projects under this framework agreement;</w:t>
      </w:r>
    </w:p>
    <w:p w:rsidR="00F44531" w:rsidRDefault="00F44531" w:rsidP="00F44531">
      <w:pPr>
        <w:pStyle w:val="ListParagraph"/>
        <w:spacing w:after="0"/>
        <w:ind w:left="567"/>
        <w:jc w:val="both"/>
      </w:pPr>
    </w:p>
    <w:p w:rsidR="00F44531" w:rsidRDefault="00F44531" w:rsidP="00E150E1">
      <w:pPr>
        <w:pStyle w:val="ListParagraph"/>
        <w:numPr>
          <w:ilvl w:val="0"/>
          <w:numId w:val="33"/>
        </w:numPr>
        <w:spacing w:after="0"/>
        <w:ind w:left="567" w:hanging="567"/>
        <w:jc w:val="both"/>
      </w:pPr>
      <w:r>
        <w:t>Any ad-hoc support or consultancy work required by the Contracting Authority outside of a discrete project under this framework agreement.</w:t>
      </w:r>
    </w:p>
    <w:p w:rsidR="00F44531" w:rsidRDefault="00F44531" w:rsidP="00FB7E23">
      <w:pPr>
        <w:spacing w:after="120"/>
      </w:pPr>
    </w:p>
    <w:tbl>
      <w:tblPr>
        <w:tblStyle w:val="TableGrid"/>
        <w:tblW w:w="0" w:type="auto"/>
        <w:tblLook w:val="04A0" w:firstRow="1" w:lastRow="0" w:firstColumn="1" w:lastColumn="0" w:noHBand="0" w:noVBand="1"/>
      </w:tblPr>
      <w:tblGrid>
        <w:gridCol w:w="2254"/>
        <w:gridCol w:w="2254"/>
        <w:gridCol w:w="2254"/>
        <w:gridCol w:w="2254"/>
      </w:tblGrid>
      <w:tr w:rsidR="00F44531" w:rsidTr="00F44531">
        <w:trPr>
          <w:trHeight w:val="1134"/>
        </w:trPr>
        <w:tc>
          <w:tcPr>
            <w:tcW w:w="2254" w:type="dxa"/>
            <w:shd w:val="clear" w:color="auto" w:fill="DBE5F1" w:themeFill="accent1" w:themeFillTint="33"/>
            <w:vAlign w:val="center"/>
          </w:tcPr>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Category of Resource</w:t>
            </w:r>
          </w:p>
        </w:tc>
        <w:tc>
          <w:tcPr>
            <w:tcW w:w="2254" w:type="dxa"/>
            <w:shd w:val="clear" w:color="auto" w:fill="DBE5F1" w:themeFill="accent1" w:themeFillTint="33"/>
            <w:vAlign w:val="center"/>
          </w:tcPr>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Tendered Hourly Rate</w:t>
            </w:r>
          </w:p>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 Exc. VAT)</w:t>
            </w:r>
          </w:p>
        </w:tc>
        <w:tc>
          <w:tcPr>
            <w:tcW w:w="2254" w:type="dxa"/>
            <w:shd w:val="clear" w:color="auto" w:fill="DBE5F1" w:themeFill="accent1" w:themeFillTint="33"/>
            <w:vAlign w:val="center"/>
          </w:tcPr>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Notional Quantity o</w:t>
            </w:r>
            <w:r w:rsidR="00FB7E23">
              <w:rPr>
                <w:rFonts w:asciiTheme="minorHAnsi" w:hAnsiTheme="minorHAnsi" w:cstheme="minorHAnsi"/>
                <w:sz w:val="20"/>
              </w:rPr>
              <w:t>f Hours for Evaluation Purposes</w:t>
            </w:r>
          </w:p>
        </w:tc>
        <w:tc>
          <w:tcPr>
            <w:tcW w:w="2254" w:type="dxa"/>
            <w:shd w:val="clear" w:color="auto" w:fill="DBE5F1" w:themeFill="accent1" w:themeFillTint="33"/>
            <w:vAlign w:val="center"/>
          </w:tcPr>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Subtotals</w:t>
            </w:r>
          </w:p>
        </w:tc>
      </w:tr>
      <w:tr w:rsidR="00F44531" w:rsidTr="00FB7E23">
        <w:trPr>
          <w:trHeight w:val="454"/>
        </w:trPr>
        <w:tc>
          <w:tcPr>
            <w:tcW w:w="2254" w:type="dxa"/>
            <w:vAlign w:val="center"/>
          </w:tcPr>
          <w:p w:rsidR="00F44531" w:rsidRPr="00F44531" w:rsidRDefault="00F44531" w:rsidP="00F44531">
            <w:pPr>
              <w:jc w:val="center"/>
              <w:rPr>
                <w:rFonts w:asciiTheme="minorHAnsi" w:hAnsiTheme="minorHAnsi"/>
                <w:b/>
                <w:sz w:val="20"/>
              </w:rPr>
            </w:pPr>
            <w:r w:rsidRPr="00F44531">
              <w:rPr>
                <w:rFonts w:asciiTheme="minorHAnsi" w:hAnsiTheme="minorHAnsi"/>
                <w:b/>
                <w:sz w:val="20"/>
              </w:rPr>
              <w:t>Director in Charge</w:t>
            </w:r>
          </w:p>
        </w:tc>
        <w:tc>
          <w:tcPr>
            <w:tcW w:w="2254" w:type="dxa"/>
            <w:shd w:val="clear" w:color="auto" w:fill="FFFFCC"/>
            <w:vAlign w:val="center"/>
          </w:tcPr>
          <w:p w:rsidR="00F44531" w:rsidRPr="00F44531" w:rsidRDefault="00F44531" w:rsidP="00F44531">
            <w:pPr>
              <w:jc w:val="center"/>
              <w:rPr>
                <w:sz w:val="20"/>
              </w:rPr>
            </w:pPr>
            <w:r w:rsidRPr="00F44531">
              <w:rPr>
                <w:rFonts w:asciiTheme="minorHAnsi" w:hAnsiTheme="minorHAnsi"/>
                <w:i/>
                <w:color w:val="A6A6A6" w:themeColor="background1" w:themeShade="A6"/>
                <w:sz w:val="20"/>
              </w:rPr>
              <w:t>Insert</w:t>
            </w:r>
          </w:p>
        </w:tc>
        <w:tc>
          <w:tcPr>
            <w:tcW w:w="2254" w:type="dxa"/>
            <w:vAlign w:val="center"/>
          </w:tcPr>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15</w:t>
            </w:r>
          </w:p>
        </w:tc>
        <w:tc>
          <w:tcPr>
            <w:tcW w:w="2254" w:type="dxa"/>
            <w:shd w:val="clear" w:color="auto" w:fill="FFFFCC"/>
            <w:vAlign w:val="center"/>
          </w:tcPr>
          <w:p w:rsidR="00F44531" w:rsidRPr="00F44531" w:rsidRDefault="00F44531" w:rsidP="00F44531">
            <w:pPr>
              <w:jc w:val="center"/>
              <w:rPr>
                <w:sz w:val="20"/>
              </w:rPr>
            </w:pPr>
            <w:r w:rsidRPr="00F44531">
              <w:rPr>
                <w:rFonts w:asciiTheme="minorHAnsi" w:hAnsiTheme="minorHAnsi"/>
                <w:i/>
                <w:color w:val="A6A6A6" w:themeColor="background1" w:themeShade="A6"/>
                <w:sz w:val="20"/>
              </w:rPr>
              <w:t>Insert</w:t>
            </w:r>
          </w:p>
        </w:tc>
      </w:tr>
      <w:tr w:rsidR="00F44531" w:rsidTr="00FB7E23">
        <w:trPr>
          <w:trHeight w:val="454"/>
        </w:trPr>
        <w:tc>
          <w:tcPr>
            <w:tcW w:w="2254" w:type="dxa"/>
            <w:vAlign w:val="center"/>
          </w:tcPr>
          <w:p w:rsidR="00F44531" w:rsidRPr="00F44531" w:rsidRDefault="00F44531" w:rsidP="00F44531">
            <w:pPr>
              <w:jc w:val="center"/>
              <w:rPr>
                <w:rFonts w:asciiTheme="minorHAnsi" w:hAnsiTheme="minorHAnsi"/>
                <w:b/>
                <w:sz w:val="20"/>
              </w:rPr>
            </w:pPr>
            <w:r w:rsidRPr="00F44531">
              <w:rPr>
                <w:rFonts w:asciiTheme="minorHAnsi" w:hAnsiTheme="minorHAnsi"/>
                <w:b/>
                <w:sz w:val="20"/>
              </w:rPr>
              <w:t>Director / Project Consultant</w:t>
            </w:r>
          </w:p>
        </w:tc>
        <w:tc>
          <w:tcPr>
            <w:tcW w:w="2254" w:type="dxa"/>
            <w:shd w:val="clear" w:color="auto" w:fill="FFFFCC"/>
            <w:vAlign w:val="center"/>
          </w:tcPr>
          <w:p w:rsidR="00F44531" w:rsidRDefault="00F44531" w:rsidP="00F44531">
            <w:pPr>
              <w:jc w:val="center"/>
            </w:pPr>
            <w:r w:rsidRPr="00A07637">
              <w:rPr>
                <w:rFonts w:asciiTheme="minorHAnsi" w:hAnsiTheme="minorHAnsi"/>
                <w:i/>
                <w:color w:val="A6A6A6" w:themeColor="background1" w:themeShade="A6"/>
                <w:sz w:val="20"/>
              </w:rPr>
              <w:t>Insert</w:t>
            </w:r>
          </w:p>
        </w:tc>
        <w:tc>
          <w:tcPr>
            <w:tcW w:w="2254" w:type="dxa"/>
            <w:vAlign w:val="center"/>
          </w:tcPr>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20</w:t>
            </w:r>
          </w:p>
        </w:tc>
        <w:tc>
          <w:tcPr>
            <w:tcW w:w="2254" w:type="dxa"/>
            <w:shd w:val="clear" w:color="auto" w:fill="FFFFCC"/>
            <w:vAlign w:val="center"/>
          </w:tcPr>
          <w:p w:rsidR="00F44531" w:rsidRDefault="00F44531" w:rsidP="00F44531">
            <w:pPr>
              <w:jc w:val="center"/>
            </w:pPr>
            <w:r w:rsidRPr="00A07637">
              <w:rPr>
                <w:rFonts w:asciiTheme="minorHAnsi" w:hAnsiTheme="minorHAnsi"/>
                <w:i/>
                <w:color w:val="A6A6A6" w:themeColor="background1" w:themeShade="A6"/>
                <w:sz w:val="20"/>
              </w:rPr>
              <w:t>Insert</w:t>
            </w:r>
          </w:p>
        </w:tc>
      </w:tr>
      <w:tr w:rsidR="00F44531" w:rsidTr="00FB7E23">
        <w:trPr>
          <w:trHeight w:val="454"/>
        </w:trPr>
        <w:tc>
          <w:tcPr>
            <w:tcW w:w="2254" w:type="dxa"/>
            <w:vAlign w:val="center"/>
          </w:tcPr>
          <w:p w:rsidR="00F44531" w:rsidRPr="00F44531" w:rsidRDefault="00F44531" w:rsidP="00F44531">
            <w:pPr>
              <w:jc w:val="center"/>
              <w:rPr>
                <w:rFonts w:asciiTheme="minorHAnsi" w:hAnsiTheme="minorHAnsi"/>
                <w:b/>
                <w:sz w:val="20"/>
              </w:rPr>
            </w:pPr>
            <w:r w:rsidRPr="00F44531">
              <w:rPr>
                <w:rFonts w:asciiTheme="minorHAnsi" w:hAnsiTheme="minorHAnsi"/>
                <w:b/>
                <w:sz w:val="20"/>
              </w:rPr>
              <w:t>Consultant</w:t>
            </w:r>
          </w:p>
        </w:tc>
        <w:tc>
          <w:tcPr>
            <w:tcW w:w="2254" w:type="dxa"/>
            <w:shd w:val="clear" w:color="auto" w:fill="FFFFCC"/>
            <w:vAlign w:val="center"/>
          </w:tcPr>
          <w:p w:rsidR="00F44531" w:rsidRDefault="00F44531" w:rsidP="00F44531">
            <w:pPr>
              <w:jc w:val="center"/>
            </w:pPr>
            <w:r w:rsidRPr="00A07637">
              <w:rPr>
                <w:rFonts w:asciiTheme="minorHAnsi" w:hAnsiTheme="minorHAnsi"/>
                <w:i/>
                <w:color w:val="A6A6A6" w:themeColor="background1" w:themeShade="A6"/>
                <w:sz w:val="20"/>
              </w:rPr>
              <w:t>Insert</w:t>
            </w:r>
          </w:p>
        </w:tc>
        <w:tc>
          <w:tcPr>
            <w:tcW w:w="2254" w:type="dxa"/>
            <w:vAlign w:val="center"/>
          </w:tcPr>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20</w:t>
            </w:r>
          </w:p>
        </w:tc>
        <w:tc>
          <w:tcPr>
            <w:tcW w:w="2254" w:type="dxa"/>
            <w:shd w:val="clear" w:color="auto" w:fill="FFFFCC"/>
            <w:vAlign w:val="center"/>
          </w:tcPr>
          <w:p w:rsidR="00F44531" w:rsidRDefault="00F44531" w:rsidP="00F44531">
            <w:pPr>
              <w:jc w:val="center"/>
            </w:pPr>
            <w:r w:rsidRPr="00A07637">
              <w:rPr>
                <w:rFonts w:asciiTheme="minorHAnsi" w:hAnsiTheme="minorHAnsi"/>
                <w:i/>
                <w:color w:val="A6A6A6" w:themeColor="background1" w:themeShade="A6"/>
                <w:sz w:val="20"/>
              </w:rPr>
              <w:t>Insert</w:t>
            </w:r>
          </w:p>
        </w:tc>
      </w:tr>
      <w:tr w:rsidR="00F44531" w:rsidTr="00FB7E23">
        <w:trPr>
          <w:trHeight w:val="454"/>
        </w:trPr>
        <w:tc>
          <w:tcPr>
            <w:tcW w:w="2254" w:type="dxa"/>
            <w:vAlign w:val="center"/>
          </w:tcPr>
          <w:p w:rsidR="00F44531" w:rsidRPr="00F44531" w:rsidRDefault="00F44531" w:rsidP="00F44531">
            <w:pPr>
              <w:jc w:val="center"/>
              <w:rPr>
                <w:rFonts w:asciiTheme="minorHAnsi" w:hAnsiTheme="minorHAnsi"/>
                <w:b/>
                <w:sz w:val="20"/>
              </w:rPr>
            </w:pPr>
            <w:r w:rsidRPr="00F44531">
              <w:rPr>
                <w:rFonts w:asciiTheme="minorHAnsi" w:hAnsiTheme="minorHAnsi"/>
                <w:b/>
                <w:sz w:val="20"/>
              </w:rPr>
              <w:t>Technician</w:t>
            </w:r>
          </w:p>
        </w:tc>
        <w:tc>
          <w:tcPr>
            <w:tcW w:w="2254" w:type="dxa"/>
            <w:shd w:val="clear" w:color="auto" w:fill="FFFFCC"/>
            <w:vAlign w:val="center"/>
          </w:tcPr>
          <w:p w:rsidR="00F44531" w:rsidRDefault="00F44531" w:rsidP="00F44531">
            <w:pPr>
              <w:jc w:val="center"/>
            </w:pPr>
            <w:r w:rsidRPr="00A07637">
              <w:rPr>
                <w:rFonts w:asciiTheme="minorHAnsi" w:hAnsiTheme="minorHAnsi"/>
                <w:i/>
                <w:color w:val="A6A6A6" w:themeColor="background1" w:themeShade="A6"/>
                <w:sz w:val="20"/>
              </w:rPr>
              <w:t>Insert</w:t>
            </w:r>
          </w:p>
        </w:tc>
        <w:tc>
          <w:tcPr>
            <w:tcW w:w="2254" w:type="dxa"/>
            <w:vAlign w:val="center"/>
          </w:tcPr>
          <w:p w:rsidR="00F44531" w:rsidRPr="00F44531" w:rsidRDefault="00F44531" w:rsidP="00F44531">
            <w:pPr>
              <w:jc w:val="center"/>
              <w:rPr>
                <w:rFonts w:asciiTheme="minorHAnsi" w:hAnsiTheme="minorHAnsi" w:cstheme="minorHAnsi"/>
                <w:sz w:val="20"/>
              </w:rPr>
            </w:pPr>
            <w:r w:rsidRPr="00F44531">
              <w:rPr>
                <w:rFonts w:asciiTheme="minorHAnsi" w:hAnsiTheme="minorHAnsi" w:cstheme="minorHAnsi"/>
                <w:sz w:val="20"/>
              </w:rPr>
              <w:t>10</w:t>
            </w:r>
          </w:p>
        </w:tc>
        <w:tc>
          <w:tcPr>
            <w:tcW w:w="2254" w:type="dxa"/>
            <w:shd w:val="clear" w:color="auto" w:fill="FFFFCC"/>
            <w:vAlign w:val="center"/>
          </w:tcPr>
          <w:p w:rsidR="00F44531" w:rsidRDefault="00F44531" w:rsidP="00F44531">
            <w:pPr>
              <w:jc w:val="center"/>
            </w:pPr>
            <w:r w:rsidRPr="00A07637">
              <w:rPr>
                <w:rFonts w:asciiTheme="minorHAnsi" w:hAnsiTheme="minorHAnsi"/>
                <w:i/>
                <w:color w:val="A6A6A6" w:themeColor="background1" w:themeShade="A6"/>
                <w:sz w:val="20"/>
              </w:rPr>
              <w:t>Insert</w:t>
            </w:r>
          </w:p>
        </w:tc>
      </w:tr>
      <w:tr w:rsidR="00F44531" w:rsidTr="00FB7E23">
        <w:trPr>
          <w:trHeight w:val="454"/>
        </w:trPr>
        <w:tc>
          <w:tcPr>
            <w:tcW w:w="6762" w:type="dxa"/>
            <w:gridSpan w:val="3"/>
            <w:shd w:val="clear" w:color="auto" w:fill="95B3D7" w:themeFill="accent1" w:themeFillTint="99"/>
            <w:vAlign w:val="center"/>
          </w:tcPr>
          <w:p w:rsidR="00F44531" w:rsidRPr="00F44531" w:rsidRDefault="00F44531" w:rsidP="00F44531">
            <w:pPr>
              <w:jc w:val="right"/>
              <w:rPr>
                <w:sz w:val="20"/>
              </w:rPr>
            </w:pPr>
            <w:r w:rsidRPr="00F44531">
              <w:rPr>
                <w:rFonts w:asciiTheme="minorHAnsi" w:hAnsiTheme="minorHAnsi"/>
                <w:b/>
                <w:sz w:val="20"/>
              </w:rPr>
              <w:t>Subtotal B</w:t>
            </w:r>
          </w:p>
        </w:tc>
        <w:tc>
          <w:tcPr>
            <w:tcW w:w="2254" w:type="dxa"/>
            <w:shd w:val="clear" w:color="auto" w:fill="FFFFCC"/>
            <w:vAlign w:val="center"/>
          </w:tcPr>
          <w:p w:rsidR="00F44531" w:rsidRPr="00F44531" w:rsidRDefault="00F44531" w:rsidP="00F44531">
            <w:pPr>
              <w:jc w:val="center"/>
              <w:rPr>
                <w:sz w:val="20"/>
              </w:rPr>
            </w:pPr>
            <w:r w:rsidRPr="00F44531">
              <w:rPr>
                <w:rFonts w:asciiTheme="minorHAnsi" w:hAnsiTheme="minorHAnsi"/>
                <w:i/>
                <w:color w:val="A6A6A6" w:themeColor="background1" w:themeShade="A6"/>
                <w:sz w:val="20"/>
              </w:rPr>
              <w:t>Insert</w:t>
            </w:r>
          </w:p>
        </w:tc>
      </w:tr>
    </w:tbl>
    <w:p w:rsidR="00F44531" w:rsidRDefault="00F44531" w:rsidP="00F44531"/>
    <w:tbl>
      <w:tblPr>
        <w:tblStyle w:val="TableGrid"/>
        <w:tblW w:w="0" w:type="auto"/>
        <w:tblLook w:val="04A0" w:firstRow="1" w:lastRow="0" w:firstColumn="1" w:lastColumn="0" w:noHBand="0" w:noVBand="1"/>
      </w:tblPr>
      <w:tblGrid>
        <w:gridCol w:w="6762"/>
        <w:gridCol w:w="2254"/>
      </w:tblGrid>
      <w:tr w:rsidR="00F44531" w:rsidRPr="00F44531" w:rsidTr="00FB7E23">
        <w:trPr>
          <w:trHeight w:val="454"/>
        </w:trPr>
        <w:tc>
          <w:tcPr>
            <w:tcW w:w="6762" w:type="dxa"/>
            <w:shd w:val="clear" w:color="auto" w:fill="95B3D7" w:themeFill="accent1" w:themeFillTint="99"/>
            <w:vAlign w:val="center"/>
          </w:tcPr>
          <w:p w:rsidR="00F44531" w:rsidRPr="00F44531" w:rsidRDefault="00F44531" w:rsidP="00F44531">
            <w:pPr>
              <w:jc w:val="right"/>
              <w:rPr>
                <w:sz w:val="20"/>
              </w:rPr>
            </w:pPr>
            <w:r w:rsidRPr="00F44531">
              <w:rPr>
                <w:rFonts w:asciiTheme="minorHAnsi" w:hAnsiTheme="minorHAnsi"/>
                <w:b/>
                <w:sz w:val="20"/>
              </w:rPr>
              <w:lastRenderedPageBreak/>
              <w:t xml:space="preserve">Subtotal </w:t>
            </w:r>
            <w:r>
              <w:rPr>
                <w:rFonts w:asciiTheme="minorHAnsi" w:hAnsiTheme="minorHAnsi"/>
                <w:b/>
                <w:sz w:val="20"/>
              </w:rPr>
              <w:t>A</w:t>
            </w:r>
          </w:p>
        </w:tc>
        <w:tc>
          <w:tcPr>
            <w:tcW w:w="2254" w:type="dxa"/>
            <w:shd w:val="clear" w:color="auto" w:fill="FFFFCC"/>
            <w:vAlign w:val="center"/>
          </w:tcPr>
          <w:p w:rsidR="00F44531" w:rsidRPr="00F44531" w:rsidRDefault="00F44531" w:rsidP="00F44531">
            <w:pPr>
              <w:jc w:val="center"/>
              <w:rPr>
                <w:sz w:val="20"/>
              </w:rPr>
            </w:pPr>
            <w:r w:rsidRPr="00F44531">
              <w:rPr>
                <w:rFonts w:asciiTheme="minorHAnsi" w:hAnsiTheme="minorHAnsi"/>
                <w:i/>
                <w:color w:val="A6A6A6" w:themeColor="background1" w:themeShade="A6"/>
                <w:sz w:val="20"/>
              </w:rPr>
              <w:t>Insert</w:t>
            </w:r>
          </w:p>
        </w:tc>
      </w:tr>
      <w:tr w:rsidR="00F44531" w:rsidRPr="00F44531" w:rsidTr="00FB7E23">
        <w:trPr>
          <w:trHeight w:val="454"/>
        </w:trPr>
        <w:tc>
          <w:tcPr>
            <w:tcW w:w="6762" w:type="dxa"/>
            <w:shd w:val="clear" w:color="auto" w:fill="95B3D7" w:themeFill="accent1" w:themeFillTint="99"/>
            <w:vAlign w:val="center"/>
          </w:tcPr>
          <w:p w:rsidR="00F44531" w:rsidRPr="00F44531" w:rsidRDefault="00F44531" w:rsidP="00F44531">
            <w:pPr>
              <w:jc w:val="right"/>
              <w:rPr>
                <w:sz w:val="20"/>
              </w:rPr>
            </w:pPr>
            <w:r w:rsidRPr="00F44531">
              <w:rPr>
                <w:rFonts w:asciiTheme="minorHAnsi" w:hAnsiTheme="minorHAnsi"/>
                <w:b/>
                <w:sz w:val="20"/>
              </w:rPr>
              <w:t>Subtotal B</w:t>
            </w:r>
          </w:p>
        </w:tc>
        <w:tc>
          <w:tcPr>
            <w:tcW w:w="2254" w:type="dxa"/>
            <w:shd w:val="clear" w:color="auto" w:fill="FFFFCC"/>
            <w:vAlign w:val="center"/>
          </w:tcPr>
          <w:p w:rsidR="00F44531" w:rsidRPr="00F44531" w:rsidRDefault="00F44531" w:rsidP="00F44531">
            <w:pPr>
              <w:jc w:val="center"/>
              <w:rPr>
                <w:sz w:val="20"/>
              </w:rPr>
            </w:pPr>
            <w:r w:rsidRPr="00F44531">
              <w:rPr>
                <w:rFonts w:asciiTheme="minorHAnsi" w:hAnsiTheme="minorHAnsi"/>
                <w:i/>
                <w:color w:val="A6A6A6" w:themeColor="background1" w:themeShade="A6"/>
                <w:sz w:val="20"/>
              </w:rPr>
              <w:t>Insert</w:t>
            </w:r>
          </w:p>
        </w:tc>
      </w:tr>
      <w:tr w:rsidR="00F44531" w:rsidRPr="00F44531" w:rsidTr="00FB7E23">
        <w:trPr>
          <w:trHeight w:val="454"/>
        </w:trPr>
        <w:tc>
          <w:tcPr>
            <w:tcW w:w="6762" w:type="dxa"/>
            <w:shd w:val="clear" w:color="auto" w:fill="000000" w:themeFill="text1"/>
            <w:vAlign w:val="center"/>
          </w:tcPr>
          <w:p w:rsidR="00F44531" w:rsidRPr="00F44531" w:rsidRDefault="00F44531" w:rsidP="00F44531">
            <w:pPr>
              <w:jc w:val="right"/>
              <w:rPr>
                <w:rFonts w:asciiTheme="minorHAnsi" w:hAnsiTheme="minorHAnsi"/>
                <w:b/>
                <w:sz w:val="20"/>
              </w:rPr>
            </w:pPr>
            <w:r>
              <w:rPr>
                <w:rFonts w:asciiTheme="minorHAnsi" w:hAnsiTheme="minorHAnsi"/>
                <w:b/>
                <w:sz w:val="20"/>
              </w:rPr>
              <w:t>NOTIONAL ULTIMATE COST</w:t>
            </w:r>
          </w:p>
        </w:tc>
        <w:tc>
          <w:tcPr>
            <w:tcW w:w="2254" w:type="dxa"/>
            <w:shd w:val="clear" w:color="auto" w:fill="FFFFCC"/>
            <w:vAlign w:val="center"/>
          </w:tcPr>
          <w:p w:rsidR="00F44531" w:rsidRPr="00F44531" w:rsidRDefault="00F44531" w:rsidP="00F44531">
            <w:pPr>
              <w:jc w:val="center"/>
              <w:rPr>
                <w:rFonts w:asciiTheme="minorHAnsi" w:hAnsiTheme="minorHAnsi"/>
                <w:i/>
                <w:color w:val="A6A6A6" w:themeColor="background1" w:themeShade="A6"/>
                <w:sz w:val="20"/>
              </w:rPr>
            </w:pPr>
            <w:r w:rsidRPr="00F44531">
              <w:rPr>
                <w:rFonts w:asciiTheme="minorHAnsi" w:hAnsiTheme="minorHAnsi"/>
                <w:i/>
                <w:color w:val="A6A6A6" w:themeColor="background1" w:themeShade="A6"/>
                <w:sz w:val="20"/>
              </w:rPr>
              <w:t>Insert</w:t>
            </w:r>
          </w:p>
        </w:tc>
      </w:tr>
    </w:tbl>
    <w:p w:rsidR="00156F1E" w:rsidRDefault="00156F1E" w:rsidP="00CB261A">
      <w:pPr>
        <w:spacing w:after="0"/>
        <w:ind w:left="360"/>
        <w:jc w:val="both"/>
        <w:rPr>
          <w:rFonts w:asciiTheme="minorHAnsi" w:hAnsiTheme="minorHAnsi"/>
        </w:rPr>
      </w:pPr>
    </w:p>
    <w:tbl>
      <w:tblPr>
        <w:tblStyle w:val="TableGrid"/>
        <w:tblW w:w="9072" w:type="dxa"/>
        <w:tblInd w:w="-5" w:type="dxa"/>
        <w:tblLook w:val="04A0" w:firstRow="1" w:lastRow="0" w:firstColumn="1" w:lastColumn="0" w:noHBand="0" w:noVBand="1"/>
      </w:tblPr>
      <w:tblGrid>
        <w:gridCol w:w="7088"/>
        <w:gridCol w:w="1984"/>
      </w:tblGrid>
      <w:tr w:rsidR="00FD4291" w:rsidTr="00FD4291">
        <w:trPr>
          <w:trHeight w:val="486"/>
        </w:trPr>
        <w:tc>
          <w:tcPr>
            <w:tcW w:w="9072" w:type="dxa"/>
            <w:gridSpan w:val="2"/>
            <w:shd w:val="clear" w:color="auto" w:fill="000000" w:themeFill="text1"/>
            <w:vAlign w:val="center"/>
          </w:tcPr>
          <w:p w:rsidR="00FD4291" w:rsidRPr="00FD4291" w:rsidRDefault="00FD4291" w:rsidP="00CB08C5">
            <w:pPr>
              <w:jc w:val="center"/>
              <w:rPr>
                <w:rFonts w:asciiTheme="minorHAnsi" w:hAnsiTheme="minorHAnsi"/>
                <w:sz w:val="20"/>
                <w:szCs w:val="20"/>
              </w:rPr>
            </w:pPr>
            <w:r w:rsidRPr="00FD4291">
              <w:rPr>
                <w:rFonts w:asciiTheme="minorHAnsi" w:hAnsiTheme="minorHAnsi"/>
                <w:sz w:val="20"/>
                <w:szCs w:val="20"/>
              </w:rPr>
              <w:t xml:space="preserve">STAGE SERVICES AND FEES (FOR </w:t>
            </w:r>
            <w:r w:rsidRPr="00FD4291">
              <w:rPr>
                <w:rFonts w:asciiTheme="minorHAnsi" w:hAnsiTheme="minorHAnsi"/>
                <w:color w:val="FFFFFF" w:themeColor="background1"/>
                <w:sz w:val="20"/>
                <w:szCs w:val="20"/>
              </w:rPr>
              <w:t>INFORMATION</w:t>
            </w:r>
            <w:r w:rsidRPr="00FD4291">
              <w:rPr>
                <w:rFonts w:asciiTheme="minorHAnsi" w:hAnsiTheme="minorHAnsi"/>
                <w:sz w:val="20"/>
                <w:szCs w:val="20"/>
              </w:rPr>
              <w:t xml:space="preserve"> PURPOSES)</w:t>
            </w:r>
          </w:p>
        </w:tc>
      </w:tr>
      <w:tr w:rsidR="00FD4291" w:rsidTr="00FD4291">
        <w:trPr>
          <w:trHeight w:val="704"/>
        </w:trPr>
        <w:tc>
          <w:tcPr>
            <w:tcW w:w="7088" w:type="dxa"/>
            <w:shd w:val="clear" w:color="auto" w:fill="F2F2F2" w:themeFill="background1" w:themeFillShade="F2"/>
            <w:vAlign w:val="center"/>
          </w:tcPr>
          <w:p w:rsidR="00FD4291" w:rsidRPr="00107467" w:rsidRDefault="00FD4291" w:rsidP="00107467">
            <w:pPr>
              <w:rPr>
                <w:rFonts w:asciiTheme="minorHAnsi" w:hAnsiTheme="minorHAnsi"/>
                <w:b/>
                <w:sz w:val="20"/>
                <w:szCs w:val="20"/>
              </w:rPr>
            </w:pPr>
            <w:r w:rsidRPr="00107467">
              <w:rPr>
                <w:rFonts w:asciiTheme="minorHAnsi" w:hAnsiTheme="minorHAnsi"/>
                <w:b/>
                <w:sz w:val="20"/>
                <w:szCs w:val="20"/>
              </w:rPr>
              <w:t>Stage</w:t>
            </w:r>
          </w:p>
        </w:tc>
        <w:tc>
          <w:tcPr>
            <w:tcW w:w="1984" w:type="dxa"/>
            <w:shd w:val="clear" w:color="auto" w:fill="F2F2F2" w:themeFill="background1" w:themeFillShade="F2"/>
            <w:vAlign w:val="center"/>
          </w:tcPr>
          <w:p w:rsidR="00FD4291" w:rsidRPr="00107467" w:rsidRDefault="00FD4291" w:rsidP="00CB08C5">
            <w:pPr>
              <w:jc w:val="center"/>
              <w:rPr>
                <w:rFonts w:asciiTheme="minorHAnsi" w:hAnsiTheme="minorHAnsi"/>
                <w:b/>
                <w:sz w:val="20"/>
                <w:szCs w:val="20"/>
              </w:rPr>
            </w:pPr>
            <w:r w:rsidRPr="00107467">
              <w:rPr>
                <w:rFonts w:asciiTheme="minorHAnsi" w:hAnsiTheme="minorHAnsi"/>
                <w:b/>
                <w:sz w:val="20"/>
                <w:szCs w:val="20"/>
              </w:rPr>
              <w:t>Percentage of Total Fee for Stage</w:t>
            </w:r>
          </w:p>
        </w:tc>
      </w:tr>
      <w:tr w:rsidR="00FD4291" w:rsidTr="00FD4291">
        <w:trPr>
          <w:trHeight w:val="397"/>
        </w:trPr>
        <w:tc>
          <w:tcPr>
            <w:tcW w:w="7088" w:type="dxa"/>
            <w:shd w:val="clear" w:color="auto" w:fill="D9D9D9" w:themeFill="background1" w:themeFillShade="D9"/>
            <w:vAlign w:val="center"/>
          </w:tcPr>
          <w:p w:rsidR="00FD4291" w:rsidRPr="00107467" w:rsidRDefault="00FD4291" w:rsidP="00107467">
            <w:pPr>
              <w:rPr>
                <w:rFonts w:asciiTheme="minorHAnsi" w:hAnsiTheme="minorHAnsi"/>
                <w:b/>
                <w:sz w:val="20"/>
                <w:szCs w:val="20"/>
              </w:rPr>
            </w:pPr>
            <w:r w:rsidRPr="00107467">
              <w:rPr>
                <w:rFonts w:asciiTheme="minorHAnsi" w:hAnsiTheme="minorHAnsi"/>
                <w:b/>
                <w:sz w:val="20"/>
                <w:szCs w:val="20"/>
              </w:rPr>
              <w:t>Stage (i) Preliminary</w:t>
            </w:r>
          </w:p>
        </w:tc>
        <w:tc>
          <w:tcPr>
            <w:tcW w:w="1984" w:type="dxa"/>
            <w:vAlign w:val="center"/>
          </w:tcPr>
          <w:p w:rsidR="00FD4291" w:rsidRPr="00FD4291" w:rsidRDefault="00FD4291" w:rsidP="00FD4291">
            <w:pPr>
              <w:jc w:val="center"/>
              <w:rPr>
                <w:rFonts w:asciiTheme="minorHAnsi" w:hAnsiTheme="minorHAnsi"/>
                <w:b/>
                <w:sz w:val="20"/>
                <w:szCs w:val="20"/>
              </w:rPr>
            </w:pPr>
            <w:r w:rsidRPr="00FD4291">
              <w:rPr>
                <w:rFonts w:asciiTheme="minorHAnsi" w:hAnsiTheme="minorHAnsi"/>
                <w:b/>
                <w:sz w:val="20"/>
                <w:szCs w:val="20"/>
              </w:rPr>
              <w:t>15%</w:t>
            </w:r>
          </w:p>
        </w:tc>
      </w:tr>
      <w:tr w:rsidR="00FD4291" w:rsidTr="00FD4291">
        <w:trPr>
          <w:trHeight w:val="397"/>
        </w:trPr>
        <w:tc>
          <w:tcPr>
            <w:tcW w:w="7088" w:type="dxa"/>
            <w:shd w:val="clear" w:color="auto" w:fill="D9D9D9" w:themeFill="background1" w:themeFillShade="D9"/>
            <w:vAlign w:val="center"/>
          </w:tcPr>
          <w:p w:rsidR="00FD4291" w:rsidRPr="00107467" w:rsidRDefault="00FD4291" w:rsidP="00107467">
            <w:pPr>
              <w:rPr>
                <w:rFonts w:asciiTheme="minorHAnsi" w:hAnsiTheme="minorHAnsi"/>
                <w:b/>
                <w:sz w:val="20"/>
                <w:szCs w:val="20"/>
              </w:rPr>
            </w:pPr>
            <w:r w:rsidRPr="00107467">
              <w:rPr>
                <w:rFonts w:asciiTheme="minorHAnsi" w:hAnsiTheme="minorHAnsi"/>
                <w:b/>
                <w:sz w:val="20"/>
                <w:szCs w:val="20"/>
              </w:rPr>
              <w:t>Stage (ii) Design</w:t>
            </w:r>
          </w:p>
        </w:tc>
        <w:tc>
          <w:tcPr>
            <w:tcW w:w="1984" w:type="dxa"/>
            <w:vAlign w:val="center"/>
          </w:tcPr>
          <w:p w:rsidR="00FD4291" w:rsidRPr="00FD4291" w:rsidRDefault="00FD4291" w:rsidP="00FD4291">
            <w:pPr>
              <w:jc w:val="center"/>
              <w:rPr>
                <w:rFonts w:asciiTheme="minorHAnsi" w:hAnsiTheme="minorHAnsi"/>
                <w:b/>
                <w:sz w:val="20"/>
                <w:szCs w:val="20"/>
              </w:rPr>
            </w:pPr>
            <w:r w:rsidRPr="00FD4291">
              <w:rPr>
                <w:rFonts w:asciiTheme="minorHAnsi" w:hAnsiTheme="minorHAnsi"/>
                <w:b/>
                <w:sz w:val="20"/>
                <w:szCs w:val="20"/>
              </w:rPr>
              <w:t>30%</w:t>
            </w:r>
          </w:p>
        </w:tc>
      </w:tr>
      <w:tr w:rsidR="00FD4291" w:rsidTr="00FD4291">
        <w:trPr>
          <w:trHeight w:val="397"/>
        </w:trPr>
        <w:tc>
          <w:tcPr>
            <w:tcW w:w="7088" w:type="dxa"/>
            <w:vAlign w:val="center"/>
          </w:tcPr>
          <w:p w:rsidR="00FD4291" w:rsidRPr="00107467" w:rsidRDefault="00FD4291" w:rsidP="00107467">
            <w:pPr>
              <w:rPr>
                <w:rFonts w:asciiTheme="minorHAnsi" w:hAnsiTheme="minorHAnsi"/>
                <w:i/>
                <w:sz w:val="20"/>
                <w:szCs w:val="20"/>
              </w:rPr>
            </w:pPr>
            <w:r w:rsidRPr="00107467">
              <w:rPr>
                <w:rFonts w:asciiTheme="minorHAnsi" w:hAnsiTheme="minorHAnsi"/>
                <w:i/>
                <w:sz w:val="20"/>
                <w:szCs w:val="20"/>
              </w:rPr>
              <w:t>Sub-Stage (ii a) Scheme Design</w:t>
            </w:r>
          </w:p>
        </w:tc>
        <w:tc>
          <w:tcPr>
            <w:tcW w:w="1984" w:type="dxa"/>
            <w:vAlign w:val="center"/>
          </w:tcPr>
          <w:p w:rsidR="00FD4291" w:rsidRPr="00FD4291" w:rsidRDefault="00FD4291" w:rsidP="00FD4291">
            <w:pPr>
              <w:jc w:val="center"/>
              <w:rPr>
                <w:rFonts w:asciiTheme="minorHAnsi" w:hAnsiTheme="minorHAnsi"/>
                <w:i/>
                <w:sz w:val="20"/>
                <w:szCs w:val="20"/>
              </w:rPr>
            </w:pPr>
            <w:r w:rsidRPr="00FD4291">
              <w:rPr>
                <w:rFonts w:asciiTheme="minorHAnsi" w:hAnsiTheme="minorHAnsi"/>
                <w:i/>
                <w:sz w:val="20"/>
                <w:szCs w:val="20"/>
              </w:rPr>
              <w:t>10%</w:t>
            </w:r>
          </w:p>
        </w:tc>
      </w:tr>
      <w:tr w:rsidR="00FD4291" w:rsidTr="00FD4291">
        <w:trPr>
          <w:trHeight w:val="397"/>
        </w:trPr>
        <w:tc>
          <w:tcPr>
            <w:tcW w:w="7088" w:type="dxa"/>
            <w:vAlign w:val="center"/>
          </w:tcPr>
          <w:p w:rsidR="00FD4291" w:rsidRPr="00107467" w:rsidRDefault="00FD4291" w:rsidP="00107467">
            <w:pPr>
              <w:rPr>
                <w:rFonts w:asciiTheme="minorHAnsi" w:hAnsiTheme="minorHAnsi"/>
                <w:i/>
                <w:sz w:val="20"/>
                <w:szCs w:val="20"/>
              </w:rPr>
            </w:pPr>
            <w:r w:rsidRPr="00107467">
              <w:rPr>
                <w:rFonts w:asciiTheme="minorHAnsi" w:hAnsiTheme="minorHAnsi"/>
                <w:i/>
                <w:sz w:val="20"/>
                <w:szCs w:val="20"/>
              </w:rPr>
              <w:t>Sub-Stage (ii b) Developed Design and Planning</w:t>
            </w:r>
          </w:p>
        </w:tc>
        <w:tc>
          <w:tcPr>
            <w:tcW w:w="1984" w:type="dxa"/>
            <w:vAlign w:val="center"/>
          </w:tcPr>
          <w:p w:rsidR="00FD4291" w:rsidRPr="00FD4291" w:rsidRDefault="00FD4291" w:rsidP="00FD4291">
            <w:pPr>
              <w:jc w:val="center"/>
              <w:rPr>
                <w:rFonts w:asciiTheme="minorHAnsi" w:hAnsiTheme="minorHAnsi"/>
                <w:i/>
                <w:sz w:val="20"/>
                <w:szCs w:val="20"/>
              </w:rPr>
            </w:pPr>
            <w:r w:rsidRPr="00FD4291">
              <w:rPr>
                <w:rFonts w:asciiTheme="minorHAnsi" w:hAnsiTheme="minorHAnsi"/>
                <w:i/>
                <w:sz w:val="20"/>
                <w:szCs w:val="20"/>
              </w:rPr>
              <w:t>10%</w:t>
            </w:r>
          </w:p>
        </w:tc>
      </w:tr>
      <w:tr w:rsidR="00FD4291" w:rsidTr="00FD4291">
        <w:trPr>
          <w:trHeight w:val="397"/>
        </w:trPr>
        <w:tc>
          <w:tcPr>
            <w:tcW w:w="7088" w:type="dxa"/>
            <w:vAlign w:val="center"/>
          </w:tcPr>
          <w:p w:rsidR="00FD4291" w:rsidRPr="00107467" w:rsidRDefault="00FD4291" w:rsidP="00107467">
            <w:pPr>
              <w:rPr>
                <w:rFonts w:asciiTheme="minorHAnsi" w:hAnsiTheme="minorHAnsi"/>
                <w:i/>
                <w:sz w:val="20"/>
                <w:szCs w:val="20"/>
              </w:rPr>
            </w:pPr>
            <w:r w:rsidRPr="00107467">
              <w:rPr>
                <w:rFonts w:asciiTheme="minorHAnsi" w:hAnsiTheme="minorHAnsi"/>
                <w:i/>
                <w:sz w:val="20"/>
                <w:szCs w:val="20"/>
              </w:rPr>
              <w:t>Sub-Stage (ii c) Detailed Design and Tender Documents</w:t>
            </w:r>
          </w:p>
        </w:tc>
        <w:tc>
          <w:tcPr>
            <w:tcW w:w="1984" w:type="dxa"/>
            <w:vAlign w:val="center"/>
          </w:tcPr>
          <w:p w:rsidR="00FD4291" w:rsidRPr="00FD4291" w:rsidRDefault="00FD4291" w:rsidP="00FD4291">
            <w:pPr>
              <w:jc w:val="center"/>
              <w:rPr>
                <w:rFonts w:asciiTheme="minorHAnsi" w:hAnsiTheme="minorHAnsi"/>
                <w:i/>
                <w:sz w:val="20"/>
                <w:szCs w:val="20"/>
              </w:rPr>
            </w:pPr>
            <w:r w:rsidRPr="00FD4291">
              <w:rPr>
                <w:rFonts w:asciiTheme="minorHAnsi" w:hAnsiTheme="minorHAnsi"/>
                <w:i/>
                <w:sz w:val="20"/>
                <w:szCs w:val="20"/>
              </w:rPr>
              <w:t>10%</w:t>
            </w:r>
          </w:p>
        </w:tc>
      </w:tr>
      <w:tr w:rsidR="00FD4291" w:rsidTr="00FD4291">
        <w:trPr>
          <w:trHeight w:val="397"/>
        </w:trPr>
        <w:tc>
          <w:tcPr>
            <w:tcW w:w="7088" w:type="dxa"/>
            <w:shd w:val="clear" w:color="auto" w:fill="D9D9D9" w:themeFill="background1" w:themeFillShade="D9"/>
            <w:vAlign w:val="center"/>
          </w:tcPr>
          <w:p w:rsidR="00FD4291" w:rsidRPr="00107467" w:rsidRDefault="00FD4291" w:rsidP="00107467">
            <w:pPr>
              <w:rPr>
                <w:rFonts w:asciiTheme="minorHAnsi" w:hAnsiTheme="minorHAnsi"/>
                <w:i/>
                <w:sz w:val="20"/>
                <w:szCs w:val="20"/>
              </w:rPr>
            </w:pPr>
            <w:r w:rsidRPr="00107467">
              <w:rPr>
                <w:rFonts w:asciiTheme="minorHAnsi" w:hAnsiTheme="minorHAnsi"/>
                <w:b/>
                <w:sz w:val="20"/>
                <w:szCs w:val="20"/>
              </w:rPr>
              <w:t>Stage (ii</w:t>
            </w:r>
            <w:r>
              <w:rPr>
                <w:rFonts w:asciiTheme="minorHAnsi" w:hAnsiTheme="minorHAnsi"/>
                <w:b/>
                <w:sz w:val="20"/>
                <w:szCs w:val="20"/>
              </w:rPr>
              <w:t>i</w:t>
            </w:r>
            <w:r w:rsidRPr="00107467">
              <w:rPr>
                <w:rFonts w:asciiTheme="minorHAnsi" w:hAnsiTheme="minorHAnsi"/>
                <w:b/>
                <w:sz w:val="20"/>
                <w:szCs w:val="20"/>
              </w:rPr>
              <w:t xml:space="preserve">) </w:t>
            </w:r>
            <w:r>
              <w:rPr>
                <w:rFonts w:asciiTheme="minorHAnsi" w:hAnsiTheme="minorHAnsi"/>
                <w:b/>
                <w:sz w:val="20"/>
                <w:szCs w:val="20"/>
              </w:rPr>
              <w:t>Tender Action, Evaluation, Award</w:t>
            </w:r>
          </w:p>
        </w:tc>
        <w:tc>
          <w:tcPr>
            <w:tcW w:w="1984" w:type="dxa"/>
            <w:vAlign w:val="center"/>
          </w:tcPr>
          <w:p w:rsidR="00FD4291" w:rsidRPr="00FD4291" w:rsidRDefault="00FD4291" w:rsidP="00FD4291">
            <w:pPr>
              <w:jc w:val="center"/>
              <w:rPr>
                <w:rFonts w:asciiTheme="minorHAnsi" w:hAnsiTheme="minorHAnsi"/>
                <w:b/>
                <w:sz w:val="20"/>
                <w:szCs w:val="20"/>
              </w:rPr>
            </w:pPr>
            <w:r w:rsidRPr="00FD4291">
              <w:rPr>
                <w:rFonts w:asciiTheme="minorHAnsi" w:hAnsiTheme="minorHAnsi"/>
                <w:b/>
                <w:sz w:val="20"/>
                <w:szCs w:val="20"/>
              </w:rPr>
              <w:t>20%</w:t>
            </w:r>
          </w:p>
        </w:tc>
      </w:tr>
      <w:tr w:rsidR="00FD4291" w:rsidTr="00FD4291">
        <w:trPr>
          <w:trHeight w:val="397"/>
        </w:trPr>
        <w:tc>
          <w:tcPr>
            <w:tcW w:w="7088" w:type="dxa"/>
            <w:shd w:val="clear" w:color="auto" w:fill="D9D9D9" w:themeFill="background1" w:themeFillShade="D9"/>
            <w:vAlign w:val="center"/>
          </w:tcPr>
          <w:p w:rsidR="00FD4291" w:rsidRPr="00107467" w:rsidRDefault="00FD4291" w:rsidP="00107467">
            <w:pPr>
              <w:rPr>
                <w:rFonts w:asciiTheme="minorHAnsi" w:hAnsiTheme="minorHAnsi"/>
                <w:b/>
                <w:sz w:val="20"/>
                <w:szCs w:val="20"/>
              </w:rPr>
            </w:pPr>
            <w:r>
              <w:rPr>
                <w:rFonts w:asciiTheme="minorHAnsi" w:hAnsiTheme="minorHAnsi"/>
                <w:b/>
                <w:sz w:val="20"/>
                <w:szCs w:val="20"/>
              </w:rPr>
              <w:t>Stage (iv) Construction</w:t>
            </w:r>
          </w:p>
        </w:tc>
        <w:tc>
          <w:tcPr>
            <w:tcW w:w="1984" w:type="dxa"/>
            <w:vAlign w:val="center"/>
          </w:tcPr>
          <w:p w:rsidR="00FD4291" w:rsidRPr="00FD4291" w:rsidRDefault="00FD4291" w:rsidP="00FD4291">
            <w:pPr>
              <w:jc w:val="center"/>
              <w:rPr>
                <w:rFonts w:asciiTheme="minorHAnsi" w:hAnsiTheme="minorHAnsi"/>
                <w:b/>
                <w:sz w:val="20"/>
                <w:szCs w:val="20"/>
              </w:rPr>
            </w:pPr>
            <w:r w:rsidRPr="00FD4291">
              <w:rPr>
                <w:rFonts w:asciiTheme="minorHAnsi" w:hAnsiTheme="minorHAnsi"/>
                <w:b/>
                <w:sz w:val="20"/>
                <w:szCs w:val="20"/>
              </w:rPr>
              <w:t>2</w:t>
            </w:r>
            <w:r>
              <w:rPr>
                <w:rFonts w:asciiTheme="minorHAnsi" w:hAnsiTheme="minorHAnsi"/>
                <w:b/>
                <w:sz w:val="20"/>
                <w:szCs w:val="20"/>
              </w:rPr>
              <w:t>5</w:t>
            </w:r>
            <w:r w:rsidRPr="00FD4291">
              <w:rPr>
                <w:rFonts w:asciiTheme="minorHAnsi" w:hAnsiTheme="minorHAnsi"/>
                <w:b/>
                <w:sz w:val="20"/>
                <w:szCs w:val="20"/>
              </w:rPr>
              <w:t>%</w:t>
            </w:r>
          </w:p>
        </w:tc>
      </w:tr>
      <w:tr w:rsidR="00FD4291" w:rsidTr="00FD4291">
        <w:trPr>
          <w:trHeight w:val="397"/>
        </w:trPr>
        <w:tc>
          <w:tcPr>
            <w:tcW w:w="7088" w:type="dxa"/>
            <w:shd w:val="clear" w:color="auto" w:fill="D9D9D9" w:themeFill="background1" w:themeFillShade="D9"/>
            <w:vAlign w:val="center"/>
          </w:tcPr>
          <w:p w:rsidR="00FD4291" w:rsidRDefault="00FD4291" w:rsidP="00107467">
            <w:pPr>
              <w:rPr>
                <w:rFonts w:asciiTheme="minorHAnsi" w:hAnsiTheme="minorHAnsi"/>
                <w:b/>
                <w:sz w:val="20"/>
                <w:szCs w:val="20"/>
              </w:rPr>
            </w:pPr>
            <w:r>
              <w:rPr>
                <w:rFonts w:asciiTheme="minorHAnsi" w:hAnsiTheme="minorHAnsi"/>
                <w:b/>
                <w:sz w:val="20"/>
                <w:szCs w:val="20"/>
              </w:rPr>
              <w:t>Stage (v) Handover</w:t>
            </w:r>
          </w:p>
        </w:tc>
        <w:tc>
          <w:tcPr>
            <w:tcW w:w="1984" w:type="dxa"/>
            <w:vAlign w:val="center"/>
          </w:tcPr>
          <w:p w:rsidR="00FD4291" w:rsidRPr="00FD4291" w:rsidRDefault="00FD4291" w:rsidP="00FD4291">
            <w:pPr>
              <w:jc w:val="center"/>
              <w:rPr>
                <w:rFonts w:asciiTheme="minorHAnsi" w:hAnsiTheme="minorHAnsi"/>
                <w:b/>
                <w:sz w:val="20"/>
                <w:szCs w:val="20"/>
              </w:rPr>
            </w:pPr>
            <w:r w:rsidRPr="00FD4291">
              <w:rPr>
                <w:rFonts w:asciiTheme="minorHAnsi" w:hAnsiTheme="minorHAnsi"/>
                <w:b/>
                <w:sz w:val="20"/>
                <w:szCs w:val="20"/>
              </w:rPr>
              <w:t>1</w:t>
            </w:r>
            <w:r>
              <w:rPr>
                <w:rFonts w:asciiTheme="minorHAnsi" w:hAnsiTheme="minorHAnsi"/>
                <w:b/>
                <w:sz w:val="20"/>
                <w:szCs w:val="20"/>
              </w:rPr>
              <w:t>0</w:t>
            </w:r>
            <w:r w:rsidRPr="00FD4291">
              <w:rPr>
                <w:rFonts w:asciiTheme="minorHAnsi" w:hAnsiTheme="minorHAnsi"/>
                <w:b/>
                <w:sz w:val="20"/>
                <w:szCs w:val="20"/>
              </w:rPr>
              <w:t>%</w:t>
            </w:r>
          </w:p>
        </w:tc>
      </w:tr>
    </w:tbl>
    <w:p w:rsidR="00CB08C5" w:rsidRDefault="00CB08C5" w:rsidP="00CB261A">
      <w:pPr>
        <w:spacing w:after="0"/>
        <w:ind w:left="360"/>
        <w:jc w:val="both"/>
        <w:rPr>
          <w:rFonts w:asciiTheme="minorHAnsi" w:hAnsiTheme="minorHAnsi"/>
        </w:rPr>
      </w:pPr>
    </w:p>
    <w:p w:rsidR="005E3D25" w:rsidRDefault="005E3D25" w:rsidP="00FB7E23">
      <w:pPr>
        <w:spacing w:after="0"/>
        <w:jc w:val="both"/>
        <w:rPr>
          <w:rFonts w:asciiTheme="minorHAnsi" w:hAnsiTheme="minorHAnsi"/>
          <w:b/>
          <w:bCs/>
          <w:lang w:val="en-GB"/>
        </w:rPr>
      </w:pPr>
      <w:r w:rsidRPr="007965CA">
        <w:rPr>
          <w:rFonts w:asciiTheme="minorHAnsi" w:hAnsiTheme="minorHAnsi"/>
          <w:b/>
          <w:bCs/>
          <w:lang w:val="en-GB"/>
        </w:rPr>
        <w:t xml:space="preserve">I/We confirm that I/we: </w:t>
      </w:r>
    </w:p>
    <w:p w:rsidR="00FB7E23" w:rsidRPr="00FB7E23" w:rsidRDefault="00FB7E23" w:rsidP="00FB7E23">
      <w:pPr>
        <w:spacing w:after="0"/>
        <w:jc w:val="both"/>
        <w:rPr>
          <w:rFonts w:asciiTheme="minorHAnsi" w:hAnsiTheme="minorHAnsi"/>
          <w:b/>
          <w:bCs/>
          <w:sz w:val="10"/>
          <w:lang w:val="en-GB"/>
        </w:rPr>
      </w:pPr>
    </w:p>
    <w:p w:rsidR="00AF6743" w:rsidRPr="00CB261A" w:rsidRDefault="00AF6743" w:rsidP="00E150E1">
      <w:pPr>
        <w:numPr>
          <w:ilvl w:val="0"/>
          <w:numId w:val="34"/>
        </w:numPr>
        <w:spacing w:after="0"/>
        <w:ind w:left="567" w:hanging="567"/>
        <w:jc w:val="both"/>
        <w:rPr>
          <w:rFonts w:asciiTheme="minorHAnsi" w:hAnsiTheme="minorHAnsi"/>
        </w:rPr>
      </w:pPr>
      <w:r w:rsidRPr="00CB261A">
        <w:rPr>
          <w:rFonts w:asciiTheme="minorHAnsi" w:hAnsiTheme="minorHAnsi"/>
        </w:rPr>
        <w:t xml:space="preserve">Will keep this offer open for acceptance by the Contracting Authority for a period of twelve months from the </w:t>
      </w:r>
      <w:r w:rsidR="002832D4" w:rsidRPr="00CB261A">
        <w:rPr>
          <w:rFonts w:asciiTheme="minorHAnsi" w:hAnsiTheme="minorHAnsi"/>
        </w:rPr>
        <w:t xml:space="preserve">deadline date </w:t>
      </w:r>
      <w:r w:rsidRPr="00CB261A">
        <w:rPr>
          <w:rFonts w:asciiTheme="minorHAnsi" w:hAnsiTheme="minorHAnsi"/>
        </w:rPr>
        <w:t>for submission of tenders;</w:t>
      </w:r>
    </w:p>
    <w:p w:rsidR="00AF6743" w:rsidRPr="00FB7E23" w:rsidRDefault="00AF6743" w:rsidP="00F44531">
      <w:pPr>
        <w:pStyle w:val="ListParagraph"/>
        <w:spacing w:after="0"/>
        <w:ind w:left="567"/>
        <w:jc w:val="both"/>
        <w:rPr>
          <w:sz w:val="18"/>
        </w:rPr>
      </w:pPr>
    </w:p>
    <w:p w:rsidR="00AF6743" w:rsidRPr="00CB261A" w:rsidRDefault="00AF6743" w:rsidP="00E150E1">
      <w:pPr>
        <w:numPr>
          <w:ilvl w:val="0"/>
          <w:numId w:val="34"/>
        </w:numPr>
        <w:spacing w:after="0"/>
        <w:ind w:left="567" w:hanging="567"/>
        <w:jc w:val="both"/>
        <w:rPr>
          <w:rFonts w:asciiTheme="minorHAnsi" w:hAnsiTheme="minorHAnsi"/>
        </w:rPr>
      </w:pPr>
      <w:r w:rsidRPr="00CB261A">
        <w:rPr>
          <w:rFonts w:asciiTheme="minorHAnsi" w:hAnsiTheme="minorHAnsi"/>
        </w:rPr>
        <w:t>Agree that you are not bound to accept the most economically advantageous tender or any tender you may receive;</w:t>
      </w:r>
    </w:p>
    <w:p w:rsidR="00AF6743" w:rsidRPr="00FB7E23" w:rsidRDefault="00AF6743" w:rsidP="00FB7E23">
      <w:pPr>
        <w:pStyle w:val="ListParagraph"/>
        <w:spacing w:after="0"/>
        <w:ind w:left="567"/>
        <w:jc w:val="both"/>
        <w:rPr>
          <w:sz w:val="18"/>
        </w:rPr>
      </w:pPr>
    </w:p>
    <w:p w:rsidR="00AF6743" w:rsidRPr="00FB7E23" w:rsidRDefault="00AF6743" w:rsidP="00E150E1">
      <w:pPr>
        <w:numPr>
          <w:ilvl w:val="0"/>
          <w:numId w:val="34"/>
        </w:numPr>
        <w:spacing w:after="0"/>
        <w:ind w:left="567" w:hanging="567"/>
        <w:jc w:val="both"/>
        <w:rPr>
          <w:rFonts w:asciiTheme="minorHAnsi" w:hAnsiTheme="minorHAnsi"/>
        </w:rPr>
      </w:pPr>
      <w:r w:rsidRPr="00CB261A">
        <w:rPr>
          <w:rFonts w:asciiTheme="minorHAnsi" w:hAnsiTheme="minorHAnsi"/>
        </w:rPr>
        <w:t>Have read and thoroughly examined the</w:t>
      </w:r>
      <w:r w:rsidR="002832D4" w:rsidRPr="00CB261A">
        <w:rPr>
          <w:rFonts w:asciiTheme="minorHAnsi" w:hAnsiTheme="minorHAnsi"/>
        </w:rPr>
        <w:t xml:space="preserve"> Invitation to T</w:t>
      </w:r>
      <w:r w:rsidR="00FB7E23">
        <w:rPr>
          <w:rFonts w:asciiTheme="minorHAnsi" w:hAnsiTheme="minorHAnsi"/>
        </w:rPr>
        <w:t>ender document and f</w:t>
      </w:r>
      <w:r w:rsidRPr="00FB7E23">
        <w:rPr>
          <w:rFonts w:asciiTheme="minorHAnsi" w:hAnsiTheme="minorHAnsi"/>
        </w:rPr>
        <w:t xml:space="preserve">ully understand the </w:t>
      </w:r>
      <w:r w:rsidR="009E2BEA" w:rsidRPr="00FB7E23">
        <w:rPr>
          <w:rFonts w:asciiTheme="minorHAnsi" w:hAnsiTheme="minorHAnsi"/>
        </w:rPr>
        <w:t>Invitation to T</w:t>
      </w:r>
      <w:r w:rsidRPr="00FB7E23">
        <w:rPr>
          <w:rFonts w:asciiTheme="minorHAnsi" w:hAnsiTheme="minorHAnsi"/>
        </w:rPr>
        <w:t>ender document and the Contracting Authority’s requirements;</w:t>
      </w:r>
    </w:p>
    <w:p w:rsidR="00AF6743" w:rsidRPr="00FB7E23" w:rsidRDefault="00AF6743" w:rsidP="00FB7E23">
      <w:pPr>
        <w:pStyle w:val="ListParagraph"/>
        <w:spacing w:after="0"/>
        <w:ind w:left="567"/>
        <w:jc w:val="both"/>
        <w:rPr>
          <w:sz w:val="18"/>
        </w:rPr>
      </w:pPr>
    </w:p>
    <w:p w:rsidR="00AF6743" w:rsidRPr="00CB261A" w:rsidRDefault="00AF6743" w:rsidP="00E150E1">
      <w:pPr>
        <w:numPr>
          <w:ilvl w:val="0"/>
          <w:numId w:val="34"/>
        </w:numPr>
        <w:spacing w:after="0"/>
        <w:ind w:left="567" w:hanging="567"/>
        <w:jc w:val="both"/>
        <w:rPr>
          <w:rFonts w:asciiTheme="minorHAnsi" w:hAnsiTheme="minorHAnsi"/>
        </w:rPr>
      </w:pPr>
      <w:r w:rsidRPr="00CB261A">
        <w:rPr>
          <w:rFonts w:asciiTheme="minorHAnsi" w:hAnsiTheme="minorHAnsi"/>
        </w:rPr>
        <w:t xml:space="preserve">Undertake to treat the details of this </w:t>
      </w:r>
      <w:r w:rsidR="009E2BEA">
        <w:rPr>
          <w:rFonts w:asciiTheme="minorHAnsi" w:hAnsiTheme="minorHAnsi"/>
        </w:rPr>
        <w:t>Invitation t</w:t>
      </w:r>
      <w:r w:rsidR="002832D4" w:rsidRPr="00CB261A">
        <w:rPr>
          <w:rFonts w:asciiTheme="minorHAnsi" w:hAnsiTheme="minorHAnsi"/>
        </w:rPr>
        <w:t>o Tender document</w:t>
      </w:r>
      <w:r w:rsidRPr="00CB261A">
        <w:rPr>
          <w:rFonts w:asciiTheme="minorHAnsi" w:hAnsiTheme="minorHAnsi"/>
        </w:rPr>
        <w:t>, the resulting tender submission and any subsequent</w:t>
      </w:r>
      <w:r w:rsidR="002832D4" w:rsidRPr="00CB261A">
        <w:rPr>
          <w:rFonts w:asciiTheme="minorHAnsi" w:hAnsiTheme="minorHAnsi"/>
        </w:rPr>
        <w:t xml:space="preserve"> meetings</w:t>
      </w:r>
      <w:r w:rsidRPr="00CB261A">
        <w:rPr>
          <w:rFonts w:asciiTheme="minorHAnsi" w:hAnsiTheme="minorHAnsi"/>
        </w:rPr>
        <w:t xml:space="preserve"> as private and confidential;</w:t>
      </w:r>
    </w:p>
    <w:p w:rsidR="00AF6743" w:rsidRPr="00FB7E23" w:rsidRDefault="00AF6743" w:rsidP="00FB7E23">
      <w:pPr>
        <w:pStyle w:val="ListParagraph"/>
        <w:spacing w:after="0"/>
        <w:ind w:left="567"/>
        <w:jc w:val="both"/>
        <w:rPr>
          <w:sz w:val="18"/>
        </w:rPr>
      </w:pPr>
    </w:p>
    <w:p w:rsidR="00AF6743" w:rsidRPr="00CB261A" w:rsidRDefault="00AF6743" w:rsidP="00E150E1">
      <w:pPr>
        <w:numPr>
          <w:ilvl w:val="0"/>
          <w:numId w:val="34"/>
        </w:numPr>
        <w:spacing w:after="0"/>
        <w:ind w:left="567" w:hanging="567"/>
        <w:jc w:val="both"/>
        <w:rPr>
          <w:rFonts w:asciiTheme="minorHAnsi" w:hAnsiTheme="minorHAnsi"/>
        </w:rPr>
      </w:pPr>
      <w:r w:rsidRPr="00CB261A">
        <w:rPr>
          <w:rFonts w:asciiTheme="minorHAnsi" w:hAnsiTheme="minorHAnsi"/>
        </w:rPr>
        <w:t xml:space="preserve">Acknowledge that acceptance by the Contracting Authority of a tender will not constitute a binding and enforceable agreement and that a legally enforceable agreement will not exist until and unless the </w:t>
      </w:r>
      <w:r w:rsidR="005E3D25" w:rsidRPr="00CB261A">
        <w:rPr>
          <w:rFonts w:asciiTheme="minorHAnsi" w:hAnsiTheme="minorHAnsi"/>
        </w:rPr>
        <w:t xml:space="preserve">framework </w:t>
      </w:r>
      <w:r w:rsidR="002832D4" w:rsidRPr="00CB261A">
        <w:rPr>
          <w:rFonts w:asciiTheme="minorHAnsi" w:hAnsiTheme="minorHAnsi"/>
        </w:rPr>
        <w:t>agreement</w:t>
      </w:r>
      <w:r w:rsidRPr="00CB261A">
        <w:rPr>
          <w:rFonts w:asciiTheme="minorHAnsi" w:hAnsiTheme="minorHAnsi"/>
        </w:rPr>
        <w:t xml:space="preserve"> has been formally </w:t>
      </w:r>
      <w:r w:rsidR="005E3D25" w:rsidRPr="00CB261A">
        <w:rPr>
          <w:rFonts w:asciiTheme="minorHAnsi" w:hAnsiTheme="minorHAnsi"/>
        </w:rPr>
        <w:t>established</w:t>
      </w:r>
      <w:r w:rsidRPr="00CB261A">
        <w:rPr>
          <w:rFonts w:asciiTheme="minorHAnsi" w:hAnsiTheme="minorHAnsi"/>
        </w:rPr>
        <w:t xml:space="preserve"> by the Contracting Authority</w:t>
      </w:r>
      <w:r w:rsidR="005E3D25" w:rsidRPr="00CB261A">
        <w:rPr>
          <w:rFonts w:asciiTheme="minorHAnsi" w:hAnsiTheme="minorHAnsi"/>
        </w:rPr>
        <w:t xml:space="preserve"> and the successful framework member</w:t>
      </w:r>
      <w:r w:rsidRPr="00CB261A">
        <w:rPr>
          <w:rFonts w:asciiTheme="minorHAnsi" w:hAnsiTheme="minorHAnsi"/>
        </w:rPr>
        <w:t xml:space="preserve">; </w:t>
      </w:r>
    </w:p>
    <w:p w:rsidR="00AF6743" w:rsidRPr="00FB7E23" w:rsidRDefault="00AF6743" w:rsidP="00FB7E23">
      <w:pPr>
        <w:pStyle w:val="ListParagraph"/>
        <w:spacing w:after="0"/>
        <w:ind w:left="567"/>
        <w:jc w:val="both"/>
        <w:rPr>
          <w:sz w:val="18"/>
        </w:rPr>
      </w:pPr>
    </w:p>
    <w:p w:rsidR="00AF6743" w:rsidRDefault="00AF6743" w:rsidP="00E150E1">
      <w:pPr>
        <w:numPr>
          <w:ilvl w:val="0"/>
          <w:numId w:val="34"/>
        </w:numPr>
        <w:spacing w:after="0"/>
        <w:ind w:left="567" w:hanging="567"/>
        <w:jc w:val="both"/>
        <w:rPr>
          <w:rFonts w:asciiTheme="minorHAnsi" w:hAnsiTheme="minorHAnsi"/>
        </w:rPr>
      </w:pPr>
      <w:r w:rsidRPr="00CB261A">
        <w:rPr>
          <w:rFonts w:asciiTheme="minorHAnsi" w:hAnsiTheme="minorHAnsi"/>
        </w:rPr>
        <w:t xml:space="preserve">Have availed of all offers for additional information or have otherwise satisfied myself/ourselves as to conditions that may in any manner affect the performance of the </w:t>
      </w:r>
      <w:r w:rsidR="00F97BB2">
        <w:rPr>
          <w:rFonts w:asciiTheme="minorHAnsi" w:hAnsiTheme="minorHAnsi"/>
        </w:rPr>
        <w:t xml:space="preserve">framework </w:t>
      </w:r>
      <w:r w:rsidR="002832D4" w:rsidRPr="00CB261A">
        <w:rPr>
          <w:rFonts w:asciiTheme="minorHAnsi" w:hAnsiTheme="minorHAnsi"/>
        </w:rPr>
        <w:t>agreement;</w:t>
      </w:r>
    </w:p>
    <w:p w:rsidR="00F97BB2" w:rsidRPr="00FB7E23" w:rsidRDefault="00F97BB2" w:rsidP="00FB7E23">
      <w:pPr>
        <w:pStyle w:val="ListParagraph"/>
        <w:spacing w:after="0"/>
        <w:ind w:left="567"/>
        <w:jc w:val="both"/>
        <w:rPr>
          <w:sz w:val="18"/>
        </w:rPr>
      </w:pPr>
    </w:p>
    <w:p w:rsidR="00AF6743" w:rsidRPr="00CB261A" w:rsidRDefault="00AF6743" w:rsidP="00E150E1">
      <w:pPr>
        <w:numPr>
          <w:ilvl w:val="0"/>
          <w:numId w:val="34"/>
        </w:numPr>
        <w:spacing w:after="0"/>
        <w:ind w:left="567" w:hanging="567"/>
        <w:jc w:val="both"/>
        <w:rPr>
          <w:rFonts w:asciiTheme="minorHAnsi" w:hAnsiTheme="minorHAnsi"/>
          <w:b/>
        </w:rPr>
      </w:pPr>
      <w:r w:rsidRPr="00CB261A">
        <w:rPr>
          <w:rFonts w:asciiTheme="minorHAnsi" w:hAnsiTheme="minorHAnsi"/>
        </w:rPr>
        <w:t>Have found no errors, omissions, conflicts or ambiguities in the</w:t>
      </w:r>
      <w:r w:rsidR="002832D4" w:rsidRPr="00CB261A">
        <w:rPr>
          <w:rFonts w:asciiTheme="minorHAnsi" w:hAnsiTheme="minorHAnsi"/>
        </w:rPr>
        <w:t xml:space="preserve"> Invitation to T</w:t>
      </w:r>
      <w:r w:rsidRPr="00CB261A">
        <w:rPr>
          <w:rFonts w:asciiTheme="minorHAnsi" w:hAnsiTheme="minorHAnsi"/>
        </w:rPr>
        <w:t>ender document, except those which I/</w:t>
      </w:r>
      <w:r w:rsidR="002C341C" w:rsidRPr="00CB261A">
        <w:rPr>
          <w:rFonts w:asciiTheme="minorHAnsi" w:hAnsiTheme="minorHAnsi"/>
        </w:rPr>
        <w:t>w</w:t>
      </w:r>
      <w:r w:rsidRPr="00CB261A">
        <w:rPr>
          <w:rFonts w:asciiTheme="minorHAnsi" w:hAnsiTheme="minorHAnsi"/>
        </w:rPr>
        <w:t>e have brought to the attention of the Contracting Authority before the latest date for submitting queries;</w:t>
      </w:r>
    </w:p>
    <w:p w:rsidR="00AF6743" w:rsidRPr="00FB7E23" w:rsidRDefault="00AF6743" w:rsidP="00FB7E23">
      <w:pPr>
        <w:pStyle w:val="ListParagraph"/>
        <w:spacing w:after="0"/>
        <w:ind w:left="567"/>
        <w:jc w:val="both"/>
        <w:rPr>
          <w:b/>
          <w:sz w:val="18"/>
        </w:rPr>
      </w:pPr>
    </w:p>
    <w:p w:rsidR="00AF6743" w:rsidRPr="00CB261A" w:rsidRDefault="00AF6743" w:rsidP="00E150E1">
      <w:pPr>
        <w:numPr>
          <w:ilvl w:val="0"/>
          <w:numId w:val="34"/>
        </w:numPr>
        <w:spacing w:after="0"/>
        <w:ind w:left="567" w:hanging="567"/>
        <w:jc w:val="both"/>
        <w:rPr>
          <w:rFonts w:asciiTheme="minorHAnsi" w:hAnsiTheme="minorHAnsi"/>
          <w:b/>
        </w:rPr>
      </w:pPr>
      <w:r w:rsidRPr="00CB261A">
        <w:rPr>
          <w:rFonts w:asciiTheme="minorHAnsi" w:hAnsiTheme="minorHAnsi"/>
        </w:rPr>
        <w:lastRenderedPageBreak/>
        <w:t xml:space="preserve">Have included for compliance with all statutory requirements applicable in Ireland and those applicable in any country where parts of the </w:t>
      </w:r>
      <w:r w:rsidR="005E3D25" w:rsidRPr="00CB261A">
        <w:rPr>
          <w:rFonts w:asciiTheme="minorHAnsi" w:hAnsiTheme="minorHAnsi"/>
        </w:rPr>
        <w:t>framework agreement</w:t>
      </w:r>
      <w:r w:rsidRPr="00CB261A">
        <w:rPr>
          <w:rFonts w:asciiTheme="minorHAnsi" w:hAnsiTheme="minorHAnsi"/>
        </w:rPr>
        <w:t xml:space="preserve"> may be performed that are in force seven days prior to the deadline for receipt of tenders;</w:t>
      </w:r>
    </w:p>
    <w:p w:rsidR="00AF6743" w:rsidRPr="00FB7E23" w:rsidRDefault="00AF6743" w:rsidP="00FB7E23">
      <w:pPr>
        <w:pStyle w:val="ListParagraph"/>
        <w:spacing w:after="0"/>
        <w:ind w:left="567"/>
        <w:jc w:val="both"/>
        <w:rPr>
          <w:b/>
          <w:sz w:val="16"/>
        </w:rPr>
      </w:pPr>
    </w:p>
    <w:p w:rsidR="00AF6743" w:rsidRPr="00CB261A" w:rsidRDefault="00AF6743" w:rsidP="00E150E1">
      <w:pPr>
        <w:numPr>
          <w:ilvl w:val="0"/>
          <w:numId w:val="34"/>
        </w:numPr>
        <w:spacing w:after="0"/>
        <w:ind w:left="567" w:hanging="567"/>
        <w:jc w:val="both"/>
        <w:rPr>
          <w:rFonts w:asciiTheme="minorHAnsi" w:hAnsiTheme="minorHAnsi"/>
          <w:b/>
        </w:rPr>
      </w:pPr>
      <w:r w:rsidRPr="00CB261A">
        <w:rPr>
          <w:rFonts w:asciiTheme="minorHAnsi" w:hAnsiTheme="minorHAnsi"/>
        </w:rPr>
        <w:t xml:space="preserve">Will not, if awarded this </w:t>
      </w:r>
      <w:r w:rsidR="005E3D25" w:rsidRPr="00CB261A">
        <w:rPr>
          <w:rFonts w:asciiTheme="minorHAnsi" w:hAnsiTheme="minorHAnsi"/>
        </w:rPr>
        <w:t xml:space="preserve">framework </w:t>
      </w:r>
      <w:r w:rsidR="002832D4" w:rsidRPr="00CB261A">
        <w:rPr>
          <w:rFonts w:asciiTheme="minorHAnsi" w:hAnsiTheme="minorHAnsi"/>
        </w:rPr>
        <w:t>agreement</w:t>
      </w:r>
      <w:r w:rsidRPr="00CB261A">
        <w:rPr>
          <w:rFonts w:asciiTheme="minorHAnsi" w:hAnsiTheme="minorHAnsi"/>
        </w:rPr>
        <w:t>, employ labour in a manner that is discriminatory in relation to gender, race, religious beliefs, age, etc.;</w:t>
      </w:r>
    </w:p>
    <w:p w:rsidR="00AF6743" w:rsidRPr="00FB7E23" w:rsidRDefault="00AF6743" w:rsidP="00FB7E23">
      <w:pPr>
        <w:pStyle w:val="ListParagraph"/>
        <w:spacing w:after="0"/>
        <w:ind w:left="567"/>
        <w:jc w:val="both"/>
        <w:rPr>
          <w:b/>
          <w:sz w:val="16"/>
        </w:rPr>
      </w:pPr>
    </w:p>
    <w:p w:rsidR="00AF6743" w:rsidRPr="00CB261A" w:rsidRDefault="00AF6743" w:rsidP="00E150E1">
      <w:pPr>
        <w:numPr>
          <w:ilvl w:val="0"/>
          <w:numId w:val="34"/>
        </w:numPr>
        <w:spacing w:after="0"/>
        <w:ind w:left="567" w:hanging="567"/>
        <w:jc w:val="both"/>
        <w:rPr>
          <w:rFonts w:asciiTheme="minorHAnsi" w:hAnsiTheme="minorHAnsi"/>
          <w:b/>
        </w:rPr>
      </w:pPr>
      <w:r w:rsidRPr="00CB261A">
        <w:rPr>
          <w:rFonts w:asciiTheme="minorHAnsi" w:hAnsiTheme="minorHAnsi"/>
        </w:rPr>
        <w:t xml:space="preserve">Will not, if awarded this </w:t>
      </w:r>
      <w:r w:rsidR="00296AB3">
        <w:rPr>
          <w:rFonts w:asciiTheme="minorHAnsi" w:hAnsiTheme="minorHAnsi"/>
        </w:rPr>
        <w:t>framework agreement</w:t>
      </w:r>
      <w:r w:rsidRPr="00CB261A">
        <w:rPr>
          <w:rFonts w:asciiTheme="minorHAnsi" w:hAnsiTheme="minorHAnsi"/>
        </w:rPr>
        <w:t>, source any goods or services in countries subject to official international trading sanctions.</w:t>
      </w:r>
    </w:p>
    <w:p w:rsidR="00AF6743" w:rsidRPr="00FB7E23" w:rsidRDefault="00AF6743" w:rsidP="00CB261A">
      <w:pPr>
        <w:spacing w:after="0"/>
        <w:jc w:val="center"/>
        <w:rPr>
          <w:rFonts w:asciiTheme="minorHAnsi" w:hAnsiTheme="minorHAnsi"/>
          <w:color w:val="FF0000"/>
          <w:sz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276"/>
        <w:gridCol w:w="2976"/>
      </w:tblGrid>
      <w:tr w:rsidR="00AF6743" w:rsidRPr="00CB261A" w:rsidTr="00BE495A">
        <w:trPr>
          <w:trHeight w:val="340"/>
        </w:trPr>
        <w:tc>
          <w:tcPr>
            <w:tcW w:w="1843" w:type="dxa"/>
            <w:vAlign w:val="center"/>
          </w:tcPr>
          <w:p w:rsidR="00AF6743" w:rsidRPr="00CB261A" w:rsidRDefault="00AF6743" w:rsidP="00CB261A">
            <w:pPr>
              <w:spacing w:after="0"/>
              <w:ind w:right="181"/>
              <w:jc w:val="center"/>
              <w:rPr>
                <w:rFonts w:asciiTheme="minorHAnsi" w:hAnsiTheme="minorHAnsi" w:cs="Calibri"/>
              </w:rPr>
            </w:pPr>
            <w:r w:rsidRPr="00CB261A">
              <w:rPr>
                <w:rFonts w:asciiTheme="minorHAnsi" w:hAnsiTheme="minorHAnsi" w:cs="Calibri"/>
              </w:rPr>
              <w:t>SIGNATURE</w:t>
            </w:r>
          </w:p>
        </w:tc>
        <w:tc>
          <w:tcPr>
            <w:tcW w:w="2977" w:type="dxa"/>
            <w:vAlign w:val="center"/>
          </w:tcPr>
          <w:p w:rsidR="00AF6743" w:rsidRPr="00CB261A" w:rsidRDefault="00AF6743" w:rsidP="00CB261A">
            <w:pPr>
              <w:spacing w:after="0"/>
              <w:ind w:right="181"/>
              <w:jc w:val="center"/>
              <w:rPr>
                <w:rFonts w:asciiTheme="minorHAnsi" w:hAnsiTheme="minorHAnsi" w:cs="Calibri"/>
                <w:b/>
              </w:rPr>
            </w:pPr>
            <w:r w:rsidRPr="00CB261A">
              <w:rPr>
                <w:rFonts w:asciiTheme="minorHAnsi" w:eastAsia="Calibri" w:hAnsiTheme="minorHAnsi" w:cs="Calibri"/>
                <w:b/>
                <w:bCs/>
                <w:i/>
                <w:iCs/>
                <w:color w:val="A6A6A6"/>
              </w:rPr>
              <w:t>(Insert)</w:t>
            </w:r>
          </w:p>
        </w:tc>
        <w:tc>
          <w:tcPr>
            <w:tcW w:w="1276" w:type="dxa"/>
            <w:vAlign w:val="center"/>
          </w:tcPr>
          <w:p w:rsidR="00AF6743" w:rsidRPr="00CB261A" w:rsidRDefault="00AF6743" w:rsidP="00CB261A">
            <w:pPr>
              <w:spacing w:after="0"/>
              <w:ind w:right="181"/>
              <w:jc w:val="center"/>
              <w:rPr>
                <w:rFonts w:asciiTheme="minorHAnsi" w:hAnsiTheme="minorHAnsi" w:cs="Calibri"/>
              </w:rPr>
            </w:pPr>
            <w:r w:rsidRPr="00CB261A">
              <w:rPr>
                <w:rFonts w:asciiTheme="minorHAnsi" w:hAnsiTheme="minorHAnsi" w:cs="Calibri"/>
              </w:rPr>
              <w:t>Date</w:t>
            </w:r>
          </w:p>
        </w:tc>
        <w:tc>
          <w:tcPr>
            <w:tcW w:w="2976" w:type="dxa"/>
            <w:vAlign w:val="center"/>
          </w:tcPr>
          <w:p w:rsidR="00AF6743" w:rsidRPr="00CB261A" w:rsidRDefault="00AF6743" w:rsidP="00CB261A">
            <w:pPr>
              <w:spacing w:after="0"/>
              <w:ind w:right="181"/>
              <w:jc w:val="center"/>
              <w:rPr>
                <w:rFonts w:asciiTheme="minorHAnsi" w:hAnsiTheme="minorHAnsi" w:cs="Calibri"/>
                <w:b/>
              </w:rPr>
            </w:pPr>
            <w:r w:rsidRPr="00CB261A">
              <w:rPr>
                <w:rFonts w:asciiTheme="minorHAnsi" w:eastAsia="Calibri" w:hAnsiTheme="minorHAnsi" w:cs="Calibri"/>
                <w:b/>
                <w:bCs/>
                <w:i/>
                <w:iCs/>
                <w:color w:val="A6A6A6"/>
              </w:rPr>
              <w:t>(Insert)</w:t>
            </w:r>
          </w:p>
        </w:tc>
      </w:tr>
      <w:tr w:rsidR="00AF6743" w:rsidRPr="00CB261A" w:rsidTr="00BE495A">
        <w:trPr>
          <w:trHeight w:val="340"/>
        </w:trPr>
        <w:tc>
          <w:tcPr>
            <w:tcW w:w="1843" w:type="dxa"/>
            <w:vAlign w:val="center"/>
          </w:tcPr>
          <w:p w:rsidR="00AF6743" w:rsidRPr="00CB261A" w:rsidRDefault="00AF6743" w:rsidP="00CB261A">
            <w:pPr>
              <w:spacing w:after="0"/>
              <w:ind w:right="181"/>
              <w:jc w:val="center"/>
              <w:rPr>
                <w:rFonts w:asciiTheme="minorHAnsi" w:hAnsiTheme="minorHAnsi" w:cs="Calibri"/>
              </w:rPr>
            </w:pPr>
            <w:r w:rsidRPr="00CB261A">
              <w:rPr>
                <w:rFonts w:asciiTheme="minorHAnsi" w:hAnsiTheme="minorHAnsi" w:cs="Calibri"/>
              </w:rPr>
              <w:t>Name</w:t>
            </w:r>
          </w:p>
        </w:tc>
        <w:tc>
          <w:tcPr>
            <w:tcW w:w="2977" w:type="dxa"/>
            <w:vAlign w:val="center"/>
          </w:tcPr>
          <w:p w:rsidR="00AF6743" w:rsidRPr="00CB261A" w:rsidRDefault="00AF6743" w:rsidP="00CB261A">
            <w:pPr>
              <w:spacing w:after="0"/>
              <w:ind w:right="181"/>
              <w:jc w:val="center"/>
              <w:rPr>
                <w:rFonts w:asciiTheme="minorHAnsi" w:hAnsiTheme="minorHAnsi" w:cs="Calibri"/>
                <w:b/>
              </w:rPr>
            </w:pPr>
            <w:r w:rsidRPr="00CB261A">
              <w:rPr>
                <w:rFonts w:asciiTheme="minorHAnsi" w:eastAsia="Calibri" w:hAnsiTheme="minorHAnsi" w:cs="Calibri"/>
                <w:b/>
                <w:bCs/>
                <w:i/>
                <w:iCs/>
                <w:color w:val="A6A6A6"/>
              </w:rPr>
              <w:t>(Insert)</w:t>
            </w:r>
          </w:p>
        </w:tc>
        <w:tc>
          <w:tcPr>
            <w:tcW w:w="1276" w:type="dxa"/>
            <w:vAlign w:val="center"/>
          </w:tcPr>
          <w:p w:rsidR="00AF6743" w:rsidRPr="00CB261A" w:rsidRDefault="00AF6743" w:rsidP="00CB261A">
            <w:pPr>
              <w:spacing w:after="0"/>
              <w:ind w:right="181"/>
              <w:jc w:val="center"/>
              <w:rPr>
                <w:rFonts w:asciiTheme="minorHAnsi" w:hAnsiTheme="minorHAnsi" w:cs="Calibri"/>
              </w:rPr>
            </w:pPr>
            <w:r w:rsidRPr="00CB261A">
              <w:rPr>
                <w:rFonts w:asciiTheme="minorHAnsi" w:hAnsiTheme="minorHAnsi" w:cs="Calibri"/>
              </w:rPr>
              <w:t>Position</w:t>
            </w:r>
          </w:p>
        </w:tc>
        <w:tc>
          <w:tcPr>
            <w:tcW w:w="2976" w:type="dxa"/>
            <w:vAlign w:val="center"/>
          </w:tcPr>
          <w:p w:rsidR="00AF6743" w:rsidRPr="00CB261A" w:rsidRDefault="00AF6743" w:rsidP="00CB261A">
            <w:pPr>
              <w:spacing w:after="0"/>
              <w:ind w:right="181"/>
              <w:jc w:val="center"/>
              <w:rPr>
                <w:rFonts w:asciiTheme="minorHAnsi" w:hAnsiTheme="minorHAnsi" w:cs="Calibri"/>
                <w:b/>
              </w:rPr>
            </w:pPr>
            <w:r w:rsidRPr="00CB261A">
              <w:rPr>
                <w:rFonts w:asciiTheme="minorHAnsi" w:eastAsia="Calibri" w:hAnsiTheme="minorHAnsi" w:cs="Calibri"/>
                <w:b/>
                <w:bCs/>
                <w:i/>
                <w:iCs/>
                <w:color w:val="A6A6A6"/>
              </w:rPr>
              <w:t>(Insert)</w:t>
            </w:r>
          </w:p>
        </w:tc>
      </w:tr>
      <w:tr w:rsidR="00AF6743" w:rsidRPr="00CB261A" w:rsidTr="00BE495A">
        <w:trPr>
          <w:trHeight w:val="340"/>
        </w:trPr>
        <w:tc>
          <w:tcPr>
            <w:tcW w:w="1843" w:type="dxa"/>
            <w:vAlign w:val="center"/>
          </w:tcPr>
          <w:p w:rsidR="00AF6743" w:rsidRPr="00CB261A" w:rsidRDefault="00AF6743" w:rsidP="00CB261A">
            <w:pPr>
              <w:spacing w:after="0"/>
              <w:ind w:right="181"/>
              <w:jc w:val="center"/>
              <w:rPr>
                <w:rFonts w:asciiTheme="minorHAnsi" w:hAnsiTheme="minorHAnsi" w:cs="Calibri"/>
              </w:rPr>
            </w:pPr>
            <w:r w:rsidRPr="00CB261A">
              <w:rPr>
                <w:rFonts w:asciiTheme="minorHAnsi" w:hAnsiTheme="minorHAnsi" w:cs="Calibri"/>
              </w:rPr>
              <w:t>Telephone</w:t>
            </w:r>
          </w:p>
        </w:tc>
        <w:tc>
          <w:tcPr>
            <w:tcW w:w="2977" w:type="dxa"/>
            <w:vAlign w:val="center"/>
          </w:tcPr>
          <w:p w:rsidR="00AF6743" w:rsidRPr="00CB261A" w:rsidRDefault="00AF6743" w:rsidP="00CB261A">
            <w:pPr>
              <w:spacing w:after="0"/>
              <w:ind w:right="181"/>
              <w:jc w:val="center"/>
              <w:rPr>
                <w:rFonts w:asciiTheme="minorHAnsi" w:hAnsiTheme="minorHAnsi" w:cs="Calibri"/>
                <w:b/>
              </w:rPr>
            </w:pPr>
            <w:r w:rsidRPr="00CB261A">
              <w:rPr>
                <w:rFonts w:asciiTheme="minorHAnsi" w:eastAsia="Calibri" w:hAnsiTheme="minorHAnsi" w:cs="Calibri"/>
                <w:b/>
                <w:bCs/>
                <w:i/>
                <w:iCs/>
                <w:color w:val="A6A6A6"/>
              </w:rPr>
              <w:t>(Insert)</w:t>
            </w:r>
          </w:p>
        </w:tc>
        <w:tc>
          <w:tcPr>
            <w:tcW w:w="1276" w:type="dxa"/>
            <w:vAlign w:val="center"/>
          </w:tcPr>
          <w:p w:rsidR="00AF6743" w:rsidRPr="00CB261A" w:rsidRDefault="00AF6743" w:rsidP="00CB261A">
            <w:pPr>
              <w:spacing w:after="0"/>
              <w:ind w:right="181"/>
              <w:jc w:val="center"/>
              <w:rPr>
                <w:rFonts w:asciiTheme="minorHAnsi" w:hAnsiTheme="minorHAnsi" w:cs="Calibri"/>
              </w:rPr>
            </w:pPr>
            <w:r w:rsidRPr="00CB261A">
              <w:rPr>
                <w:rFonts w:asciiTheme="minorHAnsi" w:hAnsiTheme="minorHAnsi" w:cs="Calibri"/>
              </w:rPr>
              <w:t>Email</w:t>
            </w:r>
          </w:p>
        </w:tc>
        <w:tc>
          <w:tcPr>
            <w:tcW w:w="2976" w:type="dxa"/>
            <w:vAlign w:val="center"/>
          </w:tcPr>
          <w:p w:rsidR="00AF6743" w:rsidRPr="00CB261A" w:rsidRDefault="00AF6743" w:rsidP="00CB261A">
            <w:pPr>
              <w:spacing w:after="0"/>
              <w:ind w:right="181"/>
              <w:jc w:val="center"/>
              <w:rPr>
                <w:rFonts w:asciiTheme="minorHAnsi" w:hAnsiTheme="minorHAnsi" w:cs="Calibri"/>
                <w:b/>
              </w:rPr>
            </w:pPr>
            <w:r w:rsidRPr="00CB261A">
              <w:rPr>
                <w:rFonts w:asciiTheme="minorHAnsi" w:eastAsia="Calibri" w:hAnsiTheme="minorHAnsi" w:cs="Calibri"/>
                <w:b/>
                <w:bCs/>
                <w:i/>
                <w:iCs/>
                <w:color w:val="A6A6A6"/>
              </w:rPr>
              <w:t>(Insert)</w:t>
            </w:r>
          </w:p>
        </w:tc>
      </w:tr>
    </w:tbl>
    <w:p w:rsidR="00AF6743" w:rsidRPr="00CB261A" w:rsidRDefault="00AF6743" w:rsidP="00CB261A">
      <w:pPr>
        <w:spacing w:after="0"/>
        <w:jc w:val="center"/>
        <w:rPr>
          <w:rFonts w:asciiTheme="minorHAnsi" w:hAnsiTheme="minorHAnsi"/>
          <w:b/>
          <w:bCs/>
          <w:color w:val="C00000"/>
        </w:rPr>
      </w:pPr>
    </w:p>
    <w:p w:rsidR="00AF6743" w:rsidRPr="00CB261A" w:rsidRDefault="00AF6743" w:rsidP="00CB261A">
      <w:pPr>
        <w:spacing w:after="0"/>
        <w:jc w:val="center"/>
        <w:rPr>
          <w:rFonts w:asciiTheme="minorHAnsi" w:hAnsiTheme="minorHAnsi"/>
          <w:b/>
          <w:bCs/>
          <w:color w:val="C00000"/>
        </w:rPr>
      </w:pPr>
      <w:r w:rsidRPr="00CB261A">
        <w:rPr>
          <w:rFonts w:asciiTheme="minorHAnsi" w:hAnsiTheme="minorHAnsi"/>
          <w:b/>
          <w:bCs/>
          <w:color w:val="C00000"/>
        </w:rPr>
        <w:t>A Tenderer’s failure to sign and date this Form of Tender and to complete all sections will invalidate the tender submission.</w:t>
      </w:r>
    </w:p>
    <w:p w:rsidR="00FB7E23" w:rsidRDefault="00FB7E23" w:rsidP="00CB261A">
      <w:pPr>
        <w:pStyle w:val="Heading1"/>
        <w:spacing w:line="276" w:lineRule="auto"/>
        <w:jc w:val="center"/>
        <w:sectPr w:rsidR="00FB7E23" w:rsidSect="00FB7E23">
          <w:headerReference w:type="even" r:id="rId8"/>
          <w:headerReference w:type="default" r:id="rId9"/>
          <w:footerReference w:type="even" r:id="rId10"/>
          <w:footerReference w:type="default" r:id="rId11"/>
          <w:headerReference w:type="first" r:id="rId12"/>
          <w:footerReference w:type="first" r:id="rId13"/>
          <w:pgSz w:w="11906" w:h="16838"/>
          <w:pgMar w:top="426" w:right="1440" w:bottom="142" w:left="1440" w:header="709" w:footer="709" w:gutter="0"/>
          <w:cols w:space="708"/>
          <w:docGrid w:linePitch="360"/>
        </w:sectPr>
      </w:pPr>
      <w:bookmarkStart w:id="2" w:name="_Toc374368031"/>
      <w:bookmarkStart w:id="3" w:name="_Toc451412324"/>
      <w:bookmarkStart w:id="4" w:name="_Toc477358924"/>
    </w:p>
    <w:p w:rsidR="00AF6743" w:rsidRPr="00CB261A" w:rsidRDefault="00AF6743" w:rsidP="00CB261A">
      <w:pPr>
        <w:pStyle w:val="Heading1"/>
        <w:spacing w:line="276" w:lineRule="auto"/>
        <w:jc w:val="center"/>
      </w:pPr>
      <w:bookmarkStart w:id="5" w:name="_Toc241147378"/>
      <w:r w:rsidRPr="00CB261A">
        <w:lastRenderedPageBreak/>
        <w:t xml:space="preserve">APPENDIX </w:t>
      </w:r>
      <w:r w:rsidR="00FB7E23">
        <w:t>3</w:t>
      </w:r>
      <w:r w:rsidR="00296AB3">
        <w:t xml:space="preserve"> </w:t>
      </w:r>
      <w:r w:rsidRPr="00CB261A">
        <w:t xml:space="preserve">– </w:t>
      </w:r>
      <w:bookmarkEnd w:id="2"/>
      <w:r w:rsidRPr="00CB261A">
        <w:t>EUROPEAN SINGLE PROCUREMENT DOCUMENT</w:t>
      </w:r>
      <w:bookmarkEnd w:id="3"/>
      <w:bookmarkEnd w:id="4"/>
      <w:bookmarkEnd w:id="5"/>
    </w:p>
    <w:p w:rsidR="00AF6743" w:rsidRPr="00CB261A" w:rsidRDefault="00AF6743" w:rsidP="00CB261A">
      <w:pPr>
        <w:spacing w:after="0"/>
        <w:ind w:right="-613"/>
        <w:jc w:val="both"/>
        <w:rPr>
          <w:rFonts w:asciiTheme="minorHAnsi" w:hAnsiTheme="minorHAnsi"/>
        </w:rPr>
      </w:pPr>
    </w:p>
    <w:p w:rsidR="00AF6743" w:rsidRPr="00CB261A" w:rsidRDefault="00AF6743" w:rsidP="00E150E1">
      <w:pPr>
        <w:pStyle w:val="NormalWeb"/>
        <w:numPr>
          <w:ilvl w:val="0"/>
          <w:numId w:val="9"/>
        </w:numPr>
        <w:spacing w:before="0" w:beforeAutospacing="0" w:after="0" w:afterAutospacing="0"/>
        <w:ind w:left="567" w:right="-46" w:hanging="567"/>
        <w:jc w:val="both"/>
        <w:rPr>
          <w:rFonts w:asciiTheme="minorHAnsi" w:hAnsiTheme="minorHAnsi"/>
          <w:sz w:val="22"/>
          <w:szCs w:val="22"/>
        </w:rPr>
      </w:pPr>
      <w:r w:rsidRPr="00CB261A">
        <w:rPr>
          <w:rFonts w:asciiTheme="minorHAnsi" w:hAnsiTheme="minorHAnsi"/>
          <w:sz w:val="22"/>
          <w:szCs w:val="22"/>
        </w:rPr>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CB261A">
        <w:rPr>
          <w:rFonts w:asciiTheme="minorHAnsi" w:hAnsiTheme="minorHAnsi"/>
          <w:sz w:val="22"/>
          <w:szCs w:val="22"/>
          <w:u w:val="single"/>
        </w:rPr>
        <w:t>and</w:t>
      </w:r>
      <w:r w:rsidRPr="00CB261A">
        <w:rPr>
          <w:rFonts w:asciiTheme="minorHAnsi" w:hAnsiTheme="minorHAnsi"/>
          <w:sz w:val="22"/>
          <w:szCs w:val="22"/>
        </w:rPr>
        <w:t xml:space="preserve"> that the tenderer is in a position to comply with each of the eligibility criteria detailed in Section 5 of the Invitation to Tender document. </w:t>
      </w:r>
    </w:p>
    <w:p w:rsidR="00AF6743" w:rsidRPr="00CB261A" w:rsidRDefault="00AF6743" w:rsidP="00CB261A">
      <w:pPr>
        <w:pStyle w:val="NormalWeb"/>
        <w:spacing w:before="0" w:beforeAutospacing="0" w:after="0" w:afterAutospacing="0"/>
        <w:ind w:left="567" w:right="-46" w:hanging="567"/>
        <w:jc w:val="both"/>
        <w:rPr>
          <w:rFonts w:asciiTheme="minorHAnsi" w:hAnsiTheme="minorHAnsi"/>
          <w:sz w:val="22"/>
          <w:szCs w:val="22"/>
        </w:rPr>
      </w:pPr>
    </w:p>
    <w:p w:rsidR="00AF6743" w:rsidRPr="00CB261A" w:rsidRDefault="00AF6743" w:rsidP="00E150E1">
      <w:pPr>
        <w:pStyle w:val="NormalWeb"/>
        <w:numPr>
          <w:ilvl w:val="0"/>
          <w:numId w:val="9"/>
        </w:numPr>
        <w:spacing w:before="0" w:beforeAutospacing="0" w:after="0" w:afterAutospacing="0"/>
        <w:ind w:left="567" w:right="-46" w:hanging="567"/>
        <w:jc w:val="both"/>
        <w:rPr>
          <w:rFonts w:asciiTheme="minorHAnsi" w:hAnsiTheme="minorHAnsi"/>
          <w:sz w:val="22"/>
          <w:szCs w:val="22"/>
        </w:rPr>
      </w:pPr>
      <w:r w:rsidRPr="00CB261A">
        <w:rPr>
          <w:rFonts w:asciiTheme="minorHAnsi" w:hAnsiTheme="minorHAnsi"/>
          <w:sz w:val="22"/>
          <w:szCs w:val="22"/>
        </w:rPr>
        <w:t xml:space="preserve">Failure to complete all sections of this document will result in the tenderer’s elimination from this competition. Moreover, failure to provide sufficient detail in respect of any field may, at the discretion of the Contracting Authority, result in the elimination of the tenderer in question. </w:t>
      </w:r>
    </w:p>
    <w:p w:rsidR="00AF6743" w:rsidRPr="00CB261A" w:rsidRDefault="00AF6743" w:rsidP="00CB261A">
      <w:pPr>
        <w:pStyle w:val="NormalWeb"/>
        <w:spacing w:before="0" w:beforeAutospacing="0" w:after="0" w:afterAutospacing="0"/>
        <w:ind w:left="567" w:hanging="567"/>
        <w:rPr>
          <w:rFonts w:asciiTheme="minorHAnsi" w:hAnsiTheme="minorHAnsi"/>
          <w:sz w:val="22"/>
          <w:szCs w:val="22"/>
        </w:rPr>
      </w:pPr>
    </w:p>
    <w:p w:rsidR="00AF6743" w:rsidRPr="00CB261A" w:rsidRDefault="00AF6743" w:rsidP="00E150E1">
      <w:pPr>
        <w:pStyle w:val="NormalWeb"/>
        <w:numPr>
          <w:ilvl w:val="0"/>
          <w:numId w:val="9"/>
        </w:numPr>
        <w:spacing w:before="0" w:beforeAutospacing="0" w:after="0" w:afterAutospacing="0"/>
        <w:ind w:left="567" w:right="-46" w:hanging="567"/>
        <w:jc w:val="both"/>
        <w:rPr>
          <w:rFonts w:asciiTheme="minorHAnsi" w:hAnsiTheme="minorHAnsi"/>
          <w:sz w:val="22"/>
          <w:szCs w:val="22"/>
        </w:rPr>
      </w:pPr>
      <w:r w:rsidRPr="00CB261A">
        <w:rPr>
          <w:rFonts w:asciiTheme="minorHAnsi" w:hAnsiTheme="minorHAnsi"/>
          <w:sz w:val="22"/>
          <w:szCs w:val="22"/>
        </w:rPr>
        <w:t xml:space="preserve">Any misrepresentation in respect of the completed document will result in the tenderer’s elimination from this and future procurement competitions. </w:t>
      </w:r>
    </w:p>
    <w:p w:rsidR="00AF6743" w:rsidRPr="00CB261A" w:rsidRDefault="00AF6743" w:rsidP="00CB261A">
      <w:pPr>
        <w:pStyle w:val="NormalWeb"/>
        <w:spacing w:before="0" w:beforeAutospacing="0" w:after="0" w:afterAutospacing="0"/>
        <w:rPr>
          <w:rFonts w:asciiTheme="minorHAnsi" w:hAnsiTheme="minorHAnsi"/>
          <w:sz w:val="22"/>
          <w:szCs w:val="22"/>
        </w:rPr>
      </w:pPr>
    </w:p>
    <w:p w:rsidR="00AF6743" w:rsidRPr="00CB261A" w:rsidRDefault="00AF6743" w:rsidP="00E150E1">
      <w:pPr>
        <w:pStyle w:val="NormalWeb"/>
        <w:numPr>
          <w:ilvl w:val="0"/>
          <w:numId w:val="9"/>
        </w:numPr>
        <w:spacing w:before="0" w:beforeAutospacing="0" w:after="0" w:afterAutospacing="0"/>
        <w:ind w:left="567" w:right="-46" w:hanging="567"/>
        <w:jc w:val="both"/>
        <w:rPr>
          <w:rFonts w:asciiTheme="minorHAnsi" w:hAnsiTheme="minorHAnsi"/>
          <w:sz w:val="22"/>
          <w:szCs w:val="22"/>
        </w:rPr>
      </w:pPr>
      <w:r w:rsidRPr="00CB261A">
        <w:rPr>
          <w:rFonts w:asciiTheme="minorHAnsi" w:hAnsiTheme="minorHAnsi"/>
          <w:sz w:val="22"/>
          <w:szCs w:val="22"/>
        </w:rP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w:t>
      </w:r>
      <w:bookmarkStart w:id="6" w:name="_GoBack"/>
      <w:bookmarkEnd w:id="6"/>
      <w:r w:rsidRPr="00CB261A">
        <w:rPr>
          <w:rFonts w:asciiTheme="minorHAnsi" w:hAnsiTheme="minorHAnsi"/>
          <w:sz w:val="22"/>
          <w:szCs w:val="22"/>
        </w:rPr>
        <w:t xml:space="preserve">electronic access to the relevant document. In both instances, it is imperative that the completed version of the European Single Procurement Document contains all of the information sought by this document. </w:t>
      </w:r>
    </w:p>
    <w:p w:rsidR="00AF6743" w:rsidRPr="00CB261A" w:rsidRDefault="00AF6743" w:rsidP="00CB261A">
      <w:pPr>
        <w:pStyle w:val="NormalWeb"/>
        <w:spacing w:before="0" w:beforeAutospacing="0" w:after="0" w:afterAutospacing="0"/>
        <w:ind w:left="567" w:hanging="567"/>
        <w:rPr>
          <w:rFonts w:asciiTheme="minorHAnsi" w:hAnsiTheme="minorHAnsi"/>
          <w:sz w:val="22"/>
          <w:szCs w:val="22"/>
        </w:rPr>
      </w:pPr>
    </w:p>
    <w:p w:rsidR="00AF6743" w:rsidRPr="00CB261A" w:rsidRDefault="00AF6743" w:rsidP="00E150E1">
      <w:pPr>
        <w:pStyle w:val="NormalWeb"/>
        <w:numPr>
          <w:ilvl w:val="0"/>
          <w:numId w:val="9"/>
        </w:numPr>
        <w:spacing w:before="0" w:beforeAutospacing="0" w:after="0" w:afterAutospacing="0"/>
        <w:ind w:left="567" w:right="-46" w:hanging="567"/>
        <w:jc w:val="both"/>
        <w:rPr>
          <w:rFonts w:asciiTheme="minorHAnsi" w:hAnsiTheme="minorHAnsi"/>
          <w:sz w:val="22"/>
          <w:szCs w:val="22"/>
        </w:rPr>
      </w:pPr>
      <w:r w:rsidRPr="00CB261A">
        <w:rPr>
          <w:rFonts w:asciiTheme="minorHAnsi" w:hAnsiTheme="minorHAnsi"/>
          <w:sz w:val="22"/>
          <w:szCs w:val="22"/>
        </w:rPr>
        <w:t xml:space="preserve">For the avoidance of doubt, the Contracting Authority reserves the right to request any tenderer to provide all supporting documentation necessary to demonstrate the inapplicability 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CB261A">
        <w:rPr>
          <w:rFonts w:asciiTheme="minorHAnsi" w:hAnsiTheme="minorHAnsi"/>
          <w:b/>
          <w:sz w:val="22"/>
          <w:szCs w:val="22"/>
        </w:rPr>
        <w:t xml:space="preserve">In particular, before reaching an award decision, the Contracting Authority may require the successful tenderer to provide all supporting documentation necessary to confirm the assertions made hereunder. </w:t>
      </w:r>
      <w:r w:rsidRPr="00CB261A">
        <w:rPr>
          <w:rFonts w:asciiTheme="minorHAnsi" w:hAnsiTheme="minorHAnsi"/>
          <w:sz w:val="22"/>
          <w:szCs w:val="22"/>
        </w:rPr>
        <w:t xml:space="preserve"> </w:t>
      </w:r>
    </w:p>
    <w:p w:rsidR="00AF6743" w:rsidRPr="00CB261A" w:rsidRDefault="00AF6743" w:rsidP="00CB261A">
      <w:pPr>
        <w:pStyle w:val="NormalWeb"/>
        <w:spacing w:before="0" w:beforeAutospacing="0" w:after="0" w:afterAutospacing="0"/>
        <w:ind w:left="567" w:hanging="567"/>
        <w:rPr>
          <w:rFonts w:asciiTheme="minorHAnsi" w:hAnsiTheme="minorHAnsi"/>
          <w:sz w:val="22"/>
          <w:szCs w:val="22"/>
        </w:rPr>
      </w:pPr>
    </w:p>
    <w:p w:rsidR="00AF6743" w:rsidRPr="00CB261A" w:rsidRDefault="00AF6743" w:rsidP="00E150E1">
      <w:pPr>
        <w:pStyle w:val="NormalWeb"/>
        <w:numPr>
          <w:ilvl w:val="0"/>
          <w:numId w:val="9"/>
        </w:numPr>
        <w:spacing w:before="0" w:beforeAutospacing="0" w:after="0" w:afterAutospacing="0"/>
        <w:ind w:left="567" w:right="-46" w:hanging="567"/>
        <w:jc w:val="both"/>
        <w:rPr>
          <w:rFonts w:asciiTheme="minorHAnsi" w:hAnsiTheme="minorHAnsi"/>
          <w:sz w:val="22"/>
          <w:szCs w:val="22"/>
        </w:rPr>
      </w:pPr>
      <w:r w:rsidRPr="00CB261A">
        <w:rPr>
          <w:rFonts w:asciiTheme="minorHAnsi" w:hAnsiTheme="minorHAnsi"/>
          <w:sz w:val="22"/>
          <w:szCs w:val="22"/>
        </w:rPr>
        <w:t xml:space="preserve">If a tenderer fails to provide supporting documentation necessary to confirm the assertions made hereunder within five working days of a request to do so from the Contracting Authority, the tenderer in question will be eliminated from the competition. </w:t>
      </w:r>
    </w:p>
    <w:p w:rsidR="00AF6743" w:rsidRPr="00CB261A" w:rsidRDefault="00AF6743" w:rsidP="00CB261A">
      <w:pPr>
        <w:spacing w:after="0"/>
        <w:ind w:left="-567" w:right="-613" w:hanging="709"/>
        <w:jc w:val="center"/>
        <w:rPr>
          <w:rFonts w:asciiTheme="minorHAnsi" w:hAnsiTheme="minorHAnsi"/>
        </w:rPr>
        <w:sectPr w:rsidR="00AF6743" w:rsidRPr="00CB261A" w:rsidSect="00FB7E23">
          <w:pgSz w:w="11906" w:h="16838"/>
          <w:pgMar w:top="426" w:right="1440" w:bottom="142" w:left="1440" w:header="709" w:footer="709" w:gutter="0"/>
          <w:cols w:space="708"/>
          <w:docGrid w:linePitch="360"/>
        </w:sectPr>
      </w:pPr>
    </w:p>
    <w:tbl>
      <w:tblPr>
        <w:tblStyle w:val="TableGrid1"/>
        <w:tblW w:w="10206" w:type="dxa"/>
        <w:tblInd w:w="-459" w:type="dxa"/>
        <w:tblLook w:val="04A0" w:firstRow="1" w:lastRow="0" w:firstColumn="1" w:lastColumn="0" w:noHBand="0" w:noVBand="1"/>
      </w:tblPr>
      <w:tblGrid>
        <w:gridCol w:w="4253"/>
        <w:gridCol w:w="5953"/>
      </w:tblGrid>
      <w:tr w:rsidR="00AF6743" w:rsidRPr="00403E0D" w:rsidTr="00BE495A">
        <w:trPr>
          <w:trHeight w:val="397"/>
        </w:trPr>
        <w:tc>
          <w:tcPr>
            <w:tcW w:w="10206" w:type="dxa"/>
            <w:gridSpan w:val="2"/>
            <w:shd w:val="clear" w:color="auto" w:fill="17365D" w:themeFill="text2" w:themeFillShade="BF"/>
            <w:vAlign w:val="center"/>
          </w:tcPr>
          <w:p w:rsidR="00AF6743" w:rsidRPr="00F97BB2" w:rsidRDefault="00AF6743" w:rsidP="000A1FE2">
            <w:pPr>
              <w:ind w:right="-108"/>
              <w:jc w:val="center"/>
              <w:rPr>
                <w:rFonts w:asciiTheme="minorHAnsi" w:hAnsiTheme="minorHAnsi"/>
                <w:b/>
                <w:sz w:val="20"/>
              </w:rPr>
            </w:pPr>
            <w:r w:rsidRPr="00F97BB2">
              <w:rPr>
                <w:rFonts w:asciiTheme="minorHAnsi" w:hAnsiTheme="minorHAnsi"/>
                <w:b/>
                <w:sz w:val="20"/>
              </w:rPr>
              <w:lastRenderedPageBreak/>
              <w:t>PART I – INFORMATION CONCERNING THE PROCUREMENT PROCEDURE AND THE CONTRACTING AUTHORITY</w:t>
            </w:r>
          </w:p>
        </w:tc>
      </w:tr>
      <w:tr w:rsidR="00AF6743" w:rsidRPr="00403E0D" w:rsidTr="00643B3D">
        <w:trPr>
          <w:trHeight w:val="397"/>
        </w:trPr>
        <w:tc>
          <w:tcPr>
            <w:tcW w:w="4253" w:type="dxa"/>
            <w:shd w:val="clear" w:color="auto" w:fill="A6A6A6" w:themeFill="background1" w:themeFillShade="A6"/>
            <w:vAlign w:val="center"/>
          </w:tcPr>
          <w:p w:rsidR="00AF6743" w:rsidRPr="00F97BB2" w:rsidRDefault="00AF6743" w:rsidP="000A1FE2">
            <w:pPr>
              <w:ind w:left="-567" w:right="-108"/>
              <w:jc w:val="center"/>
              <w:rPr>
                <w:rFonts w:asciiTheme="minorHAnsi" w:hAnsiTheme="minorHAnsi"/>
                <w:b/>
                <w:sz w:val="20"/>
              </w:rPr>
            </w:pPr>
            <w:r w:rsidRPr="00F97BB2">
              <w:rPr>
                <w:rFonts w:asciiTheme="minorHAnsi" w:hAnsiTheme="minorHAnsi"/>
                <w:b/>
                <w:sz w:val="20"/>
              </w:rPr>
              <w:t>IDENTITY OF THE PROCURER:</w:t>
            </w:r>
          </w:p>
        </w:tc>
        <w:tc>
          <w:tcPr>
            <w:tcW w:w="5953" w:type="dxa"/>
            <w:shd w:val="clear" w:color="auto" w:fill="A6A6A6" w:themeFill="background1" w:themeFillShade="A6"/>
            <w:vAlign w:val="center"/>
          </w:tcPr>
          <w:p w:rsidR="00AF6743" w:rsidRPr="00F97BB2" w:rsidRDefault="00AF6743" w:rsidP="000A1FE2">
            <w:pPr>
              <w:ind w:left="-108"/>
              <w:jc w:val="center"/>
              <w:rPr>
                <w:rFonts w:asciiTheme="minorHAnsi" w:hAnsiTheme="minorHAnsi"/>
                <w:b/>
                <w:sz w:val="20"/>
              </w:rPr>
            </w:pPr>
            <w:r w:rsidRPr="00F97BB2">
              <w:rPr>
                <w:rFonts w:asciiTheme="minorHAnsi" w:hAnsiTheme="minorHAnsi"/>
                <w:b/>
                <w:sz w:val="20"/>
              </w:rPr>
              <w:t>ANSWER:</w:t>
            </w:r>
          </w:p>
        </w:tc>
      </w:tr>
      <w:tr w:rsidR="00AF6743" w:rsidRPr="00403E0D" w:rsidTr="00643B3D">
        <w:trPr>
          <w:trHeight w:val="397"/>
        </w:trPr>
        <w:tc>
          <w:tcPr>
            <w:tcW w:w="4253" w:type="dxa"/>
            <w:shd w:val="clear" w:color="auto" w:fill="F2F2F2" w:themeFill="background1" w:themeFillShade="F2"/>
            <w:vAlign w:val="center"/>
          </w:tcPr>
          <w:p w:rsidR="00AF6743" w:rsidRPr="00F97BB2" w:rsidRDefault="00AF6743" w:rsidP="000A1FE2">
            <w:pPr>
              <w:ind w:right="-613"/>
              <w:rPr>
                <w:rFonts w:asciiTheme="minorHAnsi" w:hAnsiTheme="minorHAnsi"/>
                <w:sz w:val="20"/>
              </w:rPr>
            </w:pPr>
            <w:r w:rsidRPr="00F97BB2">
              <w:rPr>
                <w:rFonts w:asciiTheme="minorHAnsi" w:hAnsiTheme="minorHAnsi"/>
                <w:sz w:val="20"/>
              </w:rPr>
              <w:t>Name:</w:t>
            </w:r>
          </w:p>
        </w:tc>
        <w:tc>
          <w:tcPr>
            <w:tcW w:w="5953" w:type="dxa"/>
            <w:vAlign w:val="center"/>
          </w:tcPr>
          <w:p w:rsidR="00AF6743" w:rsidRPr="00F97BB2" w:rsidRDefault="00206351" w:rsidP="000A1FE2">
            <w:pPr>
              <w:ind w:right="-108"/>
              <w:rPr>
                <w:rFonts w:asciiTheme="minorHAnsi" w:hAnsiTheme="minorHAnsi"/>
                <w:sz w:val="20"/>
              </w:rPr>
            </w:pPr>
            <w:r w:rsidRPr="00F97BB2">
              <w:rPr>
                <w:rFonts w:asciiTheme="minorHAnsi" w:hAnsiTheme="minorHAnsi"/>
                <w:sz w:val="20"/>
              </w:rPr>
              <w:t>Beaumont Hospital</w:t>
            </w:r>
          </w:p>
        </w:tc>
      </w:tr>
      <w:tr w:rsidR="00FB7E23" w:rsidRPr="00403E0D" w:rsidTr="00FB7E23">
        <w:trPr>
          <w:trHeight w:val="737"/>
        </w:trPr>
        <w:tc>
          <w:tcPr>
            <w:tcW w:w="4253" w:type="dxa"/>
            <w:shd w:val="clear" w:color="auto" w:fill="F2F2F2" w:themeFill="background1" w:themeFillShade="F2"/>
            <w:vAlign w:val="center"/>
          </w:tcPr>
          <w:p w:rsidR="00FB7E23" w:rsidRPr="00F97BB2" w:rsidRDefault="00FB7E23" w:rsidP="00FB7E23">
            <w:pPr>
              <w:ind w:right="-613"/>
              <w:rPr>
                <w:rFonts w:asciiTheme="minorHAnsi" w:hAnsiTheme="minorHAnsi"/>
                <w:sz w:val="20"/>
              </w:rPr>
            </w:pPr>
            <w:r w:rsidRPr="00F97BB2">
              <w:rPr>
                <w:rFonts w:asciiTheme="minorHAnsi" w:hAnsiTheme="minorHAnsi"/>
                <w:sz w:val="20"/>
              </w:rPr>
              <w:t>Which procurement is concerned?</w:t>
            </w:r>
          </w:p>
        </w:tc>
        <w:tc>
          <w:tcPr>
            <w:tcW w:w="5953" w:type="dxa"/>
            <w:vAlign w:val="center"/>
          </w:tcPr>
          <w:p w:rsidR="00FB7E23" w:rsidRDefault="00FB7E23" w:rsidP="00FB7E23">
            <w:r w:rsidRPr="00DC3470">
              <w:rPr>
                <w:rFonts w:asciiTheme="minorHAnsi" w:hAnsiTheme="minorHAnsi" w:cs="Times New Roman"/>
                <w:b/>
              </w:rPr>
              <w:t>Single-Party Framework Agreement for Energy Efficient Design Facilitator Services</w:t>
            </w:r>
          </w:p>
        </w:tc>
      </w:tr>
      <w:tr w:rsidR="00FB7E23" w:rsidRPr="00403E0D" w:rsidTr="00FB7E23">
        <w:trPr>
          <w:trHeight w:val="737"/>
        </w:trPr>
        <w:tc>
          <w:tcPr>
            <w:tcW w:w="4253" w:type="dxa"/>
            <w:shd w:val="clear" w:color="auto" w:fill="F2F2F2" w:themeFill="background1" w:themeFillShade="F2"/>
            <w:vAlign w:val="center"/>
          </w:tcPr>
          <w:p w:rsidR="00FB7E23" w:rsidRPr="00F97BB2" w:rsidRDefault="00FB7E23" w:rsidP="00FB7E23">
            <w:pPr>
              <w:ind w:right="-613"/>
              <w:rPr>
                <w:rFonts w:asciiTheme="minorHAnsi" w:hAnsiTheme="minorHAnsi"/>
                <w:sz w:val="20"/>
              </w:rPr>
            </w:pPr>
            <w:r w:rsidRPr="00F97BB2">
              <w:rPr>
                <w:rFonts w:asciiTheme="minorHAnsi" w:hAnsiTheme="minorHAnsi"/>
                <w:sz w:val="20"/>
              </w:rPr>
              <w:t>Title or short description of the procurement:</w:t>
            </w:r>
          </w:p>
        </w:tc>
        <w:tc>
          <w:tcPr>
            <w:tcW w:w="5953" w:type="dxa"/>
            <w:vAlign w:val="center"/>
          </w:tcPr>
          <w:p w:rsidR="00FB7E23" w:rsidRDefault="00FB7E23" w:rsidP="00FB7E23">
            <w:r w:rsidRPr="00DC3470">
              <w:rPr>
                <w:rFonts w:asciiTheme="minorHAnsi" w:hAnsiTheme="minorHAnsi" w:cs="Times New Roman"/>
                <w:b/>
              </w:rPr>
              <w:t>Single-Party Framework Agreement for Energy Efficient Design Facilitator Services</w:t>
            </w:r>
          </w:p>
        </w:tc>
      </w:tr>
      <w:tr w:rsidR="00AF6743" w:rsidRPr="00403E0D" w:rsidTr="00FB7E23">
        <w:trPr>
          <w:trHeight w:val="470"/>
        </w:trPr>
        <w:tc>
          <w:tcPr>
            <w:tcW w:w="4253" w:type="dxa"/>
            <w:shd w:val="clear" w:color="auto" w:fill="F2F2F2" w:themeFill="background1" w:themeFillShade="F2"/>
            <w:vAlign w:val="center"/>
          </w:tcPr>
          <w:p w:rsidR="00AF6743" w:rsidRPr="00F97BB2" w:rsidRDefault="00AF6743" w:rsidP="000A1FE2">
            <w:pPr>
              <w:ind w:right="-613"/>
              <w:rPr>
                <w:rFonts w:asciiTheme="minorHAnsi" w:hAnsiTheme="minorHAnsi"/>
                <w:sz w:val="20"/>
              </w:rPr>
            </w:pPr>
            <w:r w:rsidRPr="00F97BB2">
              <w:rPr>
                <w:rFonts w:asciiTheme="minorHAnsi" w:hAnsiTheme="minorHAnsi"/>
                <w:sz w:val="20"/>
              </w:rPr>
              <w:t>File reference number attributed:</w:t>
            </w:r>
          </w:p>
        </w:tc>
        <w:tc>
          <w:tcPr>
            <w:tcW w:w="5953" w:type="dxa"/>
            <w:vAlign w:val="center"/>
          </w:tcPr>
          <w:p w:rsidR="00AF6743" w:rsidRPr="00F97BB2" w:rsidRDefault="00FB7E23" w:rsidP="000A1FE2">
            <w:pPr>
              <w:ind w:right="-108"/>
              <w:rPr>
                <w:rFonts w:asciiTheme="minorHAnsi" w:hAnsiTheme="minorHAnsi"/>
                <w:sz w:val="20"/>
                <w:highlight w:val="yellow"/>
              </w:rPr>
            </w:pPr>
            <w:r>
              <w:rPr>
                <w:rFonts w:asciiTheme="minorHAnsi" w:hAnsiTheme="minorHAnsi"/>
                <w:sz w:val="20"/>
              </w:rPr>
              <w:t>3082</w:t>
            </w:r>
          </w:p>
        </w:tc>
      </w:tr>
    </w:tbl>
    <w:p w:rsidR="00AF6743" w:rsidRPr="00403E0D" w:rsidRDefault="00AF6743" w:rsidP="000A1FE2">
      <w:pPr>
        <w:spacing w:after="0"/>
        <w:rPr>
          <w:rFonts w:asciiTheme="minorHAnsi" w:hAnsiTheme="minorHAnsi"/>
        </w:rPr>
        <w:sectPr w:rsidR="00AF6743" w:rsidRPr="00403E0D" w:rsidSect="00BE495A">
          <w:pgSz w:w="11906" w:h="16838"/>
          <w:pgMar w:top="993" w:right="1440" w:bottom="851" w:left="1440" w:header="709" w:footer="709"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AF6743" w:rsidRPr="002C341C" w:rsidTr="00BE495A">
        <w:trPr>
          <w:trHeight w:val="397"/>
        </w:trPr>
        <w:tc>
          <w:tcPr>
            <w:tcW w:w="10206" w:type="dxa"/>
            <w:gridSpan w:val="2"/>
            <w:shd w:val="clear" w:color="auto" w:fill="17365D" w:themeFill="text2" w:themeFillShade="BF"/>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lastRenderedPageBreak/>
              <w:t>PART II – INFORMATION CONCERNING THE ECONOMIC OPERATOR</w:t>
            </w:r>
          </w:p>
        </w:tc>
      </w:tr>
      <w:tr w:rsidR="00AF6743" w:rsidRPr="002C341C" w:rsidTr="00BE495A">
        <w:trPr>
          <w:trHeight w:val="397"/>
        </w:trPr>
        <w:tc>
          <w:tcPr>
            <w:tcW w:w="10206" w:type="dxa"/>
            <w:gridSpan w:val="2"/>
            <w:shd w:val="clear" w:color="auto" w:fill="DBE5F1" w:themeFill="accent1" w:themeFillTint="33"/>
            <w:vAlign w:val="center"/>
          </w:tcPr>
          <w:p w:rsidR="00AF6743" w:rsidRPr="00EA559C" w:rsidRDefault="00AF6743" w:rsidP="000A1FE2">
            <w:pPr>
              <w:ind w:right="-613"/>
              <w:jc w:val="center"/>
              <w:rPr>
                <w:rFonts w:asciiTheme="minorHAnsi" w:hAnsiTheme="minorHAnsi"/>
                <w:sz w:val="20"/>
              </w:rPr>
            </w:pPr>
            <w:r w:rsidRPr="00EA559C">
              <w:rPr>
                <w:rFonts w:asciiTheme="minorHAnsi" w:hAnsiTheme="minorHAnsi"/>
                <w:sz w:val="20"/>
              </w:rPr>
              <w:t>A: INFORMATION ABOUT THE ECONOMIC OPERATOR</w:t>
            </w:r>
          </w:p>
        </w:tc>
      </w:tr>
      <w:tr w:rsidR="00AF6743" w:rsidRPr="002C341C" w:rsidTr="00BE495A">
        <w:trPr>
          <w:trHeight w:val="397"/>
        </w:trPr>
        <w:tc>
          <w:tcPr>
            <w:tcW w:w="5103" w:type="dxa"/>
            <w:shd w:val="clear" w:color="auto" w:fill="A6A6A6" w:themeFill="background1" w:themeFillShade="A6"/>
            <w:vAlign w:val="center"/>
          </w:tcPr>
          <w:p w:rsidR="00AF6743" w:rsidRPr="00EA559C" w:rsidRDefault="00AF6743" w:rsidP="000A1FE2">
            <w:pPr>
              <w:jc w:val="center"/>
              <w:rPr>
                <w:rFonts w:asciiTheme="minorHAnsi" w:hAnsiTheme="minorHAnsi"/>
                <w:b/>
                <w:sz w:val="20"/>
              </w:rPr>
            </w:pPr>
            <w:r w:rsidRPr="00EA559C">
              <w:rPr>
                <w:rFonts w:asciiTheme="minorHAnsi" w:hAnsiTheme="minorHAnsi"/>
                <w:b/>
                <w:sz w:val="20"/>
              </w:rPr>
              <w:t>IDENTIFICATION:</w:t>
            </w:r>
          </w:p>
        </w:tc>
        <w:tc>
          <w:tcPr>
            <w:tcW w:w="5103" w:type="dxa"/>
            <w:shd w:val="clear" w:color="auto" w:fill="A6A6A6" w:themeFill="background1" w:themeFillShade="A6"/>
            <w:vAlign w:val="center"/>
          </w:tcPr>
          <w:p w:rsidR="00AF6743" w:rsidRPr="00EA559C" w:rsidRDefault="00AF6743" w:rsidP="000A1FE2">
            <w:pPr>
              <w:ind w:left="-108"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Name:</w:t>
            </w:r>
          </w:p>
        </w:tc>
        <w:tc>
          <w:tcPr>
            <w:tcW w:w="5103" w:type="dxa"/>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1155"/>
        </w:trPr>
        <w:tc>
          <w:tcPr>
            <w:tcW w:w="5103" w:type="dxa"/>
            <w:shd w:val="clear" w:color="auto" w:fill="F2F2F2" w:themeFill="background1" w:themeFillShade="F2"/>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VAT-number, if applicable:</w:t>
            </w:r>
          </w:p>
          <w:p w:rsidR="00AF6743" w:rsidRPr="00EA559C" w:rsidRDefault="00AF6743" w:rsidP="000A1FE2">
            <w:pPr>
              <w:ind w:right="-613"/>
              <w:rPr>
                <w:rFonts w:asciiTheme="minorHAnsi" w:hAnsiTheme="minorHAnsi"/>
                <w:sz w:val="20"/>
              </w:rPr>
            </w:pPr>
          </w:p>
          <w:p w:rsidR="00AF6743" w:rsidRPr="00EA559C" w:rsidRDefault="00AF6743" w:rsidP="000A1FE2">
            <w:pPr>
              <w:ind w:right="-108"/>
              <w:rPr>
                <w:rFonts w:asciiTheme="minorHAnsi" w:hAnsiTheme="minorHAnsi"/>
                <w:i/>
                <w:sz w:val="20"/>
              </w:rPr>
            </w:pPr>
            <w:r w:rsidRPr="00EA559C">
              <w:rPr>
                <w:rFonts w:asciiTheme="minorHAnsi" w:hAnsiTheme="minorHAnsi"/>
                <w:i/>
                <w:sz w:val="20"/>
              </w:rPr>
              <w:t>(If no VAT-number is applicable, please indicate another national identification number, if required and applicable)</w:t>
            </w:r>
          </w:p>
        </w:tc>
        <w:tc>
          <w:tcPr>
            <w:tcW w:w="5103" w:type="dxa"/>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Postal Address:</w:t>
            </w:r>
          </w:p>
        </w:tc>
        <w:tc>
          <w:tcPr>
            <w:tcW w:w="5103" w:type="dxa"/>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Contact Person or Persons:</w:t>
            </w:r>
          </w:p>
        </w:tc>
        <w:tc>
          <w:tcPr>
            <w:tcW w:w="5103" w:type="dxa"/>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Telephone:</w:t>
            </w:r>
          </w:p>
        </w:tc>
        <w:tc>
          <w:tcPr>
            <w:tcW w:w="5103" w:type="dxa"/>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rPr>
                <w:rFonts w:asciiTheme="minorHAnsi" w:hAnsiTheme="minorHAnsi"/>
                <w:sz w:val="20"/>
              </w:rPr>
            </w:pPr>
            <w:r w:rsidRPr="00EA559C">
              <w:rPr>
                <w:rFonts w:asciiTheme="minorHAnsi" w:hAnsiTheme="minorHAnsi"/>
                <w:sz w:val="20"/>
              </w:rPr>
              <w:t>E-mail:</w:t>
            </w:r>
          </w:p>
        </w:tc>
        <w:tc>
          <w:tcPr>
            <w:tcW w:w="5103" w:type="dxa"/>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Internet address, if applicable:</w:t>
            </w:r>
          </w:p>
        </w:tc>
        <w:tc>
          <w:tcPr>
            <w:tcW w:w="5103" w:type="dxa"/>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A6A6A6" w:themeFill="background1" w:themeFillShade="A6"/>
            <w:vAlign w:val="center"/>
          </w:tcPr>
          <w:p w:rsidR="00AF6743" w:rsidRPr="00EA559C" w:rsidRDefault="00AF6743" w:rsidP="000A1FE2">
            <w:pPr>
              <w:jc w:val="center"/>
              <w:rPr>
                <w:rFonts w:asciiTheme="minorHAnsi" w:hAnsiTheme="minorHAnsi"/>
                <w:b/>
                <w:sz w:val="20"/>
              </w:rPr>
            </w:pPr>
            <w:r w:rsidRPr="00EA559C">
              <w:rPr>
                <w:rFonts w:asciiTheme="minorHAnsi" w:hAnsiTheme="minorHAnsi"/>
                <w:b/>
                <w:sz w:val="20"/>
              </w:rPr>
              <w:t>GENERAL INFORMATION:</w:t>
            </w:r>
          </w:p>
        </w:tc>
        <w:tc>
          <w:tcPr>
            <w:tcW w:w="5103" w:type="dxa"/>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965"/>
        </w:trPr>
        <w:tc>
          <w:tcPr>
            <w:tcW w:w="5103" w:type="dxa"/>
            <w:shd w:val="clear" w:color="auto" w:fill="F2F2F2" w:themeFill="background1" w:themeFillShade="F2"/>
            <w:vAlign w:val="center"/>
          </w:tcPr>
          <w:p w:rsidR="00AF6743" w:rsidRPr="00EA559C" w:rsidRDefault="00AF6743" w:rsidP="000A1FE2">
            <w:pPr>
              <w:rPr>
                <w:rFonts w:asciiTheme="minorHAnsi" w:hAnsiTheme="minorHAnsi"/>
                <w:sz w:val="20"/>
              </w:rPr>
            </w:pPr>
            <w:r w:rsidRPr="00EA559C">
              <w:rPr>
                <w:rFonts w:asciiTheme="minorHAnsi" w:hAnsiTheme="minorHAnsi"/>
                <w:sz w:val="20"/>
              </w:rPr>
              <w:t>Is the economic operator a Micro, a Small or a Medium-Sized Enterprise?</w:t>
            </w:r>
          </w:p>
        </w:tc>
        <w:tc>
          <w:tcPr>
            <w:tcW w:w="5103" w:type="dxa"/>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613"/>
              <w:rPr>
                <w:rFonts w:asciiTheme="minorHAnsi" w:hAnsiTheme="minorHAnsi"/>
                <w:sz w:val="20"/>
              </w:rPr>
            </w:pPr>
          </w:p>
          <w:p w:rsidR="00AF6743" w:rsidRPr="00EA559C" w:rsidRDefault="00AF6743" w:rsidP="000A1FE2">
            <w:pPr>
              <w:ind w:right="-613"/>
              <w:rPr>
                <w:rFonts w:asciiTheme="minorHAnsi" w:hAnsiTheme="minorHAnsi"/>
                <w:sz w:val="20"/>
              </w:rPr>
            </w:pPr>
            <w:r w:rsidRPr="00EA559C">
              <w:rPr>
                <w:rFonts w:asciiTheme="minorHAnsi" w:hAnsiTheme="minorHAnsi"/>
                <w:sz w:val="20"/>
              </w:rPr>
              <w:t xml:space="preserve">Define which: </w:t>
            </w:r>
            <w:r w:rsidRPr="00EA559C">
              <w:rPr>
                <w:rFonts w:asciiTheme="minorHAnsi" w:hAnsiTheme="minorHAnsi"/>
                <w:i/>
                <w:sz w:val="20"/>
              </w:rPr>
              <w:t xml:space="preserve">Insert </w:t>
            </w:r>
          </w:p>
        </w:tc>
      </w:tr>
      <w:tr w:rsidR="00AF6743" w:rsidRPr="002C341C" w:rsidTr="00BE495A">
        <w:trPr>
          <w:trHeight w:val="1391"/>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i/>
                <w:sz w:val="20"/>
              </w:rPr>
            </w:pPr>
            <w:r w:rsidRPr="00EA559C">
              <w:rPr>
                <w:rFonts w:asciiTheme="minorHAnsi" w:hAnsiTheme="minorHAnsi"/>
                <w:sz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rsidR="00AF6743" w:rsidRPr="00EA559C" w:rsidRDefault="00AF6743" w:rsidP="000A1FE2">
            <w:pPr>
              <w:ind w:right="-613"/>
              <w:rPr>
                <w:rFonts w:asciiTheme="minorHAnsi" w:hAnsiTheme="minorHAnsi"/>
                <w:color w:val="7A0000"/>
                <w:sz w:val="20"/>
              </w:rPr>
            </w:pPr>
            <w:r w:rsidRPr="00EA559C">
              <w:rPr>
                <w:rFonts w:asciiTheme="minorHAnsi" w:hAnsiTheme="minorHAnsi"/>
                <w:color w:val="7A0000"/>
                <w:sz w:val="20"/>
              </w:rPr>
              <w:t>NOT APPLICABLE</w:t>
            </w:r>
          </w:p>
        </w:tc>
      </w:tr>
      <w:tr w:rsidR="00AF6743" w:rsidRPr="002C341C" w:rsidTr="00BE495A">
        <w:trPr>
          <w:trHeight w:val="1708"/>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If yes, what is the corresponding percentage of disabled or disadvantaged workers?</w:t>
            </w:r>
          </w:p>
          <w:p w:rsidR="00AF6743" w:rsidRPr="00EA559C" w:rsidRDefault="00AF6743" w:rsidP="000A1FE2">
            <w:pPr>
              <w:jc w:val="both"/>
              <w:rPr>
                <w:rFonts w:asciiTheme="minorHAnsi" w:hAnsiTheme="minorHAnsi"/>
                <w:sz w:val="20"/>
              </w:rPr>
            </w:pPr>
          </w:p>
          <w:p w:rsidR="00AF6743" w:rsidRPr="00EA559C" w:rsidRDefault="00AF6743" w:rsidP="000A1FE2">
            <w:pPr>
              <w:jc w:val="both"/>
              <w:rPr>
                <w:rFonts w:asciiTheme="minorHAnsi" w:hAnsiTheme="minorHAnsi"/>
                <w:sz w:val="20"/>
              </w:rPr>
            </w:pPr>
            <w:r w:rsidRPr="00EA559C">
              <w:rPr>
                <w:rFonts w:asciiTheme="minorHAnsi" w:hAnsiTheme="minorHAnsi"/>
                <w:sz w:val="20"/>
              </w:rPr>
              <w:t>If required, please specify which category or categories of disabled or disadvantaged workers the employees concerned belong to.</w:t>
            </w:r>
          </w:p>
        </w:tc>
        <w:tc>
          <w:tcPr>
            <w:tcW w:w="5103" w:type="dxa"/>
            <w:vAlign w:val="center"/>
          </w:tcPr>
          <w:p w:rsidR="00AF6743" w:rsidRPr="00EA559C" w:rsidRDefault="00AF6743" w:rsidP="000A1FE2">
            <w:pPr>
              <w:ind w:right="-613"/>
              <w:rPr>
                <w:rFonts w:asciiTheme="minorHAnsi" w:hAnsiTheme="minorHAnsi"/>
                <w:i/>
                <w:color w:val="7A0000"/>
                <w:sz w:val="20"/>
              </w:rPr>
            </w:pPr>
            <w:r w:rsidRPr="00EA559C">
              <w:rPr>
                <w:rFonts w:asciiTheme="minorHAnsi" w:hAnsiTheme="minorHAnsi"/>
                <w:color w:val="7A0000"/>
                <w:sz w:val="20"/>
              </w:rPr>
              <w:t>NOT APPLICABLE</w:t>
            </w:r>
          </w:p>
        </w:tc>
      </w:tr>
      <w:tr w:rsidR="00AF6743" w:rsidRPr="002C341C" w:rsidTr="00BE495A">
        <w:trPr>
          <w:trHeight w:val="1125"/>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If applicable, is the economic operator registered on an official list of approved economic operators or does it have an equivalent certificate (e.g., under a national [pre]qualification system)?</w:t>
            </w:r>
          </w:p>
        </w:tc>
        <w:tc>
          <w:tcPr>
            <w:tcW w:w="5103" w:type="dxa"/>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 xml:space="preserve">Yes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r w:rsidRPr="00EA559C">
              <w:rPr>
                <w:rFonts w:asciiTheme="minorHAnsi" w:hAnsiTheme="minorHAnsi"/>
                <w:sz w:val="20"/>
              </w:rPr>
              <w:tab/>
              <w:t xml:space="preserve">Not Applicable </w:t>
            </w:r>
            <w:r w:rsidRPr="00EA559C">
              <w:rPr>
                <w:rFonts w:asciiTheme="minorHAnsi" w:hAnsiTheme="minorHAnsi"/>
                <w:sz w:val="20"/>
              </w:rPr>
              <w:sym w:font="Wingdings 2" w:char="F035"/>
            </w:r>
          </w:p>
        </w:tc>
      </w:tr>
      <w:tr w:rsidR="00AF6743" w:rsidRPr="002C341C" w:rsidTr="00BE495A">
        <w:trPr>
          <w:trHeight w:val="985"/>
        </w:trPr>
        <w:tc>
          <w:tcPr>
            <w:tcW w:w="10206" w:type="dxa"/>
            <w:gridSpan w:val="2"/>
            <w:shd w:val="clear" w:color="auto" w:fill="auto"/>
            <w:vAlign w:val="center"/>
          </w:tcPr>
          <w:p w:rsidR="00AF6743" w:rsidRPr="00EA559C" w:rsidRDefault="00AF6743" w:rsidP="000A1FE2">
            <w:pPr>
              <w:jc w:val="center"/>
              <w:rPr>
                <w:rFonts w:asciiTheme="minorHAnsi" w:hAnsiTheme="minorHAnsi"/>
                <w:i/>
                <w:color w:val="7A0000"/>
                <w:sz w:val="20"/>
              </w:rPr>
            </w:pPr>
            <w:r w:rsidRPr="00EA559C">
              <w:rPr>
                <w:rFonts w:asciiTheme="minorHAnsi" w:hAnsiTheme="minorHAnsi"/>
                <w:i/>
                <w:color w:val="7A0000"/>
                <w:sz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AF6743" w:rsidRPr="002C341C" w:rsidTr="00BE495A">
        <w:trPr>
          <w:trHeight w:val="810"/>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Please provide the name of the list or certification and the relevant registration or certificate number, if applicable:</w:t>
            </w:r>
          </w:p>
        </w:tc>
        <w:tc>
          <w:tcPr>
            <w:tcW w:w="5103" w:type="dxa"/>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850"/>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If the certificate of registration or certification is available electronically, please state:</w:t>
            </w:r>
          </w:p>
        </w:tc>
        <w:tc>
          <w:tcPr>
            <w:tcW w:w="5103"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 web address, issuing authority or body, precise reference of the documentation.</w:t>
            </w:r>
          </w:p>
        </w:tc>
      </w:tr>
      <w:tr w:rsidR="00AF6743" w:rsidRPr="002C341C" w:rsidTr="00BE495A">
        <w:trPr>
          <w:trHeight w:val="976"/>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lastRenderedPageBreak/>
              <w:t xml:space="preserve">Please state the references on which the registration or certification is based and, where applicable, the classification obtained in the official list: </w:t>
            </w:r>
          </w:p>
        </w:tc>
        <w:tc>
          <w:tcPr>
            <w:tcW w:w="5103"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1422"/>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Does the registration or certification cover all of the required selection criteria?</w:t>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i/>
                <w:sz w:val="20"/>
              </w:rPr>
            </w:pPr>
            <w:r w:rsidRPr="00EA559C">
              <w:rPr>
                <w:rFonts w:asciiTheme="minorHAnsi" w:hAnsiTheme="minorHAnsi"/>
                <w:i/>
                <w:sz w:val="20"/>
              </w:rPr>
              <w:t>(If ‘no,’ please complete and sign Appendix IV of this document.)</w:t>
            </w:r>
          </w:p>
        </w:tc>
        <w:tc>
          <w:tcPr>
            <w:tcW w:w="5103" w:type="dxa"/>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r w:rsidR="00AF6743" w:rsidRPr="002C341C" w:rsidTr="00BE495A">
        <w:trPr>
          <w:trHeight w:val="1818"/>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613"/>
              <w:rPr>
                <w:rFonts w:asciiTheme="minorHAnsi" w:hAnsiTheme="minorHAnsi"/>
                <w:sz w:val="20"/>
              </w:rPr>
            </w:pPr>
          </w:p>
          <w:p w:rsidR="00AF6743" w:rsidRPr="00EA559C" w:rsidRDefault="00AF6743" w:rsidP="000A1FE2">
            <w:pPr>
              <w:ind w:right="-108"/>
              <w:rPr>
                <w:rFonts w:asciiTheme="minorHAnsi" w:hAnsiTheme="minorHAnsi"/>
                <w:i/>
                <w:sz w:val="20"/>
              </w:rPr>
            </w:pPr>
            <w:r w:rsidRPr="00EA559C">
              <w:rPr>
                <w:rFonts w:asciiTheme="minorHAnsi" w:hAnsiTheme="minorHAnsi"/>
                <w:i/>
                <w:sz w:val="20"/>
              </w:rPr>
              <w:t>(If the relevant documentation is available electronically, please insert the web address, the issuing authority or body and the precise reference of the documentation).</w:t>
            </w:r>
          </w:p>
        </w:tc>
      </w:tr>
      <w:tr w:rsidR="00AF6743" w:rsidRPr="002C341C" w:rsidTr="00BE495A">
        <w:trPr>
          <w:trHeight w:val="397"/>
        </w:trPr>
        <w:tc>
          <w:tcPr>
            <w:tcW w:w="5103" w:type="dxa"/>
            <w:shd w:val="clear" w:color="auto" w:fill="A6A6A6" w:themeFill="background1" w:themeFillShade="A6"/>
            <w:vAlign w:val="center"/>
          </w:tcPr>
          <w:p w:rsidR="00AF6743" w:rsidRPr="00EA559C" w:rsidRDefault="00AF6743" w:rsidP="000A1FE2">
            <w:pPr>
              <w:ind w:right="33"/>
              <w:jc w:val="center"/>
              <w:rPr>
                <w:rFonts w:asciiTheme="minorHAnsi" w:hAnsiTheme="minorHAnsi"/>
                <w:b/>
                <w:sz w:val="20"/>
              </w:rPr>
            </w:pPr>
            <w:r w:rsidRPr="00EA559C">
              <w:rPr>
                <w:rFonts w:asciiTheme="minorHAnsi" w:hAnsiTheme="minorHAnsi"/>
                <w:b/>
                <w:sz w:val="20"/>
              </w:rPr>
              <w:t>FORM OF PARTICIPATION</w:t>
            </w:r>
          </w:p>
        </w:tc>
        <w:tc>
          <w:tcPr>
            <w:tcW w:w="5103" w:type="dxa"/>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870"/>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Is the economic operator participating in the procurement procedure together with others?</w:t>
            </w:r>
          </w:p>
        </w:tc>
        <w:tc>
          <w:tcPr>
            <w:tcW w:w="5103" w:type="dxa"/>
            <w:vAlign w:val="center"/>
          </w:tcPr>
          <w:p w:rsidR="00AF6743" w:rsidRPr="00EA559C" w:rsidRDefault="00AF6743" w:rsidP="000A1FE2">
            <w:pPr>
              <w:ind w:right="-108"/>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r w:rsidR="00AF6743" w:rsidRPr="002C341C" w:rsidTr="00BE495A">
        <w:trPr>
          <w:trHeight w:val="684"/>
        </w:trPr>
        <w:tc>
          <w:tcPr>
            <w:tcW w:w="10206" w:type="dxa"/>
            <w:gridSpan w:val="2"/>
            <w:shd w:val="clear" w:color="auto" w:fill="auto"/>
            <w:vAlign w:val="center"/>
          </w:tcPr>
          <w:p w:rsidR="00AF6743" w:rsidRPr="00EA559C" w:rsidRDefault="00AF6743" w:rsidP="000A1FE2">
            <w:pPr>
              <w:jc w:val="center"/>
              <w:rPr>
                <w:rFonts w:asciiTheme="minorHAnsi" w:hAnsiTheme="minorHAnsi"/>
                <w:sz w:val="20"/>
              </w:rPr>
            </w:pPr>
            <w:r w:rsidRPr="00EA559C">
              <w:rPr>
                <w:rFonts w:asciiTheme="minorHAnsi" w:hAnsiTheme="minorHAnsi"/>
                <w:i/>
                <w:color w:val="7A0000"/>
                <w:sz w:val="20"/>
              </w:rPr>
              <w:t>If you have answered ‘yes’ to the above question, please ensure that the others concerned provide a separate ESPD document and please answer the questions below:</w:t>
            </w:r>
          </w:p>
        </w:tc>
      </w:tr>
      <w:tr w:rsidR="00AF6743" w:rsidRPr="002C341C" w:rsidTr="00BE495A">
        <w:trPr>
          <w:trHeight w:val="870"/>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If ‘yes,’ please indicate the role of the economic operator in the group (e.g., leader, responsible for specific tasks, etc.):</w:t>
            </w:r>
          </w:p>
        </w:tc>
        <w:tc>
          <w:tcPr>
            <w:tcW w:w="5103" w:type="dxa"/>
            <w:vAlign w:val="center"/>
          </w:tcPr>
          <w:p w:rsidR="00AF6743" w:rsidRPr="00EA559C" w:rsidRDefault="00AF6743" w:rsidP="000A1FE2">
            <w:pPr>
              <w:ind w:right="-108"/>
              <w:rPr>
                <w:rFonts w:asciiTheme="minorHAnsi" w:hAnsiTheme="minorHAnsi"/>
                <w:sz w:val="20"/>
              </w:rPr>
            </w:pPr>
            <w:r w:rsidRPr="00EA559C">
              <w:rPr>
                <w:rFonts w:asciiTheme="minorHAnsi" w:hAnsiTheme="minorHAnsi"/>
                <w:i/>
                <w:sz w:val="20"/>
              </w:rPr>
              <w:t>Insert</w:t>
            </w:r>
          </w:p>
        </w:tc>
      </w:tr>
      <w:tr w:rsidR="00AF6743" w:rsidRPr="002C341C" w:rsidTr="00BE495A">
        <w:trPr>
          <w:trHeight w:val="870"/>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 xml:space="preserve">If ‘yes,’ please identify the other economic operators participating in the procurement procedure together: </w:t>
            </w:r>
          </w:p>
        </w:tc>
        <w:tc>
          <w:tcPr>
            <w:tcW w:w="5103"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870"/>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Where applicable, please insert the name of the participating group:</w:t>
            </w:r>
          </w:p>
        </w:tc>
        <w:tc>
          <w:tcPr>
            <w:tcW w:w="5103"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tcBorders>
              <w:bottom w:val="single" w:sz="4" w:space="0" w:color="auto"/>
            </w:tcBorders>
            <w:shd w:val="clear" w:color="auto" w:fill="A6A6A6" w:themeFill="background1" w:themeFillShade="A6"/>
            <w:vAlign w:val="center"/>
          </w:tcPr>
          <w:p w:rsidR="00AF6743" w:rsidRPr="00EA559C" w:rsidRDefault="00AF6743" w:rsidP="000A1FE2">
            <w:pPr>
              <w:ind w:right="33"/>
              <w:jc w:val="center"/>
              <w:rPr>
                <w:rFonts w:asciiTheme="minorHAnsi" w:hAnsiTheme="minorHAnsi"/>
                <w:b/>
                <w:sz w:val="20"/>
              </w:rPr>
            </w:pPr>
            <w:r w:rsidRPr="00EA559C">
              <w:rPr>
                <w:rFonts w:asciiTheme="minorHAnsi" w:hAnsiTheme="minorHAnsi"/>
                <w:b/>
                <w:sz w:val="20"/>
              </w:rPr>
              <w:t>LOTS:</w:t>
            </w:r>
          </w:p>
        </w:tc>
        <w:tc>
          <w:tcPr>
            <w:tcW w:w="5103" w:type="dxa"/>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689"/>
        </w:trPr>
        <w:tc>
          <w:tcPr>
            <w:tcW w:w="5103" w:type="dxa"/>
            <w:tcBorders>
              <w:bottom w:val="single" w:sz="4" w:space="0" w:color="auto"/>
            </w:tcBorders>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Where applicable, please indicate the lot(s) for which the economic operator wishes to tender:</w:t>
            </w:r>
          </w:p>
        </w:tc>
        <w:tc>
          <w:tcPr>
            <w:tcW w:w="5103" w:type="dxa"/>
            <w:vAlign w:val="center"/>
          </w:tcPr>
          <w:p w:rsidR="00AF6743" w:rsidRPr="00EA559C" w:rsidRDefault="00AF6743" w:rsidP="000A1FE2">
            <w:pPr>
              <w:ind w:right="-613"/>
              <w:rPr>
                <w:rFonts w:asciiTheme="minorHAnsi" w:hAnsiTheme="minorHAnsi"/>
                <w:b/>
                <w:sz w:val="20"/>
              </w:rPr>
            </w:pPr>
            <w:r w:rsidRPr="00EA559C">
              <w:rPr>
                <w:rFonts w:asciiTheme="minorHAnsi" w:hAnsiTheme="minorHAnsi"/>
                <w:color w:val="7A0000"/>
                <w:sz w:val="20"/>
              </w:rPr>
              <w:t>NOT APPLICABLE</w:t>
            </w:r>
          </w:p>
        </w:tc>
      </w:tr>
      <w:tr w:rsidR="00AF6743" w:rsidRPr="002C341C" w:rsidTr="00BE495A">
        <w:trPr>
          <w:trHeight w:val="397"/>
        </w:trPr>
        <w:tc>
          <w:tcPr>
            <w:tcW w:w="10206" w:type="dxa"/>
            <w:gridSpan w:val="2"/>
            <w:tcBorders>
              <w:top w:val="single" w:sz="4" w:space="0" w:color="auto"/>
            </w:tcBorders>
            <w:shd w:val="clear" w:color="auto" w:fill="DBE5F1" w:themeFill="accent1" w:themeFillTint="33"/>
            <w:vAlign w:val="center"/>
          </w:tcPr>
          <w:p w:rsidR="00AF6743" w:rsidRPr="00EA559C" w:rsidRDefault="00AF6743" w:rsidP="000A1FE2">
            <w:pPr>
              <w:ind w:right="-108"/>
              <w:jc w:val="center"/>
              <w:rPr>
                <w:rFonts w:asciiTheme="minorHAnsi" w:hAnsiTheme="minorHAnsi"/>
                <w:sz w:val="20"/>
              </w:rPr>
            </w:pPr>
            <w:r w:rsidRPr="00EA559C">
              <w:rPr>
                <w:rFonts w:asciiTheme="minorHAnsi" w:hAnsiTheme="minorHAnsi"/>
                <w:sz w:val="20"/>
              </w:rPr>
              <w:t>B: INFORMATION ABOUT REPRESENTATIVES OF THE ECONOMIC OPERATOR</w:t>
            </w:r>
          </w:p>
        </w:tc>
      </w:tr>
      <w:tr w:rsidR="00AF6743" w:rsidRPr="002C341C" w:rsidTr="00BE495A">
        <w:trPr>
          <w:trHeight w:val="718"/>
        </w:trPr>
        <w:tc>
          <w:tcPr>
            <w:tcW w:w="10206" w:type="dxa"/>
            <w:gridSpan w:val="2"/>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i/>
                <w:color w:val="7A0000"/>
                <w:sz w:val="20"/>
              </w:rPr>
              <w:t>Where applicable, please indicate the name(s) and address(es) of the person(s) empowered to represent the economic operator for the purposes of this procurement procedure:</w:t>
            </w:r>
          </w:p>
        </w:tc>
      </w:tr>
      <w:tr w:rsidR="00AF6743" w:rsidRPr="002C341C" w:rsidTr="00BE495A">
        <w:trPr>
          <w:trHeight w:val="397"/>
        </w:trPr>
        <w:tc>
          <w:tcPr>
            <w:tcW w:w="5103" w:type="dxa"/>
            <w:tcBorders>
              <w:bottom w:val="single" w:sz="4" w:space="0" w:color="auto"/>
            </w:tcBorders>
            <w:shd w:val="clear" w:color="auto" w:fill="A6A6A6" w:themeFill="background1" w:themeFillShade="A6"/>
            <w:vAlign w:val="center"/>
          </w:tcPr>
          <w:p w:rsidR="00AF6743" w:rsidRPr="00EA559C" w:rsidRDefault="00AF6743" w:rsidP="000A1FE2">
            <w:pPr>
              <w:ind w:right="33"/>
              <w:jc w:val="center"/>
              <w:rPr>
                <w:rFonts w:asciiTheme="minorHAnsi" w:hAnsiTheme="minorHAnsi"/>
                <w:b/>
                <w:sz w:val="20"/>
              </w:rPr>
            </w:pPr>
            <w:r w:rsidRPr="00EA559C">
              <w:rPr>
                <w:rFonts w:asciiTheme="minorHAnsi" w:hAnsiTheme="minorHAnsi"/>
                <w:b/>
                <w:sz w:val="20"/>
              </w:rPr>
              <w:t>REPRESENTATION, IF ANY:</w:t>
            </w:r>
          </w:p>
        </w:tc>
        <w:tc>
          <w:tcPr>
            <w:tcW w:w="5103" w:type="dxa"/>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689"/>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Full Name:</w:t>
            </w:r>
          </w:p>
          <w:p w:rsidR="00AF6743" w:rsidRPr="00EA559C" w:rsidRDefault="00AF6743" w:rsidP="000A1FE2">
            <w:pPr>
              <w:ind w:right="33"/>
              <w:jc w:val="both"/>
              <w:rPr>
                <w:rFonts w:asciiTheme="minorHAnsi" w:hAnsiTheme="minorHAnsi"/>
                <w:i/>
                <w:sz w:val="20"/>
              </w:rPr>
            </w:pPr>
            <w:r w:rsidRPr="00EA559C">
              <w:rPr>
                <w:rFonts w:asciiTheme="minorHAnsi" w:hAnsiTheme="minorHAnsi"/>
                <w:i/>
                <w:sz w:val="20"/>
              </w:rPr>
              <w:t>(Accompanied by the date and place of birth, if required)</w:t>
            </w:r>
          </w:p>
        </w:tc>
        <w:tc>
          <w:tcPr>
            <w:tcW w:w="5103" w:type="dxa"/>
            <w:vAlign w:val="center"/>
          </w:tcPr>
          <w:p w:rsidR="00AF6743" w:rsidRPr="00EA559C" w:rsidRDefault="00AF6743" w:rsidP="000A1FE2">
            <w:pPr>
              <w:ind w:right="-108"/>
              <w:rPr>
                <w:rFonts w:asciiTheme="minorHAnsi" w:hAnsiTheme="minorHAnsi"/>
                <w:b/>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Position / Acting in the capacity of:</w:t>
            </w:r>
          </w:p>
        </w:tc>
        <w:tc>
          <w:tcPr>
            <w:tcW w:w="5103" w:type="dxa"/>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Postal Address:</w:t>
            </w:r>
          </w:p>
        </w:tc>
        <w:tc>
          <w:tcPr>
            <w:tcW w:w="5103" w:type="dxa"/>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Telephone:</w:t>
            </w:r>
          </w:p>
        </w:tc>
        <w:tc>
          <w:tcPr>
            <w:tcW w:w="5103" w:type="dxa"/>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E-mail:</w:t>
            </w:r>
          </w:p>
        </w:tc>
        <w:tc>
          <w:tcPr>
            <w:tcW w:w="5103" w:type="dxa"/>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810"/>
        </w:trPr>
        <w:tc>
          <w:tcPr>
            <w:tcW w:w="5103" w:type="dxa"/>
            <w:tcBorders>
              <w:bottom w:val="single" w:sz="4" w:space="0" w:color="auto"/>
            </w:tcBorders>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lastRenderedPageBreak/>
              <w:t>If necessary, please provide detailed information regarding the representation (e.g., its form, extent, purpose, etc).</w:t>
            </w:r>
          </w:p>
        </w:tc>
        <w:tc>
          <w:tcPr>
            <w:tcW w:w="5103" w:type="dxa"/>
            <w:vAlign w:val="center"/>
          </w:tcPr>
          <w:p w:rsidR="00AF6743" w:rsidRPr="00EA559C" w:rsidRDefault="00AF6743" w:rsidP="000A1FE2">
            <w:pPr>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10206" w:type="dxa"/>
            <w:gridSpan w:val="2"/>
            <w:tcBorders>
              <w:top w:val="single" w:sz="4" w:space="0" w:color="auto"/>
            </w:tcBorders>
            <w:shd w:val="clear" w:color="auto" w:fill="DBE5F1" w:themeFill="accent1" w:themeFillTint="33"/>
            <w:vAlign w:val="center"/>
          </w:tcPr>
          <w:p w:rsidR="00AF6743" w:rsidRPr="00EA559C" w:rsidRDefault="00AF6743" w:rsidP="000A1FE2">
            <w:pPr>
              <w:ind w:right="-108"/>
              <w:jc w:val="center"/>
              <w:rPr>
                <w:rFonts w:asciiTheme="minorHAnsi" w:hAnsiTheme="minorHAnsi"/>
                <w:sz w:val="20"/>
              </w:rPr>
            </w:pPr>
            <w:r w:rsidRPr="00EA559C">
              <w:rPr>
                <w:rFonts w:asciiTheme="minorHAnsi" w:hAnsiTheme="minorHAnsi"/>
                <w:sz w:val="20"/>
              </w:rPr>
              <w:t>C: INFORMATION ABOUT RELIANCE ON THE CAPACITIES OF OTHER ENTITIES</w:t>
            </w:r>
          </w:p>
        </w:tc>
      </w:tr>
      <w:tr w:rsidR="00AF6743" w:rsidRPr="002C341C" w:rsidTr="00BE495A">
        <w:trPr>
          <w:trHeight w:val="397"/>
        </w:trPr>
        <w:tc>
          <w:tcPr>
            <w:tcW w:w="5103" w:type="dxa"/>
            <w:tcBorders>
              <w:bottom w:val="single" w:sz="4" w:space="0" w:color="auto"/>
            </w:tcBorders>
            <w:shd w:val="clear" w:color="auto" w:fill="A6A6A6" w:themeFill="background1" w:themeFillShade="A6"/>
            <w:vAlign w:val="center"/>
          </w:tcPr>
          <w:p w:rsidR="00AF6743" w:rsidRPr="00EA559C" w:rsidRDefault="00AF6743" w:rsidP="000A1FE2">
            <w:pPr>
              <w:ind w:right="33"/>
              <w:jc w:val="center"/>
              <w:rPr>
                <w:rFonts w:asciiTheme="minorHAnsi" w:hAnsiTheme="minorHAnsi"/>
                <w:b/>
                <w:sz w:val="20"/>
              </w:rPr>
            </w:pPr>
            <w:r w:rsidRPr="00EA559C">
              <w:rPr>
                <w:rFonts w:asciiTheme="minorHAnsi" w:hAnsiTheme="minorHAnsi"/>
                <w:b/>
                <w:sz w:val="20"/>
              </w:rPr>
              <w:t>RELIANCE:</w:t>
            </w:r>
          </w:p>
        </w:tc>
        <w:tc>
          <w:tcPr>
            <w:tcW w:w="5103" w:type="dxa"/>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1145"/>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i/>
                <w:sz w:val="20"/>
              </w:rPr>
            </w:pPr>
            <w:r w:rsidRPr="00EA559C">
              <w:rPr>
                <w:rFonts w:asciiTheme="minorHAnsi" w:hAnsiTheme="minorHAnsi"/>
                <w:sz w:val="20"/>
              </w:rPr>
              <w:t>Does the economic operator rely on the capacities of other entities in order to meet the eligibility criteria for this competition as set out in Section 5 of the associated Invitation to Tender document?</w:t>
            </w:r>
          </w:p>
        </w:tc>
        <w:tc>
          <w:tcPr>
            <w:tcW w:w="5103" w:type="dxa"/>
            <w:vAlign w:val="center"/>
          </w:tcPr>
          <w:p w:rsidR="00AF6743" w:rsidRPr="00EA559C" w:rsidRDefault="00AF6743" w:rsidP="000A1FE2">
            <w:pPr>
              <w:ind w:right="-108"/>
              <w:rPr>
                <w:rFonts w:asciiTheme="minorHAnsi" w:hAnsiTheme="minorHAnsi"/>
                <w:b/>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r w:rsidR="00AF6743" w:rsidRPr="002C341C" w:rsidTr="00BE495A">
        <w:trPr>
          <w:trHeight w:val="2248"/>
        </w:trPr>
        <w:tc>
          <w:tcPr>
            <w:tcW w:w="10206" w:type="dxa"/>
            <w:gridSpan w:val="2"/>
            <w:shd w:val="clear" w:color="auto" w:fill="auto"/>
            <w:vAlign w:val="center"/>
          </w:tcPr>
          <w:p w:rsidR="00AF6743" w:rsidRPr="00EA559C" w:rsidRDefault="00AF6743" w:rsidP="000A1FE2">
            <w:pPr>
              <w:jc w:val="both"/>
              <w:rPr>
                <w:rFonts w:asciiTheme="minorHAnsi" w:hAnsiTheme="minorHAnsi"/>
                <w:i/>
                <w:color w:val="7A0000"/>
                <w:sz w:val="20"/>
              </w:rPr>
            </w:pPr>
            <w:r w:rsidRPr="00EA559C">
              <w:rPr>
                <w:rFonts w:asciiTheme="minorHAnsi" w:hAnsiTheme="minorHAnsi"/>
                <w:i/>
                <w:color w:val="7A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AF6743" w:rsidRPr="00EA559C" w:rsidRDefault="00AF6743" w:rsidP="000A1FE2">
            <w:pPr>
              <w:jc w:val="both"/>
              <w:rPr>
                <w:rFonts w:asciiTheme="minorHAnsi" w:hAnsiTheme="minorHAnsi"/>
                <w:i/>
                <w:color w:val="7A0000"/>
                <w:sz w:val="20"/>
              </w:rPr>
            </w:pPr>
          </w:p>
          <w:p w:rsidR="00AF6743" w:rsidRPr="00EA559C" w:rsidRDefault="00AF6743" w:rsidP="000A1FE2">
            <w:pPr>
              <w:jc w:val="both"/>
              <w:rPr>
                <w:rFonts w:asciiTheme="minorHAnsi" w:hAnsiTheme="minorHAnsi"/>
              </w:rPr>
            </w:pPr>
            <w:r w:rsidRPr="00EA559C">
              <w:rPr>
                <w:rFonts w:asciiTheme="minorHAnsi" w:hAnsiTheme="minorHAnsi"/>
                <w:i/>
                <w:color w:val="7A0000"/>
                <w:sz w:val="20"/>
              </w:rPr>
              <w:t>Insofar as it is relevant for the specific capacity or capacities on which the economic operator relies, it may also be necessary for some or all of the entities concerned to complete Part IV of this Appendix.</w:t>
            </w:r>
          </w:p>
        </w:tc>
      </w:tr>
      <w:tr w:rsidR="00AF6743" w:rsidRPr="002C341C" w:rsidTr="00BE495A">
        <w:trPr>
          <w:trHeight w:val="397"/>
        </w:trPr>
        <w:tc>
          <w:tcPr>
            <w:tcW w:w="10206" w:type="dxa"/>
            <w:gridSpan w:val="2"/>
            <w:tcBorders>
              <w:top w:val="single" w:sz="4" w:space="0" w:color="auto"/>
            </w:tcBorders>
            <w:shd w:val="clear" w:color="auto" w:fill="DBE5F1" w:themeFill="accent1" w:themeFillTint="33"/>
            <w:vAlign w:val="center"/>
          </w:tcPr>
          <w:p w:rsidR="00AF6743" w:rsidRPr="00EA559C" w:rsidRDefault="00AF6743" w:rsidP="000A1FE2">
            <w:pPr>
              <w:jc w:val="center"/>
              <w:rPr>
                <w:rFonts w:asciiTheme="minorHAnsi" w:hAnsiTheme="minorHAnsi"/>
                <w:sz w:val="20"/>
              </w:rPr>
            </w:pPr>
            <w:r w:rsidRPr="00EA559C">
              <w:rPr>
                <w:rFonts w:asciiTheme="minorHAnsi" w:hAnsiTheme="minorHAnsi"/>
                <w:sz w:val="20"/>
              </w:rPr>
              <w:t>D: INFORMATION CONCERNING SUBCONTRACTORS ON WHOSE CAPACITY THE ECONOMIC OPERATOR DOES NOT RELY</w:t>
            </w:r>
          </w:p>
        </w:tc>
      </w:tr>
      <w:tr w:rsidR="00AF6743" w:rsidRPr="002C341C" w:rsidTr="00BE495A">
        <w:trPr>
          <w:trHeight w:val="397"/>
        </w:trPr>
        <w:tc>
          <w:tcPr>
            <w:tcW w:w="5103" w:type="dxa"/>
            <w:tcBorders>
              <w:bottom w:val="single" w:sz="4" w:space="0" w:color="auto"/>
            </w:tcBorders>
            <w:shd w:val="clear" w:color="auto" w:fill="A6A6A6" w:themeFill="background1" w:themeFillShade="A6"/>
            <w:vAlign w:val="center"/>
          </w:tcPr>
          <w:p w:rsidR="00AF6743" w:rsidRPr="00EA559C" w:rsidRDefault="00AF6743" w:rsidP="000A1FE2">
            <w:pPr>
              <w:ind w:right="33"/>
              <w:jc w:val="center"/>
              <w:rPr>
                <w:rFonts w:asciiTheme="minorHAnsi" w:hAnsiTheme="minorHAnsi"/>
                <w:b/>
                <w:sz w:val="20"/>
              </w:rPr>
            </w:pPr>
            <w:r w:rsidRPr="00EA559C">
              <w:rPr>
                <w:rFonts w:asciiTheme="minorHAnsi" w:hAnsiTheme="minorHAnsi"/>
                <w:b/>
                <w:sz w:val="20"/>
              </w:rPr>
              <w:t>SUBCONTRACTING</w:t>
            </w:r>
          </w:p>
        </w:tc>
        <w:tc>
          <w:tcPr>
            <w:tcW w:w="5103" w:type="dxa"/>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1145"/>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i/>
                <w:sz w:val="20"/>
              </w:rPr>
            </w:pPr>
            <w:r w:rsidRPr="00EA559C">
              <w:rPr>
                <w:rFonts w:asciiTheme="minorHAnsi" w:hAnsiTheme="minorHAnsi"/>
                <w:sz w:val="20"/>
              </w:rPr>
              <w:t>Does the economic operator intend to subcontract any share of the contract to third parties?</w:t>
            </w:r>
          </w:p>
        </w:tc>
        <w:tc>
          <w:tcPr>
            <w:tcW w:w="5103" w:type="dxa"/>
            <w:vAlign w:val="center"/>
          </w:tcPr>
          <w:p w:rsidR="00AF6743" w:rsidRPr="00EA559C" w:rsidRDefault="00AF6743" w:rsidP="000A1FE2">
            <w:pPr>
              <w:ind w:right="-108"/>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108"/>
              <w:rPr>
                <w:rFonts w:asciiTheme="minorHAnsi" w:hAnsiTheme="minorHAnsi"/>
                <w:sz w:val="20"/>
              </w:rPr>
            </w:pPr>
          </w:p>
          <w:p w:rsidR="00AF6743" w:rsidRPr="00EA559C" w:rsidRDefault="00AF6743" w:rsidP="000A1FE2">
            <w:pPr>
              <w:ind w:right="-108"/>
              <w:rPr>
                <w:rFonts w:asciiTheme="minorHAnsi" w:hAnsiTheme="minorHAnsi"/>
                <w:b/>
                <w:sz w:val="20"/>
              </w:rPr>
            </w:pPr>
            <w:r w:rsidRPr="00EA559C">
              <w:rPr>
                <w:rFonts w:asciiTheme="minorHAnsi" w:hAnsiTheme="minorHAnsi"/>
                <w:sz w:val="20"/>
              </w:rPr>
              <w:t>If ‘yes,’ and so far as is known, please list the proposed subcontractors.</w:t>
            </w:r>
          </w:p>
        </w:tc>
      </w:tr>
      <w:tr w:rsidR="00AF6743" w:rsidRPr="002C341C" w:rsidTr="00BE495A">
        <w:trPr>
          <w:trHeight w:val="718"/>
        </w:trPr>
        <w:tc>
          <w:tcPr>
            <w:tcW w:w="10206" w:type="dxa"/>
            <w:gridSpan w:val="2"/>
            <w:shd w:val="clear" w:color="auto" w:fill="auto"/>
            <w:vAlign w:val="center"/>
          </w:tcPr>
          <w:p w:rsidR="00AF6743" w:rsidRPr="00EA559C" w:rsidRDefault="00AF6743" w:rsidP="000A1FE2">
            <w:pPr>
              <w:ind w:right="33"/>
              <w:jc w:val="center"/>
              <w:rPr>
                <w:rFonts w:asciiTheme="minorHAnsi" w:hAnsiTheme="minorHAnsi"/>
                <w:i/>
                <w:color w:val="7A0000"/>
                <w:sz w:val="20"/>
              </w:rPr>
            </w:pPr>
            <w:r w:rsidRPr="00EA559C">
              <w:rPr>
                <w:rFonts w:asciiTheme="minorHAnsi" w:hAnsiTheme="minorHAnsi"/>
                <w:i/>
                <w:color w:val="7A0000"/>
                <w:sz w:val="20"/>
              </w:rPr>
              <w:t>If ‘yes,’ please provide the information required under Sections A and B of this part for each of the subcontractors concerned.</w:t>
            </w:r>
          </w:p>
        </w:tc>
      </w:tr>
    </w:tbl>
    <w:p w:rsidR="00AF6743" w:rsidRPr="002C341C" w:rsidRDefault="00AF6743" w:rsidP="000A1FE2">
      <w:pPr>
        <w:spacing w:after="0"/>
        <w:ind w:right="-108"/>
        <w:jc w:val="center"/>
        <w:rPr>
          <w:rFonts w:asciiTheme="minorHAnsi" w:hAnsiTheme="minorHAnsi"/>
          <w:b/>
          <w:sz w:val="20"/>
        </w:rPr>
        <w:sectPr w:rsidR="00AF6743" w:rsidRPr="002C341C" w:rsidSect="00BE495A">
          <w:pgSz w:w="11906" w:h="16838"/>
          <w:pgMar w:top="993" w:right="1440" w:bottom="851" w:left="1440" w:header="709" w:footer="709" w:gutter="0"/>
          <w:cols w:space="708"/>
          <w:docGrid w:linePitch="360"/>
        </w:sectPr>
      </w:pPr>
    </w:p>
    <w:tbl>
      <w:tblPr>
        <w:tblStyle w:val="TableGrid1"/>
        <w:tblW w:w="10206" w:type="dxa"/>
        <w:tblInd w:w="-459" w:type="dxa"/>
        <w:tblLook w:val="04A0" w:firstRow="1" w:lastRow="0" w:firstColumn="1" w:lastColumn="0" w:noHBand="0" w:noVBand="1"/>
      </w:tblPr>
      <w:tblGrid>
        <w:gridCol w:w="5103"/>
        <w:gridCol w:w="2551"/>
        <w:gridCol w:w="2552"/>
      </w:tblGrid>
      <w:tr w:rsidR="00AF6743" w:rsidRPr="002C341C" w:rsidTr="00BE495A">
        <w:trPr>
          <w:trHeight w:val="397"/>
        </w:trPr>
        <w:tc>
          <w:tcPr>
            <w:tcW w:w="10206" w:type="dxa"/>
            <w:gridSpan w:val="3"/>
            <w:shd w:val="clear" w:color="auto" w:fill="17365D" w:themeFill="text2" w:themeFillShade="BF"/>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lastRenderedPageBreak/>
              <w:t>PART III – EXCLUSION GROUNDS</w:t>
            </w:r>
          </w:p>
        </w:tc>
      </w:tr>
      <w:tr w:rsidR="00AF6743" w:rsidRPr="002C341C" w:rsidTr="00BE495A">
        <w:trPr>
          <w:trHeight w:val="397"/>
        </w:trPr>
        <w:tc>
          <w:tcPr>
            <w:tcW w:w="10206" w:type="dxa"/>
            <w:gridSpan w:val="3"/>
            <w:shd w:val="clear" w:color="auto" w:fill="DBE5F1" w:themeFill="accent1" w:themeFillTint="33"/>
            <w:vAlign w:val="center"/>
          </w:tcPr>
          <w:p w:rsidR="00AF6743" w:rsidRPr="00EA559C" w:rsidRDefault="00AF6743" w:rsidP="000A1FE2">
            <w:pPr>
              <w:ind w:right="-613"/>
              <w:jc w:val="center"/>
              <w:rPr>
                <w:rFonts w:asciiTheme="minorHAnsi" w:hAnsiTheme="minorHAnsi"/>
                <w:sz w:val="20"/>
              </w:rPr>
            </w:pPr>
            <w:r w:rsidRPr="00EA559C">
              <w:rPr>
                <w:rFonts w:asciiTheme="minorHAnsi" w:hAnsiTheme="minorHAnsi"/>
                <w:sz w:val="20"/>
              </w:rPr>
              <w:t>A: GROUNDS RELATING TO CRIMINAL CONVICTIONS</w:t>
            </w:r>
          </w:p>
        </w:tc>
      </w:tr>
      <w:tr w:rsidR="00AF6743" w:rsidRPr="002C341C" w:rsidTr="00BE495A">
        <w:trPr>
          <w:trHeight w:val="2298"/>
        </w:trPr>
        <w:tc>
          <w:tcPr>
            <w:tcW w:w="10206" w:type="dxa"/>
            <w:gridSpan w:val="3"/>
            <w:shd w:val="clear" w:color="auto" w:fill="auto"/>
            <w:vAlign w:val="center"/>
          </w:tcPr>
          <w:p w:rsidR="00AF6743" w:rsidRPr="00EA559C" w:rsidRDefault="00AF6743" w:rsidP="000A1FE2">
            <w:pPr>
              <w:ind w:right="-108"/>
              <w:rPr>
                <w:rFonts w:asciiTheme="minorHAnsi" w:hAnsiTheme="minorHAnsi"/>
                <w:i/>
                <w:color w:val="7A0000"/>
                <w:sz w:val="20"/>
              </w:rPr>
            </w:pPr>
            <w:r w:rsidRPr="00EA559C">
              <w:rPr>
                <w:rFonts w:asciiTheme="minorHAnsi" w:hAnsiTheme="minorHAnsi"/>
                <w:i/>
                <w:color w:val="7A0000"/>
                <w:sz w:val="20"/>
              </w:rPr>
              <w:t>Article 57.1 of Directive 2014/24/EU sets out the following reasons for exclusion:</w:t>
            </w:r>
          </w:p>
          <w:p w:rsidR="00AF6743" w:rsidRPr="00EA559C" w:rsidRDefault="00AF6743" w:rsidP="000A1FE2">
            <w:pPr>
              <w:ind w:right="-108"/>
              <w:rPr>
                <w:rFonts w:asciiTheme="minorHAnsi" w:hAnsiTheme="minorHAnsi"/>
                <w:i/>
                <w:color w:val="7A0000"/>
                <w:sz w:val="20"/>
              </w:rPr>
            </w:pPr>
          </w:p>
          <w:p w:rsidR="00AF6743" w:rsidRPr="00EA559C" w:rsidRDefault="00AF6743" w:rsidP="00E150E1">
            <w:pPr>
              <w:numPr>
                <w:ilvl w:val="0"/>
                <w:numId w:val="6"/>
              </w:numPr>
              <w:ind w:right="-108"/>
              <w:contextualSpacing/>
              <w:rPr>
                <w:rFonts w:asciiTheme="minorHAnsi" w:hAnsiTheme="minorHAnsi"/>
                <w:i/>
                <w:color w:val="7A0000"/>
                <w:sz w:val="20"/>
              </w:rPr>
            </w:pPr>
            <w:r w:rsidRPr="00EA559C">
              <w:rPr>
                <w:rFonts w:asciiTheme="minorHAnsi" w:hAnsiTheme="minorHAnsi"/>
                <w:i/>
                <w:color w:val="7A0000"/>
                <w:sz w:val="20"/>
              </w:rPr>
              <w:t>Participation in a criminal organisation;</w:t>
            </w:r>
          </w:p>
          <w:p w:rsidR="00AF6743" w:rsidRPr="00EA559C" w:rsidRDefault="00AF6743" w:rsidP="00E150E1">
            <w:pPr>
              <w:numPr>
                <w:ilvl w:val="0"/>
                <w:numId w:val="6"/>
              </w:numPr>
              <w:ind w:right="-108"/>
              <w:contextualSpacing/>
              <w:rPr>
                <w:rFonts w:asciiTheme="minorHAnsi" w:hAnsiTheme="minorHAnsi"/>
                <w:i/>
                <w:color w:val="7A0000"/>
                <w:sz w:val="20"/>
              </w:rPr>
            </w:pPr>
            <w:r w:rsidRPr="00EA559C">
              <w:rPr>
                <w:rFonts w:asciiTheme="minorHAnsi" w:hAnsiTheme="minorHAnsi"/>
                <w:i/>
                <w:color w:val="7A0000"/>
                <w:sz w:val="20"/>
              </w:rPr>
              <w:t>Corruption;</w:t>
            </w:r>
          </w:p>
          <w:p w:rsidR="00AF6743" w:rsidRPr="00EA559C" w:rsidRDefault="00AF6743" w:rsidP="00E150E1">
            <w:pPr>
              <w:numPr>
                <w:ilvl w:val="0"/>
                <w:numId w:val="6"/>
              </w:numPr>
              <w:ind w:right="-108"/>
              <w:contextualSpacing/>
              <w:rPr>
                <w:rFonts w:asciiTheme="minorHAnsi" w:hAnsiTheme="minorHAnsi"/>
                <w:i/>
                <w:color w:val="7A0000"/>
                <w:sz w:val="20"/>
              </w:rPr>
            </w:pPr>
            <w:r w:rsidRPr="00EA559C">
              <w:rPr>
                <w:rFonts w:asciiTheme="minorHAnsi" w:hAnsiTheme="minorHAnsi"/>
                <w:i/>
                <w:color w:val="7A0000"/>
                <w:sz w:val="20"/>
              </w:rPr>
              <w:t>Fraud;</w:t>
            </w:r>
          </w:p>
          <w:p w:rsidR="00AF6743" w:rsidRPr="00EA559C" w:rsidRDefault="00AF6743" w:rsidP="00E150E1">
            <w:pPr>
              <w:numPr>
                <w:ilvl w:val="0"/>
                <w:numId w:val="6"/>
              </w:numPr>
              <w:ind w:right="-108"/>
              <w:contextualSpacing/>
              <w:rPr>
                <w:rFonts w:asciiTheme="minorHAnsi" w:hAnsiTheme="minorHAnsi"/>
                <w:i/>
                <w:color w:val="7A0000"/>
                <w:sz w:val="20"/>
              </w:rPr>
            </w:pPr>
            <w:r w:rsidRPr="00EA559C">
              <w:rPr>
                <w:rFonts w:asciiTheme="minorHAnsi" w:hAnsiTheme="minorHAnsi"/>
                <w:i/>
                <w:color w:val="7A0000"/>
                <w:sz w:val="20"/>
              </w:rPr>
              <w:t>Terrorist offences or offences linked to terrorist activities;</w:t>
            </w:r>
          </w:p>
          <w:p w:rsidR="00AF6743" w:rsidRPr="00EA559C" w:rsidRDefault="00AF6743" w:rsidP="00E150E1">
            <w:pPr>
              <w:numPr>
                <w:ilvl w:val="0"/>
                <w:numId w:val="6"/>
              </w:numPr>
              <w:ind w:right="-108"/>
              <w:contextualSpacing/>
              <w:rPr>
                <w:rFonts w:asciiTheme="minorHAnsi" w:hAnsiTheme="minorHAnsi"/>
                <w:i/>
                <w:color w:val="7A0000"/>
                <w:sz w:val="20"/>
              </w:rPr>
            </w:pPr>
            <w:r w:rsidRPr="00EA559C">
              <w:rPr>
                <w:rFonts w:asciiTheme="minorHAnsi" w:hAnsiTheme="minorHAnsi"/>
                <w:i/>
                <w:color w:val="7A0000"/>
                <w:sz w:val="20"/>
              </w:rPr>
              <w:t>Money laundering or terrorist financing;</w:t>
            </w:r>
          </w:p>
          <w:p w:rsidR="00AF6743" w:rsidRPr="00EA559C" w:rsidRDefault="00AF6743" w:rsidP="00E150E1">
            <w:pPr>
              <w:numPr>
                <w:ilvl w:val="0"/>
                <w:numId w:val="6"/>
              </w:numPr>
              <w:ind w:right="-108"/>
              <w:contextualSpacing/>
              <w:rPr>
                <w:rFonts w:asciiTheme="minorHAnsi" w:hAnsiTheme="minorHAnsi"/>
                <w:b/>
                <w:color w:val="7A0000"/>
                <w:sz w:val="20"/>
              </w:rPr>
            </w:pPr>
            <w:r w:rsidRPr="00EA559C">
              <w:rPr>
                <w:rFonts w:asciiTheme="minorHAnsi" w:hAnsiTheme="minorHAnsi"/>
                <w:i/>
                <w:color w:val="7A0000"/>
                <w:sz w:val="20"/>
              </w:rPr>
              <w:t>Child labour and other forms of trafficking in human beings.</w:t>
            </w:r>
          </w:p>
        </w:tc>
      </w:tr>
      <w:tr w:rsidR="00AF6743" w:rsidRPr="002C341C" w:rsidTr="00BE495A">
        <w:trPr>
          <w:trHeight w:val="397"/>
        </w:trPr>
        <w:tc>
          <w:tcPr>
            <w:tcW w:w="5103" w:type="dxa"/>
            <w:shd w:val="clear" w:color="auto" w:fill="A6A6A6" w:themeFill="background1" w:themeFillShade="A6"/>
            <w:vAlign w:val="center"/>
          </w:tcPr>
          <w:p w:rsidR="00AF6743" w:rsidRPr="00EA559C" w:rsidRDefault="00AF6743" w:rsidP="000A1FE2">
            <w:pPr>
              <w:jc w:val="center"/>
              <w:rPr>
                <w:rFonts w:asciiTheme="minorHAnsi" w:hAnsiTheme="minorHAnsi"/>
                <w:b/>
                <w:sz w:val="20"/>
              </w:rPr>
            </w:pPr>
            <w:r w:rsidRPr="00EA559C">
              <w:rPr>
                <w:rFonts w:asciiTheme="minorHAnsi" w:hAnsiTheme="minorHAnsi"/>
                <w:b/>
                <w:sz w:val="20"/>
              </w:rPr>
              <w:t>GROUNDS:</w:t>
            </w:r>
          </w:p>
        </w:tc>
        <w:tc>
          <w:tcPr>
            <w:tcW w:w="5103" w:type="dxa"/>
            <w:gridSpan w:val="2"/>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1996"/>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Has the economic operator itself or any person who is a member of its administrative, management or supervisory body or has powers of representation, decision or control therein been the subject of a conviction for one of the reasons listed above, by a conviction rendered at the most five years ago or in which an exclusion period set out directly in the conviction continues to be applicable?</w:t>
            </w:r>
          </w:p>
        </w:tc>
        <w:tc>
          <w:tcPr>
            <w:tcW w:w="5103" w:type="dxa"/>
            <w:gridSpan w:val="2"/>
            <w:vAlign w:val="center"/>
          </w:tcPr>
          <w:p w:rsidR="00AF6743" w:rsidRPr="00EA559C" w:rsidRDefault="00AF6743" w:rsidP="000A1FE2">
            <w:pPr>
              <w:ind w:right="-108"/>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108"/>
              <w:rPr>
                <w:rFonts w:asciiTheme="minorHAnsi" w:hAnsiTheme="minorHAnsi"/>
                <w:sz w:val="20"/>
              </w:rPr>
            </w:pPr>
          </w:p>
          <w:p w:rsidR="00AF6743" w:rsidRPr="00EA559C" w:rsidRDefault="00AF6743" w:rsidP="000A1FE2">
            <w:pPr>
              <w:jc w:val="both"/>
              <w:rPr>
                <w:rFonts w:asciiTheme="minorHAnsi" w:hAnsiTheme="minorHAnsi"/>
                <w:i/>
                <w:sz w:val="20"/>
              </w:rPr>
            </w:pPr>
            <w:r w:rsidRPr="00EA559C">
              <w:rPr>
                <w:rFonts w:asciiTheme="minorHAnsi" w:hAnsiTheme="minorHAnsi"/>
                <w:i/>
                <w:sz w:val="20"/>
              </w:rPr>
              <w:t>If the relevant documentation is available electronically, please insert the web address, the issuing authority or body and the precise reference of the documentation.</w:t>
            </w:r>
          </w:p>
        </w:tc>
      </w:tr>
      <w:tr w:rsidR="00AF6743" w:rsidRPr="002C341C" w:rsidTr="00BE495A">
        <w:trPr>
          <w:trHeight w:val="397"/>
        </w:trPr>
        <w:tc>
          <w:tcPr>
            <w:tcW w:w="10206" w:type="dxa"/>
            <w:gridSpan w:val="3"/>
            <w:shd w:val="clear" w:color="auto" w:fill="auto"/>
            <w:vAlign w:val="center"/>
          </w:tcPr>
          <w:p w:rsidR="00AF6743" w:rsidRPr="00EA559C" w:rsidRDefault="00AF6743" w:rsidP="000A1FE2">
            <w:pPr>
              <w:ind w:right="-108"/>
              <w:jc w:val="center"/>
              <w:rPr>
                <w:rFonts w:asciiTheme="minorHAnsi" w:hAnsiTheme="minorHAnsi"/>
                <w:i/>
                <w:color w:val="7A0000"/>
                <w:sz w:val="20"/>
              </w:rPr>
            </w:pPr>
            <w:r w:rsidRPr="00EA559C">
              <w:rPr>
                <w:rFonts w:asciiTheme="minorHAnsi" w:hAnsiTheme="minorHAnsi"/>
                <w:i/>
                <w:color w:val="7A0000"/>
                <w:sz w:val="20"/>
              </w:rPr>
              <w:t>If ‘yes,’ please provide the following information:</w:t>
            </w:r>
          </w:p>
        </w:tc>
      </w:tr>
      <w:tr w:rsidR="00AF6743" w:rsidRPr="002C341C" w:rsidTr="00BE495A">
        <w:trPr>
          <w:trHeight w:val="1009"/>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Date of conviction, which of the grounds for conviction (points 1 to 6 above) is concerned and the reason(s) for the conviction:</w:t>
            </w:r>
          </w:p>
        </w:tc>
        <w:tc>
          <w:tcPr>
            <w:tcW w:w="5103" w:type="dxa"/>
            <w:gridSpan w:val="2"/>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 dates, points and reasons.</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Identify who has been convicted:</w:t>
            </w:r>
          </w:p>
        </w:tc>
        <w:tc>
          <w:tcPr>
            <w:tcW w:w="5103" w:type="dxa"/>
            <w:gridSpan w:val="2"/>
            <w:vAlign w:val="center"/>
          </w:tcPr>
          <w:p w:rsidR="00AF6743" w:rsidRPr="00EA559C" w:rsidRDefault="00AF6743" w:rsidP="000A1FE2">
            <w:pPr>
              <w:ind w:right="-613"/>
              <w:rPr>
                <w:rFonts w:asciiTheme="minorHAnsi" w:hAnsiTheme="minorHAnsi"/>
                <w:i/>
                <w:sz w:val="20"/>
              </w:rPr>
            </w:pPr>
            <w:r w:rsidRPr="00EA559C">
              <w:rPr>
                <w:rFonts w:asciiTheme="minorHAnsi" w:hAnsiTheme="minorHAnsi"/>
                <w:i/>
                <w:sz w:val="20"/>
              </w:rPr>
              <w:t>Insert</w:t>
            </w:r>
          </w:p>
        </w:tc>
      </w:tr>
      <w:tr w:rsidR="00AF6743" w:rsidRPr="002C341C" w:rsidTr="00BE495A">
        <w:trPr>
          <w:trHeight w:val="1683"/>
        </w:trPr>
        <w:tc>
          <w:tcPr>
            <w:tcW w:w="5103" w:type="dxa"/>
            <w:shd w:val="clear" w:color="auto" w:fill="F2F2F2" w:themeFill="background1" w:themeFillShade="F2"/>
            <w:vAlign w:val="center"/>
          </w:tcPr>
          <w:p w:rsidR="00AF6743" w:rsidRPr="00EA559C" w:rsidRDefault="00AF6743" w:rsidP="000A1FE2">
            <w:pPr>
              <w:ind w:right="-613"/>
              <w:rPr>
                <w:rFonts w:asciiTheme="minorHAnsi" w:hAnsiTheme="minorHAnsi"/>
                <w:sz w:val="20"/>
              </w:rPr>
            </w:pPr>
            <w:r w:rsidRPr="00EA559C">
              <w:rPr>
                <w:rFonts w:asciiTheme="minorHAnsi" w:hAnsiTheme="minorHAnsi"/>
                <w:sz w:val="20"/>
              </w:rPr>
              <w:t>Insofar as is established directly in the conviction:</w:t>
            </w:r>
          </w:p>
        </w:tc>
        <w:tc>
          <w:tcPr>
            <w:tcW w:w="5103" w:type="dxa"/>
            <w:gridSpan w:val="2"/>
            <w:vAlign w:val="center"/>
          </w:tcPr>
          <w:p w:rsidR="00AF6743" w:rsidRPr="00EA559C" w:rsidRDefault="00AF6743" w:rsidP="000A1FE2">
            <w:pPr>
              <w:jc w:val="both"/>
              <w:rPr>
                <w:rFonts w:asciiTheme="minorHAnsi" w:hAnsiTheme="minorHAnsi"/>
                <w:i/>
                <w:sz w:val="20"/>
              </w:rPr>
            </w:pPr>
            <w:r w:rsidRPr="00EA559C">
              <w:rPr>
                <w:rFonts w:asciiTheme="minorHAnsi" w:hAnsiTheme="minorHAnsi"/>
                <w:i/>
                <w:sz w:val="20"/>
              </w:rPr>
              <w:t>Insert the length of the period of exclusion and the point(s) concerned.</w:t>
            </w:r>
          </w:p>
          <w:p w:rsidR="00AF6743" w:rsidRPr="00EA559C" w:rsidRDefault="00AF6743" w:rsidP="000A1FE2">
            <w:pPr>
              <w:jc w:val="both"/>
              <w:rPr>
                <w:rFonts w:asciiTheme="minorHAnsi" w:hAnsiTheme="minorHAnsi"/>
                <w:i/>
                <w:sz w:val="20"/>
              </w:rPr>
            </w:pPr>
          </w:p>
          <w:p w:rsidR="00AF6743" w:rsidRPr="00EA559C" w:rsidRDefault="00AF6743" w:rsidP="000A1FE2">
            <w:pPr>
              <w:jc w:val="both"/>
              <w:rPr>
                <w:rFonts w:asciiTheme="minorHAnsi" w:hAnsiTheme="minorHAnsi"/>
                <w:i/>
                <w:sz w:val="20"/>
              </w:rPr>
            </w:pPr>
            <w:r w:rsidRPr="00EA559C">
              <w:rPr>
                <w:rFonts w:asciiTheme="minorHAnsi" w:hAnsiTheme="minorHAnsi"/>
                <w:i/>
                <w:sz w:val="20"/>
              </w:rPr>
              <w:t>If the relevant documentation is available electronically, please insert the web address, the issuing authority or body and the precise reference of the documentation.</w:t>
            </w:r>
          </w:p>
        </w:tc>
      </w:tr>
      <w:tr w:rsidR="00AF6743" w:rsidRPr="002C341C" w:rsidTr="00BE495A">
        <w:trPr>
          <w:trHeight w:val="1281"/>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In cases of convictions, has the economic operator taken measures to demonstrate its reliability despite the existence of a relevant ground for exclusion (as per Article 57.6 of Directive 2014/24/EU)?</w:t>
            </w:r>
          </w:p>
        </w:tc>
        <w:tc>
          <w:tcPr>
            <w:tcW w:w="5103" w:type="dxa"/>
            <w:gridSpan w:val="2"/>
            <w:vAlign w:val="center"/>
          </w:tcPr>
          <w:p w:rsidR="00AF6743" w:rsidRPr="00EA559C" w:rsidRDefault="00AF6743" w:rsidP="000A1FE2">
            <w:pPr>
              <w:ind w:right="-108"/>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108"/>
              <w:rPr>
                <w:rFonts w:asciiTheme="minorHAnsi" w:hAnsiTheme="minorHAnsi"/>
                <w:sz w:val="20"/>
              </w:rPr>
            </w:pPr>
          </w:p>
          <w:p w:rsidR="00AF6743" w:rsidRPr="00EA559C" w:rsidRDefault="00AF6743" w:rsidP="000A1FE2">
            <w:pPr>
              <w:jc w:val="both"/>
              <w:rPr>
                <w:rFonts w:asciiTheme="minorHAnsi" w:hAnsiTheme="minorHAnsi"/>
                <w:sz w:val="20"/>
              </w:rPr>
            </w:pPr>
            <w:r w:rsidRPr="00EA559C">
              <w:rPr>
                <w:rFonts w:asciiTheme="minorHAnsi" w:hAnsiTheme="minorHAnsi"/>
                <w:i/>
                <w:sz w:val="20"/>
              </w:rPr>
              <w:t>If ‘yes’ please insert a comprehensive description of the measures taken</w:t>
            </w:r>
            <w:r w:rsidRPr="00EA559C">
              <w:rPr>
                <w:rFonts w:asciiTheme="minorHAnsi" w:hAnsiTheme="minorHAnsi"/>
                <w:sz w:val="20"/>
              </w:rPr>
              <w:t>.</w:t>
            </w:r>
          </w:p>
        </w:tc>
      </w:tr>
      <w:tr w:rsidR="00AF6743" w:rsidRPr="002C341C" w:rsidTr="00BE495A">
        <w:trPr>
          <w:trHeight w:val="397"/>
        </w:trPr>
        <w:tc>
          <w:tcPr>
            <w:tcW w:w="10206" w:type="dxa"/>
            <w:gridSpan w:val="3"/>
            <w:tcBorders>
              <w:top w:val="single" w:sz="4" w:space="0" w:color="auto"/>
            </w:tcBorders>
            <w:shd w:val="clear" w:color="auto" w:fill="DBE5F1" w:themeFill="accent1" w:themeFillTint="33"/>
            <w:vAlign w:val="center"/>
          </w:tcPr>
          <w:p w:rsidR="00AF6743" w:rsidRPr="00EA559C" w:rsidRDefault="00AF6743" w:rsidP="000A1FE2">
            <w:pPr>
              <w:ind w:right="-108"/>
              <w:jc w:val="center"/>
              <w:rPr>
                <w:rFonts w:asciiTheme="minorHAnsi" w:hAnsiTheme="minorHAnsi"/>
                <w:sz w:val="20"/>
              </w:rPr>
            </w:pPr>
            <w:r w:rsidRPr="00EA559C">
              <w:rPr>
                <w:rFonts w:asciiTheme="minorHAnsi" w:hAnsiTheme="minorHAnsi"/>
                <w:sz w:val="20"/>
              </w:rPr>
              <w:t>B: GROUNDS RELATING TO THE PAYMENT OF TAXES OR SOCIAL SECURITY CONTRIBUTIONS</w:t>
            </w:r>
          </w:p>
        </w:tc>
      </w:tr>
      <w:tr w:rsidR="00AF6743" w:rsidRPr="002C341C" w:rsidTr="00BE495A">
        <w:trPr>
          <w:trHeight w:val="397"/>
        </w:trPr>
        <w:tc>
          <w:tcPr>
            <w:tcW w:w="5103" w:type="dxa"/>
            <w:tcBorders>
              <w:bottom w:val="single" w:sz="4" w:space="0" w:color="auto"/>
            </w:tcBorders>
            <w:shd w:val="clear" w:color="auto" w:fill="A6A6A6" w:themeFill="background1" w:themeFillShade="A6"/>
            <w:vAlign w:val="center"/>
          </w:tcPr>
          <w:p w:rsidR="00AF6743" w:rsidRPr="00EA559C" w:rsidRDefault="00AF6743" w:rsidP="000A1FE2">
            <w:pPr>
              <w:ind w:right="33"/>
              <w:jc w:val="center"/>
              <w:rPr>
                <w:rFonts w:asciiTheme="minorHAnsi" w:hAnsiTheme="minorHAnsi"/>
                <w:b/>
                <w:sz w:val="20"/>
              </w:rPr>
            </w:pPr>
            <w:r w:rsidRPr="00EA559C">
              <w:rPr>
                <w:rFonts w:asciiTheme="minorHAnsi" w:hAnsiTheme="minorHAnsi"/>
                <w:b/>
                <w:sz w:val="20"/>
              </w:rPr>
              <w:t>PAYMENT OF TAXES / SOCIAL SECURITY:</w:t>
            </w:r>
          </w:p>
        </w:tc>
        <w:tc>
          <w:tcPr>
            <w:tcW w:w="5103" w:type="dxa"/>
            <w:gridSpan w:val="2"/>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1439"/>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i/>
                <w:sz w:val="20"/>
              </w:rPr>
            </w:pPr>
            <w:r w:rsidRPr="00EA559C">
              <w:rPr>
                <w:rFonts w:asciiTheme="minorHAnsi" w:hAnsiTheme="minorHAnsi"/>
                <w:sz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gridSpan w:val="2"/>
            <w:vAlign w:val="center"/>
          </w:tcPr>
          <w:p w:rsidR="00AF6743" w:rsidRPr="00EA559C" w:rsidRDefault="00AF6743" w:rsidP="000A1FE2">
            <w:pPr>
              <w:ind w:right="-108"/>
              <w:rPr>
                <w:rFonts w:asciiTheme="minorHAnsi" w:hAnsiTheme="minorHAnsi"/>
                <w:b/>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r w:rsidR="00AF6743" w:rsidRPr="002C341C" w:rsidTr="00BE495A">
        <w:trPr>
          <w:trHeight w:val="1439"/>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 xml:space="preserve">If the relevant documentation concerning payment of taxes or social contributions is available electronically, please indicate: </w:t>
            </w:r>
          </w:p>
        </w:tc>
        <w:tc>
          <w:tcPr>
            <w:tcW w:w="5103" w:type="dxa"/>
            <w:gridSpan w:val="2"/>
            <w:vAlign w:val="center"/>
          </w:tcPr>
          <w:p w:rsidR="00AF6743" w:rsidRPr="00EA559C" w:rsidRDefault="00AF6743" w:rsidP="000A1FE2">
            <w:pPr>
              <w:ind w:right="-108"/>
              <w:rPr>
                <w:rFonts w:asciiTheme="minorHAnsi" w:hAnsiTheme="minorHAnsi"/>
                <w:sz w:val="20"/>
              </w:rPr>
            </w:pPr>
            <w:r w:rsidRPr="00EA559C">
              <w:rPr>
                <w:rFonts w:asciiTheme="minorHAnsi" w:hAnsiTheme="minorHAnsi"/>
                <w:i/>
                <w:sz w:val="20"/>
              </w:rPr>
              <w:t>Please insert the web address, the issuing authority or body and the precise reference of the documentation.</w:t>
            </w:r>
          </w:p>
        </w:tc>
      </w:tr>
      <w:tr w:rsidR="00AF6743" w:rsidRPr="002C341C" w:rsidTr="00BE495A">
        <w:trPr>
          <w:trHeight w:val="699"/>
        </w:trPr>
        <w:tc>
          <w:tcPr>
            <w:tcW w:w="10206" w:type="dxa"/>
            <w:gridSpan w:val="3"/>
            <w:shd w:val="clear" w:color="auto" w:fill="auto"/>
            <w:vAlign w:val="center"/>
          </w:tcPr>
          <w:p w:rsidR="00AF6743" w:rsidRPr="00EA559C" w:rsidRDefault="00AF6743" w:rsidP="000A1FE2">
            <w:pPr>
              <w:jc w:val="center"/>
              <w:rPr>
                <w:rFonts w:asciiTheme="minorHAnsi" w:hAnsiTheme="minorHAnsi"/>
                <w:i/>
                <w:sz w:val="20"/>
              </w:rPr>
            </w:pPr>
            <w:r w:rsidRPr="00EA559C">
              <w:rPr>
                <w:rFonts w:asciiTheme="minorHAnsi" w:hAnsiTheme="minorHAnsi"/>
                <w:i/>
                <w:color w:val="7A0000"/>
                <w:sz w:val="20"/>
              </w:rPr>
              <w:lastRenderedPageBreak/>
              <w:t>If the economic operator has not met all of its obligations relating to the payment of taxes or social security contributions, please provide the following information:</w:t>
            </w:r>
          </w:p>
        </w:tc>
      </w:tr>
      <w:tr w:rsidR="00AF6743" w:rsidRPr="002C341C" w:rsidTr="00BE495A">
        <w:trPr>
          <w:trHeight w:val="397"/>
        </w:trPr>
        <w:tc>
          <w:tcPr>
            <w:tcW w:w="5103" w:type="dxa"/>
            <w:vMerge w:val="restart"/>
            <w:shd w:val="clear" w:color="auto" w:fill="F2F2F2" w:themeFill="background1" w:themeFillShade="F2"/>
            <w:vAlign w:val="center"/>
          </w:tcPr>
          <w:p w:rsidR="00AF6743" w:rsidRPr="00EA559C" w:rsidRDefault="00AF6743" w:rsidP="000A1FE2">
            <w:pPr>
              <w:ind w:right="33"/>
              <w:jc w:val="both"/>
              <w:rPr>
                <w:rFonts w:asciiTheme="minorHAnsi" w:hAnsiTheme="minorHAnsi"/>
                <w:i/>
                <w:sz w:val="20"/>
              </w:rPr>
            </w:pPr>
            <w:r w:rsidRPr="00EA559C">
              <w:rPr>
                <w:rFonts w:asciiTheme="minorHAnsi" w:hAnsiTheme="minorHAnsi"/>
                <w:sz w:val="20"/>
              </w:rPr>
              <w:t>Country or member state concerned:</w:t>
            </w:r>
          </w:p>
        </w:tc>
        <w:tc>
          <w:tcPr>
            <w:tcW w:w="2551" w:type="dxa"/>
            <w:vAlign w:val="center"/>
          </w:tcPr>
          <w:p w:rsidR="00AF6743" w:rsidRPr="00EA559C" w:rsidRDefault="00AF6743" w:rsidP="000A1FE2">
            <w:pPr>
              <w:ind w:right="-108"/>
              <w:rPr>
                <w:rFonts w:asciiTheme="minorHAnsi" w:hAnsiTheme="minorHAnsi"/>
                <w:b/>
                <w:sz w:val="20"/>
              </w:rPr>
            </w:pPr>
            <w:r w:rsidRPr="00EA559C">
              <w:rPr>
                <w:rFonts w:asciiTheme="minorHAnsi" w:hAnsiTheme="minorHAnsi"/>
                <w:b/>
                <w:sz w:val="20"/>
              </w:rPr>
              <w:t>Taxes</w:t>
            </w:r>
          </w:p>
        </w:tc>
        <w:tc>
          <w:tcPr>
            <w:tcW w:w="2552" w:type="dxa"/>
            <w:vAlign w:val="center"/>
          </w:tcPr>
          <w:p w:rsidR="00AF6743" w:rsidRPr="00EA559C" w:rsidRDefault="00AF6743" w:rsidP="000A1FE2">
            <w:pPr>
              <w:ind w:right="-108"/>
              <w:rPr>
                <w:rFonts w:asciiTheme="minorHAnsi" w:hAnsiTheme="minorHAnsi"/>
                <w:b/>
                <w:sz w:val="20"/>
              </w:rPr>
            </w:pPr>
            <w:r w:rsidRPr="00EA559C">
              <w:rPr>
                <w:rFonts w:asciiTheme="minorHAnsi" w:hAnsiTheme="minorHAnsi"/>
                <w:b/>
                <w:sz w:val="20"/>
              </w:rPr>
              <w:t>Social Contributions</w:t>
            </w:r>
          </w:p>
        </w:tc>
      </w:tr>
      <w:tr w:rsidR="00AF6743" w:rsidRPr="002C341C" w:rsidTr="00BE495A">
        <w:trPr>
          <w:trHeight w:val="397"/>
        </w:trPr>
        <w:tc>
          <w:tcPr>
            <w:tcW w:w="5103" w:type="dxa"/>
            <w:vMerge/>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p>
        </w:tc>
        <w:tc>
          <w:tcPr>
            <w:tcW w:w="2551"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c>
          <w:tcPr>
            <w:tcW w:w="2552"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 xml:space="preserve">What is the amount concerned? </w:t>
            </w:r>
          </w:p>
        </w:tc>
        <w:tc>
          <w:tcPr>
            <w:tcW w:w="2551"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c>
          <w:tcPr>
            <w:tcW w:w="2552"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How has this breach of obligations been established?</w:t>
            </w:r>
          </w:p>
        </w:tc>
        <w:tc>
          <w:tcPr>
            <w:tcW w:w="2551"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c>
          <w:tcPr>
            <w:tcW w:w="2552"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760"/>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If through a judicial or administrative decision, is this decision final and binding?</w:t>
            </w:r>
          </w:p>
        </w:tc>
        <w:tc>
          <w:tcPr>
            <w:tcW w:w="2551"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c>
          <w:tcPr>
            <w:tcW w:w="2552"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r w:rsidR="00AF6743" w:rsidRPr="002C341C" w:rsidTr="00BE495A">
        <w:trPr>
          <w:trHeight w:val="794"/>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If through a judicial or administrative decision, please indicate the date of conviction or decision:</w:t>
            </w:r>
          </w:p>
        </w:tc>
        <w:tc>
          <w:tcPr>
            <w:tcW w:w="2551"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c>
          <w:tcPr>
            <w:tcW w:w="2552"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938"/>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If through a judicial or administrative decision, and in the case of a conviction, please provide the length of the period of exclusion:</w:t>
            </w:r>
          </w:p>
        </w:tc>
        <w:tc>
          <w:tcPr>
            <w:tcW w:w="2551"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c>
          <w:tcPr>
            <w:tcW w:w="2552"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794"/>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If this breach of obligations has been established by other means, please indicate the other means in question:</w:t>
            </w:r>
          </w:p>
        </w:tc>
        <w:tc>
          <w:tcPr>
            <w:tcW w:w="2551"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c>
          <w:tcPr>
            <w:tcW w:w="2552"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i/>
                <w:sz w:val="20"/>
              </w:rPr>
              <w:t>Insert</w:t>
            </w:r>
          </w:p>
        </w:tc>
      </w:tr>
      <w:tr w:rsidR="00AF6743" w:rsidRPr="002C341C" w:rsidTr="00BE495A">
        <w:trPr>
          <w:trHeight w:val="1275"/>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c>
          <w:tcPr>
            <w:tcW w:w="2552" w:type="dxa"/>
            <w:vAlign w:val="center"/>
          </w:tcPr>
          <w:p w:rsidR="00AF6743" w:rsidRPr="00EA559C" w:rsidRDefault="00AF6743" w:rsidP="000A1FE2">
            <w:pPr>
              <w:ind w:right="-108"/>
              <w:rPr>
                <w:rFonts w:asciiTheme="minorHAnsi" w:hAnsiTheme="minorHAnsi"/>
                <w: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r w:rsidR="00AF6743" w:rsidRPr="002C341C" w:rsidTr="00BE495A">
        <w:trPr>
          <w:trHeight w:val="982"/>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If the relevant documentation concerning payment of taxes or social contributions is available electronically, please indicate:</w:t>
            </w:r>
          </w:p>
        </w:tc>
        <w:tc>
          <w:tcPr>
            <w:tcW w:w="5103" w:type="dxa"/>
            <w:gridSpan w:val="2"/>
            <w:vAlign w:val="center"/>
          </w:tcPr>
          <w:p w:rsidR="00AF6743" w:rsidRPr="00EA559C" w:rsidRDefault="00AF6743" w:rsidP="000A1FE2">
            <w:pPr>
              <w:ind w:right="-108"/>
              <w:rPr>
                <w:rFonts w:asciiTheme="minorHAnsi" w:hAnsiTheme="minorHAnsi"/>
                <w:sz w:val="20"/>
              </w:rPr>
            </w:pPr>
            <w:r w:rsidRPr="00EA559C">
              <w:rPr>
                <w:rFonts w:asciiTheme="minorHAnsi" w:hAnsiTheme="minorHAnsi"/>
                <w:i/>
                <w:sz w:val="20"/>
              </w:rPr>
              <w:t>Please insert the web address, the issuing authority or body and the precise reference of the documentation.</w:t>
            </w:r>
          </w:p>
        </w:tc>
      </w:tr>
      <w:tr w:rsidR="00AF6743" w:rsidRPr="002C341C" w:rsidTr="00BE495A">
        <w:trPr>
          <w:trHeight w:val="397"/>
        </w:trPr>
        <w:tc>
          <w:tcPr>
            <w:tcW w:w="10206" w:type="dxa"/>
            <w:gridSpan w:val="3"/>
            <w:tcBorders>
              <w:top w:val="single" w:sz="4" w:space="0" w:color="auto"/>
            </w:tcBorders>
            <w:shd w:val="clear" w:color="auto" w:fill="DBE5F1" w:themeFill="accent1" w:themeFillTint="33"/>
            <w:vAlign w:val="center"/>
          </w:tcPr>
          <w:p w:rsidR="00AF6743" w:rsidRPr="00EA559C" w:rsidRDefault="00AF6743" w:rsidP="000A1FE2">
            <w:pPr>
              <w:jc w:val="center"/>
              <w:rPr>
                <w:rFonts w:asciiTheme="minorHAnsi" w:hAnsiTheme="minorHAnsi"/>
                <w:sz w:val="20"/>
              </w:rPr>
            </w:pPr>
            <w:r w:rsidRPr="00EA559C">
              <w:rPr>
                <w:rFonts w:asciiTheme="minorHAnsi" w:hAnsiTheme="minorHAnsi"/>
                <w:sz w:val="20"/>
              </w:rPr>
              <w:t>C: GROUNDS RELATING TO INSOLVENCY, CONFLICTS OF INTEREST OR PROFESSIONAL MISCONDUCT</w:t>
            </w:r>
          </w:p>
        </w:tc>
      </w:tr>
      <w:tr w:rsidR="00AF6743" w:rsidRPr="002C341C" w:rsidTr="00BE495A">
        <w:trPr>
          <w:trHeight w:val="397"/>
        </w:trPr>
        <w:tc>
          <w:tcPr>
            <w:tcW w:w="5103" w:type="dxa"/>
            <w:tcBorders>
              <w:bottom w:val="single" w:sz="4" w:space="0" w:color="auto"/>
            </w:tcBorders>
            <w:shd w:val="clear" w:color="auto" w:fill="A6A6A6" w:themeFill="background1" w:themeFillShade="A6"/>
            <w:vAlign w:val="center"/>
          </w:tcPr>
          <w:p w:rsidR="00AF6743" w:rsidRPr="00EA559C" w:rsidRDefault="00AF6743" w:rsidP="000A1FE2">
            <w:pPr>
              <w:ind w:right="33"/>
              <w:jc w:val="center"/>
              <w:rPr>
                <w:rFonts w:asciiTheme="minorHAnsi" w:hAnsiTheme="minorHAnsi"/>
                <w:b/>
                <w:sz w:val="20"/>
              </w:rPr>
            </w:pPr>
            <w:r w:rsidRPr="00EA559C">
              <w:rPr>
                <w:rFonts w:asciiTheme="minorHAnsi" w:hAnsiTheme="minorHAnsi"/>
                <w:b/>
                <w:sz w:val="20"/>
              </w:rPr>
              <w:t>GROUNDS:</w:t>
            </w:r>
          </w:p>
        </w:tc>
        <w:tc>
          <w:tcPr>
            <w:tcW w:w="5103" w:type="dxa"/>
            <w:gridSpan w:val="2"/>
            <w:shd w:val="clear" w:color="auto" w:fill="A6A6A6" w:themeFill="background1" w:themeFillShade="A6"/>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t>ANSWER:</w:t>
            </w:r>
          </w:p>
        </w:tc>
      </w:tr>
      <w:tr w:rsidR="00AF6743" w:rsidRPr="002C341C" w:rsidTr="00BE495A">
        <w:trPr>
          <w:trHeight w:val="865"/>
        </w:trPr>
        <w:tc>
          <w:tcPr>
            <w:tcW w:w="5103" w:type="dxa"/>
            <w:shd w:val="clear" w:color="auto" w:fill="F2F2F2" w:themeFill="background1" w:themeFillShade="F2"/>
            <w:vAlign w:val="center"/>
          </w:tcPr>
          <w:p w:rsidR="00AF6743" w:rsidRPr="00EA559C" w:rsidRDefault="00AF6743" w:rsidP="000A1FE2">
            <w:pPr>
              <w:ind w:right="33"/>
              <w:jc w:val="both"/>
              <w:rPr>
                <w:rFonts w:asciiTheme="minorHAnsi" w:hAnsiTheme="minorHAnsi"/>
                <w:i/>
                <w:sz w:val="20"/>
              </w:rPr>
            </w:pPr>
            <w:r w:rsidRPr="00EA559C">
              <w:rPr>
                <w:rFonts w:asciiTheme="minorHAnsi" w:hAnsiTheme="minorHAnsi"/>
                <w:sz w:val="20"/>
              </w:rPr>
              <w:t>Has the economic operator, to its knowledge, breached its obligations in the fields of environmental, social and labour law?</w:t>
            </w:r>
          </w:p>
        </w:tc>
        <w:tc>
          <w:tcPr>
            <w:tcW w:w="5103" w:type="dxa"/>
            <w:gridSpan w:val="2"/>
            <w:vAlign w:val="center"/>
          </w:tcPr>
          <w:p w:rsidR="00AF6743" w:rsidRPr="00EA559C" w:rsidRDefault="00AF6743" w:rsidP="000A1FE2">
            <w:pPr>
              <w:ind w:right="-108"/>
              <w:rPr>
                <w:rFonts w:asciiTheme="minorHAnsi" w:hAnsiTheme="minorHAnsi"/>
                <w:b/>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r w:rsidR="00AF6743" w:rsidRPr="002C341C" w:rsidTr="00BE495A">
        <w:trPr>
          <w:trHeight w:val="1412"/>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rsidR="00AF6743" w:rsidRPr="00EA559C" w:rsidRDefault="00AF6743" w:rsidP="000A1FE2">
            <w:pPr>
              <w:ind w:right="-108"/>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108"/>
              <w:jc w:val="both"/>
              <w:rPr>
                <w:rFonts w:asciiTheme="minorHAnsi" w:hAnsiTheme="minorHAnsi"/>
                <w:sz w:val="20"/>
              </w:rPr>
            </w:pPr>
          </w:p>
          <w:p w:rsidR="00AF6743" w:rsidRPr="00EA559C" w:rsidRDefault="00AF6743" w:rsidP="000A1FE2">
            <w:pPr>
              <w:jc w:val="both"/>
              <w:rPr>
                <w:rFonts w:asciiTheme="minorHAnsi" w:hAnsiTheme="minorHAnsi"/>
                <w:sz w:val="20"/>
              </w:rPr>
            </w:pPr>
            <w:r w:rsidRPr="00EA559C">
              <w:rPr>
                <w:rFonts w:asciiTheme="minorHAnsi" w:hAnsiTheme="minorHAnsi"/>
                <w:i/>
                <w:sz w:val="20"/>
              </w:rPr>
              <w:t>If ‘yes’ please insert a comprehensive description of the measures taken</w:t>
            </w:r>
            <w:r w:rsidRPr="00EA559C">
              <w:rPr>
                <w:rFonts w:asciiTheme="minorHAnsi" w:hAnsiTheme="minorHAnsi"/>
                <w:sz w:val="20"/>
              </w:rPr>
              <w:t>.</w:t>
            </w:r>
          </w:p>
        </w:tc>
      </w:tr>
      <w:tr w:rsidR="00AF6743" w:rsidRPr="002C341C" w:rsidTr="00BE495A">
        <w:trPr>
          <w:trHeight w:val="3548"/>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lastRenderedPageBreak/>
              <w:t>Is the economic operator in any of the following situations:</w:t>
            </w:r>
          </w:p>
          <w:p w:rsidR="00AF6743" w:rsidRPr="00EA559C" w:rsidRDefault="00AF6743" w:rsidP="000A1FE2">
            <w:pPr>
              <w:jc w:val="both"/>
              <w:rPr>
                <w:rFonts w:asciiTheme="minorHAnsi" w:hAnsiTheme="minorHAnsi"/>
                <w:sz w:val="2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Bankrupt;</w:t>
            </w:r>
          </w:p>
          <w:p w:rsidR="00AF6743" w:rsidRPr="00EA559C" w:rsidRDefault="00AF6743" w:rsidP="000A1FE2">
            <w:pPr>
              <w:ind w:left="317"/>
              <w:contextualSpacing/>
              <w:jc w:val="both"/>
              <w:rPr>
                <w:rFonts w:asciiTheme="minorHAnsi" w:hAnsiTheme="minorHAnsi"/>
                <w:sz w:val="1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 xml:space="preserve">The subject of insolvency or winding-up proceedings; </w:t>
            </w:r>
          </w:p>
          <w:p w:rsidR="00AF6743" w:rsidRPr="00EA559C" w:rsidRDefault="00AF6743" w:rsidP="000A1FE2">
            <w:pPr>
              <w:ind w:left="317"/>
              <w:contextualSpacing/>
              <w:jc w:val="both"/>
              <w:rPr>
                <w:rFonts w:asciiTheme="minorHAnsi" w:hAnsiTheme="minorHAnsi"/>
                <w:sz w:val="1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In an arrangement with creditors;</w:t>
            </w:r>
          </w:p>
          <w:p w:rsidR="00AF6743" w:rsidRPr="00EA559C" w:rsidRDefault="00AF6743" w:rsidP="000A1FE2">
            <w:pPr>
              <w:ind w:left="317"/>
              <w:contextualSpacing/>
              <w:jc w:val="both"/>
              <w:rPr>
                <w:rFonts w:asciiTheme="minorHAnsi" w:hAnsiTheme="minorHAnsi"/>
                <w:sz w:val="1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In any analogous situation arising from a similar procedure under national laws and regulations;</w:t>
            </w:r>
          </w:p>
          <w:p w:rsidR="00AF6743" w:rsidRPr="00EA559C" w:rsidRDefault="00AF6743" w:rsidP="000A1FE2">
            <w:pPr>
              <w:ind w:left="317"/>
              <w:contextualSpacing/>
              <w:jc w:val="both"/>
              <w:rPr>
                <w:rFonts w:asciiTheme="minorHAnsi" w:hAnsiTheme="minorHAnsi"/>
                <w:sz w:val="1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That its assets are being administered by a liquidator or the court;</w:t>
            </w:r>
          </w:p>
          <w:p w:rsidR="00AF6743" w:rsidRPr="00EA559C" w:rsidRDefault="00AF6743" w:rsidP="000A1FE2">
            <w:pPr>
              <w:ind w:left="317"/>
              <w:contextualSpacing/>
              <w:jc w:val="both"/>
              <w:rPr>
                <w:rFonts w:asciiTheme="minorHAnsi" w:hAnsiTheme="minorHAnsi"/>
                <w:sz w:val="1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That its business activities are suspended?</w:t>
            </w:r>
          </w:p>
        </w:tc>
        <w:tc>
          <w:tcPr>
            <w:tcW w:w="5103" w:type="dxa"/>
            <w:gridSpan w:val="2"/>
            <w:vAlign w:val="center"/>
          </w:tcPr>
          <w:p w:rsidR="00AF6743" w:rsidRPr="00EA559C" w:rsidRDefault="00AF6743" w:rsidP="000A1FE2">
            <w:pPr>
              <w:ind w:right="-108"/>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r w:rsidR="00AF6743" w:rsidRPr="002C341C" w:rsidTr="00BE495A">
        <w:trPr>
          <w:trHeight w:val="983"/>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 xml:space="preserve">If the economic operator is in any of the situations mentioned in the immediately preceding question, please provide comprehensive details of the situation: </w:t>
            </w:r>
          </w:p>
        </w:tc>
        <w:tc>
          <w:tcPr>
            <w:tcW w:w="5103" w:type="dxa"/>
            <w:gridSpan w:val="2"/>
            <w:vAlign w:val="center"/>
          </w:tcPr>
          <w:p w:rsidR="00AF6743" w:rsidRPr="00EA559C" w:rsidRDefault="00AF6743" w:rsidP="000A1FE2">
            <w:pPr>
              <w:ind w:right="-108"/>
              <w:jc w:val="both"/>
              <w:rPr>
                <w:rFonts w:asciiTheme="minorHAnsi" w:hAnsiTheme="minorHAnsi"/>
                <w:i/>
                <w:sz w:val="20"/>
              </w:rPr>
            </w:pPr>
            <w:r w:rsidRPr="00EA559C">
              <w:rPr>
                <w:rFonts w:asciiTheme="minorHAnsi" w:hAnsiTheme="minorHAnsi"/>
                <w:i/>
                <w:sz w:val="20"/>
              </w:rPr>
              <w:t>Insert</w:t>
            </w:r>
          </w:p>
        </w:tc>
      </w:tr>
      <w:tr w:rsidR="00AF6743" w:rsidRPr="002C341C" w:rsidTr="00BE495A">
        <w:trPr>
          <w:trHeight w:val="1408"/>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rsidR="00AF6743" w:rsidRPr="00EA559C" w:rsidRDefault="00AF6743" w:rsidP="000A1FE2">
            <w:pPr>
              <w:ind w:right="-108"/>
              <w:jc w:val="both"/>
              <w:rPr>
                <w:rFonts w:asciiTheme="minorHAnsi" w:hAnsiTheme="minorHAnsi"/>
                <w:i/>
                <w:sz w:val="20"/>
              </w:rPr>
            </w:pPr>
            <w:r w:rsidRPr="00EA559C">
              <w:rPr>
                <w:rFonts w:asciiTheme="minorHAnsi" w:hAnsiTheme="minorHAnsi"/>
                <w:i/>
                <w:sz w:val="20"/>
              </w:rPr>
              <w:t>Insert</w:t>
            </w:r>
          </w:p>
        </w:tc>
      </w:tr>
      <w:tr w:rsidR="00AF6743" w:rsidRPr="002C341C" w:rsidTr="00BE495A">
        <w:trPr>
          <w:trHeight w:val="846"/>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If the relevant documentation is available electronically, please indicate:</w:t>
            </w:r>
          </w:p>
        </w:tc>
        <w:tc>
          <w:tcPr>
            <w:tcW w:w="5103" w:type="dxa"/>
            <w:gridSpan w:val="2"/>
            <w:vAlign w:val="center"/>
          </w:tcPr>
          <w:p w:rsidR="00AF6743" w:rsidRPr="00EA559C" w:rsidRDefault="00AF6743" w:rsidP="000A1FE2">
            <w:pPr>
              <w:ind w:right="33"/>
              <w:jc w:val="both"/>
              <w:rPr>
                <w:rFonts w:asciiTheme="minorHAnsi" w:hAnsiTheme="minorHAnsi"/>
                <w:i/>
                <w:sz w:val="20"/>
              </w:rPr>
            </w:pPr>
            <w:r w:rsidRPr="00EA559C">
              <w:rPr>
                <w:rFonts w:asciiTheme="minorHAnsi" w:hAnsiTheme="minorHAnsi"/>
                <w:i/>
                <w:sz w:val="20"/>
              </w:rPr>
              <w:t>Please insert the web address, the issuing authority or body and the precise reference of the documentation.</w:t>
            </w:r>
          </w:p>
        </w:tc>
      </w:tr>
      <w:tr w:rsidR="00AF6743" w:rsidRPr="002C341C" w:rsidTr="00BE495A">
        <w:trPr>
          <w:trHeight w:val="1114"/>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Is the economic operator guilty of grave professional misconduct?</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sz w:val="20"/>
              </w:rPr>
            </w:pPr>
            <w:r w:rsidRPr="00EA559C">
              <w:rPr>
                <w:rFonts w:asciiTheme="minorHAnsi" w:hAnsiTheme="minorHAnsi"/>
                <w:i/>
                <w:sz w:val="20"/>
              </w:rPr>
              <w:t>If ‘yes’ please insert a comprehensive description of the matter.</w:t>
            </w:r>
          </w:p>
        </w:tc>
      </w:tr>
      <w:tr w:rsidR="00AF6743" w:rsidRPr="002C341C" w:rsidTr="00BE495A">
        <w:trPr>
          <w:trHeight w:val="1521"/>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i/>
                <w:sz w:val="20"/>
              </w:rPr>
            </w:pPr>
            <w:r w:rsidRPr="00EA559C">
              <w:rPr>
                <w:rFonts w:asciiTheme="minorHAnsi" w:hAnsiTheme="minorHAnsi"/>
                <w:i/>
                <w:sz w:val="20"/>
              </w:rPr>
              <w:t>If ‘yes’ please insert a comprehensive description of the measures taken</w:t>
            </w:r>
            <w:r w:rsidRPr="00EA559C">
              <w:rPr>
                <w:rFonts w:asciiTheme="minorHAnsi" w:hAnsiTheme="minorHAnsi"/>
                <w:sz w:val="20"/>
              </w:rPr>
              <w:t>.</w:t>
            </w:r>
          </w:p>
        </w:tc>
      </w:tr>
      <w:tr w:rsidR="00AF6743" w:rsidRPr="002C341C" w:rsidTr="00BE495A">
        <w:trPr>
          <w:trHeight w:val="1379"/>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Has the economic operator entered into arrangements with other economic operators aimed at distorting competition?</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sz w:val="20"/>
              </w:rPr>
            </w:pPr>
            <w:r w:rsidRPr="00EA559C">
              <w:rPr>
                <w:rFonts w:asciiTheme="minorHAnsi" w:hAnsiTheme="minorHAnsi"/>
                <w:i/>
                <w:sz w:val="20"/>
              </w:rPr>
              <w:t>If ‘yes’ please insert a comprehensive description of the arrangements in question.</w:t>
            </w:r>
          </w:p>
        </w:tc>
      </w:tr>
      <w:tr w:rsidR="00AF6743" w:rsidRPr="002C341C" w:rsidTr="00BE495A">
        <w:trPr>
          <w:trHeight w:val="1733"/>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sz w:val="20"/>
              </w:rPr>
            </w:pPr>
            <w:r w:rsidRPr="00EA559C">
              <w:rPr>
                <w:rFonts w:asciiTheme="minorHAnsi" w:hAnsiTheme="minorHAnsi"/>
                <w:i/>
                <w:sz w:val="20"/>
              </w:rPr>
              <w:t>If ‘yes’ please insert a comprehensive description of the measures taken</w:t>
            </w:r>
            <w:r w:rsidRPr="00EA559C">
              <w:rPr>
                <w:rFonts w:asciiTheme="minorHAnsi" w:hAnsiTheme="minorHAnsi"/>
                <w:sz w:val="20"/>
              </w:rPr>
              <w:t>.</w:t>
            </w:r>
          </w:p>
        </w:tc>
      </w:tr>
      <w:tr w:rsidR="00AF6743" w:rsidRPr="002C341C" w:rsidTr="00BE495A">
        <w:trPr>
          <w:trHeight w:val="1379"/>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Is the economic operator aware of any conflict of interest due to its participation in the procurement procedure?</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sz w:val="20"/>
              </w:rPr>
            </w:pPr>
            <w:r w:rsidRPr="00EA559C">
              <w:rPr>
                <w:rFonts w:asciiTheme="minorHAnsi" w:hAnsiTheme="minorHAnsi"/>
                <w:i/>
                <w:sz w:val="20"/>
              </w:rPr>
              <w:t>If ‘yes’ please provide a comprehensive description of the conflict(s) in question.</w:t>
            </w:r>
          </w:p>
        </w:tc>
      </w:tr>
      <w:tr w:rsidR="00AF6743" w:rsidRPr="002C341C" w:rsidTr="00BE495A">
        <w:trPr>
          <w:trHeight w:val="1379"/>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lastRenderedPageBreak/>
              <w:t>Has the economic operator or an undertaking related to it advised the Contracting Authority or otherwise been involved in the preparation of the procurement procedure?</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sz w:val="20"/>
              </w:rPr>
            </w:pPr>
            <w:r w:rsidRPr="00EA559C">
              <w:rPr>
                <w:rFonts w:asciiTheme="minorHAnsi" w:hAnsiTheme="minorHAnsi"/>
                <w:i/>
                <w:sz w:val="20"/>
              </w:rPr>
              <w:t>If ‘yes’ please provide a comprehensive description of the matter.</w:t>
            </w:r>
          </w:p>
        </w:tc>
      </w:tr>
      <w:tr w:rsidR="00AF6743" w:rsidRPr="002C341C" w:rsidTr="00BE495A">
        <w:trPr>
          <w:trHeight w:val="1379"/>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sz w:val="20"/>
              </w:rPr>
            </w:pPr>
            <w:r w:rsidRPr="00EA559C">
              <w:rPr>
                <w:rFonts w:asciiTheme="minorHAnsi" w:hAnsiTheme="minorHAnsi"/>
                <w:i/>
                <w:sz w:val="20"/>
              </w:rPr>
              <w:t>If ‘yes’ please insert a comprehensive description of the matter.</w:t>
            </w:r>
          </w:p>
        </w:tc>
      </w:tr>
      <w:tr w:rsidR="00AF6743" w:rsidRPr="002C341C" w:rsidTr="00BE495A">
        <w:trPr>
          <w:trHeight w:val="1989"/>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p w:rsidR="00AF6743" w:rsidRPr="00EA559C" w:rsidRDefault="00AF6743" w:rsidP="000A1FE2">
            <w:pPr>
              <w:ind w:right="33"/>
              <w:jc w:val="both"/>
              <w:rPr>
                <w:rFonts w:asciiTheme="minorHAnsi" w:hAnsiTheme="minorHAnsi"/>
                <w:sz w:val="20"/>
              </w:rPr>
            </w:pPr>
          </w:p>
          <w:p w:rsidR="00AF6743" w:rsidRPr="00EA559C" w:rsidRDefault="00AF6743" w:rsidP="000A1FE2">
            <w:pPr>
              <w:ind w:right="33"/>
              <w:jc w:val="both"/>
              <w:rPr>
                <w:rFonts w:asciiTheme="minorHAnsi" w:hAnsiTheme="minorHAnsi"/>
                <w:i/>
                <w:sz w:val="20"/>
              </w:rPr>
            </w:pPr>
            <w:r w:rsidRPr="00EA559C">
              <w:rPr>
                <w:rFonts w:asciiTheme="minorHAnsi" w:hAnsiTheme="minorHAnsi"/>
                <w:i/>
                <w:sz w:val="20"/>
              </w:rPr>
              <w:t>If ‘yes’ please insert a comprehensive description of the measures taken</w:t>
            </w:r>
            <w:r w:rsidRPr="00EA559C">
              <w:rPr>
                <w:rFonts w:asciiTheme="minorHAnsi" w:hAnsiTheme="minorHAnsi"/>
                <w:sz w:val="20"/>
              </w:rPr>
              <w:t>.</w:t>
            </w:r>
          </w:p>
        </w:tc>
      </w:tr>
      <w:tr w:rsidR="00AF6743" w:rsidRPr="002C341C" w:rsidTr="00BE495A">
        <w:trPr>
          <w:trHeight w:val="5361"/>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Can the economic operator confirm the following:</w:t>
            </w:r>
          </w:p>
          <w:p w:rsidR="00AF6743" w:rsidRPr="00EA559C" w:rsidRDefault="00AF6743" w:rsidP="000A1FE2">
            <w:pPr>
              <w:jc w:val="both"/>
              <w:rPr>
                <w:rFonts w:asciiTheme="minorHAnsi" w:hAnsiTheme="minorHAnsi"/>
                <w:sz w:val="2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That it has not been guilty of serious misrepresentation in supplying the information required for the verification of the absence of grounds for exclusion or the fulfilment of the selection criteria?</w:t>
            </w:r>
          </w:p>
          <w:p w:rsidR="00AF6743" w:rsidRPr="00EA559C" w:rsidRDefault="00AF6743" w:rsidP="000A1FE2">
            <w:pPr>
              <w:ind w:left="317"/>
              <w:contextualSpacing/>
              <w:jc w:val="both"/>
              <w:rPr>
                <w:rFonts w:asciiTheme="minorHAnsi" w:hAnsiTheme="minorHAnsi"/>
                <w:sz w:val="2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That it has not withheld such information?</w:t>
            </w:r>
          </w:p>
          <w:p w:rsidR="00AF6743" w:rsidRPr="00EA559C" w:rsidRDefault="00AF6743" w:rsidP="000A1FE2">
            <w:pPr>
              <w:ind w:left="720"/>
              <w:contextualSpacing/>
              <w:rPr>
                <w:rFonts w:asciiTheme="minorHAnsi" w:hAnsiTheme="minorHAnsi"/>
                <w:sz w:val="2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That it has been able, without delay, to submit the supporting documents required by a contracting authority or contracting entity?</w:t>
            </w:r>
          </w:p>
          <w:p w:rsidR="00AF6743" w:rsidRPr="00EA559C" w:rsidRDefault="00AF6743" w:rsidP="000A1FE2">
            <w:pPr>
              <w:ind w:left="720"/>
              <w:contextualSpacing/>
              <w:rPr>
                <w:rFonts w:asciiTheme="minorHAnsi" w:hAnsiTheme="minorHAnsi"/>
                <w:sz w:val="20"/>
              </w:rPr>
            </w:pPr>
          </w:p>
          <w:p w:rsidR="00AF6743" w:rsidRPr="00EA559C" w:rsidRDefault="00AF6743" w:rsidP="00E150E1">
            <w:pPr>
              <w:numPr>
                <w:ilvl w:val="0"/>
                <w:numId w:val="7"/>
              </w:numPr>
              <w:ind w:left="317" w:hanging="317"/>
              <w:contextualSpacing/>
              <w:jc w:val="both"/>
              <w:rPr>
                <w:rFonts w:asciiTheme="minorHAnsi" w:hAnsiTheme="minorHAnsi"/>
                <w:sz w:val="20"/>
              </w:rPr>
            </w:pPr>
            <w:r w:rsidRPr="00EA559C">
              <w:rPr>
                <w:rFonts w:asciiTheme="minorHAnsi" w:hAnsiTheme="minorHAnsi"/>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bl>
    <w:p w:rsidR="00AF6743" w:rsidRPr="002C341C" w:rsidRDefault="00AF6743" w:rsidP="000A1FE2">
      <w:pPr>
        <w:spacing w:after="0"/>
        <w:ind w:left="709" w:hanging="709"/>
        <w:jc w:val="both"/>
        <w:rPr>
          <w:rFonts w:asciiTheme="minorHAnsi" w:hAnsiTheme="minorHAnsi"/>
        </w:rPr>
        <w:sectPr w:rsidR="00AF6743" w:rsidRPr="002C341C" w:rsidSect="00BE495A">
          <w:pgSz w:w="11906" w:h="16838"/>
          <w:pgMar w:top="993" w:right="1440" w:bottom="709" w:left="1440" w:header="709" w:footer="709"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AF6743" w:rsidRPr="002C341C" w:rsidTr="00BE495A">
        <w:trPr>
          <w:trHeight w:val="397"/>
        </w:trPr>
        <w:tc>
          <w:tcPr>
            <w:tcW w:w="10206" w:type="dxa"/>
            <w:gridSpan w:val="2"/>
            <w:shd w:val="clear" w:color="auto" w:fill="17365D" w:themeFill="text2" w:themeFillShade="BF"/>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lastRenderedPageBreak/>
              <w:t>PART IV – ELIGIBILITY CRITERIA</w:t>
            </w:r>
          </w:p>
        </w:tc>
      </w:tr>
      <w:tr w:rsidR="00AF6743" w:rsidRPr="002C341C" w:rsidTr="00BE495A">
        <w:trPr>
          <w:trHeight w:val="397"/>
        </w:trPr>
        <w:tc>
          <w:tcPr>
            <w:tcW w:w="10206" w:type="dxa"/>
            <w:gridSpan w:val="2"/>
            <w:shd w:val="clear" w:color="auto" w:fill="DBE5F1" w:themeFill="accent1" w:themeFillTint="33"/>
            <w:vAlign w:val="center"/>
          </w:tcPr>
          <w:p w:rsidR="00AF6743" w:rsidRPr="00EA559C" w:rsidRDefault="00AF6743" w:rsidP="000A1FE2">
            <w:pPr>
              <w:jc w:val="center"/>
              <w:rPr>
                <w:rFonts w:asciiTheme="minorHAnsi" w:hAnsiTheme="minorHAnsi"/>
                <w:sz w:val="20"/>
              </w:rPr>
            </w:pPr>
            <w:r w:rsidRPr="00EA559C">
              <w:rPr>
                <w:rFonts w:asciiTheme="minorHAnsi" w:hAnsiTheme="minorHAnsi"/>
                <w:sz w:val="20"/>
              </w:rPr>
              <w:t xml:space="preserve">α: GLOBAL INDICATION FOR ALL SELECTION CRITERIA </w:t>
            </w:r>
          </w:p>
        </w:tc>
      </w:tr>
      <w:tr w:rsidR="00AF6743" w:rsidRPr="002C341C" w:rsidTr="00BE495A">
        <w:trPr>
          <w:trHeight w:val="1306"/>
        </w:trPr>
        <w:tc>
          <w:tcPr>
            <w:tcW w:w="5103" w:type="dxa"/>
            <w:shd w:val="clear" w:color="auto" w:fill="F2F2F2" w:themeFill="background1" w:themeFillShade="F2"/>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rsidR="00AF6743" w:rsidRPr="00EA559C" w:rsidRDefault="00AF6743" w:rsidP="000A1FE2">
            <w:pPr>
              <w:ind w:right="33"/>
              <w:jc w:val="both"/>
              <w:rPr>
                <w:rFonts w:asciiTheme="minorHAnsi" w:hAnsiTheme="minorHAnsi"/>
                <w:sz w:val="20"/>
              </w:rPr>
            </w:pPr>
            <w:r w:rsidRPr="00EA559C">
              <w:rPr>
                <w:rFonts w:asciiTheme="minorHAnsi" w:hAnsiTheme="minorHAnsi"/>
                <w:sz w:val="20"/>
              </w:rPr>
              <w:t>Yes</w:t>
            </w:r>
            <w:r w:rsidRPr="00EA559C">
              <w:rPr>
                <w:rFonts w:asciiTheme="minorHAnsi" w:hAnsiTheme="minorHAnsi"/>
                <w:i/>
                <w:sz w:val="20"/>
              </w:rPr>
              <w:t xml:space="preserve"> </w:t>
            </w:r>
            <w:r w:rsidRPr="00EA559C">
              <w:rPr>
                <w:rFonts w:asciiTheme="minorHAnsi" w:hAnsiTheme="minorHAnsi"/>
                <w:sz w:val="20"/>
              </w:rPr>
              <w:sym w:font="Wingdings 2" w:char="F035"/>
            </w:r>
            <w:r w:rsidRPr="00EA559C">
              <w:rPr>
                <w:rFonts w:asciiTheme="minorHAnsi" w:hAnsiTheme="minorHAnsi"/>
                <w:sz w:val="20"/>
              </w:rPr>
              <w:tab/>
              <w:t xml:space="preserve">No </w:t>
            </w:r>
            <w:r w:rsidRPr="00EA559C">
              <w:rPr>
                <w:rFonts w:asciiTheme="minorHAnsi" w:hAnsiTheme="minorHAnsi"/>
                <w:sz w:val="20"/>
              </w:rPr>
              <w:sym w:font="Wingdings 2" w:char="F035"/>
            </w:r>
          </w:p>
        </w:tc>
      </w:tr>
    </w:tbl>
    <w:p w:rsidR="00AF6743" w:rsidRPr="002C341C" w:rsidRDefault="00AF6743" w:rsidP="000A1FE2">
      <w:pPr>
        <w:spacing w:after="0"/>
        <w:ind w:left="709" w:hanging="709"/>
        <w:jc w:val="both"/>
        <w:rPr>
          <w:rFonts w:asciiTheme="minorHAnsi" w:hAnsiTheme="minorHAnsi"/>
        </w:rPr>
        <w:sectPr w:rsidR="00AF6743" w:rsidRPr="002C341C" w:rsidSect="00BE495A">
          <w:pgSz w:w="11906" w:h="16838"/>
          <w:pgMar w:top="993" w:right="1440" w:bottom="851" w:left="1440" w:header="709" w:footer="709"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AF6743" w:rsidRPr="002C341C" w:rsidTr="00BE495A">
        <w:trPr>
          <w:trHeight w:val="397"/>
        </w:trPr>
        <w:tc>
          <w:tcPr>
            <w:tcW w:w="10206" w:type="dxa"/>
            <w:shd w:val="clear" w:color="auto" w:fill="17365D" w:themeFill="text2" w:themeFillShade="BF"/>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lastRenderedPageBreak/>
              <w:t>PART V – REDUCTION OF THE NUMBER OF QUALIFIED CANDIDATES</w:t>
            </w:r>
          </w:p>
        </w:tc>
      </w:tr>
      <w:tr w:rsidR="00AF6743" w:rsidRPr="002C341C" w:rsidTr="00BE495A">
        <w:trPr>
          <w:trHeight w:val="397"/>
        </w:trPr>
        <w:tc>
          <w:tcPr>
            <w:tcW w:w="10206" w:type="dxa"/>
            <w:shd w:val="clear" w:color="auto" w:fill="DBE5F1" w:themeFill="accent1" w:themeFillTint="33"/>
            <w:vAlign w:val="center"/>
          </w:tcPr>
          <w:p w:rsidR="00AF6743" w:rsidRPr="00EA559C" w:rsidRDefault="00AF6743" w:rsidP="000A1FE2">
            <w:pPr>
              <w:jc w:val="center"/>
              <w:rPr>
                <w:rFonts w:asciiTheme="minorHAnsi" w:hAnsiTheme="minorHAnsi"/>
                <w:color w:val="7A0000"/>
                <w:sz w:val="20"/>
              </w:rPr>
            </w:pPr>
            <w:r w:rsidRPr="00EA559C">
              <w:rPr>
                <w:rFonts w:asciiTheme="minorHAnsi" w:hAnsiTheme="minorHAnsi"/>
                <w:color w:val="7A0000"/>
                <w:sz w:val="20"/>
              </w:rPr>
              <w:t xml:space="preserve">NOT APPLICABLE </w:t>
            </w:r>
          </w:p>
        </w:tc>
      </w:tr>
    </w:tbl>
    <w:p w:rsidR="00AF6743" w:rsidRPr="002C341C" w:rsidRDefault="00AF6743" w:rsidP="000A1FE2">
      <w:pPr>
        <w:spacing w:after="0"/>
        <w:ind w:left="709" w:hanging="709"/>
        <w:jc w:val="both"/>
        <w:rPr>
          <w:rFonts w:asciiTheme="minorHAnsi" w:hAnsiTheme="minorHAnsi"/>
        </w:rPr>
        <w:sectPr w:rsidR="00AF6743" w:rsidRPr="002C341C" w:rsidSect="00BE495A">
          <w:pgSz w:w="11906" w:h="16838"/>
          <w:pgMar w:top="993" w:right="1440" w:bottom="851" w:left="1440" w:header="709" w:footer="709"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AF6743" w:rsidRPr="002C341C" w:rsidTr="00BE495A">
        <w:trPr>
          <w:trHeight w:val="397"/>
        </w:trPr>
        <w:tc>
          <w:tcPr>
            <w:tcW w:w="10206" w:type="dxa"/>
            <w:gridSpan w:val="2"/>
            <w:shd w:val="clear" w:color="auto" w:fill="17365D" w:themeFill="text2" w:themeFillShade="BF"/>
            <w:vAlign w:val="center"/>
          </w:tcPr>
          <w:p w:rsidR="00AF6743" w:rsidRPr="00EA559C" w:rsidRDefault="00AF6743" w:rsidP="000A1FE2">
            <w:pPr>
              <w:ind w:right="-108"/>
              <w:jc w:val="center"/>
              <w:rPr>
                <w:rFonts w:asciiTheme="minorHAnsi" w:hAnsiTheme="minorHAnsi"/>
                <w:b/>
                <w:sz w:val="20"/>
              </w:rPr>
            </w:pPr>
            <w:r w:rsidRPr="00EA559C">
              <w:rPr>
                <w:rFonts w:asciiTheme="minorHAnsi" w:hAnsiTheme="minorHAnsi"/>
                <w:b/>
                <w:sz w:val="20"/>
              </w:rPr>
              <w:lastRenderedPageBreak/>
              <w:t>PART VI – CONCLUDING STATEMENTS</w:t>
            </w:r>
          </w:p>
        </w:tc>
      </w:tr>
      <w:tr w:rsidR="00AF6743" w:rsidRPr="002C341C" w:rsidTr="00FB7E23">
        <w:trPr>
          <w:trHeight w:val="3540"/>
        </w:trPr>
        <w:tc>
          <w:tcPr>
            <w:tcW w:w="10206" w:type="dxa"/>
            <w:gridSpan w:val="2"/>
            <w:shd w:val="clear" w:color="auto" w:fill="auto"/>
            <w:vAlign w:val="center"/>
          </w:tcPr>
          <w:p w:rsidR="00AF6743" w:rsidRPr="00EA559C" w:rsidRDefault="00AF6743" w:rsidP="000A1FE2">
            <w:pPr>
              <w:jc w:val="both"/>
              <w:rPr>
                <w:rFonts w:asciiTheme="minorHAnsi" w:hAnsiTheme="minorHAnsi"/>
                <w:sz w:val="20"/>
              </w:rPr>
            </w:pPr>
            <w:r w:rsidRPr="00EA559C">
              <w:rPr>
                <w:rFonts w:asciiTheme="minorHAnsi" w:hAnsiTheme="minorHAnsi"/>
                <w:sz w:val="20"/>
              </w:rPr>
              <w:t>The undersigned formally declare that the information stated under Parts II – III of this Appendix is accurate and that it has been set out in full awareness of the consequences of serious misrepresentation.</w:t>
            </w:r>
          </w:p>
          <w:p w:rsidR="00AF6743" w:rsidRPr="00EA559C" w:rsidRDefault="00AF6743" w:rsidP="000A1FE2">
            <w:pPr>
              <w:jc w:val="both"/>
              <w:rPr>
                <w:rFonts w:asciiTheme="minorHAnsi" w:hAnsiTheme="minorHAnsi"/>
                <w:sz w:val="20"/>
              </w:rPr>
            </w:pPr>
          </w:p>
          <w:p w:rsidR="00AF6743" w:rsidRPr="00EA559C" w:rsidRDefault="00AF6743" w:rsidP="000A1FE2">
            <w:pPr>
              <w:jc w:val="both"/>
              <w:rPr>
                <w:rFonts w:asciiTheme="minorHAnsi" w:hAnsiTheme="minorHAnsi"/>
                <w:sz w:val="20"/>
              </w:rPr>
            </w:pPr>
            <w:r w:rsidRPr="00EA559C">
              <w:rPr>
                <w:rFonts w:asciiTheme="minorHAnsi" w:hAnsiTheme="minorHAnsi"/>
                <w:sz w:val="20"/>
              </w:rPr>
              <w:t>The undersigned formally declare to be able, upon request and without delay, to provide the certificates and other forms of documentary evidence referred to, except where:</w:t>
            </w:r>
          </w:p>
          <w:p w:rsidR="00AF6743" w:rsidRPr="00EA559C" w:rsidRDefault="00AF6743" w:rsidP="000A1FE2">
            <w:pPr>
              <w:jc w:val="both"/>
              <w:rPr>
                <w:rFonts w:asciiTheme="minorHAnsi" w:hAnsiTheme="minorHAnsi"/>
                <w:color w:val="7A0000"/>
                <w:sz w:val="20"/>
              </w:rPr>
            </w:pPr>
            <w:r w:rsidRPr="00EA559C">
              <w:rPr>
                <w:rFonts w:asciiTheme="minorHAnsi" w:hAnsiTheme="minorHAnsi"/>
                <w:color w:val="7A0000"/>
                <w:sz w:val="20"/>
              </w:rPr>
              <w:t xml:space="preserve"> </w:t>
            </w:r>
          </w:p>
          <w:p w:rsidR="00AF6743" w:rsidRPr="00EA559C" w:rsidRDefault="00AF6743" w:rsidP="00E150E1">
            <w:pPr>
              <w:numPr>
                <w:ilvl w:val="0"/>
                <w:numId w:val="8"/>
              </w:numPr>
              <w:contextualSpacing/>
              <w:jc w:val="both"/>
              <w:rPr>
                <w:rFonts w:asciiTheme="minorHAnsi" w:hAnsiTheme="minorHAnsi"/>
                <w:sz w:val="20"/>
              </w:rPr>
            </w:pPr>
            <w:r w:rsidRPr="00EA559C">
              <w:rPr>
                <w:rFonts w:asciiTheme="minorHAnsi" w:hAnsiTheme="minorHAnsi"/>
                <w:sz w:val="20"/>
              </w:rPr>
              <w:t>The Contracting Authority has the possibility of obtaining the supporting documentation concerned directly by accessing a national database in any Member State that is available free of charge;</w:t>
            </w:r>
          </w:p>
          <w:p w:rsidR="00AF6743" w:rsidRPr="00EA559C" w:rsidRDefault="00AF6743" w:rsidP="000A1FE2">
            <w:pPr>
              <w:ind w:left="720"/>
              <w:contextualSpacing/>
              <w:jc w:val="both"/>
              <w:rPr>
                <w:rFonts w:asciiTheme="minorHAnsi" w:hAnsiTheme="minorHAnsi"/>
                <w:sz w:val="20"/>
              </w:rPr>
            </w:pPr>
          </w:p>
          <w:p w:rsidR="00AF6743" w:rsidRPr="00EA559C" w:rsidRDefault="00AF6743" w:rsidP="00E150E1">
            <w:pPr>
              <w:numPr>
                <w:ilvl w:val="0"/>
                <w:numId w:val="8"/>
              </w:numPr>
              <w:contextualSpacing/>
              <w:jc w:val="both"/>
              <w:rPr>
                <w:rFonts w:asciiTheme="minorHAnsi" w:hAnsiTheme="minorHAnsi"/>
                <w:color w:val="7A0000"/>
                <w:sz w:val="20"/>
              </w:rPr>
            </w:pPr>
            <w:r w:rsidRPr="00EA559C">
              <w:rPr>
                <w:rFonts w:asciiTheme="minorHAnsi" w:hAnsiTheme="minorHAnsi"/>
                <w:sz w:val="20"/>
              </w:rPr>
              <w:t>As of 18/10/2018 at the latest, the Contracting Authority already possesses the documentation concerned.</w:t>
            </w:r>
          </w:p>
          <w:p w:rsidR="00AF6743" w:rsidRPr="00EA559C" w:rsidRDefault="00AF6743" w:rsidP="000A1FE2">
            <w:pPr>
              <w:ind w:left="720"/>
              <w:contextualSpacing/>
              <w:rPr>
                <w:rFonts w:asciiTheme="minorHAnsi" w:hAnsiTheme="minorHAnsi"/>
                <w:color w:val="7A0000"/>
                <w:sz w:val="20"/>
              </w:rPr>
            </w:pPr>
          </w:p>
          <w:p w:rsidR="00AF6743" w:rsidRPr="00EA559C" w:rsidRDefault="00AF6743" w:rsidP="00552EE3">
            <w:pPr>
              <w:jc w:val="both"/>
              <w:rPr>
                <w:rFonts w:asciiTheme="minorHAnsi" w:hAnsiTheme="minorHAnsi"/>
                <w:sz w:val="20"/>
              </w:rPr>
            </w:pPr>
            <w:r w:rsidRPr="00730465">
              <w:rPr>
                <w:rFonts w:asciiTheme="minorHAnsi" w:hAnsiTheme="minorHAnsi"/>
                <w:sz w:val="20"/>
              </w:rPr>
              <w:t xml:space="preserve">The undersigned formally consent to </w:t>
            </w:r>
            <w:r w:rsidR="00552EE3" w:rsidRPr="00730465">
              <w:rPr>
                <w:rFonts w:asciiTheme="minorHAnsi" w:hAnsiTheme="minorHAnsi"/>
                <w:sz w:val="20"/>
              </w:rPr>
              <w:t>Our Lady of Lourdes Hospital, Drogheda</w:t>
            </w:r>
            <w:r w:rsidRPr="00EA559C">
              <w:rPr>
                <w:rFonts w:asciiTheme="minorHAnsi" w:hAnsiTheme="minorHAnsi"/>
                <w:sz w:val="20"/>
              </w:rPr>
              <w:t xml:space="preserve"> gaining access to documents supporting all information provided in this European Single Procurement Document for the purposes of this competition. </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rPr>
                <w:rFonts w:asciiTheme="minorHAnsi" w:hAnsiTheme="minorHAnsi"/>
                <w:sz w:val="20"/>
              </w:rPr>
            </w:pPr>
            <w:r w:rsidRPr="00EA559C">
              <w:rPr>
                <w:rFonts w:asciiTheme="minorHAnsi" w:hAnsiTheme="minorHAnsi"/>
                <w:sz w:val="20"/>
              </w:rPr>
              <w:t>Signed (Authorised Signatory):</w:t>
            </w:r>
          </w:p>
        </w:tc>
        <w:tc>
          <w:tcPr>
            <w:tcW w:w="5103" w:type="dxa"/>
            <w:shd w:val="clear" w:color="auto" w:fill="auto"/>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rPr>
                <w:rFonts w:asciiTheme="minorHAnsi" w:hAnsiTheme="minorHAnsi"/>
                <w:sz w:val="20"/>
              </w:rPr>
            </w:pPr>
            <w:r w:rsidRPr="00EA559C">
              <w:rPr>
                <w:rFonts w:asciiTheme="minorHAnsi" w:hAnsiTheme="minorHAnsi"/>
                <w:sz w:val="20"/>
              </w:rPr>
              <w:t>Block Capitals:</w:t>
            </w:r>
          </w:p>
        </w:tc>
        <w:tc>
          <w:tcPr>
            <w:tcW w:w="5103" w:type="dxa"/>
            <w:shd w:val="clear" w:color="auto" w:fill="auto"/>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rPr>
                <w:rFonts w:asciiTheme="minorHAnsi" w:hAnsiTheme="minorHAnsi"/>
                <w:sz w:val="20"/>
              </w:rPr>
            </w:pPr>
            <w:r w:rsidRPr="00EA559C">
              <w:rPr>
                <w:rFonts w:asciiTheme="minorHAnsi" w:hAnsiTheme="minorHAnsi"/>
                <w:sz w:val="20"/>
              </w:rPr>
              <w:t>Position:</w:t>
            </w:r>
          </w:p>
        </w:tc>
        <w:tc>
          <w:tcPr>
            <w:tcW w:w="5103" w:type="dxa"/>
            <w:shd w:val="clear" w:color="auto" w:fill="auto"/>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rPr>
                <w:rFonts w:asciiTheme="minorHAnsi" w:hAnsiTheme="minorHAnsi"/>
                <w:sz w:val="20"/>
              </w:rPr>
            </w:pPr>
            <w:r w:rsidRPr="00EA559C">
              <w:rPr>
                <w:rFonts w:asciiTheme="minorHAnsi" w:hAnsiTheme="minorHAnsi"/>
                <w:sz w:val="20"/>
              </w:rPr>
              <w:t>Company:</w:t>
            </w:r>
          </w:p>
        </w:tc>
        <w:tc>
          <w:tcPr>
            <w:tcW w:w="5103" w:type="dxa"/>
            <w:shd w:val="clear" w:color="auto" w:fill="auto"/>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rPr>
                <w:rFonts w:asciiTheme="minorHAnsi" w:hAnsiTheme="minorHAnsi"/>
                <w:sz w:val="20"/>
              </w:rPr>
            </w:pPr>
            <w:r w:rsidRPr="00EA559C">
              <w:rPr>
                <w:rFonts w:asciiTheme="minorHAnsi" w:hAnsiTheme="minorHAnsi"/>
                <w:sz w:val="20"/>
              </w:rPr>
              <w:t>Registered Office:</w:t>
            </w:r>
          </w:p>
        </w:tc>
        <w:tc>
          <w:tcPr>
            <w:tcW w:w="5103" w:type="dxa"/>
            <w:shd w:val="clear" w:color="auto" w:fill="auto"/>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r w:rsidR="00AF6743" w:rsidRPr="002C341C" w:rsidTr="00BE495A">
        <w:trPr>
          <w:trHeight w:val="397"/>
        </w:trPr>
        <w:tc>
          <w:tcPr>
            <w:tcW w:w="5103" w:type="dxa"/>
            <w:shd w:val="clear" w:color="auto" w:fill="F2F2F2" w:themeFill="background1" w:themeFillShade="F2"/>
            <w:vAlign w:val="center"/>
          </w:tcPr>
          <w:p w:rsidR="00AF6743" w:rsidRPr="00EA559C" w:rsidRDefault="00AF6743" w:rsidP="000A1FE2">
            <w:pPr>
              <w:rPr>
                <w:rFonts w:asciiTheme="minorHAnsi" w:hAnsiTheme="minorHAnsi"/>
                <w:sz w:val="20"/>
              </w:rPr>
            </w:pPr>
            <w:r w:rsidRPr="00EA559C">
              <w:rPr>
                <w:rFonts w:asciiTheme="minorHAnsi" w:hAnsiTheme="minorHAnsi"/>
                <w:sz w:val="20"/>
              </w:rPr>
              <w:t>Date:</w:t>
            </w:r>
          </w:p>
        </w:tc>
        <w:tc>
          <w:tcPr>
            <w:tcW w:w="5103" w:type="dxa"/>
            <w:shd w:val="clear" w:color="auto" w:fill="auto"/>
            <w:vAlign w:val="center"/>
          </w:tcPr>
          <w:p w:rsidR="00AF6743" w:rsidRPr="00EA559C" w:rsidRDefault="00AF6743" w:rsidP="000A1FE2">
            <w:pPr>
              <w:rPr>
                <w:rFonts w:asciiTheme="minorHAnsi" w:hAnsiTheme="minorHAnsi"/>
              </w:rPr>
            </w:pPr>
            <w:r w:rsidRPr="00EA559C">
              <w:rPr>
                <w:rFonts w:asciiTheme="minorHAnsi" w:hAnsiTheme="minorHAnsi"/>
                <w:i/>
                <w:sz w:val="20"/>
              </w:rPr>
              <w:t>Insert</w:t>
            </w:r>
          </w:p>
        </w:tc>
      </w:tr>
    </w:tbl>
    <w:p w:rsidR="00AF6743" w:rsidRPr="002C341C" w:rsidRDefault="00AF6743" w:rsidP="000A1FE2">
      <w:pPr>
        <w:spacing w:after="0"/>
        <w:ind w:left="709" w:hanging="709"/>
        <w:jc w:val="both"/>
        <w:rPr>
          <w:rFonts w:asciiTheme="minorHAnsi" w:hAnsiTheme="minorHAnsi"/>
        </w:rPr>
      </w:pPr>
    </w:p>
    <w:p w:rsidR="002832D4" w:rsidRDefault="002832D4" w:rsidP="002832D4">
      <w:pPr>
        <w:pStyle w:val="Heading1"/>
        <w:jc w:val="center"/>
      </w:pPr>
      <w:bookmarkStart w:id="7" w:name="_Toc241147379"/>
      <w:r w:rsidRPr="00276DCD">
        <w:lastRenderedPageBreak/>
        <w:t xml:space="preserve">APPENDIX </w:t>
      </w:r>
      <w:r w:rsidR="00FB7E23">
        <w:t>4</w:t>
      </w:r>
      <w:r w:rsidRPr="00276DCD">
        <w:t xml:space="preserve"> – </w:t>
      </w:r>
      <w:r w:rsidR="00206351">
        <w:t>DRAFT TERMS AND CONDITIONS OF THE FRAMEWORK AGREEMENT</w:t>
      </w:r>
      <w:bookmarkEnd w:id="7"/>
    </w:p>
    <w:p w:rsidR="00AB5AC4" w:rsidRDefault="00AB5AC4" w:rsidP="00936466">
      <w:pPr>
        <w:autoSpaceDE w:val="0"/>
        <w:autoSpaceDN w:val="0"/>
        <w:adjustRightInd w:val="0"/>
        <w:spacing w:after="0" w:line="240" w:lineRule="auto"/>
        <w:jc w:val="both"/>
        <w:rPr>
          <w:rFonts w:ascii="Calibri" w:hAnsi="Calibri" w:cs="Calibri"/>
          <w:i/>
          <w:iCs/>
          <w:color w:val="000000"/>
        </w:rPr>
      </w:pPr>
    </w:p>
    <w:p w:rsidR="00AB5AC4" w:rsidRPr="00AB5AC4" w:rsidRDefault="00AB5AC4" w:rsidP="00936466">
      <w:pPr>
        <w:autoSpaceDE w:val="0"/>
        <w:autoSpaceDN w:val="0"/>
        <w:adjustRightInd w:val="0"/>
        <w:spacing w:after="0" w:line="240" w:lineRule="auto"/>
        <w:jc w:val="both"/>
        <w:rPr>
          <w:rFonts w:ascii="Calibri" w:hAnsi="Calibri" w:cs="Calibri"/>
          <w:i/>
          <w:iCs/>
          <w:color w:val="000000"/>
        </w:rPr>
      </w:pPr>
      <w:r w:rsidRPr="00AB5AC4">
        <w:rPr>
          <w:rFonts w:ascii="Calibri" w:hAnsi="Calibri" w:cs="Calibri"/>
          <w:i/>
          <w:iCs/>
          <w:color w:val="000000"/>
        </w:rPr>
        <w:t>The following terms are provided as an indication of the intended format of the framework agreement to be sign</w:t>
      </w:r>
      <w:r w:rsidR="00296AB3">
        <w:rPr>
          <w:rFonts w:ascii="Calibri" w:hAnsi="Calibri" w:cs="Calibri"/>
          <w:i/>
          <w:iCs/>
          <w:color w:val="000000"/>
        </w:rPr>
        <w:t>ed with the framework operator identified by</w:t>
      </w:r>
      <w:r w:rsidRPr="00AB5AC4">
        <w:rPr>
          <w:rFonts w:ascii="Calibri" w:hAnsi="Calibri" w:cs="Calibri"/>
          <w:i/>
          <w:iCs/>
          <w:color w:val="000000"/>
        </w:rPr>
        <w:t xml:space="preserve"> this competition. Tenderers are </w:t>
      </w:r>
      <w:r w:rsidRPr="00AB5AC4">
        <w:rPr>
          <w:rFonts w:ascii="Calibri" w:hAnsi="Calibri" w:cs="Calibri"/>
          <w:b/>
          <w:bCs/>
          <w:i/>
          <w:iCs/>
          <w:color w:val="000000"/>
        </w:rPr>
        <w:t xml:space="preserve">not </w:t>
      </w:r>
      <w:r w:rsidRPr="00AB5AC4">
        <w:rPr>
          <w:rFonts w:ascii="Calibri" w:hAnsi="Calibri" w:cs="Calibri"/>
          <w:i/>
          <w:iCs/>
          <w:color w:val="000000"/>
        </w:rPr>
        <w:t xml:space="preserve">requested to sign these terms as part of their tender submission but should review them carefully and indicate any areas of interest by submitting a written query during the tender period. </w:t>
      </w:r>
    </w:p>
    <w:p w:rsidR="00AB5AC4" w:rsidRPr="00AB5AC4" w:rsidRDefault="00AB5AC4" w:rsidP="0097649C">
      <w:pPr>
        <w:autoSpaceDE w:val="0"/>
        <w:autoSpaceDN w:val="0"/>
        <w:adjustRightInd w:val="0"/>
        <w:spacing w:after="0"/>
        <w:rPr>
          <w:rFonts w:ascii="Calibri" w:hAnsi="Calibri" w:cs="Calibri"/>
          <w:color w:val="000000"/>
        </w:rPr>
      </w:pPr>
    </w:p>
    <w:p w:rsidR="00CB08C5" w:rsidRPr="00CB08C5" w:rsidRDefault="00AB5AC4" w:rsidP="00CB08C5">
      <w:pPr>
        <w:spacing w:after="0"/>
        <w:jc w:val="center"/>
        <w:rPr>
          <w:rFonts w:asciiTheme="minorHAnsi" w:hAnsiTheme="minorHAnsi"/>
          <w:b/>
          <w:bCs/>
        </w:rPr>
      </w:pPr>
      <w:r w:rsidRPr="00AB5AC4">
        <w:rPr>
          <w:rFonts w:asciiTheme="minorHAnsi" w:hAnsiTheme="minorHAnsi"/>
          <w:b/>
          <w:bCs/>
        </w:rPr>
        <w:t>Single</w:t>
      </w:r>
      <w:r w:rsidR="00CB261A">
        <w:rPr>
          <w:rFonts w:asciiTheme="minorHAnsi" w:hAnsiTheme="minorHAnsi"/>
          <w:b/>
          <w:bCs/>
        </w:rPr>
        <w:t xml:space="preserve"> Party</w:t>
      </w:r>
      <w:r w:rsidRPr="00AB5AC4">
        <w:rPr>
          <w:rFonts w:asciiTheme="minorHAnsi" w:hAnsiTheme="minorHAnsi"/>
          <w:b/>
          <w:bCs/>
        </w:rPr>
        <w:t xml:space="preserve"> Framework Agreement for </w:t>
      </w:r>
      <w:r w:rsidR="00CB08C5">
        <w:rPr>
          <w:rFonts w:asciiTheme="minorHAnsi" w:hAnsiTheme="minorHAnsi" w:cs="Times New Roman"/>
          <w:b/>
        </w:rPr>
        <w:t>Energy Efficient Design Facilitator Services</w:t>
      </w:r>
    </w:p>
    <w:p w:rsidR="00AB5AC4" w:rsidRPr="00AB5AC4" w:rsidRDefault="00AB5AC4" w:rsidP="0097649C">
      <w:pPr>
        <w:spacing w:after="0"/>
        <w:rPr>
          <w:rFonts w:asciiTheme="minorHAnsi" w:hAnsiTheme="minorHAnsi"/>
        </w:rPr>
      </w:pPr>
    </w:p>
    <w:p w:rsidR="00AB5AC4" w:rsidRPr="00AB5AC4" w:rsidRDefault="00AB5AC4" w:rsidP="0097649C">
      <w:pPr>
        <w:spacing w:after="0"/>
        <w:rPr>
          <w:rFonts w:asciiTheme="minorHAnsi" w:hAnsiTheme="minorHAnsi"/>
          <w:b/>
        </w:rPr>
      </w:pPr>
      <w:r w:rsidRPr="00AB5AC4">
        <w:rPr>
          <w:rFonts w:asciiTheme="minorHAnsi" w:hAnsiTheme="minorHAnsi"/>
          <w:b/>
        </w:rPr>
        <w:t>PARTIES</w:t>
      </w:r>
    </w:p>
    <w:p w:rsidR="00AB5AC4" w:rsidRPr="00AB5AC4" w:rsidRDefault="00AB5AC4" w:rsidP="0097649C">
      <w:pPr>
        <w:spacing w:after="0"/>
        <w:rPr>
          <w:rFonts w:asciiTheme="minorHAnsi" w:hAnsiTheme="minorHAnsi"/>
          <w:b/>
        </w:rPr>
      </w:pPr>
    </w:p>
    <w:p w:rsidR="00AB5AC4" w:rsidRPr="00AB5AC4" w:rsidRDefault="00AB5AC4" w:rsidP="0097649C">
      <w:pPr>
        <w:spacing w:after="0"/>
        <w:rPr>
          <w:rFonts w:asciiTheme="minorHAnsi" w:hAnsiTheme="minorHAnsi"/>
        </w:rPr>
      </w:pPr>
      <w:r w:rsidRPr="00AB5AC4">
        <w:rPr>
          <w:rFonts w:asciiTheme="minorHAnsi" w:hAnsiTheme="minorHAnsi"/>
        </w:rPr>
        <w:t>Beaumont Hospital</w:t>
      </w:r>
    </w:p>
    <w:p w:rsidR="00AB5AC4" w:rsidRPr="00AB5AC4" w:rsidRDefault="00AB5AC4" w:rsidP="0097649C">
      <w:pPr>
        <w:spacing w:after="0"/>
        <w:rPr>
          <w:rFonts w:asciiTheme="minorHAnsi" w:hAnsiTheme="minorHAnsi"/>
        </w:rPr>
      </w:pPr>
      <w:r w:rsidRPr="00AB5AC4">
        <w:rPr>
          <w:rFonts w:asciiTheme="minorHAnsi" w:hAnsiTheme="minorHAnsi"/>
        </w:rPr>
        <w:t>(Hereinafter referred to</w:t>
      </w:r>
      <w:r>
        <w:rPr>
          <w:rFonts w:asciiTheme="minorHAnsi" w:hAnsiTheme="minorHAnsi"/>
        </w:rPr>
        <w:t xml:space="preserve"> as ‘the Contracting Authority</w:t>
      </w:r>
      <w:r w:rsidRPr="00AB5AC4">
        <w:rPr>
          <w:rFonts w:asciiTheme="minorHAnsi" w:hAnsiTheme="minorHAnsi"/>
        </w:rPr>
        <w:t>’)</w:t>
      </w:r>
    </w:p>
    <w:p w:rsidR="00AB5AC4" w:rsidRPr="00AB5AC4" w:rsidRDefault="00AB5AC4" w:rsidP="0097649C">
      <w:pPr>
        <w:spacing w:after="0"/>
        <w:rPr>
          <w:rFonts w:asciiTheme="minorHAnsi" w:hAnsiTheme="minorHAnsi"/>
        </w:rPr>
      </w:pPr>
    </w:p>
    <w:p w:rsidR="00AB5AC4" w:rsidRPr="00296AB3" w:rsidRDefault="00D278F2" w:rsidP="0097649C">
      <w:pPr>
        <w:spacing w:after="0"/>
        <w:rPr>
          <w:rFonts w:asciiTheme="minorHAnsi" w:hAnsiTheme="minorHAnsi"/>
          <w:color w:val="CC3300"/>
        </w:rPr>
      </w:pPr>
      <w:r w:rsidRPr="00296AB3">
        <w:rPr>
          <w:rFonts w:asciiTheme="minorHAnsi" w:hAnsiTheme="minorHAnsi"/>
          <w:color w:val="CC3300"/>
        </w:rPr>
        <w:t>[To be inserted prior to signature]</w:t>
      </w:r>
    </w:p>
    <w:p w:rsidR="00AB5AC4" w:rsidRPr="00AB5AC4" w:rsidRDefault="00AB5AC4" w:rsidP="0097649C">
      <w:pPr>
        <w:spacing w:after="0"/>
        <w:rPr>
          <w:rFonts w:asciiTheme="minorHAnsi" w:hAnsiTheme="minorHAnsi"/>
        </w:rPr>
      </w:pPr>
      <w:r w:rsidRPr="00AB5AC4">
        <w:rPr>
          <w:rFonts w:asciiTheme="minorHAnsi" w:hAnsiTheme="minorHAnsi"/>
        </w:rPr>
        <w:t>(Hereinafter referred to as ‘the Framework Operator’ or ‘Operator’)</w:t>
      </w:r>
    </w:p>
    <w:p w:rsidR="00AB5AC4" w:rsidRPr="00AB5AC4" w:rsidRDefault="00AB5AC4" w:rsidP="0097649C">
      <w:pPr>
        <w:spacing w:after="0"/>
        <w:rPr>
          <w:rFonts w:asciiTheme="minorHAnsi" w:hAnsiTheme="minorHAnsi"/>
        </w:rPr>
      </w:pPr>
    </w:p>
    <w:p w:rsidR="00AB5AC4" w:rsidRPr="00AB5AC4" w:rsidRDefault="00AB5AC4" w:rsidP="0097649C">
      <w:pPr>
        <w:spacing w:after="0"/>
        <w:rPr>
          <w:rFonts w:asciiTheme="minorHAnsi" w:hAnsiTheme="minorHAnsi"/>
          <w:b/>
        </w:rPr>
      </w:pPr>
      <w:r w:rsidRPr="00AB5AC4">
        <w:rPr>
          <w:rFonts w:asciiTheme="minorHAnsi" w:hAnsiTheme="minorHAnsi"/>
          <w:b/>
        </w:rPr>
        <w:t>BACKGROUND</w:t>
      </w:r>
    </w:p>
    <w:p w:rsidR="00AB5AC4" w:rsidRPr="00AB5AC4" w:rsidRDefault="00AB5AC4" w:rsidP="0097649C">
      <w:pPr>
        <w:spacing w:after="0"/>
        <w:jc w:val="both"/>
        <w:rPr>
          <w:rFonts w:asciiTheme="minorHAnsi" w:hAnsiTheme="minorHAnsi"/>
        </w:rPr>
      </w:pPr>
    </w:p>
    <w:p w:rsidR="00AB5AC4" w:rsidRPr="00AB5AC4" w:rsidRDefault="00AB5AC4" w:rsidP="0097649C">
      <w:pPr>
        <w:spacing w:after="0"/>
        <w:jc w:val="both"/>
        <w:rPr>
          <w:rFonts w:asciiTheme="minorHAnsi" w:hAnsiTheme="minorHAnsi"/>
        </w:rPr>
      </w:pPr>
      <w:r w:rsidRPr="00AB5AC4">
        <w:rPr>
          <w:rFonts w:asciiTheme="minorHAnsi" w:hAnsiTheme="minorHAnsi"/>
        </w:rPr>
        <w:t>The Contracting Autho</w:t>
      </w:r>
      <w:r>
        <w:rPr>
          <w:rFonts w:asciiTheme="minorHAnsi" w:hAnsiTheme="minorHAnsi"/>
        </w:rPr>
        <w:t>rity has</w:t>
      </w:r>
      <w:r w:rsidRPr="00AB5AC4">
        <w:rPr>
          <w:rFonts w:asciiTheme="minorHAnsi" w:hAnsiTheme="minorHAnsi"/>
        </w:rPr>
        <w:t xml:space="preserve"> conducted a tender competition for the establishment of a single-party </w:t>
      </w:r>
      <w:r w:rsidR="00296AB3" w:rsidRPr="00AB5AC4">
        <w:rPr>
          <w:rFonts w:asciiTheme="minorHAnsi" w:hAnsiTheme="minorHAnsi"/>
        </w:rPr>
        <w:t xml:space="preserve">framework agreement </w:t>
      </w:r>
      <w:r w:rsidRPr="00AB5AC4">
        <w:rPr>
          <w:rFonts w:asciiTheme="minorHAnsi" w:hAnsiTheme="minorHAnsi"/>
        </w:rPr>
        <w:t>for the provision of</w:t>
      </w:r>
      <w:r w:rsidR="00CB08C5">
        <w:rPr>
          <w:rFonts w:asciiTheme="minorHAnsi" w:hAnsiTheme="minorHAnsi"/>
        </w:rPr>
        <w:t xml:space="preserve"> energy efficient design facilitator services. </w:t>
      </w:r>
      <w:r w:rsidRPr="00AB5AC4">
        <w:rPr>
          <w:rFonts w:asciiTheme="minorHAnsi" w:hAnsiTheme="minorHAnsi"/>
        </w:rPr>
        <w:t xml:space="preserve"> </w:t>
      </w:r>
    </w:p>
    <w:p w:rsidR="00AB5AC4" w:rsidRPr="00AB5AC4" w:rsidRDefault="00AB5AC4" w:rsidP="0097649C">
      <w:pPr>
        <w:spacing w:after="0"/>
        <w:jc w:val="both"/>
        <w:rPr>
          <w:rFonts w:asciiTheme="minorHAnsi" w:hAnsiTheme="minorHAnsi"/>
        </w:rPr>
      </w:pPr>
    </w:p>
    <w:p w:rsidR="00AB5AC4" w:rsidRPr="00AB5AC4" w:rsidRDefault="00AB5AC4" w:rsidP="00E150E1">
      <w:pPr>
        <w:numPr>
          <w:ilvl w:val="0"/>
          <w:numId w:val="11"/>
        </w:numPr>
        <w:spacing w:after="0"/>
        <w:ind w:left="567" w:hanging="567"/>
        <w:contextualSpacing/>
        <w:jc w:val="both"/>
        <w:rPr>
          <w:rFonts w:asciiTheme="minorHAnsi" w:hAnsiTheme="minorHAnsi"/>
          <w:lang w:val="en-GB"/>
        </w:rPr>
      </w:pPr>
      <w:r w:rsidRPr="00AB5AC4">
        <w:rPr>
          <w:rFonts w:asciiTheme="minorHAnsi" w:hAnsiTheme="minorHAnsi"/>
          <w:lang w:val="en-GB"/>
        </w:rPr>
        <w:t xml:space="preserve">The </w:t>
      </w:r>
      <w:r w:rsidR="00D278F2" w:rsidRPr="00AB5AC4">
        <w:rPr>
          <w:rFonts w:asciiTheme="minorHAnsi" w:hAnsiTheme="minorHAnsi"/>
          <w:lang w:val="en-GB"/>
        </w:rPr>
        <w:t xml:space="preserve">Framework Agreement </w:t>
      </w:r>
      <w:r w:rsidRPr="00AB5AC4">
        <w:rPr>
          <w:rFonts w:asciiTheme="minorHAnsi" w:hAnsiTheme="minorHAnsi"/>
          <w:lang w:val="en-GB"/>
        </w:rPr>
        <w:t>was advertised in the Official Journal of the European Union and via the Irish Government’s Procurement Opportunities Portal (</w:t>
      </w:r>
      <w:hyperlink r:id="rId14" w:history="1">
        <w:r w:rsidRPr="009E67BE">
          <w:rPr>
            <w:rStyle w:val="Hyperlink"/>
            <w:rFonts w:asciiTheme="minorHAnsi" w:hAnsiTheme="minorHAnsi"/>
            <w:lang w:val="en-GB"/>
          </w:rPr>
          <w:t>www.etenders.gov.ie</w:t>
        </w:r>
      </w:hyperlink>
      <w:r w:rsidRPr="00AB5AC4">
        <w:rPr>
          <w:rFonts w:asciiTheme="minorHAnsi" w:hAnsiTheme="minorHAnsi"/>
          <w:lang w:val="en-GB"/>
        </w:rPr>
        <w:t>)</w:t>
      </w:r>
      <w:r>
        <w:rPr>
          <w:rFonts w:asciiTheme="minorHAnsi" w:hAnsiTheme="minorHAnsi"/>
          <w:lang w:val="en-GB"/>
        </w:rPr>
        <w:t xml:space="preserve">. </w:t>
      </w:r>
      <w:r w:rsidRPr="00AB5AC4">
        <w:rPr>
          <w:rFonts w:asciiTheme="minorHAnsi" w:hAnsiTheme="minorHAnsi"/>
          <w:lang w:val="en-GB"/>
        </w:rPr>
        <w:t xml:space="preserve">  </w:t>
      </w:r>
    </w:p>
    <w:p w:rsidR="00AB5AC4" w:rsidRPr="00AB5AC4" w:rsidRDefault="00AB5AC4" w:rsidP="0097649C">
      <w:pPr>
        <w:ind w:left="567"/>
        <w:contextualSpacing/>
        <w:jc w:val="both"/>
        <w:rPr>
          <w:rFonts w:asciiTheme="minorHAnsi" w:hAnsiTheme="minorHAnsi"/>
          <w:lang w:val="en-GB"/>
        </w:rPr>
      </w:pPr>
    </w:p>
    <w:p w:rsidR="00AB5AC4" w:rsidRPr="00AB5AC4" w:rsidRDefault="00AB5AC4" w:rsidP="00E150E1">
      <w:pPr>
        <w:numPr>
          <w:ilvl w:val="0"/>
          <w:numId w:val="11"/>
        </w:numPr>
        <w:spacing w:after="0"/>
        <w:ind w:left="567" w:hanging="567"/>
        <w:contextualSpacing/>
        <w:jc w:val="both"/>
        <w:rPr>
          <w:rFonts w:asciiTheme="minorHAnsi" w:hAnsiTheme="minorHAnsi"/>
          <w:lang w:val="en-GB"/>
        </w:rPr>
      </w:pPr>
      <w:r w:rsidRPr="00AB5AC4">
        <w:rPr>
          <w:rFonts w:asciiTheme="minorHAnsi" w:hAnsiTheme="minorHAnsi"/>
          <w:lang w:val="en-GB"/>
        </w:rPr>
        <w:t xml:space="preserve">The </w:t>
      </w:r>
      <w:r w:rsidR="007F3E9D">
        <w:rPr>
          <w:rFonts w:asciiTheme="minorHAnsi" w:hAnsiTheme="minorHAnsi"/>
          <w:lang w:val="en-GB"/>
        </w:rPr>
        <w:t>open</w:t>
      </w:r>
      <w:r w:rsidR="00D278F2">
        <w:rPr>
          <w:rFonts w:asciiTheme="minorHAnsi" w:hAnsiTheme="minorHAnsi"/>
          <w:lang w:val="en-GB"/>
        </w:rPr>
        <w:t xml:space="preserve"> procedure</w:t>
      </w:r>
      <w:r w:rsidRPr="00AB5AC4">
        <w:rPr>
          <w:rFonts w:asciiTheme="minorHAnsi" w:hAnsiTheme="minorHAnsi"/>
          <w:lang w:val="en-GB"/>
        </w:rPr>
        <w:t xml:space="preserve"> was used and an Invitation to Tender </w:t>
      </w:r>
      <w:r w:rsidR="00D278F2">
        <w:rPr>
          <w:rFonts w:asciiTheme="minorHAnsi" w:hAnsiTheme="minorHAnsi"/>
          <w:lang w:val="en-GB"/>
        </w:rPr>
        <w:t xml:space="preserve">document </w:t>
      </w:r>
      <w:r w:rsidRPr="00AB5AC4">
        <w:rPr>
          <w:rFonts w:asciiTheme="minorHAnsi" w:hAnsiTheme="minorHAnsi"/>
          <w:lang w:val="en-GB"/>
        </w:rPr>
        <w:t xml:space="preserve">was issued with a deadline date for </w:t>
      </w:r>
      <w:r w:rsidR="00D278F2">
        <w:rPr>
          <w:rFonts w:asciiTheme="minorHAnsi" w:hAnsiTheme="minorHAnsi"/>
          <w:lang w:val="en-GB"/>
        </w:rPr>
        <w:t xml:space="preserve">the submission of Tenders of </w:t>
      </w:r>
      <w:r w:rsidR="00CB08C5" w:rsidRPr="00CB08C5">
        <w:rPr>
          <w:rFonts w:asciiTheme="minorHAnsi" w:hAnsiTheme="minorHAnsi"/>
          <w:highlight w:val="yellow"/>
          <w:lang w:val="en-GB"/>
        </w:rPr>
        <w:t>XX/XX/2026</w:t>
      </w:r>
      <w:r w:rsidR="0097649C" w:rsidRPr="00CB08C5">
        <w:rPr>
          <w:rFonts w:asciiTheme="minorHAnsi" w:hAnsiTheme="minorHAnsi"/>
          <w:highlight w:val="yellow"/>
          <w:lang w:val="en-GB"/>
        </w:rPr>
        <w:t>.</w:t>
      </w:r>
    </w:p>
    <w:p w:rsidR="00AB5AC4" w:rsidRPr="00AB5AC4" w:rsidRDefault="00AB5AC4" w:rsidP="0097649C">
      <w:pPr>
        <w:spacing w:after="0"/>
        <w:ind w:left="720"/>
        <w:contextualSpacing/>
        <w:jc w:val="both"/>
        <w:rPr>
          <w:rFonts w:asciiTheme="minorHAnsi" w:hAnsiTheme="minorHAnsi"/>
          <w:lang w:val="en-GB"/>
        </w:rPr>
      </w:pPr>
    </w:p>
    <w:p w:rsidR="00AB5AC4" w:rsidRPr="00AB5AC4" w:rsidRDefault="00AB5AC4" w:rsidP="00E150E1">
      <w:pPr>
        <w:numPr>
          <w:ilvl w:val="0"/>
          <w:numId w:val="11"/>
        </w:numPr>
        <w:spacing w:after="0"/>
        <w:ind w:left="567" w:hanging="567"/>
        <w:contextualSpacing/>
        <w:jc w:val="both"/>
        <w:rPr>
          <w:rFonts w:asciiTheme="minorHAnsi" w:hAnsiTheme="minorHAnsi"/>
          <w:lang w:val="en-GB"/>
        </w:rPr>
      </w:pPr>
      <w:r w:rsidRPr="00AB5AC4">
        <w:rPr>
          <w:rFonts w:asciiTheme="minorHAnsi" w:hAnsiTheme="minorHAnsi"/>
          <w:lang w:val="en-GB"/>
        </w:rPr>
        <w:t>Following evaluation of th</w:t>
      </w:r>
      <w:r w:rsidR="00D278F2">
        <w:rPr>
          <w:rFonts w:asciiTheme="minorHAnsi" w:hAnsiTheme="minorHAnsi"/>
          <w:lang w:val="en-GB"/>
        </w:rPr>
        <w:t>e submitted T</w:t>
      </w:r>
      <w:r w:rsidRPr="00AB5AC4">
        <w:rPr>
          <w:rFonts w:asciiTheme="minorHAnsi" w:hAnsiTheme="minorHAnsi"/>
          <w:lang w:val="en-GB"/>
        </w:rPr>
        <w:t xml:space="preserve">ender against the published award criteria, the Framework Operator </w:t>
      </w:r>
      <w:r w:rsidR="00CB08C5">
        <w:rPr>
          <w:rFonts w:asciiTheme="minorHAnsi" w:hAnsiTheme="minorHAnsi"/>
          <w:lang w:val="en-GB"/>
        </w:rPr>
        <w:t xml:space="preserve">is now appointed as the single Framework </w:t>
      </w:r>
      <w:r w:rsidR="00D278F2">
        <w:rPr>
          <w:rFonts w:asciiTheme="minorHAnsi" w:hAnsiTheme="minorHAnsi"/>
          <w:lang w:val="en-GB"/>
        </w:rPr>
        <w:t>O</w:t>
      </w:r>
      <w:r w:rsidRPr="00AB5AC4">
        <w:rPr>
          <w:rFonts w:asciiTheme="minorHAnsi" w:hAnsiTheme="minorHAnsi"/>
          <w:lang w:val="en-GB"/>
        </w:rPr>
        <w:t xml:space="preserve">perator under this Framework Agreement. </w:t>
      </w:r>
    </w:p>
    <w:p w:rsidR="00AB5AC4" w:rsidRPr="00AB5AC4" w:rsidRDefault="00AB5AC4" w:rsidP="0097649C">
      <w:pPr>
        <w:spacing w:after="0"/>
      </w:pPr>
    </w:p>
    <w:p w:rsidR="00AB5AC4" w:rsidRPr="00AB5AC4" w:rsidRDefault="00AB5AC4" w:rsidP="0097649C">
      <w:pPr>
        <w:spacing w:after="0"/>
        <w:rPr>
          <w:rFonts w:asciiTheme="minorHAnsi" w:hAnsiTheme="minorHAnsi"/>
          <w:b/>
        </w:rPr>
      </w:pPr>
      <w:r w:rsidRPr="00AB5AC4">
        <w:rPr>
          <w:rFonts w:asciiTheme="minorHAnsi" w:hAnsiTheme="minorHAnsi"/>
          <w:b/>
        </w:rPr>
        <w:t>DEFINITIONS</w:t>
      </w:r>
    </w:p>
    <w:p w:rsidR="00AB5AC4" w:rsidRDefault="00AB5AC4" w:rsidP="0097649C">
      <w:pPr>
        <w:autoSpaceDE w:val="0"/>
        <w:autoSpaceDN w:val="0"/>
        <w:adjustRightInd w:val="0"/>
        <w:spacing w:after="0"/>
        <w:jc w:val="both"/>
        <w:rPr>
          <w:rFonts w:asciiTheme="minorHAnsi" w:hAnsiTheme="minorHAnsi" w:cs="Calibri"/>
          <w:i/>
          <w:iCs/>
          <w:color w:val="000000"/>
        </w:rPr>
      </w:pPr>
    </w:p>
    <w:p w:rsidR="00D278F2" w:rsidRPr="00936466" w:rsidRDefault="00D278F2" w:rsidP="0097649C">
      <w:pPr>
        <w:autoSpaceDE w:val="0"/>
        <w:autoSpaceDN w:val="0"/>
        <w:adjustRightInd w:val="0"/>
        <w:spacing w:after="0"/>
        <w:jc w:val="both"/>
        <w:rPr>
          <w:rFonts w:asciiTheme="minorHAnsi" w:hAnsiTheme="minorHAnsi" w:cs="Calibri"/>
          <w:i/>
          <w:iCs/>
        </w:rPr>
      </w:pPr>
      <w:r w:rsidRPr="00936466">
        <w:rPr>
          <w:rFonts w:asciiTheme="minorHAnsi" w:hAnsiTheme="minorHAnsi" w:cs="Calibri"/>
          <w:b/>
          <w:i/>
          <w:iCs/>
          <w:color w:val="000000"/>
        </w:rPr>
        <w:t>Commencement Date</w:t>
      </w:r>
      <w:r>
        <w:rPr>
          <w:rFonts w:asciiTheme="minorHAnsi" w:hAnsiTheme="minorHAnsi" w:cs="Calibri"/>
          <w:i/>
          <w:iCs/>
          <w:color w:val="000000"/>
        </w:rPr>
        <w:t xml:space="preserve"> </w:t>
      </w:r>
      <w:r w:rsidRPr="00D278F2">
        <w:rPr>
          <w:rFonts w:asciiTheme="minorHAnsi" w:hAnsiTheme="minorHAnsi" w:cs="Calibri"/>
          <w:iCs/>
          <w:color w:val="000000"/>
        </w:rPr>
        <w:t>means the date upon which this Framework Agreement shall co</w:t>
      </w:r>
      <w:r w:rsidR="007F3E9D">
        <w:rPr>
          <w:rFonts w:asciiTheme="minorHAnsi" w:hAnsiTheme="minorHAnsi" w:cs="Calibri"/>
          <w:iCs/>
          <w:color w:val="000000"/>
        </w:rPr>
        <w:t xml:space="preserve">me into effect, being </w:t>
      </w:r>
      <w:r w:rsidR="00296AB3" w:rsidRPr="00296AB3">
        <w:rPr>
          <w:rFonts w:asciiTheme="minorHAnsi" w:hAnsiTheme="minorHAnsi" w:cs="Calibri"/>
          <w:iCs/>
          <w:color w:val="CC3300"/>
        </w:rPr>
        <w:t>[</w:t>
      </w:r>
      <w:r w:rsidR="00296AB3" w:rsidRPr="00296AB3">
        <w:rPr>
          <w:rFonts w:asciiTheme="minorHAnsi" w:hAnsiTheme="minorHAnsi"/>
          <w:color w:val="CC3300"/>
        </w:rPr>
        <w:t>t</w:t>
      </w:r>
      <w:r w:rsidRPr="00296AB3">
        <w:rPr>
          <w:rFonts w:asciiTheme="minorHAnsi" w:hAnsiTheme="minorHAnsi"/>
          <w:color w:val="CC3300"/>
        </w:rPr>
        <w:t>o be inserted prior to signature]</w:t>
      </w:r>
      <w:r w:rsidR="00936466" w:rsidRPr="00936466">
        <w:rPr>
          <w:rFonts w:asciiTheme="minorHAnsi" w:hAnsiTheme="minorHAnsi"/>
        </w:rPr>
        <w:t>;</w:t>
      </w:r>
    </w:p>
    <w:p w:rsidR="00D278F2" w:rsidRDefault="00D278F2" w:rsidP="0097649C">
      <w:pPr>
        <w:autoSpaceDE w:val="0"/>
        <w:autoSpaceDN w:val="0"/>
        <w:adjustRightInd w:val="0"/>
        <w:spacing w:after="0"/>
        <w:jc w:val="both"/>
        <w:rPr>
          <w:rFonts w:asciiTheme="minorHAnsi" w:hAnsiTheme="minorHAnsi" w:cs="Calibri"/>
          <w:i/>
          <w:iCs/>
          <w:color w:val="000000"/>
        </w:rPr>
      </w:pPr>
    </w:p>
    <w:p w:rsidR="00936466" w:rsidRDefault="00936466" w:rsidP="0097649C">
      <w:pPr>
        <w:autoSpaceDE w:val="0"/>
        <w:autoSpaceDN w:val="0"/>
        <w:adjustRightInd w:val="0"/>
        <w:spacing w:after="0"/>
        <w:jc w:val="both"/>
        <w:rPr>
          <w:rFonts w:asciiTheme="minorHAnsi" w:hAnsiTheme="minorHAnsi" w:cs="Calibri"/>
          <w:color w:val="000000"/>
        </w:rPr>
      </w:pPr>
      <w:r w:rsidRPr="00936466">
        <w:rPr>
          <w:rFonts w:asciiTheme="minorHAnsi" w:hAnsiTheme="minorHAnsi" w:cs="Calibri"/>
          <w:b/>
          <w:i/>
          <w:iCs/>
          <w:color w:val="000000"/>
        </w:rPr>
        <w:t>Contract</w:t>
      </w:r>
      <w:r w:rsidR="00AB5AC4" w:rsidRPr="00AB5AC4">
        <w:rPr>
          <w:rFonts w:asciiTheme="minorHAnsi" w:hAnsiTheme="minorHAnsi" w:cs="Calibri"/>
          <w:i/>
          <w:iCs/>
          <w:color w:val="000000"/>
        </w:rPr>
        <w:t xml:space="preserve"> </w:t>
      </w:r>
      <w:r>
        <w:rPr>
          <w:rFonts w:asciiTheme="minorHAnsi" w:hAnsiTheme="minorHAnsi" w:cs="Calibri"/>
          <w:color w:val="000000"/>
        </w:rPr>
        <w:t xml:space="preserve">means </w:t>
      </w:r>
      <w:r w:rsidR="00CB08C5">
        <w:rPr>
          <w:rFonts w:asciiTheme="minorHAnsi" w:hAnsiTheme="minorHAnsi" w:cs="Calibri"/>
          <w:color w:val="000000"/>
        </w:rPr>
        <w:t xml:space="preserve">the appointment of the Framework Operator to provide energy efficient design facilitator services in connection with a discrete capital project </w:t>
      </w:r>
      <w:r w:rsidR="00EA76B1">
        <w:rPr>
          <w:rFonts w:asciiTheme="minorHAnsi" w:hAnsiTheme="minorHAnsi" w:cs="Calibri"/>
          <w:color w:val="000000"/>
        </w:rPr>
        <w:t>commenced by the Contracting Authority during the Framework Period;</w:t>
      </w:r>
    </w:p>
    <w:p w:rsidR="00296AB3" w:rsidRPr="00AB5AC4" w:rsidRDefault="00296AB3" w:rsidP="0097649C">
      <w:pPr>
        <w:autoSpaceDE w:val="0"/>
        <w:autoSpaceDN w:val="0"/>
        <w:adjustRightInd w:val="0"/>
        <w:spacing w:after="0"/>
        <w:jc w:val="both"/>
        <w:rPr>
          <w:rFonts w:asciiTheme="minorHAnsi" w:hAnsiTheme="minorHAnsi" w:cs="Calibri"/>
          <w:color w:val="000000"/>
        </w:rPr>
      </w:pPr>
    </w:p>
    <w:p w:rsidR="00AB5AC4" w:rsidRPr="00AB5AC4" w:rsidRDefault="00936466" w:rsidP="0097649C">
      <w:pPr>
        <w:autoSpaceDE w:val="0"/>
        <w:autoSpaceDN w:val="0"/>
        <w:adjustRightInd w:val="0"/>
        <w:spacing w:after="0"/>
        <w:jc w:val="both"/>
        <w:rPr>
          <w:rFonts w:asciiTheme="minorHAnsi" w:hAnsiTheme="minorHAnsi" w:cs="Calibri"/>
          <w:color w:val="000000"/>
        </w:rPr>
      </w:pPr>
      <w:r w:rsidRPr="00936466">
        <w:rPr>
          <w:rFonts w:asciiTheme="minorHAnsi" w:hAnsiTheme="minorHAnsi" w:cs="Calibri"/>
          <w:b/>
          <w:i/>
          <w:iCs/>
          <w:color w:val="000000"/>
        </w:rPr>
        <w:t>Framework Agreement</w:t>
      </w:r>
      <w:r w:rsidR="00AB5AC4" w:rsidRPr="00AB5AC4">
        <w:rPr>
          <w:rFonts w:asciiTheme="minorHAnsi" w:hAnsiTheme="minorHAnsi" w:cs="Calibri"/>
          <w:i/>
          <w:iCs/>
          <w:color w:val="000000"/>
        </w:rPr>
        <w:t xml:space="preserve"> </w:t>
      </w:r>
      <w:r w:rsidR="00AB5AC4" w:rsidRPr="00AB5AC4">
        <w:rPr>
          <w:rFonts w:asciiTheme="minorHAnsi" w:hAnsiTheme="minorHAnsi" w:cs="Calibri"/>
          <w:color w:val="000000"/>
        </w:rPr>
        <w:t xml:space="preserve">means these terms and conditions, including the Schedules hereto; </w:t>
      </w:r>
    </w:p>
    <w:p w:rsidR="00AB5AC4" w:rsidRPr="00AB5AC4" w:rsidRDefault="00AB5AC4" w:rsidP="0097649C">
      <w:pPr>
        <w:autoSpaceDE w:val="0"/>
        <w:autoSpaceDN w:val="0"/>
        <w:adjustRightInd w:val="0"/>
        <w:spacing w:after="0"/>
        <w:jc w:val="both"/>
        <w:rPr>
          <w:rFonts w:asciiTheme="minorHAnsi" w:hAnsiTheme="minorHAnsi" w:cs="Calibri"/>
          <w:color w:val="000000"/>
        </w:rPr>
      </w:pPr>
    </w:p>
    <w:p w:rsidR="00AB5AC4" w:rsidRDefault="00936466" w:rsidP="0097649C">
      <w:pPr>
        <w:autoSpaceDE w:val="0"/>
        <w:autoSpaceDN w:val="0"/>
        <w:adjustRightInd w:val="0"/>
        <w:spacing w:after="0"/>
        <w:jc w:val="both"/>
        <w:rPr>
          <w:rFonts w:asciiTheme="minorHAnsi" w:hAnsiTheme="minorHAnsi" w:cs="Calibri"/>
          <w:color w:val="000000"/>
        </w:rPr>
      </w:pPr>
      <w:r w:rsidRPr="00936466">
        <w:rPr>
          <w:rFonts w:asciiTheme="minorHAnsi" w:hAnsiTheme="minorHAnsi" w:cs="Calibri"/>
          <w:b/>
          <w:i/>
          <w:iCs/>
          <w:color w:val="000000"/>
        </w:rPr>
        <w:t>Framework Period</w:t>
      </w:r>
      <w:r w:rsidR="00AB5AC4" w:rsidRPr="00AB5AC4">
        <w:rPr>
          <w:rFonts w:asciiTheme="minorHAnsi" w:hAnsiTheme="minorHAnsi" w:cs="Calibri"/>
          <w:i/>
          <w:iCs/>
          <w:color w:val="000000"/>
        </w:rPr>
        <w:t xml:space="preserve"> </w:t>
      </w:r>
      <w:r w:rsidR="00AB5AC4" w:rsidRPr="00AB5AC4">
        <w:rPr>
          <w:rFonts w:asciiTheme="minorHAnsi" w:hAnsiTheme="minorHAnsi" w:cs="Calibri"/>
          <w:color w:val="000000"/>
        </w:rPr>
        <w:t xml:space="preserve">means the period in years set out in Clause 2.1; </w:t>
      </w:r>
    </w:p>
    <w:p w:rsidR="00296AB3" w:rsidRDefault="00296AB3" w:rsidP="0097649C">
      <w:pPr>
        <w:autoSpaceDE w:val="0"/>
        <w:autoSpaceDN w:val="0"/>
        <w:adjustRightInd w:val="0"/>
        <w:spacing w:after="0"/>
        <w:jc w:val="both"/>
        <w:rPr>
          <w:rFonts w:asciiTheme="minorHAnsi" w:hAnsiTheme="minorHAnsi" w:cs="Calibri"/>
          <w:color w:val="000000"/>
        </w:rPr>
      </w:pPr>
    </w:p>
    <w:p w:rsidR="00AB5AC4" w:rsidRPr="00AB5AC4" w:rsidRDefault="00AB5AC4" w:rsidP="0097649C">
      <w:pPr>
        <w:autoSpaceDE w:val="0"/>
        <w:autoSpaceDN w:val="0"/>
        <w:adjustRightInd w:val="0"/>
        <w:spacing w:after="0"/>
        <w:jc w:val="both"/>
        <w:rPr>
          <w:rFonts w:asciiTheme="minorHAnsi" w:hAnsiTheme="minorHAnsi" w:cs="Calibri"/>
          <w:color w:val="000000"/>
        </w:rPr>
      </w:pPr>
      <w:r w:rsidRPr="00936466">
        <w:rPr>
          <w:rFonts w:asciiTheme="minorHAnsi" w:hAnsiTheme="minorHAnsi" w:cs="Calibri"/>
          <w:b/>
          <w:i/>
          <w:iCs/>
          <w:color w:val="000000"/>
        </w:rPr>
        <w:lastRenderedPageBreak/>
        <w:t>Invitation to Tender</w:t>
      </w:r>
      <w:r w:rsidRPr="00AB5AC4">
        <w:rPr>
          <w:rFonts w:asciiTheme="minorHAnsi" w:hAnsiTheme="minorHAnsi" w:cs="Calibri"/>
          <w:color w:val="000000"/>
        </w:rPr>
        <w:t xml:space="preserve"> means the</w:t>
      </w:r>
      <w:r w:rsidR="0097649C">
        <w:rPr>
          <w:rFonts w:asciiTheme="minorHAnsi" w:hAnsiTheme="minorHAnsi" w:cs="Calibri"/>
          <w:color w:val="000000"/>
        </w:rPr>
        <w:t xml:space="preserve"> Invitation to T</w:t>
      </w:r>
      <w:r w:rsidRPr="00AB5AC4">
        <w:rPr>
          <w:rFonts w:asciiTheme="minorHAnsi" w:hAnsiTheme="minorHAnsi" w:cs="Calibri"/>
          <w:color w:val="000000"/>
        </w:rPr>
        <w:t>ender document issued by the Contra</w:t>
      </w:r>
      <w:r w:rsidR="00936466">
        <w:rPr>
          <w:rFonts w:asciiTheme="minorHAnsi" w:hAnsiTheme="minorHAnsi" w:cs="Calibri"/>
          <w:color w:val="000000"/>
        </w:rPr>
        <w:t>cting Authority</w:t>
      </w:r>
      <w:r w:rsidR="00D278F2">
        <w:rPr>
          <w:rFonts w:asciiTheme="minorHAnsi" w:hAnsiTheme="minorHAnsi" w:cs="Calibri"/>
          <w:color w:val="000000"/>
        </w:rPr>
        <w:t xml:space="preserve"> on </w:t>
      </w:r>
      <w:r w:rsidR="00296AB3" w:rsidRPr="00296AB3">
        <w:rPr>
          <w:rFonts w:asciiTheme="minorHAnsi" w:hAnsiTheme="minorHAnsi" w:cs="Calibri"/>
          <w:iCs/>
          <w:color w:val="CC3300"/>
        </w:rPr>
        <w:t>[</w:t>
      </w:r>
      <w:r w:rsidR="00296AB3" w:rsidRPr="00296AB3">
        <w:rPr>
          <w:rFonts w:asciiTheme="minorHAnsi" w:hAnsiTheme="minorHAnsi"/>
          <w:color w:val="CC3300"/>
        </w:rPr>
        <w:t>to be inserted prior to signature]</w:t>
      </w:r>
      <w:r w:rsidR="00936466">
        <w:rPr>
          <w:rFonts w:asciiTheme="minorHAnsi" w:hAnsiTheme="minorHAnsi"/>
          <w:color w:val="FF0000"/>
        </w:rPr>
        <w:t xml:space="preserve"> </w:t>
      </w:r>
      <w:r w:rsidR="00936466" w:rsidRPr="00936466">
        <w:rPr>
          <w:rFonts w:asciiTheme="minorHAnsi" w:hAnsiTheme="minorHAnsi"/>
        </w:rPr>
        <w:t>for the purposes of eliciting the submission of Tenders</w:t>
      </w:r>
      <w:r w:rsidRPr="00936466">
        <w:rPr>
          <w:rFonts w:asciiTheme="minorHAnsi" w:hAnsiTheme="minorHAnsi" w:cs="Calibri"/>
        </w:rPr>
        <w:t xml:space="preserve">; </w:t>
      </w:r>
    </w:p>
    <w:p w:rsidR="00AB5AC4" w:rsidRPr="00AB5AC4" w:rsidRDefault="00AB5AC4" w:rsidP="0097649C">
      <w:pPr>
        <w:autoSpaceDE w:val="0"/>
        <w:autoSpaceDN w:val="0"/>
        <w:adjustRightInd w:val="0"/>
        <w:spacing w:after="0"/>
        <w:jc w:val="both"/>
        <w:rPr>
          <w:rFonts w:asciiTheme="minorHAnsi" w:hAnsiTheme="minorHAnsi" w:cs="Calibri"/>
          <w:color w:val="000000"/>
        </w:rPr>
      </w:pPr>
    </w:p>
    <w:p w:rsidR="00AB5AC4" w:rsidRPr="00AB5AC4" w:rsidRDefault="00936466" w:rsidP="0097649C">
      <w:pPr>
        <w:autoSpaceDE w:val="0"/>
        <w:autoSpaceDN w:val="0"/>
        <w:adjustRightInd w:val="0"/>
        <w:spacing w:after="0"/>
        <w:jc w:val="both"/>
        <w:rPr>
          <w:rFonts w:asciiTheme="minorHAnsi" w:hAnsiTheme="minorHAnsi" w:cs="Calibri"/>
          <w:color w:val="000000"/>
        </w:rPr>
      </w:pPr>
      <w:r w:rsidRPr="00936466">
        <w:rPr>
          <w:rFonts w:asciiTheme="minorHAnsi" w:hAnsiTheme="minorHAnsi" w:cs="Calibri"/>
          <w:b/>
          <w:i/>
          <w:iCs/>
          <w:color w:val="000000"/>
        </w:rPr>
        <w:t>Price</w:t>
      </w:r>
      <w:r w:rsidR="00AB5AC4" w:rsidRPr="00AB5AC4">
        <w:rPr>
          <w:rFonts w:asciiTheme="minorHAnsi" w:hAnsiTheme="minorHAnsi" w:cs="Calibri"/>
          <w:i/>
          <w:iCs/>
          <w:color w:val="000000"/>
        </w:rPr>
        <w:t xml:space="preserve"> </w:t>
      </w:r>
      <w:r w:rsidR="00AB5AC4" w:rsidRPr="00AB5AC4">
        <w:rPr>
          <w:rFonts w:asciiTheme="minorHAnsi" w:hAnsiTheme="minorHAnsi" w:cs="Calibri"/>
          <w:color w:val="000000"/>
        </w:rPr>
        <w:t>means the amount in Euro chargeable by the Framework Operator in respect of any services purchased by the Contracting Authorities;</w:t>
      </w:r>
    </w:p>
    <w:p w:rsidR="00AB5AC4" w:rsidRPr="00AB5AC4" w:rsidRDefault="00AB5AC4" w:rsidP="0097649C">
      <w:pPr>
        <w:autoSpaceDE w:val="0"/>
        <w:autoSpaceDN w:val="0"/>
        <w:adjustRightInd w:val="0"/>
        <w:spacing w:after="0"/>
        <w:rPr>
          <w:rFonts w:ascii="Calibri" w:hAnsi="Calibri" w:cs="Calibri"/>
          <w:i/>
          <w:iCs/>
        </w:rPr>
      </w:pPr>
    </w:p>
    <w:p w:rsidR="00AB5AC4" w:rsidRPr="00AB5AC4" w:rsidRDefault="00AB5AC4" w:rsidP="00296AB3">
      <w:pPr>
        <w:autoSpaceDE w:val="0"/>
        <w:autoSpaceDN w:val="0"/>
        <w:adjustRightInd w:val="0"/>
        <w:spacing w:after="0"/>
        <w:jc w:val="both"/>
        <w:rPr>
          <w:rFonts w:ascii="Calibri" w:hAnsi="Calibri" w:cs="Calibri"/>
        </w:rPr>
      </w:pPr>
      <w:r w:rsidRPr="00936466">
        <w:rPr>
          <w:rFonts w:ascii="Calibri" w:hAnsi="Calibri" w:cs="Calibri"/>
          <w:b/>
          <w:i/>
          <w:iCs/>
        </w:rPr>
        <w:t>R</w:t>
      </w:r>
      <w:r w:rsidR="00936466" w:rsidRPr="00936466">
        <w:rPr>
          <w:rFonts w:ascii="Calibri" w:hAnsi="Calibri" w:cs="Calibri"/>
          <w:b/>
          <w:i/>
          <w:iCs/>
        </w:rPr>
        <w:t>equest for Supplementary Tender</w:t>
      </w:r>
      <w:r w:rsidRPr="00AB5AC4">
        <w:rPr>
          <w:rFonts w:ascii="Calibri" w:hAnsi="Calibri" w:cs="Calibri"/>
          <w:i/>
          <w:iCs/>
        </w:rPr>
        <w:t xml:space="preserve"> </w:t>
      </w:r>
      <w:r w:rsidRPr="00AB5AC4">
        <w:rPr>
          <w:rFonts w:ascii="Calibri" w:hAnsi="Calibri" w:cs="Calibri"/>
        </w:rPr>
        <w:t>means a document issued by the Contracting Authorities at any point during the Framework Period requesting a proposal for the provision of services;</w:t>
      </w:r>
    </w:p>
    <w:p w:rsidR="00AB5AC4" w:rsidRPr="00AB5AC4" w:rsidRDefault="00AB5AC4" w:rsidP="0097649C">
      <w:pPr>
        <w:autoSpaceDE w:val="0"/>
        <w:autoSpaceDN w:val="0"/>
        <w:adjustRightInd w:val="0"/>
        <w:spacing w:after="0"/>
        <w:rPr>
          <w:rFonts w:ascii="Calibri" w:hAnsi="Calibri" w:cs="Calibri"/>
        </w:rPr>
      </w:pPr>
    </w:p>
    <w:p w:rsidR="00AB5AC4" w:rsidRPr="00AB5AC4" w:rsidRDefault="00936466" w:rsidP="0097649C">
      <w:pPr>
        <w:autoSpaceDE w:val="0"/>
        <w:autoSpaceDN w:val="0"/>
        <w:adjustRightInd w:val="0"/>
        <w:spacing w:after="0"/>
        <w:rPr>
          <w:rFonts w:ascii="Calibri" w:hAnsi="Calibri" w:cs="Calibri"/>
        </w:rPr>
      </w:pPr>
      <w:r w:rsidRPr="00936466">
        <w:rPr>
          <w:rFonts w:ascii="Calibri" w:hAnsi="Calibri" w:cs="Calibri"/>
          <w:b/>
          <w:i/>
          <w:iCs/>
        </w:rPr>
        <w:t>Supplementary Tender</w:t>
      </w:r>
      <w:r w:rsidR="00AB5AC4" w:rsidRPr="00AB5AC4">
        <w:rPr>
          <w:rFonts w:ascii="Calibri" w:hAnsi="Calibri" w:cs="Calibri"/>
          <w:i/>
          <w:iCs/>
        </w:rPr>
        <w:t xml:space="preserve"> </w:t>
      </w:r>
      <w:r w:rsidR="00AB5AC4" w:rsidRPr="00AB5AC4">
        <w:rPr>
          <w:rFonts w:ascii="Calibri" w:hAnsi="Calibri" w:cs="Calibri"/>
        </w:rPr>
        <w:t xml:space="preserve">means the written submission of the Framework Operator in response to a Request for Supplementary Tender; </w:t>
      </w:r>
    </w:p>
    <w:p w:rsidR="00AB5AC4" w:rsidRPr="00AB5AC4" w:rsidRDefault="00AB5AC4" w:rsidP="0097649C">
      <w:pPr>
        <w:autoSpaceDE w:val="0"/>
        <w:autoSpaceDN w:val="0"/>
        <w:adjustRightInd w:val="0"/>
        <w:spacing w:after="0"/>
        <w:rPr>
          <w:rFonts w:ascii="Calibri" w:hAnsi="Calibri" w:cs="Calibri"/>
        </w:rPr>
      </w:pPr>
    </w:p>
    <w:p w:rsidR="00AB5AC4" w:rsidRPr="00AB5AC4" w:rsidRDefault="00AB5AC4" w:rsidP="0097649C">
      <w:pPr>
        <w:autoSpaceDE w:val="0"/>
        <w:autoSpaceDN w:val="0"/>
        <w:adjustRightInd w:val="0"/>
        <w:spacing w:after="0"/>
        <w:jc w:val="both"/>
        <w:rPr>
          <w:rFonts w:ascii="Calibri" w:hAnsi="Calibri" w:cs="Calibri"/>
        </w:rPr>
      </w:pPr>
      <w:r w:rsidRPr="00936466">
        <w:rPr>
          <w:rFonts w:ascii="Calibri" w:hAnsi="Calibri" w:cs="Calibri"/>
          <w:b/>
          <w:i/>
          <w:iCs/>
        </w:rPr>
        <w:t>Tender</w:t>
      </w:r>
      <w:r w:rsidRPr="00AB5AC4">
        <w:rPr>
          <w:rFonts w:ascii="Calibri" w:hAnsi="Calibri" w:cs="Calibri"/>
        </w:rPr>
        <w:t xml:space="preserve"> means the submission of the Framework Operator in response to the Invitation to Tender together with any clarifications, additions or amendments accepted by the Contracting Authorit</w:t>
      </w:r>
      <w:r w:rsidR="00D278F2">
        <w:rPr>
          <w:rFonts w:ascii="Calibri" w:hAnsi="Calibri" w:cs="Calibri"/>
        </w:rPr>
        <w:t>y;</w:t>
      </w:r>
    </w:p>
    <w:p w:rsidR="00AB5AC4" w:rsidRPr="00AB5AC4" w:rsidRDefault="00AB5AC4" w:rsidP="0097649C">
      <w:pPr>
        <w:autoSpaceDE w:val="0"/>
        <w:autoSpaceDN w:val="0"/>
        <w:adjustRightInd w:val="0"/>
        <w:spacing w:after="0"/>
        <w:jc w:val="both"/>
        <w:rPr>
          <w:rFonts w:asciiTheme="minorHAnsi" w:hAnsiTheme="minorHAnsi" w:cs="Calibri"/>
        </w:rPr>
      </w:pPr>
    </w:p>
    <w:p w:rsidR="00AB5AC4" w:rsidRPr="00AB5AC4" w:rsidRDefault="00AB5AC4" w:rsidP="00E150E1">
      <w:pPr>
        <w:numPr>
          <w:ilvl w:val="0"/>
          <w:numId w:val="12"/>
        </w:numPr>
        <w:autoSpaceDE w:val="0"/>
        <w:autoSpaceDN w:val="0"/>
        <w:adjustRightInd w:val="0"/>
        <w:spacing w:after="0"/>
        <w:ind w:hanging="720"/>
        <w:jc w:val="both"/>
        <w:rPr>
          <w:rFonts w:asciiTheme="minorHAnsi" w:hAnsiTheme="minorHAnsi" w:cs="Calibri"/>
          <w:b/>
          <w:bCs/>
          <w:color w:val="000000"/>
        </w:rPr>
      </w:pPr>
      <w:r w:rsidRPr="00AB5AC4">
        <w:rPr>
          <w:rFonts w:asciiTheme="minorHAnsi" w:hAnsiTheme="minorHAnsi" w:cs="Calibri"/>
          <w:b/>
          <w:bCs/>
          <w:color w:val="000000"/>
        </w:rPr>
        <w:t>Appointment of Framework Operator</w:t>
      </w:r>
    </w:p>
    <w:p w:rsidR="00AB5AC4" w:rsidRPr="00AB5AC4" w:rsidRDefault="00AB5AC4" w:rsidP="0097649C">
      <w:pPr>
        <w:autoSpaceDE w:val="0"/>
        <w:autoSpaceDN w:val="0"/>
        <w:adjustRightInd w:val="0"/>
        <w:spacing w:after="0"/>
        <w:ind w:left="720" w:hanging="720"/>
        <w:jc w:val="both"/>
        <w:rPr>
          <w:rFonts w:asciiTheme="minorHAnsi" w:hAnsiTheme="minorHAnsi" w:cs="Calibri"/>
          <w:color w:val="000000"/>
        </w:rPr>
      </w:pPr>
      <w:r w:rsidRPr="00AB5AC4">
        <w:rPr>
          <w:rFonts w:asciiTheme="minorHAnsi" w:hAnsiTheme="minorHAnsi" w:cs="Calibri"/>
          <w:b/>
          <w:bCs/>
          <w:color w:val="000000"/>
        </w:rPr>
        <w:t xml:space="preserve"> </w:t>
      </w:r>
    </w:p>
    <w:p w:rsidR="00AB5AC4" w:rsidRPr="00AB5AC4" w:rsidRDefault="00AB5AC4" w:rsidP="00E150E1">
      <w:pPr>
        <w:numPr>
          <w:ilvl w:val="1"/>
          <w:numId w:val="12"/>
        </w:numPr>
        <w:autoSpaceDE w:val="0"/>
        <w:autoSpaceDN w:val="0"/>
        <w:adjustRightInd w:val="0"/>
        <w:spacing w:after="0"/>
        <w:ind w:hanging="720"/>
        <w:jc w:val="both"/>
        <w:rPr>
          <w:rFonts w:asciiTheme="minorHAnsi" w:hAnsiTheme="minorHAnsi" w:cs="Calibri"/>
          <w:color w:val="000000"/>
        </w:rPr>
      </w:pPr>
      <w:r w:rsidRPr="00AB5AC4">
        <w:rPr>
          <w:rFonts w:asciiTheme="minorHAnsi" w:hAnsiTheme="minorHAnsi" w:cs="Calibri"/>
          <w:color w:val="000000"/>
        </w:rPr>
        <w:t>In consideration of paymen</w:t>
      </w:r>
      <w:r w:rsidR="00D278F2">
        <w:rPr>
          <w:rFonts w:asciiTheme="minorHAnsi" w:hAnsiTheme="minorHAnsi" w:cs="Calibri"/>
          <w:color w:val="000000"/>
        </w:rPr>
        <w:t>t by the Contracting Authority</w:t>
      </w:r>
      <w:r w:rsidRPr="00AB5AC4">
        <w:rPr>
          <w:rFonts w:asciiTheme="minorHAnsi" w:hAnsiTheme="minorHAnsi" w:cs="Calibri"/>
          <w:color w:val="000000"/>
        </w:rPr>
        <w:t xml:space="preserve"> of good and valuable consideration, receipt of which is hereby acknowledged, the Framework Operator accepts its appointment under the terms and conditions of this Framework Agreement. </w:t>
      </w:r>
    </w:p>
    <w:p w:rsidR="00AB5AC4" w:rsidRPr="00AB5AC4" w:rsidRDefault="00AB5AC4" w:rsidP="0097649C">
      <w:pPr>
        <w:autoSpaceDE w:val="0"/>
        <w:autoSpaceDN w:val="0"/>
        <w:adjustRightInd w:val="0"/>
        <w:spacing w:after="0"/>
        <w:ind w:left="720"/>
        <w:jc w:val="both"/>
        <w:rPr>
          <w:rFonts w:asciiTheme="minorHAnsi" w:hAnsiTheme="minorHAnsi" w:cs="Calibri"/>
          <w:color w:val="000000"/>
        </w:rPr>
      </w:pPr>
    </w:p>
    <w:p w:rsidR="00AB5AC4" w:rsidRPr="00AB5AC4" w:rsidRDefault="00AB5AC4" w:rsidP="00E150E1">
      <w:pPr>
        <w:numPr>
          <w:ilvl w:val="0"/>
          <w:numId w:val="12"/>
        </w:numPr>
        <w:autoSpaceDE w:val="0"/>
        <w:autoSpaceDN w:val="0"/>
        <w:adjustRightInd w:val="0"/>
        <w:spacing w:after="0"/>
        <w:ind w:hanging="720"/>
        <w:jc w:val="both"/>
        <w:rPr>
          <w:rFonts w:asciiTheme="minorHAnsi" w:hAnsiTheme="minorHAnsi" w:cs="Calibri"/>
          <w:b/>
          <w:bCs/>
          <w:color w:val="000000"/>
        </w:rPr>
      </w:pPr>
      <w:r w:rsidRPr="00AB5AC4">
        <w:rPr>
          <w:rFonts w:asciiTheme="minorHAnsi" w:hAnsiTheme="minorHAnsi" w:cs="Calibri"/>
          <w:b/>
          <w:bCs/>
          <w:color w:val="000000"/>
        </w:rPr>
        <w:t xml:space="preserve">Period of Framework Agreement </w:t>
      </w:r>
    </w:p>
    <w:p w:rsidR="00AB5AC4" w:rsidRPr="00AB5AC4" w:rsidRDefault="00AB5AC4" w:rsidP="0097649C">
      <w:pPr>
        <w:autoSpaceDE w:val="0"/>
        <w:autoSpaceDN w:val="0"/>
        <w:adjustRightInd w:val="0"/>
        <w:spacing w:after="0"/>
        <w:ind w:left="720" w:hanging="720"/>
        <w:jc w:val="both"/>
        <w:rPr>
          <w:rFonts w:asciiTheme="minorHAnsi" w:hAnsiTheme="minorHAnsi" w:cs="Calibri"/>
          <w:color w:val="000000"/>
        </w:rPr>
      </w:pPr>
    </w:p>
    <w:p w:rsidR="00AB5AC4" w:rsidRDefault="00AB5AC4" w:rsidP="0097649C">
      <w:pPr>
        <w:autoSpaceDE w:val="0"/>
        <w:autoSpaceDN w:val="0"/>
        <w:adjustRightInd w:val="0"/>
        <w:spacing w:after="0"/>
        <w:ind w:left="709" w:hanging="709"/>
        <w:jc w:val="both"/>
        <w:rPr>
          <w:rFonts w:asciiTheme="minorHAnsi" w:hAnsiTheme="minorHAnsi" w:cs="Calibri"/>
          <w:color w:val="000000"/>
        </w:rPr>
      </w:pPr>
      <w:r w:rsidRPr="00AB5AC4">
        <w:rPr>
          <w:rFonts w:asciiTheme="minorHAnsi" w:hAnsiTheme="minorHAnsi" w:cs="Calibri"/>
          <w:color w:val="000000"/>
        </w:rPr>
        <w:t xml:space="preserve">2.1 </w:t>
      </w:r>
      <w:r w:rsidRPr="00AB5AC4">
        <w:rPr>
          <w:rFonts w:asciiTheme="minorHAnsi" w:hAnsiTheme="minorHAnsi" w:cs="Calibri"/>
          <w:color w:val="000000"/>
        </w:rPr>
        <w:tab/>
        <w:t xml:space="preserve">The Framework Agreement shall take effect on the Commencement Date and </w:t>
      </w:r>
      <w:r w:rsidR="00D278F2">
        <w:rPr>
          <w:rFonts w:asciiTheme="minorHAnsi" w:hAnsiTheme="minorHAnsi" w:cs="Calibri"/>
          <w:color w:val="000000"/>
        </w:rPr>
        <w:t>shall have a</w:t>
      </w:r>
      <w:r w:rsidRPr="00AB5AC4">
        <w:rPr>
          <w:rFonts w:asciiTheme="minorHAnsi" w:hAnsiTheme="minorHAnsi" w:cs="Calibri"/>
          <w:color w:val="000000"/>
        </w:rPr>
        <w:t xml:space="preserve"> max</w:t>
      </w:r>
      <w:r w:rsidR="0097649C">
        <w:rPr>
          <w:rFonts w:asciiTheme="minorHAnsi" w:hAnsiTheme="minorHAnsi" w:cs="Calibri"/>
          <w:color w:val="000000"/>
        </w:rPr>
        <w:t xml:space="preserve">imum potential duration of </w:t>
      </w:r>
      <w:r w:rsidR="00FD4291">
        <w:rPr>
          <w:rFonts w:asciiTheme="minorHAnsi" w:hAnsiTheme="minorHAnsi" w:cs="Calibri"/>
          <w:color w:val="000000"/>
        </w:rPr>
        <w:t>six</w:t>
      </w:r>
      <w:r w:rsidR="00EA76B1">
        <w:rPr>
          <w:rFonts w:asciiTheme="minorHAnsi" w:hAnsiTheme="minorHAnsi" w:cs="Calibri"/>
          <w:color w:val="000000"/>
        </w:rPr>
        <w:t xml:space="preserve"> years</w:t>
      </w:r>
      <w:r w:rsidRPr="00AB5AC4">
        <w:rPr>
          <w:rFonts w:asciiTheme="minorHAnsi" w:hAnsiTheme="minorHAnsi" w:cs="Calibri"/>
          <w:color w:val="000000"/>
        </w:rPr>
        <w:t xml:space="preserve">. </w:t>
      </w:r>
      <w:r w:rsidR="00936466">
        <w:rPr>
          <w:rFonts w:asciiTheme="minorHAnsi" w:hAnsiTheme="minorHAnsi" w:cs="Calibri"/>
          <w:color w:val="000000"/>
        </w:rPr>
        <w:t xml:space="preserve">For the avoidance of doubt, the duration of any Contract entered into under the Framework Agreement may extend beyond the date of expiry of the Framework Agreement as a whole. </w:t>
      </w:r>
    </w:p>
    <w:p w:rsidR="00936466" w:rsidRDefault="00936466" w:rsidP="0097649C">
      <w:pPr>
        <w:autoSpaceDE w:val="0"/>
        <w:autoSpaceDN w:val="0"/>
        <w:adjustRightInd w:val="0"/>
        <w:spacing w:after="0"/>
        <w:ind w:left="709" w:hanging="709"/>
        <w:jc w:val="both"/>
        <w:rPr>
          <w:rFonts w:asciiTheme="minorHAnsi" w:hAnsiTheme="minorHAnsi" w:cs="Calibri"/>
          <w:color w:val="000000"/>
        </w:rPr>
      </w:pPr>
    </w:p>
    <w:p w:rsidR="00AB5AC4" w:rsidRPr="00AB5AC4" w:rsidRDefault="00D278F2" w:rsidP="00E150E1">
      <w:pPr>
        <w:numPr>
          <w:ilvl w:val="0"/>
          <w:numId w:val="12"/>
        </w:numPr>
        <w:autoSpaceDE w:val="0"/>
        <w:autoSpaceDN w:val="0"/>
        <w:adjustRightInd w:val="0"/>
        <w:spacing w:after="0"/>
        <w:ind w:hanging="720"/>
        <w:jc w:val="both"/>
        <w:rPr>
          <w:rFonts w:asciiTheme="minorHAnsi" w:hAnsiTheme="minorHAnsi" w:cs="Calibri"/>
          <w:b/>
          <w:bCs/>
          <w:color w:val="000000"/>
        </w:rPr>
      </w:pPr>
      <w:r>
        <w:rPr>
          <w:rFonts w:asciiTheme="minorHAnsi" w:hAnsiTheme="minorHAnsi" w:cs="Calibri"/>
          <w:b/>
          <w:bCs/>
          <w:color w:val="000000"/>
        </w:rPr>
        <w:t>S</w:t>
      </w:r>
      <w:r w:rsidR="00AB5AC4" w:rsidRPr="00AB5AC4">
        <w:rPr>
          <w:rFonts w:asciiTheme="minorHAnsi" w:hAnsiTheme="minorHAnsi" w:cs="Calibri"/>
          <w:b/>
          <w:bCs/>
          <w:color w:val="000000"/>
        </w:rPr>
        <w:t xml:space="preserve">cope of Framework Agreement </w:t>
      </w:r>
    </w:p>
    <w:p w:rsidR="00AB5AC4" w:rsidRPr="00B15096" w:rsidRDefault="00AB5AC4" w:rsidP="0097649C">
      <w:pPr>
        <w:autoSpaceDE w:val="0"/>
        <w:autoSpaceDN w:val="0"/>
        <w:adjustRightInd w:val="0"/>
        <w:spacing w:after="0"/>
        <w:ind w:left="720"/>
        <w:jc w:val="both"/>
        <w:rPr>
          <w:rFonts w:asciiTheme="minorHAnsi" w:hAnsiTheme="minorHAnsi" w:cs="Calibri"/>
        </w:rPr>
      </w:pPr>
    </w:p>
    <w:p w:rsidR="00AB5AC4" w:rsidRPr="00B15096" w:rsidRDefault="00EA76B1" w:rsidP="0097649C">
      <w:pPr>
        <w:autoSpaceDE w:val="0"/>
        <w:autoSpaceDN w:val="0"/>
        <w:adjustRightInd w:val="0"/>
        <w:spacing w:after="0"/>
        <w:ind w:left="720" w:hanging="720"/>
        <w:jc w:val="both"/>
        <w:rPr>
          <w:rFonts w:asciiTheme="minorHAnsi" w:hAnsiTheme="minorHAnsi" w:cs="Calibri"/>
        </w:rPr>
      </w:pPr>
      <w:r w:rsidRPr="00B15096">
        <w:rPr>
          <w:rFonts w:asciiTheme="minorHAnsi" w:hAnsiTheme="minorHAnsi" w:cs="Calibri"/>
        </w:rPr>
        <w:t>3</w:t>
      </w:r>
      <w:r w:rsidR="00AB5AC4" w:rsidRPr="00B15096">
        <w:rPr>
          <w:rFonts w:asciiTheme="minorHAnsi" w:hAnsiTheme="minorHAnsi" w:cs="Calibri"/>
        </w:rPr>
        <w:t xml:space="preserve">.1 </w:t>
      </w:r>
      <w:r w:rsidR="00AB5AC4" w:rsidRPr="00B15096">
        <w:rPr>
          <w:rFonts w:asciiTheme="minorHAnsi" w:hAnsiTheme="minorHAnsi" w:cs="Calibri"/>
        </w:rPr>
        <w:tab/>
      </w:r>
      <w:r w:rsidR="00B15096" w:rsidRPr="00B15096">
        <w:rPr>
          <w:rFonts w:asciiTheme="minorHAnsi" w:hAnsiTheme="minorHAnsi" w:cs="Calibri"/>
        </w:rPr>
        <w:t>This Framework Agreement concerns the provision of Energy Efficient Design Facilitator services in connection with planned and ongoing capital construction projects on the Contracting Authorit</w:t>
      </w:r>
      <w:r w:rsidR="00A175D2">
        <w:rPr>
          <w:rFonts w:asciiTheme="minorHAnsi" w:hAnsiTheme="minorHAnsi" w:cs="Calibri"/>
        </w:rPr>
        <w:t>y’s campus, as defined by Schedule 1 to this Agreement.</w:t>
      </w:r>
      <w:r w:rsidR="00B15096" w:rsidRPr="00B15096">
        <w:rPr>
          <w:rFonts w:asciiTheme="minorHAnsi" w:hAnsiTheme="minorHAnsi" w:cs="Calibri"/>
        </w:rPr>
        <w:t xml:space="preserve"> A Contract under this Framework Agreement shall comprise the appointment of the Framework Operator to act as a designer, in conjunction with the separately-appointed multi-disciplinary design team, in connection with a discrete capital construction project. </w:t>
      </w:r>
    </w:p>
    <w:p w:rsidR="0097649C" w:rsidRPr="00B15096" w:rsidRDefault="0097649C" w:rsidP="0097649C">
      <w:pPr>
        <w:autoSpaceDE w:val="0"/>
        <w:autoSpaceDN w:val="0"/>
        <w:adjustRightInd w:val="0"/>
        <w:spacing w:after="0"/>
        <w:ind w:left="720" w:hanging="720"/>
        <w:jc w:val="both"/>
        <w:rPr>
          <w:rFonts w:asciiTheme="minorHAnsi" w:hAnsiTheme="minorHAnsi" w:cs="Calibri"/>
        </w:rPr>
      </w:pPr>
    </w:p>
    <w:p w:rsidR="00B15096" w:rsidRPr="00B15096" w:rsidRDefault="00B15096" w:rsidP="00B15096">
      <w:pPr>
        <w:autoSpaceDE w:val="0"/>
        <w:autoSpaceDN w:val="0"/>
        <w:adjustRightInd w:val="0"/>
        <w:spacing w:after="0"/>
        <w:ind w:left="720" w:hanging="720"/>
        <w:jc w:val="both"/>
        <w:rPr>
          <w:rFonts w:asciiTheme="minorHAnsi" w:hAnsiTheme="minorHAnsi" w:cs="Calibri"/>
        </w:rPr>
      </w:pPr>
      <w:r w:rsidRPr="00B15096">
        <w:rPr>
          <w:rFonts w:asciiTheme="minorHAnsi" w:hAnsiTheme="minorHAnsi" w:cs="Calibri"/>
        </w:rPr>
        <w:t>3</w:t>
      </w:r>
      <w:r w:rsidR="00D278F2" w:rsidRPr="00B15096">
        <w:rPr>
          <w:rFonts w:asciiTheme="minorHAnsi" w:hAnsiTheme="minorHAnsi" w:cs="Calibri"/>
        </w:rPr>
        <w:t>.2</w:t>
      </w:r>
      <w:r w:rsidR="00D278F2" w:rsidRPr="00B15096">
        <w:rPr>
          <w:rFonts w:asciiTheme="minorHAnsi" w:hAnsiTheme="minorHAnsi" w:cs="Calibri"/>
        </w:rPr>
        <w:tab/>
      </w:r>
      <w:r w:rsidRPr="00B15096">
        <w:rPr>
          <w:rFonts w:asciiTheme="minorHAnsi" w:hAnsiTheme="minorHAnsi" w:cs="Calibri"/>
        </w:rPr>
        <w:t xml:space="preserve">For the avoidance of doubt, </w:t>
      </w:r>
      <w:r w:rsidR="00D278F2" w:rsidRPr="00B15096">
        <w:rPr>
          <w:rFonts w:asciiTheme="minorHAnsi" w:hAnsiTheme="minorHAnsi" w:cs="Calibri"/>
        </w:rPr>
        <w:t>no guarantee is offered</w:t>
      </w:r>
      <w:r w:rsidRPr="00B15096">
        <w:rPr>
          <w:rFonts w:asciiTheme="minorHAnsi" w:hAnsiTheme="minorHAnsi" w:cs="Calibri"/>
        </w:rPr>
        <w:t xml:space="preserve"> (nor should any guarantee be inferred)</w:t>
      </w:r>
      <w:r w:rsidR="00D278F2" w:rsidRPr="00B15096">
        <w:rPr>
          <w:rFonts w:asciiTheme="minorHAnsi" w:hAnsiTheme="minorHAnsi" w:cs="Calibri"/>
        </w:rPr>
        <w:t xml:space="preserve"> regarding the </w:t>
      </w:r>
      <w:r w:rsidRPr="00B15096">
        <w:rPr>
          <w:rFonts w:asciiTheme="minorHAnsi" w:hAnsiTheme="minorHAnsi" w:cs="Calibri"/>
        </w:rPr>
        <w:t>number or scope of Contracts to be awarded under this Framework Agreement</w:t>
      </w:r>
      <w:r w:rsidR="00936466" w:rsidRPr="00B15096">
        <w:rPr>
          <w:rFonts w:asciiTheme="minorHAnsi" w:hAnsiTheme="minorHAnsi" w:cs="Calibri"/>
        </w:rPr>
        <w:t xml:space="preserve">. </w:t>
      </w:r>
      <w:r w:rsidRPr="00B15096">
        <w:rPr>
          <w:rFonts w:asciiTheme="minorHAnsi" w:hAnsiTheme="minorHAnsi" w:cs="Calibri"/>
        </w:rPr>
        <w:t xml:space="preserve">The Contracting Authority shall award Contracts under this Framework Agreement strictly and solely as the need arises. The Framework Operator acknowledges that the progression of any capital project on the Contracting Authority’s campus is contingent upon a range of factors, including (but not limited to) funding availability, national and regional healthcare planning decisions and the Contracting Authority’s strategic and patient-care priorities. </w:t>
      </w:r>
    </w:p>
    <w:p w:rsidR="00936466" w:rsidRPr="00B15096" w:rsidRDefault="00B15096" w:rsidP="00B15096">
      <w:pPr>
        <w:autoSpaceDE w:val="0"/>
        <w:autoSpaceDN w:val="0"/>
        <w:adjustRightInd w:val="0"/>
        <w:spacing w:after="0"/>
        <w:ind w:left="720" w:hanging="720"/>
        <w:jc w:val="both"/>
        <w:rPr>
          <w:rFonts w:asciiTheme="minorHAnsi" w:hAnsiTheme="minorHAnsi" w:cs="Calibri"/>
        </w:rPr>
      </w:pPr>
      <w:r w:rsidRPr="00B15096">
        <w:rPr>
          <w:rFonts w:asciiTheme="minorHAnsi" w:hAnsiTheme="minorHAnsi" w:cs="Calibri"/>
        </w:rPr>
        <w:lastRenderedPageBreak/>
        <w:t>3.3</w:t>
      </w:r>
      <w:r w:rsidRPr="00B15096">
        <w:rPr>
          <w:rFonts w:asciiTheme="minorHAnsi" w:hAnsiTheme="minorHAnsi" w:cs="Calibri"/>
        </w:rPr>
        <w:tab/>
      </w:r>
      <w:r w:rsidR="00936466" w:rsidRPr="00B15096">
        <w:rPr>
          <w:rFonts w:asciiTheme="minorHAnsi" w:hAnsiTheme="minorHAnsi" w:cs="Calibri"/>
        </w:rPr>
        <w:t xml:space="preserve">During the currency of the Framework Agreement, no exclusive right is offered to the Framework Operator; while the Contracting Authority intends to utilise the Framework Agreement to fulfil the entirety of its requirements for </w:t>
      </w:r>
      <w:r w:rsidRPr="00B15096">
        <w:rPr>
          <w:rFonts w:asciiTheme="minorHAnsi" w:hAnsiTheme="minorHAnsi" w:cs="Calibri"/>
        </w:rPr>
        <w:t>energy efficient design services arising during the Framework Period</w:t>
      </w:r>
      <w:r w:rsidR="00936466" w:rsidRPr="00B15096">
        <w:rPr>
          <w:rFonts w:asciiTheme="minorHAnsi" w:hAnsiTheme="minorHAnsi" w:cs="Calibri"/>
        </w:rPr>
        <w:t>, the Contracting Authorit</w:t>
      </w:r>
      <w:r w:rsidR="0097649C" w:rsidRPr="00B15096">
        <w:rPr>
          <w:rFonts w:asciiTheme="minorHAnsi" w:hAnsiTheme="minorHAnsi" w:cs="Calibri"/>
        </w:rPr>
        <w:t xml:space="preserve">y shall be entitled to procure </w:t>
      </w:r>
      <w:r w:rsidR="00EB5A2A" w:rsidRPr="00B15096">
        <w:rPr>
          <w:rFonts w:asciiTheme="minorHAnsi" w:hAnsiTheme="minorHAnsi" w:cs="Calibri"/>
        </w:rPr>
        <w:t>such</w:t>
      </w:r>
      <w:r w:rsidR="00936466" w:rsidRPr="00B15096">
        <w:rPr>
          <w:rFonts w:asciiTheme="minorHAnsi" w:hAnsiTheme="minorHAnsi" w:cs="Calibri"/>
        </w:rPr>
        <w:t xml:space="preserve"> services from any economic operator of its choosing at any point in time. In this regard, appointment to the Framework Agreement does not entitle the Framework Operator to be awarded (or to be consulted in respect of) any Contract. </w:t>
      </w:r>
    </w:p>
    <w:p w:rsidR="00AB5AC4" w:rsidRPr="00AB5AC4" w:rsidRDefault="00AB5AC4" w:rsidP="0097649C">
      <w:pPr>
        <w:autoSpaceDE w:val="0"/>
        <w:autoSpaceDN w:val="0"/>
        <w:adjustRightInd w:val="0"/>
        <w:spacing w:after="0"/>
        <w:jc w:val="both"/>
        <w:rPr>
          <w:rFonts w:asciiTheme="minorHAnsi" w:hAnsiTheme="minorHAnsi" w:cs="Calibri"/>
          <w:color w:val="000000"/>
        </w:rPr>
      </w:pPr>
    </w:p>
    <w:p w:rsidR="00AB5AC4" w:rsidRPr="00AB5AC4" w:rsidRDefault="00B15096" w:rsidP="0097649C">
      <w:pPr>
        <w:autoSpaceDE w:val="0"/>
        <w:autoSpaceDN w:val="0"/>
        <w:adjustRightInd w:val="0"/>
        <w:spacing w:after="0"/>
        <w:jc w:val="both"/>
        <w:rPr>
          <w:rFonts w:asciiTheme="minorHAnsi" w:hAnsiTheme="minorHAnsi" w:cs="Calibri"/>
          <w:b/>
          <w:bCs/>
          <w:color w:val="000000"/>
        </w:rPr>
      </w:pPr>
      <w:r>
        <w:rPr>
          <w:rFonts w:asciiTheme="minorHAnsi" w:hAnsiTheme="minorHAnsi" w:cs="Calibri"/>
          <w:b/>
          <w:bCs/>
          <w:color w:val="000000"/>
        </w:rPr>
        <w:t>4</w:t>
      </w:r>
      <w:r w:rsidR="00936466">
        <w:rPr>
          <w:rFonts w:asciiTheme="minorHAnsi" w:hAnsiTheme="minorHAnsi" w:cs="Calibri"/>
          <w:b/>
          <w:bCs/>
          <w:color w:val="000000"/>
        </w:rPr>
        <w:t>.</w:t>
      </w:r>
      <w:r w:rsidR="00936466">
        <w:rPr>
          <w:rFonts w:asciiTheme="minorHAnsi" w:hAnsiTheme="minorHAnsi" w:cs="Calibri"/>
          <w:b/>
          <w:bCs/>
          <w:color w:val="000000"/>
        </w:rPr>
        <w:tab/>
      </w:r>
      <w:r>
        <w:rPr>
          <w:rFonts w:asciiTheme="minorHAnsi" w:hAnsiTheme="minorHAnsi" w:cs="Calibri"/>
          <w:b/>
          <w:bCs/>
          <w:color w:val="000000"/>
        </w:rPr>
        <w:t xml:space="preserve">Conditions for </w:t>
      </w:r>
      <w:r w:rsidR="00AB5AC4" w:rsidRPr="00AB5AC4">
        <w:rPr>
          <w:rFonts w:asciiTheme="minorHAnsi" w:hAnsiTheme="minorHAnsi" w:cs="Calibri"/>
          <w:b/>
          <w:bCs/>
          <w:color w:val="000000"/>
        </w:rPr>
        <w:t xml:space="preserve">Award of Contracts </w:t>
      </w:r>
    </w:p>
    <w:p w:rsidR="00AB5AC4" w:rsidRPr="00AB5AC4" w:rsidRDefault="00AB5AC4" w:rsidP="0097649C">
      <w:pPr>
        <w:autoSpaceDE w:val="0"/>
        <w:autoSpaceDN w:val="0"/>
        <w:adjustRightInd w:val="0"/>
        <w:spacing w:after="0"/>
        <w:ind w:left="720"/>
        <w:jc w:val="both"/>
        <w:rPr>
          <w:rFonts w:asciiTheme="minorHAnsi" w:hAnsiTheme="minorHAnsi" w:cs="Calibri"/>
          <w:color w:val="000000"/>
        </w:rPr>
      </w:pPr>
    </w:p>
    <w:p w:rsidR="00936466" w:rsidRDefault="00B15096" w:rsidP="00E150E1">
      <w:pPr>
        <w:pStyle w:val="ListParagraph"/>
        <w:numPr>
          <w:ilvl w:val="1"/>
          <w:numId w:val="35"/>
        </w:numPr>
        <w:autoSpaceDE w:val="0"/>
        <w:autoSpaceDN w:val="0"/>
        <w:adjustRightInd w:val="0"/>
        <w:spacing w:after="0"/>
        <w:ind w:left="709" w:hanging="709"/>
        <w:jc w:val="both"/>
        <w:rPr>
          <w:rFonts w:cs="Calibri"/>
          <w:color w:val="000000"/>
        </w:rPr>
      </w:pPr>
      <w:r>
        <w:rPr>
          <w:rFonts w:cs="Calibri"/>
          <w:color w:val="000000"/>
        </w:rPr>
        <w:t xml:space="preserve">Contracts awarded under this Framework Agreement shall be governed by the version of the Capital Works Management Framework Standard Conditions of Engagement for Consultancy Services (COE1) in force at the time of the Contract’s award. The Framework Operator undertakes that it shall enter into </w:t>
      </w:r>
      <w:r w:rsidR="00A175D2">
        <w:rPr>
          <w:rFonts w:cs="Calibri"/>
          <w:color w:val="000000"/>
        </w:rPr>
        <w:t>this form of contractual agreement in respect of each Contract awarded under the Framework Agreement.</w:t>
      </w:r>
    </w:p>
    <w:p w:rsidR="00A175D2" w:rsidRDefault="00A175D2" w:rsidP="00A175D2">
      <w:pPr>
        <w:pStyle w:val="ListParagraph"/>
        <w:autoSpaceDE w:val="0"/>
        <w:autoSpaceDN w:val="0"/>
        <w:adjustRightInd w:val="0"/>
        <w:spacing w:after="0"/>
        <w:ind w:left="709"/>
        <w:jc w:val="both"/>
        <w:rPr>
          <w:rFonts w:cs="Calibri"/>
          <w:color w:val="000000"/>
        </w:rPr>
      </w:pPr>
    </w:p>
    <w:p w:rsidR="00A175D2" w:rsidRDefault="00A175D2" w:rsidP="00E150E1">
      <w:pPr>
        <w:pStyle w:val="ListParagraph"/>
        <w:numPr>
          <w:ilvl w:val="1"/>
          <w:numId w:val="35"/>
        </w:numPr>
        <w:autoSpaceDE w:val="0"/>
        <w:autoSpaceDN w:val="0"/>
        <w:adjustRightInd w:val="0"/>
        <w:spacing w:after="0"/>
        <w:ind w:left="709" w:hanging="709"/>
        <w:jc w:val="both"/>
        <w:rPr>
          <w:rFonts w:cs="Calibri"/>
          <w:color w:val="000000"/>
        </w:rPr>
      </w:pPr>
      <w:r>
        <w:rPr>
          <w:rFonts w:cs="Calibri"/>
          <w:color w:val="000000"/>
        </w:rPr>
        <w:t xml:space="preserve">The allocation of resources to any Contract awarded under the Framework Agreement shall be in accordance with, and proportionate to, the Resource Allocation Schedule contained in the Framework Operator’s Tender. </w:t>
      </w:r>
    </w:p>
    <w:p w:rsidR="00A175D2" w:rsidRPr="00A175D2" w:rsidRDefault="00A175D2" w:rsidP="00A175D2">
      <w:pPr>
        <w:pStyle w:val="ListParagraph"/>
        <w:rPr>
          <w:rFonts w:cs="Calibri"/>
          <w:color w:val="000000"/>
        </w:rPr>
      </w:pPr>
    </w:p>
    <w:p w:rsidR="00A175D2" w:rsidRDefault="00A175D2" w:rsidP="00E150E1">
      <w:pPr>
        <w:pStyle w:val="ListParagraph"/>
        <w:numPr>
          <w:ilvl w:val="1"/>
          <w:numId w:val="35"/>
        </w:numPr>
        <w:autoSpaceDE w:val="0"/>
        <w:autoSpaceDN w:val="0"/>
        <w:adjustRightInd w:val="0"/>
        <w:spacing w:after="0"/>
        <w:ind w:left="709" w:hanging="709"/>
        <w:jc w:val="both"/>
        <w:rPr>
          <w:rFonts w:cs="Calibri"/>
          <w:color w:val="000000"/>
        </w:rPr>
      </w:pPr>
      <w:r>
        <w:rPr>
          <w:rFonts w:cs="Calibri"/>
          <w:color w:val="000000"/>
        </w:rPr>
        <w:t>Prior to the award of any Contract, the Framework Operator may be required to provide the Contracting Authority with certain procedural information, including (but not limited to) method statements, undertakings in respect of capacity and proposals regarding the manner in which the Contract shall be resourced.</w:t>
      </w:r>
    </w:p>
    <w:p w:rsidR="00A175D2" w:rsidRPr="00A175D2" w:rsidRDefault="00A175D2" w:rsidP="00A175D2">
      <w:pPr>
        <w:pStyle w:val="ListParagraph"/>
        <w:rPr>
          <w:rFonts w:cs="Calibri"/>
          <w:color w:val="000000"/>
        </w:rPr>
      </w:pPr>
    </w:p>
    <w:p w:rsidR="00AB5AC4" w:rsidRPr="00A175D2" w:rsidRDefault="00A175D2" w:rsidP="00E150E1">
      <w:pPr>
        <w:pStyle w:val="ListParagraph"/>
        <w:numPr>
          <w:ilvl w:val="1"/>
          <w:numId w:val="35"/>
        </w:numPr>
        <w:autoSpaceDE w:val="0"/>
        <w:autoSpaceDN w:val="0"/>
        <w:adjustRightInd w:val="0"/>
        <w:spacing w:after="0"/>
        <w:ind w:left="709" w:hanging="709"/>
        <w:jc w:val="both"/>
        <w:rPr>
          <w:rFonts w:cs="Calibri"/>
          <w:color w:val="000000"/>
        </w:rPr>
      </w:pPr>
      <w:r>
        <w:rPr>
          <w:rFonts w:cs="Calibri"/>
          <w:color w:val="000000"/>
        </w:rPr>
        <w:t xml:space="preserve">Generally, Contracts shall be awarded directly on foot of the Framework Operator’s Tender (i.e., by reference to the tendered percentage fee and hourly rates proposed by the Framework Operator).  </w:t>
      </w:r>
      <w:r w:rsidR="00936466" w:rsidRPr="00A175D2">
        <w:rPr>
          <w:rFonts w:cs="Calibri"/>
          <w:color w:val="000000"/>
        </w:rPr>
        <w:t>From time-to-time, however, the Contracting Authority may seek a Supplementary Tender (i.e., an update of, or revision to, the</w:t>
      </w:r>
      <w:r>
        <w:rPr>
          <w:rFonts w:cs="Calibri"/>
          <w:color w:val="000000"/>
        </w:rPr>
        <w:t xml:space="preserve"> Framework </w:t>
      </w:r>
      <w:r w:rsidR="00936466" w:rsidRPr="00A175D2">
        <w:rPr>
          <w:rFonts w:cs="Calibri"/>
          <w:color w:val="000000"/>
        </w:rPr>
        <w:t>Operator’s Tender) in accordance with the procedure set out in Clause 5 below.</w:t>
      </w:r>
    </w:p>
    <w:p w:rsidR="00AB5AC4" w:rsidRPr="00AB5AC4" w:rsidRDefault="00AB5AC4" w:rsidP="0097649C">
      <w:pPr>
        <w:autoSpaceDE w:val="0"/>
        <w:autoSpaceDN w:val="0"/>
        <w:adjustRightInd w:val="0"/>
        <w:spacing w:after="0"/>
        <w:ind w:left="720"/>
        <w:jc w:val="both"/>
        <w:rPr>
          <w:rFonts w:asciiTheme="minorHAnsi" w:hAnsiTheme="minorHAnsi" w:cs="Calibri"/>
          <w:color w:val="000000"/>
        </w:rPr>
      </w:pPr>
    </w:p>
    <w:p w:rsidR="00AB5AC4" w:rsidRPr="00AB5AC4" w:rsidRDefault="00A175D2" w:rsidP="00EB5A2A">
      <w:pPr>
        <w:autoSpaceDE w:val="0"/>
        <w:autoSpaceDN w:val="0"/>
        <w:adjustRightInd w:val="0"/>
        <w:spacing w:after="0"/>
        <w:rPr>
          <w:rFonts w:asciiTheme="minorHAnsi" w:hAnsiTheme="minorHAnsi" w:cs="Calibri"/>
          <w:b/>
          <w:bCs/>
          <w:color w:val="000000"/>
        </w:rPr>
      </w:pPr>
      <w:r>
        <w:rPr>
          <w:rFonts w:asciiTheme="minorHAnsi" w:hAnsiTheme="minorHAnsi" w:cs="Calibri"/>
          <w:b/>
          <w:bCs/>
          <w:color w:val="000000"/>
        </w:rPr>
        <w:t>5</w:t>
      </w:r>
      <w:r w:rsidR="00EB5A2A">
        <w:rPr>
          <w:rFonts w:asciiTheme="minorHAnsi" w:hAnsiTheme="minorHAnsi" w:cs="Calibri"/>
          <w:b/>
          <w:bCs/>
          <w:color w:val="000000"/>
        </w:rPr>
        <w:t>.</w:t>
      </w:r>
      <w:r w:rsidR="00EB5A2A">
        <w:rPr>
          <w:rFonts w:asciiTheme="minorHAnsi" w:hAnsiTheme="minorHAnsi" w:cs="Calibri"/>
          <w:b/>
          <w:bCs/>
          <w:color w:val="000000"/>
        </w:rPr>
        <w:tab/>
      </w:r>
      <w:r w:rsidR="00AB5AC4" w:rsidRPr="00AB5AC4">
        <w:rPr>
          <w:rFonts w:asciiTheme="minorHAnsi" w:hAnsiTheme="minorHAnsi" w:cs="Calibri"/>
          <w:b/>
          <w:bCs/>
          <w:color w:val="000000"/>
        </w:rPr>
        <w:t xml:space="preserve">Procedure for Supplementary Tenders </w:t>
      </w:r>
    </w:p>
    <w:p w:rsidR="00AB5AC4" w:rsidRPr="00AB5AC4" w:rsidRDefault="00AB5AC4" w:rsidP="0097649C">
      <w:pPr>
        <w:autoSpaceDE w:val="0"/>
        <w:autoSpaceDN w:val="0"/>
        <w:adjustRightInd w:val="0"/>
        <w:spacing w:after="0"/>
        <w:ind w:left="720"/>
        <w:rPr>
          <w:rFonts w:asciiTheme="minorHAnsi" w:hAnsiTheme="minorHAnsi" w:cs="Calibri"/>
          <w:color w:val="000000"/>
        </w:rPr>
      </w:pPr>
    </w:p>
    <w:p w:rsidR="00AB5AC4" w:rsidRPr="00A175D2" w:rsidRDefault="00AB5AC4" w:rsidP="00E150E1">
      <w:pPr>
        <w:pStyle w:val="ListParagraph"/>
        <w:numPr>
          <w:ilvl w:val="1"/>
          <w:numId w:val="36"/>
        </w:numPr>
        <w:autoSpaceDE w:val="0"/>
        <w:autoSpaceDN w:val="0"/>
        <w:adjustRightInd w:val="0"/>
        <w:spacing w:after="0"/>
        <w:ind w:left="709" w:hanging="709"/>
        <w:jc w:val="both"/>
        <w:rPr>
          <w:rFonts w:cs="Calibri"/>
          <w:color w:val="000000"/>
        </w:rPr>
      </w:pPr>
      <w:r w:rsidRPr="00A175D2">
        <w:rPr>
          <w:rFonts w:cs="Calibri"/>
          <w:color w:val="000000"/>
        </w:rPr>
        <w:t xml:space="preserve">It is emphasised that Supplementary Tenders will be sought solely in respect of work falling under the advertised scope of the </w:t>
      </w:r>
      <w:r w:rsidR="00255B86" w:rsidRPr="00A175D2">
        <w:rPr>
          <w:rFonts w:cs="Calibri"/>
          <w:color w:val="000000"/>
        </w:rPr>
        <w:t>Framework Agreement. The following procedure shall be utilised</w:t>
      </w:r>
      <w:r w:rsidR="00A175D2" w:rsidRPr="00A175D2">
        <w:rPr>
          <w:rFonts w:cs="Calibri"/>
          <w:color w:val="000000"/>
        </w:rPr>
        <w:t xml:space="preserve"> in respect of Supplementary Tenders</w:t>
      </w:r>
      <w:r w:rsidR="00255B86" w:rsidRPr="00A175D2">
        <w:rPr>
          <w:rFonts w:cs="Calibri"/>
          <w:color w:val="000000"/>
        </w:rPr>
        <w:t>:</w:t>
      </w:r>
    </w:p>
    <w:p w:rsidR="00EB5A2A" w:rsidRPr="00AB5AC4" w:rsidRDefault="00EB5A2A" w:rsidP="00EB5A2A">
      <w:pPr>
        <w:autoSpaceDE w:val="0"/>
        <w:autoSpaceDN w:val="0"/>
        <w:adjustRightInd w:val="0"/>
        <w:spacing w:after="0"/>
        <w:ind w:left="360"/>
        <w:jc w:val="both"/>
        <w:rPr>
          <w:rFonts w:asciiTheme="minorHAnsi" w:hAnsiTheme="minorHAnsi" w:cs="Calibri"/>
          <w:color w:val="000000"/>
        </w:rPr>
      </w:pPr>
    </w:p>
    <w:p w:rsidR="00A175D2" w:rsidRPr="00A175D2" w:rsidRDefault="00AB5AC4" w:rsidP="00E150E1">
      <w:pPr>
        <w:pStyle w:val="ListParagraph"/>
        <w:numPr>
          <w:ilvl w:val="2"/>
          <w:numId w:val="36"/>
        </w:numPr>
        <w:autoSpaceDE w:val="0"/>
        <w:autoSpaceDN w:val="0"/>
        <w:adjustRightInd w:val="0"/>
        <w:spacing w:after="0"/>
        <w:ind w:left="1560" w:hanging="851"/>
        <w:jc w:val="both"/>
        <w:rPr>
          <w:rFonts w:cs="Calibri"/>
          <w:color w:val="000000"/>
        </w:rPr>
      </w:pPr>
      <w:r w:rsidRPr="00A175D2">
        <w:rPr>
          <w:rFonts w:cs="Calibri"/>
        </w:rPr>
        <w:t>The Contracting Authorit</w:t>
      </w:r>
      <w:r w:rsidR="00255B86" w:rsidRPr="00A175D2">
        <w:rPr>
          <w:rFonts w:cs="Calibri"/>
        </w:rPr>
        <w:t>y</w:t>
      </w:r>
      <w:r w:rsidRPr="00A175D2">
        <w:rPr>
          <w:rFonts w:cs="Calibri"/>
        </w:rPr>
        <w:t xml:space="preserve"> will issue a Request for Supplementary Tender to the Framework Operator in writing, specifying the conditions that will apply in respect of the Supplementary Tender.</w:t>
      </w:r>
    </w:p>
    <w:p w:rsidR="00A175D2" w:rsidRPr="00A175D2" w:rsidRDefault="00A175D2" w:rsidP="00A175D2">
      <w:pPr>
        <w:pStyle w:val="ListParagraph"/>
        <w:autoSpaceDE w:val="0"/>
        <w:autoSpaceDN w:val="0"/>
        <w:adjustRightInd w:val="0"/>
        <w:spacing w:after="0"/>
        <w:ind w:left="1560"/>
        <w:jc w:val="both"/>
        <w:rPr>
          <w:rFonts w:cs="Calibri"/>
          <w:color w:val="000000"/>
        </w:rPr>
      </w:pPr>
    </w:p>
    <w:p w:rsidR="00AB5AC4" w:rsidRPr="00A175D2" w:rsidRDefault="00255B86" w:rsidP="00E150E1">
      <w:pPr>
        <w:pStyle w:val="ListParagraph"/>
        <w:numPr>
          <w:ilvl w:val="2"/>
          <w:numId w:val="36"/>
        </w:numPr>
        <w:autoSpaceDE w:val="0"/>
        <w:autoSpaceDN w:val="0"/>
        <w:adjustRightInd w:val="0"/>
        <w:spacing w:after="0"/>
        <w:ind w:left="1560" w:hanging="851"/>
        <w:jc w:val="both"/>
        <w:rPr>
          <w:rFonts w:cs="Calibri"/>
          <w:color w:val="000000"/>
        </w:rPr>
      </w:pPr>
      <w:r w:rsidRPr="00A175D2">
        <w:rPr>
          <w:rFonts w:cs="Calibri"/>
        </w:rPr>
        <w:t>The Contracting Authority</w:t>
      </w:r>
      <w:r w:rsidR="00AB5AC4" w:rsidRPr="00A175D2">
        <w:rPr>
          <w:rFonts w:cs="Calibri"/>
        </w:rPr>
        <w:t xml:space="preserve"> shall specify the scope of the Supplementary Tender, and in particular whether the applicable terms and fees will be determined</w:t>
      </w:r>
      <w:r w:rsidRPr="00A175D2">
        <w:rPr>
          <w:rFonts w:cs="Calibri"/>
        </w:rPr>
        <w:t>, to any extent,</w:t>
      </w:r>
      <w:r w:rsidR="00AB5AC4" w:rsidRPr="00A175D2">
        <w:rPr>
          <w:rFonts w:cs="Calibri"/>
        </w:rPr>
        <w:t xml:space="preserve"> by reference to the Tender </w:t>
      </w:r>
      <w:r w:rsidRPr="00A175D2">
        <w:rPr>
          <w:rFonts w:cs="Calibri"/>
        </w:rPr>
        <w:t>or</w:t>
      </w:r>
      <w:r w:rsidR="00AB5AC4" w:rsidRPr="00A175D2">
        <w:rPr>
          <w:rFonts w:cs="Calibri"/>
        </w:rPr>
        <w:t xml:space="preserve">, where relevant, the Supplementary Tender. </w:t>
      </w:r>
    </w:p>
    <w:p w:rsidR="00AB5AC4" w:rsidRPr="00AB5AC4" w:rsidRDefault="00AB5AC4" w:rsidP="0097649C">
      <w:pPr>
        <w:autoSpaceDE w:val="0"/>
        <w:autoSpaceDN w:val="0"/>
        <w:adjustRightInd w:val="0"/>
        <w:spacing w:after="0"/>
        <w:ind w:left="1560"/>
        <w:jc w:val="both"/>
        <w:rPr>
          <w:rFonts w:asciiTheme="minorHAnsi" w:hAnsiTheme="minorHAnsi" w:cs="Calibri"/>
          <w:color w:val="000000"/>
        </w:rPr>
      </w:pPr>
    </w:p>
    <w:p w:rsidR="00AB5AC4" w:rsidRPr="00AB5AC4" w:rsidRDefault="00255B86" w:rsidP="00E150E1">
      <w:pPr>
        <w:numPr>
          <w:ilvl w:val="2"/>
          <w:numId w:val="36"/>
        </w:numPr>
        <w:autoSpaceDE w:val="0"/>
        <w:autoSpaceDN w:val="0"/>
        <w:adjustRightInd w:val="0"/>
        <w:spacing w:after="0"/>
        <w:ind w:left="1560" w:hanging="851"/>
        <w:jc w:val="both"/>
        <w:rPr>
          <w:rFonts w:asciiTheme="minorHAnsi" w:hAnsiTheme="minorHAnsi" w:cs="Calibri"/>
          <w:color w:val="000000"/>
        </w:rPr>
      </w:pPr>
      <w:r>
        <w:rPr>
          <w:rFonts w:asciiTheme="minorHAnsi" w:hAnsiTheme="minorHAnsi" w:cs="Calibri"/>
        </w:rPr>
        <w:lastRenderedPageBreak/>
        <w:t>The Contracting Authority</w:t>
      </w:r>
      <w:r w:rsidR="00AB5AC4" w:rsidRPr="00AB5AC4">
        <w:rPr>
          <w:rFonts w:asciiTheme="minorHAnsi" w:hAnsiTheme="minorHAnsi" w:cs="Calibri"/>
        </w:rPr>
        <w:t xml:space="preserve"> shall fix a deadline for the receipt of the Supplementary Tender </w:t>
      </w:r>
      <w:r>
        <w:rPr>
          <w:rFonts w:asciiTheme="minorHAnsi" w:hAnsiTheme="minorHAnsi" w:cs="Calibri"/>
        </w:rPr>
        <w:t xml:space="preserve">that takes </w:t>
      </w:r>
      <w:r w:rsidR="00AB5AC4" w:rsidRPr="00AB5AC4">
        <w:rPr>
          <w:rFonts w:asciiTheme="minorHAnsi" w:hAnsiTheme="minorHAnsi" w:cs="Calibri"/>
        </w:rPr>
        <w:t xml:space="preserve">into account the complexity of the Contract and the time needed to prepare an appropriate proposal. </w:t>
      </w:r>
    </w:p>
    <w:p w:rsidR="00AB5AC4" w:rsidRPr="00AB5AC4" w:rsidRDefault="00AB5AC4" w:rsidP="0097649C">
      <w:pPr>
        <w:autoSpaceDE w:val="0"/>
        <w:autoSpaceDN w:val="0"/>
        <w:adjustRightInd w:val="0"/>
        <w:spacing w:after="0"/>
        <w:ind w:left="1560"/>
        <w:jc w:val="both"/>
        <w:rPr>
          <w:rFonts w:asciiTheme="minorHAnsi" w:hAnsiTheme="minorHAnsi" w:cs="Calibri"/>
          <w:color w:val="000000"/>
        </w:rPr>
      </w:pPr>
    </w:p>
    <w:p w:rsidR="00AB5AC4" w:rsidRPr="00AB5AC4" w:rsidRDefault="00AB5AC4" w:rsidP="00E150E1">
      <w:pPr>
        <w:numPr>
          <w:ilvl w:val="2"/>
          <w:numId w:val="36"/>
        </w:numPr>
        <w:autoSpaceDE w:val="0"/>
        <w:autoSpaceDN w:val="0"/>
        <w:adjustRightInd w:val="0"/>
        <w:spacing w:after="0"/>
        <w:ind w:left="1560" w:hanging="851"/>
        <w:jc w:val="both"/>
        <w:rPr>
          <w:rFonts w:asciiTheme="minorHAnsi" w:hAnsiTheme="minorHAnsi" w:cs="Calibri"/>
          <w:color w:val="000000"/>
        </w:rPr>
      </w:pPr>
      <w:r w:rsidRPr="00AB5AC4">
        <w:rPr>
          <w:rFonts w:asciiTheme="minorHAnsi" w:hAnsiTheme="minorHAnsi" w:cs="Calibri"/>
        </w:rPr>
        <w:t>Following evaluation of the Supplementary Tender, the Contracting Authorit</w:t>
      </w:r>
      <w:r w:rsidR="00255B86">
        <w:rPr>
          <w:rFonts w:asciiTheme="minorHAnsi" w:hAnsiTheme="minorHAnsi" w:cs="Calibri"/>
        </w:rPr>
        <w:t xml:space="preserve">y </w:t>
      </w:r>
      <w:r w:rsidRPr="00AB5AC4">
        <w:rPr>
          <w:rFonts w:asciiTheme="minorHAnsi" w:hAnsiTheme="minorHAnsi" w:cs="Calibri"/>
        </w:rPr>
        <w:t xml:space="preserve">shall determine whether </w:t>
      </w:r>
      <w:r w:rsidR="00255B86">
        <w:rPr>
          <w:rFonts w:asciiTheme="minorHAnsi" w:hAnsiTheme="minorHAnsi" w:cs="Calibri"/>
        </w:rPr>
        <w:t xml:space="preserve">the Supplementary Tender </w:t>
      </w:r>
      <w:r w:rsidRPr="00AB5AC4">
        <w:rPr>
          <w:rFonts w:asciiTheme="minorHAnsi" w:hAnsiTheme="minorHAnsi" w:cs="Calibri"/>
        </w:rPr>
        <w:t xml:space="preserve">meets its stated requirements and whether a Contract will be awarded. </w:t>
      </w:r>
    </w:p>
    <w:p w:rsidR="00AB5AC4" w:rsidRPr="00AB5AC4" w:rsidRDefault="00AB5AC4" w:rsidP="0097649C">
      <w:pPr>
        <w:tabs>
          <w:tab w:val="left" w:pos="3433"/>
        </w:tabs>
        <w:spacing w:after="0"/>
        <w:jc w:val="both"/>
        <w:rPr>
          <w:rFonts w:asciiTheme="minorHAnsi" w:hAnsiTheme="minorHAnsi"/>
        </w:rPr>
      </w:pPr>
    </w:p>
    <w:p w:rsidR="00AB5AC4" w:rsidRPr="00AB5AC4" w:rsidRDefault="00255B86" w:rsidP="00E150E1">
      <w:pPr>
        <w:numPr>
          <w:ilvl w:val="1"/>
          <w:numId w:val="36"/>
        </w:numPr>
        <w:autoSpaceDE w:val="0"/>
        <w:autoSpaceDN w:val="0"/>
        <w:adjustRightInd w:val="0"/>
        <w:spacing w:after="0"/>
        <w:ind w:left="709" w:hanging="709"/>
        <w:jc w:val="both"/>
        <w:rPr>
          <w:rFonts w:asciiTheme="minorHAnsi" w:hAnsiTheme="minorHAnsi" w:cs="Calibri"/>
        </w:rPr>
      </w:pPr>
      <w:r>
        <w:rPr>
          <w:rFonts w:asciiTheme="minorHAnsi" w:hAnsiTheme="minorHAnsi" w:cs="Calibri"/>
        </w:rPr>
        <w:t>The Contracting Authority</w:t>
      </w:r>
      <w:r w:rsidR="00AB5AC4" w:rsidRPr="00AB5AC4">
        <w:rPr>
          <w:rFonts w:asciiTheme="minorHAnsi" w:hAnsiTheme="minorHAnsi" w:cs="Calibri"/>
        </w:rPr>
        <w:t xml:space="preserve"> shall not be responsible for any costs incurred by the Framework Operator in the preparation of a Supplementary Tender</w:t>
      </w:r>
      <w:r>
        <w:rPr>
          <w:rFonts w:asciiTheme="minorHAnsi" w:hAnsiTheme="minorHAnsi" w:cs="Calibri"/>
        </w:rPr>
        <w:t>.</w:t>
      </w:r>
    </w:p>
    <w:p w:rsidR="00AB5AC4" w:rsidRPr="00AB5AC4" w:rsidRDefault="00AB5AC4" w:rsidP="00EB5A2A">
      <w:pPr>
        <w:autoSpaceDE w:val="0"/>
        <w:autoSpaceDN w:val="0"/>
        <w:adjustRightInd w:val="0"/>
        <w:spacing w:after="0"/>
        <w:ind w:left="709" w:hanging="709"/>
        <w:jc w:val="both"/>
        <w:rPr>
          <w:rFonts w:asciiTheme="minorHAnsi" w:hAnsiTheme="minorHAnsi" w:cs="Calibri"/>
        </w:rPr>
      </w:pPr>
    </w:p>
    <w:p w:rsidR="00AB5AC4" w:rsidRPr="00AB5AC4" w:rsidRDefault="00255B86" w:rsidP="00E150E1">
      <w:pPr>
        <w:numPr>
          <w:ilvl w:val="1"/>
          <w:numId w:val="36"/>
        </w:numPr>
        <w:autoSpaceDE w:val="0"/>
        <w:autoSpaceDN w:val="0"/>
        <w:adjustRightInd w:val="0"/>
        <w:spacing w:after="0"/>
        <w:ind w:left="709" w:hanging="709"/>
        <w:jc w:val="both"/>
        <w:rPr>
          <w:rFonts w:asciiTheme="minorHAnsi" w:hAnsiTheme="minorHAnsi" w:cs="Calibri"/>
        </w:rPr>
      </w:pPr>
      <w:r>
        <w:rPr>
          <w:rFonts w:asciiTheme="minorHAnsi" w:hAnsiTheme="minorHAnsi" w:cs="Calibri"/>
        </w:rPr>
        <w:t>The Contracting Authority</w:t>
      </w:r>
      <w:r w:rsidR="00AB5AC4" w:rsidRPr="00AB5AC4">
        <w:rPr>
          <w:rFonts w:asciiTheme="minorHAnsi" w:hAnsiTheme="minorHAnsi" w:cs="Calibri"/>
        </w:rPr>
        <w:t xml:space="preserve"> shall not be obliged to award any Contract on foot of a Request for Supplementary Tender and may terminate the </w:t>
      </w:r>
      <w:r>
        <w:rPr>
          <w:rFonts w:asciiTheme="minorHAnsi" w:hAnsiTheme="minorHAnsi" w:cs="Calibri"/>
        </w:rPr>
        <w:t xml:space="preserve">associated </w:t>
      </w:r>
      <w:r w:rsidR="00AB5AC4" w:rsidRPr="00AB5AC4">
        <w:rPr>
          <w:rFonts w:asciiTheme="minorHAnsi" w:hAnsiTheme="minorHAnsi" w:cs="Calibri"/>
        </w:rPr>
        <w:t xml:space="preserve">award procedure at any time at its sole discretion. </w:t>
      </w:r>
    </w:p>
    <w:p w:rsidR="00AB5AC4" w:rsidRPr="00AB5AC4" w:rsidRDefault="00AB5AC4" w:rsidP="0097649C">
      <w:pPr>
        <w:autoSpaceDE w:val="0"/>
        <w:autoSpaceDN w:val="0"/>
        <w:adjustRightInd w:val="0"/>
        <w:spacing w:after="0"/>
        <w:ind w:left="720" w:hanging="720"/>
        <w:jc w:val="both"/>
        <w:rPr>
          <w:rFonts w:asciiTheme="minorHAnsi" w:hAnsiTheme="minorHAnsi" w:cs="Calibri"/>
        </w:rPr>
      </w:pPr>
    </w:p>
    <w:p w:rsidR="00AB5AC4" w:rsidRPr="00AB5AC4" w:rsidRDefault="00A175D2" w:rsidP="00A175D2">
      <w:pPr>
        <w:autoSpaceDE w:val="0"/>
        <w:autoSpaceDN w:val="0"/>
        <w:adjustRightInd w:val="0"/>
        <w:spacing w:after="0"/>
        <w:rPr>
          <w:rFonts w:asciiTheme="minorHAnsi" w:hAnsiTheme="minorHAnsi" w:cs="Calibri"/>
          <w:b/>
        </w:rPr>
      </w:pPr>
      <w:r>
        <w:rPr>
          <w:rFonts w:asciiTheme="minorHAnsi" w:hAnsiTheme="minorHAnsi" w:cs="Calibri"/>
          <w:b/>
        </w:rPr>
        <w:t>6.</w:t>
      </w:r>
      <w:r>
        <w:rPr>
          <w:rFonts w:asciiTheme="minorHAnsi" w:hAnsiTheme="minorHAnsi" w:cs="Calibri"/>
          <w:b/>
        </w:rPr>
        <w:tab/>
      </w:r>
      <w:r w:rsidR="00AB5AC4" w:rsidRPr="00AB5AC4">
        <w:rPr>
          <w:rFonts w:asciiTheme="minorHAnsi" w:hAnsiTheme="minorHAnsi" w:cs="Calibri"/>
          <w:b/>
        </w:rPr>
        <w:t>Pricing</w:t>
      </w:r>
      <w:r w:rsidR="00AB5AC4" w:rsidRPr="00AB5AC4">
        <w:rPr>
          <w:rFonts w:asciiTheme="minorHAnsi" w:hAnsiTheme="minorHAnsi" w:cs="Calibri"/>
          <w:b/>
        </w:rPr>
        <w:tab/>
      </w:r>
    </w:p>
    <w:p w:rsidR="00AB5AC4" w:rsidRPr="00AB5AC4" w:rsidRDefault="00AB5AC4" w:rsidP="0097649C">
      <w:pPr>
        <w:autoSpaceDE w:val="0"/>
        <w:autoSpaceDN w:val="0"/>
        <w:adjustRightInd w:val="0"/>
        <w:spacing w:after="0"/>
        <w:ind w:left="720"/>
        <w:rPr>
          <w:rFonts w:asciiTheme="minorHAnsi" w:hAnsiTheme="minorHAnsi" w:cs="Calibri"/>
          <w:b/>
        </w:rPr>
      </w:pPr>
    </w:p>
    <w:p w:rsidR="00AB5AC4" w:rsidRPr="00A175D2" w:rsidRDefault="00AB5AC4" w:rsidP="00E150E1">
      <w:pPr>
        <w:pStyle w:val="ListParagraph"/>
        <w:numPr>
          <w:ilvl w:val="1"/>
          <w:numId w:val="6"/>
        </w:numPr>
        <w:autoSpaceDE w:val="0"/>
        <w:autoSpaceDN w:val="0"/>
        <w:adjustRightInd w:val="0"/>
        <w:spacing w:after="0"/>
        <w:ind w:hanging="720"/>
        <w:jc w:val="both"/>
        <w:rPr>
          <w:rFonts w:cs="Calibri"/>
          <w:b/>
        </w:rPr>
      </w:pPr>
      <w:r w:rsidRPr="00A175D2">
        <w:rPr>
          <w:rFonts w:cs="Calibri"/>
        </w:rPr>
        <w:t xml:space="preserve">The </w:t>
      </w:r>
      <w:r w:rsidR="00A175D2" w:rsidRPr="00A175D2">
        <w:rPr>
          <w:rFonts w:cs="Calibri"/>
        </w:rPr>
        <w:t>Price</w:t>
      </w:r>
      <w:r w:rsidRPr="00A175D2">
        <w:rPr>
          <w:rFonts w:cs="Calibri"/>
        </w:rPr>
        <w:t xml:space="preserve"> chargeable in respect of all </w:t>
      </w:r>
      <w:r w:rsidR="00255B86" w:rsidRPr="00A175D2">
        <w:rPr>
          <w:rFonts w:cs="Calibri"/>
        </w:rPr>
        <w:t>services</w:t>
      </w:r>
      <w:r w:rsidRPr="00A175D2">
        <w:rPr>
          <w:rFonts w:cs="Calibri"/>
        </w:rPr>
        <w:t xml:space="preserve"> </w:t>
      </w:r>
      <w:r w:rsidR="00255B86" w:rsidRPr="00A175D2">
        <w:rPr>
          <w:rFonts w:cs="Calibri"/>
        </w:rPr>
        <w:t xml:space="preserve">purchased </w:t>
      </w:r>
      <w:r w:rsidRPr="00A175D2">
        <w:rPr>
          <w:rFonts w:cs="Calibri"/>
        </w:rPr>
        <w:t>during the</w:t>
      </w:r>
      <w:r w:rsidR="00A175D2" w:rsidRPr="00A175D2">
        <w:rPr>
          <w:rFonts w:cs="Calibri"/>
        </w:rPr>
        <w:t xml:space="preserve"> Framework Period s</w:t>
      </w:r>
      <w:r w:rsidRPr="00A175D2">
        <w:rPr>
          <w:rFonts w:cs="Calibri"/>
        </w:rPr>
        <w:t xml:space="preserve">hall be </w:t>
      </w:r>
      <w:r w:rsidR="00A175D2" w:rsidRPr="00A175D2">
        <w:rPr>
          <w:rFonts w:cs="Calibri"/>
        </w:rPr>
        <w:t>as per the Form of Tender contained in Schedule 2 of this Agreement</w:t>
      </w:r>
      <w:r w:rsidRPr="00A175D2">
        <w:rPr>
          <w:rFonts w:cs="Calibri"/>
        </w:rPr>
        <w:t>.</w:t>
      </w:r>
      <w:r w:rsidR="00A175D2" w:rsidRPr="00A175D2">
        <w:rPr>
          <w:rFonts w:cs="Calibri"/>
        </w:rPr>
        <w:t xml:space="preserve"> The tendered percentage fee shall be fixed as the maximum chargeable percentage fee for the Framework Period. Tendered hourly rates shall be adjusted for inflation </w:t>
      </w:r>
      <w:r w:rsidRPr="00A175D2">
        <w:rPr>
          <w:rFonts w:cs="Calibri"/>
        </w:rPr>
        <w:t xml:space="preserve">on each annual anniversary of the Commencement Date of the </w:t>
      </w:r>
      <w:r w:rsidR="00255B86" w:rsidRPr="00A175D2">
        <w:rPr>
          <w:rFonts w:cs="Calibri"/>
        </w:rPr>
        <w:t>F</w:t>
      </w:r>
      <w:r w:rsidRPr="00A175D2">
        <w:rPr>
          <w:rFonts w:cs="Calibri"/>
        </w:rPr>
        <w:t>ramework</w:t>
      </w:r>
      <w:r w:rsidR="00255B86" w:rsidRPr="00A175D2">
        <w:rPr>
          <w:rFonts w:cs="Calibri"/>
        </w:rPr>
        <w:t xml:space="preserve"> Agreement</w:t>
      </w:r>
      <w:r w:rsidRPr="00A175D2">
        <w:rPr>
          <w:rFonts w:cs="Calibri"/>
        </w:rPr>
        <w:t xml:space="preserve">. This adjustment shall be in accordance (whether positive or negative) with the </w:t>
      </w:r>
      <w:r w:rsidR="00A175D2" w:rsidRPr="00A175D2">
        <w:rPr>
          <w:rFonts w:cs="Calibri"/>
        </w:rPr>
        <w:t>Irish Consumer Price Index</w:t>
      </w:r>
      <w:r w:rsidRPr="00A175D2">
        <w:rPr>
          <w:rFonts w:cs="Calibri"/>
        </w:rPr>
        <w:t xml:space="preserve">. </w:t>
      </w:r>
    </w:p>
    <w:p w:rsidR="00AB5AC4" w:rsidRPr="00AB5AC4" w:rsidRDefault="00AB5AC4" w:rsidP="00EB5A2A">
      <w:pPr>
        <w:autoSpaceDE w:val="0"/>
        <w:autoSpaceDN w:val="0"/>
        <w:adjustRightInd w:val="0"/>
        <w:spacing w:after="0"/>
        <w:ind w:left="709" w:hanging="709"/>
        <w:jc w:val="both"/>
        <w:rPr>
          <w:rFonts w:asciiTheme="minorHAnsi" w:hAnsiTheme="minorHAnsi" w:cs="Calibri"/>
          <w:b/>
        </w:rPr>
      </w:pPr>
    </w:p>
    <w:p w:rsidR="00AB5AC4" w:rsidRPr="00AB5AC4" w:rsidRDefault="00255B86" w:rsidP="00E150E1">
      <w:pPr>
        <w:numPr>
          <w:ilvl w:val="1"/>
          <w:numId w:val="6"/>
        </w:numPr>
        <w:autoSpaceDE w:val="0"/>
        <w:autoSpaceDN w:val="0"/>
        <w:adjustRightInd w:val="0"/>
        <w:spacing w:after="0"/>
        <w:ind w:left="709" w:hanging="709"/>
        <w:jc w:val="both"/>
        <w:rPr>
          <w:rFonts w:asciiTheme="minorHAnsi" w:hAnsiTheme="minorHAnsi" w:cs="Calibri"/>
          <w:b/>
        </w:rPr>
      </w:pPr>
      <w:r>
        <w:rPr>
          <w:rFonts w:asciiTheme="minorHAnsi" w:hAnsiTheme="minorHAnsi" w:cs="Calibri"/>
        </w:rPr>
        <w:t>The Contracting Authority</w:t>
      </w:r>
      <w:r w:rsidR="00AB5AC4" w:rsidRPr="00AB5AC4">
        <w:rPr>
          <w:rFonts w:asciiTheme="minorHAnsi" w:hAnsiTheme="minorHAnsi" w:cs="Calibri"/>
        </w:rPr>
        <w:t xml:space="preserve"> may seek, or the Framework Operator may offer, </w:t>
      </w:r>
      <w:r w:rsidR="00A175D2">
        <w:rPr>
          <w:rFonts w:asciiTheme="minorHAnsi" w:hAnsiTheme="minorHAnsi" w:cs="Calibri"/>
        </w:rPr>
        <w:t xml:space="preserve">a </w:t>
      </w:r>
      <w:r w:rsidR="00AB5AC4" w:rsidRPr="00AB5AC4">
        <w:rPr>
          <w:rFonts w:asciiTheme="minorHAnsi" w:hAnsiTheme="minorHAnsi" w:cs="Calibri"/>
        </w:rPr>
        <w:t xml:space="preserve">lower </w:t>
      </w:r>
      <w:r w:rsidR="00A175D2">
        <w:rPr>
          <w:rFonts w:asciiTheme="minorHAnsi" w:hAnsiTheme="minorHAnsi" w:cs="Calibri"/>
        </w:rPr>
        <w:t>percentage fee and/or lower hourly rates</w:t>
      </w:r>
      <w:r w:rsidR="00AB5AC4" w:rsidRPr="00AB5AC4">
        <w:rPr>
          <w:rFonts w:asciiTheme="minorHAnsi" w:hAnsiTheme="minorHAnsi" w:cs="Calibri"/>
        </w:rPr>
        <w:t xml:space="preserve"> at any time during the Framework Period. In particular, where a given service is being offered to other purchasers at a lower pr</w:t>
      </w:r>
      <w:r>
        <w:rPr>
          <w:rFonts w:asciiTheme="minorHAnsi" w:hAnsiTheme="minorHAnsi" w:cs="Calibri"/>
        </w:rPr>
        <w:t>ice, the Contracting Authority</w:t>
      </w:r>
      <w:r w:rsidR="00AB5AC4" w:rsidRPr="00AB5AC4">
        <w:rPr>
          <w:rFonts w:asciiTheme="minorHAnsi" w:hAnsiTheme="minorHAnsi" w:cs="Calibri"/>
        </w:rPr>
        <w:t xml:space="preserve"> may request adjustment of the Form of Tender to reflect t</w:t>
      </w:r>
      <w:r>
        <w:rPr>
          <w:rFonts w:asciiTheme="minorHAnsi" w:hAnsiTheme="minorHAnsi" w:cs="Calibri"/>
        </w:rPr>
        <w:t>his</w:t>
      </w:r>
      <w:r w:rsidR="00A175D2">
        <w:rPr>
          <w:rFonts w:asciiTheme="minorHAnsi" w:hAnsiTheme="minorHAnsi" w:cs="Calibri"/>
        </w:rPr>
        <w:t xml:space="preserve"> fact</w:t>
      </w:r>
      <w:r>
        <w:rPr>
          <w:rFonts w:asciiTheme="minorHAnsi" w:hAnsiTheme="minorHAnsi" w:cs="Calibri"/>
        </w:rPr>
        <w:t>. The Contracting Authority</w:t>
      </w:r>
      <w:r w:rsidR="00AB5AC4" w:rsidRPr="00AB5AC4">
        <w:rPr>
          <w:rFonts w:asciiTheme="minorHAnsi" w:hAnsiTheme="minorHAnsi" w:cs="Calibri"/>
        </w:rPr>
        <w:t xml:space="preserve"> may reject any aspect of a Supplementary Tender on the grounds that the Price offered is not acceptable. </w:t>
      </w:r>
    </w:p>
    <w:p w:rsidR="00AB5AC4" w:rsidRPr="00AB5AC4" w:rsidRDefault="00AB5AC4" w:rsidP="00EB5A2A">
      <w:pPr>
        <w:autoSpaceDE w:val="0"/>
        <w:autoSpaceDN w:val="0"/>
        <w:adjustRightInd w:val="0"/>
        <w:spacing w:after="0"/>
        <w:ind w:left="709" w:hanging="709"/>
        <w:jc w:val="both"/>
        <w:rPr>
          <w:rFonts w:asciiTheme="minorHAnsi" w:hAnsiTheme="minorHAnsi"/>
        </w:rPr>
      </w:pPr>
      <w:r w:rsidRPr="00AB5AC4">
        <w:rPr>
          <w:rFonts w:asciiTheme="minorHAnsi" w:hAnsiTheme="minorHAnsi" w:cs="Calibri"/>
        </w:rPr>
        <w:t xml:space="preserve"> </w:t>
      </w:r>
    </w:p>
    <w:p w:rsidR="00AB5AC4" w:rsidRPr="00A175D2" w:rsidRDefault="00AB5AC4" w:rsidP="00E150E1">
      <w:pPr>
        <w:pStyle w:val="ListParagraph"/>
        <w:numPr>
          <w:ilvl w:val="0"/>
          <w:numId w:val="6"/>
        </w:numPr>
        <w:autoSpaceDE w:val="0"/>
        <w:autoSpaceDN w:val="0"/>
        <w:adjustRightInd w:val="0"/>
        <w:spacing w:after="0"/>
        <w:ind w:hanging="720"/>
      </w:pPr>
      <w:r w:rsidRPr="00A175D2">
        <w:rPr>
          <w:b/>
          <w:bCs/>
        </w:rPr>
        <w:t xml:space="preserve">Personnel </w:t>
      </w:r>
    </w:p>
    <w:p w:rsidR="00AB5AC4" w:rsidRPr="00AB5AC4" w:rsidRDefault="00AB5AC4" w:rsidP="00A175D2">
      <w:pPr>
        <w:autoSpaceDE w:val="0"/>
        <w:autoSpaceDN w:val="0"/>
        <w:adjustRightInd w:val="0"/>
        <w:spacing w:after="0"/>
        <w:ind w:left="709" w:hanging="720"/>
        <w:rPr>
          <w:rFonts w:asciiTheme="minorHAnsi" w:hAnsiTheme="minorHAnsi"/>
        </w:rPr>
      </w:pPr>
    </w:p>
    <w:p w:rsidR="00B81CA6" w:rsidRDefault="00AB5AC4" w:rsidP="00E150E1">
      <w:pPr>
        <w:numPr>
          <w:ilvl w:val="1"/>
          <w:numId w:val="6"/>
        </w:numPr>
        <w:autoSpaceDE w:val="0"/>
        <w:autoSpaceDN w:val="0"/>
        <w:adjustRightInd w:val="0"/>
        <w:spacing w:after="0"/>
        <w:ind w:left="709" w:hanging="720"/>
        <w:jc w:val="both"/>
        <w:rPr>
          <w:rFonts w:asciiTheme="minorHAnsi" w:hAnsiTheme="minorHAnsi" w:cs="Calibri"/>
        </w:rPr>
      </w:pPr>
      <w:r w:rsidRPr="00AB5AC4">
        <w:rPr>
          <w:rFonts w:asciiTheme="minorHAnsi" w:hAnsiTheme="minorHAnsi" w:cs="Calibri"/>
        </w:rPr>
        <w:t>The personnel assigned by the Framework Operator to deliver any Contract under this Framework Agreement shall be those identified in its Tender or Supplementary Tender, or other personnel of equivalent qualifications, skills, professional expertise and experience expressly approve</w:t>
      </w:r>
      <w:r w:rsidR="00255B86">
        <w:rPr>
          <w:rFonts w:asciiTheme="minorHAnsi" w:hAnsiTheme="minorHAnsi" w:cs="Calibri"/>
        </w:rPr>
        <w:t>d by the Contracting Authority</w:t>
      </w:r>
      <w:r w:rsidRPr="00AB5AC4">
        <w:rPr>
          <w:rFonts w:asciiTheme="minorHAnsi" w:hAnsiTheme="minorHAnsi" w:cs="Calibri"/>
        </w:rPr>
        <w:t xml:space="preserve">. </w:t>
      </w:r>
    </w:p>
    <w:p w:rsidR="00B81CA6" w:rsidRDefault="00B81CA6" w:rsidP="00B81CA6">
      <w:pPr>
        <w:autoSpaceDE w:val="0"/>
        <w:autoSpaceDN w:val="0"/>
        <w:adjustRightInd w:val="0"/>
        <w:spacing w:after="0"/>
        <w:ind w:left="709"/>
        <w:jc w:val="both"/>
        <w:rPr>
          <w:rFonts w:asciiTheme="minorHAnsi" w:hAnsiTheme="minorHAnsi" w:cs="Calibri"/>
        </w:rPr>
      </w:pPr>
    </w:p>
    <w:p w:rsidR="00B81CA6" w:rsidRPr="00B81CA6" w:rsidRDefault="00B81CA6" w:rsidP="00E150E1">
      <w:pPr>
        <w:numPr>
          <w:ilvl w:val="1"/>
          <w:numId w:val="6"/>
        </w:numPr>
        <w:autoSpaceDE w:val="0"/>
        <w:autoSpaceDN w:val="0"/>
        <w:adjustRightInd w:val="0"/>
        <w:spacing w:after="0"/>
        <w:ind w:left="709" w:hanging="720"/>
        <w:jc w:val="both"/>
        <w:rPr>
          <w:rFonts w:asciiTheme="minorHAnsi" w:hAnsiTheme="minorHAnsi" w:cs="Calibri"/>
        </w:rPr>
      </w:pPr>
      <w:r>
        <w:rPr>
          <w:rFonts w:asciiTheme="minorHAnsi" w:hAnsiTheme="minorHAnsi"/>
        </w:rPr>
        <w:t>The Framework</w:t>
      </w:r>
      <w:r w:rsidRPr="00B81CA6">
        <w:rPr>
          <w:rFonts w:asciiTheme="minorHAnsi" w:hAnsiTheme="minorHAnsi"/>
        </w:rPr>
        <w:t xml:space="preserve"> Opera</w:t>
      </w:r>
      <w:r>
        <w:rPr>
          <w:rFonts w:asciiTheme="minorHAnsi" w:hAnsiTheme="minorHAnsi"/>
        </w:rPr>
        <w:t>tor shall ensure that all staff, i</w:t>
      </w:r>
      <w:r w:rsidRPr="00B81CA6">
        <w:rPr>
          <w:rFonts w:asciiTheme="minorHAnsi" w:hAnsiTheme="minorHAnsi"/>
        </w:rPr>
        <w:t>f applicable, are registered with (and, where required, have completed validation by) the appropriat</w:t>
      </w:r>
      <w:r>
        <w:rPr>
          <w:rFonts w:asciiTheme="minorHAnsi" w:hAnsiTheme="minorHAnsi"/>
        </w:rPr>
        <w:t>e professional regulatory body.</w:t>
      </w:r>
    </w:p>
    <w:p w:rsidR="00B81CA6" w:rsidRDefault="00B81CA6" w:rsidP="00B81CA6">
      <w:pPr>
        <w:autoSpaceDE w:val="0"/>
        <w:autoSpaceDN w:val="0"/>
        <w:adjustRightInd w:val="0"/>
        <w:spacing w:after="0"/>
        <w:ind w:left="709"/>
        <w:jc w:val="both"/>
        <w:rPr>
          <w:rFonts w:asciiTheme="minorHAnsi" w:hAnsiTheme="minorHAnsi" w:cs="Calibri"/>
        </w:rPr>
      </w:pPr>
    </w:p>
    <w:p w:rsidR="0014379C" w:rsidRPr="0014379C" w:rsidRDefault="00B81CA6" w:rsidP="00E150E1">
      <w:pPr>
        <w:numPr>
          <w:ilvl w:val="1"/>
          <w:numId w:val="6"/>
        </w:numPr>
        <w:autoSpaceDE w:val="0"/>
        <w:autoSpaceDN w:val="0"/>
        <w:adjustRightInd w:val="0"/>
        <w:spacing w:after="0"/>
        <w:ind w:left="709" w:hanging="720"/>
        <w:jc w:val="both"/>
        <w:rPr>
          <w:rFonts w:asciiTheme="minorHAnsi" w:hAnsiTheme="minorHAnsi" w:cs="Calibri"/>
        </w:rPr>
      </w:pPr>
      <w:r>
        <w:rPr>
          <w:rFonts w:asciiTheme="minorHAnsi" w:hAnsiTheme="minorHAnsi" w:cs="Calibri"/>
        </w:rPr>
        <w:t>The Framework Operator shall ensure that all staff c</w:t>
      </w:r>
      <w:r w:rsidRPr="00B81CA6">
        <w:rPr>
          <w:rFonts w:asciiTheme="minorHAnsi" w:hAnsiTheme="minorHAnsi"/>
        </w:rPr>
        <w:t>omply with such registration, continuing professional development and training requirements or recommendations appropriate to their role, including those from time-to-time issued by any relevant regul</w:t>
      </w:r>
      <w:r w:rsidR="0014379C">
        <w:rPr>
          <w:rFonts w:asciiTheme="minorHAnsi" w:hAnsiTheme="minorHAnsi"/>
        </w:rPr>
        <w:t>atory body or any industry body.</w:t>
      </w:r>
    </w:p>
    <w:p w:rsidR="00B81CA6" w:rsidRPr="0014379C" w:rsidRDefault="0014379C" w:rsidP="00E150E1">
      <w:pPr>
        <w:numPr>
          <w:ilvl w:val="1"/>
          <w:numId w:val="6"/>
        </w:numPr>
        <w:autoSpaceDE w:val="0"/>
        <w:autoSpaceDN w:val="0"/>
        <w:adjustRightInd w:val="0"/>
        <w:spacing w:after="0"/>
        <w:ind w:left="709" w:hanging="720"/>
        <w:jc w:val="both"/>
        <w:rPr>
          <w:rFonts w:asciiTheme="minorHAnsi" w:hAnsiTheme="minorHAnsi" w:cs="Calibri"/>
        </w:rPr>
      </w:pPr>
      <w:r>
        <w:rPr>
          <w:rFonts w:asciiTheme="minorHAnsi" w:hAnsiTheme="minorHAnsi"/>
        </w:rPr>
        <w:lastRenderedPageBreak/>
        <w:t>The Framework Operator shall ensure that all staff h</w:t>
      </w:r>
      <w:r w:rsidR="00B81CA6" w:rsidRPr="0014379C">
        <w:rPr>
          <w:rFonts w:asciiTheme="minorHAnsi" w:hAnsiTheme="minorHAnsi"/>
        </w:rPr>
        <w:t>ave the appropriate qualifications, experience, skills and competencies to perform the duties required of them and are appropriately supervised</w:t>
      </w:r>
      <w:r>
        <w:rPr>
          <w:rFonts w:asciiTheme="minorHAnsi" w:hAnsiTheme="minorHAnsi"/>
        </w:rPr>
        <w:t>,</w:t>
      </w:r>
      <w:r w:rsidR="00B81CA6" w:rsidRPr="0014379C">
        <w:rPr>
          <w:rFonts w:asciiTheme="minorHAnsi" w:hAnsiTheme="minorHAnsi"/>
        </w:rPr>
        <w:t xml:space="preserve"> </w:t>
      </w:r>
      <w:r>
        <w:rPr>
          <w:rFonts w:asciiTheme="minorHAnsi" w:hAnsiTheme="minorHAnsi"/>
        </w:rPr>
        <w:t>managerially and professionally.</w:t>
      </w:r>
    </w:p>
    <w:p w:rsidR="00B81CA6" w:rsidRPr="00AB5AC4" w:rsidRDefault="00B81CA6" w:rsidP="00EB5A2A">
      <w:pPr>
        <w:autoSpaceDE w:val="0"/>
        <w:autoSpaceDN w:val="0"/>
        <w:adjustRightInd w:val="0"/>
        <w:spacing w:after="0"/>
        <w:ind w:left="720"/>
        <w:jc w:val="both"/>
        <w:rPr>
          <w:rFonts w:asciiTheme="minorHAnsi" w:hAnsiTheme="minorHAnsi" w:cs="Calibri"/>
        </w:rPr>
      </w:pPr>
    </w:p>
    <w:p w:rsidR="00AB5AC4" w:rsidRPr="00A175D2" w:rsidRDefault="00AB5AC4" w:rsidP="00E150E1">
      <w:pPr>
        <w:pStyle w:val="ListParagraph"/>
        <w:numPr>
          <w:ilvl w:val="0"/>
          <w:numId w:val="6"/>
        </w:numPr>
        <w:autoSpaceDE w:val="0"/>
        <w:autoSpaceDN w:val="0"/>
        <w:adjustRightInd w:val="0"/>
        <w:spacing w:after="0"/>
        <w:ind w:hanging="720"/>
        <w:rPr>
          <w:rFonts w:cs="Calibri"/>
        </w:rPr>
      </w:pPr>
      <w:r w:rsidRPr="00A175D2">
        <w:rPr>
          <w:rFonts w:cs="Calibri"/>
          <w:b/>
          <w:bCs/>
        </w:rPr>
        <w:t>Obligations</w:t>
      </w:r>
      <w:r w:rsidR="00B81CA6">
        <w:rPr>
          <w:rFonts w:cs="Calibri"/>
          <w:b/>
          <w:bCs/>
        </w:rPr>
        <w:t xml:space="preserve">, Warranties, Representations and Undertakings </w:t>
      </w:r>
      <w:r w:rsidRPr="00A175D2">
        <w:rPr>
          <w:rFonts w:cs="Calibri"/>
          <w:b/>
          <w:bCs/>
        </w:rPr>
        <w:t xml:space="preserve">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B81CA6" w:rsidP="0097649C">
      <w:pPr>
        <w:tabs>
          <w:tab w:val="left" w:pos="709"/>
        </w:tabs>
        <w:autoSpaceDE w:val="0"/>
        <w:autoSpaceDN w:val="0"/>
        <w:adjustRightInd w:val="0"/>
        <w:spacing w:after="0"/>
        <w:ind w:left="709" w:hanging="709"/>
        <w:jc w:val="both"/>
        <w:rPr>
          <w:rFonts w:asciiTheme="minorHAnsi" w:hAnsiTheme="minorHAnsi" w:cs="Calibri"/>
        </w:rPr>
      </w:pPr>
      <w:r>
        <w:rPr>
          <w:rFonts w:asciiTheme="minorHAnsi" w:hAnsiTheme="minorHAnsi" w:cs="Calibri"/>
        </w:rPr>
        <w:t>8</w:t>
      </w:r>
      <w:r w:rsidR="00AB5AC4" w:rsidRPr="00AB5AC4">
        <w:rPr>
          <w:rFonts w:asciiTheme="minorHAnsi" w:hAnsiTheme="minorHAnsi" w:cs="Calibri"/>
        </w:rPr>
        <w:t>.1</w:t>
      </w:r>
      <w:r w:rsidR="00AB5AC4" w:rsidRPr="00AB5AC4">
        <w:rPr>
          <w:rFonts w:asciiTheme="minorHAnsi" w:hAnsiTheme="minorHAnsi" w:cs="Calibri"/>
        </w:rPr>
        <w:tab/>
        <w:t xml:space="preserve">The Framework Operator </w:t>
      </w:r>
      <w:r>
        <w:rPr>
          <w:rFonts w:asciiTheme="minorHAnsi" w:hAnsiTheme="minorHAnsi" w:cs="Calibri"/>
        </w:rPr>
        <w:t>undertakes</w:t>
      </w:r>
      <w:r w:rsidR="00AB5AC4" w:rsidRPr="00AB5AC4">
        <w:rPr>
          <w:rFonts w:asciiTheme="minorHAnsi" w:hAnsiTheme="minorHAnsi" w:cs="Calibri"/>
        </w:rPr>
        <w:t xml:space="preserve"> to inform</w:t>
      </w:r>
      <w:r w:rsidR="00255B86">
        <w:rPr>
          <w:rFonts w:asciiTheme="minorHAnsi" w:hAnsiTheme="minorHAnsi" w:cs="Calibri"/>
        </w:rPr>
        <w:t xml:space="preserve"> the Contracting Authority</w:t>
      </w:r>
      <w:r w:rsidR="00AB5AC4" w:rsidRPr="00AB5AC4">
        <w:rPr>
          <w:rFonts w:asciiTheme="minorHAnsi" w:hAnsiTheme="minorHAnsi" w:cs="Calibri"/>
        </w:rPr>
        <w:t xml:space="preserve"> of any conflict of interest of which it becomes aware during the period of the Framework Agreement. Any registrable interest involving the Framework Operator</w:t>
      </w:r>
      <w:r w:rsidR="00255B86">
        <w:rPr>
          <w:rFonts w:asciiTheme="minorHAnsi" w:hAnsiTheme="minorHAnsi" w:cs="Calibri"/>
        </w:rPr>
        <w:t xml:space="preserve"> and the Contracting Authority</w:t>
      </w:r>
      <w:r w:rsidR="00AB5AC4" w:rsidRPr="00AB5AC4">
        <w:rPr>
          <w:rFonts w:asciiTheme="minorHAnsi" w:hAnsiTheme="minorHAnsi" w:cs="Calibri"/>
        </w:rPr>
        <w:t xml:space="preserve"> or employees of the Contracting Autho</w:t>
      </w:r>
      <w:r w:rsidR="00255B86">
        <w:rPr>
          <w:rFonts w:asciiTheme="minorHAnsi" w:hAnsiTheme="minorHAnsi" w:cs="Calibri"/>
        </w:rPr>
        <w:t>rity</w:t>
      </w:r>
      <w:r w:rsidR="00AB5AC4" w:rsidRPr="00AB5AC4">
        <w:rPr>
          <w:rFonts w:asciiTheme="minorHAnsi" w:hAnsiTheme="minorHAnsi" w:cs="Calibri"/>
        </w:rPr>
        <w:t xml:space="preserve"> or their relatives must be communicate</w:t>
      </w:r>
      <w:r w:rsidR="00255B86">
        <w:rPr>
          <w:rFonts w:asciiTheme="minorHAnsi" w:hAnsiTheme="minorHAnsi" w:cs="Calibri"/>
        </w:rPr>
        <w:t>d to the Contracting Authority</w:t>
      </w:r>
      <w:r w:rsidR="00AB5AC4" w:rsidRPr="00AB5AC4">
        <w:rPr>
          <w:rFonts w:asciiTheme="minorHAnsi" w:hAnsiTheme="minorHAnsi" w:cs="Calibri"/>
        </w:rPr>
        <w:t xml:space="preserve"> immediately. The terms ‘registrable interest’ and ‘relative’ shall be interpreted as per Section 2 and the Second Schedule of the Ethics in Public Office Act, 1995.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B81CA6" w:rsidP="0097649C">
      <w:pPr>
        <w:autoSpaceDE w:val="0"/>
        <w:autoSpaceDN w:val="0"/>
        <w:adjustRightInd w:val="0"/>
        <w:spacing w:after="0"/>
        <w:ind w:left="709" w:hanging="709"/>
        <w:jc w:val="both"/>
        <w:rPr>
          <w:rFonts w:asciiTheme="minorHAnsi" w:hAnsiTheme="minorHAnsi" w:cs="Calibri"/>
        </w:rPr>
      </w:pPr>
      <w:r>
        <w:rPr>
          <w:rFonts w:asciiTheme="minorHAnsi" w:hAnsiTheme="minorHAnsi" w:cs="Calibri"/>
        </w:rPr>
        <w:t>8</w:t>
      </w:r>
      <w:r w:rsidR="00AB5AC4" w:rsidRPr="00AB5AC4">
        <w:rPr>
          <w:rFonts w:asciiTheme="minorHAnsi" w:hAnsiTheme="minorHAnsi" w:cs="Calibri"/>
        </w:rPr>
        <w:t>.2</w:t>
      </w:r>
      <w:r w:rsidR="00AB5AC4" w:rsidRPr="00AB5AC4">
        <w:rPr>
          <w:rFonts w:asciiTheme="minorHAnsi" w:hAnsiTheme="minorHAnsi" w:cs="Calibri"/>
        </w:rPr>
        <w:tab/>
        <w:t>The Framework Operator is required to maintain, as a minimum, the forms of insur</w:t>
      </w:r>
      <w:r w:rsidR="00255B86">
        <w:rPr>
          <w:rFonts w:asciiTheme="minorHAnsi" w:hAnsiTheme="minorHAnsi" w:cs="Calibri"/>
        </w:rPr>
        <w:t>ance set out in Schedule 3. These forms and levels</w:t>
      </w:r>
      <w:r w:rsidR="00AB5AC4" w:rsidRPr="00AB5AC4">
        <w:rPr>
          <w:rFonts w:asciiTheme="minorHAnsi" w:hAnsiTheme="minorHAnsi" w:cs="Calibri"/>
        </w:rPr>
        <w:t xml:space="preserve"> may be subject to revision during the lifetime of the Agreement, in which</w:t>
      </w:r>
      <w:r w:rsidR="00A425DE">
        <w:rPr>
          <w:rFonts w:asciiTheme="minorHAnsi" w:hAnsiTheme="minorHAnsi" w:cs="Calibri"/>
        </w:rPr>
        <w:t xml:space="preserve"> case the Contracting Authority</w:t>
      </w:r>
      <w:r w:rsidR="00AB5AC4" w:rsidRPr="00AB5AC4">
        <w:rPr>
          <w:rFonts w:asciiTheme="minorHAnsi" w:hAnsiTheme="minorHAnsi" w:cs="Calibri"/>
        </w:rPr>
        <w:t xml:space="preserve"> shall notify the Framework Operator of the revised requirements and allow thirty (30) days for the provision of evidence that the required policies are in place. The levels of insurance required in respect of individual Contracts may vary, in which </w:t>
      </w:r>
      <w:r w:rsidR="00A425DE">
        <w:rPr>
          <w:rFonts w:asciiTheme="minorHAnsi" w:hAnsiTheme="minorHAnsi" w:cs="Calibri"/>
        </w:rPr>
        <w:t>case the Contracting Authority</w:t>
      </w:r>
      <w:r w:rsidR="00AB5AC4" w:rsidRPr="00AB5AC4">
        <w:rPr>
          <w:rFonts w:asciiTheme="minorHAnsi" w:hAnsiTheme="minorHAnsi" w:cs="Calibri"/>
        </w:rPr>
        <w:t xml:space="preserve"> shall notify the Framework Operator of the required levels of insurances in the relevant Request for Supplementary Tender or at the earliest opportunity. </w:t>
      </w:r>
    </w:p>
    <w:p w:rsidR="00AB5AC4" w:rsidRPr="00AB5AC4" w:rsidRDefault="00AB5AC4" w:rsidP="0097649C">
      <w:pPr>
        <w:autoSpaceDE w:val="0"/>
        <w:autoSpaceDN w:val="0"/>
        <w:adjustRightInd w:val="0"/>
        <w:spacing w:after="0"/>
        <w:ind w:left="709" w:hanging="709"/>
        <w:jc w:val="both"/>
        <w:rPr>
          <w:rFonts w:asciiTheme="minorHAnsi" w:hAnsiTheme="minorHAnsi" w:cs="Calibri"/>
        </w:rPr>
      </w:pPr>
    </w:p>
    <w:p w:rsidR="00AB5AC4" w:rsidRPr="00AB5AC4" w:rsidRDefault="00B81CA6" w:rsidP="0097649C">
      <w:pPr>
        <w:autoSpaceDE w:val="0"/>
        <w:autoSpaceDN w:val="0"/>
        <w:adjustRightInd w:val="0"/>
        <w:spacing w:after="0"/>
        <w:ind w:left="709" w:hanging="709"/>
        <w:jc w:val="both"/>
        <w:rPr>
          <w:rFonts w:asciiTheme="minorHAnsi" w:hAnsiTheme="minorHAnsi" w:cs="Calibri"/>
        </w:rPr>
      </w:pPr>
      <w:r>
        <w:rPr>
          <w:rFonts w:asciiTheme="minorHAnsi" w:hAnsiTheme="minorHAnsi" w:cs="Calibri"/>
        </w:rPr>
        <w:t>8</w:t>
      </w:r>
      <w:r w:rsidR="00AB5AC4" w:rsidRPr="00AB5AC4">
        <w:rPr>
          <w:rFonts w:asciiTheme="minorHAnsi" w:hAnsiTheme="minorHAnsi" w:cs="Calibri"/>
        </w:rPr>
        <w:t xml:space="preserve">.3 </w:t>
      </w:r>
      <w:r w:rsidR="00AB5AC4" w:rsidRPr="00AB5AC4">
        <w:rPr>
          <w:rFonts w:asciiTheme="minorHAnsi" w:hAnsiTheme="minorHAnsi" w:cs="Calibri"/>
        </w:rPr>
        <w:tab/>
        <w:t xml:space="preserve">The Framework Operator shall maintain in its possession a valid Tax Clearance Certificate issued by the Irish Revenue Commissioners throughout the Framework Period and for the duration of any Contract. </w:t>
      </w:r>
    </w:p>
    <w:p w:rsidR="00AB5AC4" w:rsidRPr="00AB5AC4" w:rsidRDefault="00AB5AC4" w:rsidP="0097649C">
      <w:pPr>
        <w:autoSpaceDE w:val="0"/>
        <w:autoSpaceDN w:val="0"/>
        <w:adjustRightInd w:val="0"/>
        <w:spacing w:after="0"/>
        <w:ind w:left="709" w:hanging="709"/>
        <w:jc w:val="both"/>
        <w:rPr>
          <w:rFonts w:asciiTheme="minorHAnsi" w:hAnsiTheme="minorHAnsi" w:cs="Calibri"/>
        </w:rPr>
      </w:pPr>
    </w:p>
    <w:p w:rsidR="00AB5AC4" w:rsidRPr="00AB5AC4" w:rsidRDefault="00B81CA6" w:rsidP="0097649C">
      <w:pPr>
        <w:autoSpaceDE w:val="0"/>
        <w:autoSpaceDN w:val="0"/>
        <w:adjustRightInd w:val="0"/>
        <w:spacing w:after="0"/>
        <w:ind w:left="709" w:hanging="709"/>
        <w:jc w:val="both"/>
        <w:rPr>
          <w:rFonts w:asciiTheme="minorHAnsi" w:hAnsiTheme="minorHAnsi" w:cs="Calibri"/>
        </w:rPr>
      </w:pPr>
      <w:r>
        <w:rPr>
          <w:rFonts w:asciiTheme="minorHAnsi" w:hAnsiTheme="minorHAnsi" w:cs="Calibri"/>
        </w:rPr>
        <w:t>8</w:t>
      </w:r>
      <w:r w:rsidR="00AB5AC4" w:rsidRPr="00AB5AC4">
        <w:rPr>
          <w:rFonts w:asciiTheme="minorHAnsi" w:hAnsiTheme="minorHAnsi" w:cs="Calibri"/>
        </w:rPr>
        <w:t xml:space="preserve">.4 </w:t>
      </w:r>
      <w:r w:rsidR="00AB5AC4" w:rsidRPr="00AB5AC4">
        <w:rPr>
          <w:rFonts w:asciiTheme="minorHAnsi" w:hAnsiTheme="minorHAnsi" w:cs="Calibri"/>
        </w:rPr>
        <w:tab/>
        <w:t>The Framework Operator shall retain a copy of its signed ESPD as submitted with its Tender in response to the Contracting Authorities’ Invitation to Tender document. If at any point during the Framework Period or during the lifetime of a Contract the Operator becomes aware of circumstances that might affect the validity of any of the statements in its Declaration, it shall no</w:t>
      </w:r>
      <w:r w:rsidR="00A425DE">
        <w:rPr>
          <w:rFonts w:asciiTheme="minorHAnsi" w:hAnsiTheme="minorHAnsi" w:cs="Calibri"/>
        </w:rPr>
        <w:t>tify the Contracting Authority</w:t>
      </w:r>
      <w:r w:rsidR="00AB5AC4" w:rsidRPr="00AB5AC4">
        <w:rPr>
          <w:rFonts w:asciiTheme="minorHAnsi" w:hAnsiTheme="minorHAnsi" w:cs="Calibri"/>
        </w:rPr>
        <w:t xml:space="preserve"> in writing of such circumstances at the earliest possible opportunity. </w:t>
      </w:r>
    </w:p>
    <w:p w:rsidR="00AB5AC4" w:rsidRPr="00AB5AC4" w:rsidRDefault="00AB5AC4" w:rsidP="0097649C">
      <w:pPr>
        <w:autoSpaceDE w:val="0"/>
        <w:autoSpaceDN w:val="0"/>
        <w:adjustRightInd w:val="0"/>
        <w:spacing w:after="0"/>
        <w:ind w:left="709" w:hanging="709"/>
        <w:jc w:val="both"/>
        <w:rPr>
          <w:rFonts w:asciiTheme="minorHAnsi" w:hAnsiTheme="minorHAnsi" w:cs="Calibri"/>
        </w:rPr>
      </w:pPr>
    </w:p>
    <w:p w:rsidR="00B81CA6" w:rsidRDefault="00AB5AC4" w:rsidP="00E150E1">
      <w:pPr>
        <w:pStyle w:val="ListParagraph"/>
        <w:numPr>
          <w:ilvl w:val="1"/>
          <w:numId w:val="37"/>
        </w:numPr>
        <w:autoSpaceDE w:val="0"/>
        <w:autoSpaceDN w:val="0"/>
        <w:adjustRightInd w:val="0"/>
        <w:spacing w:after="0"/>
        <w:ind w:left="709" w:hanging="709"/>
        <w:jc w:val="both"/>
        <w:rPr>
          <w:rFonts w:cs="Calibri"/>
        </w:rPr>
      </w:pPr>
      <w:r w:rsidRPr="00B81CA6">
        <w:rPr>
          <w:rFonts w:cs="Calibri"/>
        </w:rPr>
        <w:tab/>
        <w:t>The Framework Operator shall not give, provide or offer to any staff or agent of the Contracting Authorit</w:t>
      </w:r>
      <w:r w:rsidR="00A425DE" w:rsidRPr="00B81CA6">
        <w:rPr>
          <w:rFonts w:cs="Calibri"/>
        </w:rPr>
        <w:t>y</w:t>
      </w:r>
      <w:r w:rsidRPr="00B81CA6">
        <w:rPr>
          <w:rFonts w:cs="Calibri"/>
        </w:rPr>
        <w:t xml:space="preserve"> a loan, fee, reward, gift, advantage, benefit or other payment during the Framework Period as an inducement or reward for doing or forbearing to do, or for having done or forborne to do, any action in relation to the obtaining or execution of </w:t>
      </w:r>
      <w:r w:rsidR="00B81CA6" w:rsidRPr="00B81CA6">
        <w:rPr>
          <w:rFonts w:cs="Calibri"/>
        </w:rPr>
        <w:t>this Agreement or any Contract.</w:t>
      </w:r>
    </w:p>
    <w:p w:rsidR="00B81CA6" w:rsidRDefault="00B81CA6" w:rsidP="00B81CA6">
      <w:pPr>
        <w:pStyle w:val="ListParagraph"/>
        <w:autoSpaceDE w:val="0"/>
        <w:autoSpaceDN w:val="0"/>
        <w:adjustRightInd w:val="0"/>
        <w:spacing w:after="0"/>
        <w:ind w:left="709" w:hanging="709"/>
        <w:jc w:val="both"/>
        <w:rPr>
          <w:rFonts w:cs="Calibri"/>
        </w:rPr>
      </w:pPr>
    </w:p>
    <w:p w:rsidR="00B81CA6" w:rsidRPr="00B81CA6" w:rsidRDefault="00AB5AC4" w:rsidP="00E150E1">
      <w:pPr>
        <w:pStyle w:val="ListParagraph"/>
        <w:numPr>
          <w:ilvl w:val="1"/>
          <w:numId w:val="37"/>
        </w:numPr>
        <w:autoSpaceDE w:val="0"/>
        <w:autoSpaceDN w:val="0"/>
        <w:adjustRightInd w:val="0"/>
        <w:spacing w:after="0"/>
        <w:ind w:left="709" w:hanging="709"/>
        <w:jc w:val="both"/>
        <w:rPr>
          <w:rFonts w:cs="Calibri"/>
        </w:rPr>
      </w:pPr>
      <w:r w:rsidRPr="00B81CA6">
        <w:rPr>
          <w:rFonts w:cs="Calibri"/>
        </w:rPr>
        <w:t>The Framework Operator shall not assign the benefit of its appointment under this Framework Agreement, or under any Contract, or any part thereof without the written permissio</w:t>
      </w:r>
      <w:r w:rsidR="00A425DE" w:rsidRPr="00B81CA6">
        <w:rPr>
          <w:rFonts w:cs="Calibri"/>
        </w:rPr>
        <w:t>n of the Contracting Authority</w:t>
      </w:r>
      <w:r w:rsidRPr="00B81CA6">
        <w:rPr>
          <w:rFonts w:cs="Calibri"/>
        </w:rPr>
        <w:t xml:space="preserve">. </w:t>
      </w:r>
    </w:p>
    <w:p w:rsidR="00B81CA6" w:rsidRDefault="00B81CA6" w:rsidP="00B81CA6">
      <w:pPr>
        <w:pStyle w:val="ListParagraph"/>
        <w:autoSpaceDE w:val="0"/>
        <w:autoSpaceDN w:val="0"/>
        <w:adjustRightInd w:val="0"/>
        <w:spacing w:after="0"/>
        <w:ind w:left="360"/>
        <w:jc w:val="both"/>
        <w:rPr>
          <w:rFonts w:cs="Calibri"/>
        </w:rPr>
      </w:pPr>
    </w:p>
    <w:p w:rsidR="00B81CA6" w:rsidRPr="00B81CA6" w:rsidRDefault="00B81CA6" w:rsidP="00E150E1">
      <w:pPr>
        <w:pStyle w:val="ListParagraph"/>
        <w:numPr>
          <w:ilvl w:val="1"/>
          <w:numId w:val="37"/>
        </w:numPr>
        <w:autoSpaceDE w:val="0"/>
        <w:autoSpaceDN w:val="0"/>
        <w:adjustRightInd w:val="0"/>
        <w:spacing w:after="0"/>
        <w:ind w:left="709" w:hanging="709"/>
        <w:jc w:val="both"/>
        <w:rPr>
          <w:rFonts w:cs="Calibri"/>
        </w:rPr>
      </w:pPr>
      <w:r>
        <w:t xml:space="preserve">The Framework Operator </w:t>
      </w:r>
      <w:r w:rsidRPr="00103633">
        <w:t xml:space="preserve">undertakes </w:t>
      </w:r>
      <w:r>
        <w:t>to provide all s</w:t>
      </w:r>
      <w:r w:rsidRPr="00103633">
        <w:t>ervices</w:t>
      </w:r>
      <w:r>
        <w:t xml:space="preserve"> under this Framework Agreement</w:t>
      </w:r>
      <w:r w:rsidRPr="00103633">
        <w:t xml:space="preserve"> in accordance with good industry practice and to comply with all applicable laws, including, </w:t>
      </w:r>
      <w:r w:rsidRPr="00103633">
        <w:lastRenderedPageBreak/>
        <w:t xml:space="preserve">but not limited to, the Safety Health and Welfare at Work Act 2005, Data Protection Legislation, all employment legislation and all </w:t>
      </w:r>
      <w:r>
        <w:t>construction legislation</w:t>
      </w:r>
      <w:r w:rsidRPr="00103633">
        <w:t xml:space="preserve">. </w:t>
      </w:r>
      <w:r>
        <w:t xml:space="preserve">The Framework Operator </w:t>
      </w:r>
      <w:r w:rsidRPr="00103633">
        <w:t xml:space="preserve">will be responsible for compliance with all statutory requirements of an employer and without prejudice to the generality of the foregoing shall be solely responsible in law for the employment, remuneration, taxes, immigration and work permits of all </w:t>
      </w:r>
      <w:r>
        <w:t>staff members</w:t>
      </w:r>
      <w:r w:rsidRPr="00103633">
        <w:t xml:space="preserve"> retained </w:t>
      </w:r>
      <w:r>
        <w:t xml:space="preserve">for the purposes of performing </w:t>
      </w:r>
      <w:r w:rsidRPr="00103633">
        <w:t xml:space="preserve">obligations arising from this </w:t>
      </w:r>
      <w:r>
        <w:t>Agreement.</w:t>
      </w:r>
    </w:p>
    <w:p w:rsidR="00B81CA6" w:rsidRDefault="00B81CA6" w:rsidP="00B81CA6">
      <w:pPr>
        <w:pStyle w:val="ListParagraph"/>
      </w:pPr>
    </w:p>
    <w:p w:rsidR="00B81CA6" w:rsidRPr="00B81CA6" w:rsidRDefault="00B81CA6" w:rsidP="00E150E1">
      <w:pPr>
        <w:pStyle w:val="ListParagraph"/>
        <w:numPr>
          <w:ilvl w:val="1"/>
          <w:numId w:val="37"/>
        </w:numPr>
        <w:autoSpaceDE w:val="0"/>
        <w:autoSpaceDN w:val="0"/>
        <w:adjustRightInd w:val="0"/>
        <w:spacing w:after="0"/>
        <w:ind w:left="709" w:hanging="709"/>
        <w:jc w:val="both"/>
        <w:rPr>
          <w:rFonts w:cs="Calibri"/>
        </w:rPr>
      </w:pPr>
      <w:r w:rsidRPr="00B81CA6">
        <w:t xml:space="preserve">By entering into this Agreement, </w:t>
      </w:r>
      <w:r>
        <w:t>the Framework</w:t>
      </w:r>
      <w:r w:rsidRPr="00B81CA6">
        <w:t xml:space="preserve"> Operator warrants, represents and undertakes to</w:t>
      </w:r>
      <w:r>
        <w:t xml:space="preserve"> the Contracting Authority that i</w:t>
      </w:r>
      <w:r w:rsidRPr="00B81CA6">
        <w:t xml:space="preserve">t has full power and authority to enter into this Agreement and all governmental or official approvals, consents, licences, accreditations and qualifications have been </w:t>
      </w:r>
      <w:r>
        <w:t>obtained and are in full effect.</w:t>
      </w:r>
    </w:p>
    <w:p w:rsidR="00AB5AC4" w:rsidRPr="00AB5AC4" w:rsidRDefault="00AB5AC4" w:rsidP="0097649C">
      <w:pPr>
        <w:autoSpaceDE w:val="0"/>
        <w:autoSpaceDN w:val="0"/>
        <w:adjustRightInd w:val="0"/>
        <w:spacing w:after="0"/>
        <w:ind w:left="709" w:hanging="709"/>
        <w:jc w:val="both"/>
        <w:rPr>
          <w:rFonts w:asciiTheme="minorHAnsi" w:hAnsiTheme="minorHAnsi" w:cs="Calibri"/>
        </w:rPr>
      </w:pPr>
    </w:p>
    <w:p w:rsidR="00AB5AC4" w:rsidRPr="00AB5AC4" w:rsidRDefault="00B81CA6" w:rsidP="0097649C">
      <w:pPr>
        <w:autoSpaceDE w:val="0"/>
        <w:autoSpaceDN w:val="0"/>
        <w:adjustRightInd w:val="0"/>
        <w:spacing w:after="0"/>
        <w:rPr>
          <w:rFonts w:asciiTheme="minorHAnsi" w:hAnsiTheme="minorHAnsi" w:cs="Calibri"/>
        </w:rPr>
      </w:pPr>
      <w:r>
        <w:rPr>
          <w:rFonts w:asciiTheme="minorHAnsi" w:hAnsiTheme="minorHAnsi" w:cs="Calibri"/>
          <w:b/>
          <w:bCs/>
        </w:rPr>
        <w:t>9</w:t>
      </w:r>
      <w:r w:rsidR="00AB5AC4" w:rsidRPr="00AB5AC4">
        <w:rPr>
          <w:rFonts w:asciiTheme="minorHAnsi" w:hAnsiTheme="minorHAnsi" w:cs="Calibri"/>
          <w:b/>
          <w:bCs/>
        </w:rPr>
        <w:t xml:space="preserve">. </w:t>
      </w:r>
      <w:r w:rsidR="00AB5AC4" w:rsidRPr="00AB5AC4">
        <w:rPr>
          <w:rFonts w:asciiTheme="minorHAnsi" w:hAnsiTheme="minorHAnsi" w:cs="Calibri"/>
          <w:b/>
          <w:bCs/>
        </w:rPr>
        <w:tab/>
        <w:t xml:space="preserve">Review Meetings </w:t>
      </w:r>
    </w:p>
    <w:p w:rsidR="00AB5AC4" w:rsidRPr="00AB5AC4" w:rsidRDefault="00AB5AC4" w:rsidP="0097649C">
      <w:pPr>
        <w:autoSpaceDE w:val="0"/>
        <w:autoSpaceDN w:val="0"/>
        <w:adjustRightInd w:val="0"/>
        <w:spacing w:after="0"/>
        <w:rPr>
          <w:rFonts w:asciiTheme="minorHAnsi" w:hAnsiTheme="minorHAnsi" w:cs="Calibri"/>
        </w:rPr>
      </w:pPr>
    </w:p>
    <w:p w:rsidR="00AB5AC4" w:rsidRDefault="0014379C" w:rsidP="0097649C">
      <w:pPr>
        <w:autoSpaceDE w:val="0"/>
        <w:autoSpaceDN w:val="0"/>
        <w:adjustRightInd w:val="0"/>
        <w:spacing w:after="0"/>
        <w:ind w:left="720" w:hanging="720"/>
        <w:jc w:val="both"/>
        <w:rPr>
          <w:rFonts w:asciiTheme="minorHAnsi" w:hAnsiTheme="minorHAnsi" w:cs="Calibri"/>
        </w:rPr>
      </w:pPr>
      <w:r>
        <w:rPr>
          <w:rFonts w:asciiTheme="minorHAnsi" w:hAnsiTheme="minorHAnsi" w:cs="Calibri"/>
        </w:rPr>
        <w:t>9</w:t>
      </w:r>
      <w:r w:rsidR="00A425DE">
        <w:rPr>
          <w:rFonts w:asciiTheme="minorHAnsi" w:hAnsiTheme="minorHAnsi" w:cs="Calibri"/>
        </w:rPr>
        <w:t xml:space="preserve">.1 </w:t>
      </w:r>
      <w:r w:rsidR="00A425DE">
        <w:rPr>
          <w:rFonts w:asciiTheme="minorHAnsi" w:hAnsiTheme="minorHAnsi" w:cs="Calibri"/>
        </w:rPr>
        <w:tab/>
        <w:t>The Contracting Authority</w:t>
      </w:r>
      <w:r w:rsidR="00AB5AC4" w:rsidRPr="00AB5AC4">
        <w:rPr>
          <w:rFonts w:asciiTheme="minorHAnsi" w:hAnsiTheme="minorHAnsi" w:cs="Calibri"/>
        </w:rPr>
        <w:t xml:space="preserve"> and the Framework Operator shall liaise on a regular basis to address any issues arising that may impact on the performance of this </w:t>
      </w:r>
      <w:r w:rsidR="00B81CA6" w:rsidRPr="00AB5AC4">
        <w:rPr>
          <w:rFonts w:asciiTheme="minorHAnsi" w:hAnsiTheme="minorHAnsi" w:cs="Calibri"/>
        </w:rPr>
        <w:t xml:space="preserve">Framework Agreement </w:t>
      </w:r>
      <w:r w:rsidR="00AB5AC4" w:rsidRPr="00AB5AC4">
        <w:rPr>
          <w:rFonts w:asciiTheme="minorHAnsi" w:hAnsiTheme="minorHAnsi" w:cs="Calibri"/>
        </w:rPr>
        <w:t xml:space="preserve">and to agree milestones, compliance schedules and operational protocols as required from time-to-time. </w:t>
      </w:r>
    </w:p>
    <w:p w:rsidR="00EB5A2A" w:rsidRPr="00AB5AC4" w:rsidRDefault="00EB5A2A" w:rsidP="0097649C">
      <w:pPr>
        <w:autoSpaceDE w:val="0"/>
        <w:autoSpaceDN w:val="0"/>
        <w:adjustRightInd w:val="0"/>
        <w:spacing w:after="0"/>
        <w:ind w:left="720" w:hanging="720"/>
        <w:jc w:val="both"/>
        <w:rPr>
          <w:rFonts w:asciiTheme="minorHAnsi" w:hAnsiTheme="minorHAnsi" w:cs="Calibri"/>
        </w:rPr>
      </w:pPr>
    </w:p>
    <w:p w:rsidR="00AB5AC4" w:rsidRPr="00AB5AC4" w:rsidRDefault="0014379C" w:rsidP="0097649C">
      <w:pPr>
        <w:autoSpaceDE w:val="0"/>
        <w:autoSpaceDN w:val="0"/>
        <w:adjustRightInd w:val="0"/>
        <w:spacing w:after="0"/>
        <w:rPr>
          <w:rFonts w:asciiTheme="minorHAnsi" w:hAnsiTheme="minorHAnsi"/>
        </w:rPr>
      </w:pPr>
      <w:r>
        <w:rPr>
          <w:rFonts w:asciiTheme="minorHAnsi" w:hAnsiTheme="minorHAnsi"/>
          <w:b/>
          <w:bCs/>
        </w:rPr>
        <w:t>10</w:t>
      </w:r>
      <w:r w:rsidR="00AB5AC4" w:rsidRPr="00AB5AC4">
        <w:rPr>
          <w:rFonts w:asciiTheme="minorHAnsi" w:hAnsiTheme="minorHAnsi"/>
          <w:b/>
          <w:bCs/>
        </w:rPr>
        <w:t>.</w:t>
      </w:r>
      <w:r w:rsidR="00AB5AC4" w:rsidRPr="00AB5AC4">
        <w:rPr>
          <w:rFonts w:asciiTheme="minorHAnsi" w:hAnsiTheme="minorHAnsi"/>
          <w:b/>
          <w:bCs/>
        </w:rPr>
        <w:tab/>
        <w:t xml:space="preserve">Termination of Appointment </w:t>
      </w:r>
    </w:p>
    <w:p w:rsidR="00AB5AC4" w:rsidRPr="00AB5AC4" w:rsidRDefault="00AB5AC4" w:rsidP="0097649C">
      <w:pPr>
        <w:autoSpaceDE w:val="0"/>
        <w:autoSpaceDN w:val="0"/>
        <w:adjustRightInd w:val="0"/>
        <w:spacing w:after="0"/>
        <w:rPr>
          <w:rFonts w:asciiTheme="minorHAnsi" w:hAnsiTheme="minorHAnsi"/>
        </w:rPr>
      </w:pPr>
    </w:p>
    <w:p w:rsidR="00AB5AC4" w:rsidRPr="00AB5AC4" w:rsidRDefault="0014379C" w:rsidP="00EB5A2A">
      <w:pPr>
        <w:widowControl w:val="0"/>
        <w:autoSpaceDE w:val="0"/>
        <w:autoSpaceDN w:val="0"/>
        <w:adjustRightInd w:val="0"/>
        <w:spacing w:after="0"/>
        <w:ind w:left="709" w:hanging="709"/>
        <w:jc w:val="both"/>
        <w:rPr>
          <w:rFonts w:asciiTheme="minorHAnsi" w:hAnsiTheme="minorHAnsi" w:cs="Calibri"/>
        </w:rPr>
      </w:pPr>
      <w:r>
        <w:rPr>
          <w:rFonts w:asciiTheme="minorHAnsi" w:hAnsiTheme="minorHAnsi" w:cs="Calibri"/>
        </w:rPr>
        <w:t>10</w:t>
      </w:r>
      <w:r w:rsidR="00AB5AC4" w:rsidRPr="00AB5AC4">
        <w:rPr>
          <w:rFonts w:asciiTheme="minorHAnsi" w:hAnsiTheme="minorHAnsi" w:cs="Calibri"/>
        </w:rPr>
        <w:t xml:space="preserve">.1 </w:t>
      </w:r>
      <w:r w:rsidR="00AB5AC4" w:rsidRPr="00AB5AC4">
        <w:rPr>
          <w:rFonts w:asciiTheme="minorHAnsi" w:hAnsiTheme="minorHAnsi" w:cs="Calibri"/>
        </w:rPr>
        <w:tab/>
        <w:t>Without prejudice to any other rights or remedies to which it may be entit</w:t>
      </w:r>
      <w:r w:rsidR="00A425DE">
        <w:rPr>
          <w:rFonts w:asciiTheme="minorHAnsi" w:hAnsiTheme="minorHAnsi" w:cs="Calibri"/>
        </w:rPr>
        <w:t>led, the Contracting Authority</w:t>
      </w:r>
      <w:r w:rsidR="00AB5AC4" w:rsidRPr="00AB5AC4">
        <w:rPr>
          <w:rFonts w:asciiTheme="minorHAnsi" w:hAnsiTheme="minorHAnsi" w:cs="Calibri"/>
        </w:rPr>
        <w:t xml:space="preserve"> shall be entitled to terminate the appointment of the Framework Operator forthwith and without liability by giving notice at any time if: </w:t>
      </w:r>
    </w:p>
    <w:p w:rsidR="00A425DE" w:rsidRDefault="00A425DE" w:rsidP="0097649C">
      <w:pPr>
        <w:autoSpaceDE w:val="0"/>
        <w:autoSpaceDN w:val="0"/>
        <w:adjustRightInd w:val="0"/>
        <w:spacing w:after="0"/>
        <w:ind w:left="1560" w:hanging="851"/>
        <w:jc w:val="both"/>
        <w:rPr>
          <w:rFonts w:asciiTheme="minorHAnsi" w:hAnsiTheme="minorHAnsi" w:cs="Calibri"/>
        </w:rPr>
      </w:pP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10.1.1</w:t>
      </w:r>
      <w:r w:rsidR="00A425DE">
        <w:rPr>
          <w:rFonts w:asciiTheme="minorHAnsi" w:hAnsiTheme="minorHAnsi" w:cs="Calibri"/>
        </w:rPr>
        <w:tab/>
      </w:r>
      <w:r w:rsidR="00AB5AC4" w:rsidRPr="00AB5AC4">
        <w:rPr>
          <w:rFonts w:asciiTheme="minorHAnsi" w:hAnsiTheme="minorHAnsi" w:cs="Calibri"/>
        </w:rPr>
        <w:t xml:space="preserve">The </w:t>
      </w:r>
      <w:r>
        <w:rPr>
          <w:rFonts w:asciiTheme="minorHAnsi" w:hAnsiTheme="minorHAnsi" w:cs="Calibri"/>
        </w:rPr>
        <w:t xml:space="preserve">Framework </w:t>
      </w:r>
      <w:r w:rsidR="00AB5AC4" w:rsidRPr="00AB5AC4">
        <w:rPr>
          <w:rFonts w:asciiTheme="minorHAnsi" w:hAnsiTheme="minorHAnsi" w:cs="Calibri"/>
        </w:rPr>
        <w:t xml:space="preserve">Operator commits a material breach of any term or condition of this Framework Agreement, or a Contract concluded under the Framework Agreement;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10.1.2</w:t>
      </w:r>
      <w:r w:rsidR="00A425DE">
        <w:rPr>
          <w:rFonts w:asciiTheme="minorHAnsi" w:hAnsiTheme="minorHAnsi" w:cs="Calibri"/>
        </w:rPr>
        <w:t xml:space="preserve"> </w:t>
      </w:r>
      <w:r w:rsidR="00A425DE">
        <w:rPr>
          <w:rFonts w:asciiTheme="minorHAnsi" w:hAnsiTheme="minorHAnsi" w:cs="Calibri"/>
        </w:rPr>
        <w:tab/>
        <w:t>T</w:t>
      </w:r>
      <w:r w:rsidR="00AB5AC4" w:rsidRPr="00AB5AC4">
        <w:rPr>
          <w:rFonts w:asciiTheme="minorHAnsi" w:hAnsiTheme="minorHAnsi" w:cs="Calibri"/>
        </w:rPr>
        <w:t xml:space="preserve">he </w:t>
      </w:r>
      <w:r>
        <w:rPr>
          <w:rFonts w:asciiTheme="minorHAnsi" w:hAnsiTheme="minorHAnsi" w:cs="Calibri"/>
        </w:rPr>
        <w:t xml:space="preserve">Framework </w:t>
      </w:r>
      <w:r w:rsidR="00AB5AC4" w:rsidRPr="00AB5AC4">
        <w:rPr>
          <w:rFonts w:asciiTheme="minorHAnsi" w:hAnsiTheme="minorHAnsi" w:cs="Calibri"/>
        </w:rPr>
        <w:t xml:space="preserve">Operator fails to perform any obligation or responsibility under this Agreement or a Contract concluded under the Framework Agreement either at all or to a standard </w:t>
      </w:r>
      <w:r w:rsidR="00A425DE">
        <w:rPr>
          <w:rFonts w:asciiTheme="minorHAnsi" w:hAnsiTheme="minorHAnsi" w:cs="Calibri"/>
        </w:rPr>
        <w:t>that the Contracting Authority</w:t>
      </w:r>
      <w:r w:rsidR="00AB5AC4" w:rsidRPr="00AB5AC4">
        <w:rPr>
          <w:rFonts w:asciiTheme="minorHAnsi" w:hAnsiTheme="minorHAnsi" w:cs="Calibri"/>
        </w:rPr>
        <w:t>, acting reasonably, considers satisfactory and, if such breach is capable of being remedied, fails to remedy the breach within fourteen (14) days of notice given by the Contracting Authorit</w:t>
      </w:r>
      <w:r w:rsidR="00A425DE">
        <w:rPr>
          <w:rFonts w:asciiTheme="minorHAnsi" w:hAnsiTheme="minorHAnsi" w:cs="Calibri"/>
        </w:rPr>
        <w:t>y</w:t>
      </w:r>
      <w:r w:rsidR="00AB5AC4" w:rsidRPr="00AB5AC4">
        <w:rPr>
          <w:rFonts w:asciiTheme="minorHAnsi" w:hAnsiTheme="minorHAnsi" w:cs="Calibri"/>
        </w:rPr>
        <w:t xml:space="preserve"> requiring the Operator to do so;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10.1.3</w:t>
      </w:r>
      <w:r w:rsidR="00A425DE">
        <w:rPr>
          <w:rFonts w:asciiTheme="minorHAnsi" w:hAnsiTheme="minorHAnsi" w:cs="Calibri"/>
        </w:rPr>
        <w:tab/>
      </w:r>
      <w:r w:rsidR="00AB5AC4" w:rsidRPr="00AB5AC4">
        <w:rPr>
          <w:rFonts w:asciiTheme="minorHAnsi" w:hAnsiTheme="minorHAnsi" w:cs="Calibri"/>
        </w:rPr>
        <w:t xml:space="preserve">The </w:t>
      </w:r>
      <w:r>
        <w:rPr>
          <w:rFonts w:asciiTheme="minorHAnsi" w:hAnsiTheme="minorHAnsi" w:cs="Calibri"/>
        </w:rPr>
        <w:t xml:space="preserve">Framework </w:t>
      </w:r>
      <w:r w:rsidR="00AB5AC4" w:rsidRPr="00AB5AC4">
        <w:rPr>
          <w:rFonts w:asciiTheme="minorHAnsi" w:hAnsiTheme="minorHAnsi" w:cs="Calibri"/>
        </w:rPr>
        <w:t xml:space="preserve">Operator’s performance of an obligation under a Contract is not in accordance with the terms of this Framework Agreement, including its Schedules, or any agreed Service Level Agreement, or fails to meet any standard prescribed by law;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14379C" w:rsidP="0014379C">
      <w:pPr>
        <w:widowControl w:val="0"/>
        <w:autoSpaceDE w:val="0"/>
        <w:autoSpaceDN w:val="0"/>
        <w:adjustRightInd w:val="0"/>
        <w:spacing w:after="0"/>
        <w:ind w:left="1560" w:hanging="851"/>
        <w:jc w:val="both"/>
        <w:rPr>
          <w:rFonts w:asciiTheme="minorHAnsi" w:hAnsiTheme="minorHAnsi" w:cs="Calibri"/>
        </w:rPr>
      </w:pPr>
      <w:r>
        <w:rPr>
          <w:rFonts w:asciiTheme="minorHAnsi" w:hAnsiTheme="minorHAnsi" w:cs="Calibri"/>
        </w:rPr>
        <w:t>10.1.4</w:t>
      </w:r>
      <w:r w:rsidR="00AB5AC4" w:rsidRPr="00AB5AC4">
        <w:rPr>
          <w:rFonts w:asciiTheme="minorHAnsi" w:hAnsiTheme="minorHAnsi" w:cs="Calibri"/>
        </w:rPr>
        <w:t xml:space="preserve"> </w:t>
      </w:r>
      <w:r w:rsidR="00AB5AC4" w:rsidRPr="00AB5AC4">
        <w:rPr>
          <w:rFonts w:asciiTheme="minorHAnsi" w:hAnsiTheme="minorHAnsi" w:cs="Calibri"/>
        </w:rPr>
        <w:tab/>
        <w:t xml:space="preserve">Any person employed by the </w:t>
      </w:r>
      <w:r>
        <w:rPr>
          <w:rFonts w:asciiTheme="minorHAnsi" w:hAnsiTheme="minorHAnsi" w:cs="Calibri"/>
        </w:rPr>
        <w:t xml:space="preserve">Framework </w:t>
      </w:r>
      <w:r w:rsidR="00AB5AC4" w:rsidRPr="00AB5AC4">
        <w:rPr>
          <w:rFonts w:asciiTheme="minorHAnsi" w:hAnsiTheme="minorHAnsi" w:cs="Calibri"/>
        </w:rPr>
        <w:t xml:space="preserve">Operator or acting on its behalf offers or appears to offer a corrupt gift or inducement in the sense set out in Clause </w:t>
      </w:r>
      <w:r w:rsidR="00A425DE">
        <w:rPr>
          <w:rFonts w:asciiTheme="minorHAnsi" w:hAnsiTheme="minorHAnsi" w:cs="Calibri"/>
        </w:rPr>
        <w:t>8</w:t>
      </w:r>
      <w:r w:rsidR="00AB5AC4" w:rsidRPr="00AB5AC4">
        <w:rPr>
          <w:rFonts w:asciiTheme="minorHAnsi" w:hAnsiTheme="minorHAnsi" w:cs="Calibri"/>
        </w:rPr>
        <w:t>.5 above, whether with or without the knowledge of the</w:t>
      </w:r>
      <w:r>
        <w:rPr>
          <w:rFonts w:asciiTheme="minorHAnsi" w:hAnsiTheme="minorHAnsi" w:cs="Calibri"/>
        </w:rPr>
        <w:t xml:space="preserve"> Framework </w:t>
      </w:r>
      <w:r w:rsidR="00AB5AC4" w:rsidRPr="00AB5AC4">
        <w:rPr>
          <w:rFonts w:asciiTheme="minorHAnsi" w:hAnsiTheme="minorHAnsi" w:cs="Calibri"/>
        </w:rPr>
        <w:t>Operator;</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r w:rsidRPr="00AB5AC4">
        <w:rPr>
          <w:rFonts w:asciiTheme="minorHAnsi" w:hAnsiTheme="minorHAnsi" w:cs="Calibri"/>
        </w:rPr>
        <w:t xml:space="preserve"> </w:t>
      </w: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10.1.5</w:t>
      </w:r>
      <w:r w:rsidR="00AB5AC4" w:rsidRPr="00AB5AC4">
        <w:rPr>
          <w:rFonts w:asciiTheme="minorHAnsi" w:hAnsiTheme="minorHAnsi" w:cs="Calibri"/>
        </w:rPr>
        <w:t xml:space="preserve"> </w:t>
      </w:r>
      <w:r w:rsidR="00AB5AC4" w:rsidRPr="00AB5AC4">
        <w:rPr>
          <w:rFonts w:asciiTheme="minorHAnsi" w:hAnsiTheme="minorHAnsi" w:cs="Calibri"/>
        </w:rPr>
        <w:tab/>
        <w:t xml:space="preserve">The </w:t>
      </w:r>
      <w:r>
        <w:rPr>
          <w:rFonts w:asciiTheme="minorHAnsi" w:hAnsiTheme="minorHAnsi" w:cs="Calibri"/>
        </w:rPr>
        <w:t xml:space="preserve">Framework </w:t>
      </w:r>
      <w:r w:rsidR="00AB5AC4" w:rsidRPr="00AB5AC4">
        <w:rPr>
          <w:rFonts w:asciiTheme="minorHAnsi" w:hAnsiTheme="minorHAnsi" w:cs="Calibri"/>
        </w:rPr>
        <w:t xml:space="preserve">Operator convenes a meeting for the purposes of, or proposes to enter into any arrangement or composition for the benefit of its creditors; </w:t>
      </w: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lastRenderedPageBreak/>
        <w:t>10.1.6</w:t>
      </w:r>
      <w:r w:rsidR="00AB5AC4" w:rsidRPr="00AB5AC4">
        <w:rPr>
          <w:rFonts w:asciiTheme="minorHAnsi" w:hAnsiTheme="minorHAnsi" w:cs="Calibri"/>
        </w:rPr>
        <w:t xml:space="preserve"> </w:t>
      </w:r>
      <w:r w:rsidR="00AB5AC4" w:rsidRPr="00AB5AC4">
        <w:rPr>
          <w:rFonts w:asciiTheme="minorHAnsi" w:hAnsiTheme="minorHAnsi" w:cs="Calibri"/>
        </w:rPr>
        <w:tab/>
        <w:t xml:space="preserve">The </w:t>
      </w:r>
      <w:r>
        <w:rPr>
          <w:rFonts w:asciiTheme="minorHAnsi" w:hAnsiTheme="minorHAnsi" w:cs="Calibri"/>
        </w:rPr>
        <w:t xml:space="preserve">Framework </w:t>
      </w:r>
      <w:r w:rsidR="00AB5AC4" w:rsidRPr="00AB5AC4">
        <w:rPr>
          <w:rFonts w:asciiTheme="minorHAnsi" w:hAnsiTheme="minorHAnsi" w:cs="Calibri"/>
        </w:rPr>
        <w:t>Operator ceases or threatens to cease to carry on business or takes or suffers any analogous action under any applicable law;</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r w:rsidRPr="00AB5AC4">
        <w:rPr>
          <w:rFonts w:asciiTheme="minorHAnsi" w:hAnsiTheme="minorHAnsi" w:cs="Calibri"/>
        </w:rPr>
        <w:t xml:space="preserve"> </w:t>
      </w: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10.1.7</w:t>
      </w:r>
      <w:r w:rsidR="00AB5AC4" w:rsidRPr="00AB5AC4">
        <w:rPr>
          <w:rFonts w:asciiTheme="minorHAnsi" w:hAnsiTheme="minorHAnsi" w:cs="Calibri"/>
        </w:rPr>
        <w:t xml:space="preserve"> </w:t>
      </w:r>
      <w:r w:rsidR="00AB5AC4" w:rsidRPr="00AB5AC4">
        <w:rPr>
          <w:rFonts w:asciiTheme="minorHAnsi" w:hAnsiTheme="minorHAnsi" w:cs="Calibri"/>
        </w:rPr>
        <w:tab/>
        <w:t xml:space="preserve">The </w:t>
      </w:r>
      <w:r>
        <w:rPr>
          <w:rFonts w:asciiTheme="minorHAnsi" w:hAnsiTheme="minorHAnsi" w:cs="Calibri"/>
        </w:rPr>
        <w:t xml:space="preserve">Framework </w:t>
      </w:r>
      <w:r w:rsidR="00AB5AC4" w:rsidRPr="00AB5AC4">
        <w:rPr>
          <w:rFonts w:asciiTheme="minorHAnsi" w:hAnsiTheme="minorHAnsi" w:cs="Calibri"/>
        </w:rPr>
        <w:t>Operator is unable to pay its debts within the meaning of Section 214 of the Companies Act, 1963 (as amended by Section 123 of the Companies Act, 1990) or any analogous provision of law;</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r w:rsidRPr="00AB5AC4">
        <w:rPr>
          <w:rFonts w:asciiTheme="minorHAnsi" w:hAnsiTheme="minorHAnsi" w:cs="Calibri"/>
        </w:rPr>
        <w:t xml:space="preserve"> </w:t>
      </w: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10.1.8</w:t>
      </w:r>
      <w:r w:rsidR="00AB5AC4" w:rsidRPr="00AB5AC4">
        <w:rPr>
          <w:rFonts w:asciiTheme="minorHAnsi" w:hAnsiTheme="minorHAnsi" w:cs="Calibri"/>
        </w:rPr>
        <w:t xml:space="preserve"> </w:t>
      </w:r>
      <w:r w:rsidR="00AB5AC4" w:rsidRPr="00AB5AC4">
        <w:rPr>
          <w:rFonts w:asciiTheme="minorHAnsi" w:hAnsiTheme="minorHAnsi" w:cs="Calibri"/>
        </w:rPr>
        <w:tab/>
        <w:t xml:space="preserve">An order is made or an effective resolution is passed for the winding up of the </w:t>
      </w:r>
      <w:r>
        <w:rPr>
          <w:rFonts w:asciiTheme="minorHAnsi" w:hAnsiTheme="minorHAnsi" w:cs="Calibri"/>
        </w:rPr>
        <w:t xml:space="preserve">Framework </w:t>
      </w:r>
      <w:r w:rsidR="00AB5AC4" w:rsidRPr="00AB5AC4">
        <w:rPr>
          <w:rFonts w:asciiTheme="minorHAnsi" w:hAnsiTheme="minorHAnsi" w:cs="Calibri"/>
        </w:rPr>
        <w:t>Operator’s company other than for the purpose of a restructuring the terms of which have been agreed by the Contracting Authorit</w:t>
      </w:r>
      <w:r w:rsidR="00A425DE">
        <w:rPr>
          <w:rFonts w:asciiTheme="minorHAnsi" w:hAnsiTheme="minorHAnsi" w:cs="Calibri"/>
        </w:rPr>
        <w:t>y</w:t>
      </w:r>
      <w:r w:rsidR="00AB5AC4" w:rsidRPr="00AB5AC4">
        <w:rPr>
          <w:rFonts w:asciiTheme="minorHAnsi" w:hAnsiTheme="minorHAnsi" w:cs="Calibri"/>
        </w:rPr>
        <w:t xml:space="preserve">;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10.1.9</w:t>
      </w:r>
      <w:r w:rsidR="00AB5AC4" w:rsidRPr="00AB5AC4">
        <w:rPr>
          <w:rFonts w:asciiTheme="minorHAnsi" w:hAnsiTheme="minorHAnsi" w:cs="Calibri"/>
        </w:rPr>
        <w:tab/>
        <w:t xml:space="preserve">A petition is presented or an order is made or a resolution passed or any analogous proceedings or action is taken for the appointment of an examiner, administrator, receiver, trustee or any similar officer over the </w:t>
      </w:r>
      <w:r>
        <w:rPr>
          <w:rFonts w:asciiTheme="minorHAnsi" w:hAnsiTheme="minorHAnsi" w:cs="Calibri"/>
        </w:rPr>
        <w:t xml:space="preserve">Framework </w:t>
      </w:r>
      <w:r w:rsidR="00AB5AC4" w:rsidRPr="00AB5AC4">
        <w:rPr>
          <w:rFonts w:asciiTheme="minorHAnsi" w:hAnsiTheme="minorHAnsi" w:cs="Calibri"/>
        </w:rPr>
        <w:t xml:space="preserve">Operator’s company;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10.1.10</w:t>
      </w:r>
      <w:r w:rsidR="00AB5AC4" w:rsidRPr="00AB5AC4">
        <w:rPr>
          <w:rFonts w:asciiTheme="minorHAnsi" w:hAnsiTheme="minorHAnsi" w:cs="Calibri"/>
        </w:rPr>
        <w:t xml:space="preserve"> </w:t>
      </w:r>
      <w:r w:rsidR="00AB5AC4" w:rsidRPr="00AB5AC4">
        <w:rPr>
          <w:rFonts w:asciiTheme="minorHAnsi" w:hAnsiTheme="minorHAnsi" w:cs="Calibri"/>
        </w:rPr>
        <w:tab/>
        <w:t xml:space="preserve">An encumbrancer takes possession, or a receiver is appointed, of any of the property or assets of the </w:t>
      </w:r>
      <w:r>
        <w:rPr>
          <w:rFonts w:asciiTheme="minorHAnsi" w:hAnsiTheme="minorHAnsi" w:cs="Calibri"/>
        </w:rPr>
        <w:t xml:space="preserve">Framework </w:t>
      </w:r>
      <w:r w:rsidR="00AB5AC4" w:rsidRPr="00AB5AC4">
        <w:rPr>
          <w:rFonts w:asciiTheme="minorHAnsi" w:hAnsiTheme="minorHAnsi" w:cs="Calibri"/>
        </w:rPr>
        <w:t>Operator;</w:t>
      </w:r>
    </w:p>
    <w:p w:rsidR="0014379C" w:rsidRPr="00AB5AC4" w:rsidRDefault="0014379C" w:rsidP="0097649C">
      <w:pPr>
        <w:autoSpaceDE w:val="0"/>
        <w:autoSpaceDN w:val="0"/>
        <w:adjustRightInd w:val="0"/>
        <w:spacing w:after="0"/>
        <w:ind w:left="1560" w:hanging="851"/>
        <w:jc w:val="both"/>
        <w:rPr>
          <w:rFonts w:asciiTheme="minorHAnsi" w:hAnsiTheme="minorHAnsi" w:cs="Calibri"/>
        </w:rPr>
      </w:pPr>
    </w:p>
    <w:p w:rsidR="00AB5AC4" w:rsidRPr="00AB5AC4" w:rsidRDefault="0014379C"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10.1.1</w:t>
      </w:r>
      <w:r w:rsidR="0025191F">
        <w:rPr>
          <w:rFonts w:asciiTheme="minorHAnsi" w:hAnsiTheme="minorHAnsi" w:cs="Calibri"/>
        </w:rPr>
        <w:t>1</w:t>
      </w:r>
      <w:r w:rsidR="00AB5AC4" w:rsidRPr="00AB5AC4">
        <w:rPr>
          <w:rFonts w:asciiTheme="minorHAnsi" w:hAnsiTheme="minorHAnsi" w:cs="Calibri"/>
        </w:rPr>
        <w:t xml:space="preserve"> </w:t>
      </w:r>
      <w:r w:rsidR="00AB5AC4" w:rsidRPr="00AB5AC4">
        <w:rPr>
          <w:rFonts w:asciiTheme="minorHAnsi" w:hAnsiTheme="minorHAnsi" w:cs="Calibri"/>
        </w:rPr>
        <w:tab/>
        <w:t>The</w:t>
      </w:r>
      <w:r>
        <w:rPr>
          <w:rFonts w:asciiTheme="minorHAnsi" w:hAnsiTheme="minorHAnsi" w:cs="Calibri"/>
        </w:rPr>
        <w:t xml:space="preserve"> Framework</w:t>
      </w:r>
      <w:r w:rsidR="00AB5AC4" w:rsidRPr="00AB5AC4">
        <w:rPr>
          <w:rFonts w:asciiTheme="minorHAnsi" w:hAnsiTheme="minorHAnsi" w:cs="Calibri"/>
        </w:rPr>
        <w:t xml:space="preserve"> Operator has committed any fraudulent act or any criminal activity or is guilty of gross neglige</w:t>
      </w:r>
      <w:r w:rsidR="00A425DE">
        <w:rPr>
          <w:rFonts w:asciiTheme="minorHAnsi" w:hAnsiTheme="minorHAnsi" w:cs="Calibri"/>
        </w:rPr>
        <w:t xml:space="preserve">nce in the performance of this </w:t>
      </w:r>
      <w:r>
        <w:rPr>
          <w:rFonts w:asciiTheme="minorHAnsi" w:hAnsiTheme="minorHAnsi" w:cs="Calibri"/>
        </w:rPr>
        <w:t xml:space="preserve">Framework </w:t>
      </w:r>
      <w:r w:rsidR="00A425DE">
        <w:rPr>
          <w:rFonts w:asciiTheme="minorHAnsi" w:hAnsiTheme="minorHAnsi" w:cs="Calibri"/>
        </w:rPr>
        <w:t>A</w:t>
      </w:r>
      <w:r w:rsidR="00AB5AC4" w:rsidRPr="00AB5AC4">
        <w:rPr>
          <w:rFonts w:asciiTheme="minorHAnsi" w:hAnsiTheme="minorHAnsi" w:cs="Calibri"/>
        </w:rPr>
        <w:t xml:space="preserve">greement or </w:t>
      </w:r>
      <w:r w:rsidR="00A425DE">
        <w:rPr>
          <w:rFonts w:asciiTheme="minorHAnsi" w:hAnsiTheme="minorHAnsi" w:cs="Calibri"/>
        </w:rPr>
        <w:t>a</w:t>
      </w:r>
      <w:r w:rsidR="00AB5AC4" w:rsidRPr="00AB5AC4">
        <w:rPr>
          <w:rFonts w:asciiTheme="minorHAnsi" w:hAnsiTheme="minorHAnsi" w:cs="Calibri"/>
        </w:rPr>
        <w:t xml:space="preserve"> Contract; </w:t>
      </w:r>
    </w:p>
    <w:p w:rsidR="00AB5AC4" w:rsidRDefault="00AB5AC4" w:rsidP="0097649C">
      <w:pPr>
        <w:autoSpaceDE w:val="0"/>
        <w:autoSpaceDN w:val="0"/>
        <w:adjustRightInd w:val="0"/>
        <w:spacing w:after="0"/>
        <w:ind w:left="1560" w:hanging="851"/>
        <w:jc w:val="both"/>
        <w:rPr>
          <w:rFonts w:asciiTheme="minorHAnsi" w:hAnsiTheme="minorHAnsi" w:cs="Calibri"/>
        </w:rPr>
      </w:pPr>
    </w:p>
    <w:p w:rsidR="0025191F" w:rsidRPr="00AB5AC4" w:rsidRDefault="0025191F" w:rsidP="0025191F">
      <w:pPr>
        <w:autoSpaceDE w:val="0"/>
        <w:autoSpaceDN w:val="0"/>
        <w:adjustRightInd w:val="0"/>
        <w:spacing w:after="0"/>
        <w:ind w:left="1560" w:hanging="851"/>
        <w:jc w:val="both"/>
        <w:rPr>
          <w:rFonts w:asciiTheme="minorHAnsi" w:hAnsiTheme="minorHAnsi" w:cs="Calibri"/>
        </w:rPr>
      </w:pPr>
      <w:r>
        <w:rPr>
          <w:rFonts w:asciiTheme="minorHAnsi" w:hAnsiTheme="minorHAnsi" w:cs="Calibri"/>
        </w:rPr>
        <w:t xml:space="preserve">10.1.12 </w:t>
      </w:r>
      <w:r>
        <w:rPr>
          <w:rFonts w:asciiTheme="minorHAnsi" w:hAnsiTheme="minorHAnsi" w:cs="Calibri"/>
        </w:rPr>
        <w:tab/>
        <w:t>The Contracting Authority</w:t>
      </w:r>
      <w:r w:rsidRPr="00AB5AC4">
        <w:rPr>
          <w:rFonts w:asciiTheme="minorHAnsi" w:hAnsiTheme="minorHAnsi" w:cs="Calibri"/>
        </w:rPr>
        <w:t xml:space="preserve"> reasonably believes that any of the events mentioned above is about to occur in relation to the</w:t>
      </w:r>
      <w:r>
        <w:rPr>
          <w:rFonts w:asciiTheme="minorHAnsi" w:hAnsiTheme="minorHAnsi" w:cs="Calibri"/>
        </w:rPr>
        <w:t xml:space="preserve"> Framework</w:t>
      </w:r>
      <w:r w:rsidRPr="00AB5AC4">
        <w:rPr>
          <w:rFonts w:asciiTheme="minorHAnsi" w:hAnsiTheme="minorHAnsi" w:cs="Calibri"/>
        </w:rPr>
        <w:t xml:space="preserve"> Operator and notifies the </w:t>
      </w:r>
      <w:r>
        <w:rPr>
          <w:rFonts w:asciiTheme="minorHAnsi" w:hAnsiTheme="minorHAnsi" w:cs="Calibri"/>
        </w:rPr>
        <w:t xml:space="preserve">Framework </w:t>
      </w:r>
      <w:r w:rsidRPr="00AB5AC4">
        <w:rPr>
          <w:rFonts w:asciiTheme="minorHAnsi" w:hAnsiTheme="minorHAnsi" w:cs="Calibri"/>
        </w:rPr>
        <w:t>Operator</w:t>
      </w:r>
      <w:r>
        <w:rPr>
          <w:rFonts w:asciiTheme="minorHAnsi" w:hAnsiTheme="minorHAnsi" w:cs="Calibri"/>
        </w:rPr>
        <w:t xml:space="preserve"> accordingly</w:t>
      </w:r>
      <w:r w:rsidRPr="00AB5AC4">
        <w:rPr>
          <w:rFonts w:asciiTheme="minorHAnsi" w:hAnsiTheme="minorHAnsi" w:cs="Calibri"/>
        </w:rPr>
        <w:t xml:space="preserve">; </w:t>
      </w:r>
    </w:p>
    <w:p w:rsidR="0025191F" w:rsidRPr="00AB5AC4" w:rsidRDefault="0025191F" w:rsidP="0097649C">
      <w:pPr>
        <w:autoSpaceDE w:val="0"/>
        <w:autoSpaceDN w:val="0"/>
        <w:adjustRightInd w:val="0"/>
        <w:spacing w:after="0"/>
        <w:ind w:left="1560" w:hanging="851"/>
        <w:jc w:val="both"/>
        <w:rPr>
          <w:rFonts w:asciiTheme="minorHAnsi" w:hAnsiTheme="minorHAnsi" w:cs="Calibri"/>
        </w:rPr>
      </w:pPr>
    </w:p>
    <w:p w:rsidR="00AB5AC4" w:rsidRPr="00AB5AC4" w:rsidRDefault="0025191F"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10.1.13</w:t>
      </w:r>
      <w:r w:rsidR="00AB5AC4" w:rsidRPr="00AB5AC4">
        <w:rPr>
          <w:rFonts w:asciiTheme="minorHAnsi" w:hAnsiTheme="minorHAnsi" w:cs="Calibri"/>
        </w:rPr>
        <w:tab/>
        <w:t xml:space="preserve">Any representation made by the </w:t>
      </w:r>
      <w:r>
        <w:rPr>
          <w:rFonts w:asciiTheme="minorHAnsi" w:hAnsiTheme="minorHAnsi" w:cs="Calibri"/>
        </w:rPr>
        <w:t xml:space="preserve">Framework </w:t>
      </w:r>
      <w:r w:rsidR="00AB5AC4" w:rsidRPr="00AB5AC4">
        <w:rPr>
          <w:rFonts w:asciiTheme="minorHAnsi" w:hAnsiTheme="minorHAnsi" w:cs="Calibri"/>
        </w:rPr>
        <w:t>Operator in connection with this Agreement or a Contract shall in the opinio</w:t>
      </w:r>
      <w:r w:rsidR="00EB0B68">
        <w:rPr>
          <w:rFonts w:asciiTheme="minorHAnsi" w:hAnsiTheme="minorHAnsi" w:cs="Calibri"/>
        </w:rPr>
        <w:t>n of the Contracting Authority</w:t>
      </w:r>
      <w:r w:rsidR="00AB5AC4" w:rsidRPr="00AB5AC4">
        <w:rPr>
          <w:rFonts w:asciiTheme="minorHAnsi" w:hAnsiTheme="minorHAnsi" w:cs="Calibri"/>
        </w:rPr>
        <w:t xml:space="preserve"> prove to be untrue or incorrect in a material respect as of the date when made;</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25191F"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10.1.14</w:t>
      </w:r>
      <w:r w:rsidR="00AB5AC4" w:rsidRPr="00AB5AC4">
        <w:rPr>
          <w:rFonts w:asciiTheme="minorHAnsi" w:hAnsiTheme="minorHAnsi" w:cs="Calibri"/>
        </w:rPr>
        <w:t xml:space="preserve"> </w:t>
      </w:r>
      <w:r w:rsidR="00AB5AC4" w:rsidRPr="00AB5AC4">
        <w:rPr>
          <w:rFonts w:asciiTheme="minorHAnsi" w:hAnsiTheme="minorHAnsi" w:cs="Calibri"/>
        </w:rPr>
        <w:tab/>
        <w:t xml:space="preserve">Any event analogous to </w:t>
      </w:r>
      <w:r w:rsidR="00B02212">
        <w:rPr>
          <w:rFonts w:asciiTheme="minorHAnsi" w:hAnsiTheme="minorHAnsi" w:cs="Calibri"/>
        </w:rPr>
        <w:t>those contemplated in Clauses 1</w:t>
      </w:r>
      <w:r>
        <w:rPr>
          <w:rFonts w:asciiTheme="minorHAnsi" w:hAnsiTheme="minorHAnsi" w:cs="Calibri"/>
        </w:rPr>
        <w:t>0.1.5 through 10</w:t>
      </w:r>
      <w:r w:rsidR="00EB0B68">
        <w:rPr>
          <w:rFonts w:asciiTheme="minorHAnsi" w:hAnsiTheme="minorHAnsi" w:cs="Calibri"/>
        </w:rPr>
        <w:t>.1.11 inclusive</w:t>
      </w:r>
      <w:r w:rsidR="00AB5AC4" w:rsidRPr="00AB5AC4">
        <w:rPr>
          <w:rFonts w:asciiTheme="minorHAnsi" w:hAnsiTheme="minorHAnsi" w:cs="Calibri"/>
        </w:rPr>
        <w:t xml:space="preserve"> occurs to the Operator within the laws of any other jurisdiction.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AB5AC4" w:rsidP="0025191F">
      <w:pPr>
        <w:autoSpaceDE w:val="0"/>
        <w:autoSpaceDN w:val="0"/>
        <w:adjustRightInd w:val="0"/>
        <w:spacing w:after="0"/>
        <w:jc w:val="both"/>
        <w:rPr>
          <w:rFonts w:asciiTheme="minorHAnsi" w:hAnsiTheme="minorHAnsi" w:cs="Calibri"/>
        </w:rPr>
      </w:pPr>
      <w:r w:rsidRPr="00AB5AC4">
        <w:rPr>
          <w:rFonts w:asciiTheme="minorHAnsi" w:hAnsiTheme="minorHAnsi" w:cs="Calibri"/>
        </w:rPr>
        <w:t>The Framework Operator shall have no claim for damages or otherwise aga</w:t>
      </w:r>
      <w:r w:rsidR="00EB0B68">
        <w:rPr>
          <w:rFonts w:asciiTheme="minorHAnsi" w:hAnsiTheme="minorHAnsi" w:cs="Calibri"/>
        </w:rPr>
        <w:t>inst the Contracting Authority</w:t>
      </w:r>
      <w:r w:rsidRPr="00AB5AC4">
        <w:rPr>
          <w:rFonts w:asciiTheme="minorHAnsi" w:hAnsiTheme="minorHAnsi" w:cs="Calibri"/>
        </w:rPr>
        <w:t xml:space="preserve"> as a result of the termination of its appointment in accordance with this Clause. </w:t>
      </w:r>
    </w:p>
    <w:p w:rsidR="00EB0B68" w:rsidRPr="00AB5AC4" w:rsidRDefault="00EB0B68" w:rsidP="0097649C">
      <w:pPr>
        <w:autoSpaceDE w:val="0"/>
        <w:autoSpaceDN w:val="0"/>
        <w:adjustRightInd w:val="0"/>
        <w:spacing w:after="0"/>
        <w:ind w:left="1560" w:hanging="851"/>
        <w:jc w:val="both"/>
        <w:rPr>
          <w:rFonts w:asciiTheme="minorHAnsi" w:hAnsiTheme="minorHAnsi" w:cs="Calibri"/>
        </w:rPr>
      </w:pPr>
    </w:p>
    <w:p w:rsidR="00AB5AC4" w:rsidRPr="00AB5AC4" w:rsidRDefault="00AB5AC4" w:rsidP="0097649C">
      <w:pPr>
        <w:autoSpaceDE w:val="0"/>
        <w:autoSpaceDN w:val="0"/>
        <w:adjustRightInd w:val="0"/>
        <w:spacing w:after="0"/>
        <w:ind w:left="709" w:hanging="709"/>
        <w:rPr>
          <w:rFonts w:asciiTheme="minorHAnsi" w:hAnsiTheme="minorHAnsi" w:cs="Calibri"/>
          <w:b/>
          <w:bCs/>
        </w:rPr>
      </w:pPr>
      <w:r w:rsidRPr="00AB5AC4">
        <w:rPr>
          <w:rFonts w:asciiTheme="minorHAnsi" w:hAnsiTheme="minorHAnsi" w:cs="Calibri"/>
          <w:b/>
          <w:bCs/>
        </w:rPr>
        <w:t>1</w:t>
      </w:r>
      <w:r w:rsidR="0025191F">
        <w:rPr>
          <w:rFonts w:asciiTheme="minorHAnsi" w:hAnsiTheme="minorHAnsi" w:cs="Calibri"/>
          <w:b/>
          <w:bCs/>
        </w:rPr>
        <w:t>1</w:t>
      </w:r>
      <w:r w:rsidRPr="00AB5AC4">
        <w:rPr>
          <w:rFonts w:asciiTheme="minorHAnsi" w:hAnsiTheme="minorHAnsi" w:cs="Calibri"/>
          <w:b/>
          <w:bCs/>
        </w:rPr>
        <w:t xml:space="preserve">. </w:t>
      </w:r>
      <w:r w:rsidRPr="00AB5AC4">
        <w:rPr>
          <w:rFonts w:asciiTheme="minorHAnsi" w:hAnsiTheme="minorHAnsi" w:cs="Calibri"/>
          <w:b/>
          <w:bCs/>
        </w:rPr>
        <w:tab/>
        <w:t>General</w:t>
      </w: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b/>
          <w:bCs/>
        </w:rPr>
        <w:t xml:space="preserve"> </w:t>
      </w:r>
    </w:p>
    <w:p w:rsidR="00AB5AC4" w:rsidRPr="00AB5AC4" w:rsidRDefault="0025191F" w:rsidP="0097649C">
      <w:pPr>
        <w:autoSpaceDE w:val="0"/>
        <w:autoSpaceDN w:val="0"/>
        <w:adjustRightInd w:val="0"/>
        <w:spacing w:after="0"/>
        <w:ind w:left="709" w:hanging="709"/>
        <w:jc w:val="both"/>
        <w:rPr>
          <w:rFonts w:asciiTheme="minorHAnsi" w:hAnsiTheme="minorHAnsi" w:cs="Calibri"/>
        </w:rPr>
      </w:pPr>
      <w:r>
        <w:rPr>
          <w:rFonts w:asciiTheme="minorHAnsi" w:hAnsiTheme="minorHAnsi" w:cs="Calibri"/>
        </w:rPr>
        <w:t>11</w:t>
      </w:r>
      <w:r w:rsidR="00AB5AC4" w:rsidRPr="00AB5AC4">
        <w:rPr>
          <w:rFonts w:asciiTheme="minorHAnsi" w:hAnsiTheme="minorHAnsi" w:cs="Calibri"/>
        </w:rPr>
        <w:t xml:space="preserve">.1 </w:t>
      </w:r>
      <w:r w:rsidR="00AB5AC4" w:rsidRPr="00AB5AC4">
        <w:rPr>
          <w:rFonts w:asciiTheme="minorHAnsi" w:hAnsiTheme="minorHAnsi" w:cs="Calibri"/>
        </w:rPr>
        <w:tab/>
        <w:t xml:space="preserve">The Framework Operator acknowledges </w:t>
      </w:r>
      <w:r w:rsidR="00EB0B68">
        <w:rPr>
          <w:rFonts w:asciiTheme="minorHAnsi" w:hAnsiTheme="minorHAnsi" w:cs="Calibri"/>
        </w:rPr>
        <w:t>that the Contracting Authority</w:t>
      </w:r>
      <w:r w:rsidR="00AB5AC4" w:rsidRPr="00AB5AC4">
        <w:rPr>
          <w:rFonts w:asciiTheme="minorHAnsi" w:hAnsiTheme="minorHAnsi" w:cs="Calibri"/>
        </w:rPr>
        <w:t xml:space="preserve"> </w:t>
      </w:r>
      <w:r w:rsidR="00EB0B68">
        <w:rPr>
          <w:rFonts w:asciiTheme="minorHAnsi" w:hAnsiTheme="minorHAnsi" w:cs="Calibri"/>
        </w:rPr>
        <w:t>is</w:t>
      </w:r>
      <w:r w:rsidR="00AB5AC4" w:rsidRPr="00AB5AC4">
        <w:rPr>
          <w:rFonts w:asciiTheme="minorHAnsi" w:hAnsiTheme="minorHAnsi" w:cs="Calibri"/>
        </w:rPr>
        <w:t xml:space="preserve"> subject to</w:t>
      </w:r>
      <w:r w:rsidR="0097649C">
        <w:rPr>
          <w:rFonts w:asciiTheme="minorHAnsi" w:hAnsiTheme="minorHAnsi" w:cs="Calibri"/>
        </w:rPr>
        <w:t xml:space="preserve"> the Freedom of Information Act</w:t>
      </w:r>
      <w:r w:rsidR="00AB5AC4" w:rsidRPr="00AB5AC4">
        <w:rPr>
          <w:rFonts w:asciiTheme="minorHAnsi" w:hAnsiTheme="minorHAnsi" w:cs="Calibri"/>
        </w:rPr>
        <w:t xml:space="preserve"> </w:t>
      </w:r>
      <w:r w:rsidR="0097649C">
        <w:rPr>
          <w:rFonts w:asciiTheme="minorHAnsi" w:hAnsiTheme="minorHAnsi" w:cs="Calibri"/>
        </w:rPr>
        <w:t>2014</w:t>
      </w:r>
      <w:r w:rsidR="00AB5AC4" w:rsidRPr="00AB5AC4">
        <w:rPr>
          <w:rFonts w:asciiTheme="minorHAnsi" w:hAnsiTheme="minorHAnsi" w:cs="Calibri"/>
        </w:rPr>
        <w:t>. Accordingly, information furnis</w:t>
      </w:r>
      <w:r w:rsidR="00EB0B68">
        <w:rPr>
          <w:rFonts w:asciiTheme="minorHAnsi" w:hAnsiTheme="minorHAnsi" w:cs="Calibri"/>
        </w:rPr>
        <w:t>hed to the Contracting Authority</w:t>
      </w:r>
      <w:r w:rsidR="00AB5AC4" w:rsidRPr="00AB5AC4">
        <w:rPr>
          <w:rFonts w:asciiTheme="minorHAnsi" w:hAnsiTheme="minorHAnsi" w:cs="Calibri"/>
        </w:rPr>
        <w:t xml:space="preserve"> by the Operator may be released pursuan</w:t>
      </w:r>
      <w:r w:rsidR="00EB0B68">
        <w:rPr>
          <w:rFonts w:asciiTheme="minorHAnsi" w:hAnsiTheme="minorHAnsi" w:cs="Calibri"/>
        </w:rPr>
        <w:t>t to the Contracting Authority</w:t>
      </w:r>
      <w:r w:rsidR="00AB5AC4" w:rsidRPr="00AB5AC4">
        <w:rPr>
          <w:rFonts w:asciiTheme="minorHAnsi" w:hAnsiTheme="minorHAnsi" w:cs="Calibri"/>
        </w:rPr>
        <w:t>’</w:t>
      </w:r>
      <w:r w:rsidR="00EB0B68">
        <w:rPr>
          <w:rFonts w:asciiTheme="minorHAnsi" w:hAnsiTheme="minorHAnsi" w:cs="Calibri"/>
        </w:rPr>
        <w:t>s</w:t>
      </w:r>
      <w:r w:rsidR="00AB5AC4" w:rsidRPr="00AB5AC4">
        <w:rPr>
          <w:rFonts w:asciiTheme="minorHAnsi" w:hAnsiTheme="minorHAnsi" w:cs="Calibri"/>
        </w:rPr>
        <w:t xml:space="preserve"> statutory obligations. If the Operator considers that any of the information supplied by i</w:t>
      </w:r>
      <w:r w:rsidR="00EB0B68">
        <w:rPr>
          <w:rFonts w:asciiTheme="minorHAnsi" w:hAnsiTheme="minorHAnsi" w:cs="Calibri"/>
        </w:rPr>
        <w:t>t to the Contracting Authority</w:t>
      </w:r>
      <w:r w:rsidR="00AB5AC4" w:rsidRPr="00AB5AC4">
        <w:rPr>
          <w:rFonts w:asciiTheme="minorHAnsi" w:hAnsiTheme="minorHAnsi" w:cs="Calibri"/>
        </w:rPr>
        <w:t xml:space="preserve"> under this Framework Agreement or any Contract should not be disclosed because of its sensitivity, the Operator must, when providing the information, indicate this and specify the reason for its sensitiv</w:t>
      </w:r>
      <w:r w:rsidR="00EB0B68">
        <w:rPr>
          <w:rFonts w:asciiTheme="minorHAnsi" w:hAnsiTheme="minorHAnsi" w:cs="Calibri"/>
        </w:rPr>
        <w:t>ity. The Contracting Authority</w:t>
      </w:r>
      <w:r w:rsidR="00AB5AC4" w:rsidRPr="00AB5AC4">
        <w:rPr>
          <w:rFonts w:asciiTheme="minorHAnsi" w:hAnsiTheme="minorHAnsi" w:cs="Calibri"/>
        </w:rPr>
        <w:t xml:space="preserve"> accepts no </w:t>
      </w:r>
      <w:r w:rsidR="00AB5AC4" w:rsidRPr="00AB5AC4">
        <w:rPr>
          <w:rFonts w:asciiTheme="minorHAnsi" w:hAnsiTheme="minorHAnsi" w:cs="Calibri"/>
        </w:rPr>
        <w:lastRenderedPageBreak/>
        <w:t xml:space="preserve">liability whatsoever in respect of any information provided which is subsequently released or in respect of any consequential damage suffered as a result of such obligations.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25191F" w:rsidP="0097649C">
      <w:pPr>
        <w:autoSpaceDE w:val="0"/>
        <w:autoSpaceDN w:val="0"/>
        <w:adjustRightInd w:val="0"/>
        <w:spacing w:after="0"/>
        <w:ind w:left="709" w:hanging="709"/>
        <w:rPr>
          <w:rFonts w:asciiTheme="minorHAnsi" w:hAnsiTheme="minorHAnsi" w:cs="Calibri"/>
        </w:rPr>
      </w:pPr>
      <w:r>
        <w:rPr>
          <w:rFonts w:asciiTheme="minorHAnsi" w:hAnsiTheme="minorHAnsi" w:cs="Calibri"/>
        </w:rPr>
        <w:t>11</w:t>
      </w:r>
      <w:r w:rsidR="00AB5AC4" w:rsidRPr="00AB5AC4">
        <w:rPr>
          <w:rFonts w:asciiTheme="minorHAnsi" w:hAnsiTheme="minorHAnsi" w:cs="Calibri"/>
        </w:rPr>
        <w:t xml:space="preserve">.2 </w:t>
      </w:r>
      <w:r w:rsidR="00AB5AC4" w:rsidRPr="00AB5AC4">
        <w:rPr>
          <w:rFonts w:asciiTheme="minorHAnsi" w:hAnsiTheme="minorHAnsi" w:cs="Calibri"/>
        </w:rPr>
        <w:tab/>
        <w:t xml:space="preserve">This Agreement shall be governed by and construed in accordance with the laws of Ireland. </w:t>
      </w:r>
    </w:p>
    <w:p w:rsidR="00AB5AC4" w:rsidRPr="00AB5AC4" w:rsidRDefault="00AB5AC4" w:rsidP="0097649C">
      <w:pPr>
        <w:autoSpaceDE w:val="0"/>
        <w:autoSpaceDN w:val="0"/>
        <w:adjustRightInd w:val="0"/>
        <w:spacing w:after="0"/>
        <w:ind w:left="709" w:hanging="709"/>
        <w:rPr>
          <w:rFonts w:asciiTheme="minorHAnsi" w:hAnsiTheme="minorHAnsi" w:cs="Calibri"/>
        </w:rPr>
      </w:pPr>
    </w:p>
    <w:p w:rsidR="00AB5AC4" w:rsidRPr="00AB5AC4" w:rsidRDefault="0025191F" w:rsidP="0097649C">
      <w:pPr>
        <w:autoSpaceDE w:val="0"/>
        <w:autoSpaceDN w:val="0"/>
        <w:adjustRightInd w:val="0"/>
        <w:spacing w:after="0"/>
        <w:ind w:left="709" w:hanging="709"/>
        <w:jc w:val="both"/>
        <w:rPr>
          <w:rFonts w:asciiTheme="minorHAnsi" w:hAnsiTheme="minorHAnsi" w:cs="Calibri"/>
        </w:rPr>
      </w:pPr>
      <w:r>
        <w:rPr>
          <w:rFonts w:asciiTheme="minorHAnsi" w:hAnsiTheme="minorHAnsi" w:cs="Calibri"/>
        </w:rPr>
        <w:t>11</w:t>
      </w:r>
      <w:r w:rsidR="00AB5AC4" w:rsidRPr="00AB5AC4">
        <w:rPr>
          <w:rFonts w:asciiTheme="minorHAnsi" w:hAnsiTheme="minorHAnsi" w:cs="Calibri"/>
        </w:rPr>
        <w:t xml:space="preserve">.3 </w:t>
      </w:r>
      <w:r w:rsidR="00AB5AC4" w:rsidRPr="00AB5AC4">
        <w:rPr>
          <w:rFonts w:asciiTheme="minorHAnsi" w:hAnsiTheme="minorHAnsi" w:cs="Calibri"/>
        </w:rPr>
        <w:tab/>
        <w:t xml:space="preserve">Should any part of this Framework Agreement be or subsequently be found to be invalid, unlawful or unenforceable, then such parts shall be severed from the Framework Agreement and the remainder of the Agreement shall continue in full force and effect. </w:t>
      </w:r>
    </w:p>
    <w:p w:rsidR="00AB5AC4" w:rsidRPr="00AB5AC4" w:rsidRDefault="00AB5AC4" w:rsidP="0097649C">
      <w:pPr>
        <w:autoSpaceDE w:val="0"/>
        <w:autoSpaceDN w:val="0"/>
        <w:adjustRightInd w:val="0"/>
        <w:spacing w:after="0"/>
        <w:ind w:left="709" w:hanging="709"/>
        <w:jc w:val="both"/>
        <w:rPr>
          <w:rFonts w:asciiTheme="minorHAnsi" w:hAnsiTheme="minorHAnsi" w:cs="Calibri"/>
        </w:rPr>
      </w:pPr>
    </w:p>
    <w:p w:rsidR="00AB5AC4" w:rsidRPr="00AB5AC4" w:rsidRDefault="0025191F" w:rsidP="0097649C">
      <w:pPr>
        <w:autoSpaceDE w:val="0"/>
        <w:autoSpaceDN w:val="0"/>
        <w:adjustRightInd w:val="0"/>
        <w:spacing w:after="0"/>
        <w:rPr>
          <w:rFonts w:asciiTheme="minorHAnsi" w:hAnsiTheme="minorHAnsi" w:cs="Calibri"/>
        </w:rPr>
      </w:pPr>
      <w:r>
        <w:rPr>
          <w:rFonts w:asciiTheme="minorHAnsi" w:hAnsiTheme="minorHAnsi" w:cs="Calibri"/>
        </w:rPr>
        <w:t>11</w:t>
      </w:r>
      <w:r w:rsidR="00AB5AC4" w:rsidRPr="00AB5AC4">
        <w:rPr>
          <w:rFonts w:asciiTheme="minorHAnsi" w:hAnsiTheme="minorHAnsi" w:cs="Calibri"/>
        </w:rPr>
        <w:t xml:space="preserve">.4 </w:t>
      </w:r>
      <w:r w:rsidR="00AB5AC4" w:rsidRPr="00AB5AC4">
        <w:rPr>
          <w:rFonts w:asciiTheme="minorHAnsi" w:hAnsiTheme="minorHAnsi" w:cs="Calibri"/>
        </w:rPr>
        <w:tab/>
        <w:t xml:space="preserve">Force Majeure </w:t>
      </w:r>
    </w:p>
    <w:p w:rsidR="00AB5AC4" w:rsidRPr="00AB5AC4" w:rsidRDefault="00AB5AC4" w:rsidP="0097649C">
      <w:pPr>
        <w:autoSpaceDE w:val="0"/>
        <w:autoSpaceDN w:val="0"/>
        <w:adjustRightInd w:val="0"/>
        <w:spacing w:after="0"/>
        <w:jc w:val="both"/>
        <w:rPr>
          <w:rFonts w:asciiTheme="minorHAnsi" w:hAnsiTheme="minorHAnsi" w:cs="Calibri"/>
        </w:rPr>
      </w:pPr>
    </w:p>
    <w:p w:rsidR="00AB5AC4" w:rsidRPr="00AB5AC4" w:rsidRDefault="0025191F"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11</w:t>
      </w:r>
      <w:r w:rsidR="00AB5AC4" w:rsidRPr="00AB5AC4">
        <w:rPr>
          <w:rFonts w:asciiTheme="minorHAnsi" w:hAnsiTheme="minorHAnsi" w:cs="Calibri"/>
        </w:rPr>
        <w:t xml:space="preserve">.4.1 </w:t>
      </w:r>
      <w:r w:rsidR="00AB5AC4" w:rsidRPr="00AB5AC4">
        <w:rPr>
          <w:rFonts w:asciiTheme="minorHAnsi" w:hAnsiTheme="minorHAnsi" w:cs="Calibri"/>
        </w:rPr>
        <w:tab/>
        <w:t xml:space="preserve">If through no fault of a party, its performance has been affected or delayed by force majeure, such party shall be at no liability to the other providing the performances are recommenced as soon as possible after such force majeure has ceased to operate.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25191F"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11</w:t>
      </w:r>
      <w:r w:rsidR="00AB5AC4" w:rsidRPr="00AB5AC4">
        <w:rPr>
          <w:rFonts w:asciiTheme="minorHAnsi" w:hAnsiTheme="minorHAnsi" w:cs="Calibri"/>
        </w:rPr>
        <w:t xml:space="preserve">.4.2 </w:t>
      </w:r>
      <w:r w:rsidR="00AB5AC4" w:rsidRPr="00AB5AC4">
        <w:rPr>
          <w:rFonts w:asciiTheme="minorHAnsi" w:hAnsiTheme="minorHAnsi" w:cs="Calibri"/>
        </w:rPr>
        <w:tab/>
        <w:t>If</w:t>
      </w:r>
      <w:r>
        <w:rPr>
          <w:rFonts w:asciiTheme="minorHAnsi" w:hAnsiTheme="minorHAnsi" w:cs="Calibri"/>
        </w:rPr>
        <w:t>,</w:t>
      </w:r>
      <w:r w:rsidR="00AB5AC4" w:rsidRPr="00AB5AC4">
        <w:rPr>
          <w:rFonts w:asciiTheme="minorHAnsi" w:hAnsiTheme="minorHAnsi" w:cs="Calibri"/>
        </w:rPr>
        <w:t xml:space="preserve"> however, force majeure causes a delay or failure in performance for a period longer than seven d</w:t>
      </w:r>
      <w:r w:rsidR="00EB0B68">
        <w:rPr>
          <w:rFonts w:asciiTheme="minorHAnsi" w:hAnsiTheme="minorHAnsi" w:cs="Calibri"/>
        </w:rPr>
        <w:t>ays, the Contracting Authority</w:t>
      </w:r>
      <w:r w:rsidR="00AB5AC4" w:rsidRPr="00AB5AC4">
        <w:rPr>
          <w:rFonts w:asciiTheme="minorHAnsi" w:hAnsiTheme="minorHAnsi" w:cs="Calibri"/>
        </w:rPr>
        <w:t xml:space="preserve"> shall have the right to terminate this Agreement by seven days’ notice in writing.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25191F" w:rsidP="0097649C">
      <w:pPr>
        <w:autoSpaceDE w:val="0"/>
        <w:autoSpaceDN w:val="0"/>
        <w:adjustRightInd w:val="0"/>
        <w:spacing w:after="0"/>
        <w:ind w:left="1560" w:hanging="851"/>
        <w:jc w:val="both"/>
        <w:rPr>
          <w:rFonts w:asciiTheme="minorHAnsi" w:hAnsiTheme="minorHAnsi" w:cs="Calibri"/>
        </w:rPr>
      </w:pPr>
      <w:r>
        <w:rPr>
          <w:rFonts w:asciiTheme="minorHAnsi" w:hAnsiTheme="minorHAnsi" w:cs="Calibri"/>
        </w:rPr>
        <w:t>11</w:t>
      </w:r>
      <w:r w:rsidR="00AB5AC4" w:rsidRPr="00AB5AC4">
        <w:rPr>
          <w:rFonts w:asciiTheme="minorHAnsi" w:hAnsiTheme="minorHAnsi" w:cs="Calibri"/>
        </w:rPr>
        <w:t>.4.3</w:t>
      </w:r>
      <w:r w:rsidR="00AB5AC4" w:rsidRPr="00AB5AC4">
        <w:rPr>
          <w:rFonts w:asciiTheme="minorHAnsi" w:hAnsiTheme="minorHAnsi" w:cs="Calibri"/>
        </w:rPr>
        <w:tab/>
        <w:t xml:space="preserve">Force majeure shall mean an occurrence beyond the control and without the fault or negligence of the party affected in which it is unable to prevent or provide against by the exercise of reasonable diligence including, but not limited to, acts of God or the public enemy, ex-procreation or confiscation of facilities, government intervention, war, hostilities, rebellion, terrorist activities, local or national emergency, sabotage or riots, floods, or unusually severe weather conditions which could not be reasonably anticipated, fires, explosions, or other catastrophe, national or district strikes or other concerted acts of workmen or other similar occurrences other than strikes or concerted acts of the Framework Operator’s workforce. </w:t>
      </w:r>
    </w:p>
    <w:p w:rsidR="00AB5AC4" w:rsidRPr="00AB5AC4" w:rsidRDefault="00AB5AC4" w:rsidP="0097649C">
      <w:pPr>
        <w:autoSpaceDE w:val="0"/>
        <w:autoSpaceDN w:val="0"/>
        <w:adjustRightInd w:val="0"/>
        <w:spacing w:after="0"/>
        <w:ind w:left="1560" w:hanging="851"/>
        <w:jc w:val="both"/>
        <w:rPr>
          <w:rFonts w:asciiTheme="minorHAnsi" w:hAnsiTheme="minorHAnsi" w:cs="Calibri"/>
        </w:rPr>
      </w:pPr>
    </w:p>
    <w:p w:rsidR="00AB5AC4" w:rsidRPr="00AB5AC4" w:rsidRDefault="0025191F" w:rsidP="0097649C">
      <w:pPr>
        <w:autoSpaceDE w:val="0"/>
        <w:autoSpaceDN w:val="0"/>
        <w:adjustRightInd w:val="0"/>
        <w:spacing w:after="0"/>
        <w:ind w:left="709" w:hanging="709"/>
        <w:jc w:val="both"/>
        <w:rPr>
          <w:rFonts w:asciiTheme="minorHAnsi" w:hAnsiTheme="minorHAnsi" w:cs="Calibri"/>
        </w:rPr>
      </w:pPr>
      <w:r>
        <w:rPr>
          <w:rFonts w:asciiTheme="minorHAnsi" w:hAnsiTheme="minorHAnsi" w:cs="Calibri"/>
        </w:rPr>
        <w:t>11</w:t>
      </w:r>
      <w:r w:rsidR="00AB5AC4" w:rsidRPr="00AB5AC4">
        <w:rPr>
          <w:rFonts w:asciiTheme="minorHAnsi" w:hAnsiTheme="minorHAnsi" w:cs="Calibri"/>
        </w:rPr>
        <w:t>.5</w:t>
      </w:r>
      <w:r w:rsidR="00AB5AC4" w:rsidRPr="00AB5AC4">
        <w:rPr>
          <w:rFonts w:asciiTheme="minorHAnsi" w:hAnsiTheme="minorHAnsi" w:cs="Calibri"/>
        </w:rPr>
        <w:tab/>
        <w:t>Nothing in this Agreement shall pre</w:t>
      </w:r>
      <w:r w:rsidR="00EB0B68">
        <w:rPr>
          <w:rFonts w:asciiTheme="minorHAnsi" w:hAnsiTheme="minorHAnsi" w:cs="Calibri"/>
        </w:rPr>
        <w:t>vent the Contracting Authority</w:t>
      </w:r>
      <w:r w:rsidR="00AB5AC4" w:rsidRPr="00AB5AC4">
        <w:rPr>
          <w:rFonts w:asciiTheme="minorHAnsi" w:hAnsiTheme="minorHAnsi" w:cs="Calibri"/>
        </w:rPr>
        <w:t xml:space="preserve"> from complying with </w:t>
      </w:r>
      <w:r w:rsidR="00EB0B68">
        <w:rPr>
          <w:rFonts w:asciiTheme="minorHAnsi" w:hAnsiTheme="minorHAnsi" w:cs="Calibri"/>
        </w:rPr>
        <w:t xml:space="preserve">its </w:t>
      </w:r>
      <w:r w:rsidR="00AB5AC4" w:rsidRPr="00AB5AC4">
        <w:rPr>
          <w:rFonts w:asciiTheme="minorHAnsi" w:hAnsiTheme="minorHAnsi" w:cs="Calibri"/>
        </w:rPr>
        <w:t>obligations under public procurement legislation. If necessary</w:t>
      </w:r>
      <w:r w:rsidR="00EB0B68">
        <w:rPr>
          <w:rFonts w:asciiTheme="minorHAnsi" w:hAnsiTheme="minorHAnsi" w:cs="Calibri"/>
        </w:rPr>
        <w:t>,</w:t>
      </w:r>
      <w:r w:rsidR="00AB5AC4" w:rsidRPr="00AB5AC4">
        <w:rPr>
          <w:rFonts w:asciiTheme="minorHAnsi" w:hAnsiTheme="minorHAnsi" w:cs="Calibri"/>
        </w:rPr>
        <w:t xml:space="preserve"> this Framework Agreement and any Contract </w:t>
      </w:r>
      <w:r w:rsidR="00EB0B68">
        <w:rPr>
          <w:rFonts w:asciiTheme="minorHAnsi" w:hAnsiTheme="minorHAnsi" w:cs="Calibri"/>
        </w:rPr>
        <w:t>awarded under the Agreement</w:t>
      </w:r>
      <w:r w:rsidR="00AB5AC4" w:rsidRPr="00AB5AC4">
        <w:rPr>
          <w:rFonts w:asciiTheme="minorHAnsi" w:hAnsiTheme="minorHAnsi" w:cs="Calibri"/>
        </w:rPr>
        <w:t xml:space="preserve"> may be abridged, modified, or amended without penalt</w:t>
      </w:r>
      <w:r w:rsidR="00EB0B68">
        <w:rPr>
          <w:rFonts w:asciiTheme="minorHAnsi" w:hAnsiTheme="minorHAnsi" w:cs="Calibri"/>
        </w:rPr>
        <w:t>y to the Contracting Authority</w:t>
      </w:r>
      <w:r w:rsidR="00AB5AC4" w:rsidRPr="00AB5AC4">
        <w:rPr>
          <w:rFonts w:asciiTheme="minorHAnsi" w:hAnsiTheme="minorHAnsi" w:cs="Calibri"/>
        </w:rPr>
        <w:t xml:space="preserve"> so as to </w:t>
      </w:r>
      <w:r w:rsidR="00EB0B68">
        <w:rPr>
          <w:rFonts w:asciiTheme="minorHAnsi" w:hAnsiTheme="minorHAnsi" w:cs="Calibri"/>
        </w:rPr>
        <w:t>enable the Contracting Authority</w:t>
      </w:r>
      <w:r w:rsidR="00AB5AC4" w:rsidRPr="00AB5AC4">
        <w:rPr>
          <w:rFonts w:asciiTheme="minorHAnsi" w:hAnsiTheme="minorHAnsi" w:cs="Calibri"/>
        </w:rPr>
        <w:t xml:space="preserve"> to comply with said obligations. </w:t>
      </w:r>
    </w:p>
    <w:p w:rsidR="00AB5AC4" w:rsidRPr="00AB5AC4" w:rsidRDefault="00AB5AC4" w:rsidP="0097649C">
      <w:pPr>
        <w:autoSpaceDE w:val="0"/>
        <w:autoSpaceDN w:val="0"/>
        <w:adjustRightInd w:val="0"/>
        <w:spacing w:after="0"/>
        <w:ind w:left="709" w:hanging="709"/>
        <w:jc w:val="both"/>
        <w:rPr>
          <w:rFonts w:asciiTheme="minorHAnsi" w:hAnsiTheme="minorHAnsi" w:cs="Calibri"/>
        </w:rPr>
      </w:pPr>
    </w:p>
    <w:p w:rsidR="00AB5AC4" w:rsidRPr="00AB5AC4" w:rsidRDefault="0025191F" w:rsidP="0025191F">
      <w:pPr>
        <w:autoSpaceDE w:val="0"/>
        <w:autoSpaceDN w:val="0"/>
        <w:adjustRightInd w:val="0"/>
        <w:spacing w:after="0"/>
        <w:rPr>
          <w:rFonts w:asciiTheme="minorHAnsi" w:hAnsiTheme="minorHAnsi" w:cs="Calibri"/>
        </w:rPr>
      </w:pPr>
      <w:r>
        <w:rPr>
          <w:rFonts w:ascii="Calibri" w:hAnsi="Calibri" w:cs="Calibri"/>
          <w:b/>
          <w:bCs/>
          <w:color w:val="000000"/>
        </w:rPr>
        <w:t>12</w:t>
      </w:r>
      <w:r w:rsidR="00AB5AC4" w:rsidRPr="00AB5AC4">
        <w:rPr>
          <w:rFonts w:ascii="Calibri" w:hAnsi="Calibri" w:cs="Calibri"/>
          <w:b/>
          <w:bCs/>
          <w:color w:val="000000"/>
        </w:rPr>
        <w:t xml:space="preserve">. </w:t>
      </w:r>
      <w:r w:rsidR="00AB5AC4" w:rsidRPr="00AB5AC4">
        <w:rPr>
          <w:rFonts w:ascii="Calibri" w:hAnsi="Calibri" w:cs="Calibri"/>
          <w:b/>
          <w:bCs/>
          <w:color w:val="000000"/>
        </w:rPr>
        <w:tab/>
      </w:r>
      <w:r>
        <w:rPr>
          <w:rFonts w:ascii="Calibri" w:hAnsi="Calibri" w:cs="Calibri"/>
          <w:b/>
          <w:bCs/>
          <w:color w:val="000000"/>
        </w:rPr>
        <w:t xml:space="preserve">Confidentiality and Data Protection </w:t>
      </w:r>
    </w:p>
    <w:p w:rsidR="00AB5AC4" w:rsidRPr="00E150E1" w:rsidRDefault="00AB5AC4" w:rsidP="0097649C">
      <w:pPr>
        <w:autoSpaceDE w:val="0"/>
        <w:autoSpaceDN w:val="0"/>
        <w:adjustRightInd w:val="0"/>
        <w:spacing w:after="0"/>
        <w:rPr>
          <w:rFonts w:asciiTheme="minorHAnsi" w:hAnsiTheme="minorHAnsi" w:cstheme="minorHAnsi"/>
          <w:b/>
          <w:bCs/>
        </w:rPr>
      </w:pPr>
    </w:p>
    <w:p w:rsidR="0025191F" w:rsidRPr="00E150E1" w:rsidRDefault="0025191F" w:rsidP="0025191F">
      <w:pPr>
        <w:autoSpaceDE w:val="0"/>
        <w:autoSpaceDN w:val="0"/>
        <w:adjustRightInd w:val="0"/>
        <w:spacing w:after="0"/>
        <w:ind w:left="720" w:hanging="720"/>
        <w:jc w:val="both"/>
        <w:rPr>
          <w:rFonts w:asciiTheme="minorHAnsi" w:hAnsiTheme="minorHAnsi" w:cstheme="minorHAnsi"/>
        </w:rPr>
      </w:pPr>
      <w:r w:rsidRPr="00E150E1">
        <w:rPr>
          <w:rFonts w:asciiTheme="minorHAnsi" w:hAnsiTheme="minorHAnsi" w:cstheme="minorHAnsi"/>
          <w:bCs/>
        </w:rPr>
        <w:t>12.1</w:t>
      </w:r>
      <w:r w:rsidRPr="00E150E1">
        <w:rPr>
          <w:rFonts w:asciiTheme="minorHAnsi" w:hAnsiTheme="minorHAnsi" w:cstheme="minorHAnsi"/>
          <w:bCs/>
        </w:rPr>
        <w:tab/>
      </w:r>
      <w:r w:rsidRPr="00E150E1">
        <w:rPr>
          <w:rFonts w:asciiTheme="minorHAnsi" w:hAnsiTheme="minorHAnsi" w:cstheme="minorHAnsi"/>
        </w:rPr>
        <w:t xml:space="preserve">Under this Framework Agreement, ‘Personal Data’ shall have the meaning set out in the General Data Protection Regulation in respect of any such personal data processed by the Framework Operator on behalf of the Contracting Authority.   </w:t>
      </w:r>
    </w:p>
    <w:p w:rsidR="0025191F" w:rsidRPr="00E150E1" w:rsidRDefault="0025191F" w:rsidP="0025191F">
      <w:pPr>
        <w:autoSpaceDE w:val="0"/>
        <w:autoSpaceDN w:val="0"/>
        <w:adjustRightInd w:val="0"/>
        <w:spacing w:after="0"/>
        <w:ind w:left="720" w:hanging="720"/>
        <w:jc w:val="both"/>
        <w:rPr>
          <w:rFonts w:asciiTheme="minorHAnsi" w:hAnsiTheme="minorHAnsi" w:cstheme="minorHAnsi"/>
        </w:rPr>
      </w:pPr>
    </w:p>
    <w:p w:rsidR="0025191F" w:rsidRPr="00E150E1" w:rsidRDefault="0025191F" w:rsidP="0025191F">
      <w:pPr>
        <w:autoSpaceDE w:val="0"/>
        <w:autoSpaceDN w:val="0"/>
        <w:adjustRightInd w:val="0"/>
        <w:spacing w:after="0"/>
        <w:ind w:left="720" w:hanging="720"/>
        <w:jc w:val="both"/>
        <w:rPr>
          <w:rFonts w:asciiTheme="minorHAnsi" w:hAnsiTheme="minorHAnsi" w:cstheme="minorHAnsi"/>
        </w:rPr>
      </w:pPr>
      <w:r w:rsidRPr="00E150E1">
        <w:rPr>
          <w:rFonts w:asciiTheme="minorHAnsi" w:hAnsiTheme="minorHAnsi" w:cstheme="minorHAnsi"/>
        </w:rPr>
        <w:t>12.2</w:t>
      </w:r>
      <w:r w:rsidRPr="00E150E1">
        <w:rPr>
          <w:rFonts w:asciiTheme="minorHAnsi" w:hAnsiTheme="minorHAnsi" w:cstheme="minorHAnsi"/>
        </w:rPr>
        <w:tab/>
        <w:t xml:space="preserve">The Framework Operator shall process Personal Data only in accordance with the Contract and all relevant data protection law. </w:t>
      </w:r>
    </w:p>
    <w:p w:rsidR="0025191F" w:rsidRPr="00E150E1" w:rsidRDefault="0025191F" w:rsidP="0025191F">
      <w:pPr>
        <w:autoSpaceDE w:val="0"/>
        <w:autoSpaceDN w:val="0"/>
        <w:adjustRightInd w:val="0"/>
        <w:spacing w:after="0"/>
        <w:ind w:left="720" w:hanging="720"/>
        <w:jc w:val="both"/>
        <w:rPr>
          <w:rFonts w:asciiTheme="minorHAnsi" w:hAnsiTheme="minorHAnsi" w:cstheme="minorHAnsi"/>
        </w:rPr>
      </w:pPr>
      <w:r w:rsidRPr="00E150E1">
        <w:rPr>
          <w:rFonts w:asciiTheme="minorHAnsi" w:hAnsiTheme="minorHAnsi" w:cstheme="minorHAnsi"/>
        </w:rPr>
        <w:lastRenderedPageBreak/>
        <w:t>12.3</w:t>
      </w:r>
      <w:r w:rsidRPr="00E150E1">
        <w:rPr>
          <w:rFonts w:asciiTheme="minorHAnsi" w:hAnsiTheme="minorHAnsi" w:cstheme="minorHAnsi"/>
        </w:rPr>
        <w:tab/>
        <w:t>The Framework Operator shall ensure that all persons authorised by the Framework Operator to process Personal Data are subject to confidentiality obligations as provided under data protection law.</w:t>
      </w:r>
    </w:p>
    <w:p w:rsidR="0025191F" w:rsidRPr="00E150E1" w:rsidRDefault="0025191F" w:rsidP="0025191F">
      <w:pPr>
        <w:autoSpaceDE w:val="0"/>
        <w:autoSpaceDN w:val="0"/>
        <w:adjustRightInd w:val="0"/>
        <w:spacing w:after="0"/>
        <w:ind w:left="720" w:hanging="720"/>
        <w:jc w:val="both"/>
        <w:rPr>
          <w:rFonts w:asciiTheme="minorHAnsi" w:hAnsiTheme="minorHAnsi" w:cstheme="minorHAnsi"/>
        </w:rPr>
      </w:pPr>
    </w:p>
    <w:p w:rsidR="0025191F" w:rsidRPr="00E150E1" w:rsidRDefault="0025191F" w:rsidP="0025191F">
      <w:pPr>
        <w:autoSpaceDE w:val="0"/>
        <w:autoSpaceDN w:val="0"/>
        <w:adjustRightInd w:val="0"/>
        <w:spacing w:after="0"/>
        <w:ind w:left="720" w:hanging="720"/>
        <w:jc w:val="both"/>
        <w:rPr>
          <w:rFonts w:asciiTheme="minorHAnsi" w:hAnsiTheme="minorHAnsi" w:cstheme="minorHAnsi"/>
        </w:rPr>
      </w:pPr>
      <w:r w:rsidRPr="00E150E1">
        <w:rPr>
          <w:rFonts w:asciiTheme="minorHAnsi" w:hAnsiTheme="minorHAnsi" w:cstheme="minorHAnsi"/>
        </w:rPr>
        <w:t>12.4</w:t>
      </w:r>
      <w:r w:rsidRPr="00E150E1">
        <w:rPr>
          <w:rFonts w:asciiTheme="minorHAnsi" w:hAnsiTheme="minorHAnsi" w:cstheme="minorHAnsi"/>
        </w:rPr>
        <w:tab/>
        <w:t xml:space="preserve">The Framework Operator must take appropriate technical and organisational security measures as are required to comply with data protection law. </w:t>
      </w:r>
    </w:p>
    <w:p w:rsidR="0025191F" w:rsidRPr="00E150E1" w:rsidRDefault="0025191F" w:rsidP="0025191F">
      <w:pPr>
        <w:autoSpaceDE w:val="0"/>
        <w:autoSpaceDN w:val="0"/>
        <w:adjustRightInd w:val="0"/>
        <w:spacing w:after="0"/>
        <w:ind w:left="720" w:hanging="720"/>
        <w:jc w:val="both"/>
        <w:rPr>
          <w:rFonts w:asciiTheme="minorHAnsi" w:hAnsiTheme="minorHAnsi" w:cstheme="minorHAnsi"/>
        </w:rPr>
      </w:pPr>
    </w:p>
    <w:p w:rsidR="00E150E1" w:rsidRPr="00E150E1" w:rsidRDefault="0025191F" w:rsidP="00E150E1">
      <w:pPr>
        <w:autoSpaceDE w:val="0"/>
        <w:autoSpaceDN w:val="0"/>
        <w:adjustRightInd w:val="0"/>
        <w:spacing w:after="0"/>
        <w:ind w:left="720" w:hanging="720"/>
        <w:jc w:val="both"/>
        <w:rPr>
          <w:rFonts w:asciiTheme="minorHAnsi" w:hAnsiTheme="minorHAnsi" w:cstheme="minorHAnsi"/>
        </w:rPr>
      </w:pPr>
      <w:r w:rsidRPr="00E150E1">
        <w:rPr>
          <w:rFonts w:asciiTheme="minorHAnsi" w:hAnsiTheme="minorHAnsi" w:cstheme="minorHAnsi"/>
        </w:rPr>
        <w:t>12.5</w:t>
      </w:r>
      <w:r w:rsidRPr="00E150E1">
        <w:rPr>
          <w:rFonts w:asciiTheme="minorHAnsi" w:hAnsiTheme="minorHAnsi" w:cstheme="minorHAnsi"/>
        </w:rPr>
        <w:tab/>
        <w:t>The Framework Operator may engage sub-processors to perform processing on its behalf, provided it gives prior written notice and informs the Contracting Authority of any changes concerning the status of such sub-processors and affords the Contracting Authority reasonable opportu</w:t>
      </w:r>
      <w:r w:rsidR="00E150E1" w:rsidRPr="00E150E1">
        <w:rPr>
          <w:rFonts w:asciiTheme="minorHAnsi" w:hAnsiTheme="minorHAnsi" w:cstheme="minorHAnsi"/>
        </w:rPr>
        <w:t>nity to object to such changes.</w:t>
      </w:r>
    </w:p>
    <w:p w:rsidR="00E150E1" w:rsidRPr="00E150E1" w:rsidRDefault="00E150E1" w:rsidP="00E150E1">
      <w:pPr>
        <w:autoSpaceDE w:val="0"/>
        <w:autoSpaceDN w:val="0"/>
        <w:adjustRightInd w:val="0"/>
        <w:spacing w:after="0"/>
        <w:ind w:left="720" w:hanging="720"/>
        <w:jc w:val="both"/>
        <w:rPr>
          <w:rFonts w:asciiTheme="minorHAnsi" w:hAnsiTheme="minorHAnsi" w:cstheme="minorHAnsi"/>
        </w:rPr>
      </w:pPr>
    </w:p>
    <w:p w:rsidR="0025191F" w:rsidRDefault="00E150E1" w:rsidP="00E150E1">
      <w:pPr>
        <w:autoSpaceDE w:val="0"/>
        <w:autoSpaceDN w:val="0"/>
        <w:adjustRightInd w:val="0"/>
        <w:spacing w:after="0"/>
        <w:ind w:left="720" w:hanging="720"/>
        <w:jc w:val="both"/>
        <w:rPr>
          <w:rFonts w:asciiTheme="minorHAnsi" w:hAnsiTheme="minorHAnsi" w:cstheme="minorHAnsi"/>
        </w:rPr>
      </w:pPr>
      <w:r w:rsidRPr="00E150E1">
        <w:rPr>
          <w:rFonts w:asciiTheme="minorHAnsi" w:hAnsiTheme="minorHAnsi" w:cstheme="minorHAnsi"/>
        </w:rPr>
        <w:t>12.6</w:t>
      </w:r>
      <w:r w:rsidRPr="00E150E1">
        <w:rPr>
          <w:rFonts w:asciiTheme="minorHAnsi" w:hAnsiTheme="minorHAnsi" w:cstheme="minorHAnsi"/>
        </w:rPr>
        <w:tab/>
        <w:t>T</w:t>
      </w:r>
      <w:r w:rsidR="0025191F" w:rsidRPr="00E150E1">
        <w:rPr>
          <w:rFonts w:asciiTheme="minorHAnsi" w:hAnsiTheme="minorHAnsi" w:cstheme="minorHAnsi"/>
        </w:rPr>
        <w:t xml:space="preserve">he </w:t>
      </w:r>
      <w:r w:rsidRPr="00E150E1">
        <w:rPr>
          <w:rFonts w:asciiTheme="minorHAnsi" w:hAnsiTheme="minorHAnsi" w:cstheme="minorHAnsi"/>
        </w:rPr>
        <w:t xml:space="preserve">Framework Operator </w:t>
      </w:r>
      <w:r w:rsidR="0025191F" w:rsidRPr="00E150E1">
        <w:rPr>
          <w:rFonts w:asciiTheme="minorHAnsi" w:hAnsiTheme="minorHAnsi" w:cstheme="minorHAnsi"/>
        </w:rPr>
        <w:t xml:space="preserve">shall delete or return all Personal Data as directed by the </w:t>
      </w:r>
      <w:r w:rsidRPr="00E150E1">
        <w:rPr>
          <w:rFonts w:asciiTheme="minorHAnsi" w:hAnsiTheme="minorHAnsi" w:cstheme="minorHAnsi"/>
        </w:rPr>
        <w:t>Contracting Authority</w:t>
      </w:r>
      <w:r w:rsidR="0025191F" w:rsidRPr="00E150E1">
        <w:rPr>
          <w:rFonts w:asciiTheme="minorHAnsi" w:hAnsiTheme="minorHAnsi" w:cstheme="minorHAnsi"/>
        </w:rPr>
        <w:t xml:space="preserve"> not later than when the </w:t>
      </w:r>
      <w:r w:rsidRPr="00E150E1">
        <w:rPr>
          <w:rFonts w:asciiTheme="minorHAnsi" w:hAnsiTheme="minorHAnsi" w:cstheme="minorHAnsi"/>
        </w:rPr>
        <w:t xml:space="preserve">Framework Operator </w:t>
      </w:r>
      <w:r w:rsidR="0025191F" w:rsidRPr="00E150E1">
        <w:rPr>
          <w:rFonts w:asciiTheme="minorHAnsi" w:hAnsiTheme="minorHAnsi" w:cstheme="minorHAnsi"/>
        </w:rPr>
        <w:t>completes its contractual duties re</w:t>
      </w:r>
      <w:r w:rsidRPr="00E150E1">
        <w:rPr>
          <w:rFonts w:asciiTheme="minorHAnsi" w:hAnsiTheme="minorHAnsi" w:cstheme="minorHAnsi"/>
        </w:rPr>
        <w:t xml:space="preserve">lating to such data processing. </w:t>
      </w:r>
    </w:p>
    <w:p w:rsidR="00E150E1" w:rsidRDefault="00E150E1" w:rsidP="00E150E1">
      <w:pPr>
        <w:autoSpaceDE w:val="0"/>
        <w:autoSpaceDN w:val="0"/>
        <w:adjustRightInd w:val="0"/>
        <w:spacing w:after="0"/>
        <w:jc w:val="both"/>
        <w:rPr>
          <w:rFonts w:asciiTheme="minorHAnsi" w:hAnsiTheme="minorHAnsi" w:cstheme="minorHAnsi"/>
        </w:rPr>
      </w:pPr>
    </w:p>
    <w:p w:rsidR="00E150E1" w:rsidRPr="00E150E1" w:rsidRDefault="00E150E1" w:rsidP="00E150E1">
      <w:pPr>
        <w:pStyle w:val="ListParagraph"/>
        <w:numPr>
          <w:ilvl w:val="1"/>
          <w:numId w:val="40"/>
        </w:numPr>
        <w:autoSpaceDE w:val="0"/>
        <w:autoSpaceDN w:val="0"/>
        <w:adjustRightInd w:val="0"/>
        <w:spacing w:after="0"/>
        <w:ind w:left="709" w:hanging="709"/>
        <w:jc w:val="both"/>
        <w:rPr>
          <w:rFonts w:cstheme="minorHAnsi"/>
        </w:rPr>
      </w:pPr>
      <w:r w:rsidRPr="00E150E1">
        <w:rPr>
          <w:rFonts w:cstheme="minorHAnsi"/>
        </w:rPr>
        <w:t xml:space="preserve">The Framework Operator shall </w:t>
      </w:r>
      <w:r w:rsidR="0025191F">
        <w:t xml:space="preserve">make available to the </w:t>
      </w:r>
      <w:r>
        <w:t>Contracting Authority</w:t>
      </w:r>
      <w:r w:rsidR="0025191F">
        <w:t xml:space="preserve"> all information necessary to demonstrate compliance </w:t>
      </w:r>
      <w:r>
        <w:t>with Clause 12 of the Framework Agreement.</w:t>
      </w:r>
      <w:r w:rsidR="0025191F">
        <w:t xml:space="preserve"> </w:t>
      </w:r>
    </w:p>
    <w:p w:rsidR="00E150E1" w:rsidRPr="00E150E1" w:rsidRDefault="00E150E1" w:rsidP="00E150E1">
      <w:pPr>
        <w:pStyle w:val="ListParagraph"/>
        <w:autoSpaceDE w:val="0"/>
        <w:autoSpaceDN w:val="0"/>
        <w:adjustRightInd w:val="0"/>
        <w:spacing w:after="0"/>
        <w:jc w:val="both"/>
        <w:rPr>
          <w:rFonts w:cstheme="minorHAnsi"/>
        </w:rPr>
      </w:pPr>
    </w:p>
    <w:p w:rsidR="0067091B" w:rsidRDefault="00E150E1" w:rsidP="0067091B">
      <w:pPr>
        <w:pStyle w:val="ListParagraph"/>
        <w:numPr>
          <w:ilvl w:val="1"/>
          <w:numId w:val="40"/>
        </w:numPr>
        <w:autoSpaceDE w:val="0"/>
        <w:autoSpaceDN w:val="0"/>
        <w:adjustRightInd w:val="0"/>
        <w:spacing w:after="0"/>
        <w:ind w:left="709" w:hanging="709"/>
        <w:jc w:val="both"/>
        <w:rPr>
          <w:rFonts w:cstheme="minorHAnsi"/>
        </w:rPr>
      </w:pPr>
      <w:r w:rsidRPr="00E150E1">
        <w:rPr>
          <w:rFonts w:cstheme="minorHAnsi"/>
        </w:rPr>
        <w:t xml:space="preserve">The Framework Operator shall make available to the Contracting Authority all information necessary to </w:t>
      </w:r>
      <w:r w:rsidR="0025191F" w:rsidRPr="00E150E1">
        <w:rPr>
          <w:rFonts w:cstheme="minorHAnsi"/>
        </w:rPr>
        <w:t>allow for</w:t>
      </w:r>
      <w:r w:rsidRPr="00E150E1">
        <w:rPr>
          <w:rFonts w:cstheme="minorHAnsi"/>
        </w:rPr>
        <w:t>,</w:t>
      </w:r>
      <w:r w:rsidR="0025191F" w:rsidRPr="00E150E1">
        <w:rPr>
          <w:rFonts w:cstheme="minorHAnsi"/>
        </w:rPr>
        <w:t xml:space="preserve"> and assist with</w:t>
      </w:r>
      <w:r w:rsidRPr="00E150E1">
        <w:rPr>
          <w:rFonts w:cstheme="minorHAnsi"/>
        </w:rPr>
        <w:t>,</w:t>
      </w:r>
      <w:r w:rsidR="0025191F" w:rsidRPr="00E150E1">
        <w:rPr>
          <w:rFonts w:cstheme="minorHAnsi"/>
        </w:rPr>
        <w:t xml:space="preserve"> audits, including inspections conducted by or on behalf of the </w:t>
      </w:r>
      <w:r w:rsidRPr="00E150E1">
        <w:rPr>
          <w:rFonts w:cstheme="minorHAnsi"/>
        </w:rPr>
        <w:t>Contracting Authority.</w:t>
      </w:r>
    </w:p>
    <w:p w:rsidR="0067091B" w:rsidRDefault="0067091B" w:rsidP="0067091B">
      <w:pPr>
        <w:pStyle w:val="ListParagraph"/>
      </w:pPr>
    </w:p>
    <w:p w:rsidR="0025191F" w:rsidRPr="0067091B" w:rsidRDefault="0067091B" w:rsidP="0067091B">
      <w:pPr>
        <w:pStyle w:val="ListParagraph"/>
        <w:numPr>
          <w:ilvl w:val="1"/>
          <w:numId w:val="40"/>
        </w:numPr>
        <w:autoSpaceDE w:val="0"/>
        <w:autoSpaceDN w:val="0"/>
        <w:adjustRightInd w:val="0"/>
        <w:spacing w:after="0"/>
        <w:ind w:left="709" w:hanging="709"/>
        <w:jc w:val="both"/>
        <w:rPr>
          <w:rFonts w:cstheme="minorHAnsi"/>
        </w:rPr>
      </w:pPr>
      <w:r>
        <w:t>T</w:t>
      </w:r>
      <w:r w:rsidR="0025191F">
        <w:t xml:space="preserve">he </w:t>
      </w:r>
      <w:r>
        <w:t>Framework Operator s</w:t>
      </w:r>
      <w:r w:rsidR="0025191F">
        <w:t xml:space="preserve">hall inform the </w:t>
      </w:r>
      <w:r>
        <w:t>Contracting Authority</w:t>
      </w:r>
      <w:r w:rsidR="0025191F">
        <w:t xml:space="preserve"> immediately if, in its opinion, it receives an instruction which infringes </w:t>
      </w:r>
      <w:r>
        <w:t>data protection law.</w:t>
      </w:r>
    </w:p>
    <w:p w:rsidR="0067091B" w:rsidRPr="0067091B" w:rsidRDefault="0067091B" w:rsidP="0067091B">
      <w:pPr>
        <w:pStyle w:val="ListParagraph"/>
        <w:rPr>
          <w:rFonts w:cstheme="minorHAnsi"/>
        </w:rPr>
      </w:pPr>
    </w:p>
    <w:p w:rsidR="0067091B" w:rsidRPr="0067091B" w:rsidRDefault="0067091B" w:rsidP="0067091B">
      <w:pPr>
        <w:pStyle w:val="ListParagraph"/>
        <w:numPr>
          <w:ilvl w:val="1"/>
          <w:numId w:val="40"/>
        </w:numPr>
        <w:autoSpaceDE w:val="0"/>
        <w:autoSpaceDN w:val="0"/>
        <w:adjustRightInd w:val="0"/>
        <w:spacing w:after="0"/>
        <w:ind w:left="709" w:hanging="709"/>
        <w:jc w:val="both"/>
        <w:rPr>
          <w:rFonts w:cstheme="minorHAnsi"/>
        </w:rPr>
      </w:pPr>
      <w:r>
        <w:t>T</w:t>
      </w:r>
      <w:r w:rsidR="0025191F">
        <w:t xml:space="preserve">he </w:t>
      </w:r>
      <w:r>
        <w:t xml:space="preserve">Framework Operator </w:t>
      </w:r>
      <w:r w:rsidR="0025191F">
        <w:t xml:space="preserve">shall notify the </w:t>
      </w:r>
      <w:r>
        <w:t>Contracting Authority</w:t>
      </w:r>
      <w:r w:rsidR="0025191F">
        <w:t xml:space="preserve"> within 24 hours of becoming aware of any act or omission </w:t>
      </w:r>
      <w:r>
        <w:t>(including breach of security)</w:t>
      </w:r>
      <w:r w:rsidR="0025191F">
        <w:t xml:space="preserve"> leading to the accidental or unlawful destruction, loss, alteration, unauthorised disclosure of or access to Personal Data transmitted, stored or otherwise processed and shall provide co-operation and assistance to the </w:t>
      </w:r>
      <w:r>
        <w:t>Contracting Authority</w:t>
      </w:r>
      <w:r w:rsidR="0025191F">
        <w:t xml:space="preserve"> as is required to mitigate the effects of, and comply with</w:t>
      </w:r>
      <w:r>
        <w:t>,</w:t>
      </w:r>
      <w:r w:rsidR="0025191F">
        <w:t xml:space="preserve"> applicable reporting obligations in respec</w:t>
      </w:r>
      <w:r>
        <w:t>t of, such act or omission.</w:t>
      </w:r>
    </w:p>
    <w:p w:rsidR="0067091B" w:rsidRDefault="0067091B" w:rsidP="0067091B">
      <w:pPr>
        <w:pStyle w:val="ListParagraph"/>
      </w:pPr>
    </w:p>
    <w:p w:rsidR="0025191F" w:rsidRPr="0067091B" w:rsidRDefault="0067091B" w:rsidP="0067091B">
      <w:pPr>
        <w:pStyle w:val="ListParagraph"/>
        <w:numPr>
          <w:ilvl w:val="1"/>
          <w:numId w:val="40"/>
        </w:numPr>
        <w:autoSpaceDE w:val="0"/>
        <w:autoSpaceDN w:val="0"/>
        <w:adjustRightInd w:val="0"/>
        <w:spacing w:after="0"/>
        <w:ind w:left="709" w:hanging="709"/>
        <w:jc w:val="both"/>
        <w:rPr>
          <w:rFonts w:cstheme="minorHAnsi"/>
        </w:rPr>
      </w:pPr>
      <w:r>
        <w:t>N</w:t>
      </w:r>
      <w:r w:rsidR="0025191F">
        <w:t xml:space="preserve">o Personal Data shall be transferred outside the European Economic Area by the </w:t>
      </w:r>
      <w:r>
        <w:t xml:space="preserve">Framework Operator </w:t>
      </w:r>
      <w:r w:rsidR="0025191F">
        <w:t xml:space="preserve">or any of its agents or sub-processors without the prior written consent of the </w:t>
      </w:r>
      <w:r>
        <w:t>Contracting Authority. The</w:t>
      </w:r>
      <w:r w:rsidR="0025191F">
        <w:t xml:space="preserve"> </w:t>
      </w:r>
      <w:r>
        <w:t>Framework Operator</w:t>
      </w:r>
      <w:r w:rsidR="0025191F">
        <w:t xml:space="preserve"> shall comply with </w:t>
      </w:r>
      <w:r>
        <w:t xml:space="preserve">data protection law </w:t>
      </w:r>
      <w:r w:rsidR="0025191F">
        <w:t xml:space="preserve">in respect of Personal Data transfers outside the European Economic Area </w:t>
      </w:r>
      <w:r>
        <w:t>to which the</w:t>
      </w:r>
      <w:r w:rsidR="0025191F">
        <w:t xml:space="preserve"> C</w:t>
      </w:r>
      <w:r>
        <w:t>ontracting Authority has consented</w:t>
      </w:r>
      <w:r w:rsidR="0025191F">
        <w:t>.</w:t>
      </w:r>
    </w:p>
    <w:p w:rsidR="0025191F" w:rsidRPr="00AB5AC4" w:rsidRDefault="0025191F" w:rsidP="0097649C">
      <w:pPr>
        <w:autoSpaceDE w:val="0"/>
        <w:autoSpaceDN w:val="0"/>
        <w:adjustRightInd w:val="0"/>
        <w:spacing w:after="0"/>
        <w:rPr>
          <w:rFonts w:asciiTheme="minorHAnsi" w:hAnsiTheme="minorHAnsi" w:cs="Calibri"/>
          <w:b/>
          <w:bCs/>
        </w:rPr>
      </w:pPr>
    </w:p>
    <w:p w:rsidR="00AB5AC4" w:rsidRPr="00AB5AC4" w:rsidRDefault="00AB5AC4" w:rsidP="0097649C">
      <w:pPr>
        <w:tabs>
          <w:tab w:val="left" w:pos="709"/>
        </w:tabs>
        <w:autoSpaceDE w:val="0"/>
        <w:autoSpaceDN w:val="0"/>
        <w:adjustRightInd w:val="0"/>
        <w:spacing w:after="0"/>
        <w:rPr>
          <w:rFonts w:asciiTheme="minorHAnsi" w:hAnsiTheme="minorHAnsi" w:cs="Calibri"/>
        </w:rPr>
      </w:pPr>
      <w:r w:rsidRPr="00AB5AC4">
        <w:rPr>
          <w:rFonts w:asciiTheme="minorHAnsi" w:hAnsiTheme="minorHAnsi" w:cs="Calibri"/>
          <w:b/>
          <w:bCs/>
        </w:rPr>
        <w:t>1</w:t>
      </w:r>
      <w:r w:rsidR="0025191F">
        <w:rPr>
          <w:rFonts w:asciiTheme="minorHAnsi" w:hAnsiTheme="minorHAnsi" w:cs="Calibri"/>
          <w:b/>
          <w:bCs/>
        </w:rPr>
        <w:t>3</w:t>
      </w:r>
      <w:r w:rsidRPr="00AB5AC4">
        <w:rPr>
          <w:rFonts w:asciiTheme="minorHAnsi" w:hAnsiTheme="minorHAnsi" w:cs="Calibri"/>
          <w:b/>
          <w:bCs/>
        </w:rPr>
        <w:t xml:space="preserve">. </w:t>
      </w:r>
      <w:r w:rsidRPr="00AB5AC4">
        <w:rPr>
          <w:rFonts w:asciiTheme="minorHAnsi" w:hAnsiTheme="minorHAnsi" w:cs="Calibri"/>
          <w:b/>
          <w:bCs/>
        </w:rPr>
        <w:tab/>
        <w:t xml:space="preserve">Notices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25191F" w:rsidP="0097649C">
      <w:pPr>
        <w:autoSpaceDE w:val="0"/>
        <w:autoSpaceDN w:val="0"/>
        <w:adjustRightInd w:val="0"/>
        <w:spacing w:after="0"/>
        <w:ind w:left="720" w:hanging="720"/>
        <w:rPr>
          <w:rFonts w:asciiTheme="minorHAnsi" w:hAnsiTheme="minorHAnsi" w:cs="Calibri"/>
        </w:rPr>
      </w:pPr>
      <w:r>
        <w:rPr>
          <w:rFonts w:asciiTheme="minorHAnsi" w:hAnsiTheme="minorHAnsi" w:cs="Calibri"/>
        </w:rPr>
        <w:t>13</w:t>
      </w:r>
      <w:r w:rsidR="00AB5AC4" w:rsidRPr="00AB5AC4">
        <w:rPr>
          <w:rFonts w:asciiTheme="minorHAnsi" w:hAnsiTheme="minorHAnsi" w:cs="Calibri"/>
        </w:rPr>
        <w:t xml:space="preserve">.1 </w:t>
      </w:r>
      <w:r w:rsidR="00AB5AC4" w:rsidRPr="00AB5AC4">
        <w:rPr>
          <w:rFonts w:asciiTheme="minorHAnsi" w:hAnsiTheme="minorHAnsi" w:cs="Calibri"/>
        </w:rPr>
        <w:tab/>
        <w:t xml:space="preserve">The names and e-mail addresses of the parties for the purpose of the giving of notices under this Agreement are as follows: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EB0B68" w:rsidP="0097649C">
      <w:pPr>
        <w:autoSpaceDE w:val="0"/>
        <w:autoSpaceDN w:val="0"/>
        <w:adjustRightInd w:val="0"/>
        <w:spacing w:after="0"/>
        <w:ind w:left="709"/>
        <w:rPr>
          <w:rFonts w:asciiTheme="minorHAnsi" w:hAnsiTheme="minorHAnsi" w:cs="Calibri"/>
        </w:rPr>
      </w:pPr>
      <w:r>
        <w:rPr>
          <w:rFonts w:asciiTheme="minorHAnsi" w:hAnsiTheme="minorHAnsi" w:cs="Calibri"/>
        </w:rPr>
        <w:t>For the Contracting Authority</w:t>
      </w:r>
      <w:r w:rsidR="00AB5AC4" w:rsidRPr="00AB5AC4">
        <w:rPr>
          <w:rFonts w:asciiTheme="minorHAnsi" w:hAnsiTheme="minorHAnsi" w:cs="Calibri"/>
        </w:rPr>
        <w:t xml:space="preserve">: </w:t>
      </w:r>
    </w:p>
    <w:p w:rsidR="00AB5AC4" w:rsidRPr="00AB5AC4" w:rsidRDefault="00EB0B68" w:rsidP="0097649C">
      <w:pPr>
        <w:autoSpaceDE w:val="0"/>
        <w:autoSpaceDN w:val="0"/>
        <w:adjustRightInd w:val="0"/>
        <w:spacing w:after="0"/>
        <w:ind w:left="709"/>
        <w:rPr>
          <w:rFonts w:asciiTheme="minorHAnsi" w:hAnsiTheme="minorHAnsi" w:cs="Calibri"/>
        </w:rPr>
      </w:pPr>
      <w:r>
        <w:rPr>
          <w:rFonts w:asciiTheme="minorHAnsi" w:hAnsiTheme="minorHAnsi" w:cs="Calibri"/>
        </w:rPr>
        <w:lastRenderedPageBreak/>
        <w:t>Greg O’Leary</w:t>
      </w:r>
    </w:p>
    <w:p w:rsidR="00AB5AC4" w:rsidRPr="00AB5AC4" w:rsidRDefault="00EB0B68" w:rsidP="0097649C">
      <w:pPr>
        <w:autoSpaceDE w:val="0"/>
        <w:autoSpaceDN w:val="0"/>
        <w:adjustRightInd w:val="0"/>
        <w:spacing w:after="0"/>
        <w:ind w:left="709"/>
        <w:rPr>
          <w:rFonts w:asciiTheme="minorHAnsi" w:hAnsiTheme="minorHAnsi" w:cs="Calibri"/>
        </w:rPr>
      </w:pPr>
      <w:r>
        <w:rPr>
          <w:rFonts w:asciiTheme="minorHAnsi" w:hAnsiTheme="minorHAnsi" w:cs="Calibri"/>
        </w:rPr>
        <w:t>Head of Procurement</w:t>
      </w:r>
    </w:p>
    <w:p w:rsidR="00AB5AC4" w:rsidRPr="00AB5AC4" w:rsidRDefault="00AB5AC4" w:rsidP="0097649C">
      <w:pPr>
        <w:autoSpaceDE w:val="0"/>
        <w:autoSpaceDN w:val="0"/>
        <w:adjustRightInd w:val="0"/>
        <w:spacing w:after="0"/>
        <w:ind w:left="709"/>
        <w:rPr>
          <w:rFonts w:asciiTheme="minorHAnsi" w:hAnsiTheme="minorHAnsi" w:cs="Calibri"/>
        </w:rPr>
      </w:pPr>
      <w:r w:rsidRPr="00AB5AC4">
        <w:rPr>
          <w:rFonts w:asciiTheme="minorHAnsi" w:hAnsiTheme="minorHAnsi" w:cs="Calibri"/>
        </w:rPr>
        <w:t xml:space="preserve">Beaumont Hospital </w:t>
      </w:r>
    </w:p>
    <w:p w:rsidR="00AB5AC4" w:rsidRPr="00EB0B68" w:rsidRDefault="004E1C1C" w:rsidP="0097649C">
      <w:pPr>
        <w:autoSpaceDE w:val="0"/>
        <w:autoSpaceDN w:val="0"/>
        <w:adjustRightInd w:val="0"/>
        <w:spacing w:after="0"/>
        <w:ind w:left="709"/>
        <w:rPr>
          <w:rFonts w:asciiTheme="minorHAnsi" w:hAnsiTheme="minorHAnsi" w:cs="Calibri"/>
        </w:rPr>
      </w:pPr>
      <w:hyperlink r:id="rId15" w:history="1">
        <w:r w:rsidR="00EB0B68" w:rsidRPr="00EB0B68">
          <w:rPr>
            <w:rStyle w:val="Hyperlink"/>
            <w:rFonts w:ascii="Calibri" w:hAnsi="Calibri" w:cs="Calibri"/>
          </w:rPr>
          <w:t>gregoleary</w:t>
        </w:r>
        <w:r w:rsidR="00EB0B68" w:rsidRPr="00EB0B68">
          <w:rPr>
            <w:rStyle w:val="Hyperlink"/>
            <w:rFonts w:asciiTheme="minorHAnsi" w:hAnsiTheme="minorHAnsi" w:cs="Calibri"/>
          </w:rPr>
          <w:t>@beaumont.ie</w:t>
        </w:r>
      </w:hyperlink>
      <w:r w:rsidR="00AB5AC4" w:rsidRPr="00EB0B68">
        <w:rPr>
          <w:rFonts w:asciiTheme="minorHAnsi" w:hAnsiTheme="minorHAnsi" w:cs="Calibri"/>
        </w:rPr>
        <w:t xml:space="preserve"> </w:t>
      </w:r>
    </w:p>
    <w:p w:rsidR="00AB5AC4" w:rsidRPr="00AB5AC4" w:rsidRDefault="00AB5AC4" w:rsidP="0097649C">
      <w:pPr>
        <w:autoSpaceDE w:val="0"/>
        <w:autoSpaceDN w:val="0"/>
        <w:adjustRightInd w:val="0"/>
        <w:spacing w:after="0"/>
        <w:ind w:left="709"/>
        <w:rPr>
          <w:rFonts w:asciiTheme="minorHAnsi" w:hAnsiTheme="minorHAnsi" w:cs="Calibri"/>
        </w:rPr>
      </w:pPr>
    </w:p>
    <w:p w:rsidR="00AB5AC4" w:rsidRPr="00AB5AC4" w:rsidRDefault="00AB5AC4" w:rsidP="0097649C">
      <w:pPr>
        <w:autoSpaceDE w:val="0"/>
        <w:autoSpaceDN w:val="0"/>
        <w:adjustRightInd w:val="0"/>
        <w:spacing w:after="0"/>
        <w:ind w:left="709"/>
        <w:rPr>
          <w:rFonts w:asciiTheme="minorHAnsi" w:hAnsiTheme="minorHAnsi" w:cs="Calibri"/>
        </w:rPr>
      </w:pPr>
      <w:r w:rsidRPr="00AB5AC4">
        <w:rPr>
          <w:rFonts w:asciiTheme="minorHAnsi" w:hAnsiTheme="minorHAnsi" w:cs="Calibri"/>
        </w:rPr>
        <w:t xml:space="preserve">For the Framework Operator: </w:t>
      </w:r>
    </w:p>
    <w:p w:rsidR="00AB5AC4" w:rsidRPr="00B02212" w:rsidRDefault="00AB5AC4" w:rsidP="0097649C">
      <w:pPr>
        <w:autoSpaceDE w:val="0"/>
        <w:autoSpaceDN w:val="0"/>
        <w:adjustRightInd w:val="0"/>
        <w:spacing w:after="0"/>
        <w:ind w:left="709"/>
        <w:rPr>
          <w:rFonts w:asciiTheme="minorHAnsi" w:hAnsiTheme="minorHAnsi" w:cs="Calibri"/>
          <w:color w:val="CC3300"/>
        </w:rPr>
      </w:pPr>
      <w:r w:rsidRPr="00B02212">
        <w:rPr>
          <w:rFonts w:asciiTheme="minorHAnsi" w:hAnsiTheme="minorHAnsi" w:cs="Calibri"/>
          <w:color w:val="CC3300"/>
        </w:rPr>
        <w:t xml:space="preserve"> </w:t>
      </w:r>
      <w:r w:rsidR="00EB0B68" w:rsidRPr="00B02212">
        <w:rPr>
          <w:rFonts w:asciiTheme="minorHAnsi" w:hAnsiTheme="minorHAnsi"/>
          <w:color w:val="CC3300"/>
        </w:rPr>
        <w:t>[To be inserted prior to signature]</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CF5DB8" w:rsidP="0097649C">
      <w:pPr>
        <w:autoSpaceDE w:val="0"/>
        <w:autoSpaceDN w:val="0"/>
        <w:adjustRightInd w:val="0"/>
        <w:spacing w:after="0"/>
        <w:ind w:left="709" w:hanging="709"/>
        <w:jc w:val="both"/>
        <w:rPr>
          <w:rFonts w:asciiTheme="minorHAnsi" w:hAnsiTheme="minorHAnsi" w:cs="Calibri"/>
        </w:rPr>
      </w:pPr>
      <w:r>
        <w:rPr>
          <w:rFonts w:asciiTheme="minorHAnsi" w:hAnsiTheme="minorHAnsi" w:cs="Calibri"/>
        </w:rPr>
        <w:t>13</w:t>
      </w:r>
      <w:r w:rsidR="00AB5AC4" w:rsidRPr="00AB5AC4">
        <w:rPr>
          <w:rFonts w:asciiTheme="minorHAnsi" w:hAnsiTheme="minorHAnsi" w:cs="Calibri"/>
        </w:rPr>
        <w:t xml:space="preserve">.2 </w:t>
      </w:r>
      <w:r w:rsidR="00AB5AC4" w:rsidRPr="00AB5AC4">
        <w:rPr>
          <w:rFonts w:asciiTheme="minorHAnsi" w:hAnsiTheme="minorHAnsi" w:cs="Calibri"/>
        </w:rPr>
        <w:tab/>
        <w:t>All notice</w:t>
      </w:r>
      <w:r w:rsidR="00EB0B68">
        <w:rPr>
          <w:rFonts w:asciiTheme="minorHAnsi" w:hAnsiTheme="minorHAnsi" w:cs="Calibri"/>
        </w:rPr>
        <w:t>s to the Contracting Authority</w:t>
      </w:r>
      <w:r w:rsidR="00AB5AC4" w:rsidRPr="00AB5AC4">
        <w:rPr>
          <w:rFonts w:asciiTheme="minorHAnsi" w:hAnsiTheme="minorHAnsi" w:cs="Calibri"/>
        </w:rPr>
        <w:t xml:space="preserve"> or the Framework Operator from the other party under this Agreement or the relevant Contract shall be in writing and sent to the appropriate address set out above. </w:t>
      </w:r>
    </w:p>
    <w:p w:rsidR="00AB5AC4" w:rsidRPr="00AB5AC4" w:rsidRDefault="00AB5AC4" w:rsidP="0097649C">
      <w:pPr>
        <w:autoSpaceDE w:val="0"/>
        <w:autoSpaceDN w:val="0"/>
        <w:adjustRightInd w:val="0"/>
        <w:spacing w:after="0"/>
        <w:ind w:left="709" w:hanging="709"/>
        <w:rPr>
          <w:rFonts w:asciiTheme="minorHAnsi" w:hAnsiTheme="minorHAnsi" w:cs="Calibri"/>
        </w:rPr>
      </w:pPr>
    </w:p>
    <w:p w:rsidR="00AB5AC4" w:rsidRPr="00AB5AC4" w:rsidRDefault="00CF5DB8" w:rsidP="0097649C">
      <w:pPr>
        <w:autoSpaceDE w:val="0"/>
        <w:autoSpaceDN w:val="0"/>
        <w:adjustRightInd w:val="0"/>
        <w:spacing w:after="0"/>
        <w:ind w:left="709" w:hanging="709"/>
        <w:rPr>
          <w:rFonts w:asciiTheme="minorHAnsi" w:hAnsiTheme="minorHAnsi" w:cs="Calibri"/>
        </w:rPr>
      </w:pPr>
      <w:r>
        <w:rPr>
          <w:rFonts w:asciiTheme="minorHAnsi" w:hAnsiTheme="minorHAnsi" w:cs="Calibri"/>
        </w:rPr>
        <w:t>13</w:t>
      </w:r>
      <w:r w:rsidR="00AB5AC4" w:rsidRPr="00AB5AC4">
        <w:rPr>
          <w:rFonts w:asciiTheme="minorHAnsi" w:hAnsiTheme="minorHAnsi" w:cs="Calibri"/>
        </w:rPr>
        <w:t xml:space="preserve">.3 </w:t>
      </w:r>
      <w:r w:rsidR="00AB5AC4" w:rsidRPr="00AB5AC4">
        <w:rPr>
          <w:rFonts w:asciiTheme="minorHAnsi" w:hAnsiTheme="minorHAnsi" w:cs="Calibri"/>
        </w:rPr>
        <w:tab/>
        <w:t xml:space="preserve">All notices, documents and communications provided under this Agreement or the relevant Contract shall be in the English language.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 xml:space="preserve">IN WITNESS whereof the parties hereto have executed this Framework Agreement the day and year first herein WRITTEN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 xml:space="preserve">SIGNATURES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 xml:space="preserve">SIGNED for and on behalf of </w:t>
      </w:r>
      <w:r w:rsidR="00EB0B68" w:rsidRPr="00B02212">
        <w:rPr>
          <w:rFonts w:asciiTheme="minorHAnsi" w:hAnsiTheme="minorHAnsi"/>
          <w:color w:val="CC3300"/>
        </w:rPr>
        <w:t xml:space="preserve">[To be inserted prior to signature] </w:t>
      </w:r>
      <w:r w:rsidRPr="00AB5AC4">
        <w:rPr>
          <w:rFonts w:asciiTheme="minorHAnsi" w:hAnsiTheme="minorHAnsi" w:cs="Calibri"/>
        </w:rPr>
        <w:t xml:space="preserve">by: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 xml:space="preserve">Signed: </w:t>
      </w:r>
      <w:r w:rsidRPr="00AB5AC4">
        <w:rPr>
          <w:rFonts w:asciiTheme="minorHAnsi" w:hAnsiTheme="minorHAnsi" w:cs="Calibri"/>
        </w:rPr>
        <w:tab/>
      </w:r>
      <w:r w:rsidRPr="00AB5AC4">
        <w:rPr>
          <w:rFonts w:asciiTheme="minorHAnsi" w:hAnsiTheme="minorHAnsi" w:cs="Calibri"/>
        </w:rPr>
        <w:tab/>
        <w:t xml:space="preserve">______________________________________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Date:</w:t>
      </w:r>
      <w:r w:rsidRPr="00AB5AC4">
        <w:rPr>
          <w:rFonts w:asciiTheme="minorHAnsi" w:hAnsiTheme="minorHAnsi" w:cs="Calibri"/>
        </w:rPr>
        <w:tab/>
        <w:t xml:space="preserve"> </w:t>
      </w:r>
      <w:r w:rsidRPr="00AB5AC4">
        <w:rPr>
          <w:rFonts w:asciiTheme="minorHAnsi" w:hAnsiTheme="minorHAnsi" w:cs="Calibri"/>
        </w:rPr>
        <w:tab/>
        <w:t xml:space="preserve">______________________________________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Witnessed by:</w:t>
      </w:r>
      <w:r w:rsidRPr="00AB5AC4">
        <w:rPr>
          <w:rFonts w:asciiTheme="minorHAnsi" w:hAnsiTheme="minorHAnsi" w:cs="Calibri"/>
        </w:rPr>
        <w:tab/>
        <w:t xml:space="preserve"> ______________________________________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SIGNED for and on behal</w:t>
      </w:r>
      <w:r w:rsidR="00EB0B68">
        <w:rPr>
          <w:rFonts w:asciiTheme="minorHAnsi" w:hAnsiTheme="minorHAnsi" w:cs="Calibri"/>
        </w:rPr>
        <w:t>f of the Contracting Authority</w:t>
      </w:r>
      <w:r w:rsidRPr="00AB5AC4">
        <w:rPr>
          <w:rFonts w:asciiTheme="minorHAnsi" w:hAnsiTheme="minorHAnsi" w:cs="Calibri"/>
        </w:rPr>
        <w:t xml:space="preserve"> by: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Signed:</w:t>
      </w:r>
      <w:r w:rsidRPr="00AB5AC4">
        <w:rPr>
          <w:rFonts w:asciiTheme="minorHAnsi" w:hAnsiTheme="minorHAnsi" w:cs="Calibri"/>
        </w:rPr>
        <w:tab/>
      </w:r>
      <w:r w:rsidRPr="00AB5AC4">
        <w:rPr>
          <w:rFonts w:asciiTheme="minorHAnsi" w:hAnsiTheme="minorHAnsi" w:cs="Calibri"/>
        </w:rPr>
        <w:tab/>
        <w:t xml:space="preserve"> ______________________________________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Date:</w:t>
      </w:r>
      <w:r w:rsidRPr="00AB5AC4">
        <w:rPr>
          <w:rFonts w:asciiTheme="minorHAnsi" w:hAnsiTheme="minorHAnsi" w:cs="Calibri"/>
        </w:rPr>
        <w:tab/>
      </w:r>
      <w:r w:rsidRPr="00AB5AC4">
        <w:rPr>
          <w:rFonts w:asciiTheme="minorHAnsi" w:hAnsiTheme="minorHAnsi" w:cs="Calibri"/>
        </w:rPr>
        <w:tab/>
        <w:t xml:space="preserve"> ______________________________________ </w:t>
      </w:r>
    </w:p>
    <w:p w:rsidR="00AB5AC4" w:rsidRPr="00AB5AC4" w:rsidRDefault="00AB5AC4" w:rsidP="0097649C">
      <w:pPr>
        <w:autoSpaceDE w:val="0"/>
        <w:autoSpaceDN w:val="0"/>
        <w:adjustRightInd w:val="0"/>
        <w:spacing w:after="0"/>
        <w:rPr>
          <w:rFonts w:asciiTheme="minorHAnsi" w:hAnsiTheme="minorHAnsi" w:cs="Calibri"/>
        </w:rPr>
      </w:pPr>
    </w:p>
    <w:p w:rsidR="00AB5AC4" w:rsidRPr="00AB5AC4" w:rsidRDefault="00AB5AC4" w:rsidP="0097649C">
      <w:pPr>
        <w:autoSpaceDE w:val="0"/>
        <w:autoSpaceDN w:val="0"/>
        <w:adjustRightInd w:val="0"/>
        <w:spacing w:after="0"/>
        <w:rPr>
          <w:rFonts w:asciiTheme="minorHAnsi" w:hAnsiTheme="minorHAnsi" w:cs="Calibri"/>
        </w:rPr>
      </w:pPr>
      <w:r w:rsidRPr="00AB5AC4">
        <w:rPr>
          <w:rFonts w:asciiTheme="minorHAnsi" w:hAnsiTheme="minorHAnsi" w:cs="Calibri"/>
        </w:rPr>
        <w:t>Witnessed by:</w:t>
      </w:r>
      <w:r w:rsidRPr="00AB5AC4">
        <w:rPr>
          <w:rFonts w:asciiTheme="minorHAnsi" w:hAnsiTheme="minorHAnsi" w:cs="Calibri"/>
        </w:rPr>
        <w:tab/>
        <w:t xml:space="preserve"> ______________________________________ </w:t>
      </w:r>
    </w:p>
    <w:p w:rsidR="00AB5AC4" w:rsidRPr="00AB5AC4" w:rsidRDefault="00AB5AC4" w:rsidP="0097649C">
      <w:pPr>
        <w:autoSpaceDE w:val="0"/>
        <w:autoSpaceDN w:val="0"/>
        <w:adjustRightInd w:val="0"/>
        <w:spacing w:after="0"/>
        <w:rPr>
          <w:rFonts w:asciiTheme="minorHAnsi" w:hAnsiTheme="minorHAnsi" w:cs="Calibri"/>
          <w:b/>
          <w:bCs/>
        </w:rPr>
      </w:pPr>
    </w:p>
    <w:p w:rsidR="00AB5AC4" w:rsidRPr="00AB5AC4" w:rsidRDefault="00AB5AC4" w:rsidP="0097649C">
      <w:pPr>
        <w:autoSpaceDE w:val="0"/>
        <w:autoSpaceDN w:val="0"/>
        <w:adjustRightInd w:val="0"/>
        <w:spacing w:after="0"/>
        <w:rPr>
          <w:rFonts w:asciiTheme="minorHAnsi" w:hAnsiTheme="minorHAnsi" w:cs="Calibri"/>
          <w:b/>
          <w:bCs/>
        </w:rPr>
      </w:pPr>
      <w:r w:rsidRPr="00AB5AC4">
        <w:rPr>
          <w:rFonts w:asciiTheme="minorHAnsi" w:hAnsiTheme="minorHAnsi" w:cs="Calibri"/>
          <w:b/>
          <w:bCs/>
        </w:rPr>
        <w:t xml:space="preserve">Schedules and Appendices </w:t>
      </w:r>
    </w:p>
    <w:p w:rsidR="00AB5AC4" w:rsidRPr="00AB5AC4" w:rsidRDefault="00AB5AC4" w:rsidP="0097649C">
      <w:pPr>
        <w:autoSpaceDE w:val="0"/>
        <w:autoSpaceDN w:val="0"/>
        <w:adjustRightInd w:val="0"/>
        <w:spacing w:after="0"/>
        <w:rPr>
          <w:rFonts w:ascii="Calibri" w:hAnsi="Calibri" w:cs="Calibri"/>
          <w:color w:val="000000"/>
        </w:rPr>
      </w:pPr>
      <w:r w:rsidRPr="00AB5AC4">
        <w:rPr>
          <w:rFonts w:ascii="Calibri" w:hAnsi="Calibri" w:cs="Calibri"/>
          <w:color w:val="000000"/>
        </w:rPr>
        <w:t xml:space="preserve">Schedule 1 – Specification of Requirements </w:t>
      </w:r>
    </w:p>
    <w:p w:rsidR="00B02212" w:rsidRDefault="00AB5AC4" w:rsidP="0097649C">
      <w:pPr>
        <w:autoSpaceDE w:val="0"/>
        <w:autoSpaceDN w:val="0"/>
        <w:adjustRightInd w:val="0"/>
        <w:spacing w:after="0"/>
        <w:rPr>
          <w:rFonts w:ascii="Calibri" w:hAnsi="Calibri" w:cs="Calibri"/>
          <w:color w:val="000000"/>
        </w:rPr>
      </w:pPr>
      <w:r w:rsidRPr="00AB5AC4">
        <w:rPr>
          <w:rFonts w:ascii="Calibri" w:hAnsi="Calibri" w:cs="Calibri"/>
          <w:color w:val="000000"/>
        </w:rPr>
        <w:t xml:space="preserve">Schedule 2 – Form of Tender </w:t>
      </w:r>
    </w:p>
    <w:p w:rsidR="00AB5AC4" w:rsidRPr="00AB5AC4" w:rsidRDefault="00AB5AC4" w:rsidP="0097649C">
      <w:pPr>
        <w:autoSpaceDE w:val="0"/>
        <w:autoSpaceDN w:val="0"/>
        <w:adjustRightInd w:val="0"/>
        <w:spacing w:after="0"/>
        <w:rPr>
          <w:rFonts w:ascii="Calibri" w:hAnsi="Calibri" w:cs="Calibri"/>
        </w:rPr>
      </w:pPr>
      <w:r w:rsidRPr="00AB5AC4">
        <w:rPr>
          <w:rFonts w:ascii="Calibri" w:hAnsi="Calibri" w:cs="Calibri"/>
        </w:rPr>
        <w:t xml:space="preserve">Schedule 3 – Forms and Levels of Insurance </w:t>
      </w:r>
    </w:p>
    <w:p w:rsidR="00AB5AC4" w:rsidRPr="00AB5AC4" w:rsidRDefault="00AB5AC4" w:rsidP="0097649C">
      <w:pPr>
        <w:autoSpaceDE w:val="0"/>
        <w:autoSpaceDN w:val="0"/>
        <w:adjustRightInd w:val="0"/>
        <w:spacing w:after="0"/>
        <w:rPr>
          <w:rFonts w:ascii="Calibri" w:hAnsi="Calibri" w:cs="Calibri"/>
        </w:rPr>
      </w:pPr>
    </w:p>
    <w:p w:rsidR="00AB5AC4" w:rsidRPr="00AB5AC4" w:rsidRDefault="00AB5AC4" w:rsidP="0097649C">
      <w:pPr>
        <w:spacing w:after="0"/>
      </w:pPr>
      <w:r w:rsidRPr="00AB5AC4">
        <w:br w:type="page"/>
      </w:r>
    </w:p>
    <w:p w:rsidR="00AB5AC4" w:rsidRPr="00AB5AC4" w:rsidRDefault="00AB5AC4" w:rsidP="0097649C">
      <w:pPr>
        <w:autoSpaceDE w:val="0"/>
        <w:autoSpaceDN w:val="0"/>
        <w:adjustRightInd w:val="0"/>
        <w:spacing w:after="0"/>
        <w:jc w:val="center"/>
        <w:rPr>
          <w:rFonts w:ascii="Calibri" w:hAnsi="Calibri" w:cs="Calibri"/>
        </w:rPr>
      </w:pPr>
      <w:r w:rsidRPr="00AB5AC4">
        <w:rPr>
          <w:rFonts w:ascii="Calibri" w:hAnsi="Calibri" w:cs="Calibri"/>
          <w:b/>
          <w:bCs/>
        </w:rPr>
        <w:lastRenderedPageBreak/>
        <w:t>SCHEDULE 1 – SPECIFICATION OF REQUIREMENTS</w:t>
      </w:r>
    </w:p>
    <w:p w:rsidR="00AB5AC4" w:rsidRPr="00B02212" w:rsidRDefault="00F97BB2" w:rsidP="0097649C">
      <w:pPr>
        <w:autoSpaceDE w:val="0"/>
        <w:autoSpaceDN w:val="0"/>
        <w:adjustRightInd w:val="0"/>
        <w:spacing w:after="0"/>
        <w:jc w:val="center"/>
        <w:rPr>
          <w:rFonts w:ascii="Calibri" w:hAnsi="Calibri" w:cs="Calibri"/>
          <w:color w:val="CC3300"/>
        </w:rPr>
      </w:pPr>
      <w:r w:rsidRPr="00B02212">
        <w:rPr>
          <w:rFonts w:asciiTheme="minorHAnsi" w:hAnsiTheme="minorHAnsi"/>
          <w:color w:val="CC3300"/>
        </w:rPr>
        <w:t>[To be inserted prior to signature]</w:t>
      </w:r>
    </w:p>
    <w:p w:rsidR="00AB5AC4" w:rsidRPr="00AB5AC4" w:rsidRDefault="00AB5AC4" w:rsidP="0097649C">
      <w:pPr>
        <w:spacing w:after="0"/>
        <w:jc w:val="center"/>
        <w:rPr>
          <w:rFonts w:ascii="Calibri" w:hAnsi="Calibri" w:cs="Calibri"/>
        </w:rPr>
      </w:pPr>
      <w:r w:rsidRPr="00AB5AC4">
        <w:br w:type="page"/>
      </w:r>
    </w:p>
    <w:p w:rsidR="00AB5AC4" w:rsidRPr="00AB5AC4" w:rsidRDefault="00AB5AC4" w:rsidP="0097649C">
      <w:pPr>
        <w:autoSpaceDE w:val="0"/>
        <w:autoSpaceDN w:val="0"/>
        <w:adjustRightInd w:val="0"/>
        <w:spacing w:after="0"/>
        <w:jc w:val="center"/>
        <w:rPr>
          <w:rFonts w:ascii="Calibri" w:hAnsi="Calibri" w:cs="Calibri"/>
          <w:b/>
          <w:bCs/>
        </w:rPr>
      </w:pPr>
      <w:r w:rsidRPr="00AB5AC4">
        <w:rPr>
          <w:rFonts w:ascii="Calibri" w:hAnsi="Calibri" w:cs="Calibri"/>
          <w:b/>
          <w:bCs/>
        </w:rPr>
        <w:lastRenderedPageBreak/>
        <w:t>SCHEDULE 2 – FORM OF TENDER / PRICING SCHEDULE</w:t>
      </w:r>
    </w:p>
    <w:p w:rsidR="00AB5AC4" w:rsidRPr="00B02212" w:rsidRDefault="00F97BB2" w:rsidP="0097649C">
      <w:pPr>
        <w:autoSpaceDE w:val="0"/>
        <w:autoSpaceDN w:val="0"/>
        <w:adjustRightInd w:val="0"/>
        <w:spacing w:after="0"/>
        <w:jc w:val="center"/>
        <w:rPr>
          <w:rFonts w:ascii="Calibri" w:hAnsi="Calibri" w:cs="Calibri"/>
          <w:bCs/>
          <w:color w:val="CC3300"/>
        </w:rPr>
      </w:pPr>
      <w:r w:rsidRPr="00B02212">
        <w:rPr>
          <w:rFonts w:asciiTheme="minorHAnsi" w:hAnsiTheme="minorHAnsi"/>
          <w:color w:val="CC3300"/>
        </w:rPr>
        <w:t>[To be inserted prior to signature]</w:t>
      </w:r>
    </w:p>
    <w:p w:rsidR="00AB5AC4" w:rsidRPr="00AB5AC4" w:rsidRDefault="00AB5AC4" w:rsidP="0097649C">
      <w:pPr>
        <w:autoSpaceDE w:val="0"/>
        <w:autoSpaceDN w:val="0"/>
        <w:adjustRightInd w:val="0"/>
        <w:spacing w:after="0"/>
        <w:jc w:val="center"/>
        <w:rPr>
          <w:rFonts w:ascii="Calibri" w:hAnsi="Calibri" w:cs="Calibri"/>
          <w:b/>
          <w:bCs/>
        </w:rPr>
      </w:pPr>
      <w:r w:rsidRPr="00AB5AC4">
        <w:rPr>
          <w:rFonts w:ascii="Calibri" w:hAnsi="Calibri" w:cs="Calibri"/>
          <w:b/>
          <w:bCs/>
        </w:rPr>
        <w:br w:type="page"/>
      </w:r>
    </w:p>
    <w:p w:rsidR="00AB5AC4" w:rsidRPr="00AB5AC4" w:rsidRDefault="00AB5AC4" w:rsidP="0097649C">
      <w:pPr>
        <w:autoSpaceDE w:val="0"/>
        <w:autoSpaceDN w:val="0"/>
        <w:adjustRightInd w:val="0"/>
        <w:spacing w:after="0"/>
        <w:jc w:val="center"/>
        <w:rPr>
          <w:rFonts w:ascii="Calibri" w:hAnsi="Calibri" w:cs="Calibri"/>
        </w:rPr>
      </w:pPr>
      <w:r w:rsidRPr="00AB5AC4">
        <w:rPr>
          <w:rFonts w:ascii="Calibri" w:hAnsi="Calibri" w:cs="Calibri"/>
          <w:b/>
          <w:bCs/>
        </w:rPr>
        <w:lastRenderedPageBreak/>
        <w:t>SCHEDULE 3 – FORMS AND LEVELS OF INSURANCE</w:t>
      </w:r>
    </w:p>
    <w:p w:rsidR="00AB5AC4" w:rsidRPr="00AB5AC4" w:rsidRDefault="00CF5DB8" w:rsidP="00CF5DB8">
      <w:pPr>
        <w:autoSpaceDE w:val="0"/>
        <w:autoSpaceDN w:val="0"/>
        <w:adjustRightInd w:val="0"/>
        <w:spacing w:after="0"/>
        <w:jc w:val="center"/>
        <w:rPr>
          <w:rFonts w:asciiTheme="minorHAnsi" w:hAnsiTheme="minorHAnsi"/>
          <w:b/>
          <w:sz w:val="20"/>
          <w:lang w:val="en-US"/>
        </w:rPr>
      </w:pPr>
      <w:r w:rsidRPr="00B02212">
        <w:rPr>
          <w:rFonts w:asciiTheme="minorHAnsi" w:hAnsiTheme="minorHAnsi"/>
          <w:color w:val="CC3300"/>
        </w:rPr>
        <w:t>[To be inserted prior to signature]</w:t>
      </w:r>
    </w:p>
    <w:p w:rsidR="002832D4" w:rsidRDefault="002832D4" w:rsidP="0097649C">
      <w:pPr>
        <w:spacing w:after="0"/>
        <w:ind w:left="360" w:hanging="360"/>
        <w:contextualSpacing/>
        <w:jc w:val="center"/>
        <w:outlineLvl w:val="0"/>
        <w:rPr>
          <w:rFonts w:ascii="Calibri" w:eastAsia="Times New Roman" w:hAnsi="Calibri" w:cs="Times New Roman"/>
          <w:b/>
          <w:color w:val="1F497D"/>
          <w:sz w:val="19"/>
          <w:szCs w:val="19"/>
          <w:lang w:eastAsia="en-IE"/>
        </w:rPr>
      </w:pPr>
      <w:bookmarkStart w:id="8" w:name="_Toc8389699"/>
      <w:bookmarkStart w:id="9" w:name="_Toc508283252"/>
      <w:bookmarkEnd w:id="8"/>
      <w:bookmarkEnd w:id="9"/>
    </w:p>
    <w:sectPr w:rsidR="002832D4" w:rsidSect="00206351">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91B" w:rsidRDefault="0067091B" w:rsidP="00FF04A4">
      <w:r>
        <w:separator/>
      </w:r>
    </w:p>
  </w:endnote>
  <w:endnote w:type="continuationSeparator" w:id="0">
    <w:p w:rsidR="0067091B" w:rsidRDefault="0067091B" w:rsidP="00FF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91B" w:rsidRDefault="0067091B">
    <w:pPr>
      <w:pStyle w:val="ListParagrap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624672"/>
      <w:docPartObj>
        <w:docPartGallery w:val="Page Numbers (Bottom of Page)"/>
        <w:docPartUnique/>
      </w:docPartObj>
    </w:sdtPr>
    <w:sdtEndPr>
      <w:rPr>
        <w:noProof/>
      </w:rPr>
    </w:sdtEndPr>
    <w:sdtContent>
      <w:p w:rsidR="0067091B" w:rsidRDefault="0067091B">
        <w:pPr>
          <w:pStyle w:val="ListParagraph"/>
          <w:jc w:val="right"/>
        </w:pPr>
        <w:r>
          <w:fldChar w:fldCharType="begin"/>
        </w:r>
        <w:r>
          <w:instrText xml:space="preserve"> PAGE   \* MERGEFORMAT </w:instrText>
        </w:r>
        <w:r>
          <w:fldChar w:fldCharType="separate"/>
        </w:r>
        <w:r w:rsidR="004E1C1C">
          <w:rPr>
            <w:noProof/>
          </w:rPr>
          <w:t>5</w:t>
        </w:r>
        <w:r>
          <w:rPr>
            <w:noProof/>
          </w:rPr>
          <w:fldChar w:fldCharType="end"/>
        </w:r>
      </w:p>
    </w:sdtContent>
  </w:sdt>
  <w:p w:rsidR="0067091B" w:rsidRDefault="0067091B">
    <w:pPr>
      <w:pStyle w:val="ListParagrap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2180325"/>
      <w:docPartObj>
        <w:docPartGallery w:val="Page Numbers (Bottom of Page)"/>
        <w:docPartUnique/>
      </w:docPartObj>
    </w:sdtPr>
    <w:sdtEndPr>
      <w:rPr>
        <w:noProof/>
      </w:rPr>
    </w:sdtEndPr>
    <w:sdtContent>
      <w:p w:rsidR="0067091B" w:rsidRDefault="0067091B">
        <w:pPr>
          <w:pStyle w:val="ListParagraph"/>
          <w:jc w:val="right"/>
        </w:pPr>
        <w:r>
          <w:fldChar w:fldCharType="begin"/>
        </w:r>
        <w:r>
          <w:instrText xml:space="preserve"> PAGE   \* MERGEFORMAT </w:instrText>
        </w:r>
        <w:r>
          <w:fldChar w:fldCharType="separate"/>
        </w:r>
        <w:r>
          <w:rPr>
            <w:noProof/>
          </w:rPr>
          <w:t>85</w:t>
        </w:r>
        <w:r>
          <w:rPr>
            <w:noProof/>
          </w:rPr>
          <w:fldChar w:fldCharType="end"/>
        </w:r>
      </w:p>
    </w:sdtContent>
  </w:sdt>
  <w:p w:rsidR="0067091B" w:rsidRDefault="0067091B">
    <w:pPr>
      <w:pStyle w:val="ListParagrap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91B" w:rsidRDefault="0067091B" w:rsidP="00FF04A4">
      <w:r>
        <w:separator/>
      </w:r>
    </w:p>
  </w:footnote>
  <w:footnote w:type="continuationSeparator" w:id="0">
    <w:p w:rsidR="0067091B" w:rsidRDefault="0067091B" w:rsidP="00FF04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91B" w:rsidRDefault="0067091B">
    <w:pPr>
      <w:pStyle w:val="Foo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91B" w:rsidRDefault="0067091B">
    <w:pPr>
      <w:pStyle w:val="Foo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91B" w:rsidRDefault="0067091B">
    <w:pPr>
      <w:pStyle w:val="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81A09"/>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3C1E02"/>
    <w:multiLevelType w:val="multilevel"/>
    <w:tmpl w:val="9FC8399A"/>
    <w:lvl w:ilvl="0">
      <w:start w:val="1"/>
      <w:numFmt w:val="decimal"/>
      <w:lvlText w:val="%1."/>
      <w:lvlJc w:val="left"/>
      <w:pPr>
        <w:ind w:left="720" w:hanging="360"/>
      </w:pPr>
      <w:rPr>
        <w:rFonts w:hint="default"/>
        <w:sz w:val="24"/>
      </w:rPr>
    </w:lvl>
    <w:lvl w:ilvl="1">
      <w:start w:val="3"/>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2" w15:restartNumberingAfterBreak="0">
    <w:nsid w:val="11A80DC2"/>
    <w:multiLevelType w:val="hybridMultilevel"/>
    <w:tmpl w:val="104A68C6"/>
    <w:lvl w:ilvl="0" w:tplc="EBE44222">
      <w:start w:val="1"/>
      <w:numFmt w:val="lowerRoman"/>
      <w:lvlText w:val="(%1)"/>
      <w:lvlJc w:val="left"/>
      <w:pPr>
        <w:ind w:left="1429"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D9771A"/>
    <w:multiLevelType w:val="hybridMultilevel"/>
    <w:tmpl w:val="03FAE1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051059"/>
    <w:multiLevelType w:val="multilevel"/>
    <w:tmpl w:val="B512F63E"/>
    <w:lvl w:ilvl="0">
      <w:start w:val="1"/>
      <w:numFmt w:val="decimal"/>
      <w:lvlText w:val="%1."/>
      <w:lvlJc w:val="left"/>
      <w:pPr>
        <w:ind w:left="360" w:hanging="360"/>
      </w:pPr>
      <w:rPr>
        <w:rFonts w:asciiTheme="minorHAnsi" w:hAnsiTheme="minorHAnsi" w:hint="default"/>
        <w:b/>
        <w:sz w:val="20"/>
        <w:szCs w:val="22"/>
      </w:rPr>
    </w:lvl>
    <w:lvl w:ilvl="1">
      <w:start w:val="1"/>
      <w:numFmt w:val="decimal"/>
      <w:lvlText w:val="%1.%2."/>
      <w:lvlJc w:val="left"/>
      <w:pPr>
        <w:ind w:left="792" w:hanging="432"/>
      </w:pPr>
      <w:rPr>
        <w:rFonts w:asciiTheme="minorHAnsi" w:hAnsiTheme="minorHAnsi" w:cs="Times New Roman" w:hint="default"/>
        <w:b w:val="0"/>
        <w:i w:val="0"/>
        <w:sz w:val="20"/>
      </w:rPr>
    </w:lvl>
    <w:lvl w:ilvl="2">
      <w:start w:val="1"/>
      <w:numFmt w:val="decimal"/>
      <w:lvlText w:val="%1.%2.%3."/>
      <w:lvlJc w:val="left"/>
      <w:pPr>
        <w:ind w:left="1224" w:hanging="504"/>
      </w:pPr>
      <w:rPr>
        <w:rFonts w:asciiTheme="minorHAnsi" w:hAnsiTheme="minorHAnsi" w:cs="Times New Roman" w:hint="default"/>
        <w:b w:val="0"/>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0A7298"/>
    <w:multiLevelType w:val="multilevel"/>
    <w:tmpl w:val="4132A5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5D6F30"/>
    <w:multiLevelType w:val="hybridMultilevel"/>
    <w:tmpl w:val="ABB8523E"/>
    <w:lvl w:ilvl="0" w:tplc="BEAA0CF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001C94"/>
    <w:multiLevelType w:val="hybridMultilevel"/>
    <w:tmpl w:val="15CA5390"/>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E2A7554"/>
    <w:multiLevelType w:val="multilevel"/>
    <w:tmpl w:val="69622D3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FCF098A"/>
    <w:multiLevelType w:val="hybridMultilevel"/>
    <w:tmpl w:val="38AEE5F4"/>
    <w:lvl w:ilvl="0" w:tplc="18090001">
      <w:start w:val="1"/>
      <w:numFmt w:val="bullet"/>
      <w:lvlText w:val=""/>
      <w:lvlJc w:val="left"/>
      <w:pPr>
        <w:ind w:left="2345" w:hanging="360"/>
      </w:pPr>
      <w:rPr>
        <w:rFonts w:ascii="Symbol" w:hAnsi="Symbol" w:hint="default"/>
      </w:rPr>
    </w:lvl>
    <w:lvl w:ilvl="1" w:tplc="18090003" w:tentative="1">
      <w:start w:val="1"/>
      <w:numFmt w:val="bullet"/>
      <w:lvlText w:val="o"/>
      <w:lvlJc w:val="left"/>
      <w:pPr>
        <w:ind w:left="3065" w:hanging="360"/>
      </w:pPr>
      <w:rPr>
        <w:rFonts w:ascii="Courier New" w:hAnsi="Courier New" w:cs="Courier New" w:hint="default"/>
      </w:rPr>
    </w:lvl>
    <w:lvl w:ilvl="2" w:tplc="18090005" w:tentative="1">
      <w:start w:val="1"/>
      <w:numFmt w:val="bullet"/>
      <w:lvlText w:val=""/>
      <w:lvlJc w:val="left"/>
      <w:pPr>
        <w:ind w:left="3785" w:hanging="360"/>
      </w:pPr>
      <w:rPr>
        <w:rFonts w:ascii="Wingdings" w:hAnsi="Wingdings" w:hint="default"/>
      </w:rPr>
    </w:lvl>
    <w:lvl w:ilvl="3" w:tplc="18090001" w:tentative="1">
      <w:start w:val="1"/>
      <w:numFmt w:val="bullet"/>
      <w:lvlText w:val=""/>
      <w:lvlJc w:val="left"/>
      <w:pPr>
        <w:ind w:left="4505" w:hanging="360"/>
      </w:pPr>
      <w:rPr>
        <w:rFonts w:ascii="Symbol" w:hAnsi="Symbol" w:hint="default"/>
      </w:rPr>
    </w:lvl>
    <w:lvl w:ilvl="4" w:tplc="18090003" w:tentative="1">
      <w:start w:val="1"/>
      <w:numFmt w:val="bullet"/>
      <w:lvlText w:val="o"/>
      <w:lvlJc w:val="left"/>
      <w:pPr>
        <w:ind w:left="5225" w:hanging="360"/>
      </w:pPr>
      <w:rPr>
        <w:rFonts w:ascii="Courier New" w:hAnsi="Courier New" w:cs="Courier New" w:hint="default"/>
      </w:rPr>
    </w:lvl>
    <w:lvl w:ilvl="5" w:tplc="18090005" w:tentative="1">
      <w:start w:val="1"/>
      <w:numFmt w:val="bullet"/>
      <w:lvlText w:val=""/>
      <w:lvlJc w:val="left"/>
      <w:pPr>
        <w:ind w:left="5945" w:hanging="360"/>
      </w:pPr>
      <w:rPr>
        <w:rFonts w:ascii="Wingdings" w:hAnsi="Wingdings" w:hint="default"/>
      </w:rPr>
    </w:lvl>
    <w:lvl w:ilvl="6" w:tplc="18090001" w:tentative="1">
      <w:start w:val="1"/>
      <w:numFmt w:val="bullet"/>
      <w:lvlText w:val=""/>
      <w:lvlJc w:val="left"/>
      <w:pPr>
        <w:ind w:left="6665" w:hanging="360"/>
      </w:pPr>
      <w:rPr>
        <w:rFonts w:ascii="Symbol" w:hAnsi="Symbol" w:hint="default"/>
      </w:rPr>
    </w:lvl>
    <w:lvl w:ilvl="7" w:tplc="18090003" w:tentative="1">
      <w:start w:val="1"/>
      <w:numFmt w:val="bullet"/>
      <w:lvlText w:val="o"/>
      <w:lvlJc w:val="left"/>
      <w:pPr>
        <w:ind w:left="7385" w:hanging="360"/>
      </w:pPr>
      <w:rPr>
        <w:rFonts w:ascii="Courier New" w:hAnsi="Courier New" w:cs="Courier New" w:hint="default"/>
      </w:rPr>
    </w:lvl>
    <w:lvl w:ilvl="8" w:tplc="18090005" w:tentative="1">
      <w:start w:val="1"/>
      <w:numFmt w:val="bullet"/>
      <w:lvlText w:val=""/>
      <w:lvlJc w:val="left"/>
      <w:pPr>
        <w:ind w:left="8105" w:hanging="360"/>
      </w:pPr>
      <w:rPr>
        <w:rFonts w:ascii="Wingdings" w:hAnsi="Wingdings" w:hint="default"/>
      </w:rPr>
    </w:lvl>
  </w:abstractNum>
  <w:abstractNum w:abstractNumId="12" w15:restartNumberingAfterBreak="0">
    <w:nsid w:val="20464363"/>
    <w:multiLevelType w:val="hybridMultilevel"/>
    <w:tmpl w:val="0E448740"/>
    <w:lvl w:ilvl="0" w:tplc="5888C1CA">
      <w:start w:val="1"/>
      <w:numFmt w:val="bullet"/>
      <w:lvlText w:val=""/>
      <w:lvlJc w:val="left"/>
      <w:pPr>
        <w:ind w:left="2858" w:hanging="360"/>
      </w:pPr>
      <w:rPr>
        <w:rFonts w:ascii="Symbol" w:hAnsi="Symbol" w:hint="default"/>
      </w:rPr>
    </w:lvl>
    <w:lvl w:ilvl="1" w:tplc="18090003" w:tentative="1">
      <w:start w:val="1"/>
      <w:numFmt w:val="bullet"/>
      <w:lvlText w:val="o"/>
      <w:lvlJc w:val="left"/>
      <w:pPr>
        <w:ind w:left="2869" w:hanging="360"/>
      </w:pPr>
      <w:rPr>
        <w:rFonts w:ascii="Courier New" w:hAnsi="Courier New" w:cs="Courier New" w:hint="default"/>
      </w:rPr>
    </w:lvl>
    <w:lvl w:ilvl="2" w:tplc="18090005" w:tentative="1">
      <w:start w:val="1"/>
      <w:numFmt w:val="bullet"/>
      <w:lvlText w:val=""/>
      <w:lvlJc w:val="left"/>
      <w:pPr>
        <w:ind w:left="3589" w:hanging="360"/>
      </w:pPr>
      <w:rPr>
        <w:rFonts w:ascii="Wingdings" w:hAnsi="Wingdings" w:hint="default"/>
      </w:rPr>
    </w:lvl>
    <w:lvl w:ilvl="3" w:tplc="18090001" w:tentative="1">
      <w:start w:val="1"/>
      <w:numFmt w:val="bullet"/>
      <w:lvlText w:val=""/>
      <w:lvlJc w:val="left"/>
      <w:pPr>
        <w:ind w:left="4309" w:hanging="360"/>
      </w:pPr>
      <w:rPr>
        <w:rFonts w:ascii="Symbol" w:hAnsi="Symbol" w:hint="default"/>
      </w:rPr>
    </w:lvl>
    <w:lvl w:ilvl="4" w:tplc="18090003" w:tentative="1">
      <w:start w:val="1"/>
      <w:numFmt w:val="bullet"/>
      <w:lvlText w:val="o"/>
      <w:lvlJc w:val="left"/>
      <w:pPr>
        <w:ind w:left="5029" w:hanging="360"/>
      </w:pPr>
      <w:rPr>
        <w:rFonts w:ascii="Courier New" w:hAnsi="Courier New" w:cs="Courier New" w:hint="default"/>
      </w:rPr>
    </w:lvl>
    <w:lvl w:ilvl="5" w:tplc="18090005" w:tentative="1">
      <w:start w:val="1"/>
      <w:numFmt w:val="bullet"/>
      <w:lvlText w:val=""/>
      <w:lvlJc w:val="left"/>
      <w:pPr>
        <w:ind w:left="5749" w:hanging="360"/>
      </w:pPr>
      <w:rPr>
        <w:rFonts w:ascii="Wingdings" w:hAnsi="Wingdings" w:hint="default"/>
      </w:rPr>
    </w:lvl>
    <w:lvl w:ilvl="6" w:tplc="18090001" w:tentative="1">
      <w:start w:val="1"/>
      <w:numFmt w:val="bullet"/>
      <w:lvlText w:val=""/>
      <w:lvlJc w:val="left"/>
      <w:pPr>
        <w:ind w:left="6469" w:hanging="360"/>
      </w:pPr>
      <w:rPr>
        <w:rFonts w:ascii="Symbol" w:hAnsi="Symbol" w:hint="default"/>
      </w:rPr>
    </w:lvl>
    <w:lvl w:ilvl="7" w:tplc="18090003" w:tentative="1">
      <w:start w:val="1"/>
      <w:numFmt w:val="bullet"/>
      <w:lvlText w:val="o"/>
      <w:lvlJc w:val="left"/>
      <w:pPr>
        <w:ind w:left="7189" w:hanging="360"/>
      </w:pPr>
      <w:rPr>
        <w:rFonts w:ascii="Courier New" w:hAnsi="Courier New" w:cs="Courier New" w:hint="default"/>
      </w:rPr>
    </w:lvl>
    <w:lvl w:ilvl="8" w:tplc="18090005" w:tentative="1">
      <w:start w:val="1"/>
      <w:numFmt w:val="bullet"/>
      <w:lvlText w:val=""/>
      <w:lvlJc w:val="left"/>
      <w:pPr>
        <w:ind w:left="7909" w:hanging="360"/>
      </w:pPr>
      <w:rPr>
        <w:rFonts w:ascii="Wingdings" w:hAnsi="Wingdings" w:hint="default"/>
      </w:rPr>
    </w:lvl>
  </w:abstractNum>
  <w:abstractNum w:abstractNumId="13" w15:restartNumberingAfterBreak="0">
    <w:nsid w:val="253D3CD9"/>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723E4A"/>
    <w:multiLevelType w:val="multilevel"/>
    <w:tmpl w:val="B19ACDAE"/>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F47651A"/>
    <w:multiLevelType w:val="multilevel"/>
    <w:tmpl w:val="C450AB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A842760"/>
    <w:multiLevelType w:val="multilevel"/>
    <w:tmpl w:val="A4C8125C"/>
    <w:lvl w:ilvl="0">
      <w:start w:val="2"/>
      <w:numFmt w:val="decimal"/>
      <w:lvlText w:val="%1"/>
      <w:lvlJc w:val="left"/>
      <w:pPr>
        <w:ind w:left="435" w:hanging="435"/>
      </w:pPr>
      <w:rPr>
        <w:rFonts w:hint="default"/>
        <w:u w:val="none"/>
      </w:rPr>
    </w:lvl>
    <w:lvl w:ilvl="1">
      <w:start w:val="5"/>
      <w:numFmt w:val="decimal"/>
      <w:lvlText w:val="%1.%2"/>
      <w:lvlJc w:val="left"/>
      <w:pPr>
        <w:ind w:left="797" w:hanging="435"/>
      </w:pPr>
      <w:rPr>
        <w:rFonts w:hint="default"/>
        <w:u w:val="none"/>
      </w:rPr>
    </w:lvl>
    <w:lvl w:ilvl="2">
      <w:start w:val="3"/>
      <w:numFmt w:val="decimal"/>
      <w:lvlText w:val="%1.%2.%3"/>
      <w:lvlJc w:val="left"/>
      <w:pPr>
        <w:ind w:left="1444" w:hanging="720"/>
      </w:pPr>
      <w:rPr>
        <w:rFonts w:hint="default"/>
        <w:u w:val="none"/>
      </w:rPr>
    </w:lvl>
    <w:lvl w:ilvl="3">
      <w:start w:val="1"/>
      <w:numFmt w:val="decimal"/>
      <w:lvlText w:val="%1.%2.%3.%4"/>
      <w:lvlJc w:val="left"/>
      <w:pPr>
        <w:ind w:left="1806" w:hanging="720"/>
      </w:pPr>
      <w:rPr>
        <w:rFonts w:hint="default"/>
        <w:u w:val="none"/>
      </w:rPr>
    </w:lvl>
    <w:lvl w:ilvl="4">
      <w:start w:val="1"/>
      <w:numFmt w:val="decimal"/>
      <w:lvlText w:val="%1.%2.%3.%4.%5"/>
      <w:lvlJc w:val="left"/>
      <w:pPr>
        <w:ind w:left="2528" w:hanging="1080"/>
      </w:pPr>
      <w:rPr>
        <w:rFonts w:hint="default"/>
        <w:u w:val="none"/>
      </w:rPr>
    </w:lvl>
    <w:lvl w:ilvl="5">
      <w:start w:val="1"/>
      <w:numFmt w:val="decimal"/>
      <w:lvlText w:val="%1.%2.%3.%4.%5.%6"/>
      <w:lvlJc w:val="left"/>
      <w:pPr>
        <w:ind w:left="2890" w:hanging="1080"/>
      </w:pPr>
      <w:rPr>
        <w:rFonts w:hint="default"/>
        <w:u w:val="none"/>
      </w:rPr>
    </w:lvl>
    <w:lvl w:ilvl="6">
      <w:start w:val="1"/>
      <w:numFmt w:val="decimal"/>
      <w:lvlText w:val="%1.%2.%3.%4.%5.%6.%7"/>
      <w:lvlJc w:val="left"/>
      <w:pPr>
        <w:ind w:left="3612" w:hanging="1440"/>
      </w:pPr>
      <w:rPr>
        <w:rFonts w:hint="default"/>
        <w:u w:val="none"/>
      </w:rPr>
    </w:lvl>
    <w:lvl w:ilvl="7">
      <w:start w:val="1"/>
      <w:numFmt w:val="decimal"/>
      <w:lvlText w:val="%1.%2.%3.%4.%5.%6.%7.%8"/>
      <w:lvlJc w:val="left"/>
      <w:pPr>
        <w:ind w:left="3974" w:hanging="1440"/>
      </w:pPr>
      <w:rPr>
        <w:rFonts w:hint="default"/>
        <w:u w:val="none"/>
      </w:rPr>
    </w:lvl>
    <w:lvl w:ilvl="8">
      <w:start w:val="1"/>
      <w:numFmt w:val="decimal"/>
      <w:lvlText w:val="%1.%2.%3.%4.%5.%6.%7.%8.%9"/>
      <w:lvlJc w:val="left"/>
      <w:pPr>
        <w:ind w:left="4336" w:hanging="1440"/>
      </w:pPr>
      <w:rPr>
        <w:rFonts w:hint="default"/>
        <w:u w:val="none"/>
      </w:rPr>
    </w:lvl>
  </w:abstractNum>
  <w:abstractNum w:abstractNumId="20" w15:restartNumberingAfterBreak="0">
    <w:nsid w:val="3B526E87"/>
    <w:multiLevelType w:val="hybridMultilevel"/>
    <w:tmpl w:val="E3FE32F2"/>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1B50C6F"/>
    <w:multiLevelType w:val="hybridMultilevel"/>
    <w:tmpl w:val="7E1C9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B31CCF"/>
    <w:multiLevelType w:val="multilevel"/>
    <w:tmpl w:val="4C34D0B6"/>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850" w:hanging="850"/>
      </w:pPr>
      <w:rPr>
        <w:color w:val="auto"/>
      </w:rPr>
    </w:lvl>
    <w:lvl w:ilvl="3">
      <w:start w:val="1"/>
      <w:numFmt w:val="lowerLetter"/>
      <w:pStyle w:val="Level4"/>
      <w:lvlText w:val="(%4)"/>
      <w:lvlJc w:val="left"/>
      <w:pPr>
        <w:ind w:left="1417" w:hanging="567"/>
      </w:pPr>
      <w:rPr>
        <w:color w:val="auto"/>
      </w:rPr>
    </w:lvl>
    <w:lvl w:ilvl="4">
      <w:start w:val="1"/>
      <w:numFmt w:val="lowerRoman"/>
      <w:pStyle w:val="Level5"/>
      <w:lvlText w:val="(%5)"/>
      <w:lvlJc w:val="left"/>
      <w:pPr>
        <w:ind w:left="1843" w:hanging="426"/>
      </w:pPr>
      <w:rPr>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47861E9E"/>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9C54B38"/>
    <w:multiLevelType w:val="hybridMultilevel"/>
    <w:tmpl w:val="D25C8D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7C439C"/>
    <w:multiLevelType w:val="hybridMultilevel"/>
    <w:tmpl w:val="D8A6F08C"/>
    <w:lvl w:ilvl="0" w:tplc="F0F474AE">
      <w:start w:val="1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A900EBA"/>
    <w:multiLevelType w:val="hybridMultilevel"/>
    <w:tmpl w:val="73A6227C"/>
    <w:lvl w:ilvl="0" w:tplc="18090003">
      <w:start w:val="1"/>
      <w:numFmt w:val="bullet"/>
      <w:lvlText w:val="o"/>
      <w:lvlJc w:val="left"/>
      <w:pPr>
        <w:ind w:left="2340" w:hanging="360"/>
      </w:pPr>
      <w:rPr>
        <w:rFonts w:ascii="Courier New" w:hAnsi="Courier New" w:cs="Courier New" w:hint="default"/>
        <w:spacing w:val="-7"/>
        <w:w w:val="105"/>
      </w:rPr>
    </w:lvl>
    <w:lvl w:ilvl="1" w:tplc="18090019" w:tentative="1">
      <w:start w:val="1"/>
      <w:numFmt w:val="lowerLetter"/>
      <w:lvlText w:val="%2."/>
      <w:lvlJc w:val="left"/>
      <w:pPr>
        <w:ind w:left="2924" w:hanging="360"/>
      </w:pPr>
    </w:lvl>
    <w:lvl w:ilvl="2" w:tplc="1809001B" w:tentative="1">
      <w:start w:val="1"/>
      <w:numFmt w:val="lowerRoman"/>
      <w:lvlText w:val="%3."/>
      <w:lvlJc w:val="right"/>
      <w:pPr>
        <w:ind w:left="3644" w:hanging="180"/>
      </w:pPr>
    </w:lvl>
    <w:lvl w:ilvl="3" w:tplc="1809000F" w:tentative="1">
      <w:start w:val="1"/>
      <w:numFmt w:val="decimal"/>
      <w:lvlText w:val="%4."/>
      <w:lvlJc w:val="left"/>
      <w:pPr>
        <w:ind w:left="4364" w:hanging="360"/>
      </w:pPr>
    </w:lvl>
    <w:lvl w:ilvl="4" w:tplc="18090019" w:tentative="1">
      <w:start w:val="1"/>
      <w:numFmt w:val="lowerLetter"/>
      <w:lvlText w:val="%5."/>
      <w:lvlJc w:val="left"/>
      <w:pPr>
        <w:ind w:left="5084" w:hanging="360"/>
      </w:pPr>
    </w:lvl>
    <w:lvl w:ilvl="5" w:tplc="1809001B" w:tentative="1">
      <w:start w:val="1"/>
      <w:numFmt w:val="lowerRoman"/>
      <w:lvlText w:val="%6."/>
      <w:lvlJc w:val="right"/>
      <w:pPr>
        <w:ind w:left="5804" w:hanging="180"/>
      </w:pPr>
    </w:lvl>
    <w:lvl w:ilvl="6" w:tplc="1809000F" w:tentative="1">
      <w:start w:val="1"/>
      <w:numFmt w:val="decimal"/>
      <w:lvlText w:val="%7."/>
      <w:lvlJc w:val="left"/>
      <w:pPr>
        <w:ind w:left="6524" w:hanging="360"/>
      </w:pPr>
    </w:lvl>
    <w:lvl w:ilvl="7" w:tplc="18090019" w:tentative="1">
      <w:start w:val="1"/>
      <w:numFmt w:val="lowerLetter"/>
      <w:lvlText w:val="%8."/>
      <w:lvlJc w:val="left"/>
      <w:pPr>
        <w:ind w:left="7244" w:hanging="360"/>
      </w:pPr>
    </w:lvl>
    <w:lvl w:ilvl="8" w:tplc="1809001B" w:tentative="1">
      <w:start w:val="1"/>
      <w:numFmt w:val="lowerRoman"/>
      <w:lvlText w:val="%9."/>
      <w:lvlJc w:val="right"/>
      <w:pPr>
        <w:ind w:left="7964" w:hanging="180"/>
      </w:pPr>
    </w:lvl>
  </w:abstractNum>
  <w:abstractNum w:abstractNumId="27" w15:restartNumberingAfterBreak="0">
    <w:nsid w:val="5AAF3A04"/>
    <w:multiLevelType w:val="hybridMultilevel"/>
    <w:tmpl w:val="90AA2DA8"/>
    <w:lvl w:ilvl="0" w:tplc="E0ACA9C8">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D0E22FD"/>
    <w:multiLevelType w:val="hybridMultilevel"/>
    <w:tmpl w:val="F1E20E78"/>
    <w:lvl w:ilvl="0" w:tplc="EBE44222">
      <w:start w:val="1"/>
      <w:numFmt w:val="lowerRoman"/>
      <w:lvlText w:val="(%1)"/>
      <w:lvlJc w:val="left"/>
      <w:pPr>
        <w:ind w:left="1429"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23C6F50"/>
    <w:multiLevelType w:val="multilevel"/>
    <w:tmpl w:val="DE808A5E"/>
    <w:lvl w:ilvl="0">
      <w:start w:val="1"/>
      <w:numFmt w:val="decimal"/>
      <w:lvlText w:val="%1"/>
      <w:lvlJc w:val="left"/>
      <w:pPr>
        <w:ind w:left="570" w:hanging="570"/>
      </w:pPr>
      <w:rPr>
        <w:rFonts w:hint="default"/>
        <w:u w:val="none"/>
      </w:rPr>
    </w:lvl>
    <w:lvl w:ilvl="1">
      <w:start w:val="1"/>
      <w:numFmt w:val="decimal"/>
      <w:lvlText w:val="%1.%2"/>
      <w:lvlJc w:val="left"/>
      <w:pPr>
        <w:ind w:left="570" w:hanging="570"/>
      </w:pPr>
      <w:rPr>
        <w:rFonts w:hint="default"/>
        <w:u w:val="none"/>
      </w:rPr>
    </w:lvl>
    <w:lvl w:ilvl="2">
      <w:start w:val="1"/>
      <w:numFmt w:val="decimal"/>
      <w:lvlText w:val="%1.%2.%3"/>
      <w:lvlJc w:val="left"/>
      <w:pPr>
        <w:ind w:left="720" w:hanging="720"/>
      </w:pPr>
      <w:rPr>
        <w:rFonts w:hint="default"/>
        <w:i w:val="0"/>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31" w15:restartNumberingAfterBreak="0">
    <w:nsid w:val="630504B1"/>
    <w:multiLevelType w:val="hybridMultilevel"/>
    <w:tmpl w:val="3516EF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8FE19FB"/>
    <w:multiLevelType w:val="hybridMultilevel"/>
    <w:tmpl w:val="EEEEDDD2"/>
    <w:lvl w:ilvl="0" w:tplc="18090001">
      <w:start w:val="1"/>
      <w:numFmt w:val="bullet"/>
      <w:lvlText w:val=""/>
      <w:lvlJc w:val="left"/>
      <w:pPr>
        <w:ind w:left="1026" w:hanging="360"/>
      </w:pPr>
      <w:rPr>
        <w:rFonts w:ascii="Symbol" w:hAnsi="Symbol" w:hint="default"/>
      </w:rPr>
    </w:lvl>
    <w:lvl w:ilvl="1" w:tplc="18090019">
      <w:start w:val="1"/>
      <w:numFmt w:val="lowerLetter"/>
      <w:lvlText w:val="%2."/>
      <w:lvlJc w:val="left"/>
      <w:pPr>
        <w:ind w:left="1746" w:hanging="360"/>
      </w:pPr>
    </w:lvl>
    <w:lvl w:ilvl="2" w:tplc="1809001B">
      <w:start w:val="1"/>
      <w:numFmt w:val="lowerRoman"/>
      <w:lvlText w:val="%3."/>
      <w:lvlJc w:val="right"/>
      <w:pPr>
        <w:ind w:left="2466" w:hanging="180"/>
      </w:pPr>
    </w:lvl>
    <w:lvl w:ilvl="3" w:tplc="1809000F">
      <w:start w:val="1"/>
      <w:numFmt w:val="decimal"/>
      <w:lvlText w:val="%4."/>
      <w:lvlJc w:val="left"/>
      <w:pPr>
        <w:ind w:left="3186" w:hanging="360"/>
      </w:pPr>
    </w:lvl>
    <w:lvl w:ilvl="4" w:tplc="18090019" w:tentative="1">
      <w:start w:val="1"/>
      <w:numFmt w:val="lowerLetter"/>
      <w:lvlText w:val="%5."/>
      <w:lvlJc w:val="left"/>
      <w:pPr>
        <w:ind w:left="3906" w:hanging="360"/>
      </w:pPr>
    </w:lvl>
    <w:lvl w:ilvl="5" w:tplc="1809001B" w:tentative="1">
      <w:start w:val="1"/>
      <w:numFmt w:val="lowerRoman"/>
      <w:lvlText w:val="%6."/>
      <w:lvlJc w:val="right"/>
      <w:pPr>
        <w:ind w:left="4626" w:hanging="180"/>
      </w:pPr>
    </w:lvl>
    <w:lvl w:ilvl="6" w:tplc="1809000F" w:tentative="1">
      <w:start w:val="1"/>
      <w:numFmt w:val="decimal"/>
      <w:lvlText w:val="%7."/>
      <w:lvlJc w:val="left"/>
      <w:pPr>
        <w:ind w:left="5346" w:hanging="360"/>
      </w:pPr>
    </w:lvl>
    <w:lvl w:ilvl="7" w:tplc="18090019" w:tentative="1">
      <w:start w:val="1"/>
      <w:numFmt w:val="lowerLetter"/>
      <w:lvlText w:val="%8."/>
      <w:lvlJc w:val="left"/>
      <w:pPr>
        <w:ind w:left="6066" w:hanging="360"/>
      </w:pPr>
    </w:lvl>
    <w:lvl w:ilvl="8" w:tplc="1809001B" w:tentative="1">
      <w:start w:val="1"/>
      <w:numFmt w:val="lowerRoman"/>
      <w:lvlText w:val="%9."/>
      <w:lvlJc w:val="right"/>
      <w:pPr>
        <w:ind w:left="6786" w:hanging="180"/>
      </w:pPr>
    </w:lvl>
  </w:abstractNum>
  <w:abstractNum w:abstractNumId="33" w15:restartNumberingAfterBreak="0">
    <w:nsid w:val="6B7C3BB7"/>
    <w:multiLevelType w:val="hybridMultilevel"/>
    <w:tmpl w:val="01DEDCA4"/>
    <w:lvl w:ilvl="0" w:tplc="B8A88912">
      <w:start w:val="2"/>
      <w:numFmt w:val="bullet"/>
      <w:lvlText w:val="-"/>
      <w:lvlJc w:val="left"/>
      <w:pPr>
        <w:ind w:left="2345" w:hanging="360"/>
      </w:pPr>
      <w:rPr>
        <w:rFonts w:ascii="Times New Roman" w:eastAsiaTheme="minorHAnsi" w:hAnsi="Times New Roman" w:cs="Times New Roman" w:hint="default"/>
      </w:rPr>
    </w:lvl>
    <w:lvl w:ilvl="1" w:tplc="18090003" w:tentative="1">
      <w:start w:val="1"/>
      <w:numFmt w:val="bullet"/>
      <w:lvlText w:val="o"/>
      <w:lvlJc w:val="left"/>
      <w:pPr>
        <w:ind w:left="3065" w:hanging="360"/>
      </w:pPr>
      <w:rPr>
        <w:rFonts w:ascii="Courier New" w:hAnsi="Courier New" w:cs="Courier New" w:hint="default"/>
      </w:rPr>
    </w:lvl>
    <w:lvl w:ilvl="2" w:tplc="18090005" w:tentative="1">
      <w:start w:val="1"/>
      <w:numFmt w:val="bullet"/>
      <w:lvlText w:val=""/>
      <w:lvlJc w:val="left"/>
      <w:pPr>
        <w:ind w:left="3785" w:hanging="360"/>
      </w:pPr>
      <w:rPr>
        <w:rFonts w:ascii="Wingdings" w:hAnsi="Wingdings" w:hint="default"/>
      </w:rPr>
    </w:lvl>
    <w:lvl w:ilvl="3" w:tplc="18090001" w:tentative="1">
      <w:start w:val="1"/>
      <w:numFmt w:val="bullet"/>
      <w:lvlText w:val=""/>
      <w:lvlJc w:val="left"/>
      <w:pPr>
        <w:ind w:left="4505" w:hanging="360"/>
      </w:pPr>
      <w:rPr>
        <w:rFonts w:ascii="Symbol" w:hAnsi="Symbol" w:hint="default"/>
      </w:rPr>
    </w:lvl>
    <w:lvl w:ilvl="4" w:tplc="18090003" w:tentative="1">
      <w:start w:val="1"/>
      <w:numFmt w:val="bullet"/>
      <w:lvlText w:val="o"/>
      <w:lvlJc w:val="left"/>
      <w:pPr>
        <w:ind w:left="5225" w:hanging="360"/>
      </w:pPr>
      <w:rPr>
        <w:rFonts w:ascii="Courier New" w:hAnsi="Courier New" w:cs="Courier New" w:hint="default"/>
      </w:rPr>
    </w:lvl>
    <w:lvl w:ilvl="5" w:tplc="18090005" w:tentative="1">
      <w:start w:val="1"/>
      <w:numFmt w:val="bullet"/>
      <w:lvlText w:val=""/>
      <w:lvlJc w:val="left"/>
      <w:pPr>
        <w:ind w:left="5945" w:hanging="360"/>
      </w:pPr>
      <w:rPr>
        <w:rFonts w:ascii="Wingdings" w:hAnsi="Wingdings" w:hint="default"/>
      </w:rPr>
    </w:lvl>
    <w:lvl w:ilvl="6" w:tplc="18090001" w:tentative="1">
      <w:start w:val="1"/>
      <w:numFmt w:val="bullet"/>
      <w:lvlText w:val=""/>
      <w:lvlJc w:val="left"/>
      <w:pPr>
        <w:ind w:left="6665" w:hanging="360"/>
      </w:pPr>
      <w:rPr>
        <w:rFonts w:ascii="Symbol" w:hAnsi="Symbol" w:hint="default"/>
      </w:rPr>
    </w:lvl>
    <w:lvl w:ilvl="7" w:tplc="18090003" w:tentative="1">
      <w:start w:val="1"/>
      <w:numFmt w:val="bullet"/>
      <w:lvlText w:val="o"/>
      <w:lvlJc w:val="left"/>
      <w:pPr>
        <w:ind w:left="7385" w:hanging="360"/>
      </w:pPr>
      <w:rPr>
        <w:rFonts w:ascii="Courier New" w:hAnsi="Courier New" w:cs="Courier New" w:hint="default"/>
      </w:rPr>
    </w:lvl>
    <w:lvl w:ilvl="8" w:tplc="18090005" w:tentative="1">
      <w:start w:val="1"/>
      <w:numFmt w:val="bullet"/>
      <w:lvlText w:val=""/>
      <w:lvlJc w:val="left"/>
      <w:pPr>
        <w:ind w:left="8105" w:hanging="360"/>
      </w:pPr>
      <w:rPr>
        <w:rFonts w:ascii="Wingdings" w:hAnsi="Wingdings" w:hint="default"/>
      </w:rPr>
    </w:lvl>
  </w:abstractNum>
  <w:abstractNum w:abstractNumId="34" w15:restartNumberingAfterBreak="0">
    <w:nsid w:val="6D604DE0"/>
    <w:multiLevelType w:val="multilevel"/>
    <w:tmpl w:val="8A127358"/>
    <w:lvl w:ilvl="0">
      <w:start w:val="12"/>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0BC2211"/>
    <w:multiLevelType w:val="hybridMultilevel"/>
    <w:tmpl w:val="87A655C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45364DB"/>
    <w:multiLevelType w:val="multilevel"/>
    <w:tmpl w:val="93C6805C"/>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A4B6581"/>
    <w:multiLevelType w:val="hybridMultilevel"/>
    <w:tmpl w:val="F0B84BEE"/>
    <w:lvl w:ilvl="0" w:tplc="67C683FE">
      <w:start w:val="1"/>
      <w:numFmt w:val="bullet"/>
      <w:lvlText w:val=""/>
      <w:lvlJc w:val="left"/>
      <w:pPr>
        <w:ind w:left="720" w:hanging="360"/>
      </w:pPr>
      <w:rPr>
        <w:rFonts w:ascii="Symbol" w:hAnsi="Symbol"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F0B19C3"/>
    <w:multiLevelType w:val="hybridMultilevel"/>
    <w:tmpl w:val="16FE9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4"/>
  </w:num>
  <w:num w:numId="4">
    <w:abstractNumId w:val="8"/>
  </w:num>
  <w:num w:numId="5">
    <w:abstractNumId w:val="15"/>
  </w:num>
  <w:num w:numId="6">
    <w:abstractNumId w:val="16"/>
  </w:num>
  <w:num w:numId="7">
    <w:abstractNumId w:val="37"/>
  </w:num>
  <w:num w:numId="8">
    <w:abstractNumId w:val="18"/>
  </w:num>
  <w:num w:numId="9">
    <w:abstractNumId w:val="29"/>
  </w:num>
  <w:num w:numId="10">
    <w:abstractNumId w:val="30"/>
  </w:num>
  <w:num w:numId="11">
    <w:abstractNumId w:val="35"/>
  </w:num>
  <w:num w:numId="12">
    <w:abstractNumId w:val="10"/>
  </w:num>
  <w:num w:numId="13">
    <w:abstractNumId w:val="4"/>
  </w:num>
  <w:num w:numId="14">
    <w:abstractNumId w:val="27"/>
  </w:num>
  <w:num w:numId="15">
    <w:abstractNumId w:val="9"/>
  </w:num>
  <w:num w:numId="16">
    <w:abstractNumId w:val="25"/>
  </w:num>
  <w:num w:numId="17">
    <w:abstractNumId w:val="3"/>
  </w:num>
  <w:num w:numId="18">
    <w:abstractNumId w:val="2"/>
  </w:num>
  <w:num w:numId="19">
    <w:abstractNumId w:val="28"/>
  </w:num>
  <w:num w:numId="20">
    <w:abstractNumId w:val="12"/>
  </w:num>
  <w:num w:numId="21">
    <w:abstractNumId w:val="33"/>
  </w:num>
  <w:num w:numId="22">
    <w:abstractNumId w:val="38"/>
  </w:num>
  <w:num w:numId="23">
    <w:abstractNumId w:val="20"/>
  </w:num>
  <w:num w:numId="24">
    <w:abstractNumId w:val="32"/>
  </w:num>
  <w:num w:numId="25">
    <w:abstractNumId w:val="26"/>
  </w:num>
  <w:num w:numId="26">
    <w:abstractNumId w:val="39"/>
  </w:num>
  <w:num w:numId="27">
    <w:abstractNumId w:val="19"/>
  </w:num>
  <w:num w:numId="28">
    <w:abstractNumId w:val="13"/>
  </w:num>
  <w:num w:numId="29">
    <w:abstractNumId w:val="0"/>
  </w:num>
  <w:num w:numId="30">
    <w:abstractNumId w:val="23"/>
  </w:num>
  <w:num w:numId="31">
    <w:abstractNumId w:val="11"/>
  </w:num>
  <w:num w:numId="32">
    <w:abstractNumId w:val="21"/>
  </w:num>
  <w:num w:numId="33">
    <w:abstractNumId w:val="7"/>
  </w:num>
  <w:num w:numId="34">
    <w:abstractNumId w:val="31"/>
  </w:num>
  <w:num w:numId="35">
    <w:abstractNumId w:val="17"/>
  </w:num>
  <w:num w:numId="36">
    <w:abstractNumId w:val="5"/>
  </w:num>
  <w:num w:numId="37">
    <w:abstractNumId w:val="36"/>
  </w:num>
  <w:num w:numId="38">
    <w:abstractNumId w:val="22"/>
    <w:lvlOverride w:ilvl="0">
      <w:lvl w:ilvl="0">
        <w:start w:val="1"/>
        <w:numFmt w:val="decimal"/>
        <w:pStyle w:val="Level1"/>
        <w:lvlText w:val="%1."/>
        <w:lvlJc w:val="left"/>
        <w:pPr>
          <w:ind w:left="850" w:hanging="850"/>
        </w:pPr>
        <w:rPr>
          <w:b w:val="0"/>
          <w:color w:val="auto"/>
        </w:rPr>
      </w:lvl>
    </w:lvlOverride>
    <w:lvlOverride w:ilvl="1">
      <w:lvl w:ilvl="1">
        <w:start w:val="1"/>
        <w:numFmt w:val="decimal"/>
        <w:pStyle w:val="Level2"/>
        <w:lvlText w:val="%1.%2"/>
        <w:lvlJc w:val="left"/>
        <w:pPr>
          <w:ind w:left="850" w:hanging="850"/>
        </w:pPr>
        <w:rPr>
          <w:color w:val="auto"/>
        </w:rPr>
      </w:lvl>
    </w:lvlOverride>
    <w:lvlOverride w:ilvl="2">
      <w:lvl w:ilvl="2">
        <w:start w:val="1"/>
        <w:numFmt w:val="lowerLetter"/>
        <w:pStyle w:val="Level3"/>
        <w:lvlText w:val="(%3)"/>
        <w:lvlJc w:val="left"/>
        <w:pPr>
          <w:ind w:left="850" w:hanging="850"/>
        </w:pPr>
        <w:rPr>
          <w:rFonts w:ascii="Calibri" w:eastAsiaTheme="minorHAnsi" w:hAnsi="Calibri" w:cs="Calibri"/>
          <w:color w:val="auto"/>
        </w:rPr>
      </w:lvl>
    </w:lvlOverride>
    <w:lvlOverride w:ilvl="3">
      <w:lvl w:ilvl="3">
        <w:start w:val="1"/>
        <w:numFmt w:val="lowerLetter"/>
        <w:pStyle w:val="Level4"/>
        <w:lvlText w:val="(%4)"/>
        <w:lvlJc w:val="left"/>
        <w:pPr>
          <w:ind w:left="1417" w:hanging="567"/>
        </w:pPr>
        <w:rPr>
          <w:color w:val="auto"/>
        </w:rPr>
      </w:lvl>
    </w:lvlOverride>
    <w:lvlOverride w:ilvl="4">
      <w:lvl w:ilvl="4">
        <w:start w:val="1"/>
        <w:numFmt w:val="lowerRoman"/>
        <w:pStyle w:val="Level5"/>
        <w:lvlText w:val="(%5)"/>
        <w:lvlJc w:val="left"/>
        <w:pPr>
          <w:ind w:left="1843" w:hanging="426"/>
        </w:pPr>
        <w:rPr>
          <w:color w:val="auto"/>
        </w:rPr>
      </w:lvl>
    </w:lvlOverride>
    <w:lvlOverride w:ilvl="5">
      <w:lvl w:ilvl="5">
        <w:start w:val="1"/>
        <w:numFmt w:val="none"/>
        <w:suff w:val="nothing"/>
        <w:lvlText w:val=""/>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39">
    <w:abstractNumId w:val="24"/>
  </w:num>
  <w:num w:numId="40">
    <w:abstractNumId w:val="34"/>
  </w:num>
  <w:num w:numId="41">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743"/>
    <w:rsid w:val="00033615"/>
    <w:rsid w:val="000557E4"/>
    <w:rsid w:val="00057A58"/>
    <w:rsid w:val="00064B89"/>
    <w:rsid w:val="00067A0D"/>
    <w:rsid w:val="000820EE"/>
    <w:rsid w:val="000A1E29"/>
    <w:rsid w:val="000A1FE2"/>
    <w:rsid w:val="000C164F"/>
    <w:rsid w:val="000E013B"/>
    <w:rsid w:val="000F21DB"/>
    <w:rsid w:val="0010383D"/>
    <w:rsid w:val="00107467"/>
    <w:rsid w:val="00136C9A"/>
    <w:rsid w:val="00142999"/>
    <w:rsid w:val="0014379C"/>
    <w:rsid w:val="00146A1C"/>
    <w:rsid w:val="0014709B"/>
    <w:rsid w:val="001534EA"/>
    <w:rsid w:val="00156F1E"/>
    <w:rsid w:val="0017337D"/>
    <w:rsid w:val="00193B58"/>
    <w:rsid w:val="001B0A81"/>
    <w:rsid w:val="001B6C4B"/>
    <w:rsid w:val="001C3ED0"/>
    <w:rsid w:val="001D635A"/>
    <w:rsid w:val="001D716B"/>
    <w:rsid w:val="001E00AD"/>
    <w:rsid w:val="001E19A6"/>
    <w:rsid w:val="001E23D5"/>
    <w:rsid w:val="001F6E0A"/>
    <w:rsid w:val="0020353E"/>
    <w:rsid w:val="00206351"/>
    <w:rsid w:val="0021253A"/>
    <w:rsid w:val="002171E5"/>
    <w:rsid w:val="0023734D"/>
    <w:rsid w:val="0024191F"/>
    <w:rsid w:val="00241EF6"/>
    <w:rsid w:val="0025191F"/>
    <w:rsid w:val="002554B1"/>
    <w:rsid w:val="00255B86"/>
    <w:rsid w:val="00255CAD"/>
    <w:rsid w:val="002572C0"/>
    <w:rsid w:val="0026173C"/>
    <w:rsid w:val="00265A45"/>
    <w:rsid w:val="00265AF3"/>
    <w:rsid w:val="00267BBE"/>
    <w:rsid w:val="002727CB"/>
    <w:rsid w:val="00281020"/>
    <w:rsid w:val="002832D4"/>
    <w:rsid w:val="002934EE"/>
    <w:rsid w:val="00296AB3"/>
    <w:rsid w:val="002B1593"/>
    <w:rsid w:val="002C341C"/>
    <w:rsid w:val="002D1F51"/>
    <w:rsid w:val="002D62D7"/>
    <w:rsid w:val="002D6CDC"/>
    <w:rsid w:val="002E2E85"/>
    <w:rsid w:val="002F4596"/>
    <w:rsid w:val="002F7376"/>
    <w:rsid w:val="00303085"/>
    <w:rsid w:val="0030347B"/>
    <w:rsid w:val="0031379A"/>
    <w:rsid w:val="003255C0"/>
    <w:rsid w:val="00327167"/>
    <w:rsid w:val="00334AB6"/>
    <w:rsid w:val="00337DE4"/>
    <w:rsid w:val="00345BB9"/>
    <w:rsid w:val="00352811"/>
    <w:rsid w:val="00354E83"/>
    <w:rsid w:val="00357569"/>
    <w:rsid w:val="00362559"/>
    <w:rsid w:val="00384DF8"/>
    <w:rsid w:val="003A0A87"/>
    <w:rsid w:val="003A2993"/>
    <w:rsid w:val="003B0ECC"/>
    <w:rsid w:val="003C3D15"/>
    <w:rsid w:val="003E6B54"/>
    <w:rsid w:val="003F6216"/>
    <w:rsid w:val="003F6A5B"/>
    <w:rsid w:val="003F7A9F"/>
    <w:rsid w:val="003F7CEB"/>
    <w:rsid w:val="00402489"/>
    <w:rsid w:val="00434525"/>
    <w:rsid w:val="00463A95"/>
    <w:rsid w:val="00475CF1"/>
    <w:rsid w:val="004A0EB8"/>
    <w:rsid w:val="004B24A2"/>
    <w:rsid w:val="004B4C6A"/>
    <w:rsid w:val="004B6270"/>
    <w:rsid w:val="004D70A7"/>
    <w:rsid w:val="004E1C1C"/>
    <w:rsid w:val="004E3A32"/>
    <w:rsid w:val="004F5DBA"/>
    <w:rsid w:val="0051290D"/>
    <w:rsid w:val="005308BE"/>
    <w:rsid w:val="00533771"/>
    <w:rsid w:val="0053473A"/>
    <w:rsid w:val="00543BB0"/>
    <w:rsid w:val="00552EE3"/>
    <w:rsid w:val="00590208"/>
    <w:rsid w:val="005916CF"/>
    <w:rsid w:val="005A058C"/>
    <w:rsid w:val="005A6A14"/>
    <w:rsid w:val="005B5816"/>
    <w:rsid w:val="005E3D25"/>
    <w:rsid w:val="005E5194"/>
    <w:rsid w:val="005E7C1F"/>
    <w:rsid w:val="00613004"/>
    <w:rsid w:val="00620CC9"/>
    <w:rsid w:val="0062128E"/>
    <w:rsid w:val="00631236"/>
    <w:rsid w:val="00632EF8"/>
    <w:rsid w:val="00643B3D"/>
    <w:rsid w:val="0065072B"/>
    <w:rsid w:val="00651EF3"/>
    <w:rsid w:val="006640FB"/>
    <w:rsid w:val="006646AF"/>
    <w:rsid w:val="006654AF"/>
    <w:rsid w:val="0067091B"/>
    <w:rsid w:val="006B74B6"/>
    <w:rsid w:val="006C66E8"/>
    <w:rsid w:val="006D7575"/>
    <w:rsid w:val="006E1B73"/>
    <w:rsid w:val="006E40E4"/>
    <w:rsid w:val="00700ADA"/>
    <w:rsid w:val="007019D1"/>
    <w:rsid w:val="00730465"/>
    <w:rsid w:val="00731298"/>
    <w:rsid w:val="0073376E"/>
    <w:rsid w:val="00740618"/>
    <w:rsid w:val="00753785"/>
    <w:rsid w:val="0078436A"/>
    <w:rsid w:val="0079531C"/>
    <w:rsid w:val="007965CA"/>
    <w:rsid w:val="0079780B"/>
    <w:rsid w:val="007A34D0"/>
    <w:rsid w:val="007A4F2E"/>
    <w:rsid w:val="007D79BE"/>
    <w:rsid w:val="007E54DB"/>
    <w:rsid w:val="007F3E9D"/>
    <w:rsid w:val="007F5B08"/>
    <w:rsid w:val="00822FB2"/>
    <w:rsid w:val="008243AF"/>
    <w:rsid w:val="0082738B"/>
    <w:rsid w:val="00831B2A"/>
    <w:rsid w:val="00835219"/>
    <w:rsid w:val="00837CDE"/>
    <w:rsid w:val="00856ECA"/>
    <w:rsid w:val="0087130F"/>
    <w:rsid w:val="0088124B"/>
    <w:rsid w:val="00881FBF"/>
    <w:rsid w:val="0089209B"/>
    <w:rsid w:val="00892D30"/>
    <w:rsid w:val="0089602D"/>
    <w:rsid w:val="008B510C"/>
    <w:rsid w:val="008C1F5F"/>
    <w:rsid w:val="008C4655"/>
    <w:rsid w:val="008C5EEA"/>
    <w:rsid w:val="008D2B66"/>
    <w:rsid w:val="008D629A"/>
    <w:rsid w:val="008E13DF"/>
    <w:rsid w:val="008F1747"/>
    <w:rsid w:val="008F7692"/>
    <w:rsid w:val="009113BC"/>
    <w:rsid w:val="00911EAF"/>
    <w:rsid w:val="009140B5"/>
    <w:rsid w:val="00915EBE"/>
    <w:rsid w:val="009177E0"/>
    <w:rsid w:val="00931D3A"/>
    <w:rsid w:val="00932307"/>
    <w:rsid w:val="00935607"/>
    <w:rsid w:val="00936466"/>
    <w:rsid w:val="0093671E"/>
    <w:rsid w:val="009407A0"/>
    <w:rsid w:val="009421DC"/>
    <w:rsid w:val="00945BC5"/>
    <w:rsid w:val="00952A87"/>
    <w:rsid w:val="00952F32"/>
    <w:rsid w:val="00964CFE"/>
    <w:rsid w:val="00967C9B"/>
    <w:rsid w:val="0097649C"/>
    <w:rsid w:val="009863E9"/>
    <w:rsid w:val="00986C32"/>
    <w:rsid w:val="009907E5"/>
    <w:rsid w:val="009A3BC1"/>
    <w:rsid w:val="009B1F5F"/>
    <w:rsid w:val="009B2729"/>
    <w:rsid w:val="009D1489"/>
    <w:rsid w:val="009E2BEA"/>
    <w:rsid w:val="00A033F2"/>
    <w:rsid w:val="00A10D04"/>
    <w:rsid w:val="00A11106"/>
    <w:rsid w:val="00A12630"/>
    <w:rsid w:val="00A175D2"/>
    <w:rsid w:val="00A258D0"/>
    <w:rsid w:val="00A2706E"/>
    <w:rsid w:val="00A40AFD"/>
    <w:rsid w:val="00A41415"/>
    <w:rsid w:val="00A425DE"/>
    <w:rsid w:val="00A4439C"/>
    <w:rsid w:val="00A55682"/>
    <w:rsid w:val="00A6056A"/>
    <w:rsid w:val="00A60DE0"/>
    <w:rsid w:val="00A61645"/>
    <w:rsid w:val="00A62547"/>
    <w:rsid w:val="00A83A3F"/>
    <w:rsid w:val="00AB3724"/>
    <w:rsid w:val="00AB3A72"/>
    <w:rsid w:val="00AB3C66"/>
    <w:rsid w:val="00AB5AC4"/>
    <w:rsid w:val="00AD02EB"/>
    <w:rsid w:val="00AE1026"/>
    <w:rsid w:val="00AE58F4"/>
    <w:rsid w:val="00AF1D5A"/>
    <w:rsid w:val="00AF6743"/>
    <w:rsid w:val="00AF6A41"/>
    <w:rsid w:val="00B02212"/>
    <w:rsid w:val="00B109FD"/>
    <w:rsid w:val="00B11680"/>
    <w:rsid w:val="00B15096"/>
    <w:rsid w:val="00B26FFF"/>
    <w:rsid w:val="00B43CDE"/>
    <w:rsid w:val="00B446F9"/>
    <w:rsid w:val="00B6366E"/>
    <w:rsid w:val="00B81CA6"/>
    <w:rsid w:val="00BA26C2"/>
    <w:rsid w:val="00BA7DB2"/>
    <w:rsid w:val="00BB103B"/>
    <w:rsid w:val="00BD4C2E"/>
    <w:rsid w:val="00BE495A"/>
    <w:rsid w:val="00BE5DC2"/>
    <w:rsid w:val="00BF7027"/>
    <w:rsid w:val="00C01D04"/>
    <w:rsid w:val="00C02C43"/>
    <w:rsid w:val="00C16AD6"/>
    <w:rsid w:val="00C272D9"/>
    <w:rsid w:val="00C27CCF"/>
    <w:rsid w:val="00C27F80"/>
    <w:rsid w:val="00C30795"/>
    <w:rsid w:val="00C311C0"/>
    <w:rsid w:val="00C3528A"/>
    <w:rsid w:val="00C47865"/>
    <w:rsid w:val="00C510F9"/>
    <w:rsid w:val="00C543C4"/>
    <w:rsid w:val="00C664D9"/>
    <w:rsid w:val="00C7048E"/>
    <w:rsid w:val="00C724E8"/>
    <w:rsid w:val="00C725FA"/>
    <w:rsid w:val="00C72C9E"/>
    <w:rsid w:val="00C74B6A"/>
    <w:rsid w:val="00C75364"/>
    <w:rsid w:val="00C764A9"/>
    <w:rsid w:val="00C84CCA"/>
    <w:rsid w:val="00C94B94"/>
    <w:rsid w:val="00CA2673"/>
    <w:rsid w:val="00CA5757"/>
    <w:rsid w:val="00CB08C5"/>
    <w:rsid w:val="00CB1B61"/>
    <w:rsid w:val="00CB261A"/>
    <w:rsid w:val="00CB64C3"/>
    <w:rsid w:val="00CC42F3"/>
    <w:rsid w:val="00CD437C"/>
    <w:rsid w:val="00CD55DB"/>
    <w:rsid w:val="00CF5DB8"/>
    <w:rsid w:val="00D278F2"/>
    <w:rsid w:val="00D364CD"/>
    <w:rsid w:val="00D8608A"/>
    <w:rsid w:val="00D86791"/>
    <w:rsid w:val="00D97E88"/>
    <w:rsid w:val="00DB043B"/>
    <w:rsid w:val="00DB51E6"/>
    <w:rsid w:val="00DB70B8"/>
    <w:rsid w:val="00DB7153"/>
    <w:rsid w:val="00DC4813"/>
    <w:rsid w:val="00DD6DC0"/>
    <w:rsid w:val="00DE361F"/>
    <w:rsid w:val="00DE6469"/>
    <w:rsid w:val="00DF64F8"/>
    <w:rsid w:val="00DF67C9"/>
    <w:rsid w:val="00E06B5A"/>
    <w:rsid w:val="00E10FDD"/>
    <w:rsid w:val="00E11D90"/>
    <w:rsid w:val="00E150E1"/>
    <w:rsid w:val="00E27486"/>
    <w:rsid w:val="00E278AA"/>
    <w:rsid w:val="00E34AC2"/>
    <w:rsid w:val="00E4690B"/>
    <w:rsid w:val="00E52745"/>
    <w:rsid w:val="00E52840"/>
    <w:rsid w:val="00E7030D"/>
    <w:rsid w:val="00E745F8"/>
    <w:rsid w:val="00EA4202"/>
    <w:rsid w:val="00EA559C"/>
    <w:rsid w:val="00EA76B1"/>
    <w:rsid w:val="00EB0B68"/>
    <w:rsid w:val="00EB161B"/>
    <w:rsid w:val="00EB5A2A"/>
    <w:rsid w:val="00EC5EE1"/>
    <w:rsid w:val="00ED38DA"/>
    <w:rsid w:val="00ED4ED6"/>
    <w:rsid w:val="00EF001E"/>
    <w:rsid w:val="00EF3608"/>
    <w:rsid w:val="00EF5C4E"/>
    <w:rsid w:val="00F00921"/>
    <w:rsid w:val="00F248D1"/>
    <w:rsid w:val="00F256E7"/>
    <w:rsid w:val="00F44531"/>
    <w:rsid w:val="00F57CB4"/>
    <w:rsid w:val="00F839B4"/>
    <w:rsid w:val="00F909F9"/>
    <w:rsid w:val="00F952D5"/>
    <w:rsid w:val="00F97BB2"/>
    <w:rsid w:val="00FA723C"/>
    <w:rsid w:val="00FB196A"/>
    <w:rsid w:val="00FB4D15"/>
    <w:rsid w:val="00FB7E23"/>
    <w:rsid w:val="00FD408A"/>
    <w:rsid w:val="00FD4291"/>
    <w:rsid w:val="00FE51BC"/>
    <w:rsid w:val="00FF04A4"/>
    <w:rsid w:val="00FF7F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5:docId w15:val="{A003D2A0-94DF-4FDC-BF52-976F68C18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743"/>
    <w:rPr>
      <w:rFonts w:ascii="Times New Roman" w:hAnsi="Times New Roman"/>
    </w:rPr>
  </w:style>
  <w:style w:type="paragraph" w:styleId="Heading1">
    <w:name w:val="heading 1"/>
    <w:aliases w:val="Heading.CAPS,Huvudrubrik,H1"/>
    <w:basedOn w:val="Default"/>
    <w:next w:val="Normal"/>
    <w:link w:val="Heading1Char"/>
    <w:uiPriority w:val="9"/>
    <w:qFormat/>
    <w:rsid w:val="00AF6743"/>
    <w:pPr>
      <w:pageBreakBefore/>
      <w:outlineLvl w:val="0"/>
    </w:pPr>
    <w:rPr>
      <w:rFonts w:asciiTheme="minorHAnsi" w:hAnsiTheme="minorHAnsi" w:cs="Times New Roman"/>
      <w:b/>
      <w:bCs/>
      <w:color w:val="17365D" w:themeColor="text2"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CAPS Char,Huvudrubrik Char,H1 Char"/>
    <w:basedOn w:val="DefaultParagraphFont"/>
    <w:link w:val="Heading1"/>
    <w:uiPriority w:val="9"/>
    <w:rsid w:val="00AF6743"/>
    <w:rPr>
      <w:rFonts w:cs="Times New Roman"/>
      <w:b/>
      <w:bCs/>
      <w:color w:val="17365D" w:themeColor="text2" w:themeShade="BF"/>
    </w:rPr>
  </w:style>
  <w:style w:type="paragraph" w:styleId="BalloonText">
    <w:name w:val="Balloon Text"/>
    <w:basedOn w:val="Normal"/>
    <w:link w:val="BalloonTextChar"/>
    <w:uiPriority w:val="99"/>
    <w:semiHidden/>
    <w:unhideWhenUsed/>
    <w:rsid w:val="00AF6743"/>
    <w:rPr>
      <w:rFonts w:ascii="Tahoma" w:hAnsi="Tahoma" w:cs="Tahoma"/>
      <w:sz w:val="16"/>
      <w:szCs w:val="16"/>
    </w:rPr>
  </w:style>
  <w:style w:type="character" w:customStyle="1" w:styleId="BalloonTextChar">
    <w:name w:val="Balloon Text Char"/>
    <w:basedOn w:val="DefaultParagraphFont"/>
    <w:link w:val="BalloonText"/>
    <w:uiPriority w:val="99"/>
    <w:semiHidden/>
    <w:rsid w:val="00AF6743"/>
    <w:rPr>
      <w:rFonts w:ascii="Tahoma" w:hAnsi="Tahoma" w:cs="Tahoma"/>
      <w:sz w:val="16"/>
      <w:szCs w:val="16"/>
    </w:rPr>
  </w:style>
  <w:style w:type="paragraph" w:customStyle="1" w:styleId="Default">
    <w:name w:val="Default"/>
    <w:rsid w:val="00AF674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F6743"/>
    <w:rPr>
      <w:color w:val="0000FF" w:themeColor="hyperlink"/>
      <w:u w:val="single"/>
    </w:rPr>
  </w:style>
  <w:style w:type="table" w:styleId="TableGrid">
    <w:name w:val="Table Grid"/>
    <w:basedOn w:val="TableNormal"/>
    <w:uiPriority w:val="59"/>
    <w:rsid w:val="00AF6743"/>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6743"/>
    <w:rPr>
      <w:sz w:val="16"/>
      <w:szCs w:val="16"/>
    </w:rPr>
  </w:style>
  <w:style w:type="paragraph" w:styleId="CommentText">
    <w:name w:val="annotation text"/>
    <w:basedOn w:val="Normal"/>
    <w:link w:val="CommentTextChar"/>
    <w:uiPriority w:val="99"/>
    <w:unhideWhenUsed/>
    <w:rsid w:val="00AF6743"/>
    <w:rPr>
      <w:sz w:val="20"/>
      <w:szCs w:val="20"/>
    </w:rPr>
  </w:style>
  <w:style w:type="character" w:customStyle="1" w:styleId="CommentTextChar">
    <w:name w:val="Comment Text Char"/>
    <w:basedOn w:val="DefaultParagraphFont"/>
    <w:link w:val="CommentText"/>
    <w:uiPriority w:val="99"/>
    <w:rsid w:val="00AF6743"/>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AF6743"/>
    <w:rPr>
      <w:bCs/>
    </w:rPr>
  </w:style>
  <w:style w:type="character" w:customStyle="1" w:styleId="CommentSubjectChar">
    <w:name w:val="Comment Subject Char"/>
    <w:basedOn w:val="CommentTextChar"/>
    <w:link w:val="CommentSubject"/>
    <w:semiHidden/>
    <w:rsid w:val="00AF6743"/>
    <w:rPr>
      <w:rFonts w:ascii="Times New Roman" w:hAnsi="Times New Roman"/>
      <w:bCs/>
      <w:sz w:val="20"/>
      <w:szCs w:val="20"/>
    </w:rPr>
  </w:style>
  <w:style w:type="paragraph" w:styleId="Header">
    <w:name w:val="header"/>
    <w:basedOn w:val="Normal"/>
    <w:link w:val="HeaderChar"/>
    <w:uiPriority w:val="99"/>
    <w:unhideWhenUsed/>
    <w:rsid w:val="00AF6743"/>
    <w:pPr>
      <w:tabs>
        <w:tab w:val="center" w:pos="4513"/>
        <w:tab w:val="right" w:pos="9026"/>
      </w:tabs>
    </w:pPr>
  </w:style>
  <w:style w:type="character" w:customStyle="1" w:styleId="HeaderChar">
    <w:name w:val="Header Char"/>
    <w:basedOn w:val="DefaultParagraphFont"/>
    <w:link w:val="Header"/>
    <w:uiPriority w:val="99"/>
    <w:rsid w:val="00AF6743"/>
    <w:rPr>
      <w:rFonts w:ascii="Times New Roman" w:hAnsi="Times New Roman"/>
    </w:rPr>
  </w:style>
  <w:style w:type="paragraph" w:styleId="Footer">
    <w:name w:val="footer"/>
    <w:basedOn w:val="Normal"/>
    <w:link w:val="FooterChar"/>
    <w:uiPriority w:val="99"/>
    <w:unhideWhenUsed/>
    <w:rsid w:val="00AF6743"/>
    <w:pPr>
      <w:tabs>
        <w:tab w:val="center" w:pos="4513"/>
        <w:tab w:val="right" w:pos="9026"/>
      </w:tabs>
    </w:pPr>
  </w:style>
  <w:style w:type="character" w:customStyle="1" w:styleId="FooterChar">
    <w:name w:val="Footer Char"/>
    <w:basedOn w:val="DefaultParagraphFont"/>
    <w:link w:val="Footer"/>
    <w:uiPriority w:val="99"/>
    <w:rsid w:val="00AF6743"/>
    <w:rPr>
      <w:rFonts w:ascii="Times New Roman" w:hAnsi="Times New Roman"/>
    </w:rPr>
  </w:style>
  <w:style w:type="paragraph" w:styleId="ListParagraph">
    <w:name w:val="List Paragraph"/>
    <w:aliases w:val="igunore,Subtitle Cover Page,List Paragraph Report"/>
    <w:basedOn w:val="Normal"/>
    <w:link w:val="ListParagraphChar"/>
    <w:uiPriority w:val="34"/>
    <w:qFormat/>
    <w:rsid w:val="00AF6743"/>
    <w:pPr>
      <w:ind w:left="720"/>
      <w:contextualSpacing/>
    </w:pPr>
    <w:rPr>
      <w:rFonts w:asciiTheme="minorHAnsi" w:hAnsiTheme="minorHAnsi"/>
      <w:lang w:val="en-GB"/>
    </w:rPr>
  </w:style>
  <w:style w:type="paragraph" w:styleId="BlockText">
    <w:name w:val="Block Text"/>
    <w:basedOn w:val="Normal"/>
    <w:semiHidden/>
    <w:rsid w:val="00AF6743"/>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AF6743"/>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AF6743"/>
    <w:pPr>
      <w:spacing w:after="120"/>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AF6743"/>
    <w:rPr>
      <w:sz w:val="16"/>
      <w:szCs w:val="16"/>
      <w:lang w:val="en-GB"/>
    </w:rPr>
  </w:style>
  <w:style w:type="paragraph" w:customStyle="1" w:styleId="DefaultText">
    <w:name w:val="Default Text"/>
    <w:basedOn w:val="Normal"/>
    <w:rsid w:val="00AF6743"/>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AF6743"/>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AF6743"/>
    <w:pPr>
      <w:spacing w:after="100"/>
    </w:pPr>
  </w:style>
  <w:style w:type="table" w:customStyle="1" w:styleId="TableGrid1">
    <w:name w:val="Table Grid1"/>
    <w:basedOn w:val="TableNormal"/>
    <w:next w:val="TableGrid"/>
    <w:uiPriority w:val="59"/>
    <w:rsid w:val="00AF6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F6743"/>
    <w:rPr>
      <w:color w:val="808080"/>
    </w:rPr>
  </w:style>
  <w:style w:type="character" w:customStyle="1" w:styleId="ListParagraphChar">
    <w:name w:val="List Paragraph Char"/>
    <w:aliases w:val="igunore Char,Subtitle Cover Page Char,List Paragraph Report Char"/>
    <w:link w:val="ListParagraph"/>
    <w:uiPriority w:val="99"/>
    <w:locked/>
    <w:rsid w:val="00345BB9"/>
    <w:rPr>
      <w:lang w:val="en-GB"/>
    </w:rPr>
  </w:style>
  <w:style w:type="character" w:customStyle="1" w:styleId="ilfuvd">
    <w:name w:val="ilfuvd"/>
    <w:basedOn w:val="DefaultParagraphFont"/>
    <w:rsid w:val="008D629A"/>
  </w:style>
  <w:style w:type="paragraph" w:styleId="Revision">
    <w:name w:val="Revision"/>
    <w:hidden/>
    <w:uiPriority w:val="99"/>
    <w:semiHidden/>
    <w:rsid w:val="005E5194"/>
    <w:pPr>
      <w:spacing w:after="0" w:line="240" w:lineRule="auto"/>
    </w:pPr>
    <w:rPr>
      <w:rFonts w:ascii="Times New Roman" w:hAnsi="Times New Roman"/>
    </w:rPr>
  </w:style>
  <w:style w:type="character" w:styleId="PageNumber">
    <w:name w:val="page number"/>
    <w:basedOn w:val="DefaultParagraphFont"/>
    <w:rsid w:val="002832D4"/>
  </w:style>
  <w:style w:type="paragraph" w:styleId="TOC3">
    <w:name w:val="toc 3"/>
    <w:basedOn w:val="Normal"/>
    <w:next w:val="Normal"/>
    <w:autoRedefine/>
    <w:uiPriority w:val="39"/>
    <w:unhideWhenUsed/>
    <w:rsid w:val="002832D4"/>
    <w:pPr>
      <w:spacing w:after="100"/>
      <w:ind w:left="440"/>
    </w:pPr>
  </w:style>
  <w:style w:type="paragraph" w:styleId="TOC2">
    <w:name w:val="toc 2"/>
    <w:basedOn w:val="Normal"/>
    <w:next w:val="Normal"/>
    <w:autoRedefine/>
    <w:uiPriority w:val="39"/>
    <w:unhideWhenUsed/>
    <w:rsid w:val="002832D4"/>
    <w:pPr>
      <w:spacing w:after="100"/>
      <w:ind w:left="220"/>
    </w:pPr>
  </w:style>
  <w:style w:type="paragraph" w:styleId="PlainText">
    <w:name w:val="Plain Text"/>
    <w:basedOn w:val="Normal"/>
    <w:link w:val="PlainTextChar"/>
    <w:uiPriority w:val="99"/>
    <w:semiHidden/>
    <w:unhideWhenUsed/>
    <w:rsid w:val="00C7048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7048E"/>
    <w:rPr>
      <w:rFonts w:ascii="Calibri" w:hAnsi="Calibri"/>
      <w:szCs w:val="21"/>
    </w:rPr>
  </w:style>
  <w:style w:type="paragraph" w:styleId="BodyText">
    <w:name w:val="Body Text"/>
    <w:basedOn w:val="Normal"/>
    <w:link w:val="BodyTextChar"/>
    <w:uiPriority w:val="99"/>
    <w:unhideWhenUsed/>
    <w:rsid w:val="00753785"/>
    <w:pPr>
      <w:spacing w:after="120"/>
    </w:pPr>
  </w:style>
  <w:style w:type="character" w:customStyle="1" w:styleId="BodyTextChar">
    <w:name w:val="Body Text Char"/>
    <w:basedOn w:val="DefaultParagraphFont"/>
    <w:link w:val="BodyText"/>
    <w:uiPriority w:val="99"/>
    <w:rsid w:val="00753785"/>
    <w:rPr>
      <w:rFonts w:ascii="Times New Roman" w:hAnsi="Times New Roman"/>
    </w:rPr>
  </w:style>
  <w:style w:type="numbering" w:customStyle="1" w:styleId="NoList1">
    <w:name w:val="No List1"/>
    <w:next w:val="NoList"/>
    <w:uiPriority w:val="99"/>
    <w:semiHidden/>
    <w:unhideWhenUsed/>
    <w:rsid w:val="00AB5AC4"/>
  </w:style>
  <w:style w:type="table" w:customStyle="1" w:styleId="TableGrid2">
    <w:name w:val="Table Grid2"/>
    <w:basedOn w:val="TableNormal"/>
    <w:next w:val="TableGrid"/>
    <w:rsid w:val="00AB5AC4"/>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B5AC4"/>
    <w:pPr>
      <w:spacing w:after="0" w:line="240" w:lineRule="auto"/>
    </w:pPr>
    <w:rPr>
      <w:rFonts w:ascii="Calibri" w:eastAsia="Calibri" w:hAnsi="Calibri" w:cs="Times New Roman"/>
    </w:rPr>
  </w:style>
  <w:style w:type="table" w:customStyle="1" w:styleId="TableGrid11">
    <w:name w:val="Table Grid11"/>
    <w:basedOn w:val="TableNormal"/>
    <w:next w:val="TableGrid"/>
    <w:uiPriority w:val="59"/>
    <w:rsid w:val="00AB5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AB5AC4"/>
    <w:pPr>
      <w:spacing w:after="120" w:line="240" w:lineRule="auto"/>
      <w:ind w:left="283"/>
    </w:pPr>
  </w:style>
  <w:style w:type="character" w:customStyle="1" w:styleId="BodyTextIndentChar">
    <w:name w:val="Body Text Indent Char"/>
    <w:basedOn w:val="DefaultParagraphFont"/>
    <w:link w:val="BodyTextIndent"/>
    <w:uiPriority w:val="99"/>
    <w:rsid w:val="00AB5AC4"/>
    <w:rPr>
      <w:rFonts w:ascii="Times New Roman" w:hAnsi="Times New Roman"/>
    </w:rPr>
  </w:style>
  <w:style w:type="character" w:styleId="Strong">
    <w:name w:val="Strong"/>
    <w:basedOn w:val="DefaultParagraphFont"/>
    <w:uiPriority w:val="22"/>
    <w:qFormat/>
    <w:rsid w:val="00FD408A"/>
    <w:rPr>
      <w:b/>
      <w:bCs/>
    </w:rPr>
  </w:style>
  <w:style w:type="character" w:customStyle="1" w:styleId="inqyif">
    <w:name w:val="inqyif"/>
    <w:basedOn w:val="DefaultParagraphFont"/>
    <w:rsid w:val="00FD408A"/>
  </w:style>
  <w:style w:type="numbering" w:customStyle="1" w:styleId="MainNumbering">
    <w:name w:val="Main Numbering"/>
    <w:basedOn w:val="NoList"/>
    <w:rsid w:val="00B81CA6"/>
    <w:pPr>
      <w:numPr>
        <w:numId w:val="41"/>
      </w:numPr>
    </w:pPr>
  </w:style>
  <w:style w:type="paragraph" w:customStyle="1" w:styleId="Level1">
    <w:name w:val="Level 1"/>
    <w:basedOn w:val="Normal"/>
    <w:uiPriority w:val="1"/>
    <w:qFormat/>
    <w:rsid w:val="00B81CA6"/>
    <w:pPr>
      <w:numPr>
        <w:numId w:val="38"/>
      </w:numPr>
      <w:spacing w:after="210" w:line="270" w:lineRule="atLeast"/>
      <w:jc w:val="both"/>
    </w:pPr>
    <w:rPr>
      <w:rFonts w:ascii="Calibri" w:hAnsi="Calibri" w:cs="Calibri"/>
      <w:sz w:val="21"/>
      <w:lang w:val="en-GB"/>
    </w:rPr>
  </w:style>
  <w:style w:type="paragraph" w:customStyle="1" w:styleId="Level2">
    <w:name w:val="Level 2"/>
    <w:basedOn w:val="Normal"/>
    <w:uiPriority w:val="1"/>
    <w:qFormat/>
    <w:rsid w:val="00B81CA6"/>
    <w:pPr>
      <w:numPr>
        <w:ilvl w:val="1"/>
        <w:numId w:val="38"/>
      </w:numPr>
      <w:spacing w:after="210" w:line="270" w:lineRule="atLeast"/>
      <w:jc w:val="both"/>
    </w:pPr>
    <w:rPr>
      <w:rFonts w:ascii="Calibri" w:hAnsi="Calibri" w:cs="Calibri"/>
      <w:sz w:val="21"/>
      <w:lang w:val="en-GB"/>
    </w:rPr>
  </w:style>
  <w:style w:type="paragraph" w:customStyle="1" w:styleId="Level3">
    <w:name w:val="Level 3"/>
    <w:basedOn w:val="Normal"/>
    <w:uiPriority w:val="1"/>
    <w:qFormat/>
    <w:rsid w:val="00B81CA6"/>
    <w:pPr>
      <w:numPr>
        <w:ilvl w:val="2"/>
        <w:numId w:val="38"/>
      </w:numPr>
      <w:spacing w:after="210" w:line="270" w:lineRule="atLeast"/>
      <w:jc w:val="both"/>
    </w:pPr>
    <w:rPr>
      <w:rFonts w:ascii="Calibri" w:hAnsi="Calibri" w:cs="Calibri"/>
      <w:sz w:val="21"/>
      <w:lang w:val="en-GB"/>
    </w:rPr>
  </w:style>
  <w:style w:type="paragraph" w:customStyle="1" w:styleId="Level4">
    <w:name w:val="Level 4"/>
    <w:basedOn w:val="Normal"/>
    <w:uiPriority w:val="1"/>
    <w:qFormat/>
    <w:rsid w:val="00B81CA6"/>
    <w:pPr>
      <w:numPr>
        <w:ilvl w:val="3"/>
        <w:numId w:val="38"/>
      </w:numPr>
      <w:spacing w:after="210" w:line="270" w:lineRule="atLeast"/>
      <w:jc w:val="both"/>
    </w:pPr>
    <w:rPr>
      <w:rFonts w:ascii="Calibri" w:hAnsi="Calibri" w:cs="Calibri"/>
      <w:sz w:val="21"/>
      <w:lang w:val="en-GB"/>
    </w:rPr>
  </w:style>
  <w:style w:type="paragraph" w:customStyle="1" w:styleId="Level5">
    <w:name w:val="Level 5"/>
    <w:basedOn w:val="Normal"/>
    <w:uiPriority w:val="1"/>
    <w:qFormat/>
    <w:rsid w:val="00B81CA6"/>
    <w:pPr>
      <w:numPr>
        <w:ilvl w:val="4"/>
        <w:numId w:val="38"/>
      </w:numPr>
      <w:spacing w:after="210" w:line="270" w:lineRule="atLeast"/>
      <w:jc w:val="both"/>
    </w:pPr>
    <w:rPr>
      <w:rFonts w:ascii="Calibri" w:hAnsi="Calibri" w:cs="Calibri"/>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577428">
      <w:bodyDiv w:val="1"/>
      <w:marLeft w:val="0"/>
      <w:marRight w:val="0"/>
      <w:marTop w:val="0"/>
      <w:marBottom w:val="0"/>
      <w:divBdr>
        <w:top w:val="none" w:sz="0" w:space="0" w:color="auto"/>
        <w:left w:val="none" w:sz="0" w:space="0" w:color="auto"/>
        <w:bottom w:val="none" w:sz="0" w:space="0" w:color="auto"/>
        <w:right w:val="none" w:sz="0" w:space="0" w:color="auto"/>
      </w:divBdr>
    </w:div>
    <w:div w:id="556816520">
      <w:bodyDiv w:val="1"/>
      <w:marLeft w:val="0"/>
      <w:marRight w:val="0"/>
      <w:marTop w:val="0"/>
      <w:marBottom w:val="0"/>
      <w:divBdr>
        <w:top w:val="none" w:sz="0" w:space="0" w:color="auto"/>
        <w:left w:val="none" w:sz="0" w:space="0" w:color="auto"/>
        <w:bottom w:val="none" w:sz="0" w:space="0" w:color="auto"/>
        <w:right w:val="none" w:sz="0" w:space="0" w:color="auto"/>
      </w:divBdr>
    </w:div>
    <w:div w:id="577327003">
      <w:bodyDiv w:val="1"/>
      <w:marLeft w:val="0"/>
      <w:marRight w:val="0"/>
      <w:marTop w:val="0"/>
      <w:marBottom w:val="0"/>
      <w:divBdr>
        <w:top w:val="none" w:sz="0" w:space="0" w:color="auto"/>
        <w:left w:val="none" w:sz="0" w:space="0" w:color="auto"/>
        <w:bottom w:val="none" w:sz="0" w:space="0" w:color="auto"/>
        <w:right w:val="none" w:sz="0" w:space="0" w:color="auto"/>
      </w:divBdr>
    </w:div>
    <w:div w:id="960578824">
      <w:bodyDiv w:val="1"/>
      <w:marLeft w:val="0"/>
      <w:marRight w:val="0"/>
      <w:marTop w:val="0"/>
      <w:marBottom w:val="0"/>
      <w:divBdr>
        <w:top w:val="none" w:sz="0" w:space="0" w:color="auto"/>
        <w:left w:val="none" w:sz="0" w:space="0" w:color="auto"/>
        <w:bottom w:val="none" w:sz="0" w:space="0" w:color="auto"/>
        <w:right w:val="none" w:sz="0" w:space="0" w:color="auto"/>
      </w:divBdr>
    </w:div>
    <w:div w:id="1377779291">
      <w:bodyDiv w:val="1"/>
      <w:marLeft w:val="0"/>
      <w:marRight w:val="0"/>
      <w:marTop w:val="0"/>
      <w:marBottom w:val="0"/>
      <w:divBdr>
        <w:top w:val="none" w:sz="0" w:space="0" w:color="auto"/>
        <w:left w:val="none" w:sz="0" w:space="0" w:color="auto"/>
        <w:bottom w:val="none" w:sz="0" w:space="0" w:color="auto"/>
        <w:right w:val="none" w:sz="0" w:space="0" w:color="auto"/>
      </w:divBdr>
    </w:div>
    <w:div w:id="1464885081">
      <w:bodyDiv w:val="1"/>
      <w:marLeft w:val="0"/>
      <w:marRight w:val="0"/>
      <w:marTop w:val="0"/>
      <w:marBottom w:val="0"/>
      <w:divBdr>
        <w:top w:val="none" w:sz="0" w:space="0" w:color="auto"/>
        <w:left w:val="none" w:sz="0" w:space="0" w:color="auto"/>
        <w:bottom w:val="none" w:sz="0" w:space="0" w:color="auto"/>
        <w:right w:val="none" w:sz="0" w:space="0" w:color="auto"/>
      </w:divBdr>
    </w:div>
    <w:div w:id="1494494522">
      <w:bodyDiv w:val="1"/>
      <w:marLeft w:val="0"/>
      <w:marRight w:val="0"/>
      <w:marTop w:val="0"/>
      <w:marBottom w:val="0"/>
      <w:divBdr>
        <w:top w:val="none" w:sz="0" w:space="0" w:color="auto"/>
        <w:left w:val="none" w:sz="0" w:space="0" w:color="auto"/>
        <w:bottom w:val="none" w:sz="0" w:space="0" w:color="auto"/>
        <w:right w:val="none" w:sz="0" w:space="0" w:color="auto"/>
      </w:divBdr>
    </w:div>
    <w:div w:id="162465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gregoleary@beaumont.ie"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000B8-9B56-49E7-9BD6-F2B386C0B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7115</Words>
  <Characters>40560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47580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margaretfallon</dc:creator>
  <cp:lastModifiedBy>Greg OLeary</cp:lastModifiedBy>
  <cp:revision>2</cp:revision>
  <cp:lastPrinted>2026-08-10T10:51:00Z</cp:lastPrinted>
  <dcterms:created xsi:type="dcterms:W3CDTF">2026-09-24T12:56:00Z</dcterms:created>
  <dcterms:modified xsi:type="dcterms:W3CDTF">2026-09-24T12:56:00Z</dcterms:modified>
</cp:coreProperties>
</file>