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745C" w14:textId="0EA43C48" w:rsidR="00465126" w:rsidRDefault="00465126">
      <w:pPr>
        <w:spacing w:line="240" w:lineRule="exact"/>
        <w:rPr>
          <w:sz w:val="24"/>
          <w:szCs w:val="24"/>
        </w:rPr>
      </w:pPr>
    </w:p>
    <w:p w14:paraId="44F1E994" w14:textId="77777777" w:rsidR="00465126" w:rsidRDefault="00465126">
      <w:pPr>
        <w:spacing w:line="240" w:lineRule="exact"/>
        <w:rPr>
          <w:sz w:val="24"/>
          <w:szCs w:val="24"/>
        </w:rPr>
      </w:pPr>
    </w:p>
    <w:p w14:paraId="0F9AABC9" w14:textId="77777777" w:rsidR="00465126" w:rsidRDefault="00465126">
      <w:pPr>
        <w:spacing w:line="240" w:lineRule="exact"/>
        <w:rPr>
          <w:sz w:val="24"/>
          <w:szCs w:val="24"/>
        </w:rPr>
      </w:pPr>
    </w:p>
    <w:p w14:paraId="3BBCE967" w14:textId="77777777" w:rsidR="00465126" w:rsidRDefault="00465126">
      <w:pPr>
        <w:spacing w:line="240" w:lineRule="exact"/>
        <w:rPr>
          <w:sz w:val="24"/>
          <w:szCs w:val="24"/>
        </w:rPr>
      </w:pPr>
    </w:p>
    <w:p w14:paraId="7ADEF9DE" w14:textId="4DA95B64" w:rsidR="00465126" w:rsidRDefault="00844243" w:rsidP="00A029AB">
      <w:pPr>
        <w:widowControl w:val="0"/>
        <w:spacing w:line="240" w:lineRule="auto"/>
        <w:ind w:left="2931" w:right="-2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1" locked="0" layoutInCell="0" allowOverlap="1" wp14:anchorId="27F86C85" wp14:editId="00680476">
                <wp:simplePos x="0" y="0"/>
                <wp:positionH relativeFrom="page">
                  <wp:posOffset>2610611</wp:posOffset>
                </wp:positionH>
                <wp:positionV relativeFrom="paragraph">
                  <wp:posOffset>3175</wp:posOffset>
                </wp:positionV>
                <wp:extent cx="2339340" cy="185928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340" cy="185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9340" h="185928">
                              <a:moveTo>
                                <a:pt x="0" y="0"/>
                              </a:moveTo>
                              <a:lnTo>
                                <a:pt x="0" y="185928"/>
                              </a:lnTo>
                              <a:lnTo>
                                <a:pt x="2339340" y="185928"/>
                              </a:lnTo>
                              <a:lnTo>
                                <a:pt x="233934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4A3F76" id="drawingObject3" o:spid="_x0000_s1026" style="position:absolute;margin-left:205.55pt;margin-top:.25pt;width:184.2pt;height:14.65pt;z-index:-50331647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39340,185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" o:allowincell="f" path="m,l,185928r2339340,l2339340,,,xe" stroked="f">
                <v:path arrowok="t" textboxrect="0,0,2339340,185928"/>
                <w10:wrap anchorx="page"/>
              </v:shape>
            </w:pict>
          </mc:Fallback>
        </mc:AlternateConten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T</w: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n</w:t>
      </w:r>
      <w:r>
        <w:rPr>
          <w:b/>
          <w:bCs/>
          <w:color w:val="000000"/>
          <w:spacing w:val="1"/>
          <w:sz w:val="24"/>
          <w:szCs w:val="24"/>
        </w:rPr>
        <w:t>d</w: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pacing w:val="1"/>
          <w:w w:val="99"/>
          <w:sz w:val="24"/>
          <w:szCs w:val="24"/>
        </w:rPr>
        <w:t>r</w:t>
      </w:r>
      <w:r>
        <w:rPr>
          <w:b/>
          <w:bCs/>
          <w:color w:val="000000"/>
          <w:sz w:val="24"/>
          <w:szCs w:val="24"/>
        </w:rPr>
        <w:t>s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C</w:t>
      </w:r>
      <w:r>
        <w:rPr>
          <w:b/>
          <w:bCs/>
          <w:color w:val="000000"/>
          <w:spacing w:val="-1"/>
          <w:sz w:val="24"/>
          <w:szCs w:val="24"/>
        </w:rPr>
        <w:t>F</w:t>
      </w:r>
      <w:r>
        <w:rPr>
          <w:b/>
          <w:bCs/>
          <w:color w:val="000000"/>
          <w:sz w:val="24"/>
          <w:szCs w:val="24"/>
        </w:rPr>
        <w:t>T</w:t>
      </w:r>
      <w:r>
        <w:rPr>
          <w:b/>
          <w:bCs/>
          <w:color w:val="000000"/>
          <w:spacing w:val="2"/>
          <w:sz w:val="24"/>
          <w:szCs w:val="24"/>
        </w:rPr>
        <w:t xml:space="preserve"> </w:t>
      </w:r>
    </w:p>
    <w:p w14:paraId="5724AEE9" w14:textId="77777777" w:rsidR="00465126" w:rsidRDefault="00465126">
      <w:pPr>
        <w:spacing w:after="19" w:line="120" w:lineRule="exact"/>
        <w:rPr>
          <w:sz w:val="12"/>
          <w:szCs w:val="12"/>
        </w:rPr>
      </w:pPr>
    </w:p>
    <w:p w14:paraId="6660E6DF" w14:textId="42E37493" w:rsidR="00465126" w:rsidRDefault="00844243" w:rsidP="00955C5B">
      <w:pPr>
        <w:widowControl w:val="0"/>
        <w:spacing w:line="240" w:lineRule="auto"/>
        <w:ind w:left="1299" w:right="-20"/>
        <w:rPr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3" behindDoc="1" locked="0" layoutInCell="0" allowOverlap="1" wp14:anchorId="317FC3B0" wp14:editId="0D82FFD9">
                <wp:simplePos x="0" y="0"/>
                <wp:positionH relativeFrom="page">
                  <wp:posOffset>1969006</wp:posOffset>
                </wp:positionH>
                <wp:positionV relativeFrom="paragraph">
                  <wp:posOffset>3194</wp:posOffset>
                </wp:positionV>
                <wp:extent cx="3622547" cy="170688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2547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22547" h="170688">
                              <a:moveTo>
                                <a:pt x="0" y="0"/>
                              </a:moveTo>
                              <a:lnTo>
                                <a:pt x="0" y="170688"/>
                              </a:lnTo>
                              <a:lnTo>
                                <a:pt x="3622547" y="170688"/>
                              </a:lnTo>
                              <a:lnTo>
                                <a:pt x="362254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30180A" id="drawingObject4" o:spid="_x0000_s1026" style="position:absolute;margin-left:155.05pt;margin-top:.25pt;width:285.25pt;height:13.45pt;z-index:-5033164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622547,17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" o:allowincell="f" path="m,l,170688r3622547,l3622547,,,xe" stroked="f">
                <v:path arrowok="t" textboxrect="0,0,3622547,170688"/>
                <w10:wrap anchorx="page"/>
              </v:shape>
            </w:pict>
          </mc:Fallback>
        </mc:AlternateContent>
      </w:r>
      <w:r>
        <w:rPr>
          <w:b/>
          <w:bCs/>
          <w:color w:val="000000"/>
        </w:rPr>
        <w:t>Call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f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1"/>
        </w:rPr>
        <w:t xml:space="preserve"> T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nd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>s for t</w:t>
      </w:r>
      <w:r>
        <w:rPr>
          <w:b/>
          <w:bCs/>
          <w:color w:val="000000"/>
          <w:spacing w:val="-1"/>
        </w:rPr>
        <w:t>h</w:t>
      </w:r>
      <w:r>
        <w:rPr>
          <w:b/>
          <w:bCs/>
          <w:color w:val="000000"/>
        </w:rPr>
        <w:t>e p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 xml:space="preserve">ovision 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</w:rPr>
        <w:t>f</w:t>
      </w:r>
      <w:r w:rsidR="008E69C8">
        <w:rPr>
          <w:b/>
          <w:bCs/>
          <w:color w:val="000000"/>
        </w:rPr>
        <w:t xml:space="preserve"> </w:t>
      </w:r>
      <w:r w:rsidR="008E69C8" w:rsidRPr="008E69C8">
        <w:rPr>
          <w:b/>
          <w:bCs/>
          <w:color w:val="000000"/>
        </w:rPr>
        <w:t xml:space="preserve">provision of </w:t>
      </w:r>
      <w:r w:rsidR="00F31B04">
        <w:rPr>
          <w:b/>
          <w:bCs/>
          <w:color w:val="000000"/>
        </w:rPr>
        <w:t>Design Services</w:t>
      </w:r>
    </w:p>
    <w:p w14:paraId="1EE3C9E8" w14:textId="77777777" w:rsidR="00F31B04" w:rsidRDefault="00F31B04" w:rsidP="00955C5B">
      <w:pPr>
        <w:widowControl w:val="0"/>
        <w:spacing w:line="240" w:lineRule="auto"/>
        <w:ind w:left="1299" w:right="-20"/>
        <w:rPr>
          <w:sz w:val="24"/>
          <w:szCs w:val="24"/>
        </w:rPr>
      </w:pPr>
    </w:p>
    <w:p w14:paraId="7C56BC38" w14:textId="79C88FF7" w:rsidR="00A029AB" w:rsidRDefault="00844243" w:rsidP="00790311">
      <w:pPr>
        <w:widowControl w:val="0"/>
        <w:spacing w:line="240" w:lineRule="auto"/>
        <w:ind w:left="1299" w:right="-20"/>
        <w:rPr>
          <w:sz w:val="24"/>
          <w:szCs w:val="24"/>
        </w:rPr>
      </w:pPr>
      <w:r>
        <w:rPr>
          <w:b/>
          <w:bCs/>
          <w:color w:val="000000"/>
        </w:rPr>
        <w:t>C</w:t>
      </w:r>
      <w:r>
        <w:rPr>
          <w:b/>
          <w:bCs/>
          <w:color w:val="000000"/>
          <w:spacing w:val="1"/>
        </w:rPr>
        <w:t>l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  <w:spacing w:val="-2"/>
        </w:rPr>
        <w:t>s</w:t>
      </w:r>
      <w:r>
        <w:rPr>
          <w:b/>
          <w:bCs/>
          <w:color w:val="000000"/>
        </w:rPr>
        <w:t>ing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te f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-1"/>
        </w:rPr>
        <w:t>de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resp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 xml:space="preserve">ses: </w:t>
      </w:r>
      <w:r w:rsidR="00F31B04">
        <w:rPr>
          <w:b/>
          <w:bCs/>
          <w:color w:val="000000"/>
        </w:rPr>
        <w:t>7</w:t>
      </w:r>
      <w:r w:rsidR="00F31B04" w:rsidRPr="00F31B04">
        <w:rPr>
          <w:b/>
          <w:bCs/>
          <w:color w:val="000000"/>
          <w:vertAlign w:val="superscript"/>
        </w:rPr>
        <w:t>th</w:t>
      </w:r>
      <w:r w:rsidR="00F31B04">
        <w:rPr>
          <w:b/>
          <w:bCs/>
          <w:color w:val="000000"/>
        </w:rPr>
        <w:t xml:space="preserve"> October 2026</w:t>
      </w:r>
    </w:p>
    <w:p w14:paraId="66D9276A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p w14:paraId="5FB9D935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p w14:paraId="5081009E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"/>
        <w:gridCol w:w="5611"/>
        <w:gridCol w:w="3221"/>
      </w:tblGrid>
      <w:tr w:rsidR="00A029AB" w14:paraId="42331644" w14:textId="77777777" w:rsidTr="008D0A13">
        <w:tc>
          <w:tcPr>
            <w:tcW w:w="1034" w:type="dxa"/>
            <w:shd w:val="pct20" w:color="auto" w:fill="auto"/>
          </w:tcPr>
          <w:p w14:paraId="00F8E5E7" w14:textId="3A10BF2F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5611" w:type="dxa"/>
            <w:shd w:val="pct20" w:color="auto" w:fill="auto"/>
          </w:tcPr>
          <w:p w14:paraId="67988564" w14:textId="01852FA8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Query/ Clarification</w:t>
            </w:r>
          </w:p>
        </w:tc>
        <w:tc>
          <w:tcPr>
            <w:tcW w:w="3221" w:type="dxa"/>
            <w:shd w:val="pct20" w:color="auto" w:fill="auto"/>
          </w:tcPr>
          <w:p w14:paraId="61422931" w14:textId="6403D0F8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Response</w:t>
            </w:r>
          </w:p>
        </w:tc>
      </w:tr>
      <w:tr w:rsidR="00A029AB" w14:paraId="731ABBF1" w14:textId="77777777" w:rsidTr="008D0A13">
        <w:tc>
          <w:tcPr>
            <w:tcW w:w="1034" w:type="dxa"/>
          </w:tcPr>
          <w:p w14:paraId="48C3EC2C" w14:textId="31BE9BB4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</w:t>
            </w:r>
          </w:p>
        </w:tc>
        <w:tc>
          <w:tcPr>
            <w:tcW w:w="5611" w:type="dxa"/>
          </w:tcPr>
          <w:p w14:paraId="6CA79E02" w14:textId="4C30D0EF" w:rsidR="00F31B04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That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three references/contracts and two case studies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 are required as separate requirements;</w:t>
            </w:r>
          </w:p>
          <w:p w14:paraId="4174B79C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0D3B08FE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7565AC08" w14:textId="5408DF2D" w:rsidR="00F31B04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whether the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same project may be used both as one of the three reference contracts and as one of the two case studies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, provided it meets the applicable requirements for both</w:t>
            </w:r>
          </w:p>
          <w:p w14:paraId="58AFE848" w14:textId="77777777" w:rsidR="00F31B04" w:rsidRPr="008B4211" w:rsidRDefault="00F31B04" w:rsidP="00F31B04">
            <w:pPr>
              <w:pStyle w:val="ListParagraph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448FB8C3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1F482762" w14:textId="53175431" w:rsidR="00A029AB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As a specific format is provided in the TRD for the three reference contracts but not for the case studies, whether the case studies may be submitted as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separate brief narrative documents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, covering the information requested in the RFT/TRD.</w:t>
            </w:r>
          </w:p>
        </w:tc>
        <w:tc>
          <w:tcPr>
            <w:tcW w:w="3221" w:type="dxa"/>
          </w:tcPr>
          <w:p w14:paraId="7806DCD0" w14:textId="77777777" w:rsidR="007C2ED8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78C89E92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763E1F44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39AFEE3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6A139A3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2E15FC4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35C75E8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48D1533A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4672BBD" w14:textId="77777777" w:rsidR="008B4211" w:rsidRDefault="008B4211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6609D68E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15D1DFB9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7100D370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FD8D523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D72600D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4DB4ED4F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061B267D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282E8A9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338916C" w14:textId="77777777" w:rsidR="008B4211" w:rsidRDefault="008B4211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7B27BF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C669AB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09E04751" w14:textId="173122F8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be submitted as sperate documents</w:t>
            </w:r>
          </w:p>
          <w:p w14:paraId="2E1B9473" w14:textId="16627F8B" w:rsidR="00F31B04" w:rsidRPr="00D8200A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029AB" w14:paraId="554E3859" w14:textId="77777777" w:rsidTr="008D0A13">
        <w:tc>
          <w:tcPr>
            <w:tcW w:w="1034" w:type="dxa"/>
          </w:tcPr>
          <w:p w14:paraId="63A90748" w14:textId="4AF0C5E5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2</w:t>
            </w:r>
          </w:p>
        </w:tc>
        <w:tc>
          <w:tcPr>
            <w:tcW w:w="5611" w:type="dxa"/>
          </w:tcPr>
          <w:p w14:paraId="5166E374" w14:textId="0F2EF425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Reference in the Service Request to anticipated thresholds to a maximum of €100,000 (</w:t>
            </w:r>
            <w:r w:rsidR="008B4211" w:rsidRPr="008B4211">
              <w:rPr>
                <w:rFonts w:asciiTheme="minorHAnsi" w:hAnsiTheme="minorHAnsi" w:cstheme="minorHAnsi"/>
                <w:sz w:val="24"/>
                <w:szCs w:val="24"/>
              </w:rPr>
              <w:t>ex-Vat</w:t>
            </w: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) over the contract term. Considering the extent of the indicative summary requirements provided can I ask is this [as per Service Request] €100,000 in total for three years?</w:t>
            </w:r>
          </w:p>
          <w:p w14:paraId="11C9C601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A28088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30B5D3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Would it be possible to have sight of an existing "Full colour training binder" content - even as a pdf, to allow review of type of content?</w:t>
            </w:r>
          </w:p>
          <w:p w14:paraId="66894360" w14:textId="01692B61" w:rsidR="00A029AB" w:rsidRPr="008B4211" w:rsidRDefault="00A029AB" w:rsidP="00FD7FA5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21" w:type="dxa"/>
          </w:tcPr>
          <w:p w14:paraId="599758E0" w14:textId="77777777" w:rsidR="00A029AB" w:rsidRDefault="00A029AB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5A6EEB51" w14:textId="77777777" w:rsidR="00C144C4" w:rsidRDefault="00C144C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The estimated spend is for five years</w:t>
            </w:r>
          </w:p>
          <w:p w14:paraId="619676A6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549FDBB1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2D81365A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451005B8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4059FD4D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3AEA9B22" w14:textId="79CA8871" w:rsidR="00C15534" w:rsidRPr="00D8200A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Document uploaded</w:t>
            </w:r>
          </w:p>
        </w:tc>
      </w:tr>
      <w:tr w:rsidR="00A029AB" w14:paraId="09EEF92A" w14:textId="77777777" w:rsidTr="008D0A13">
        <w:tc>
          <w:tcPr>
            <w:tcW w:w="1034" w:type="dxa"/>
          </w:tcPr>
          <w:p w14:paraId="34D495BC" w14:textId="0E679815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3</w:t>
            </w:r>
          </w:p>
        </w:tc>
        <w:tc>
          <w:tcPr>
            <w:tcW w:w="5611" w:type="dxa"/>
          </w:tcPr>
          <w:p w14:paraId="0FF62599" w14:textId="77777777" w:rsidR="002377D2" w:rsidRPr="002377D2" w:rsidRDefault="002377D2" w:rsidP="002377D2">
            <w:pPr>
              <w:spacing w:line="240" w:lineRule="exact"/>
              <w:rPr>
                <w:sz w:val="24"/>
                <w:szCs w:val="24"/>
              </w:rPr>
            </w:pPr>
            <w:r w:rsidRPr="002377D2">
              <w:rPr>
                <w:sz w:val="24"/>
                <w:szCs w:val="24"/>
              </w:rPr>
              <w:t>Could you please confirm whether projects, works, or deliverables that were not commercially sold to an external client, but were instead created and used as test works or internal proof-of-concept submissions for previous tenders/bids, are acceptable as valid evidence of our technical competence and experience?</w:t>
            </w:r>
          </w:p>
          <w:p w14:paraId="710D1C65" w14:textId="77777777" w:rsidR="002377D2" w:rsidRPr="002377D2" w:rsidRDefault="002377D2" w:rsidP="002377D2">
            <w:pPr>
              <w:spacing w:line="240" w:lineRule="exact"/>
              <w:rPr>
                <w:sz w:val="24"/>
                <w:szCs w:val="24"/>
              </w:rPr>
            </w:pPr>
            <w:r w:rsidRPr="002377D2">
              <w:rPr>
                <w:sz w:val="24"/>
                <w:szCs w:val="24"/>
              </w:rPr>
              <w:t>Specifically, about the requested projects:</w:t>
            </w:r>
          </w:p>
          <w:p w14:paraId="1F074947" w14:textId="77777777" w:rsidR="002377D2" w:rsidRPr="002377D2" w:rsidRDefault="002377D2" w:rsidP="002377D2">
            <w:pPr>
              <w:spacing w:line="240" w:lineRule="exact"/>
              <w:rPr>
                <w:sz w:val="24"/>
                <w:szCs w:val="24"/>
              </w:rPr>
            </w:pPr>
            <w:r w:rsidRPr="002377D2">
              <w:rPr>
                <w:sz w:val="24"/>
                <w:szCs w:val="24"/>
              </w:rPr>
              <w:lastRenderedPageBreak/>
              <w:t>Full colour annual report and Full colour training binder with inserts</w:t>
            </w:r>
          </w:p>
          <w:p w14:paraId="5A811A3F" w14:textId="5297A08D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0BFB2C03" w14:textId="77777777" w:rsidR="00A029AB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5D8D1A2" w14:textId="17F8CF05" w:rsidR="002377D2" w:rsidRPr="00D8200A" w:rsidRDefault="002377D2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this is not acceptable</w:t>
            </w:r>
          </w:p>
        </w:tc>
      </w:tr>
      <w:tr w:rsidR="00A029AB" w14:paraId="797A3018" w14:textId="77777777" w:rsidTr="008D0A13">
        <w:tc>
          <w:tcPr>
            <w:tcW w:w="1034" w:type="dxa"/>
          </w:tcPr>
          <w:p w14:paraId="2FD97469" w14:textId="7DD8FBFE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4</w:t>
            </w:r>
          </w:p>
        </w:tc>
        <w:tc>
          <w:tcPr>
            <w:tcW w:w="5611" w:type="dxa"/>
          </w:tcPr>
          <w:p w14:paraId="2222EEDE" w14:textId="77777777" w:rsidR="009458CE" w:rsidRPr="009458CE" w:rsidRDefault="009458CE" w:rsidP="009458CE">
            <w:pPr>
              <w:spacing w:line="240" w:lineRule="exact"/>
              <w:rPr>
                <w:sz w:val="24"/>
                <w:szCs w:val="24"/>
              </w:rPr>
            </w:pPr>
            <w:r w:rsidRPr="009458CE">
              <w:rPr>
                <w:sz w:val="24"/>
                <w:szCs w:val="24"/>
              </w:rPr>
              <w:t>We notice that the sample document (5_11246-FSAI-Small-Meat-Manufacturing-Plants-FA17-accessible_1) fails basic accessibility testing.</w:t>
            </w:r>
          </w:p>
          <w:p w14:paraId="313285A7" w14:textId="77777777" w:rsidR="009458CE" w:rsidRPr="009458CE" w:rsidRDefault="009458CE" w:rsidP="009458CE">
            <w:pPr>
              <w:spacing w:line="240" w:lineRule="exact"/>
              <w:rPr>
                <w:sz w:val="24"/>
                <w:szCs w:val="24"/>
              </w:rPr>
            </w:pPr>
          </w:p>
          <w:p w14:paraId="4453A3CE" w14:textId="7A3E2AAF" w:rsidR="00A029AB" w:rsidRPr="00D8200A" w:rsidRDefault="009458CE" w:rsidP="009458CE">
            <w:pPr>
              <w:spacing w:line="240" w:lineRule="exact"/>
              <w:rPr>
                <w:sz w:val="24"/>
                <w:szCs w:val="24"/>
              </w:rPr>
            </w:pPr>
            <w:r w:rsidRPr="009458CE">
              <w:rPr>
                <w:sz w:val="24"/>
                <w:szCs w:val="24"/>
              </w:rPr>
              <w:t>Can you clarify how the Accessibility requirement will be evaluated?</w:t>
            </w:r>
          </w:p>
        </w:tc>
        <w:tc>
          <w:tcPr>
            <w:tcW w:w="3221" w:type="dxa"/>
          </w:tcPr>
          <w:p w14:paraId="6F491552" w14:textId="77777777" w:rsidR="00A029AB" w:rsidRDefault="00280207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Tenderers must evidence how their solution ensures accessibility and inclusion. This will be under Award C- Design Capabilities</w:t>
            </w:r>
            <w:r w:rsidRPr="009B290B">
              <w:rPr>
                <w:sz w:val="24"/>
                <w:szCs w:val="24"/>
              </w:rPr>
              <w:t xml:space="preserve">. </w:t>
            </w:r>
          </w:p>
          <w:p w14:paraId="78CCC9D1" w14:textId="77777777" w:rsidR="009B290B" w:rsidRDefault="009B290B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32B953DA" w14:textId="0FF64E2F" w:rsidR="009B290B" w:rsidRDefault="009B290B" w:rsidP="00FD7FA5">
            <w:pPr>
              <w:spacing w:line="240" w:lineRule="exact"/>
              <w:rPr>
                <w:sz w:val="24"/>
                <w:szCs w:val="24"/>
              </w:rPr>
            </w:pPr>
            <w:r w:rsidRPr="009B290B">
              <w:rPr>
                <w:sz w:val="24"/>
                <w:szCs w:val="24"/>
              </w:rPr>
              <w:t>PDFs</w:t>
            </w:r>
            <w:r w:rsidRPr="009B290B">
              <w:rPr>
                <w:sz w:val="24"/>
                <w:szCs w:val="24"/>
              </w:rPr>
              <w:t xml:space="preserve"> must conform with web accessibility guidelines and best practice. (e.g.  Web Content Accessibility Guidelines (WCAG) 2.1 and S.I. No. 358/2020 - European Union (Accessibility of Websites and Mobile Applications of Public Sector Bodies) Regulations 2020).</w:t>
            </w:r>
          </w:p>
          <w:p w14:paraId="57BFF080" w14:textId="42FE3122" w:rsidR="009B290B" w:rsidRPr="00D8200A" w:rsidRDefault="009B290B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029AB" w14:paraId="7F0AC422" w14:textId="77777777" w:rsidTr="008D0A13">
        <w:tc>
          <w:tcPr>
            <w:tcW w:w="1034" w:type="dxa"/>
          </w:tcPr>
          <w:p w14:paraId="5F940180" w14:textId="5678BFE9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5</w:t>
            </w:r>
          </w:p>
        </w:tc>
        <w:tc>
          <w:tcPr>
            <w:tcW w:w="5611" w:type="dxa"/>
          </w:tcPr>
          <w:p w14:paraId="4C0A8436" w14:textId="2B717C7B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A7ED6FF" w14:textId="1B266806" w:rsidR="00FD7FA5" w:rsidRPr="00D8200A" w:rsidRDefault="00FD7FA5" w:rsidP="00790311">
            <w:pPr>
              <w:pStyle w:val="ListParagraph"/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A029AB" w14:paraId="1AC5DD61" w14:textId="77777777" w:rsidTr="008D0A13">
        <w:tc>
          <w:tcPr>
            <w:tcW w:w="1034" w:type="dxa"/>
          </w:tcPr>
          <w:p w14:paraId="5B1341D6" w14:textId="20734E6A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6</w:t>
            </w:r>
          </w:p>
        </w:tc>
        <w:tc>
          <w:tcPr>
            <w:tcW w:w="5611" w:type="dxa"/>
          </w:tcPr>
          <w:p w14:paraId="0CD1A7C1" w14:textId="3BC14D68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621D5800" w14:textId="77777777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7A7B30" w14:paraId="191DF729" w14:textId="77777777" w:rsidTr="008D0A13">
        <w:tc>
          <w:tcPr>
            <w:tcW w:w="1034" w:type="dxa"/>
          </w:tcPr>
          <w:p w14:paraId="74E64665" w14:textId="6A64C910" w:rsidR="007A7B30" w:rsidRPr="00D8200A" w:rsidRDefault="00BF4F35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7</w:t>
            </w:r>
          </w:p>
        </w:tc>
        <w:tc>
          <w:tcPr>
            <w:tcW w:w="5611" w:type="dxa"/>
          </w:tcPr>
          <w:p w14:paraId="4127771E" w14:textId="01C356A4" w:rsidR="007A7B30" w:rsidRPr="00D8200A" w:rsidRDefault="007A7B3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22119F6E" w14:textId="77777777" w:rsidR="007A7B30" w:rsidRPr="00D8200A" w:rsidRDefault="007A7B30" w:rsidP="007A7B30">
            <w:pPr>
              <w:spacing w:line="240" w:lineRule="exact"/>
              <w:jc w:val="center"/>
              <w:rPr>
                <w:sz w:val="24"/>
                <w:szCs w:val="24"/>
                <w:lang w:val="en-GB"/>
              </w:rPr>
            </w:pPr>
          </w:p>
        </w:tc>
      </w:tr>
      <w:tr w:rsidR="00927A78" w14:paraId="03BEF53E" w14:textId="77777777" w:rsidTr="008D0A13">
        <w:tc>
          <w:tcPr>
            <w:tcW w:w="1034" w:type="dxa"/>
          </w:tcPr>
          <w:p w14:paraId="5CBFA8BB" w14:textId="63CE136D" w:rsidR="00927A78" w:rsidRPr="00D8200A" w:rsidRDefault="00927A78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8</w:t>
            </w:r>
          </w:p>
        </w:tc>
        <w:tc>
          <w:tcPr>
            <w:tcW w:w="5611" w:type="dxa"/>
          </w:tcPr>
          <w:p w14:paraId="3FB9049F" w14:textId="441CCEF5" w:rsidR="00927A78" w:rsidRPr="00D8200A" w:rsidRDefault="00927A78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7F316D0" w14:textId="3DDF8C79" w:rsidR="00927A78" w:rsidRPr="00D8200A" w:rsidRDefault="00927A78" w:rsidP="00927A78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BC1FFF" w14:paraId="38B1E601" w14:textId="77777777" w:rsidTr="008D0A13">
        <w:tc>
          <w:tcPr>
            <w:tcW w:w="1034" w:type="dxa"/>
          </w:tcPr>
          <w:p w14:paraId="559EE6C0" w14:textId="1BD17F4B" w:rsidR="00BC1FFF" w:rsidRPr="00D8200A" w:rsidRDefault="00BC1FFF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9</w:t>
            </w:r>
          </w:p>
        </w:tc>
        <w:tc>
          <w:tcPr>
            <w:tcW w:w="5611" w:type="dxa"/>
          </w:tcPr>
          <w:p w14:paraId="4C073C46" w14:textId="47FD413F" w:rsidR="00BC1FFF" w:rsidRPr="00D8200A" w:rsidRDefault="00BC1FFF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CA0322E" w14:textId="203C650C" w:rsidR="00BC1FFF" w:rsidRPr="00D8200A" w:rsidRDefault="00BC1FFF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C531F0" w14:paraId="0F1549EF" w14:textId="77777777" w:rsidTr="008D0A13">
        <w:tc>
          <w:tcPr>
            <w:tcW w:w="1034" w:type="dxa"/>
          </w:tcPr>
          <w:p w14:paraId="531D6768" w14:textId="56D9B830" w:rsidR="00C531F0" w:rsidRPr="00D8200A" w:rsidRDefault="00C531F0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10</w:t>
            </w:r>
          </w:p>
        </w:tc>
        <w:tc>
          <w:tcPr>
            <w:tcW w:w="5611" w:type="dxa"/>
          </w:tcPr>
          <w:p w14:paraId="2A14D5AD" w14:textId="3C9478F4" w:rsidR="00C531F0" w:rsidRPr="00D8200A" w:rsidRDefault="00C531F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7C561FF7" w14:textId="59BCD717" w:rsidR="00C531F0" w:rsidRPr="00D8200A" w:rsidRDefault="00C531F0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C531F0" w14:paraId="1B9A8518" w14:textId="77777777" w:rsidTr="008D0A13">
        <w:tc>
          <w:tcPr>
            <w:tcW w:w="1034" w:type="dxa"/>
          </w:tcPr>
          <w:p w14:paraId="4A0B57C8" w14:textId="67CDC60B" w:rsidR="00C531F0" w:rsidRPr="00D8200A" w:rsidRDefault="000A3A6A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11</w:t>
            </w:r>
          </w:p>
        </w:tc>
        <w:tc>
          <w:tcPr>
            <w:tcW w:w="5611" w:type="dxa"/>
          </w:tcPr>
          <w:p w14:paraId="30336FE5" w14:textId="06078539" w:rsidR="00C531F0" w:rsidRPr="00D8200A" w:rsidRDefault="00C531F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0586EAC" w14:textId="26F0FC30" w:rsidR="00C531F0" w:rsidRPr="00D8200A" w:rsidRDefault="00C531F0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035C42" w:rsidRPr="00D8200A" w14:paraId="7C209AB3" w14:textId="77777777" w:rsidTr="008D0A13">
        <w:tc>
          <w:tcPr>
            <w:tcW w:w="1034" w:type="dxa"/>
          </w:tcPr>
          <w:p w14:paraId="4DB9B86E" w14:textId="0F997D34" w:rsidR="00035C42" w:rsidRPr="00D8200A" w:rsidRDefault="00035C42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12</w:t>
            </w:r>
          </w:p>
        </w:tc>
        <w:tc>
          <w:tcPr>
            <w:tcW w:w="5611" w:type="dxa"/>
          </w:tcPr>
          <w:p w14:paraId="68E5239C" w14:textId="1D290EF9" w:rsidR="00035C42" w:rsidRPr="00D8200A" w:rsidRDefault="00035C42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993F4BC" w14:textId="698E8FA1" w:rsidR="00035C42" w:rsidRPr="00D8200A" w:rsidRDefault="00035C42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035C42" w14:paraId="51483302" w14:textId="77777777" w:rsidTr="008D0A13">
        <w:tc>
          <w:tcPr>
            <w:tcW w:w="1034" w:type="dxa"/>
          </w:tcPr>
          <w:p w14:paraId="63E5FC42" w14:textId="03D462F8" w:rsidR="00035C42" w:rsidRPr="00D8200A" w:rsidRDefault="00035C42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13</w:t>
            </w:r>
          </w:p>
        </w:tc>
        <w:tc>
          <w:tcPr>
            <w:tcW w:w="5611" w:type="dxa"/>
          </w:tcPr>
          <w:p w14:paraId="090B54C2" w14:textId="1159A0BD" w:rsidR="00035C42" w:rsidRPr="00D8200A" w:rsidRDefault="00035C42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12BF55B8" w14:textId="4B30271F" w:rsidR="00035C42" w:rsidRPr="00D8200A" w:rsidRDefault="00035C42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1C7CBD" w14:paraId="3DCB188A" w14:textId="77777777" w:rsidTr="008D0A13">
        <w:tc>
          <w:tcPr>
            <w:tcW w:w="1034" w:type="dxa"/>
          </w:tcPr>
          <w:p w14:paraId="2FEF5D76" w14:textId="5D68A945" w:rsidR="001C7CBD" w:rsidRPr="00D8200A" w:rsidRDefault="001C7CBD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14</w:t>
            </w:r>
          </w:p>
        </w:tc>
        <w:tc>
          <w:tcPr>
            <w:tcW w:w="5611" w:type="dxa"/>
          </w:tcPr>
          <w:p w14:paraId="0CE13ED4" w14:textId="3AD498F5" w:rsidR="001C7CBD" w:rsidRPr="00D8200A" w:rsidRDefault="001C7CBD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833FF04" w14:textId="36782949" w:rsidR="001C7CBD" w:rsidRPr="00D8200A" w:rsidRDefault="001C7CBD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</w:tbl>
    <w:p w14:paraId="623CFAE3" w14:textId="77777777" w:rsidR="00465126" w:rsidRDefault="00465126">
      <w:pPr>
        <w:spacing w:line="240" w:lineRule="exact"/>
        <w:rPr>
          <w:sz w:val="24"/>
          <w:szCs w:val="24"/>
        </w:rPr>
      </w:pPr>
    </w:p>
    <w:p w14:paraId="5871D3AB" w14:textId="77777777" w:rsidR="00465126" w:rsidRDefault="00465126">
      <w:pPr>
        <w:spacing w:line="240" w:lineRule="exact"/>
        <w:rPr>
          <w:sz w:val="24"/>
          <w:szCs w:val="24"/>
        </w:rPr>
      </w:pPr>
    </w:p>
    <w:p w14:paraId="45C462A8" w14:textId="77777777" w:rsidR="00A029AB" w:rsidRDefault="00A029AB">
      <w:pPr>
        <w:spacing w:line="240" w:lineRule="exact"/>
        <w:rPr>
          <w:sz w:val="24"/>
          <w:szCs w:val="24"/>
        </w:rPr>
      </w:pPr>
    </w:p>
    <w:p w14:paraId="7E565DB7" w14:textId="77777777" w:rsidR="00A029AB" w:rsidRDefault="00A029AB">
      <w:pPr>
        <w:spacing w:line="240" w:lineRule="exact"/>
        <w:rPr>
          <w:sz w:val="24"/>
          <w:szCs w:val="24"/>
        </w:rPr>
      </w:pPr>
    </w:p>
    <w:p w14:paraId="4F761668" w14:textId="77777777" w:rsidR="00A029AB" w:rsidRDefault="00A029AB">
      <w:pPr>
        <w:spacing w:line="240" w:lineRule="exact"/>
        <w:rPr>
          <w:sz w:val="24"/>
          <w:szCs w:val="24"/>
        </w:rPr>
      </w:pPr>
    </w:p>
    <w:p w14:paraId="2C0FFA18" w14:textId="77777777" w:rsidR="00A029AB" w:rsidRDefault="00A029AB">
      <w:pPr>
        <w:spacing w:line="240" w:lineRule="exact"/>
        <w:rPr>
          <w:sz w:val="24"/>
          <w:szCs w:val="24"/>
        </w:rPr>
      </w:pPr>
    </w:p>
    <w:p w14:paraId="4A02AF12" w14:textId="77777777" w:rsidR="00A029AB" w:rsidRDefault="00A029AB">
      <w:pPr>
        <w:spacing w:line="240" w:lineRule="exact"/>
        <w:rPr>
          <w:sz w:val="24"/>
          <w:szCs w:val="24"/>
        </w:rPr>
      </w:pPr>
    </w:p>
    <w:p w14:paraId="6533F0CA" w14:textId="77777777" w:rsidR="00A029AB" w:rsidRDefault="00A029AB">
      <w:pPr>
        <w:spacing w:line="240" w:lineRule="exact"/>
        <w:rPr>
          <w:sz w:val="24"/>
          <w:szCs w:val="24"/>
        </w:rPr>
      </w:pPr>
    </w:p>
    <w:p w14:paraId="4B683B24" w14:textId="337C87D3" w:rsidR="00A029AB" w:rsidRPr="00A029AB" w:rsidRDefault="00A029AB" w:rsidP="00A029AB">
      <w:pPr>
        <w:spacing w:line="240" w:lineRule="exact"/>
        <w:rPr>
          <w:sz w:val="24"/>
          <w:szCs w:val="24"/>
        </w:rPr>
      </w:pPr>
      <w:r w:rsidRPr="00A029AB">
        <w:rPr>
          <w:b/>
          <w:bCs/>
          <w:i/>
          <w:iCs/>
          <w:sz w:val="24"/>
          <w:szCs w:val="24"/>
        </w:rPr>
        <w:t xml:space="preserve">Issue date: </w:t>
      </w:r>
      <w:proofErr w:type="gramStart"/>
      <w:r w:rsidR="00790311">
        <w:rPr>
          <w:b/>
          <w:bCs/>
          <w:i/>
          <w:iCs/>
          <w:sz w:val="24"/>
          <w:szCs w:val="24"/>
        </w:rPr>
        <w:t xml:space="preserve">xx </w:t>
      </w:r>
      <w:r w:rsidR="00D8200A">
        <w:rPr>
          <w:b/>
          <w:bCs/>
          <w:i/>
          <w:iCs/>
          <w:sz w:val="24"/>
          <w:szCs w:val="24"/>
        </w:rPr>
        <w:t xml:space="preserve"> </w:t>
      </w:r>
      <w:r w:rsidR="00790311">
        <w:rPr>
          <w:b/>
          <w:bCs/>
          <w:i/>
          <w:iCs/>
          <w:sz w:val="24"/>
          <w:szCs w:val="24"/>
        </w:rPr>
        <w:t>xxxx</w:t>
      </w:r>
      <w:r w:rsidR="00D8200A">
        <w:rPr>
          <w:b/>
          <w:bCs/>
          <w:i/>
          <w:iCs/>
          <w:sz w:val="24"/>
          <w:szCs w:val="24"/>
        </w:rPr>
        <w:t>y</w:t>
      </w:r>
      <w:proofErr w:type="gramEnd"/>
      <w:r w:rsidR="00927A78">
        <w:rPr>
          <w:b/>
          <w:bCs/>
          <w:i/>
          <w:iCs/>
          <w:sz w:val="24"/>
          <w:szCs w:val="24"/>
        </w:rPr>
        <w:t xml:space="preserve"> 2026 </w:t>
      </w:r>
      <w:r w:rsidRPr="00A029AB">
        <w:rPr>
          <w:b/>
          <w:bCs/>
          <w:i/>
          <w:iCs/>
          <w:sz w:val="24"/>
          <w:szCs w:val="24"/>
        </w:rPr>
        <w:t xml:space="preserve">(via </w:t>
      </w:r>
      <w:hyperlink r:id="rId8">
        <w:r w:rsidRPr="00A029AB">
          <w:rPr>
            <w:rStyle w:val="Hyperlink"/>
            <w:i/>
            <w:iCs/>
            <w:sz w:val="24"/>
            <w:szCs w:val="24"/>
          </w:rPr>
          <w:t>www.etenders.gov.ie</w:t>
        </w:r>
        <w:r w:rsidRPr="00A029AB">
          <w:rPr>
            <w:rStyle w:val="Hyperlink"/>
            <w:b/>
            <w:bCs/>
            <w:sz w:val="24"/>
            <w:szCs w:val="24"/>
          </w:rPr>
          <w:t>)</w:t>
        </w:r>
      </w:hyperlink>
    </w:p>
    <w:p w14:paraId="3DAE5F02" w14:textId="77777777" w:rsidR="00465126" w:rsidRDefault="00465126" w:rsidP="00A029AB">
      <w:pPr>
        <w:spacing w:after="91" w:line="240" w:lineRule="exact"/>
        <w:rPr>
          <w:sz w:val="24"/>
          <w:szCs w:val="24"/>
        </w:rPr>
      </w:pPr>
    </w:p>
    <w:sectPr w:rsidR="00465126">
      <w:footerReference w:type="default" r:id="rId9"/>
      <w:type w:val="continuous"/>
      <w:pgSz w:w="11906" w:h="16838"/>
      <w:pgMar w:top="883" w:right="850" w:bottom="1134" w:left="101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26C9A" w14:textId="77777777" w:rsidR="00A96EE3" w:rsidRDefault="00A96EE3" w:rsidP="00927A78">
      <w:pPr>
        <w:spacing w:line="240" w:lineRule="auto"/>
      </w:pPr>
      <w:r>
        <w:separator/>
      </w:r>
    </w:p>
  </w:endnote>
  <w:endnote w:type="continuationSeparator" w:id="0">
    <w:p w14:paraId="39B166A6" w14:textId="77777777" w:rsidR="00A96EE3" w:rsidRDefault="00A96EE3" w:rsidP="00927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36653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0B83CA" w14:textId="0157EC7B" w:rsidR="00927A78" w:rsidRDefault="00927A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DF4613" w14:textId="77777777" w:rsidR="00927A78" w:rsidRDefault="00927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F74C8" w14:textId="77777777" w:rsidR="00A96EE3" w:rsidRDefault="00A96EE3" w:rsidP="00927A78">
      <w:pPr>
        <w:spacing w:line="240" w:lineRule="auto"/>
      </w:pPr>
      <w:r>
        <w:separator/>
      </w:r>
    </w:p>
  </w:footnote>
  <w:footnote w:type="continuationSeparator" w:id="0">
    <w:p w14:paraId="4F58F260" w14:textId="77777777" w:rsidR="00A96EE3" w:rsidRDefault="00A96EE3" w:rsidP="00927A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639C"/>
    <w:multiLevelType w:val="hybridMultilevel"/>
    <w:tmpl w:val="4AF2857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B76CA"/>
    <w:multiLevelType w:val="hybridMultilevel"/>
    <w:tmpl w:val="CF3CEC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94918"/>
    <w:multiLevelType w:val="multilevel"/>
    <w:tmpl w:val="C5469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4971292">
    <w:abstractNumId w:val="1"/>
  </w:num>
  <w:num w:numId="2" w16cid:durableId="1044869364">
    <w:abstractNumId w:val="0"/>
  </w:num>
  <w:num w:numId="3" w16cid:durableId="869147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126"/>
    <w:rsid w:val="00035C42"/>
    <w:rsid w:val="000A3A6A"/>
    <w:rsid w:val="000F69CB"/>
    <w:rsid w:val="001315C5"/>
    <w:rsid w:val="00132384"/>
    <w:rsid w:val="001C7CBD"/>
    <w:rsid w:val="00236EA0"/>
    <w:rsid w:val="002377D2"/>
    <w:rsid w:val="00280207"/>
    <w:rsid w:val="002D649C"/>
    <w:rsid w:val="00326921"/>
    <w:rsid w:val="00341F82"/>
    <w:rsid w:val="00352988"/>
    <w:rsid w:val="003B6B62"/>
    <w:rsid w:val="0040799D"/>
    <w:rsid w:val="00425DEE"/>
    <w:rsid w:val="00465126"/>
    <w:rsid w:val="00467585"/>
    <w:rsid w:val="00493AF2"/>
    <w:rsid w:val="005E2055"/>
    <w:rsid w:val="005F4F70"/>
    <w:rsid w:val="006145B2"/>
    <w:rsid w:val="00790311"/>
    <w:rsid w:val="007A7B30"/>
    <w:rsid w:val="007B06B7"/>
    <w:rsid w:val="007C2ED8"/>
    <w:rsid w:val="007C36A0"/>
    <w:rsid w:val="007F32C1"/>
    <w:rsid w:val="00844243"/>
    <w:rsid w:val="00854C6F"/>
    <w:rsid w:val="008B4211"/>
    <w:rsid w:val="008C5DAA"/>
    <w:rsid w:val="008D0A13"/>
    <w:rsid w:val="008E69C8"/>
    <w:rsid w:val="008F6691"/>
    <w:rsid w:val="009160AB"/>
    <w:rsid w:val="00927A78"/>
    <w:rsid w:val="009458CE"/>
    <w:rsid w:val="00955C5B"/>
    <w:rsid w:val="00961CEB"/>
    <w:rsid w:val="00984515"/>
    <w:rsid w:val="009A4CA5"/>
    <w:rsid w:val="009B290B"/>
    <w:rsid w:val="00A029AB"/>
    <w:rsid w:val="00A304E6"/>
    <w:rsid w:val="00A96EE3"/>
    <w:rsid w:val="00B07B48"/>
    <w:rsid w:val="00B5779D"/>
    <w:rsid w:val="00BC1FFF"/>
    <w:rsid w:val="00BE13EC"/>
    <w:rsid w:val="00BF4F35"/>
    <w:rsid w:val="00C144C4"/>
    <w:rsid w:val="00C15534"/>
    <w:rsid w:val="00C3032B"/>
    <w:rsid w:val="00C34FB8"/>
    <w:rsid w:val="00C531F0"/>
    <w:rsid w:val="00C95E7A"/>
    <w:rsid w:val="00CC1249"/>
    <w:rsid w:val="00D0249E"/>
    <w:rsid w:val="00D1244D"/>
    <w:rsid w:val="00D25C4E"/>
    <w:rsid w:val="00D8200A"/>
    <w:rsid w:val="00DF7C2A"/>
    <w:rsid w:val="00E41B43"/>
    <w:rsid w:val="00E63328"/>
    <w:rsid w:val="00EA2013"/>
    <w:rsid w:val="00EF7A8C"/>
    <w:rsid w:val="00F13784"/>
    <w:rsid w:val="00F17D45"/>
    <w:rsid w:val="00F31B04"/>
    <w:rsid w:val="00FA3034"/>
    <w:rsid w:val="00FD75C8"/>
    <w:rsid w:val="00FD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226DE"/>
  <w15:docId w15:val="{8F3CC48B-4590-49D3-8E4F-2F4E44C3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E" w:eastAsia="en-IE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29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29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9A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A3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0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0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03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3034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FD7F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7A7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A78"/>
  </w:style>
  <w:style w:type="paragraph" w:styleId="Footer">
    <w:name w:val="footer"/>
    <w:basedOn w:val="Normal"/>
    <w:link w:val="FooterChar"/>
    <w:uiPriority w:val="99"/>
    <w:unhideWhenUsed/>
    <w:rsid w:val="00927A7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s.gov.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47A48-AFF6-4A61-AA40-92E2DA7CA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Behan</dc:creator>
  <cp:lastModifiedBy>Paul Behan</cp:lastModifiedBy>
  <cp:revision>5</cp:revision>
  <dcterms:created xsi:type="dcterms:W3CDTF">2026-09-22T15:44:00Z</dcterms:created>
  <dcterms:modified xsi:type="dcterms:W3CDTF">2026-09-23T15:09:00Z</dcterms:modified>
</cp:coreProperties>
</file>