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ACFEC" w14:textId="52D2026E" w:rsidR="001D1745" w:rsidRDefault="001D1745" w:rsidP="00C97135">
      <w:pPr>
        <w:spacing w:after="0"/>
        <w:rPr>
          <w:szCs w:val="22"/>
        </w:rPr>
      </w:pPr>
    </w:p>
    <w:p w14:paraId="7A1EACBD" w14:textId="77777777" w:rsidR="00C4653E" w:rsidRDefault="00C4653E" w:rsidP="00C97135">
      <w:pPr>
        <w:spacing w:after="0"/>
        <w:rPr>
          <w:szCs w:val="22"/>
        </w:rPr>
      </w:pPr>
    </w:p>
    <w:p w14:paraId="4D6747BB" w14:textId="77777777" w:rsidR="009D1145" w:rsidRPr="00B8044E" w:rsidRDefault="009D1145" w:rsidP="00C97135">
      <w:pPr>
        <w:spacing w:after="0"/>
        <w:rPr>
          <w:szCs w:val="22"/>
        </w:rPr>
      </w:pPr>
    </w:p>
    <w:p w14:paraId="0E37B737" w14:textId="675A609B" w:rsidR="00234871" w:rsidRDefault="00B8044E" w:rsidP="00234871">
      <w:pPr>
        <w:pStyle w:val="DocTitle"/>
        <w:pageBreakBefore w:val="0"/>
        <w:pBdr>
          <w:top w:val="single" w:sz="18" w:space="1" w:color="333399"/>
          <w:left w:val="single" w:sz="18" w:space="4" w:color="333399"/>
          <w:right w:val="single" w:sz="18" w:space="4" w:color="333399"/>
        </w:pBdr>
        <w:spacing w:before="0" w:after="240"/>
        <w:jc w:val="center"/>
        <w:rPr>
          <w:rFonts w:ascii="Calibri" w:hAnsi="Calibri"/>
          <w:sz w:val="40"/>
          <w:szCs w:val="40"/>
        </w:rPr>
      </w:pPr>
      <w:r>
        <w:rPr>
          <w:rFonts w:ascii="Calibri" w:hAnsi="Calibri"/>
          <w:sz w:val="40"/>
          <w:szCs w:val="40"/>
        </w:rPr>
        <w:br/>
      </w:r>
      <w:r w:rsidR="001D1745" w:rsidRPr="00B8044E">
        <w:rPr>
          <w:rFonts w:ascii="Calibri" w:hAnsi="Calibri"/>
          <w:sz w:val="40"/>
          <w:szCs w:val="40"/>
        </w:rPr>
        <w:br/>
        <w:t>Request for Tenders dated</w:t>
      </w:r>
      <w:r w:rsidR="00961AB9">
        <w:rPr>
          <w:rFonts w:ascii="Calibri" w:hAnsi="Calibri"/>
          <w:sz w:val="40"/>
          <w:szCs w:val="40"/>
        </w:rPr>
        <w:t xml:space="preserve"> </w:t>
      </w:r>
      <w:sdt>
        <w:sdtPr>
          <w:rPr>
            <w:rFonts w:ascii="Calibri" w:hAnsi="Calibri"/>
            <w:sz w:val="40"/>
            <w:szCs w:val="40"/>
            <w:highlight w:val="lightGray"/>
          </w:rPr>
          <w:id w:val="2077322833"/>
          <w:placeholder>
            <w:docPart w:val="8DD23AE9AB80409781249788371A4A93"/>
          </w:placeholder>
          <w:date w:fullDate="2026-09-23T00:00:00Z">
            <w:dateFormat w:val="dd/MM/yyyy"/>
            <w:lid w:val="en-IE"/>
            <w:storeMappedDataAs w:val="dateTime"/>
            <w:calendar w:val="gregorian"/>
          </w:date>
        </w:sdtPr>
        <w:sdtEndPr/>
        <w:sdtContent>
          <w:r w:rsidR="004B4DF6">
            <w:rPr>
              <w:rFonts w:ascii="Calibri" w:hAnsi="Calibri"/>
              <w:sz w:val="40"/>
              <w:szCs w:val="40"/>
              <w:highlight w:val="lightGray"/>
              <w:lang w:val="en-IE"/>
            </w:rPr>
            <w:t>23</w:t>
          </w:r>
          <w:r w:rsidR="003A1127">
            <w:rPr>
              <w:rFonts w:ascii="Calibri" w:hAnsi="Calibri"/>
              <w:sz w:val="40"/>
              <w:szCs w:val="40"/>
              <w:highlight w:val="lightGray"/>
              <w:lang w:val="en-IE"/>
            </w:rPr>
            <w:t>/</w:t>
          </w:r>
          <w:r w:rsidR="004B4DF6">
            <w:rPr>
              <w:rFonts w:ascii="Calibri" w:hAnsi="Calibri"/>
              <w:sz w:val="40"/>
              <w:szCs w:val="40"/>
              <w:highlight w:val="lightGray"/>
              <w:lang w:val="en-IE"/>
            </w:rPr>
            <w:t>09</w:t>
          </w:r>
          <w:r w:rsidR="003A1127">
            <w:rPr>
              <w:rFonts w:ascii="Calibri" w:hAnsi="Calibri"/>
              <w:sz w:val="40"/>
              <w:szCs w:val="40"/>
              <w:highlight w:val="lightGray"/>
              <w:lang w:val="en-IE"/>
            </w:rPr>
            <w:t>/2026</w:t>
          </w:r>
        </w:sdtContent>
      </w:sdt>
      <w:r w:rsidR="001D1745" w:rsidRPr="00B8044E">
        <w:rPr>
          <w:rFonts w:ascii="Calibri" w:hAnsi="Calibri"/>
          <w:sz w:val="40"/>
          <w:szCs w:val="40"/>
        </w:rPr>
        <w:br/>
        <w:t>to establish a</w:t>
      </w:r>
      <w:r w:rsidR="001D1745" w:rsidRPr="00B8044E">
        <w:rPr>
          <w:rFonts w:ascii="Calibri" w:hAnsi="Calibri"/>
          <w:sz w:val="40"/>
          <w:szCs w:val="40"/>
        </w:rPr>
        <w:br/>
        <w:t xml:space="preserve">Multi Supplier Framework </w:t>
      </w:r>
      <w:r w:rsidR="001D1745" w:rsidRPr="00234871">
        <w:rPr>
          <w:rFonts w:ascii="Calibri" w:hAnsi="Calibri"/>
          <w:sz w:val="40"/>
          <w:szCs w:val="40"/>
        </w:rPr>
        <w:t>Agreement</w:t>
      </w:r>
      <w:r w:rsidR="001D1745" w:rsidRPr="00B8044E">
        <w:rPr>
          <w:rFonts w:ascii="Calibri" w:hAnsi="Calibri"/>
          <w:sz w:val="40"/>
          <w:szCs w:val="40"/>
        </w:rPr>
        <w:br/>
        <w:t xml:space="preserve">for the </w:t>
      </w:r>
      <w:r w:rsidR="001D1745" w:rsidRPr="00961AB9">
        <w:rPr>
          <w:rFonts w:ascii="Calibri" w:hAnsi="Calibri"/>
          <w:sz w:val="40"/>
          <w:szCs w:val="40"/>
        </w:rPr>
        <w:t>provision</w:t>
      </w:r>
      <w:r w:rsidR="001D1745" w:rsidRPr="00B8044E">
        <w:rPr>
          <w:rFonts w:ascii="Calibri" w:hAnsi="Calibri"/>
          <w:sz w:val="40"/>
          <w:szCs w:val="40"/>
        </w:rPr>
        <w:t xml:space="preserve"> of</w:t>
      </w:r>
    </w:p>
    <w:p w14:paraId="0A7C6A23" w14:textId="1F4E202A" w:rsidR="001D1745" w:rsidRPr="00877AF1" w:rsidRDefault="008740DB" w:rsidP="00C97135">
      <w:pPr>
        <w:pStyle w:val="DocTitle"/>
        <w:pageBreakBefore w:val="0"/>
        <w:pBdr>
          <w:top w:val="single" w:sz="18" w:space="1" w:color="333399"/>
          <w:left w:val="single" w:sz="18" w:space="4" w:color="333399"/>
          <w:right w:val="single" w:sz="18" w:space="4" w:color="333399"/>
        </w:pBdr>
        <w:spacing w:before="0" w:after="0"/>
        <w:jc w:val="center"/>
        <w:rPr>
          <w:rFonts w:ascii="Calibri" w:hAnsi="Calibri" w:cs="Calibri"/>
          <w:sz w:val="40"/>
          <w:szCs w:val="40"/>
        </w:rPr>
      </w:pPr>
      <w:sdt>
        <w:sdtPr>
          <w:rPr>
            <w:rFonts w:ascii="Calibri" w:hAnsi="Calibri" w:cs="Calibri"/>
            <w:sz w:val="40"/>
            <w:szCs w:val="40"/>
          </w:rPr>
          <w:alias w:val="Type of Goods"/>
          <w:tag w:val="Type of Goods"/>
          <w:id w:val="-2055306172"/>
          <w:placeholder>
            <w:docPart w:val="B6FEDDDA67C04563A9072A0DCBD2EAD6"/>
          </w:placeholder>
          <w:dataBinding w:prefixMappings="xmlns:ns0='http://schemas.microsoft.com/office/2006/coverPageProps' " w:xpath="/ns0:CoverPageProperties[1]/ns0:CompanyFax[1]" w:storeItemID="{55AF091B-3C7A-41E3-B477-F2FDAA23CFDA}"/>
          <w:text/>
        </w:sdtPr>
        <w:sdtEndPr/>
        <w:sdtContent>
          <w:r w:rsidR="00622187">
            <w:rPr>
              <w:rFonts w:ascii="Calibri" w:hAnsi="Calibri" w:cs="Calibri"/>
              <w:sz w:val="40"/>
              <w:szCs w:val="40"/>
            </w:rPr>
            <w:t>“</w:t>
          </w:r>
          <w:r w:rsidR="00AB6556">
            <w:rPr>
              <w:rFonts w:ascii="Calibri" w:hAnsi="Calibri" w:cs="Calibri"/>
              <w:sz w:val="40"/>
              <w:szCs w:val="40"/>
            </w:rPr>
            <w:t>Legacy Marine Data and Rights to Publish Legacy Marine Data to include All of Ireland 2026”</w:t>
          </w:r>
        </w:sdtContent>
      </w:sdt>
    </w:p>
    <w:p w14:paraId="62007A2F" w14:textId="77777777" w:rsidR="00E41903" w:rsidRPr="00B8044E" w:rsidRDefault="00E41903" w:rsidP="00E41903">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r w:rsidRPr="00B8044E">
        <w:rPr>
          <w:rFonts w:ascii="Calibri" w:hAnsi="Calibri"/>
          <w:sz w:val="40"/>
          <w:szCs w:val="40"/>
        </w:rPr>
        <w:br/>
      </w:r>
      <w:r w:rsidRPr="00B8044E">
        <w:rPr>
          <w:rFonts w:ascii="Calibri" w:hAnsi="Calibri"/>
          <w:sz w:val="40"/>
          <w:szCs w:val="40"/>
        </w:rPr>
        <w:br/>
      </w:r>
      <w:r w:rsidRPr="00B8044E">
        <w:rPr>
          <w:rFonts w:ascii="Calibri" w:hAnsi="Calibri"/>
          <w:sz w:val="40"/>
          <w:szCs w:val="40"/>
        </w:rPr>
        <w:br/>
      </w:r>
    </w:p>
    <w:p w14:paraId="475C4320" w14:textId="734A5F1D" w:rsidR="001D1745" w:rsidRPr="00B8044E" w:rsidRDefault="001D1745" w:rsidP="00514FA2">
      <w:pPr>
        <w:pStyle w:val="DocTitle"/>
        <w:pageBreakBefore w:val="0"/>
        <w:pBdr>
          <w:top w:val="single" w:sz="18" w:space="1" w:color="333399"/>
          <w:left w:val="single" w:sz="18" w:space="4" w:color="333399"/>
          <w:right w:val="single" w:sz="18" w:space="4" w:color="333399"/>
        </w:pBdr>
        <w:spacing w:after="0"/>
        <w:jc w:val="center"/>
        <w:rPr>
          <w:rFonts w:ascii="Calibri" w:hAnsi="Calibri"/>
          <w:sz w:val="22"/>
          <w:szCs w:val="22"/>
        </w:rPr>
      </w:pPr>
      <w:r w:rsidRPr="00B8044E">
        <w:rPr>
          <w:rFonts w:ascii="Calibri" w:hAnsi="Calibri"/>
          <w:sz w:val="40"/>
          <w:szCs w:val="40"/>
        </w:rPr>
        <w:t>Tender procedure: Open procedure</w:t>
      </w:r>
      <w:r w:rsidRPr="00B8044E">
        <w:rPr>
          <w:rFonts w:ascii="Calibri" w:hAnsi="Calibri"/>
          <w:sz w:val="40"/>
          <w:szCs w:val="40"/>
        </w:rPr>
        <w:br/>
      </w:r>
      <w:r w:rsidRPr="00B8044E">
        <w:rPr>
          <w:rFonts w:ascii="Calibri" w:hAnsi="Calibri"/>
          <w:sz w:val="40"/>
          <w:szCs w:val="40"/>
        </w:rPr>
        <w:br/>
      </w:r>
      <w:bookmarkStart w:id="0" w:name="bkRFTdate"/>
      <w:r w:rsidRPr="00B8044E">
        <w:rPr>
          <w:rFonts w:ascii="Calibri" w:hAnsi="Calibri"/>
          <w:sz w:val="40"/>
          <w:szCs w:val="40"/>
        </w:rPr>
        <w:t>Tender Deadline:</w:t>
      </w:r>
      <w:r w:rsidR="00961AB9">
        <w:rPr>
          <w:rFonts w:ascii="Calibri" w:hAnsi="Calibri"/>
          <w:sz w:val="40"/>
          <w:szCs w:val="40"/>
        </w:rPr>
        <w:t xml:space="preserve"> </w:t>
      </w:r>
      <w:r w:rsidR="00514FA2">
        <w:rPr>
          <w:rFonts w:ascii="Calibri" w:hAnsi="Calibri"/>
          <w:sz w:val="40"/>
          <w:szCs w:val="40"/>
        </w:rPr>
        <w:t xml:space="preserve"> </w:t>
      </w:r>
      <w:sdt>
        <w:sdtPr>
          <w:rPr>
            <w:rFonts w:ascii="Calibri" w:hAnsi="Calibri"/>
            <w:sz w:val="40"/>
            <w:szCs w:val="40"/>
            <w:highlight w:val="lightGray"/>
          </w:rPr>
          <w:id w:val="1376347756"/>
          <w:placeholder>
            <w:docPart w:val="1D775C9F79FF49BE846E477BBC49C17B"/>
          </w:placeholder>
          <w:date w:fullDate="2026-11-05T17:00:00Z">
            <w:dateFormat w:val="dd/MM/yyyy HH:mm"/>
            <w:lid w:val="en-IE"/>
            <w:storeMappedDataAs w:val="dateTime"/>
            <w:calendar w:val="gregorian"/>
          </w:date>
        </w:sdtPr>
        <w:sdtEndPr/>
        <w:sdtContent>
          <w:r w:rsidR="003A1127">
            <w:rPr>
              <w:rFonts w:ascii="Calibri" w:hAnsi="Calibri"/>
              <w:sz w:val="40"/>
              <w:szCs w:val="40"/>
              <w:highlight w:val="lightGray"/>
              <w:lang w:val="en-IE"/>
            </w:rPr>
            <w:t>0</w:t>
          </w:r>
          <w:r w:rsidR="004B4DF6">
            <w:rPr>
              <w:rFonts w:ascii="Calibri" w:hAnsi="Calibri"/>
              <w:sz w:val="40"/>
              <w:szCs w:val="40"/>
              <w:highlight w:val="lightGray"/>
              <w:lang w:val="en-IE"/>
            </w:rPr>
            <w:t>5</w:t>
          </w:r>
          <w:r w:rsidR="003A1127">
            <w:rPr>
              <w:rFonts w:ascii="Calibri" w:hAnsi="Calibri"/>
              <w:sz w:val="40"/>
              <w:szCs w:val="40"/>
              <w:highlight w:val="lightGray"/>
              <w:lang w:val="en-IE"/>
            </w:rPr>
            <w:t xml:space="preserve">/11/2026 </w:t>
          </w:r>
          <w:r w:rsidR="004B4DF6">
            <w:rPr>
              <w:rFonts w:ascii="Calibri" w:hAnsi="Calibri"/>
              <w:sz w:val="40"/>
              <w:szCs w:val="40"/>
              <w:highlight w:val="lightGray"/>
              <w:lang w:val="en-IE"/>
            </w:rPr>
            <w:t>17</w:t>
          </w:r>
          <w:r w:rsidR="003A1127">
            <w:rPr>
              <w:rFonts w:ascii="Calibri" w:hAnsi="Calibri"/>
              <w:sz w:val="40"/>
              <w:szCs w:val="40"/>
              <w:highlight w:val="lightGray"/>
              <w:lang w:val="en-IE"/>
            </w:rPr>
            <w:t>:00</w:t>
          </w:r>
        </w:sdtContent>
      </w:sdt>
      <w:r w:rsidR="00961AB9">
        <w:rPr>
          <w:rFonts w:ascii="Calibri" w:hAnsi="Calibri"/>
          <w:sz w:val="40"/>
          <w:szCs w:val="40"/>
        </w:rPr>
        <w:t xml:space="preserve"> </w:t>
      </w:r>
      <w:bookmarkEnd w:id="0"/>
      <w:r w:rsidRPr="00B8044E">
        <w:rPr>
          <w:rFonts w:ascii="Calibri" w:hAnsi="Calibri"/>
          <w:sz w:val="22"/>
          <w:szCs w:val="22"/>
        </w:rPr>
        <w:br/>
      </w:r>
      <w:r w:rsidRPr="00B8044E">
        <w:rPr>
          <w:rFonts w:ascii="Calibri" w:hAnsi="Calibri"/>
          <w:sz w:val="22"/>
          <w:szCs w:val="22"/>
        </w:rPr>
        <w:br/>
      </w:r>
    </w:p>
    <w:p w14:paraId="39880B9A" w14:textId="77777777" w:rsidR="001D1745" w:rsidRPr="00B8044E" w:rsidRDefault="001D1745" w:rsidP="006B339C">
      <w:pPr>
        <w:spacing w:after="0"/>
        <w:rPr>
          <w:szCs w:val="22"/>
        </w:rPr>
      </w:pPr>
    </w:p>
    <w:p w14:paraId="3331D8C8" w14:textId="77777777" w:rsidR="001D1745" w:rsidRPr="002D2C44" w:rsidRDefault="001D1745" w:rsidP="00B8044E">
      <w:pPr>
        <w:pStyle w:val="Heading1"/>
        <w:rPr>
          <w:rFonts w:ascii="Calibri" w:hAnsi="Calibri"/>
          <w:szCs w:val="22"/>
        </w:rPr>
      </w:pPr>
      <w:r w:rsidRPr="002D2C44">
        <w:rPr>
          <w:rFonts w:ascii="Calibri" w:hAnsi="Calibri"/>
          <w:szCs w:val="22"/>
        </w:rPr>
        <w:lastRenderedPageBreak/>
        <w:t>Contents</w:t>
      </w:r>
    </w:p>
    <w:p w14:paraId="1A562F39" w14:textId="77777777" w:rsidR="001712F6" w:rsidRDefault="001712F6" w:rsidP="00B8044E">
      <w:pPr>
        <w:spacing w:after="240"/>
        <w:rPr>
          <w:szCs w:val="22"/>
        </w:rPr>
      </w:pPr>
    </w:p>
    <w:sdt>
      <w:sdtPr>
        <w:rPr>
          <w:color w:val="FF0000"/>
          <w:szCs w:val="22"/>
          <w:highlight w:val="cyan"/>
        </w:rPr>
        <w:id w:val="-1571426953"/>
        <w:placeholder>
          <w:docPart w:val="C430F1551A264DFE95052C8091B08B81"/>
        </w:placeholder>
      </w:sdtPr>
      <w:sdtEndPr/>
      <w:sdtContent>
        <w:p w14:paraId="775E6AE1" w14:textId="77777777" w:rsidR="001712F6" w:rsidRDefault="001712F6" w:rsidP="001712F6">
          <w:pPr>
            <w:spacing w:after="240"/>
            <w:rPr>
              <w:color w:val="FF0000"/>
              <w:szCs w:val="22"/>
            </w:rPr>
          </w:pPr>
        </w:p>
        <w:sdt>
          <w:sdtPr>
            <w:rPr>
              <w:color w:val="FF0000"/>
              <w:szCs w:val="22"/>
              <w:highlight w:val="cyan"/>
            </w:rPr>
            <w:id w:val="923306803"/>
            <w:placeholder>
              <w:docPart w:val="FC1C5BDFE73B405985F43CA4D4CA2054"/>
            </w:placeholder>
          </w:sdtPr>
          <w:sdtEndPr/>
          <w:sdtContent>
            <w:p w14:paraId="7C373D62" w14:textId="77777777" w:rsidR="00D104F2" w:rsidRPr="002D2C44" w:rsidRDefault="00D104F2" w:rsidP="00D104F2">
              <w:pPr>
                <w:spacing w:after="240"/>
                <w:rPr>
                  <w:szCs w:val="22"/>
                </w:rPr>
              </w:pPr>
              <w:r>
                <w:rPr>
                  <w:szCs w:val="22"/>
                </w:rPr>
                <w:t>Part 1:</w:t>
              </w:r>
              <w:r>
                <w:rPr>
                  <w:szCs w:val="22"/>
                </w:rPr>
                <w:tab/>
              </w:r>
              <w:r>
                <w:rPr>
                  <w:szCs w:val="22"/>
                </w:rPr>
                <w:tab/>
              </w:r>
              <w:r>
                <w:rPr>
                  <w:szCs w:val="22"/>
                </w:rPr>
                <w:tab/>
              </w:r>
              <w:r w:rsidRPr="002D2C44">
                <w:rPr>
                  <w:szCs w:val="22"/>
                </w:rPr>
                <w:t xml:space="preserve">Introduction </w:t>
              </w:r>
            </w:p>
            <w:p w14:paraId="6E3ADE59" w14:textId="77777777" w:rsidR="00D104F2" w:rsidRPr="002D2C44" w:rsidRDefault="00D104F2" w:rsidP="00D104F2">
              <w:pPr>
                <w:spacing w:after="240"/>
                <w:rPr>
                  <w:szCs w:val="22"/>
                </w:rPr>
              </w:pPr>
              <w:r w:rsidRPr="002D2C44">
                <w:rPr>
                  <w:szCs w:val="22"/>
                </w:rPr>
                <w:t xml:space="preserve">Part 2: </w:t>
              </w:r>
              <w:r>
                <w:rPr>
                  <w:szCs w:val="22"/>
                </w:rPr>
                <w:tab/>
              </w:r>
              <w:r>
                <w:rPr>
                  <w:szCs w:val="22"/>
                </w:rPr>
                <w:tab/>
              </w:r>
              <w:r>
                <w:rPr>
                  <w:szCs w:val="22"/>
                </w:rPr>
                <w:tab/>
              </w:r>
              <w:r w:rsidRPr="002D2C44">
                <w:rPr>
                  <w:szCs w:val="22"/>
                </w:rPr>
                <w:t xml:space="preserve">Instructions to Tenderers </w:t>
              </w:r>
            </w:p>
            <w:p w14:paraId="6370DF03" w14:textId="77777777" w:rsidR="00D104F2" w:rsidRPr="002D2C44" w:rsidRDefault="00D104F2" w:rsidP="00D104F2">
              <w:pPr>
                <w:spacing w:after="240"/>
                <w:rPr>
                  <w:szCs w:val="22"/>
                </w:rPr>
              </w:pPr>
              <w:r w:rsidRPr="002D2C44">
                <w:rPr>
                  <w:szCs w:val="22"/>
                </w:rPr>
                <w:t>Part 3</w:t>
              </w:r>
              <w:r w:rsidRPr="00D20BEF">
                <w:rPr>
                  <w:szCs w:val="22"/>
                </w:rPr>
                <w:t xml:space="preserve">: </w:t>
              </w:r>
              <w:r>
                <w:rPr>
                  <w:szCs w:val="22"/>
                </w:rPr>
                <w:tab/>
              </w:r>
              <w:r>
                <w:rPr>
                  <w:szCs w:val="22"/>
                </w:rPr>
                <w:tab/>
              </w:r>
              <w:r>
                <w:rPr>
                  <w:szCs w:val="22"/>
                </w:rPr>
                <w:tab/>
              </w:r>
              <w:r w:rsidRPr="00D20BEF">
                <w:rPr>
                  <w:szCs w:val="22"/>
                </w:rPr>
                <w:t>Selection</w:t>
              </w:r>
              <w:r w:rsidRPr="002D2C44">
                <w:rPr>
                  <w:szCs w:val="22"/>
                </w:rPr>
                <w:t xml:space="preserve"> and Award Criteria </w:t>
              </w:r>
            </w:p>
            <w:p w14:paraId="7C285878" w14:textId="77777777" w:rsidR="00D104F2" w:rsidRPr="002D2C44" w:rsidRDefault="00D104F2" w:rsidP="00D104F2">
              <w:pPr>
                <w:spacing w:after="240"/>
                <w:rPr>
                  <w:szCs w:val="22"/>
                </w:rPr>
              </w:pPr>
              <w:r w:rsidRPr="002D2C44">
                <w:rPr>
                  <w:szCs w:val="22"/>
                </w:rPr>
                <w:t xml:space="preserve">Appendix 1: </w:t>
              </w:r>
              <w:r>
                <w:rPr>
                  <w:szCs w:val="22"/>
                </w:rPr>
                <w:tab/>
              </w:r>
              <w:r>
                <w:rPr>
                  <w:szCs w:val="22"/>
                </w:rPr>
                <w:tab/>
              </w:r>
              <w:r w:rsidRPr="002D2C44">
                <w:rPr>
                  <w:szCs w:val="22"/>
                </w:rPr>
                <w:t xml:space="preserve">Requirements and Specifications </w:t>
              </w:r>
            </w:p>
            <w:p w14:paraId="32D6E064" w14:textId="77777777" w:rsidR="00D104F2" w:rsidRPr="002D2C44" w:rsidRDefault="00D104F2" w:rsidP="00D104F2">
              <w:pPr>
                <w:spacing w:after="240"/>
                <w:rPr>
                  <w:szCs w:val="22"/>
                </w:rPr>
              </w:pPr>
              <w:r w:rsidRPr="002D2C44">
                <w:rPr>
                  <w:szCs w:val="22"/>
                </w:rPr>
                <w:t xml:space="preserve">Appendix 2: </w:t>
              </w:r>
              <w:r>
                <w:rPr>
                  <w:szCs w:val="22"/>
                </w:rPr>
                <w:tab/>
              </w:r>
              <w:r>
                <w:rPr>
                  <w:szCs w:val="22"/>
                </w:rPr>
                <w:tab/>
              </w:r>
              <w:r w:rsidRPr="002D2C44">
                <w:rPr>
                  <w:szCs w:val="22"/>
                </w:rPr>
                <w:t>Pricing Schedule</w:t>
              </w:r>
            </w:p>
            <w:p w14:paraId="786B2C46" w14:textId="77777777" w:rsidR="00D104F2" w:rsidRPr="002D2C44" w:rsidRDefault="00D104F2" w:rsidP="00D104F2">
              <w:pPr>
                <w:spacing w:after="240"/>
                <w:rPr>
                  <w:szCs w:val="22"/>
                </w:rPr>
              </w:pPr>
              <w:r w:rsidRPr="002D2C44">
                <w:rPr>
                  <w:szCs w:val="22"/>
                </w:rPr>
                <w:t xml:space="preserve">Appendix 3: </w:t>
              </w:r>
              <w:r>
                <w:rPr>
                  <w:szCs w:val="22"/>
                </w:rPr>
                <w:tab/>
              </w:r>
              <w:r>
                <w:rPr>
                  <w:szCs w:val="22"/>
                </w:rPr>
                <w:tab/>
              </w:r>
              <w:r w:rsidRPr="002D2C44">
                <w:rPr>
                  <w:szCs w:val="22"/>
                </w:rPr>
                <w:t>Tenderer’s Statement</w:t>
              </w:r>
            </w:p>
            <w:p w14:paraId="428E725D" w14:textId="77777777" w:rsidR="00F84B08" w:rsidRPr="00372488" w:rsidRDefault="00F84B08" w:rsidP="00F84B08">
              <w:pPr>
                <w:spacing w:after="240"/>
              </w:pPr>
              <w:r w:rsidRPr="00372488">
                <w:t xml:space="preserve">Appendix </w:t>
              </w:r>
              <w:r>
                <w:t>4</w:t>
              </w:r>
              <w:r w:rsidRPr="00372488">
                <w:t xml:space="preserve">: </w:t>
              </w:r>
              <w:r>
                <w:tab/>
              </w:r>
              <w:r>
                <w:tab/>
              </w:r>
              <w:r w:rsidRPr="00372488">
                <w:t>Declaration as to Personal Circumstances of Tenderer</w:t>
              </w:r>
            </w:p>
            <w:p w14:paraId="6DC63A37" w14:textId="77777777" w:rsidR="00F84B08" w:rsidRPr="00372488" w:rsidRDefault="00F84B08" w:rsidP="00F84B08">
              <w:pPr>
                <w:spacing w:after="240"/>
              </w:pPr>
              <w:r w:rsidRPr="00372488">
                <w:t xml:space="preserve">Appendix </w:t>
              </w:r>
              <w:r>
                <w:t>5</w:t>
              </w:r>
              <w:r w:rsidRPr="00372488">
                <w:t xml:space="preserve">: </w:t>
              </w:r>
              <w:r>
                <w:tab/>
              </w:r>
              <w:r>
                <w:tab/>
              </w:r>
              <w:r w:rsidRPr="00372488">
                <w:t>Framework Agreement</w:t>
              </w:r>
            </w:p>
            <w:p w14:paraId="68B4476A" w14:textId="5762C183" w:rsidR="00F84B08" w:rsidRPr="00372488" w:rsidRDefault="00F84B08" w:rsidP="00F84B08">
              <w:pPr>
                <w:spacing w:after="240"/>
              </w:pPr>
              <w:r w:rsidRPr="00372488">
                <w:t xml:space="preserve">Appendix </w:t>
              </w:r>
              <w:r>
                <w:t>6</w:t>
              </w:r>
              <w:r w:rsidRPr="00372488">
                <w:t xml:space="preserve">: </w:t>
              </w:r>
              <w:r>
                <w:tab/>
              </w:r>
              <w:r>
                <w:tab/>
              </w:r>
              <w:r w:rsidR="003578B9">
                <w:t>Goods</w:t>
              </w:r>
              <w:r w:rsidR="003578B9" w:rsidRPr="00372488">
                <w:t xml:space="preserve"> </w:t>
              </w:r>
              <w:r w:rsidR="003578B9">
                <w:t xml:space="preserve">Framework </w:t>
              </w:r>
              <w:r w:rsidRPr="00372488">
                <w:t>Contract</w:t>
              </w:r>
            </w:p>
            <w:p w14:paraId="67249C06" w14:textId="77777777" w:rsidR="00F84B08" w:rsidRDefault="00F84B08" w:rsidP="00F84B08">
              <w:pPr>
                <w:spacing w:after="240"/>
              </w:pPr>
              <w:r w:rsidRPr="00372488">
                <w:t xml:space="preserve">Appendix </w:t>
              </w:r>
              <w:r>
                <w:t>7</w:t>
              </w:r>
              <w:r w:rsidRPr="00372488">
                <w:t xml:space="preserve">: </w:t>
              </w:r>
              <w:r>
                <w:tab/>
              </w:r>
              <w:r>
                <w:tab/>
              </w:r>
              <w:r w:rsidRPr="00372488">
                <w:t>Confidentiality Agreement</w:t>
              </w:r>
            </w:p>
            <w:p w14:paraId="02828F50" w14:textId="77777777" w:rsidR="00D104F2" w:rsidRDefault="008740DB" w:rsidP="00D104F2">
              <w:pPr>
                <w:rPr>
                  <w:color w:val="FF0000"/>
                  <w:highlight w:val="cyan"/>
                </w:rPr>
              </w:pPr>
            </w:p>
          </w:sdtContent>
        </w:sdt>
        <w:p w14:paraId="65C0B093" w14:textId="77777777" w:rsidR="001D1745" w:rsidRPr="002D2C44" w:rsidRDefault="001D1745" w:rsidP="00D104F2">
          <w:pPr>
            <w:spacing w:after="240"/>
            <w:rPr>
              <w:szCs w:val="22"/>
            </w:rPr>
          </w:pPr>
        </w:p>
        <w:p w14:paraId="2C42E04E" w14:textId="77777777" w:rsidR="001712F6" w:rsidRDefault="001712F6" w:rsidP="001712F6"/>
        <w:p w14:paraId="1CA3E635" w14:textId="77777777" w:rsidR="001712F6" w:rsidRDefault="008740DB" w:rsidP="001712F6">
          <w:pPr>
            <w:rPr>
              <w:color w:val="FF0000"/>
              <w:szCs w:val="22"/>
              <w:highlight w:val="cyan"/>
            </w:rPr>
          </w:pPr>
        </w:p>
      </w:sdtContent>
    </w:sdt>
    <w:p w14:paraId="56C338DF" w14:textId="77777777" w:rsidR="001712F6" w:rsidRDefault="001712F6" w:rsidP="00B8044E">
      <w:pPr>
        <w:spacing w:after="240"/>
        <w:rPr>
          <w:szCs w:val="22"/>
        </w:rPr>
      </w:pPr>
    </w:p>
    <w:p w14:paraId="1A69B701" w14:textId="77777777" w:rsidR="001712F6" w:rsidRDefault="001712F6" w:rsidP="001712F6">
      <w:pPr>
        <w:spacing w:after="240"/>
        <w:rPr>
          <w:szCs w:val="22"/>
        </w:rPr>
      </w:pPr>
    </w:p>
    <w:p w14:paraId="649E5BBB" w14:textId="77777777" w:rsidR="001D1745" w:rsidRPr="002D2C44" w:rsidRDefault="001D1745" w:rsidP="006804D1">
      <w:pPr>
        <w:pStyle w:val="Heading1"/>
        <w:jc w:val="both"/>
        <w:rPr>
          <w:rFonts w:ascii="Calibri" w:hAnsi="Calibri"/>
          <w:szCs w:val="22"/>
        </w:rPr>
      </w:pPr>
      <w:r w:rsidRPr="002D2C44">
        <w:rPr>
          <w:rFonts w:ascii="Calibri" w:hAnsi="Calibri"/>
          <w:szCs w:val="22"/>
        </w:rPr>
        <w:lastRenderedPageBreak/>
        <w:t>Part 1: I</w:t>
      </w:r>
      <w:r w:rsidRPr="00DE7044">
        <w:rPr>
          <w:rFonts w:ascii="Calibri" w:hAnsi="Calibri"/>
          <w:szCs w:val="22"/>
        </w:rPr>
        <w:t>n</w:t>
      </w:r>
      <w:r w:rsidRPr="002D2C44">
        <w:rPr>
          <w:rFonts w:ascii="Calibri" w:hAnsi="Calibri"/>
          <w:szCs w:val="22"/>
        </w:rPr>
        <w:t>troduction</w:t>
      </w:r>
    </w:p>
    <w:tbl>
      <w:tblPr>
        <w:tblW w:w="5000" w:type="pct"/>
        <w:tblLook w:val="01E0" w:firstRow="1" w:lastRow="1" w:firstColumn="1" w:lastColumn="1" w:noHBand="0" w:noVBand="0"/>
      </w:tblPr>
      <w:tblGrid>
        <w:gridCol w:w="717"/>
        <w:gridCol w:w="8354"/>
      </w:tblGrid>
      <w:tr w:rsidR="006F7584" w:rsidRPr="00B8044E" w14:paraId="09E7792D" w14:textId="77777777" w:rsidTr="00BB6D61">
        <w:tc>
          <w:tcPr>
            <w:tcW w:w="395" w:type="pct"/>
          </w:tcPr>
          <w:p w14:paraId="2A3201E2" w14:textId="77777777" w:rsidR="006F7584" w:rsidRPr="00B8044E" w:rsidRDefault="006F7584" w:rsidP="006804D1">
            <w:pPr>
              <w:spacing w:line="256" w:lineRule="auto"/>
              <w:jc w:val="both"/>
              <w:rPr>
                <w:color w:val="0000FF"/>
              </w:rPr>
            </w:pPr>
            <w:r w:rsidRPr="00B8044E">
              <w:rPr>
                <w:color w:val="0000FF"/>
                <w:szCs w:val="22"/>
              </w:rPr>
              <w:t>1.1</w:t>
            </w:r>
          </w:p>
        </w:tc>
        <w:tc>
          <w:tcPr>
            <w:tcW w:w="4605" w:type="pct"/>
          </w:tcPr>
          <w:p w14:paraId="75366794" w14:textId="2CCC9DAD" w:rsidR="0098161F" w:rsidRDefault="006F7584" w:rsidP="006804D1">
            <w:pPr>
              <w:jc w:val="both"/>
            </w:pPr>
            <w:r w:rsidRPr="00B8044E">
              <w:rPr>
                <w:szCs w:val="22"/>
              </w:rPr>
              <w:t xml:space="preserve">The </w:t>
            </w:r>
            <w:r w:rsidR="0098161F">
              <w:rPr>
                <w:szCs w:val="22"/>
              </w:rPr>
              <w:t xml:space="preserve">Minister of the </w:t>
            </w:r>
            <w:r w:rsidR="00F209C1">
              <w:rPr>
                <w:szCs w:val="22"/>
              </w:rPr>
              <w:t>Climate, Energy and the Environment</w:t>
            </w:r>
            <w:r w:rsidR="0098161F">
              <w:rPr>
                <w:szCs w:val="22"/>
              </w:rPr>
              <w:t xml:space="preserve"> (the “</w:t>
            </w:r>
            <w:r w:rsidRPr="00B8044E">
              <w:rPr>
                <w:szCs w:val="22"/>
              </w:rPr>
              <w:t>Contracting Authori</w:t>
            </w:r>
            <w:r>
              <w:rPr>
                <w:szCs w:val="22"/>
              </w:rPr>
              <w:t>ty</w:t>
            </w:r>
            <w:r w:rsidR="0098161F">
              <w:rPr>
                <w:szCs w:val="22"/>
              </w:rPr>
              <w:t>”)</w:t>
            </w:r>
            <w:r>
              <w:rPr>
                <w:szCs w:val="22"/>
              </w:rPr>
              <w:t xml:space="preserve"> invites tenders (“Tenders”) </w:t>
            </w:r>
            <w:r w:rsidRPr="00B8044E">
              <w:rPr>
                <w:szCs w:val="22"/>
              </w:rPr>
              <w:t>from economic operators (“Tenderers”) for appointment to a multi-supplier framework agreement</w:t>
            </w:r>
            <w:r w:rsidR="00965ADF">
              <w:rPr>
                <w:szCs w:val="22"/>
              </w:rPr>
              <w:t xml:space="preserve"> </w:t>
            </w:r>
            <w:r w:rsidR="00965ADF">
              <w:rPr>
                <w:szCs w:val="22"/>
              </w:rPr>
              <w:fldChar w:fldCharType="begin">
                <w:ffData>
                  <w:name w:val="Text108"/>
                  <w:enabled/>
                  <w:calcOnExit w:val="0"/>
                  <w:textInput>
                    <w:default w:val="(the “Framework Agreement”)]"/>
                  </w:textInput>
                </w:ffData>
              </w:fldChar>
            </w:r>
            <w:bookmarkStart w:id="1" w:name="Text108"/>
            <w:r w:rsidR="00965ADF">
              <w:rPr>
                <w:szCs w:val="22"/>
              </w:rPr>
              <w:instrText xml:space="preserve"> FORMTEXT </w:instrText>
            </w:r>
            <w:r w:rsidR="00965ADF">
              <w:rPr>
                <w:szCs w:val="22"/>
              </w:rPr>
            </w:r>
            <w:r w:rsidR="00965ADF">
              <w:rPr>
                <w:szCs w:val="22"/>
              </w:rPr>
              <w:fldChar w:fldCharType="separate"/>
            </w:r>
            <w:r w:rsidR="00965ADF">
              <w:rPr>
                <w:noProof/>
                <w:szCs w:val="22"/>
              </w:rPr>
              <w:t>(the “Framework Agreement”)</w:t>
            </w:r>
            <w:r w:rsidR="00965ADF">
              <w:rPr>
                <w:szCs w:val="22"/>
              </w:rPr>
              <w:fldChar w:fldCharType="end"/>
            </w:r>
            <w:bookmarkEnd w:id="1"/>
            <w:r w:rsidR="000718A4">
              <w:rPr>
                <w:szCs w:val="22"/>
              </w:rPr>
              <w:t xml:space="preserve"> </w:t>
            </w:r>
            <w:r w:rsidRPr="00B8044E">
              <w:rPr>
                <w:szCs w:val="22"/>
              </w:rPr>
              <w:t xml:space="preserve">for the supply of the </w:t>
            </w:r>
            <w:r w:rsidR="00F1512F">
              <w:rPr>
                <w:szCs w:val="22"/>
              </w:rPr>
              <w:t>legacy marine data</w:t>
            </w:r>
            <w:r w:rsidRPr="00B8044E">
              <w:rPr>
                <w:szCs w:val="22"/>
              </w:rPr>
              <w:t xml:space="preserve"> </w:t>
            </w:r>
            <w:r w:rsidRPr="000E5DB7">
              <w:t xml:space="preserve">as </w:t>
            </w:r>
            <w:r w:rsidRPr="00B8044E">
              <w:rPr>
                <w:szCs w:val="22"/>
              </w:rPr>
              <w:t>described in Appendix 1 to this RFT</w:t>
            </w:r>
            <w:r>
              <w:rPr>
                <w:szCs w:val="22"/>
              </w:rPr>
              <w:t xml:space="preserve"> </w:t>
            </w:r>
            <w:r w:rsidRPr="00B8044E">
              <w:rPr>
                <w:szCs w:val="22"/>
              </w:rPr>
              <w:t>(</w:t>
            </w:r>
            <w:r>
              <w:rPr>
                <w:szCs w:val="22"/>
              </w:rPr>
              <w:t>the “</w:t>
            </w:r>
            <w:r w:rsidRPr="00B8044E">
              <w:rPr>
                <w:szCs w:val="22"/>
              </w:rPr>
              <w:t>Goods”).</w:t>
            </w:r>
          </w:p>
          <w:p w14:paraId="302EAE75" w14:textId="2E031A75" w:rsidR="0098161F" w:rsidRPr="003967C1" w:rsidRDefault="0098161F" w:rsidP="003967C1">
            <w:pPr>
              <w:spacing w:before="0" w:beforeAutospacing="0"/>
              <w:jc w:val="both"/>
            </w:pPr>
          </w:p>
        </w:tc>
      </w:tr>
      <w:tr w:rsidR="001D1745" w:rsidRPr="00B8044E" w14:paraId="5A47E565" w14:textId="77777777" w:rsidTr="005E650E">
        <w:trPr>
          <w:trHeight w:val="1222"/>
        </w:trPr>
        <w:tc>
          <w:tcPr>
            <w:tcW w:w="395" w:type="pct"/>
            <w:hideMark/>
          </w:tcPr>
          <w:p w14:paraId="10206F72" w14:textId="77777777" w:rsidR="001D1745" w:rsidRPr="00B8044E" w:rsidRDefault="001D1745" w:rsidP="006804D1">
            <w:pPr>
              <w:spacing w:line="256" w:lineRule="auto"/>
              <w:jc w:val="both"/>
              <w:rPr>
                <w:color w:val="0000FF"/>
              </w:rPr>
            </w:pPr>
            <w:r w:rsidRPr="00B8044E">
              <w:rPr>
                <w:color w:val="0000FF"/>
                <w:szCs w:val="22"/>
              </w:rPr>
              <w:t>1.2</w:t>
            </w:r>
          </w:p>
        </w:tc>
        <w:tc>
          <w:tcPr>
            <w:tcW w:w="4605" w:type="pct"/>
          </w:tcPr>
          <w:p w14:paraId="47600F74" w14:textId="77777777" w:rsidR="001D1745" w:rsidRDefault="001D1745" w:rsidP="006804D1">
            <w:pPr>
              <w:jc w:val="both"/>
            </w:pPr>
            <w:r w:rsidRPr="00B8044E">
              <w:rPr>
                <w:szCs w:val="22"/>
              </w:rPr>
              <w:t xml:space="preserve">In summary, the Goods comprise: </w:t>
            </w:r>
          </w:p>
          <w:sdt>
            <w:sdtPr>
              <w:rPr>
                <w:rFonts w:asciiTheme="minorHAnsi" w:hAnsiTheme="minorHAnsi"/>
                <w:bCs/>
                <w:color w:val="FF0000"/>
              </w:rPr>
              <w:id w:val="19866771"/>
              <w:placeholder>
                <w:docPart w:val="2B0A818D539441B39ADA7AC6A2DDCD42"/>
              </w:placeholder>
            </w:sdtPr>
            <w:sdtEndPr>
              <w:rPr>
                <w:color w:val="auto"/>
              </w:rPr>
            </w:sdtEndPr>
            <w:sdtContent>
              <w:p w14:paraId="4B3DA0F8" w14:textId="2740E29E" w:rsidR="00666F90" w:rsidRPr="00C1022E" w:rsidRDefault="00DE6FF9" w:rsidP="006804D1">
                <w:pPr>
                  <w:spacing w:line="320" w:lineRule="exact"/>
                  <w:jc w:val="both"/>
                  <w:rPr>
                    <w:rFonts w:asciiTheme="minorHAnsi" w:hAnsiTheme="minorHAnsi"/>
                    <w:bCs/>
                  </w:rPr>
                </w:pPr>
                <w:r w:rsidRPr="00AC2C5E">
                  <w:rPr>
                    <w:rFonts w:asciiTheme="minorHAnsi" w:hAnsiTheme="minorHAnsi"/>
                    <w:bCs/>
                    <w:szCs w:val="22"/>
                  </w:rPr>
                  <w:t xml:space="preserve">The supply of </w:t>
                </w:r>
                <w:sdt>
                  <w:sdtPr>
                    <w:rPr>
                      <w:rFonts w:eastAsiaTheme="minorHAnsi" w:cs="Calibri"/>
                      <w:color w:val="000000"/>
                      <w:szCs w:val="22"/>
                      <w:lang w:val="en-IE" w:eastAsia="en-IE"/>
                    </w:rPr>
                    <w:alias w:val="Type of Goods"/>
                    <w:tag w:val="Type of Goods"/>
                    <w:id w:val="-2077732957"/>
                    <w:placeholder>
                      <w:docPart w:val="3397ED57023D484FAD72E40A562906E2"/>
                    </w:placeholder>
                    <w:dataBinding w:prefixMappings="xmlns:ns0='http://schemas.microsoft.com/office/2006/coverPageProps' " w:xpath="/ns0:CoverPageProperties[1]/ns0:CompanyFax[1]" w:storeItemID="{55AF091B-3C7A-41E3-B477-F2FDAA23CFDA}"/>
                    <w:text/>
                  </w:sdtPr>
                  <w:sdtEndPr/>
                  <w:sdtContent>
                    <w:r w:rsidR="00622187">
                      <w:rPr>
                        <w:rFonts w:eastAsiaTheme="minorHAnsi" w:cs="Calibri"/>
                        <w:color w:val="000000"/>
                        <w:szCs w:val="22"/>
                        <w:lang w:val="en-IE" w:eastAsia="en-IE"/>
                      </w:rPr>
                      <w:t>“Legacy Marine Data and Rights to Publish Legacy Marine Data to include All of Ireland 2026”</w:t>
                    </w:r>
                  </w:sdtContent>
                </w:sdt>
                <w:r w:rsidR="009067F9">
                  <w:rPr>
                    <w:rFonts w:asciiTheme="minorHAnsi" w:hAnsiTheme="minorHAnsi"/>
                    <w:bCs/>
                  </w:rPr>
                  <w:t>.</w:t>
                </w:r>
                <w:r w:rsidR="00666F90" w:rsidRPr="00C1022E">
                  <w:rPr>
                    <w:rFonts w:asciiTheme="minorHAnsi" w:hAnsiTheme="minorHAnsi"/>
                    <w:bCs/>
                  </w:rPr>
                  <w:t xml:space="preserve"> </w:t>
                </w:r>
              </w:p>
            </w:sdtContent>
          </w:sdt>
          <w:p w14:paraId="16551D0B" w14:textId="77777777" w:rsidR="001D1745" w:rsidRPr="00B8044E" w:rsidRDefault="001D1745" w:rsidP="006804D1">
            <w:pPr>
              <w:jc w:val="both"/>
            </w:pPr>
          </w:p>
        </w:tc>
      </w:tr>
      <w:tr w:rsidR="00376D60" w:rsidRPr="00B8044E" w14:paraId="70DF1921" w14:textId="77777777" w:rsidTr="00BB6D61">
        <w:tc>
          <w:tcPr>
            <w:tcW w:w="395" w:type="pct"/>
          </w:tcPr>
          <w:p w14:paraId="00E8C09D" w14:textId="78FCCCF5" w:rsidR="00376D60" w:rsidRPr="00B8044E" w:rsidRDefault="002F65EA" w:rsidP="006804D1">
            <w:pPr>
              <w:spacing w:line="256" w:lineRule="auto"/>
              <w:jc w:val="both"/>
              <w:rPr>
                <w:color w:val="0000FF"/>
              </w:rPr>
            </w:pPr>
            <w:r>
              <w:rPr>
                <w:color w:val="0000FF"/>
                <w:szCs w:val="22"/>
              </w:rPr>
              <w:t>1.3.</w:t>
            </w:r>
            <w:r w:rsidR="00AE2DCC">
              <w:rPr>
                <w:color w:val="0000FF"/>
                <w:szCs w:val="22"/>
              </w:rPr>
              <w:t>1</w:t>
            </w:r>
          </w:p>
        </w:tc>
        <w:tc>
          <w:tcPr>
            <w:tcW w:w="4605" w:type="pct"/>
          </w:tcPr>
          <w:p w14:paraId="7C3203E0" w14:textId="01C4E4C2" w:rsidR="00C040AB" w:rsidRPr="00AC2C5E" w:rsidRDefault="0020645F" w:rsidP="00C040AB">
            <w:pPr>
              <w:jc w:val="both"/>
            </w:pPr>
            <w:r w:rsidRPr="00AC2C5E">
              <w:rPr>
                <w:szCs w:val="22"/>
              </w:rPr>
              <w:t>Appointment to a</w:t>
            </w:r>
            <w:r w:rsidR="00C040AB" w:rsidRPr="00AC2C5E">
              <w:rPr>
                <w:szCs w:val="22"/>
              </w:rPr>
              <w:t xml:space="preserve"> Framework Agreement</w:t>
            </w:r>
            <w:r w:rsidRPr="00AC2C5E">
              <w:rPr>
                <w:szCs w:val="22"/>
              </w:rPr>
              <w:t xml:space="preserve"> </w:t>
            </w:r>
          </w:p>
          <w:p w14:paraId="25CB9519" w14:textId="6D979C9C" w:rsidR="007E0EAE" w:rsidRDefault="00A74F2E" w:rsidP="00165274">
            <w:pPr>
              <w:jc w:val="both"/>
            </w:pPr>
            <w:r w:rsidRPr="002C1951">
              <w:t>There is no restriction on the number of</w:t>
            </w:r>
            <w:r w:rsidR="00CB591A">
              <w:t xml:space="preserve"> grid references within the</w:t>
            </w:r>
            <w:r w:rsidRPr="002C1951">
              <w:t xml:space="preserve"> </w:t>
            </w:r>
            <w:r w:rsidR="00165274">
              <w:t xml:space="preserve">Framework Agreement </w:t>
            </w:r>
            <w:r w:rsidRPr="002C1951">
              <w:t xml:space="preserve">a Tenderer may tender for or </w:t>
            </w:r>
            <w:r w:rsidR="00CB591A">
              <w:t>be awarded</w:t>
            </w:r>
            <w:r w:rsidRPr="002C1951">
              <w:t xml:space="preserve">. </w:t>
            </w:r>
          </w:p>
          <w:p w14:paraId="67DEDE71" w14:textId="7D1CAC68" w:rsidR="00C35FF7" w:rsidRDefault="007779C0" w:rsidP="00165274">
            <w:pPr>
              <w:jc w:val="both"/>
            </w:pPr>
            <w:r>
              <w:t>Tenderers must subm</w:t>
            </w:r>
            <w:r w:rsidRPr="00221A1E">
              <w:t xml:space="preserve">it </w:t>
            </w:r>
            <w:r w:rsidR="0098161F">
              <w:t>one</w:t>
            </w:r>
            <w:r w:rsidRPr="00221A1E">
              <w:t xml:space="preserve"> </w:t>
            </w:r>
            <w:r w:rsidRPr="005D40F4">
              <w:t xml:space="preserve">Tender Response Document (TRD) </w:t>
            </w:r>
            <w:r w:rsidR="0098161F">
              <w:t>making reference to all data held and corresponding reference as per the grid provided</w:t>
            </w:r>
            <w:r>
              <w:t xml:space="preserve">. </w:t>
            </w:r>
            <w:r w:rsidR="007E0EAE">
              <w:t xml:space="preserve">Tenderers must submit a </w:t>
            </w:r>
            <w:r w:rsidR="006F3B66">
              <w:t>Pricing Schedule</w:t>
            </w:r>
            <w:r w:rsidR="007E0EAE">
              <w:t xml:space="preserve"> </w:t>
            </w:r>
            <w:r w:rsidR="0098161F">
              <w:t xml:space="preserve">using the data </w:t>
            </w:r>
            <w:r w:rsidR="005554F8">
              <w:t xml:space="preserve">inventory </w:t>
            </w:r>
            <w:r w:rsidR="0098161F">
              <w:t>matrix provided</w:t>
            </w:r>
            <w:r w:rsidR="007E0EAE" w:rsidRPr="00221A1E">
              <w:t xml:space="preserve">. </w:t>
            </w:r>
            <w:r w:rsidR="00C5545A">
              <w:t>Tenderers must also subm</w:t>
            </w:r>
            <w:r w:rsidR="00C5545A" w:rsidRPr="00221A1E">
              <w:t xml:space="preserve">it </w:t>
            </w:r>
            <w:r w:rsidR="00C5545A">
              <w:t>all documents required in response to this RFT.</w:t>
            </w:r>
          </w:p>
          <w:p w14:paraId="0AD72D76" w14:textId="1A04AF8A" w:rsidR="00165274" w:rsidRDefault="00165274" w:rsidP="00165274">
            <w:pPr>
              <w:jc w:val="both"/>
            </w:pPr>
            <w:r w:rsidRPr="007779C0">
              <w:t>Te</w:t>
            </w:r>
            <w:r>
              <w:t xml:space="preserve">nderers will be successful </w:t>
            </w:r>
            <w:r w:rsidR="00087CA8">
              <w:t xml:space="preserve">and appointed to </w:t>
            </w:r>
            <w:r w:rsidR="0098161F">
              <w:t>the</w:t>
            </w:r>
            <w:r w:rsidR="00036E4C">
              <w:t xml:space="preserve"> </w:t>
            </w:r>
            <w:r w:rsidR="00087CA8">
              <w:t xml:space="preserve">Framework Agreement </w:t>
            </w:r>
            <w:r>
              <w:t xml:space="preserve">if they submit a </w:t>
            </w:r>
            <w:r w:rsidR="006C1740">
              <w:t xml:space="preserve">compliant </w:t>
            </w:r>
            <w:r>
              <w:t>Tender, fulfil the Selection Criteria in paragraph 3.</w:t>
            </w:r>
            <w:r w:rsidR="009B2509">
              <w:t>2</w:t>
            </w:r>
            <w:r w:rsidR="004C083E">
              <w:t xml:space="preserve"> of part 3</w:t>
            </w:r>
            <w:r w:rsidR="00007D7E">
              <w:t xml:space="preserve"> of the RFT</w:t>
            </w:r>
            <w:r w:rsidR="00FB534D">
              <w:t xml:space="preserve">, </w:t>
            </w:r>
            <w:r>
              <w:t>meet the minimum marks in paragraph 3.3 of this RFT</w:t>
            </w:r>
            <w:r w:rsidR="004C083E">
              <w:t xml:space="preserve"> of part 3</w:t>
            </w:r>
            <w:r w:rsidR="00007D7E">
              <w:t xml:space="preserve"> of the RFT</w:t>
            </w:r>
            <w:r w:rsidR="00221A1E">
              <w:t>, a</w:t>
            </w:r>
            <w:r w:rsidR="000F1361">
              <w:t xml:space="preserve">nd are among the </w:t>
            </w:r>
            <w:r w:rsidR="00221A1E">
              <w:t>highest ranked Tenderers (in accordance with paragraph 1.4 of Part 1 of this RFT)</w:t>
            </w:r>
            <w:r>
              <w:t xml:space="preserve"> </w:t>
            </w:r>
            <w:r w:rsidR="008A13CE">
              <w:t>based on an evaluation of the Tenderer’s Tender response against the award criteria in paragraph 3.3</w:t>
            </w:r>
            <w:r w:rsidR="0039103E">
              <w:t xml:space="preserve"> of Part 3</w:t>
            </w:r>
            <w:r w:rsidR="008A13CE">
              <w:t xml:space="preserve"> of this RFT</w:t>
            </w:r>
            <w:r w:rsidR="00D731F0">
              <w:t>.</w:t>
            </w:r>
          </w:p>
          <w:p w14:paraId="7BF7CED2" w14:textId="3EEA1244" w:rsidR="00C040AB" w:rsidRDefault="00C040AB" w:rsidP="00C040AB">
            <w:pPr>
              <w:jc w:val="both"/>
            </w:pPr>
            <w:r>
              <w:t xml:space="preserve">Successful </w:t>
            </w:r>
            <w:r w:rsidRPr="00251FBA">
              <w:t>Tenderers</w:t>
            </w:r>
            <w:r>
              <w:t xml:space="preserve"> will be required to enter into the Framework Agreement at Appendix 5 to this RFT with the Contracting Authority and are referred to as framework members once appointed to the Framework (“Framework Members”). </w:t>
            </w:r>
          </w:p>
          <w:p w14:paraId="2F6FD8DB" w14:textId="77777777" w:rsidR="00376D60" w:rsidRPr="00A20E28" w:rsidRDefault="00376D60" w:rsidP="008D4A88">
            <w:pPr>
              <w:jc w:val="both"/>
              <w:rPr>
                <w:color w:val="0000FF"/>
              </w:rPr>
            </w:pPr>
          </w:p>
        </w:tc>
      </w:tr>
      <w:tr w:rsidR="00794BD1" w:rsidRPr="00B8044E" w14:paraId="25FB0279" w14:textId="77777777" w:rsidTr="00BB6D61">
        <w:tc>
          <w:tcPr>
            <w:tcW w:w="395" w:type="pct"/>
          </w:tcPr>
          <w:p w14:paraId="39D40372" w14:textId="3EBC4CF5" w:rsidR="00794BD1" w:rsidRPr="00B8044E" w:rsidRDefault="007C1DAF" w:rsidP="006804D1">
            <w:pPr>
              <w:spacing w:line="256" w:lineRule="auto"/>
              <w:jc w:val="both"/>
              <w:rPr>
                <w:color w:val="0000FF"/>
              </w:rPr>
            </w:pPr>
            <w:bookmarkStart w:id="2" w:name="_Hlk142052404"/>
            <w:r>
              <w:rPr>
                <w:color w:val="0000FF"/>
                <w:szCs w:val="22"/>
              </w:rPr>
              <w:t>1.3.</w:t>
            </w:r>
            <w:r w:rsidR="00AE2DCC">
              <w:rPr>
                <w:color w:val="0000FF"/>
                <w:szCs w:val="22"/>
              </w:rPr>
              <w:t>2</w:t>
            </w:r>
          </w:p>
        </w:tc>
        <w:tc>
          <w:tcPr>
            <w:tcW w:w="4605" w:type="pct"/>
          </w:tcPr>
          <w:p w14:paraId="1594FB04" w14:textId="3ED7761B" w:rsidR="007C1DAF" w:rsidRPr="002706C6" w:rsidRDefault="007C1DAF" w:rsidP="006804D1">
            <w:pPr>
              <w:jc w:val="both"/>
            </w:pPr>
            <w:r w:rsidRPr="002706C6">
              <w:rPr>
                <w:szCs w:val="22"/>
              </w:rPr>
              <w:t xml:space="preserve">Award of </w:t>
            </w:r>
            <w:r w:rsidR="00AE2DCC" w:rsidRPr="002706C6">
              <w:rPr>
                <w:szCs w:val="22"/>
              </w:rPr>
              <w:t>G</w:t>
            </w:r>
            <w:r w:rsidRPr="002706C6">
              <w:rPr>
                <w:szCs w:val="22"/>
              </w:rPr>
              <w:t xml:space="preserve">oods </w:t>
            </w:r>
            <w:r w:rsidR="00190720" w:rsidRPr="002706C6">
              <w:rPr>
                <w:szCs w:val="22"/>
              </w:rPr>
              <w:t xml:space="preserve">Framework </w:t>
            </w:r>
            <w:r w:rsidRPr="002706C6">
              <w:rPr>
                <w:szCs w:val="22"/>
              </w:rPr>
              <w:t xml:space="preserve">Contracts </w:t>
            </w:r>
          </w:p>
          <w:p w14:paraId="4E637B69" w14:textId="0D2EFDDE" w:rsidR="004F3900" w:rsidRDefault="004F3900" w:rsidP="004F3900">
            <w:pPr>
              <w:jc w:val="both"/>
            </w:pPr>
            <w:r>
              <w:t>This competition relates to a Multi-Party Framework Agreement which once established entitles the successful tenderers to be considered for all contracts within the defined scope of the framework agreement.  This will involve the Contracting Authority approaching the highest-ranked framework member</w:t>
            </w:r>
            <w:r w:rsidR="00E772E9">
              <w:t xml:space="preserve"> in each grid cell</w:t>
            </w:r>
            <w:r>
              <w:t xml:space="preserve"> to procure the data and rights to publish the data in question. If the highest ranked member’s data and rights to publish data are unavailable, the next ranked framework member will be approached.  On signing of the framework agreement, the successful tenderers will then be referred to as “framework members”.  </w:t>
            </w:r>
          </w:p>
          <w:p w14:paraId="4BD16B92" w14:textId="02EE4920" w:rsidR="004F3900" w:rsidRDefault="004F3900" w:rsidP="004F3900">
            <w:pPr>
              <w:jc w:val="both"/>
            </w:pPr>
            <w:r>
              <w:t xml:space="preserve">The Initial contract term will be for a period of 36 (thirty-six) months. The Contracting Authority reserves the right to extend the term for a period of up to twelve (12) months, on the same terms and conditions, subject to the Contracting Authority’s obligations at law, </w:t>
            </w:r>
            <w:r>
              <w:lastRenderedPageBreak/>
              <w:t xml:space="preserve">any extension to the initial contract will be subject to satisfactory provision of legacy marine data and rights to publish, budget availability and ongoing need. </w:t>
            </w:r>
          </w:p>
          <w:p w14:paraId="068135D6" w14:textId="6C5FEFCD" w:rsidR="00794BD1" w:rsidRPr="00D94804" w:rsidRDefault="00794BD1" w:rsidP="004F3900">
            <w:pPr>
              <w:jc w:val="both"/>
            </w:pPr>
          </w:p>
        </w:tc>
      </w:tr>
      <w:bookmarkEnd w:id="2"/>
      <w:tr w:rsidR="00794BD1" w:rsidRPr="00B8044E" w14:paraId="015FE260" w14:textId="77777777" w:rsidTr="00BB6D61">
        <w:tc>
          <w:tcPr>
            <w:tcW w:w="395" w:type="pct"/>
          </w:tcPr>
          <w:p w14:paraId="299AAA7C" w14:textId="10E891F4" w:rsidR="00794BD1" w:rsidRDefault="00794BD1" w:rsidP="006804D1">
            <w:pPr>
              <w:spacing w:line="256" w:lineRule="auto"/>
              <w:jc w:val="both"/>
              <w:rPr>
                <w:color w:val="0000FF"/>
              </w:rPr>
            </w:pPr>
            <w:r>
              <w:rPr>
                <w:color w:val="0000FF"/>
                <w:szCs w:val="22"/>
              </w:rPr>
              <w:lastRenderedPageBreak/>
              <w:t>1.3.</w:t>
            </w:r>
            <w:r w:rsidR="00AE2DCC">
              <w:rPr>
                <w:color w:val="0000FF"/>
                <w:szCs w:val="22"/>
              </w:rPr>
              <w:t>3</w:t>
            </w:r>
          </w:p>
        </w:tc>
        <w:tc>
          <w:tcPr>
            <w:tcW w:w="4605" w:type="pct"/>
          </w:tcPr>
          <w:p w14:paraId="5AB00292" w14:textId="77777777" w:rsidR="00794BD1" w:rsidRDefault="0055215E" w:rsidP="00A46E06">
            <w:pPr>
              <w:jc w:val="both"/>
            </w:pPr>
            <w:r w:rsidRPr="0055215E">
              <w:t>Description of Data Requirements</w:t>
            </w:r>
          </w:p>
          <w:p w14:paraId="4478EBFC" w14:textId="17CB845A" w:rsidR="0055215E" w:rsidRDefault="0055215E" w:rsidP="0055215E">
            <w:pPr>
              <w:jc w:val="both"/>
            </w:pPr>
            <w:r>
              <w:t>The next phase of the State’s multi-phase approach to offshore wind delivery has seen a move to a plan-led model that will ensure ORE development and deployment is managed in a planned, strategic, and sustainable way, and enable a balanced equilibrium between achieving ORE objectives, while maintaining environmental protection, the economic well-being of local communities, and consideration of other activities taking place in our shared marine space. In turn, this will provide greater certainty for all maritime users as to where development will be situated.</w:t>
            </w:r>
          </w:p>
          <w:p w14:paraId="6E01F44B" w14:textId="77777777" w:rsidR="0055215E" w:rsidRDefault="0055215E" w:rsidP="0055215E">
            <w:pPr>
              <w:jc w:val="both"/>
            </w:pPr>
            <w:r>
              <w:t xml:space="preserve">An important step in advancing Phase Two will be the use of forward spatial planning, and specifically the requirement to establish Offshore Renewable Energy (ORE) Designated Areas that will take place according to legislative provisions for Designated Maritime Area Plans (DMAPs) within the Maritime Area Planning (MAP) Act, 2021. This forward spatial planning will take an ecosystem-based approach, in line with EU and national policy, and will inter alia help to guide future investment and decision-making. </w:t>
            </w:r>
          </w:p>
          <w:p w14:paraId="142DEE0C" w14:textId="77777777" w:rsidR="0055215E" w:rsidRDefault="0055215E" w:rsidP="0055215E">
            <w:pPr>
              <w:jc w:val="both"/>
            </w:pPr>
            <w:r>
              <w:t>The National DMAP will provide a spatial planning policy framework for offshore renewable energy deployment around Ireland’s coastline. The development and implementation of the National DMAP is currently underway. It will aim to designate sufficient maritime area to deliver Ireland’s ambition of having 20 GW of offshore renewable energy by 2040.</w:t>
            </w:r>
          </w:p>
          <w:p w14:paraId="64CBE8BF" w14:textId="4748EC27" w:rsidR="0055215E" w:rsidRDefault="0055215E" w:rsidP="0055215E">
            <w:pPr>
              <w:jc w:val="both"/>
            </w:pPr>
            <w:r w:rsidRPr="0055215E">
              <w:t xml:space="preserve">Commencing with the South Coast DMAP, the State </w:t>
            </w:r>
            <w:r>
              <w:t>is</w:t>
            </w:r>
            <w:r w:rsidRPr="0055215E">
              <w:t xml:space="preserve"> undertak</w:t>
            </w:r>
            <w:r>
              <w:t>ing</w:t>
            </w:r>
            <w:r w:rsidRPr="0055215E">
              <w:t xml:space="preserve"> comprehensive surveying activities through our partners in the Marine Institute (MI) and Geological Survey Ireland (GSI) </w:t>
            </w:r>
            <w:r w:rsidR="00FC2987">
              <w:t xml:space="preserve">or private surveyors as required </w:t>
            </w:r>
            <w:r w:rsidRPr="0055215E">
              <w:t xml:space="preserve">to facilitate potential future offshore renewable energy development. This </w:t>
            </w:r>
            <w:r>
              <w:t>is</w:t>
            </w:r>
            <w:r w:rsidRPr="0055215E">
              <w:t xml:space="preserve"> tak</w:t>
            </w:r>
            <w:r>
              <w:t>ing</w:t>
            </w:r>
            <w:r w:rsidRPr="0055215E">
              <w:t xml:space="preserve"> place through a comprehensive programme of survey activity within the geographical area of each DMAP proposed and/or marine areas identified for offshore wind development within the future DMAPs, and/or marine areas identified for offshore wind development within the </w:t>
            </w:r>
            <w:r w:rsidR="00ED0372" w:rsidRPr="0055215E">
              <w:t>final DMAPs</w:t>
            </w:r>
            <w:r w:rsidRPr="0055215E">
              <w:t xml:space="preserve"> approved by the Oireachtas.</w:t>
            </w:r>
            <w:r>
              <w:t xml:space="preserve"> </w:t>
            </w:r>
          </w:p>
          <w:p w14:paraId="4659C927" w14:textId="0A5F15DF" w:rsidR="0055215E" w:rsidRDefault="0055215E" w:rsidP="0055215E">
            <w:pPr>
              <w:jc w:val="both"/>
            </w:pPr>
            <w:r>
              <w:t xml:space="preserve">In addition to the above anticipated programme of survey work, </w:t>
            </w:r>
            <w:r w:rsidR="00ED0372">
              <w:t>DCEE</w:t>
            </w:r>
            <w:r>
              <w:t xml:space="preserve"> is seeking to supplement our own existing marine data with existing, high-quality, and unprocessed datasets which have been collected in recent years by private industry. This framework will focus on an all of Ireland approach (Irish Sea, Celtic Sea and Atlantic Ocean) and to potentially focus on other future DMAP areas as required. </w:t>
            </w:r>
          </w:p>
          <w:p w14:paraId="7D86C431" w14:textId="77777777" w:rsidR="0055215E" w:rsidRDefault="0055215E" w:rsidP="0055215E">
            <w:pPr>
              <w:jc w:val="both"/>
            </w:pPr>
            <w:r>
              <w:t xml:space="preserve">The maximum number of tenderers that can be placed on the Framework is twenty. </w:t>
            </w:r>
          </w:p>
          <w:p w14:paraId="362182A3" w14:textId="77777777" w:rsidR="0055215E" w:rsidRDefault="0055215E" w:rsidP="0055215E">
            <w:pPr>
              <w:jc w:val="both"/>
            </w:pPr>
            <w:r>
              <w:t xml:space="preserve">The previous Frameworks from ‘Legacy marine data and rights to publish legacy marine data relating to the geographical area of the South Coast Designated Maritime Plan Proposal’ and ‘Legacy marine data and rights to publish legacy marine data relating to the geographical area of all Ireland’ will continue to operate and not be impacted by the new Framework. </w:t>
            </w:r>
          </w:p>
          <w:p w14:paraId="04C2C7B0" w14:textId="099E40F6" w:rsidR="0055215E" w:rsidRDefault="0055215E" w:rsidP="0055215E">
            <w:pPr>
              <w:jc w:val="both"/>
            </w:pPr>
            <w:r>
              <w:t xml:space="preserve">Through the acquisition process within this competition, the State will seek to develop a broad inventory of applicable and available data to help inform future marine spatial planning, including ORE development. Where specific data not currently in the State’s possession is found to be unavailable or of insufficient quality, </w:t>
            </w:r>
            <w:r w:rsidR="00ED0372">
              <w:t xml:space="preserve">DCEE </w:t>
            </w:r>
            <w:r>
              <w:t>will engage with MI/GSI to undertake the necessary surveying activities in the identified areas.</w:t>
            </w:r>
          </w:p>
          <w:p w14:paraId="566F280A" w14:textId="298A4C94" w:rsidR="0055215E" w:rsidRPr="00AC2C5E" w:rsidRDefault="0055215E" w:rsidP="0055215E">
            <w:pPr>
              <w:jc w:val="both"/>
            </w:pPr>
          </w:p>
        </w:tc>
      </w:tr>
      <w:tr w:rsidR="00100EF5" w:rsidRPr="00B8044E" w14:paraId="6834F632" w14:textId="77777777" w:rsidTr="00BB6D61">
        <w:tc>
          <w:tcPr>
            <w:tcW w:w="395" w:type="pct"/>
          </w:tcPr>
          <w:p w14:paraId="7526E090" w14:textId="77777777" w:rsidR="00100EF5" w:rsidRPr="00B8044E" w:rsidRDefault="00100EF5" w:rsidP="006804D1">
            <w:pPr>
              <w:spacing w:line="256" w:lineRule="auto"/>
              <w:jc w:val="both"/>
              <w:rPr>
                <w:color w:val="0000FF"/>
              </w:rPr>
            </w:pPr>
          </w:p>
        </w:tc>
        <w:tc>
          <w:tcPr>
            <w:tcW w:w="4605" w:type="pct"/>
          </w:tcPr>
          <w:p w14:paraId="6F81F8DC" w14:textId="77777777" w:rsidR="00100EF5" w:rsidRPr="00D94804" w:rsidRDefault="00100EF5" w:rsidP="006804D1">
            <w:pPr>
              <w:jc w:val="both"/>
            </w:pPr>
          </w:p>
        </w:tc>
      </w:tr>
      <w:tr w:rsidR="001D1745" w:rsidRPr="00B8044E" w14:paraId="0F3F93F9" w14:textId="77777777" w:rsidTr="00BB6D61">
        <w:trPr>
          <w:trHeight w:val="426"/>
        </w:trPr>
        <w:tc>
          <w:tcPr>
            <w:tcW w:w="395" w:type="pct"/>
            <w:hideMark/>
          </w:tcPr>
          <w:p w14:paraId="52D5DA1E" w14:textId="77777777" w:rsidR="001D1745" w:rsidRPr="00B8044E" w:rsidRDefault="001D1745" w:rsidP="006804D1">
            <w:pPr>
              <w:spacing w:line="256" w:lineRule="auto"/>
              <w:jc w:val="both"/>
              <w:rPr>
                <w:color w:val="0000FF"/>
              </w:rPr>
            </w:pPr>
            <w:r w:rsidRPr="00B8044E">
              <w:rPr>
                <w:color w:val="0000FF"/>
                <w:szCs w:val="22"/>
              </w:rPr>
              <w:t>1.4</w:t>
            </w:r>
          </w:p>
        </w:tc>
        <w:tc>
          <w:tcPr>
            <w:tcW w:w="4605" w:type="pct"/>
            <w:hideMark/>
          </w:tcPr>
          <w:p w14:paraId="335C92BA" w14:textId="45DB3601" w:rsidR="001D1745" w:rsidRPr="00221584" w:rsidRDefault="001D1745" w:rsidP="003967C1">
            <w:pPr>
              <w:jc w:val="both"/>
            </w:pPr>
            <w:r w:rsidRPr="00221584">
              <w:rPr>
                <w:szCs w:val="22"/>
              </w:rPr>
              <w:t xml:space="preserve">It is anticipated that a </w:t>
            </w:r>
            <w:r w:rsidRPr="00442248">
              <w:rPr>
                <w:szCs w:val="22"/>
              </w:rPr>
              <w:t xml:space="preserve">minimum of </w:t>
            </w:r>
            <w:r w:rsidR="00A1353C" w:rsidRPr="00442248">
              <w:rPr>
                <w:szCs w:val="22"/>
              </w:rPr>
              <w:t>2</w:t>
            </w:r>
            <w:r w:rsidR="001B3EF7" w:rsidRPr="00442248">
              <w:rPr>
                <w:szCs w:val="22"/>
              </w:rPr>
              <w:t xml:space="preserve"> </w:t>
            </w:r>
            <w:r w:rsidR="00EE4071" w:rsidRPr="00442248">
              <w:rPr>
                <w:szCs w:val="22"/>
              </w:rPr>
              <w:t>Framework Members</w:t>
            </w:r>
            <w:r w:rsidRPr="00442248">
              <w:rPr>
                <w:szCs w:val="22"/>
              </w:rPr>
              <w:t xml:space="preserve"> (each a “Framework Member”</w:t>
            </w:r>
            <w:r w:rsidR="00D34C40" w:rsidRPr="00442248">
              <w:rPr>
                <w:szCs w:val="22"/>
              </w:rPr>
              <w:t>) will</w:t>
            </w:r>
            <w:r w:rsidRPr="00442248">
              <w:rPr>
                <w:szCs w:val="22"/>
              </w:rPr>
              <w:t xml:space="preserve"> be appointed to the Framework Agreement</w:t>
            </w:r>
            <w:r w:rsidR="008D4A88" w:rsidRPr="00442248">
              <w:rPr>
                <w:szCs w:val="22"/>
              </w:rPr>
              <w:t>.</w:t>
            </w:r>
            <w:r w:rsidR="00B534E3" w:rsidRPr="00442248">
              <w:rPr>
                <w:szCs w:val="22"/>
              </w:rPr>
              <w:t xml:space="preserve"> </w:t>
            </w:r>
            <w:r w:rsidRPr="00442248">
              <w:rPr>
                <w:szCs w:val="22"/>
              </w:rPr>
              <w:t>The</w:t>
            </w:r>
            <w:r w:rsidRPr="00221584">
              <w:rPr>
                <w:szCs w:val="22"/>
              </w:rPr>
              <w:t xml:space="preserve"> following entities (each a “Framework Client”) may award (or “call off”) </w:t>
            </w:r>
            <w:r w:rsidR="004E5816" w:rsidRPr="00221584">
              <w:rPr>
                <w:szCs w:val="22"/>
              </w:rPr>
              <w:t xml:space="preserve">goods framework </w:t>
            </w:r>
            <w:r w:rsidRPr="00221584">
              <w:rPr>
                <w:szCs w:val="22"/>
              </w:rPr>
              <w:t xml:space="preserve">contracts (each a “Goods Contract”) under the Framework Agreement in accordance with the rules set out in the form of Framework Agreement set out at Appendix </w:t>
            </w:r>
            <w:r w:rsidR="00F84B08" w:rsidRPr="00221584">
              <w:rPr>
                <w:szCs w:val="22"/>
              </w:rPr>
              <w:t>5.</w:t>
            </w:r>
            <w:r w:rsidRPr="00221584">
              <w:rPr>
                <w:szCs w:val="22"/>
              </w:rPr>
              <w:t xml:space="preserve">  </w:t>
            </w:r>
          </w:p>
          <w:p w14:paraId="64AB0083" w14:textId="663FBCF4" w:rsidR="001D1745" w:rsidRPr="00221584" w:rsidRDefault="001D1745" w:rsidP="008D4A88">
            <w:pPr>
              <w:jc w:val="both"/>
            </w:pPr>
          </w:p>
        </w:tc>
      </w:tr>
      <w:tr w:rsidR="00D2745A" w:rsidRPr="00B8044E" w14:paraId="4DC66419" w14:textId="77777777" w:rsidTr="00BB6D61">
        <w:tc>
          <w:tcPr>
            <w:tcW w:w="395" w:type="pct"/>
            <w:hideMark/>
          </w:tcPr>
          <w:p w14:paraId="151C6252" w14:textId="77777777" w:rsidR="00D2745A" w:rsidRPr="00B8044E" w:rsidRDefault="00D2745A" w:rsidP="006804D1">
            <w:pPr>
              <w:spacing w:line="256" w:lineRule="auto"/>
              <w:jc w:val="both"/>
              <w:rPr>
                <w:color w:val="0000FF"/>
              </w:rPr>
            </w:pPr>
            <w:r>
              <w:rPr>
                <w:color w:val="0000FF"/>
                <w:szCs w:val="22"/>
              </w:rPr>
              <w:t>1.5</w:t>
            </w:r>
          </w:p>
        </w:tc>
        <w:tc>
          <w:tcPr>
            <w:tcW w:w="4605" w:type="pct"/>
            <w:hideMark/>
          </w:tcPr>
          <w:p w14:paraId="7CF4935D" w14:textId="53E0127F" w:rsidR="00D2745A" w:rsidRPr="007D6635" w:rsidRDefault="00D544C6" w:rsidP="003967C1">
            <w:pPr>
              <w:spacing w:after="240" w:afterAutospacing="0"/>
              <w:jc w:val="both"/>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w:t>
            </w:r>
            <w:r>
              <w:rPr>
                <w:szCs w:val="22"/>
              </w:rPr>
              <w:t xml:space="preserve"> </w:t>
            </w:r>
            <w:r w:rsidR="00D2745A" w:rsidRPr="007D6635">
              <w:rPr>
                <w:szCs w:val="22"/>
              </w:rPr>
              <w:t>Any Framework Agreement that may result from this Competition will (subject to paragraph 1.</w:t>
            </w:r>
            <w:r w:rsidR="009A40E7">
              <w:rPr>
                <w:szCs w:val="22"/>
              </w:rPr>
              <w:t>6</w:t>
            </w:r>
            <w:r w:rsidR="00D2745A" w:rsidRPr="007D6635">
              <w:rPr>
                <w:szCs w:val="22"/>
              </w:rPr>
              <w:t xml:space="preserve"> below, if applicable</w:t>
            </w:r>
            <w:r w:rsidR="001A1A1C" w:rsidRPr="007D6635">
              <w:rPr>
                <w:szCs w:val="22"/>
              </w:rPr>
              <w:t>)</w:t>
            </w:r>
            <w:r w:rsidR="00D2745A" w:rsidRPr="007D6635">
              <w:rPr>
                <w:szCs w:val="22"/>
              </w:rPr>
              <w:t xml:space="preserve"> be for a term of </w:t>
            </w:r>
            <w:r w:rsidR="00C63FAF">
              <w:rPr>
                <w:szCs w:val="22"/>
              </w:rPr>
              <w:t>36</w:t>
            </w:r>
            <w:r w:rsidR="00EE4071">
              <w:rPr>
                <w:szCs w:val="22"/>
                <w:highlight w:val="lightGray"/>
              </w:rPr>
              <w:t xml:space="preserve"> months</w:t>
            </w:r>
            <w:r w:rsidR="001A1A1C" w:rsidRPr="007D6635">
              <w:rPr>
                <w:szCs w:val="22"/>
              </w:rPr>
              <w:t xml:space="preserve"> (“the Term”).</w:t>
            </w:r>
          </w:p>
        </w:tc>
      </w:tr>
      <w:tr w:rsidR="001D1745" w:rsidRPr="00442248" w14:paraId="7B413DCE" w14:textId="77777777" w:rsidTr="00BB6D61">
        <w:tc>
          <w:tcPr>
            <w:tcW w:w="395" w:type="pct"/>
            <w:hideMark/>
          </w:tcPr>
          <w:p w14:paraId="4EFB0319" w14:textId="77777777" w:rsidR="001D1745" w:rsidRPr="00B8044E" w:rsidRDefault="001D1745" w:rsidP="006804D1">
            <w:pPr>
              <w:spacing w:line="256" w:lineRule="auto"/>
              <w:jc w:val="both"/>
              <w:rPr>
                <w:color w:val="0000FF"/>
              </w:rPr>
            </w:pPr>
            <w:r w:rsidRPr="00B8044E">
              <w:rPr>
                <w:color w:val="0000FF"/>
                <w:szCs w:val="22"/>
              </w:rPr>
              <w:t>1.</w:t>
            </w:r>
            <w:r w:rsidR="00D2745A">
              <w:rPr>
                <w:color w:val="0000FF"/>
                <w:szCs w:val="22"/>
              </w:rPr>
              <w:t>6</w:t>
            </w:r>
          </w:p>
        </w:tc>
        <w:tc>
          <w:tcPr>
            <w:tcW w:w="4605" w:type="pct"/>
            <w:hideMark/>
          </w:tcPr>
          <w:p w14:paraId="54DB3AD5" w14:textId="77777777" w:rsidR="001D1745" w:rsidRPr="00442248" w:rsidRDefault="00D2745A" w:rsidP="003967C1">
            <w:pPr>
              <w:spacing w:after="240" w:afterAutospacing="0"/>
              <w:jc w:val="both"/>
              <w:rPr>
                <w:color w:val="000000" w:themeColor="text1"/>
                <w:szCs w:val="22"/>
              </w:rPr>
            </w:pPr>
            <w:r w:rsidRPr="00442248">
              <w:rPr>
                <w:color w:val="000000" w:themeColor="text1"/>
                <w:szCs w:val="22"/>
              </w:rPr>
              <w:t xml:space="preserve">The Contracting Authority reserves the right, at its discretion, to extend the Term for a period or periods of up to </w:t>
            </w:r>
            <w:r w:rsidR="00EE4071" w:rsidRPr="00442248">
              <w:rPr>
                <w:color w:val="000000" w:themeColor="text1"/>
                <w:szCs w:val="22"/>
              </w:rPr>
              <w:t>12</w:t>
            </w:r>
            <w:r w:rsidRPr="00442248">
              <w:rPr>
                <w:color w:val="000000" w:themeColor="text1"/>
                <w:szCs w:val="22"/>
              </w:rPr>
              <w:t xml:space="preserve"> months with a maximum of </w:t>
            </w:r>
            <w:r w:rsidR="00C63FAF" w:rsidRPr="00442248">
              <w:rPr>
                <w:color w:val="000000" w:themeColor="text1"/>
                <w:szCs w:val="22"/>
              </w:rPr>
              <w:t>1</w:t>
            </w:r>
            <w:r w:rsidR="00EE4071" w:rsidRPr="00442248">
              <w:rPr>
                <w:color w:val="000000" w:themeColor="text1"/>
                <w:szCs w:val="22"/>
              </w:rPr>
              <w:t xml:space="preserve"> </w:t>
            </w:r>
            <w:r w:rsidRPr="00442248">
              <w:rPr>
                <w:color w:val="000000" w:themeColor="text1"/>
                <w:szCs w:val="22"/>
              </w:rPr>
              <w:t>such extension or extensions on the same terms and conditions, subject to the Contracting Authority’s obligations at law.</w:t>
            </w:r>
            <w:r w:rsidR="001A1A1C" w:rsidRPr="00442248">
              <w:rPr>
                <w:color w:val="000000" w:themeColor="text1"/>
                <w:szCs w:val="22"/>
              </w:rPr>
              <w:t xml:space="preserve">  The Term will not exceed four (4) years in aggregate.</w:t>
            </w:r>
          </w:p>
          <w:p w14:paraId="796CD81D" w14:textId="77777777" w:rsidR="009B4970" w:rsidRPr="00442248" w:rsidRDefault="009B4970" w:rsidP="009B4970">
            <w:pPr>
              <w:spacing w:after="0"/>
              <w:rPr>
                <w:color w:val="000000" w:themeColor="text1"/>
                <w:u w:val="single"/>
              </w:rPr>
            </w:pPr>
            <w:r w:rsidRPr="00442248">
              <w:rPr>
                <w:color w:val="000000" w:themeColor="text1"/>
                <w:u w:val="single"/>
              </w:rPr>
              <w:t>Procedure for the award of contracts under the Framework Agreement</w:t>
            </w:r>
          </w:p>
          <w:p w14:paraId="0EB2C521" w14:textId="1D9AAF3B" w:rsidR="009B4970" w:rsidRPr="00442248" w:rsidRDefault="009B4970" w:rsidP="009B4970">
            <w:pPr>
              <w:spacing w:after="240" w:afterAutospacing="0"/>
              <w:jc w:val="both"/>
              <w:rPr>
                <w:color w:val="000000" w:themeColor="text1"/>
              </w:rPr>
            </w:pPr>
            <w:r w:rsidRPr="00442248">
              <w:rPr>
                <w:color w:val="000000" w:themeColor="text1"/>
              </w:rPr>
              <w:t xml:space="preserve">The award of </w:t>
            </w:r>
            <w:r w:rsidR="00E45226">
              <w:rPr>
                <w:color w:val="000000" w:themeColor="text1"/>
              </w:rPr>
              <w:t>Goods</w:t>
            </w:r>
            <w:r w:rsidRPr="00442248">
              <w:rPr>
                <w:color w:val="000000" w:themeColor="text1"/>
              </w:rPr>
              <w:t xml:space="preserve"> Contracts under this Framework Agreement shall be made in accordance with the rules set out in paragraph 2.3 of this RFT and Section 5 of the Framework Agreement contained in Appendix 5 of this RFT. Any </w:t>
            </w:r>
            <w:r w:rsidR="00E45226">
              <w:rPr>
                <w:color w:val="000000" w:themeColor="text1"/>
              </w:rPr>
              <w:t>Goods</w:t>
            </w:r>
            <w:r w:rsidRPr="00442248">
              <w:rPr>
                <w:color w:val="000000" w:themeColor="text1"/>
              </w:rPr>
              <w:t xml:space="preserve"> Contract will be awarded on the terms and conditions set out in Appendix 6. </w:t>
            </w:r>
          </w:p>
        </w:tc>
      </w:tr>
      <w:tr w:rsidR="001D1745" w:rsidRPr="00442248" w14:paraId="6C4BF7CB" w14:textId="77777777" w:rsidTr="00BB6D61">
        <w:tc>
          <w:tcPr>
            <w:tcW w:w="395" w:type="pct"/>
            <w:hideMark/>
          </w:tcPr>
          <w:p w14:paraId="10ECF83B" w14:textId="77777777" w:rsidR="001D1745" w:rsidRPr="00B8044E" w:rsidRDefault="001D1745" w:rsidP="006804D1">
            <w:pPr>
              <w:spacing w:line="256" w:lineRule="auto"/>
              <w:jc w:val="both"/>
              <w:rPr>
                <w:color w:val="0000FF"/>
              </w:rPr>
            </w:pPr>
            <w:r w:rsidRPr="00B8044E">
              <w:rPr>
                <w:color w:val="0000FF"/>
                <w:szCs w:val="22"/>
              </w:rPr>
              <w:t>1.</w:t>
            </w:r>
            <w:r w:rsidR="001A1A1C">
              <w:rPr>
                <w:color w:val="0000FF"/>
                <w:szCs w:val="22"/>
              </w:rPr>
              <w:t>7</w:t>
            </w:r>
          </w:p>
        </w:tc>
        <w:tc>
          <w:tcPr>
            <w:tcW w:w="4605" w:type="pct"/>
            <w:hideMark/>
          </w:tcPr>
          <w:p w14:paraId="6DFBB497" w14:textId="2BBA108E" w:rsidR="001D1745" w:rsidRPr="00442248" w:rsidRDefault="001D1745" w:rsidP="003967C1">
            <w:pPr>
              <w:suppressAutoHyphens/>
              <w:spacing w:after="240" w:afterAutospacing="0"/>
              <w:jc w:val="both"/>
              <w:rPr>
                <w:color w:val="000000" w:themeColor="text1"/>
              </w:rPr>
            </w:pPr>
            <w:r w:rsidRPr="00442248">
              <w:rPr>
                <w:color w:val="000000" w:themeColor="text1"/>
                <w:szCs w:val="22"/>
              </w:rPr>
              <w:t xml:space="preserve">The Contracting Authority estimates that the </w:t>
            </w:r>
            <w:r w:rsidR="00152254" w:rsidRPr="00442248">
              <w:rPr>
                <w:color w:val="000000" w:themeColor="text1"/>
                <w:szCs w:val="22"/>
              </w:rPr>
              <w:t xml:space="preserve">aggregate </w:t>
            </w:r>
            <w:r w:rsidRPr="00442248">
              <w:rPr>
                <w:color w:val="000000" w:themeColor="text1"/>
                <w:szCs w:val="22"/>
              </w:rPr>
              <w:t xml:space="preserve">expenditure on the Goods to be covered by the proposed Framework Agreements may amount to some </w:t>
            </w:r>
            <w:r w:rsidR="002D18F3" w:rsidRPr="00442248">
              <w:rPr>
                <w:color w:val="000000" w:themeColor="text1"/>
                <w:szCs w:val="22"/>
              </w:rPr>
              <w:t>€</w:t>
            </w:r>
            <w:r w:rsidR="00E45226">
              <w:rPr>
                <w:color w:val="000000" w:themeColor="text1"/>
                <w:szCs w:val="22"/>
              </w:rPr>
              <w:t>3</w:t>
            </w:r>
            <w:r w:rsidR="00C63FAF" w:rsidRPr="00442248">
              <w:rPr>
                <w:color w:val="000000" w:themeColor="text1"/>
                <w:szCs w:val="22"/>
              </w:rPr>
              <w:t>0</w:t>
            </w:r>
            <w:r w:rsidR="002D18F3" w:rsidRPr="00442248">
              <w:rPr>
                <w:color w:val="000000" w:themeColor="text1"/>
                <w:szCs w:val="22"/>
              </w:rPr>
              <w:t xml:space="preserve"> million</w:t>
            </w:r>
            <w:r w:rsidR="003268CE" w:rsidRPr="00442248">
              <w:rPr>
                <w:color w:val="000000" w:themeColor="text1"/>
                <w:szCs w:val="22"/>
              </w:rPr>
              <w:t xml:space="preserve"> </w:t>
            </w:r>
            <w:r w:rsidRPr="00442248">
              <w:rPr>
                <w:color w:val="000000" w:themeColor="text1"/>
                <w:szCs w:val="22"/>
              </w:rPr>
              <w:t>(excl. VAT) over the Term</w:t>
            </w:r>
            <w:r w:rsidR="00756FB2" w:rsidRPr="00442248">
              <w:rPr>
                <w:color w:val="000000" w:themeColor="text1"/>
                <w:szCs w:val="22"/>
              </w:rPr>
              <w:t xml:space="preserve"> and any possible extensions</w:t>
            </w:r>
            <w:r w:rsidRPr="00442248">
              <w:rPr>
                <w:color w:val="000000" w:themeColor="text1"/>
                <w:szCs w:val="22"/>
              </w:rPr>
              <w:t>.  Tenderers must understand that this figure is an estimate only based on current and future expected usage.</w:t>
            </w:r>
          </w:p>
        </w:tc>
      </w:tr>
      <w:tr w:rsidR="001D1745" w:rsidRPr="00B8044E" w14:paraId="11779AEE" w14:textId="77777777" w:rsidTr="00BB6D61">
        <w:tc>
          <w:tcPr>
            <w:tcW w:w="395" w:type="pct"/>
            <w:hideMark/>
          </w:tcPr>
          <w:p w14:paraId="396E192A" w14:textId="77777777" w:rsidR="001D1745" w:rsidRPr="00B8044E" w:rsidRDefault="001D1745" w:rsidP="006804D1">
            <w:pPr>
              <w:spacing w:line="256" w:lineRule="auto"/>
              <w:jc w:val="both"/>
              <w:rPr>
                <w:color w:val="0000FF"/>
              </w:rPr>
            </w:pPr>
            <w:r w:rsidRPr="00B8044E">
              <w:rPr>
                <w:color w:val="0000FF"/>
                <w:szCs w:val="22"/>
              </w:rPr>
              <w:t>1.</w:t>
            </w:r>
            <w:r w:rsidR="001A1A1C">
              <w:rPr>
                <w:color w:val="0000FF"/>
                <w:szCs w:val="22"/>
              </w:rPr>
              <w:t>8</w:t>
            </w:r>
          </w:p>
        </w:tc>
        <w:tc>
          <w:tcPr>
            <w:tcW w:w="4605" w:type="pct"/>
            <w:hideMark/>
          </w:tcPr>
          <w:p w14:paraId="4FC821D2" w14:textId="7DEC9FA2" w:rsidR="001D1745" w:rsidRPr="003C4B88" w:rsidRDefault="001D1745" w:rsidP="006804D1">
            <w:pPr>
              <w:jc w:val="both"/>
            </w:pPr>
            <w:r w:rsidRPr="00B8044E">
              <w:rPr>
                <w:szCs w:val="22"/>
              </w:rPr>
              <w:t>Contracting Authority policy seeks to encourage participation on a fair and equal basis by S</w:t>
            </w:r>
            <w:r w:rsidRPr="003C4B88">
              <w:rPr>
                <w:szCs w:val="22"/>
              </w:rPr>
              <w:t>mall and Medium Enterprises (“SMEs</w:t>
            </w:r>
            <w:r w:rsidR="00310483">
              <w:rPr>
                <w:szCs w:val="22"/>
              </w:rPr>
              <w:t>”</w:t>
            </w:r>
            <w:r w:rsidRPr="003C4B88">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Contracts that may result from this Competition and therefore increase their social and economic benefits. </w:t>
            </w:r>
          </w:p>
          <w:p w14:paraId="4BC64CA8" w14:textId="77777777" w:rsidR="001D1745" w:rsidRPr="00B8044E" w:rsidRDefault="001D1745" w:rsidP="006804D1">
            <w:pPr>
              <w:pStyle w:val="Header"/>
              <w:tabs>
                <w:tab w:val="left" w:pos="720"/>
              </w:tabs>
              <w:jc w:val="both"/>
            </w:pPr>
            <w:r w:rsidRPr="003C4B88">
              <w:rPr>
                <w:szCs w:val="22"/>
              </w:rPr>
              <w:t>Larger enterprises are also encouraged, subject to paragraph 2.5, to consider the practical ways that SMEs can be included in their proposals to m</w:t>
            </w:r>
            <w:r w:rsidR="003C4B88">
              <w:rPr>
                <w:szCs w:val="22"/>
              </w:rPr>
              <w:t xml:space="preserve">aximise the social and economic </w:t>
            </w:r>
            <w:r w:rsidR="003C4B88" w:rsidRPr="003C4B88">
              <w:rPr>
                <w:szCs w:val="22"/>
              </w:rPr>
              <w:t>benefits of any Goods Contracts that may result from this Competition.</w:t>
            </w:r>
            <w:r w:rsidRPr="003C4B88">
              <w:rPr>
                <w:szCs w:val="22"/>
              </w:rPr>
              <w:t xml:space="preserve"> </w:t>
            </w:r>
          </w:p>
        </w:tc>
      </w:tr>
    </w:tbl>
    <w:p w14:paraId="347F6465" w14:textId="62BD6D50" w:rsidR="001D1745" w:rsidRPr="002D2C44" w:rsidRDefault="001D1745" w:rsidP="006804D1">
      <w:pPr>
        <w:pStyle w:val="Heading1"/>
        <w:jc w:val="both"/>
        <w:rPr>
          <w:rFonts w:ascii="Calibri" w:hAnsi="Calibri"/>
          <w:szCs w:val="22"/>
        </w:rPr>
      </w:pPr>
      <w:r w:rsidRPr="002D2C44">
        <w:rPr>
          <w:rFonts w:ascii="Calibri" w:hAnsi="Calibri"/>
          <w:szCs w:val="22"/>
        </w:rPr>
        <w:lastRenderedPageBreak/>
        <w:t>Part 2</w:t>
      </w:r>
      <w:r w:rsidR="00310483" w:rsidRPr="002D2C44">
        <w:rPr>
          <w:rFonts w:ascii="Calibri" w:hAnsi="Calibri"/>
          <w:szCs w:val="22"/>
        </w:rPr>
        <w:t xml:space="preserve">: </w:t>
      </w:r>
      <w:r w:rsidR="00310483">
        <w:rPr>
          <w:rFonts w:ascii="Calibri" w:hAnsi="Calibri"/>
          <w:szCs w:val="22"/>
        </w:rPr>
        <w:t>Instructions</w:t>
      </w:r>
      <w:r w:rsidRPr="002D2C44">
        <w:rPr>
          <w:rFonts w:ascii="Calibri" w:hAnsi="Calibri"/>
          <w:szCs w:val="22"/>
        </w:rPr>
        <w:t xml:space="preserve"> to Tenderers</w:t>
      </w:r>
    </w:p>
    <w:p w14:paraId="163B388E" w14:textId="77777777" w:rsidR="001D1745" w:rsidRPr="00B8044E" w:rsidRDefault="001D1745" w:rsidP="006804D1">
      <w:pPr>
        <w:pStyle w:val="Heading2"/>
        <w:jc w:val="both"/>
      </w:pPr>
      <w:r w:rsidRPr="00B8044E">
        <w:t>2.1</w:t>
      </w:r>
      <w:r w:rsidRPr="00B8044E">
        <w:tab/>
        <w:t>Important Notices</w:t>
      </w:r>
    </w:p>
    <w:tbl>
      <w:tblPr>
        <w:tblW w:w="0" w:type="auto"/>
        <w:tblLayout w:type="fixed"/>
        <w:tblLook w:val="01E0" w:firstRow="1" w:lastRow="1" w:firstColumn="1" w:lastColumn="1" w:noHBand="0" w:noVBand="0"/>
      </w:tblPr>
      <w:tblGrid>
        <w:gridCol w:w="717"/>
        <w:gridCol w:w="8354"/>
      </w:tblGrid>
      <w:tr w:rsidR="001D1745" w:rsidRPr="00B8044E" w14:paraId="3CF3CD72" w14:textId="77777777" w:rsidTr="00976EDA">
        <w:tc>
          <w:tcPr>
            <w:tcW w:w="717" w:type="dxa"/>
            <w:hideMark/>
          </w:tcPr>
          <w:p w14:paraId="78F56C76" w14:textId="77777777" w:rsidR="001D1745" w:rsidRPr="00B8044E" w:rsidRDefault="001D1745" w:rsidP="006804D1">
            <w:pPr>
              <w:spacing w:line="256" w:lineRule="auto"/>
              <w:jc w:val="both"/>
              <w:rPr>
                <w:color w:val="0000FF"/>
              </w:rPr>
            </w:pPr>
            <w:r w:rsidRPr="00B8044E">
              <w:rPr>
                <w:color w:val="0000FF"/>
                <w:szCs w:val="22"/>
              </w:rPr>
              <w:t>2.1.1</w:t>
            </w:r>
          </w:p>
        </w:tc>
        <w:tc>
          <w:tcPr>
            <w:tcW w:w="8354" w:type="dxa"/>
            <w:hideMark/>
          </w:tcPr>
          <w:p w14:paraId="7A4ED2A4" w14:textId="77777777" w:rsidR="001D1745" w:rsidRPr="00B8044E" w:rsidRDefault="001D1745" w:rsidP="003967C1">
            <w:pPr>
              <w:pStyle w:val="western"/>
              <w:suppressAutoHyphens w:val="0"/>
              <w:spacing w:before="0" w:after="240" w:afterAutospacing="0"/>
              <w:jc w:val="both"/>
              <w:rPr>
                <w:rFonts w:ascii="Calibri" w:eastAsia="Times New Roman" w:hAnsi="Calibri"/>
                <w:lang w:eastAsia="en-US"/>
              </w:rPr>
            </w:pPr>
            <w:r w:rsidRPr="00B8044E">
              <w:rPr>
                <w:rFonts w:ascii="Calibri" w:eastAsia="Times New Roman" w:hAnsi="Calibri"/>
                <w:szCs w:val="22"/>
                <w:lang w:eastAsia="en-US"/>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1D1745" w:rsidRPr="00B8044E" w14:paraId="41101B01" w14:textId="77777777" w:rsidTr="00976EDA">
        <w:tc>
          <w:tcPr>
            <w:tcW w:w="717" w:type="dxa"/>
            <w:hideMark/>
          </w:tcPr>
          <w:p w14:paraId="701D6F98" w14:textId="77777777" w:rsidR="001D1745" w:rsidRPr="00B8044E" w:rsidRDefault="001D1745" w:rsidP="006804D1">
            <w:pPr>
              <w:spacing w:line="256" w:lineRule="auto"/>
              <w:jc w:val="both"/>
              <w:rPr>
                <w:color w:val="0000FF"/>
              </w:rPr>
            </w:pPr>
            <w:r w:rsidRPr="00B8044E">
              <w:rPr>
                <w:color w:val="0000FF"/>
                <w:szCs w:val="22"/>
              </w:rPr>
              <w:t>2.1.2</w:t>
            </w:r>
          </w:p>
        </w:tc>
        <w:tc>
          <w:tcPr>
            <w:tcW w:w="8354" w:type="dxa"/>
            <w:hideMark/>
          </w:tcPr>
          <w:p w14:paraId="344F0A9D" w14:textId="644D04F3" w:rsidR="001D1745" w:rsidRPr="00B8044E" w:rsidRDefault="001D1745" w:rsidP="006804D1">
            <w:pPr>
              <w:jc w:val="both"/>
            </w:pPr>
            <w:r w:rsidRPr="00B8044E">
              <w:rPr>
                <w:szCs w:val="22"/>
              </w:rPr>
              <w:t xml:space="preserve">The Framework Client does not bind itself to accept the lowest priced or any Tender.  </w:t>
            </w:r>
          </w:p>
          <w:p w14:paraId="5756EE31" w14:textId="77777777" w:rsidR="001D1745" w:rsidRPr="00B8044E" w:rsidRDefault="001D1745" w:rsidP="006804D1">
            <w:pPr>
              <w:jc w:val="both"/>
            </w:pPr>
            <w:r w:rsidRPr="00B8044E">
              <w:rPr>
                <w:szCs w:val="22"/>
              </w:rPr>
              <w:t>This RFT does not constitute an offer or commitment to enter into a Framework Agreement and/or a Goods Contract.</w:t>
            </w:r>
            <w:r w:rsidR="008F0872">
              <w:rPr>
                <w:szCs w:val="22"/>
              </w:rPr>
              <w:t xml:space="preserve">  </w:t>
            </w:r>
            <w:r w:rsidRPr="00B8044E">
              <w:rPr>
                <w:szCs w:val="22"/>
              </w:rPr>
              <w:t xml:space="preserve">The conclusion of a Framework Agreement with a Framework Member does not guarantee the award of any Goods Contract.  </w:t>
            </w:r>
          </w:p>
          <w:p w14:paraId="3CFCC0BE" w14:textId="77777777" w:rsidR="001D1745" w:rsidRPr="00B8044E" w:rsidRDefault="001D1745" w:rsidP="006804D1">
            <w:pPr>
              <w:jc w:val="both"/>
            </w:pPr>
            <w:r w:rsidRPr="00B8044E">
              <w:rPr>
                <w:szCs w:val="22"/>
              </w:rPr>
              <w:t>No enforceable commitment of any kind will exist unless and until a formal written Framework Agreement has been executed by or on behalf of the Contracting Authority.</w:t>
            </w:r>
          </w:p>
          <w:p w14:paraId="477B04ED" w14:textId="77777777" w:rsidR="001D1745" w:rsidRDefault="001D1745" w:rsidP="006804D1">
            <w:pPr>
              <w:jc w:val="both"/>
            </w:pPr>
            <w:r w:rsidRPr="00B8044E">
              <w:rPr>
                <w:szCs w:val="22"/>
              </w:rPr>
              <w:t>No contractual rights in relation to any Framework Client will exist unless and until a formal written Goods Contract has been executed by or on behalf of the Framework Client.</w:t>
            </w:r>
          </w:p>
          <w:p w14:paraId="7EDE75E6" w14:textId="0C242D00" w:rsidR="00190720" w:rsidRPr="00077ECD" w:rsidRDefault="00190720" w:rsidP="00190720">
            <w:pPr>
              <w:jc w:val="both"/>
              <w:rPr>
                <w:rFonts w:asciiTheme="minorHAnsi" w:hAnsiTheme="minorHAnsi"/>
              </w:rPr>
            </w:pPr>
            <w:r w:rsidRPr="005C5227">
              <w:rPr>
                <w:rFonts w:asciiTheme="minorHAnsi" w:hAnsiTheme="minorHAnsi"/>
                <w:szCs w:val="22"/>
              </w:rPr>
              <w:t xml:space="preserve">In respect of Framework Clients, no </w:t>
            </w:r>
            <w:r>
              <w:rPr>
                <w:rFonts w:asciiTheme="minorHAnsi" w:hAnsiTheme="minorHAnsi"/>
                <w:szCs w:val="22"/>
              </w:rPr>
              <w:t xml:space="preserve">enforceable </w:t>
            </w:r>
            <w:r w:rsidRPr="005C5227">
              <w:rPr>
                <w:rFonts w:asciiTheme="minorHAnsi" w:hAnsiTheme="minorHAnsi"/>
                <w:szCs w:val="22"/>
              </w:rPr>
              <w:t xml:space="preserve">commitment of any kind will exist unless and until a formal written notification (“Notification to Activate </w:t>
            </w:r>
            <w:r>
              <w:rPr>
                <w:rFonts w:asciiTheme="minorHAnsi" w:hAnsiTheme="minorHAnsi"/>
                <w:szCs w:val="22"/>
              </w:rPr>
              <w:t>Goods</w:t>
            </w:r>
            <w:r w:rsidRPr="005C5227">
              <w:rPr>
                <w:rFonts w:asciiTheme="minorHAnsi" w:hAnsiTheme="minorHAnsi"/>
                <w:szCs w:val="22"/>
              </w:rPr>
              <w:t xml:space="preserve"> Form” or “NA</w:t>
            </w:r>
            <w:r>
              <w:rPr>
                <w:rFonts w:asciiTheme="minorHAnsi" w:hAnsiTheme="minorHAnsi"/>
                <w:szCs w:val="22"/>
              </w:rPr>
              <w:t>G</w:t>
            </w:r>
            <w:r w:rsidRPr="005C5227">
              <w:rPr>
                <w:rFonts w:asciiTheme="minorHAnsi" w:hAnsiTheme="minorHAnsi"/>
                <w:szCs w:val="22"/>
              </w:rPr>
              <w:t xml:space="preserve">F”) is </w:t>
            </w:r>
            <w:r>
              <w:rPr>
                <w:rFonts w:asciiTheme="minorHAnsi" w:hAnsiTheme="minorHAnsi"/>
                <w:szCs w:val="22"/>
              </w:rPr>
              <w:t>executed by</w:t>
            </w:r>
            <w:r w:rsidRPr="005C5227">
              <w:rPr>
                <w:rFonts w:asciiTheme="minorHAnsi" w:hAnsiTheme="minorHAnsi"/>
                <w:szCs w:val="22"/>
              </w:rPr>
              <w:t xml:space="preserve"> the Framework Client </w:t>
            </w:r>
            <w:r>
              <w:rPr>
                <w:rFonts w:asciiTheme="minorHAnsi" w:hAnsiTheme="minorHAnsi"/>
                <w:szCs w:val="22"/>
              </w:rPr>
              <w:t xml:space="preserve">and furnished to </w:t>
            </w:r>
            <w:r w:rsidRPr="005C5227">
              <w:rPr>
                <w:rFonts w:asciiTheme="minorHAnsi" w:hAnsiTheme="minorHAnsi"/>
                <w:szCs w:val="22"/>
              </w:rPr>
              <w:t xml:space="preserve">the Contractor </w:t>
            </w:r>
            <w:r>
              <w:rPr>
                <w:rFonts w:asciiTheme="minorHAnsi" w:hAnsiTheme="minorHAnsi"/>
                <w:szCs w:val="22"/>
              </w:rPr>
              <w:t xml:space="preserve">in accordance with </w:t>
            </w:r>
            <w:r w:rsidRPr="005C5227">
              <w:rPr>
                <w:rFonts w:asciiTheme="minorHAnsi" w:hAnsiTheme="minorHAnsi"/>
                <w:szCs w:val="22"/>
              </w:rPr>
              <w:t xml:space="preserve">the requirements of clause 23 of the Framework Contract. Tenderers should note the requirements of clause 23D of the Framework Contract which provides that </w:t>
            </w:r>
            <w:r w:rsidRPr="005C5227">
              <w:rPr>
                <w:rFonts w:asciiTheme="minorHAnsi" w:hAnsiTheme="minorHAnsi"/>
                <w:i/>
                <w:szCs w:val="22"/>
              </w:rPr>
              <w:t xml:space="preserve">“Upon </w:t>
            </w:r>
            <w:r>
              <w:rPr>
                <w:rFonts w:asciiTheme="minorHAnsi" w:hAnsiTheme="minorHAnsi"/>
                <w:i/>
                <w:szCs w:val="22"/>
              </w:rPr>
              <w:t>execution</w:t>
            </w:r>
            <w:r w:rsidRPr="005C5227">
              <w:rPr>
                <w:rFonts w:asciiTheme="minorHAnsi" w:hAnsiTheme="minorHAnsi"/>
                <w:i/>
                <w:szCs w:val="22"/>
              </w:rPr>
              <w:t xml:space="preserve"> by the Contractor of the </w:t>
            </w:r>
            <w:r>
              <w:rPr>
                <w:rFonts w:asciiTheme="minorHAnsi" w:hAnsiTheme="minorHAnsi"/>
                <w:i/>
                <w:szCs w:val="22"/>
              </w:rPr>
              <w:t>NAGF</w:t>
            </w:r>
            <w:r w:rsidRPr="005C5227">
              <w:rPr>
                <w:rFonts w:asciiTheme="minorHAnsi" w:hAnsiTheme="minorHAnsi"/>
                <w:i/>
                <w:szCs w:val="22"/>
              </w:rPr>
              <w:t xml:space="preserve">, the Contractor shall comply with all obligations under the Framework Contract </w:t>
            </w:r>
            <w:r w:rsidRPr="005C5227">
              <w:rPr>
                <w:rFonts w:asciiTheme="minorHAnsi" w:hAnsiTheme="minorHAnsi"/>
              </w:rPr>
              <w:t xml:space="preserve">and the Confidentiality Agreement </w:t>
            </w:r>
            <w:r w:rsidRPr="005C5227">
              <w:rPr>
                <w:rFonts w:asciiTheme="minorHAnsi" w:hAnsiTheme="minorHAnsi"/>
                <w:i/>
                <w:szCs w:val="22"/>
              </w:rPr>
              <w:t>for the benefit of the Framework Client as if references to the Client</w:t>
            </w:r>
            <w:r>
              <w:rPr>
                <w:rFonts w:asciiTheme="minorHAnsi" w:hAnsiTheme="minorHAnsi"/>
                <w:i/>
                <w:szCs w:val="22"/>
              </w:rPr>
              <w:t xml:space="preserve"> in the Framework Contract</w:t>
            </w:r>
            <w:r w:rsidRPr="005C5227">
              <w:rPr>
                <w:rFonts w:asciiTheme="minorHAnsi" w:hAnsiTheme="minorHAnsi"/>
                <w:i/>
                <w:szCs w:val="22"/>
              </w:rPr>
              <w:t xml:space="preserve"> </w:t>
            </w:r>
            <w:r>
              <w:rPr>
                <w:rFonts w:asciiTheme="minorHAnsi" w:hAnsiTheme="minorHAnsi"/>
                <w:i/>
                <w:szCs w:val="22"/>
              </w:rPr>
              <w:t xml:space="preserve">and the Confidentiality Agreement </w:t>
            </w:r>
            <w:r w:rsidRPr="005C5227">
              <w:rPr>
                <w:rFonts w:asciiTheme="minorHAnsi" w:hAnsiTheme="minorHAnsi"/>
                <w:i/>
                <w:szCs w:val="22"/>
              </w:rPr>
              <w:t>were references to the Framework Client and</w:t>
            </w:r>
            <w:r>
              <w:rPr>
                <w:rFonts w:asciiTheme="minorHAnsi" w:hAnsiTheme="minorHAnsi"/>
                <w:i/>
                <w:szCs w:val="22"/>
              </w:rPr>
              <w:t>, for these purposes, the NAGF, the Framework Contract and the Confidentiality Agreement shall together constitute the “Client Contract”</w:t>
            </w:r>
            <w:r w:rsidRPr="005C5227">
              <w:rPr>
                <w:rFonts w:asciiTheme="minorHAnsi" w:hAnsiTheme="minorHAnsi"/>
                <w:i/>
                <w:szCs w:val="22"/>
              </w:rPr>
              <w:t>.”</w:t>
            </w:r>
            <w:r w:rsidRPr="005C5227">
              <w:rPr>
                <w:rFonts w:asciiTheme="minorHAnsi" w:hAnsiTheme="minorHAnsi"/>
                <w:szCs w:val="22"/>
              </w:rPr>
              <w:t xml:space="preserve">  </w:t>
            </w:r>
          </w:p>
          <w:p w14:paraId="5578D203" w14:textId="77777777" w:rsidR="001D1745" w:rsidRPr="00B8044E" w:rsidRDefault="001D1745" w:rsidP="006804D1">
            <w:pPr>
              <w:jc w:val="both"/>
            </w:pPr>
            <w:r w:rsidRPr="00B8044E">
              <w:rPr>
                <w:szCs w:val="22"/>
              </w:rPr>
              <w:t xml:space="preserve">Any notification of preferred bidder status by the Contracting Authority / </w:t>
            </w:r>
            <w:r w:rsidR="005E569B" w:rsidRPr="00B8044E">
              <w:rPr>
                <w:szCs w:val="22"/>
              </w:rPr>
              <w:t>Framework Client</w:t>
            </w:r>
            <w:r w:rsidRPr="00B8044E">
              <w:rPr>
                <w:szCs w:val="22"/>
              </w:rPr>
              <w:t xml:space="preserve"> shall not give rise to any enforceable rights by the Tenderer. </w:t>
            </w:r>
          </w:p>
          <w:p w14:paraId="171D95BC" w14:textId="3FF67B47" w:rsidR="001D1745" w:rsidRPr="00B8044E" w:rsidRDefault="001D1745" w:rsidP="006804D1">
            <w:pPr>
              <w:jc w:val="both"/>
            </w:pPr>
            <w:r w:rsidRPr="00B8044E">
              <w:rPr>
                <w:szCs w:val="22"/>
              </w:rPr>
              <w:t>The Contracting Authority may cancel this Competition</w:t>
            </w:r>
            <w:r w:rsidR="00CC42E4">
              <w:rPr>
                <w:szCs w:val="22"/>
              </w:rPr>
              <w:t xml:space="preserve">  </w:t>
            </w:r>
            <w:r w:rsidRPr="00B8044E">
              <w:rPr>
                <w:szCs w:val="22"/>
              </w:rPr>
              <w:t xml:space="preserve"> at any time prior to a formal written Framework Agreement being executed by or on behalf of the Contracting Authority.  </w:t>
            </w:r>
          </w:p>
          <w:p w14:paraId="6505FC33" w14:textId="77777777" w:rsidR="001D1745" w:rsidRPr="00B8044E" w:rsidRDefault="001D1745" w:rsidP="006804D1">
            <w:pPr>
              <w:jc w:val="both"/>
            </w:pPr>
            <w:r w:rsidRPr="00B8044E">
              <w:rPr>
                <w:szCs w:val="22"/>
              </w:rPr>
              <w:t>The award of a Framework Agreement or a Goods Contract under the Framework Agreement does not confer exclusivity on the successful Tenderer(s).</w:t>
            </w:r>
          </w:p>
          <w:p w14:paraId="0F62FB29" w14:textId="77777777" w:rsidR="001D1745" w:rsidRDefault="001D1745" w:rsidP="006804D1">
            <w:pPr>
              <w:jc w:val="both"/>
              <w:rPr>
                <w:szCs w:val="22"/>
              </w:rPr>
            </w:pPr>
            <w:r w:rsidRPr="00B8044E">
              <w:rPr>
                <w:szCs w:val="22"/>
              </w:rPr>
              <w:t xml:space="preserve">Tenderers should note that </w:t>
            </w:r>
            <w:r w:rsidR="00756FB2">
              <w:rPr>
                <w:szCs w:val="22"/>
              </w:rPr>
              <w:t>neither</w:t>
            </w:r>
            <w:r w:rsidR="00756FB2" w:rsidRPr="00514373">
              <w:rPr>
                <w:szCs w:val="22"/>
              </w:rPr>
              <w:t xml:space="preserve"> </w:t>
            </w:r>
            <w:r w:rsidRPr="00B8044E">
              <w:rPr>
                <w:szCs w:val="22"/>
              </w:rPr>
              <w:t>the Contracting Authority</w:t>
            </w:r>
            <w:r w:rsidR="00756FB2">
              <w:rPr>
                <w:szCs w:val="22"/>
              </w:rPr>
              <w:t xml:space="preserve"> </w:t>
            </w:r>
            <w:r w:rsidR="00756FB2">
              <w:rPr>
                <w:rFonts w:asciiTheme="minorHAnsi" w:hAnsiTheme="minorHAnsi"/>
                <w:szCs w:val="22"/>
              </w:rPr>
              <w:t xml:space="preserve">nor any </w:t>
            </w:r>
            <w:r w:rsidR="00756FB2" w:rsidRPr="005C5227">
              <w:rPr>
                <w:rFonts w:asciiTheme="minorHAnsi" w:hAnsiTheme="minorHAnsi"/>
                <w:szCs w:val="22"/>
              </w:rPr>
              <w:t xml:space="preserve">Framework Client </w:t>
            </w:r>
            <w:r w:rsidRPr="00B8044E">
              <w:rPr>
                <w:szCs w:val="22"/>
              </w:rPr>
              <w:t xml:space="preserve">shall be under </w:t>
            </w:r>
            <w:r w:rsidR="00756FB2">
              <w:rPr>
                <w:szCs w:val="22"/>
              </w:rPr>
              <w:t>any</w:t>
            </w:r>
            <w:r w:rsidR="00756FB2" w:rsidRPr="00B8044E">
              <w:rPr>
                <w:szCs w:val="22"/>
              </w:rPr>
              <w:t xml:space="preserve"> </w:t>
            </w:r>
            <w:r w:rsidRPr="00B8044E">
              <w:rPr>
                <w:szCs w:val="22"/>
              </w:rPr>
              <w:t>obligation to purchase any minimum value of Goods under any Framework Agreement.</w:t>
            </w:r>
          </w:p>
          <w:p w14:paraId="31A9257E" w14:textId="77777777" w:rsidR="009B4970" w:rsidRPr="00B8044E" w:rsidRDefault="009B4970" w:rsidP="006804D1">
            <w:pPr>
              <w:jc w:val="both"/>
            </w:pPr>
          </w:p>
        </w:tc>
      </w:tr>
      <w:tr w:rsidR="001D1745" w:rsidRPr="00B8044E" w14:paraId="58B22304" w14:textId="77777777" w:rsidTr="00976EDA">
        <w:tc>
          <w:tcPr>
            <w:tcW w:w="717" w:type="dxa"/>
            <w:hideMark/>
          </w:tcPr>
          <w:p w14:paraId="21E8D31A" w14:textId="77777777" w:rsidR="001D1745" w:rsidRPr="00B8044E" w:rsidRDefault="001D1745" w:rsidP="006804D1">
            <w:pPr>
              <w:spacing w:line="256" w:lineRule="auto"/>
              <w:jc w:val="both"/>
              <w:rPr>
                <w:color w:val="0000FF"/>
              </w:rPr>
            </w:pPr>
            <w:r w:rsidRPr="00B8044E">
              <w:rPr>
                <w:color w:val="0000FF"/>
                <w:szCs w:val="22"/>
              </w:rPr>
              <w:t>2.1.3</w:t>
            </w:r>
          </w:p>
        </w:tc>
        <w:tc>
          <w:tcPr>
            <w:tcW w:w="8354" w:type="dxa"/>
            <w:hideMark/>
          </w:tcPr>
          <w:p w14:paraId="7BF748D6" w14:textId="77777777" w:rsidR="00307AEE" w:rsidRPr="00976EDA" w:rsidRDefault="001D1745" w:rsidP="003967C1">
            <w:pPr>
              <w:pStyle w:val="western"/>
              <w:suppressAutoHyphens w:val="0"/>
              <w:spacing w:before="0" w:after="240" w:afterAutospacing="0"/>
              <w:jc w:val="both"/>
              <w:rPr>
                <w:rFonts w:ascii="Calibri" w:hAnsi="Calibri"/>
              </w:rPr>
            </w:pPr>
            <w:r w:rsidRPr="00B8044E">
              <w:rPr>
                <w:rFonts w:ascii="Calibri" w:eastAsia="Times New Roman" w:hAnsi="Calibri"/>
                <w:szCs w:val="22"/>
                <w:lang w:eastAsia="en-US"/>
              </w:rPr>
              <w:t>This RFT supersedes and replaces any and all previous documentation, communications and correspondence between the Contracting Authority and Tenderers, and Tenderers should place no reliance on such previous documentation and correspondence.</w:t>
            </w:r>
          </w:p>
        </w:tc>
      </w:tr>
      <w:tr w:rsidR="00307AEE" w:rsidRPr="00514373" w14:paraId="2DCA300B" w14:textId="77777777" w:rsidTr="00976EDA">
        <w:tc>
          <w:tcPr>
            <w:tcW w:w="717" w:type="dxa"/>
            <w:hideMark/>
          </w:tcPr>
          <w:p w14:paraId="44F6323C" w14:textId="77777777" w:rsidR="00307AEE" w:rsidRPr="00514373" w:rsidRDefault="00307AEE" w:rsidP="006804D1">
            <w:pPr>
              <w:spacing w:line="256" w:lineRule="auto"/>
              <w:jc w:val="both"/>
              <w:rPr>
                <w:color w:val="0000FF"/>
              </w:rPr>
            </w:pPr>
            <w:r>
              <w:rPr>
                <w:color w:val="0000FF"/>
                <w:szCs w:val="22"/>
              </w:rPr>
              <w:lastRenderedPageBreak/>
              <w:t>2.1.4</w:t>
            </w:r>
          </w:p>
        </w:tc>
        <w:tc>
          <w:tcPr>
            <w:tcW w:w="7938" w:type="dxa"/>
            <w:hideMark/>
          </w:tcPr>
          <w:p w14:paraId="33F20336" w14:textId="77777777" w:rsidR="00307AEE" w:rsidRPr="00307AEE" w:rsidRDefault="00307AEE" w:rsidP="006804D1">
            <w:pPr>
              <w:pStyle w:val="western"/>
              <w:jc w:val="both"/>
              <w:rPr>
                <w:rFonts w:ascii="Calibri" w:eastAsia="Times New Roman" w:hAnsi="Calibri"/>
                <w:lang w:eastAsia="en-US"/>
              </w:rPr>
            </w:pPr>
            <w:r w:rsidRPr="00307AEE">
              <w:rPr>
                <w:rFonts w:ascii="Calibri" w:eastAsia="Times New Roman" w:hAnsi="Calibri"/>
                <w:szCs w:val="22"/>
                <w:lang w:eastAsia="en-US"/>
              </w:rPr>
              <w:t xml:space="preserve">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657946">
              <w:rPr>
                <w:rFonts w:ascii="Calibri" w:eastAsia="Times New Roman" w:hAnsi="Calibri"/>
                <w:szCs w:val="22"/>
                <w:lang w:eastAsia="en-US"/>
              </w:rPr>
              <w:t>the Data Protection Commission</w:t>
            </w:r>
            <w:r w:rsidRPr="00307AEE">
              <w:rPr>
                <w:rFonts w:ascii="Calibri" w:eastAsia="Times New Roman" w:hAnsi="Calibri"/>
                <w:szCs w:val="22"/>
                <w:lang w:eastAsia="en-US"/>
              </w:rPr>
              <w:t xml:space="preserve"> or other supervisory authority for data protection in Ireland from time to time.</w:t>
            </w:r>
          </w:p>
          <w:p w14:paraId="6671F92B" w14:textId="77777777" w:rsidR="00307AEE" w:rsidRDefault="00307AEE" w:rsidP="006804D1">
            <w:pPr>
              <w:pStyle w:val="western"/>
              <w:suppressAutoHyphens w:val="0"/>
              <w:spacing w:before="0"/>
              <w:jc w:val="both"/>
              <w:rPr>
                <w:rFonts w:ascii="Calibri" w:eastAsia="Times New Roman" w:hAnsi="Calibri"/>
                <w:lang w:eastAsia="en-US"/>
              </w:rPr>
            </w:pPr>
            <w:r>
              <w:rPr>
                <w:rFonts w:ascii="Calibri" w:eastAsia="Times New Roman" w:hAnsi="Calibri"/>
                <w:szCs w:val="22"/>
                <w:lang w:eastAsia="en-US"/>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5032ACA6" w14:textId="77777777" w:rsidR="00307AEE" w:rsidRDefault="00307AEE" w:rsidP="006804D1">
            <w:pPr>
              <w:pStyle w:val="western"/>
              <w:suppressAutoHyphens w:val="0"/>
              <w:spacing w:before="0"/>
              <w:jc w:val="both"/>
              <w:rPr>
                <w:rFonts w:ascii="Calibri" w:eastAsia="Times New Roman" w:hAnsi="Calibri"/>
                <w:szCs w:val="22"/>
                <w:lang w:eastAsia="en-US"/>
              </w:rPr>
            </w:pPr>
            <w:r>
              <w:rPr>
                <w:rFonts w:ascii="Calibri" w:eastAsia="Times New Roman" w:hAnsi="Calibri"/>
                <w:szCs w:val="22"/>
                <w:lang w:eastAsia="en-US"/>
              </w:rPr>
              <w:t xml:space="preserve">The Tenderer, as Data Controller in respect of any Personal Data provided by it in its Tender, is required to confirm in the </w:t>
            </w:r>
            <w:r w:rsidRPr="003658B4">
              <w:rPr>
                <w:rFonts w:ascii="Calibri" w:eastAsia="Times New Roman" w:hAnsi="Calibri"/>
                <w:szCs w:val="22"/>
                <w:lang w:eastAsia="en-US"/>
              </w:rPr>
              <w:t>statement required under paragraph 2.4 below</w:t>
            </w:r>
            <w:r>
              <w:rPr>
                <w:rFonts w:ascii="Calibri" w:eastAsia="Times New Roman" w:hAnsi="Calibri"/>
                <w:szCs w:val="22"/>
                <w:lang w:eastAsia="en-US"/>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  </w:t>
            </w:r>
          </w:p>
          <w:p w14:paraId="71DE6242" w14:textId="77777777" w:rsidR="009B4970" w:rsidRPr="009B7F6D" w:rsidRDefault="009B4970" w:rsidP="009B4970">
            <w:pPr>
              <w:spacing w:after="160"/>
              <w:ind w:right="-108"/>
              <w:rPr>
                <w:szCs w:val="22"/>
              </w:rPr>
            </w:pPr>
            <w:r w:rsidRPr="009B7F6D">
              <w:rPr>
                <w:szCs w:val="22"/>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obligations to comply therewith. </w:t>
            </w:r>
          </w:p>
          <w:p w14:paraId="73D5C30B" w14:textId="7B6C71BD" w:rsidR="009B4970" w:rsidRPr="009B4970" w:rsidRDefault="009B4970" w:rsidP="009B4970">
            <w:pPr>
              <w:pStyle w:val="western"/>
              <w:suppressAutoHyphens w:val="0"/>
              <w:spacing w:before="0"/>
              <w:jc w:val="both"/>
              <w:rPr>
                <w:rFonts w:ascii="Calibri" w:eastAsia="Times New Roman" w:hAnsi="Calibri" w:cs="Calibri"/>
                <w:szCs w:val="22"/>
                <w:lang w:eastAsia="en-US"/>
              </w:rPr>
            </w:pPr>
            <w:r w:rsidRPr="009B4970">
              <w:rPr>
                <w:rFonts w:ascii="Calibri" w:hAnsi="Calibri" w:cs="Calibri"/>
                <w:szCs w:val="22"/>
              </w:rPr>
              <w:t>In particular, tenderers and candidates shall note in Article 6 of Regulation (EU) 2022/1031, the obligations of Contracting Authorities in the context of a procurement procedure where the EU Commission has adopted an IPI measure.</w:t>
            </w:r>
          </w:p>
          <w:p w14:paraId="3D70DC8F" w14:textId="77777777" w:rsidR="009B4970" w:rsidRPr="00514373" w:rsidRDefault="009B4970" w:rsidP="006804D1">
            <w:pPr>
              <w:pStyle w:val="western"/>
              <w:suppressAutoHyphens w:val="0"/>
              <w:spacing w:before="0"/>
              <w:jc w:val="both"/>
              <w:rPr>
                <w:rFonts w:ascii="Calibri" w:eastAsia="Times New Roman" w:hAnsi="Calibri"/>
                <w:lang w:eastAsia="en-US"/>
              </w:rPr>
            </w:pPr>
          </w:p>
        </w:tc>
      </w:tr>
    </w:tbl>
    <w:p w14:paraId="40A1E485" w14:textId="77777777" w:rsidR="001D1745" w:rsidRPr="00B8044E" w:rsidRDefault="001D1745" w:rsidP="006804D1">
      <w:pPr>
        <w:pStyle w:val="Heading2"/>
        <w:jc w:val="both"/>
      </w:pPr>
      <w:r w:rsidRPr="00B8044E">
        <w:t>2.2</w:t>
      </w:r>
      <w:r w:rsidRPr="00B8044E">
        <w:tab/>
        <w:t xml:space="preserve">Compliant Tenders </w:t>
      </w:r>
    </w:p>
    <w:tbl>
      <w:tblPr>
        <w:tblW w:w="5000" w:type="pct"/>
        <w:tblLook w:val="01E0" w:firstRow="1" w:lastRow="1" w:firstColumn="1" w:lastColumn="1" w:noHBand="0" w:noVBand="0"/>
      </w:tblPr>
      <w:tblGrid>
        <w:gridCol w:w="716"/>
        <w:gridCol w:w="519"/>
        <w:gridCol w:w="7836"/>
      </w:tblGrid>
      <w:tr w:rsidR="001D1745" w:rsidRPr="00B8044E" w14:paraId="0AFCE493" w14:textId="77777777" w:rsidTr="001B15F5">
        <w:tc>
          <w:tcPr>
            <w:tcW w:w="395" w:type="pct"/>
            <w:hideMark/>
          </w:tcPr>
          <w:p w14:paraId="1DC8A9F2" w14:textId="77777777" w:rsidR="001D1745" w:rsidRPr="00B8044E" w:rsidRDefault="001D1745" w:rsidP="006804D1">
            <w:pPr>
              <w:spacing w:line="256" w:lineRule="auto"/>
              <w:jc w:val="both"/>
              <w:rPr>
                <w:color w:val="0000FF"/>
              </w:rPr>
            </w:pPr>
            <w:r w:rsidRPr="00B8044E">
              <w:rPr>
                <w:color w:val="0000FF"/>
                <w:szCs w:val="22"/>
              </w:rPr>
              <w:t>2.2.1</w:t>
            </w:r>
          </w:p>
        </w:tc>
        <w:tc>
          <w:tcPr>
            <w:tcW w:w="4605" w:type="pct"/>
            <w:gridSpan w:val="2"/>
            <w:hideMark/>
          </w:tcPr>
          <w:p w14:paraId="362C6468" w14:textId="77777777" w:rsidR="001D1745" w:rsidRPr="00B8044E" w:rsidRDefault="001D1745" w:rsidP="006804D1">
            <w:pPr>
              <w:jc w:val="both"/>
            </w:pPr>
            <w:r w:rsidRPr="00B8044E">
              <w:rPr>
                <w:szCs w:val="22"/>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6014CC29" w14:textId="77777777" w:rsidR="001D1745" w:rsidRPr="00B8044E" w:rsidRDefault="001D1745" w:rsidP="006804D1">
            <w:pPr>
              <w:numPr>
                <w:ilvl w:val="0"/>
                <w:numId w:val="5"/>
              </w:numPr>
              <w:ind w:left="357" w:hanging="357"/>
              <w:jc w:val="both"/>
            </w:pPr>
            <w:r w:rsidRPr="00B8044E">
              <w:rPr>
                <w:szCs w:val="22"/>
              </w:rPr>
              <w:t>seeking written clarification from the Tenderer;</w:t>
            </w:r>
          </w:p>
          <w:p w14:paraId="18E92DB1" w14:textId="77777777" w:rsidR="001D1745" w:rsidRPr="00B8044E" w:rsidRDefault="001D1745" w:rsidP="006804D1">
            <w:pPr>
              <w:numPr>
                <w:ilvl w:val="0"/>
                <w:numId w:val="5"/>
              </w:numPr>
              <w:ind w:left="357" w:hanging="357"/>
              <w:jc w:val="both"/>
            </w:pPr>
            <w:r w:rsidRPr="00B8044E">
              <w:rPr>
                <w:szCs w:val="22"/>
              </w:rPr>
              <w:t>seeking further information from the Tenderer;</w:t>
            </w:r>
            <w:r w:rsidR="001A1A1C">
              <w:rPr>
                <w:szCs w:val="22"/>
              </w:rPr>
              <w:t xml:space="preserve"> or</w:t>
            </w:r>
          </w:p>
          <w:p w14:paraId="448AAF40" w14:textId="77777777" w:rsidR="001D1745" w:rsidRPr="00B8044E" w:rsidRDefault="001D1745" w:rsidP="006804D1">
            <w:pPr>
              <w:numPr>
                <w:ilvl w:val="0"/>
                <w:numId w:val="5"/>
              </w:numPr>
              <w:ind w:left="357" w:hanging="357"/>
              <w:jc w:val="both"/>
            </w:pPr>
            <w:r w:rsidRPr="00B8044E">
              <w:rPr>
                <w:szCs w:val="22"/>
              </w:rPr>
              <w:t xml:space="preserve">waiving a requirement, which in </w:t>
            </w:r>
            <w:r w:rsidR="004F060A">
              <w:rPr>
                <w:szCs w:val="22"/>
              </w:rPr>
              <w:t xml:space="preserve">the </w:t>
            </w:r>
            <w:r w:rsidRPr="00B8044E">
              <w:rPr>
                <w:szCs w:val="22"/>
              </w:rPr>
              <w:t>Contracting Authority’s view, is non-material or procedural.</w:t>
            </w:r>
          </w:p>
          <w:p w14:paraId="1771FCD3" w14:textId="77777777" w:rsidR="001D1745" w:rsidRPr="00B8044E" w:rsidRDefault="001D1745" w:rsidP="006804D1">
            <w:pPr>
              <w:jc w:val="both"/>
            </w:pPr>
            <w:r w:rsidRPr="00B8044E">
              <w:rPr>
                <w:szCs w:val="22"/>
              </w:rPr>
              <w:t>Tenderers are required:</w:t>
            </w:r>
          </w:p>
        </w:tc>
      </w:tr>
      <w:tr w:rsidR="001D1745" w:rsidRPr="00B8044E" w14:paraId="7CCD485F" w14:textId="77777777" w:rsidTr="001B15F5">
        <w:tc>
          <w:tcPr>
            <w:tcW w:w="395" w:type="pct"/>
          </w:tcPr>
          <w:p w14:paraId="22D99E8A" w14:textId="77777777" w:rsidR="001D1745" w:rsidRPr="00B8044E" w:rsidRDefault="001D1745" w:rsidP="006804D1">
            <w:pPr>
              <w:spacing w:line="256" w:lineRule="auto"/>
              <w:jc w:val="both"/>
              <w:rPr>
                <w:color w:val="0000FF"/>
              </w:rPr>
            </w:pPr>
          </w:p>
        </w:tc>
        <w:tc>
          <w:tcPr>
            <w:tcW w:w="286" w:type="pct"/>
            <w:hideMark/>
          </w:tcPr>
          <w:p w14:paraId="11A3E462" w14:textId="77777777" w:rsidR="001D1745" w:rsidRPr="00D20BEF" w:rsidRDefault="000A3A90" w:rsidP="006804D1">
            <w:pPr>
              <w:jc w:val="both"/>
            </w:pPr>
            <w:r>
              <w:rPr>
                <w:color w:val="0000FF"/>
                <w:szCs w:val="22"/>
              </w:rPr>
              <w:t>(a)</w:t>
            </w:r>
          </w:p>
        </w:tc>
        <w:tc>
          <w:tcPr>
            <w:tcW w:w="4319" w:type="pct"/>
            <w:hideMark/>
          </w:tcPr>
          <w:p w14:paraId="577D4BAE" w14:textId="77777777" w:rsidR="001D1745" w:rsidRPr="00D20BEF" w:rsidRDefault="00F84B08" w:rsidP="006804D1">
            <w:pPr>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3" w:history="1">
              <w:r w:rsidRPr="00CE1D06">
                <w:rPr>
                  <w:rStyle w:val="Hyperlink"/>
                  <w:szCs w:val="22"/>
                </w:rPr>
                <w:t>eESPD</w:t>
              </w:r>
            </w:hyperlink>
            <w:r w:rsidRPr="00D02FE4">
              <w:rPr>
                <w:szCs w:val="22"/>
              </w:rPr>
              <w:t>”)</w:t>
            </w:r>
            <w:r w:rsidR="00CE1D06">
              <w:rPr>
                <w:szCs w:val="22"/>
              </w:rPr>
              <w:t>.</w:t>
            </w:r>
            <w:r w:rsidRPr="00D02FE4">
              <w:rPr>
                <w:szCs w:val="22"/>
              </w:rPr>
              <w:t xml:space="preserve"> 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1D1745" w:rsidRPr="00B8044E" w14:paraId="1A2C81CB" w14:textId="77777777" w:rsidTr="001B15F5">
        <w:tc>
          <w:tcPr>
            <w:tcW w:w="395" w:type="pct"/>
          </w:tcPr>
          <w:p w14:paraId="6A5E4F82" w14:textId="77777777" w:rsidR="001D1745" w:rsidRPr="00B8044E" w:rsidRDefault="001D1745" w:rsidP="006804D1">
            <w:pPr>
              <w:spacing w:line="256" w:lineRule="auto"/>
              <w:jc w:val="both"/>
              <w:rPr>
                <w:color w:val="0000FF"/>
              </w:rPr>
            </w:pPr>
          </w:p>
        </w:tc>
        <w:tc>
          <w:tcPr>
            <w:tcW w:w="286" w:type="pct"/>
            <w:hideMark/>
          </w:tcPr>
          <w:p w14:paraId="3F1D16C0" w14:textId="77777777" w:rsidR="001D1745" w:rsidRPr="00D20BEF" w:rsidRDefault="000A3A90" w:rsidP="006804D1">
            <w:pPr>
              <w:jc w:val="both"/>
            </w:pPr>
            <w:r>
              <w:rPr>
                <w:color w:val="0000FF"/>
                <w:szCs w:val="22"/>
              </w:rPr>
              <w:t>(b)</w:t>
            </w:r>
          </w:p>
        </w:tc>
        <w:tc>
          <w:tcPr>
            <w:tcW w:w="4319" w:type="pct"/>
            <w:hideMark/>
          </w:tcPr>
          <w:p w14:paraId="59FEAC80" w14:textId="77777777" w:rsidR="001D1745" w:rsidRPr="00A6760E" w:rsidRDefault="001D1745" w:rsidP="006804D1">
            <w:pPr>
              <w:jc w:val="both"/>
              <w:rPr>
                <w:rFonts w:eastAsiaTheme="minorHAnsi"/>
              </w:rPr>
            </w:pPr>
            <w:r w:rsidRPr="00D20BEF">
              <w:t xml:space="preserve">To submit all documentation which this RFT requires to be submitted </w:t>
            </w:r>
            <w:r w:rsidRPr="00D20BEF">
              <w:rPr>
                <w:u w:val="single"/>
              </w:rPr>
              <w:t>with the</w:t>
            </w:r>
            <w:r w:rsidR="00152254">
              <w:rPr>
                <w:u w:val="single"/>
              </w:rPr>
              <w:t>ir</w:t>
            </w:r>
            <w:r w:rsidRPr="00D20BEF">
              <w:rPr>
                <w:u w:val="single"/>
              </w:rPr>
              <w:t xml:space="preserve"> Tender;</w:t>
            </w:r>
          </w:p>
        </w:tc>
      </w:tr>
      <w:tr w:rsidR="001D1745" w:rsidRPr="00B8044E" w14:paraId="64EEC02D" w14:textId="77777777" w:rsidTr="001B15F5">
        <w:tc>
          <w:tcPr>
            <w:tcW w:w="395" w:type="pct"/>
          </w:tcPr>
          <w:p w14:paraId="387C13AD" w14:textId="77777777" w:rsidR="001D1745" w:rsidRPr="00B8044E" w:rsidRDefault="001D1745" w:rsidP="006804D1">
            <w:pPr>
              <w:spacing w:line="256" w:lineRule="auto"/>
              <w:jc w:val="both"/>
              <w:rPr>
                <w:color w:val="0000FF"/>
              </w:rPr>
            </w:pPr>
          </w:p>
        </w:tc>
        <w:tc>
          <w:tcPr>
            <w:tcW w:w="286" w:type="pct"/>
            <w:hideMark/>
          </w:tcPr>
          <w:p w14:paraId="0B0B9FE7" w14:textId="77777777" w:rsidR="001D1745" w:rsidRPr="00B8044E" w:rsidRDefault="000A3A90" w:rsidP="006804D1">
            <w:pPr>
              <w:jc w:val="both"/>
            </w:pPr>
            <w:r>
              <w:rPr>
                <w:color w:val="0000FF"/>
                <w:szCs w:val="22"/>
              </w:rPr>
              <w:t>(c)</w:t>
            </w:r>
          </w:p>
        </w:tc>
        <w:tc>
          <w:tcPr>
            <w:tcW w:w="4319" w:type="pct"/>
            <w:hideMark/>
          </w:tcPr>
          <w:p w14:paraId="58022267" w14:textId="77777777" w:rsidR="001D1745" w:rsidRPr="00B8044E" w:rsidRDefault="001D1745" w:rsidP="006804D1">
            <w:pPr>
              <w:jc w:val="both"/>
            </w:pPr>
            <w:r w:rsidRPr="00B8044E">
              <w:rPr>
                <w:szCs w:val="22"/>
              </w:rPr>
              <w:t>To follow the format of this RFT and respond to each element in the order as set out in this RFT;</w:t>
            </w:r>
          </w:p>
        </w:tc>
      </w:tr>
      <w:tr w:rsidR="001D1745" w:rsidRPr="00B8044E" w14:paraId="429BE203" w14:textId="77777777" w:rsidTr="001B15F5">
        <w:tc>
          <w:tcPr>
            <w:tcW w:w="395" w:type="pct"/>
          </w:tcPr>
          <w:p w14:paraId="364F7ABB" w14:textId="77777777" w:rsidR="001D1745" w:rsidRPr="00B8044E" w:rsidRDefault="001D1745" w:rsidP="006804D1">
            <w:pPr>
              <w:spacing w:line="256" w:lineRule="auto"/>
              <w:jc w:val="both"/>
              <w:rPr>
                <w:color w:val="0000FF"/>
              </w:rPr>
            </w:pPr>
          </w:p>
        </w:tc>
        <w:tc>
          <w:tcPr>
            <w:tcW w:w="286" w:type="pct"/>
          </w:tcPr>
          <w:p w14:paraId="22241F7E" w14:textId="77777777" w:rsidR="001D1745" w:rsidRPr="00B8044E" w:rsidRDefault="000A3A90" w:rsidP="006804D1">
            <w:pPr>
              <w:jc w:val="both"/>
            </w:pPr>
            <w:r>
              <w:rPr>
                <w:color w:val="0000FF"/>
                <w:szCs w:val="22"/>
              </w:rPr>
              <w:t>(d)</w:t>
            </w:r>
          </w:p>
        </w:tc>
        <w:tc>
          <w:tcPr>
            <w:tcW w:w="4319" w:type="pct"/>
            <w:hideMark/>
          </w:tcPr>
          <w:p w14:paraId="5ED8EA28" w14:textId="77777777" w:rsidR="001D1745" w:rsidRPr="00B8044E" w:rsidRDefault="001D1745" w:rsidP="006804D1">
            <w:pPr>
              <w:jc w:val="both"/>
            </w:pPr>
            <w:r w:rsidRPr="00B8044E">
              <w:rPr>
                <w:szCs w:val="22"/>
              </w:rPr>
              <w:t>To conform to and comply with all instructions and requirements set out in this RFT;</w:t>
            </w:r>
          </w:p>
        </w:tc>
      </w:tr>
      <w:tr w:rsidR="001D1745" w:rsidRPr="00B8044E" w14:paraId="3DE67EC4" w14:textId="77777777" w:rsidTr="001B15F5">
        <w:tc>
          <w:tcPr>
            <w:tcW w:w="395" w:type="pct"/>
          </w:tcPr>
          <w:p w14:paraId="713A72FD" w14:textId="77777777" w:rsidR="001D1745" w:rsidRPr="00B8044E" w:rsidRDefault="001D1745" w:rsidP="006804D1">
            <w:pPr>
              <w:spacing w:line="256" w:lineRule="auto"/>
              <w:jc w:val="both"/>
              <w:rPr>
                <w:color w:val="0000FF"/>
              </w:rPr>
            </w:pPr>
          </w:p>
        </w:tc>
        <w:tc>
          <w:tcPr>
            <w:tcW w:w="286" w:type="pct"/>
            <w:hideMark/>
          </w:tcPr>
          <w:p w14:paraId="6A5A554F" w14:textId="77777777" w:rsidR="001D1745" w:rsidRPr="00B8044E" w:rsidRDefault="000A3A90" w:rsidP="006804D1">
            <w:pPr>
              <w:jc w:val="both"/>
            </w:pPr>
            <w:r>
              <w:rPr>
                <w:color w:val="0000FF"/>
                <w:szCs w:val="22"/>
              </w:rPr>
              <w:t>(e)</w:t>
            </w:r>
          </w:p>
        </w:tc>
        <w:tc>
          <w:tcPr>
            <w:tcW w:w="4319" w:type="pct"/>
            <w:hideMark/>
          </w:tcPr>
          <w:p w14:paraId="2687AC37" w14:textId="77777777" w:rsidR="001D1745" w:rsidRPr="00B8044E" w:rsidRDefault="001D1745" w:rsidP="006804D1">
            <w:pPr>
              <w:jc w:val="both"/>
            </w:pPr>
            <w:r w:rsidRPr="00B8044E">
              <w:rPr>
                <w:szCs w:val="22"/>
              </w:rPr>
              <w:t>To submit the statement required under paragraph 2.4 below;</w:t>
            </w:r>
            <w:r w:rsidR="00152254">
              <w:rPr>
                <w:szCs w:val="22"/>
              </w:rPr>
              <w:t xml:space="preserve"> and</w:t>
            </w:r>
          </w:p>
        </w:tc>
      </w:tr>
      <w:tr w:rsidR="001D1745" w:rsidRPr="00B8044E" w14:paraId="3BC01475" w14:textId="77777777" w:rsidTr="001B15F5">
        <w:tc>
          <w:tcPr>
            <w:tcW w:w="395" w:type="pct"/>
          </w:tcPr>
          <w:p w14:paraId="4E99F54D" w14:textId="77777777" w:rsidR="001D1745" w:rsidRPr="00B8044E" w:rsidRDefault="001D1745" w:rsidP="006804D1">
            <w:pPr>
              <w:spacing w:line="256" w:lineRule="auto"/>
              <w:jc w:val="both"/>
              <w:rPr>
                <w:color w:val="0000FF"/>
              </w:rPr>
            </w:pPr>
          </w:p>
        </w:tc>
        <w:tc>
          <w:tcPr>
            <w:tcW w:w="286" w:type="pct"/>
            <w:hideMark/>
          </w:tcPr>
          <w:p w14:paraId="03646B7C" w14:textId="77777777" w:rsidR="001D1745" w:rsidRPr="00B8044E" w:rsidRDefault="000A3A90" w:rsidP="006804D1">
            <w:pPr>
              <w:jc w:val="both"/>
            </w:pPr>
            <w:r>
              <w:rPr>
                <w:color w:val="0000FF"/>
                <w:szCs w:val="22"/>
              </w:rPr>
              <w:t>(f)</w:t>
            </w:r>
          </w:p>
        </w:tc>
        <w:tc>
          <w:tcPr>
            <w:tcW w:w="4319" w:type="pct"/>
            <w:hideMark/>
          </w:tcPr>
          <w:p w14:paraId="3E7C25BA" w14:textId="77777777" w:rsidR="001D1745" w:rsidRPr="00B8044E" w:rsidRDefault="001D1745" w:rsidP="003967C1">
            <w:pPr>
              <w:spacing w:after="240" w:afterAutospacing="0"/>
              <w:jc w:val="both"/>
            </w:pPr>
            <w:r w:rsidRPr="00B8044E">
              <w:rPr>
                <w:szCs w:val="22"/>
              </w:rPr>
              <w:t>Not to alter or edit this RFT in any way.</w:t>
            </w:r>
          </w:p>
        </w:tc>
      </w:tr>
      <w:tr w:rsidR="001D1745" w:rsidRPr="00B8044E" w14:paraId="3C434C3E" w14:textId="77777777" w:rsidTr="001B15F5">
        <w:tc>
          <w:tcPr>
            <w:tcW w:w="395" w:type="pct"/>
            <w:hideMark/>
          </w:tcPr>
          <w:p w14:paraId="52DD95B5" w14:textId="77777777" w:rsidR="001D1745" w:rsidRPr="00B8044E" w:rsidRDefault="001D1745" w:rsidP="006804D1">
            <w:pPr>
              <w:spacing w:line="256" w:lineRule="auto"/>
              <w:jc w:val="both"/>
              <w:rPr>
                <w:color w:val="0000FF"/>
              </w:rPr>
            </w:pPr>
            <w:r w:rsidRPr="00B8044E">
              <w:rPr>
                <w:color w:val="0000FF"/>
                <w:szCs w:val="22"/>
              </w:rPr>
              <w:t>2.2.2</w:t>
            </w:r>
          </w:p>
        </w:tc>
        <w:tc>
          <w:tcPr>
            <w:tcW w:w="4605" w:type="pct"/>
            <w:gridSpan w:val="2"/>
            <w:hideMark/>
          </w:tcPr>
          <w:p w14:paraId="19C52C5B" w14:textId="4D3E8236" w:rsidR="001D1745" w:rsidRPr="00B8044E" w:rsidRDefault="001D1745" w:rsidP="006804D1">
            <w:pPr>
              <w:jc w:val="both"/>
            </w:pPr>
            <w:r w:rsidRPr="00B8044E">
              <w:rPr>
                <w:szCs w:val="22"/>
              </w:rPr>
              <w:t xml:space="preserve">Without prejudice to the generality of paragraph 2.2.1, failure to comply with </w:t>
            </w:r>
            <w:r w:rsidR="00310483" w:rsidRPr="00B8044E">
              <w:rPr>
                <w:szCs w:val="22"/>
              </w:rPr>
              <w:t>paragraphs</w:t>
            </w:r>
            <w:r w:rsidRPr="00B8044E">
              <w:rPr>
                <w:szCs w:val="22"/>
              </w:rPr>
              <w:t xml:space="preserve"> 2.6.1, 2.6.2 or 2.6.3 below will render the Tender non-compliant and it will be rejected.</w:t>
            </w:r>
          </w:p>
        </w:tc>
      </w:tr>
    </w:tbl>
    <w:p w14:paraId="7CD0AE4D" w14:textId="77777777" w:rsidR="001D1745" w:rsidRPr="00B8044E" w:rsidRDefault="001D1745" w:rsidP="006804D1">
      <w:pPr>
        <w:pStyle w:val="Heading2"/>
        <w:jc w:val="both"/>
      </w:pPr>
      <w:r w:rsidRPr="00B8044E">
        <w:t>2.3</w:t>
      </w:r>
      <w:r w:rsidRPr="00B8044E">
        <w:tab/>
        <w:t xml:space="preserve">Framework Agreement and Goods Contract </w:t>
      </w:r>
    </w:p>
    <w:tbl>
      <w:tblPr>
        <w:tblW w:w="5000" w:type="pct"/>
        <w:tblLook w:val="01E0" w:firstRow="1" w:lastRow="1" w:firstColumn="1" w:lastColumn="1" w:noHBand="0" w:noVBand="0"/>
      </w:tblPr>
      <w:tblGrid>
        <w:gridCol w:w="717"/>
        <w:gridCol w:w="8354"/>
      </w:tblGrid>
      <w:tr w:rsidR="001D1745" w:rsidRPr="00B8044E" w14:paraId="2A5C047F" w14:textId="77777777" w:rsidTr="001B15F5">
        <w:tc>
          <w:tcPr>
            <w:tcW w:w="395" w:type="pct"/>
            <w:hideMark/>
          </w:tcPr>
          <w:p w14:paraId="6CBBC09F" w14:textId="77777777" w:rsidR="001D1745" w:rsidRPr="00B8044E" w:rsidRDefault="001D1745" w:rsidP="003967C1">
            <w:pPr>
              <w:spacing w:after="240" w:afterAutospacing="0" w:line="314" w:lineRule="auto"/>
              <w:jc w:val="both"/>
              <w:rPr>
                <w:color w:val="0000FF"/>
              </w:rPr>
            </w:pPr>
            <w:r w:rsidRPr="00B8044E">
              <w:rPr>
                <w:color w:val="0000FF"/>
                <w:szCs w:val="22"/>
              </w:rPr>
              <w:t>2.3.1</w:t>
            </w:r>
          </w:p>
        </w:tc>
        <w:tc>
          <w:tcPr>
            <w:tcW w:w="4605" w:type="pct"/>
            <w:hideMark/>
          </w:tcPr>
          <w:p w14:paraId="79D98F51" w14:textId="77777777" w:rsidR="001D1745" w:rsidRPr="00B8044E" w:rsidRDefault="001D1745" w:rsidP="003967C1">
            <w:pPr>
              <w:spacing w:after="240" w:afterAutospacing="0"/>
              <w:jc w:val="both"/>
            </w:pPr>
            <w:r w:rsidRPr="00B8044E">
              <w:rPr>
                <w:szCs w:val="22"/>
              </w:rPr>
              <w:t xml:space="preserve">The award of Goods Contracts under a Framework Agreement shall be made in accordance with the rules set out in the Framework Agreement at Appendix </w:t>
            </w:r>
            <w:r w:rsidR="00F84B08">
              <w:rPr>
                <w:szCs w:val="22"/>
              </w:rPr>
              <w:t>5</w:t>
            </w:r>
            <w:r w:rsidRPr="00B8044E">
              <w:rPr>
                <w:szCs w:val="22"/>
              </w:rPr>
              <w:t xml:space="preserve"> to this RFT.</w:t>
            </w:r>
          </w:p>
        </w:tc>
      </w:tr>
      <w:tr w:rsidR="001D1745" w:rsidRPr="00B8044E" w14:paraId="1E7D0D91" w14:textId="77777777" w:rsidTr="001B15F5">
        <w:tc>
          <w:tcPr>
            <w:tcW w:w="395" w:type="pct"/>
            <w:hideMark/>
          </w:tcPr>
          <w:p w14:paraId="27254F89" w14:textId="77777777" w:rsidR="001D1745" w:rsidRPr="00B8044E" w:rsidRDefault="001D1745" w:rsidP="003967C1">
            <w:pPr>
              <w:spacing w:after="240" w:afterAutospacing="0" w:line="256" w:lineRule="auto"/>
              <w:jc w:val="both"/>
              <w:rPr>
                <w:color w:val="0000FF"/>
              </w:rPr>
            </w:pPr>
            <w:r w:rsidRPr="00B8044E">
              <w:rPr>
                <w:color w:val="0000FF"/>
                <w:szCs w:val="22"/>
              </w:rPr>
              <w:t>2.3.2</w:t>
            </w:r>
          </w:p>
        </w:tc>
        <w:tc>
          <w:tcPr>
            <w:tcW w:w="4605" w:type="pct"/>
            <w:hideMark/>
          </w:tcPr>
          <w:p w14:paraId="5D68F49D" w14:textId="77777777" w:rsidR="001D1745" w:rsidRPr="00B8044E" w:rsidRDefault="001D1745" w:rsidP="003967C1">
            <w:pPr>
              <w:pStyle w:val="western"/>
              <w:suppressAutoHyphens w:val="0"/>
              <w:spacing w:before="0" w:after="240" w:afterAutospacing="0"/>
              <w:jc w:val="both"/>
              <w:rPr>
                <w:rFonts w:ascii="Calibri" w:eastAsia="Times New Roman" w:hAnsi="Calibri"/>
                <w:lang w:eastAsia="en-US"/>
              </w:rPr>
            </w:pPr>
            <w:r w:rsidRPr="00B8044E">
              <w:rPr>
                <w:rFonts w:ascii="Calibri" w:eastAsia="Times New Roman" w:hAnsi="Calibri"/>
                <w:szCs w:val="22"/>
                <w:lang w:eastAsia="en-US"/>
              </w:rPr>
              <w:t xml:space="preserve">Tenderers should also note the terms and conditions of the Goods Contract set out at Appendix </w:t>
            </w:r>
            <w:r w:rsidR="00F84B08">
              <w:rPr>
                <w:rFonts w:ascii="Calibri" w:eastAsia="Times New Roman" w:hAnsi="Calibri"/>
                <w:szCs w:val="22"/>
                <w:lang w:eastAsia="en-US"/>
              </w:rPr>
              <w:t>6</w:t>
            </w:r>
            <w:r w:rsidRPr="00B8044E">
              <w:rPr>
                <w:rFonts w:ascii="Calibri" w:eastAsia="Times New Roman" w:hAnsi="Calibri"/>
                <w:szCs w:val="22"/>
                <w:lang w:eastAsia="en-US"/>
              </w:rPr>
              <w:t xml:space="preserve"> to this RFT.</w:t>
            </w:r>
          </w:p>
        </w:tc>
      </w:tr>
      <w:tr w:rsidR="001D1745" w:rsidRPr="00B8044E" w14:paraId="1DA1AB80" w14:textId="77777777" w:rsidTr="001B15F5">
        <w:tc>
          <w:tcPr>
            <w:tcW w:w="395" w:type="pct"/>
            <w:hideMark/>
          </w:tcPr>
          <w:p w14:paraId="3E7E480C" w14:textId="77777777" w:rsidR="001D1745" w:rsidRPr="00B8044E" w:rsidRDefault="001D1745" w:rsidP="003967C1">
            <w:pPr>
              <w:spacing w:after="240" w:afterAutospacing="0" w:line="256" w:lineRule="auto"/>
              <w:jc w:val="both"/>
              <w:rPr>
                <w:color w:val="0000FF"/>
              </w:rPr>
            </w:pPr>
            <w:r w:rsidRPr="00B8044E">
              <w:rPr>
                <w:color w:val="0000FF"/>
                <w:szCs w:val="22"/>
              </w:rPr>
              <w:t>2.3.3</w:t>
            </w:r>
          </w:p>
        </w:tc>
        <w:tc>
          <w:tcPr>
            <w:tcW w:w="4605" w:type="pct"/>
            <w:hideMark/>
          </w:tcPr>
          <w:p w14:paraId="0D9EBC12" w14:textId="77777777" w:rsidR="001D1745" w:rsidRPr="00B8044E" w:rsidRDefault="001D1745" w:rsidP="003967C1">
            <w:pPr>
              <w:spacing w:after="240" w:afterAutospacing="0"/>
              <w:jc w:val="both"/>
            </w:pPr>
            <w:r w:rsidRPr="00B8044E">
              <w:rPr>
                <w:szCs w:val="22"/>
              </w:rPr>
              <w:t>Tenderers are required to confirm their acceptance of the terms and condit</w:t>
            </w:r>
            <w:r w:rsidR="001A1A1C">
              <w:rPr>
                <w:szCs w:val="22"/>
              </w:rPr>
              <w:t>ions of the Framework Agreement</w:t>
            </w:r>
            <w:r w:rsidRPr="00B8044E">
              <w:rPr>
                <w:szCs w:val="22"/>
              </w:rPr>
              <w:t xml:space="preserve"> at Appendix </w:t>
            </w:r>
            <w:r w:rsidR="00F84B08">
              <w:rPr>
                <w:szCs w:val="22"/>
              </w:rPr>
              <w:t>5</w:t>
            </w:r>
            <w:r w:rsidRPr="00B8044E">
              <w:rPr>
                <w:szCs w:val="22"/>
              </w:rPr>
              <w:t xml:space="preserve"> to this RFT and the Goods Con</w:t>
            </w:r>
            <w:r w:rsidR="001A1A1C">
              <w:rPr>
                <w:szCs w:val="22"/>
              </w:rPr>
              <w:t xml:space="preserve">tract at Appendix </w:t>
            </w:r>
            <w:r w:rsidR="00F84B08">
              <w:rPr>
                <w:szCs w:val="22"/>
              </w:rPr>
              <w:t>6</w:t>
            </w:r>
            <w:r w:rsidR="001A1A1C">
              <w:rPr>
                <w:szCs w:val="22"/>
              </w:rPr>
              <w:t xml:space="preserve"> to this RFT</w:t>
            </w:r>
            <w:r w:rsidRPr="00B8044E">
              <w:rPr>
                <w:szCs w:val="22"/>
              </w:rPr>
              <w:t xml:space="preserve"> </w:t>
            </w:r>
            <w:r w:rsidR="00F23DE5" w:rsidRPr="00830A49">
              <w:rPr>
                <w:szCs w:val="22"/>
              </w:rPr>
              <w:t>by signing</w:t>
            </w:r>
            <w:r w:rsidRPr="00B8044E">
              <w:rPr>
                <w:szCs w:val="22"/>
              </w:rPr>
              <w:t xml:space="preserve"> the Tende</w:t>
            </w:r>
            <w:r w:rsidR="008F0872">
              <w:rPr>
                <w:szCs w:val="22"/>
              </w:rPr>
              <w:t xml:space="preserve">rer’s Statement at Appendix 3.  </w:t>
            </w:r>
            <w:r w:rsidRPr="00B8044E">
              <w:rPr>
                <w:szCs w:val="22"/>
              </w:rPr>
              <w:t>Tenderers may not amend the Framework Agreement or the Goods Contract.</w:t>
            </w:r>
          </w:p>
        </w:tc>
      </w:tr>
    </w:tbl>
    <w:p w14:paraId="5E3D0060" w14:textId="77777777" w:rsidR="001D1745" w:rsidRPr="00B8044E" w:rsidRDefault="001D1745" w:rsidP="006804D1">
      <w:pPr>
        <w:pStyle w:val="Heading2"/>
        <w:jc w:val="both"/>
      </w:pPr>
      <w:r w:rsidRPr="00B8044E">
        <w:t>2.4</w:t>
      </w:r>
      <w:r w:rsidRPr="00B8044E">
        <w:tab/>
        <w:t>Acceptance of RFT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F01CE5" w:rsidRPr="00BF75C2" w14:paraId="07C5940B" w14:textId="77777777" w:rsidTr="009A0685">
        <w:trPr>
          <w:trHeight w:val="1619"/>
        </w:trPr>
        <w:tc>
          <w:tcPr>
            <w:tcW w:w="9274" w:type="dxa"/>
          </w:tcPr>
          <w:p w14:paraId="65444986" w14:textId="77777777" w:rsidR="00F01CE5" w:rsidRPr="009A0685" w:rsidRDefault="00F01CE5" w:rsidP="006804D1">
            <w:pPr>
              <w:jc w:val="both"/>
              <w:rPr>
                <w:sz w:val="22"/>
                <w:szCs w:val="22"/>
              </w:rPr>
            </w:pPr>
            <w:r w:rsidRPr="009A0685">
              <w:rPr>
                <w:sz w:val="22"/>
                <w:szCs w:val="22"/>
              </w:rPr>
              <w:t>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tc>
      </w:tr>
    </w:tbl>
    <w:p w14:paraId="41CD0EDC" w14:textId="77777777" w:rsidR="001D1745" w:rsidRPr="00B8044E" w:rsidRDefault="001D1745" w:rsidP="006804D1">
      <w:pPr>
        <w:pStyle w:val="Heading2"/>
        <w:jc w:val="both"/>
      </w:pPr>
      <w:r w:rsidRPr="00B8044E">
        <w:t>2.5</w:t>
      </w:r>
      <w:r w:rsidRPr="00B8044E">
        <w:tab/>
        <w:t>Consortia and Prime / Subcontractors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3C4B88" w:rsidRPr="003C4B88" w14:paraId="51CF3F93" w14:textId="77777777" w:rsidTr="001B15F5">
        <w:trPr>
          <w:trHeight w:val="4062"/>
        </w:trPr>
        <w:tc>
          <w:tcPr>
            <w:tcW w:w="5000" w:type="pct"/>
          </w:tcPr>
          <w:p w14:paraId="72BFF5D8" w14:textId="77777777" w:rsidR="00756FB2" w:rsidRPr="009A0685" w:rsidRDefault="00756FB2" w:rsidP="006804D1">
            <w:pPr>
              <w:pStyle w:val="BodyText"/>
              <w:suppressAutoHyphens w:val="0"/>
              <w:spacing w:after="120"/>
              <w:jc w:val="both"/>
              <w:rPr>
                <w:sz w:val="22"/>
                <w:szCs w:val="22"/>
              </w:rPr>
            </w:pPr>
            <w:r w:rsidRPr="009A0685">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1E7647" w:rsidRPr="009A0685">
              <w:rPr>
                <w:sz w:val="22"/>
                <w:szCs w:val="22"/>
              </w:rPr>
              <w:t>s</w:t>
            </w:r>
            <w:r w:rsidRPr="009A0685">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D68D048" w14:textId="50BD2226" w:rsidR="003C4B88" w:rsidRPr="009A0685" w:rsidRDefault="00756FB2" w:rsidP="00D44F87">
            <w:pPr>
              <w:pStyle w:val="BodyText"/>
              <w:suppressAutoHyphens w:val="0"/>
              <w:spacing w:after="120"/>
              <w:jc w:val="both"/>
              <w:rPr>
                <w:sz w:val="22"/>
                <w:szCs w:val="22"/>
              </w:rPr>
            </w:pPr>
            <w:r w:rsidRPr="009A0685">
              <w:rPr>
                <w:sz w:val="22"/>
                <w:szCs w:val="22"/>
              </w:rPr>
              <w:t>Prior to and as a condition of appointment to any Framework Agreement, the successful Tenderer shall be required to designate a single entity who will carry overall responsibility for the Framework Agreement and any Goods Contract (the “Prime Contractor”), irrespective of whether or not tasks are to be performed by a subcontractor or other consortium member (the “Subcontractor”).</w:t>
            </w:r>
            <w:r w:rsidR="000A1764" w:rsidRPr="009A0685">
              <w:rPr>
                <w:sz w:val="22"/>
                <w:szCs w:val="22"/>
              </w:rPr>
              <w:tab/>
            </w:r>
          </w:p>
        </w:tc>
      </w:tr>
    </w:tbl>
    <w:p w14:paraId="16C6C046" w14:textId="77777777" w:rsidR="001D1745" w:rsidRPr="00B8044E" w:rsidRDefault="001D1745" w:rsidP="006804D1">
      <w:pPr>
        <w:pStyle w:val="Heading2"/>
        <w:jc w:val="both"/>
      </w:pPr>
      <w:r w:rsidRPr="00B8044E">
        <w:lastRenderedPageBreak/>
        <w:t>2.6</w:t>
      </w:r>
      <w:r w:rsidRPr="00B8044E">
        <w:tab/>
        <w:t>Tender Submission Requirements</w:t>
      </w:r>
    </w:p>
    <w:tbl>
      <w:tblPr>
        <w:tblW w:w="5000" w:type="pct"/>
        <w:tblLook w:val="01E0" w:firstRow="1" w:lastRow="1" w:firstColumn="1" w:lastColumn="1" w:noHBand="0" w:noVBand="0"/>
      </w:tblPr>
      <w:tblGrid>
        <w:gridCol w:w="718"/>
        <w:gridCol w:w="8353"/>
      </w:tblGrid>
      <w:tr w:rsidR="001B15F5" w:rsidRPr="00B8044E" w14:paraId="4902E0C2" w14:textId="77777777" w:rsidTr="001B15F5">
        <w:tc>
          <w:tcPr>
            <w:tcW w:w="396" w:type="pct"/>
          </w:tcPr>
          <w:p w14:paraId="61CAF70C" w14:textId="77777777" w:rsidR="001B15F5" w:rsidRPr="00B8044E" w:rsidRDefault="001B15F5" w:rsidP="003967C1">
            <w:pPr>
              <w:spacing w:after="240" w:afterAutospacing="0" w:line="256" w:lineRule="auto"/>
              <w:jc w:val="both"/>
              <w:rPr>
                <w:color w:val="0000FF"/>
              </w:rPr>
            </w:pPr>
            <w:r w:rsidRPr="00B8044E">
              <w:rPr>
                <w:color w:val="0000FF"/>
                <w:szCs w:val="22"/>
              </w:rPr>
              <w:t>2.6.1</w:t>
            </w:r>
          </w:p>
        </w:tc>
        <w:tc>
          <w:tcPr>
            <w:tcW w:w="4604" w:type="pct"/>
          </w:tcPr>
          <w:p w14:paraId="42747B59" w14:textId="77777777" w:rsidR="001B15F5" w:rsidRPr="001B15F5" w:rsidRDefault="001B15F5" w:rsidP="003967C1">
            <w:pPr>
              <w:spacing w:after="240" w:afterAutospacing="0"/>
              <w:jc w:val="both"/>
            </w:pPr>
            <w:r w:rsidRPr="001B15F5">
              <w:rPr>
                <w:szCs w:val="22"/>
              </w:rPr>
              <w:t xml:space="preserve">Tenders must be submitted via the electronic postbox available on </w:t>
            </w:r>
            <w:hyperlink r:id="rId14" w:history="1">
              <w:r w:rsidRPr="005C08A9">
                <w:rPr>
                  <w:rStyle w:val="Hyperlink"/>
                  <w:szCs w:val="22"/>
                </w:rPr>
                <w:t>www.etenders.gov.ie</w:t>
              </w:r>
            </w:hyperlink>
            <w:r w:rsidRPr="005C08A9">
              <w:rPr>
                <w:color w:val="000000"/>
                <w:szCs w:val="22"/>
              </w:rPr>
              <w:t>.</w:t>
            </w:r>
            <w:r>
              <w:rPr>
                <w:szCs w:val="22"/>
              </w:rPr>
              <w:t xml:space="preserve">  </w:t>
            </w:r>
            <w:r w:rsidRPr="001B15F5">
              <w:rPr>
                <w:szCs w:val="22"/>
              </w:rPr>
              <w:t xml:space="preserve">   Only Tenders submitted to the electronic postbox will be accepted.  Tenders submitted by any other means (including but not limited to by email, fax, post or hand d</w:t>
            </w:r>
            <w:r>
              <w:rPr>
                <w:szCs w:val="22"/>
              </w:rPr>
              <w:t>elivery) will NOT be accepted.</w:t>
            </w:r>
          </w:p>
          <w:p w14:paraId="09ACE611" w14:textId="77777777" w:rsidR="001B15F5" w:rsidRPr="007D6635" w:rsidRDefault="001B15F5" w:rsidP="003967C1">
            <w:pPr>
              <w:spacing w:after="240" w:afterAutospacing="0"/>
              <w:jc w:val="both"/>
            </w:pPr>
            <w:r w:rsidRPr="001B15F5">
              <w:rPr>
                <w:szCs w:val="22"/>
              </w:rPr>
              <w:t>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  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tc>
      </w:tr>
      <w:tr w:rsidR="001B15F5" w:rsidRPr="00B8044E" w14:paraId="118E9B92" w14:textId="77777777" w:rsidTr="001B15F5">
        <w:tc>
          <w:tcPr>
            <w:tcW w:w="396" w:type="pct"/>
            <w:hideMark/>
          </w:tcPr>
          <w:p w14:paraId="0E75505D" w14:textId="77777777" w:rsidR="001B15F5" w:rsidRPr="00B8044E" w:rsidRDefault="001B15F5" w:rsidP="003967C1">
            <w:pPr>
              <w:spacing w:after="240" w:afterAutospacing="0" w:line="256" w:lineRule="auto"/>
              <w:jc w:val="both"/>
              <w:rPr>
                <w:color w:val="0000FF"/>
              </w:rPr>
            </w:pPr>
            <w:r w:rsidRPr="00B8044E">
              <w:rPr>
                <w:color w:val="0000FF"/>
                <w:szCs w:val="22"/>
              </w:rPr>
              <w:t>2.6.2</w:t>
            </w:r>
          </w:p>
        </w:tc>
        <w:tc>
          <w:tcPr>
            <w:tcW w:w="4604" w:type="pct"/>
            <w:hideMark/>
          </w:tcPr>
          <w:p w14:paraId="4598CA1D" w14:textId="49D4FC45" w:rsidR="001B15F5" w:rsidRPr="007D6635" w:rsidRDefault="001B15F5" w:rsidP="003967C1">
            <w:pPr>
              <w:spacing w:after="240" w:afterAutospacing="0"/>
              <w:jc w:val="both"/>
            </w:pPr>
            <w:r w:rsidRPr="007D6635">
              <w:rPr>
                <w:szCs w:val="22"/>
              </w:rPr>
              <w:t xml:space="preserve">Tenders must be received not later than </w:t>
            </w:r>
            <w:r w:rsidR="008B0950">
              <w:rPr>
                <w:rFonts w:asciiTheme="minorHAnsi" w:hAnsiTheme="minorHAnsi"/>
                <w:b/>
                <w:szCs w:val="22"/>
              </w:rPr>
              <w:t>17</w:t>
            </w:r>
            <w:r w:rsidR="005308C3" w:rsidRPr="00190092">
              <w:rPr>
                <w:rFonts w:asciiTheme="minorHAnsi" w:hAnsiTheme="minorHAnsi"/>
                <w:b/>
                <w:szCs w:val="22"/>
              </w:rPr>
              <w:t>:</w:t>
            </w:r>
            <w:r w:rsidR="005308C3" w:rsidRPr="0040178D">
              <w:rPr>
                <w:rFonts w:asciiTheme="minorHAnsi" w:hAnsiTheme="minorHAnsi"/>
                <w:b/>
                <w:szCs w:val="22"/>
              </w:rPr>
              <w:t>00</w:t>
            </w:r>
            <w:r w:rsidR="008B0950" w:rsidRPr="0040178D">
              <w:rPr>
                <w:b/>
                <w:szCs w:val="22"/>
              </w:rPr>
              <w:t>pm</w:t>
            </w:r>
            <w:r w:rsidR="009C11E0" w:rsidRPr="0040178D">
              <w:rPr>
                <w:b/>
                <w:szCs w:val="22"/>
              </w:rPr>
              <w:t xml:space="preserve"> </w:t>
            </w:r>
            <w:r w:rsidRPr="0040178D">
              <w:rPr>
                <w:b/>
                <w:szCs w:val="22"/>
              </w:rPr>
              <w:t xml:space="preserve">on </w:t>
            </w:r>
            <w:r w:rsidR="0040178D" w:rsidRPr="0040178D">
              <w:rPr>
                <w:b/>
                <w:szCs w:val="22"/>
              </w:rPr>
              <w:t>05</w:t>
            </w:r>
            <w:r w:rsidR="008B0950" w:rsidRPr="0040178D">
              <w:rPr>
                <w:b/>
                <w:szCs w:val="22"/>
              </w:rPr>
              <w:t>/</w:t>
            </w:r>
            <w:r w:rsidR="0040178D" w:rsidRPr="0040178D">
              <w:rPr>
                <w:b/>
                <w:szCs w:val="22"/>
              </w:rPr>
              <w:t>1</w:t>
            </w:r>
            <w:r w:rsidR="00D76C51">
              <w:rPr>
                <w:b/>
                <w:szCs w:val="22"/>
              </w:rPr>
              <w:t>1</w:t>
            </w:r>
            <w:r w:rsidR="008B0950" w:rsidRPr="0040178D">
              <w:rPr>
                <w:b/>
                <w:szCs w:val="22"/>
              </w:rPr>
              <w:t>/2</w:t>
            </w:r>
            <w:r w:rsidR="00B86ED8" w:rsidRPr="0040178D">
              <w:rPr>
                <w:b/>
                <w:szCs w:val="22"/>
              </w:rPr>
              <w:t>6</w:t>
            </w:r>
            <w:r w:rsidR="0040178D" w:rsidRPr="0040178D">
              <w:rPr>
                <w:szCs w:val="22"/>
              </w:rPr>
              <w:t xml:space="preserve"> </w:t>
            </w:r>
            <w:r w:rsidRPr="007D6635">
              <w:rPr>
                <w:szCs w:val="22"/>
              </w:rPr>
              <w:t>(the “Tender Deadline”).  Tenders that are received late WILL NOT be considered in this Competition.</w:t>
            </w:r>
          </w:p>
        </w:tc>
      </w:tr>
      <w:tr w:rsidR="001B15F5" w:rsidRPr="00B8044E" w14:paraId="199F34F2" w14:textId="77777777" w:rsidTr="001B15F5">
        <w:tc>
          <w:tcPr>
            <w:tcW w:w="396" w:type="pct"/>
            <w:hideMark/>
          </w:tcPr>
          <w:p w14:paraId="26F2EC22" w14:textId="77777777" w:rsidR="001B15F5" w:rsidRPr="00B8044E" w:rsidRDefault="001B15F5" w:rsidP="003967C1">
            <w:pPr>
              <w:spacing w:after="240" w:afterAutospacing="0" w:line="320" w:lineRule="exact"/>
              <w:jc w:val="both"/>
              <w:rPr>
                <w:color w:val="0000FF"/>
              </w:rPr>
            </w:pPr>
            <w:r w:rsidRPr="00B8044E">
              <w:rPr>
                <w:color w:val="0000FF"/>
                <w:szCs w:val="22"/>
              </w:rPr>
              <w:t>2.6.3</w:t>
            </w:r>
          </w:p>
        </w:tc>
        <w:tc>
          <w:tcPr>
            <w:tcW w:w="4604" w:type="pct"/>
            <w:hideMark/>
          </w:tcPr>
          <w:p w14:paraId="5059A1C0" w14:textId="77777777" w:rsidR="001B15F5" w:rsidRPr="00B8044E" w:rsidRDefault="001B7C42" w:rsidP="003967C1">
            <w:pPr>
              <w:spacing w:after="240" w:afterAutospacing="0"/>
              <w:jc w:val="both"/>
            </w:pPr>
            <w:r w:rsidRPr="00796899">
              <w:rPr>
                <w:szCs w:val="22"/>
              </w:rPr>
              <w:t>Tenders must be submitted in</w:t>
            </w:r>
            <w:r w:rsidR="001D1E1A">
              <w:rPr>
                <w:szCs w:val="22"/>
              </w:rPr>
              <w:t xml:space="preserve"> English</w:t>
            </w:r>
            <w:r w:rsidRPr="00796899">
              <w:rPr>
                <w:szCs w:val="22"/>
              </w:rPr>
              <w:t>.</w:t>
            </w:r>
          </w:p>
        </w:tc>
      </w:tr>
      <w:tr w:rsidR="001B15F5" w:rsidRPr="00B8044E" w14:paraId="78F59472" w14:textId="77777777" w:rsidTr="001B15F5">
        <w:tc>
          <w:tcPr>
            <w:tcW w:w="396" w:type="pct"/>
            <w:hideMark/>
          </w:tcPr>
          <w:p w14:paraId="0BBED480" w14:textId="77777777" w:rsidR="001B15F5" w:rsidRPr="00B8044E" w:rsidRDefault="001B15F5" w:rsidP="004A3A5F">
            <w:pPr>
              <w:spacing w:after="240" w:afterAutospacing="0" w:line="320" w:lineRule="exact"/>
              <w:jc w:val="both"/>
              <w:rPr>
                <w:color w:val="0000FF"/>
              </w:rPr>
            </w:pPr>
            <w:r w:rsidRPr="00B8044E">
              <w:rPr>
                <w:color w:val="0000FF"/>
                <w:szCs w:val="22"/>
              </w:rPr>
              <w:t>2.6.4</w:t>
            </w:r>
          </w:p>
        </w:tc>
        <w:tc>
          <w:tcPr>
            <w:tcW w:w="4604" w:type="pct"/>
            <w:hideMark/>
          </w:tcPr>
          <w:p w14:paraId="32EAE8E6" w14:textId="6B7216EB" w:rsidR="001B15F5" w:rsidRPr="00B8044E" w:rsidRDefault="001B15F5" w:rsidP="004A3A5F">
            <w:pPr>
              <w:spacing w:after="240" w:afterAutospacing="0"/>
              <w:jc w:val="both"/>
            </w:pPr>
            <w:r w:rsidRPr="00756FB2">
              <w:rPr>
                <w:szCs w:val="22"/>
              </w:rPr>
              <w:t xml:space="preserve">Subject to paragraph 2.14 and 2.18, </w:t>
            </w:r>
            <w:r>
              <w:rPr>
                <w:szCs w:val="22"/>
              </w:rPr>
              <w:t>e</w:t>
            </w:r>
            <w:r w:rsidRPr="00756FB2">
              <w:rPr>
                <w:szCs w:val="22"/>
              </w:rPr>
              <w:t xml:space="preserve">ach Tenderer is limited to submitting one Tender in </w:t>
            </w:r>
            <w:r>
              <w:rPr>
                <w:szCs w:val="22"/>
              </w:rPr>
              <w:t>its</w:t>
            </w:r>
            <w:r w:rsidRPr="00756FB2">
              <w:rPr>
                <w:szCs w:val="22"/>
              </w:rPr>
              <w:t xml:space="preserve"> own capacity and one Tender as part of a consortium/group of undertakings under this RFT</w:t>
            </w:r>
            <w:r w:rsidR="004A3A5F">
              <w:rPr>
                <w:szCs w:val="22"/>
              </w:rPr>
              <w:t>.</w:t>
            </w:r>
            <w:r w:rsidR="00586199">
              <w:rPr>
                <w:szCs w:val="22"/>
              </w:rPr>
              <w:t xml:space="preserve"> </w:t>
            </w:r>
          </w:p>
        </w:tc>
      </w:tr>
      <w:tr w:rsidR="001B15F5" w:rsidRPr="00B8044E" w14:paraId="63627531" w14:textId="77777777" w:rsidTr="003F0221">
        <w:trPr>
          <w:trHeight w:val="1471"/>
        </w:trPr>
        <w:tc>
          <w:tcPr>
            <w:tcW w:w="396" w:type="pct"/>
            <w:hideMark/>
          </w:tcPr>
          <w:p w14:paraId="004CD1E7" w14:textId="77777777" w:rsidR="001B15F5" w:rsidRPr="00B8044E" w:rsidRDefault="001B15F5" w:rsidP="003967C1">
            <w:pPr>
              <w:spacing w:after="240" w:afterAutospacing="0" w:line="320" w:lineRule="exact"/>
              <w:jc w:val="both"/>
              <w:rPr>
                <w:color w:val="0000FF"/>
              </w:rPr>
            </w:pPr>
            <w:r w:rsidRPr="00B8044E">
              <w:rPr>
                <w:color w:val="0000FF"/>
                <w:szCs w:val="22"/>
              </w:rPr>
              <w:t>2.6.5</w:t>
            </w:r>
          </w:p>
        </w:tc>
        <w:tc>
          <w:tcPr>
            <w:tcW w:w="4604" w:type="pct"/>
            <w:hideMark/>
          </w:tcPr>
          <w:p w14:paraId="1E1D4165" w14:textId="77777777" w:rsidR="001B15F5" w:rsidRPr="00B8044E" w:rsidRDefault="001B15F5" w:rsidP="003967C1">
            <w:pPr>
              <w:spacing w:after="240" w:afterAutospacing="0"/>
              <w:jc w:val="both"/>
            </w:pPr>
            <w:r w:rsidRPr="00B8044E">
              <w:rPr>
                <w:szCs w:val="22"/>
              </w:rPr>
              <w:t xml:space="preserve">All Tenders submitted in soft copy must be compiled such that they can be read immediately using </w:t>
            </w:r>
            <w:r w:rsidRPr="00B8044E">
              <w:rPr>
                <w:szCs w:val="22"/>
                <w:highlight w:val="lightGray"/>
              </w:rPr>
              <w:fldChar w:fldCharType="begin">
                <w:ffData>
                  <w:name w:val=""/>
                  <w:enabled/>
                  <w:calcOnExit w:val="0"/>
                  <w:textInput>
                    <w:default w:val="[specify required format for example, PDF]"/>
                  </w:textInput>
                </w:ffData>
              </w:fldChar>
            </w:r>
            <w:r w:rsidRPr="00DE34AB">
              <w:rPr>
                <w:szCs w:val="22"/>
                <w:highlight w:val="lightGray"/>
              </w:rPr>
              <w:instrText xml:space="preserve"> FORMTEXT </w:instrText>
            </w:r>
            <w:r w:rsidRPr="00B8044E">
              <w:rPr>
                <w:szCs w:val="22"/>
                <w:highlight w:val="lightGray"/>
              </w:rPr>
            </w:r>
            <w:r w:rsidRPr="00B8044E">
              <w:rPr>
                <w:szCs w:val="22"/>
                <w:highlight w:val="lightGray"/>
              </w:rPr>
              <w:fldChar w:fldCharType="separate"/>
            </w:r>
            <w:r w:rsidR="00976EDA">
              <w:rPr>
                <w:noProof/>
                <w:szCs w:val="22"/>
                <w:highlight w:val="lightGray"/>
              </w:rPr>
              <w:t>Microsoft Office or PDF reader</w:t>
            </w:r>
            <w:r w:rsidRPr="00B8044E">
              <w:rPr>
                <w:szCs w:val="22"/>
                <w:highlight w:val="lightGray"/>
              </w:rPr>
              <w:fldChar w:fldCharType="end"/>
            </w:r>
            <w:r w:rsidRPr="00B8044E">
              <w:rPr>
                <w:szCs w:val="22"/>
              </w:rPr>
              <w:t xml:space="preserve">.  The Contracting Authority is not responsible for corruption in electronic documents. Tenderers must ensure electronic documents are not corrupt. </w:t>
            </w:r>
          </w:p>
        </w:tc>
      </w:tr>
    </w:tbl>
    <w:p w14:paraId="5336B530" w14:textId="77777777" w:rsidR="001D1745" w:rsidRPr="00B8044E" w:rsidRDefault="001D1745" w:rsidP="006804D1">
      <w:pPr>
        <w:pStyle w:val="Heading2"/>
        <w:jc w:val="both"/>
      </w:pPr>
      <w:r w:rsidRPr="00B8044E">
        <w:t>2.7</w:t>
      </w:r>
      <w:r w:rsidRPr="00B8044E">
        <w:tab/>
        <w:t>Queries and Clarifications</w:t>
      </w:r>
    </w:p>
    <w:tbl>
      <w:tblPr>
        <w:tblW w:w="0" w:type="auto"/>
        <w:tblLook w:val="01E0" w:firstRow="1" w:lastRow="1" w:firstColumn="1" w:lastColumn="1" w:noHBand="0" w:noVBand="0"/>
      </w:tblPr>
      <w:tblGrid>
        <w:gridCol w:w="734"/>
        <w:gridCol w:w="8337"/>
      </w:tblGrid>
      <w:tr w:rsidR="001D1745" w:rsidRPr="00B8044E" w14:paraId="0F1D7FC7" w14:textId="77777777" w:rsidTr="00F01CE5">
        <w:tc>
          <w:tcPr>
            <w:tcW w:w="737" w:type="dxa"/>
            <w:hideMark/>
          </w:tcPr>
          <w:p w14:paraId="74D1CADA" w14:textId="77777777" w:rsidR="001D1745" w:rsidRPr="00B8044E" w:rsidRDefault="001D1745" w:rsidP="003967C1">
            <w:pPr>
              <w:keepLines/>
              <w:spacing w:after="240" w:afterAutospacing="0" w:line="320" w:lineRule="exact"/>
              <w:jc w:val="both"/>
              <w:rPr>
                <w:color w:val="0000FF"/>
                <w:highlight w:val="yellow"/>
              </w:rPr>
            </w:pPr>
            <w:r w:rsidRPr="00B8044E">
              <w:rPr>
                <w:color w:val="0000FF"/>
                <w:szCs w:val="22"/>
              </w:rPr>
              <w:t>2.7.1</w:t>
            </w:r>
          </w:p>
        </w:tc>
        <w:tc>
          <w:tcPr>
            <w:tcW w:w="8590" w:type="dxa"/>
            <w:hideMark/>
          </w:tcPr>
          <w:p w14:paraId="2F5FF3EC" w14:textId="7B2C9D91" w:rsidR="001D1745" w:rsidRPr="00B8044E" w:rsidRDefault="001D1745" w:rsidP="003967C1">
            <w:pPr>
              <w:spacing w:after="240" w:afterAutospacing="0"/>
              <w:jc w:val="both"/>
              <w:rPr>
                <w:highlight w:val="yellow"/>
              </w:rPr>
            </w:pPr>
            <w:r w:rsidRPr="00B8044E">
              <w:rPr>
                <w:szCs w:val="22"/>
              </w:rPr>
              <w:t xml:space="preserve">All queries relating to any aspect of this Competition or of this RFT must be directed to the messaging facility on www.etenders.gov.ie. Queries will be accepted no later </w:t>
            </w:r>
            <w:r w:rsidRPr="002D18F3">
              <w:rPr>
                <w:szCs w:val="22"/>
              </w:rPr>
              <w:t xml:space="preserve">than </w:t>
            </w:r>
            <w:r w:rsidR="005308C3" w:rsidRPr="002D18F3">
              <w:rPr>
                <w:b/>
                <w:szCs w:val="22"/>
              </w:rPr>
              <w:t>1</w:t>
            </w:r>
            <w:r w:rsidR="008B0950">
              <w:rPr>
                <w:b/>
                <w:szCs w:val="22"/>
              </w:rPr>
              <w:t>7</w:t>
            </w:r>
            <w:r w:rsidR="005308C3" w:rsidRPr="002D18F3">
              <w:rPr>
                <w:b/>
                <w:szCs w:val="22"/>
              </w:rPr>
              <w:t>:00</w:t>
            </w:r>
            <w:r w:rsidR="008B0950">
              <w:rPr>
                <w:b/>
                <w:szCs w:val="22"/>
              </w:rPr>
              <w:t xml:space="preserve">pm </w:t>
            </w:r>
            <w:r w:rsidRPr="002D18F3">
              <w:rPr>
                <w:b/>
                <w:szCs w:val="22"/>
              </w:rPr>
              <w:t xml:space="preserve">on </w:t>
            </w:r>
            <w:r w:rsidR="00D76C51">
              <w:rPr>
                <w:b/>
                <w:szCs w:val="22"/>
              </w:rPr>
              <w:t>30</w:t>
            </w:r>
            <w:r w:rsidR="0040178D">
              <w:rPr>
                <w:b/>
                <w:szCs w:val="22"/>
              </w:rPr>
              <w:t>/</w:t>
            </w:r>
            <w:r w:rsidR="00D76C51">
              <w:rPr>
                <w:b/>
                <w:szCs w:val="22"/>
              </w:rPr>
              <w:t>10</w:t>
            </w:r>
            <w:r w:rsidR="0040178D">
              <w:rPr>
                <w:b/>
                <w:szCs w:val="22"/>
              </w:rPr>
              <w:t>/26</w:t>
            </w:r>
            <w:r w:rsidRPr="00BC6457">
              <w:rPr>
                <w:color w:val="FF0000"/>
                <w:szCs w:val="22"/>
              </w:rPr>
              <w:t xml:space="preserve"> </w:t>
            </w:r>
            <w:r w:rsidRPr="002D18F3">
              <w:rPr>
                <w:szCs w:val="22"/>
              </w:rPr>
              <w:t>unless otherwise published by the Contracting Authority.  For</w:t>
            </w:r>
            <w:r w:rsidRPr="00B8044E">
              <w:rPr>
                <w:szCs w:val="22"/>
              </w:rPr>
              <w:t xml:space="preserve"> the avoidance of doubt, Tenderers may not contact potential Framework Clients regarding any aspect of this Competition.</w:t>
            </w:r>
          </w:p>
        </w:tc>
      </w:tr>
      <w:tr w:rsidR="001D1745" w:rsidRPr="00B8044E" w14:paraId="18918FCB" w14:textId="77777777" w:rsidTr="00F01CE5">
        <w:tc>
          <w:tcPr>
            <w:tcW w:w="737" w:type="dxa"/>
            <w:hideMark/>
          </w:tcPr>
          <w:p w14:paraId="79BB9D00" w14:textId="77777777" w:rsidR="001D1745" w:rsidRPr="00B8044E" w:rsidRDefault="001D1745" w:rsidP="003967C1">
            <w:pPr>
              <w:keepLines/>
              <w:spacing w:after="240" w:afterAutospacing="0" w:line="320" w:lineRule="exact"/>
              <w:jc w:val="both"/>
              <w:rPr>
                <w:color w:val="0000FF"/>
                <w:highlight w:val="yellow"/>
              </w:rPr>
            </w:pPr>
            <w:r w:rsidRPr="00B8044E">
              <w:rPr>
                <w:color w:val="0000FF"/>
                <w:szCs w:val="22"/>
              </w:rPr>
              <w:t>2.7.2</w:t>
            </w:r>
          </w:p>
        </w:tc>
        <w:tc>
          <w:tcPr>
            <w:tcW w:w="8590" w:type="dxa"/>
            <w:hideMark/>
          </w:tcPr>
          <w:p w14:paraId="2D83138B" w14:textId="77777777" w:rsidR="001D1745" w:rsidRPr="00B8044E" w:rsidRDefault="001D1745" w:rsidP="003967C1">
            <w:pPr>
              <w:spacing w:after="240" w:afterAutospacing="0"/>
              <w:jc w:val="both"/>
            </w:pPr>
            <w:r w:rsidRPr="00B8044E">
              <w:rPr>
                <w:szCs w:val="22"/>
              </w:rPr>
              <w:t>All responses to queries will be issued by the Contracting Authority via the messaging facility on www.etenders.gov.ie. Where appropriate, queries may be amalgamated. Tenderers should note that the Contracting Authority will not respond to individual Tenderers privately.</w:t>
            </w:r>
          </w:p>
        </w:tc>
      </w:tr>
      <w:tr w:rsidR="001D1745" w:rsidRPr="00B8044E" w14:paraId="37832747" w14:textId="77777777" w:rsidTr="00F01CE5">
        <w:tc>
          <w:tcPr>
            <w:tcW w:w="737" w:type="dxa"/>
            <w:hideMark/>
          </w:tcPr>
          <w:p w14:paraId="23461F7C" w14:textId="77777777" w:rsidR="001D1745" w:rsidRPr="00B8044E" w:rsidRDefault="001D1745" w:rsidP="003967C1">
            <w:pPr>
              <w:keepLines/>
              <w:spacing w:after="240" w:afterAutospacing="0" w:line="320" w:lineRule="exact"/>
              <w:jc w:val="both"/>
              <w:rPr>
                <w:color w:val="0000FF"/>
              </w:rPr>
            </w:pPr>
            <w:r w:rsidRPr="00B8044E">
              <w:rPr>
                <w:color w:val="0000FF"/>
                <w:szCs w:val="22"/>
              </w:rPr>
              <w:t>2.7.3</w:t>
            </w:r>
          </w:p>
        </w:tc>
        <w:tc>
          <w:tcPr>
            <w:tcW w:w="8590" w:type="dxa"/>
            <w:hideMark/>
          </w:tcPr>
          <w:p w14:paraId="5432AF7D" w14:textId="77777777" w:rsidR="001D1745" w:rsidRPr="00B8044E" w:rsidRDefault="001D1745" w:rsidP="003967C1">
            <w:pPr>
              <w:spacing w:after="240" w:afterAutospacing="0"/>
              <w:jc w:val="both"/>
            </w:pPr>
            <w:r w:rsidRPr="00B8044E">
              <w:rPr>
                <w:szCs w:val="22"/>
              </w:rPr>
              <w:t>The Contracting Authority reserves the right to issue or seek written clarifications.</w:t>
            </w:r>
          </w:p>
        </w:tc>
      </w:tr>
      <w:tr w:rsidR="001D1745" w:rsidRPr="00B8044E" w14:paraId="650EF236" w14:textId="77777777" w:rsidTr="00F01CE5">
        <w:tc>
          <w:tcPr>
            <w:tcW w:w="737" w:type="dxa"/>
            <w:hideMark/>
          </w:tcPr>
          <w:p w14:paraId="3D86929B" w14:textId="77777777" w:rsidR="001D1745" w:rsidRPr="00D20BEF" w:rsidRDefault="001D1745" w:rsidP="003967C1">
            <w:pPr>
              <w:keepLines/>
              <w:spacing w:after="240" w:afterAutospacing="0" w:line="320" w:lineRule="exact"/>
              <w:jc w:val="both"/>
              <w:rPr>
                <w:color w:val="0000FF"/>
              </w:rPr>
            </w:pPr>
            <w:r w:rsidRPr="00D20BEF">
              <w:rPr>
                <w:color w:val="0000FF"/>
                <w:szCs w:val="22"/>
              </w:rPr>
              <w:t>2.7.4</w:t>
            </w:r>
          </w:p>
        </w:tc>
        <w:tc>
          <w:tcPr>
            <w:tcW w:w="8590" w:type="dxa"/>
            <w:hideMark/>
          </w:tcPr>
          <w:p w14:paraId="6EB3068B" w14:textId="77777777" w:rsidR="00CA5F28" w:rsidRDefault="001D1745" w:rsidP="003967C1">
            <w:pPr>
              <w:spacing w:after="240" w:afterAutospacing="0"/>
              <w:jc w:val="both"/>
            </w:pPr>
            <w:r w:rsidRPr="00D20BEF">
              <w:rPr>
                <w:szCs w:val="22"/>
              </w:rPr>
              <w:t xml:space="preserve">The Contracting Authority reserves the </w:t>
            </w:r>
            <w:r w:rsidR="00D20BEF" w:rsidRPr="00D20BEF">
              <w:rPr>
                <w:szCs w:val="22"/>
              </w:rPr>
              <w:t>right at</w:t>
            </w:r>
            <w:r w:rsidRPr="00D20BEF">
              <w:rPr>
                <w:szCs w:val="22"/>
              </w:rPr>
              <w:t xml:space="preserve"> any time before the Tender Deadline, to update or amend the information contained in this document and/or to extend the Tender Deadline.  Participating Tenderers will be informed of any such amendment or extension through the eTenders website.</w:t>
            </w:r>
          </w:p>
        </w:tc>
      </w:tr>
      <w:tr w:rsidR="00152254" w:rsidRPr="00B8044E" w14:paraId="3FCE9E61" w14:textId="77777777" w:rsidTr="00F01CE5">
        <w:tc>
          <w:tcPr>
            <w:tcW w:w="737" w:type="dxa"/>
            <w:hideMark/>
          </w:tcPr>
          <w:p w14:paraId="096EFB3B" w14:textId="77777777" w:rsidR="00152254" w:rsidRPr="00D20BEF" w:rsidRDefault="00152254" w:rsidP="003967C1">
            <w:pPr>
              <w:keepLines/>
              <w:spacing w:after="240" w:afterAutospacing="0" w:line="320" w:lineRule="exact"/>
              <w:jc w:val="both"/>
              <w:rPr>
                <w:color w:val="0000FF"/>
              </w:rPr>
            </w:pPr>
            <w:r>
              <w:rPr>
                <w:color w:val="0000FF"/>
                <w:szCs w:val="22"/>
              </w:rPr>
              <w:lastRenderedPageBreak/>
              <w:t>2.7.5</w:t>
            </w:r>
          </w:p>
        </w:tc>
        <w:tc>
          <w:tcPr>
            <w:tcW w:w="8590" w:type="dxa"/>
            <w:hideMark/>
          </w:tcPr>
          <w:p w14:paraId="01A8B259" w14:textId="77777777" w:rsidR="00152254" w:rsidRPr="00D20BEF" w:rsidRDefault="00152254" w:rsidP="003967C1">
            <w:pPr>
              <w:spacing w:after="240" w:afterAutospacing="0"/>
              <w:jc w:val="both"/>
            </w:pPr>
            <w:r>
              <w:rPr>
                <w:szCs w:val="22"/>
              </w:rPr>
              <w:t xml:space="preserve">Tenderers should ensure that they register their interest in this Competition, by clicking on the “Accept” button on </w:t>
            </w:r>
            <w:hyperlink r:id="rId15" w:history="1">
              <w:r w:rsidRPr="00873EDC">
                <w:rPr>
                  <w:rStyle w:val="Hyperlink"/>
                  <w:szCs w:val="22"/>
                </w:rPr>
                <w:t>www.etenders.gov.ie</w:t>
              </w:r>
            </w:hyperlink>
            <w:r>
              <w:rPr>
                <w:szCs w:val="22"/>
              </w:rPr>
              <w:t>, in order to receive all responses to queries and other updates in relation to this Competition.</w:t>
            </w:r>
          </w:p>
        </w:tc>
      </w:tr>
    </w:tbl>
    <w:p w14:paraId="749EC2DB" w14:textId="77777777" w:rsidR="001D1745" w:rsidRPr="00B8044E" w:rsidRDefault="001D1745" w:rsidP="006804D1">
      <w:pPr>
        <w:pStyle w:val="Heading2"/>
        <w:jc w:val="both"/>
      </w:pPr>
      <w:r w:rsidRPr="00B8044E">
        <w:t>2.8</w:t>
      </w:r>
      <w:r w:rsidRPr="00B8044E">
        <w:tab/>
        <w:t>Tendering Costs</w:t>
      </w:r>
    </w:p>
    <w:tbl>
      <w:tblPr>
        <w:tblW w:w="5000" w:type="pct"/>
        <w:tblLook w:val="01E0" w:firstRow="1" w:lastRow="1" w:firstColumn="1" w:lastColumn="1" w:noHBand="0" w:noVBand="0"/>
      </w:tblPr>
      <w:tblGrid>
        <w:gridCol w:w="717"/>
        <w:gridCol w:w="8354"/>
      </w:tblGrid>
      <w:tr w:rsidR="001D1745" w:rsidRPr="00B8044E" w14:paraId="2C32116F" w14:textId="77777777" w:rsidTr="001C712F">
        <w:tc>
          <w:tcPr>
            <w:tcW w:w="395" w:type="pct"/>
            <w:hideMark/>
          </w:tcPr>
          <w:p w14:paraId="09A64C24" w14:textId="77777777" w:rsidR="001D1745" w:rsidRPr="00B8044E" w:rsidRDefault="001D1745" w:rsidP="006804D1">
            <w:pPr>
              <w:spacing w:line="256" w:lineRule="auto"/>
              <w:jc w:val="both"/>
              <w:rPr>
                <w:color w:val="0000FF"/>
              </w:rPr>
            </w:pPr>
            <w:r w:rsidRPr="00B8044E">
              <w:rPr>
                <w:color w:val="0000FF"/>
                <w:szCs w:val="22"/>
              </w:rPr>
              <w:t>2.8.1</w:t>
            </w:r>
          </w:p>
        </w:tc>
        <w:tc>
          <w:tcPr>
            <w:tcW w:w="4605" w:type="pct"/>
            <w:hideMark/>
          </w:tcPr>
          <w:p w14:paraId="4BC3A8DD" w14:textId="77777777" w:rsidR="001D1745" w:rsidRPr="00B8044E" w:rsidRDefault="001D1745" w:rsidP="003967C1">
            <w:pPr>
              <w:pStyle w:val="western"/>
              <w:suppressAutoHyphens w:val="0"/>
              <w:spacing w:before="0" w:after="240" w:afterAutospacing="0"/>
              <w:jc w:val="both"/>
              <w:rPr>
                <w:rFonts w:ascii="Calibri" w:eastAsia="Times New Roman" w:hAnsi="Calibri"/>
                <w:lang w:eastAsia="en-US"/>
              </w:rPr>
            </w:pPr>
            <w:r w:rsidRPr="00B8044E">
              <w:rPr>
                <w:rFonts w:ascii="Calibri" w:eastAsia="Times New Roman" w:hAnsi="Calibri"/>
                <w:szCs w:val="22"/>
                <w:lang w:eastAsia="en-US"/>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1D1745" w:rsidRPr="00B8044E" w14:paraId="577C9B10" w14:textId="77777777" w:rsidTr="001C712F">
        <w:tc>
          <w:tcPr>
            <w:tcW w:w="395" w:type="pct"/>
            <w:hideMark/>
          </w:tcPr>
          <w:p w14:paraId="17D39F6D" w14:textId="77777777" w:rsidR="001D1745" w:rsidRPr="00B8044E" w:rsidRDefault="001D1745" w:rsidP="006804D1">
            <w:pPr>
              <w:spacing w:line="256" w:lineRule="auto"/>
              <w:jc w:val="both"/>
              <w:rPr>
                <w:color w:val="0000FF"/>
              </w:rPr>
            </w:pPr>
            <w:r w:rsidRPr="00B8044E">
              <w:rPr>
                <w:color w:val="0000FF"/>
                <w:szCs w:val="22"/>
              </w:rPr>
              <w:t>2.8.2</w:t>
            </w:r>
          </w:p>
        </w:tc>
        <w:tc>
          <w:tcPr>
            <w:tcW w:w="4605" w:type="pct"/>
            <w:hideMark/>
          </w:tcPr>
          <w:p w14:paraId="2C97D2BE" w14:textId="77777777" w:rsidR="001D1745" w:rsidRPr="00B8044E" w:rsidRDefault="001D1745" w:rsidP="006804D1">
            <w:pPr>
              <w:jc w:val="both"/>
            </w:pPr>
            <w:r w:rsidRPr="00B8044E">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62559F0F" w14:textId="77777777" w:rsidR="001D1745" w:rsidRPr="00B8044E" w:rsidRDefault="001D1745" w:rsidP="006804D1">
      <w:pPr>
        <w:pStyle w:val="Heading2"/>
        <w:jc w:val="both"/>
      </w:pPr>
      <w:r w:rsidRPr="00B8044E">
        <w:t>2.9</w:t>
      </w:r>
      <w:r w:rsidRPr="00B8044E">
        <w:tab/>
        <w:t xml:space="preserve">Confidentiality </w:t>
      </w:r>
    </w:p>
    <w:tbl>
      <w:tblPr>
        <w:tblW w:w="5000" w:type="pct"/>
        <w:tblLook w:val="01E0" w:firstRow="1" w:lastRow="1" w:firstColumn="1" w:lastColumn="1" w:noHBand="0" w:noVBand="0"/>
      </w:tblPr>
      <w:tblGrid>
        <w:gridCol w:w="717"/>
        <w:gridCol w:w="8354"/>
      </w:tblGrid>
      <w:tr w:rsidR="001D1745" w:rsidRPr="00B8044E" w14:paraId="53391944" w14:textId="77777777" w:rsidTr="001C712F">
        <w:tc>
          <w:tcPr>
            <w:tcW w:w="395" w:type="pct"/>
            <w:hideMark/>
          </w:tcPr>
          <w:p w14:paraId="09C3F205" w14:textId="77777777" w:rsidR="001D1745" w:rsidRPr="00B8044E" w:rsidRDefault="000A3A90" w:rsidP="006804D1">
            <w:pPr>
              <w:spacing w:after="200" w:line="314" w:lineRule="auto"/>
              <w:jc w:val="both"/>
              <w:rPr>
                <w:color w:val="0000FF"/>
              </w:rPr>
            </w:pPr>
            <w:r>
              <w:rPr>
                <w:color w:val="0000FF"/>
                <w:szCs w:val="22"/>
              </w:rPr>
              <w:t>2.9.1</w:t>
            </w:r>
          </w:p>
        </w:tc>
        <w:tc>
          <w:tcPr>
            <w:tcW w:w="4605" w:type="pct"/>
            <w:hideMark/>
          </w:tcPr>
          <w:p w14:paraId="3D286F0D" w14:textId="77777777" w:rsidR="001D1745" w:rsidRPr="00B8044E" w:rsidRDefault="001D1745" w:rsidP="006804D1">
            <w:pPr>
              <w:pStyle w:val="western"/>
              <w:suppressAutoHyphens w:val="0"/>
              <w:spacing w:before="0"/>
              <w:jc w:val="both"/>
              <w:rPr>
                <w:rFonts w:ascii="Calibri" w:eastAsia="Times New Roman" w:hAnsi="Calibri"/>
                <w:lang w:eastAsia="en-US"/>
              </w:rPr>
            </w:pPr>
            <w:r w:rsidRPr="00B8044E">
              <w:rPr>
                <w:rFonts w:ascii="Calibri" w:eastAsia="Times New Roman" w:hAnsi="Calibri"/>
                <w:szCs w:val="22"/>
                <w:lang w:eastAsia="en-US"/>
              </w:rPr>
              <w:t>All documentation, drawings, data, statistics, information, patterns, samples or material disclosed or furnished by the Contracting Authority to Tenderers during the course of this Competition:</w:t>
            </w:r>
          </w:p>
        </w:tc>
      </w:tr>
      <w:tr w:rsidR="001D1745" w:rsidRPr="00B8044E" w14:paraId="45990861" w14:textId="77777777" w:rsidTr="00EA2270">
        <w:trPr>
          <w:trHeight w:val="297"/>
        </w:trPr>
        <w:tc>
          <w:tcPr>
            <w:tcW w:w="395" w:type="pct"/>
            <w:hideMark/>
          </w:tcPr>
          <w:p w14:paraId="508B33D9" w14:textId="77777777" w:rsidR="001D1745" w:rsidRPr="00B8044E" w:rsidRDefault="001D1745" w:rsidP="006804D1">
            <w:pPr>
              <w:spacing w:after="200" w:line="314" w:lineRule="auto"/>
              <w:jc w:val="both"/>
              <w:rPr>
                <w:color w:val="0000FF"/>
              </w:rPr>
            </w:pPr>
            <w:r w:rsidRPr="00B8044E">
              <w:rPr>
                <w:color w:val="0000FF"/>
                <w:szCs w:val="22"/>
              </w:rPr>
              <w:t>(a)</w:t>
            </w:r>
          </w:p>
        </w:tc>
        <w:tc>
          <w:tcPr>
            <w:tcW w:w="4605" w:type="pct"/>
            <w:hideMark/>
          </w:tcPr>
          <w:p w14:paraId="0750E620" w14:textId="77777777" w:rsidR="001D1745" w:rsidRPr="00B8044E" w:rsidRDefault="001D1745" w:rsidP="006804D1">
            <w:pPr>
              <w:jc w:val="both"/>
            </w:pPr>
            <w:r w:rsidRPr="00B8044E">
              <w:rPr>
                <w:szCs w:val="22"/>
              </w:rPr>
              <w:t>are furnished for the sole purpose of replying to this RFT only;</w:t>
            </w:r>
          </w:p>
        </w:tc>
      </w:tr>
      <w:tr w:rsidR="001D1745" w:rsidRPr="00B8044E" w14:paraId="790D1055" w14:textId="77777777" w:rsidTr="001C712F">
        <w:tc>
          <w:tcPr>
            <w:tcW w:w="395" w:type="pct"/>
            <w:hideMark/>
          </w:tcPr>
          <w:p w14:paraId="1AE35844" w14:textId="77777777" w:rsidR="001D1745" w:rsidRPr="00B8044E" w:rsidRDefault="001D1745" w:rsidP="006804D1">
            <w:pPr>
              <w:spacing w:after="200" w:line="314" w:lineRule="auto"/>
              <w:jc w:val="both"/>
              <w:rPr>
                <w:color w:val="0000FF"/>
              </w:rPr>
            </w:pPr>
            <w:r w:rsidRPr="00B8044E">
              <w:rPr>
                <w:color w:val="0000FF"/>
                <w:szCs w:val="22"/>
              </w:rPr>
              <w:t>(b)</w:t>
            </w:r>
          </w:p>
        </w:tc>
        <w:tc>
          <w:tcPr>
            <w:tcW w:w="4605" w:type="pct"/>
            <w:hideMark/>
          </w:tcPr>
          <w:p w14:paraId="1EBDF92E" w14:textId="77777777" w:rsidR="001D1745" w:rsidRPr="00B8044E" w:rsidRDefault="001D1745" w:rsidP="006804D1">
            <w:pPr>
              <w:jc w:val="both"/>
            </w:pPr>
            <w:r w:rsidRPr="00B8044E">
              <w:rPr>
                <w:szCs w:val="22"/>
              </w:rPr>
              <w:t>may not be used, communicated, reproduced or published for any other purpose without the prior written permission of the Contracting Authority;</w:t>
            </w:r>
          </w:p>
        </w:tc>
      </w:tr>
      <w:tr w:rsidR="001D1745" w:rsidRPr="00B8044E" w14:paraId="0ED1260F" w14:textId="77777777" w:rsidTr="001C712F">
        <w:tc>
          <w:tcPr>
            <w:tcW w:w="395" w:type="pct"/>
            <w:hideMark/>
          </w:tcPr>
          <w:p w14:paraId="053876AE" w14:textId="77777777" w:rsidR="001D1745" w:rsidRPr="00B8044E" w:rsidRDefault="001D1745" w:rsidP="006804D1">
            <w:pPr>
              <w:spacing w:after="200" w:line="314" w:lineRule="auto"/>
              <w:jc w:val="both"/>
              <w:rPr>
                <w:color w:val="0000FF"/>
              </w:rPr>
            </w:pPr>
            <w:r w:rsidRPr="00B8044E">
              <w:rPr>
                <w:color w:val="0000FF"/>
                <w:szCs w:val="22"/>
              </w:rPr>
              <w:t>(c)</w:t>
            </w:r>
          </w:p>
        </w:tc>
        <w:tc>
          <w:tcPr>
            <w:tcW w:w="4605" w:type="pct"/>
            <w:hideMark/>
          </w:tcPr>
          <w:p w14:paraId="622DB6F8" w14:textId="77777777" w:rsidR="001D1745" w:rsidRPr="00B8044E" w:rsidRDefault="001D1745" w:rsidP="006804D1">
            <w:pPr>
              <w:jc w:val="both"/>
            </w:pPr>
            <w:r w:rsidRPr="00B8044E">
              <w:rPr>
                <w:szCs w:val="22"/>
              </w:rPr>
              <w:t>shall be treated as confidential by the Tenderer and by any third parties (including subcontractors) engaged or consulted by the Tenderer; and</w:t>
            </w:r>
          </w:p>
        </w:tc>
      </w:tr>
      <w:tr w:rsidR="001D1745" w:rsidRPr="00B8044E" w14:paraId="6427D86B" w14:textId="77777777" w:rsidTr="001C712F">
        <w:tc>
          <w:tcPr>
            <w:tcW w:w="395" w:type="pct"/>
          </w:tcPr>
          <w:p w14:paraId="08ADB863" w14:textId="77777777" w:rsidR="001D1745" w:rsidRPr="00B8044E" w:rsidRDefault="001D1745" w:rsidP="006804D1">
            <w:pPr>
              <w:spacing w:after="200" w:line="314" w:lineRule="auto"/>
              <w:jc w:val="both"/>
              <w:rPr>
                <w:color w:val="0000FF"/>
              </w:rPr>
            </w:pPr>
            <w:r w:rsidRPr="00B8044E">
              <w:rPr>
                <w:color w:val="0000FF"/>
                <w:szCs w:val="22"/>
              </w:rPr>
              <w:t>(d)</w:t>
            </w:r>
          </w:p>
        </w:tc>
        <w:tc>
          <w:tcPr>
            <w:tcW w:w="4605" w:type="pct"/>
            <w:hideMark/>
          </w:tcPr>
          <w:p w14:paraId="0B876484" w14:textId="77777777" w:rsidR="001D1745" w:rsidRPr="00B8044E" w:rsidRDefault="001D1745" w:rsidP="006804D1">
            <w:pPr>
              <w:jc w:val="both"/>
            </w:pPr>
            <w:r w:rsidRPr="00B8044E">
              <w:rPr>
                <w:szCs w:val="22"/>
              </w:rPr>
              <w:t xml:space="preserve">must be returned immediately to the Contracting Authority upon cancellation or completion of this Competition if so requested by the Contracting Authority. </w:t>
            </w:r>
          </w:p>
        </w:tc>
      </w:tr>
    </w:tbl>
    <w:p w14:paraId="67A6711D" w14:textId="77777777" w:rsidR="001D1745" w:rsidRPr="00B8044E" w:rsidRDefault="001D1745" w:rsidP="006804D1">
      <w:pPr>
        <w:pStyle w:val="Heading2"/>
        <w:jc w:val="both"/>
      </w:pPr>
      <w:r w:rsidRPr="00B8044E">
        <w:t>2.10</w:t>
      </w:r>
      <w:r w:rsidRPr="00B8044E">
        <w:tab/>
        <w:t>Pricing</w:t>
      </w:r>
    </w:p>
    <w:tbl>
      <w:tblPr>
        <w:tblW w:w="5000" w:type="pct"/>
        <w:tblLook w:val="01E0" w:firstRow="1" w:lastRow="1" w:firstColumn="1" w:lastColumn="1" w:noHBand="0" w:noVBand="0"/>
      </w:tblPr>
      <w:tblGrid>
        <w:gridCol w:w="775"/>
        <w:gridCol w:w="8296"/>
      </w:tblGrid>
      <w:tr w:rsidR="001D1745" w:rsidRPr="00B8044E" w14:paraId="796EDDC7" w14:textId="77777777" w:rsidTr="00B43893">
        <w:tc>
          <w:tcPr>
            <w:tcW w:w="427" w:type="pct"/>
            <w:hideMark/>
          </w:tcPr>
          <w:p w14:paraId="774E431E" w14:textId="77777777" w:rsidR="001D1745" w:rsidRPr="00B8044E" w:rsidRDefault="001D1745" w:rsidP="003967C1">
            <w:pPr>
              <w:spacing w:after="240" w:afterAutospacing="0" w:line="320" w:lineRule="exact"/>
              <w:jc w:val="both"/>
              <w:rPr>
                <w:color w:val="0000FF"/>
              </w:rPr>
            </w:pPr>
            <w:r w:rsidRPr="00B8044E">
              <w:rPr>
                <w:color w:val="0000FF"/>
                <w:szCs w:val="22"/>
              </w:rPr>
              <w:t>2.10.1</w:t>
            </w:r>
          </w:p>
        </w:tc>
        <w:tc>
          <w:tcPr>
            <w:tcW w:w="4573" w:type="pct"/>
            <w:hideMark/>
          </w:tcPr>
          <w:p w14:paraId="1071D115" w14:textId="77777777" w:rsidR="001D1745" w:rsidRPr="00B8044E" w:rsidRDefault="001D1745" w:rsidP="003967C1">
            <w:pPr>
              <w:pStyle w:val="western"/>
              <w:suppressAutoHyphens w:val="0"/>
              <w:spacing w:before="0" w:after="240" w:afterAutospacing="0"/>
              <w:jc w:val="both"/>
              <w:rPr>
                <w:rFonts w:ascii="Calibri" w:eastAsia="Times New Roman" w:hAnsi="Calibri"/>
                <w:lang w:eastAsia="en-US"/>
              </w:rPr>
            </w:pPr>
            <w:r w:rsidRPr="00B8044E">
              <w:rPr>
                <w:rFonts w:ascii="Calibri" w:eastAsia="Times New Roman" w:hAnsi="Calibri"/>
                <w:szCs w:val="22"/>
                <w:lang w:eastAsia="en-US"/>
              </w:rPr>
              <w:t>All Tenderers must complete the Pricing Schedule at Appendix 2 to this RFT.</w:t>
            </w:r>
          </w:p>
        </w:tc>
      </w:tr>
      <w:tr w:rsidR="001D1745" w:rsidRPr="00B8044E" w14:paraId="5E95F1F1" w14:textId="77777777" w:rsidTr="00B43893">
        <w:tc>
          <w:tcPr>
            <w:tcW w:w="427" w:type="pct"/>
            <w:hideMark/>
          </w:tcPr>
          <w:p w14:paraId="2D3F229D" w14:textId="77777777" w:rsidR="001D1745" w:rsidRPr="00B8044E" w:rsidRDefault="001D1745" w:rsidP="003967C1">
            <w:pPr>
              <w:spacing w:after="240" w:afterAutospacing="0" w:line="320" w:lineRule="exact"/>
              <w:jc w:val="both"/>
              <w:rPr>
                <w:color w:val="0000FF"/>
              </w:rPr>
            </w:pPr>
            <w:r w:rsidRPr="00B8044E">
              <w:rPr>
                <w:color w:val="0000FF"/>
                <w:szCs w:val="22"/>
              </w:rPr>
              <w:t>2.10.2</w:t>
            </w:r>
          </w:p>
        </w:tc>
        <w:tc>
          <w:tcPr>
            <w:tcW w:w="4573" w:type="pct"/>
            <w:hideMark/>
          </w:tcPr>
          <w:p w14:paraId="6A1FBCAC" w14:textId="5F33FEAB" w:rsidR="001D1745" w:rsidRPr="009701F0" w:rsidRDefault="001D1745" w:rsidP="003967C1">
            <w:pPr>
              <w:pStyle w:val="western"/>
              <w:suppressAutoHyphens w:val="0"/>
              <w:spacing w:before="0" w:after="240" w:afterAutospacing="0"/>
              <w:jc w:val="both"/>
              <w:rPr>
                <w:rFonts w:ascii="Calibri" w:eastAsia="Times New Roman" w:hAnsi="Calibri"/>
                <w:lang w:eastAsia="en-US"/>
              </w:rPr>
            </w:pPr>
            <w:r w:rsidRPr="00B8044E">
              <w:rPr>
                <w:rFonts w:ascii="Calibri" w:eastAsia="Times New Roman" w:hAnsi="Calibri"/>
                <w:szCs w:val="22"/>
                <w:lang w:eastAsia="en-US"/>
              </w:rPr>
              <w:t>All prices quoted must be all-inclusive (i.e.</w:t>
            </w:r>
            <w:r w:rsidR="004A3A5F">
              <w:rPr>
                <w:rFonts w:ascii="Calibri" w:eastAsia="Times New Roman" w:hAnsi="Calibri"/>
                <w:szCs w:val="22"/>
                <w:lang w:eastAsia="en-US"/>
              </w:rPr>
              <w:t>,</w:t>
            </w:r>
            <w:r w:rsidRPr="00B8044E">
              <w:rPr>
                <w:rFonts w:ascii="Calibri" w:eastAsia="Times New Roman" w:hAnsi="Calibri"/>
                <w:szCs w:val="22"/>
                <w:lang w:eastAsia="en-US"/>
              </w:rPr>
              <w:t xml:space="preserve"> including but not being limited to shipping, packaging, delivery, ancillary costs and all other costs/expenses), be expressed in Euro only and exclusive of VAT.  The VAT rate(s) where applicable should be indicated separately.</w:t>
            </w:r>
          </w:p>
        </w:tc>
      </w:tr>
      <w:tr w:rsidR="001D1745" w:rsidRPr="00B8044E" w14:paraId="7380306D" w14:textId="77777777" w:rsidTr="00B43893">
        <w:tc>
          <w:tcPr>
            <w:tcW w:w="427" w:type="pct"/>
            <w:hideMark/>
          </w:tcPr>
          <w:p w14:paraId="396F9420" w14:textId="77777777" w:rsidR="001D1745" w:rsidRPr="00B8044E" w:rsidRDefault="001D1745" w:rsidP="003967C1">
            <w:pPr>
              <w:spacing w:after="240" w:afterAutospacing="0" w:line="320" w:lineRule="exact"/>
              <w:jc w:val="both"/>
              <w:rPr>
                <w:color w:val="0000FF"/>
              </w:rPr>
            </w:pPr>
            <w:r w:rsidRPr="00B8044E">
              <w:rPr>
                <w:color w:val="0000FF"/>
                <w:szCs w:val="22"/>
              </w:rPr>
              <w:t>2.10.3</w:t>
            </w:r>
          </w:p>
        </w:tc>
        <w:tc>
          <w:tcPr>
            <w:tcW w:w="4573" w:type="pct"/>
            <w:hideMark/>
          </w:tcPr>
          <w:p w14:paraId="089266D8" w14:textId="7DDCF4C2" w:rsidR="001D1745" w:rsidRPr="00B8044E" w:rsidRDefault="001D1745" w:rsidP="003967C1">
            <w:pPr>
              <w:spacing w:after="240" w:afterAutospacing="0"/>
              <w:jc w:val="both"/>
            </w:pPr>
            <w:r w:rsidRPr="00B8044E">
              <w:rPr>
                <w:szCs w:val="22"/>
              </w:rPr>
              <w:t xml:space="preserve">Tenderers must confirm that all prices quoted in the Tender will remain valid for </w:t>
            </w:r>
            <w:r w:rsidR="001123C5">
              <w:rPr>
                <w:szCs w:val="22"/>
              </w:rPr>
              <w:t xml:space="preserve">the timeline of the Framework Agreement. </w:t>
            </w:r>
          </w:p>
        </w:tc>
      </w:tr>
      <w:tr w:rsidR="001D1745" w:rsidRPr="00B8044E" w14:paraId="32B397AE" w14:textId="77777777" w:rsidTr="00B43893">
        <w:tc>
          <w:tcPr>
            <w:tcW w:w="427" w:type="pct"/>
            <w:hideMark/>
          </w:tcPr>
          <w:p w14:paraId="17CEBC23" w14:textId="77777777" w:rsidR="001D1745" w:rsidRPr="00B8044E" w:rsidRDefault="001D1745" w:rsidP="003967C1">
            <w:pPr>
              <w:spacing w:after="240" w:afterAutospacing="0" w:line="320" w:lineRule="exact"/>
              <w:jc w:val="both"/>
              <w:rPr>
                <w:color w:val="0000FF"/>
              </w:rPr>
            </w:pPr>
            <w:r w:rsidRPr="00B8044E">
              <w:rPr>
                <w:color w:val="0000FF"/>
                <w:szCs w:val="22"/>
              </w:rPr>
              <w:t>2.10.4</w:t>
            </w:r>
          </w:p>
        </w:tc>
        <w:tc>
          <w:tcPr>
            <w:tcW w:w="4573" w:type="pct"/>
            <w:hideMark/>
          </w:tcPr>
          <w:p w14:paraId="71144BFA" w14:textId="7A9DEF55" w:rsidR="001D1745" w:rsidRPr="00B8044E" w:rsidRDefault="0089117F" w:rsidP="003967C1">
            <w:pPr>
              <w:spacing w:after="240" w:afterAutospacing="0"/>
              <w:jc w:val="both"/>
            </w:pPr>
            <w:r>
              <w:rPr>
                <w:iCs/>
              </w:rPr>
              <w:t>A</w:t>
            </w:r>
            <w:r w:rsidR="001D1745" w:rsidRPr="00B8044E">
              <w:rPr>
                <w:szCs w:val="22"/>
              </w:rPr>
              <w:t>ny currency variations occurring over the term of the Goods Contract shall be borne by the Tenderer.</w:t>
            </w:r>
          </w:p>
        </w:tc>
      </w:tr>
      <w:tr w:rsidR="001D1745" w:rsidRPr="00B8044E" w14:paraId="2DA86B61" w14:textId="77777777" w:rsidTr="00B43893">
        <w:tc>
          <w:tcPr>
            <w:tcW w:w="427" w:type="pct"/>
            <w:hideMark/>
          </w:tcPr>
          <w:p w14:paraId="2ECEAA61" w14:textId="77777777" w:rsidR="001D1745" w:rsidRPr="00B8044E" w:rsidRDefault="001D1745" w:rsidP="003967C1">
            <w:pPr>
              <w:spacing w:after="240" w:afterAutospacing="0" w:line="320" w:lineRule="exact"/>
              <w:jc w:val="both"/>
              <w:rPr>
                <w:color w:val="0000FF"/>
              </w:rPr>
            </w:pPr>
            <w:r w:rsidRPr="00B8044E">
              <w:rPr>
                <w:color w:val="0000FF"/>
                <w:szCs w:val="22"/>
              </w:rPr>
              <w:t>2.10.5</w:t>
            </w:r>
          </w:p>
        </w:tc>
        <w:tc>
          <w:tcPr>
            <w:tcW w:w="4573" w:type="pct"/>
            <w:hideMark/>
          </w:tcPr>
          <w:p w14:paraId="496B1F9B" w14:textId="77777777" w:rsidR="001D1745" w:rsidRPr="00B8044E" w:rsidRDefault="001D1745" w:rsidP="003967C1">
            <w:pPr>
              <w:spacing w:after="240" w:afterAutospacing="0"/>
              <w:jc w:val="both"/>
            </w:pPr>
            <w:r w:rsidRPr="00B8044E">
              <w:rPr>
                <w:szCs w:val="22"/>
              </w:rPr>
              <w:t xml:space="preserve">Payments for Goods provided pursuant to this RFT shall be subject to and </w:t>
            </w:r>
            <w:r w:rsidR="00DA376E" w:rsidRPr="00514373">
              <w:rPr>
                <w:szCs w:val="22"/>
              </w:rPr>
              <w:t xml:space="preserve">made </w:t>
            </w:r>
            <w:r w:rsidRPr="00B8044E">
              <w:rPr>
                <w:szCs w:val="22"/>
              </w:rPr>
              <w:t xml:space="preserve">in accordance with </w:t>
            </w:r>
            <w:r w:rsidR="00A03D14">
              <w:rPr>
                <w:szCs w:val="22"/>
              </w:rPr>
              <w:t xml:space="preserve">the Goods Contract at Appendix </w:t>
            </w:r>
            <w:r w:rsidR="00264504">
              <w:rPr>
                <w:szCs w:val="22"/>
              </w:rPr>
              <w:t>6</w:t>
            </w:r>
            <w:r w:rsidRPr="00B8044E">
              <w:rPr>
                <w:szCs w:val="22"/>
              </w:rPr>
              <w:t xml:space="preserve"> to this RFT</w:t>
            </w:r>
            <w:r w:rsidR="0073694D">
              <w:rPr>
                <w:szCs w:val="22"/>
              </w:rPr>
              <w:t>.</w:t>
            </w:r>
          </w:p>
        </w:tc>
      </w:tr>
      <w:tr w:rsidR="00B43893" w:rsidRPr="00B8044E" w14:paraId="555B3617" w14:textId="77777777" w:rsidTr="00B43893">
        <w:tc>
          <w:tcPr>
            <w:tcW w:w="427" w:type="pct"/>
          </w:tcPr>
          <w:p w14:paraId="312C3B8F" w14:textId="58F4B5A3" w:rsidR="00B43893" w:rsidRPr="00B8044E" w:rsidRDefault="00B43893" w:rsidP="003967C1">
            <w:pPr>
              <w:spacing w:after="240" w:afterAutospacing="0" w:line="320" w:lineRule="exact"/>
              <w:jc w:val="both"/>
              <w:rPr>
                <w:color w:val="0000FF"/>
              </w:rPr>
            </w:pPr>
          </w:p>
        </w:tc>
        <w:tc>
          <w:tcPr>
            <w:tcW w:w="4573" w:type="pct"/>
          </w:tcPr>
          <w:p w14:paraId="08F5B631" w14:textId="34E8C2B3" w:rsidR="0089117F" w:rsidRPr="00A91670" w:rsidRDefault="0089117F" w:rsidP="003967C1">
            <w:pPr>
              <w:spacing w:after="240" w:afterAutospacing="0"/>
              <w:jc w:val="both"/>
            </w:pPr>
          </w:p>
        </w:tc>
      </w:tr>
    </w:tbl>
    <w:p w14:paraId="2736E45A" w14:textId="51DE27F0" w:rsidR="001D1745" w:rsidRPr="00B8044E" w:rsidRDefault="001D1745" w:rsidP="00DE76A9">
      <w:pPr>
        <w:pStyle w:val="Heading2"/>
        <w:numPr>
          <w:ilvl w:val="1"/>
          <w:numId w:val="28"/>
        </w:numPr>
        <w:jc w:val="both"/>
      </w:pPr>
      <w:r w:rsidRPr="00B8044E">
        <w:lastRenderedPageBreak/>
        <w:t>Environmental, Social and Labour Law</w:t>
      </w:r>
    </w:p>
    <w:tbl>
      <w:tblPr>
        <w:tblW w:w="10000" w:type="pct"/>
        <w:tblLook w:val="01E0" w:firstRow="1" w:lastRow="1" w:firstColumn="1" w:lastColumn="1" w:noHBand="0" w:noVBand="0"/>
      </w:tblPr>
      <w:tblGrid>
        <w:gridCol w:w="9071"/>
        <w:gridCol w:w="9071"/>
      </w:tblGrid>
      <w:tr w:rsidR="00270BE1" w:rsidRPr="00B8044E" w14:paraId="46B314A9" w14:textId="77777777" w:rsidTr="00270BE1">
        <w:trPr>
          <w:trHeight w:val="434"/>
          <w:hidden/>
        </w:trPr>
        <w:tc>
          <w:tcPr>
            <w:tcW w:w="2500" w:type="pct"/>
          </w:tcPr>
          <w:p w14:paraId="29A822A2" w14:textId="77777777" w:rsidR="00270BE1" w:rsidRPr="00442248" w:rsidRDefault="00270BE1" w:rsidP="00DE76A9">
            <w:pPr>
              <w:pStyle w:val="ListParagraph"/>
              <w:numPr>
                <w:ilvl w:val="0"/>
                <w:numId w:val="27"/>
              </w:numPr>
              <w:jc w:val="both"/>
              <w:rPr>
                <w:vanish/>
              </w:rPr>
            </w:pPr>
          </w:p>
          <w:p w14:paraId="1938C297" w14:textId="3073AED4" w:rsidR="00270BE1" w:rsidRDefault="00442248" w:rsidP="00442248">
            <w:pPr>
              <w:jc w:val="both"/>
            </w:pPr>
            <w:r>
              <w:t xml:space="preserve">2.11.1 </w:t>
            </w:r>
            <w:r w:rsidR="00270BE1" w:rsidRPr="009B7F6D">
              <w:t>In 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Schedule 7 of the Regulations.</w:t>
            </w:r>
          </w:p>
          <w:p w14:paraId="0E27279E" w14:textId="5C050400" w:rsidR="00270BE1" w:rsidRPr="00D20BEF" w:rsidDel="00270BE1" w:rsidRDefault="00270BE1" w:rsidP="00270BE1">
            <w:pPr>
              <w:jc w:val="both"/>
              <w:rPr>
                <w:szCs w:val="22"/>
              </w:rPr>
            </w:pPr>
          </w:p>
        </w:tc>
        <w:tc>
          <w:tcPr>
            <w:tcW w:w="2500" w:type="pct"/>
          </w:tcPr>
          <w:p w14:paraId="6B50E402" w14:textId="2DC3F883" w:rsidR="00270BE1" w:rsidRDefault="00270BE1" w:rsidP="00270BE1">
            <w:pPr>
              <w:jc w:val="both"/>
              <w:rPr>
                <w:szCs w:val="22"/>
              </w:rPr>
            </w:pPr>
          </w:p>
          <w:p w14:paraId="7FE31BEB" w14:textId="2F3B5070" w:rsidR="00270BE1" w:rsidRPr="009D26A8" w:rsidRDefault="00270BE1" w:rsidP="00270BE1">
            <w:pPr>
              <w:jc w:val="both"/>
            </w:pPr>
          </w:p>
        </w:tc>
      </w:tr>
      <w:tr w:rsidR="00270BE1" w:rsidRPr="00B8044E" w14:paraId="56CC9F0A" w14:textId="77777777" w:rsidTr="00270BE1">
        <w:trPr>
          <w:trHeight w:val="434"/>
        </w:trPr>
        <w:tc>
          <w:tcPr>
            <w:tcW w:w="2500" w:type="pct"/>
          </w:tcPr>
          <w:p w14:paraId="3D6C0106" w14:textId="1A2B8B5B" w:rsidR="00270BE1" w:rsidRDefault="00442248" w:rsidP="00442248">
            <w:pPr>
              <w:jc w:val="both"/>
            </w:pPr>
            <w:r>
              <w:t xml:space="preserve">2.11.2 </w:t>
            </w:r>
            <w:r w:rsidR="00270BE1" w:rsidRPr="009B7F6D">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0C8A2B30" w14:textId="02FE1715" w:rsidR="00270BE1" w:rsidRPr="009B7F6D" w:rsidRDefault="00270BE1" w:rsidP="00270BE1">
            <w:pPr>
              <w:jc w:val="both"/>
            </w:pPr>
          </w:p>
        </w:tc>
        <w:tc>
          <w:tcPr>
            <w:tcW w:w="2500" w:type="pct"/>
          </w:tcPr>
          <w:p w14:paraId="2BA7935A" w14:textId="77777777" w:rsidR="00270BE1" w:rsidRPr="00D20BEF" w:rsidDel="00270BE1" w:rsidRDefault="00270BE1" w:rsidP="00270BE1">
            <w:pPr>
              <w:jc w:val="both"/>
              <w:rPr>
                <w:szCs w:val="22"/>
              </w:rPr>
            </w:pPr>
          </w:p>
        </w:tc>
      </w:tr>
      <w:tr w:rsidR="00270BE1" w:rsidRPr="00B8044E" w14:paraId="34715832" w14:textId="77777777" w:rsidTr="00270BE1">
        <w:trPr>
          <w:trHeight w:val="434"/>
        </w:trPr>
        <w:tc>
          <w:tcPr>
            <w:tcW w:w="2500" w:type="pct"/>
          </w:tcPr>
          <w:p w14:paraId="21A6DA5F" w14:textId="0102AF26" w:rsidR="00270BE1" w:rsidRPr="009B7F6D" w:rsidRDefault="00442248" w:rsidP="00442248">
            <w:pPr>
              <w:jc w:val="both"/>
            </w:pPr>
            <w:r>
              <w:t xml:space="preserve">2.11.3 </w:t>
            </w:r>
            <w:r w:rsidR="00270BE1" w:rsidRPr="009B7F6D">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c>
          <w:tcPr>
            <w:tcW w:w="2500" w:type="pct"/>
          </w:tcPr>
          <w:p w14:paraId="19142237" w14:textId="77777777" w:rsidR="00270BE1" w:rsidRPr="00D20BEF" w:rsidDel="00270BE1" w:rsidRDefault="00270BE1" w:rsidP="00270BE1">
            <w:pPr>
              <w:jc w:val="both"/>
              <w:rPr>
                <w:szCs w:val="22"/>
              </w:rPr>
            </w:pPr>
          </w:p>
        </w:tc>
      </w:tr>
    </w:tbl>
    <w:p w14:paraId="5F2C6ED6" w14:textId="77777777" w:rsidR="001D1745" w:rsidRPr="00B8044E" w:rsidRDefault="001D1745" w:rsidP="006804D1">
      <w:pPr>
        <w:pStyle w:val="Heading2"/>
        <w:jc w:val="both"/>
      </w:pPr>
      <w:r w:rsidRPr="00B8044E">
        <w:t>2.12</w:t>
      </w:r>
      <w:r w:rsidRPr="00B8044E">
        <w:tab/>
        <w:t>Publicity</w:t>
      </w:r>
    </w:p>
    <w:p w14:paraId="46A4E09B" w14:textId="7C7AB0D6" w:rsidR="001D1745" w:rsidRPr="00B8044E" w:rsidRDefault="001D1745" w:rsidP="006804D1">
      <w:pPr>
        <w:pStyle w:val="BodyText"/>
        <w:suppressAutoHyphens w:val="0"/>
        <w:spacing w:after="120"/>
        <w:jc w:val="both"/>
        <w:rPr>
          <w:szCs w:val="22"/>
        </w:rPr>
      </w:pPr>
      <w:r w:rsidRPr="00B8044E">
        <w:rPr>
          <w:szCs w:val="22"/>
        </w:rPr>
        <w:t xml:space="preserve">No publicity regarding this Competition or any Framework Agreement, or Goods Contract pursuant to this Competition is permitted unless and until the Contracting Authority has given its prior written consent to the relevant communication. </w:t>
      </w:r>
    </w:p>
    <w:p w14:paraId="3E49847B" w14:textId="77777777" w:rsidR="001D1745" w:rsidRPr="00B8044E" w:rsidRDefault="001D1745" w:rsidP="006804D1">
      <w:pPr>
        <w:pStyle w:val="Heading2"/>
        <w:jc w:val="both"/>
      </w:pPr>
      <w:r w:rsidRPr="00B8044E">
        <w:t>2.13</w:t>
      </w:r>
      <w:r w:rsidRPr="00B8044E">
        <w:tab/>
        <w:t xml:space="preserve">Registrable Interest </w:t>
      </w:r>
    </w:p>
    <w:p w14:paraId="1D75C1AA" w14:textId="2B0AC1A8" w:rsidR="00545F12" w:rsidRPr="00545F12" w:rsidRDefault="00545F12" w:rsidP="00545F12">
      <w:pPr>
        <w:shd w:val="clear" w:color="auto" w:fill="D9D9D9"/>
        <w:spacing w:before="0" w:beforeAutospacing="0" w:after="120" w:afterAutospacing="0"/>
        <w:rPr>
          <w:rFonts w:cs="Calibri"/>
          <w:bCs/>
          <w:szCs w:val="22"/>
          <w:lang w:val="en-US"/>
        </w:rPr>
      </w:pPr>
      <w:r w:rsidRPr="00545F12">
        <w:rPr>
          <w:rFonts w:cs="Calibri"/>
          <w:bCs/>
          <w:szCs w:val="22"/>
          <w:lang w:val="en-US"/>
        </w:rPr>
        <w:t>Any Registrable Interest involving the Tenderer/subcontractor and the Contracting Authority, members of the Government, members of the Oireachtas, or employees and officers of the Contracting Authority and their relatives must be fully disclosed in the Tender or, in the event of this information only coming to their notice after the submission of a Tender and prior to the award of the contract, it should be communicated to the Contracting Authority immediately upon such information becoming known to the Tenderer/subcontractor. The terms ‘Registrable Interest’ and ‘Relative’ shall be interpreted as per Section 2 of the Ethics in Public Office Act 1995 and 2001, copies of which are available to download at www.irishstatutebook.ie.  The Contracting Authority will, in its absolute discretion, decide on the appropriate course of action, which may in appropriate circumstances include eliminating a Tenderer from the competition or terminating any framework agreement and / or Contract entered into by a Tenderer.</w:t>
      </w:r>
    </w:p>
    <w:p w14:paraId="4690F8E0" w14:textId="77777777" w:rsidR="001D1745" w:rsidRPr="00B8044E" w:rsidRDefault="001D1745" w:rsidP="006804D1">
      <w:pPr>
        <w:pStyle w:val="Heading2"/>
        <w:jc w:val="both"/>
      </w:pPr>
      <w:r w:rsidRPr="00B8044E">
        <w:lastRenderedPageBreak/>
        <w:t>2.14</w:t>
      </w:r>
      <w:r w:rsidRPr="00B8044E">
        <w:tab/>
        <w:t>Anti-Competitive Conduct</w:t>
      </w:r>
    </w:p>
    <w:p w14:paraId="42A87C8C" w14:textId="77777777" w:rsidR="001D1745" w:rsidRPr="00B8044E" w:rsidRDefault="001D1745" w:rsidP="006804D1">
      <w:pPr>
        <w:pStyle w:val="BodyText"/>
        <w:suppressAutoHyphens w:val="0"/>
        <w:spacing w:after="120"/>
        <w:jc w:val="both"/>
        <w:rPr>
          <w:szCs w:val="22"/>
        </w:rPr>
      </w:pPr>
      <w:r w:rsidRPr="00B8044E">
        <w:rPr>
          <w:szCs w:val="22"/>
        </w:rPr>
        <w:t xml:space="preserve">Tenderers’ attention is drawn to the Competition Act 2002 (as amended, the “2002 Act”). </w:t>
      </w:r>
      <w:r w:rsidR="004B0669">
        <w:rPr>
          <w:szCs w:val="22"/>
        </w:rPr>
        <w:t xml:space="preserve"> </w:t>
      </w:r>
      <w:r w:rsidRPr="00B8044E">
        <w:rPr>
          <w:szCs w:val="22"/>
        </w:rPr>
        <w:t xml:space="preserve">The 2002 Act makes it a criminal offence for Tenderers to collude on prices or terms in a public procurement competition. </w:t>
      </w:r>
    </w:p>
    <w:p w14:paraId="54BED229" w14:textId="77777777" w:rsidR="001D1745" w:rsidRPr="00B8044E" w:rsidRDefault="001D1745" w:rsidP="006804D1">
      <w:pPr>
        <w:pStyle w:val="Heading2"/>
        <w:jc w:val="both"/>
      </w:pPr>
      <w:r w:rsidRPr="00B8044E">
        <w:t>2.15 Industry Terms Used in this RFT</w:t>
      </w:r>
    </w:p>
    <w:p w14:paraId="37915DCA" w14:textId="77777777" w:rsidR="001D1745" w:rsidRPr="00B8044E" w:rsidRDefault="001D1745" w:rsidP="006804D1">
      <w:pPr>
        <w:pStyle w:val="BodyText"/>
        <w:suppressAutoHyphens w:val="0"/>
        <w:spacing w:after="120"/>
        <w:jc w:val="both"/>
        <w:rPr>
          <w:szCs w:val="22"/>
        </w:rPr>
      </w:pPr>
      <w:r w:rsidRPr="00B8044E">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EC7E1A0" w14:textId="77777777" w:rsidR="001D1745" w:rsidRPr="00B8044E" w:rsidRDefault="001D1745" w:rsidP="006804D1">
      <w:pPr>
        <w:pStyle w:val="Heading2"/>
        <w:jc w:val="both"/>
      </w:pPr>
      <w:r w:rsidRPr="00B8044E">
        <w:t>2.16</w:t>
      </w:r>
      <w:r w:rsidRPr="00B8044E">
        <w:tab/>
        <w:t>Freedom of Information</w:t>
      </w:r>
    </w:p>
    <w:tbl>
      <w:tblPr>
        <w:tblW w:w="0" w:type="auto"/>
        <w:tblLook w:val="01E0" w:firstRow="1" w:lastRow="1" w:firstColumn="1" w:lastColumn="1" w:noHBand="0" w:noVBand="0"/>
      </w:tblPr>
      <w:tblGrid>
        <w:gridCol w:w="774"/>
        <w:gridCol w:w="8297"/>
      </w:tblGrid>
      <w:tr w:rsidR="001D1745" w:rsidRPr="00B8044E" w14:paraId="4E40BADF" w14:textId="77777777" w:rsidTr="001D1745">
        <w:tc>
          <w:tcPr>
            <w:tcW w:w="766" w:type="dxa"/>
            <w:hideMark/>
          </w:tcPr>
          <w:p w14:paraId="3527AFC3" w14:textId="77777777" w:rsidR="001D1745" w:rsidRPr="00B8044E" w:rsidRDefault="001D1745" w:rsidP="006804D1">
            <w:pPr>
              <w:spacing w:after="200" w:line="314" w:lineRule="auto"/>
              <w:jc w:val="both"/>
              <w:rPr>
                <w:color w:val="0000FF"/>
              </w:rPr>
            </w:pPr>
            <w:r w:rsidRPr="00B8044E">
              <w:rPr>
                <w:color w:val="0000FF"/>
                <w:szCs w:val="22"/>
              </w:rPr>
              <w:t>2.16.1</w:t>
            </w:r>
          </w:p>
        </w:tc>
        <w:tc>
          <w:tcPr>
            <w:tcW w:w="8521" w:type="dxa"/>
            <w:hideMark/>
          </w:tcPr>
          <w:p w14:paraId="4E8E9040" w14:textId="77777777" w:rsidR="001D1745" w:rsidRPr="00B8044E" w:rsidRDefault="001D1745" w:rsidP="003967C1">
            <w:pPr>
              <w:pStyle w:val="western"/>
              <w:suppressAutoHyphens w:val="0"/>
              <w:spacing w:before="0" w:after="240" w:afterAutospacing="0"/>
              <w:jc w:val="both"/>
              <w:rPr>
                <w:rFonts w:ascii="Calibri" w:eastAsia="Times New Roman" w:hAnsi="Calibri"/>
                <w:lang w:eastAsia="en-US"/>
              </w:rPr>
            </w:pPr>
            <w:r w:rsidRPr="00B8044E">
              <w:rPr>
                <w:rFonts w:ascii="Calibri" w:eastAsia="Times New Roman" w:hAnsi="Calibri"/>
                <w:szCs w:val="22"/>
                <w:lang w:eastAsia="en-US"/>
              </w:rPr>
              <w:t>Tenderers should be aware that, under the Freedom of Information Act 2014</w:t>
            </w:r>
            <w:r w:rsidR="00756FB2">
              <w:rPr>
                <w:rFonts w:ascii="Calibri" w:eastAsia="Times New Roman" w:hAnsi="Calibri"/>
                <w:szCs w:val="22"/>
                <w:lang w:eastAsia="en-US"/>
              </w:rPr>
              <w:t xml:space="preserve"> and the</w:t>
            </w:r>
            <w:r w:rsidR="00756FB2" w:rsidRPr="00D40BF0">
              <w:rPr>
                <w:rFonts w:ascii="Calibri" w:eastAsia="Times New Roman" w:hAnsi="Calibri"/>
                <w:szCs w:val="22"/>
                <w:lang w:eastAsia="en-US"/>
              </w:rPr>
              <w:t xml:space="preserve"> European Communities (Access to Information on the Environment) Regulations 2007 to 2014</w:t>
            </w:r>
            <w:r w:rsidRPr="00B8044E">
              <w:rPr>
                <w:rFonts w:ascii="Calibri" w:eastAsia="Times New Roman" w:hAnsi="Calibri"/>
                <w:szCs w:val="22"/>
                <w:lang w:eastAsia="en-US"/>
              </w:rPr>
              <w:t>, information provided by them during this Competition may be liable to be disclosed.</w:t>
            </w:r>
          </w:p>
        </w:tc>
      </w:tr>
      <w:tr w:rsidR="001D1745" w:rsidRPr="00B8044E" w14:paraId="411C5FD9" w14:textId="77777777" w:rsidTr="001D1745">
        <w:tc>
          <w:tcPr>
            <w:tcW w:w="766" w:type="dxa"/>
            <w:hideMark/>
          </w:tcPr>
          <w:p w14:paraId="244DCBC3" w14:textId="77777777" w:rsidR="001D1745" w:rsidRPr="00B8044E" w:rsidRDefault="001D1745" w:rsidP="006804D1">
            <w:pPr>
              <w:spacing w:after="200" w:line="314" w:lineRule="auto"/>
              <w:jc w:val="both"/>
              <w:rPr>
                <w:color w:val="0000FF"/>
              </w:rPr>
            </w:pPr>
            <w:r w:rsidRPr="00B8044E">
              <w:rPr>
                <w:color w:val="0000FF"/>
                <w:szCs w:val="22"/>
              </w:rPr>
              <w:t>2.16.2</w:t>
            </w:r>
          </w:p>
        </w:tc>
        <w:tc>
          <w:tcPr>
            <w:tcW w:w="8521" w:type="dxa"/>
            <w:hideMark/>
          </w:tcPr>
          <w:p w14:paraId="578ECE02" w14:textId="77777777" w:rsidR="00307AEE" w:rsidRDefault="00307AEE" w:rsidP="006804D1">
            <w:pPr>
              <w:jc w:val="both"/>
            </w:pPr>
            <w:r w:rsidRPr="00307AEE">
              <w:rPr>
                <w:szCs w:val="22"/>
              </w:rP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1C81F839" w14:textId="77777777" w:rsidR="001D1745" w:rsidRPr="00B8044E" w:rsidRDefault="001D1745" w:rsidP="006804D1">
            <w:pPr>
              <w:jc w:val="both"/>
            </w:pPr>
          </w:p>
        </w:tc>
      </w:tr>
    </w:tbl>
    <w:p w14:paraId="7895EA0F" w14:textId="77777777" w:rsidR="001D1745" w:rsidRPr="00B8044E" w:rsidRDefault="001D1745" w:rsidP="006804D1">
      <w:pPr>
        <w:pStyle w:val="Heading2"/>
        <w:jc w:val="both"/>
      </w:pPr>
      <w:r w:rsidRPr="00B8044E">
        <w:t>2.17</w:t>
      </w:r>
      <w:r w:rsidRPr="00B8044E">
        <w:tab/>
        <w:t>Tax Clearance</w:t>
      </w:r>
    </w:p>
    <w:tbl>
      <w:tblPr>
        <w:tblW w:w="5000" w:type="pct"/>
        <w:tblLook w:val="01E0" w:firstRow="1" w:lastRow="1" w:firstColumn="1" w:lastColumn="1" w:noHBand="0" w:noVBand="0"/>
      </w:tblPr>
      <w:tblGrid>
        <w:gridCol w:w="9071"/>
      </w:tblGrid>
      <w:tr w:rsidR="0073694D" w:rsidRPr="00B8044E" w14:paraId="25410CD4" w14:textId="77777777" w:rsidTr="0040301B">
        <w:tc>
          <w:tcPr>
            <w:tcW w:w="5000" w:type="pct"/>
            <w:hideMark/>
          </w:tcPr>
          <w:p w14:paraId="2A4146AC" w14:textId="000D7DA0" w:rsidR="0073694D" w:rsidRPr="00B8044E" w:rsidRDefault="0073694D" w:rsidP="006804D1">
            <w:pPr>
              <w:jc w:val="both"/>
            </w:pPr>
            <w:r w:rsidRPr="00B8044E">
              <w:rPr>
                <w:szCs w:val="22"/>
              </w:rPr>
              <w:t xml:space="preserve">It will be a condition of any Framework Agreement or Goods Contract pursuant to this Competition that the successful Tenderer(s) shall, for the term of such contract(s), comply with all </w:t>
            </w:r>
            <w:r w:rsidR="00307AEE">
              <w:rPr>
                <w:szCs w:val="22"/>
              </w:rPr>
              <w:t xml:space="preserve">applicable </w:t>
            </w:r>
            <w:r w:rsidRPr="00B8044E">
              <w:rPr>
                <w:szCs w:val="22"/>
              </w:rPr>
              <w:t xml:space="preserve">EU and domestic tax laws.  Tenderers are referred to </w:t>
            </w:r>
            <w:hyperlink r:id="rId16" w:history="1">
              <w:r w:rsidRPr="00B8044E">
                <w:rPr>
                  <w:rStyle w:val="Hyperlink"/>
                  <w:szCs w:val="22"/>
                </w:rPr>
                <w:t>www.revenue.ie</w:t>
              </w:r>
            </w:hyperlink>
            <w:r w:rsidRPr="00B8044E">
              <w:rPr>
                <w:szCs w:val="22"/>
              </w:rPr>
              <w:t xml:space="preserve"> for further information.  Prior to the award of any Framework Agreement or Goods Contract arising out of this Competition, the successful Tenderer shall be required to supply its Tax Clearance Access Number and Tax Reference Number to facilitate online verification of their tax status by the Contracting Authority.  By supplying these </w:t>
            </w:r>
            <w:r w:rsidR="00310483" w:rsidRPr="00B8044E">
              <w:rPr>
                <w:szCs w:val="22"/>
              </w:rPr>
              <w:t>numbers,</w:t>
            </w:r>
            <w:r w:rsidRPr="00B8044E">
              <w:rPr>
                <w:szCs w:val="22"/>
              </w:rPr>
              <w:t xml:space="preserve"> the successful Tenderer acknowledges and agrees that the Contracting Authority has the permission of the successful Tenderer to verify its tax cleared position online.</w:t>
            </w:r>
          </w:p>
        </w:tc>
      </w:tr>
    </w:tbl>
    <w:p w14:paraId="4B95DA69" w14:textId="77777777" w:rsidR="001D1745" w:rsidRPr="00B8044E" w:rsidRDefault="001D1745" w:rsidP="006804D1">
      <w:pPr>
        <w:pStyle w:val="Heading2"/>
        <w:jc w:val="both"/>
      </w:pPr>
      <w:r w:rsidRPr="00B8044E">
        <w:t>2.18</w:t>
      </w:r>
      <w:r w:rsidRPr="00B8044E">
        <w:tab/>
        <w:t>Conflicts of Interest</w:t>
      </w:r>
    </w:p>
    <w:p w14:paraId="5416172A" w14:textId="7AC0F3D6" w:rsidR="00FC6726" w:rsidRDefault="00FC6726" w:rsidP="006804D1">
      <w:pPr>
        <w:pStyle w:val="BodyText"/>
        <w:suppressAutoHyphens w:val="0"/>
        <w:spacing w:after="120"/>
        <w:jc w:val="both"/>
        <w:rPr>
          <w:szCs w:val="22"/>
        </w:rPr>
      </w:pPr>
      <w:r w:rsidRPr="00FC6726">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w:t>
      </w:r>
      <w:r w:rsidRPr="00FC6726">
        <w:rPr>
          <w:szCs w:val="22"/>
        </w:rPr>
        <w:lastRenderedPageBreak/>
        <w:t xml:space="preserve">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terminating any Framework Agreement or </w:t>
      </w:r>
      <w:r w:rsidR="003578B9">
        <w:rPr>
          <w:szCs w:val="22"/>
        </w:rPr>
        <w:t>Goods</w:t>
      </w:r>
      <w:r w:rsidR="003578B9" w:rsidRPr="00FC6726">
        <w:rPr>
          <w:szCs w:val="22"/>
        </w:rPr>
        <w:t xml:space="preserve"> </w:t>
      </w:r>
      <w:r w:rsidRPr="00FC6726">
        <w:rPr>
          <w:szCs w:val="22"/>
        </w:rPr>
        <w:t>Contract entered into by a Tenderer.</w:t>
      </w:r>
    </w:p>
    <w:p w14:paraId="6E839214" w14:textId="77777777" w:rsidR="001D1745" w:rsidRPr="004D6FCB" w:rsidRDefault="00FC6726" w:rsidP="006804D1">
      <w:pPr>
        <w:pStyle w:val="Heading2"/>
        <w:ind w:firstLine="0"/>
        <w:jc w:val="both"/>
      </w:pPr>
      <w:r>
        <w:t xml:space="preserve"> </w:t>
      </w:r>
      <w:r w:rsidR="001D1745" w:rsidRPr="004D6FCB">
        <w:t>2.19</w:t>
      </w:r>
      <w:r w:rsidR="001D1745" w:rsidRPr="004D6FCB">
        <w:tab/>
        <w:t>Withdrawal from this Competition</w:t>
      </w:r>
    </w:p>
    <w:p w14:paraId="4887F1B7" w14:textId="77777777" w:rsidR="001D1745" w:rsidRPr="00B8044E" w:rsidRDefault="001D1745" w:rsidP="006804D1">
      <w:pPr>
        <w:jc w:val="both"/>
        <w:rPr>
          <w:szCs w:val="22"/>
        </w:rPr>
      </w:pPr>
      <w:r w:rsidRPr="00B8044E">
        <w:rPr>
          <w:szCs w:val="22"/>
        </w:rPr>
        <w:t xml:space="preserve">Tenderers are required to notify the Contracting Authority immediately, via the e-tenders website, if at any stage they decide to withdraw from this Competition.  </w:t>
      </w:r>
    </w:p>
    <w:p w14:paraId="2250DB6A" w14:textId="77777777" w:rsidR="001D1745" w:rsidRPr="004D6FCB" w:rsidRDefault="001D1745" w:rsidP="006804D1">
      <w:pPr>
        <w:pStyle w:val="Heading2"/>
        <w:jc w:val="both"/>
      </w:pPr>
      <w:r w:rsidRPr="004D6FCB">
        <w:t>2.20</w:t>
      </w:r>
      <w:r w:rsidRPr="004D6FCB">
        <w:tab/>
        <w:t>Site Visit</w:t>
      </w:r>
    </w:p>
    <w:tbl>
      <w:tblPr>
        <w:tblW w:w="5000" w:type="pct"/>
        <w:tblLook w:val="01E0" w:firstRow="1" w:lastRow="1" w:firstColumn="1" w:lastColumn="1" w:noHBand="0" w:noVBand="0"/>
      </w:tblPr>
      <w:tblGrid>
        <w:gridCol w:w="775"/>
        <w:gridCol w:w="8296"/>
      </w:tblGrid>
      <w:tr w:rsidR="00EB3834" w:rsidRPr="00B8044E" w14:paraId="0FA1421B" w14:textId="77777777" w:rsidTr="00C467D1">
        <w:tc>
          <w:tcPr>
            <w:tcW w:w="427" w:type="pct"/>
          </w:tcPr>
          <w:p w14:paraId="12FE347F" w14:textId="77777777" w:rsidR="00EB3834" w:rsidRPr="00C96C84" w:rsidRDefault="00EB3834" w:rsidP="006804D1">
            <w:pPr>
              <w:spacing w:line="314" w:lineRule="auto"/>
              <w:jc w:val="both"/>
              <w:rPr>
                <w:color w:val="0000FF"/>
              </w:rPr>
            </w:pPr>
            <w:r w:rsidRPr="00C96C84">
              <w:rPr>
                <w:color w:val="0000FF"/>
                <w:szCs w:val="22"/>
              </w:rPr>
              <w:t>2.20.1</w:t>
            </w:r>
          </w:p>
        </w:tc>
        <w:tc>
          <w:tcPr>
            <w:tcW w:w="4573" w:type="pct"/>
          </w:tcPr>
          <w:p w14:paraId="3D30AE73" w14:textId="77777777" w:rsidR="00EB3834" w:rsidRPr="00090336" w:rsidRDefault="00976EDA" w:rsidP="006804D1">
            <w:pPr>
              <w:jc w:val="both"/>
              <w:rPr>
                <w:highlight w:val="lightGray"/>
              </w:rPr>
            </w:pPr>
            <w:r>
              <w:rPr>
                <w:highlight w:val="lightGray"/>
              </w:rPr>
              <w:t>Not Used</w:t>
            </w:r>
          </w:p>
        </w:tc>
      </w:tr>
      <w:tr w:rsidR="00EB0AB7" w:rsidRPr="00B8044E" w14:paraId="3FC55BEF" w14:textId="77777777" w:rsidTr="004D6FCB">
        <w:trPr>
          <w:trHeight w:val="710"/>
        </w:trPr>
        <w:tc>
          <w:tcPr>
            <w:tcW w:w="427" w:type="pct"/>
          </w:tcPr>
          <w:p w14:paraId="3871AE7F" w14:textId="77777777" w:rsidR="00EB0AB7" w:rsidRPr="004D6FCB" w:rsidRDefault="00EB0AB7" w:rsidP="006804D1">
            <w:pPr>
              <w:spacing w:line="314" w:lineRule="auto"/>
              <w:jc w:val="both"/>
              <w:rPr>
                <w:color w:val="0000FF"/>
              </w:rPr>
            </w:pPr>
            <w:r>
              <w:rPr>
                <w:color w:val="0000FF"/>
                <w:szCs w:val="22"/>
              </w:rPr>
              <w:t>2.20.2</w:t>
            </w:r>
          </w:p>
        </w:tc>
        <w:tc>
          <w:tcPr>
            <w:tcW w:w="4573" w:type="pct"/>
          </w:tcPr>
          <w:p w14:paraId="7C4009D0" w14:textId="77777777" w:rsidR="00EB0AB7" w:rsidRDefault="00976EDA" w:rsidP="006804D1">
            <w:pPr>
              <w:jc w:val="both"/>
              <w:rPr>
                <w:highlight w:val="lightGray"/>
              </w:rPr>
            </w:pPr>
            <w:r>
              <w:rPr>
                <w:highlight w:val="lightGray"/>
              </w:rPr>
              <w:t>Not Used</w:t>
            </w:r>
          </w:p>
        </w:tc>
      </w:tr>
    </w:tbl>
    <w:p w14:paraId="1164C4E8" w14:textId="77777777" w:rsidR="001D1D0A" w:rsidRPr="004D6FCB" w:rsidRDefault="001D1745" w:rsidP="006804D1">
      <w:pPr>
        <w:pStyle w:val="Heading2"/>
        <w:jc w:val="both"/>
      </w:pPr>
      <w:r w:rsidRPr="004D6FCB">
        <w:t>2.21</w:t>
      </w:r>
      <w:r w:rsidRPr="004D6FCB">
        <w:tab/>
        <w:t xml:space="preserve">Insurance </w:t>
      </w:r>
    </w:p>
    <w:tbl>
      <w:tblPr>
        <w:tblW w:w="5000" w:type="pct"/>
        <w:tblLook w:val="01E0" w:firstRow="1" w:lastRow="1" w:firstColumn="1" w:lastColumn="1" w:noHBand="0" w:noVBand="0"/>
      </w:tblPr>
      <w:tblGrid>
        <w:gridCol w:w="774"/>
        <w:gridCol w:w="521"/>
        <w:gridCol w:w="7776"/>
      </w:tblGrid>
      <w:tr w:rsidR="001D1745" w:rsidRPr="00EE6337" w14:paraId="18FA94DD" w14:textId="77777777" w:rsidTr="00EA2270">
        <w:trPr>
          <w:trHeight w:val="4908"/>
        </w:trPr>
        <w:tc>
          <w:tcPr>
            <w:tcW w:w="427" w:type="pct"/>
            <w:hideMark/>
          </w:tcPr>
          <w:p w14:paraId="61E2AD07" w14:textId="77777777" w:rsidR="001D1745" w:rsidRPr="00B8044E" w:rsidRDefault="001D1745" w:rsidP="006804D1">
            <w:pPr>
              <w:spacing w:after="0"/>
              <w:jc w:val="both"/>
              <w:rPr>
                <w:color w:val="0000FF"/>
              </w:rPr>
            </w:pPr>
            <w:r w:rsidRPr="00B8044E">
              <w:rPr>
                <w:color w:val="0000FF"/>
                <w:szCs w:val="22"/>
              </w:rPr>
              <w:t>2.21.1</w:t>
            </w:r>
          </w:p>
        </w:tc>
        <w:tc>
          <w:tcPr>
            <w:tcW w:w="4573" w:type="pct"/>
            <w:gridSpan w:val="2"/>
            <w:hideMark/>
          </w:tcPr>
          <w:p w14:paraId="5014E0F3" w14:textId="501126EB" w:rsidR="001D1745" w:rsidRPr="002D18F3" w:rsidRDefault="001D1745" w:rsidP="003967C1">
            <w:pPr>
              <w:spacing w:after="240" w:afterAutospacing="0"/>
              <w:jc w:val="both"/>
            </w:pPr>
            <w:r w:rsidRPr="002D18F3">
              <w:rPr>
                <w:szCs w:val="22"/>
              </w:rPr>
              <w:t xml:space="preserve">The successful Tenderer(s) shall be required to hold for the term of any Goods Contract awarded pursuant to </w:t>
            </w:r>
            <w:r w:rsidRPr="002D18F3">
              <w:rPr>
                <w:b/>
                <w:szCs w:val="22"/>
              </w:rPr>
              <w:t xml:space="preserve">insurances of the type and to the </w:t>
            </w:r>
            <w:r w:rsidR="00307AEE" w:rsidRPr="002D18F3">
              <w:rPr>
                <w:b/>
                <w:szCs w:val="22"/>
              </w:rPr>
              <w:t xml:space="preserve">minimum </w:t>
            </w:r>
            <w:r w:rsidRPr="002D18F3">
              <w:rPr>
                <w:b/>
                <w:szCs w:val="22"/>
              </w:rPr>
              <w:t>level specified in the RFT</w:t>
            </w:r>
            <w:r w:rsidRPr="002D18F3">
              <w:rPr>
                <w:szCs w:val="22"/>
              </w:rPr>
              <w:t xml:space="preserve">. </w:t>
            </w:r>
            <w:r w:rsidR="004B0669" w:rsidRPr="002D18F3">
              <w:rPr>
                <w:szCs w:val="22"/>
              </w:rPr>
              <w:t xml:space="preserve"> </w:t>
            </w:r>
            <w:r w:rsidRPr="002D18F3">
              <w:rPr>
                <w:szCs w:val="22"/>
              </w:rPr>
              <w:t xml:space="preserve">Tenderers should note that they are not obliged to have insurances in place in order to enter into a Framework Agreement with the Contracting Authority. </w:t>
            </w:r>
            <w:r w:rsidR="004B0669" w:rsidRPr="002D18F3">
              <w:rPr>
                <w:szCs w:val="22"/>
              </w:rPr>
              <w:t xml:space="preserve"> </w:t>
            </w:r>
            <w:r w:rsidRPr="002D18F3">
              <w:rPr>
                <w:szCs w:val="22"/>
              </w:rPr>
              <w:t xml:space="preserve">The types of and </w:t>
            </w:r>
            <w:r w:rsidR="00307AEE" w:rsidRPr="002D18F3">
              <w:rPr>
                <w:szCs w:val="22"/>
              </w:rPr>
              <w:t xml:space="preserve">minimum </w:t>
            </w:r>
            <w:r w:rsidRPr="002D18F3">
              <w:rPr>
                <w:szCs w:val="22"/>
              </w:rPr>
              <w:t>levels of insurance required are not likely to exceed the following insurances:</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2"/>
              <w:gridCol w:w="5419"/>
            </w:tblGrid>
            <w:tr w:rsidR="00270BE1" w:rsidRPr="009B7F6D" w14:paraId="3458C04F" w14:textId="77777777" w:rsidTr="00890EA0">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643" w:type="pct"/>
                  <w:shd w:val="clear" w:color="auto" w:fill="000080"/>
                  <w:vAlign w:val="center"/>
                </w:tcPr>
                <w:p w14:paraId="7CAD9881" w14:textId="77777777" w:rsidR="00270BE1" w:rsidRPr="009B7F6D" w:rsidRDefault="00270BE1" w:rsidP="00270BE1">
                  <w:pPr>
                    <w:rPr>
                      <w:color w:val="auto"/>
                      <w:szCs w:val="22"/>
                    </w:rPr>
                  </w:pPr>
                  <w:r w:rsidRPr="009B7F6D">
                    <w:rPr>
                      <w:color w:val="auto"/>
                      <w:szCs w:val="22"/>
                    </w:rPr>
                    <w:t>Type of Insurance</w:t>
                  </w:r>
                </w:p>
              </w:tc>
              <w:tc>
                <w:tcPr>
                  <w:tcW w:w="3357" w:type="pct"/>
                  <w:shd w:val="clear" w:color="auto" w:fill="000080"/>
                  <w:vAlign w:val="center"/>
                </w:tcPr>
                <w:p w14:paraId="2AC07517" w14:textId="77777777" w:rsidR="00270BE1" w:rsidRPr="009B7F6D" w:rsidRDefault="00270BE1" w:rsidP="00270BE1">
                  <w:pPr>
                    <w:cnfStyle w:val="100000000000" w:firstRow="1" w:lastRow="0" w:firstColumn="0" w:lastColumn="0" w:oddVBand="0" w:evenVBand="0" w:oddHBand="0" w:evenHBand="0" w:firstRowFirstColumn="0" w:firstRowLastColumn="0" w:lastRowFirstColumn="0" w:lastRowLastColumn="0"/>
                    <w:rPr>
                      <w:color w:val="auto"/>
                      <w:szCs w:val="22"/>
                    </w:rPr>
                  </w:pPr>
                  <w:r w:rsidRPr="009B7F6D">
                    <w:rPr>
                      <w:color w:val="auto"/>
                      <w:szCs w:val="22"/>
                    </w:rPr>
                    <w:t>Indemnity Limit</w:t>
                  </w:r>
                </w:p>
              </w:tc>
            </w:tr>
            <w:tr w:rsidR="00270BE1" w:rsidRPr="009B7F6D" w14:paraId="7D286AB3" w14:textId="77777777" w:rsidTr="00890EA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643" w:type="pct"/>
                </w:tcPr>
                <w:p w14:paraId="4BD65F14" w14:textId="77777777" w:rsidR="00270BE1" w:rsidRPr="009B7F6D" w:rsidRDefault="00270BE1" w:rsidP="00270BE1">
                  <w:pPr>
                    <w:rPr>
                      <w:szCs w:val="22"/>
                    </w:rPr>
                  </w:pPr>
                  <w:r w:rsidRPr="009B7F6D">
                    <w:rPr>
                      <w:szCs w:val="22"/>
                    </w:rPr>
                    <w:t>Employers Liability</w:t>
                  </w:r>
                </w:p>
              </w:tc>
              <w:tc>
                <w:tcPr>
                  <w:tcW w:w="3357" w:type="pct"/>
                </w:tcPr>
                <w:p w14:paraId="7A0A6DEF" w14:textId="0846422F" w:rsidR="00270BE1" w:rsidRPr="009B7F6D" w:rsidRDefault="00270BE1" w:rsidP="00270BE1">
                  <w:pPr>
                    <w:cnfStyle w:val="000000100000" w:firstRow="0" w:lastRow="0" w:firstColumn="0" w:lastColumn="0" w:oddVBand="0" w:evenVBand="0" w:oddHBand="1" w:evenHBand="0" w:firstRowFirstColumn="0" w:firstRowLastColumn="0" w:lastRowFirstColumn="0" w:lastRowLastColumn="0"/>
                    <w:rPr>
                      <w:szCs w:val="22"/>
                    </w:rPr>
                  </w:pPr>
                  <w:r w:rsidRPr="009B7F6D">
                    <w:rPr>
                      <w:szCs w:val="22"/>
                    </w:rPr>
                    <w:t xml:space="preserve">€12.7 million limit for any one claim or series of claims arising out of a single occurrence. </w:t>
                  </w:r>
                  <w:r w:rsidR="00310483" w:rsidRPr="009B7F6D">
                    <w:rPr>
                      <w:szCs w:val="22"/>
                    </w:rPr>
                    <w:t>Employers’</w:t>
                  </w:r>
                  <w:r w:rsidRPr="009B7F6D">
                    <w:rPr>
                      <w:szCs w:val="22"/>
                    </w:rPr>
                    <w:t xml:space="preserve"> liability is not required if self-employed.</w:t>
                  </w:r>
                </w:p>
              </w:tc>
            </w:tr>
            <w:tr w:rsidR="00270BE1" w:rsidRPr="009B7F6D" w14:paraId="2749ABA0" w14:textId="77777777" w:rsidTr="00890EA0">
              <w:trPr>
                <w:trHeight w:val="510"/>
              </w:trPr>
              <w:tc>
                <w:tcPr>
                  <w:cnfStyle w:val="001000000000" w:firstRow="0" w:lastRow="0" w:firstColumn="1" w:lastColumn="0" w:oddVBand="0" w:evenVBand="0" w:oddHBand="0" w:evenHBand="0" w:firstRowFirstColumn="0" w:firstRowLastColumn="0" w:lastRowFirstColumn="0" w:lastRowLastColumn="0"/>
                  <w:tcW w:w="1643" w:type="pct"/>
                </w:tcPr>
                <w:p w14:paraId="12923F0E" w14:textId="77777777" w:rsidR="00270BE1" w:rsidRPr="009B7F6D" w:rsidRDefault="00270BE1" w:rsidP="00270BE1">
                  <w:pPr>
                    <w:rPr>
                      <w:szCs w:val="22"/>
                    </w:rPr>
                  </w:pPr>
                  <w:r w:rsidRPr="009B7F6D">
                    <w:rPr>
                      <w:szCs w:val="22"/>
                    </w:rPr>
                    <w:t>Public Liability</w:t>
                  </w:r>
                </w:p>
              </w:tc>
              <w:tc>
                <w:tcPr>
                  <w:tcW w:w="3357" w:type="pct"/>
                </w:tcPr>
                <w:p w14:paraId="0F89B077" w14:textId="77777777" w:rsidR="00270BE1" w:rsidRPr="009B7F6D" w:rsidRDefault="00270BE1" w:rsidP="00270BE1">
                  <w:pPr>
                    <w:cnfStyle w:val="000000000000" w:firstRow="0" w:lastRow="0" w:firstColumn="0" w:lastColumn="0" w:oddVBand="0" w:evenVBand="0" w:oddHBand="0" w:evenHBand="0" w:firstRowFirstColumn="0" w:firstRowLastColumn="0" w:lastRowFirstColumn="0" w:lastRowLastColumn="0"/>
                    <w:rPr>
                      <w:szCs w:val="22"/>
                    </w:rPr>
                  </w:pPr>
                  <w:r w:rsidRPr="009B7F6D">
                    <w:rPr>
                      <w:szCs w:val="22"/>
                    </w:rPr>
                    <w:t>€6.5 million limit for any one claim or series of</w:t>
                  </w:r>
                </w:p>
                <w:p w14:paraId="3043776F" w14:textId="77777777" w:rsidR="00270BE1" w:rsidRPr="009B7F6D" w:rsidRDefault="00270BE1" w:rsidP="00270BE1">
                  <w:pPr>
                    <w:cnfStyle w:val="000000000000" w:firstRow="0" w:lastRow="0" w:firstColumn="0" w:lastColumn="0" w:oddVBand="0" w:evenVBand="0" w:oddHBand="0" w:evenHBand="0" w:firstRowFirstColumn="0" w:firstRowLastColumn="0" w:lastRowFirstColumn="0" w:lastRowLastColumn="0"/>
                    <w:rPr>
                      <w:szCs w:val="22"/>
                    </w:rPr>
                  </w:pPr>
                  <w:r w:rsidRPr="009B7F6D">
                    <w:rPr>
                      <w:szCs w:val="22"/>
                    </w:rPr>
                    <w:t>claims arising out of a single occurrence.</w:t>
                  </w:r>
                </w:p>
              </w:tc>
            </w:tr>
            <w:tr w:rsidR="00270BE1" w:rsidRPr="009B7F6D" w14:paraId="7655AADE" w14:textId="77777777" w:rsidTr="00890EA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643" w:type="pct"/>
                </w:tcPr>
                <w:p w14:paraId="0CCC825E" w14:textId="77E86D87" w:rsidR="00270BE1" w:rsidRPr="009B7F6D" w:rsidRDefault="00270BE1" w:rsidP="00270BE1">
                  <w:pPr>
                    <w:rPr>
                      <w:szCs w:val="22"/>
                    </w:rPr>
                  </w:pPr>
                  <w:r>
                    <w:rPr>
                      <w:szCs w:val="22"/>
                    </w:rPr>
                    <w:t xml:space="preserve">Product Liability </w:t>
                  </w:r>
                </w:p>
              </w:tc>
              <w:tc>
                <w:tcPr>
                  <w:tcW w:w="3357" w:type="pct"/>
                </w:tcPr>
                <w:p w14:paraId="1CB2117D" w14:textId="04553993" w:rsidR="00270BE1" w:rsidRPr="009B7F6D" w:rsidRDefault="00270BE1" w:rsidP="00270BE1">
                  <w:pPr>
                    <w:cnfStyle w:val="000000100000" w:firstRow="0" w:lastRow="0" w:firstColumn="0" w:lastColumn="0" w:oddVBand="0" w:evenVBand="0" w:oddHBand="1" w:evenHBand="0" w:firstRowFirstColumn="0" w:firstRowLastColumn="0" w:lastRowFirstColumn="0" w:lastRowLastColumn="0"/>
                    <w:rPr>
                      <w:szCs w:val="22"/>
                    </w:rPr>
                  </w:pPr>
                  <w:r w:rsidRPr="002D18F3">
                    <w:rPr>
                      <w:szCs w:val="22"/>
                    </w:rPr>
                    <w:fldChar w:fldCharType="begin">
                      <w:ffData>
                        <w:name w:val="Text105"/>
                        <w:enabled/>
                        <w:calcOnExit w:val="0"/>
                        <w:textInput>
                          <w:default w:val="[Click here to enter text]"/>
                        </w:textInput>
                      </w:ffData>
                    </w:fldChar>
                  </w:r>
                  <w:r w:rsidRPr="002D18F3">
                    <w:rPr>
                      <w:szCs w:val="22"/>
                    </w:rPr>
                    <w:instrText xml:space="preserve"> FORMTEXT </w:instrText>
                  </w:r>
                  <w:r w:rsidRPr="002D18F3">
                    <w:rPr>
                      <w:szCs w:val="22"/>
                    </w:rPr>
                  </w:r>
                  <w:r w:rsidRPr="002D18F3">
                    <w:rPr>
                      <w:szCs w:val="22"/>
                    </w:rPr>
                    <w:fldChar w:fldCharType="separate"/>
                  </w:r>
                  <w:r w:rsidRPr="002D18F3">
                    <w:rPr>
                      <w:noProof/>
                      <w:szCs w:val="22"/>
                    </w:rPr>
                    <w:t>€6.5 million</w:t>
                  </w:r>
                  <w:r w:rsidRPr="002D18F3">
                    <w:rPr>
                      <w:szCs w:val="22"/>
                    </w:rPr>
                    <w:fldChar w:fldCharType="end"/>
                  </w:r>
                </w:p>
              </w:tc>
            </w:tr>
            <w:tr w:rsidR="00270BE1" w:rsidRPr="009B7F6D" w14:paraId="256C6032" w14:textId="77777777" w:rsidTr="00890EA0">
              <w:trPr>
                <w:trHeight w:val="367"/>
              </w:trPr>
              <w:tc>
                <w:tcPr>
                  <w:cnfStyle w:val="001000000000" w:firstRow="0" w:lastRow="0" w:firstColumn="1" w:lastColumn="0" w:oddVBand="0" w:evenVBand="0" w:oddHBand="0" w:evenHBand="0" w:firstRowFirstColumn="0" w:firstRowLastColumn="0" w:lastRowFirstColumn="0" w:lastRowLastColumn="0"/>
                  <w:tcW w:w="1643" w:type="pct"/>
                </w:tcPr>
                <w:p w14:paraId="5049EBD8" w14:textId="77777777" w:rsidR="00270BE1" w:rsidRPr="009B7F6D" w:rsidRDefault="00270BE1" w:rsidP="00270BE1">
                  <w:pPr>
                    <w:rPr>
                      <w:szCs w:val="22"/>
                    </w:rPr>
                  </w:pPr>
                  <w:r w:rsidRPr="009B7F6D">
                    <w:rPr>
                      <w:szCs w:val="22"/>
                    </w:rPr>
                    <w:t>Professional Indemnity</w:t>
                  </w:r>
                </w:p>
              </w:tc>
              <w:tc>
                <w:tcPr>
                  <w:tcW w:w="3357" w:type="pct"/>
                </w:tcPr>
                <w:p w14:paraId="3EE9ABB0" w14:textId="77777777" w:rsidR="00270BE1" w:rsidRPr="009B7F6D" w:rsidRDefault="00270BE1" w:rsidP="00270BE1">
                  <w:pPr>
                    <w:pStyle w:val="Default"/>
                    <w:cnfStyle w:val="000000000000" w:firstRow="0" w:lastRow="0" w:firstColumn="0" w:lastColumn="0" w:oddVBand="0" w:evenVBand="0" w:oddHBand="0" w:evenHBand="0" w:firstRowFirstColumn="0" w:firstRowLastColumn="0" w:lastRowFirstColumn="0" w:lastRowLastColumn="0"/>
                    <w:rPr>
                      <w:color w:val="auto"/>
                    </w:rPr>
                  </w:pPr>
                  <w:r w:rsidRPr="009B7F6D">
                    <w:rPr>
                      <w:rFonts w:ascii="Calibri" w:hAnsi="Calibri"/>
                      <w:color w:val="auto"/>
                      <w:sz w:val="20"/>
                      <w:szCs w:val="22"/>
                      <w:lang w:val="en-GB"/>
                    </w:rPr>
                    <w:t>€1.5 million limit in the aggregate per insurance year.</w:t>
                  </w:r>
                  <w:r w:rsidRPr="009B7F6D">
                    <w:rPr>
                      <w:color w:val="auto"/>
                    </w:rPr>
                    <w:t xml:space="preserve"> </w:t>
                  </w:r>
                </w:p>
              </w:tc>
            </w:tr>
          </w:tbl>
          <w:p w14:paraId="73DDA472" w14:textId="77777777" w:rsidR="00976EDA" w:rsidRPr="002D18F3" w:rsidRDefault="00976EDA" w:rsidP="006804D1">
            <w:pPr>
              <w:jc w:val="both"/>
            </w:pPr>
          </w:p>
        </w:tc>
      </w:tr>
      <w:tr w:rsidR="001D1745" w:rsidRPr="00B8044E" w14:paraId="27CA074E" w14:textId="77777777" w:rsidTr="00C64D42">
        <w:trPr>
          <w:trHeight w:val="2394"/>
        </w:trPr>
        <w:tc>
          <w:tcPr>
            <w:tcW w:w="427" w:type="pct"/>
            <w:hideMark/>
          </w:tcPr>
          <w:p w14:paraId="602DA80B" w14:textId="77777777" w:rsidR="001D1745" w:rsidRPr="00B8044E" w:rsidRDefault="001D1745" w:rsidP="006804D1">
            <w:pPr>
              <w:spacing w:after="0"/>
              <w:jc w:val="both"/>
              <w:rPr>
                <w:color w:val="0000FF"/>
              </w:rPr>
            </w:pPr>
            <w:r w:rsidRPr="00B8044E">
              <w:rPr>
                <w:color w:val="0000FF"/>
                <w:szCs w:val="22"/>
              </w:rPr>
              <w:t>2.21.2</w:t>
            </w:r>
          </w:p>
        </w:tc>
        <w:tc>
          <w:tcPr>
            <w:tcW w:w="4573" w:type="pct"/>
            <w:gridSpan w:val="2"/>
            <w:hideMark/>
          </w:tcPr>
          <w:p w14:paraId="52948BF5" w14:textId="366EC341" w:rsidR="001D1745" w:rsidRPr="00B8044E" w:rsidRDefault="001D1745" w:rsidP="003967C1">
            <w:pPr>
              <w:pStyle w:val="western"/>
              <w:suppressAutoHyphens w:val="0"/>
              <w:spacing w:before="0" w:after="240" w:afterAutospacing="0"/>
              <w:jc w:val="both"/>
              <w:rPr>
                <w:rFonts w:ascii="Calibri" w:eastAsia="Times New Roman" w:hAnsi="Calibri"/>
                <w:lang w:eastAsia="en-US"/>
              </w:rPr>
            </w:pPr>
            <w:r w:rsidRPr="00B8044E">
              <w:rPr>
                <w:rFonts w:ascii="Calibri" w:eastAsia="Times New Roman" w:hAnsi="Calibri"/>
                <w:szCs w:val="22"/>
                <w:lang w:eastAsia="en-US"/>
              </w:rPr>
              <w:t xml:space="preserve">By signing the Tenderer’s </w:t>
            </w:r>
            <w:r w:rsidRPr="00442248">
              <w:rPr>
                <w:rFonts w:ascii="Calibri" w:eastAsia="Times New Roman" w:hAnsi="Calibri"/>
                <w:szCs w:val="22"/>
                <w:lang w:eastAsia="en-US"/>
              </w:rPr>
              <w:t xml:space="preserve">Statement at Appendix 3, Tenderers confirm, that if awarded a Goods Contract arising from the Framework Agreement, </w:t>
            </w:r>
            <w:r w:rsidR="00307AEE" w:rsidRPr="00442248">
              <w:rPr>
                <w:rFonts w:ascii="Calibri" w:eastAsia="Times New Roman" w:hAnsi="Calibri"/>
                <w:szCs w:val="22"/>
                <w:lang w:eastAsia="en-US"/>
              </w:rPr>
              <w:t xml:space="preserve">(i) </w:t>
            </w:r>
            <w:r w:rsidRPr="00442248">
              <w:rPr>
                <w:rFonts w:ascii="Calibri" w:eastAsia="Times New Roman" w:hAnsi="Calibri"/>
                <w:szCs w:val="22"/>
                <w:lang w:eastAsia="en-US"/>
              </w:rPr>
              <w:t>they will, from the Effective Date of the Goods Contract (as defined in the Goods Contract), obtain and hold the types and levels of insurance as</w:t>
            </w:r>
            <w:r w:rsidRPr="00B8044E">
              <w:rPr>
                <w:rFonts w:ascii="Calibri" w:eastAsia="Times New Roman" w:hAnsi="Calibri"/>
                <w:szCs w:val="22"/>
                <w:lang w:eastAsia="en-US"/>
              </w:rPr>
              <w:t xml:space="preserve"> specified in the relevant SRFT</w:t>
            </w:r>
            <w:r w:rsidR="00307AEE">
              <w:rPr>
                <w:rFonts w:ascii="Calibri" w:eastAsia="Times New Roman" w:hAnsi="Calibri"/>
                <w:szCs w:val="22"/>
                <w:lang w:eastAsia="en-US"/>
              </w:rPr>
              <w:t xml:space="preserve"> </w:t>
            </w:r>
            <w:r w:rsidR="00307AEE" w:rsidRPr="00307AEE">
              <w:rPr>
                <w:rFonts w:ascii="Calibri" w:eastAsia="Times New Roman" w:hAnsi="Calibri"/>
                <w:szCs w:val="22"/>
                <w:lang w:eastAsia="en-US"/>
              </w:rPr>
              <w:t xml:space="preserve">(ii)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B8044E">
              <w:rPr>
                <w:rFonts w:ascii="Calibri" w:eastAsia="Times New Roman" w:hAnsi="Calibri"/>
                <w:szCs w:val="22"/>
                <w:lang w:eastAsia="en-US"/>
              </w:rPr>
              <w:t>A formal confirmation from the Tenderer's insurance company or broker to this effect will be requested from the successful Framework Member(s) prior to the award of (and shall be a condition of) any Goods Contract.</w:t>
            </w:r>
          </w:p>
        </w:tc>
      </w:tr>
      <w:tr w:rsidR="001D1745" w:rsidRPr="00B8044E" w14:paraId="308C93B4" w14:textId="77777777" w:rsidTr="00C467D1">
        <w:tc>
          <w:tcPr>
            <w:tcW w:w="427" w:type="pct"/>
            <w:hideMark/>
          </w:tcPr>
          <w:p w14:paraId="0C86F1E3" w14:textId="77777777" w:rsidR="001D1745" w:rsidRPr="00B8044E" w:rsidRDefault="001D1745" w:rsidP="006804D1">
            <w:pPr>
              <w:spacing w:after="0"/>
              <w:jc w:val="both"/>
              <w:rPr>
                <w:color w:val="0000FF"/>
              </w:rPr>
            </w:pPr>
            <w:r w:rsidRPr="00B8044E">
              <w:rPr>
                <w:color w:val="0000FF"/>
                <w:szCs w:val="22"/>
              </w:rPr>
              <w:lastRenderedPageBreak/>
              <w:t>2.21.3</w:t>
            </w:r>
          </w:p>
        </w:tc>
        <w:tc>
          <w:tcPr>
            <w:tcW w:w="4573" w:type="pct"/>
            <w:gridSpan w:val="2"/>
            <w:hideMark/>
          </w:tcPr>
          <w:p w14:paraId="2FFA4DEF" w14:textId="77777777" w:rsidR="001D1745" w:rsidRPr="00B8044E" w:rsidRDefault="001D1745" w:rsidP="006804D1">
            <w:pPr>
              <w:jc w:val="both"/>
            </w:pPr>
            <w:r w:rsidRPr="00B8044E">
              <w:rPr>
                <w:szCs w:val="22"/>
              </w:rPr>
              <w:t>The successful Tenderer will, during the term of the Goods Contract, be required to:</w:t>
            </w:r>
          </w:p>
        </w:tc>
      </w:tr>
      <w:tr w:rsidR="001D1745" w:rsidRPr="00B8044E" w14:paraId="0F6C20F8" w14:textId="77777777" w:rsidTr="00C64D42">
        <w:trPr>
          <w:trHeight w:val="845"/>
        </w:trPr>
        <w:tc>
          <w:tcPr>
            <w:tcW w:w="427" w:type="pct"/>
          </w:tcPr>
          <w:p w14:paraId="1C0B3DFB" w14:textId="77777777" w:rsidR="001D1745" w:rsidRPr="00B8044E" w:rsidRDefault="001D1745" w:rsidP="006804D1">
            <w:pPr>
              <w:jc w:val="both"/>
              <w:rPr>
                <w:color w:val="0000FF"/>
              </w:rPr>
            </w:pPr>
          </w:p>
        </w:tc>
        <w:tc>
          <w:tcPr>
            <w:tcW w:w="287" w:type="pct"/>
            <w:hideMark/>
          </w:tcPr>
          <w:p w14:paraId="765574A3" w14:textId="77777777" w:rsidR="001D1745" w:rsidRPr="00B8044E" w:rsidRDefault="004252E0" w:rsidP="006804D1">
            <w:pPr>
              <w:jc w:val="both"/>
            </w:pPr>
            <w:r>
              <w:rPr>
                <w:color w:val="0000FF"/>
                <w:szCs w:val="22"/>
              </w:rPr>
              <w:t>(a)</w:t>
            </w:r>
          </w:p>
        </w:tc>
        <w:tc>
          <w:tcPr>
            <w:tcW w:w="4286" w:type="pct"/>
            <w:hideMark/>
          </w:tcPr>
          <w:p w14:paraId="476882BB" w14:textId="77777777" w:rsidR="001D1745" w:rsidRPr="00B8044E" w:rsidRDefault="001D1745" w:rsidP="006804D1">
            <w:pPr>
              <w:pStyle w:val="western"/>
              <w:suppressAutoHyphens w:val="0"/>
              <w:spacing w:before="0"/>
              <w:jc w:val="both"/>
              <w:rPr>
                <w:rFonts w:ascii="Calibri" w:eastAsia="Times New Roman" w:hAnsi="Calibri"/>
                <w:lang w:eastAsia="en-US"/>
              </w:rPr>
            </w:pPr>
            <w:r w:rsidRPr="00B8044E">
              <w:rPr>
                <w:rFonts w:ascii="Calibri" w:eastAsia="Times New Roman" w:hAnsi="Calibri"/>
                <w:szCs w:val="22"/>
                <w:lang w:eastAsia="en-US"/>
              </w:rPr>
              <w:t>immediately advise the Contracting Authority and the Framework Client of any material change to its insured status;</w:t>
            </w:r>
          </w:p>
        </w:tc>
      </w:tr>
      <w:tr w:rsidR="001D1745" w:rsidRPr="00B8044E" w14:paraId="5E04C6C5" w14:textId="77777777" w:rsidTr="00C64D42">
        <w:trPr>
          <w:trHeight w:val="573"/>
        </w:trPr>
        <w:tc>
          <w:tcPr>
            <w:tcW w:w="427" w:type="pct"/>
          </w:tcPr>
          <w:p w14:paraId="42398630" w14:textId="77777777" w:rsidR="001D1745" w:rsidRPr="00B8044E" w:rsidRDefault="001D1745" w:rsidP="006804D1">
            <w:pPr>
              <w:jc w:val="both"/>
              <w:rPr>
                <w:color w:val="0000FF"/>
              </w:rPr>
            </w:pPr>
          </w:p>
        </w:tc>
        <w:tc>
          <w:tcPr>
            <w:tcW w:w="287" w:type="pct"/>
            <w:hideMark/>
          </w:tcPr>
          <w:p w14:paraId="33DDACD7" w14:textId="77777777" w:rsidR="001D1745" w:rsidRPr="00B8044E" w:rsidRDefault="004252E0" w:rsidP="006804D1">
            <w:pPr>
              <w:jc w:val="both"/>
            </w:pPr>
            <w:r>
              <w:rPr>
                <w:color w:val="0000FF"/>
                <w:szCs w:val="22"/>
              </w:rPr>
              <w:t>(b)</w:t>
            </w:r>
          </w:p>
        </w:tc>
        <w:tc>
          <w:tcPr>
            <w:tcW w:w="4286" w:type="pct"/>
            <w:hideMark/>
          </w:tcPr>
          <w:p w14:paraId="5A3C7FEE" w14:textId="77777777" w:rsidR="001D1745" w:rsidRPr="00B8044E" w:rsidRDefault="001D1745" w:rsidP="006804D1">
            <w:pPr>
              <w:jc w:val="both"/>
            </w:pPr>
            <w:r w:rsidRPr="00B8044E">
              <w:rPr>
                <w:szCs w:val="22"/>
              </w:rPr>
              <w:t>produce proof of current premiums paid upon request;</w:t>
            </w:r>
          </w:p>
        </w:tc>
      </w:tr>
      <w:tr w:rsidR="001D1745" w:rsidRPr="00B8044E" w14:paraId="69751668" w14:textId="77777777" w:rsidTr="00A72980">
        <w:trPr>
          <w:trHeight w:val="341"/>
        </w:trPr>
        <w:tc>
          <w:tcPr>
            <w:tcW w:w="427" w:type="pct"/>
          </w:tcPr>
          <w:p w14:paraId="784A5053" w14:textId="77777777" w:rsidR="001D1745" w:rsidRPr="00B8044E" w:rsidRDefault="001D1745" w:rsidP="006804D1">
            <w:pPr>
              <w:jc w:val="both"/>
              <w:rPr>
                <w:color w:val="0000FF"/>
              </w:rPr>
            </w:pPr>
          </w:p>
        </w:tc>
        <w:tc>
          <w:tcPr>
            <w:tcW w:w="287" w:type="pct"/>
            <w:hideMark/>
          </w:tcPr>
          <w:p w14:paraId="55F87B69" w14:textId="77777777" w:rsidR="001D1745" w:rsidRPr="00B8044E" w:rsidRDefault="004252E0" w:rsidP="006804D1">
            <w:pPr>
              <w:jc w:val="both"/>
            </w:pPr>
            <w:r>
              <w:rPr>
                <w:color w:val="0000FF"/>
                <w:szCs w:val="22"/>
              </w:rPr>
              <w:t>(c)</w:t>
            </w:r>
          </w:p>
        </w:tc>
        <w:tc>
          <w:tcPr>
            <w:tcW w:w="4286" w:type="pct"/>
            <w:hideMark/>
          </w:tcPr>
          <w:p w14:paraId="38A33D57" w14:textId="77777777" w:rsidR="001D1745" w:rsidRPr="00B8044E" w:rsidRDefault="001D1745" w:rsidP="006804D1">
            <w:pPr>
              <w:jc w:val="both"/>
            </w:pPr>
            <w:r w:rsidRPr="00B8044E">
              <w:rPr>
                <w:szCs w:val="22"/>
              </w:rPr>
              <w:t>produce valid certificates of insurance upon request.</w:t>
            </w:r>
          </w:p>
        </w:tc>
      </w:tr>
    </w:tbl>
    <w:p w14:paraId="4BE991E3" w14:textId="77777777" w:rsidR="001D1745" w:rsidRPr="00B8044E" w:rsidRDefault="001D1745" w:rsidP="006804D1">
      <w:pPr>
        <w:pStyle w:val="Heading2"/>
        <w:jc w:val="both"/>
      </w:pPr>
      <w:r w:rsidRPr="00B8044E">
        <w:t>2.22</w:t>
      </w:r>
      <w:r w:rsidRPr="00B8044E">
        <w:tab/>
        <w:t>Samples</w:t>
      </w:r>
    </w:p>
    <w:tbl>
      <w:tblPr>
        <w:tblW w:w="5000" w:type="pct"/>
        <w:tblLook w:val="01E0" w:firstRow="1" w:lastRow="1" w:firstColumn="1" w:lastColumn="1" w:noHBand="0" w:noVBand="0"/>
      </w:tblPr>
      <w:tblGrid>
        <w:gridCol w:w="780"/>
        <w:gridCol w:w="8291"/>
      </w:tblGrid>
      <w:tr w:rsidR="002A45A1" w:rsidRPr="00830A49" w14:paraId="5A52D649" w14:textId="77777777" w:rsidTr="002A45A1">
        <w:trPr>
          <w:trHeight w:val="5070"/>
        </w:trPr>
        <w:tc>
          <w:tcPr>
            <w:tcW w:w="430" w:type="pct"/>
          </w:tcPr>
          <w:p w14:paraId="5A8E7FD7" w14:textId="77777777" w:rsidR="002A45A1" w:rsidRPr="00830A49" w:rsidRDefault="002A45A1" w:rsidP="006804D1">
            <w:pPr>
              <w:spacing w:after="0"/>
              <w:jc w:val="both"/>
              <w:rPr>
                <w:color w:val="0000FF"/>
              </w:rPr>
            </w:pPr>
            <w:r w:rsidRPr="00216A9C">
              <w:rPr>
                <w:color w:val="0000FF"/>
                <w:szCs w:val="22"/>
              </w:rPr>
              <w:t>2.22.1</w:t>
            </w:r>
          </w:p>
        </w:tc>
        <w:tc>
          <w:tcPr>
            <w:tcW w:w="4570" w:type="pct"/>
          </w:tcPr>
          <w:p w14:paraId="27CB34CC" w14:textId="59FE796D" w:rsidR="002A45A1" w:rsidRPr="00F0595A" w:rsidRDefault="002A45A1" w:rsidP="006804D1">
            <w:pPr>
              <w:jc w:val="both"/>
            </w:pPr>
            <w:r w:rsidRPr="00F0595A">
              <w:t>In circumstances where there is a requirement to provide samples</w:t>
            </w:r>
            <w:r w:rsidR="004C035F">
              <w:t xml:space="preserve"> at any stage during the Competition</w:t>
            </w:r>
            <w:r w:rsidR="001D20AA">
              <w:t xml:space="preserve">, during the Term of the Framework Agreement </w:t>
            </w:r>
            <w:r w:rsidR="004C035F">
              <w:t>o</w:t>
            </w:r>
            <w:r w:rsidR="00972BA5">
              <w:t>r</w:t>
            </w:r>
            <w:r w:rsidR="004C035F">
              <w:t xml:space="preserve"> during the Term of the Goods Contract</w:t>
            </w:r>
            <w:r w:rsidR="0010741E">
              <w:t xml:space="preserve">, </w:t>
            </w:r>
            <w:r w:rsidRPr="00F0595A">
              <w:t>Tenderers must, when submitting any sample(s), furnish such documentation and manuals (if any) relating to (but not being limited to) the:</w:t>
            </w:r>
          </w:p>
          <w:p w14:paraId="39B539D8" w14:textId="77777777" w:rsidR="002A45A1" w:rsidRPr="00430861" w:rsidRDefault="002A45A1" w:rsidP="00DE76A9">
            <w:pPr>
              <w:pStyle w:val="ListParagraph"/>
              <w:numPr>
                <w:ilvl w:val="0"/>
                <w:numId w:val="11"/>
              </w:numPr>
              <w:jc w:val="both"/>
              <w:rPr>
                <w:rFonts w:asciiTheme="minorHAnsi" w:hAnsiTheme="minorHAnsi" w:cstheme="minorHAnsi"/>
              </w:rPr>
            </w:pPr>
            <w:r w:rsidRPr="00430861">
              <w:rPr>
                <w:rFonts w:asciiTheme="minorHAnsi" w:hAnsiTheme="minorHAnsi" w:cstheme="minorHAnsi"/>
                <w:szCs w:val="22"/>
              </w:rPr>
              <w:t xml:space="preserve">operation; </w:t>
            </w:r>
          </w:p>
          <w:p w14:paraId="7878F519" w14:textId="77777777" w:rsidR="002A45A1" w:rsidRPr="00430861" w:rsidRDefault="002A45A1" w:rsidP="00DE76A9">
            <w:pPr>
              <w:pStyle w:val="ListParagraph"/>
              <w:numPr>
                <w:ilvl w:val="0"/>
                <w:numId w:val="11"/>
              </w:numPr>
              <w:jc w:val="both"/>
              <w:rPr>
                <w:rFonts w:asciiTheme="minorHAnsi" w:hAnsiTheme="minorHAnsi" w:cstheme="minorHAnsi"/>
              </w:rPr>
            </w:pPr>
            <w:r w:rsidRPr="00430861">
              <w:rPr>
                <w:rFonts w:asciiTheme="minorHAnsi" w:hAnsiTheme="minorHAnsi" w:cstheme="minorHAnsi"/>
                <w:szCs w:val="22"/>
              </w:rPr>
              <w:t>certification;</w:t>
            </w:r>
          </w:p>
          <w:p w14:paraId="535FB3EC" w14:textId="77777777" w:rsidR="002A45A1" w:rsidRPr="00430861" w:rsidRDefault="002A45A1" w:rsidP="00DE76A9">
            <w:pPr>
              <w:pStyle w:val="ListParagraph"/>
              <w:numPr>
                <w:ilvl w:val="0"/>
                <w:numId w:val="11"/>
              </w:numPr>
              <w:jc w:val="both"/>
              <w:rPr>
                <w:rFonts w:asciiTheme="minorHAnsi" w:hAnsiTheme="minorHAnsi" w:cstheme="minorHAnsi"/>
              </w:rPr>
            </w:pPr>
            <w:r w:rsidRPr="00430861">
              <w:rPr>
                <w:rFonts w:asciiTheme="minorHAnsi" w:hAnsiTheme="minorHAnsi" w:cstheme="minorHAnsi"/>
                <w:szCs w:val="22"/>
              </w:rPr>
              <w:t>quality control;</w:t>
            </w:r>
          </w:p>
          <w:p w14:paraId="198637AF" w14:textId="77777777" w:rsidR="002A45A1" w:rsidRPr="00430861" w:rsidRDefault="002A45A1" w:rsidP="00DE76A9">
            <w:pPr>
              <w:pStyle w:val="ListParagraph"/>
              <w:numPr>
                <w:ilvl w:val="0"/>
                <w:numId w:val="11"/>
              </w:numPr>
              <w:jc w:val="both"/>
              <w:rPr>
                <w:rFonts w:asciiTheme="minorHAnsi" w:hAnsiTheme="minorHAnsi" w:cstheme="minorHAnsi"/>
              </w:rPr>
            </w:pPr>
            <w:r w:rsidRPr="00430861">
              <w:rPr>
                <w:rFonts w:asciiTheme="minorHAnsi" w:hAnsiTheme="minorHAnsi" w:cstheme="minorHAnsi"/>
                <w:szCs w:val="22"/>
              </w:rPr>
              <w:t>installation;</w:t>
            </w:r>
          </w:p>
          <w:p w14:paraId="4D12EAF9" w14:textId="77777777" w:rsidR="002A45A1" w:rsidRPr="00430861" w:rsidRDefault="002A45A1" w:rsidP="00DE76A9">
            <w:pPr>
              <w:pStyle w:val="ListParagraph"/>
              <w:numPr>
                <w:ilvl w:val="0"/>
                <w:numId w:val="11"/>
              </w:numPr>
              <w:jc w:val="both"/>
              <w:rPr>
                <w:rFonts w:asciiTheme="minorHAnsi" w:hAnsiTheme="minorHAnsi" w:cstheme="minorHAnsi"/>
              </w:rPr>
            </w:pPr>
            <w:r w:rsidRPr="00430861">
              <w:rPr>
                <w:rFonts w:asciiTheme="minorHAnsi" w:hAnsiTheme="minorHAnsi" w:cstheme="minorHAnsi"/>
                <w:szCs w:val="22"/>
              </w:rPr>
              <w:t>care;</w:t>
            </w:r>
          </w:p>
          <w:p w14:paraId="69CD2759" w14:textId="77777777" w:rsidR="002A45A1" w:rsidRPr="00430861" w:rsidRDefault="002A45A1" w:rsidP="00DE76A9">
            <w:pPr>
              <w:pStyle w:val="ListParagraph"/>
              <w:numPr>
                <w:ilvl w:val="0"/>
                <w:numId w:val="11"/>
              </w:numPr>
              <w:jc w:val="both"/>
              <w:rPr>
                <w:rFonts w:asciiTheme="minorHAnsi" w:hAnsiTheme="minorHAnsi" w:cstheme="minorHAnsi"/>
              </w:rPr>
            </w:pPr>
            <w:r w:rsidRPr="00430861">
              <w:rPr>
                <w:rFonts w:asciiTheme="minorHAnsi" w:hAnsiTheme="minorHAnsi" w:cstheme="minorHAnsi"/>
                <w:szCs w:val="22"/>
              </w:rPr>
              <w:t>maintenance;</w:t>
            </w:r>
          </w:p>
          <w:p w14:paraId="7E6B79D0" w14:textId="77777777" w:rsidR="002A45A1" w:rsidRPr="00430861" w:rsidRDefault="002A45A1" w:rsidP="00DE76A9">
            <w:pPr>
              <w:pStyle w:val="ListParagraph"/>
              <w:numPr>
                <w:ilvl w:val="0"/>
                <w:numId w:val="11"/>
              </w:numPr>
              <w:jc w:val="both"/>
              <w:rPr>
                <w:rFonts w:asciiTheme="minorHAnsi" w:hAnsiTheme="minorHAnsi" w:cstheme="minorHAnsi"/>
              </w:rPr>
            </w:pPr>
            <w:r w:rsidRPr="00430861">
              <w:rPr>
                <w:rFonts w:asciiTheme="minorHAnsi" w:hAnsiTheme="minorHAnsi" w:cstheme="minorHAnsi"/>
                <w:szCs w:val="22"/>
              </w:rPr>
              <w:t>repair;</w:t>
            </w:r>
          </w:p>
          <w:p w14:paraId="7C2D23C2" w14:textId="77777777" w:rsidR="002A45A1" w:rsidRPr="00430861" w:rsidRDefault="002A45A1" w:rsidP="00DE76A9">
            <w:pPr>
              <w:pStyle w:val="ListParagraph"/>
              <w:numPr>
                <w:ilvl w:val="0"/>
                <w:numId w:val="11"/>
              </w:numPr>
              <w:jc w:val="both"/>
              <w:rPr>
                <w:rFonts w:asciiTheme="minorHAnsi" w:hAnsiTheme="minorHAnsi" w:cstheme="minorHAnsi"/>
              </w:rPr>
            </w:pPr>
            <w:r w:rsidRPr="00430861">
              <w:rPr>
                <w:rFonts w:asciiTheme="minorHAnsi" w:hAnsiTheme="minorHAnsi" w:cstheme="minorHAnsi"/>
                <w:szCs w:val="22"/>
              </w:rPr>
              <w:t>testing;</w:t>
            </w:r>
          </w:p>
          <w:p w14:paraId="6AC1CBC6" w14:textId="77777777" w:rsidR="002A45A1" w:rsidRPr="00430861" w:rsidRDefault="002A45A1" w:rsidP="00DE76A9">
            <w:pPr>
              <w:pStyle w:val="ListParagraph"/>
              <w:numPr>
                <w:ilvl w:val="0"/>
                <w:numId w:val="11"/>
              </w:numPr>
              <w:jc w:val="both"/>
              <w:rPr>
                <w:rFonts w:asciiTheme="minorHAnsi" w:hAnsiTheme="minorHAnsi" w:cstheme="minorHAnsi"/>
              </w:rPr>
            </w:pPr>
            <w:r w:rsidRPr="00430861">
              <w:rPr>
                <w:rFonts w:asciiTheme="minorHAnsi" w:hAnsiTheme="minorHAnsi" w:cstheme="minorHAnsi"/>
                <w:szCs w:val="22"/>
              </w:rPr>
              <w:t>training;</w:t>
            </w:r>
          </w:p>
          <w:p w14:paraId="27B36657" w14:textId="77777777" w:rsidR="002A45A1" w:rsidRPr="00430861" w:rsidRDefault="002A45A1" w:rsidP="00DE76A9">
            <w:pPr>
              <w:pStyle w:val="ListParagraph"/>
              <w:numPr>
                <w:ilvl w:val="0"/>
                <w:numId w:val="11"/>
              </w:numPr>
              <w:jc w:val="both"/>
              <w:rPr>
                <w:rFonts w:asciiTheme="minorHAnsi" w:hAnsiTheme="minorHAnsi" w:cstheme="minorHAnsi"/>
              </w:rPr>
            </w:pPr>
            <w:r w:rsidRPr="00430861">
              <w:rPr>
                <w:rFonts w:asciiTheme="minorHAnsi" w:hAnsiTheme="minorHAnsi" w:cstheme="minorHAnsi"/>
                <w:szCs w:val="22"/>
              </w:rPr>
              <w:t xml:space="preserve">safety; </w:t>
            </w:r>
          </w:p>
          <w:p w14:paraId="2869D14D" w14:textId="77777777" w:rsidR="002A45A1" w:rsidRPr="0093754A" w:rsidRDefault="002A45A1" w:rsidP="00DE76A9">
            <w:pPr>
              <w:pStyle w:val="ListParagraph"/>
              <w:numPr>
                <w:ilvl w:val="0"/>
                <w:numId w:val="11"/>
              </w:numPr>
              <w:jc w:val="both"/>
            </w:pPr>
            <w:r w:rsidRPr="00430861">
              <w:rPr>
                <w:rFonts w:asciiTheme="minorHAnsi" w:hAnsiTheme="minorHAnsi" w:cstheme="minorHAnsi"/>
                <w:szCs w:val="22"/>
              </w:rPr>
              <w:t xml:space="preserve">storage; and </w:t>
            </w:r>
          </w:p>
          <w:p w14:paraId="7E8F4B90" w14:textId="77777777" w:rsidR="002A45A1" w:rsidRPr="00216A9C" w:rsidRDefault="002A45A1" w:rsidP="00DE76A9">
            <w:pPr>
              <w:pStyle w:val="ListParagraph"/>
              <w:numPr>
                <w:ilvl w:val="0"/>
                <w:numId w:val="11"/>
              </w:numPr>
              <w:jc w:val="both"/>
            </w:pPr>
            <w:r w:rsidRPr="00430861">
              <w:rPr>
                <w:rFonts w:asciiTheme="minorHAnsi" w:hAnsiTheme="minorHAnsi" w:cstheme="minorHAnsi"/>
                <w:szCs w:val="22"/>
              </w:rPr>
              <w:t>disposal of the sample</w:t>
            </w:r>
          </w:p>
        </w:tc>
      </w:tr>
      <w:tr w:rsidR="002A45A1" w:rsidRPr="00830A49" w14:paraId="4EDE14AE" w14:textId="77777777" w:rsidTr="003F587E">
        <w:trPr>
          <w:trHeight w:val="1475"/>
        </w:trPr>
        <w:tc>
          <w:tcPr>
            <w:tcW w:w="430" w:type="pct"/>
          </w:tcPr>
          <w:p w14:paraId="36F39BD7" w14:textId="77777777" w:rsidR="002A45A1" w:rsidRPr="006203B7" w:rsidRDefault="002A45A1" w:rsidP="006804D1">
            <w:pPr>
              <w:spacing w:after="0"/>
              <w:jc w:val="both"/>
              <w:rPr>
                <w:color w:val="0000FF"/>
              </w:rPr>
            </w:pPr>
            <w:r w:rsidRPr="000A2070">
              <w:rPr>
                <w:color w:val="0000FF"/>
                <w:szCs w:val="22"/>
              </w:rPr>
              <w:t>2.22.2</w:t>
            </w:r>
            <w:r w:rsidRPr="000A2070">
              <w:rPr>
                <w:szCs w:val="22"/>
              </w:rPr>
              <w:t xml:space="preserve"> </w:t>
            </w:r>
          </w:p>
        </w:tc>
        <w:tc>
          <w:tcPr>
            <w:tcW w:w="4570" w:type="pct"/>
          </w:tcPr>
          <w:p w14:paraId="3AAE6178" w14:textId="77777777" w:rsidR="002A45A1" w:rsidRPr="00216A9C" w:rsidRDefault="002A45A1" w:rsidP="006804D1">
            <w:pPr>
              <w:jc w:val="both"/>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2A45A1" w:rsidRPr="00830A49" w14:paraId="2758B5DA" w14:textId="77777777" w:rsidTr="003F587E">
        <w:trPr>
          <w:trHeight w:val="717"/>
        </w:trPr>
        <w:tc>
          <w:tcPr>
            <w:tcW w:w="430" w:type="pct"/>
          </w:tcPr>
          <w:p w14:paraId="38CC3A1E" w14:textId="77777777" w:rsidR="002A45A1" w:rsidRPr="006203B7" w:rsidRDefault="002A45A1" w:rsidP="006804D1">
            <w:pPr>
              <w:spacing w:after="0"/>
              <w:jc w:val="both"/>
              <w:rPr>
                <w:color w:val="0000FF"/>
              </w:rPr>
            </w:pPr>
            <w:r w:rsidRPr="000A2070">
              <w:rPr>
                <w:color w:val="0000FF"/>
                <w:szCs w:val="22"/>
              </w:rPr>
              <w:t>2.22.3</w:t>
            </w:r>
          </w:p>
        </w:tc>
        <w:tc>
          <w:tcPr>
            <w:tcW w:w="4570" w:type="pct"/>
          </w:tcPr>
          <w:p w14:paraId="0DDE61C0" w14:textId="77777777" w:rsidR="002A45A1" w:rsidRPr="00216A9C" w:rsidRDefault="002A45A1" w:rsidP="006804D1">
            <w:pPr>
              <w:jc w:val="both"/>
            </w:pPr>
            <w:r w:rsidRPr="00216A9C">
              <w:rPr>
                <w:szCs w:val="22"/>
              </w:rPr>
              <w:t>The Tenderer will be responsible for the insurance and transportation of samples used in presentations, demonstrations or field trials.</w:t>
            </w:r>
          </w:p>
        </w:tc>
      </w:tr>
      <w:tr w:rsidR="002A45A1" w:rsidRPr="00830A49" w14:paraId="429689B8" w14:textId="77777777" w:rsidTr="003F587E">
        <w:trPr>
          <w:trHeight w:val="557"/>
        </w:trPr>
        <w:tc>
          <w:tcPr>
            <w:tcW w:w="430" w:type="pct"/>
          </w:tcPr>
          <w:p w14:paraId="11454164" w14:textId="77777777" w:rsidR="002A45A1" w:rsidRPr="006203B7" w:rsidRDefault="002A45A1" w:rsidP="006804D1">
            <w:pPr>
              <w:spacing w:after="0"/>
              <w:jc w:val="both"/>
              <w:rPr>
                <w:color w:val="0000FF"/>
              </w:rPr>
            </w:pPr>
            <w:r w:rsidRPr="000A2070">
              <w:rPr>
                <w:color w:val="0000FF"/>
                <w:szCs w:val="22"/>
              </w:rPr>
              <w:t>2.22.4</w:t>
            </w:r>
          </w:p>
        </w:tc>
        <w:tc>
          <w:tcPr>
            <w:tcW w:w="4570" w:type="pct"/>
          </w:tcPr>
          <w:p w14:paraId="24A72248" w14:textId="77777777" w:rsidR="002A45A1" w:rsidRDefault="002A45A1" w:rsidP="006804D1">
            <w:pPr>
              <w:jc w:val="both"/>
            </w:pPr>
            <w:r w:rsidRPr="00216A9C">
              <w:rPr>
                <w:szCs w:val="22"/>
              </w:rPr>
              <w:t>Any samples required must be furnished upon written request of the Contracting Authority.</w:t>
            </w:r>
          </w:p>
          <w:p w14:paraId="28EA60F6" w14:textId="0C6F4B44" w:rsidR="00EB31A9" w:rsidRPr="00216A9C" w:rsidRDefault="00EB31A9" w:rsidP="006804D1">
            <w:pPr>
              <w:jc w:val="both"/>
            </w:pPr>
          </w:p>
        </w:tc>
      </w:tr>
      <w:tr w:rsidR="00EB31A9" w:rsidRPr="00830A49" w14:paraId="44D7BDB2" w14:textId="77777777" w:rsidTr="003F587E">
        <w:trPr>
          <w:trHeight w:val="557"/>
        </w:trPr>
        <w:tc>
          <w:tcPr>
            <w:tcW w:w="430" w:type="pct"/>
          </w:tcPr>
          <w:p w14:paraId="0648C37D" w14:textId="4AFD3D13" w:rsidR="00EB31A9" w:rsidRPr="000A2070" w:rsidRDefault="00EB31A9" w:rsidP="006804D1">
            <w:pPr>
              <w:spacing w:after="0"/>
              <w:jc w:val="both"/>
              <w:rPr>
                <w:color w:val="0000FF"/>
              </w:rPr>
            </w:pPr>
          </w:p>
        </w:tc>
        <w:tc>
          <w:tcPr>
            <w:tcW w:w="4570" w:type="pct"/>
          </w:tcPr>
          <w:p w14:paraId="30804B5B" w14:textId="77777777" w:rsidR="00EB31A9" w:rsidRPr="00216A9C" w:rsidRDefault="00EB31A9" w:rsidP="006804D1">
            <w:pPr>
              <w:jc w:val="both"/>
            </w:pPr>
          </w:p>
        </w:tc>
      </w:tr>
      <w:tr w:rsidR="0010741E" w:rsidRPr="00830A49" w14:paraId="0AA12123" w14:textId="77777777" w:rsidTr="003F587E">
        <w:trPr>
          <w:trHeight w:val="557"/>
        </w:trPr>
        <w:tc>
          <w:tcPr>
            <w:tcW w:w="430" w:type="pct"/>
          </w:tcPr>
          <w:p w14:paraId="027678A9" w14:textId="2CD412CC" w:rsidR="0010741E" w:rsidRPr="000A2070" w:rsidRDefault="0010741E" w:rsidP="006804D1">
            <w:pPr>
              <w:spacing w:after="0"/>
              <w:jc w:val="both"/>
              <w:rPr>
                <w:color w:val="0000FF"/>
              </w:rPr>
            </w:pPr>
          </w:p>
        </w:tc>
        <w:tc>
          <w:tcPr>
            <w:tcW w:w="4570" w:type="pct"/>
          </w:tcPr>
          <w:p w14:paraId="15FF9FC6" w14:textId="2AEE1C05" w:rsidR="0010741E" w:rsidRPr="00216A9C" w:rsidRDefault="0010741E" w:rsidP="002511D0">
            <w:pPr>
              <w:jc w:val="both"/>
            </w:pPr>
          </w:p>
        </w:tc>
      </w:tr>
    </w:tbl>
    <w:p w14:paraId="242E3535" w14:textId="77777777" w:rsidR="001D1745" w:rsidRPr="00B8044E" w:rsidRDefault="001D1745" w:rsidP="006804D1">
      <w:pPr>
        <w:jc w:val="both"/>
        <w:rPr>
          <w:szCs w:val="22"/>
          <w:lang w:val="en-US"/>
        </w:rPr>
      </w:pPr>
    </w:p>
    <w:p w14:paraId="1BBBF22C" w14:textId="772D11E4" w:rsidR="001D1745" w:rsidRPr="00D20BEF" w:rsidRDefault="001D1745" w:rsidP="006804D1">
      <w:pPr>
        <w:pStyle w:val="Heading1"/>
        <w:jc w:val="both"/>
        <w:rPr>
          <w:rFonts w:ascii="Calibri" w:hAnsi="Calibri"/>
          <w:szCs w:val="22"/>
        </w:rPr>
      </w:pPr>
      <w:r w:rsidRPr="00F66F20">
        <w:rPr>
          <w:rFonts w:ascii="Calibri" w:hAnsi="Calibri"/>
          <w:szCs w:val="22"/>
        </w:rPr>
        <w:lastRenderedPageBreak/>
        <w:t>Part 3</w:t>
      </w:r>
      <w:r w:rsidR="00310483" w:rsidRPr="00D20BEF">
        <w:rPr>
          <w:rFonts w:ascii="Calibri" w:hAnsi="Calibri"/>
          <w:szCs w:val="22"/>
        </w:rPr>
        <w:t xml:space="preserve">: </w:t>
      </w:r>
      <w:r w:rsidR="00310483">
        <w:rPr>
          <w:rFonts w:ascii="Calibri" w:hAnsi="Calibri"/>
          <w:szCs w:val="22"/>
        </w:rPr>
        <w:t>Selection</w:t>
      </w:r>
      <w:r w:rsidRPr="00D20BEF">
        <w:rPr>
          <w:rFonts w:ascii="Calibri" w:hAnsi="Calibri"/>
          <w:szCs w:val="22"/>
        </w:rPr>
        <w:t xml:space="preserve"> and Award Criteria</w:t>
      </w:r>
    </w:p>
    <w:p w14:paraId="14463324" w14:textId="77777777" w:rsidR="001D1745" w:rsidRPr="00D20BEF" w:rsidRDefault="001D1745" w:rsidP="006804D1">
      <w:pPr>
        <w:pStyle w:val="Heading2"/>
        <w:jc w:val="both"/>
      </w:pPr>
      <w:r w:rsidRPr="00D20BEF">
        <w:t>3.1</w:t>
      </w:r>
      <w:r w:rsidRPr="00D20BEF">
        <w:tab/>
        <w:t>Compliant Tenders</w:t>
      </w:r>
    </w:p>
    <w:tbl>
      <w:tblPr>
        <w:tblW w:w="5000" w:type="pct"/>
        <w:tblLook w:val="01E0" w:firstRow="1" w:lastRow="1" w:firstColumn="1" w:lastColumn="1" w:noHBand="0" w:noVBand="0"/>
      </w:tblPr>
      <w:tblGrid>
        <w:gridCol w:w="655"/>
        <w:gridCol w:w="662"/>
        <w:gridCol w:w="7754"/>
      </w:tblGrid>
      <w:tr w:rsidR="0088400F" w:rsidRPr="00830A49" w14:paraId="4754C09E" w14:textId="77777777" w:rsidTr="0088400F">
        <w:trPr>
          <w:trHeight w:val="397"/>
        </w:trPr>
        <w:tc>
          <w:tcPr>
            <w:tcW w:w="726" w:type="pct"/>
            <w:gridSpan w:val="2"/>
          </w:tcPr>
          <w:p w14:paraId="6424A58C" w14:textId="77777777" w:rsidR="0088400F" w:rsidRDefault="0088400F" w:rsidP="006804D1">
            <w:pPr>
              <w:jc w:val="both"/>
              <w:rPr>
                <w:color w:val="0000FF"/>
              </w:rPr>
            </w:pPr>
            <w:r>
              <w:rPr>
                <w:color w:val="0000FF"/>
                <w:szCs w:val="22"/>
              </w:rPr>
              <w:t>3.1</w:t>
            </w:r>
          </w:p>
        </w:tc>
        <w:tc>
          <w:tcPr>
            <w:tcW w:w="4274" w:type="pct"/>
          </w:tcPr>
          <w:p w14:paraId="6CEFD1E9" w14:textId="3E09FD0C" w:rsidR="0088400F" w:rsidRPr="00830A49" w:rsidRDefault="0088400F" w:rsidP="006804D1">
            <w:pPr>
              <w:jc w:val="both"/>
            </w:pPr>
            <w:r w:rsidRPr="00830A49">
              <w:rPr>
                <w:szCs w:val="22"/>
              </w:rPr>
              <w:t xml:space="preserve">Only those Tenderers who </w:t>
            </w:r>
            <w:r w:rsidR="00310483" w:rsidRPr="00830A49">
              <w:rPr>
                <w:szCs w:val="22"/>
              </w:rPr>
              <w:t>have: -</w:t>
            </w:r>
          </w:p>
        </w:tc>
      </w:tr>
      <w:tr w:rsidR="0088400F" w14:paraId="3B9859AC" w14:textId="77777777" w:rsidTr="0088400F">
        <w:trPr>
          <w:trHeight w:val="397"/>
        </w:trPr>
        <w:tc>
          <w:tcPr>
            <w:tcW w:w="361" w:type="pct"/>
          </w:tcPr>
          <w:p w14:paraId="196E59AC" w14:textId="77777777" w:rsidR="0088400F" w:rsidRPr="00830A49" w:rsidRDefault="0088400F" w:rsidP="006804D1">
            <w:pPr>
              <w:jc w:val="both"/>
              <w:rPr>
                <w:color w:val="0000FF"/>
              </w:rPr>
            </w:pPr>
          </w:p>
        </w:tc>
        <w:tc>
          <w:tcPr>
            <w:tcW w:w="365" w:type="pct"/>
          </w:tcPr>
          <w:p w14:paraId="3972E105" w14:textId="77777777" w:rsidR="0088400F" w:rsidRPr="00830A49" w:rsidRDefault="0088400F" w:rsidP="006804D1">
            <w:pPr>
              <w:jc w:val="both"/>
              <w:rPr>
                <w:color w:val="0000FF"/>
              </w:rPr>
            </w:pPr>
            <w:r>
              <w:rPr>
                <w:color w:val="0000FF"/>
                <w:szCs w:val="22"/>
              </w:rPr>
              <w:t>(a)</w:t>
            </w:r>
          </w:p>
        </w:tc>
        <w:tc>
          <w:tcPr>
            <w:tcW w:w="4274" w:type="pct"/>
          </w:tcPr>
          <w:p w14:paraId="072F45E0" w14:textId="77777777" w:rsidR="0088400F" w:rsidRDefault="0088400F" w:rsidP="006804D1">
            <w:pPr>
              <w:jc w:val="both"/>
            </w:pPr>
            <w:r w:rsidRPr="00830A49">
              <w:rPr>
                <w:szCs w:val="22"/>
              </w:rPr>
              <w:t>Sub</w:t>
            </w:r>
            <w:r w:rsidRPr="003215FF">
              <w:rPr>
                <w:szCs w:val="22"/>
              </w:rPr>
              <w:t>mitted compliant Tenders pursuant to paragraph 2.2 above</w:t>
            </w:r>
            <w:r>
              <w:rPr>
                <w:szCs w:val="22"/>
              </w:rPr>
              <w:t>, and</w:t>
            </w:r>
          </w:p>
        </w:tc>
      </w:tr>
      <w:tr w:rsidR="0088400F" w:rsidRPr="00830A49" w14:paraId="1AD8D27D" w14:textId="77777777" w:rsidTr="0088400F">
        <w:tc>
          <w:tcPr>
            <w:tcW w:w="361" w:type="pct"/>
          </w:tcPr>
          <w:p w14:paraId="5EB4F745" w14:textId="77777777" w:rsidR="0088400F" w:rsidRPr="00830A49" w:rsidRDefault="0088400F" w:rsidP="006804D1">
            <w:pPr>
              <w:jc w:val="both"/>
              <w:rPr>
                <w:color w:val="0000FF"/>
              </w:rPr>
            </w:pPr>
          </w:p>
        </w:tc>
        <w:tc>
          <w:tcPr>
            <w:tcW w:w="365" w:type="pct"/>
          </w:tcPr>
          <w:p w14:paraId="5F7EFF76" w14:textId="77777777" w:rsidR="0088400F" w:rsidRPr="00830A49" w:rsidRDefault="0088400F" w:rsidP="006804D1">
            <w:pPr>
              <w:jc w:val="both"/>
              <w:rPr>
                <w:color w:val="0000FF"/>
              </w:rPr>
            </w:pPr>
            <w:r>
              <w:rPr>
                <w:color w:val="0000FF"/>
                <w:szCs w:val="22"/>
              </w:rPr>
              <w:t>(b)</w:t>
            </w:r>
          </w:p>
        </w:tc>
        <w:tc>
          <w:tcPr>
            <w:tcW w:w="4274" w:type="pct"/>
          </w:tcPr>
          <w:p w14:paraId="261B3333" w14:textId="77777777" w:rsidR="0088400F" w:rsidRDefault="0088400F" w:rsidP="006804D1">
            <w:pPr>
              <w:jc w:val="both"/>
            </w:pPr>
            <w:r w:rsidRPr="00507FE4">
              <w:t xml:space="preserve">Declared by way </w:t>
            </w:r>
            <w:r w:rsidRPr="00117E35">
              <w:t xml:space="preserve">of </w:t>
            </w:r>
            <w:r w:rsidR="00C571F5">
              <w:t>e</w:t>
            </w:r>
            <w:r w:rsidRPr="00117E35">
              <w:t>ESPD that</w:t>
            </w:r>
            <w:r>
              <w:t xml:space="preserve"> either:</w:t>
            </w:r>
          </w:p>
          <w:p w14:paraId="7C88037D" w14:textId="77777777" w:rsidR="0088400F" w:rsidRDefault="0088400F" w:rsidP="00DE76A9">
            <w:pPr>
              <w:pStyle w:val="ListParagraph"/>
              <w:numPr>
                <w:ilvl w:val="0"/>
                <w:numId w:val="10"/>
              </w:numPr>
              <w:contextualSpacing w:val="0"/>
              <w:jc w:val="both"/>
            </w:pPr>
            <w:r w:rsidRPr="00960030">
              <w:t>no mandatory grounds for exclusion of the Tenderer pursuant to Regulation 57 of the Regulations apply to them,</w:t>
            </w:r>
            <w:r>
              <w:t xml:space="preserve"> or</w:t>
            </w:r>
          </w:p>
          <w:p w14:paraId="08FADC0F" w14:textId="77777777" w:rsidR="0088400F" w:rsidRPr="0088400F" w:rsidRDefault="0088400F" w:rsidP="00DE76A9">
            <w:pPr>
              <w:pStyle w:val="ListParagraph"/>
              <w:numPr>
                <w:ilvl w:val="0"/>
                <w:numId w:val="10"/>
              </w:numPr>
              <w:contextualSpacing w:val="0"/>
              <w:jc w:val="both"/>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88400F" w:rsidRPr="00830A49" w14:paraId="68A6639B" w14:textId="77777777" w:rsidTr="0064353B">
        <w:trPr>
          <w:trHeight w:val="7791"/>
        </w:trPr>
        <w:tc>
          <w:tcPr>
            <w:tcW w:w="361" w:type="pct"/>
          </w:tcPr>
          <w:p w14:paraId="0B0FD13E" w14:textId="77777777" w:rsidR="0088400F" w:rsidRPr="00830A49" w:rsidRDefault="0088400F" w:rsidP="006804D1">
            <w:pPr>
              <w:jc w:val="both"/>
              <w:rPr>
                <w:color w:val="0000FF"/>
              </w:rPr>
            </w:pPr>
          </w:p>
        </w:tc>
        <w:tc>
          <w:tcPr>
            <w:tcW w:w="365" w:type="pct"/>
          </w:tcPr>
          <w:p w14:paraId="78DAE41A" w14:textId="77777777" w:rsidR="0088400F" w:rsidRPr="00830A49" w:rsidRDefault="0088400F" w:rsidP="006804D1">
            <w:pPr>
              <w:jc w:val="both"/>
              <w:rPr>
                <w:color w:val="0000FF"/>
              </w:rPr>
            </w:pPr>
            <w:r>
              <w:rPr>
                <w:color w:val="0000FF"/>
                <w:szCs w:val="22"/>
              </w:rPr>
              <w:t>(c)</w:t>
            </w:r>
          </w:p>
        </w:tc>
        <w:tc>
          <w:tcPr>
            <w:tcW w:w="4274" w:type="pct"/>
          </w:tcPr>
          <w:p w14:paraId="006DBC93" w14:textId="43057198" w:rsidR="0088400F" w:rsidRDefault="0088400F" w:rsidP="006804D1">
            <w:pPr>
              <w:jc w:val="both"/>
            </w:pPr>
            <w:r w:rsidRPr="003215FF">
              <w:rPr>
                <w:szCs w:val="22"/>
              </w:rPr>
              <w:t xml:space="preserve">Declared by way of </w:t>
            </w:r>
            <w:r w:rsidR="00C571F5">
              <w:rPr>
                <w:szCs w:val="22"/>
              </w:rPr>
              <w:t>e</w:t>
            </w:r>
            <w:r w:rsidRPr="003215FF">
              <w:rPr>
                <w:szCs w:val="22"/>
              </w:rPr>
              <w:t>ESPD that they satisfy the selection criteria for</w:t>
            </w:r>
            <w:r w:rsidR="00037223">
              <w:rPr>
                <w:szCs w:val="22"/>
              </w:rPr>
              <w:t xml:space="preserve"> </w:t>
            </w:r>
            <w:r w:rsidR="007B18DD">
              <w:rPr>
                <w:szCs w:val="22"/>
              </w:rPr>
              <w:t>each grid cell</w:t>
            </w:r>
            <w:r w:rsidR="00037223">
              <w:t xml:space="preserve"> </w:t>
            </w:r>
            <w:r w:rsidRPr="003215FF">
              <w:rPr>
                <w:szCs w:val="22"/>
              </w:rPr>
              <w:t>this Competition as set out in part 3.2 below (the “Selection Criteria”)</w:t>
            </w:r>
            <w:r>
              <w:rPr>
                <w:szCs w:val="22"/>
              </w:rPr>
              <w:t>,</w:t>
            </w:r>
          </w:p>
          <w:p w14:paraId="0CE80216" w14:textId="77777777" w:rsidR="0088400F" w:rsidRDefault="0088400F" w:rsidP="006804D1">
            <w:pPr>
              <w:jc w:val="both"/>
            </w:pPr>
            <w:r w:rsidRPr="003215FF">
              <w:rPr>
                <w:szCs w:val="22"/>
              </w:rPr>
              <w:t>will be evaluated in accordance with the Award Criteria at part 3.3 below.</w:t>
            </w:r>
          </w:p>
          <w:p w14:paraId="3BA4BFB0" w14:textId="77777777" w:rsidR="0088400F" w:rsidRDefault="0088400F" w:rsidP="006804D1">
            <w:pPr>
              <w:pStyle w:val="BodyText"/>
              <w:suppressAutoHyphens w:val="0"/>
              <w:spacing w:after="120"/>
              <w:jc w:val="both"/>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3A5AA309" w14:textId="77777777" w:rsidR="007214C8" w:rsidRDefault="007214C8" w:rsidP="006804D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422D5534" w14:textId="77777777" w:rsidR="007214C8" w:rsidRDefault="007214C8" w:rsidP="00DE76A9">
            <w:pPr>
              <w:pStyle w:val="ListParagraph"/>
              <w:numPr>
                <w:ilvl w:val="0"/>
                <w:numId w:val="18"/>
              </w:numPr>
              <w:jc w:val="both"/>
            </w:pPr>
            <w:r>
              <w:t xml:space="preserve">completes and submits a separate eESPD in respect of each such entity, and </w:t>
            </w:r>
          </w:p>
          <w:p w14:paraId="602A89ED" w14:textId="77777777" w:rsidR="007214C8" w:rsidRDefault="007214C8" w:rsidP="00DE76A9">
            <w:pPr>
              <w:pStyle w:val="ListParagraph"/>
              <w:numPr>
                <w:ilvl w:val="0"/>
                <w:numId w:val="18"/>
              </w:numPr>
              <w:jc w:val="both"/>
            </w:pPr>
            <w:r>
              <w:t xml:space="preserve">when requested by the Contracting Authority, submit proof, to the satisfaction of the Contracting Authority, that each such entity will place the necessary resources at the disposal of the Tenderer. </w:t>
            </w:r>
          </w:p>
          <w:p w14:paraId="70F5535C" w14:textId="72FC5399" w:rsidR="008F3241" w:rsidRDefault="008F3241" w:rsidP="006804D1">
            <w:pPr>
              <w:pStyle w:val="western"/>
              <w:suppressAutoHyphens w:val="0"/>
              <w:spacing w:before="0"/>
              <w:jc w:val="both"/>
              <w:rPr>
                <w:rFonts w:ascii="Calibri" w:eastAsia="Times New Roman" w:hAnsi="Calibri"/>
                <w:lang w:eastAsia="en-US"/>
              </w:rPr>
            </w:pPr>
            <w:r w:rsidRPr="008F3241">
              <w:rPr>
                <w:rFonts w:ascii="Calibri" w:eastAsia="Times New Roman" w:hAnsi="Calibri"/>
                <w:lang w:eastAsia="en-US"/>
              </w:rPr>
              <w:t xml:space="preserve">Where a Tenderer (Prime Contractor) intends to subcontract any share of any Contract to a </w:t>
            </w:r>
            <w:r w:rsidR="00310483" w:rsidRPr="008F3241">
              <w:rPr>
                <w:rFonts w:ascii="Calibri" w:eastAsia="Times New Roman" w:hAnsi="Calibri"/>
                <w:lang w:eastAsia="en-US"/>
              </w:rPr>
              <w:t>Subcontractor but</w:t>
            </w:r>
            <w:r w:rsidRPr="008F3241">
              <w:rPr>
                <w:rFonts w:ascii="Calibri" w:eastAsia="Times New Roman" w:hAnsi="Calibri"/>
                <w:lang w:eastAsia="en-US"/>
              </w:rPr>
              <w:t xml:space="preserve">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p>
          <w:p w14:paraId="48DEC593" w14:textId="23BEFCCF" w:rsidR="0088400F" w:rsidRPr="00B43A23" w:rsidRDefault="0088400F" w:rsidP="006804D1">
            <w:pPr>
              <w:pStyle w:val="western"/>
              <w:suppressAutoHyphens w:val="0"/>
              <w:spacing w:before="0"/>
              <w:jc w:val="both"/>
              <w:rPr>
                <w:rFonts w:ascii="Calibri" w:eastAsia="Times New Roman" w:hAnsi="Calibri"/>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254E7B9C" w14:textId="77777777" w:rsidR="0088400F" w:rsidRPr="003215FF" w:rsidRDefault="0088400F" w:rsidP="006804D1">
            <w:pPr>
              <w:pStyle w:val="western"/>
              <w:suppressAutoHyphens w:val="0"/>
              <w:spacing w:before="0"/>
              <w:jc w:val="both"/>
              <w:rPr>
                <w:rFonts w:ascii="Calibri" w:eastAsia="Times New Roman" w:hAnsi="Calibri"/>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EE8D607" w14:textId="77777777" w:rsidR="0088400F" w:rsidRPr="003215FF" w:rsidRDefault="0088400F" w:rsidP="00DE76A9">
            <w:pPr>
              <w:pStyle w:val="western"/>
              <w:numPr>
                <w:ilvl w:val="0"/>
                <w:numId w:val="9"/>
              </w:numPr>
              <w:suppressAutoHyphens w:val="0"/>
              <w:spacing w:before="0"/>
              <w:ind w:left="1077"/>
              <w:jc w:val="both"/>
              <w:rPr>
                <w:rFonts w:ascii="Calibri" w:eastAsia="Times New Roman" w:hAnsi="Calibri"/>
                <w:lang w:eastAsia="en-US"/>
              </w:rPr>
            </w:pPr>
            <w:r w:rsidRPr="003215FF">
              <w:rPr>
                <w:rFonts w:ascii="Calibri" w:eastAsia="Times New Roman" w:hAnsi="Calibri"/>
                <w:szCs w:val="22"/>
                <w:lang w:eastAsia="en-US"/>
              </w:rPr>
              <w:lastRenderedPageBreak/>
              <w:t xml:space="preserve">a Declaration in the form attached at Appendix </w:t>
            </w:r>
            <w:r w:rsidR="00C571F5">
              <w:rPr>
                <w:rFonts w:ascii="Calibri" w:eastAsia="Times New Roman" w:hAnsi="Calibri"/>
                <w:szCs w:val="22"/>
                <w:lang w:eastAsia="en-US"/>
              </w:rPr>
              <w:t>4</w:t>
            </w:r>
            <w:r w:rsidRPr="003215FF">
              <w:rPr>
                <w:rFonts w:ascii="Calibri" w:eastAsia="Times New Roman" w:hAnsi="Calibri"/>
                <w:szCs w:val="22"/>
                <w:lang w:eastAsia="en-US"/>
              </w:rPr>
              <w:t xml:space="preserve">; </w:t>
            </w:r>
          </w:p>
          <w:p w14:paraId="5567B9E3" w14:textId="77777777" w:rsidR="0088400F" w:rsidRPr="003215FF" w:rsidRDefault="0088400F" w:rsidP="00DE76A9">
            <w:pPr>
              <w:pStyle w:val="western"/>
              <w:numPr>
                <w:ilvl w:val="0"/>
                <w:numId w:val="9"/>
              </w:numPr>
              <w:suppressAutoHyphens w:val="0"/>
              <w:spacing w:before="0"/>
              <w:ind w:left="1077"/>
              <w:jc w:val="both"/>
              <w:rPr>
                <w:rFonts w:ascii="Calibri" w:eastAsia="Times New Roman" w:hAnsi="Calibri"/>
                <w:lang w:eastAsia="en-US"/>
              </w:rPr>
            </w:pPr>
            <w:r w:rsidRPr="003215FF">
              <w:rPr>
                <w:rFonts w:ascii="Calibri" w:eastAsia="Times New Roman" w:hAnsi="Calibri"/>
                <w:szCs w:val="22"/>
                <w:lang w:val="en-IE" w:eastAsia="en-US"/>
              </w:rPr>
              <w:t>evidence to the effect that measures taken by the entity concerned are sufficient to demonstrate its reliability despite the existence of a relevant Exclusion Ground; and</w:t>
            </w:r>
          </w:p>
          <w:p w14:paraId="07531029" w14:textId="77777777" w:rsidR="0088400F" w:rsidRPr="003215FF" w:rsidRDefault="0088400F" w:rsidP="00DE76A9">
            <w:pPr>
              <w:pStyle w:val="western"/>
              <w:numPr>
                <w:ilvl w:val="0"/>
                <w:numId w:val="9"/>
              </w:numPr>
              <w:suppressAutoHyphens w:val="0"/>
              <w:spacing w:before="0"/>
              <w:ind w:left="1077"/>
              <w:jc w:val="both"/>
              <w:rPr>
                <w:rFonts w:ascii="Calibri" w:eastAsia="Times New Roman" w:hAnsi="Calibri"/>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specified at paragraph 3.2 below.</w:t>
            </w:r>
          </w:p>
          <w:p w14:paraId="189FAE71" w14:textId="77777777" w:rsidR="0088400F" w:rsidRDefault="0088400F" w:rsidP="006804D1">
            <w:pPr>
              <w:pStyle w:val="western"/>
              <w:suppressAutoHyphens w:val="0"/>
              <w:spacing w:before="0"/>
              <w:jc w:val="both"/>
              <w:rPr>
                <w:rFonts w:ascii="Calibri" w:eastAsia="Times New Roman" w:hAnsi="Calibri"/>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40F3EBB5" w14:textId="77777777" w:rsidR="0088400F" w:rsidRPr="00830A49" w:rsidRDefault="0088400F" w:rsidP="006804D1">
            <w:pPr>
              <w:jc w:val="both"/>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52481DE1" w14:textId="77777777" w:rsidR="001D1745" w:rsidRPr="00D20BEF" w:rsidRDefault="001D1745" w:rsidP="006804D1">
      <w:pPr>
        <w:pStyle w:val="Heading2"/>
        <w:jc w:val="both"/>
      </w:pPr>
      <w:r w:rsidRPr="00D20BEF">
        <w:lastRenderedPageBreak/>
        <w:t>3.2</w:t>
      </w:r>
      <w:r w:rsidRPr="00D20BEF">
        <w:tab/>
        <w:t>Selection Criteria</w:t>
      </w:r>
    </w:p>
    <w:tbl>
      <w:tblPr>
        <w:tblW w:w="5000" w:type="pct"/>
        <w:tblLook w:val="01E0" w:firstRow="1" w:lastRow="1" w:firstColumn="1" w:lastColumn="1" w:noHBand="0" w:noVBand="0"/>
      </w:tblPr>
      <w:tblGrid>
        <w:gridCol w:w="651"/>
        <w:gridCol w:w="686"/>
        <w:gridCol w:w="7734"/>
      </w:tblGrid>
      <w:tr w:rsidR="00A022C9" w:rsidRPr="00830A49" w14:paraId="6B237608" w14:textId="77777777" w:rsidTr="002A38D6">
        <w:trPr>
          <w:trHeight w:val="998"/>
        </w:trPr>
        <w:tc>
          <w:tcPr>
            <w:tcW w:w="737" w:type="pct"/>
            <w:gridSpan w:val="2"/>
          </w:tcPr>
          <w:p w14:paraId="33AF2225" w14:textId="77777777" w:rsidR="00A022C9" w:rsidRPr="00830A49" w:rsidRDefault="00A022C9" w:rsidP="006804D1">
            <w:pPr>
              <w:jc w:val="both"/>
              <w:rPr>
                <w:color w:val="0000FF"/>
              </w:rPr>
            </w:pPr>
            <w:r w:rsidRPr="00830A49">
              <w:rPr>
                <w:color w:val="0000FF"/>
                <w:szCs w:val="22"/>
              </w:rPr>
              <w:t>3.2</w:t>
            </w:r>
          </w:p>
        </w:tc>
        <w:tc>
          <w:tcPr>
            <w:tcW w:w="4263" w:type="pct"/>
          </w:tcPr>
          <w:p w14:paraId="60BDC460" w14:textId="77777777" w:rsidR="00A022C9" w:rsidRPr="00830A49" w:rsidRDefault="00A022C9" w:rsidP="006804D1">
            <w:pPr>
              <w:jc w:val="both"/>
            </w:pPr>
            <w:r w:rsidRPr="00830A49">
              <w:rPr>
                <w:szCs w:val="22"/>
              </w:rPr>
              <w:t>Tenderers will either pass OR fail each of the Select</w:t>
            </w:r>
            <w:r>
              <w:rPr>
                <w:szCs w:val="22"/>
              </w:rPr>
              <w:t>ion Criteria in this part 3.2.</w:t>
            </w:r>
            <w:r w:rsidR="00307AEE" w:rsidRPr="00307AEE">
              <w:rPr>
                <w:szCs w:val="22"/>
              </w:rPr>
              <w:t>A Tenderer who fails a selection criterion</w:t>
            </w:r>
            <w:r>
              <w:rPr>
                <w:szCs w:val="22"/>
              </w:rPr>
              <w:t xml:space="preserve"> </w:t>
            </w:r>
            <w:r w:rsidRPr="00830A49">
              <w:rPr>
                <w:szCs w:val="22"/>
              </w:rPr>
              <w:t>will be excluded from participating in this Competition.</w:t>
            </w:r>
          </w:p>
        </w:tc>
      </w:tr>
      <w:tr w:rsidR="00A022C9" w:rsidRPr="00830A49" w14:paraId="3EFC90FC" w14:textId="77777777" w:rsidTr="002A38D6">
        <w:trPr>
          <w:trHeight w:val="1781"/>
        </w:trPr>
        <w:tc>
          <w:tcPr>
            <w:tcW w:w="359" w:type="pct"/>
          </w:tcPr>
          <w:p w14:paraId="4A7404F8" w14:textId="77777777" w:rsidR="00A022C9" w:rsidRPr="00830A49" w:rsidDel="007E6485" w:rsidRDefault="00A022C9" w:rsidP="006804D1">
            <w:pPr>
              <w:jc w:val="both"/>
              <w:rPr>
                <w:color w:val="0000FF"/>
              </w:rPr>
            </w:pPr>
          </w:p>
        </w:tc>
        <w:tc>
          <w:tcPr>
            <w:tcW w:w="378" w:type="pct"/>
          </w:tcPr>
          <w:p w14:paraId="5FEF85DE" w14:textId="77777777" w:rsidR="00A022C9" w:rsidRPr="00830A49" w:rsidDel="007E6485" w:rsidRDefault="00A022C9" w:rsidP="006804D1">
            <w:pPr>
              <w:jc w:val="both"/>
              <w:rPr>
                <w:color w:val="0000FF"/>
              </w:rPr>
            </w:pPr>
            <w:r w:rsidRPr="00830A49">
              <w:rPr>
                <w:color w:val="0000FF"/>
                <w:szCs w:val="22"/>
              </w:rPr>
              <w:t>3.2.A</w:t>
            </w:r>
          </w:p>
        </w:tc>
        <w:tc>
          <w:tcPr>
            <w:tcW w:w="4263" w:type="pct"/>
          </w:tcPr>
          <w:p w14:paraId="02EF8572" w14:textId="77777777" w:rsidR="00A022C9" w:rsidRPr="00830A49" w:rsidRDefault="00A022C9" w:rsidP="006804D1">
            <w:pPr>
              <w:jc w:val="both"/>
              <w:rPr>
                <w:b/>
              </w:rPr>
            </w:pPr>
            <w:r w:rsidRPr="00830A49">
              <w:rPr>
                <w:b/>
                <w:szCs w:val="22"/>
              </w:rPr>
              <w:t xml:space="preserve">Economic and Financial Standing </w:t>
            </w:r>
          </w:p>
          <w:p w14:paraId="7262490E" w14:textId="77777777" w:rsidR="00A022C9" w:rsidRDefault="00A022C9" w:rsidP="006804D1">
            <w:pPr>
              <w:jc w:val="both"/>
              <w:rPr>
                <w:szCs w:val="22"/>
              </w:rPr>
            </w:pPr>
            <w:r w:rsidRPr="003215FF">
              <w:rPr>
                <w:szCs w:val="22"/>
              </w:rPr>
              <w:t xml:space="preserve">Tenderers must declare by way of </w:t>
            </w:r>
            <w:r w:rsidR="000844C8">
              <w:rPr>
                <w:szCs w:val="22"/>
              </w:rPr>
              <w:t>e</w:t>
            </w:r>
            <w:r w:rsidRPr="003215FF">
              <w:rPr>
                <w:szCs w:val="22"/>
              </w:rPr>
              <w:t xml:space="preserve">ESPD that they satisfy the financial and economic standing requirement(s) and that they are able, upon request and without delay, to provide the </w:t>
            </w:r>
            <w:r w:rsidR="00295A57">
              <w:rPr>
                <w:szCs w:val="22"/>
              </w:rPr>
              <w:t>s</w:t>
            </w:r>
            <w:r w:rsidRPr="003215FF">
              <w:rPr>
                <w:szCs w:val="22"/>
              </w:rPr>
              <w:t>upporting documentation to the Contracting Authority in each case.</w:t>
            </w:r>
          </w:p>
          <w:tbl>
            <w:tblPr>
              <w:tblStyle w:val="TableGrid"/>
              <w:tblW w:w="0" w:type="auto"/>
              <w:tblLook w:val="04A0" w:firstRow="1" w:lastRow="0" w:firstColumn="1" w:lastColumn="0" w:noHBand="0" w:noVBand="1"/>
            </w:tblPr>
            <w:tblGrid>
              <w:gridCol w:w="3118"/>
              <w:gridCol w:w="1152"/>
              <w:gridCol w:w="3238"/>
            </w:tblGrid>
            <w:tr w:rsidR="00270BE1" w:rsidRPr="009B7F6D" w14:paraId="38F0C622" w14:textId="77777777" w:rsidTr="00890EA0">
              <w:tc>
                <w:tcPr>
                  <w:tcW w:w="3284" w:type="dxa"/>
                  <w:shd w:val="clear" w:color="auto" w:fill="000080"/>
                </w:tcPr>
                <w:p w14:paraId="2CBAA5F9" w14:textId="77777777" w:rsidR="00270BE1" w:rsidRPr="009B7F6D" w:rsidRDefault="00270BE1" w:rsidP="00270BE1">
                  <w:pPr>
                    <w:rPr>
                      <w:b/>
                      <w:bCs/>
                      <w:sz w:val="22"/>
                    </w:rPr>
                  </w:pPr>
                  <w:r w:rsidRPr="009B7F6D">
                    <w:rPr>
                      <w:b/>
                      <w:bCs/>
                      <w:sz w:val="22"/>
                    </w:rPr>
                    <w:t>Minimum Threshold</w:t>
                  </w:r>
                </w:p>
              </w:tc>
              <w:tc>
                <w:tcPr>
                  <w:tcW w:w="1134" w:type="dxa"/>
                  <w:shd w:val="clear" w:color="auto" w:fill="000080"/>
                </w:tcPr>
                <w:p w14:paraId="0F7E0E90" w14:textId="77777777" w:rsidR="00270BE1" w:rsidRPr="009B7F6D" w:rsidRDefault="00270BE1" w:rsidP="00270BE1">
                  <w:pPr>
                    <w:rPr>
                      <w:b/>
                      <w:bCs/>
                      <w:sz w:val="22"/>
                    </w:rPr>
                  </w:pPr>
                  <w:r w:rsidRPr="009B7F6D">
                    <w:rPr>
                      <w:b/>
                      <w:bCs/>
                      <w:sz w:val="22"/>
                    </w:rPr>
                    <w:t>Qualifying Threshold</w:t>
                  </w:r>
                </w:p>
              </w:tc>
              <w:tc>
                <w:tcPr>
                  <w:tcW w:w="3402" w:type="dxa"/>
                  <w:shd w:val="clear" w:color="auto" w:fill="000080"/>
                </w:tcPr>
                <w:p w14:paraId="72015A44" w14:textId="77777777" w:rsidR="00270BE1" w:rsidRPr="009B7F6D" w:rsidRDefault="00270BE1" w:rsidP="00270BE1">
                  <w:pPr>
                    <w:rPr>
                      <w:b/>
                      <w:bCs/>
                      <w:sz w:val="22"/>
                    </w:rPr>
                  </w:pPr>
                  <w:r w:rsidRPr="009B7F6D">
                    <w:rPr>
                      <w:b/>
                      <w:bCs/>
                      <w:sz w:val="22"/>
                    </w:rPr>
                    <w:t xml:space="preserve">Supporting documentation to be provided </w:t>
                  </w:r>
                  <w:r w:rsidRPr="009B7F6D">
                    <w:rPr>
                      <w:b/>
                      <w:bCs/>
                      <w:sz w:val="22"/>
                      <w:u w:val="single"/>
                    </w:rPr>
                    <w:t>when requested</w:t>
                  </w:r>
                  <w:r w:rsidRPr="009B7F6D">
                    <w:rPr>
                      <w:b/>
                      <w:bCs/>
                      <w:sz w:val="22"/>
                    </w:rPr>
                    <w:t xml:space="preserve"> by the Contracting Authority </w:t>
                  </w:r>
                </w:p>
              </w:tc>
            </w:tr>
            <w:tr w:rsidR="00270BE1" w:rsidRPr="009B7F6D" w14:paraId="2B52289D" w14:textId="77777777" w:rsidTr="00890EA0">
              <w:tc>
                <w:tcPr>
                  <w:tcW w:w="3284" w:type="dxa"/>
                </w:tcPr>
                <w:p w14:paraId="07EDE1B1" w14:textId="77777777" w:rsidR="00270BE1" w:rsidRPr="009B7F6D" w:rsidRDefault="00270BE1" w:rsidP="00270BE1">
                  <w:pPr>
                    <w:rPr>
                      <w:sz w:val="22"/>
                    </w:rPr>
                  </w:pPr>
                  <w:r w:rsidRPr="009B7F6D">
                    <w:rPr>
                      <w:sz w:val="22"/>
                    </w:rPr>
                    <w:t xml:space="preserve">Tenderer must have a minimum annual turnover of at least €200,000 for each of the last three (3) financial years, or alternatively, if the date of establishment was more recent, that the annual turnover in each year the Tenderer has been </w:t>
                  </w:r>
                  <w:r w:rsidRPr="009B7F6D">
                    <w:rPr>
                      <w:sz w:val="22"/>
                    </w:rPr>
                    <w:lastRenderedPageBreak/>
                    <w:t xml:space="preserve">established is equal to or exceeds €200,000. </w:t>
                  </w:r>
                </w:p>
              </w:tc>
              <w:tc>
                <w:tcPr>
                  <w:tcW w:w="1134" w:type="dxa"/>
                </w:tcPr>
                <w:p w14:paraId="4BF806E3" w14:textId="77777777" w:rsidR="00270BE1" w:rsidRPr="009B7F6D" w:rsidRDefault="00270BE1" w:rsidP="00270BE1">
                  <w:pPr>
                    <w:rPr>
                      <w:sz w:val="22"/>
                    </w:rPr>
                  </w:pPr>
                  <w:r w:rsidRPr="009B7F6D">
                    <w:rPr>
                      <w:sz w:val="22"/>
                    </w:rPr>
                    <w:lastRenderedPageBreak/>
                    <w:t>Pass / Fail</w:t>
                  </w:r>
                </w:p>
              </w:tc>
              <w:tc>
                <w:tcPr>
                  <w:tcW w:w="3402" w:type="dxa"/>
                </w:tcPr>
                <w:p w14:paraId="052D062A" w14:textId="77777777" w:rsidR="00270BE1" w:rsidRPr="009B7F6D" w:rsidRDefault="00270BE1" w:rsidP="00270BE1">
                  <w:pPr>
                    <w:rPr>
                      <w:sz w:val="22"/>
                    </w:rPr>
                  </w:pPr>
                  <w:r w:rsidRPr="009B7F6D">
                    <w:rPr>
                      <w:sz w:val="22"/>
                    </w:rPr>
                    <w:t xml:space="preserve">Annual accounts or a letter from the Tenderer’s accountant / auditor confirming that the Tenderer meets the minimum annual turnover requirements. </w:t>
                  </w:r>
                </w:p>
              </w:tc>
            </w:tr>
          </w:tbl>
          <w:p w14:paraId="39DF1A31" w14:textId="710C2E00" w:rsidR="00270BE1" w:rsidRPr="005D57EC" w:rsidDel="007E6485" w:rsidRDefault="00270BE1" w:rsidP="006804D1">
            <w:pPr>
              <w:jc w:val="both"/>
            </w:pPr>
          </w:p>
        </w:tc>
      </w:tr>
    </w:tbl>
    <w:p w14:paraId="7A52F374" w14:textId="77777777" w:rsidR="00A022C9" w:rsidRDefault="00A022C9" w:rsidP="006804D1">
      <w:pPr>
        <w:spacing w:after="0"/>
        <w:jc w:val="both"/>
        <w:rPr>
          <w:szCs w:val="22"/>
        </w:rPr>
        <w:sectPr w:rsidR="00A022C9" w:rsidSect="00A022C9">
          <w:footerReference w:type="default" r:id="rId17"/>
          <w:headerReference w:type="first" r:id="rId18"/>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651"/>
        <w:gridCol w:w="686"/>
        <w:gridCol w:w="7734"/>
      </w:tblGrid>
      <w:tr w:rsidR="00E01DD6" w:rsidRPr="00830A49" w14:paraId="0895804E" w14:textId="77777777" w:rsidTr="005F3ECF">
        <w:trPr>
          <w:trHeight w:val="2551"/>
        </w:trPr>
        <w:tc>
          <w:tcPr>
            <w:tcW w:w="359" w:type="pct"/>
          </w:tcPr>
          <w:p w14:paraId="5B529629" w14:textId="77777777" w:rsidR="00E01DD6" w:rsidRPr="00830A49" w:rsidRDefault="00E01DD6" w:rsidP="006804D1">
            <w:pPr>
              <w:jc w:val="both"/>
              <w:rPr>
                <w:color w:val="0000FF"/>
              </w:rPr>
            </w:pPr>
          </w:p>
        </w:tc>
        <w:tc>
          <w:tcPr>
            <w:tcW w:w="378" w:type="pct"/>
          </w:tcPr>
          <w:p w14:paraId="0A5787D4" w14:textId="77777777" w:rsidR="00E01DD6" w:rsidRPr="00830A49" w:rsidRDefault="00E01DD6" w:rsidP="006804D1">
            <w:pPr>
              <w:jc w:val="both"/>
              <w:rPr>
                <w:color w:val="0000FF"/>
              </w:rPr>
            </w:pPr>
          </w:p>
        </w:tc>
        <w:tc>
          <w:tcPr>
            <w:tcW w:w="4263" w:type="pct"/>
          </w:tcPr>
          <w:p w14:paraId="5B0276D4" w14:textId="7C69DAE3" w:rsidR="00E01DD6" w:rsidRPr="00830A49" w:rsidRDefault="00E01DD6" w:rsidP="006804D1">
            <w:pPr>
              <w:jc w:val="both"/>
            </w:pPr>
            <w:r w:rsidRPr="00830A49">
              <w:rPr>
                <w:szCs w:val="22"/>
              </w:rPr>
              <w:t xml:space="preserve">Tenderers must provide </w:t>
            </w:r>
            <w:r w:rsidRPr="003215FF">
              <w:rPr>
                <w:szCs w:val="22"/>
              </w:rPr>
              <w:t xml:space="preserve">the supporting documentation </w:t>
            </w:r>
            <w:r w:rsidRPr="00830A49">
              <w:rPr>
                <w:szCs w:val="22"/>
              </w:rPr>
              <w:t xml:space="preserve">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bl>
    <w:p w14:paraId="775FB0BC" w14:textId="69AFD485" w:rsidR="00FF06D9" w:rsidRDefault="00FF06D9" w:rsidP="00921A08">
      <w:pPr>
        <w:tabs>
          <w:tab w:val="left" w:pos="2206"/>
        </w:tabs>
        <w:spacing w:after="0"/>
        <w:jc w:val="both"/>
        <w:rPr>
          <w:b/>
        </w:rPr>
      </w:pPr>
    </w:p>
    <w:p w14:paraId="0F296ED5" w14:textId="44E246F4" w:rsidR="00A022C9" w:rsidRPr="00E01DD6" w:rsidRDefault="008062FD" w:rsidP="006804D1">
      <w:pPr>
        <w:spacing w:after="0"/>
        <w:ind w:left="1440"/>
        <w:jc w:val="both"/>
        <w:sectPr w:rsidR="00A022C9" w:rsidRPr="00E01DD6" w:rsidSect="00A022C9">
          <w:type w:val="continuous"/>
          <w:pgSz w:w="11907" w:h="16840" w:code="9"/>
          <w:pgMar w:top="1134" w:right="1418" w:bottom="851" w:left="1418" w:header="709" w:footer="709" w:gutter="0"/>
          <w:cols w:space="708"/>
          <w:formProt w:val="0"/>
          <w:docGrid w:linePitch="360"/>
        </w:sectPr>
      </w:pPr>
      <w:r w:rsidRPr="00F86579">
        <w:t xml:space="preserve">Tenderers will be required to furnish a copy of their </w:t>
      </w:r>
      <w:r w:rsidR="007A3FAB" w:rsidRPr="001D1C07">
        <w:rPr>
          <w:rFonts w:asciiTheme="minorHAnsi" w:hAnsiTheme="minorHAnsi" w:cs="Arial"/>
          <w:szCs w:val="22"/>
        </w:rPr>
        <w:t xml:space="preserve">financial accounts or </w:t>
      </w:r>
      <w:r w:rsidR="00CA514C" w:rsidRPr="00474D3B">
        <w:rPr>
          <w:rFonts w:asciiTheme="minorHAnsi" w:hAnsiTheme="minorHAnsi" w:cs="Arial"/>
          <w:szCs w:val="22"/>
        </w:rPr>
        <w:t>accountant’s letter/certificate</w:t>
      </w:r>
      <w:r w:rsidR="007A3FAB">
        <w:rPr>
          <w:rFonts w:asciiTheme="minorHAnsi" w:hAnsiTheme="minorHAnsi" w:cs="Arial"/>
          <w:szCs w:val="22"/>
        </w:rPr>
        <w:t xml:space="preserve">, or </w:t>
      </w:r>
      <w:r w:rsidR="007A3FAB" w:rsidRPr="001D1C07">
        <w:rPr>
          <w:rFonts w:asciiTheme="minorHAnsi" w:hAnsiTheme="minorHAnsi" w:cs="Arial"/>
          <w:szCs w:val="22"/>
        </w:rPr>
        <w:t xml:space="preserve">where the </w:t>
      </w:r>
      <w:r w:rsidR="007A3FAB">
        <w:rPr>
          <w:rFonts w:asciiTheme="minorHAnsi" w:hAnsiTheme="minorHAnsi" w:cs="Arial"/>
          <w:szCs w:val="22"/>
        </w:rPr>
        <w:t>Tenderer’s</w:t>
      </w:r>
      <w:r w:rsidR="007A3FAB" w:rsidRPr="001D1C07">
        <w:rPr>
          <w:rFonts w:asciiTheme="minorHAnsi" w:hAnsiTheme="minorHAnsi" w:cs="Arial"/>
          <w:szCs w:val="22"/>
        </w:rPr>
        <w:t xml:space="preserve"> accounts are audited then </w:t>
      </w:r>
      <w:r w:rsidR="007A3FAB" w:rsidRPr="00474D3B">
        <w:rPr>
          <w:rFonts w:asciiTheme="minorHAnsi" w:hAnsiTheme="minorHAnsi" w:cs="Arial"/>
          <w:szCs w:val="22"/>
        </w:rPr>
        <w:t xml:space="preserve">audited </w:t>
      </w:r>
      <w:r w:rsidR="007A3FAB" w:rsidRPr="001D1C07">
        <w:rPr>
          <w:rFonts w:asciiTheme="minorHAnsi" w:hAnsiTheme="minorHAnsi" w:cs="Arial"/>
          <w:szCs w:val="22"/>
        </w:rPr>
        <w:t xml:space="preserve">financial </w:t>
      </w:r>
      <w:r w:rsidR="007A3FAB" w:rsidRPr="00474D3B">
        <w:rPr>
          <w:rFonts w:asciiTheme="minorHAnsi" w:hAnsiTheme="minorHAnsi" w:cs="Arial"/>
          <w:szCs w:val="22"/>
        </w:rPr>
        <w:t>accounts</w:t>
      </w:r>
      <w:r w:rsidR="007A3FAB">
        <w:rPr>
          <w:rFonts w:asciiTheme="minorHAnsi" w:hAnsiTheme="minorHAnsi" w:cs="Arial"/>
          <w:szCs w:val="22"/>
        </w:rPr>
        <w:t xml:space="preserve"> or </w:t>
      </w:r>
      <w:r w:rsidR="00CA514C">
        <w:rPr>
          <w:rFonts w:asciiTheme="minorHAnsi" w:hAnsiTheme="minorHAnsi" w:cs="Arial"/>
          <w:szCs w:val="22"/>
        </w:rPr>
        <w:t>auditor’s statement must be provided</w:t>
      </w:r>
      <w:r w:rsidR="007A3FAB">
        <w:rPr>
          <w:rFonts w:asciiTheme="minorHAnsi" w:hAnsiTheme="minorHAnsi" w:cs="Arial"/>
          <w:szCs w:val="22"/>
        </w:rPr>
        <w:t xml:space="preserve">, </w:t>
      </w:r>
      <w:r w:rsidRPr="00F86579">
        <w:t>upon request of the Contra</w:t>
      </w:r>
      <w:r w:rsidR="002A5AFA">
        <w:t>cting Authority</w:t>
      </w:r>
      <w:r w:rsidR="00CA514C">
        <w:t>,</w:t>
      </w:r>
      <w:r w:rsidR="002A5AFA">
        <w:t xml:space="preserve"> which must </w:t>
      </w:r>
      <w:r w:rsidRPr="00F86579">
        <w:t xml:space="preserve">evidence </w:t>
      </w:r>
      <w:r w:rsidR="002A5AFA" w:rsidRPr="002A5AFA">
        <w:t>the Tenderer meets the turnover requirements.</w:t>
      </w:r>
      <w:r w:rsidR="002A5AFA">
        <w:t xml:space="preserve"> </w:t>
      </w:r>
    </w:p>
    <w:p w14:paraId="19B98801" w14:textId="6DE36ABE" w:rsidR="00A022C9" w:rsidRPr="00516921" w:rsidRDefault="00A022C9" w:rsidP="006804D1">
      <w:pPr>
        <w:spacing w:after="0"/>
        <w:jc w:val="both"/>
        <w:rPr>
          <w:szCs w:val="22"/>
        </w:rPr>
        <w:sectPr w:rsidR="00A022C9" w:rsidRPr="00516921" w:rsidSect="00A022C9">
          <w:type w:val="continuous"/>
          <w:pgSz w:w="11907" w:h="16840" w:code="9"/>
          <w:pgMar w:top="1134" w:right="1418" w:bottom="851" w:left="1418" w:header="709" w:footer="709" w:gutter="0"/>
          <w:cols w:space="708"/>
          <w:docGrid w:linePitch="360"/>
        </w:sectPr>
      </w:pPr>
    </w:p>
    <w:p w14:paraId="7BE881AD" w14:textId="77777777" w:rsidR="001D1745" w:rsidRPr="00B8044E" w:rsidRDefault="000C0931" w:rsidP="006804D1">
      <w:pPr>
        <w:pStyle w:val="Heading2"/>
        <w:jc w:val="both"/>
      </w:pPr>
      <w:r>
        <w:t>3.3</w:t>
      </w:r>
      <w:r>
        <w:tab/>
      </w:r>
      <w:r w:rsidR="001D1745" w:rsidRPr="00B8044E">
        <w:t>Award Criteria for selection as a Framework Agreement Member</w:t>
      </w:r>
    </w:p>
    <w:tbl>
      <w:tblPr>
        <w:tblW w:w="5000" w:type="pct"/>
        <w:tblLook w:val="01E0" w:firstRow="1" w:lastRow="1" w:firstColumn="1" w:lastColumn="1" w:noHBand="0" w:noVBand="0"/>
      </w:tblPr>
      <w:tblGrid>
        <w:gridCol w:w="717"/>
        <w:gridCol w:w="8354"/>
      </w:tblGrid>
      <w:tr w:rsidR="00A00ADE" w:rsidRPr="00514373" w14:paraId="7AA67F15" w14:textId="77777777" w:rsidTr="00EE4E54">
        <w:tc>
          <w:tcPr>
            <w:tcW w:w="395" w:type="pct"/>
          </w:tcPr>
          <w:p w14:paraId="21C3C9C1" w14:textId="77777777" w:rsidR="00A00ADE" w:rsidRPr="00514373" w:rsidRDefault="00A00ADE" w:rsidP="006804D1">
            <w:pPr>
              <w:spacing w:after="0" w:line="320" w:lineRule="exact"/>
              <w:jc w:val="both"/>
              <w:rPr>
                <w:color w:val="000080"/>
              </w:rPr>
            </w:pPr>
            <w:r w:rsidRPr="00514373">
              <w:rPr>
                <w:color w:val="000080"/>
                <w:szCs w:val="22"/>
              </w:rPr>
              <w:t>3.3.1</w:t>
            </w:r>
          </w:p>
        </w:tc>
        <w:tc>
          <w:tcPr>
            <w:tcW w:w="4605" w:type="pct"/>
          </w:tcPr>
          <w:p w14:paraId="6F1FA6FC" w14:textId="110115D5" w:rsidR="006F3CCC" w:rsidRDefault="006F3CCC" w:rsidP="006804D1">
            <w:pPr>
              <w:jc w:val="both"/>
            </w:pPr>
            <w:r>
              <w:t>Only those Tenderers that are compliant and meet the Selection Criteria will be evaluated under the following Award Criteria.</w:t>
            </w:r>
          </w:p>
          <w:p w14:paraId="2C560264" w14:textId="67AFC5CD" w:rsidR="00A00ADE" w:rsidRPr="00A00ADE" w:rsidRDefault="00A00ADE" w:rsidP="00497E1D">
            <w:pPr>
              <w:jc w:val="both"/>
            </w:pPr>
            <w:r w:rsidRPr="003B7372">
              <w:rPr>
                <w:szCs w:val="22"/>
              </w:rPr>
              <w:t xml:space="preserve">Appointment to the framework will be </w:t>
            </w:r>
            <w:r w:rsidR="00A26C2B">
              <w:t>determined</w:t>
            </w:r>
            <w:r w:rsidRPr="003B7372">
              <w:rPr>
                <w:szCs w:val="22"/>
              </w:rPr>
              <w:t xml:space="preserve"> on the basis of the most economically </w:t>
            </w:r>
            <w:r>
              <w:rPr>
                <w:szCs w:val="22"/>
              </w:rPr>
              <w:t>advantageous tender(s) as i</w:t>
            </w:r>
            <w:r w:rsidRPr="003B7372">
              <w:rPr>
                <w:szCs w:val="22"/>
              </w:rPr>
              <w:t>dentified in accordance with the following criteria:</w:t>
            </w:r>
          </w:p>
        </w:tc>
      </w:tr>
    </w:tbl>
    <w:p w14:paraId="606630C7" w14:textId="77777777" w:rsidR="00A00ADE" w:rsidRDefault="00A00ADE" w:rsidP="006804D1">
      <w:pPr>
        <w:jc w:val="both"/>
        <w:sectPr w:rsidR="00A00ADE" w:rsidSect="00DD4944">
          <w:type w:val="continuous"/>
          <w:pgSz w:w="11907" w:h="16840" w:code="9"/>
          <w:pgMar w:top="1134" w:right="1418" w:bottom="851" w:left="1418" w:header="709" w:footer="709" w:gutter="0"/>
          <w:cols w:space="708"/>
          <w:docGrid w:linePitch="360"/>
        </w:sectPr>
      </w:pPr>
    </w:p>
    <w:tbl>
      <w:tblPr>
        <w:tblStyle w:val="TableGrid"/>
        <w:tblW w:w="0" w:type="auto"/>
        <w:tblInd w:w="993"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891"/>
        <w:gridCol w:w="2629"/>
        <w:gridCol w:w="1153"/>
        <w:gridCol w:w="1116"/>
        <w:gridCol w:w="2259"/>
      </w:tblGrid>
      <w:tr w:rsidR="00FD3D57" w14:paraId="02827F34" w14:textId="77777777" w:rsidTr="00921A08">
        <w:tc>
          <w:tcPr>
            <w:tcW w:w="891" w:type="dxa"/>
            <w:tcBorders>
              <w:top w:val="single" w:sz="12" w:space="0" w:color="auto"/>
              <w:left w:val="single" w:sz="12" w:space="0" w:color="auto"/>
              <w:bottom w:val="single" w:sz="12" w:space="0" w:color="auto"/>
            </w:tcBorders>
          </w:tcPr>
          <w:p w14:paraId="5E7E5274" w14:textId="77777777" w:rsidR="00305CD3" w:rsidRPr="009A0685" w:rsidRDefault="00305CD3" w:rsidP="006804D1">
            <w:pPr>
              <w:jc w:val="both"/>
              <w:rPr>
                <w:b/>
                <w:sz w:val="22"/>
                <w:szCs w:val="22"/>
              </w:rPr>
            </w:pPr>
            <w:r w:rsidRPr="009A0685">
              <w:rPr>
                <w:b/>
                <w:sz w:val="22"/>
                <w:szCs w:val="22"/>
              </w:rPr>
              <w:t>Section</w:t>
            </w:r>
          </w:p>
        </w:tc>
        <w:tc>
          <w:tcPr>
            <w:tcW w:w="2629" w:type="dxa"/>
            <w:tcBorders>
              <w:top w:val="single" w:sz="12" w:space="0" w:color="auto"/>
              <w:bottom w:val="single" w:sz="12" w:space="0" w:color="auto"/>
            </w:tcBorders>
          </w:tcPr>
          <w:p w14:paraId="2F2E0A8D" w14:textId="77777777" w:rsidR="00305CD3" w:rsidRPr="009A0685" w:rsidRDefault="00305CD3" w:rsidP="006804D1">
            <w:pPr>
              <w:jc w:val="both"/>
              <w:rPr>
                <w:b/>
                <w:sz w:val="22"/>
                <w:szCs w:val="22"/>
              </w:rPr>
            </w:pPr>
            <w:r w:rsidRPr="009A0685">
              <w:rPr>
                <w:b/>
                <w:sz w:val="22"/>
                <w:szCs w:val="22"/>
              </w:rPr>
              <w:t>Award Criteria</w:t>
            </w:r>
          </w:p>
        </w:tc>
        <w:tc>
          <w:tcPr>
            <w:tcW w:w="1153" w:type="dxa"/>
            <w:tcBorders>
              <w:top w:val="single" w:sz="12" w:space="0" w:color="auto"/>
              <w:bottom w:val="single" w:sz="12" w:space="0" w:color="auto"/>
            </w:tcBorders>
          </w:tcPr>
          <w:p w14:paraId="145797F8" w14:textId="77777777" w:rsidR="00305CD3" w:rsidRPr="009A0685" w:rsidRDefault="00305CD3" w:rsidP="006804D1">
            <w:pPr>
              <w:jc w:val="both"/>
              <w:rPr>
                <w:b/>
                <w:sz w:val="22"/>
                <w:szCs w:val="22"/>
              </w:rPr>
            </w:pPr>
            <w:r w:rsidRPr="009A0685">
              <w:rPr>
                <w:b/>
                <w:sz w:val="22"/>
                <w:szCs w:val="22"/>
              </w:rPr>
              <w:t>Maximum Marks</w:t>
            </w:r>
          </w:p>
        </w:tc>
        <w:tc>
          <w:tcPr>
            <w:tcW w:w="1116" w:type="dxa"/>
            <w:tcBorders>
              <w:top w:val="single" w:sz="12" w:space="0" w:color="auto"/>
              <w:bottom w:val="single" w:sz="12" w:space="0" w:color="auto"/>
            </w:tcBorders>
          </w:tcPr>
          <w:p w14:paraId="7F6DC946" w14:textId="77777777" w:rsidR="00305CD3" w:rsidRPr="009A0685" w:rsidRDefault="00305CD3" w:rsidP="006804D1">
            <w:pPr>
              <w:jc w:val="both"/>
              <w:rPr>
                <w:b/>
                <w:sz w:val="22"/>
                <w:szCs w:val="22"/>
              </w:rPr>
            </w:pPr>
            <w:r w:rsidRPr="009A0685">
              <w:rPr>
                <w:b/>
                <w:sz w:val="22"/>
                <w:szCs w:val="22"/>
              </w:rPr>
              <w:t>Minimum Marks</w:t>
            </w:r>
            <w:r w:rsidR="00AF65C0" w:rsidRPr="009A0685">
              <w:rPr>
                <w:b/>
                <w:sz w:val="22"/>
                <w:szCs w:val="22"/>
              </w:rPr>
              <w:t>*</w:t>
            </w:r>
          </w:p>
        </w:tc>
        <w:tc>
          <w:tcPr>
            <w:tcW w:w="2259" w:type="dxa"/>
            <w:tcBorders>
              <w:top w:val="single" w:sz="12" w:space="0" w:color="auto"/>
              <w:bottom w:val="single" w:sz="12" w:space="0" w:color="auto"/>
              <w:right w:val="single" w:sz="12" w:space="0" w:color="auto"/>
            </w:tcBorders>
          </w:tcPr>
          <w:p w14:paraId="31CF8DDF" w14:textId="71AF47A5" w:rsidR="00305CD3" w:rsidRPr="009A0685" w:rsidRDefault="00DE2785" w:rsidP="006804D1">
            <w:pPr>
              <w:jc w:val="both"/>
              <w:rPr>
                <w:b/>
                <w:sz w:val="22"/>
                <w:szCs w:val="22"/>
              </w:rPr>
            </w:pPr>
            <w:r w:rsidRPr="009A0685">
              <w:rPr>
                <w:b/>
                <w:sz w:val="22"/>
                <w:szCs w:val="22"/>
              </w:rPr>
              <w:t xml:space="preserve">Cross </w:t>
            </w:r>
            <w:r w:rsidR="00305CD3" w:rsidRPr="009A0685">
              <w:rPr>
                <w:b/>
                <w:sz w:val="22"/>
                <w:szCs w:val="22"/>
              </w:rPr>
              <w:t xml:space="preserve">Reference to </w:t>
            </w:r>
            <w:r w:rsidRPr="009A0685">
              <w:rPr>
                <w:b/>
                <w:sz w:val="22"/>
                <w:szCs w:val="22"/>
              </w:rPr>
              <w:t xml:space="preserve">Appendix </w:t>
            </w:r>
          </w:p>
        </w:tc>
      </w:tr>
      <w:tr w:rsidR="006153DD" w14:paraId="0317BB84" w14:textId="77777777" w:rsidTr="00921A08">
        <w:tc>
          <w:tcPr>
            <w:tcW w:w="891" w:type="dxa"/>
            <w:tcBorders>
              <w:top w:val="single" w:sz="12" w:space="0" w:color="auto"/>
              <w:left w:val="single" w:sz="12" w:space="0" w:color="auto"/>
              <w:bottom w:val="single" w:sz="12" w:space="0" w:color="auto"/>
            </w:tcBorders>
          </w:tcPr>
          <w:p w14:paraId="6356A38A" w14:textId="77777777" w:rsidR="006153DD" w:rsidRPr="009A0685" w:rsidRDefault="006153DD" w:rsidP="006804D1">
            <w:pPr>
              <w:jc w:val="both"/>
              <w:rPr>
                <w:b/>
                <w:sz w:val="22"/>
                <w:szCs w:val="22"/>
              </w:rPr>
            </w:pPr>
            <w:r w:rsidRPr="009A0685">
              <w:rPr>
                <w:b/>
                <w:sz w:val="22"/>
                <w:szCs w:val="22"/>
              </w:rPr>
              <w:t>A</w:t>
            </w:r>
          </w:p>
        </w:tc>
        <w:tc>
          <w:tcPr>
            <w:tcW w:w="7157" w:type="dxa"/>
            <w:gridSpan w:val="4"/>
            <w:tcBorders>
              <w:top w:val="single" w:sz="12" w:space="0" w:color="auto"/>
              <w:bottom w:val="single" w:sz="12" w:space="0" w:color="auto"/>
              <w:right w:val="single" w:sz="12" w:space="0" w:color="auto"/>
            </w:tcBorders>
          </w:tcPr>
          <w:p w14:paraId="0DCCC113" w14:textId="5BCC8C75" w:rsidR="006153DD" w:rsidRPr="009A0685" w:rsidRDefault="00A46E06" w:rsidP="006804D1">
            <w:pPr>
              <w:jc w:val="both"/>
              <w:rPr>
                <w:b/>
                <w:sz w:val="22"/>
                <w:szCs w:val="22"/>
              </w:rPr>
            </w:pPr>
            <w:r>
              <w:rPr>
                <w:b/>
                <w:sz w:val="22"/>
                <w:szCs w:val="22"/>
              </w:rPr>
              <w:t>Quality of Data</w:t>
            </w:r>
          </w:p>
        </w:tc>
      </w:tr>
      <w:tr w:rsidR="006153DD" w14:paraId="4C483658" w14:textId="77777777" w:rsidTr="00921A08">
        <w:tc>
          <w:tcPr>
            <w:tcW w:w="891" w:type="dxa"/>
            <w:tcBorders>
              <w:top w:val="single" w:sz="12" w:space="0" w:color="auto"/>
              <w:left w:val="single" w:sz="12" w:space="0" w:color="auto"/>
            </w:tcBorders>
          </w:tcPr>
          <w:p w14:paraId="4081609D" w14:textId="77777777" w:rsidR="006153DD" w:rsidRPr="009A0685" w:rsidRDefault="006153DD" w:rsidP="006804D1">
            <w:pPr>
              <w:jc w:val="both"/>
              <w:rPr>
                <w:sz w:val="22"/>
                <w:szCs w:val="22"/>
              </w:rPr>
            </w:pPr>
            <w:r w:rsidRPr="009A0685">
              <w:rPr>
                <w:sz w:val="22"/>
                <w:szCs w:val="22"/>
              </w:rPr>
              <w:t>1</w:t>
            </w:r>
          </w:p>
        </w:tc>
        <w:tc>
          <w:tcPr>
            <w:tcW w:w="2629" w:type="dxa"/>
            <w:tcBorders>
              <w:top w:val="single" w:sz="12" w:space="0" w:color="auto"/>
            </w:tcBorders>
          </w:tcPr>
          <w:p w14:paraId="3E644094" w14:textId="5D44409B" w:rsidR="006153DD" w:rsidRPr="009A0685" w:rsidRDefault="00A46E06" w:rsidP="006804D1">
            <w:pPr>
              <w:jc w:val="both"/>
              <w:rPr>
                <w:sz w:val="22"/>
                <w:szCs w:val="22"/>
              </w:rPr>
            </w:pPr>
            <w:r>
              <w:rPr>
                <w:sz w:val="22"/>
                <w:szCs w:val="22"/>
              </w:rPr>
              <w:t xml:space="preserve">The </w:t>
            </w:r>
            <w:r w:rsidR="002031F3">
              <w:rPr>
                <w:sz w:val="22"/>
                <w:szCs w:val="22"/>
              </w:rPr>
              <w:t>Q</w:t>
            </w:r>
            <w:r>
              <w:rPr>
                <w:sz w:val="22"/>
                <w:szCs w:val="22"/>
              </w:rPr>
              <w:t>uality of the data as specified in the Tender response document</w:t>
            </w:r>
            <w:r w:rsidR="002031F3">
              <w:rPr>
                <w:sz w:val="22"/>
                <w:szCs w:val="22"/>
              </w:rPr>
              <w:t xml:space="preserve"> and its </w:t>
            </w:r>
            <w:r w:rsidR="002031F3" w:rsidRPr="00F5717A">
              <w:rPr>
                <w:sz w:val="22"/>
                <w:szCs w:val="22"/>
              </w:rPr>
              <w:t xml:space="preserve">suitability in terms of </w:t>
            </w:r>
            <w:r w:rsidR="00F53559" w:rsidRPr="00F5717A">
              <w:rPr>
                <w:sz w:val="22"/>
                <w:szCs w:val="22"/>
              </w:rPr>
              <w:t xml:space="preserve">certification, </w:t>
            </w:r>
            <w:r w:rsidR="002031F3" w:rsidRPr="00F5717A">
              <w:rPr>
                <w:sz w:val="22"/>
                <w:szCs w:val="22"/>
              </w:rPr>
              <w:t xml:space="preserve">resolution, processed state and other criteria in </w:t>
            </w:r>
            <w:r w:rsidR="003967C1" w:rsidRPr="00F5717A">
              <w:rPr>
                <w:sz w:val="22"/>
                <w:szCs w:val="22"/>
              </w:rPr>
              <w:t xml:space="preserve">ORE Data Pricing Matrix </w:t>
            </w:r>
            <w:r w:rsidR="002031F3" w:rsidRPr="00F5717A">
              <w:rPr>
                <w:sz w:val="22"/>
                <w:szCs w:val="22"/>
              </w:rPr>
              <w:t>to meet the requirements</w:t>
            </w:r>
            <w:r w:rsidR="00047DC1" w:rsidRPr="00F5717A">
              <w:t xml:space="preserve"> T</w:t>
            </w:r>
            <w:r w:rsidR="00047DC1" w:rsidRPr="00F5717A">
              <w:rPr>
                <w:sz w:val="22"/>
                <w:szCs w:val="22"/>
              </w:rPr>
              <w:t xml:space="preserve">he data quality will inform our </w:t>
            </w:r>
            <w:r w:rsidR="00047DC1" w:rsidRPr="00F5717A">
              <w:rPr>
                <w:sz w:val="22"/>
                <w:szCs w:val="22"/>
              </w:rPr>
              <w:lastRenderedPageBreak/>
              <w:t>decision as to whether or not to purchase</w:t>
            </w:r>
            <w:r w:rsidR="00047DC1" w:rsidRPr="00047DC1">
              <w:rPr>
                <w:sz w:val="22"/>
                <w:szCs w:val="22"/>
              </w:rPr>
              <w:t xml:space="preserve"> the data and therefore we would suggest that the submission should include as much metadata on the quality and adherence to international, national and corporate standards wherever possible. Supporting data re quality will take precedence over any generic statements. Submission of RAW data would be the best option in terms of determining data quality</w:t>
            </w:r>
            <w:r w:rsidR="00261D1C">
              <w:rPr>
                <w:sz w:val="22"/>
                <w:szCs w:val="22"/>
              </w:rPr>
              <w:t xml:space="preserve">. </w:t>
            </w:r>
          </w:p>
        </w:tc>
        <w:tc>
          <w:tcPr>
            <w:tcW w:w="1153" w:type="dxa"/>
            <w:tcBorders>
              <w:top w:val="single" w:sz="12" w:space="0" w:color="auto"/>
            </w:tcBorders>
          </w:tcPr>
          <w:p w14:paraId="270E3A92" w14:textId="0D18EC8B" w:rsidR="006153DD" w:rsidRPr="009A0685" w:rsidRDefault="001868CF" w:rsidP="009A0685">
            <w:pPr>
              <w:jc w:val="center"/>
              <w:rPr>
                <w:sz w:val="22"/>
                <w:szCs w:val="22"/>
              </w:rPr>
            </w:pPr>
            <w:r>
              <w:rPr>
                <w:sz w:val="22"/>
                <w:szCs w:val="22"/>
              </w:rPr>
              <w:lastRenderedPageBreak/>
              <w:t>550</w:t>
            </w:r>
          </w:p>
        </w:tc>
        <w:tc>
          <w:tcPr>
            <w:tcW w:w="1116" w:type="dxa"/>
            <w:tcBorders>
              <w:top w:val="single" w:sz="12" w:space="0" w:color="auto"/>
            </w:tcBorders>
          </w:tcPr>
          <w:p w14:paraId="67E9AD7B" w14:textId="10374CD1" w:rsidR="006153DD" w:rsidRPr="009A0685" w:rsidRDefault="001868CF" w:rsidP="009A0685">
            <w:pPr>
              <w:jc w:val="center"/>
              <w:rPr>
                <w:sz w:val="22"/>
                <w:szCs w:val="22"/>
              </w:rPr>
            </w:pPr>
            <w:r>
              <w:rPr>
                <w:sz w:val="22"/>
                <w:szCs w:val="22"/>
              </w:rPr>
              <w:t>330</w:t>
            </w:r>
          </w:p>
        </w:tc>
        <w:tc>
          <w:tcPr>
            <w:tcW w:w="2259" w:type="dxa"/>
            <w:tcBorders>
              <w:top w:val="single" w:sz="12" w:space="0" w:color="auto"/>
              <w:right w:val="single" w:sz="12" w:space="0" w:color="auto"/>
            </w:tcBorders>
          </w:tcPr>
          <w:p w14:paraId="0AB13B9A" w14:textId="5CBF9E9D" w:rsidR="006153DD" w:rsidRPr="009A0685" w:rsidRDefault="004C7FE2" w:rsidP="00A41AAD">
            <w:pPr>
              <w:jc w:val="both"/>
              <w:rPr>
                <w:sz w:val="22"/>
                <w:szCs w:val="22"/>
              </w:rPr>
            </w:pPr>
            <w:r w:rsidRPr="009A0685">
              <w:rPr>
                <w:sz w:val="22"/>
                <w:szCs w:val="22"/>
              </w:rPr>
              <w:t xml:space="preserve">Appendix 1 </w:t>
            </w:r>
          </w:p>
        </w:tc>
      </w:tr>
      <w:tr w:rsidR="00921A08" w14:paraId="5B97F8B1" w14:textId="77777777" w:rsidTr="00921A08">
        <w:tc>
          <w:tcPr>
            <w:tcW w:w="891" w:type="dxa"/>
            <w:tcBorders>
              <w:top w:val="single" w:sz="12" w:space="0" w:color="auto"/>
              <w:left w:val="single" w:sz="12" w:space="0" w:color="auto"/>
            </w:tcBorders>
          </w:tcPr>
          <w:p w14:paraId="3F2F551D" w14:textId="702C8360" w:rsidR="00921A08" w:rsidRPr="009A0685" w:rsidRDefault="00921A08" w:rsidP="006804D1">
            <w:pPr>
              <w:jc w:val="both"/>
              <w:rPr>
                <w:szCs w:val="22"/>
              </w:rPr>
            </w:pPr>
            <w:r>
              <w:rPr>
                <w:szCs w:val="22"/>
              </w:rPr>
              <w:t>2</w:t>
            </w:r>
          </w:p>
        </w:tc>
        <w:tc>
          <w:tcPr>
            <w:tcW w:w="2629" w:type="dxa"/>
            <w:tcBorders>
              <w:top w:val="single" w:sz="12" w:space="0" w:color="auto"/>
            </w:tcBorders>
          </w:tcPr>
          <w:p w14:paraId="15E106F0" w14:textId="694AB2CA" w:rsidR="00921A08" w:rsidRPr="00231663" w:rsidRDefault="00921A08" w:rsidP="006804D1">
            <w:pPr>
              <w:jc w:val="both"/>
              <w:rPr>
                <w:sz w:val="22"/>
                <w:szCs w:val="22"/>
              </w:rPr>
            </w:pPr>
            <w:r w:rsidRPr="00231663">
              <w:rPr>
                <w:sz w:val="22"/>
                <w:szCs w:val="22"/>
              </w:rPr>
              <w:t>Sustainability measures through providing the data through provision of RAW data/ provision of original samples as applicable which will reduce needs for further surveying and reduce environmental impacts.</w:t>
            </w:r>
          </w:p>
        </w:tc>
        <w:tc>
          <w:tcPr>
            <w:tcW w:w="1153" w:type="dxa"/>
            <w:tcBorders>
              <w:top w:val="single" w:sz="12" w:space="0" w:color="auto"/>
            </w:tcBorders>
          </w:tcPr>
          <w:p w14:paraId="74D3F103" w14:textId="056B3C32" w:rsidR="00921A08" w:rsidRDefault="00921A08" w:rsidP="009A0685">
            <w:pPr>
              <w:jc w:val="center"/>
              <w:rPr>
                <w:szCs w:val="22"/>
              </w:rPr>
            </w:pPr>
            <w:r>
              <w:rPr>
                <w:szCs w:val="22"/>
              </w:rPr>
              <w:t>50</w:t>
            </w:r>
          </w:p>
        </w:tc>
        <w:tc>
          <w:tcPr>
            <w:tcW w:w="1116" w:type="dxa"/>
            <w:tcBorders>
              <w:top w:val="single" w:sz="12" w:space="0" w:color="auto"/>
            </w:tcBorders>
          </w:tcPr>
          <w:p w14:paraId="01D1F967" w14:textId="1E7C2E11" w:rsidR="00921A08" w:rsidRDefault="00921A08" w:rsidP="009A0685">
            <w:pPr>
              <w:jc w:val="center"/>
              <w:rPr>
                <w:szCs w:val="22"/>
              </w:rPr>
            </w:pPr>
            <w:r>
              <w:rPr>
                <w:szCs w:val="22"/>
              </w:rPr>
              <w:t>30</w:t>
            </w:r>
          </w:p>
        </w:tc>
        <w:tc>
          <w:tcPr>
            <w:tcW w:w="2259" w:type="dxa"/>
            <w:tcBorders>
              <w:top w:val="single" w:sz="12" w:space="0" w:color="auto"/>
              <w:right w:val="single" w:sz="12" w:space="0" w:color="auto"/>
            </w:tcBorders>
          </w:tcPr>
          <w:p w14:paraId="6F599AE3" w14:textId="77777777" w:rsidR="00921A08" w:rsidRPr="009A0685" w:rsidRDefault="00921A08" w:rsidP="00A41AAD">
            <w:pPr>
              <w:jc w:val="both"/>
              <w:rPr>
                <w:szCs w:val="22"/>
              </w:rPr>
            </w:pPr>
          </w:p>
        </w:tc>
      </w:tr>
      <w:tr w:rsidR="00FD3D57" w14:paraId="1004DCD6" w14:textId="77777777" w:rsidTr="00921A08">
        <w:tc>
          <w:tcPr>
            <w:tcW w:w="891" w:type="dxa"/>
            <w:tcBorders>
              <w:top w:val="single" w:sz="12" w:space="0" w:color="auto"/>
              <w:left w:val="single" w:sz="12" w:space="0" w:color="auto"/>
              <w:bottom w:val="single" w:sz="12" w:space="0" w:color="auto"/>
            </w:tcBorders>
          </w:tcPr>
          <w:p w14:paraId="47511FBB" w14:textId="4896EB72" w:rsidR="00FD3D57" w:rsidRPr="009A0685" w:rsidRDefault="00A233B2" w:rsidP="006804D1">
            <w:pPr>
              <w:jc w:val="both"/>
              <w:rPr>
                <w:b/>
                <w:sz w:val="22"/>
                <w:szCs w:val="22"/>
              </w:rPr>
            </w:pPr>
            <w:r>
              <w:rPr>
                <w:b/>
                <w:sz w:val="22"/>
                <w:szCs w:val="22"/>
              </w:rPr>
              <w:t>B</w:t>
            </w:r>
          </w:p>
        </w:tc>
        <w:tc>
          <w:tcPr>
            <w:tcW w:w="7157" w:type="dxa"/>
            <w:gridSpan w:val="4"/>
            <w:tcBorders>
              <w:top w:val="single" w:sz="12" w:space="0" w:color="auto"/>
              <w:bottom w:val="single" w:sz="12" w:space="0" w:color="auto"/>
              <w:right w:val="single" w:sz="12" w:space="0" w:color="auto"/>
            </w:tcBorders>
          </w:tcPr>
          <w:p w14:paraId="0E3B3249" w14:textId="77777777" w:rsidR="00FD3D57" w:rsidRPr="009A0685" w:rsidRDefault="00FD3D57" w:rsidP="006804D1">
            <w:pPr>
              <w:jc w:val="both"/>
              <w:rPr>
                <w:b/>
                <w:sz w:val="22"/>
                <w:szCs w:val="22"/>
              </w:rPr>
            </w:pPr>
            <w:r w:rsidRPr="009A0685">
              <w:rPr>
                <w:b/>
                <w:sz w:val="22"/>
                <w:szCs w:val="22"/>
              </w:rPr>
              <w:t>PRICING</w:t>
            </w:r>
          </w:p>
        </w:tc>
      </w:tr>
      <w:tr w:rsidR="00FD3D57" w14:paraId="6BBEC8A9" w14:textId="77777777" w:rsidTr="00921A08">
        <w:tc>
          <w:tcPr>
            <w:tcW w:w="891" w:type="dxa"/>
            <w:tcBorders>
              <w:top w:val="single" w:sz="12" w:space="0" w:color="auto"/>
              <w:left w:val="single" w:sz="12" w:space="0" w:color="auto"/>
              <w:bottom w:val="single" w:sz="12" w:space="0" w:color="auto"/>
            </w:tcBorders>
          </w:tcPr>
          <w:p w14:paraId="2598A7B4" w14:textId="77777777" w:rsidR="00FD3D57" w:rsidRPr="009A0685" w:rsidRDefault="00FD3D57" w:rsidP="006804D1">
            <w:pPr>
              <w:jc w:val="both"/>
              <w:rPr>
                <w:sz w:val="22"/>
                <w:szCs w:val="22"/>
              </w:rPr>
            </w:pPr>
            <w:r w:rsidRPr="009A0685">
              <w:rPr>
                <w:sz w:val="22"/>
                <w:szCs w:val="22"/>
              </w:rPr>
              <w:t>1</w:t>
            </w:r>
          </w:p>
        </w:tc>
        <w:tc>
          <w:tcPr>
            <w:tcW w:w="2629" w:type="dxa"/>
            <w:tcBorders>
              <w:top w:val="single" w:sz="12" w:space="0" w:color="auto"/>
              <w:bottom w:val="single" w:sz="12" w:space="0" w:color="auto"/>
            </w:tcBorders>
          </w:tcPr>
          <w:p w14:paraId="6C667370" w14:textId="48FD8D96" w:rsidR="00FD3D57" w:rsidRPr="009A0685" w:rsidRDefault="00FD3D57" w:rsidP="006804D1">
            <w:pPr>
              <w:jc w:val="both"/>
              <w:rPr>
                <w:sz w:val="22"/>
                <w:szCs w:val="22"/>
              </w:rPr>
            </w:pPr>
            <w:r w:rsidRPr="009A0685">
              <w:rPr>
                <w:sz w:val="22"/>
                <w:szCs w:val="22"/>
              </w:rPr>
              <w:t xml:space="preserve">Complete the Pricing Schedule at </w:t>
            </w:r>
            <w:r w:rsidR="000E20F2">
              <w:rPr>
                <w:sz w:val="22"/>
                <w:szCs w:val="22"/>
              </w:rPr>
              <w:t>ORE Data Pricing Matri</w:t>
            </w:r>
            <w:r w:rsidR="00921A08">
              <w:rPr>
                <w:sz w:val="22"/>
                <w:szCs w:val="22"/>
              </w:rPr>
              <w:t>x</w:t>
            </w:r>
            <w:r w:rsidR="000E20F2">
              <w:rPr>
                <w:sz w:val="22"/>
                <w:szCs w:val="22"/>
              </w:rPr>
              <w:t xml:space="preserve"> Workbook</w:t>
            </w:r>
          </w:p>
        </w:tc>
        <w:tc>
          <w:tcPr>
            <w:tcW w:w="1153" w:type="dxa"/>
            <w:tcBorders>
              <w:top w:val="single" w:sz="12" w:space="0" w:color="auto"/>
              <w:bottom w:val="single" w:sz="12" w:space="0" w:color="auto"/>
            </w:tcBorders>
          </w:tcPr>
          <w:p w14:paraId="316781BB" w14:textId="348AA9DF" w:rsidR="00FD3D57" w:rsidRPr="009A0685" w:rsidRDefault="001868CF" w:rsidP="009A0685">
            <w:pPr>
              <w:jc w:val="center"/>
              <w:rPr>
                <w:sz w:val="22"/>
                <w:szCs w:val="22"/>
              </w:rPr>
            </w:pPr>
            <w:r>
              <w:rPr>
                <w:sz w:val="22"/>
                <w:szCs w:val="22"/>
              </w:rPr>
              <w:t>400</w:t>
            </w:r>
          </w:p>
        </w:tc>
        <w:tc>
          <w:tcPr>
            <w:tcW w:w="1116" w:type="dxa"/>
            <w:tcBorders>
              <w:top w:val="single" w:sz="12" w:space="0" w:color="auto"/>
              <w:bottom w:val="single" w:sz="12" w:space="0" w:color="auto"/>
            </w:tcBorders>
          </w:tcPr>
          <w:p w14:paraId="6AE8A817" w14:textId="77777777" w:rsidR="00FD3D57" w:rsidRPr="009A0685" w:rsidRDefault="005B5D33" w:rsidP="009A0685">
            <w:pPr>
              <w:jc w:val="center"/>
              <w:rPr>
                <w:sz w:val="22"/>
                <w:szCs w:val="22"/>
              </w:rPr>
            </w:pPr>
            <w:r w:rsidRPr="009A0685">
              <w:rPr>
                <w:sz w:val="22"/>
                <w:szCs w:val="22"/>
              </w:rPr>
              <w:t>N/A</w:t>
            </w:r>
          </w:p>
        </w:tc>
        <w:tc>
          <w:tcPr>
            <w:tcW w:w="2259" w:type="dxa"/>
            <w:tcBorders>
              <w:top w:val="single" w:sz="12" w:space="0" w:color="auto"/>
              <w:bottom w:val="single" w:sz="12" w:space="0" w:color="auto"/>
              <w:right w:val="single" w:sz="12" w:space="0" w:color="auto"/>
            </w:tcBorders>
          </w:tcPr>
          <w:p w14:paraId="7A856D4B" w14:textId="12D9A180" w:rsidR="00FD3D57" w:rsidRPr="009A0685" w:rsidRDefault="000E20F2" w:rsidP="006804D1">
            <w:pPr>
              <w:jc w:val="both"/>
              <w:rPr>
                <w:sz w:val="22"/>
                <w:szCs w:val="22"/>
              </w:rPr>
            </w:pPr>
            <w:r w:rsidRPr="000E20F2">
              <w:rPr>
                <w:sz w:val="22"/>
                <w:szCs w:val="22"/>
              </w:rPr>
              <w:t>ORE Data Pricing Matri</w:t>
            </w:r>
            <w:r w:rsidR="00921A08">
              <w:rPr>
                <w:sz w:val="22"/>
                <w:szCs w:val="22"/>
              </w:rPr>
              <w:t>x</w:t>
            </w:r>
            <w:r w:rsidRPr="000E20F2">
              <w:rPr>
                <w:sz w:val="22"/>
                <w:szCs w:val="22"/>
              </w:rPr>
              <w:t xml:space="preserve"> Workbook</w:t>
            </w:r>
            <w:r w:rsidR="00921A08">
              <w:rPr>
                <w:sz w:val="22"/>
                <w:szCs w:val="22"/>
              </w:rPr>
              <w:t xml:space="preserve"> </w:t>
            </w:r>
            <w:r w:rsidRPr="000E20F2">
              <w:rPr>
                <w:sz w:val="22"/>
                <w:szCs w:val="22"/>
              </w:rPr>
              <w:t>Appendix</w:t>
            </w:r>
          </w:p>
        </w:tc>
      </w:tr>
      <w:tr w:rsidR="00FD3D57" w14:paraId="258F6755" w14:textId="77777777" w:rsidTr="00921A08">
        <w:tc>
          <w:tcPr>
            <w:tcW w:w="891" w:type="dxa"/>
            <w:tcBorders>
              <w:top w:val="single" w:sz="12" w:space="0" w:color="auto"/>
              <w:left w:val="single" w:sz="12" w:space="0" w:color="auto"/>
              <w:bottom w:val="single" w:sz="12" w:space="0" w:color="auto"/>
            </w:tcBorders>
          </w:tcPr>
          <w:p w14:paraId="1124E353" w14:textId="77777777" w:rsidR="00FD3D57" w:rsidRPr="009A0685" w:rsidRDefault="00FD3D57" w:rsidP="006804D1">
            <w:pPr>
              <w:jc w:val="both"/>
              <w:rPr>
                <w:sz w:val="22"/>
                <w:szCs w:val="22"/>
              </w:rPr>
            </w:pPr>
          </w:p>
        </w:tc>
        <w:tc>
          <w:tcPr>
            <w:tcW w:w="2629" w:type="dxa"/>
            <w:tcBorders>
              <w:top w:val="single" w:sz="12" w:space="0" w:color="auto"/>
              <w:bottom w:val="single" w:sz="12" w:space="0" w:color="auto"/>
            </w:tcBorders>
          </w:tcPr>
          <w:p w14:paraId="4F31983B" w14:textId="46D2CEC6" w:rsidR="00FD3D57" w:rsidRPr="009A0685" w:rsidRDefault="00FD3D57" w:rsidP="006804D1">
            <w:pPr>
              <w:jc w:val="both"/>
              <w:rPr>
                <w:b/>
                <w:sz w:val="22"/>
                <w:szCs w:val="22"/>
              </w:rPr>
            </w:pPr>
            <w:r w:rsidRPr="009A0685">
              <w:rPr>
                <w:b/>
                <w:sz w:val="22"/>
                <w:szCs w:val="22"/>
              </w:rPr>
              <w:t xml:space="preserve">Total Marks for Sections A – </w:t>
            </w:r>
            <w:r w:rsidR="00532D22">
              <w:rPr>
                <w:b/>
                <w:sz w:val="22"/>
                <w:szCs w:val="22"/>
              </w:rPr>
              <w:t>B</w:t>
            </w:r>
          </w:p>
        </w:tc>
        <w:tc>
          <w:tcPr>
            <w:tcW w:w="1153" w:type="dxa"/>
            <w:tcBorders>
              <w:top w:val="single" w:sz="12" w:space="0" w:color="auto"/>
              <w:bottom w:val="single" w:sz="12" w:space="0" w:color="auto"/>
            </w:tcBorders>
          </w:tcPr>
          <w:p w14:paraId="3CA9E84D" w14:textId="77777777" w:rsidR="00FD3D57" w:rsidRPr="009A0685" w:rsidRDefault="00E80BB8" w:rsidP="009A0685">
            <w:pPr>
              <w:jc w:val="center"/>
              <w:rPr>
                <w:b/>
                <w:sz w:val="22"/>
                <w:szCs w:val="22"/>
              </w:rPr>
            </w:pPr>
            <w:r w:rsidRPr="009A0685">
              <w:rPr>
                <w:b/>
                <w:sz w:val="22"/>
                <w:szCs w:val="22"/>
              </w:rPr>
              <w:t>1,000</w:t>
            </w:r>
          </w:p>
        </w:tc>
        <w:tc>
          <w:tcPr>
            <w:tcW w:w="1116" w:type="dxa"/>
            <w:tcBorders>
              <w:top w:val="single" w:sz="12" w:space="0" w:color="auto"/>
              <w:bottom w:val="single" w:sz="12" w:space="0" w:color="auto"/>
            </w:tcBorders>
          </w:tcPr>
          <w:p w14:paraId="5D4195C8" w14:textId="77777777" w:rsidR="00FD3D57" w:rsidRPr="009A0685" w:rsidRDefault="00FD3D57" w:rsidP="006804D1">
            <w:pPr>
              <w:jc w:val="both"/>
              <w:rPr>
                <w:b/>
                <w:sz w:val="22"/>
                <w:szCs w:val="22"/>
              </w:rPr>
            </w:pPr>
          </w:p>
        </w:tc>
        <w:tc>
          <w:tcPr>
            <w:tcW w:w="2259" w:type="dxa"/>
            <w:tcBorders>
              <w:top w:val="single" w:sz="12" w:space="0" w:color="auto"/>
              <w:bottom w:val="single" w:sz="12" w:space="0" w:color="auto"/>
              <w:right w:val="single" w:sz="12" w:space="0" w:color="auto"/>
            </w:tcBorders>
          </w:tcPr>
          <w:p w14:paraId="381C0242" w14:textId="77777777" w:rsidR="00FD3D57" w:rsidRPr="009A0685" w:rsidRDefault="00FD3D57" w:rsidP="006804D1">
            <w:pPr>
              <w:jc w:val="both"/>
              <w:rPr>
                <w:b/>
                <w:sz w:val="22"/>
                <w:szCs w:val="22"/>
              </w:rPr>
            </w:pPr>
          </w:p>
        </w:tc>
      </w:tr>
    </w:tbl>
    <w:p w14:paraId="745AED06" w14:textId="4E1CBAEC" w:rsidR="009672B2" w:rsidRPr="00F01CAD" w:rsidRDefault="009672B2" w:rsidP="006804D1">
      <w:pPr>
        <w:ind w:left="993"/>
        <w:jc w:val="both"/>
        <w:rPr>
          <w:b/>
          <w:u w:val="single"/>
        </w:rPr>
      </w:pPr>
      <w:r w:rsidRPr="00F01CAD">
        <w:rPr>
          <w:b/>
          <w:u w:val="single"/>
        </w:rPr>
        <w:t>Evaluation of PARTS A</w:t>
      </w:r>
      <w:r w:rsidR="00807EE8">
        <w:rPr>
          <w:b/>
          <w:u w:val="single"/>
        </w:rPr>
        <w:t xml:space="preserve"> </w:t>
      </w:r>
      <w:r w:rsidRPr="00F01CAD">
        <w:rPr>
          <w:b/>
          <w:u w:val="single"/>
        </w:rPr>
        <w:t>SERVICE PROPOSAL</w:t>
      </w:r>
    </w:p>
    <w:p w14:paraId="4C112226" w14:textId="2421A067" w:rsidR="00AC41FF" w:rsidRDefault="00AC41FF" w:rsidP="006804D1">
      <w:pPr>
        <w:ind w:left="993"/>
        <w:jc w:val="both"/>
        <w:rPr>
          <w:b/>
        </w:rPr>
      </w:pPr>
      <w:r w:rsidRPr="009D4917">
        <w:rPr>
          <w:b/>
        </w:rPr>
        <w:t xml:space="preserve">Minimum </w:t>
      </w:r>
      <w:r>
        <w:rPr>
          <w:b/>
        </w:rPr>
        <w:t>Marks</w:t>
      </w:r>
      <w:r w:rsidR="008C60B7">
        <w:rPr>
          <w:b/>
        </w:rPr>
        <w:t xml:space="preserve"> Required to Pass</w:t>
      </w:r>
    </w:p>
    <w:p w14:paraId="4857DE13" w14:textId="7E3E89E7" w:rsidR="00AC41FF" w:rsidRDefault="00AC41FF" w:rsidP="006804D1">
      <w:pPr>
        <w:ind w:left="993"/>
        <w:jc w:val="both"/>
      </w:pPr>
      <w:r>
        <w:t xml:space="preserve">Tenderers </w:t>
      </w:r>
      <w:r>
        <w:rPr>
          <w:b/>
        </w:rPr>
        <w:t>MUST ACHIEVE</w:t>
      </w:r>
      <w:r>
        <w:t xml:space="preserve"> the minimum marks for Award Criteria A, in order to be considered for a place on the Framework. Tenderers </w:t>
      </w:r>
      <w:r w:rsidR="00D44F87">
        <w:t>that</w:t>
      </w:r>
      <w:r>
        <w:t xml:space="preserve"> do not achieve the minimum </w:t>
      </w:r>
      <w:r w:rsidR="00232B71">
        <w:t>marks</w:t>
      </w:r>
      <w:r>
        <w:t xml:space="preserve"> </w:t>
      </w:r>
      <w:r w:rsidR="00DE2785">
        <w:t xml:space="preserve">set out in the award criteria table above </w:t>
      </w:r>
      <w:r>
        <w:t xml:space="preserve">for award criteria </w:t>
      </w:r>
      <w:r w:rsidR="00232B71">
        <w:t xml:space="preserve">A </w:t>
      </w:r>
      <w:r>
        <w:t>will be eliminated from th</w:t>
      </w:r>
      <w:r w:rsidR="00232B71">
        <w:t>is</w:t>
      </w:r>
      <w:r>
        <w:t xml:space="preserve"> </w:t>
      </w:r>
      <w:r w:rsidR="00232B71">
        <w:t>C</w:t>
      </w:r>
      <w:r>
        <w:t xml:space="preserve">ompetition. </w:t>
      </w:r>
    </w:p>
    <w:p w14:paraId="6DEF69AC" w14:textId="77777777" w:rsidR="00AC41FF" w:rsidRPr="00F01CAD" w:rsidRDefault="00232B71" w:rsidP="006804D1">
      <w:pPr>
        <w:ind w:left="993"/>
        <w:jc w:val="both"/>
        <w:rPr>
          <w:b/>
        </w:rPr>
      </w:pPr>
      <w:r w:rsidRPr="00F01CAD">
        <w:rPr>
          <w:b/>
        </w:rPr>
        <w:t xml:space="preserve">Tender Response Document </w:t>
      </w:r>
    </w:p>
    <w:p w14:paraId="14B5E578" w14:textId="24066681" w:rsidR="00AC41FF" w:rsidRDefault="00AC41FF" w:rsidP="006804D1">
      <w:pPr>
        <w:ind w:left="993"/>
        <w:jc w:val="both"/>
      </w:pPr>
      <w:r>
        <w:t>Scoring of the qualitative criteria will be based on an assessment of the full provision of the information requested by the Contracting Authority from Tenderers</w:t>
      </w:r>
      <w:r w:rsidR="00F01CAD">
        <w:t xml:space="preserve">. Tenderers must complete the </w:t>
      </w:r>
      <w:r>
        <w:t>Tender Response Document</w:t>
      </w:r>
      <w:r w:rsidR="00232B71">
        <w:t xml:space="preserve"> </w:t>
      </w:r>
      <w:r>
        <w:t>provided as a separate attachment to this RFT</w:t>
      </w:r>
      <w:r w:rsidR="00232B71">
        <w:t xml:space="preserve"> available to download from www.etenders.gov.ie</w:t>
      </w:r>
      <w:r>
        <w:t xml:space="preserve">. </w:t>
      </w:r>
      <w:r w:rsidR="00232B71">
        <w:t xml:space="preserve">Tender responses to Award Criteria A, and </w:t>
      </w:r>
      <w:r w:rsidR="007B332F">
        <w:t>B</w:t>
      </w:r>
      <w:r w:rsidR="00232B71">
        <w:t xml:space="preserve"> </w:t>
      </w:r>
      <w:r>
        <w:t xml:space="preserve">will </w:t>
      </w:r>
      <w:r w:rsidR="00232B71">
        <w:t xml:space="preserve">be </w:t>
      </w:r>
      <w:r>
        <w:t>assess</w:t>
      </w:r>
      <w:r w:rsidR="00232B71">
        <w:t>ed</w:t>
      </w:r>
      <w:r>
        <w:t xml:space="preserve"> using the scoring </w:t>
      </w:r>
      <w:r w:rsidR="00F01CAD">
        <w:t>methodology</w:t>
      </w:r>
      <w:r>
        <w:t xml:space="preserve"> outlined in the table below.</w:t>
      </w:r>
    </w:p>
    <w:p w14:paraId="5413BEC0" w14:textId="77777777" w:rsidR="005E3C1B" w:rsidRDefault="005E3C1B" w:rsidP="006804D1">
      <w:pPr>
        <w:ind w:left="993"/>
        <w:jc w:val="both"/>
      </w:pPr>
    </w:p>
    <w:p w14:paraId="2130FB58" w14:textId="245DDFE7" w:rsidR="00AC41FF" w:rsidRPr="007408B6" w:rsidRDefault="00766EAE" w:rsidP="006804D1">
      <w:pPr>
        <w:ind w:left="993"/>
        <w:jc w:val="both"/>
        <w:rPr>
          <w:b/>
        </w:rPr>
      </w:pPr>
      <w:r w:rsidRPr="007408B6">
        <w:rPr>
          <w:b/>
        </w:rPr>
        <w:lastRenderedPageBreak/>
        <w:t>Scoring Methodology for Qualitative Award Criteria A</w:t>
      </w:r>
    </w:p>
    <w:p w14:paraId="6F273522" w14:textId="5BFEE0CA" w:rsidR="009672B2" w:rsidRPr="007408B6" w:rsidRDefault="00E23000" w:rsidP="006804D1">
      <w:pPr>
        <w:spacing w:after="0"/>
        <w:ind w:left="993"/>
        <w:jc w:val="both"/>
      </w:pPr>
      <w:r w:rsidRPr="007408B6">
        <w:rPr>
          <w:rFonts w:asciiTheme="minorHAnsi" w:eastAsiaTheme="minorHAnsi" w:hAnsiTheme="minorHAnsi"/>
          <w:color w:val="000000"/>
          <w:szCs w:val="22"/>
        </w:rPr>
        <w:t>The following table sets out how marks for the qua</w:t>
      </w:r>
      <w:r w:rsidR="00226760" w:rsidRPr="007408B6">
        <w:rPr>
          <w:rFonts w:asciiTheme="minorHAnsi" w:eastAsiaTheme="minorHAnsi" w:hAnsiTheme="minorHAnsi"/>
          <w:color w:val="000000"/>
          <w:szCs w:val="22"/>
        </w:rPr>
        <w:t>litative award criteria A1</w:t>
      </w:r>
      <w:r w:rsidR="007B332F">
        <w:rPr>
          <w:rFonts w:asciiTheme="minorHAnsi" w:eastAsiaTheme="minorHAnsi" w:hAnsiTheme="minorHAnsi"/>
          <w:color w:val="000000"/>
          <w:szCs w:val="22"/>
        </w:rPr>
        <w:t xml:space="preserve"> and A2</w:t>
      </w:r>
      <w:r w:rsidRPr="007408B6">
        <w:rPr>
          <w:rFonts w:asciiTheme="minorHAnsi" w:eastAsiaTheme="minorHAnsi" w:hAnsiTheme="minorHAnsi"/>
          <w:color w:val="000000"/>
          <w:szCs w:val="22"/>
        </w:rPr>
        <w:t>, are awarded.</w:t>
      </w:r>
      <w:r w:rsidR="008C60B7" w:rsidRPr="007408B6">
        <w:rPr>
          <w:rFonts w:asciiTheme="minorHAnsi" w:eastAsiaTheme="minorHAnsi" w:hAnsiTheme="minorHAnsi"/>
          <w:color w:val="000000"/>
          <w:szCs w:val="22"/>
        </w:rPr>
        <w:t xml:space="preserve"> </w:t>
      </w:r>
      <w:r w:rsidR="009672B2" w:rsidRPr="007408B6">
        <w:t>A 0 – 5-mark system will be used, as set out in the table below. A mark will be awarded to each criterion and sub-criterion from 0 to 5. This mark, or multiplier, will be used to calculate the score to be awarded. For example, if a score of 100 is available, the base score is 20 (100 / 5). If the Tenderer is marked 5 (excellent), a score of 100 marks will be awarded (20 x 5). If the Tenderer is marked 2 (a response where reservations exist), a score of 40 marks will be awarded (20 x 2).</w:t>
      </w:r>
    </w:p>
    <w:p w14:paraId="65CF126D" w14:textId="7F5C435D" w:rsidR="009672B2" w:rsidRDefault="009672B2" w:rsidP="006804D1">
      <w:pPr>
        <w:ind w:left="993"/>
        <w:jc w:val="both"/>
        <w:rPr>
          <w:b/>
          <w:highlight w:val="yellow"/>
        </w:rPr>
      </w:pPr>
      <w:r w:rsidRPr="007408B6">
        <w:rPr>
          <w:b/>
        </w:rPr>
        <w:t xml:space="preserve">TABLE: Methodology for Calculating Scores when evaluating </w:t>
      </w:r>
      <w:r w:rsidR="003960A7" w:rsidRPr="007408B6">
        <w:rPr>
          <w:b/>
        </w:rPr>
        <w:t xml:space="preserve">Award Criteria </w:t>
      </w:r>
      <w:r w:rsidRPr="007408B6">
        <w:rPr>
          <w:b/>
        </w:rPr>
        <w:t xml:space="preserve">A, </w:t>
      </w:r>
      <w:r w:rsidR="00921A08">
        <w:rPr>
          <w:b/>
        </w:rPr>
        <w:t xml:space="preserve">and B </w:t>
      </w:r>
    </w:p>
    <w:tbl>
      <w:tblPr>
        <w:tblW w:w="8079" w:type="dxa"/>
        <w:tblInd w:w="983" w:type="dxa"/>
        <w:tblCellMar>
          <w:left w:w="0" w:type="dxa"/>
          <w:right w:w="0" w:type="dxa"/>
        </w:tblCellMar>
        <w:tblLook w:val="04A0" w:firstRow="1" w:lastRow="0" w:firstColumn="1" w:lastColumn="0" w:noHBand="0" w:noVBand="1"/>
      </w:tblPr>
      <w:tblGrid>
        <w:gridCol w:w="7229"/>
        <w:gridCol w:w="850"/>
      </w:tblGrid>
      <w:tr w:rsidR="00EF09C4" w14:paraId="084DAE99" w14:textId="77777777" w:rsidTr="00EF09C4">
        <w:trPr>
          <w:trHeight w:val="420"/>
        </w:trPr>
        <w:tc>
          <w:tcPr>
            <w:tcW w:w="7229" w:type="dxa"/>
            <w:tcBorders>
              <w:top w:val="single" w:sz="8" w:space="0" w:color="auto"/>
              <w:left w:val="single" w:sz="8" w:space="0" w:color="auto"/>
              <w:bottom w:val="single" w:sz="8" w:space="0" w:color="auto"/>
              <w:right w:val="single" w:sz="8" w:space="0" w:color="auto"/>
            </w:tcBorders>
            <w:shd w:val="clear" w:color="auto" w:fill="2E74B5"/>
            <w:tcMar>
              <w:top w:w="0" w:type="dxa"/>
              <w:left w:w="108" w:type="dxa"/>
              <w:bottom w:w="0" w:type="dxa"/>
              <w:right w:w="108" w:type="dxa"/>
            </w:tcMar>
            <w:hideMark/>
          </w:tcPr>
          <w:p w14:paraId="09A219D7" w14:textId="77777777" w:rsidR="00EF09C4" w:rsidRPr="007408B6" w:rsidRDefault="00EF09C4">
            <w:pPr>
              <w:autoSpaceDE w:val="0"/>
              <w:autoSpaceDN w:val="0"/>
              <w:ind w:left="125"/>
              <w:rPr>
                <w:color w:val="FFFFFF"/>
                <w:lang w:val="en-IE" w:eastAsia="en-IE"/>
              </w:rPr>
            </w:pPr>
            <w:r w:rsidRPr="007408B6">
              <w:rPr>
                <w:color w:val="FFFFFF"/>
                <w:lang w:eastAsia="en-IE"/>
              </w:rPr>
              <w:t>Indicator</w:t>
            </w:r>
          </w:p>
        </w:tc>
        <w:tc>
          <w:tcPr>
            <w:tcW w:w="850" w:type="dxa"/>
            <w:tcBorders>
              <w:top w:val="single" w:sz="8" w:space="0" w:color="auto"/>
              <w:left w:val="nil"/>
              <w:bottom w:val="single" w:sz="8" w:space="0" w:color="auto"/>
              <w:right w:val="single" w:sz="8" w:space="0" w:color="auto"/>
            </w:tcBorders>
            <w:shd w:val="clear" w:color="auto" w:fill="2E74B5"/>
            <w:tcMar>
              <w:top w:w="0" w:type="dxa"/>
              <w:left w:w="108" w:type="dxa"/>
              <w:bottom w:w="0" w:type="dxa"/>
              <w:right w:w="108" w:type="dxa"/>
            </w:tcMar>
            <w:hideMark/>
          </w:tcPr>
          <w:p w14:paraId="2AC5FB7D" w14:textId="77777777" w:rsidR="00EF09C4" w:rsidRPr="007408B6" w:rsidRDefault="00EF09C4">
            <w:pPr>
              <w:autoSpaceDE w:val="0"/>
              <w:autoSpaceDN w:val="0"/>
              <w:ind w:left="125"/>
              <w:jc w:val="center"/>
              <w:rPr>
                <w:b/>
                <w:bCs/>
                <w:color w:val="FFFFFF"/>
                <w:lang w:eastAsia="en-IE"/>
              </w:rPr>
            </w:pPr>
            <w:r w:rsidRPr="007408B6">
              <w:rPr>
                <w:b/>
                <w:bCs/>
                <w:color w:val="FFFFFF"/>
                <w:lang w:eastAsia="en-IE"/>
              </w:rPr>
              <w:t>Mark</w:t>
            </w:r>
          </w:p>
        </w:tc>
      </w:tr>
      <w:tr w:rsidR="00EF09C4" w14:paraId="489D8640" w14:textId="77777777" w:rsidTr="00EF09C4">
        <w:trPr>
          <w:trHeight w:val="1125"/>
        </w:trPr>
        <w:tc>
          <w:tcPr>
            <w:tcW w:w="72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2FE24D" w14:textId="77777777" w:rsidR="00EF09C4" w:rsidRPr="007408B6" w:rsidRDefault="00EF09C4">
            <w:pPr>
              <w:autoSpaceDE w:val="0"/>
              <w:autoSpaceDN w:val="0"/>
              <w:ind w:left="125"/>
              <w:rPr>
                <w:lang w:val="en-IE" w:eastAsia="en-IE"/>
              </w:rPr>
            </w:pPr>
            <w:r w:rsidRPr="007408B6">
              <w:rPr>
                <w:lang w:eastAsia="en-IE"/>
              </w:rPr>
              <w:t xml:space="preserve">The Tenderer’s proposal is assessed as demonstrating a very good to excellent level of quality, comprehensiveness, detail, clarity, credibility, viability and understanding in respect of the qualitative criterion.                                                 </w:t>
            </w: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0958B8" w14:textId="77777777" w:rsidR="00EF09C4" w:rsidRPr="007408B6" w:rsidRDefault="00EF09C4">
            <w:pPr>
              <w:autoSpaceDE w:val="0"/>
              <w:autoSpaceDN w:val="0"/>
              <w:ind w:left="125"/>
              <w:jc w:val="center"/>
              <w:rPr>
                <w:b/>
                <w:bCs/>
                <w:lang w:eastAsia="en-IE"/>
              </w:rPr>
            </w:pPr>
            <w:r w:rsidRPr="007408B6">
              <w:rPr>
                <w:b/>
                <w:bCs/>
                <w:lang w:eastAsia="en-IE"/>
              </w:rPr>
              <w:t>5</w:t>
            </w:r>
          </w:p>
        </w:tc>
      </w:tr>
      <w:tr w:rsidR="00EF09C4" w14:paraId="1BF8AFC0" w14:textId="77777777" w:rsidTr="00EF09C4">
        <w:trPr>
          <w:trHeight w:val="946"/>
        </w:trPr>
        <w:tc>
          <w:tcPr>
            <w:tcW w:w="72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342562" w14:textId="77777777" w:rsidR="00EF09C4" w:rsidRPr="007408B6" w:rsidRDefault="00EF09C4">
            <w:pPr>
              <w:autoSpaceDE w:val="0"/>
              <w:autoSpaceDN w:val="0"/>
              <w:ind w:left="125"/>
              <w:rPr>
                <w:lang w:eastAsia="en-IE"/>
              </w:rPr>
            </w:pPr>
            <w:r w:rsidRPr="007408B6">
              <w:rPr>
                <w:lang w:eastAsia="en-IE"/>
              </w:rPr>
              <w:t xml:space="preserve">The Tenderer’s proposal is assessed as demonstrating a good to very good level of quality, comprehensiveness, detail, clarity, credibility, viability and understanding in respect of the qualitative criterion.                                           </w:t>
            </w: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8AFC2B" w14:textId="77777777" w:rsidR="00EF09C4" w:rsidRPr="007408B6" w:rsidRDefault="00EF09C4">
            <w:pPr>
              <w:autoSpaceDE w:val="0"/>
              <w:autoSpaceDN w:val="0"/>
              <w:ind w:left="125"/>
              <w:jc w:val="center"/>
              <w:rPr>
                <w:b/>
                <w:bCs/>
                <w:lang w:eastAsia="en-IE"/>
              </w:rPr>
            </w:pPr>
            <w:r w:rsidRPr="007408B6">
              <w:rPr>
                <w:b/>
                <w:bCs/>
                <w:lang w:eastAsia="en-IE"/>
              </w:rPr>
              <w:t>4</w:t>
            </w:r>
          </w:p>
        </w:tc>
      </w:tr>
      <w:tr w:rsidR="00EF09C4" w14:paraId="14A19571" w14:textId="77777777" w:rsidTr="00EF09C4">
        <w:trPr>
          <w:trHeight w:val="949"/>
        </w:trPr>
        <w:tc>
          <w:tcPr>
            <w:tcW w:w="72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7B2015" w14:textId="77777777" w:rsidR="00EF09C4" w:rsidRPr="007408B6" w:rsidRDefault="00EF09C4">
            <w:pPr>
              <w:autoSpaceDE w:val="0"/>
              <w:autoSpaceDN w:val="0"/>
              <w:ind w:left="125"/>
              <w:rPr>
                <w:lang w:eastAsia="en-IE"/>
              </w:rPr>
            </w:pPr>
            <w:r w:rsidRPr="007408B6">
              <w:rPr>
                <w:lang w:eastAsia="en-IE"/>
              </w:rPr>
              <w:t xml:space="preserve">The Tenderer’s proposal is assessed as demonstrating a satisfactory to good level of quality, comprehensiveness, detail, clarity, credibility, viability and understanding in respect of the qualitative criterion.                                           </w:t>
            </w: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8A9C79" w14:textId="77777777" w:rsidR="00EF09C4" w:rsidRPr="007408B6" w:rsidRDefault="00EF09C4">
            <w:pPr>
              <w:autoSpaceDE w:val="0"/>
              <w:autoSpaceDN w:val="0"/>
              <w:ind w:left="125"/>
              <w:jc w:val="center"/>
              <w:rPr>
                <w:b/>
                <w:bCs/>
                <w:lang w:eastAsia="en-IE"/>
              </w:rPr>
            </w:pPr>
            <w:r w:rsidRPr="007408B6">
              <w:rPr>
                <w:b/>
                <w:bCs/>
                <w:lang w:eastAsia="en-IE"/>
              </w:rPr>
              <w:t>3</w:t>
            </w:r>
          </w:p>
        </w:tc>
      </w:tr>
      <w:tr w:rsidR="00EF09C4" w14:paraId="3D8820E8" w14:textId="77777777" w:rsidTr="00EF09C4">
        <w:trPr>
          <w:trHeight w:val="898"/>
        </w:trPr>
        <w:tc>
          <w:tcPr>
            <w:tcW w:w="72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EECE78" w14:textId="77777777" w:rsidR="00EF09C4" w:rsidRPr="007408B6" w:rsidRDefault="00EF09C4">
            <w:pPr>
              <w:autoSpaceDE w:val="0"/>
              <w:autoSpaceDN w:val="0"/>
              <w:ind w:left="125"/>
              <w:rPr>
                <w:lang w:eastAsia="en-IE"/>
              </w:rPr>
            </w:pPr>
            <w:r w:rsidRPr="007408B6">
              <w:rPr>
                <w:lang w:eastAsia="en-IE"/>
              </w:rPr>
              <w:t>The Tenderer’s proposal is assessed as unsatisfactory or inadequate in that it is lacking in sufficient quality, comprehensiveness, detail, clarity, credibility, viability or understanding.</w:t>
            </w: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7390D6" w14:textId="77777777" w:rsidR="00EF09C4" w:rsidRPr="007408B6" w:rsidRDefault="00EF09C4">
            <w:pPr>
              <w:autoSpaceDE w:val="0"/>
              <w:autoSpaceDN w:val="0"/>
              <w:ind w:left="125"/>
              <w:jc w:val="center"/>
              <w:rPr>
                <w:b/>
                <w:bCs/>
                <w:lang w:eastAsia="en-IE"/>
              </w:rPr>
            </w:pPr>
            <w:r w:rsidRPr="007408B6">
              <w:rPr>
                <w:b/>
                <w:bCs/>
                <w:lang w:eastAsia="en-IE"/>
              </w:rPr>
              <w:t>2</w:t>
            </w:r>
          </w:p>
        </w:tc>
      </w:tr>
      <w:tr w:rsidR="00EF09C4" w14:paraId="7A124552" w14:textId="77777777" w:rsidTr="00EF09C4">
        <w:trPr>
          <w:trHeight w:val="1134"/>
        </w:trPr>
        <w:tc>
          <w:tcPr>
            <w:tcW w:w="72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6342D8" w14:textId="77777777" w:rsidR="00EF09C4" w:rsidRPr="007408B6" w:rsidRDefault="00EF09C4">
            <w:pPr>
              <w:autoSpaceDE w:val="0"/>
              <w:autoSpaceDN w:val="0"/>
              <w:ind w:left="125"/>
              <w:rPr>
                <w:lang w:eastAsia="en-IE"/>
              </w:rPr>
            </w:pPr>
            <w:r w:rsidRPr="007408B6">
              <w:rPr>
                <w:lang w:eastAsia="en-IE"/>
              </w:rPr>
              <w:t>The Tenderer’s proposal is assessed as very unsatisfactory or very inadequate in that it is lacking in sufficient quality, comprehensiveness, detail, clarity, credibility, viability or understanding.                                                                                              </w:t>
            </w: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0814C9" w14:textId="77777777" w:rsidR="00EF09C4" w:rsidRPr="007408B6" w:rsidRDefault="00EF09C4">
            <w:pPr>
              <w:autoSpaceDE w:val="0"/>
              <w:autoSpaceDN w:val="0"/>
              <w:ind w:left="125"/>
              <w:jc w:val="center"/>
              <w:rPr>
                <w:b/>
                <w:bCs/>
                <w:lang w:eastAsia="en-IE"/>
              </w:rPr>
            </w:pPr>
            <w:r w:rsidRPr="007408B6">
              <w:rPr>
                <w:b/>
                <w:bCs/>
                <w:lang w:eastAsia="en-IE"/>
              </w:rPr>
              <w:t>1</w:t>
            </w:r>
          </w:p>
        </w:tc>
      </w:tr>
      <w:tr w:rsidR="00EF09C4" w14:paraId="661A92AE" w14:textId="77777777" w:rsidTr="00EF09C4">
        <w:trPr>
          <w:trHeight w:val="323"/>
        </w:trPr>
        <w:tc>
          <w:tcPr>
            <w:tcW w:w="72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FA66FB" w14:textId="77777777" w:rsidR="00EF09C4" w:rsidRPr="007408B6" w:rsidRDefault="00EF09C4">
            <w:pPr>
              <w:autoSpaceDE w:val="0"/>
              <w:autoSpaceDN w:val="0"/>
              <w:ind w:left="125"/>
              <w:rPr>
                <w:lang w:eastAsia="en-IE"/>
              </w:rPr>
            </w:pPr>
            <w:r w:rsidRPr="007408B6">
              <w:rPr>
                <w:lang w:eastAsia="en-IE"/>
              </w:rPr>
              <w:t xml:space="preserve">No response has been provided.          </w:t>
            </w: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4D7F55" w14:textId="77777777" w:rsidR="00EF09C4" w:rsidRPr="007408B6" w:rsidRDefault="00EF09C4">
            <w:pPr>
              <w:autoSpaceDE w:val="0"/>
              <w:autoSpaceDN w:val="0"/>
              <w:ind w:left="125"/>
              <w:jc w:val="center"/>
              <w:rPr>
                <w:b/>
                <w:bCs/>
                <w:lang w:eastAsia="en-IE"/>
              </w:rPr>
            </w:pPr>
            <w:r w:rsidRPr="007408B6">
              <w:rPr>
                <w:b/>
                <w:bCs/>
                <w:lang w:eastAsia="en-IE"/>
              </w:rPr>
              <w:t>0</w:t>
            </w:r>
          </w:p>
        </w:tc>
      </w:tr>
    </w:tbl>
    <w:p w14:paraId="0B00AC2B" w14:textId="27441487" w:rsidR="00EF09C4" w:rsidRDefault="00EF09C4" w:rsidP="0088062E">
      <w:pPr>
        <w:jc w:val="both"/>
        <w:rPr>
          <w:b/>
          <w:highlight w:val="yellow"/>
        </w:rPr>
      </w:pPr>
    </w:p>
    <w:p w14:paraId="4BE9FD2E" w14:textId="20535973" w:rsidR="009672B2" w:rsidRDefault="00DE6547" w:rsidP="006804D1">
      <w:pPr>
        <w:ind w:left="993"/>
        <w:jc w:val="both"/>
      </w:pPr>
      <w:r>
        <w:rPr>
          <w:b/>
        </w:rPr>
        <w:t xml:space="preserve">Evaluation of </w:t>
      </w:r>
      <w:r w:rsidR="00E23000">
        <w:rPr>
          <w:b/>
        </w:rPr>
        <w:t xml:space="preserve">Award Criterion </w:t>
      </w:r>
      <w:r w:rsidR="00532D22">
        <w:rPr>
          <w:b/>
        </w:rPr>
        <w:t>B</w:t>
      </w:r>
      <w:r>
        <w:rPr>
          <w:b/>
        </w:rPr>
        <w:t xml:space="preserve"> – PRICE PROPOSAL</w:t>
      </w:r>
    </w:p>
    <w:p w14:paraId="33289AC1" w14:textId="482B64F2" w:rsidR="0088062E" w:rsidRDefault="00E23000" w:rsidP="006A6881">
      <w:pPr>
        <w:spacing w:before="100" w:after="100"/>
        <w:ind w:left="993"/>
        <w:jc w:val="both"/>
      </w:pPr>
      <w:r>
        <w:t xml:space="preserve">Tenderers must submit their response </w:t>
      </w:r>
      <w:r w:rsidR="00D22B0A">
        <w:t>to</w:t>
      </w:r>
      <w:r>
        <w:t xml:space="preserve"> pricing by c</w:t>
      </w:r>
      <w:r w:rsidRPr="009776AC">
        <w:t>ompleting the Pricing Schedule at Appendix 2</w:t>
      </w:r>
      <w:r w:rsidR="00D22B0A" w:rsidRPr="009776AC">
        <w:t xml:space="preserve"> in respect of each </w:t>
      </w:r>
      <w:r w:rsidR="00084370">
        <w:t>grid cell</w:t>
      </w:r>
      <w:r w:rsidR="00084370" w:rsidRPr="009776AC">
        <w:t xml:space="preserve"> </w:t>
      </w:r>
      <w:r w:rsidR="00D22B0A" w:rsidRPr="009776AC">
        <w:t>being tendered for</w:t>
      </w:r>
      <w:r w:rsidRPr="009776AC">
        <w:t>.</w:t>
      </w:r>
      <w:r w:rsidR="00F666AA" w:rsidRPr="00A47188">
        <w:t xml:space="preserve">  </w:t>
      </w:r>
      <w:r w:rsidR="00F666AA" w:rsidRPr="009776AC">
        <w:t xml:space="preserve">If a </w:t>
      </w:r>
      <w:r w:rsidR="00D16A7C" w:rsidRPr="009776AC">
        <w:t>T</w:t>
      </w:r>
      <w:r w:rsidR="00F666AA" w:rsidRPr="009776AC">
        <w:t xml:space="preserve">enderer fails to </w:t>
      </w:r>
      <w:r w:rsidR="00D16A7C" w:rsidRPr="009776AC">
        <w:t xml:space="preserve">insert and </w:t>
      </w:r>
      <w:r w:rsidR="00F666AA" w:rsidRPr="009776AC">
        <w:t xml:space="preserve">submit a price </w:t>
      </w:r>
      <w:r w:rsidR="00825BE9" w:rsidRPr="009776AC">
        <w:t xml:space="preserve">and pack size / unit of measurement </w:t>
      </w:r>
      <w:r w:rsidR="00F666AA" w:rsidRPr="009776AC">
        <w:t>for a</w:t>
      </w:r>
      <w:r w:rsidR="00D16A7C" w:rsidRPr="009776AC">
        <w:t>ny</w:t>
      </w:r>
      <w:r w:rsidR="00F666AA" w:rsidRPr="009776AC">
        <w:t xml:space="preserve"> </w:t>
      </w:r>
      <w:r w:rsidR="00D16A7C" w:rsidRPr="009776AC">
        <w:t xml:space="preserve">one or more </w:t>
      </w:r>
      <w:r w:rsidR="00F666AA" w:rsidRPr="009776AC">
        <w:t>prod</w:t>
      </w:r>
      <w:r w:rsidR="00817000" w:rsidRPr="009776AC">
        <w:t>uct</w:t>
      </w:r>
      <w:r w:rsidR="00D16A7C" w:rsidRPr="009776AC">
        <w:t>(s) in the Pricing Schedule in their Tender response</w:t>
      </w:r>
      <w:r w:rsidR="00817000" w:rsidRPr="009776AC">
        <w:t>, th</w:t>
      </w:r>
      <w:r w:rsidR="00D16A7C" w:rsidRPr="009776AC">
        <w:t>eir</w:t>
      </w:r>
      <w:r w:rsidR="00817000" w:rsidRPr="009776AC">
        <w:t xml:space="preserve"> </w:t>
      </w:r>
      <w:r w:rsidR="00D16A7C" w:rsidRPr="009776AC">
        <w:t>T</w:t>
      </w:r>
      <w:r w:rsidR="00817000" w:rsidRPr="009776AC">
        <w:t xml:space="preserve">ender submission </w:t>
      </w:r>
      <w:r w:rsidR="00D16A7C" w:rsidRPr="009776AC">
        <w:t xml:space="preserve">shall </w:t>
      </w:r>
      <w:r w:rsidR="00F666AA" w:rsidRPr="009776AC">
        <w:t xml:space="preserve">be eliminated from the </w:t>
      </w:r>
      <w:r w:rsidR="00D16A7C" w:rsidRPr="009776AC">
        <w:t>C</w:t>
      </w:r>
      <w:r w:rsidR="00F666AA" w:rsidRPr="009776AC">
        <w:t>ompetition.</w:t>
      </w:r>
      <w:r w:rsidR="00A46566" w:rsidRPr="009776AC">
        <w:t xml:space="preserve"> If a zero</w:t>
      </w:r>
      <w:r w:rsidR="00825BE9" w:rsidRPr="009776AC">
        <w:t xml:space="preserve"> euro</w:t>
      </w:r>
      <w:r w:rsidR="00A46566" w:rsidRPr="009776AC">
        <w:t xml:space="preserve"> (</w:t>
      </w:r>
      <w:r w:rsidR="00825BE9" w:rsidRPr="009776AC">
        <w:t>€</w:t>
      </w:r>
      <w:r w:rsidR="00A46566" w:rsidRPr="009776AC">
        <w:t>0</w:t>
      </w:r>
      <w:r w:rsidR="00825BE9" w:rsidRPr="009776AC">
        <w:t>.00</w:t>
      </w:r>
      <w:r w:rsidR="00A46566" w:rsidRPr="009776AC">
        <w:t>) value is inserted for a product th</w:t>
      </w:r>
      <w:r w:rsidR="00951525">
        <w:t>at</w:t>
      </w:r>
      <w:r w:rsidR="00A46566" w:rsidRPr="009776AC">
        <w:t xml:space="preserve"> </w:t>
      </w:r>
      <w:r w:rsidR="00951525" w:rsidRPr="009776AC">
        <w:t>zero euro (€0.00)</w:t>
      </w:r>
      <w:r w:rsidR="00951525">
        <w:t xml:space="preserve"> </w:t>
      </w:r>
      <w:r w:rsidR="00A46566" w:rsidRPr="009776AC">
        <w:t xml:space="preserve">price </w:t>
      </w:r>
      <w:r w:rsidR="008B220D" w:rsidRPr="009776AC">
        <w:t xml:space="preserve">must </w:t>
      </w:r>
      <w:r w:rsidR="00A46566" w:rsidRPr="009776AC">
        <w:t>be maintained for the lifetime of the Framework. The price offere</w:t>
      </w:r>
      <w:r w:rsidR="00A46566">
        <w:t xml:space="preserve">d at </w:t>
      </w:r>
      <w:r w:rsidR="00C96101">
        <w:t xml:space="preserve">Framework stage is the </w:t>
      </w:r>
      <w:r w:rsidR="00A46566">
        <w:t>ceiling price for</w:t>
      </w:r>
      <w:r w:rsidR="00C96101">
        <w:t xml:space="preserve"> the</w:t>
      </w:r>
      <w:r w:rsidR="00A46566">
        <w:t xml:space="preserve"> duration of the Framework</w:t>
      </w:r>
      <w:r w:rsidR="00466A47">
        <w:t xml:space="preserve">, Tenderer’s attention is drawn to paragraph 1.1.2 of Appendix one of the RFT in this regard. </w:t>
      </w:r>
      <w:r w:rsidR="00951525">
        <w:t>Please s</w:t>
      </w:r>
      <w:r w:rsidR="00147932">
        <w:t xml:space="preserve">ee Appendix 2 </w:t>
      </w:r>
      <w:r w:rsidR="00E42B27">
        <w:t>of the RFT</w:t>
      </w:r>
      <w:r w:rsidR="00147932">
        <w:t xml:space="preserve"> for further details and instructions to Tenderers on pricing. </w:t>
      </w:r>
    </w:p>
    <w:p w14:paraId="7C4D860A" w14:textId="2251B20E" w:rsidR="00DE6547" w:rsidRPr="00F01CAD" w:rsidRDefault="00D22B0A" w:rsidP="006804D1">
      <w:pPr>
        <w:ind w:left="993"/>
        <w:jc w:val="both"/>
      </w:pPr>
      <w:r>
        <w:t xml:space="preserve">The prices submitted by a Tenderer for each product will be added together in order to arrive at a total price per </w:t>
      </w:r>
      <w:r w:rsidR="00084370">
        <w:t>grid cell</w:t>
      </w:r>
      <w:r>
        <w:t xml:space="preserve">. </w:t>
      </w:r>
      <w:r w:rsidR="00E23000" w:rsidRPr="00F01CAD">
        <w:t>T</w:t>
      </w:r>
      <w:r w:rsidR="00DE6547" w:rsidRPr="00F01CAD">
        <w:t xml:space="preserve">he marks awarded for </w:t>
      </w:r>
      <w:r>
        <w:t>the total price</w:t>
      </w:r>
      <w:r w:rsidRPr="00F01CAD">
        <w:t xml:space="preserve"> </w:t>
      </w:r>
      <w:r w:rsidR="00DE6547" w:rsidRPr="00F01CAD">
        <w:t xml:space="preserve">tendered </w:t>
      </w:r>
      <w:r>
        <w:t xml:space="preserve">for Each </w:t>
      </w:r>
      <w:r w:rsidR="00084370">
        <w:t xml:space="preserve">grid cell </w:t>
      </w:r>
      <w:r w:rsidR="00DE6547" w:rsidRPr="00F01CAD">
        <w:t>will be calculated as follows:</w:t>
      </w:r>
    </w:p>
    <w:tbl>
      <w:tblPr>
        <w:tblW w:w="8079" w:type="dxa"/>
        <w:tblInd w:w="983" w:type="dxa"/>
        <w:tblBorders>
          <w:top w:val="single" w:sz="2" w:space="0" w:color="auto"/>
          <w:left w:val="single" w:sz="2" w:space="0" w:color="auto"/>
          <w:bottom w:val="single" w:sz="2" w:space="0" w:color="auto"/>
          <w:right w:val="single" w:sz="2" w:space="0" w:color="auto"/>
          <w:insideH w:val="single" w:sz="2" w:space="0" w:color="auto"/>
        </w:tblBorders>
        <w:tblLook w:val="04A0" w:firstRow="1" w:lastRow="0" w:firstColumn="1" w:lastColumn="0" w:noHBand="0" w:noVBand="1"/>
      </w:tblPr>
      <w:tblGrid>
        <w:gridCol w:w="987"/>
        <w:gridCol w:w="630"/>
        <w:gridCol w:w="3614"/>
        <w:gridCol w:w="312"/>
        <w:gridCol w:w="2536"/>
      </w:tblGrid>
      <w:tr w:rsidR="00173EAA" w:rsidRPr="00262B6B" w14:paraId="0EF07E8B" w14:textId="77777777" w:rsidTr="009C5AEA">
        <w:trPr>
          <w:trHeight w:val="390"/>
        </w:trPr>
        <w:tc>
          <w:tcPr>
            <w:tcW w:w="987" w:type="dxa"/>
            <w:vMerge w:val="restart"/>
            <w:shd w:val="clear" w:color="000000" w:fill="DEEAF6"/>
            <w:noWrap/>
            <w:vAlign w:val="center"/>
            <w:hideMark/>
          </w:tcPr>
          <w:p w14:paraId="63AFECBA" w14:textId="77777777" w:rsidR="00173EAA" w:rsidRPr="00262B6B" w:rsidRDefault="00173EAA" w:rsidP="006804D1">
            <w:pPr>
              <w:jc w:val="both"/>
              <w:rPr>
                <w:b/>
                <w:bCs/>
                <w:color w:val="000000"/>
                <w:lang w:eastAsia="en-IE"/>
              </w:rPr>
            </w:pPr>
            <w:r w:rsidRPr="00262B6B">
              <w:rPr>
                <w:b/>
                <w:bCs/>
                <w:color w:val="000000"/>
                <w:szCs w:val="22"/>
                <w:lang w:eastAsia="en-IE"/>
              </w:rPr>
              <w:lastRenderedPageBreak/>
              <w:t>Cost Score</w:t>
            </w:r>
          </w:p>
        </w:tc>
        <w:tc>
          <w:tcPr>
            <w:tcW w:w="630" w:type="dxa"/>
            <w:vMerge w:val="restart"/>
            <w:shd w:val="clear" w:color="000000" w:fill="DEEAF6"/>
            <w:noWrap/>
            <w:vAlign w:val="center"/>
            <w:hideMark/>
          </w:tcPr>
          <w:p w14:paraId="6F19934E" w14:textId="77777777" w:rsidR="00173EAA" w:rsidRPr="00262B6B" w:rsidRDefault="00173EAA" w:rsidP="006804D1">
            <w:pPr>
              <w:jc w:val="both"/>
              <w:rPr>
                <w:color w:val="000000"/>
                <w:lang w:eastAsia="en-IE"/>
              </w:rPr>
            </w:pPr>
            <w:r w:rsidRPr="00262B6B">
              <w:rPr>
                <w:color w:val="000000"/>
                <w:szCs w:val="22"/>
                <w:lang w:eastAsia="en-IE"/>
              </w:rPr>
              <w:t>=</w:t>
            </w:r>
          </w:p>
        </w:tc>
        <w:tc>
          <w:tcPr>
            <w:tcW w:w="3614" w:type="dxa"/>
            <w:shd w:val="clear" w:color="000000" w:fill="DEEAF6"/>
            <w:noWrap/>
            <w:vAlign w:val="bottom"/>
            <w:hideMark/>
          </w:tcPr>
          <w:p w14:paraId="4334FB37" w14:textId="0AC6D0F8" w:rsidR="00173EAA" w:rsidRPr="00262B6B" w:rsidRDefault="00173EAA" w:rsidP="006804D1">
            <w:pPr>
              <w:jc w:val="both"/>
              <w:rPr>
                <w:color w:val="000000"/>
                <w:lang w:eastAsia="en-IE"/>
              </w:rPr>
            </w:pPr>
            <w:r w:rsidRPr="00262B6B">
              <w:rPr>
                <w:color w:val="000000"/>
                <w:szCs w:val="22"/>
                <w:lang w:eastAsia="en-IE"/>
              </w:rPr>
              <w:t xml:space="preserve">Lowest Tendered </w:t>
            </w:r>
            <w:r w:rsidR="00D22B0A">
              <w:rPr>
                <w:color w:val="000000"/>
                <w:szCs w:val="22"/>
                <w:lang w:eastAsia="en-IE"/>
              </w:rPr>
              <w:t xml:space="preserve">Price </w:t>
            </w:r>
            <w:r>
              <w:rPr>
                <w:color w:val="000000"/>
                <w:szCs w:val="22"/>
                <w:lang w:eastAsia="en-IE"/>
              </w:rPr>
              <w:t xml:space="preserve">per </w:t>
            </w:r>
            <w:r w:rsidR="00084370">
              <w:rPr>
                <w:color w:val="000000"/>
                <w:szCs w:val="22"/>
                <w:lang w:eastAsia="en-IE"/>
              </w:rPr>
              <w:t>grid cell</w:t>
            </w:r>
          </w:p>
        </w:tc>
        <w:tc>
          <w:tcPr>
            <w:tcW w:w="284" w:type="dxa"/>
            <w:vMerge w:val="restart"/>
            <w:shd w:val="clear" w:color="000000" w:fill="DEEAF6"/>
            <w:noWrap/>
            <w:vAlign w:val="center"/>
            <w:hideMark/>
          </w:tcPr>
          <w:p w14:paraId="62964BC3" w14:textId="77777777" w:rsidR="00173EAA" w:rsidRPr="00262B6B" w:rsidRDefault="00173EAA" w:rsidP="006804D1">
            <w:pPr>
              <w:jc w:val="both"/>
              <w:rPr>
                <w:color w:val="000000"/>
                <w:lang w:eastAsia="en-IE"/>
              </w:rPr>
            </w:pPr>
            <w:r w:rsidRPr="00262B6B">
              <w:rPr>
                <w:color w:val="000000"/>
                <w:szCs w:val="22"/>
                <w:lang w:eastAsia="en-IE"/>
              </w:rPr>
              <w:t>x</w:t>
            </w:r>
          </w:p>
        </w:tc>
        <w:tc>
          <w:tcPr>
            <w:tcW w:w="2564" w:type="dxa"/>
            <w:vMerge w:val="restart"/>
            <w:shd w:val="clear" w:color="000000" w:fill="DEEAF6"/>
            <w:vAlign w:val="center"/>
            <w:hideMark/>
          </w:tcPr>
          <w:p w14:paraId="3AE56F6D" w14:textId="77777777" w:rsidR="00173EAA" w:rsidRPr="00262B6B" w:rsidRDefault="00173EAA" w:rsidP="006804D1">
            <w:pPr>
              <w:jc w:val="both"/>
              <w:rPr>
                <w:color w:val="000000"/>
                <w:lang w:eastAsia="en-IE"/>
              </w:rPr>
            </w:pPr>
            <w:r>
              <w:rPr>
                <w:color w:val="000000"/>
                <w:szCs w:val="22"/>
                <w:lang w:eastAsia="en-IE"/>
              </w:rPr>
              <w:t>maximum marks available</w:t>
            </w:r>
          </w:p>
        </w:tc>
      </w:tr>
      <w:tr w:rsidR="00173EAA" w:rsidRPr="00262B6B" w14:paraId="0F43BD28" w14:textId="77777777" w:rsidTr="009C5AEA">
        <w:trPr>
          <w:trHeight w:val="315"/>
        </w:trPr>
        <w:tc>
          <w:tcPr>
            <w:tcW w:w="987" w:type="dxa"/>
            <w:vMerge/>
            <w:vAlign w:val="center"/>
            <w:hideMark/>
          </w:tcPr>
          <w:p w14:paraId="3B335B16" w14:textId="77777777" w:rsidR="00173EAA" w:rsidRPr="00262B6B" w:rsidRDefault="00173EAA" w:rsidP="006804D1">
            <w:pPr>
              <w:jc w:val="both"/>
              <w:rPr>
                <w:b/>
                <w:bCs/>
                <w:color w:val="000000"/>
                <w:lang w:eastAsia="en-IE"/>
              </w:rPr>
            </w:pPr>
          </w:p>
        </w:tc>
        <w:tc>
          <w:tcPr>
            <w:tcW w:w="630" w:type="dxa"/>
            <w:vMerge/>
            <w:vAlign w:val="center"/>
            <w:hideMark/>
          </w:tcPr>
          <w:p w14:paraId="3C3A247F" w14:textId="77777777" w:rsidR="00173EAA" w:rsidRPr="00262B6B" w:rsidRDefault="00173EAA" w:rsidP="006804D1">
            <w:pPr>
              <w:jc w:val="both"/>
              <w:rPr>
                <w:color w:val="000000"/>
                <w:lang w:eastAsia="en-IE"/>
              </w:rPr>
            </w:pPr>
          </w:p>
        </w:tc>
        <w:tc>
          <w:tcPr>
            <w:tcW w:w="3614" w:type="dxa"/>
            <w:shd w:val="clear" w:color="000000" w:fill="DEEAF6"/>
            <w:noWrap/>
            <w:vAlign w:val="center"/>
            <w:hideMark/>
          </w:tcPr>
          <w:p w14:paraId="1D96FD3F" w14:textId="084B7032" w:rsidR="00173EAA" w:rsidRPr="00262B6B" w:rsidRDefault="00084370" w:rsidP="006804D1">
            <w:pPr>
              <w:jc w:val="both"/>
              <w:rPr>
                <w:color w:val="000000"/>
                <w:lang w:eastAsia="en-IE"/>
              </w:rPr>
            </w:pPr>
            <w:r>
              <w:rPr>
                <w:color w:val="000000"/>
                <w:szCs w:val="22"/>
                <w:lang w:eastAsia="en-IE"/>
              </w:rPr>
              <w:t xml:space="preserve">Grid cell </w:t>
            </w:r>
            <w:r w:rsidR="00173EAA" w:rsidRPr="00262B6B">
              <w:rPr>
                <w:color w:val="000000"/>
                <w:szCs w:val="22"/>
                <w:lang w:eastAsia="en-IE"/>
              </w:rPr>
              <w:t xml:space="preserve">Tendered </w:t>
            </w:r>
            <w:r w:rsidR="00D22B0A">
              <w:rPr>
                <w:color w:val="000000"/>
                <w:szCs w:val="22"/>
                <w:lang w:eastAsia="en-IE"/>
              </w:rPr>
              <w:t>Price</w:t>
            </w:r>
            <w:r w:rsidR="00D22B0A" w:rsidRPr="00262B6B">
              <w:rPr>
                <w:color w:val="000000"/>
                <w:szCs w:val="22"/>
                <w:lang w:eastAsia="en-IE"/>
              </w:rPr>
              <w:t xml:space="preserve"> </w:t>
            </w:r>
            <w:r w:rsidR="00173EAA" w:rsidRPr="00262B6B">
              <w:rPr>
                <w:color w:val="000000"/>
                <w:szCs w:val="22"/>
                <w:lang w:eastAsia="en-IE"/>
              </w:rPr>
              <w:t>under evaluation</w:t>
            </w:r>
          </w:p>
        </w:tc>
        <w:tc>
          <w:tcPr>
            <w:tcW w:w="284" w:type="dxa"/>
            <w:vMerge/>
            <w:vAlign w:val="center"/>
            <w:hideMark/>
          </w:tcPr>
          <w:p w14:paraId="447E1CF3" w14:textId="77777777" w:rsidR="00173EAA" w:rsidRPr="00262B6B" w:rsidRDefault="00173EAA" w:rsidP="006804D1">
            <w:pPr>
              <w:jc w:val="both"/>
              <w:rPr>
                <w:color w:val="000000"/>
                <w:lang w:eastAsia="en-IE"/>
              </w:rPr>
            </w:pPr>
          </w:p>
        </w:tc>
        <w:tc>
          <w:tcPr>
            <w:tcW w:w="2564" w:type="dxa"/>
            <w:vMerge/>
            <w:vAlign w:val="center"/>
            <w:hideMark/>
          </w:tcPr>
          <w:p w14:paraId="35295F8F" w14:textId="77777777" w:rsidR="00173EAA" w:rsidRPr="00262B6B" w:rsidRDefault="00173EAA" w:rsidP="006804D1">
            <w:pPr>
              <w:jc w:val="both"/>
              <w:rPr>
                <w:color w:val="000000"/>
                <w:lang w:eastAsia="en-IE"/>
              </w:rPr>
            </w:pPr>
          </w:p>
        </w:tc>
      </w:tr>
    </w:tbl>
    <w:p w14:paraId="5D2AFCA4" w14:textId="77777777" w:rsidR="009D4917" w:rsidRPr="009D4917" w:rsidRDefault="00DE6547" w:rsidP="006804D1">
      <w:pPr>
        <w:ind w:left="993"/>
        <w:jc w:val="both"/>
      </w:pPr>
      <w:r w:rsidDel="00DE6547">
        <w:t xml:space="preserve"> </w:t>
      </w:r>
    </w:p>
    <w:p w14:paraId="6F43839E" w14:textId="77777777" w:rsidR="00621546" w:rsidRPr="009B7F6D" w:rsidRDefault="00621546" w:rsidP="00621546">
      <w:pPr>
        <w:rPr>
          <w:b/>
          <w:bCs/>
          <w:szCs w:val="22"/>
        </w:rPr>
      </w:pPr>
      <w:r w:rsidRPr="009B7F6D">
        <w:rPr>
          <w:b/>
          <w:bCs/>
          <w:szCs w:val="22"/>
        </w:rPr>
        <w:t>Tie break rule</w:t>
      </w:r>
    </w:p>
    <w:p w14:paraId="0C1D2EF3" w14:textId="315148F5" w:rsidR="00621546" w:rsidRPr="009B7F6D" w:rsidRDefault="00621546" w:rsidP="00621546">
      <w:pPr>
        <w:autoSpaceDE w:val="0"/>
        <w:autoSpaceDN w:val="0"/>
        <w:adjustRightInd w:val="0"/>
        <w:spacing w:after="0"/>
        <w:rPr>
          <w:rFonts w:eastAsiaTheme="minorHAnsi" w:cs="Calibri"/>
          <w:szCs w:val="22"/>
          <w:lang w:val="en-IE"/>
        </w:rPr>
      </w:pPr>
      <w:r w:rsidRPr="009B7F6D">
        <w:rPr>
          <w:rFonts w:eastAsiaTheme="minorHAnsi" w:cs="Calibri"/>
          <w:szCs w:val="22"/>
          <w:lang w:val="en-IE"/>
        </w:rPr>
        <w:t xml:space="preserve">In the event that there is a tie for the last available place on </w:t>
      </w:r>
      <w:r w:rsidR="000C3F5F">
        <w:rPr>
          <w:rFonts w:eastAsiaTheme="minorHAnsi" w:cs="Calibri"/>
          <w:szCs w:val="22"/>
          <w:lang w:val="en-IE"/>
        </w:rPr>
        <w:t>the Framework</w:t>
      </w:r>
      <w:r w:rsidRPr="009B7F6D">
        <w:rPr>
          <w:rFonts w:eastAsiaTheme="minorHAnsi" w:cs="Calibri"/>
          <w:szCs w:val="22"/>
          <w:lang w:val="en-IE"/>
        </w:rPr>
        <w:t xml:space="preserve">(i.e., two or more Tenderers obtain the same total mark) on </w:t>
      </w:r>
      <w:r w:rsidR="000C3F5F">
        <w:rPr>
          <w:rFonts w:eastAsiaTheme="minorHAnsi" w:cs="Calibri"/>
          <w:szCs w:val="22"/>
          <w:lang w:val="en-IE"/>
        </w:rPr>
        <w:t xml:space="preserve">the criteria </w:t>
      </w:r>
      <w:r w:rsidRPr="009B7F6D">
        <w:rPr>
          <w:rFonts w:eastAsiaTheme="minorHAnsi" w:cs="Calibri"/>
          <w:szCs w:val="22"/>
          <w:lang w:val="en-IE"/>
        </w:rPr>
        <w:t xml:space="preserve"> the following tie-break approach will be adopted. </w:t>
      </w:r>
    </w:p>
    <w:p w14:paraId="569EDF24" w14:textId="77777777" w:rsidR="00621546" w:rsidRPr="009B7F6D" w:rsidRDefault="00621546" w:rsidP="00621546">
      <w:pPr>
        <w:autoSpaceDE w:val="0"/>
        <w:autoSpaceDN w:val="0"/>
        <w:adjustRightInd w:val="0"/>
        <w:spacing w:after="0"/>
        <w:rPr>
          <w:rFonts w:eastAsiaTheme="minorHAnsi" w:cs="Calibri"/>
          <w:szCs w:val="22"/>
          <w:lang w:val="en-IE"/>
        </w:rPr>
      </w:pPr>
    </w:p>
    <w:p w14:paraId="27E35121" w14:textId="095C3711" w:rsidR="00621546" w:rsidRPr="009B7F6D" w:rsidRDefault="00621546" w:rsidP="00621546">
      <w:pPr>
        <w:autoSpaceDE w:val="0"/>
        <w:autoSpaceDN w:val="0"/>
        <w:adjustRightInd w:val="0"/>
        <w:spacing w:after="0"/>
        <w:rPr>
          <w:rFonts w:eastAsiaTheme="minorHAnsi" w:cs="Calibri"/>
          <w:szCs w:val="22"/>
          <w:lang w:val="en-IE"/>
        </w:rPr>
      </w:pPr>
      <w:r w:rsidRPr="009B7F6D">
        <w:rPr>
          <w:rFonts w:eastAsiaTheme="minorHAnsi" w:cs="Calibri"/>
          <w:szCs w:val="22"/>
          <w:lang w:val="en-IE"/>
        </w:rPr>
        <w:t xml:space="preserve">The Tenderer who has been awarded the highest marks for total Qualitative Award Criteria </w:t>
      </w:r>
      <w:r w:rsidR="004A5841">
        <w:rPr>
          <w:rFonts w:eastAsiaTheme="minorHAnsi" w:cs="Calibri"/>
          <w:szCs w:val="22"/>
          <w:lang w:val="en-IE"/>
        </w:rPr>
        <w:t>A</w:t>
      </w:r>
      <w:r w:rsidRPr="009B7F6D">
        <w:rPr>
          <w:rFonts w:eastAsiaTheme="minorHAnsi" w:cs="Calibri"/>
          <w:szCs w:val="22"/>
          <w:lang w:val="en-IE"/>
        </w:rPr>
        <w:t xml:space="preserve">1, </w:t>
      </w:r>
      <w:r w:rsidR="004A5841">
        <w:rPr>
          <w:rFonts w:eastAsiaTheme="minorHAnsi" w:cs="Calibri"/>
          <w:szCs w:val="22"/>
          <w:lang w:val="en-IE"/>
        </w:rPr>
        <w:t>A</w:t>
      </w:r>
      <w:r w:rsidRPr="009B7F6D">
        <w:rPr>
          <w:rFonts w:eastAsiaTheme="minorHAnsi" w:cs="Calibri"/>
          <w:szCs w:val="22"/>
          <w:lang w:val="en-IE"/>
        </w:rPr>
        <w:t xml:space="preserve">2 combined (Non-Cost) of their Tender will be deemed to be the most economically advantageous tender (MEAT). </w:t>
      </w:r>
    </w:p>
    <w:p w14:paraId="56AC2BCA" w14:textId="77777777" w:rsidR="00621546" w:rsidRPr="009B7F6D" w:rsidRDefault="00621546" w:rsidP="00621546">
      <w:pPr>
        <w:autoSpaceDE w:val="0"/>
        <w:autoSpaceDN w:val="0"/>
        <w:adjustRightInd w:val="0"/>
        <w:spacing w:after="0"/>
        <w:rPr>
          <w:rFonts w:eastAsiaTheme="minorHAnsi" w:cs="Calibri"/>
          <w:szCs w:val="22"/>
          <w:lang w:val="en-IE"/>
        </w:rPr>
      </w:pPr>
    </w:p>
    <w:p w14:paraId="2618C531" w14:textId="100A5D61" w:rsidR="00621546" w:rsidRPr="009B7F6D" w:rsidRDefault="00621546" w:rsidP="00621546">
      <w:pPr>
        <w:autoSpaceDE w:val="0"/>
        <w:autoSpaceDN w:val="0"/>
        <w:adjustRightInd w:val="0"/>
        <w:spacing w:after="0"/>
        <w:rPr>
          <w:rFonts w:eastAsiaTheme="minorHAnsi" w:cs="Calibri"/>
          <w:szCs w:val="22"/>
          <w:lang w:val="en-IE"/>
        </w:rPr>
      </w:pPr>
      <w:r w:rsidRPr="009B7F6D">
        <w:rPr>
          <w:rFonts w:eastAsiaTheme="minorHAnsi" w:cs="Calibri"/>
          <w:szCs w:val="22"/>
          <w:lang w:val="en-IE"/>
        </w:rPr>
        <w:t xml:space="preserve">In the event the Tenderers receive the same marks for the Qualitative Award Criteria (Non-Cost) element of their Tender, the Tenderer who has been awarded the highest marks for Award Criterion </w:t>
      </w:r>
      <w:r w:rsidR="002B048E">
        <w:rPr>
          <w:rFonts w:eastAsiaTheme="minorHAnsi" w:cs="Calibri"/>
          <w:szCs w:val="22"/>
          <w:lang w:val="en-IE"/>
        </w:rPr>
        <w:t>B1</w:t>
      </w:r>
      <w:r w:rsidRPr="009B7F6D">
        <w:rPr>
          <w:rFonts w:eastAsiaTheme="minorHAnsi" w:cs="Calibri"/>
          <w:szCs w:val="22"/>
          <w:lang w:val="en-IE"/>
        </w:rPr>
        <w:t xml:space="preserve"> of their Tender will be deemed to be the MEAT.</w:t>
      </w:r>
    </w:p>
    <w:p w14:paraId="1F51B65B" w14:textId="77777777" w:rsidR="00621546" w:rsidRPr="009B7F6D" w:rsidRDefault="00621546" w:rsidP="00621546">
      <w:pPr>
        <w:rPr>
          <w:rFonts w:eastAsiaTheme="minorHAnsi" w:cs="Calibri"/>
          <w:szCs w:val="22"/>
          <w:lang w:val="en-IE"/>
        </w:rPr>
      </w:pPr>
      <w:r w:rsidRPr="009B7F6D">
        <w:rPr>
          <w:rFonts w:eastAsiaTheme="minorHAnsi" w:cs="Calibri"/>
          <w:szCs w:val="22"/>
          <w:lang w:val="en-IE"/>
        </w:rPr>
        <w:t>In the event of the application of this tie-break rule not resulting in the determination of a MEAT, this approach will continue to be applied to each of the award criteria in the descending order listed in below until such time as the higher-ranking Tender can be determined.</w:t>
      </w:r>
    </w:p>
    <w:p w14:paraId="1CCD7476" w14:textId="77777777" w:rsidR="00621546" w:rsidRPr="009B7F6D" w:rsidRDefault="00621546" w:rsidP="00621546">
      <w:pPr>
        <w:rPr>
          <w:rFonts w:eastAsiaTheme="minorHAnsi" w:cs="Calibri"/>
          <w:sz w:val="2"/>
          <w:szCs w:val="2"/>
          <w:lang w:val="en-IE"/>
        </w:rPr>
      </w:pPr>
    </w:p>
    <w:p w14:paraId="10F99D93" w14:textId="77777777" w:rsidR="00621546" w:rsidRPr="009B7F6D" w:rsidRDefault="00621546" w:rsidP="00621546">
      <w:pPr>
        <w:autoSpaceDE w:val="0"/>
        <w:autoSpaceDN w:val="0"/>
        <w:adjustRightInd w:val="0"/>
        <w:spacing w:after="0"/>
        <w:rPr>
          <w:rFonts w:eastAsiaTheme="minorHAnsi" w:cs="Calibri"/>
          <w:szCs w:val="22"/>
          <w:u w:val="single"/>
          <w:lang w:val="en-IE"/>
        </w:rPr>
      </w:pPr>
      <w:r w:rsidRPr="009B7F6D">
        <w:rPr>
          <w:rFonts w:eastAsiaTheme="minorHAnsi" w:cs="Calibri"/>
          <w:szCs w:val="22"/>
          <w:u w:val="single"/>
          <w:lang w:val="en-IE"/>
        </w:rPr>
        <w:t xml:space="preserve">Order of Tie Break Evaluation Criteria: </w:t>
      </w:r>
    </w:p>
    <w:p w14:paraId="531EC78C" w14:textId="19A2D7C1" w:rsidR="00621546" w:rsidRPr="009B7F6D" w:rsidRDefault="00621546" w:rsidP="00DE76A9">
      <w:pPr>
        <w:pStyle w:val="ListParagraph"/>
        <w:numPr>
          <w:ilvl w:val="0"/>
          <w:numId w:val="25"/>
        </w:numPr>
        <w:autoSpaceDE w:val="0"/>
        <w:autoSpaceDN w:val="0"/>
        <w:adjustRightInd w:val="0"/>
        <w:spacing w:before="0" w:beforeAutospacing="0" w:after="58" w:afterAutospacing="0" w:line="276" w:lineRule="auto"/>
        <w:rPr>
          <w:rFonts w:eastAsiaTheme="minorHAnsi" w:cs="Calibri"/>
          <w:szCs w:val="22"/>
          <w:lang w:val="en-IE"/>
        </w:rPr>
      </w:pPr>
      <w:r w:rsidRPr="009B7F6D">
        <w:rPr>
          <w:rFonts w:eastAsiaTheme="minorHAnsi" w:cs="Calibri"/>
          <w:szCs w:val="22"/>
          <w:lang w:val="en-IE"/>
        </w:rPr>
        <w:t>Total marks for Qualitative Award Criteria (Non-Cost)</w:t>
      </w:r>
      <w:r w:rsidR="007E2502">
        <w:rPr>
          <w:rFonts w:eastAsiaTheme="minorHAnsi" w:cs="Calibri"/>
          <w:szCs w:val="22"/>
          <w:lang w:val="en-IE"/>
        </w:rPr>
        <w:t xml:space="preserve"> A </w:t>
      </w:r>
      <w:r w:rsidRPr="009B7F6D">
        <w:rPr>
          <w:rFonts w:eastAsiaTheme="minorHAnsi" w:cs="Calibri"/>
          <w:szCs w:val="22"/>
          <w:lang w:val="en-IE"/>
        </w:rPr>
        <w:t>[Criteria 1</w:t>
      </w:r>
      <w:r w:rsidR="007E2502">
        <w:rPr>
          <w:rFonts w:eastAsiaTheme="minorHAnsi" w:cs="Calibri"/>
          <w:szCs w:val="22"/>
          <w:lang w:val="en-IE"/>
        </w:rPr>
        <w:t xml:space="preserve"> and </w:t>
      </w:r>
      <w:r w:rsidRPr="009B7F6D">
        <w:rPr>
          <w:rFonts w:eastAsiaTheme="minorHAnsi" w:cs="Calibri"/>
          <w:szCs w:val="22"/>
          <w:lang w:val="en-IE"/>
        </w:rPr>
        <w:t xml:space="preserve">2 combined] </w:t>
      </w:r>
    </w:p>
    <w:p w14:paraId="5EDA3A12" w14:textId="7745174E" w:rsidR="00621546" w:rsidRPr="009B7F6D" w:rsidRDefault="00621546" w:rsidP="00DE76A9">
      <w:pPr>
        <w:pStyle w:val="ListParagraph"/>
        <w:numPr>
          <w:ilvl w:val="0"/>
          <w:numId w:val="25"/>
        </w:numPr>
        <w:autoSpaceDE w:val="0"/>
        <w:autoSpaceDN w:val="0"/>
        <w:adjustRightInd w:val="0"/>
        <w:spacing w:before="0" w:beforeAutospacing="0" w:after="58" w:afterAutospacing="0" w:line="276" w:lineRule="auto"/>
        <w:rPr>
          <w:rFonts w:eastAsiaTheme="minorHAnsi" w:cs="Calibri"/>
          <w:szCs w:val="22"/>
          <w:lang w:val="en-IE"/>
        </w:rPr>
      </w:pPr>
      <w:r w:rsidRPr="009B7F6D">
        <w:rPr>
          <w:rFonts w:eastAsiaTheme="minorHAnsi" w:cs="Calibri"/>
          <w:szCs w:val="22"/>
          <w:lang w:val="en-IE"/>
        </w:rPr>
        <w:t xml:space="preserve">Total marks for Award Criterion </w:t>
      </w:r>
      <w:r w:rsidR="007E2502">
        <w:rPr>
          <w:rFonts w:eastAsiaTheme="minorHAnsi" w:cs="Calibri"/>
          <w:szCs w:val="22"/>
          <w:lang w:val="en-IE"/>
        </w:rPr>
        <w:t xml:space="preserve">B </w:t>
      </w:r>
      <w:r w:rsidRPr="009B7F6D">
        <w:rPr>
          <w:rFonts w:eastAsiaTheme="minorHAnsi" w:cs="Calibri"/>
          <w:szCs w:val="22"/>
          <w:lang w:val="en-IE"/>
        </w:rPr>
        <w:t>(</w:t>
      </w:r>
      <w:r w:rsidR="007E2502">
        <w:rPr>
          <w:rFonts w:eastAsiaTheme="minorHAnsi" w:cs="Calibri"/>
          <w:szCs w:val="22"/>
          <w:lang w:val="en-IE"/>
        </w:rPr>
        <w:t>Cost</w:t>
      </w:r>
      <w:r w:rsidRPr="009B7F6D">
        <w:rPr>
          <w:rFonts w:eastAsiaTheme="minorHAnsi" w:cs="Calibri"/>
          <w:szCs w:val="22"/>
          <w:lang w:val="en-IE"/>
        </w:rPr>
        <w:t xml:space="preserve">)  </w:t>
      </w:r>
    </w:p>
    <w:p w14:paraId="552B0674" w14:textId="561F2AAD" w:rsidR="00A00ADE" w:rsidRDefault="00621546" w:rsidP="00621546">
      <w:pPr>
        <w:jc w:val="both"/>
        <w:sectPr w:rsidR="00A00ADE" w:rsidSect="00DD4944">
          <w:type w:val="continuous"/>
          <w:pgSz w:w="11907" w:h="16840" w:code="9"/>
          <w:pgMar w:top="1134" w:right="1418" w:bottom="851" w:left="1418" w:header="709" w:footer="709" w:gutter="0"/>
          <w:cols w:space="708"/>
          <w:formProt w:val="0"/>
          <w:docGrid w:linePitch="360"/>
        </w:sectPr>
      </w:pPr>
      <w:r w:rsidRPr="009B7F6D">
        <w:rPr>
          <w:rFonts w:eastAsiaTheme="minorHAnsi" w:cs="Calibri"/>
          <w:szCs w:val="22"/>
          <w:lang w:val="en-IE"/>
        </w:rPr>
        <w:t>In the unlikely event of the rules set out above failing to determine a MEAT, the preferred Tenderer shall be selected on the basis of random selection. In such a circumstance, representatives of each Tenderer that achieved the same highest marks are invited to attend at the Contracting Authority’s premises to observe the random selection and Tenderers will be notified in advance of the time/date and location of the random selection procedure.</w:t>
      </w:r>
    </w:p>
    <w:tbl>
      <w:tblPr>
        <w:tblW w:w="5000" w:type="pct"/>
        <w:tblLook w:val="01E0" w:firstRow="1" w:lastRow="1" w:firstColumn="1" w:lastColumn="1" w:noHBand="0" w:noVBand="0"/>
      </w:tblPr>
      <w:tblGrid>
        <w:gridCol w:w="717"/>
        <w:gridCol w:w="8354"/>
      </w:tblGrid>
      <w:tr w:rsidR="0046311B" w:rsidRPr="00514373" w14:paraId="6BAA3EC5" w14:textId="77777777" w:rsidTr="00CA05E5">
        <w:trPr>
          <w:trHeight w:val="987"/>
        </w:trPr>
        <w:tc>
          <w:tcPr>
            <w:tcW w:w="395" w:type="pct"/>
          </w:tcPr>
          <w:p w14:paraId="6EA3790A" w14:textId="77777777" w:rsidR="0046311B" w:rsidRPr="00514373" w:rsidRDefault="0046311B" w:rsidP="006804D1">
            <w:pPr>
              <w:spacing w:after="0" w:line="320" w:lineRule="exact"/>
              <w:jc w:val="both"/>
              <w:rPr>
                <w:color w:val="000080"/>
              </w:rPr>
            </w:pPr>
            <w:r>
              <w:rPr>
                <w:color w:val="000080"/>
                <w:szCs w:val="22"/>
              </w:rPr>
              <w:t>3.3.2</w:t>
            </w:r>
          </w:p>
        </w:tc>
        <w:tc>
          <w:tcPr>
            <w:tcW w:w="4605" w:type="pct"/>
          </w:tcPr>
          <w:p w14:paraId="106759DD" w14:textId="77777777" w:rsidR="0046311B" w:rsidRPr="003B7372" w:rsidRDefault="0046311B" w:rsidP="006804D1">
            <w:pPr>
              <w:pStyle w:val="western"/>
              <w:suppressAutoHyphens w:val="0"/>
              <w:spacing w:before="0"/>
              <w:jc w:val="both"/>
              <w:rPr>
                <w:rFonts w:ascii="Calibri" w:eastAsia="Times New Roman" w:hAnsi="Calibri"/>
                <w:lang w:val="en-IE" w:eastAsia="en-US"/>
              </w:rPr>
            </w:pPr>
            <w:r w:rsidRPr="003B7372">
              <w:rPr>
                <w:rFonts w:ascii="Calibri" w:eastAsia="Times New Roman" w:hAnsi="Calibri"/>
                <w:szCs w:val="22"/>
                <w:lang w:val="en-IE" w:eastAsia="en-US"/>
              </w:rPr>
              <w:t xml:space="preserve">Subject to </w:t>
            </w:r>
            <w:r w:rsidR="007A6C94" w:rsidRPr="007A6C94">
              <w:rPr>
                <w:rFonts w:ascii="Calibri" w:eastAsia="Times New Roman" w:hAnsi="Calibri"/>
                <w:szCs w:val="22"/>
                <w:lang w:val="en-IE" w:eastAsia="en-US"/>
              </w:rPr>
              <w:t>paragraph</w:t>
            </w:r>
            <w:r w:rsidR="007A6C94">
              <w:rPr>
                <w:rFonts w:ascii="Calibri" w:eastAsia="Times New Roman" w:hAnsi="Calibri"/>
                <w:szCs w:val="22"/>
                <w:lang w:val="en-IE" w:eastAsia="en-US"/>
              </w:rPr>
              <w:t>s</w:t>
            </w:r>
            <w:r w:rsidRPr="003B7372">
              <w:rPr>
                <w:rFonts w:ascii="Calibri" w:eastAsia="Times New Roman" w:hAnsi="Calibri"/>
                <w:szCs w:val="22"/>
                <w:lang w:val="en-IE" w:eastAsia="en-US"/>
              </w:rPr>
              <w:t xml:space="preserve"> 2.1 (Important Notices) and 3.5 (Standstill Period) of this RFT, appointment to the framework of the highest ranked Tenderer(s) (as determined by paragraph 3.3.1) will be conditional upon:</w:t>
            </w:r>
          </w:p>
          <w:p w14:paraId="67EF360B" w14:textId="77777777" w:rsidR="0046311B" w:rsidRPr="003B7372" w:rsidRDefault="0046311B" w:rsidP="006804D1">
            <w:pPr>
              <w:pStyle w:val="western"/>
              <w:suppressAutoHyphens w:val="0"/>
              <w:spacing w:before="0"/>
              <w:ind w:left="720" w:hanging="720"/>
              <w:jc w:val="both"/>
              <w:rPr>
                <w:rFonts w:ascii="Calibri" w:eastAsia="Times New Roman" w:hAnsi="Calibri"/>
                <w:lang w:eastAsia="en-US"/>
              </w:rPr>
            </w:pPr>
            <w:r w:rsidRPr="003B7372">
              <w:rPr>
                <w:rFonts w:ascii="Calibri" w:eastAsia="Times New Roman" w:hAnsi="Calibri"/>
                <w:szCs w:val="22"/>
                <w:lang w:val="en-IE" w:eastAsia="en-US"/>
              </w:rPr>
              <w:t>(a)</w:t>
            </w:r>
            <w:r w:rsidRPr="003B7372">
              <w:rPr>
                <w:rFonts w:ascii="Calibri" w:eastAsia="Times New Roman" w:hAnsi="Calibri"/>
                <w:szCs w:val="22"/>
                <w:lang w:val="en-IE" w:eastAsia="en-US"/>
              </w:rPr>
              <w:tab/>
              <w:t>the Tenderer submitting the following evidence in respect of the Tenderer (including the Prime Contractor and any Subcontractors</w:t>
            </w:r>
            <w:r>
              <w:rPr>
                <w:rFonts w:ascii="Calibri" w:eastAsia="Times New Roman" w:hAnsi="Calibri"/>
                <w:szCs w:val="22"/>
                <w:lang w:val="en-IE" w:eastAsia="en-US"/>
              </w:rPr>
              <w:t xml:space="preserve">, as applicable in accordance with </w:t>
            </w:r>
            <w:r w:rsidR="007A6C94" w:rsidRPr="007A6C94">
              <w:rPr>
                <w:rFonts w:ascii="Calibri" w:eastAsia="Times New Roman" w:hAnsi="Calibri"/>
                <w:szCs w:val="22"/>
                <w:lang w:val="en-IE" w:eastAsia="en-US"/>
              </w:rPr>
              <w:t>paragraph</w:t>
            </w:r>
            <w:r>
              <w:rPr>
                <w:rFonts w:ascii="Calibri" w:eastAsia="Times New Roman" w:hAnsi="Calibri"/>
                <w:szCs w:val="22"/>
                <w:lang w:val="en-IE" w:eastAsia="en-US"/>
              </w:rPr>
              <w:t xml:space="preserve"> 3.1 above</w:t>
            </w:r>
            <w:r w:rsidRPr="003B7372">
              <w:rPr>
                <w:rFonts w:ascii="Calibri" w:eastAsia="Times New Roman" w:hAnsi="Calibri"/>
                <w:szCs w:val="22"/>
                <w:lang w:val="en-IE" w:eastAsia="en-US"/>
              </w:rPr>
              <w:t xml:space="preserve">) to the extent not already provided, within seven (7) days of request by the Contracting Authority: </w:t>
            </w:r>
            <w:r w:rsidRPr="003B7372">
              <w:rPr>
                <w:rFonts w:ascii="Calibri" w:eastAsia="Times New Roman" w:hAnsi="Calibri"/>
                <w:szCs w:val="22"/>
                <w:lang w:eastAsia="en-US"/>
              </w:rPr>
              <w:t xml:space="preserve">(i) a Declaration in the form attached at Appendix </w:t>
            </w:r>
            <w:r w:rsidR="00467728">
              <w:rPr>
                <w:rFonts w:ascii="Calibri" w:eastAsia="Times New Roman" w:hAnsi="Calibri"/>
                <w:szCs w:val="22"/>
                <w:lang w:eastAsia="en-US"/>
              </w:rPr>
              <w:t>4</w:t>
            </w:r>
            <w:r w:rsidRPr="003B7372">
              <w:rPr>
                <w:rFonts w:ascii="Calibri" w:eastAsia="Times New Roman" w:hAnsi="Calibri"/>
                <w:szCs w:val="22"/>
                <w:lang w:eastAsia="en-US"/>
              </w:rPr>
              <w:t xml:space="preserve">; (ii) </w:t>
            </w:r>
            <w:r w:rsidR="007A6C94">
              <w:rPr>
                <w:rFonts w:ascii="Calibri" w:eastAsia="Times New Roman" w:hAnsi="Calibri"/>
                <w:szCs w:val="22"/>
                <w:lang w:eastAsia="en-US"/>
              </w:rPr>
              <w:t xml:space="preserve">if applicable, </w:t>
            </w:r>
            <w:r w:rsidRPr="003B7372">
              <w:rPr>
                <w:rFonts w:ascii="Calibri" w:eastAsia="Times New Roman" w:hAnsi="Calibri"/>
                <w:szCs w:val="22"/>
                <w:lang w:val="en-IE" w:eastAsia="en-US"/>
              </w:rPr>
              <w:t xml:space="preserve">evidence to the effect that measures taken by the entity concerned are sufficient to demonstrate its reliability despite the existence </w:t>
            </w:r>
            <w:r w:rsidRPr="003B7372">
              <w:rPr>
                <w:rFonts w:ascii="Calibri" w:eastAsia="Times New Roman" w:hAnsi="Calibri"/>
                <w:szCs w:val="22"/>
                <w:lang w:val="en-IE" w:eastAsia="en-US"/>
              </w:rPr>
              <w:lastRenderedPageBreak/>
              <w:t xml:space="preserve">of a relevant </w:t>
            </w:r>
            <w:r w:rsidR="007A6C94">
              <w:rPr>
                <w:rFonts w:ascii="Calibri" w:eastAsia="Times New Roman" w:hAnsi="Calibri"/>
                <w:szCs w:val="22"/>
                <w:lang w:val="en-IE" w:eastAsia="en-US"/>
              </w:rPr>
              <w:t>E</w:t>
            </w:r>
            <w:r w:rsidRPr="003B7372">
              <w:rPr>
                <w:rFonts w:ascii="Calibri" w:eastAsia="Times New Roman" w:hAnsi="Calibri"/>
                <w:szCs w:val="22"/>
                <w:lang w:val="en-IE" w:eastAsia="en-US"/>
              </w:rPr>
              <w:t>xclusion</w:t>
            </w:r>
            <w:r w:rsidR="007A6C94">
              <w:rPr>
                <w:rFonts w:ascii="Calibri" w:eastAsia="Times New Roman" w:hAnsi="Calibri"/>
                <w:szCs w:val="22"/>
                <w:lang w:val="en-IE" w:eastAsia="en-US"/>
              </w:rPr>
              <w:t xml:space="preserve"> Ground</w:t>
            </w:r>
            <w:r w:rsidRPr="003B7372">
              <w:rPr>
                <w:rFonts w:ascii="Calibri" w:eastAsia="Times New Roman" w:hAnsi="Calibri"/>
                <w:szCs w:val="22"/>
                <w:lang w:val="en-IE" w:eastAsia="en-US"/>
              </w:rPr>
              <w:t xml:space="preserve">; (iii) </w:t>
            </w:r>
            <w:r w:rsidRPr="003B7372">
              <w:rPr>
                <w:rFonts w:ascii="Calibri" w:eastAsia="Times New Roman" w:hAnsi="Calibri"/>
                <w:szCs w:val="22"/>
                <w:lang w:eastAsia="en-US"/>
              </w:rPr>
              <w:t xml:space="preserve">all or any of the supporting documents specified at </w:t>
            </w:r>
            <w:r w:rsidR="007A6C94" w:rsidRPr="007A6C94">
              <w:rPr>
                <w:rFonts w:ascii="Calibri" w:eastAsia="Times New Roman" w:hAnsi="Calibri"/>
                <w:szCs w:val="22"/>
                <w:lang w:val="en-IE" w:eastAsia="en-US"/>
              </w:rPr>
              <w:t>paragraph</w:t>
            </w:r>
            <w:r w:rsidRPr="003B7372">
              <w:rPr>
                <w:rFonts w:ascii="Calibri" w:eastAsia="Times New Roman" w:hAnsi="Calibri"/>
                <w:szCs w:val="22"/>
                <w:lang w:eastAsia="en-US"/>
              </w:rPr>
              <w:t xml:space="preserve"> 3.2; and</w:t>
            </w:r>
          </w:p>
          <w:p w14:paraId="5EF93E21" w14:textId="086F7B48" w:rsidR="0046311B" w:rsidRDefault="0046311B" w:rsidP="006804D1">
            <w:pPr>
              <w:ind w:left="720" w:hanging="720"/>
              <w:jc w:val="both"/>
            </w:pPr>
            <w:r w:rsidRPr="003B7372">
              <w:rPr>
                <w:szCs w:val="22"/>
              </w:rPr>
              <w:t>(b)</w:t>
            </w:r>
            <w:r w:rsidRPr="003B7372">
              <w:rPr>
                <w:szCs w:val="22"/>
              </w:rPr>
              <w:tab/>
              <w:t xml:space="preserve">the evidence specified at </w:t>
            </w:r>
            <w:r w:rsidR="007A6C94" w:rsidRPr="007A6C94">
              <w:rPr>
                <w:szCs w:val="22"/>
                <w:lang w:val="en-IE"/>
              </w:rPr>
              <w:t>paragraph</w:t>
            </w:r>
            <w:r w:rsidR="007A6C94">
              <w:rPr>
                <w:szCs w:val="22"/>
                <w:lang w:val="en-IE"/>
              </w:rPr>
              <w:t xml:space="preserve"> </w:t>
            </w:r>
            <w:r w:rsidRPr="003B7372">
              <w:rPr>
                <w:szCs w:val="22"/>
              </w:rPr>
              <w:t xml:space="preserve">3.3.2(a) above demonstrating that each entity concerned meets the Selection Criteria and </w:t>
            </w:r>
            <w:r w:rsidR="00056027" w:rsidRPr="00117E35">
              <w:rPr>
                <w:szCs w:val="22"/>
              </w:rPr>
              <w:t xml:space="preserve">the compliance requirements specified at </w:t>
            </w:r>
            <w:r w:rsidR="00056027">
              <w:rPr>
                <w:szCs w:val="22"/>
              </w:rPr>
              <w:t>paragraph</w:t>
            </w:r>
            <w:r w:rsidR="00056027" w:rsidRPr="00117E35">
              <w:rPr>
                <w:szCs w:val="22"/>
              </w:rPr>
              <w:t xml:space="preserve"> 3.1</w:t>
            </w:r>
            <w:r w:rsidR="00056027">
              <w:rPr>
                <w:szCs w:val="22"/>
              </w:rPr>
              <w:t xml:space="preserve"> </w:t>
            </w:r>
            <w:r w:rsidR="00307AEE">
              <w:rPr>
                <w:szCs w:val="22"/>
              </w:rPr>
              <w:t>(b) and (c</w:t>
            </w:r>
            <w:r w:rsidR="00D34C40">
              <w:rPr>
                <w:szCs w:val="22"/>
              </w:rPr>
              <w:t>)</w:t>
            </w:r>
            <w:r w:rsidR="00D34C40" w:rsidRPr="00117E35">
              <w:rPr>
                <w:szCs w:val="22"/>
              </w:rPr>
              <w:t xml:space="preserve"> above</w:t>
            </w:r>
            <w:r w:rsidRPr="003B7372">
              <w:rPr>
                <w:szCs w:val="22"/>
              </w:rPr>
              <w:t>.</w:t>
            </w:r>
          </w:p>
          <w:p w14:paraId="1AD154AD" w14:textId="77777777" w:rsidR="00307AEE" w:rsidRPr="003B7372" w:rsidRDefault="00307AEE" w:rsidP="006804D1">
            <w:pPr>
              <w:ind w:left="720" w:hanging="720"/>
              <w:jc w:val="both"/>
            </w:pPr>
          </w:p>
        </w:tc>
      </w:tr>
      <w:tr w:rsidR="00307AEE" w:rsidRPr="003B7372" w14:paraId="3D8740BE" w14:textId="77777777" w:rsidTr="00307AEE">
        <w:trPr>
          <w:trHeight w:val="987"/>
        </w:trPr>
        <w:tc>
          <w:tcPr>
            <w:tcW w:w="395" w:type="pct"/>
          </w:tcPr>
          <w:p w14:paraId="7D37082B" w14:textId="77777777" w:rsidR="00307AEE" w:rsidRDefault="00307AEE" w:rsidP="006804D1">
            <w:pPr>
              <w:spacing w:after="0" w:line="320" w:lineRule="exact"/>
              <w:jc w:val="both"/>
              <w:rPr>
                <w:color w:val="000080"/>
              </w:rPr>
            </w:pPr>
            <w:r>
              <w:rPr>
                <w:color w:val="000080"/>
                <w:szCs w:val="22"/>
              </w:rPr>
              <w:lastRenderedPageBreak/>
              <w:t>3.3.3</w:t>
            </w:r>
          </w:p>
        </w:tc>
        <w:tc>
          <w:tcPr>
            <w:tcW w:w="4605" w:type="pct"/>
          </w:tcPr>
          <w:p w14:paraId="43415C85" w14:textId="53EC5B6E" w:rsidR="00307AEE" w:rsidRPr="003B7372" w:rsidRDefault="00307AEE" w:rsidP="006804D1">
            <w:pPr>
              <w:pStyle w:val="western"/>
              <w:suppressAutoHyphens w:val="0"/>
              <w:spacing w:before="0"/>
              <w:jc w:val="both"/>
              <w:rPr>
                <w:rFonts w:ascii="Calibri" w:eastAsia="Times New Roman" w:hAnsi="Calibri"/>
                <w:lang w:val="en-IE" w:eastAsia="en-US"/>
              </w:rPr>
            </w:pPr>
            <w:r>
              <w:rPr>
                <w:rFonts w:ascii="Calibri" w:eastAsia="Times New Roman" w:hAnsi="Calibri"/>
                <w:szCs w:val="22"/>
                <w:lang w:val="en-IE" w:eastAsia="en-US"/>
              </w:rPr>
              <w:t xml:space="preserve">Tenderers should take note that, where a Goods Contract is awarded by way of </w:t>
            </w:r>
            <w:r w:rsidR="002031F3" w:rsidRPr="00500AD3">
              <w:rPr>
                <w:rFonts w:ascii="Calibri" w:eastAsia="Times New Roman" w:hAnsi="Calibri"/>
                <w:szCs w:val="22"/>
                <w:lang w:val="en-IE" w:eastAsia="en-US"/>
              </w:rPr>
              <w:t>Cascade</w:t>
            </w:r>
            <w:r w:rsidR="002031F3">
              <w:rPr>
                <w:rFonts w:ascii="Calibri" w:eastAsia="Times New Roman" w:hAnsi="Calibri"/>
                <w:szCs w:val="22"/>
                <w:lang w:val="en-IE" w:eastAsia="en-US"/>
              </w:rPr>
              <w:t xml:space="preserve"> System</w:t>
            </w:r>
            <w:r>
              <w:rPr>
                <w:rFonts w:ascii="Calibri" w:eastAsia="Times New Roman" w:hAnsi="Calibri"/>
                <w:szCs w:val="22"/>
                <w:lang w:val="en-IE" w:eastAsia="en-US"/>
              </w:rPr>
              <w:t xml:space="preserve">, the Contracting Authority </w:t>
            </w:r>
            <w:r w:rsidR="002031F3">
              <w:rPr>
                <w:rFonts w:ascii="Calibri" w:eastAsia="Times New Roman" w:hAnsi="Calibri"/>
                <w:szCs w:val="22"/>
                <w:lang w:val="en-IE" w:eastAsia="en-US"/>
              </w:rPr>
              <w:t xml:space="preserve">may </w:t>
            </w:r>
            <w:r>
              <w:rPr>
                <w:rFonts w:ascii="Calibri" w:eastAsia="Times New Roman" w:hAnsi="Calibri"/>
                <w:szCs w:val="22"/>
                <w:lang w:val="en-IE" w:eastAsia="en-US"/>
              </w:rPr>
              <w:t>require the Framework Member to whom it has decided to award the Goods Contract to supply up-to-date evidence as set out in paragraph 3.3.2(a) above.  Where the Framework Member cannot provide up-to-date evidence to demonstrate</w:t>
            </w:r>
            <w:r w:rsidRPr="00CC7EB3">
              <w:rPr>
                <w:rFonts w:ascii="Calibri" w:eastAsia="Times New Roman" w:hAnsi="Calibri"/>
                <w:szCs w:val="22"/>
                <w:lang w:val="en-IE" w:eastAsia="en-US"/>
              </w:rPr>
              <w:t xml:space="preserve"> that each entity concerned meets the Selection Criteria and the compliance requirements specified at</w:t>
            </w:r>
            <w:r>
              <w:rPr>
                <w:rFonts w:ascii="Calibri" w:eastAsia="Times New Roman" w:hAnsi="Calibri"/>
                <w:szCs w:val="22"/>
                <w:lang w:val="en-IE" w:eastAsia="en-US"/>
              </w:rPr>
              <w:t xml:space="preserve"> paragraph 3.1(b) and (c) above, </w:t>
            </w:r>
            <w:r w:rsidRPr="00307AEE">
              <w:rPr>
                <w:rFonts w:ascii="Calibri" w:eastAsia="Times New Roman" w:hAnsi="Calibri"/>
                <w:szCs w:val="22"/>
                <w:lang w:val="en-IE" w:eastAsia="en-US"/>
              </w:rPr>
              <w:t xml:space="preserve">then the Contracting Authority may proceed to offer the </w:t>
            </w:r>
            <w:r>
              <w:rPr>
                <w:rFonts w:ascii="Calibri" w:eastAsia="Times New Roman" w:hAnsi="Calibri"/>
                <w:szCs w:val="22"/>
                <w:lang w:val="en-IE" w:eastAsia="en-US"/>
              </w:rPr>
              <w:t xml:space="preserve">Goods </w:t>
            </w:r>
            <w:r w:rsidRPr="00307AEE">
              <w:rPr>
                <w:rFonts w:ascii="Calibri" w:eastAsia="Times New Roman" w:hAnsi="Calibri"/>
                <w:szCs w:val="22"/>
                <w:lang w:val="en-IE" w:eastAsia="en-US"/>
              </w:rPr>
              <w:t>Contract to the next highest-ranked Tenderer.</w:t>
            </w:r>
          </w:p>
        </w:tc>
      </w:tr>
    </w:tbl>
    <w:p w14:paraId="08CB9E7B" w14:textId="77777777" w:rsidR="001D1745" w:rsidRPr="00B8044E" w:rsidRDefault="001D1745" w:rsidP="006804D1">
      <w:pPr>
        <w:pStyle w:val="Heading2"/>
        <w:jc w:val="both"/>
      </w:pPr>
      <w:r w:rsidRPr="00B8044E">
        <w:t>3.4</w:t>
      </w:r>
      <w:r w:rsidRPr="00B8044E">
        <w:tab/>
        <w:t>Presentation of Proposals</w:t>
      </w:r>
    </w:p>
    <w:p w14:paraId="068B85EA" w14:textId="77777777" w:rsidR="001D1745" w:rsidRPr="00B8044E" w:rsidRDefault="001D1745" w:rsidP="006804D1">
      <w:pPr>
        <w:pStyle w:val="BodyText"/>
        <w:suppressAutoHyphens w:val="0"/>
        <w:spacing w:after="120"/>
        <w:jc w:val="both"/>
        <w:rPr>
          <w:szCs w:val="22"/>
        </w:rPr>
      </w:pPr>
      <w:r w:rsidRPr="00B8044E">
        <w:rPr>
          <w:szCs w:val="22"/>
        </w:rPr>
        <w:t>Tenderers may be required to make a presentation of the proposal contained in their Tender. The Contracting Authority will not be responsible for the cost of such presentations (in a</w:t>
      </w:r>
      <w:r w:rsidR="003D6109">
        <w:rPr>
          <w:szCs w:val="22"/>
        </w:rPr>
        <w:t xml:space="preserve">ccordance with paragraph 2.8).  </w:t>
      </w:r>
      <w:r w:rsidRPr="00B8044E">
        <w:rPr>
          <w:szCs w:val="22"/>
        </w:rPr>
        <w:t xml:space="preserve">Performance at presentations will NOT be evaluated. </w:t>
      </w:r>
    </w:p>
    <w:p w14:paraId="319D2273" w14:textId="77777777" w:rsidR="001D1745" w:rsidRPr="00B8044E" w:rsidRDefault="001D1745" w:rsidP="006804D1">
      <w:pPr>
        <w:pStyle w:val="Heading2"/>
        <w:jc w:val="both"/>
      </w:pPr>
      <w:r w:rsidRPr="00B8044E">
        <w:t>3.5.</w:t>
      </w:r>
      <w:r w:rsidRPr="00B8044E">
        <w:tab/>
        <w:t xml:space="preserve">Standstill Period </w:t>
      </w:r>
    </w:p>
    <w:tbl>
      <w:tblPr>
        <w:tblW w:w="5000" w:type="pct"/>
        <w:tblLook w:val="01E0" w:firstRow="1" w:lastRow="1" w:firstColumn="1" w:lastColumn="1" w:noHBand="0" w:noVBand="0"/>
      </w:tblPr>
      <w:tblGrid>
        <w:gridCol w:w="718"/>
        <w:gridCol w:w="8353"/>
      </w:tblGrid>
      <w:tr w:rsidR="001D1745" w:rsidRPr="00B8044E" w14:paraId="46CDBA40" w14:textId="77777777" w:rsidTr="00EE4E54">
        <w:tc>
          <w:tcPr>
            <w:tcW w:w="396" w:type="pct"/>
            <w:hideMark/>
          </w:tcPr>
          <w:p w14:paraId="743F5158" w14:textId="77777777" w:rsidR="001D1745" w:rsidRPr="00D20BEF" w:rsidRDefault="001D1745" w:rsidP="006804D1">
            <w:pPr>
              <w:spacing w:line="256" w:lineRule="auto"/>
              <w:jc w:val="both"/>
              <w:rPr>
                <w:color w:val="0000FF"/>
              </w:rPr>
            </w:pPr>
            <w:r w:rsidRPr="00D20BEF">
              <w:rPr>
                <w:color w:val="0000FF"/>
                <w:szCs w:val="22"/>
              </w:rPr>
              <w:t>3.5.1</w:t>
            </w:r>
          </w:p>
        </w:tc>
        <w:tc>
          <w:tcPr>
            <w:tcW w:w="4604" w:type="pct"/>
            <w:hideMark/>
          </w:tcPr>
          <w:p w14:paraId="3C208652" w14:textId="77777777" w:rsidR="001D1D0A" w:rsidRDefault="001D1745" w:rsidP="003967C1">
            <w:pPr>
              <w:spacing w:after="240" w:afterAutospacing="0"/>
              <w:jc w:val="both"/>
            </w:pPr>
            <w:r w:rsidRPr="00D20BEF">
              <w:rPr>
                <w:szCs w:val="22"/>
              </w:rPr>
              <w:t xml:space="preserve">In circumstances where </w:t>
            </w:r>
            <w:r w:rsidR="009A40E7">
              <w:t>the</w:t>
            </w:r>
            <w:r w:rsidR="009A40E7" w:rsidRPr="00F318A1">
              <w:t xml:space="preserve"> European Communities (Public Authorities' Contracts) (Review Procedures) Regulations 2010</w:t>
            </w:r>
            <w:r w:rsidR="009A40E7">
              <w:t xml:space="preserve"> </w:t>
            </w:r>
            <w:r w:rsidR="009A40E7" w:rsidRPr="00174146">
              <w:t xml:space="preserve">(Statutory Instrument </w:t>
            </w:r>
            <w:r w:rsidR="009A40E7">
              <w:t>130</w:t>
            </w:r>
            <w:r w:rsidR="009A40E7" w:rsidRPr="00174146">
              <w:t xml:space="preserve"> of 201</w:t>
            </w:r>
            <w:r w:rsidR="009A40E7">
              <w:t>0</w:t>
            </w:r>
            <w:r w:rsidR="009A40E7" w:rsidRPr="00174146">
              <w:t>)</w:t>
            </w:r>
            <w:r w:rsidR="009A40E7">
              <w:t xml:space="preserve">, as amended by the </w:t>
            </w:r>
            <w:r w:rsidR="009A40E7" w:rsidRPr="00174146">
              <w:t>European Communities (Public Authorities’ Contracts)</w:t>
            </w:r>
            <w:r w:rsidR="009A40E7">
              <w:t xml:space="preserve"> </w:t>
            </w:r>
            <w:r w:rsidR="009A40E7" w:rsidRPr="00174146">
              <w:t>(Review Procedures) (Amendment) Regulations 2015</w:t>
            </w:r>
            <w:r w:rsidR="009A40E7">
              <w:t xml:space="preserve"> (</w:t>
            </w:r>
            <w:r w:rsidR="009A40E7" w:rsidRPr="00174146">
              <w:t xml:space="preserve">Statutory Instrument </w:t>
            </w:r>
            <w:r w:rsidR="009A40E7">
              <w:t>192</w:t>
            </w:r>
            <w:r w:rsidR="009A40E7" w:rsidRPr="00174146">
              <w:t xml:space="preserve"> of 201</w:t>
            </w:r>
            <w:r w:rsidR="009A40E7">
              <w:t>5</w:t>
            </w:r>
            <w:r w:rsidR="009A40E7" w:rsidRPr="00174146">
              <w:t>)</w:t>
            </w:r>
            <w:r w:rsidR="009A40E7">
              <w:t xml:space="preserve"> </w:t>
            </w:r>
            <w:r w:rsidRPr="00D20BEF">
              <w:rPr>
                <w:szCs w:val="22"/>
              </w:rPr>
              <w:t>appl</w:t>
            </w:r>
            <w:r w:rsidR="00B035BE">
              <w:rPr>
                <w:szCs w:val="22"/>
              </w:rPr>
              <w:t>y</w:t>
            </w:r>
            <w:r w:rsidRPr="00D20BEF">
              <w:rPr>
                <w:szCs w:val="22"/>
              </w:rPr>
              <w:t>, no contract can or will be executed or take effect until at least</w:t>
            </w:r>
            <w:bookmarkStart w:id="3" w:name="Dropdown12"/>
            <w:r w:rsidRPr="00D20BEF">
              <w:rPr>
                <w:szCs w:val="22"/>
              </w:rPr>
              <w:t xml:space="preserve"> fourteen (14) </w:t>
            </w:r>
            <w:bookmarkEnd w:id="3"/>
            <w:r w:rsidRPr="00D20BEF">
              <w:rPr>
                <w:szCs w:val="22"/>
              </w:rPr>
              <w:t>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1745" w:rsidRPr="00B8044E" w14:paraId="52A95C7B" w14:textId="77777777" w:rsidTr="00EE4E54">
        <w:tc>
          <w:tcPr>
            <w:tcW w:w="396" w:type="pct"/>
            <w:hideMark/>
          </w:tcPr>
          <w:p w14:paraId="5D6F0782" w14:textId="77777777" w:rsidR="001D1745" w:rsidRPr="00B8044E" w:rsidRDefault="001D1745" w:rsidP="006804D1">
            <w:pPr>
              <w:spacing w:line="256" w:lineRule="auto"/>
              <w:jc w:val="both"/>
              <w:rPr>
                <w:color w:val="0000FF"/>
              </w:rPr>
            </w:pPr>
            <w:r w:rsidRPr="00B8044E">
              <w:rPr>
                <w:color w:val="0000FF"/>
                <w:szCs w:val="22"/>
              </w:rPr>
              <w:t>3.5.2</w:t>
            </w:r>
          </w:p>
        </w:tc>
        <w:tc>
          <w:tcPr>
            <w:tcW w:w="4604" w:type="pct"/>
            <w:hideMark/>
          </w:tcPr>
          <w:p w14:paraId="077FF367" w14:textId="77777777" w:rsidR="001D1745" w:rsidRPr="00B8044E" w:rsidRDefault="001D1745" w:rsidP="006804D1">
            <w:pPr>
              <w:pStyle w:val="western"/>
              <w:suppressAutoHyphens w:val="0"/>
              <w:spacing w:before="0"/>
              <w:jc w:val="both"/>
              <w:rPr>
                <w:rFonts w:ascii="Calibri" w:eastAsia="Times New Roman" w:hAnsi="Calibri"/>
                <w:lang w:eastAsia="en-US"/>
              </w:rPr>
            </w:pPr>
            <w:r w:rsidRPr="00B8044E">
              <w:rPr>
                <w:rFonts w:ascii="Calibri" w:eastAsia="Times New Roman" w:hAnsi="Calibri"/>
                <w:szCs w:val="22"/>
                <w:lang w:eastAsia="en-US"/>
              </w:rPr>
              <w:t>Tenderers should note that the Contracting Authority may, when notifying Tenderers of the results of this Competition, include the scores obtained by the Tenderer concerned and the scores obtained by the lowest ranking preferred bidder in respect of each award criterion assessed by the Contracting Authority.</w:t>
            </w:r>
          </w:p>
        </w:tc>
      </w:tr>
    </w:tbl>
    <w:p w14:paraId="464DBF03" w14:textId="77777777" w:rsidR="001D1745" w:rsidRPr="00B8044E" w:rsidRDefault="001D1745" w:rsidP="006804D1">
      <w:pPr>
        <w:pStyle w:val="Heading2"/>
        <w:jc w:val="both"/>
      </w:pPr>
      <w:r w:rsidRPr="00B8044E">
        <w:t>3.6</w:t>
      </w:r>
      <w:r w:rsidRPr="00B8044E">
        <w:tab/>
        <w:t>Return of Signed Framework Agreement(s)</w:t>
      </w:r>
    </w:p>
    <w:tbl>
      <w:tblPr>
        <w:tblW w:w="5000" w:type="pct"/>
        <w:tblLook w:val="01E0" w:firstRow="1" w:lastRow="1" w:firstColumn="1" w:lastColumn="1" w:noHBand="0" w:noVBand="0"/>
      </w:tblPr>
      <w:tblGrid>
        <w:gridCol w:w="718"/>
        <w:gridCol w:w="8353"/>
      </w:tblGrid>
      <w:tr w:rsidR="001D1745" w:rsidRPr="00B8044E" w14:paraId="4AE84E9B" w14:textId="77777777" w:rsidTr="00EE4E54">
        <w:tc>
          <w:tcPr>
            <w:tcW w:w="396" w:type="pct"/>
            <w:hideMark/>
          </w:tcPr>
          <w:p w14:paraId="2FA5B83F" w14:textId="77777777" w:rsidR="001D1745" w:rsidRPr="00B8044E" w:rsidRDefault="001D1745" w:rsidP="006804D1">
            <w:pPr>
              <w:spacing w:line="256" w:lineRule="auto"/>
              <w:jc w:val="both"/>
              <w:rPr>
                <w:color w:val="0000FF"/>
              </w:rPr>
            </w:pPr>
            <w:r w:rsidRPr="00B8044E">
              <w:rPr>
                <w:color w:val="0000FF"/>
                <w:szCs w:val="22"/>
              </w:rPr>
              <w:t>3.6.1</w:t>
            </w:r>
          </w:p>
        </w:tc>
        <w:tc>
          <w:tcPr>
            <w:tcW w:w="4604" w:type="pct"/>
            <w:hideMark/>
          </w:tcPr>
          <w:p w14:paraId="039A20C8" w14:textId="77777777" w:rsidR="001D1745" w:rsidRPr="00B8044E" w:rsidRDefault="001D1745" w:rsidP="003967C1">
            <w:pPr>
              <w:spacing w:after="240" w:afterAutospacing="0"/>
              <w:jc w:val="both"/>
            </w:pPr>
            <w:r w:rsidRPr="00B8044E">
              <w:rPr>
                <w:szCs w:val="22"/>
              </w:rPr>
              <w:t xml:space="preserve">The successful Tenderer(s) must sign and return the Framework Agreement(s) in duplicate to the Contracting Authority no later than </w:t>
            </w:r>
            <w:r w:rsidR="003C35DF" w:rsidRPr="00B8044E">
              <w:rPr>
                <w:szCs w:val="22"/>
                <w:highlight w:val="lightGray"/>
              </w:rPr>
              <w:fldChar w:fldCharType="begin">
                <w:ffData>
                  <w:name w:val="Text27"/>
                  <w:enabled/>
                  <w:calcOnExit w:val="0"/>
                  <w:textInput>
                    <w:default w:val="[insert number]"/>
                  </w:textInput>
                </w:ffData>
              </w:fldChar>
            </w:r>
            <w:bookmarkStart w:id="4" w:name="Text27"/>
            <w:r w:rsidRPr="00B8044E">
              <w:rPr>
                <w:szCs w:val="22"/>
                <w:highlight w:val="lightGray"/>
              </w:rPr>
              <w:instrText xml:space="preserve"> FORMTEXT </w:instrText>
            </w:r>
            <w:r w:rsidR="003C35DF" w:rsidRPr="00B8044E">
              <w:rPr>
                <w:szCs w:val="22"/>
                <w:highlight w:val="lightGray"/>
              </w:rPr>
            </w:r>
            <w:r w:rsidR="003C35DF" w:rsidRPr="00B8044E">
              <w:rPr>
                <w:szCs w:val="22"/>
                <w:highlight w:val="lightGray"/>
              </w:rPr>
              <w:fldChar w:fldCharType="separate"/>
            </w:r>
            <w:r w:rsidR="00BB29A5">
              <w:rPr>
                <w:noProof/>
                <w:szCs w:val="22"/>
                <w:highlight w:val="lightGray"/>
              </w:rPr>
              <w:t>seven (7)</w:t>
            </w:r>
            <w:r w:rsidR="003C35DF" w:rsidRPr="00B8044E">
              <w:rPr>
                <w:szCs w:val="22"/>
              </w:rPr>
              <w:fldChar w:fldCharType="end"/>
            </w:r>
            <w:bookmarkEnd w:id="4"/>
            <w:r w:rsidRPr="00B8044E">
              <w:rPr>
                <w:szCs w:val="22"/>
              </w:rPr>
              <w:t xml:space="preserve"> calendar days from the date of expiry of the Standstill Period unless notified otherwise in writing by the Contracting Authority.  A signed Framework Agreement returned by the successful Tenderer(s) is not binding on the Contracting Authority until the Contracting Authority has signed the Framework Agreement in accordance with paragraph 2.1.2 above.</w:t>
            </w:r>
          </w:p>
        </w:tc>
      </w:tr>
      <w:tr w:rsidR="001D1745" w:rsidRPr="00B8044E" w14:paraId="0D0D9EF5" w14:textId="77777777" w:rsidTr="00EE4E54">
        <w:tc>
          <w:tcPr>
            <w:tcW w:w="396" w:type="pct"/>
            <w:hideMark/>
          </w:tcPr>
          <w:p w14:paraId="4D1C61C1" w14:textId="77777777" w:rsidR="001D1745" w:rsidRPr="00B8044E" w:rsidRDefault="001D1745" w:rsidP="006804D1">
            <w:pPr>
              <w:spacing w:line="256" w:lineRule="auto"/>
              <w:jc w:val="both"/>
              <w:rPr>
                <w:color w:val="0000FF"/>
              </w:rPr>
            </w:pPr>
            <w:r w:rsidRPr="00B8044E">
              <w:rPr>
                <w:color w:val="0000FF"/>
                <w:szCs w:val="22"/>
              </w:rPr>
              <w:t>3.6.2</w:t>
            </w:r>
          </w:p>
        </w:tc>
        <w:tc>
          <w:tcPr>
            <w:tcW w:w="4604" w:type="pct"/>
            <w:hideMark/>
          </w:tcPr>
          <w:p w14:paraId="54DF13F6" w14:textId="77777777" w:rsidR="001D1745" w:rsidRPr="00B8044E" w:rsidRDefault="001D1745" w:rsidP="006804D1">
            <w:pPr>
              <w:pStyle w:val="western"/>
              <w:suppressAutoHyphens w:val="0"/>
              <w:spacing w:before="0"/>
              <w:jc w:val="both"/>
              <w:rPr>
                <w:rFonts w:ascii="Calibri" w:eastAsia="Times New Roman" w:hAnsi="Calibri"/>
                <w:lang w:eastAsia="en-US"/>
              </w:rPr>
            </w:pPr>
            <w:r w:rsidRPr="00B8044E">
              <w:rPr>
                <w:rFonts w:ascii="Calibri" w:eastAsia="Times New Roman" w:hAnsi="Calibri"/>
                <w:szCs w:val="22"/>
                <w:lang w:eastAsia="en-US"/>
              </w:rPr>
              <w:t xml:space="preserve">Where the signed Framework Agreement has not been received by the Contracting Authority within the period as specified at </w:t>
            </w:r>
            <w:r w:rsidR="0057659D" w:rsidRPr="00117E35">
              <w:rPr>
                <w:rFonts w:ascii="Calibri" w:eastAsia="Times New Roman" w:hAnsi="Calibri"/>
                <w:szCs w:val="22"/>
                <w:lang w:eastAsia="en-US"/>
              </w:rPr>
              <w:t>paragraph</w:t>
            </w:r>
            <w:r w:rsidRPr="00B8044E">
              <w:rPr>
                <w:rFonts w:ascii="Calibri" w:eastAsia="Times New Roman" w:hAnsi="Calibri"/>
                <w:szCs w:val="22"/>
                <w:lang w:eastAsia="en-US"/>
              </w:rPr>
              <w:t xml:space="preserve"> 3.6.1 then the Contracting Authority </w:t>
            </w:r>
            <w:r w:rsidRPr="00B8044E">
              <w:rPr>
                <w:rFonts w:ascii="Calibri" w:eastAsia="Times New Roman" w:hAnsi="Calibri"/>
                <w:szCs w:val="22"/>
                <w:lang w:eastAsia="en-US"/>
              </w:rPr>
              <w:lastRenderedPageBreak/>
              <w:t>may proceed to offer a Framework Agreement to the next highest-ranked Tenderer in accordance with paragraph 3.6.1 above.</w:t>
            </w:r>
          </w:p>
        </w:tc>
      </w:tr>
    </w:tbl>
    <w:p w14:paraId="5E97E7A2" w14:textId="52F0B93B" w:rsidR="001D1745" w:rsidRPr="00F66F20" w:rsidRDefault="001D1745" w:rsidP="00B8044E">
      <w:pPr>
        <w:pStyle w:val="Heading1"/>
        <w:rPr>
          <w:rFonts w:ascii="Calibri" w:hAnsi="Calibri"/>
          <w:szCs w:val="22"/>
        </w:rPr>
      </w:pPr>
      <w:r w:rsidRPr="00F66F20">
        <w:rPr>
          <w:rFonts w:ascii="Calibri" w:hAnsi="Calibri"/>
          <w:szCs w:val="22"/>
        </w:rPr>
        <w:lastRenderedPageBreak/>
        <w:t>Appendix 1: Requirements and Specifications</w:t>
      </w:r>
    </w:p>
    <w:p w14:paraId="049E0866" w14:textId="77777777" w:rsidR="00057590" w:rsidRDefault="001D1745" w:rsidP="006804D1">
      <w:pPr>
        <w:pStyle w:val="western"/>
        <w:suppressAutoHyphens w:val="0"/>
        <w:spacing w:before="0"/>
        <w:jc w:val="both"/>
        <w:rPr>
          <w:rFonts w:ascii="Calibri" w:eastAsia="Times New Roman" w:hAnsi="Calibri"/>
          <w:szCs w:val="22"/>
          <w:lang w:eastAsia="en-US"/>
        </w:rPr>
      </w:pPr>
      <w:r w:rsidRPr="000069FD">
        <w:rPr>
          <w:rFonts w:ascii="Calibri" w:eastAsia="Times New Roman" w:hAnsi="Calibri"/>
          <w:b/>
          <w:szCs w:val="22"/>
          <w:lang w:eastAsia="en-US"/>
        </w:rPr>
        <w:t>Tenderers must address each of the issues and requirements in this part of the RFT and submit a detailed description in each case which demonstrates how these issues and requirements will be dealt with / met and their approach to the proposed delivery of the Goods.  A mere affirmative statement by the Tenderer that it can / will do so or a reiteration of the tender requirements is NOT sufficient in this regard.</w:t>
      </w:r>
    </w:p>
    <w:p w14:paraId="6804B08E" w14:textId="77777777" w:rsidR="000F4E0F" w:rsidRPr="00921A08" w:rsidRDefault="000F4E0F" w:rsidP="000F4E0F">
      <w:pPr>
        <w:rPr>
          <w:rFonts w:asciiTheme="minorHAnsi" w:hAnsiTheme="minorHAnsi" w:cstheme="minorHAnsi"/>
          <w:b/>
          <w:bCs/>
          <w:szCs w:val="22"/>
          <w:u w:val="single"/>
        </w:rPr>
      </w:pPr>
      <w:r w:rsidRPr="00921A08">
        <w:rPr>
          <w:rFonts w:asciiTheme="minorHAnsi" w:hAnsiTheme="minorHAnsi" w:cstheme="minorHAnsi"/>
          <w:b/>
          <w:bCs/>
          <w:szCs w:val="22"/>
          <w:u w:val="single"/>
        </w:rPr>
        <w:t>Introduction</w:t>
      </w:r>
    </w:p>
    <w:p w14:paraId="16F636E4" w14:textId="1296365E" w:rsidR="000F4E0F" w:rsidRPr="00921A08" w:rsidRDefault="000F4E0F" w:rsidP="000F4E0F">
      <w:pPr>
        <w:jc w:val="both"/>
        <w:rPr>
          <w:rFonts w:asciiTheme="minorHAnsi" w:hAnsiTheme="minorHAnsi" w:cstheme="minorHAnsi"/>
          <w:szCs w:val="22"/>
        </w:rPr>
      </w:pPr>
      <w:r w:rsidRPr="00921A08">
        <w:rPr>
          <w:rFonts w:asciiTheme="minorHAnsi" w:hAnsiTheme="minorHAnsi" w:cstheme="minorHAnsi"/>
          <w:szCs w:val="22"/>
        </w:rPr>
        <w:t xml:space="preserve">The Department of the </w:t>
      </w:r>
      <w:r w:rsidR="000E259F">
        <w:rPr>
          <w:rFonts w:asciiTheme="minorHAnsi" w:hAnsiTheme="minorHAnsi" w:cstheme="minorHAnsi"/>
          <w:szCs w:val="22"/>
        </w:rPr>
        <w:t>Climate, Energy and the Environment (DCEE)</w:t>
      </w:r>
      <w:r w:rsidR="008710ED">
        <w:rPr>
          <w:rFonts w:asciiTheme="minorHAnsi" w:hAnsiTheme="minorHAnsi" w:cstheme="minorHAnsi"/>
          <w:szCs w:val="22"/>
        </w:rPr>
        <w:t xml:space="preserve"> </w:t>
      </w:r>
      <w:r w:rsidRPr="00921A08">
        <w:rPr>
          <w:rFonts w:asciiTheme="minorHAnsi" w:hAnsiTheme="minorHAnsi" w:cstheme="minorHAnsi"/>
          <w:szCs w:val="22"/>
        </w:rPr>
        <w:t>is seeking to establish a sustainable Multi-Supplier Framework Agreement to meet marine data procurement requirements to support the development of the Designated Marine Area Plans in Ireland</w:t>
      </w:r>
      <w:r w:rsidR="000E259F">
        <w:rPr>
          <w:rFonts w:asciiTheme="minorHAnsi" w:hAnsiTheme="minorHAnsi" w:cstheme="minorHAnsi"/>
          <w:szCs w:val="22"/>
        </w:rPr>
        <w:t xml:space="preserve">. </w:t>
      </w:r>
    </w:p>
    <w:p w14:paraId="7EA4939A" w14:textId="7313DA6D" w:rsidR="000F4E0F" w:rsidRDefault="000F4E0F" w:rsidP="000F4E0F">
      <w:pPr>
        <w:jc w:val="both"/>
        <w:rPr>
          <w:rFonts w:asciiTheme="minorHAnsi" w:hAnsiTheme="minorHAnsi" w:cstheme="minorHAnsi"/>
          <w:szCs w:val="22"/>
        </w:rPr>
      </w:pPr>
      <w:r w:rsidRPr="00921A08">
        <w:rPr>
          <w:rFonts w:asciiTheme="minorHAnsi" w:hAnsiTheme="minorHAnsi" w:cstheme="minorHAnsi"/>
          <w:szCs w:val="22"/>
        </w:rPr>
        <w:t>The Contracting Authority invites Tenders from suppliers with the required capacity and available datasets who wish to participate in the Framework for the supply of Goods to D</w:t>
      </w:r>
      <w:r w:rsidR="000E259F">
        <w:rPr>
          <w:rFonts w:asciiTheme="minorHAnsi" w:hAnsiTheme="minorHAnsi" w:cstheme="minorHAnsi"/>
          <w:szCs w:val="22"/>
        </w:rPr>
        <w:t>CEE</w:t>
      </w:r>
      <w:r w:rsidRPr="00921A08">
        <w:rPr>
          <w:rFonts w:asciiTheme="minorHAnsi" w:hAnsiTheme="minorHAnsi" w:cstheme="minorHAnsi"/>
          <w:szCs w:val="22"/>
        </w:rPr>
        <w:t xml:space="preserve">. </w:t>
      </w:r>
    </w:p>
    <w:p w14:paraId="492D0C6F" w14:textId="457689B8" w:rsidR="006528A2" w:rsidRPr="00921A08" w:rsidRDefault="006528A2" w:rsidP="00500AD3">
      <w:pPr>
        <w:rPr>
          <w:rFonts w:asciiTheme="minorHAnsi" w:hAnsiTheme="minorHAnsi" w:cstheme="minorHAnsi"/>
          <w:szCs w:val="22"/>
        </w:rPr>
      </w:pPr>
      <w:r>
        <w:rPr>
          <w:rFonts w:asciiTheme="minorHAnsi" w:hAnsiTheme="minorHAnsi" w:cstheme="minorHAnsi"/>
          <w:szCs w:val="22"/>
        </w:rPr>
        <w:t>Tenderers are requested to not submit any data</w:t>
      </w:r>
      <w:r w:rsidR="0068428C">
        <w:rPr>
          <w:rFonts w:asciiTheme="minorHAnsi" w:hAnsiTheme="minorHAnsi" w:cstheme="minorHAnsi"/>
          <w:szCs w:val="22"/>
        </w:rPr>
        <w:t>sets</w:t>
      </w:r>
      <w:r>
        <w:rPr>
          <w:rFonts w:asciiTheme="minorHAnsi" w:hAnsiTheme="minorHAnsi" w:cstheme="minorHAnsi"/>
          <w:szCs w:val="22"/>
        </w:rPr>
        <w:t xml:space="preserve"> that </w:t>
      </w:r>
      <w:r w:rsidR="0068428C">
        <w:rPr>
          <w:rFonts w:asciiTheme="minorHAnsi" w:hAnsiTheme="minorHAnsi" w:cstheme="minorHAnsi"/>
          <w:szCs w:val="22"/>
        </w:rPr>
        <w:t xml:space="preserve">have </w:t>
      </w:r>
      <w:r>
        <w:rPr>
          <w:rFonts w:asciiTheme="minorHAnsi" w:hAnsiTheme="minorHAnsi" w:cstheme="minorHAnsi"/>
          <w:szCs w:val="22"/>
        </w:rPr>
        <w:t xml:space="preserve">previously been submitted to Legacy Marine Data Request for Tenders published by DCEE, unless the data has been updated or materially changed. </w:t>
      </w:r>
      <w:r w:rsidR="00E45226">
        <w:rPr>
          <w:rFonts w:asciiTheme="minorHAnsi" w:hAnsiTheme="minorHAnsi" w:cstheme="minorHAnsi"/>
          <w:szCs w:val="22"/>
        </w:rPr>
        <w:t xml:space="preserve">Data previously procured through DCEE Marine Data </w:t>
      </w:r>
      <w:r w:rsidR="00E45226" w:rsidRPr="00E45226">
        <w:rPr>
          <w:rFonts w:asciiTheme="minorHAnsi" w:hAnsiTheme="minorHAnsi" w:cstheme="minorHAnsi"/>
          <w:szCs w:val="22"/>
        </w:rPr>
        <w:t>Request for Tenders</w:t>
      </w:r>
      <w:r w:rsidR="00E45226">
        <w:rPr>
          <w:rFonts w:asciiTheme="minorHAnsi" w:hAnsiTheme="minorHAnsi" w:cstheme="minorHAnsi"/>
          <w:szCs w:val="22"/>
        </w:rPr>
        <w:t xml:space="preserve"> can be accessed though here </w:t>
      </w:r>
      <w:hyperlink r:id="rId19" w:history="1">
        <w:r w:rsidR="00E45226" w:rsidRPr="008E67DD">
          <w:rPr>
            <w:rStyle w:val="Hyperlink"/>
            <w:rFonts w:asciiTheme="minorHAnsi" w:hAnsiTheme="minorHAnsi" w:cstheme="minorHAnsi"/>
            <w:szCs w:val="22"/>
          </w:rPr>
          <w:t>https://www.gov.ie/en/department-of-climate-energy-and-the-environment/publications/geophysical-data-for-tonn-nua-offshore-wind-auction/</w:t>
        </w:r>
      </w:hyperlink>
      <w:r w:rsidR="00E45226">
        <w:rPr>
          <w:rFonts w:asciiTheme="minorHAnsi" w:hAnsiTheme="minorHAnsi" w:cstheme="minorHAnsi"/>
          <w:szCs w:val="22"/>
        </w:rPr>
        <w:t xml:space="preserve"> </w:t>
      </w:r>
    </w:p>
    <w:p w14:paraId="2F708728" w14:textId="77777777" w:rsidR="00F11C36" w:rsidRPr="00921A08" w:rsidRDefault="00F11C36" w:rsidP="00F11C36">
      <w:pPr>
        <w:spacing w:after="240"/>
        <w:rPr>
          <w:rFonts w:asciiTheme="minorHAnsi" w:hAnsiTheme="minorHAnsi" w:cstheme="minorHAnsi"/>
          <w:b/>
          <w:bCs/>
          <w:szCs w:val="22"/>
          <w:u w:val="single"/>
        </w:rPr>
      </w:pPr>
      <w:r w:rsidRPr="00921A08">
        <w:rPr>
          <w:rFonts w:asciiTheme="minorHAnsi" w:hAnsiTheme="minorHAnsi" w:cstheme="minorHAnsi"/>
          <w:b/>
          <w:bCs/>
          <w:szCs w:val="22"/>
          <w:u w:val="single"/>
        </w:rPr>
        <w:t>Background</w:t>
      </w:r>
    </w:p>
    <w:p w14:paraId="0AFDCA93" w14:textId="77777777" w:rsidR="00F11C36" w:rsidRPr="00921A08" w:rsidRDefault="00F11C36" w:rsidP="00F11C36">
      <w:pPr>
        <w:spacing w:after="240"/>
        <w:rPr>
          <w:rFonts w:asciiTheme="minorHAnsi" w:hAnsiTheme="minorHAnsi" w:cstheme="minorHAnsi"/>
          <w:szCs w:val="22"/>
        </w:rPr>
      </w:pPr>
      <w:r w:rsidRPr="00921A08">
        <w:rPr>
          <w:rFonts w:asciiTheme="minorHAnsi" w:hAnsiTheme="minorHAnsi" w:cstheme="minorHAnsi"/>
          <w:szCs w:val="22"/>
        </w:rPr>
        <w:t>As part of the process to achieve Ireland’s objectives of 80% of Irish electricity to originate from renewable sources by 2030, including 5GW of installed offshore wind capacity by the end of this decade, the State has accelerated the implementation of a plan led, offshore future framework. This transition to a plan-led system for ORE development commenced with the publication of the new Offshore Wind Phase Two policy and framework, approved by Government on 7 March 2023, which provided clarity for all stakeholders regarding the development of offshore wind.</w:t>
      </w:r>
    </w:p>
    <w:p w14:paraId="45510FFE" w14:textId="5B803D89" w:rsidR="00F11C36" w:rsidRPr="00921A08" w:rsidRDefault="00F11C36" w:rsidP="00F11C36">
      <w:pPr>
        <w:spacing w:after="240"/>
        <w:rPr>
          <w:rFonts w:asciiTheme="minorHAnsi" w:hAnsiTheme="minorHAnsi" w:cstheme="minorHAnsi"/>
          <w:szCs w:val="22"/>
        </w:rPr>
      </w:pPr>
      <w:r w:rsidRPr="00921A08">
        <w:rPr>
          <w:rFonts w:asciiTheme="minorHAnsi" w:hAnsiTheme="minorHAnsi" w:cstheme="minorHAnsi"/>
          <w:szCs w:val="22"/>
        </w:rPr>
        <w:t xml:space="preserve">Diverging from how ORE projects in Phase One were identified and the rights auctioned, Phase Two auctions </w:t>
      </w:r>
      <w:r w:rsidR="006A6881">
        <w:rPr>
          <w:rFonts w:asciiTheme="minorHAnsi" w:hAnsiTheme="minorHAnsi" w:cstheme="minorHAnsi"/>
          <w:szCs w:val="22"/>
        </w:rPr>
        <w:t>exclusively</w:t>
      </w:r>
      <w:r w:rsidRPr="00921A08">
        <w:rPr>
          <w:rFonts w:asciiTheme="minorHAnsi" w:hAnsiTheme="minorHAnsi" w:cstheme="minorHAnsi"/>
          <w:szCs w:val="22"/>
        </w:rPr>
        <w:t xml:space="preserve"> </w:t>
      </w:r>
      <w:r w:rsidR="00310483" w:rsidRPr="00921A08">
        <w:rPr>
          <w:rFonts w:asciiTheme="minorHAnsi" w:hAnsiTheme="minorHAnsi" w:cstheme="minorHAnsi"/>
          <w:szCs w:val="22"/>
        </w:rPr>
        <w:t>procure</w:t>
      </w:r>
      <w:r w:rsidRPr="00921A08">
        <w:rPr>
          <w:rFonts w:asciiTheme="minorHAnsi" w:hAnsiTheme="minorHAnsi" w:cstheme="minorHAnsi"/>
          <w:szCs w:val="22"/>
        </w:rPr>
        <w:t xml:space="preserve"> a set volume of offshore wind capacity for development within individual Offshore Renewable Energy (ORE) Designated Maritime Area Plans (DMAPs), as provided for in the Maritime Area Planning (MAP) Act, 2021. The location of ORE DMAPs will be geographically aligned with available onshore grid capacity, in addition to being informed by environmental considerations including European sites and Marine Protected Areas.</w:t>
      </w:r>
    </w:p>
    <w:p w14:paraId="30FF53A3" w14:textId="77777777" w:rsidR="003A1127" w:rsidRDefault="001B65E0" w:rsidP="001B65E0">
      <w:pPr>
        <w:spacing w:after="240"/>
        <w:rPr>
          <w:rFonts w:asciiTheme="minorHAnsi" w:hAnsiTheme="minorHAnsi" w:cstheme="minorHAnsi"/>
          <w:szCs w:val="22"/>
          <w:lang w:val="en-IE"/>
        </w:rPr>
      </w:pPr>
      <w:r w:rsidRPr="001B65E0">
        <w:rPr>
          <w:rFonts w:asciiTheme="minorHAnsi" w:hAnsiTheme="minorHAnsi" w:cstheme="minorHAnsi"/>
          <w:szCs w:val="22"/>
          <w:lang w:val="en-IE"/>
        </w:rPr>
        <w:t xml:space="preserve">As part of a new plan-led regime, the offshore wind Phase Two policy approved by Government in March 2023 requires that all future offshore renewable energy developments in Ireland will take place within Designated Maritime Area Plans (DMAPs), which will be established according to provisions in the Maritime Area Planning Act, 2021. Specifically, all future developments will take place at specific sites within DMAPs that have been identified for this purpose by Government. </w:t>
      </w:r>
    </w:p>
    <w:p w14:paraId="72B88BE0" w14:textId="3B57FDD1" w:rsidR="001B65E0" w:rsidRDefault="001B65E0" w:rsidP="001B65E0">
      <w:pPr>
        <w:spacing w:after="240"/>
        <w:rPr>
          <w:rFonts w:asciiTheme="minorHAnsi" w:hAnsiTheme="minorHAnsi" w:cstheme="minorHAnsi"/>
          <w:szCs w:val="22"/>
          <w:lang w:val="en-IE"/>
        </w:rPr>
      </w:pPr>
      <w:r w:rsidRPr="001B65E0">
        <w:rPr>
          <w:rFonts w:asciiTheme="minorHAnsi" w:hAnsiTheme="minorHAnsi" w:cstheme="minorHAnsi"/>
          <w:szCs w:val="22"/>
        </w:rPr>
        <w:t xml:space="preserve">In October 2024, the Minister for </w:t>
      </w:r>
      <w:r w:rsidR="003A1127">
        <w:rPr>
          <w:rFonts w:asciiTheme="minorHAnsi" w:hAnsiTheme="minorHAnsi" w:cstheme="minorHAnsi"/>
          <w:szCs w:val="22"/>
        </w:rPr>
        <w:t>Climate, Energy and the Environment</w:t>
      </w:r>
      <w:r w:rsidRPr="001B65E0">
        <w:rPr>
          <w:rFonts w:asciiTheme="minorHAnsi" w:hAnsiTheme="minorHAnsi" w:cstheme="minorHAnsi"/>
          <w:szCs w:val="22"/>
        </w:rPr>
        <w:t xml:space="preserve"> made the South Coast Designated Maritime Area Plan for Offshore Renewable Energy (SC DMAP), following the approval of both Houses of the Oireachtas. T</w:t>
      </w:r>
      <w:r w:rsidRPr="001B65E0">
        <w:rPr>
          <w:rFonts w:asciiTheme="minorHAnsi" w:hAnsiTheme="minorHAnsi" w:cstheme="minorHAnsi"/>
          <w:szCs w:val="22"/>
          <w:lang w:val="en-IE"/>
        </w:rPr>
        <w:t xml:space="preserve">he first offshore wind project with a capacity of approximately 900MW </w:t>
      </w:r>
      <w:r w:rsidR="00FC2987">
        <w:rPr>
          <w:rFonts w:asciiTheme="minorHAnsi" w:hAnsiTheme="minorHAnsi" w:cstheme="minorHAnsi"/>
          <w:szCs w:val="22"/>
          <w:lang w:val="en-IE"/>
        </w:rPr>
        <w:t>is being developed</w:t>
      </w:r>
      <w:r w:rsidRPr="001B65E0">
        <w:rPr>
          <w:rFonts w:asciiTheme="minorHAnsi" w:hAnsiTheme="minorHAnsi" w:cstheme="minorHAnsi"/>
          <w:szCs w:val="22"/>
          <w:lang w:val="en-IE"/>
        </w:rPr>
        <w:t xml:space="preserve"> in Tonn Nua and will aim for deployment by 203</w:t>
      </w:r>
      <w:r w:rsidR="00FC2987">
        <w:rPr>
          <w:rFonts w:asciiTheme="minorHAnsi" w:hAnsiTheme="minorHAnsi" w:cstheme="minorHAnsi"/>
          <w:szCs w:val="22"/>
          <w:lang w:val="en-IE"/>
        </w:rPr>
        <w:t>4</w:t>
      </w:r>
      <w:r w:rsidRPr="001B65E0">
        <w:rPr>
          <w:rFonts w:asciiTheme="minorHAnsi" w:hAnsiTheme="minorHAnsi" w:cstheme="minorHAnsi"/>
          <w:szCs w:val="22"/>
          <w:lang w:val="en-IE"/>
        </w:rPr>
        <w:t>.</w:t>
      </w:r>
    </w:p>
    <w:p w14:paraId="5A39EC14" w14:textId="77777777" w:rsidR="00FC2987" w:rsidRPr="001B65E0" w:rsidRDefault="00FC2987" w:rsidP="001B65E0">
      <w:pPr>
        <w:spacing w:after="240"/>
        <w:rPr>
          <w:rFonts w:asciiTheme="minorHAnsi" w:hAnsiTheme="minorHAnsi" w:cstheme="minorHAnsi"/>
          <w:b/>
          <w:bCs/>
          <w:szCs w:val="22"/>
          <w:lang w:val="en-IE"/>
        </w:rPr>
      </w:pPr>
    </w:p>
    <w:p w14:paraId="102154AB" w14:textId="50670FFC" w:rsidR="000F4E0F" w:rsidRPr="00921A08" w:rsidRDefault="00F11C36" w:rsidP="000F4E0F">
      <w:pPr>
        <w:spacing w:after="240"/>
        <w:rPr>
          <w:rFonts w:asciiTheme="minorHAnsi" w:hAnsiTheme="minorHAnsi" w:cstheme="minorHAnsi"/>
          <w:szCs w:val="22"/>
        </w:rPr>
      </w:pPr>
      <w:r w:rsidRPr="00921A08">
        <w:rPr>
          <w:rFonts w:asciiTheme="minorHAnsi" w:hAnsiTheme="minorHAnsi" w:cstheme="minorHAnsi"/>
          <w:b/>
          <w:bCs/>
          <w:szCs w:val="22"/>
          <w:u w:val="single"/>
        </w:rPr>
        <w:lastRenderedPageBreak/>
        <w:t>Data Requirement</w:t>
      </w:r>
    </w:p>
    <w:p w14:paraId="69B9E24F" w14:textId="32D189A2" w:rsidR="000F4E0F" w:rsidRPr="00921A08" w:rsidRDefault="000F4E0F" w:rsidP="000F4E0F">
      <w:pPr>
        <w:spacing w:after="240"/>
        <w:rPr>
          <w:rFonts w:asciiTheme="minorHAnsi" w:hAnsiTheme="minorHAnsi" w:cstheme="minorHAnsi"/>
          <w:szCs w:val="22"/>
        </w:rPr>
      </w:pPr>
      <w:r w:rsidRPr="00921A08">
        <w:rPr>
          <w:rFonts w:asciiTheme="minorHAnsi" w:hAnsiTheme="minorHAnsi" w:cstheme="minorHAnsi"/>
          <w:szCs w:val="22"/>
        </w:rPr>
        <w:t>Through the acquisition process within this competition, the State will seek to develop a broad inventory of applicable and available</w:t>
      </w:r>
      <w:r w:rsidR="00205F13" w:rsidRPr="00921A08">
        <w:rPr>
          <w:rFonts w:asciiTheme="minorHAnsi" w:hAnsiTheme="minorHAnsi" w:cstheme="minorHAnsi"/>
          <w:szCs w:val="22"/>
        </w:rPr>
        <w:t xml:space="preserve"> </w:t>
      </w:r>
      <w:r w:rsidRPr="00921A08">
        <w:rPr>
          <w:rFonts w:asciiTheme="minorHAnsi" w:hAnsiTheme="minorHAnsi" w:cstheme="minorHAnsi"/>
          <w:szCs w:val="22"/>
        </w:rPr>
        <w:t xml:space="preserve">data </w:t>
      </w:r>
      <w:r w:rsidR="00CC538D">
        <w:rPr>
          <w:rFonts w:asciiTheme="minorHAnsi" w:hAnsiTheme="minorHAnsi" w:cstheme="minorHAnsi"/>
          <w:szCs w:val="22"/>
        </w:rPr>
        <w:t xml:space="preserve">incorporating an all of Ireland approach </w:t>
      </w:r>
      <w:r w:rsidRPr="00921A08">
        <w:rPr>
          <w:rFonts w:asciiTheme="minorHAnsi" w:hAnsiTheme="minorHAnsi" w:cstheme="minorHAnsi"/>
          <w:szCs w:val="22"/>
        </w:rPr>
        <w:t>to help inform future marine spatial planning, including ORE development</w:t>
      </w:r>
      <w:r w:rsidR="00877F56">
        <w:rPr>
          <w:rFonts w:asciiTheme="minorHAnsi" w:hAnsiTheme="minorHAnsi" w:cstheme="minorHAnsi"/>
          <w:szCs w:val="22"/>
        </w:rPr>
        <w:t xml:space="preserve">. </w:t>
      </w:r>
    </w:p>
    <w:p w14:paraId="1B2BE7C3" w14:textId="2386B997" w:rsidR="000F4E0F" w:rsidRPr="00921A08" w:rsidRDefault="000F4E0F" w:rsidP="000F4E0F">
      <w:pPr>
        <w:spacing w:after="240"/>
        <w:rPr>
          <w:rFonts w:asciiTheme="minorHAnsi" w:hAnsiTheme="minorHAnsi" w:cstheme="minorHAnsi"/>
          <w:szCs w:val="22"/>
        </w:rPr>
      </w:pPr>
      <w:r w:rsidRPr="00921A08">
        <w:rPr>
          <w:rFonts w:asciiTheme="minorHAnsi" w:hAnsiTheme="minorHAnsi" w:cstheme="minorHAnsi"/>
          <w:szCs w:val="22"/>
        </w:rPr>
        <w:t>It is intended, in line with EU policy</w:t>
      </w:r>
      <w:r w:rsidR="005554F8" w:rsidRPr="00921A08">
        <w:rPr>
          <w:rFonts w:asciiTheme="minorHAnsi" w:hAnsiTheme="minorHAnsi" w:cstheme="minorHAnsi"/>
          <w:szCs w:val="22"/>
        </w:rPr>
        <w:t xml:space="preserve"> (</w:t>
      </w:r>
      <w:hyperlink r:id="rId20" w:history="1">
        <w:r w:rsidR="005554F8" w:rsidRPr="001E76AB">
          <w:rPr>
            <w:rStyle w:val="Hyperlink"/>
            <w:rFonts w:asciiTheme="minorHAnsi" w:hAnsiTheme="minorHAnsi" w:cstheme="minorHAnsi"/>
            <w:szCs w:val="22"/>
          </w:rPr>
          <w:t>Open Data Directive</w:t>
        </w:r>
      </w:hyperlink>
      <w:r w:rsidR="005554F8" w:rsidRPr="00921A08">
        <w:rPr>
          <w:rFonts w:asciiTheme="minorHAnsi" w:hAnsiTheme="minorHAnsi" w:cstheme="minorHAnsi"/>
          <w:szCs w:val="22"/>
        </w:rPr>
        <w:t>)</w:t>
      </w:r>
      <w:r w:rsidRPr="00921A08">
        <w:rPr>
          <w:rFonts w:asciiTheme="minorHAnsi" w:hAnsiTheme="minorHAnsi" w:cstheme="minorHAnsi"/>
          <w:szCs w:val="22"/>
        </w:rPr>
        <w:t xml:space="preserve">, to make all data - collected and procured - available publicly to support marine activities. </w:t>
      </w:r>
    </w:p>
    <w:p w14:paraId="7E66EF5D" w14:textId="77777777" w:rsidR="000F4E0F" w:rsidRPr="00921A08" w:rsidRDefault="000F4E0F" w:rsidP="000F4E0F">
      <w:pPr>
        <w:spacing w:after="200"/>
        <w:rPr>
          <w:rFonts w:asciiTheme="minorHAnsi" w:hAnsiTheme="minorHAnsi" w:cstheme="minorHAnsi"/>
          <w:szCs w:val="22"/>
        </w:rPr>
      </w:pPr>
      <w:r w:rsidRPr="00921A08">
        <w:rPr>
          <w:rFonts w:asciiTheme="minorHAnsi" w:hAnsiTheme="minorHAnsi" w:cstheme="minorHAnsi"/>
          <w:b/>
          <w:bCs/>
          <w:szCs w:val="22"/>
          <w:u w:val="single"/>
        </w:rPr>
        <w:t>Data Types:</w:t>
      </w:r>
    </w:p>
    <w:p w14:paraId="4DF9C695" w14:textId="028A958C" w:rsidR="000F4E0F" w:rsidRPr="00921A08" w:rsidRDefault="000F4E0F" w:rsidP="000F4E0F">
      <w:pPr>
        <w:spacing w:after="200"/>
        <w:rPr>
          <w:rFonts w:asciiTheme="minorHAnsi" w:hAnsiTheme="minorHAnsi" w:cstheme="minorHAnsi"/>
          <w:szCs w:val="22"/>
        </w:rPr>
      </w:pPr>
      <w:r w:rsidRPr="00921A08">
        <w:rPr>
          <w:rFonts w:asciiTheme="minorHAnsi" w:hAnsiTheme="minorHAnsi" w:cstheme="minorHAnsi"/>
          <w:szCs w:val="22"/>
        </w:rPr>
        <w:t>To progress this project D</w:t>
      </w:r>
      <w:r w:rsidR="001B65E0">
        <w:rPr>
          <w:rFonts w:asciiTheme="minorHAnsi" w:hAnsiTheme="minorHAnsi" w:cstheme="minorHAnsi"/>
          <w:szCs w:val="22"/>
        </w:rPr>
        <w:t>CEE</w:t>
      </w:r>
      <w:r w:rsidRPr="00921A08">
        <w:rPr>
          <w:rFonts w:asciiTheme="minorHAnsi" w:hAnsiTheme="minorHAnsi" w:cstheme="minorHAnsi"/>
          <w:szCs w:val="22"/>
        </w:rPr>
        <w:t xml:space="preserve"> are seeking datasets (raw and/or processed) within the following categories:</w:t>
      </w:r>
    </w:p>
    <w:p w14:paraId="02442F74" w14:textId="77777777" w:rsidR="000F4E0F" w:rsidRPr="00921A08" w:rsidRDefault="000F4E0F" w:rsidP="000F4E0F">
      <w:pPr>
        <w:spacing w:after="200"/>
        <w:rPr>
          <w:rFonts w:asciiTheme="minorHAnsi" w:hAnsiTheme="minorHAnsi" w:cstheme="minorHAnsi"/>
          <w:szCs w:val="22"/>
        </w:rPr>
      </w:pPr>
      <w:r w:rsidRPr="00921A08">
        <w:rPr>
          <w:rFonts w:asciiTheme="minorHAnsi" w:hAnsiTheme="minorHAnsi" w:cstheme="minorHAnsi"/>
          <w:b/>
          <w:bCs/>
          <w:szCs w:val="22"/>
        </w:rPr>
        <w:t>Data Type 1</w:t>
      </w:r>
      <w:r w:rsidRPr="00921A08">
        <w:rPr>
          <w:rFonts w:asciiTheme="minorHAnsi" w:hAnsiTheme="minorHAnsi" w:cstheme="minorHAnsi"/>
          <w:szCs w:val="22"/>
        </w:rPr>
        <w:t xml:space="preserve"> – Geophysical - Geophysical survey data required to determine the bathymetry, assess the seabed and sub-bottom conditions, identify seabed including soil type and sub-bottom geohazards, terrain models and seismostratigraphic units. Data can be acquired from multi-beam echo sounding (MBES), side scan sonar (SSS), magnetics, sub-bottom profiling (SBP), mapping lidar or other relevant sources. </w:t>
      </w:r>
    </w:p>
    <w:p w14:paraId="0CDD2925" w14:textId="77777777" w:rsidR="000F4E0F" w:rsidRPr="00921A08" w:rsidRDefault="000F4E0F" w:rsidP="000F4E0F">
      <w:pPr>
        <w:spacing w:after="200"/>
        <w:rPr>
          <w:rFonts w:asciiTheme="minorHAnsi" w:hAnsiTheme="minorHAnsi" w:cstheme="minorHAnsi"/>
          <w:szCs w:val="22"/>
        </w:rPr>
      </w:pPr>
      <w:r w:rsidRPr="00921A08">
        <w:rPr>
          <w:rFonts w:asciiTheme="minorHAnsi" w:hAnsiTheme="minorHAnsi" w:cstheme="minorHAnsi"/>
          <w:b/>
          <w:bCs/>
          <w:szCs w:val="22"/>
        </w:rPr>
        <w:t>Data Type 2</w:t>
      </w:r>
      <w:r w:rsidRPr="00921A08">
        <w:rPr>
          <w:rFonts w:asciiTheme="minorHAnsi" w:hAnsiTheme="minorHAnsi" w:cstheme="minorHAnsi"/>
          <w:szCs w:val="22"/>
        </w:rPr>
        <w:t xml:space="preserve"> - Geological/Geotechnical – Geological/Geotechnical surveys data required to evaluate the nature and mechanical properties of the superficial seabed sediments and intertidal sediments. Data resulting from grab sampling, cone penetration testing, vibrocores (VC), landfall boreholes or other means is considered. </w:t>
      </w:r>
    </w:p>
    <w:p w14:paraId="1B80262B" w14:textId="77777777" w:rsidR="000F4E0F" w:rsidRPr="00921A08" w:rsidRDefault="000F4E0F" w:rsidP="000F4E0F">
      <w:pPr>
        <w:spacing w:after="200"/>
        <w:rPr>
          <w:rFonts w:asciiTheme="minorHAnsi" w:hAnsiTheme="minorHAnsi" w:cstheme="minorHAnsi"/>
          <w:szCs w:val="22"/>
        </w:rPr>
      </w:pPr>
      <w:r w:rsidRPr="00921A08">
        <w:rPr>
          <w:rFonts w:asciiTheme="minorHAnsi" w:hAnsiTheme="minorHAnsi" w:cstheme="minorHAnsi"/>
          <w:b/>
          <w:bCs/>
          <w:szCs w:val="22"/>
        </w:rPr>
        <w:t>Data Type 3</w:t>
      </w:r>
      <w:r w:rsidRPr="00921A08">
        <w:rPr>
          <w:rFonts w:asciiTheme="minorHAnsi" w:hAnsiTheme="minorHAnsi" w:cstheme="minorHAnsi"/>
          <w:szCs w:val="22"/>
        </w:rPr>
        <w:t xml:space="preserve"> – Biological – data required to map the distribution and extent of marine benthic habitats and for species identification. Data resulting from grab sampling, visual inspections and/or video or still photographs, or any other viable means is required. Data is required from boat-based/aerial/drone offshore surveys or any other relevant sources. </w:t>
      </w:r>
    </w:p>
    <w:p w14:paraId="1E451329" w14:textId="77777777" w:rsidR="000F4E0F" w:rsidRPr="00921A08" w:rsidRDefault="000F4E0F" w:rsidP="000F4E0F">
      <w:pPr>
        <w:spacing w:after="200"/>
        <w:rPr>
          <w:rFonts w:asciiTheme="minorHAnsi" w:hAnsiTheme="minorHAnsi" w:cstheme="minorHAnsi"/>
          <w:szCs w:val="22"/>
        </w:rPr>
      </w:pPr>
      <w:r w:rsidRPr="00921A08">
        <w:rPr>
          <w:rFonts w:asciiTheme="minorHAnsi" w:hAnsiTheme="minorHAnsi" w:cstheme="minorHAnsi"/>
          <w:b/>
          <w:bCs/>
          <w:szCs w:val="22"/>
        </w:rPr>
        <w:t>Data Type 4</w:t>
      </w:r>
      <w:r w:rsidRPr="00921A08">
        <w:rPr>
          <w:rFonts w:asciiTheme="minorHAnsi" w:hAnsiTheme="minorHAnsi" w:cstheme="minorHAnsi"/>
          <w:szCs w:val="22"/>
        </w:rPr>
        <w:t xml:space="preserve"> – Metocean – Data required to evaluate wind, wave, and tidal conditions. Data can come from deployment of LiDAR buoy and Waverider buoys acoustic doppler current profiler (ADCP) to assess tidal data or any other available relevant data. </w:t>
      </w:r>
    </w:p>
    <w:p w14:paraId="5AFCC46D" w14:textId="77777777" w:rsidR="000F4E0F" w:rsidRPr="00921A08" w:rsidRDefault="000F4E0F" w:rsidP="000F4E0F">
      <w:pPr>
        <w:spacing w:after="200"/>
        <w:rPr>
          <w:rFonts w:asciiTheme="minorHAnsi" w:hAnsiTheme="minorHAnsi" w:cstheme="minorHAnsi"/>
          <w:szCs w:val="22"/>
          <w:lang w:val="en-IE"/>
        </w:rPr>
      </w:pPr>
      <w:r w:rsidRPr="00921A08">
        <w:rPr>
          <w:rFonts w:asciiTheme="minorHAnsi" w:hAnsiTheme="minorHAnsi" w:cstheme="minorHAnsi"/>
          <w:b/>
          <w:bCs/>
          <w:szCs w:val="22"/>
        </w:rPr>
        <w:t>Data Type 5</w:t>
      </w:r>
      <w:r w:rsidRPr="00921A08">
        <w:rPr>
          <w:rFonts w:asciiTheme="minorHAnsi" w:hAnsiTheme="minorHAnsi" w:cstheme="minorHAnsi"/>
          <w:szCs w:val="22"/>
        </w:rPr>
        <w:t xml:space="preserve"> – Human activities including fisheries – Data required on </w:t>
      </w:r>
      <w:r w:rsidRPr="00921A08">
        <w:rPr>
          <w:rFonts w:asciiTheme="minorHAnsi" w:hAnsiTheme="minorHAnsi" w:cstheme="minorHAnsi"/>
          <w:szCs w:val="22"/>
          <w:lang w:val="en-IE"/>
        </w:rPr>
        <w:t>(fishing activity especially fisheries inshore data/landing/u12m VMS/non-commercial and recreational fish)</w:t>
      </w:r>
    </w:p>
    <w:p w14:paraId="2E087875" w14:textId="77777777" w:rsidR="000F4E0F" w:rsidRPr="00921A08" w:rsidRDefault="000F4E0F" w:rsidP="000F4E0F">
      <w:pPr>
        <w:spacing w:after="200"/>
        <w:rPr>
          <w:rFonts w:asciiTheme="minorHAnsi" w:hAnsiTheme="minorHAnsi" w:cstheme="minorHAnsi"/>
          <w:szCs w:val="22"/>
        </w:rPr>
      </w:pPr>
      <w:r w:rsidRPr="00921A08">
        <w:rPr>
          <w:rFonts w:asciiTheme="minorHAnsi" w:hAnsiTheme="minorHAnsi" w:cstheme="minorHAnsi"/>
          <w:b/>
          <w:bCs/>
          <w:szCs w:val="22"/>
        </w:rPr>
        <w:t>Data Type 6</w:t>
      </w:r>
      <w:r w:rsidRPr="00921A08">
        <w:rPr>
          <w:rFonts w:asciiTheme="minorHAnsi" w:hAnsiTheme="minorHAnsi" w:cstheme="minorHAnsi"/>
          <w:szCs w:val="22"/>
        </w:rPr>
        <w:t xml:space="preserve"> – Topographic data to delineate hard features that will present an obstacle to cable installation. Data can be acquired from either a traditional topographic survey using levels and reference points, or an Unmanned Aerial Vehicle (UAV), or other means. </w:t>
      </w:r>
    </w:p>
    <w:p w14:paraId="1601DD0D" w14:textId="77777777" w:rsidR="000F4E0F" w:rsidRPr="00921A08" w:rsidRDefault="000F4E0F" w:rsidP="000F4E0F">
      <w:pPr>
        <w:spacing w:after="200"/>
        <w:rPr>
          <w:rFonts w:asciiTheme="minorHAnsi" w:hAnsiTheme="minorHAnsi" w:cstheme="minorHAnsi"/>
          <w:szCs w:val="22"/>
        </w:rPr>
      </w:pPr>
      <w:r w:rsidRPr="00921A08">
        <w:rPr>
          <w:rFonts w:asciiTheme="minorHAnsi" w:hAnsiTheme="minorHAnsi" w:cstheme="minorHAnsi"/>
          <w:b/>
          <w:bCs/>
          <w:szCs w:val="22"/>
        </w:rPr>
        <w:t>Data Type 7</w:t>
      </w:r>
      <w:r w:rsidRPr="00921A08">
        <w:rPr>
          <w:rFonts w:asciiTheme="minorHAnsi" w:hAnsiTheme="minorHAnsi" w:cstheme="minorHAnsi"/>
          <w:b/>
          <w:szCs w:val="22"/>
        </w:rPr>
        <w:t xml:space="preserve"> </w:t>
      </w:r>
      <w:r w:rsidRPr="00921A08">
        <w:rPr>
          <w:rFonts w:asciiTheme="minorHAnsi" w:hAnsiTheme="minorHAnsi" w:cstheme="minorHAnsi"/>
          <w:szCs w:val="22"/>
        </w:rPr>
        <w:t xml:space="preserve">- Heritage – this data will be required to inform the approach to assessment of cultural heritage features. Offshore magnetometer survey data or any other available data is required to identify any additional cultural heritage features. </w:t>
      </w:r>
    </w:p>
    <w:p w14:paraId="6089E635" w14:textId="77777777" w:rsidR="000F4E0F" w:rsidRPr="00921A08" w:rsidRDefault="000F4E0F" w:rsidP="000F4E0F">
      <w:pPr>
        <w:spacing w:after="200"/>
        <w:rPr>
          <w:rFonts w:asciiTheme="minorHAnsi" w:hAnsiTheme="minorHAnsi" w:cstheme="minorHAnsi"/>
          <w:szCs w:val="22"/>
        </w:rPr>
      </w:pPr>
      <w:r w:rsidRPr="00921A08">
        <w:rPr>
          <w:rFonts w:asciiTheme="minorHAnsi" w:hAnsiTheme="minorHAnsi" w:cstheme="minorHAnsi"/>
          <w:b/>
          <w:bCs/>
          <w:szCs w:val="22"/>
        </w:rPr>
        <w:t>Data Type 8</w:t>
      </w:r>
      <w:r w:rsidRPr="00921A08">
        <w:rPr>
          <w:rFonts w:asciiTheme="minorHAnsi" w:hAnsiTheme="minorHAnsi" w:cstheme="minorHAnsi"/>
          <w:szCs w:val="22"/>
        </w:rPr>
        <w:t xml:space="preserve"> – any other relevant data </w:t>
      </w:r>
    </w:p>
    <w:p w14:paraId="255158B8" w14:textId="0EEE68F5" w:rsidR="000F4E0F" w:rsidRPr="00921A08" w:rsidRDefault="000F4E0F" w:rsidP="000F4E0F">
      <w:pPr>
        <w:spacing w:after="200"/>
        <w:rPr>
          <w:rFonts w:asciiTheme="minorHAnsi" w:hAnsiTheme="minorHAnsi" w:cstheme="minorHAnsi"/>
          <w:szCs w:val="22"/>
        </w:rPr>
      </w:pPr>
      <w:r w:rsidRPr="00921A08">
        <w:rPr>
          <w:rFonts w:asciiTheme="minorHAnsi" w:hAnsiTheme="minorHAnsi" w:cstheme="minorHAnsi"/>
          <w:szCs w:val="22"/>
        </w:rPr>
        <w:t xml:space="preserve">More detailed requirements in additional Excel document. </w:t>
      </w:r>
      <w:r w:rsidR="00F94109" w:rsidRPr="001B57C3">
        <w:rPr>
          <w:rFonts w:asciiTheme="minorHAnsi" w:hAnsiTheme="minorHAnsi" w:cstheme="minorHAnsi"/>
          <w:szCs w:val="22"/>
        </w:rPr>
        <w:t>Note that spatial extend of data can be supplied in GIS form (preferably .gdb or .shp file), provided other details are given in the Excel, as instructed.</w:t>
      </w:r>
    </w:p>
    <w:p w14:paraId="3CC5600A" w14:textId="77777777" w:rsidR="000F4E0F" w:rsidRPr="00921A08" w:rsidRDefault="000F4E0F" w:rsidP="000F4E0F">
      <w:pPr>
        <w:spacing w:after="200"/>
        <w:rPr>
          <w:rFonts w:asciiTheme="minorHAnsi" w:hAnsiTheme="minorHAnsi" w:cstheme="minorHAnsi"/>
          <w:szCs w:val="22"/>
          <w:lang w:val="en-IE"/>
        </w:rPr>
      </w:pPr>
      <w:r w:rsidRPr="00921A08">
        <w:rPr>
          <w:rFonts w:asciiTheme="minorHAnsi" w:hAnsiTheme="minorHAnsi" w:cstheme="minorHAnsi"/>
          <w:szCs w:val="22"/>
          <w:lang w:val="en-IE"/>
        </w:rPr>
        <w:t xml:space="preserve">Contractors are strongly advised to include the following information in their tender submissions: </w:t>
      </w:r>
    </w:p>
    <w:p w14:paraId="7B022743" w14:textId="77777777" w:rsidR="000F4E0F" w:rsidRPr="00921A08" w:rsidRDefault="000F4E0F" w:rsidP="000F4E0F">
      <w:pPr>
        <w:spacing w:after="200"/>
        <w:rPr>
          <w:rFonts w:asciiTheme="minorHAnsi" w:hAnsiTheme="minorHAnsi" w:cstheme="minorHAnsi"/>
          <w:szCs w:val="22"/>
          <w:lang w:val="en-IE"/>
        </w:rPr>
      </w:pPr>
      <w:r w:rsidRPr="00921A08">
        <w:rPr>
          <w:rFonts w:asciiTheme="minorHAnsi" w:hAnsiTheme="minorHAnsi" w:cstheme="minorHAnsi"/>
          <w:b/>
          <w:bCs/>
          <w:szCs w:val="22"/>
          <w:lang w:val="en-IE"/>
        </w:rPr>
        <w:lastRenderedPageBreak/>
        <w:t xml:space="preserve">Overview of Datasets being Tendered </w:t>
      </w:r>
    </w:p>
    <w:p w14:paraId="20727E86" w14:textId="77777777" w:rsidR="000F4E0F" w:rsidRPr="00921A08" w:rsidRDefault="000F4E0F" w:rsidP="000F4E0F">
      <w:pPr>
        <w:spacing w:after="200"/>
        <w:rPr>
          <w:rFonts w:asciiTheme="minorHAnsi" w:hAnsiTheme="minorHAnsi" w:cstheme="minorHAnsi"/>
          <w:szCs w:val="22"/>
          <w:lang w:val="en-IE"/>
        </w:rPr>
      </w:pPr>
      <w:r w:rsidRPr="00921A08">
        <w:rPr>
          <w:rFonts w:asciiTheme="minorHAnsi" w:hAnsiTheme="minorHAnsi" w:cstheme="minorHAnsi"/>
          <w:szCs w:val="22"/>
          <w:lang w:val="en-IE"/>
        </w:rPr>
        <w:t>Number of surveys and lines being offered with total number of kilometres, where applicable.</w:t>
      </w:r>
    </w:p>
    <w:p w14:paraId="636CA18F" w14:textId="77777777" w:rsidR="000F4E0F" w:rsidRPr="00921A08" w:rsidRDefault="000F4E0F" w:rsidP="000F4E0F">
      <w:pPr>
        <w:spacing w:after="200"/>
        <w:rPr>
          <w:rFonts w:asciiTheme="minorHAnsi" w:hAnsiTheme="minorHAnsi" w:cstheme="minorHAnsi"/>
          <w:szCs w:val="22"/>
          <w:lang w:val="en-IE"/>
        </w:rPr>
      </w:pPr>
      <w:r w:rsidRPr="00921A08">
        <w:rPr>
          <w:rFonts w:asciiTheme="minorHAnsi" w:hAnsiTheme="minorHAnsi" w:cstheme="minorHAnsi"/>
          <w:szCs w:val="22"/>
          <w:lang w:val="en-IE"/>
        </w:rPr>
        <w:t xml:space="preserve">Any restrictions (e.g., minimum kms to reprocess out of total offered). </w:t>
      </w:r>
    </w:p>
    <w:p w14:paraId="597EE4B5" w14:textId="167F7679" w:rsidR="000F4E0F" w:rsidRPr="00921A08" w:rsidRDefault="000F4E0F" w:rsidP="000F4E0F">
      <w:pPr>
        <w:spacing w:after="200"/>
        <w:rPr>
          <w:rFonts w:asciiTheme="minorHAnsi" w:hAnsiTheme="minorHAnsi" w:cstheme="minorHAnsi"/>
          <w:szCs w:val="22"/>
          <w:lang w:val="en-IE"/>
        </w:rPr>
      </w:pPr>
      <w:r w:rsidRPr="00921A08">
        <w:rPr>
          <w:rFonts w:asciiTheme="minorHAnsi" w:hAnsiTheme="minorHAnsi" w:cstheme="minorHAnsi"/>
          <w:szCs w:val="22"/>
          <w:lang w:val="en-IE"/>
        </w:rPr>
        <w:t>ESRI Shapefile or ESRI file geodatabase containing the</w:t>
      </w:r>
      <w:r w:rsidR="00F94109">
        <w:rPr>
          <w:rFonts w:asciiTheme="minorHAnsi" w:hAnsiTheme="minorHAnsi" w:cstheme="minorHAnsi"/>
          <w:szCs w:val="22"/>
          <w:lang w:val="en-IE"/>
        </w:rPr>
        <w:t xml:space="preserve"> location or extent of</w:t>
      </w:r>
      <w:r w:rsidRPr="00921A08">
        <w:rPr>
          <w:rFonts w:asciiTheme="minorHAnsi" w:hAnsiTheme="minorHAnsi" w:cstheme="minorHAnsi"/>
          <w:szCs w:val="22"/>
          <w:lang w:val="en-IE"/>
        </w:rPr>
        <w:t xml:space="preserve"> surveys, with appropriate metadata and attributes (.gdb or .shp file and associated files bundled within a .zip file). ESRI map packages would also be a useful supplement. </w:t>
      </w:r>
    </w:p>
    <w:p w14:paraId="7418D3F5" w14:textId="461B4534" w:rsidR="000F4E0F" w:rsidRPr="00921A08" w:rsidRDefault="000F4E0F" w:rsidP="000F4E0F">
      <w:pPr>
        <w:spacing w:after="200"/>
        <w:rPr>
          <w:rFonts w:asciiTheme="minorHAnsi" w:hAnsiTheme="minorHAnsi" w:cstheme="minorHAnsi"/>
          <w:b/>
          <w:szCs w:val="22"/>
          <w:lang w:val="en-IE"/>
        </w:rPr>
      </w:pPr>
      <w:r w:rsidRPr="00921A08">
        <w:rPr>
          <w:rFonts w:asciiTheme="minorHAnsi" w:hAnsiTheme="minorHAnsi" w:cstheme="minorHAnsi"/>
          <w:b/>
          <w:bCs/>
          <w:szCs w:val="22"/>
          <w:lang w:val="en-IE"/>
        </w:rPr>
        <w:t xml:space="preserve">Key information required and information on the attached matrix </w:t>
      </w:r>
      <w:r w:rsidR="00310483" w:rsidRPr="00921A08">
        <w:rPr>
          <w:rFonts w:asciiTheme="minorHAnsi" w:hAnsiTheme="minorHAnsi" w:cstheme="minorHAnsi"/>
          <w:b/>
          <w:bCs/>
          <w:szCs w:val="22"/>
          <w:lang w:val="en-IE"/>
        </w:rPr>
        <w:t>system.</w:t>
      </w:r>
      <w:r w:rsidRPr="00921A08">
        <w:rPr>
          <w:rFonts w:asciiTheme="minorHAnsi" w:hAnsiTheme="minorHAnsi" w:cstheme="minorHAnsi"/>
          <w:b/>
          <w:bCs/>
          <w:szCs w:val="22"/>
          <w:lang w:val="en-IE"/>
        </w:rPr>
        <w:t xml:space="preserve"> </w:t>
      </w:r>
    </w:p>
    <w:p w14:paraId="778866E5" w14:textId="77777777" w:rsidR="000F4E0F" w:rsidRPr="003A1127" w:rsidRDefault="000F4E0F" w:rsidP="00DE76A9">
      <w:pPr>
        <w:pStyle w:val="ListParagraph"/>
        <w:numPr>
          <w:ilvl w:val="0"/>
          <w:numId w:val="32"/>
        </w:numPr>
        <w:spacing w:after="200"/>
        <w:rPr>
          <w:rFonts w:asciiTheme="minorHAnsi" w:hAnsiTheme="minorHAnsi" w:cstheme="minorHAnsi"/>
          <w:szCs w:val="22"/>
          <w:lang w:val="en-IE"/>
        </w:rPr>
      </w:pPr>
      <w:r w:rsidRPr="003A1127">
        <w:rPr>
          <w:rFonts w:asciiTheme="minorHAnsi" w:hAnsiTheme="minorHAnsi" w:cstheme="minorHAnsi"/>
          <w:szCs w:val="22"/>
          <w:lang w:val="en-IE"/>
        </w:rPr>
        <w:t xml:space="preserve">Survey name </w:t>
      </w:r>
    </w:p>
    <w:p w14:paraId="46E05A00" w14:textId="77777777" w:rsidR="000F4E0F" w:rsidRPr="003A1127" w:rsidRDefault="000F4E0F" w:rsidP="00DE76A9">
      <w:pPr>
        <w:pStyle w:val="ListParagraph"/>
        <w:numPr>
          <w:ilvl w:val="0"/>
          <w:numId w:val="32"/>
        </w:numPr>
        <w:spacing w:after="200"/>
        <w:rPr>
          <w:rFonts w:asciiTheme="minorHAnsi" w:hAnsiTheme="minorHAnsi" w:cstheme="minorHAnsi"/>
          <w:szCs w:val="22"/>
          <w:lang w:val="en-IE"/>
        </w:rPr>
      </w:pPr>
      <w:r w:rsidRPr="003A1127">
        <w:rPr>
          <w:rFonts w:asciiTheme="minorHAnsi" w:hAnsiTheme="minorHAnsi" w:cstheme="minorHAnsi"/>
          <w:szCs w:val="22"/>
          <w:lang w:val="en-IE"/>
        </w:rPr>
        <w:t>Survey data names/numbers where applicable</w:t>
      </w:r>
    </w:p>
    <w:p w14:paraId="27E980C0" w14:textId="77777777" w:rsidR="000F4E0F" w:rsidRPr="003A1127" w:rsidRDefault="000F4E0F" w:rsidP="00DE76A9">
      <w:pPr>
        <w:pStyle w:val="ListParagraph"/>
        <w:numPr>
          <w:ilvl w:val="0"/>
          <w:numId w:val="32"/>
        </w:numPr>
        <w:spacing w:after="200"/>
        <w:rPr>
          <w:rFonts w:asciiTheme="minorHAnsi" w:hAnsiTheme="minorHAnsi" w:cstheme="minorHAnsi"/>
          <w:szCs w:val="22"/>
          <w:lang w:val="en-IE"/>
        </w:rPr>
      </w:pPr>
      <w:r w:rsidRPr="003A1127">
        <w:rPr>
          <w:rFonts w:asciiTheme="minorHAnsi" w:hAnsiTheme="minorHAnsi" w:cstheme="minorHAnsi"/>
          <w:szCs w:val="22"/>
          <w:lang w:val="en-IE"/>
        </w:rPr>
        <w:t xml:space="preserve">Current survey/line owner </w:t>
      </w:r>
    </w:p>
    <w:p w14:paraId="43FD1BEB" w14:textId="77777777" w:rsidR="000F4E0F" w:rsidRDefault="000F4E0F" w:rsidP="00DE76A9">
      <w:pPr>
        <w:pStyle w:val="ListParagraph"/>
        <w:numPr>
          <w:ilvl w:val="0"/>
          <w:numId w:val="32"/>
        </w:numPr>
        <w:spacing w:after="200"/>
        <w:rPr>
          <w:rFonts w:asciiTheme="minorHAnsi" w:hAnsiTheme="minorHAnsi" w:cstheme="minorHAnsi"/>
          <w:szCs w:val="22"/>
          <w:lang w:val="en-IE"/>
        </w:rPr>
      </w:pPr>
      <w:r w:rsidRPr="003A1127">
        <w:rPr>
          <w:rFonts w:asciiTheme="minorHAnsi" w:hAnsiTheme="minorHAnsi" w:cstheme="minorHAnsi"/>
          <w:szCs w:val="22"/>
          <w:lang w:val="en-IE"/>
        </w:rPr>
        <w:t xml:space="preserve">Date of survey acquisition </w:t>
      </w:r>
    </w:p>
    <w:p w14:paraId="25E6A382" w14:textId="77777777" w:rsidR="003A1127" w:rsidRPr="003A1127" w:rsidRDefault="003A1127" w:rsidP="003A1127">
      <w:pPr>
        <w:pStyle w:val="ListParagraph"/>
        <w:spacing w:after="200"/>
        <w:rPr>
          <w:rFonts w:asciiTheme="minorHAnsi" w:hAnsiTheme="minorHAnsi" w:cstheme="minorHAnsi"/>
          <w:szCs w:val="22"/>
          <w:lang w:val="en-IE"/>
        </w:rPr>
      </w:pPr>
    </w:p>
    <w:p w14:paraId="784A638A" w14:textId="77777777" w:rsidR="005925E8" w:rsidRPr="003A1127" w:rsidRDefault="000F4E0F" w:rsidP="00DE76A9">
      <w:pPr>
        <w:pStyle w:val="ListParagraph"/>
        <w:numPr>
          <w:ilvl w:val="0"/>
          <w:numId w:val="32"/>
        </w:numPr>
        <w:spacing w:after="200"/>
        <w:rPr>
          <w:rFonts w:asciiTheme="minorHAnsi" w:hAnsiTheme="minorHAnsi" w:cstheme="minorHAnsi"/>
          <w:szCs w:val="22"/>
          <w:lang w:val="en-IE"/>
        </w:rPr>
      </w:pPr>
      <w:r w:rsidRPr="003A1127">
        <w:rPr>
          <w:rFonts w:asciiTheme="minorHAnsi" w:hAnsiTheme="minorHAnsi" w:cstheme="minorHAnsi"/>
          <w:szCs w:val="22"/>
          <w:lang w:val="en-IE"/>
        </w:rPr>
        <w:t xml:space="preserve">Each sheet in the workbook should relate to </w:t>
      </w:r>
      <w:r w:rsidR="005925E8" w:rsidRPr="003A1127">
        <w:rPr>
          <w:rFonts w:asciiTheme="minorHAnsi" w:hAnsiTheme="minorHAnsi" w:cstheme="minorHAnsi"/>
          <w:szCs w:val="22"/>
          <w:lang w:val="en-IE"/>
        </w:rPr>
        <w:t>either:</w:t>
      </w:r>
    </w:p>
    <w:p w14:paraId="7A1F16C9" w14:textId="7FB9CA15" w:rsidR="005925E8" w:rsidRPr="003A1127" w:rsidRDefault="005925E8" w:rsidP="00DE76A9">
      <w:pPr>
        <w:pStyle w:val="ListParagraph"/>
        <w:numPr>
          <w:ilvl w:val="0"/>
          <w:numId w:val="34"/>
        </w:numPr>
        <w:spacing w:after="200"/>
        <w:rPr>
          <w:rFonts w:asciiTheme="minorHAnsi" w:hAnsiTheme="minorHAnsi" w:cstheme="minorHAnsi"/>
          <w:szCs w:val="22"/>
          <w:lang w:val="en-IE"/>
        </w:rPr>
      </w:pPr>
      <w:r w:rsidRPr="003A1127">
        <w:rPr>
          <w:rFonts w:asciiTheme="minorHAnsi" w:hAnsiTheme="minorHAnsi" w:cstheme="minorHAnsi"/>
          <w:szCs w:val="22"/>
          <w:lang w:val="en-IE"/>
        </w:rPr>
        <w:t xml:space="preserve">Option A: </w:t>
      </w:r>
      <w:r w:rsidR="000F4E0F" w:rsidRPr="003A1127">
        <w:rPr>
          <w:rFonts w:asciiTheme="minorHAnsi" w:hAnsiTheme="minorHAnsi" w:cstheme="minorHAnsi"/>
          <w:szCs w:val="22"/>
          <w:lang w:val="en-IE"/>
        </w:rPr>
        <w:t xml:space="preserve">one grid cell as contained in the 7-numeral </w:t>
      </w:r>
      <w:r w:rsidRPr="003A1127">
        <w:rPr>
          <w:rFonts w:asciiTheme="minorHAnsi" w:hAnsiTheme="minorHAnsi" w:cstheme="minorHAnsi"/>
          <w:szCs w:val="22"/>
          <w:lang w:val="en-IE"/>
        </w:rPr>
        <w:t>“</w:t>
      </w:r>
      <w:r w:rsidR="000F4E0F" w:rsidRPr="003A1127">
        <w:rPr>
          <w:rFonts w:asciiTheme="minorHAnsi" w:hAnsiTheme="minorHAnsi" w:cstheme="minorHAnsi"/>
          <w:szCs w:val="22"/>
          <w:lang w:val="en-IE"/>
        </w:rPr>
        <w:t>UKHO ENC Band 5 Grid</w:t>
      </w:r>
      <w:r w:rsidRPr="003A1127">
        <w:rPr>
          <w:rFonts w:asciiTheme="minorHAnsi" w:hAnsiTheme="minorHAnsi" w:cstheme="minorHAnsi"/>
          <w:szCs w:val="22"/>
          <w:lang w:val="en-IE"/>
        </w:rPr>
        <w:t>”</w:t>
      </w:r>
      <w:r w:rsidR="000F4E0F" w:rsidRPr="003A1127">
        <w:rPr>
          <w:rFonts w:asciiTheme="minorHAnsi" w:hAnsiTheme="minorHAnsi" w:cstheme="minorHAnsi"/>
          <w:szCs w:val="22"/>
          <w:lang w:val="en-IE"/>
        </w:rPr>
        <w:t xml:space="preserve"> shapefile</w:t>
      </w:r>
      <w:r w:rsidR="00D84EF7" w:rsidRPr="003A1127">
        <w:rPr>
          <w:rFonts w:asciiTheme="minorHAnsi" w:hAnsiTheme="minorHAnsi" w:cstheme="minorHAnsi"/>
          <w:szCs w:val="22"/>
          <w:lang w:val="en-IE"/>
        </w:rPr>
        <w:t>, or</w:t>
      </w:r>
    </w:p>
    <w:p w14:paraId="6024DBDD" w14:textId="4E9178F5" w:rsidR="000F4E0F" w:rsidRDefault="005925E8" w:rsidP="00DE76A9">
      <w:pPr>
        <w:pStyle w:val="ListParagraph"/>
        <w:numPr>
          <w:ilvl w:val="0"/>
          <w:numId w:val="34"/>
        </w:numPr>
        <w:spacing w:after="200"/>
        <w:rPr>
          <w:rFonts w:asciiTheme="minorHAnsi" w:hAnsiTheme="minorHAnsi" w:cstheme="minorHAnsi"/>
          <w:szCs w:val="22"/>
          <w:lang w:val="en-IE"/>
        </w:rPr>
      </w:pPr>
      <w:r w:rsidRPr="003A1127">
        <w:rPr>
          <w:rFonts w:asciiTheme="minorHAnsi" w:hAnsiTheme="minorHAnsi" w:cstheme="minorHAnsi"/>
          <w:szCs w:val="22"/>
          <w:lang w:val="en-IE"/>
        </w:rPr>
        <w:t>Option B: At least one product</w:t>
      </w:r>
      <w:r w:rsidR="00F43FC7" w:rsidRPr="003A1127">
        <w:rPr>
          <w:rFonts w:asciiTheme="minorHAnsi" w:hAnsiTheme="minorHAnsi" w:cstheme="minorHAnsi"/>
          <w:szCs w:val="22"/>
          <w:lang w:val="en-IE"/>
        </w:rPr>
        <w:t xml:space="preserve"> given in Table 1</w:t>
      </w:r>
      <w:r w:rsidRPr="003A1127">
        <w:rPr>
          <w:rFonts w:asciiTheme="minorHAnsi" w:hAnsiTheme="minorHAnsi" w:cstheme="minorHAnsi"/>
          <w:szCs w:val="22"/>
          <w:lang w:val="en-IE"/>
        </w:rPr>
        <w:t xml:space="preserve"> and the related grid cells </w:t>
      </w:r>
      <w:r w:rsidR="00B355D2" w:rsidRPr="003A1127">
        <w:rPr>
          <w:rFonts w:asciiTheme="minorHAnsi" w:hAnsiTheme="minorHAnsi" w:cstheme="minorHAnsi"/>
          <w:szCs w:val="22"/>
          <w:lang w:val="en-IE"/>
        </w:rPr>
        <w:t>given alongside %data cover per grid cell</w:t>
      </w:r>
      <w:r w:rsidR="00F43FC7" w:rsidRPr="003A1127">
        <w:rPr>
          <w:rFonts w:asciiTheme="minorHAnsi" w:hAnsiTheme="minorHAnsi" w:cstheme="minorHAnsi"/>
          <w:szCs w:val="22"/>
          <w:lang w:val="en-IE"/>
        </w:rPr>
        <w:t xml:space="preserve"> given in Table 2</w:t>
      </w:r>
      <w:r w:rsidR="00B355D2" w:rsidRPr="003A1127">
        <w:rPr>
          <w:rFonts w:asciiTheme="minorHAnsi" w:hAnsiTheme="minorHAnsi" w:cstheme="minorHAnsi"/>
          <w:szCs w:val="22"/>
          <w:lang w:val="en-IE"/>
        </w:rPr>
        <w:t>.</w:t>
      </w:r>
    </w:p>
    <w:p w14:paraId="6577D543" w14:textId="77777777" w:rsidR="003A1127" w:rsidRPr="003A1127" w:rsidRDefault="003A1127" w:rsidP="003A1127">
      <w:pPr>
        <w:pStyle w:val="ListParagraph"/>
        <w:spacing w:after="200"/>
        <w:ind w:left="1080"/>
        <w:rPr>
          <w:rFonts w:asciiTheme="minorHAnsi" w:hAnsiTheme="minorHAnsi" w:cstheme="minorHAnsi"/>
          <w:szCs w:val="22"/>
          <w:lang w:val="en-IE"/>
        </w:rPr>
      </w:pPr>
    </w:p>
    <w:p w14:paraId="011390CB" w14:textId="3CA19329" w:rsidR="000F4E0F" w:rsidRPr="003A1127" w:rsidRDefault="000F4E0F" w:rsidP="00DE76A9">
      <w:pPr>
        <w:pStyle w:val="ListParagraph"/>
        <w:numPr>
          <w:ilvl w:val="0"/>
          <w:numId w:val="33"/>
        </w:numPr>
        <w:spacing w:after="200"/>
        <w:rPr>
          <w:rFonts w:asciiTheme="minorHAnsi" w:hAnsiTheme="minorHAnsi" w:cstheme="minorHAnsi"/>
          <w:szCs w:val="22"/>
          <w:lang w:val="en-IE"/>
        </w:rPr>
      </w:pPr>
      <w:r w:rsidRPr="003A1127">
        <w:rPr>
          <w:rFonts w:asciiTheme="minorHAnsi" w:hAnsiTheme="minorHAnsi" w:cstheme="minorHAnsi"/>
          <w:szCs w:val="22"/>
          <w:lang w:val="en-IE"/>
        </w:rPr>
        <w:t>Partial coverage of a grid cell should be priced pro rata where possible (including e.g.</w:t>
      </w:r>
      <w:r w:rsidR="001E76AB" w:rsidRPr="003A1127">
        <w:rPr>
          <w:rFonts w:asciiTheme="minorHAnsi" w:hAnsiTheme="minorHAnsi" w:cstheme="minorHAnsi"/>
          <w:szCs w:val="22"/>
          <w:lang w:val="en-IE"/>
        </w:rPr>
        <w:t>,</w:t>
      </w:r>
      <w:r w:rsidRPr="003A1127">
        <w:rPr>
          <w:rFonts w:asciiTheme="minorHAnsi" w:hAnsiTheme="minorHAnsi" w:cstheme="minorHAnsi"/>
          <w:szCs w:val="22"/>
          <w:lang w:val="en-IE"/>
        </w:rPr>
        <w:t xml:space="preserve"> MMO reports).</w:t>
      </w:r>
    </w:p>
    <w:p w14:paraId="3C6D03CC" w14:textId="0D37FD5C" w:rsidR="00891046" w:rsidRPr="003A1127" w:rsidRDefault="00891046" w:rsidP="00DE76A9">
      <w:pPr>
        <w:pStyle w:val="ListParagraph"/>
        <w:numPr>
          <w:ilvl w:val="0"/>
          <w:numId w:val="33"/>
        </w:numPr>
        <w:spacing w:after="200"/>
        <w:rPr>
          <w:rFonts w:asciiTheme="minorHAnsi" w:hAnsiTheme="minorHAnsi" w:cstheme="minorHAnsi"/>
          <w:szCs w:val="22"/>
          <w:lang w:val="en-IE"/>
        </w:rPr>
      </w:pPr>
      <w:r w:rsidRPr="003A1127">
        <w:rPr>
          <w:rFonts w:asciiTheme="minorHAnsi" w:hAnsiTheme="minorHAnsi" w:cstheme="minorHAnsi"/>
          <w:szCs w:val="22"/>
          <w:lang w:val="en-IE"/>
        </w:rPr>
        <w:t>Map/shapefile showing location of survey lines in area.</w:t>
      </w:r>
    </w:p>
    <w:p w14:paraId="66A6779D" w14:textId="38431C8A" w:rsidR="000F4E0F" w:rsidRPr="00921A08" w:rsidRDefault="000F4E0F" w:rsidP="000F4E0F">
      <w:pPr>
        <w:spacing w:after="200"/>
        <w:rPr>
          <w:rFonts w:asciiTheme="minorHAnsi" w:hAnsiTheme="minorHAnsi" w:cstheme="minorHAnsi"/>
          <w:szCs w:val="22"/>
          <w:lang w:val="en-IE"/>
        </w:rPr>
      </w:pPr>
      <w:r w:rsidRPr="00921A08">
        <w:rPr>
          <w:rFonts w:asciiTheme="minorHAnsi" w:hAnsiTheme="minorHAnsi" w:cstheme="minorHAnsi"/>
          <w:szCs w:val="22"/>
          <w:lang w:val="en-IE"/>
        </w:rPr>
        <w:t>For each available data type, represent its size by choosing the appropriate parameter (e.g.</w:t>
      </w:r>
      <w:r w:rsidR="001E76AB">
        <w:rPr>
          <w:rFonts w:asciiTheme="minorHAnsi" w:hAnsiTheme="minorHAnsi" w:cstheme="minorHAnsi"/>
          <w:szCs w:val="22"/>
          <w:lang w:val="en-IE"/>
        </w:rPr>
        <w:t>,</w:t>
      </w:r>
      <w:r w:rsidRPr="00921A08">
        <w:rPr>
          <w:rFonts w:asciiTheme="minorHAnsi" w:hAnsiTheme="minorHAnsi" w:cstheme="minorHAnsi"/>
          <w:szCs w:val="22"/>
          <w:lang w:val="en-IE"/>
        </w:rPr>
        <w:t xml:space="preserve"> km</w:t>
      </w:r>
      <w:r w:rsidR="00AB6556">
        <w:rPr>
          <w:rFonts w:asciiTheme="minorHAnsi" w:hAnsiTheme="minorHAnsi" w:cstheme="minorHAnsi"/>
          <w:szCs w:val="22"/>
          <w:lang w:val="en-IE"/>
        </w:rPr>
        <w:t xml:space="preserve">² </w:t>
      </w:r>
      <w:r w:rsidRPr="00921A08">
        <w:rPr>
          <w:rFonts w:asciiTheme="minorHAnsi" w:hAnsiTheme="minorHAnsi" w:cstheme="minorHAnsi"/>
          <w:szCs w:val="22"/>
          <w:lang w:val="en-IE"/>
        </w:rPr>
        <w:t>for Bathymetry, Time for time series data and survey leg duration, number of stations for sediment samples - this will guide the pricing).</w:t>
      </w:r>
      <w:r w:rsidRPr="00921A08">
        <w:rPr>
          <w:rFonts w:asciiTheme="minorHAnsi" w:hAnsiTheme="minorHAnsi" w:cstheme="minorHAnsi"/>
          <w:szCs w:val="22"/>
          <w:lang w:val="en-IE"/>
        </w:rPr>
        <w:tab/>
      </w:r>
      <w:r w:rsidRPr="00921A08">
        <w:rPr>
          <w:rFonts w:asciiTheme="minorHAnsi" w:hAnsiTheme="minorHAnsi" w:cstheme="minorHAnsi"/>
          <w:szCs w:val="22"/>
          <w:lang w:val="en-IE"/>
        </w:rPr>
        <w:tab/>
      </w:r>
      <w:r w:rsidRPr="00921A08">
        <w:rPr>
          <w:rFonts w:asciiTheme="minorHAnsi" w:hAnsiTheme="minorHAnsi" w:cstheme="minorHAnsi"/>
          <w:szCs w:val="22"/>
          <w:lang w:val="en-IE"/>
        </w:rPr>
        <w:tab/>
      </w:r>
      <w:r w:rsidRPr="00921A08">
        <w:rPr>
          <w:rFonts w:asciiTheme="minorHAnsi" w:hAnsiTheme="minorHAnsi" w:cstheme="minorHAnsi"/>
          <w:szCs w:val="22"/>
          <w:lang w:val="en-IE"/>
        </w:rPr>
        <w:tab/>
      </w:r>
      <w:r w:rsidRPr="00921A08">
        <w:rPr>
          <w:rFonts w:asciiTheme="minorHAnsi" w:hAnsiTheme="minorHAnsi" w:cstheme="minorHAnsi"/>
          <w:szCs w:val="22"/>
          <w:lang w:val="en-IE"/>
        </w:rPr>
        <w:tab/>
      </w:r>
      <w:r w:rsidRPr="00921A08">
        <w:rPr>
          <w:rFonts w:asciiTheme="minorHAnsi" w:hAnsiTheme="minorHAnsi" w:cstheme="minorHAnsi"/>
          <w:szCs w:val="22"/>
          <w:lang w:val="en-IE"/>
        </w:rPr>
        <w:tab/>
      </w:r>
      <w:r w:rsidRPr="00921A08">
        <w:rPr>
          <w:rFonts w:asciiTheme="minorHAnsi" w:hAnsiTheme="minorHAnsi" w:cstheme="minorHAnsi"/>
          <w:szCs w:val="22"/>
          <w:lang w:val="en-IE"/>
        </w:rPr>
        <w:tab/>
      </w:r>
      <w:r w:rsidRPr="00921A08">
        <w:rPr>
          <w:rFonts w:asciiTheme="minorHAnsi" w:hAnsiTheme="minorHAnsi" w:cstheme="minorHAnsi"/>
          <w:szCs w:val="22"/>
          <w:lang w:val="en-IE"/>
        </w:rPr>
        <w:tab/>
      </w:r>
    </w:p>
    <w:p w14:paraId="1B47A0E6" w14:textId="72842FC2" w:rsidR="000F4E0F" w:rsidRPr="00921A08" w:rsidRDefault="000F4E0F" w:rsidP="000F4E0F">
      <w:pPr>
        <w:spacing w:after="200"/>
        <w:rPr>
          <w:rFonts w:asciiTheme="minorHAnsi" w:hAnsiTheme="minorHAnsi" w:cstheme="minorHAnsi"/>
          <w:szCs w:val="22"/>
          <w:lang w:val="en-IE"/>
        </w:rPr>
      </w:pPr>
      <w:r w:rsidRPr="00921A08">
        <w:rPr>
          <w:rFonts w:asciiTheme="minorHAnsi" w:hAnsiTheme="minorHAnsi" w:cstheme="minorHAnsi"/>
          <w:szCs w:val="22"/>
          <w:lang w:val="en-IE"/>
        </w:rPr>
        <w:t xml:space="preserve">Please indicate if this would include all the raw data and ancillary files (Y/N) or will you only be supplying processed data (Y/N), and if any derived products being </w:t>
      </w:r>
      <w:r w:rsidR="00310483" w:rsidRPr="00921A08">
        <w:rPr>
          <w:rFonts w:asciiTheme="minorHAnsi" w:hAnsiTheme="minorHAnsi" w:cstheme="minorHAnsi"/>
          <w:szCs w:val="22"/>
          <w:lang w:val="en-IE"/>
        </w:rPr>
        <w:t>provided,</w:t>
      </w:r>
      <w:r w:rsidRPr="00921A08">
        <w:rPr>
          <w:rFonts w:asciiTheme="minorHAnsi" w:hAnsiTheme="minorHAnsi" w:cstheme="minorHAnsi"/>
          <w:szCs w:val="22"/>
          <w:lang w:val="en-IE"/>
        </w:rPr>
        <w:t xml:space="preserve"> please list them in the column provided. Please include date of original processing if applicable. </w:t>
      </w:r>
      <w:r w:rsidRPr="00921A08">
        <w:rPr>
          <w:rFonts w:asciiTheme="minorHAnsi" w:hAnsiTheme="minorHAnsi" w:cstheme="minorHAnsi"/>
          <w:szCs w:val="22"/>
          <w:lang w:val="en-IE"/>
        </w:rPr>
        <w:tab/>
      </w:r>
      <w:r w:rsidRPr="00921A08">
        <w:rPr>
          <w:rFonts w:asciiTheme="minorHAnsi" w:hAnsiTheme="minorHAnsi" w:cstheme="minorHAnsi"/>
          <w:szCs w:val="22"/>
          <w:lang w:val="en-IE"/>
        </w:rPr>
        <w:tab/>
      </w:r>
    </w:p>
    <w:p w14:paraId="25F454D9" w14:textId="73815B15" w:rsidR="000F4E0F" w:rsidRPr="00921A08" w:rsidRDefault="000F4E0F" w:rsidP="000F4E0F">
      <w:pPr>
        <w:spacing w:after="200"/>
        <w:rPr>
          <w:rFonts w:asciiTheme="minorHAnsi" w:hAnsiTheme="minorHAnsi" w:cstheme="minorHAnsi"/>
          <w:szCs w:val="22"/>
          <w:lang w:val="en-IE"/>
        </w:rPr>
      </w:pPr>
      <w:r w:rsidRPr="00921A08">
        <w:rPr>
          <w:rFonts w:asciiTheme="minorHAnsi" w:hAnsiTheme="minorHAnsi" w:cstheme="minorHAnsi"/>
          <w:szCs w:val="22"/>
          <w:lang w:val="en-IE"/>
        </w:rPr>
        <w:t>Ancillary text should be added in "Data/Product description". This should include equipment and data specifications that indicate the quality of the data (e.g.</w:t>
      </w:r>
      <w:r w:rsidR="001E76AB">
        <w:rPr>
          <w:rFonts w:asciiTheme="minorHAnsi" w:hAnsiTheme="minorHAnsi" w:cstheme="minorHAnsi"/>
          <w:szCs w:val="22"/>
          <w:lang w:val="en-IE"/>
        </w:rPr>
        <w:t>,</w:t>
      </w:r>
      <w:r w:rsidRPr="00921A08">
        <w:rPr>
          <w:rFonts w:asciiTheme="minorHAnsi" w:hAnsiTheme="minorHAnsi" w:cstheme="minorHAnsi"/>
          <w:szCs w:val="22"/>
          <w:lang w:val="en-IE"/>
        </w:rPr>
        <w:t xml:space="preserve"> kHz, sampling rate, image format etc). Reference can be made to additional material appended to the Tender </w:t>
      </w:r>
      <w:r w:rsidR="00310483" w:rsidRPr="00921A08">
        <w:rPr>
          <w:rFonts w:asciiTheme="minorHAnsi" w:hAnsiTheme="minorHAnsi" w:cstheme="minorHAnsi"/>
          <w:szCs w:val="22"/>
          <w:lang w:val="en-IE"/>
        </w:rPr>
        <w:t>submission;</w:t>
      </w:r>
      <w:r w:rsidRPr="00921A08">
        <w:rPr>
          <w:rFonts w:asciiTheme="minorHAnsi" w:hAnsiTheme="minorHAnsi" w:cstheme="minorHAnsi"/>
          <w:szCs w:val="22"/>
          <w:lang w:val="en-IE"/>
        </w:rPr>
        <w:t xml:space="preserve"> </w:t>
      </w:r>
      <w:r w:rsidR="00310483" w:rsidRPr="00921A08">
        <w:rPr>
          <w:rFonts w:asciiTheme="minorHAnsi" w:hAnsiTheme="minorHAnsi" w:cstheme="minorHAnsi"/>
          <w:szCs w:val="22"/>
          <w:lang w:val="en-IE"/>
        </w:rPr>
        <w:t>however,</w:t>
      </w:r>
      <w:r w:rsidRPr="00921A08">
        <w:rPr>
          <w:rFonts w:asciiTheme="minorHAnsi" w:hAnsiTheme="minorHAnsi" w:cstheme="minorHAnsi"/>
          <w:szCs w:val="22"/>
          <w:lang w:val="en-IE"/>
        </w:rPr>
        <w:t xml:space="preserve"> this will not form part of the evaluation.</w:t>
      </w:r>
      <w:r w:rsidRPr="00921A08">
        <w:rPr>
          <w:rFonts w:asciiTheme="minorHAnsi" w:hAnsiTheme="minorHAnsi" w:cstheme="minorHAnsi"/>
          <w:szCs w:val="22"/>
          <w:lang w:val="en-IE"/>
        </w:rPr>
        <w:tab/>
      </w:r>
      <w:r w:rsidRPr="00921A08">
        <w:rPr>
          <w:rFonts w:asciiTheme="minorHAnsi" w:hAnsiTheme="minorHAnsi" w:cstheme="minorHAnsi"/>
          <w:szCs w:val="22"/>
          <w:lang w:val="en-IE"/>
        </w:rPr>
        <w:tab/>
      </w:r>
      <w:r w:rsidRPr="00921A08">
        <w:rPr>
          <w:rFonts w:asciiTheme="minorHAnsi" w:hAnsiTheme="minorHAnsi" w:cstheme="minorHAnsi"/>
          <w:szCs w:val="22"/>
          <w:lang w:val="en-IE"/>
        </w:rPr>
        <w:tab/>
      </w:r>
      <w:r w:rsidRPr="00921A08">
        <w:rPr>
          <w:rFonts w:asciiTheme="minorHAnsi" w:hAnsiTheme="minorHAnsi" w:cstheme="minorHAnsi"/>
          <w:szCs w:val="22"/>
          <w:lang w:val="en-IE"/>
        </w:rPr>
        <w:tab/>
      </w:r>
      <w:r w:rsidRPr="00921A08">
        <w:rPr>
          <w:rFonts w:asciiTheme="minorHAnsi" w:hAnsiTheme="minorHAnsi" w:cstheme="minorHAnsi"/>
          <w:szCs w:val="22"/>
          <w:lang w:val="en-IE"/>
        </w:rPr>
        <w:tab/>
      </w:r>
      <w:r w:rsidRPr="00921A08">
        <w:rPr>
          <w:rFonts w:asciiTheme="minorHAnsi" w:hAnsiTheme="minorHAnsi" w:cstheme="minorHAnsi"/>
          <w:szCs w:val="22"/>
          <w:lang w:val="en-IE"/>
        </w:rPr>
        <w:tab/>
      </w:r>
      <w:r w:rsidRPr="00921A08">
        <w:rPr>
          <w:rFonts w:asciiTheme="minorHAnsi" w:hAnsiTheme="minorHAnsi" w:cstheme="minorHAnsi"/>
          <w:szCs w:val="22"/>
          <w:lang w:val="en-IE"/>
        </w:rPr>
        <w:tab/>
      </w:r>
      <w:r w:rsidRPr="00921A08">
        <w:rPr>
          <w:rFonts w:asciiTheme="minorHAnsi" w:hAnsiTheme="minorHAnsi" w:cstheme="minorHAnsi"/>
          <w:szCs w:val="22"/>
          <w:lang w:val="en-IE"/>
        </w:rPr>
        <w:tab/>
      </w:r>
    </w:p>
    <w:p w14:paraId="6269CA27" w14:textId="26DA0C12" w:rsidR="00D84EF7" w:rsidRPr="003A1127" w:rsidRDefault="000F4E0F" w:rsidP="00DE76A9">
      <w:pPr>
        <w:pStyle w:val="ListParagraph"/>
        <w:numPr>
          <w:ilvl w:val="0"/>
          <w:numId w:val="37"/>
        </w:numPr>
        <w:spacing w:after="200"/>
        <w:rPr>
          <w:rFonts w:asciiTheme="minorHAnsi" w:hAnsiTheme="minorHAnsi" w:cstheme="minorHAnsi"/>
          <w:szCs w:val="22"/>
          <w:lang w:val="en-IE"/>
        </w:rPr>
      </w:pPr>
      <w:r w:rsidRPr="003A1127">
        <w:rPr>
          <w:rFonts w:asciiTheme="minorHAnsi" w:hAnsiTheme="minorHAnsi" w:cstheme="minorHAnsi"/>
          <w:szCs w:val="22"/>
          <w:lang w:val="en-IE"/>
        </w:rPr>
        <w:t xml:space="preserve">Evaluation criteria/pricing: please note that square </w:t>
      </w:r>
      <w:r w:rsidR="001E76AB" w:rsidRPr="003A1127">
        <w:rPr>
          <w:rFonts w:asciiTheme="minorHAnsi" w:hAnsiTheme="minorHAnsi" w:cstheme="minorHAnsi"/>
          <w:szCs w:val="22"/>
          <w:lang w:val="en-IE"/>
        </w:rPr>
        <w:t>kilometres</w:t>
      </w:r>
      <w:r w:rsidR="00D84EF7" w:rsidRPr="003A1127">
        <w:rPr>
          <w:rFonts w:asciiTheme="minorHAnsi" w:hAnsiTheme="minorHAnsi" w:cstheme="minorHAnsi"/>
          <w:szCs w:val="22"/>
          <w:lang w:val="en-IE"/>
        </w:rPr>
        <w:t>/ line length</w:t>
      </w:r>
      <w:r w:rsidRPr="003A1127">
        <w:rPr>
          <w:rFonts w:asciiTheme="minorHAnsi" w:hAnsiTheme="minorHAnsi" w:cstheme="minorHAnsi"/>
          <w:szCs w:val="22"/>
          <w:lang w:val="en-IE"/>
        </w:rPr>
        <w:t xml:space="preserve"> would pertain to</w:t>
      </w:r>
      <w:r w:rsidR="002E38BD" w:rsidRPr="003A1127">
        <w:rPr>
          <w:rFonts w:asciiTheme="minorHAnsi" w:hAnsiTheme="minorHAnsi" w:cstheme="minorHAnsi"/>
          <w:szCs w:val="22"/>
          <w:lang w:val="en-IE"/>
        </w:rPr>
        <w:t xml:space="preserve"> either</w:t>
      </w:r>
      <w:r w:rsidR="00D84EF7" w:rsidRPr="003A1127">
        <w:rPr>
          <w:rFonts w:asciiTheme="minorHAnsi" w:hAnsiTheme="minorHAnsi" w:cstheme="minorHAnsi"/>
          <w:szCs w:val="22"/>
          <w:lang w:val="en-IE"/>
        </w:rPr>
        <w:t>:</w:t>
      </w:r>
    </w:p>
    <w:p w14:paraId="38DF3890" w14:textId="6C51A3DC" w:rsidR="00D84EF7" w:rsidRPr="003A1127" w:rsidRDefault="002E38BD" w:rsidP="00DE76A9">
      <w:pPr>
        <w:pStyle w:val="ListParagraph"/>
        <w:numPr>
          <w:ilvl w:val="0"/>
          <w:numId w:val="35"/>
        </w:numPr>
        <w:spacing w:after="200"/>
        <w:rPr>
          <w:rFonts w:asciiTheme="minorHAnsi" w:hAnsiTheme="minorHAnsi" w:cstheme="minorHAnsi"/>
          <w:szCs w:val="22"/>
          <w:lang w:val="en-IE"/>
        </w:rPr>
      </w:pPr>
      <w:r w:rsidRPr="003A1127">
        <w:rPr>
          <w:rFonts w:asciiTheme="minorHAnsi" w:hAnsiTheme="minorHAnsi" w:cstheme="minorHAnsi"/>
          <w:szCs w:val="22"/>
          <w:lang w:val="en-IE"/>
        </w:rPr>
        <w:t>Option A</w:t>
      </w:r>
      <w:r w:rsidR="00B355D2" w:rsidRPr="003A1127">
        <w:rPr>
          <w:rFonts w:asciiTheme="minorHAnsi" w:hAnsiTheme="minorHAnsi" w:cstheme="minorHAnsi"/>
          <w:szCs w:val="22"/>
          <w:lang w:val="en-IE"/>
        </w:rPr>
        <w:t>:</w:t>
      </w:r>
      <w:r w:rsidR="000F4E0F" w:rsidRPr="003A1127">
        <w:rPr>
          <w:rFonts w:asciiTheme="minorHAnsi" w:hAnsiTheme="minorHAnsi" w:cstheme="minorHAnsi"/>
          <w:szCs w:val="22"/>
          <w:lang w:val="en-IE"/>
        </w:rPr>
        <w:t xml:space="preserve"> the particular grid cell</w:t>
      </w:r>
      <w:r w:rsidR="00BF408D" w:rsidRPr="003A1127">
        <w:rPr>
          <w:rFonts w:asciiTheme="minorHAnsi" w:hAnsiTheme="minorHAnsi" w:cstheme="minorHAnsi"/>
          <w:szCs w:val="22"/>
          <w:lang w:val="en-IE"/>
        </w:rPr>
        <w:t xml:space="preserve"> </w:t>
      </w:r>
      <w:r w:rsidRPr="003A1127">
        <w:rPr>
          <w:rFonts w:asciiTheme="minorHAnsi" w:hAnsiTheme="minorHAnsi" w:cstheme="minorHAnsi"/>
          <w:szCs w:val="22"/>
          <w:lang w:val="en-IE"/>
        </w:rPr>
        <w:t>covered by this worksheet and the price should pertain to this cell</w:t>
      </w:r>
      <w:r w:rsidR="00D84EF7" w:rsidRPr="003A1127">
        <w:rPr>
          <w:rFonts w:asciiTheme="minorHAnsi" w:hAnsiTheme="minorHAnsi" w:cstheme="minorHAnsi"/>
          <w:szCs w:val="22"/>
          <w:lang w:val="en-IE"/>
        </w:rPr>
        <w:t>,</w:t>
      </w:r>
      <w:r w:rsidR="000F4E0F" w:rsidRPr="003A1127">
        <w:rPr>
          <w:rFonts w:asciiTheme="minorHAnsi" w:hAnsiTheme="minorHAnsi" w:cstheme="minorHAnsi"/>
          <w:szCs w:val="22"/>
          <w:lang w:val="en-IE"/>
        </w:rPr>
        <w:t xml:space="preserve"> </w:t>
      </w:r>
      <w:r w:rsidR="00BF408D" w:rsidRPr="003A1127">
        <w:rPr>
          <w:rFonts w:asciiTheme="minorHAnsi" w:hAnsiTheme="minorHAnsi" w:cstheme="minorHAnsi"/>
          <w:szCs w:val="22"/>
          <w:lang w:val="en-IE"/>
        </w:rPr>
        <w:t>or</w:t>
      </w:r>
      <w:r w:rsidRPr="003A1127">
        <w:rPr>
          <w:rFonts w:asciiTheme="minorHAnsi" w:hAnsiTheme="minorHAnsi" w:cstheme="minorHAnsi"/>
          <w:szCs w:val="22"/>
          <w:lang w:val="en-IE"/>
        </w:rPr>
        <w:t xml:space="preserve"> </w:t>
      </w:r>
    </w:p>
    <w:p w14:paraId="31289E7E" w14:textId="5E70A929" w:rsidR="00D84EF7" w:rsidRDefault="002E38BD" w:rsidP="00DE76A9">
      <w:pPr>
        <w:pStyle w:val="ListParagraph"/>
        <w:numPr>
          <w:ilvl w:val="0"/>
          <w:numId w:val="35"/>
        </w:numPr>
        <w:spacing w:after="200"/>
        <w:rPr>
          <w:rFonts w:asciiTheme="minorHAnsi" w:hAnsiTheme="minorHAnsi" w:cstheme="minorHAnsi"/>
          <w:szCs w:val="22"/>
          <w:lang w:val="en-IE"/>
        </w:rPr>
      </w:pPr>
      <w:r w:rsidRPr="003A1127">
        <w:rPr>
          <w:rFonts w:asciiTheme="minorHAnsi" w:hAnsiTheme="minorHAnsi" w:cstheme="minorHAnsi"/>
          <w:szCs w:val="22"/>
          <w:lang w:val="en-IE"/>
        </w:rPr>
        <w:t>Option B:</w:t>
      </w:r>
      <w:r w:rsidR="00BF408D" w:rsidRPr="003A1127">
        <w:rPr>
          <w:rFonts w:asciiTheme="minorHAnsi" w:hAnsiTheme="minorHAnsi" w:cstheme="minorHAnsi"/>
          <w:szCs w:val="22"/>
          <w:lang w:val="en-IE"/>
        </w:rPr>
        <w:t xml:space="preserve"> </w:t>
      </w:r>
      <w:r w:rsidR="00B355D2" w:rsidRPr="003A1127">
        <w:rPr>
          <w:rFonts w:asciiTheme="minorHAnsi" w:hAnsiTheme="minorHAnsi" w:cstheme="minorHAnsi"/>
          <w:szCs w:val="22"/>
          <w:lang w:val="en-IE"/>
        </w:rPr>
        <w:t xml:space="preserve">the </w:t>
      </w:r>
      <w:r w:rsidR="00D84EF7" w:rsidRPr="003A1127">
        <w:rPr>
          <w:rFonts w:asciiTheme="minorHAnsi" w:hAnsiTheme="minorHAnsi" w:cstheme="minorHAnsi"/>
          <w:szCs w:val="22"/>
          <w:lang w:val="en-IE"/>
        </w:rPr>
        <w:t xml:space="preserve">value </w:t>
      </w:r>
      <w:r w:rsidR="00B355D2" w:rsidRPr="003A1127">
        <w:rPr>
          <w:rFonts w:asciiTheme="minorHAnsi" w:hAnsiTheme="minorHAnsi" w:cstheme="minorHAnsi"/>
          <w:szCs w:val="22"/>
          <w:lang w:val="en-IE"/>
        </w:rPr>
        <w:t xml:space="preserve">across </w:t>
      </w:r>
      <w:r w:rsidRPr="003A1127">
        <w:rPr>
          <w:rFonts w:asciiTheme="minorHAnsi" w:hAnsiTheme="minorHAnsi" w:cstheme="minorHAnsi"/>
          <w:szCs w:val="22"/>
          <w:lang w:val="en-IE"/>
        </w:rPr>
        <w:t xml:space="preserve">multiple </w:t>
      </w:r>
      <w:r w:rsidR="00BF408D" w:rsidRPr="003A1127">
        <w:rPr>
          <w:rFonts w:asciiTheme="minorHAnsi" w:hAnsiTheme="minorHAnsi" w:cstheme="minorHAnsi"/>
          <w:szCs w:val="22"/>
          <w:lang w:val="en-IE"/>
        </w:rPr>
        <w:t xml:space="preserve">cells </w:t>
      </w:r>
      <w:r w:rsidR="00B355D2" w:rsidRPr="003A1127">
        <w:rPr>
          <w:rFonts w:asciiTheme="minorHAnsi" w:hAnsiTheme="minorHAnsi" w:cstheme="minorHAnsi"/>
          <w:szCs w:val="22"/>
          <w:lang w:val="en-IE"/>
        </w:rPr>
        <w:t>listed</w:t>
      </w:r>
      <w:r w:rsidR="00D61618" w:rsidRPr="003A1127">
        <w:rPr>
          <w:rFonts w:asciiTheme="minorHAnsi" w:hAnsiTheme="minorHAnsi" w:cstheme="minorHAnsi"/>
          <w:szCs w:val="22"/>
          <w:lang w:val="en-IE"/>
        </w:rPr>
        <w:t xml:space="preserve"> in Table 2</w:t>
      </w:r>
      <w:r w:rsidR="00B355D2" w:rsidRPr="003A1127">
        <w:rPr>
          <w:rFonts w:asciiTheme="minorHAnsi" w:hAnsiTheme="minorHAnsi" w:cstheme="minorHAnsi"/>
          <w:szCs w:val="22"/>
          <w:lang w:val="en-IE"/>
        </w:rPr>
        <w:t>, but</w:t>
      </w:r>
      <w:r w:rsidR="00BF408D" w:rsidRPr="003A1127">
        <w:rPr>
          <w:rFonts w:asciiTheme="minorHAnsi" w:hAnsiTheme="minorHAnsi" w:cstheme="minorHAnsi"/>
          <w:szCs w:val="22"/>
          <w:lang w:val="en-IE"/>
        </w:rPr>
        <w:t xml:space="preserve"> </w:t>
      </w:r>
      <w:r w:rsidRPr="003A1127">
        <w:rPr>
          <w:rFonts w:asciiTheme="minorHAnsi" w:hAnsiTheme="minorHAnsi" w:cstheme="minorHAnsi"/>
          <w:szCs w:val="22"/>
          <w:lang w:val="en-IE"/>
        </w:rPr>
        <w:t>the</w:t>
      </w:r>
      <w:r w:rsidR="00B355D2" w:rsidRPr="003A1127">
        <w:rPr>
          <w:rFonts w:asciiTheme="minorHAnsi" w:hAnsiTheme="minorHAnsi" w:cstheme="minorHAnsi"/>
          <w:szCs w:val="22"/>
          <w:lang w:val="en-IE"/>
        </w:rPr>
        <w:t xml:space="preserve"> price </w:t>
      </w:r>
      <w:r w:rsidR="00D61618" w:rsidRPr="003A1127">
        <w:rPr>
          <w:rFonts w:asciiTheme="minorHAnsi" w:hAnsiTheme="minorHAnsi" w:cstheme="minorHAnsi"/>
          <w:szCs w:val="22"/>
          <w:lang w:val="en-IE"/>
        </w:rPr>
        <w:t xml:space="preserve">for each cell </w:t>
      </w:r>
      <w:r w:rsidR="00B355D2" w:rsidRPr="003A1127">
        <w:rPr>
          <w:rFonts w:asciiTheme="minorHAnsi" w:hAnsiTheme="minorHAnsi" w:cstheme="minorHAnsi"/>
          <w:szCs w:val="22"/>
          <w:lang w:val="en-IE"/>
        </w:rPr>
        <w:t xml:space="preserve">will pertain </w:t>
      </w:r>
      <w:r w:rsidR="00D61618" w:rsidRPr="003A1127">
        <w:rPr>
          <w:rFonts w:asciiTheme="minorHAnsi" w:hAnsiTheme="minorHAnsi" w:cstheme="minorHAnsi"/>
          <w:szCs w:val="22"/>
          <w:lang w:val="en-IE"/>
        </w:rPr>
        <w:t xml:space="preserve">to </w:t>
      </w:r>
      <w:r w:rsidR="00B355D2" w:rsidRPr="003A1127">
        <w:rPr>
          <w:rFonts w:asciiTheme="minorHAnsi" w:hAnsiTheme="minorHAnsi" w:cstheme="minorHAnsi"/>
          <w:szCs w:val="22"/>
          <w:lang w:val="en-IE"/>
        </w:rPr>
        <w:t>price</w:t>
      </w:r>
      <w:r w:rsidR="00D61618" w:rsidRPr="003A1127">
        <w:rPr>
          <w:rFonts w:asciiTheme="minorHAnsi" w:hAnsiTheme="minorHAnsi" w:cstheme="minorHAnsi"/>
          <w:szCs w:val="22"/>
          <w:lang w:val="en-IE"/>
        </w:rPr>
        <w:t xml:space="preserve"> per grid cell</w:t>
      </w:r>
      <w:r w:rsidR="00B355D2" w:rsidRPr="003A1127">
        <w:rPr>
          <w:rFonts w:asciiTheme="minorHAnsi" w:hAnsiTheme="minorHAnsi" w:cstheme="minorHAnsi"/>
          <w:szCs w:val="22"/>
          <w:lang w:val="en-IE"/>
        </w:rPr>
        <w:t xml:space="preserve"> </w:t>
      </w:r>
      <w:r w:rsidR="00D84EF7" w:rsidRPr="003A1127">
        <w:rPr>
          <w:rFonts w:asciiTheme="minorHAnsi" w:hAnsiTheme="minorHAnsi" w:cstheme="minorHAnsi"/>
          <w:szCs w:val="22"/>
          <w:lang w:val="en-IE"/>
        </w:rPr>
        <w:t xml:space="preserve">(Table 1) </w:t>
      </w:r>
      <w:r w:rsidR="00D61618" w:rsidRPr="003A1127">
        <w:rPr>
          <w:rFonts w:asciiTheme="minorHAnsi" w:hAnsiTheme="minorHAnsi" w:cstheme="minorHAnsi"/>
          <w:szCs w:val="22"/>
          <w:lang w:val="en-IE"/>
        </w:rPr>
        <w:t>multiplied by</w:t>
      </w:r>
      <w:r w:rsidR="00B355D2" w:rsidRPr="003A1127">
        <w:rPr>
          <w:rFonts w:asciiTheme="minorHAnsi" w:hAnsiTheme="minorHAnsi" w:cstheme="minorHAnsi"/>
          <w:szCs w:val="22"/>
          <w:lang w:val="en-IE"/>
        </w:rPr>
        <w:t xml:space="preserve"> </w:t>
      </w:r>
      <w:r w:rsidR="00D61618" w:rsidRPr="003A1127">
        <w:rPr>
          <w:rFonts w:asciiTheme="minorHAnsi" w:hAnsiTheme="minorHAnsi" w:cstheme="minorHAnsi"/>
          <w:szCs w:val="22"/>
          <w:lang w:val="en-IE"/>
        </w:rPr>
        <w:t>‘</w:t>
      </w:r>
      <w:r w:rsidR="00BF408D" w:rsidRPr="003A1127">
        <w:rPr>
          <w:rFonts w:asciiTheme="minorHAnsi" w:hAnsiTheme="minorHAnsi" w:cstheme="minorHAnsi"/>
          <w:szCs w:val="22"/>
          <w:lang w:val="en-IE"/>
        </w:rPr>
        <w:t>%data cover</w:t>
      </w:r>
      <w:r w:rsidR="00D61618" w:rsidRPr="003A1127">
        <w:rPr>
          <w:rFonts w:asciiTheme="minorHAnsi" w:hAnsiTheme="minorHAnsi" w:cstheme="minorHAnsi"/>
          <w:szCs w:val="22"/>
          <w:lang w:val="en-IE"/>
        </w:rPr>
        <w:t>’</w:t>
      </w:r>
      <w:r w:rsidR="00B355D2" w:rsidRPr="003A1127">
        <w:rPr>
          <w:rFonts w:asciiTheme="minorHAnsi" w:hAnsiTheme="minorHAnsi" w:cstheme="minorHAnsi"/>
          <w:szCs w:val="22"/>
          <w:lang w:val="en-IE"/>
        </w:rPr>
        <w:t xml:space="preserve"> per </w:t>
      </w:r>
      <w:r w:rsidR="00D61618" w:rsidRPr="003A1127">
        <w:rPr>
          <w:rFonts w:asciiTheme="minorHAnsi" w:hAnsiTheme="minorHAnsi" w:cstheme="minorHAnsi"/>
          <w:szCs w:val="22"/>
          <w:lang w:val="en-IE"/>
        </w:rPr>
        <w:t xml:space="preserve">grid </w:t>
      </w:r>
      <w:r w:rsidR="00B355D2" w:rsidRPr="003A1127">
        <w:rPr>
          <w:rFonts w:asciiTheme="minorHAnsi" w:hAnsiTheme="minorHAnsi" w:cstheme="minorHAnsi"/>
          <w:szCs w:val="22"/>
          <w:lang w:val="en-IE"/>
        </w:rPr>
        <w:t>cell</w:t>
      </w:r>
      <w:r w:rsidR="00D84EF7" w:rsidRPr="003A1127">
        <w:rPr>
          <w:rFonts w:asciiTheme="minorHAnsi" w:hAnsiTheme="minorHAnsi" w:cstheme="minorHAnsi"/>
          <w:szCs w:val="22"/>
          <w:lang w:val="en-IE"/>
        </w:rPr>
        <w:t xml:space="preserve"> (Table 2)</w:t>
      </w:r>
      <w:r w:rsidR="000F4E0F" w:rsidRPr="003A1127">
        <w:rPr>
          <w:rFonts w:asciiTheme="minorHAnsi" w:hAnsiTheme="minorHAnsi" w:cstheme="minorHAnsi"/>
          <w:szCs w:val="22"/>
          <w:lang w:val="en-IE"/>
        </w:rPr>
        <w:t xml:space="preserve">. </w:t>
      </w:r>
    </w:p>
    <w:p w14:paraId="419E26B1" w14:textId="77777777" w:rsidR="003A1127" w:rsidRPr="003A1127" w:rsidRDefault="003A1127" w:rsidP="003A1127">
      <w:pPr>
        <w:pStyle w:val="ListParagraph"/>
        <w:spacing w:after="200"/>
        <w:ind w:left="1080"/>
        <w:rPr>
          <w:rFonts w:asciiTheme="minorHAnsi" w:hAnsiTheme="minorHAnsi" w:cstheme="minorHAnsi"/>
          <w:szCs w:val="22"/>
          <w:lang w:val="en-IE"/>
        </w:rPr>
      </w:pPr>
    </w:p>
    <w:p w14:paraId="2967D2A3" w14:textId="17B26064" w:rsidR="000F4E0F" w:rsidRPr="003A1127" w:rsidRDefault="000F4E0F" w:rsidP="00DE76A9">
      <w:pPr>
        <w:pStyle w:val="ListParagraph"/>
        <w:numPr>
          <w:ilvl w:val="0"/>
          <w:numId w:val="36"/>
        </w:numPr>
        <w:spacing w:after="200"/>
        <w:rPr>
          <w:rFonts w:asciiTheme="minorHAnsi" w:hAnsiTheme="minorHAnsi" w:cstheme="minorHAnsi"/>
          <w:szCs w:val="22"/>
          <w:lang w:val="en-IE"/>
        </w:rPr>
      </w:pPr>
      <w:r w:rsidRPr="003A1127">
        <w:rPr>
          <w:rFonts w:asciiTheme="minorHAnsi" w:hAnsiTheme="minorHAnsi" w:cstheme="minorHAnsi"/>
          <w:szCs w:val="22"/>
          <w:lang w:val="en-IE"/>
        </w:rPr>
        <w:t>Time refers to duration of survey/data acquisition or extent of time series where relevant. Events/Reports/Other is open to interpretation by the respondent - to cover datasets that don't align with the other descriptors.</w:t>
      </w:r>
      <w:r w:rsidRPr="003A1127">
        <w:rPr>
          <w:rFonts w:asciiTheme="minorHAnsi" w:hAnsiTheme="minorHAnsi" w:cstheme="minorHAnsi"/>
          <w:szCs w:val="22"/>
          <w:lang w:val="en-IE"/>
        </w:rPr>
        <w:tab/>
      </w:r>
      <w:r w:rsidRPr="003A1127">
        <w:rPr>
          <w:rFonts w:asciiTheme="minorHAnsi" w:hAnsiTheme="minorHAnsi" w:cstheme="minorHAnsi"/>
          <w:szCs w:val="22"/>
          <w:lang w:val="en-IE"/>
        </w:rPr>
        <w:tab/>
      </w:r>
    </w:p>
    <w:p w14:paraId="0F088DD6" w14:textId="762228E2" w:rsidR="000F4E0F" w:rsidRPr="003A1127" w:rsidRDefault="000F4E0F" w:rsidP="00DE76A9">
      <w:pPr>
        <w:pStyle w:val="ListParagraph"/>
        <w:numPr>
          <w:ilvl w:val="0"/>
          <w:numId w:val="36"/>
        </w:numPr>
        <w:spacing w:after="200"/>
        <w:rPr>
          <w:rFonts w:asciiTheme="minorHAnsi" w:hAnsiTheme="minorHAnsi" w:cstheme="minorHAnsi"/>
          <w:szCs w:val="22"/>
          <w:lang w:val="en-IE"/>
        </w:rPr>
      </w:pPr>
      <w:r w:rsidRPr="003A1127">
        <w:rPr>
          <w:rFonts w:asciiTheme="minorHAnsi" w:hAnsiTheme="minorHAnsi" w:cstheme="minorHAnsi"/>
          <w:szCs w:val="22"/>
          <w:lang w:val="en-IE"/>
        </w:rPr>
        <w:lastRenderedPageBreak/>
        <w:t>If repeat/time series data are available in a given grid cell, please clarify in Data/Product description</w:t>
      </w:r>
      <w:r w:rsidR="00532D22" w:rsidRPr="003A1127">
        <w:rPr>
          <w:rFonts w:asciiTheme="minorHAnsi" w:hAnsiTheme="minorHAnsi" w:cstheme="minorHAnsi"/>
          <w:szCs w:val="22"/>
          <w:lang w:val="en-IE"/>
        </w:rPr>
        <w:t>.</w:t>
      </w:r>
      <w:r w:rsidRPr="003A1127">
        <w:rPr>
          <w:rFonts w:asciiTheme="minorHAnsi" w:hAnsiTheme="minorHAnsi" w:cstheme="minorHAnsi"/>
          <w:szCs w:val="22"/>
          <w:lang w:val="en-IE"/>
        </w:rPr>
        <w:t xml:space="preserve"> </w:t>
      </w:r>
    </w:p>
    <w:p w14:paraId="5635FD51" w14:textId="77777777" w:rsidR="000F4E0F" w:rsidRPr="003A1127" w:rsidRDefault="000F4E0F" w:rsidP="00DE76A9">
      <w:pPr>
        <w:pStyle w:val="ListParagraph"/>
        <w:numPr>
          <w:ilvl w:val="0"/>
          <w:numId w:val="36"/>
        </w:numPr>
        <w:spacing w:after="200"/>
        <w:rPr>
          <w:rFonts w:asciiTheme="minorHAnsi" w:hAnsiTheme="minorHAnsi" w:cstheme="minorHAnsi"/>
          <w:szCs w:val="22"/>
          <w:lang w:val="en-IE"/>
        </w:rPr>
      </w:pPr>
      <w:r w:rsidRPr="003A1127">
        <w:rPr>
          <w:rFonts w:asciiTheme="minorHAnsi" w:hAnsiTheme="minorHAnsi" w:cstheme="minorHAnsi"/>
          <w:szCs w:val="22"/>
          <w:lang w:val="en-IE"/>
        </w:rPr>
        <w:t xml:space="preserve">If a derived product covers multiple grid cells please apply a pro rata price or indicate a total product price. </w:t>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p>
    <w:p w14:paraId="7043FD91" w14:textId="77777777" w:rsidR="000F4E0F" w:rsidRPr="003A1127" w:rsidRDefault="000F4E0F" w:rsidP="00DE76A9">
      <w:pPr>
        <w:pStyle w:val="ListParagraph"/>
        <w:numPr>
          <w:ilvl w:val="0"/>
          <w:numId w:val="36"/>
        </w:numPr>
        <w:spacing w:after="200"/>
        <w:rPr>
          <w:rFonts w:asciiTheme="minorHAnsi" w:hAnsiTheme="minorHAnsi" w:cstheme="minorHAnsi"/>
          <w:szCs w:val="22"/>
          <w:lang w:val="en-IE"/>
        </w:rPr>
      </w:pPr>
      <w:r w:rsidRPr="003A1127">
        <w:rPr>
          <w:rFonts w:asciiTheme="minorHAnsi" w:hAnsiTheme="minorHAnsi" w:cstheme="minorHAnsi"/>
          <w:szCs w:val="22"/>
          <w:lang w:val="en-IE"/>
        </w:rPr>
        <w:t>If a product covers multiple grid cells and can only be sold as a single unit please indicate in "Data/Product description."</w:t>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p>
    <w:p w14:paraId="7B638827" w14:textId="77777777" w:rsidR="000F4E0F" w:rsidRPr="003A1127" w:rsidRDefault="000F4E0F" w:rsidP="00DE76A9">
      <w:pPr>
        <w:pStyle w:val="ListParagraph"/>
        <w:numPr>
          <w:ilvl w:val="0"/>
          <w:numId w:val="36"/>
        </w:numPr>
        <w:spacing w:after="200"/>
        <w:rPr>
          <w:rFonts w:asciiTheme="minorHAnsi" w:hAnsiTheme="minorHAnsi" w:cstheme="minorHAnsi"/>
          <w:szCs w:val="22"/>
          <w:lang w:val="en-IE"/>
        </w:rPr>
      </w:pPr>
      <w:r w:rsidRPr="003A1127">
        <w:rPr>
          <w:rFonts w:asciiTheme="minorHAnsi" w:hAnsiTheme="minorHAnsi" w:cstheme="minorHAnsi"/>
          <w:szCs w:val="22"/>
          <w:lang w:val="en-IE"/>
        </w:rPr>
        <w:t>When describing derived products please consider maps, reports, metadata and GIS databases.</w:t>
      </w:r>
      <w:r w:rsidRPr="003A1127">
        <w:rPr>
          <w:rFonts w:asciiTheme="minorHAnsi" w:hAnsiTheme="minorHAnsi" w:cstheme="minorHAnsi"/>
          <w:szCs w:val="22"/>
          <w:lang w:val="en-IE"/>
        </w:rPr>
        <w:tab/>
      </w:r>
    </w:p>
    <w:p w14:paraId="346B3056" w14:textId="0FBDC9A9" w:rsidR="000F4E0F" w:rsidRPr="003A1127" w:rsidRDefault="000F4E0F" w:rsidP="00DE76A9">
      <w:pPr>
        <w:pStyle w:val="ListParagraph"/>
        <w:numPr>
          <w:ilvl w:val="0"/>
          <w:numId w:val="36"/>
        </w:numPr>
        <w:spacing w:after="200"/>
        <w:rPr>
          <w:rFonts w:asciiTheme="minorHAnsi" w:hAnsiTheme="minorHAnsi" w:cstheme="minorHAnsi"/>
          <w:szCs w:val="22"/>
          <w:lang w:val="en-IE"/>
        </w:rPr>
      </w:pPr>
      <w:r w:rsidRPr="003A1127">
        <w:rPr>
          <w:rFonts w:asciiTheme="minorHAnsi" w:hAnsiTheme="minorHAnsi" w:cstheme="minorHAnsi"/>
          <w:szCs w:val="22"/>
          <w:lang w:val="en-IE"/>
        </w:rPr>
        <w:t>In the case of physical samples, please include the price under "Raw Data", e.g. for core, grab samples, biological specimens etc.</w:t>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p>
    <w:p w14:paraId="0F2A29F0" w14:textId="77777777" w:rsidR="000F4E0F" w:rsidRPr="003A1127" w:rsidRDefault="000F4E0F" w:rsidP="00DE76A9">
      <w:pPr>
        <w:pStyle w:val="ListParagraph"/>
        <w:numPr>
          <w:ilvl w:val="0"/>
          <w:numId w:val="36"/>
        </w:numPr>
        <w:spacing w:after="200"/>
        <w:rPr>
          <w:rFonts w:asciiTheme="minorHAnsi" w:hAnsiTheme="minorHAnsi" w:cstheme="minorHAnsi"/>
          <w:szCs w:val="22"/>
          <w:lang w:val="en-IE"/>
        </w:rPr>
      </w:pPr>
      <w:r w:rsidRPr="003A1127">
        <w:rPr>
          <w:rFonts w:asciiTheme="minorHAnsi" w:hAnsiTheme="minorHAnsi" w:cstheme="minorHAnsi"/>
          <w:szCs w:val="22"/>
          <w:lang w:val="en-IE"/>
        </w:rPr>
        <w:t>All raw or processed data pricing should include ancillary data (e.g. sound velocity profiles, navigation, tides, etc.)</w:t>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r w:rsidRPr="003A1127">
        <w:rPr>
          <w:rFonts w:asciiTheme="minorHAnsi" w:hAnsiTheme="minorHAnsi" w:cstheme="minorHAnsi"/>
          <w:szCs w:val="22"/>
          <w:lang w:val="en-IE"/>
        </w:rPr>
        <w:tab/>
      </w:r>
    </w:p>
    <w:p w14:paraId="5F9795BB" w14:textId="2948BD12" w:rsidR="000F4E0F" w:rsidRPr="003A1127" w:rsidRDefault="000F4E0F" w:rsidP="00DE76A9">
      <w:pPr>
        <w:pStyle w:val="ListParagraph"/>
        <w:numPr>
          <w:ilvl w:val="0"/>
          <w:numId w:val="36"/>
        </w:numPr>
        <w:spacing w:after="200"/>
        <w:rPr>
          <w:rFonts w:asciiTheme="minorHAnsi" w:hAnsiTheme="minorHAnsi" w:cstheme="minorHAnsi"/>
          <w:szCs w:val="22"/>
          <w:lang w:val="en-IE"/>
        </w:rPr>
      </w:pPr>
      <w:r w:rsidRPr="003A1127">
        <w:rPr>
          <w:rFonts w:asciiTheme="minorHAnsi" w:hAnsiTheme="minorHAnsi" w:cstheme="minorHAnsi"/>
          <w:szCs w:val="22"/>
          <w:lang w:val="en-IE"/>
        </w:rPr>
        <w:t xml:space="preserve">Sub bottom profile data requirements are in the 100m below seabed. Please note if single or </w:t>
      </w:r>
      <w:r w:rsidR="00310483" w:rsidRPr="003A1127">
        <w:rPr>
          <w:rFonts w:asciiTheme="minorHAnsi" w:hAnsiTheme="minorHAnsi" w:cstheme="minorHAnsi"/>
          <w:szCs w:val="22"/>
          <w:lang w:val="en-IE"/>
        </w:rPr>
        <w:t>multi-channel</w:t>
      </w:r>
      <w:r w:rsidRPr="003A1127">
        <w:rPr>
          <w:rFonts w:asciiTheme="minorHAnsi" w:hAnsiTheme="minorHAnsi" w:cstheme="minorHAnsi"/>
          <w:szCs w:val="22"/>
          <w:lang w:val="en-IE"/>
        </w:rPr>
        <w:t>, 2D or 3D. Please indicate max penetration achieved, and extent of bedrock detected.</w:t>
      </w:r>
    </w:p>
    <w:p w14:paraId="555813F4" w14:textId="77777777" w:rsidR="000F4E0F" w:rsidRPr="003A1127" w:rsidRDefault="000F4E0F" w:rsidP="00DE76A9">
      <w:pPr>
        <w:pStyle w:val="ListParagraph"/>
        <w:numPr>
          <w:ilvl w:val="0"/>
          <w:numId w:val="36"/>
        </w:numPr>
        <w:spacing w:after="200"/>
        <w:rPr>
          <w:rFonts w:asciiTheme="minorHAnsi" w:hAnsiTheme="minorHAnsi" w:cstheme="minorHAnsi"/>
          <w:szCs w:val="22"/>
          <w:lang w:val="en-IE"/>
        </w:rPr>
      </w:pPr>
      <w:r w:rsidRPr="003A1127">
        <w:rPr>
          <w:rFonts w:asciiTheme="minorHAnsi" w:hAnsiTheme="minorHAnsi" w:cstheme="minorHAnsi"/>
          <w:szCs w:val="22"/>
          <w:lang w:val="en-IE"/>
        </w:rPr>
        <w:t xml:space="preserve">Description of the permissions that have been obtained for access to field data and rights to reprocess and distribute the results. This should include details of any commercial or other conditions/restrictions that have been attached by the data owner. </w:t>
      </w:r>
    </w:p>
    <w:p w14:paraId="2F025C7F" w14:textId="1997DE79" w:rsidR="000F4E0F" w:rsidRPr="003A1127" w:rsidRDefault="000F4E0F" w:rsidP="00DE76A9">
      <w:pPr>
        <w:pStyle w:val="ListParagraph"/>
        <w:numPr>
          <w:ilvl w:val="0"/>
          <w:numId w:val="36"/>
        </w:numPr>
        <w:spacing w:after="200"/>
        <w:rPr>
          <w:rFonts w:asciiTheme="minorHAnsi" w:hAnsiTheme="minorHAnsi" w:cstheme="minorHAnsi"/>
          <w:szCs w:val="22"/>
          <w:lang w:val="en-IE"/>
        </w:rPr>
      </w:pPr>
      <w:r w:rsidRPr="003A1127">
        <w:rPr>
          <w:rFonts w:asciiTheme="minorHAnsi" w:hAnsiTheme="minorHAnsi" w:cstheme="minorHAnsi"/>
          <w:szCs w:val="22"/>
          <w:lang w:val="en-IE"/>
        </w:rPr>
        <w:t xml:space="preserve">Describe the proposed methods, protocols, processes, and work flows for collection, preparation, and delivery/handover of data to </w:t>
      </w:r>
      <w:r w:rsidR="00140417" w:rsidRPr="003A1127">
        <w:rPr>
          <w:rFonts w:asciiTheme="minorHAnsi" w:hAnsiTheme="minorHAnsi" w:cstheme="minorHAnsi"/>
          <w:szCs w:val="22"/>
          <w:lang w:val="en-IE"/>
        </w:rPr>
        <w:t>DCEE</w:t>
      </w:r>
      <w:r w:rsidRPr="003A1127">
        <w:rPr>
          <w:rFonts w:asciiTheme="minorHAnsi" w:hAnsiTheme="minorHAnsi" w:cstheme="minorHAnsi"/>
          <w:szCs w:val="22"/>
          <w:lang w:val="en-IE"/>
        </w:rPr>
        <w:t xml:space="preserve">. </w:t>
      </w:r>
    </w:p>
    <w:p w14:paraId="39C3ED46" w14:textId="723E8DCA" w:rsidR="007B332F" w:rsidRPr="003A1127" w:rsidRDefault="007B332F" w:rsidP="00DE76A9">
      <w:pPr>
        <w:pStyle w:val="ListParagraph"/>
        <w:numPr>
          <w:ilvl w:val="0"/>
          <w:numId w:val="36"/>
        </w:numPr>
        <w:spacing w:after="200"/>
        <w:rPr>
          <w:rFonts w:asciiTheme="minorHAnsi" w:hAnsiTheme="minorHAnsi" w:cstheme="minorHAnsi"/>
          <w:szCs w:val="22"/>
          <w:lang w:val="en-IE"/>
        </w:rPr>
      </w:pPr>
      <w:r w:rsidRPr="003A1127">
        <w:rPr>
          <w:rFonts w:cstheme="minorHAnsi"/>
        </w:rPr>
        <w:t>D</w:t>
      </w:r>
      <w:r w:rsidR="00877F56" w:rsidRPr="003A1127">
        <w:rPr>
          <w:rFonts w:cstheme="minorHAnsi"/>
        </w:rPr>
        <w:t>CEE</w:t>
      </w:r>
      <w:r w:rsidRPr="003A1127">
        <w:rPr>
          <w:rFonts w:cstheme="minorHAnsi"/>
        </w:rPr>
        <w:t xml:space="preserve"> can facilitate an online transfer, however files sizes may mean a better solution is to provide data on hard drives - please quote for both options.</w:t>
      </w:r>
    </w:p>
    <w:p w14:paraId="08A33A59" w14:textId="7EF9B2AD" w:rsidR="000F4E0F" w:rsidRPr="003A1127" w:rsidRDefault="000F4E0F" w:rsidP="00DE76A9">
      <w:pPr>
        <w:pStyle w:val="ListParagraph"/>
        <w:numPr>
          <w:ilvl w:val="0"/>
          <w:numId w:val="36"/>
        </w:numPr>
        <w:spacing w:after="200"/>
        <w:rPr>
          <w:rFonts w:asciiTheme="minorHAnsi" w:hAnsiTheme="minorHAnsi" w:cstheme="minorHAnsi"/>
          <w:szCs w:val="22"/>
          <w:lang w:val="en-IE"/>
        </w:rPr>
      </w:pPr>
      <w:r w:rsidRPr="003A1127">
        <w:rPr>
          <w:rFonts w:asciiTheme="minorHAnsi" w:hAnsiTheme="minorHAnsi" w:cstheme="minorHAnsi"/>
          <w:szCs w:val="22"/>
          <w:lang w:val="en-IE"/>
        </w:rPr>
        <w:t xml:space="preserve">Confirmation that the </w:t>
      </w:r>
      <w:r w:rsidR="009F3ACE" w:rsidRPr="003A1127">
        <w:rPr>
          <w:rFonts w:asciiTheme="minorHAnsi" w:hAnsiTheme="minorHAnsi" w:cstheme="minorHAnsi"/>
          <w:szCs w:val="22"/>
          <w:lang w:val="en-IE"/>
        </w:rPr>
        <w:t>DCEE</w:t>
      </w:r>
      <w:r w:rsidR="0063769F" w:rsidRPr="003A1127">
        <w:rPr>
          <w:rFonts w:asciiTheme="minorHAnsi" w:hAnsiTheme="minorHAnsi" w:cstheme="minorHAnsi"/>
          <w:szCs w:val="22"/>
          <w:lang w:val="en-IE"/>
        </w:rPr>
        <w:t xml:space="preserve"> </w:t>
      </w:r>
      <w:r w:rsidRPr="003A1127">
        <w:rPr>
          <w:rFonts w:asciiTheme="minorHAnsi" w:hAnsiTheme="minorHAnsi" w:cstheme="minorHAnsi"/>
          <w:szCs w:val="22"/>
          <w:lang w:val="en-IE"/>
        </w:rPr>
        <w:t>will be able to publish the reprocessed dataset under the Open Data Directive</w:t>
      </w:r>
      <w:r w:rsidR="0046297C" w:rsidRPr="003A1127">
        <w:rPr>
          <w:rFonts w:asciiTheme="minorHAnsi" w:hAnsiTheme="minorHAnsi" w:cstheme="minorHAnsi"/>
          <w:szCs w:val="22"/>
          <w:lang w:val="en-IE"/>
        </w:rPr>
        <w:t xml:space="preserve"> and </w:t>
      </w:r>
      <w:r w:rsidR="0046297C" w:rsidRPr="003A1127">
        <w:rPr>
          <w:rFonts w:cs="Calibri"/>
        </w:rPr>
        <w:t>if data is not purchased it will not be published.</w:t>
      </w:r>
    </w:p>
    <w:p w14:paraId="7902235F" w14:textId="77777777" w:rsidR="000F4E0F" w:rsidRPr="00921A08" w:rsidRDefault="000F4E0F" w:rsidP="000F4E0F">
      <w:pPr>
        <w:spacing w:after="200"/>
        <w:rPr>
          <w:rFonts w:asciiTheme="minorHAnsi" w:hAnsiTheme="minorHAnsi" w:cstheme="minorHAnsi"/>
          <w:b/>
          <w:bCs/>
          <w:szCs w:val="22"/>
          <w:u w:val="single"/>
        </w:rPr>
      </w:pPr>
      <w:r w:rsidRPr="00921A08">
        <w:rPr>
          <w:rFonts w:asciiTheme="minorHAnsi" w:hAnsiTheme="minorHAnsi" w:cstheme="minorHAnsi"/>
          <w:b/>
          <w:bCs/>
          <w:szCs w:val="22"/>
          <w:u w:val="single"/>
        </w:rPr>
        <w:t>Data specifications and standards</w:t>
      </w:r>
    </w:p>
    <w:p w14:paraId="6213F8CF" w14:textId="12E1DA1A" w:rsidR="000F4E0F" w:rsidRPr="00921A08" w:rsidRDefault="000F4E0F" w:rsidP="000F4E0F">
      <w:pPr>
        <w:spacing w:after="200"/>
        <w:rPr>
          <w:rFonts w:asciiTheme="minorHAnsi" w:hAnsiTheme="minorHAnsi" w:cstheme="minorHAnsi"/>
          <w:szCs w:val="22"/>
          <w:lang w:val="en-IE"/>
        </w:rPr>
      </w:pPr>
      <w:r w:rsidRPr="00921A08">
        <w:rPr>
          <w:rFonts w:asciiTheme="minorHAnsi" w:hAnsiTheme="minorHAnsi" w:cstheme="minorHAnsi"/>
          <w:szCs w:val="22"/>
          <w:lang w:val="en-IE"/>
        </w:rPr>
        <w:t xml:space="preserve">The </w:t>
      </w:r>
      <w:bookmarkStart w:id="5" w:name="_Hlk141968328"/>
      <w:r w:rsidRPr="00921A08">
        <w:rPr>
          <w:rFonts w:asciiTheme="minorHAnsi" w:hAnsiTheme="minorHAnsi" w:cstheme="minorHAnsi"/>
          <w:szCs w:val="22"/>
          <w:lang w:val="en-IE"/>
        </w:rPr>
        <w:t xml:space="preserve">Open Data Directive </w:t>
      </w:r>
      <w:bookmarkEnd w:id="5"/>
      <w:r w:rsidRPr="00921A08">
        <w:rPr>
          <w:rFonts w:asciiTheme="minorHAnsi" w:hAnsiTheme="minorHAnsi" w:cstheme="minorHAnsi"/>
          <w:szCs w:val="22"/>
          <w:lang w:val="en-IE"/>
        </w:rPr>
        <w:t xml:space="preserve">mandates the release of public sector data in free and open formats. The </w:t>
      </w:r>
      <w:bookmarkStart w:id="6" w:name="_Hlk141885081"/>
      <w:r w:rsidRPr="00921A08">
        <w:rPr>
          <w:rFonts w:asciiTheme="minorHAnsi" w:hAnsiTheme="minorHAnsi" w:cstheme="minorHAnsi"/>
          <w:szCs w:val="22"/>
          <w:lang w:val="en-IE"/>
        </w:rPr>
        <w:t xml:space="preserve">Directive </w:t>
      </w:r>
      <w:hyperlink r:id="rId21" w:history="1">
        <w:r w:rsidRPr="00921A08">
          <w:rPr>
            <w:rStyle w:val="Hyperlink"/>
            <w:rFonts w:asciiTheme="minorHAnsi" w:hAnsiTheme="minorHAnsi" w:cstheme="minorHAnsi"/>
            <w:szCs w:val="22"/>
            <w:lang w:val="en-IE"/>
          </w:rPr>
          <w:t> </w:t>
        </w:r>
        <w:r w:rsidRPr="00921A08">
          <w:rPr>
            <w:rStyle w:val="Hyperlink"/>
            <w:rFonts w:asciiTheme="minorHAnsi" w:hAnsiTheme="minorHAnsi" w:cstheme="minorHAnsi"/>
            <w:b/>
            <w:bCs/>
            <w:szCs w:val="22"/>
            <w:lang w:val="en-IE"/>
          </w:rPr>
          <w:t>(EU) 2019/1024</w:t>
        </w:r>
      </w:hyperlink>
      <w:bookmarkEnd w:id="6"/>
      <w:r w:rsidRPr="00921A08">
        <w:rPr>
          <w:rFonts w:asciiTheme="minorHAnsi" w:hAnsiTheme="minorHAnsi" w:cstheme="minorHAnsi"/>
          <w:szCs w:val="22"/>
          <w:lang w:val="en-IE"/>
        </w:rPr>
        <w:t> was transposed into Irish law by </w:t>
      </w:r>
      <w:hyperlink r:id="rId22" w:history="1">
        <w:r w:rsidRPr="00921A08">
          <w:rPr>
            <w:rStyle w:val="Hyperlink"/>
            <w:rFonts w:asciiTheme="minorHAnsi" w:hAnsiTheme="minorHAnsi" w:cstheme="minorHAnsi"/>
            <w:b/>
            <w:bCs/>
            <w:szCs w:val="22"/>
            <w:lang w:val="en-IE"/>
          </w:rPr>
          <w:t>SI 376/2021</w:t>
        </w:r>
      </w:hyperlink>
      <w:r w:rsidRPr="00921A08">
        <w:rPr>
          <w:rFonts w:asciiTheme="minorHAnsi" w:hAnsiTheme="minorHAnsi" w:cstheme="minorHAnsi"/>
          <w:szCs w:val="22"/>
          <w:lang w:val="en-IE"/>
        </w:rPr>
        <w:t> on July 22nd</w:t>
      </w:r>
      <w:r w:rsidR="00310483" w:rsidRPr="00921A08">
        <w:rPr>
          <w:rFonts w:asciiTheme="minorHAnsi" w:hAnsiTheme="minorHAnsi" w:cstheme="minorHAnsi"/>
          <w:szCs w:val="22"/>
          <w:lang w:val="en-IE"/>
        </w:rPr>
        <w:t>, 2021</w:t>
      </w:r>
      <w:r w:rsidRPr="00921A08">
        <w:rPr>
          <w:rFonts w:asciiTheme="minorHAnsi" w:hAnsiTheme="minorHAnsi" w:cstheme="minorHAnsi"/>
          <w:szCs w:val="22"/>
          <w:lang w:val="en-IE"/>
        </w:rPr>
        <w:t>. The overall objective of the Directive is to continue the strengthening of the EU’s data economy by increasing the amount of public sector data available for re-use, ensuring fair competition and easy access public sector information, and enhancing cross-border innovation based on data.</w:t>
      </w:r>
    </w:p>
    <w:p w14:paraId="333CFC6F" w14:textId="77777777" w:rsidR="000F4E0F" w:rsidRPr="00921A08" w:rsidRDefault="000F4E0F" w:rsidP="000F4E0F">
      <w:pPr>
        <w:spacing w:after="200"/>
        <w:rPr>
          <w:rFonts w:asciiTheme="minorHAnsi" w:hAnsiTheme="minorHAnsi" w:cstheme="minorHAnsi"/>
          <w:szCs w:val="22"/>
          <w:lang w:val="en-IE"/>
        </w:rPr>
      </w:pPr>
      <w:r w:rsidRPr="00921A08">
        <w:rPr>
          <w:rFonts w:asciiTheme="minorHAnsi" w:hAnsiTheme="minorHAnsi" w:cstheme="minorHAnsi"/>
          <w:szCs w:val="22"/>
          <w:lang w:val="en-IE"/>
        </w:rPr>
        <w:t>The main principle of the Directive is that government data should be </w:t>
      </w:r>
      <w:r w:rsidRPr="00921A08">
        <w:rPr>
          <w:rFonts w:asciiTheme="minorHAnsi" w:hAnsiTheme="minorHAnsi" w:cstheme="minorHAnsi"/>
          <w:b/>
          <w:bCs/>
          <w:szCs w:val="22"/>
          <w:lang w:val="en-IE"/>
        </w:rPr>
        <w:t>open by default and design</w:t>
      </w:r>
      <w:r w:rsidRPr="00921A08">
        <w:rPr>
          <w:rFonts w:asciiTheme="minorHAnsi" w:hAnsiTheme="minorHAnsi" w:cstheme="minorHAnsi"/>
          <w:szCs w:val="22"/>
          <w:lang w:val="en-IE"/>
        </w:rPr>
        <w:t>.  The provisions of the Directive include:</w:t>
      </w:r>
    </w:p>
    <w:p w14:paraId="45AD02FE" w14:textId="77777777" w:rsidR="000F4E0F" w:rsidRPr="00921A08" w:rsidRDefault="000F4E0F" w:rsidP="00DE76A9">
      <w:pPr>
        <w:numPr>
          <w:ilvl w:val="0"/>
          <w:numId w:val="23"/>
        </w:numPr>
        <w:spacing w:before="0" w:beforeAutospacing="0" w:after="200" w:afterAutospacing="0" w:line="276" w:lineRule="auto"/>
        <w:jc w:val="both"/>
        <w:rPr>
          <w:rFonts w:asciiTheme="minorHAnsi" w:hAnsiTheme="minorHAnsi" w:cstheme="minorHAnsi"/>
          <w:szCs w:val="22"/>
          <w:lang w:val="en-IE"/>
        </w:rPr>
      </w:pPr>
      <w:r w:rsidRPr="00921A08">
        <w:rPr>
          <w:rFonts w:asciiTheme="minorHAnsi" w:hAnsiTheme="minorHAnsi" w:cstheme="minorHAnsi"/>
          <w:szCs w:val="22"/>
          <w:lang w:val="en-IE"/>
        </w:rPr>
        <w:t>Release of non-personal data in open formats and to open standards.</w:t>
      </w:r>
    </w:p>
    <w:p w14:paraId="1958ADDB" w14:textId="77777777" w:rsidR="000F4E0F" w:rsidRPr="00921A08" w:rsidRDefault="000F4E0F" w:rsidP="00DE76A9">
      <w:pPr>
        <w:numPr>
          <w:ilvl w:val="0"/>
          <w:numId w:val="23"/>
        </w:numPr>
        <w:spacing w:before="0" w:beforeAutospacing="0" w:after="200" w:afterAutospacing="0" w:line="276" w:lineRule="auto"/>
        <w:jc w:val="both"/>
        <w:rPr>
          <w:rFonts w:asciiTheme="minorHAnsi" w:hAnsiTheme="minorHAnsi" w:cstheme="minorHAnsi"/>
          <w:szCs w:val="22"/>
          <w:lang w:val="en-IE"/>
        </w:rPr>
      </w:pPr>
      <w:r w:rsidRPr="00921A08">
        <w:rPr>
          <w:rFonts w:asciiTheme="minorHAnsi" w:hAnsiTheme="minorHAnsi" w:cstheme="minorHAnsi"/>
          <w:szCs w:val="22"/>
          <w:lang w:val="en-IE"/>
        </w:rPr>
        <w:t>Data to be available in real time and via APIs (where possible).</w:t>
      </w:r>
    </w:p>
    <w:p w14:paraId="7A126D64" w14:textId="77777777" w:rsidR="000F4E0F" w:rsidRPr="00921A08" w:rsidRDefault="000F4E0F" w:rsidP="00DE76A9">
      <w:pPr>
        <w:numPr>
          <w:ilvl w:val="0"/>
          <w:numId w:val="23"/>
        </w:numPr>
        <w:spacing w:before="0" w:beforeAutospacing="0" w:after="200" w:afterAutospacing="0" w:line="276" w:lineRule="auto"/>
        <w:jc w:val="both"/>
        <w:rPr>
          <w:rFonts w:asciiTheme="minorHAnsi" w:hAnsiTheme="minorHAnsi" w:cstheme="minorHAnsi"/>
          <w:szCs w:val="22"/>
          <w:lang w:val="en-IE"/>
        </w:rPr>
      </w:pPr>
      <w:r w:rsidRPr="00921A08">
        <w:rPr>
          <w:rFonts w:asciiTheme="minorHAnsi" w:hAnsiTheme="minorHAnsi" w:cstheme="minorHAnsi"/>
          <w:szCs w:val="22"/>
          <w:lang w:val="en-IE"/>
        </w:rPr>
        <w:t>New rules on charging - free reuse becomes a principle.</w:t>
      </w:r>
    </w:p>
    <w:p w14:paraId="2FFB966E" w14:textId="77777777" w:rsidR="000F4E0F" w:rsidRPr="00921A08" w:rsidRDefault="000F4E0F" w:rsidP="00DE76A9">
      <w:pPr>
        <w:numPr>
          <w:ilvl w:val="0"/>
          <w:numId w:val="23"/>
        </w:numPr>
        <w:spacing w:before="0" w:beforeAutospacing="0" w:after="200" w:afterAutospacing="0" w:line="276" w:lineRule="auto"/>
        <w:jc w:val="both"/>
        <w:rPr>
          <w:rFonts w:asciiTheme="minorHAnsi" w:hAnsiTheme="minorHAnsi" w:cstheme="minorHAnsi"/>
          <w:szCs w:val="22"/>
          <w:lang w:val="en-IE"/>
        </w:rPr>
      </w:pPr>
      <w:r w:rsidRPr="00921A08">
        <w:rPr>
          <w:rFonts w:asciiTheme="minorHAnsi" w:hAnsiTheme="minorHAnsi" w:cstheme="minorHAnsi"/>
          <w:szCs w:val="22"/>
          <w:lang w:val="en-IE"/>
        </w:rPr>
        <w:t>Re-use of publicly funded research data.</w:t>
      </w:r>
    </w:p>
    <w:p w14:paraId="61C6D299" w14:textId="77777777" w:rsidR="000F4E0F" w:rsidRPr="00921A08" w:rsidRDefault="000F4E0F" w:rsidP="00DE76A9">
      <w:pPr>
        <w:numPr>
          <w:ilvl w:val="0"/>
          <w:numId w:val="23"/>
        </w:numPr>
        <w:spacing w:before="0" w:beforeAutospacing="0" w:after="200" w:afterAutospacing="0" w:line="276" w:lineRule="auto"/>
        <w:jc w:val="both"/>
        <w:rPr>
          <w:rFonts w:asciiTheme="minorHAnsi" w:hAnsiTheme="minorHAnsi" w:cstheme="minorHAnsi"/>
          <w:szCs w:val="22"/>
          <w:lang w:val="en-IE"/>
        </w:rPr>
      </w:pPr>
      <w:r w:rsidRPr="00921A08">
        <w:rPr>
          <w:rFonts w:asciiTheme="minorHAnsi" w:hAnsiTheme="minorHAnsi" w:cstheme="minorHAnsi"/>
          <w:szCs w:val="22"/>
          <w:lang w:val="en-IE"/>
        </w:rPr>
        <w:t>List of High Value Datasets (HVDs) to be laid down in an Implementing Act.</w:t>
      </w:r>
    </w:p>
    <w:p w14:paraId="238A3337" w14:textId="77777777" w:rsidR="000F4E0F" w:rsidRPr="00921A08" w:rsidRDefault="000F4E0F" w:rsidP="00DE76A9">
      <w:pPr>
        <w:numPr>
          <w:ilvl w:val="0"/>
          <w:numId w:val="23"/>
        </w:numPr>
        <w:spacing w:before="0" w:beforeAutospacing="0" w:after="200" w:afterAutospacing="0" w:line="276" w:lineRule="auto"/>
        <w:jc w:val="both"/>
        <w:rPr>
          <w:rFonts w:asciiTheme="minorHAnsi" w:hAnsiTheme="minorHAnsi" w:cstheme="minorHAnsi"/>
          <w:szCs w:val="22"/>
          <w:lang w:val="en-IE"/>
        </w:rPr>
      </w:pPr>
      <w:r w:rsidRPr="00921A08">
        <w:rPr>
          <w:rFonts w:asciiTheme="minorHAnsi" w:hAnsiTheme="minorHAnsi" w:cstheme="minorHAnsi"/>
          <w:szCs w:val="22"/>
          <w:lang w:val="en-IE"/>
        </w:rPr>
        <w:t>Prevention of data lock-in, exclusive arrangements discouraged.</w:t>
      </w:r>
    </w:p>
    <w:p w14:paraId="07DB9396" w14:textId="77777777" w:rsidR="000F4E0F" w:rsidRPr="00921A08" w:rsidRDefault="000F4E0F" w:rsidP="00DE76A9">
      <w:pPr>
        <w:numPr>
          <w:ilvl w:val="0"/>
          <w:numId w:val="23"/>
        </w:numPr>
        <w:spacing w:before="0" w:beforeAutospacing="0" w:after="200" w:afterAutospacing="0" w:line="276" w:lineRule="auto"/>
        <w:jc w:val="both"/>
        <w:rPr>
          <w:rFonts w:asciiTheme="minorHAnsi" w:hAnsiTheme="minorHAnsi" w:cstheme="minorHAnsi"/>
          <w:szCs w:val="22"/>
          <w:lang w:val="en-IE"/>
        </w:rPr>
      </w:pPr>
      <w:r w:rsidRPr="00921A08">
        <w:rPr>
          <w:rFonts w:asciiTheme="minorHAnsi" w:hAnsiTheme="minorHAnsi" w:cstheme="minorHAnsi"/>
          <w:szCs w:val="22"/>
          <w:lang w:val="en-IE"/>
        </w:rPr>
        <w:t>Re-use of data held by public undertakings such as public utilities and transport providers.</w:t>
      </w:r>
    </w:p>
    <w:p w14:paraId="0DB9835D" w14:textId="77777777" w:rsidR="000F4E0F" w:rsidRPr="00921A08" w:rsidRDefault="000F4E0F" w:rsidP="000F4E0F">
      <w:pPr>
        <w:spacing w:after="200"/>
        <w:rPr>
          <w:rFonts w:asciiTheme="minorHAnsi" w:hAnsiTheme="minorHAnsi" w:cstheme="minorHAnsi"/>
          <w:szCs w:val="22"/>
          <w:lang w:val="en-IE"/>
        </w:rPr>
      </w:pPr>
      <w:r w:rsidRPr="00921A08">
        <w:rPr>
          <w:rFonts w:asciiTheme="minorHAnsi" w:hAnsiTheme="minorHAnsi" w:cstheme="minorHAnsi"/>
          <w:szCs w:val="22"/>
          <w:lang w:val="en-IE"/>
        </w:rPr>
        <w:t xml:space="preserve">This request for data will hence ensure that all data procured in this tendering process will be made openly available for use under the Open Data Directive.  </w:t>
      </w:r>
    </w:p>
    <w:p w14:paraId="20F13E29" w14:textId="79AB39AF" w:rsidR="000F4E0F" w:rsidRPr="00921A08" w:rsidRDefault="000F4E0F" w:rsidP="000F4E0F">
      <w:pPr>
        <w:spacing w:after="200"/>
        <w:rPr>
          <w:rFonts w:asciiTheme="minorHAnsi" w:hAnsiTheme="minorHAnsi" w:cstheme="minorHAnsi"/>
          <w:szCs w:val="22"/>
          <w:lang w:val="en-IE"/>
        </w:rPr>
      </w:pPr>
      <w:r w:rsidRPr="00921A08">
        <w:rPr>
          <w:rFonts w:asciiTheme="minorHAnsi" w:hAnsiTheme="minorHAnsi" w:cstheme="minorHAnsi"/>
          <w:szCs w:val="22"/>
        </w:rPr>
        <w:lastRenderedPageBreak/>
        <w:t>Standards are common rules, conditions or guidelines and are essential to enable easy discovery and re-use of data.</w:t>
      </w:r>
      <w:r w:rsidRPr="00921A08">
        <w:rPr>
          <w:rFonts w:asciiTheme="minorHAnsi" w:hAnsiTheme="minorHAnsi" w:cstheme="minorHAnsi"/>
          <w:b/>
          <w:bCs/>
          <w:szCs w:val="22"/>
        </w:rPr>
        <w:t> </w:t>
      </w:r>
      <w:r w:rsidRPr="00921A08">
        <w:rPr>
          <w:rFonts w:asciiTheme="minorHAnsi" w:hAnsiTheme="minorHAnsi" w:cstheme="minorHAnsi"/>
          <w:szCs w:val="22"/>
        </w:rPr>
        <w:t>There are metadata standards that have been designed to standardise metadata across industries, tailored to specific data types. MEDIN has improved upon GEMINI and INSPIRE principles to make metadata requirements more specific to particular survey types in the marine environment. MEDIN promotes the use of standardised field names and controlled vocabularies so that datasets are described in a consistent way for every type of marine data</w:t>
      </w:r>
      <w:r w:rsidRPr="00921A08">
        <w:rPr>
          <w:rFonts w:asciiTheme="minorHAnsi" w:hAnsiTheme="minorHAnsi" w:cstheme="minorHAnsi"/>
          <w:b/>
          <w:bCs/>
          <w:szCs w:val="22"/>
        </w:rPr>
        <w:t xml:space="preserve"> </w:t>
      </w:r>
      <w:r w:rsidRPr="00921A08">
        <w:rPr>
          <w:rFonts w:asciiTheme="minorHAnsi" w:hAnsiTheme="minorHAnsi" w:cstheme="minorHAnsi"/>
          <w:szCs w:val="22"/>
        </w:rPr>
        <w:t>and also complies with other international conventions such as INSPIRE and ISO19115</w:t>
      </w:r>
      <w:r w:rsidRPr="00921A08">
        <w:rPr>
          <w:rFonts w:asciiTheme="minorHAnsi" w:hAnsiTheme="minorHAnsi" w:cstheme="minorHAnsi"/>
          <w:b/>
          <w:bCs/>
          <w:szCs w:val="22"/>
        </w:rPr>
        <w:t xml:space="preserve">. </w:t>
      </w:r>
      <w:r w:rsidR="00140417" w:rsidRPr="00921A08">
        <w:rPr>
          <w:rFonts w:asciiTheme="minorHAnsi" w:hAnsiTheme="minorHAnsi" w:cstheme="minorHAnsi"/>
          <w:szCs w:val="22"/>
        </w:rPr>
        <w:t>D</w:t>
      </w:r>
      <w:r w:rsidR="00140417">
        <w:rPr>
          <w:rFonts w:asciiTheme="minorHAnsi" w:hAnsiTheme="minorHAnsi" w:cstheme="minorHAnsi"/>
          <w:szCs w:val="22"/>
        </w:rPr>
        <w:t>CEE</w:t>
      </w:r>
      <w:r w:rsidR="00140417" w:rsidRPr="00921A08">
        <w:rPr>
          <w:rFonts w:asciiTheme="minorHAnsi" w:hAnsiTheme="minorHAnsi" w:cstheme="minorHAnsi"/>
          <w:szCs w:val="22"/>
        </w:rPr>
        <w:t xml:space="preserve"> </w:t>
      </w:r>
      <w:r w:rsidRPr="00921A08">
        <w:rPr>
          <w:rFonts w:asciiTheme="minorHAnsi" w:hAnsiTheme="minorHAnsi" w:cstheme="minorHAnsi"/>
          <w:szCs w:val="22"/>
        </w:rPr>
        <w:t xml:space="preserve">would require data that would adhere to the MEDIN data standard or equivalent. </w:t>
      </w:r>
    </w:p>
    <w:p w14:paraId="61EA6749" w14:textId="77777777" w:rsidR="000F4E0F" w:rsidRPr="00921A08" w:rsidRDefault="000F4E0F" w:rsidP="000F4E0F">
      <w:pPr>
        <w:spacing w:after="200"/>
        <w:rPr>
          <w:rFonts w:asciiTheme="minorHAnsi" w:hAnsiTheme="minorHAnsi" w:cstheme="minorHAnsi"/>
          <w:b/>
          <w:bCs/>
          <w:szCs w:val="22"/>
          <w:u w:val="single"/>
        </w:rPr>
      </w:pPr>
      <w:r w:rsidRPr="00921A08">
        <w:rPr>
          <w:rFonts w:asciiTheme="minorHAnsi" w:hAnsiTheme="minorHAnsi" w:cstheme="minorHAnsi"/>
          <w:b/>
          <w:bCs/>
          <w:szCs w:val="22"/>
          <w:u w:val="single"/>
        </w:rPr>
        <w:t>Data Ownership</w:t>
      </w:r>
    </w:p>
    <w:p w14:paraId="45210174" w14:textId="67697A94" w:rsidR="000F4E0F" w:rsidRPr="00921A08" w:rsidRDefault="000F4E0F" w:rsidP="000F4E0F">
      <w:pPr>
        <w:autoSpaceDE w:val="0"/>
        <w:autoSpaceDN w:val="0"/>
        <w:adjustRightInd w:val="0"/>
        <w:spacing w:after="0"/>
        <w:rPr>
          <w:rFonts w:asciiTheme="minorHAnsi" w:hAnsiTheme="minorHAnsi" w:cstheme="minorHAnsi"/>
          <w:szCs w:val="22"/>
        </w:rPr>
      </w:pPr>
      <w:r w:rsidRPr="00921A08">
        <w:rPr>
          <w:rFonts w:asciiTheme="minorHAnsi" w:hAnsiTheme="minorHAnsi" w:cstheme="minorHAnsi"/>
          <w:color w:val="000000"/>
          <w:szCs w:val="22"/>
          <w:lang w:val="en-IE" w:eastAsia="en-IE"/>
        </w:rPr>
        <w:t xml:space="preserve">Ownership of </w:t>
      </w:r>
      <w:r w:rsidR="0088130E">
        <w:rPr>
          <w:rFonts w:asciiTheme="minorHAnsi" w:hAnsiTheme="minorHAnsi" w:cstheme="minorHAnsi"/>
          <w:color w:val="000000"/>
          <w:szCs w:val="22"/>
          <w:lang w:val="en-IE" w:eastAsia="en-IE"/>
        </w:rPr>
        <w:t>any data</w:t>
      </w:r>
      <w:r w:rsidR="0068428C">
        <w:rPr>
          <w:rFonts w:asciiTheme="minorHAnsi" w:hAnsiTheme="minorHAnsi" w:cstheme="minorHAnsi"/>
          <w:color w:val="000000"/>
          <w:szCs w:val="22"/>
          <w:lang w:val="en-IE" w:eastAsia="en-IE"/>
        </w:rPr>
        <w:t xml:space="preserve"> procured through this tender process </w:t>
      </w:r>
      <w:r w:rsidRPr="00921A08">
        <w:rPr>
          <w:rFonts w:asciiTheme="minorHAnsi" w:hAnsiTheme="minorHAnsi" w:cstheme="minorHAnsi"/>
          <w:color w:val="000000"/>
          <w:szCs w:val="22"/>
          <w:lang w:val="en-IE" w:eastAsia="en-IE"/>
        </w:rPr>
        <w:t xml:space="preserve">and any copies thereof, including all copy-masters, shall </w:t>
      </w:r>
      <w:r w:rsidR="00B7152D">
        <w:rPr>
          <w:rFonts w:asciiTheme="minorHAnsi" w:hAnsiTheme="minorHAnsi" w:cstheme="minorHAnsi"/>
          <w:color w:val="000000"/>
          <w:szCs w:val="22"/>
          <w:lang w:val="en-IE" w:eastAsia="en-IE"/>
        </w:rPr>
        <w:t>be retained by</w:t>
      </w:r>
      <w:r w:rsidRPr="00921A08">
        <w:rPr>
          <w:rFonts w:asciiTheme="minorHAnsi" w:hAnsiTheme="minorHAnsi" w:cstheme="minorHAnsi"/>
          <w:color w:val="000000"/>
          <w:szCs w:val="22"/>
          <w:lang w:val="en-IE" w:eastAsia="en-IE"/>
        </w:rPr>
        <w:t xml:space="preserve"> the Department. The state will retain ownership of the rights to the data, which will be held by the </w:t>
      </w:r>
      <w:r w:rsidR="00140417">
        <w:rPr>
          <w:rFonts w:asciiTheme="minorHAnsi" w:hAnsiTheme="minorHAnsi" w:cstheme="minorHAnsi"/>
          <w:color w:val="000000"/>
          <w:szCs w:val="22"/>
          <w:lang w:val="en-IE" w:eastAsia="en-IE"/>
        </w:rPr>
        <w:t>Department of Climate, Energy and the Environment</w:t>
      </w:r>
      <w:r w:rsidRPr="00921A08">
        <w:rPr>
          <w:rFonts w:asciiTheme="minorHAnsi" w:hAnsiTheme="minorHAnsi" w:cstheme="minorHAnsi"/>
          <w:color w:val="000000"/>
          <w:szCs w:val="22"/>
          <w:lang w:val="en-IE" w:eastAsia="en-IE"/>
        </w:rPr>
        <w:t xml:space="preserve"> and</w:t>
      </w:r>
      <w:r w:rsidRPr="00921A08">
        <w:rPr>
          <w:rFonts w:asciiTheme="minorHAnsi" w:hAnsiTheme="minorHAnsi" w:cstheme="minorHAnsi"/>
          <w:szCs w:val="22"/>
        </w:rPr>
        <w:t xml:space="preserve"> </w:t>
      </w:r>
      <w:r w:rsidRPr="00921A08">
        <w:rPr>
          <w:rFonts w:asciiTheme="minorHAnsi" w:hAnsiTheme="minorHAnsi" w:cstheme="minorHAnsi"/>
          <w:color w:val="000000"/>
          <w:szCs w:val="22"/>
          <w:lang w:val="en-IE" w:eastAsia="en-IE"/>
        </w:rPr>
        <w:t>subject to Directive (EU) 2019/1024 also be made freely available via online database</w:t>
      </w:r>
      <w:r w:rsidRPr="00921A08">
        <w:rPr>
          <w:rFonts w:asciiTheme="minorHAnsi" w:hAnsiTheme="minorHAnsi" w:cstheme="minorHAnsi"/>
          <w:szCs w:val="22"/>
        </w:rPr>
        <w:t xml:space="preserve">. </w:t>
      </w:r>
    </w:p>
    <w:p w14:paraId="2B3FC4A3" w14:textId="77777777" w:rsidR="00F5717A" w:rsidRDefault="00F5717A" w:rsidP="000F4E0F">
      <w:pPr>
        <w:autoSpaceDE w:val="0"/>
        <w:autoSpaceDN w:val="0"/>
        <w:adjustRightInd w:val="0"/>
        <w:spacing w:after="0"/>
        <w:rPr>
          <w:rFonts w:asciiTheme="minorHAnsi" w:hAnsiTheme="minorHAnsi" w:cstheme="minorHAnsi"/>
          <w:b/>
          <w:bCs/>
          <w:szCs w:val="22"/>
          <w:u w:val="single"/>
        </w:rPr>
      </w:pPr>
    </w:p>
    <w:p w14:paraId="54C7B02A" w14:textId="76B8D13B" w:rsidR="000F4E0F" w:rsidRPr="00921A08" w:rsidRDefault="000F4E0F" w:rsidP="000F4E0F">
      <w:pPr>
        <w:autoSpaceDE w:val="0"/>
        <w:autoSpaceDN w:val="0"/>
        <w:adjustRightInd w:val="0"/>
        <w:spacing w:after="0"/>
        <w:rPr>
          <w:rFonts w:asciiTheme="minorHAnsi" w:hAnsiTheme="minorHAnsi" w:cstheme="minorHAnsi"/>
          <w:b/>
          <w:bCs/>
          <w:szCs w:val="22"/>
          <w:u w:val="single"/>
        </w:rPr>
      </w:pPr>
      <w:r w:rsidRPr="00921A08">
        <w:rPr>
          <w:rFonts w:asciiTheme="minorHAnsi" w:hAnsiTheme="minorHAnsi" w:cstheme="minorHAnsi"/>
          <w:b/>
          <w:bCs/>
          <w:szCs w:val="22"/>
          <w:u w:val="single"/>
        </w:rPr>
        <w:t>Data Processing</w:t>
      </w:r>
    </w:p>
    <w:p w14:paraId="00129E0D" w14:textId="7A24083E" w:rsidR="000F4E0F" w:rsidRDefault="000F4E0F" w:rsidP="00532D22">
      <w:pPr>
        <w:autoSpaceDE w:val="0"/>
        <w:autoSpaceDN w:val="0"/>
        <w:adjustRightInd w:val="0"/>
        <w:spacing w:after="0"/>
        <w:rPr>
          <w:rFonts w:asciiTheme="minorHAnsi" w:hAnsiTheme="minorHAnsi" w:cstheme="minorHAnsi"/>
          <w:szCs w:val="22"/>
        </w:rPr>
      </w:pPr>
      <w:r w:rsidRPr="00921A08">
        <w:rPr>
          <w:rFonts w:asciiTheme="minorHAnsi" w:hAnsiTheme="minorHAnsi" w:cstheme="minorHAnsi"/>
          <w:szCs w:val="22"/>
        </w:rPr>
        <w:t xml:space="preserve">Data will be processed ideally by electronic means but can also be processed manually or mechanically. </w:t>
      </w:r>
    </w:p>
    <w:p w14:paraId="71EA096E" w14:textId="77777777" w:rsidR="003F5A32" w:rsidRPr="00921A08" w:rsidRDefault="003F5A32" w:rsidP="00532D22">
      <w:pPr>
        <w:autoSpaceDE w:val="0"/>
        <w:autoSpaceDN w:val="0"/>
        <w:adjustRightInd w:val="0"/>
        <w:spacing w:after="0"/>
        <w:rPr>
          <w:rFonts w:asciiTheme="minorHAnsi" w:hAnsiTheme="minorHAnsi" w:cstheme="minorHAnsi"/>
          <w:szCs w:val="22"/>
        </w:rPr>
      </w:pPr>
    </w:p>
    <w:p w14:paraId="4D17DDA3" w14:textId="04603CE3" w:rsidR="000F4E0F" w:rsidRPr="00921A08" w:rsidRDefault="000F4E0F" w:rsidP="000F4E0F">
      <w:pPr>
        <w:autoSpaceDE w:val="0"/>
        <w:autoSpaceDN w:val="0"/>
        <w:adjustRightInd w:val="0"/>
        <w:spacing w:after="0"/>
        <w:rPr>
          <w:rFonts w:asciiTheme="minorHAnsi" w:hAnsiTheme="minorHAnsi" w:cstheme="minorHAnsi"/>
          <w:b/>
          <w:bCs/>
          <w:color w:val="000000"/>
          <w:szCs w:val="22"/>
          <w:u w:val="single"/>
          <w:lang w:eastAsia="en-IE"/>
        </w:rPr>
      </w:pPr>
      <w:r w:rsidRPr="00921A08">
        <w:rPr>
          <w:rFonts w:asciiTheme="minorHAnsi" w:hAnsiTheme="minorHAnsi" w:cstheme="minorHAnsi"/>
          <w:b/>
          <w:bCs/>
          <w:color w:val="000000"/>
          <w:szCs w:val="22"/>
          <w:u w:val="single"/>
          <w:lang w:eastAsia="en-IE"/>
        </w:rPr>
        <w:t>Data Definitions</w:t>
      </w:r>
    </w:p>
    <w:p w14:paraId="0A8D494D" w14:textId="162217F8" w:rsidR="000F4E0F" w:rsidRPr="00921A08" w:rsidRDefault="000F4E0F" w:rsidP="000F4E0F">
      <w:pPr>
        <w:autoSpaceDE w:val="0"/>
        <w:autoSpaceDN w:val="0"/>
        <w:adjustRightInd w:val="0"/>
        <w:spacing w:after="0"/>
        <w:rPr>
          <w:rFonts w:asciiTheme="minorHAnsi" w:hAnsiTheme="minorHAnsi" w:cstheme="minorHAnsi"/>
          <w:color w:val="000000"/>
          <w:szCs w:val="22"/>
          <w:lang w:eastAsia="en-IE"/>
        </w:rPr>
      </w:pPr>
      <w:r w:rsidRPr="00921A08">
        <w:rPr>
          <w:rFonts w:asciiTheme="minorHAnsi" w:hAnsiTheme="minorHAnsi" w:cstheme="minorHAnsi"/>
          <w:i/>
          <w:iCs/>
          <w:color w:val="000000"/>
          <w:szCs w:val="22"/>
          <w:lang w:eastAsia="en-IE"/>
        </w:rPr>
        <w:t>Raw data</w:t>
      </w:r>
      <w:r w:rsidRPr="00921A08">
        <w:rPr>
          <w:rFonts w:asciiTheme="minorHAnsi" w:hAnsiTheme="minorHAnsi" w:cstheme="minorHAnsi"/>
          <w:color w:val="000000"/>
          <w:szCs w:val="22"/>
          <w:lang w:eastAsia="en-IE"/>
        </w:rPr>
        <w:t xml:space="preserve"> - Raw data typically refers to the primary data that is collected that will be processed to more understandable information. Data that is collected directly from the source and hasn’t been processed, organized, cleaned, or visually presented is considered raw data. </w:t>
      </w:r>
    </w:p>
    <w:p w14:paraId="1D994740" w14:textId="02515539" w:rsidR="000F4E0F" w:rsidRPr="00921A08" w:rsidRDefault="000F4E0F" w:rsidP="000F4E0F">
      <w:pPr>
        <w:autoSpaceDE w:val="0"/>
        <w:autoSpaceDN w:val="0"/>
        <w:adjustRightInd w:val="0"/>
        <w:spacing w:after="0"/>
        <w:rPr>
          <w:rFonts w:asciiTheme="minorHAnsi" w:hAnsiTheme="minorHAnsi" w:cstheme="minorHAnsi"/>
          <w:color w:val="000000"/>
          <w:szCs w:val="22"/>
          <w:lang w:eastAsia="en-IE"/>
        </w:rPr>
      </w:pPr>
      <w:r w:rsidRPr="00921A08">
        <w:rPr>
          <w:rFonts w:asciiTheme="minorHAnsi" w:hAnsiTheme="minorHAnsi" w:cstheme="minorHAnsi"/>
          <w:i/>
          <w:iCs/>
          <w:color w:val="000000"/>
          <w:szCs w:val="22"/>
          <w:lang w:eastAsia="en-IE"/>
        </w:rPr>
        <w:t>Processed data</w:t>
      </w:r>
      <w:r w:rsidRPr="00921A08">
        <w:rPr>
          <w:rFonts w:asciiTheme="minorHAnsi" w:hAnsiTheme="minorHAnsi" w:cstheme="minorHAnsi"/>
          <w:color w:val="000000"/>
          <w:szCs w:val="22"/>
          <w:lang w:eastAsia="en-IE"/>
        </w:rPr>
        <w:t xml:space="preserve"> - Data is collected and translated into usable information. </w:t>
      </w:r>
    </w:p>
    <w:p w14:paraId="757C0C9F" w14:textId="77777777" w:rsidR="006528A2" w:rsidRDefault="000F4E0F" w:rsidP="000F4E0F">
      <w:pPr>
        <w:rPr>
          <w:rFonts w:asciiTheme="minorHAnsi" w:hAnsiTheme="minorHAnsi" w:cstheme="minorHAnsi"/>
          <w:color w:val="000000"/>
          <w:szCs w:val="22"/>
          <w:lang w:eastAsia="en-IE"/>
        </w:rPr>
      </w:pPr>
      <w:r w:rsidRPr="00921A08">
        <w:rPr>
          <w:rFonts w:asciiTheme="minorHAnsi" w:hAnsiTheme="minorHAnsi" w:cstheme="minorHAnsi"/>
          <w:i/>
          <w:iCs/>
          <w:color w:val="000000"/>
          <w:szCs w:val="22"/>
          <w:lang w:eastAsia="en-IE"/>
        </w:rPr>
        <w:t>High-resolution data</w:t>
      </w:r>
      <w:r w:rsidRPr="00921A08">
        <w:rPr>
          <w:rFonts w:asciiTheme="minorHAnsi" w:hAnsiTheme="minorHAnsi" w:cstheme="minorHAnsi"/>
          <w:color w:val="000000"/>
          <w:szCs w:val="22"/>
          <w:lang w:eastAsia="en-IE"/>
        </w:rPr>
        <w:t xml:space="preserve"> - Signifies the picture contains more pixels, which means it can display more visual information.</w:t>
      </w:r>
    </w:p>
    <w:p w14:paraId="780B38FD" w14:textId="112C48DA" w:rsidR="00532703" w:rsidRDefault="00532703" w:rsidP="000F4E0F">
      <w:pPr>
        <w:rPr>
          <w:rFonts w:asciiTheme="minorHAnsi" w:hAnsiTheme="minorHAnsi" w:cstheme="minorHAnsi"/>
          <w:noProof/>
          <w:szCs w:val="22"/>
          <w:u w:val="single"/>
        </w:rPr>
      </w:pPr>
      <w:r w:rsidRPr="00921A08">
        <w:rPr>
          <w:rFonts w:asciiTheme="minorHAnsi" w:hAnsiTheme="minorHAnsi" w:cstheme="minorHAnsi"/>
          <w:noProof/>
          <w:szCs w:val="22"/>
          <w:u w:val="single"/>
        </w:rPr>
        <w:br w:type="page"/>
      </w:r>
    </w:p>
    <w:p w14:paraId="0E396666" w14:textId="7755ECE7" w:rsidR="001E76AB" w:rsidRPr="00921A08" w:rsidRDefault="001E76AB" w:rsidP="001E76AB">
      <w:pPr>
        <w:jc w:val="both"/>
        <w:rPr>
          <w:rFonts w:asciiTheme="minorHAnsi" w:hAnsiTheme="minorHAnsi" w:cstheme="minorHAnsi"/>
          <w:b/>
          <w:szCs w:val="22"/>
        </w:rPr>
      </w:pPr>
      <w:r w:rsidRPr="00921A08">
        <w:rPr>
          <w:rFonts w:asciiTheme="minorHAnsi" w:hAnsiTheme="minorHAnsi" w:cstheme="minorHAnsi"/>
          <w:b/>
          <w:szCs w:val="22"/>
        </w:rPr>
        <w:lastRenderedPageBreak/>
        <w:t xml:space="preserve">APPOINTMENT TO </w:t>
      </w:r>
      <w:r>
        <w:rPr>
          <w:rFonts w:asciiTheme="minorHAnsi" w:hAnsiTheme="minorHAnsi" w:cstheme="minorHAnsi"/>
          <w:b/>
          <w:szCs w:val="22"/>
        </w:rPr>
        <w:t>THE</w:t>
      </w:r>
      <w:r w:rsidRPr="00921A08">
        <w:rPr>
          <w:rFonts w:asciiTheme="minorHAnsi" w:hAnsiTheme="minorHAnsi" w:cstheme="minorHAnsi"/>
          <w:b/>
          <w:szCs w:val="22"/>
        </w:rPr>
        <w:t xml:space="preserve"> FRAMEWORK AGREEMENT </w:t>
      </w:r>
    </w:p>
    <w:p w14:paraId="4B1A1804" w14:textId="2082A868"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szCs w:val="22"/>
        </w:rPr>
        <w:t xml:space="preserve">There is </w:t>
      </w:r>
      <w:r w:rsidR="001868CF">
        <w:rPr>
          <w:rFonts w:asciiTheme="minorHAnsi" w:hAnsiTheme="minorHAnsi" w:cstheme="minorHAnsi"/>
          <w:szCs w:val="22"/>
        </w:rPr>
        <w:t xml:space="preserve">a </w:t>
      </w:r>
      <w:r w:rsidRPr="00921A08">
        <w:rPr>
          <w:rFonts w:asciiTheme="minorHAnsi" w:hAnsiTheme="minorHAnsi" w:cstheme="minorHAnsi"/>
          <w:szCs w:val="22"/>
        </w:rPr>
        <w:t xml:space="preserve">restriction on the number of Tenderers who may be appointed to the Framework. </w:t>
      </w:r>
      <w:r w:rsidR="001868CF">
        <w:rPr>
          <w:rFonts w:asciiTheme="minorHAnsi" w:hAnsiTheme="minorHAnsi" w:cstheme="minorHAnsi"/>
          <w:szCs w:val="22"/>
        </w:rPr>
        <w:t xml:space="preserve">This is to be capped at twenty. </w:t>
      </w:r>
    </w:p>
    <w:p w14:paraId="43183DCD" w14:textId="190E0037"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szCs w:val="22"/>
        </w:rPr>
        <w:t>Tenderers must submit a Tender Response Document (TRD) including the Data matrix</w:t>
      </w:r>
      <w:r w:rsidR="00F040B3">
        <w:rPr>
          <w:rFonts w:asciiTheme="minorHAnsi" w:hAnsiTheme="minorHAnsi" w:cstheme="minorHAnsi"/>
          <w:szCs w:val="22"/>
        </w:rPr>
        <w:t xml:space="preserve"> </w:t>
      </w:r>
      <w:r w:rsidRPr="00921A08">
        <w:rPr>
          <w:rFonts w:asciiTheme="minorHAnsi" w:hAnsiTheme="minorHAnsi" w:cstheme="minorHAnsi"/>
          <w:szCs w:val="22"/>
        </w:rPr>
        <w:t xml:space="preserve"> provided. The matrix must include an inventory all available datasets, their value per applicable measurement type, and a valid location code. This data matrix will act as a Pricing Schedule for the purposes of this competition. Tenderers must also submit all documents required in response to this RFT.</w:t>
      </w:r>
    </w:p>
    <w:p w14:paraId="1407ADFA" w14:textId="77777777"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szCs w:val="22"/>
        </w:rPr>
        <w:t xml:space="preserve">Tenderers will be successful and appointed to Framework Agreement if they submit a compliant Tender, fulfil the Selection Criteria in paragraph 3.2 of part 3 of the RFT, meet the minimum marks in paragraph 3.3 of this RFT of part 3 of the RFT, and are among the highest ranked Tenderers (in accordance with paragraph 1.4 of Part 1 of the RFT) based on an evaluation of the Tenderer’s Tender response against the award criteria in paragraph 3.3 of part 3 of the RFT for the relevant grid cell they tendered for. </w:t>
      </w:r>
    </w:p>
    <w:p w14:paraId="05AA14C2" w14:textId="77777777" w:rsidR="001E76AB" w:rsidRPr="00921A08" w:rsidRDefault="001E76AB" w:rsidP="001E76AB">
      <w:pPr>
        <w:rPr>
          <w:rFonts w:asciiTheme="minorHAnsi" w:hAnsiTheme="minorHAnsi" w:cstheme="minorHAnsi"/>
          <w:szCs w:val="22"/>
        </w:rPr>
      </w:pPr>
      <w:r w:rsidRPr="00921A08">
        <w:rPr>
          <w:rFonts w:asciiTheme="minorHAnsi" w:hAnsiTheme="minorHAnsi" w:cstheme="minorHAnsi"/>
          <w:szCs w:val="22"/>
        </w:rPr>
        <w:t xml:space="preserve">Successful Tenderers will be required to enter into the Framework Agreement at Appendix 5 to this RFT with the Contracting Authority and are referred to as framework members once appointed to the Framework (“Framework Members”). </w:t>
      </w:r>
    </w:p>
    <w:p w14:paraId="68EB0E25" w14:textId="77777777" w:rsidR="001E76AB" w:rsidRPr="00921A08" w:rsidRDefault="001E76AB" w:rsidP="001E76AB">
      <w:pPr>
        <w:jc w:val="both"/>
        <w:rPr>
          <w:rFonts w:asciiTheme="minorHAnsi" w:hAnsiTheme="minorHAnsi" w:cstheme="minorHAnsi"/>
          <w:b/>
          <w:szCs w:val="22"/>
        </w:rPr>
      </w:pPr>
      <w:r w:rsidRPr="00921A08">
        <w:rPr>
          <w:rFonts w:asciiTheme="minorHAnsi" w:hAnsiTheme="minorHAnsi" w:cstheme="minorHAnsi"/>
          <w:b/>
          <w:szCs w:val="22"/>
        </w:rPr>
        <w:t xml:space="preserve">AWARD OF GOODS CONTRACTS </w:t>
      </w:r>
    </w:p>
    <w:p w14:paraId="1C8AA013" w14:textId="52456383" w:rsidR="001E76AB" w:rsidRPr="00921A08" w:rsidRDefault="001E76AB" w:rsidP="001E76AB">
      <w:pPr>
        <w:rPr>
          <w:rFonts w:asciiTheme="minorHAnsi" w:hAnsiTheme="minorHAnsi" w:cstheme="minorHAnsi"/>
          <w:szCs w:val="22"/>
        </w:rPr>
      </w:pPr>
      <w:r w:rsidRPr="00921A08">
        <w:rPr>
          <w:rFonts w:asciiTheme="minorHAnsi" w:hAnsiTheme="minorHAnsi" w:cstheme="minorHAnsi"/>
          <w:szCs w:val="22"/>
        </w:rPr>
        <w:t>This competition relates to a Multi-Party Framework Agreement which once established entitles the successful tenderers to be considered for all contracts within the defined scope of the framework agreement.  This will involve the Contracting Authority approaching the highest-ranked framework member in each grid cell to procure the data and rights to publish the data in question. If the highest ranked member’s data and rights to publish data are unavailable, the next ranked framework member will be approached.  On signing of the framework agreement, the successful tenderers will then be referred to as “framework members”.  The Framework Member’s pricing submitted in the Pricing Schedule for appointment to the Framework Agreement will form the Framework Member’s maximum or ceiling pricing for the Term of the Framework Agreement (“Ceiling Pricing”). The Ceiling Pricing may not be increased during the Term of the Framework Agreement.</w:t>
      </w:r>
    </w:p>
    <w:p w14:paraId="0D2BAB55" w14:textId="77777777"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szCs w:val="22"/>
        </w:rPr>
        <w:t>There is no limit on the number of grid cells a Framework Member may submit a tender for or be awarded by the Contracting Authority, provided the Framework Member is in possession of and permitted to provide the data listed in the inventory Matrix.</w:t>
      </w:r>
    </w:p>
    <w:p w14:paraId="5F5898B8" w14:textId="77777777"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szCs w:val="22"/>
        </w:rPr>
        <w:t xml:space="preserve">A Successful Framework Member that enters into the Goods Contract is referred to as the “Contractor” in this Appendix one. </w:t>
      </w:r>
    </w:p>
    <w:p w14:paraId="64E7B790" w14:textId="77777777"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szCs w:val="22"/>
        </w:rPr>
        <w:t>Please note that the Contracting Authority shall be under no obligation to purchase any minimum value of Goods under any Framework Agreement.</w:t>
      </w:r>
    </w:p>
    <w:p w14:paraId="2879FEA8" w14:textId="77777777"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szCs w:val="22"/>
        </w:rPr>
        <w:t>The Contracting Authority is actively seeking to support and enable EU and Government Policies, which themselves aim to encourage opportunities for SME participation in public procurement.</w:t>
      </w:r>
    </w:p>
    <w:p w14:paraId="6B2B49B9" w14:textId="77777777" w:rsidR="001E76AB" w:rsidRPr="00921A08" w:rsidRDefault="001E76AB" w:rsidP="001E76AB">
      <w:pPr>
        <w:tabs>
          <w:tab w:val="left" w:pos="851"/>
        </w:tabs>
        <w:jc w:val="both"/>
        <w:rPr>
          <w:rFonts w:asciiTheme="minorHAnsi" w:hAnsiTheme="minorHAnsi" w:cstheme="minorHAnsi"/>
          <w:szCs w:val="22"/>
        </w:rPr>
      </w:pPr>
      <w:r w:rsidRPr="00921A08">
        <w:rPr>
          <w:rFonts w:asciiTheme="minorHAnsi" w:hAnsiTheme="minorHAnsi" w:cstheme="minorHAnsi"/>
          <w:b/>
          <w:szCs w:val="22"/>
        </w:rPr>
        <w:t>MINIMUM QUALITY STANDARDS AND SAMPLING</w:t>
      </w:r>
    </w:p>
    <w:p w14:paraId="76B81E1D" w14:textId="77777777"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szCs w:val="22"/>
        </w:rPr>
        <w:t xml:space="preserve">All Goods supplied under the Goods Contract must be fit for purpose and of the quality stated in the ORE Data Pricing Matrix and acceptable to the Contracting Authority and / or Framework Clients. </w:t>
      </w:r>
    </w:p>
    <w:p w14:paraId="10682B8F" w14:textId="77777777" w:rsidR="001E76AB" w:rsidRPr="00921A08" w:rsidRDefault="001E76AB" w:rsidP="001E76AB">
      <w:pPr>
        <w:jc w:val="both"/>
        <w:rPr>
          <w:rFonts w:asciiTheme="minorHAnsi" w:hAnsiTheme="minorHAnsi" w:cstheme="minorHAnsi"/>
          <w:b/>
          <w:bCs/>
          <w:szCs w:val="22"/>
        </w:rPr>
      </w:pPr>
      <w:r w:rsidRPr="00921A08">
        <w:rPr>
          <w:rFonts w:asciiTheme="minorHAnsi" w:hAnsiTheme="minorHAnsi" w:cstheme="minorHAnsi"/>
          <w:b/>
          <w:bCs/>
          <w:szCs w:val="22"/>
        </w:rPr>
        <w:lastRenderedPageBreak/>
        <w:t>Please note the data quality will inform our decision as to whether or not to purchase the data and therefore we would suggest that the submission should include as much metadata on the quality and adherence to international, national and corporate standards wherever possible. Supporting data re quality will take precedence over any generic statements. Submission of RAW data would be the best option in terms of determining data quality</w:t>
      </w:r>
    </w:p>
    <w:p w14:paraId="075BCB85" w14:textId="77777777" w:rsidR="001E76AB" w:rsidRPr="00921A08" w:rsidRDefault="001E76AB" w:rsidP="001E76AB">
      <w:pPr>
        <w:tabs>
          <w:tab w:val="left" w:pos="851"/>
        </w:tabs>
        <w:jc w:val="both"/>
        <w:rPr>
          <w:rFonts w:asciiTheme="minorHAnsi" w:hAnsiTheme="minorHAnsi" w:cstheme="minorHAnsi"/>
          <w:b/>
          <w:szCs w:val="22"/>
        </w:rPr>
      </w:pPr>
      <w:r w:rsidRPr="00921A08">
        <w:rPr>
          <w:rFonts w:asciiTheme="minorHAnsi" w:hAnsiTheme="minorHAnsi" w:cstheme="minorHAnsi"/>
          <w:b/>
          <w:szCs w:val="22"/>
        </w:rPr>
        <w:t>VALUE OF GOODS CONTRACTS TO BE AWARDED UNDER FRAMEWORK AGREEMENT GRID CELLS AND TERM OF THE GOODS CONTRACT</w:t>
      </w:r>
    </w:p>
    <w:p w14:paraId="679B5421" w14:textId="77777777"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szCs w:val="22"/>
        </w:rPr>
        <w:t xml:space="preserve">The Contracting Authority estimates that overall expenditure </w:t>
      </w:r>
      <w:r w:rsidRPr="00921A08">
        <w:rPr>
          <w:rFonts w:asciiTheme="minorHAnsi" w:hAnsiTheme="minorHAnsi" w:cstheme="minorHAnsi"/>
          <w:szCs w:val="22"/>
          <w:highlight w:val="lightGray"/>
        </w:rPr>
        <w:t xml:space="preserve">over the Term of the Framework Agreement </w:t>
      </w:r>
      <w:r w:rsidRPr="00921A08">
        <w:rPr>
          <w:rFonts w:asciiTheme="minorHAnsi" w:hAnsiTheme="minorHAnsi" w:cstheme="minorHAnsi"/>
          <w:szCs w:val="22"/>
        </w:rPr>
        <w:t>is as set out in paragraph 1.3.3 of Part one of the RFT. Those estimated figures are based on current and future expected usage.</w:t>
      </w:r>
    </w:p>
    <w:p w14:paraId="4CF75346" w14:textId="77777777"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b/>
          <w:szCs w:val="22"/>
        </w:rPr>
        <w:t>KEY ACCOUNT MANAGER</w:t>
      </w:r>
    </w:p>
    <w:p w14:paraId="474283BD" w14:textId="77777777" w:rsidR="001E76AB" w:rsidRPr="00921A08" w:rsidRDefault="001E76AB" w:rsidP="001E76AB">
      <w:pPr>
        <w:tabs>
          <w:tab w:val="left" w:pos="851"/>
        </w:tabs>
        <w:jc w:val="both"/>
        <w:rPr>
          <w:rFonts w:asciiTheme="minorHAnsi" w:hAnsiTheme="minorHAnsi" w:cstheme="minorHAnsi"/>
          <w:szCs w:val="22"/>
        </w:rPr>
      </w:pPr>
      <w:r w:rsidRPr="00921A08">
        <w:rPr>
          <w:rFonts w:asciiTheme="minorHAnsi" w:hAnsiTheme="minorHAnsi" w:cstheme="minorHAnsi"/>
          <w:szCs w:val="22"/>
        </w:rPr>
        <w:t>Good management of the Framework Agreement and any Goods Contracts awarded thereunder is critical for the successful delivery of the Goods, which includes related services, as set out in this Appendix 1 and for the achievement of continuous improvement in performance over the lifetime of the Framework Agreement and any Goods Contracts awarded thereunder.</w:t>
      </w:r>
    </w:p>
    <w:p w14:paraId="5DC4C54C" w14:textId="77777777"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szCs w:val="22"/>
        </w:rPr>
        <w:t>It will be a requirement of the Framework Agreement and Goods Contract that a dedicated Key Account Manager is in place for the Term of the Framework Agreement and any Goods Contracts awarded thereunder in order to oversee the effective and efficient operation of the Framework Agreement and any Goods Contracts awarded thereunder.</w:t>
      </w:r>
    </w:p>
    <w:p w14:paraId="60D1D411" w14:textId="77777777" w:rsidR="001E76AB" w:rsidRPr="00921A08" w:rsidRDefault="001E76AB" w:rsidP="001E76AB">
      <w:pPr>
        <w:spacing w:after="200"/>
        <w:rPr>
          <w:rFonts w:asciiTheme="minorHAnsi" w:hAnsiTheme="minorHAnsi" w:cstheme="minorHAnsi"/>
          <w:szCs w:val="22"/>
        </w:rPr>
      </w:pPr>
      <w:r w:rsidRPr="00921A08">
        <w:rPr>
          <w:rFonts w:asciiTheme="minorHAnsi" w:hAnsiTheme="minorHAnsi" w:cstheme="minorHAnsi"/>
          <w:szCs w:val="22"/>
        </w:rPr>
        <w:t xml:space="preserve">The Key Account Manager shall be responsible for, </w:t>
      </w:r>
      <w:r w:rsidRPr="00921A08">
        <w:rPr>
          <w:rFonts w:asciiTheme="minorHAnsi" w:hAnsiTheme="minorHAnsi" w:cstheme="minorHAnsi"/>
          <w:i/>
          <w:szCs w:val="22"/>
        </w:rPr>
        <w:t>inter alia</w:t>
      </w:r>
      <w:r w:rsidRPr="00921A08">
        <w:rPr>
          <w:rFonts w:asciiTheme="minorHAnsi" w:hAnsiTheme="minorHAnsi" w:cstheme="minorHAnsi"/>
          <w:szCs w:val="22"/>
        </w:rPr>
        <w:t>, ensuring that all requirements of the Framework Agreement, and any Goods Contracts awarded thereunder, are delivered in the most optimal manner. This may involve active participation in dealing with and reporting on:</w:t>
      </w:r>
    </w:p>
    <w:p w14:paraId="6CC179BF" w14:textId="77777777" w:rsidR="001E76AB" w:rsidRPr="00921A08" w:rsidRDefault="001E76AB" w:rsidP="00DE76A9">
      <w:pPr>
        <w:pStyle w:val="ListParagraph"/>
        <w:numPr>
          <w:ilvl w:val="0"/>
          <w:numId w:val="19"/>
        </w:numPr>
        <w:spacing w:after="200"/>
        <w:jc w:val="both"/>
        <w:rPr>
          <w:rFonts w:asciiTheme="minorHAnsi" w:hAnsiTheme="minorHAnsi" w:cstheme="minorHAnsi"/>
          <w:szCs w:val="22"/>
        </w:rPr>
      </w:pPr>
      <w:r w:rsidRPr="00921A08">
        <w:rPr>
          <w:rFonts w:asciiTheme="minorHAnsi" w:hAnsiTheme="minorHAnsi" w:cstheme="minorHAnsi"/>
          <w:szCs w:val="22"/>
        </w:rPr>
        <w:t>the day-to-day management of the Framework Agreement and any Goods Contracts awarded thereunder;</w:t>
      </w:r>
    </w:p>
    <w:p w14:paraId="556891F7" w14:textId="428D1E1E" w:rsidR="001E76AB" w:rsidRPr="00921A08" w:rsidRDefault="001E76AB" w:rsidP="00DE76A9">
      <w:pPr>
        <w:pStyle w:val="ListParagraph"/>
        <w:numPr>
          <w:ilvl w:val="0"/>
          <w:numId w:val="19"/>
        </w:numPr>
        <w:spacing w:after="200"/>
        <w:jc w:val="both"/>
        <w:rPr>
          <w:rFonts w:asciiTheme="minorHAnsi" w:hAnsiTheme="minorHAnsi" w:cstheme="minorHAnsi"/>
          <w:szCs w:val="22"/>
        </w:rPr>
      </w:pPr>
      <w:r w:rsidRPr="00921A08">
        <w:rPr>
          <w:rFonts w:asciiTheme="minorHAnsi" w:hAnsiTheme="minorHAnsi" w:cstheme="minorHAnsi"/>
          <w:szCs w:val="22"/>
        </w:rPr>
        <w:t>monitoring and reporting (including the provision of Management Information, as set out in the Framework Agreement) to the Contracting Authority and Framework Clients on the Framework and any Goods Contracts awarded thereunder;</w:t>
      </w:r>
    </w:p>
    <w:p w14:paraId="27B49B0E" w14:textId="77777777" w:rsidR="001E76AB" w:rsidRPr="00921A08" w:rsidRDefault="001E76AB" w:rsidP="00DE76A9">
      <w:pPr>
        <w:pStyle w:val="ListParagraph"/>
        <w:numPr>
          <w:ilvl w:val="0"/>
          <w:numId w:val="19"/>
        </w:numPr>
        <w:spacing w:after="200"/>
        <w:jc w:val="both"/>
        <w:rPr>
          <w:rFonts w:asciiTheme="minorHAnsi" w:hAnsiTheme="minorHAnsi" w:cstheme="minorHAnsi"/>
          <w:szCs w:val="22"/>
        </w:rPr>
      </w:pPr>
      <w:r w:rsidRPr="00921A08">
        <w:rPr>
          <w:rFonts w:asciiTheme="minorHAnsi" w:hAnsiTheme="minorHAnsi" w:cstheme="minorHAnsi"/>
          <w:szCs w:val="22"/>
        </w:rPr>
        <w:t>liaising with the Contracting Authority and Framework Clients to ensure the efficient and effective operation of the Framework and / or any Goods Contract;</w:t>
      </w:r>
    </w:p>
    <w:p w14:paraId="56AD3842" w14:textId="77777777" w:rsidR="001E76AB" w:rsidRPr="00921A08" w:rsidRDefault="001E76AB" w:rsidP="00DE76A9">
      <w:pPr>
        <w:pStyle w:val="ListParagraph"/>
        <w:numPr>
          <w:ilvl w:val="0"/>
          <w:numId w:val="19"/>
        </w:numPr>
        <w:spacing w:after="200"/>
        <w:jc w:val="both"/>
        <w:rPr>
          <w:rFonts w:asciiTheme="minorHAnsi" w:hAnsiTheme="minorHAnsi" w:cstheme="minorHAnsi"/>
          <w:szCs w:val="22"/>
        </w:rPr>
      </w:pPr>
      <w:r w:rsidRPr="00921A08">
        <w:rPr>
          <w:rFonts w:asciiTheme="minorHAnsi" w:hAnsiTheme="minorHAnsi" w:cstheme="minorHAnsi"/>
          <w:szCs w:val="22"/>
        </w:rPr>
        <w:t>actively engaging with the Contracting Authority in the resolution of any disputes, which may arise;</w:t>
      </w:r>
    </w:p>
    <w:p w14:paraId="4E542374" w14:textId="77777777" w:rsidR="001E76AB" w:rsidRPr="00921A08" w:rsidRDefault="001E76AB" w:rsidP="00DE76A9">
      <w:pPr>
        <w:pStyle w:val="ListParagraph"/>
        <w:numPr>
          <w:ilvl w:val="0"/>
          <w:numId w:val="19"/>
        </w:numPr>
        <w:spacing w:after="200"/>
        <w:jc w:val="both"/>
        <w:rPr>
          <w:rFonts w:asciiTheme="minorHAnsi" w:hAnsiTheme="minorHAnsi" w:cstheme="minorHAnsi"/>
          <w:szCs w:val="22"/>
        </w:rPr>
      </w:pPr>
      <w:r w:rsidRPr="00921A08">
        <w:rPr>
          <w:rFonts w:asciiTheme="minorHAnsi" w:hAnsiTheme="minorHAnsi" w:cstheme="minorHAnsi"/>
          <w:szCs w:val="22"/>
        </w:rPr>
        <w:t>performance reviews and satisfaction levels with the service delivery;</w:t>
      </w:r>
    </w:p>
    <w:p w14:paraId="0CE0ED10" w14:textId="77777777" w:rsidR="001E76AB" w:rsidRPr="00921A08" w:rsidRDefault="001E76AB" w:rsidP="00DE76A9">
      <w:pPr>
        <w:pStyle w:val="ListParagraph"/>
        <w:numPr>
          <w:ilvl w:val="0"/>
          <w:numId w:val="19"/>
        </w:numPr>
        <w:spacing w:after="200"/>
        <w:jc w:val="both"/>
        <w:rPr>
          <w:rFonts w:asciiTheme="minorHAnsi" w:hAnsiTheme="minorHAnsi" w:cstheme="minorHAnsi"/>
          <w:szCs w:val="22"/>
        </w:rPr>
      </w:pPr>
      <w:r w:rsidRPr="00921A08">
        <w:rPr>
          <w:rFonts w:asciiTheme="minorHAnsi" w:hAnsiTheme="minorHAnsi" w:cstheme="minorHAnsi"/>
          <w:szCs w:val="22"/>
        </w:rPr>
        <w:t>Service Continuity and Quality Assurance;</w:t>
      </w:r>
    </w:p>
    <w:p w14:paraId="2BF34313" w14:textId="77777777" w:rsidR="001E76AB" w:rsidRPr="00921A08" w:rsidRDefault="001E76AB" w:rsidP="00DE76A9">
      <w:pPr>
        <w:pStyle w:val="ListParagraph"/>
        <w:numPr>
          <w:ilvl w:val="0"/>
          <w:numId w:val="19"/>
        </w:numPr>
        <w:spacing w:after="200"/>
        <w:jc w:val="both"/>
        <w:rPr>
          <w:rFonts w:asciiTheme="minorHAnsi" w:hAnsiTheme="minorHAnsi" w:cstheme="minorHAnsi"/>
          <w:szCs w:val="22"/>
        </w:rPr>
      </w:pPr>
      <w:r w:rsidRPr="00921A08">
        <w:rPr>
          <w:rFonts w:asciiTheme="minorHAnsi" w:hAnsiTheme="minorHAnsi" w:cstheme="minorHAnsi"/>
          <w:szCs w:val="22"/>
        </w:rPr>
        <w:t>engagement with other stakeholders when required by the Contracting Authority;</w:t>
      </w:r>
    </w:p>
    <w:p w14:paraId="2E60F596" w14:textId="77777777" w:rsidR="001E76AB" w:rsidRPr="00921A08" w:rsidRDefault="001E76AB" w:rsidP="00DE76A9">
      <w:pPr>
        <w:pStyle w:val="ListParagraph"/>
        <w:numPr>
          <w:ilvl w:val="0"/>
          <w:numId w:val="19"/>
        </w:numPr>
        <w:spacing w:after="200"/>
        <w:jc w:val="both"/>
        <w:rPr>
          <w:rFonts w:asciiTheme="minorHAnsi" w:hAnsiTheme="minorHAnsi" w:cstheme="minorHAnsi"/>
          <w:szCs w:val="22"/>
        </w:rPr>
      </w:pPr>
      <w:r w:rsidRPr="00921A08">
        <w:rPr>
          <w:rFonts w:asciiTheme="minorHAnsi" w:hAnsiTheme="minorHAnsi" w:cstheme="minorHAnsi"/>
          <w:szCs w:val="22"/>
        </w:rPr>
        <w:t>preparing reports as required under the Framework Agreement and any Goods Contracts awarded thereunder.</w:t>
      </w:r>
    </w:p>
    <w:p w14:paraId="58BA527C" w14:textId="77777777"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szCs w:val="22"/>
        </w:rPr>
        <w:t xml:space="preserve">Change in the identity of the Key Account Manager may not be made without the prior written consent of the Contracting Authority. In this regard the Contractor undertakes and acknowledges that the Key Account Manager is a “Key Person” and shall be available for the Term of the Framework Agreement and Goods Contract. As a Key Person the Contractor acknowledges that the Key Account Manager is essential to the proper provision of the Goods and related services to the Framework Clients and to the proper management of the Framework Agreement. </w:t>
      </w:r>
    </w:p>
    <w:p w14:paraId="7EFB3476" w14:textId="77777777"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szCs w:val="22"/>
        </w:rPr>
        <w:lastRenderedPageBreak/>
        <w:t xml:space="preserve">In the event the Key Account Manager becomes unable for whatever reason to manage the Framework Agreement or Goods Contract, the Contractor acknowledges and undertakes that it shall immediately notify the Framework Client and Contracting Authority in writing of the inability of any Key Account Manager and replace that Key Account Manager with a person of equivalent experience and expertise. </w:t>
      </w:r>
    </w:p>
    <w:p w14:paraId="061895C5" w14:textId="77777777"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szCs w:val="22"/>
        </w:rPr>
        <w:t>If the Contracting Authority, in its sole discretion, is dissatisfied with the performance of the Key Account Manager, it may require that a replacement, with appropriate experience, be appointed by the Framework Member within a timeframe to be specified by the Contracting Authority.</w:t>
      </w:r>
    </w:p>
    <w:p w14:paraId="783666A1" w14:textId="77777777"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szCs w:val="22"/>
        </w:rPr>
        <w:t xml:space="preserve">In respect of any replacement Key Account Manager the Contracting Authority and Framework Client shall have absolute discretion as to the suitability of any proposed replacement. </w:t>
      </w:r>
    </w:p>
    <w:p w14:paraId="5A0C13F1" w14:textId="77777777" w:rsidR="001E76AB" w:rsidRPr="00921A08" w:rsidRDefault="001E76AB" w:rsidP="001E76AB">
      <w:pPr>
        <w:jc w:val="both"/>
        <w:rPr>
          <w:rFonts w:asciiTheme="minorHAnsi" w:hAnsiTheme="minorHAnsi" w:cstheme="minorHAnsi"/>
          <w:szCs w:val="22"/>
        </w:rPr>
      </w:pPr>
      <w:r w:rsidRPr="00921A08">
        <w:rPr>
          <w:rFonts w:asciiTheme="minorHAnsi" w:hAnsiTheme="minorHAnsi" w:cstheme="minorHAnsi"/>
          <w:szCs w:val="22"/>
        </w:rPr>
        <w:t>In the event that the Key Account Manager becomes temporarily unavailable for any period greater than two (2) weeks, the Framework Member will nominate, at least 21 days in advance, a suitable deputy for consideration by the Contracting Authority.</w:t>
      </w:r>
    </w:p>
    <w:p w14:paraId="1C65DC4B" w14:textId="77777777" w:rsidR="001E76AB" w:rsidRPr="00921A08" w:rsidRDefault="001E76AB" w:rsidP="001E76AB">
      <w:pPr>
        <w:tabs>
          <w:tab w:val="left" w:pos="851"/>
        </w:tabs>
        <w:jc w:val="both"/>
        <w:rPr>
          <w:rFonts w:asciiTheme="minorHAnsi" w:hAnsiTheme="minorHAnsi" w:cstheme="minorHAnsi"/>
          <w:b/>
          <w:szCs w:val="22"/>
        </w:rPr>
      </w:pPr>
      <w:r w:rsidRPr="00921A08">
        <w:rPr>
          <w:rFonts w:asciiTheme="minorHAnsi" w:hAnsiTheme="minorHAnsi" w:cstheme="minorHAnsi"/>
          <w:b/>
          <w:szCs w:val="22"/>
        </w:rPr>
        <w:t>COMPLAINTS PROCEDURE</w:t>
      </w:r>
    </w:p>
    <w:p w14:paraId="0AC0F7A0" w14:textId="77777777" w:rsidR="001E76AB" w:rsidRPr="00921A08" w:rsidRDefault="001E76AB" w:rsidP="001E76AB">
      <w:pPr>
        <w:tabs>
          <w:tab w:val="left" w:pos="709"/>
        </w:tabs>
        <w:jc w:val="both"/>
        <w:rPr>
          <w:rFonts w:asciiTheme="minorHAnsi" w:hAnsiTheme="minorHAnsi" w:cstheme="minorHAnsi"/>
          <w:szCs w:val="22"/>
        </w:rPr>
      </w:pPr>
      <w:r w:rsidRPr="00921A08">
        <w:rPr>
          <w:rFonts w:asciiTheme="minorHAnsi" w:hAnsiTheme="minorHAnsi" w:cstheme="minorHAnsi"/>
          <w:b/>
          <w:szCs w:val="22"/>
        </w:rPr>
        <w:t>The merits and particulars of the Tenderer’s Complaints Handling Procedure.</w:t>
      </w:r>
    </w:p>
    <w:p w14:paraId="27E86874" w14:textId="77777777" w:rsidR="001E76AB" w:rsidRPr="00921A08" w:rsidRDefault="001E76AB" w:rsidP="001E76AB">
      <w:pPr>
        <w:tabs>
          <w:tab w:val="left" w:pos="709"/>
        </w:tabs>
        <w:jc w:val="both"/>
        <w:rPr>
          <w:rFonts w:asciiTheme="minorHAnsi" w:hAnsiTheme="minorHAnsi" w:cstheme="minorHAnsi"/>
          <w:szCs w:val="22"/>
        </w:rPr>
      </w:pPr>
      <w:r w:rsidRPr="00921A08">
        <w:rPr>
          <w:rFonts w:asciiTheme="minorHAnsi" w:hAnsiTheme="minorHAnsi" w:cstheme="minorHAnsi"/>
          <w:szCs w:val="22"/>
        </w:rPr>
        <w:t>Tenderers must demonstrate in a clear and comprehensive manner in their Tender response their proposed Issues and Complaints Handling Procedures, in particular:</w:t>
      </w:r>
    </w:p>
    <w:p w14:paraId="19FBEDE1" w14:textId="76A70062" w:rsidR="001E76AB" w:rsidRPr="00921A08" w:rsidRDefault="001E76AB" w:rsidP="00DE76A9">
      <w:pPr>
        <w:pStyle w:val="ListParagraph"/>
        <w:numPr>
          <w:ilvl w:val="0"/>
          <w:numId w:val="20"/>
        </w:numPr>
        <w:tabs>
          <w:tab w:val="left" w:pos="709"/>
        </w:tabs>
        <w:jc w:val="both"/>
        <w:rPr>
          <w:rFonts w:asciiTheme="minorHAnsi" w:hAnsiTheme="minorHAnsi" w:cstheme="minorHAnsi"/>
          <w:szCs w:val="22"/>
        </w:rPr>
      </w:pPr>
      <w:r w:rsidRPr="00921A08">
        <w:rPr>
          <w:rFonts w:asciiTheme="minorHAnsi" w:hAnsiTheme="minorHAnsi" w:cstheme="minorHAnsi"/>
          <w:szCs w:val="22"/>
        </w:rPr>
        <w:t xml:space="preserve">The </w:t>
      </w:r>
      <w:r w:rsidR="00FE5297" w:rsidRPr="00921A08">
        <w:rPr>
          <w:rFonts w:asciiTheme="minorHAnsi" w:hAnsiTheme="minorHAnsi" w:cstheme="minorHAnsi"/>
          <w:szCs w:val="22"/>
        </w:rPr>
        <w:t>step-by-step</w:t>
      </w:r>
      <w:r w:rsidRPr="00921A08">
        <w:rPr>
          <w:rFonts w:asciiTheme="minorHAnsi" w:hAnsiTheme="minorHAnsi" w:cstheme="minorHAnsi"/>
          <w:szCs w:val="22"/>
        </w:rPr>
        <w:t xml:space="preserve"> process by which the Framework Client’s issues and complaints are received, acknowledged and managed (including escalation processes)</w:t>
      </w:r>
    </w:p>
    <w:p w14:paraId="70E18C01" w14:textId="77777777" w:rsidR="001E76AB" w:rsidRPr="00921A08" w:rsidRDefault="001E76AB" w:rsidP="001E76AB">
      <w:pPr>
        <w:tabs>
          <w:tab w:val="left" w:pos="851"/>
        </w:tabs>
        <w:jc w:val="both"/>
        <w:rPr>
          <w:rFonts w:asciiTheme="minorHAnsi" w:hAnsiTheme="minorHAnsi" w:cstheme="minorHAnsi"/>
          <w:szCs w:val="22"/>
        </w:rPr>
      </w:pPr>
      <w:r w:rsidRPr="00921A08">
        <w:rPr>
          <w:rFonts w:asciiTheme="minorHAnsi" w:hAnsiTheme="minorHAnsi" w:cstheme="minorHAnsi"/>
          <w:szCs w:val="22"/>
        </w:rPr>
        <w:t>Timescales for each stage of the complaints handling process, leading to a final written response to the Framework Client should also be set out in the Tenderer’s response.</w:t>
      </w:r>
    </w:p>
    <w:p w14:paraId="17C4F635" w14:textId="4EDDB6A1" w:rsidR="001E76AB" w:rsidRPr="00921A08" w:rsidRDefault="001E76AB" w:rsidP="001E76AB">
      <w:pPr>
        <w:tabs>
          <w:tab w:val="left" w:pos="851"/>
        </w:tabs>
        <w:jc w:val="both"/>
        <w:rPr>
          <w:rFonts w:asciiTheme="minorHAnsi" w:hAnsiTheme="minorHAnsi" w:cstheme="minorHAnsi"/>
          <w:b/>
          <w:bCs/>
          <w:szCs w:val="22"/>
          <w:u w:val="single"/>
        </w:rPr>
      </w:pPr>
      <w:r w:rsidRPr="00921A08">
        <w:rPr>
          <w:rFonts w:asciiTheme="minorHAnsi" w:hAnsiTheme="minorHAnsi" w:cstheme="minorHAnsi"/>
          <w:b/>
          <w:szCs w:val="22"/>
        </w:rPr>
        <w:t>Tenderers shall limit their response to a maximum of 3 typed A4 pages</w:t>
      </w:r>
      <w:r w:rsidR="004545A3">
        <w:rPr>
          <w:rFonts w:asciiTheme="minorHAnsi" w:hAnsiTheme="minorHAnsi" w:cstheme="minorHAnsi"/>
          <w:b/>
          <w:szCs w:val="22"/>
        </w:rPr>
        <w:t xml:space="preserve"> per section</w:t>
      </w:r>
      <w:r w:rsidRPr="00921A08">
        <w:rPr>
          <w:rFonts w:asciiTheme="minorHAnsi" w:hAnsiTheme="minorHAnsi" w:cstheme="minorHAnsi"/>
          <w:b/>
          <w:szCs w:val="22"/>
        </w:rPr>
        <w:t>. Anything over this limit will not be considered for the purpose of evaluation.</w:t>
      </w:r>
    </w:p>
    <w:p w14:paraId="742017AE" w14:textId="77777777" w:rsidR="001E76AB" w:rsidRPr="00921A08" w:rsidRDefault="001E76AB" w:rsidP="000F4E0F">
      <w:pPr>
        <w:rPr>
          <w:rFonts w:asciiTheme="minorHAnsi" w:hAnsiTheme="minorHAnsi" w:cstheme="minorHAnsi"/>
          <w:szCs w:val="22"/>
        </w:rPr>
      </w:pPr>
    </w:p>
    <w:p w14:paraId="4050A57F" w14:textId="059B9A5C" w:rsidR="001D1745" w:rsidRPr="00F66F20" w:rsidRDefault="001D1745" w:rsidP="00B8044E">
      <w:pPr>
        <w:pStyle w:val="Heading1"/>
        <w:rPr>
          <w:rFonts w:ascii="Calibri" w:hAnsi="Calibri"/>
          <w:szCs w:val="22"/>
        </w:rPr>
      </w:pPr>
      <w:r w:rsidRPr="00F66F20">
        <w:rPr>
          <w:rFonts w:ascii="Calibri" w:hAnsi="Calibri"/>
          <w:szCs w:val="22"/>
        </w:rPr>
        <w:lastRenderedPageBreak/>
        <w:t>Appendix 2</w:t>
      </w:r>
      <w:r w:rsidR="00310483" w:rsidRPr="00F66F20">
        <w:rPr>
          <w:rFonts w:ascii="Calibri" w:hAnsi="Calibri"/>
          <w:szCs w:val="22"/>
        </w:rPr>
        <w:t xml:space="preserve">: </w:t>
      </w:r>
      <w:r w:rsidR="00310483">
        <w:rPr>
          <w:rFonts w:ascii="Calibri" w:hAnsi="Calibri"/>
          <w:szCs w:val="22"/>
        </w:rPr>
        <w:t>Pricing</w:t>
      </w:r>
      <w:r w:rsidRPr="00F66F20">
        <w:rPr>
          <w:rFonts w:ascii="Calibri" w:hAnsi="Calibri"/>
          <w:szCs w:val="22"/>
        </w:rPr>
        <w:t xml:space="preserve"> Schedule</w:t>
      </w:r>
    </w:p>
    <w:p w14:paraId="24175329" w14:textId="2843D194" w:rsidR="001D1745" w:rsidRPr="00F11C36" w:rsidRDefault="003967C1" w:rsidP="00B8044E">
      <w:pPr>
        <w:rPr>
          <w:b/>
          <w:bCs/>
          <w:szCs w:val="22"/>
        </w:rPr>
      </w:pPr>
      <w:r w:rsidRPr="00F11C36">
        <w:rPr>
          <w:b/>
          <w:bCs/>
          <w:szCs w:val="22"/>
        </w:rPr>
        <w:t xml:space="preserve">IMPORTANT: Please see framework tender documents for ORE Data Pricing Matric Excel </w:t>
      </w:r>
      <w:r>
        <w:rPr>
          <w:b/>
          <w:bCs/>
          <w:szCs w:val="22"/>
        </w:rPr>
        <w:t>wor</w:t>
      </w:r>
      <w:r w:rsidR="00532D22">
        <w:rPr>
          <w:b/>
          <w:bCs/>
          <w:szCs w:val="22"/>
        </w:rPr>
        <w:t>k</w:t>
      </w:r>
      <w:r>
        <w:rPr>
          <w:b/>
          <w:bCs/>
          <w:szCs w:val="22"/>
        </w:rPr>
        <w:t xml:space="preserve">book </w:t>
      </w:r>
      <w:r w:rsidRPr="00F11C36">
        <w:rPr>
          <w:b/>
          <w:bCs/>
          <w:szCs w:val="22"/>
        </w:rPr>
        <w:t>document</w:t>
      </w:r>
      <w:r>
        <w:rPr>
          <w:b/>
          <w:bCs/>
          <w:szCs w:val="22"/>
        </w:rPr>
        <w:t>. The below instructions are also located in that workbook</w:t>
      </w:r>
      <w:r w:rsidR="00532D22">
        <w:rPr>
          <w:b/>
          <w:bCs/>
          <w:szCs w:val="22"/>
        </w:rPr>
        <w:t>.</w:t>
      </w:r>
    </w:p>
    <w:p w14:paraId="050DC949" w14:textId="77777777" w:rsidR="005925E8" w:rsidRDefault="003967C1" w:rsidP="003967C1">
      <w:pPr>
        <w:rPr>
          <w:szCs w:val="22"/>
        </w:rPr>
      </w:pPr>
      <w:r w:rsidRPr="003967C1">
        <w:rPr>
          <w:szCs w:val="22"/>
        </w:rPr>
        <w:t>Instructions</w:t>
      </w:r>
      <w:r w:rsidRPr="003967C1">
        <w:rPr>
          <w:szCs w:val="22"/>
        </w:rPr>
        <w:tab/>
      </w:r>
    </w:p>
    <w:p w14:paraId="5423D285" w14:textId="0D8366DC" w:rsidR="003967C1" w:rsidRPr="003967C1" w:rsidRDefault="003967C1" w:rsidP="003967C1">
      <w:pPr>
        <w:rPr>
          <w:szCs w:val="22"/>
        </w:rPr>
      </w:pP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p>
    <w:p w14:paraId="037444BC" w14:textId="2D3FC8A4" w:rsidR="00A2365E" w:rsidRPr="001B57C3" w:rsidRDefault="00A2365E" w:rsidP="00314050">
      <w:pPr>
        <w:pStyle w:val="ListParagraph"/>
        <w:rPr>
          <w:szCs w:val="22"/>
        </w:rPr>
      </w:pPr>
      <w:r w:rsidRPr="001B57C3">
        <w:rPr>
          <w:szCs w:val="22"/>
        </w:rPr>
        <w:t>Complete either Option A or Option B version of the Pricing Schedule (or both)</w:t>
      </w:r>
    </w:p>
    <w:p w14:paraId="030107DC" w14:textId="77777777" w:rsidR="00A2365E" w:rsidRPr="00A2365E" w:rsidRDefault="00A2365E" w:rsidP="008B0950">
      <w:pPr>
        <w:pStyle w:val="ListParagraph"/>
        <w:rPr>
          <w:szCs w:val="22"/>
        </w:rPr>
      </w:pPr>
    </w:p>
    <w:p w14:paraId="2BAB1A04" w14:textId="7992B8A0" w:rsidR="005925E8" w:rsidRDefault="005925E8" w:rsidP="00DE76A9">
      <w:pPr>
        <w:pStyle w:val="ListParagraph"/>
        <w:numPr>
          <w:ilvl w:val="0"/>
          <w:numId w:val="24"/>
        </w:numPr>
        <w:rPr>
          <w:szCs w:val="22"/>
        </w:rPr>
      </w:pPr>
      <w:r>
        <w:rPr>
          <w:szCs w:val="22"/>
        </w:rPr>
        <w:t xml:space="preserve">Option A: </w:t>
      </w:r>
      <w:r w:rsidR="003967C1" w:rsidRPr="003967C1">
        <w:rPr>
          <w:szCs w:val="22"/>
        </w:rPr>
        <w:t xml:space="preserve">Each sheet </w:t>
      </w:r>
      <w:r w:rsidR="00A2365E">
        <w:rPr>
          <w:szCs w:val="22"/>
        </w:rPr>
        <w:t xml:space="preserve">using Option A </w:t>
      </w:r>
      <w:r w:rsidR="003967C1" w:rsidRPr="003967C1">
        <w:rPr>
          <w:szCs w:val="22"/>
        </w:rPr>
        <w:t>in this workbook should relate to one grid cell as contained in the 7-numeral "UKHO ENC Band 5 Grid" shapefile</w:t>
      </w:r>
      <w:r w:rsidR="00A2365E">
        <w:rPr>
          <w:szCs w:val="22"/>
        </w:rPr>
        <w:t>.</w:t>
      </w:r>
      <w:r w:rsidR="003967C1" w:rsidRPr="003967C1">
        <w:rPr>
          <w:szCs w:val="22"/>
        </w:rPr>
        <w:tab/>
      </w:r>
    </w:p>
    <w:p w14:paraId="735BE37C" w14:textId="45BA998D" w:rsidR="00A2365E" w:rsidRDefault="005925E8" w:rsidP="005925E8">
      <w:pPr>
        <w:pStyle w:val="ListParagraph"/>
        <w:rPr>
          <w:szCs w:val="22"/>
        </w:rPr>
      </w:pPr>
      <w:r w:rsidRPr="001B57C3">
        <w:rPr>
          <w:szCs w:val="22"/>
        </w:rPr>
        <w:t>Option B: Each sheet using Option B in this workbook should relate to Product name(s) given in Table 1 and the price(s) quoted applied to the common grid cell(s) given in Table 2, price will be computed pro-rata by %data cover</w:t>
      </w:r>
      <w:r w:rsidR="00A2365E" w:rsidRPr="001B57C3">
        <w:rPr>
          <w:szCs w:val="22"/>
        </w:rPr>
        <w:t>.</w:t>
      </w:r>
    </w:p>
    <w:p w14:paraId="7D50154D" w14:textId="1F935CCD" w:rsidR="003967C1" w:rsidRPr="003967C1" w:rsidRDefault="003967C1" w:rsidP="00314050">
      <w:pPr>
        <w:pStyle w:val="ListParagraph"/>
        <w:rPr>
          <w:szCs w:val="22"/>
        </w:rPr>
      </w:pPr>
      <w:r w:rsidRPr="003967C1">
        <w:rPr>
          <w:szCs w:val="22"/>
        </w:rPr>
        <w:tab/>
      </w:r>
      <w:r w:rsidRPr="003967C1">
        <w:rPr>
          <w:szCs w:val="22"/>
        </w:rPr>
        <w:tab/>
      </w:r>
      <w:r w:rsidRPr="003967C1">
        <w:rPr>
          <w:szCs w:val="22"/>
        </w:rPr>
        <w:tab/>
      </w:r>
    </w:p>
    <w:p w14:paraId="519CAB87" w14:textId="0E4034A5" w:rsidR="00532D22" w:rsidRDefault="003967C1" w:rsidP="00DE76A9">
      <w:pPr>
        <w:pStyle w:val="ListParagraph"/>
        <w:numPr>
          <w:ilvl w:val="0"/>
          <w:numId w:val="24"/>
        </w:numPr>
        <w:spacing w:after="240" w:afterAutospacing="0"/>
        <w:rPr>
          <w:szCs w:val="22"/>
        </w:rPr>
      </w:pPr>
      <w:r w:rsidRPr="003967C1">
        <w:rPr>
          <w:szCs w:val="22"/>
        </w:rPr>
        <w:t>Partial coverage of a grid cell should be priced pro rata where possible (including e.g.</w:t>
      </w:r>
      <w:r w:rsidR="00532D22">
        <w:rPr>
          <w:szCs w:val="22"/>
        </w:rPr>
        <w:t>,</w:t>
      </w:r>
      <w:r w:rsidRPr="003967C1">
        <w:rPr>
          <w:szCs w:val="22"/>
        </w:rPr>
        <w:t xml:space="preserve"> MMO reports)</w:t>
      </w:r>
    </w:p>
    <w:p w14:paraId="0237B19D" w14:textId="3E0E9CA8" w:rsidR="003967C1" w:rsidRPr="003967C1" w:rsidRDefault="003967C1" w:rsidP="00532D22">
      <w:pPr>
        <w:pStyle w:val="ListParagraph"/>
        <w:spacing w:after="240" w:afterAutospacing="0"/>
        <w:rPr>
          <w:szCs w:val="22"/>
        </w:rPr>
      </w:pP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p>
    <w:p w14:paraId="427FB5B0" w14:textId="1DDB5424" w:rsidR="003967C1" w:rsidRPr="003967C1" w:rsidRDefault="003967C1" w:rsidP="00DE76A9">
      <w:pPr>
        <w:pStyle w:val="ListParagraph"/>
        <w:numPr>
          <w:ilvl w:val="0"/>
          <w:numId w:val="24"/>
        </w:numPr>
        <w:rPr>
          <w:szCs w:val="22"/>
        </w:rPr>
      </w:pPr>
      <w:r w:rsidRPr="003967C1">
        <w:rPr>
          <w:szCs w:val="22"/>
        </w:rPr>
        <w:t>Please note the closing date for clarifications in the tendering process and we will do our best to assist through eTenders if any clarification is required.</w:t>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p>
    <w:p w14:paraId="3869FEE6" w14:textId="33C80E31" w:rsidR="003967C1" w:rsidRPr="003967C1" w:rsidRDefault="003967C1" w:rsidP="00DE76A9">
      <w:pPr>
        <w:pStyle w:val="ListParagraph"/>
        <w:numPr>
          <w:ilvl w:val="0"/>
          <w:numId w:val="24"/>
        </w:numPr>
        <w:rPr>
          <w:szCs w:val="22"/>
        </w:rPr>
      </w:pPr>
      <w:r w:rsidRPr="003967C1">
        <w:rPr>
          <w:szCs w:val="22"/>
        </w:rPr>
        <w:t>For each available data type, represent its size by choosing the appropriate parameter (e.g.</w:t>
      </w:r>
      <w:r w:rsidR="00532D22">
        <w:rPr>
          <w:szCs w:val="22"/>
        </w:rPr>
        <w:t>,</w:t>
      </w:r>
      <w:r w:rsidRPr="003967C1">
        <w:rPr>
          <w:szCs w:val="22"/>
        </w:rPr>
        <w:t xml:space="preserve"> km</w:t>
      </w:r>
      <w:r w:rsidR="00AB6556">
        <w:rPr>
          <w:rFonts w:cs="Calibri"/>
          <w:szCs w:val="22"/>
        </w:rPr>
        <w:t>²</w:t>
      </w:r>
      <w:r w:rsidRPr="003967C1">
        <w:rPr>
          <w:szCs w:val="22"/>
        </w:rPr>
        <w:t xml:space="preserve"> for Bathymetry, Time for time series data and survey leg duration, number of stations for sediment samples - this will guide the pricing)</w:t>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p>
    <w:p w14:paraId="37D01D65" w14:textId="366653B1" w:rsidR="00532D22" w:rsidRDefault="003967C1" w:rsidP="00DE76A9">
      <w:pPr>
        <w:pStyle w:val="ListParagraph"/>
        <w:numPr>
          <w:ilvl w:val="0"/>
          <w:numId w:val="24"/>
        </w:numPr>
        <w:rPr>
          <w:szCs w:val="22"/>
        </w:rPr>
      </w:pPr>
      <w:r w:rsidRPr="003967C1">
        <w:rPr>
          <w:szCs w:val="22"/>
        </w:rPr>
        <w:t>Please indicate if this would include all the raw data and ancillary files (Y/N) or will you only be supplying processed data (Y/N), and if any derived products being provided</w:t>
      </w:r>
      <w:r w:rsidR="00532D22">
        <w:rPr>
          <w:szCs w:val="22"/>
        </w:rPr>
        <w:t>,</w:t>
      </w:r>
      <w:r w:rsidRPr="003967C1">
        <w:rPr>
          <w:szCs w:val="22"/>
        </w:rPr>
        <w:t xml:space="preserve"> please list them in the column provided.</w:t>
      </w:r>
      <w:r w:rsidRPr="003967C1">
        <w:rPr>
          <w:szCs w:val="22"/>
        </w:rPr>
        <w:tab/>
      </w:r>
    </w:p>
    <w:p w14:paraId="55648EDA" w14:textId="7DA82CEB" w:rsidR="003967C1" w:rsidRPr="003967C1" w:rsidRDefault="003967C1" w:rsidP="00532D22">
      <w:pPr>
        <w:pStyle w:val="ListParagraph"/>
        <w:rPr>
          <w:szCs w:val="22"/>
        </w:rPr>
      </w:pP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p>
    <w:p w14:paraId="0DC91E1C" w14:textId="7FBCA5F7" w:rsidR="003967C1" w:rsidRPr="003967C1" w:rsidRDefault="003967C1" w:rsidP="00DE76A9">
      <w:pPr>
        <w:pStyle w:val="ListParagraph"/>
        <w:numPr>
          <w:ilvl w:val="0"/>
          <w:numId w:val="24"/>
        </w:numPr>
        <w:rPr>
          <w:szCs w:val="22"/>
        </w:rPr>
      </w:pPr>
      <w:r w:rsidRPr="003967C1">
        <w:rPr>
          <w:szCs w:val="22"/>
        </w:rPr>
        <w:t>Ancillary text should be added in "Data/Product description". This should include equipment and data specifications that indicate the quality of the data (e.g.</w:t>
      </w:r>
      <w:r w:rsidR="00532D22">
        <w:rPr>
          <w:szCs w:val="22"/>
        </w:rPr>
        <w:t>,</w:t>
      </w:r>
      <w:r w:rsidRPr="003967C1">
        <w:rPr>
          <w:szCs w:val="22"/>
        </w:rPr>
        <w:t xml:space="preserve"> kHz, sampling rate, image format etc). Reference can be made to additional material appended to the Tender submission however this will not form part of the evaluation.</w:t>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p>
    <w:p w14:paraId="5EF6EDC6" w14:textId="6D1FBFC5" w:rsidR="00F43FC7" w:rsidRDefault="003967C1" w:rsidP="00DE76A9">
      <w:pPr>
        <w:pStyle w:val="ListParagraph"/>
        <w:numPr>
          <w:ilvl w:val="0"/>
          <w:numId w:val="24"/>
        </w:numPr>
        <w:rPr>
          <w:szCs w:val="22"/>
        </w:rPr>
      </w:pPr>
      <w:r w:rsidRPr="003967C1">
        <w:rPr>
          <w:szCs w:val="22"/>
        </w:rPr>
        <w:t xml:space="preserve">Evaluation criteria/pricing: please note that square </w:t>
      </w:r>
      <w:r w:rsidR="0097139C" w:rsidRPr="003967C1">
        <w:rPr>
          <w:szCs w:val="22"/>
        </w:rPr>
        <w:t>kilometres</w:t>
      </w:r>
      <w:r w:rsidR="00F43FC7">
        <w:rPr>
          <w:szCs w:val="22"/>
        </w:rPr>
        <w:t>/ line length</w:t>
      </w:r>
      <w:r w:rsidRPr="003967C1">
        <w:rPr>
          <w:szCs w:val="22"/>
        </w:rPr>
        <w:t xml:space="preserve"> would pertain to</w:t>
      </w:r>
      <w:r w:rsidR="00F43FC7">
        <w:rPr>
          <w:szCs w:val="22"/>
        </w:rPr>
        <w:t xml:space="preserve"> either:</w:t>
      </w:r>
    </w:p>
    <w:p w14:paraId="11A25D2F" w14:textId="21A79B70" w:rsidR="00F43FC7" w:rsidRPr="00F43FC7" w:rsidRDefault="00F43FC7" w:rsidP="00134621">
      <w:pPr>
        <w:pStyle w:val="ListParagraph"/>
        <w:rPr>
          <w:szCs w:val="22"/>
        </w:rPr>
      </w:pPr>
      <w:r w:rsidRPr="00F43FC7">
        <w:rPr>
          <w:szCs w:val="22"/>
        </w:rPr>
        <w:t xml:space="preserve">Option A: the particular grid cell covered by this worksheet and the price should pertain to this cell, or </w:t>
      </w:r>
    </w:p>
    <w:p w14:paraId="5FEF0513" w14:textId="0921B286" w:rsidR="00F43FC7" w:rsidRDefault="00F43FC7" w:rsidP="00F43FC7">
      <w:pPr>
        <w:pStyle w:val="ListParagraph"/>
        <w:rPr>
          <w:szCs w:val="22"/>
        </w:rPr>
      </w:pPr>
      <w:r w:rsidRPr="001B57C3">
        <w:rPr>
          <w:szCs w:val="22"/>
        </w:rPr>
        <w:t>Option B: the value across multiple cells listed in Table 2, but the price for each cell will pertain to price per grid cell (Table 1) multiplied by ‘%data cover’ per grid cell (Table 2).</w:t>
      </w:r>
    </w:p>
    <w:p w14:paraId="5D9904AF" w14:textId="77777777" w:rsidR="00F43FC7" w:rsidRDefault="00F43FC7" w:rsidP="00F43FC7">
      <w:pPr>
        <w:pStyle w:val="ListParagraph"/>
        <w:rPr>
          <w:szCs w:val="22"/>
        </w:rPr>
      </w:pPr>
    </w:p>
    <w:p w14:paraId="1D65C2AE" w14:textId="1AC28362" w:rsidR="00D26990" w:rsidRDefault="003967C1" w:rsidP="00134621">
      <w:pPr>
        <w:pStyle w:val="ListParagraph"/>
        <w:rPr>
          <w:szCs w:val="22"/>
        </w:rPr>
      </w:pPr>
      <w:r w:rsidRPr="003967C1">
        <w:rPr>
          <w:szCs w:val="22"/>
        </w:rPr>
        <w:t>Time refers to duration of survey/data acquisition or extent of time series where relevant. Events/Reports/Other is open to interpretation by the respondent - to cover datasets that don't align with the other descriptors.</w:t>
      </w:r>
      <w:r w:rsidRPr="003967C1">
        <w:rPr>
          <w:szCs w:val="22"/>
        </w:rPr>
        <w:tab/>
      </w:r>
    </w:p>
    <w:p w14:paraId="7794D4A3" w14:textId="17150B78" w:rsidR="003967C1" w:rsidRPr="003967C1" w:rsidRDefault="003967C1" w:rsidP="00D26990">
      <w:pPr>
        <w:pStyle w:val="ListParagraph"/>
        <w:rPr>
          <w:szCs w:val="22"/>
        </w:rPr>
      </w:pP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p>
    <w:p w14:paraId="23AE6176" w14:textId="46C91DF8" w:rsidR="003967C1" w:rsidRPr="00D26990" w:rsidRDefault="003967C1" w:rsidP="00DE76A9">
      <w:pPr>
        <w:pStyle w:val="ListParagraph"/>
        <w:numPr>
          <w:ilvl w:val="0"/>
          <w:numId w:val="24"/>
        </w:numPr>
        <w:spacing w:before="0" w:beforeAutospacing="0" w:after="0" w:afterAutospacing="0"/>
        <w:rPr>
          <w:szCs w:val="22"/>
        </w:rPr>
      </w:pPr>
      <w:r w:rsidRPr="003967C1">
        <w:rPr>
          <w:szCs w:val="22"/>
        </w:rPr>
        <w:t>If repeat/time series data are available in a given grid cell, please clarify in Data/Product description</w:t>
      </w:r>
      <w:r w:rsidR="00D26990">
        <w:rPr>
          <w:szCs w:val="22"/>
        </w:rPr>
        <w:t>.</w:t>
      </w:r>
      <w:r w:rsidRPr="00D26990">
        <w:rPr>
          <w:szCs w:val="22"/>
        </w:rPr>
        <w:tab/>
      </w:r>
      <w:r w:rsidRPr="00D26990">
        <w:rPr>
          <w:szCs w:val="22"/>
        </w:rPr>
        <w:tab/>
      </w:r>
      <w:r w:rsidRPr="00D26990">
        <w:rPr>
          <w:szCs w:val="22"/>
        </w:rPr>
        <w:tab/>
      </w:r>
      <w:r w:rsidRPr="00D26990">
        <w:rPr>
          <w:szCs w:val="22"/>
        </w:rPr>
        <w:tab/>
      </w:r>
      <w:r w:rsidRPr="00D26990">
        <w:rPr>
          <w:szCs w:val="22"/>
        </w:rPr>
        <w:tab/>
      </w:r>
    </w:p>
    <w:p w14:paraId="3043E651" w14:textId="77777777" w:rsidR="00D26990" w:rsidRDefault="00D26990" w:rsidP="00D26990">
      <w:pPr>
        <w:pStyle w:val="ListParagraph"/>
        <w:rPr>
          <w:szCs w:val="22"/>
        </w:rPr>
      </w:pPr>
    </w:p>
    <w:p w14:paraId="73DDA33D" w14:textId="1C4C2569" w:rsidR="003967C1" w:rsidRPr="00D26990" w:rsidRDefault="003967C1" w:rsidP="00DE76A9">
      <w:pPr>
        <w:pStyle w:val="ListParagraph"/>
        <w:numPr>
          <w:ilvl w:val="0"/>
          <w:numId w:val="24"/>
        </w:numPr>
        <w:rPr>
          <w:szCs w:val="22"/>
        </w:rPr>
      </w:pPr>
      <w:r w:rsidRPr="003967C1">
        <w:rPr>
          <w:szCs w:val="22"/>
        </w:rPr>
        <w:lastRenderedPageBreak/>
        <w:t>If a derived product covers multiple grid cells please apply a pro rata price or indicate a total product price</w:t>
      </w:r>
      <w:r w:rsidR="00D26990">
        <w:rPr>
          <w:szCs w:val="22"/>
        </w:rPr>
        <w:t>.</w:t>
      </w:r>
      <w:r w:rsidRPr="00D26990">
        <w:rPr>
          <w:szCs w:val="22"/>
        </w:rPr>
        <w:tab/>
      </w:r>
      <w:r w:rsidRPr="00D26990">
        <w:rPr>
          <w:szCs w:val="22"/>
        </w:rPr>
        <w:tab/>
      </w:r>
      <w:r w:rsidRPr="00D26990">
        <w:rPr>
          <w:szCs w:val="22"/>
        </w:rPr>
        <w:tab/>
      </w:r>
      <w:r w:rsidRPr="00D26990">
        <w:rPr>
          <w:szCs w:val="22"/>
        </w:rPr>
        <w:tab/>
      </w:r>
      <w:r w:rsidRPr="00D26990">
        <w:rPr>
          <w:szCs w:val="22"/>
        </w:rPr>
        <w:tab/>
      </w:r>
      <w:r w:rsidRPr="00D26990">
        <w:rPr>
          <w:szCs w:val="22"/>
        </w:rPr>
        <w:tab/>
      </w:r>
      <w:r w:rsidRPr="00D26990">
        <w:rPr>
          <w:szCs w:val="22"/>
        </w:rPr>
        <w:tab/>
      </w:r>
      <w:r w:rsidRPr="00D26990">
        <w:rPr>
          <w:szCs w:val="22"/>
        </w:rPr>
        <w:tab/>
      </w:r>
    </w:p>
    <w:p w14:paraId="79B93382" w14:textId="77777777" w:rsidR="00D26990" w:rsidRDefault="00D26990" w:rsidP="00D26990">
      <w:pPr>
        <w:pStyle w:val="ListParagraph"/>
        <w:rPr>
          <w:szCs w:val="22"/>
        </w:rPr>
      </w:pPr>
    </w:p>
    <w:p w14:paraId="18CC3DEB" w14:textId="78D949DD" w:rsidR="003967C1" w:rsidRPr="003967C1" w:rsidRDefault="003967C1" w:rsidP="00DE76A9">
      <w:pPr>
        <w:pStyle w:val="ListParagraph"/>
        <w:numPr>
          <w:ilvl w:val="0"/>
          <w:numId w:val="24"/>
        </w:numPr>
        <w:rPr>
          <w:szCs w:val="22"/>
        </w:rPr>
      </w:pPr>
      <w:r w:rsidRPr="003967C1">
        <w:rPr>
          <w:szCs w:val="22"/>
        </w:rPr>
        <w:t>If a product covers multiple grid cells and can only be sold as a single unit please indicate in "Data/Product description"</w:t>
      </w:r>
      <w:r w:rsidR="00D26990">
        <w:rPr>
          <w:szCs w:val="22"/>
        </w:rPr>
        <w:t>.</w:t>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p>
    <w:p w14:paraId="35FF3725" w14:textId="77777777" w:rsidR="00D26990" w:rsidRDefault="00D26990" w:rsidP="00D26990">
      <w:pPr>
        <w:pStyle w:val="ListParagraph"/>
        <w:rPr>
          <w:szCs w:val="22"/>
        </w:rPr>
      </w:pPr>
    </w:p>
    <w:p w14:paraId="6E70236E" w14:textId="483C02A9" w:rsidR="003967C1" w:rsidRPr="003967C1" w:rsidRDefault="003967C1" w:rsidP="00DE76A9">
      <w:pPr>
        <w:pStyle w:val="ListParagraph"/>
        <w:numPr>
          <w:ilvl w:val="0"/>
          <w:numId w:val="24"/>
        </w:numPr>
        <w:rPr>
          <w:szCs w:val="22"/>
        </w:rPr>
      </w:pPr>
      <w:r w:rsidRPr="003967C1">
        <w:rPr>
          <w:szCs w:val="22"/>
        </w:rPr>
        <w:t>When describing derived products please consider maps, reports, metadata and GIS databases</w:t>
      </w:r>
      <w:r w:rsidR="00D26990">
        <w:rPr>
          <w:szCs w:val="22"/>
        </w:rPr>
        <w:t>.</w:t>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p>
    <w:p w14:paraId="2CAC2316" w14:textId="77777777" w:rsidR="00D26990" w:rsidRDefault="00D26990" w:rsidP="00D26990">
      <w:pPr>
        <w:pStyle w:val="ListParagraph"/>
        <w:rPr>
          <w:szCs w:val="22"/>
        </w:rPr>
      </w:pPr>
    </w:p>
    <w:p w14:paraId="5F0C229A" w14:textId="05E315D7" w:rsidR="003967C1" w:rsidRPr="003967C1" w:rsidRDefault="003967C1" w:rsidP="00DE76A9">
      <w:pPr>
        <w:pStyle w:val="ListParagraph"/>
        <w:numPr>
          <w:ilvl w:val="0"/>
          <w:numId w:val="24"/>
        </w:numPr>
        <w:rPr>
          <w:szCs w:val="22"/>
        </w:rPr>
      </w:pPr>
      <w:r w:rsidRPr="003967C1">
        <w:rPr>
          <w:szCs w:val="22"/>
        </w:rPr>
        <w:t>In the case of physical samples, please include the price under "Raw Data", e.g.</w:t>
      </w:r>
      <w:r w:rsidR="00D26990">
        <w:rPr>
          <w:szCs w:val="22"/>
        </w:rPr>
        <w:t>,</w:t>
      </w:r>
      <w:r w:rsidRPr="003967C1">
        <w:rPr>
          <w:szCs w:val="22"/>
        </w:rPr>
        <w:t xml:space="preserve"> for core, grab samples, biological specimens etc.</w:t>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p>
    <w:p w14:paraId="6F9860A8" w14:textId="2A77BCDE" w:rsidR="003967C1" w:rsidRPr="003967C1" w:rsidRDefault="003967C1" w:rsidP="00DE76A9">
      <w:pPr>
        <w:pStyle w:val="ListParagraph"/>
        <w:numPr>
          <w:ilvl w:val="0"/>
          <w:numId w:val="24"/>
        </w:numPr>
        <w:rPr>
          <w:szCs w:val="22"/>
        </w:rPr>
      </w:pPr>
      <w:r w:rsidRPr="003967C1">
        <w:rPr>
          <w:szCs w:val="22"/>
        </w:rPr>
        <w:t>All raw or processed data pricing should include ancillary data (e.g.</w:t>
      </w:r>
      <w:r w:rsidR="00D26990">
        <w:rPr>
          <w:szCs w:val="22"/>
        </w:rPr>
        <w:t>,</w:t>
      </w:r>
      <w:r w:rsidRPr="003967C1">
        <w:rPr>
          <w:szCs w:val="22"/>
        </w:rPr>
        <w:t xml:space="preserve"> sound velocity profiles, navigation, tides, etc.)</w:t>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p>
    <w:p w14:paraId="60342B20" w14:textId="77777777" w:rsidR="00D26990" w:rsidRDefault="00D26990" w:rsidP="00D26990">
      <w:pPr>
        <w:pStyle w:val="ListParagraph"/>
        <w:rPr>
          <w:szCs w:val="22"/>
        </w:rPr>
      </w:pPr>
    </w:p>
    <w:p w14:paraId="6D1D2535" w14:textId="12B4E0F8" w:rsidR="003967C1" w:rsidRPr="003967C1" w:rsidRDefault="003967C1" w:rsidP="00DE76A9">
      <w:pPr>
        <w:pStyle w:val="ListParagraph"/>
        <w:numPr>
          <w:ilvl w:val="0"/>
          <w:numId w:val="24"/>
        </w:numPr>
        <w:rPr>
          <w:szCs w:val="22"/>
        </w:rPr>
        <w:sectPr w:rsidR="003967C1" w:rsidRPr="003967C1">
          <w:type w:val="continuous"/>
          <w:pgSz w:w="11907" w:h="16840"/>
          <w:pgMar w:top="1418" w:right="1418" w:bottom="851" w:left="1418" w:header="709" w:footer="709" w:gutter="0"/>
          <w:cols w:space="720"/>
          <w:formProt w:val="0"/>
        </w:sectPr>
      </w:pPr>
      <w:r w:rsidRPr="003967C1">
        <w:rPr>
          <w:szCs w:val="22"/>
        </w:rPr>
        <w:t xml:space="preserve">Sub bottom profile data requirements are in the 100m below seabed. Please note if single or </w:t>
      </w:r>
      <w:r w:rsidR="00310483" w:rsidRPr="003967C1">
        <w:rPr>
          <w:szCs w:val="22"/>
        </w:rPr>
        <w:t>multi-channel</w:t>
      </w:r>
      <w:r w:rsidRPr="003967C1">
        <w:rPr>
          <w:szCs w:val="22"/>
        </w:rPr>
        <w:t>, 2D or 3D. Please indicate max penetration achieved, and extent of bedrock detected.</w:t>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r w:rsidRPr="003967C1">
        <w:rPr>
          <w:szCs w:val="22"/>
        </w:rPr>
        <w:tab/>
      </w:r>
    </w:p>
    <w:p w14:paraId="12294889" w14:textId="74631B65" w:rsidR="001D1745" w:rsidRPr="002B7ED3" w:rsidRDefault="00250A51" w:rsidP="002B7ED3">
      <w:pPr>
        <w:pStyle w:val="NoSpacing"/>
        <w:rPr>
          <w:b/>
        </w:rPr>
      </w:pPr>
      <w:r w:rsidRPr="002B7ED3">
        <w:rPr>
          <w:b/>
        </w:rPr>
        <w:t>INSTRUCTIONS TO TENDERERS</w:t>
      </w:r>
    </w:p>
    <w:p w14:paraId="23990727" w14:textId="549066B7" w:rsidR="00250A51" w:rsidRDefault="00250A51" w:rsidP="002B7ED3">
      <w:pPr>
        <w:pStyle w:val="NoSpacing"/>
        <w:jc w:val="both"/>
      </w:pPr>
      <w:r>
        <w:t xml:space="preserve">Tenderers should note that there is a separate document </w:t>
      </w:r>
      <w:r w:rsidR="00846294">
        <w:t>titled ‘</w:t>
      </w:r>
      <w:r w:rsidR="00D26990">
        <w:rPr>
          <w:b/>
        </w:rPr>
        <w:t>O</w:t>
      </w:r>
      <w:r w:rsidR="003967C1">
        <w:rPr>
          <w:b/>
        </w:rPr>
        <w:t>RE Data Pricing Matrix v.1.</w:t>
      </w:r>
      <w:r w:rsidR="00BB202E">
        <w:rPr>
          <w:b/>
        </w:rPr>
        <w:t>2</w:t>
      </w:r>
      <w:r w:rsidR="00D34C40">
        <w:rPr>
          <w:b/>
        </w:rPr>
        <w:t>.</w:t>
      </w:r>
      <w:r w:rsidR="00846294">
        <w:rPr>
          <w:b/>
        </w:rPr>
        <w:t>’</w:t>
      </w:r>
      <w:r>
        <w:t xml:space="preserve"> available </w:t>
      </w:r>
      <w:r w:rsidR="00851044">
        <w:t xml:space="preserve">to download separately </w:t>
      </w:r>
      <w:r>
        <w:t xml:space="preserve">on the eTenders website. Tenderers </w:t>
      </w:r>
      <w:r w:rsidR="002B7ED3">
        <w:t xml:space="preserve">must </w:t>
      </w:r>
      <w:r>
        <w:t>complete th</w:t>
      </w:r>
      <w:r w:rsidR="002B7ED3" w:rsidRPr="0000230B">
        <w:t>e</w:t>
      </w:r>
      <w:r w:rsidRPr="0000230B">
        <w:t xml:space="preserve"> </w:t>
      </w:r>
      <w:r w:rsidRPr="0000440C">
        <w:t>Appendix 2 – Pricing Schedule</w:t>
      </w:r>
      <w:r w:rsidRPr="0000230B">
        <w:t xml:space="preserve"> in full</w:t>
      </w:r>
      <w:r w:rsidR="00054600">
        <w:t xml:space="preserve"> for the </w:t>
      </w:r>
      <w:r w:rsidR="00084370">
        <w:t xml:space="preserve">Grid Cells </w:t>
      </w:r>
      <w:r w:rsidR="00054600">
        <w:t>that they are tendering for</w:t>
      </w:r>
      <w:r w:rsidRPr="0000230B">
        <w:t xml:space="preserve">, as per the instructions </w:t>
      </w:r>
      <w:r w:rsidR="007407B7" w:rsidRPr="0000230B">
        <w:t xml:space="preserve">in this Appendix 2 and </w:t>
      </w:r>
      <w:r w:rsidRPr="0000230B">
        <w:t xml:space="preserve">within the </w:t>
      </w:r>
      <w:r w:rsidR="007407B7" w:rsidRPr="0000230B">
        <w:t>Pricing Schedule</w:t>
      </w:r>
      <w:r w:rsidRPr="0000230B">
        <w:t>, and submit</w:t>
      </w:r>
      <w:r w:rsidR="007407B7" w:rsidRPr="0000230B">
        <w:t xml:space="preserve"> the completed Pricing Schedule </w:t>
      </w:r>
      <w:r w:rsidRPr="0000230B">
        <w:t xml:space="preserve">with </w:t>
      </w:r>
      <w:r w:rsidR="002B7ED3" w:rsidRPr="0000230B">
        <w:t>their Tender response</w:t>
      </w:r>
      <w:r w:rsidRPr="0000230B">
        <w:t xml:space="preserve">. Failure to submit a fully completed </w:t>
      </w:r>
      <w:r w:rsidRPr="0000440C">
        <w:t>Appendix 2 – Pricing Schedule</w:t>
      </w:r>
      <w:r w:rsidR="00A113F0" w:rsidRPr="0000230B">
        <w:t xml:space="preserve"> </w:t>
      </w:r>
      <w:r w:rsidRPr="0000230B">
        <w:t xml:space="preserve">with the </w:t>
      </w:r>
      <w:r w:rsidR="002040CB" w:rsidRPr="0000230B">
        <w:t>Tenderer’s T</w:t>
      </w:r>
      <w:r w:rsidRPr="0000230B">
        <w:t>ender submission</w:t>
      </w:r>
      <w:r w:rsidR="00A113F0" w:rsidRPr="0000230B">
        <w:t xml:space="preserve"> in accordance with the instructions</w:t>
      </w:r>
      <w:r w:rsidR="00846294" w:rsidRPr="0000230B">
        <w:t xml:space="preserve"> in this Appendix 2 and </w:t>
      </w:r>
      <w:r w:rsidR="00846294" w:rsidRPr="001E50FA">
        <w:t>within the Pricing Schedule</w:t>
      </w:r>
      <w:r w:rsidR="00A113F0" w:rsidRPr="001E50FA">
        <w:t xml:space="preserve"> </w:t>
      </w:r>
      <w:r w:rsidRPr="001E50FA">
        <w:t xml:space="preserve">will </w:t>
      </w:r>
      <w:r w:rsidR="00A113F0" w:rsidRPr="001E50FA">
        <w:t xml:space="preserve">render the Tender </w:t>
      </w:r>
      <w:r w:rsidRPr="001E50FA">
        <w:t>non-complian</w:t>
      </w:r>
      <w:r w:rsidR="00A113F0" w:rsidRPr="001E50FA">
        <w:t xml:space="preserve">t </w:t>
      </w:r>
      <w:r w:rsidRPr="001E50FA">
        <w:t>and the Tender will be rejected and eliminated from this Competition.</w:t>
      </w:r>
    </w:p>
    <w:p w14:paraId="01FF5812" w14:textId="77777777" w:rsidR="00B43AC8" w:rsidRPr="00B43AC8" w:rsidRDefault="00D00113" w:rsidP="00B43AC8">
      <w:pPr>
        <w:pStyle w:val="NoSpacing"/>
        <w:jc w:val="both"/>
      </w:pPr>
      <w:r>
        <w:t>All prices must exclude V.A.T.</w:t>
      </w:r>
      <w:r w:rsidR="00B43AC8">
        <w:t xml:space="preserve"> </w:t>
      </w:r>
      <w:r w:rsidR="00B43AC8" w:rsidRPr="00B43AC8">
        <w:t xml:space="preserve">Pricing should be in euro and include all other costs and expenses. No other costs shall apply. </w:t>
      </w:r>
    </w:p>
    <w:p w14:paraId="24763779" w14:textId="3BE26356" w:rsidR="00D00113" w:rsidRDefault="00D00113" w:rsidP="002B7ED3">
      <w:pPr>
        <w:pStyle w:val="NoSpacing"/>
        <w:jc w:val="both"/>
      </w:pPr>
    </w:p>
    <w:p w14:paraId="73B60C1F" w14:textId="19C8937B" w:rsidR="00250A51" w:rsidRDefault="00250A51" w:rsidP="002B7ED3">
      <w:pPr>
        <w:pStyle w:val="NoSpacing"/>
        <w:jc w:val="both"/>
      </w:pPr>
      <w:r>
        <w:rPr>
          <w:i/>
        </w:rPr>
        <w:t>.</w:t>
      </w:r>
    </w:p>
    <w:p w14:paraId="29FC0882" w14:textId="77777777" w:rsidR="00250A51" w:rsidRDefault="00250A51" w:rsidP="00D00113">
      <w:pPr>
        <w:pStyle w:val="NoSpacing"/>
      </w:pPr>
    </w:p>
    <w:p w14:paraId="3C32ED97" w14:textId="7FDD14D9" w:rsidR="00250A51" w:rsidRPr="002B7ED3" w:rsidRDefault="00250A51" w:rsidP="00B8044E">
      <w:pPr>
        <w:rPr>
          <w:szCs w:val="22"/>
          <w:u w:val="single"/>
        </w:rPr>
      </w:pPr>
    </w:p>
    <w:p w14:paraId="54D060FF" w14:textId="5BB9B00A" w:rsidR="001D1745" w:rsidRPr="00F66F20" w:rsidRDefault="001D1745" w:rsidP="00B8044E">
      <w:pPr>
        <w:pStyle w:val="Heading1"/>
        <w:rPr>
          <w:rFonts w:ascii="Calibri" w:hAnsi="Calibri"/>
          <w:szCs w:val="22"/>
        </w:rPr>
      </w:pPr>
      <w:r w:rsidRPr="00F66F20">
        <w:rPr>
          <w:rFonts w:ascii="Calibri" w:hAnsi="Calibri"/>
          <w:szCs w:val="22"/>
        </w:rPr>
        <w:lastRenderedPageBreak/>
        <w:t>Appendix 3</w:t>
      </w:r>
      <w:r w:rsidR="00310483" w:rsidRPr="00F66F20">
        <w:rPr>
          <w:rFonts w:ascii="Calibri" w:hAnsi="Calibri"/>
          <w:szCs w:val="22"/>
        </w:rPr>
        <w:t xml:space="preserve">: </w:t>
      </w:r>
      <w:r w:rsidR="00310483">
        <w:rPr>
          <w:rFonts w:ascii="Calibri" w:hAnsi="Calibri"/>
          <w:szCs w:val="22"/>
        </w:rPr>
        <w:t>Tenderers</w:t>
      </w:r>
      <w:r w:rsidRPr="00F66F20">
        <w:rPr>
          <w:rFonts w:ascii="Calibri" w:hAnsi="Calibri"/>
          <w:szCs w:val="22"/>
        </w:rPr>
        <w:t>’ Statement</w:t>
      </w:r>
    </w:p>
    <w:p w14:paraId="31B9BE6C" w14:textId="77777777" w:rsidR="00366E7C" w:rsidRPr="00366E7C" w:rsidRDefault="00366E7C" w:rsidP="00366E7C">
      <w:pPr>
        <w:rPr>
          <w:szCs w:val="22"/>
        </w:rPr>
      </w:pPr>
      <w:r w:rsidRPr="00366E7C">
        <w:rPr>
          <w:szCs w:val="22"/>
        </w:rPr>
        <w:t xml:space="preserve">[Tenderers shall complete and return the following form of Tenderers’ Statement printed on the Tenderers’ headed notepaper and signed by the Tenderer.] </w:t>
      </w:r>
    </w:p>
    <w:p w14:paraId="3DCB0EA0" w14:textId="77777777" w:rsidR="00366E7C" w:rsidRPr="00366E7C" w:rsidRDefault="00366E7C" w:rsidP="00366E7C">
      <w:pPr>
        <w:rPr>
          <w:szCs w:val="22"/>
        </w:rPr>
      </w:pPr>
    </w:p>
    <w:p w14:paraId="31FCDE5A" w14:textId="77777777" w:rsidR="00366E7C" w:rsidRPr="00366E7C" w:rsidRDefault="00366E7C" w:rsidP="00366E7C">
      <w:pPr>
        <w:rPr>
          <w:b/>
          <w:szCs w:val="22"/>
        </w:rPr>
      </w:pPr>
      <w:r w:rsidRPr="00366E7C">
        <w:rPr>
          <w:b/>
          <w:szCs w:val="22"/>
        </w:rPr>
        <w:t>TENDERERS’ STATEMENT</w:t>
      </w:r>
    </w:p>
    <w:p w14:paraId="4CEAEE73" w14:textId="77777777" w:rsidR="00366E7C" w:rsidRPr="00366E7C" w:rsidRDefault="00366E7C" w:rsidP="00366E7C">
      <w:pPr>
        <w:rPr>
          <w:b/>
          <w:szCs w:val="22"/>
        </w:rPr>
      </w:pPr>
    </w:p>
    <w:p w14:paraId="6BCA7DC1" w14:textId="622B48A6" w:rsidR="00366E7C" w:rsidRPr="00366E7C" w:rsidRDefault="00366E7C" w:rsidP="00366E7C">
      <w:pPr>
        <w:rPr>
          <w:szCs w:val="22"/>
        </w:rPr>
      </w:pPr>
      <w:r w:rsidRPr="00366E7C">
        <w:rPr>
          <w:b/>
          <w:bCs/>
          <w:szCs w:val="22"/>
        </w:rPr>
        <w:t xml:space="preserve">TO:  </w:t>
      </w:r>
      <w:sdt>
        <w:sdtPr>
          <w:rPr>
            <w:szCs w:val="22"/>
          </w:rPr>
          <w:alias w:val="Name"/>
          <w:tag w:val="Name"/>
          <w:id w:val="-950464262"/>
          <w:placeholder>
            <w:docPart w:val="DC4CE4A0D9604548973DA925E420B842"/>
          </w:placeholder>
          <w:dataBinding w:prefixMappings="xmlns:ns0='http://schemas.microsoft.com/office/2006/coverPageProps' " w:xpath="/ns0:CoverPageProperties[1]/ns0:Abstract[1]" w:storeItemID="{55AF091B-3C7A-41E3-B477-F2FDAA23CFDA}"/>
          <w:text/>
        </w:sdtPr>
        <w:sdtEndPr/>
        <w:sdtContent>
          <w:r>
            <w:rPr>
              <w:szCs w:val="22"/>
            </w:rPr>
            <w:t>The Minister for Climate, Energy and the Environment</w:t>
          </w:r>
        </w:sdtContent>
      </w:sdt>
      <w:r w:rsidRPr="00366E7C">
        <w:rPr>
          <w:szCs w:val="22"/>
        </w:rPr>
        <w:t>(the “Contracting Authority”)</w:t>
      </w:r>
    </w:p>
    <w:p w14:paraId="524735FF" w14:textId="45DAF13E" w:rsidR="00366E7C" w:rsidRPr="00366E7C" w:rsidRDefault="00366E7C" w:rsidP="00366E7C">
      <w:pPr>
        <w:rPr>
          <w:szCs w:val="22"/>
        </w:rPr>
      </w:pPr>
      <w:r w:rsidRPr="00366E7C">
        <w:rPr>
          <w:b/>
          <w:bCs/>
          <w:szCs w:val="22"/>
        </w:rPr>
        <w:t>RE:</w:t>
      </w:r>
      <w:r w:rsidRPr="00366E7C">
        <w:rPr>
          <w:szCs w:val="22"/>
        </w:rPr>
        <w:t xml:space="preserve"> Request for Tenders for the Provision of</w:t>
      </w:r>
      <w:r w:rsidRPr="00366E7C">
        <w:rPr>
          <w:b/>
          <w:szCs w:val="22"/>
        </w:rPr>
        <w:t xml:space="preserve"> </w:t>
      </w:r>
      <w:sdt>
        <w:sdtPr>
          <w:rPr>
            <w:b/>
            <w:szCs w:val="22"/>
          </w:rPr>
          <w:alias w:val="Type of Services"/>
          <w:tag w:val="Type of Services"/>
          <w:id w:val="2027665811"/>
          <w:placeholder>
            <w:docPart w:val="56D16840E2B0434BBCE63278D3A50478"/>
          </w:placeholder>
          <w:dataBinding w:prefixMappings="xmlns:ns0='http://schemas.microsoft.com/office/2006/coverPageProps' " w:xpath="/ns0:CoverPageProperties[1]/ns0:CompanyFax[1]" w:storeItemID="{55AF091B-3C7A-41E3-B477-F2FDAA23CFDA}"/>
          <w:text/>
        </w:sdtPr>
        <w:sdtEndPr/>
        <w:sdtContent>
          <w:r w:rsidR="00622187">
            <w:rPr>
              <w:b/>
              <w:szCs w:val="22"/>
            </w:rPr>
            <w:t>“Legacy Marine Data and Rights to Publish Legacy Marine Data to include All of Ireland 2026”</w:t>
          </w:r>
        </w:sdtContent>
      </w:sdt>
    </w:p>
    <w:p w14:paraId="10EF4C3C" w14:textId="6B8617B1" w:rsidR="00366E7C" w:rsidRPr="00366E7C" w:rsidRDefault="00366E7C" w:rsidP="00366E7C">
      <w:pPr>
        <w:rPr>
          <w:szCs w:val="22"/>
        </w:rPr>
      </w:pPr>
      <w:r w:rsidRPr="00366E7C">
        <w:rPr>
          <w:szCs w:val="22"/>
        </w:rPr>
        <w:t xml:space="preserve">Having examined your Request for Tenders (the “RFT”) including the Instructions to Tenderers, the Selection and Award Criteria, the Requirements and Specifications, and the Terms and Conditions of the Framework Agreement and the </w:t>
      </w:r>
      <w:r w:rsidR="002F30E3">
        <w:rPr>
          <w:szCs w:val="22"/>
        </w:rPr>
        <w:t>Goods</w:t>
      </w:r>
      <w:r w:rsidRPr="00366E7C">
        <w:rPr>
          <w:szCs w:val="22"/>
        </w:rPr>
        <w:t xml:space="preserve"> Contract, we hereby agree and declare the following:</w:t>
      </w:r>
    </w:p>
    <w:tbl>
      <w:tblPr>
        <w:tblW w:w="5000" w:type="pct"/>
        <w:tblLook w:val="01E0" w:firstRow="1" w:lastRow="1" w:firstColumn="1" w:lastColumn="1" w:noHBand="0" w:noVBand="0"/>
      </w:tblPr>
      <w:tblGrid>
        <w:gridCol w:w="717"/>
        <w:gridCol w:w="8354"/>
      </w:tblGrid>
      <w:tr w:rsidR="00366E7C" w:rsidRPr="00366E7C" w14:paraId="1B3134CB" w14:textId="77777777" w:rsidTr="000B4324">
        <w:tc>
          <w:tcPr>
            <w:tcW w:w="395" w:type="pct"/>
          </w:tcPr>
          <w:p w14:paraId="474C500B" w14:textId="77777777" w:rsidR="00366E7C" w:rsidRPr="00366E7C" w:rsidRDefault="00366E7C" w:rsidP="00366E7C">
            <w:pPr>
              <w:rPr>
                <w:szCs w:val="22"/>
              </w:rPr>
            </w:pPr>
            <w:r w:rsidRPr="00366E7C">
              <w:rPr>
                <w:szCs w:val="22"/>
              </w:rPr>
              <w:t>1.</w:t>
            </w:r>
          </w:p>
        </w:tc>
        <w:tc>
          <w:tcPr>
            <w:tcW w:w="4605" w:type="pct"/>
          </w:tcPr>
          <w:p w14:paraId="55A7A351" w14:textId="77777777" w:rsidR="00366E7C" w:rsidRPr="00366E7C" w:rsidRDefault="00366E7C" w:rsidP="00366E7C">
            <w:pPr>
              <w:rPr>
                <w:szCs w:val="22"/>
              </w:rPr>
            </w:pPr>
            <w:r w:rsidRPr="00366E7C">
              <w:rPr>
                <w:szCs w:val="22"/>
              </w:rPr>
              <w:t>We understand the nature and extent of the data required to be delivered as described in Requirements and Specifications at Appendix 1 to the RFT.</w:t>
            </w:r>
          </w:p>
        </w:tc>
      </w:tr>
      <w:tr w:rsidR="00366E7C" w:rsidRPr="00366E7C" w14:paraId="02FDA3F9" w14:textId="77777777" w:rsidTr="000B4324">
        <w:tc>
          <w:tcPr>
            <w:tcW w:w="395" w:type="pct"/>
          </w:tcPr>
          <w:p w14:paraId="49C30578" w14:textId="77777777" w:rsidR="00366E7C" w:rsidRPr="00366E7C" w:rsidRDefault="00366E7C" w:rsidP="00366E7C">
            <w:pPr>
              <w:rPr>
                <w:szCs w:val="22"/>
              </w:rPr>
            </w:pPr>
            <w:r w:rsidRPr="00366E7C">
              <w:rPr>
                <w:szCs w:val="22"/>
              </w:rPr>
              <w:t>2.</w:t>
            </w:r>
          </w:p>
        </w:tc>
        <w:tc>
          <w:tcPr>
            <w:tcW w:w="4605" w:type="pct"/>
          </w:tcPr>
          <w:p w14:paraId="59B5AF7F" w14:textId="77777777" w:rsidR="00366E7C" w:rsidRPr="00366E7C" w:rsidRDefault="00366E7C" w:rsidP="00366E7C">
            <w:pPr>
              <w:rPr>
                <w:szCs w:val="22"/>
              </w:rPr>
            </w:pPr>
            <w:r w:rsidRPr="00366E7C">
              <w:rPr>
                <w:szCs w:val="22"/>
              </w:rPr>
              <w:t>We accept all of the Terms and Conditions of:</w:t>
            </w:r>
          </w:p>
          <w:p w14:paraId="2A1A9259" w14:textId="77777777" w:rsidR="00366E7C" w:rsidRPr="00366E7C" w:rsidRDefault="00366E7C" w:rsidP="00366E7C">
            <w:pPr>
              <w:numPr>
                <w:ilvl w:val="0"/>
                <w:numId w:val="6"/>
              </w:numPr>
              <w:rPr>
                <w:szCs w:val="22"/>
              </w:rPr>
            </w:pPr>
            <w:r w:rsidRPr="00366E7C">
              <w:rPr>
                <w:szCs w:val="22"/>
              </w:rPr>
              <w:t>the RFT,</w:t>
            </w:r>
          </w:p>
          <w:p w14:paraId="586D39CC" w14:textId="77777777" w:rsidR="00366E7C" w:rsidRPr="00366E7C" w:rsidRDefault="00366E7C" w:rsidP="00366E7C">
            <w:pPr>
              <w:numPr>
                <w:ilvl w:val="0"/>
                <w:numId w:val="6"/>
              </w:numPr>
              <w:rPr>
                <w:szCs w:val="22"/>
              </w:rPr>
            </w:pPr>
            <w:r w:rsidRPr="00366E7C">
              <w:rPr>
                <w:szCs w:val="22"/>
              </w:rPr>
              <w:t>the Framework Agreement and agree that, if offered appointment to the framework, we will execute the Framework Agreement at Appendix 5 of the RFT and the Confidentiality Agreement at Appendix 7 of the RFT; and</w:t>
            </w:r>
          </w:p>
          <w:p w14:paraId="714F1C4D" w14:textId="77777777" w:rsidR="00366E7C" w:rsidRPr="00366E7C" w:rsidRDefault="00366E7C" w:rsidP="00366E7C">
            <w:pPr>
              <w:numPr>
                <w:ilvl w:val="0"/>
                <w:numId w:val="6"/>
              </w:numPr>
              <w:rPr>
                <w:szCs w:val="22"/>
              </w:rPr>
            </w:pPr>
            <w:r w:rsidRPr="00366E7C">
              <w:rPr>
                <w:szCs w:val="22"/>
              </w:rPr>
              <w:t>the Goods Contract and agree if awarded any contract pursuant to the Framework Agreement to execute the Goods Contract at Appendix 6 to the RFT.</w:t>
            </w:r>
          </w:p>
        </w:tc>
      </w:tr>
      <w:tr w:rsidR="00366E7C" w:rsidRPr="00366E7C" w14:paraId="3D1BE836" w14:textId="77777777" w:rsidTr="000B4324">
        <w:tc>
          <w:tcPr>
            <w:tcW w:w="395" w:type="pct"/>
          </w:tcPr>
          <w:p w14:paraId="57882D72" w14:textId="77777777" w:rsidR="00366E7C" w:rsidRPr="00366E7C" w:rsidRDefault="00366E7C" w:rsidP="00366E7C">
            <w:pPr>
              <w:rPr>
                <w:szCs w:val="22"/>
              </w:rPr>
            </w:pPr>
            <w:r w:rsidRPr="00366E7C">
              <w:rPr>
                <w:szCs w:val="22"/>
              </w:rPr>
              <w:t>3.</w:t>
            </w:r>
          </w:p>
        </w:tc>
        <w:tc>
          <w:tcPr>
            <w:tcW w:w="4605" w:type="pct"/>
          </w:tcPr>
          <w:p w14:paraId="1E444BC8" w14:textId="77777777" w:rsidR="00366E7C" w:rsidRPr="00366E7C" w:rsidRDefault="00366E7C" w:rsidP="00366E7C">
            <w:pPr>
              <w:rPr>
                <w:szCs w:val="22"/>
              </w:rPr>
            </w:pPr>
            <w:r w:rsidRPr="00366E7C">
              <w:rPr>
                <w:szCs w:val="22"/>
              </w:rPr>
              <w:t>We accept all the Selection and Award Criteria as set out in Part 3 of the RFT.</w:t>
            </w:r>
          </w:p>
        </w:tc>
      </w:tr>
      <w:tr w:rsidR="00366E7C" w:rsidRPr="00366E7C" w14:paraId="3BD12B82" w14:textId="77777777" w:rsidTr="000B4324">
        <w:tc>
          <w:tcPr>
            <w:tcW w:w="395" w:type="pct"/>
          </w:tcPr>
          <w:p w14:paraId="72A82E10" w14:textId="77777777" w:rsidR="00366E7C" w:rsidRPr="00366E7C" w:rsidRDefault="00366E7C" w:rsidP="00366E7C">
            <w:pPr>
              <w:rPr>
                <w:szCs w:val="22"/>
              </w:rPr>
            </w:pPr>
            <w:r w:rsidRPr="00366E7C">
              <w:rPr>
                <w:szCs w:val="22"/>
              </w:rPr>
              <w:t>4.</w:t>
            </w:r>
          </w:p>
        </w:tc>
        <w:tc>
          <w:tcPr>
            <w:tcW w:w="4605" w:type="pct"/>
          </w:tcPr>
          <w:p w14:paraId="38FC22D6" w14:textId="77777777" w:rsidR="00366E7C" w:rsidRPr="00366E7C" w:rsidRDefault="00366E7C" w:rsidP="00366E7C">
            <w:pPr>
              <w:rPr>
                <w:szCs w:val="22"/>
              </w:rPr>
            </w:pPr>
            <w:r w:rsidRPr="00366E7C">
              <w:rPr>
                <w:szCs w:val="22"/>
              </w:rPr>
              <w:t>We agree to provide the Goods in accordance with the RFT, our Tender.</w:t>
            </w:r>
          </w:p>
        </w:tc>
      </w:tr>
      <w:tr w:rsidR="00366E7C" w:rsidRPr="00366E7C" w14:paraId="59B1F8F2" w14:textId="77777777" w:rsidTr="000B4324">
        <w:tc>
          <w:tcPr>
            <w:tcW w:w="395" w:type="pct"/>
          </w:tcPr>
          <w:p w14:paraId="627EE3CE" w14:textId="77777777" w:rsidR="00366E7C" w:rsidRPr="00366E7C" w:rsidRDefault="00366E7C" w:rsidP="00366E7C">
            <w:pPr>
              <w:rPr>
                <w:szCs w:val="22"/>
              </w:rPr>
            </w:pPr>
            <w:r w:rsidRPr="00366E7C">
              <w:rPr>
                <w:szCs w:val="22"/>
              </w:rPr>
              <w:t>5</w:t>
            </w:r>
          </w:p>
        </w:tc>
        <w:tc>
          <w:tcPr>
            <w:tcW w:w="4605" w:type="pct"/>
          </w:tcPr>
          <w:p w14:paraId="38F63DE9" w14:textId="77777777" w:rsidR="00366E7C" w:rsidRPr="00366E7C" w:rsidRDefault="00366E7C" w:rsidP="00366E7C">
            <w:pPr>
              <w:rPr>
                <w:szCs w:val="22"/>
              </w:rPr>
            </w:pPr>
            <w:r w:rsidRPr="00366E7C">
              <w:rPr>
                <w:szCs w:val="22"/>
              </w:rPr>
              <w:t>We agree that, if awarded any contract pursuant to a Framework Agreement that we shall, in the performance of such contract, comply with all applicable obligations in the field of environmental, social, and labour law.</w:t>
            </w:r>
          </w:p>
        </w:tc>
      </w:tr>
      <w:tr w:rsidR="00366E7C" w:rsidRPr="00366E7C" w14:paraId="1DFFAE0C" w14:textId="77777777" w:rsidTr="000B4324">
        <w:tc>
          <w:tcPr>
            <w:tcW w:w="395" w:type="pct"/>
          </w:tcPr>
          <w:p w14:paraId="1BA84BEF" w14:textId="77777777" w:rsidR="00366E7C" w:rsidRPr="00366E7C" w:rsidRDefault="00366E7C" w:rsidP="00366E7C">
            <w:pPr>
              <w:rPr>
                <w:szCs w:val="22"/>
              </w:rPr>
            </w:pPr>
            <w:r w:rsidRPr="00366E7C">
              <w:rPr>
                <w:szCs w:val="22"/>
              </w:rPr>
              <w:t>6.</w:t>
            </w:r>
          </w:p>
        </w:tc>
        <w:tc>
          <w:tcPr>
            <w:tcW w:w="4605" w:type="pct"/>
          </w:tcPr>
          <w:p w14:paraId="2275D882" w14:textId="77777777" w:rsidR="00366E7C" w:rsidRPr="00366E7C" w:rsidRDefault="00366E7C" w:rsidP="00366E7C">
            <w:pPr>
              <w:rPr>
                <w:szCs w:val="22"/>
              </w:rPr>
            </w:pPr>
            <w:r w:rsidRPr="00366E7C">
              <w:rPr>
                <w:szCs w:val="22"/>
              </w:rPr>
              <w:t>We confirm that we have complied with all requirements as set out at Part 2 of the RFT.</w:t>
            </w:r>
          </w:p>
        </w:tc>
      </w:tr>
      <w:tr w:rsidR="00366E7C" w:rsidRPr="00366E7C" w14:paraId="3FFAD110" w14:textId="77777777" w:rsidTr="000B4324">
        <w:tc>
          <w:tcPr>
            <w:tcW w:w="395" w:type="pct"/>
          </w:tcPr>
          <w:p w14:paraId="74C4CC63" w14:textId="77777777" w:rsidR="00366E7C" w:rsidRPr="00366E7C" w:rsidRDefault="00366E7C" w:rsidP="00366E7C">
            <w:pPr>
              <w:rPr>
                <w:szCs w:val="22"/>
              </w:rPr>
            </w:pPr>
            <w:r w:rsidRPr="00366E7C">
              <w:rPr>
                <w:szCs w:val="22"/>
              </w:rPr>
              <w:t>7.</w:t>
            </w:r>
          </w:p>
        </w:tc>
        <w:tc>
          <w:tcPr>
            <w:tcW w:w="4605" w:type="pct"/>
          </w:tcPr>
          <w:p w14:paraId="3CE1DD7D" w14:textId="77777777" w:rsidR="00366E7C" w:rsidRPr="00366E7C" w:rsidRDefault="00366E7C" w:rsidP="00366E7C">
            <w:pPr>
              <w:rPr>
                <w:szCs w:val="22"/>
              </w:rPr>
            </w:pPr>
            <w:r w:rsidRPr="00366E7C">
              <w:rPr>
                <w:szCs w:val="22"/>
              </w:rPr>
              <w:t>We confirm that all prices quoted in our Tender will remain valid for the period of time commencing from the Tender Deadline specified at paragraph 2.10.3 of the RFT.</w:t>
            </w:r>
          </w:p>
        </w:tc>
      </w:tr>
      <w:tr w:rsidR="00366E7C" w:rsidRPr="00366E7C" w14:paraId="7DFE6F29" w14:textId="77777777" w:rsidTr="000B4324">
        <w:tc>
          <w:tcPr>
            <w:tcW w:w="395" w:type="pct"/>
          </w:tcPr>
          <w:p w14:paraId="143325B0" w14:textId="77777777" w:rsidR="00366E7C" w:rsidRPr="00366E7C" w:rsidRDefault="00366E7C" w:rsidP="00366E7C">
            <w:pPr>
              <w:rPr>
                <w:szCs w:val="22"/>
              </w:rPr>
            </w:pPr>
            <w:r w:rsidRPr="00366E7C">
              <w:rPr>
                <w:szCs w:val="22"/>
              </w:rPr>
              <w:t>8.</w:t>
            </w:r>
          </w:p>
        </w:tc>
        <w:tc>
          <w:tcPr>
            <w:tcW w:w="4605" w:type="pct"/>
          </w:tcPr>
          <w:p w14:paraId="0939805F" w14:textId="77777777" w:rsidR="00366E7C" w:rsidRPr="00366E7C" w:rsidRDefault="00366E7C" w:rsidP="00366E7C">
            <w:pPr>
              <w:rPr>
                <w:szCs w:val="22"/>
              </w:rPr>
            </w:pPr>
            <w:r w:rsidRPr="00366E7C">
              <w:rPr>
                <w:szCs w:val="22"/>
              </w:rPr>
              <w:t>We shall, if awarded any Goods Contract pursuant to a Framework Agreement, have in place on the Effective Date of the Goods Contract all insurances (if any) as required by paragraph 2.21.1 of the RFT and as required by the SRFT.</w:t>
            </w:r>
          </w:p>
        </w:tc>
      </w:tr>
      <w:tr w:rsidR="00366E7C" w:rsidRPr="00366E7C" w14:paraId="1C68F91C" w14:textId="77777777" w:rsidTr="000B4324">
        <w:tc>
          <w:tcPr>
            <w:tcW w:w="395" w:type="pct"/>
          </w:tcPr>
          <w:p w14:paraId="24FB7002" w14:textId="77777777" w:rsidR="00366E7C" w:rsidRPr="00366E7C" w:rsidRDefault="00366E7C" w:rsidP="00366E7C">
            <w:pPr>
              <w:rPr>
                <w:szCs w:val="22"/>
              </w:rPr>
            </w:pPr>
            <w:r w:rsidRPr="00366E7C">
              <w:rPr>
                <w:szCs w:val="22"/>
              </w:rPr>
              <w:t>9.</w:t>
            </w:r>
          </w:p>
          <w:p w14:paraId="5D04B6CB" w14:textId="77777777" w:rsidR="00366E7C" w:rsidRPr="00366E7C" w:rsidRDefault="00366E7C" w:rsidP="00366E7C">
            <w:pPr>
              <w:rPr>
                <w:szCs w:val="22"/>
              </w:rPr>
            </w:pPr>
          </w:p>
          <w:p w14:paraId="18E5812F" w14:textId="77777777" w:rsidR="00366E7C" w:rsidRPr="00366E7C" w:rsidRDefault="00366E7C" w:rsidP="00366E7C">
            <w:pPr>
              <w:rPr>
                <w:szCs w:val="22"/>
              </w:rPr>
            </w:pPr>
          </w:p>
          <w:p w14:paraId="3799B015" w14:textId="77777777" w:rsidR="00366E7C" w:rsidRPr="00366E7C" w:rsidRDefault="00366E7C" w:rsidP="00366E7C">
            <w:pPr>
              <w:rPr>
                <w:szCs w:val="22"/>
              </w:rPr>
            </w:pPr>
          </w:p>
          <w:p w14:paraId="1E04DE76" w14:textId="77777777" w:rsidR="00366E7C" w:rsidRPr="00366E7C" w:rsidRDefault="00366E7C" w:rsidP="00366E7C">
            <w:pPr>
              <w:rPr>
                <w:szCs w:val="22"/>
              </w:rPr>
            </w:pPr>
          </w:p>
          <w:p w14:paraId="3BD71DA0" w14:textId="77777777" w:rsidR="00366E7C" w:rsidRPr="00366E7C" w:rsidRDefault="00366E7C" w:rsidP="00366E7C">
            <w:pPr>
              <w:rPr>
                <w:szCs w:val="22"/>
              </w:rPr>
            </w:pPr>
          </w:p>
          <w:p w14:paraId="469844E9" w14:textId="77777777" w:rsidR="00366E7C" w:rsidRPr="00366E7C" w:rsidRDefault="00366E7C" w:rsidP="00366E7C">
            <w:pPr>
              <w:rPr>
                <w:szCs w:val="22"/>
              </w:rPr>
            </w:pPr>
            <w:r w:rsidRPr="00366E7C">
              <w:rPr>
                <w:szCs w:val="22"/>
              </w:rPr>
              <w:t>10.</w:t>
            </w:r>
          </w:p>
          <w:p w14:paraId="5A988AEA" w14:textId="77777777" w:rsidR="00366E7C" w:rsidRPr="00366E7C" w:rsidRDefault="00366E7C" w:rsidP="00366E7C">
            <w:pPr>
              <w:rPr>
                <w:szCs w:val="22"/>
              </w:rPr>
            </w:pPr>
          </w:p>
          <w:p w14:paraId="29161EE8" w14:textId="77777777" w:rsidR="00366E7C" w:rsidRPr="00366E7C" w:rsidRDefault="00366E7C" w:rsidP="00366E7C">
            <w:pPr>
              <w:rPr>
                <w:szCs w:val="22"/>
              </w:rPr>
            </w:pPr>
            <w:r w:rsidRPr="00366E7C">
              <w:rPr>
                <w:szCs w:val="22"/>
              </w:rPr>
              <w:t>11.</w:t>
            </w:r>
          </w:p>
          <w:p w14:paraId="50AC7356" w14:textId="77777777" w:rsidR="00366E7C" w:rsidRPr="00366E7C" w:rsidRDefault="00366E7C" w:rsidP="00366E7C">
            <w:pPr>
              <w:rPr>
                <w:szCs w:val="22"/>
              </w:rPr>
            </w:pPr>
          </w:p>
          <w:p w14:paraId="02D187E8" w14:textId="77777777" w:rsidR="00366E7C" w:rsidRPr="00366E7C" w:rsidRDefault="00366E7C" w:rsidP="00366E7C">
            <w:pPr>
              <w:rPr>
                <w:szCs w:val="22"/>
              </w:rPr>
            </w:pPr>
            <w:r w:rsidRPr="00366E7C">
              <w:rPr>
                <w:szCs w:val="22"/>
              </w:rPr>
              <w:t>12.</w:t>
            </w:r>
          </w:p>
        </w:tc>
        <w:tc>
          <w:tcPr>
            <w:tcW w:w="4605" w:type="pct"/>
          </w:tcPr>
          <w:p w14:paraId="3B5784B5" w14:textId="77777777" w:rsidR="00366E7C" w:rsidRPr="00366E7C" w:rsidRDefault="00366E7C" w:rsidP="00366E7C">
            <w:pPr>
              <w:rPr>
                <w:szCs w:val="22"/>
              </w:rPr>
            </w:pPr>
            <w:r w:rsidRPr="00366E7C">
              <w:rPr>
                <w:szCs w:val="22"/>
              </w:rPr>
              <w:lastRenderedPageBreak/>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278ADACA" w14:textId="77777777" w:rsidR="00366E7C" w:rsidRPr="00366E7C" w:rsidRDefault="00366E7C" w:rsidP="00366E7C">
            <w:pPr>
              <w:rPr>
                <w:szCs w:val="22"/>
              </w:rPr>
            </w:pPr>
            <w:r w:rsidRPr="00366E7C">
              <w:rPr>
                <w:szCs w:val="22"/>
              </w:rPr>
              <w:lastRenderedPageBreak/>
              <w:t>We do not come within the category of prohibited economic operators identified in Regulation (EU) No 833/2014 of 31 July 2014 (as amended by EU Regulation 2022/576 or any subsequent amendments to same).</w:t>
            </w:r>
          </w:p>
          <w:p w14:paraId="14F8495B" w14:textId="77777777" w:rsidR="00366E7C" w:rsidRPr="00366E7C" w:rsidRDefault="00366E7C" w:rsidP="00366E7C">
            <w:pPr>
              <w:rPr>
                <w:szCs w:val="22"/>
              </w:rPr>
            </w:pPr>
            <w:r w:rsidRPr="00366E7C">
              <w:rPr>
                <w:szCs w:val="22"/>
              </w:rPr>
              <w:t>The origin of goods connected to our Tender, if any, are not subject to the prohibitions set out in Regulation (EU) No 833/2014 (as amended by EU Regulation 2022/576 or any subsequent amendments to same).</w:t>
            </w:r>
          </w:p>
          <w:p w14:paraId="1422F6F6" w14:textId="77777777" w:rsidR="00366E7C" w:rsidRPr="00366E7C" w:rsidRDefault="00366E7C" w:rsidP="00366E7C">
            <w:pPr>
              <w:rPr>
                <w:szCs w:val="22"/>
              </w:rPr>
            </w:pPr>
            <w:r w:rsidRPr="00366E7C">
              <w:rPr>
                <w:szCs w:val="22"/>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tc>
      </w:tr>
    </w:tbl>
    <w:p w14:paraId="7246FD5D" w14:textId="77777777" w:rsidR="00B43AC8" w:rsidRPr="00B43AC8" w:rsidRDefault="00B43AC8" w:rsidP="00B43AC8">
      <w:pPr>
        <w:rPr>
          <w:szCs w:val="22"/>
        </w:rPr>
      </w:pPr>
    </w:p>
    <w:p w14:paraId="2872C702" w14:textId="77777777" w:rsidR="00B43AC8" w:rsidRPr="00B43AC8" w:rsidRDefault="00B43AC8" w:rsidP="00B43AC8">
      <w:pPr>
        <w:rPr>
          <w:szCs w:val="22"/>
        </w:rPr>
      </w:pPr>
    </w:p>
    <w:tbl>
      <w:tblPr>
        <w:tblW w:w="0" w:type="auto"/>
        <w:tblLook w:val="01E0" w:firstRow="1" w:lastRow="1" w:firstColumn="1" w:lastColumn="1" w:noHBand="0" w:noVBand="0"/>
      </w:tblPr>
      <w:tblGrid>
        <w:gridCol w:w="4217"/>
        <w:gridCol w:w="4844"/>
      </w:tblGrid>
      <w:tr w:rsidR="00B43AC8" w:rsidRPr="00B43AC8" w14:paraId="653359C4" w14:textId="77777777">
        <w:trPr>
          <w:trHeight w:val="946"/>
        </w:trPr>
        <w:tc>
          <w:tcPr>
            <w:tcW w:w="4217" w:type="dxa"/>
            <w:hideMark/>
          </w:tcPr>
          <w:p w14:paraId="564952B2" w14:textId="77777777" w:rsidR="00B43AC8" w:rsidRPr="00B43AC8" w:rsidRDefault="00B43AC8" w:rsidP="00B43AC8">
            <w:pPr>
              <w:rPr>
                <w:b/>
                <w:szCs w:val="22"/>
              </w:rPr>
            </w:pPr>
            <w:r w:rsidRPr="00B43AC8">
              <w:rPr>
                <w:b/>
                <w:szCs w:val="22"/>
              </w:rPr>
              <w:t>SIGNED</w:t>
            </w:r>
          </w:p>
        </w:tc>
        <w:tc>
          <w:tcPr>
            <w:tcW w:w="4844" w:type="dxa"/>
            <w:hideMark/>
          </w:tcPr>
          <w:p w14:paraId="55F64EA1" w14:textId="77777777" w:rsidR="00B43AC8" w:rsidRPr="00B43AC8" w:rsidRDefault="00B43AC8" w:rsidP="00B43AC8">
            <w:pPr>
              <w:rPr>
                <w:b/>
                <w:szCs w:val="22"/>
              </w:rPr>
            </w:pPr>
            <w:r w:rsidRPr="00B43AC8">
              <w:rPr>
                <w:b/>
                <w:szCs w:val="22"/>
              </w:rPr>
              <w:t>Company</w:t>
            </w:r>
          </w:p>
        </w:tc>
      </w:tr>
      <w:tr w:rsidR="00B43AC8" w:rsidRPr="00B43AC8" w14:paraId="2BBAE6DE" w14:textId="77777777">
        <w:trPr>
          <w:trHeight w:val="421"/>
        </w:trPr>
        <w:tc>
          <w:tcPr>
            <w:tcW w:w="4217" w:type="dxa"/>
            <w:hideMark/>
          </w:tcPr>
          <w:p w14:paraId="7E07A7E4" w14:textId="77777777" w:rsidR="00B43AC8" w:rsidRPr="00B43AC8" w:rsidRDefault="00B43AC8" w:rsidP="00B43AC8">
            <w:pPr>
              <w:rPr>
                <w:b/>
                <w:szCs w:val="22"/>
              </w:rPr>
            </w:pPr>
            <w:r w:rsidRPr="00B43AC8">
              <w:rPr>
                <w:b/>
                <w:szCs w:val="22"/>
              </w:rPr>
              <w:t>(Authorised Signatory)</w:t>
            </w:r>
          </w:p>
        </w:tc>
        <w:tc>
          <w:tcPr>
            <w:tcW w:w="4844" w:type="dxa"/>
            <w:vMerge w:val="restart"/>
            <w:hideMark/>
          </w:tcPr>
          <w:p w14:paraId="06C0C10E" w14:textId="77777777" w:rsidR="00B43AC8" w:rsidRPr="00B43AC8" w:rsidRDefault="00B43AC8" w:rsidP="00B43AC8">
            <w:pPr>
              <w:rPr>
                <w:b/>
                <w:szCs w:val="22"/>
              </w:rPr>
            </w:pPr>
            <w:r w:rsidRPr="00B43AC8">
              <w:rPr>
                <w:b/>
                <w:szCs w:val="22"/>
              </w:rPr>
              <w:t>Address</w:t>
            </w:r>
          </w:p>
        </w:tc>
      </w:tr>
      <w:tr w:rsidR="00B43AC8" w:rsidRPr="00B43AC8" w14:paraId="3E6A86B0" w14:textId="77777777">
        <w:trPr>
          <w:cantSplit/>
          <w:trHeight w:val="541"/>
        </w:trPr>
        <w:tc>
          <w:tcPr>
            <w:tcW w:w="4217" w:type="dxa"/>
          </w:tcPr>
          <w:p w14:paraId="3C378FA4" w14:textId="77777777" w:rsidR="00B43AC8" w:rsidRPr="00B43AC8" w:rsidRDefault="00B43AC8" w:rsidP="00B43AC8">
            <w:pPr>
              <w:rPr>
                <w:b/>
                <w:szCs w:val="22"/>
              </w:rPr>
            </w:pPr>
          </w:p>
          <w:p w14:paraId="3A8E5AE0" w14:textId="77777777" w:rsidR="00B43AC8" w:rsidRPr="00B43AC8" w:rsidRDefault="00B43AC8" w:rsidP="00B43AC8">
            <w:pPr>
              <w:rPr>
                <w:b/>
                <w:szCs w:val="22"/>
              </w:rPr>
            </w:pPr>
            <w:r w:rsidRPr="00B43AC8">
              <w:rPr>
                <w:b/>
                <w:szCs w:val="22"/>
              </w:rPr>
              <w:t>Print name</w:t>
            </w:r>
          </w:p>
          <w:p w14:paraId="0241041E" w14:textId="77777777" w:rsidR="00B43AC8" w:rsidRPr="00B43AC8" w:rsidRDefault="00B43AC8" w:rsidP="00B43AC8">
            <w:pPr>
              <w:rPr>
                <w:b/>
                <w:szCs w:val="22"/>
              </w:rPr>
            </w:pPr>
          </w:p>
        </w:tc>
        <w:tc>
          <w:tcPr>
            <w:tcW w:w="0" w:type="auto"/>
            <w:vMerge/>
            <w:vAlign w:val="center"/>
            <w:hideMark/>
          </w:tcPr>
          <w:p w14:paraId="1347A3FB" w14:textId="77777777" w:rsidR="00B43AC8" w:rsidRPr="00B43AC8" w:rsidRDefault="00B43AC8" w:rsidP="00B43AC8">
            <w:pPr>
              <w:rPr>
                <w:b/>
                <w:szCs w:val="22"/>
              </w:rPr>
            </w:pPr>
          </w:p>
        </w:tc>
      </w:tr>
      <w:tr w:rsidR="00B43AC8" w:rsidRPr="00B43AC8" w14:paraId="1819D3B4" w14:textId="77777777">
        <w:trPr>
          <w:cantSplit/>
          <w:trHeight w:val="940"/>
        </w:trPr>
        <w:tc>
          <w:tcPr>
            <w:tcW w:w="4217" w:type="dxa"/>
            <w:hideMark/>
          </w:tcPr>
          <w:p w14:paraId="17BDE8C1" w14:textId="77777777" w:rsidR="00B43AC8" w:rsidRPr="00B43AC8" w:rsidRDefault="00B43AC8" w:rsidP="00B43AC8">
            <w:pPr>
              <w:rPr>
                <w:b/>
                <w:szCs w:val="22"/>
              </w:rPr>
            </w:pPr>
            <w:r w:rsidRPr="00B43AC8">
              <w:rPr>
                <w:b/>
                <w:szCs w:val="22"/>
              </w:rPr>
              <w:t>Date</w:t>
            </w:r>
          </w:p>
        </w:tc>
        <w:tc>
          <w:tcPr>
            <w:tcW w:w="0" w:type="auto"/>
            <w:vMerge/>
            <w:vAlign w:val="center"/>
            <w:hideMark/>
          </w:tcPr>
          <w:p w14:paraId="6B96ED48" w14:textId="77777777" w:rsidR="00B43AC8" w:rsidRPr="00B43AC8" w:rsidRDefault="00B43AC8" w:rsidP="00B43AC8">
            <w:pPr>
              <w:rPr>
                <w:b/>
                <w:szCs w:val="22"/>
              </w:rPr>
            </w:pPr>
          </w:p>
        </w:tc>
      </w:tr>
    </w:tbl>
    <w:p w14:paraId="172CF6FB" w14:textId="77777777" w:rsidR="00435F9E" w:rsidRPr="0096779D" w:rsidRDefault="00435F9E" w:rsidP="00435F9E">
      <w:pPr>
        <w:rPr>
          <w:rFonts w:asciiTheme="minorHAnsi" w:hAnsiTheme="minorHAnsi"/>
          <w:i/>
          <w:szCs w:val="22"/>
        </w:rPr>
      </w:pPr>
      <w:r w:rsidRPr="0096779D">
        <w:rPr>
          <w:rFonts w:asciiTheme="minorHAnsi" w:hAnsiTheme="minorHAnsi"/>
          <w:i/>
          <w:szCs w:val="22"/>
        </w:rPr>
        <w:t xml:space="preserve"> </w:t>
      </w:r>
    </w:p>
    <w:p w14:paraId="330BB960" w14:textId="77777777" w:rsidR="001D1745" w:rsidRDefault="001D1745" w:rsidP="00F66F20">
      <w:pPr>
        <w:rPr>
          <w:lang w:val="en-US"/>
        </w:rPr>
      </w:pPr>
    </w:p>
    <w:p w14:paraId="763C0B3B" w14:textId="77777777" w:rsidR="00AB6556" w:rsidRDefault="00AB6556" w:rsidP="00F66F20">
      <w:pPr>
        <w:rPr>
          <w:lang w:val="en-US"/>
        </w:rPr>
      </w:pPr>
    </w:p>
    <w:p w14:paraId="0CF48BF8" w14:textId="77777777" w:rsidR="00AB6556" w:rsidRDefault="00AB6556" w:rsidP="00F66F20">
      <w:pPr>
        <w:rPr>
          <w:lang w:val="en-US"/>
        </w:rPr>
      </w:pPr>
    </w:p>
    <w:p w14:paraId="4C91B706" w14:textId="77777777" w:rsidR="00AB6556" w:rsidRDefault="00AB6556" w:rsidP="00F66F20">
      <w:pPr>
        <w:rPr>
          <w:lang w:val="en-US"/>
        </w:rPr>
      </w:pPr>
    </w:p>
    <w:p w14:paraId="361E3455" w14:textId="77777777" w:rsidR="00AB6556" w:rsidRDefault="00AB6556" w:rsidP="00F66F20">
      <w:pPr>
        <w:rPr>
          <w:lang w:val="en-US"/>
        </w:rPr>
      </w:pPr>
    </w:p>
    <w:p w14:paraId="5531BDC2" w14:textId="77777777" w:rsidR="00AB6556" w:rsidRDefault="00AB6556" w:rsidP="00F66F20">
      <w:pPr>
        <w:rPr>
          <w:lang w:val="en-US"/>
        </w:rPr>
      </w:pPr>
    </w:p>
    <w:p w14:paraId="51F7D5D7" w14:textId="77777777" w:rsidR="00AB6556" w:rsidRDefault="00AB6556" w:rsidP="00F66F20">
      <w:pPr>
        <w:rPr>
          <w:lang w:val="en-US"/>
        </w:rPr>
      </w:pPr>
    </w:p>
    <w:p w14:paraId="68A00E96" w14:textId="77777777" w:rsidR="00AB6556" w:rsidRDefault="00AB6556" w:rsidP="00F66F20">
      <w:pPr>
        <w:rPr>
          <w:lang w:val="en-US"/>
        </w:rPr>
      </w:pPr>
    </w:p>
    <w:p w14:paraId="79FD32CD" w14:textId="77777777" w:rsidR="00AB6556" w:rsidRDefault="00AB6556" w:rsidP="00F66F20">
      <w:pPr>
        <w:rPr>
          <w:lang w:val="en-US"/>
        </w:rPr>
      </w:pPr>
    </w:p>
    <w:p w14:paraId="3586C6E4" w14:textId="77777777" w:rsidR="00AB6556" w:rsidRPr="00AB6556" w:rsidRDefault="00AB6556" w:rsidP="00AB6556">
      <w:pPr>
        <w:keepNext/>
        <w:keepLines/>
        <w:spacing w:before="0" w:beforeAutospacing="0" w:after="80" w:afterAutospacing="0" w:line="278" w:lineRule="auto"/>
        <w:outlineLvl w:val="0"/>
        <w:rPr>
          <w:b/>
          <w:bCs/>
          <w:color w:val="0F4761"/>
          <w:kern w:val="2"/>
          <w:sz w:val="32"/>
          <w:szCs w:val="32"/>
          <w:lang w:val="en-IE"/>
          <w14:ligatures w14:val="standardContextual"/>
        </w:rPr>
      </w:pPr>
      <w:r w:rsidRPr="00AB6556">
        <w:rPr>
          <w:b/>
          <w:bCs/>
          <w:color w:val="0F4761"/>
          <w:kern w:val="2"/>
          <w:sz w:val="32"/>
          <w:szCs w:val="32"/>
          <w:lang w:val="en-IE"/>
          <w14:ligatures w14:val="standardContextual"/>
        </w:rPr>
        <w:lastRenderedPageBreak/>
        <w:t>Appendix 3A: Schedule B – Declaration that any foreign financial contributions are non-notifiable having regard to the de minimis threshold</w:t>
      </w:r>
    </w:p>
    <w:p w14:paraId="0E88E1BD" w14:textId="77777777" w:rsidR="00AB6556" w:rsidRPr="00AB6556" w:rsidRDefault="00AB6556" w:rsidP="00AB6556">
      <w:pPr>
        <w:spacing w:before="0" w:beforeAutospacing="0" w:after="120" w:afterAutospacing="0" w:line="276" w:lineRule="auto"/>
        <w:jc w:val="both"/>
      </w:pPr>
      <w:r w:rsidRPr="00AB6556">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sidRPr="00AB6556">
        <w:rPr>
          <w:i/>
        </w:rPr>
        <w:t>de minimis</w:t>
      </w:r>
      <w:r w:rsidRPr="00AB6556">
        <w:rPr>
          <w:i/>
          <w:u w:val="single"/>
        </w:rPr>
        <w:t xml:space="preserve"> </w:t>
      </w:r>
      <w:r w:rsidRPr="00AB6556">
        <w:rPr>
          <w:u w:val="single"/>
        </w:rPr>
        <w:t>aid as defined in Article 3(2) of Regulation (EU) 1407/2013 (i.e. €200,000) per third country over any consecutive three period</w:t>
      </w:r>
      <w:r w:rsidRPr="00AB6556">
        <w:t>]</w:t>
      </w:r>
    </w:p>
    <w:p w14:paraId="3448B906" w14:textId="77777777" w:rsidR="00AB6556" w:rsidRPr="00AB6556" w:rsidRDefault="00AB6556" w:rsidP="00AB6556">
      <w:pPr>
        <w:spacing w:before="0" w:beforeAutospacing="0" w:after="120" w:afterAutospacing="0" w:line="276" w:lineRule="auto"/>
        <w:jc w:val="both"/>
      </w:pPr>
    </w:p>
    <w:p w14:paraId="64EED8D8" w14:textId="77777777" w:rsidR="00AB6556" w:rsidRPr="00AB6556" w:rsidRDefault="00AB6556" w:rsidP="00AB6556">
      <w:pPr>
        <w:spacing w:before="0" w:beforeAutospacing="0" w:after="120" w:afterAutospacing="0" w:line="276" w:lineRule="auto"/>
        <w:jc w:val="both"/>
        <w:rPr>
          <w:b/>
        </w:rPr>
      </w:pPr>
      <w:r w:rsidRPr="00AB6556">
        <w:rPr>
          <w:b/>
        </w:rPr>
        <w:t>Form FS-PP relating to the notification of financial contributions in the context of public procurement procedures pursuant to Regulation (EU) 2022/2560</w:t>
      </w:r>
    </w:p>
    <w:p w14:paraId="3A01C31E" w14:textId="77777777" w:rsidR="00AB6556" w:rsidRPr="00AB6556" w:rsidRDefault="00AB6556" w:rsidP="00AB6556">
      <w:pPr>
        <w:spacing w:before="0" w:beforeAutospacing="0" w:after="120" w:afterAutospacing="0" w:line="276" w:lineRule="auto"/>
        <w:jc w:val="both"/>
        <w:rPr>
          <w:b/>
        </w:rPr>
      </w:pPr>
    </w:p>
    <w:p w14:paraId="70A717E8" w14:textId="77777777" w:rsidR="00AB6556" w:rsidRPr="00AB6556" w:rsidRDefault="00AB6556" w:rsidP="00AB6556">
      <w:pPr>
        <w:spacing w:before="0" w:beforeAutospacing="0" w:after="120" w:afterAutospacing="0" w:line="276" w:lineRule="auto"/>
        <w:jc w:val="both"/>
        <w:rPr>
          <w:b/>
          <w:u w:val="single"/>
        </w:rPr>
      </w:pPr>
      <w:r w:rsidRPr="00AB6556">
        <w:rPr>
          <w:b/>
          <w:u w:val="single"/>
        </w:rPr>
        <w:t>1.</w:t>
      </w:r>
      <w:r w:rsidRPr="00AB6556">
        <w:rPr>
          <w:b/>
          <w:u w:val="single"/>
        </w:rPr>
        <w:tab/>
        <w:t>Description of the public procurement (Section 1 of Form FS-PP)</w:t>
      </w:r>
    </w:p>
    <w:p w14:paraId="554D2075" w14:textId="77777777" w:rsidR="00AB6556" w:rsidRPr="00AB6556" w:rsidRDefault="00AB6556" w:rsidP="00AB6556">
      <w:pPr>
        <w:spacing w:before="0" w:beforeAutospacing="0" w:after="120" w:afterAutospacing="0" w:line="276" w:lineRule="auto"/>
        <w:jc w:val="both"/>
        <w:rPr>
          <w:b/>
          <w:u w:val="single"/>
        </w:rPr>
      </w:pPr>
    </w:p>
    <w:p w14:paraId="0AE3080B" w14:textId="77777777" w:rsidR="00AB6556" w:rsidRPr="00AB6556" w:rsidRDefault="00AB6556" w:rsidP="00AB6556">
      <w:pPr>
        <w:spacing w:before="0" w:beforeAutospacing="0" w:after="120" w:afterAutospacing="0" w:line="276" w:lineRule="auto"/>
        <w:jc w:val="both"/>
        <w:rPr>
          <w:b/>
          <w:u w:val="single"/>
        </w:rPr>
      </w:pPr>
    </w:p>
    <w:p w14:paraId="42B831D0" w14:textId="77777777" w:rsidR="00AB6556" w:rsidRPr="00AB6556" w:rsidRDefault="00AB6556" w:rsidP="00AB6556">
      <w:pPr>
        <w:spacing w:before="0" w:beforeAutospacing="0" w:after="120" w:afterAutospacing="0" w:line="276" w:lineRule="auto"/>
        <w:jc w:val="both"/>
        <w:rPr>
          <w:b/>
          <w:u w:val="single"/>
        </w:rPr>
      </w:pPr>
      <w:r w:rsidRPr="00AB6556">
        <w:rPr>
          <w:b/>
          <w:u w:val="single"/>
        </w:rPr>
        <w:t>2.</w:t>
      </w:r>
      <w:r w:rsidRPr="00AB6556">
        <w:rPr>
          <w:b/>
          <w:u w:val="single"/>
        </w:rPr>
        <w:tab/>
        <w:t>Information about notifying parties (Section 2 of Form FS-PP)</w:t>
      </w:r>
    </w:p>
    <w:p w14:paraId="2F5BCBA9" w14:textId="77777777" w:rsidR="00AB6556" w:rsidRPr="00AB6556" w:rsidRDefault="00AB6556" w:rsidP="00AB6556">
      <w:pPr>
        <w:spacing w:before="0" w:beforeAutospacing="0" w:after="120" w:afterAutospacing="0" w:line="276" w:lineRule="auto"/>
        <w:jc w:val="both"/>
        <w:rPr>
          <w:b/>
        </w:rPr>
      </w:pPr>
    </w:p>
    <w:p w14:paraId="6FA0D6BA" w14:textId="77777777" w:rsidR="00AB6556" w:rsidRPr="00AB6556" w:rsidRDefault="00AB6556" w:rsidP="00AB6556">
      <w:pPr>
        <w:spacing w:before="0" w:beforeAutospacing="0" w:after="120" w:afterAutospacing="0" w:line="276" w:lineRule="auto"/>
        <w:jc w:val="both"/>
        <w:rPr>
          <w:b/>
        </w:rPr>
      </w:pPr>
    </w:p>
    <w:p w14:paraId="085A9097" w14:textId="77777777" w:rsidR="00AB6556" w:rsidRPr="00AB6556" w:rsidRDefault="00AB6556" w:rsidP="00AB6556">
      <w:pPr>
        <w:spacing w:before="0" w:beforeAutospacing="0" w:after="120" w:afterAutospacing="0" w:line="276" w:lineRule="auto"/>
        <w:jc w:val="both"/>
        <w:rPr>
          <w:b/>
          <w:u w:val="single"/>
        </w:rPr>
      </w:pPr>
      <w:r w:rsidRPr="00AB6556">
        <w:rPr>
          <w:b/>
          <w:u w:val="single"/>
        </w:rPr>
        <w:t>3.</w:t>
      </w:r>
      <w:r w:rsidRPr="00AB6556">
        <w:rPr>
          <w:b/>
          <w:u w:val="single"/>
        </w:rPr>
        <w:tab/>
        <w:t>Declaration (Section 7 of Form FS-PP)</w:t>
      </w:r>
    </w:p>
    <w:p w14:paraId="15699D71" w14:textId="77777777" w:rsidR="00AB6556" w:rsidRPr="00AB6556" w:rsidRDefault="00AB6556" w:rsidP="00AB6556">
      <w:pPr>
        <w:spacing w:before="0" w:beforeAutospacing="0" w:after="120" w:afterAutospacing="0" w:line="276" w:lineRule="auto"/>
        <w:jc w:val="both"/>
      </w:pPr>
      <w:r w:rsidRPr="00AB6556">
        <w:t>None of the notifying parties have received foreign financial contributions notifiable under Chapter 4 of Regulation (EU) 2022/2560</w:t>
      </w:r>
    </w:p>
    <w:p w14:paraId="0FC9AE74" w14:textId="77777777" w:rsidR="00AB6556" w:rsidRPr="00AB6556" w:rsidRDefault="00AB6556" w:rsidP="00AB6556">
      <w:pPr>
        <w:spacing w:before="0" w:beforeAutospacing="0" w:after="120" w:afterAutospacing="0" w:line="276" w:lineRule="auto"/>
        <w:jc w:val="both"/>
        <w:rPr>
          <w:b/>
        </w:rPr>
      </w:pPr>
    </w:p>
    <w:p w14:paraId="473646AC" w14:textId="77777777" w:rsidR="00AB6556" w:rsidRPr="00AB6556" w:rsidRDefault="00AB6556" w:rsidP="00AB6556">
      <w:pPr>
        <w:spacing w:before="0" w:beforeAutospacing="0" w:after="120" w:afterAutospacing="0" w:line="276" w:lineRule="auto"/>
        <w:jc w:val="both"/>
        <w:rPr>
          <w:b/>
          <w:u w:val="single"/>
        </w:rPr>
      </w:pPr>
      <w:r w:rsidRPr="00AB6556">
        <w:rPr>
          <w:b/>
          <w:u w:val="single"/>
        </w:rPr>
        <w:t>4.</w:t>
      </w:r>
      <w:r w:rsidRPr="00AB6556">
        <w:rPr>
          <w:b/>
          <w:u w:val="single"/>
        </w:rPr>
        <w:tab/>
        <w:t>Attestation (Section 8 of Form FS-PP)</w:t>
      </w:r>
    </w:p>
    <w:p w14:paraId="0842069C" w14:textId="413C0E6C" w:rsidR="00AB6556" w:rsidRPr="00AB6556" w:rsidRDefault="00AB6556" w:rsidP="00AB6556">
      <w:pPr>
        <w:spacing w:before="0" w:beforeAutospacing="0" w:after="120" w:afterAutospacing="0" w:line="276" w:lineRule="auto"/>
        <w:jc w:val="both"/>
      </w:pPr>
      <w:r w:rsidRPr="00AB6556">
        <w:t>The notifying party(</w:t>
      </w:r>
      <w:r>
        <w:t>/ie</w:t>
      </w:r>
      <w:r w:rsidRPr="00AB6556">
        <w:t>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68044525" w14:textId="1A282AB2" w:rsidR="00AB6556" w:rsidRPr="00AB6556" w:rsidRDefault="00AB6556" w:rsidP="00AB6556">
      <w:pPr>
        <w:spacing w:before="0" w:beforeAutospacing="0" w:after="120" w:afterAutospacing="0" w:line="276" w:lineRule="auto"/>
        <w:jc w:val="both"/>
      </w:pPr>
      <w:r w:rsidRPr="00AB6556">
        <w:t>The notifying party(</w:t>
      </w:r>
      <w:r>
        <w:t>/ie</w:t>
      </w:r>
      <w:r w:rsidRPr="00AB6556">
        <w:t>s) confirm that they aware of the provisions of Article 33 of Regulation (EU) 2022/2560 concerning fines and periodic penalty payments.</w:t>
      </w:r>
    </w:p>
    <w:p w14:paraId="06DD784F" w14:textId="77777777" w:rsidR="00AB6556" w:rsidRPr="00AB6556" w:rsidRDefault="00AB6556" w:rsidP="00AB6556">
      <w:pPr>
        <w:spacing w:before="0" w:beforeAutospacing="0" w:after="120" w:afterAutospacing="0" w:line="276" w:lineRule="auto"/>
        <w:jc w:val="both"/>
      </w:pPr>
    </w:p>
    <w:p w14:paraId="795D1655" w14:textId="77777777" w:rsidR="00AB6556" w:rsidRPr="00AB6556" w:rsidRDefault="00AB6556" w:rsidP="00AB6556">
      <w:pPr>
        <w:spacing w:before="0" w:beforeAutospacing="0" w:after="120" w:afterAutospacing="0" w:line="276" w:lineRule="auto"/>
        <w:jc w:val="both"/>
      </w:pPr>
    </w:p>
    <w:p w14:paraId="032EBE75" w14:textId="77777777" w:rsidR="00AB6556" w:rsidRPr="00AB6556" w:rsidRDefault="00AB6556" w:rsidP="00AB6556">
      <w:pPr>
        <w:spacing w:before="0" w:beforeAutospacing="0" w:after="120" w:afterAutospacing="0" w:line="276" w:lineRule="auto"/>
        <w:jc w:val="both"/>
      </w:pPr>
    </w:p>
    <w:p w14:paraId="334D407B" w14:textId="77777777" w:rsidR="00AB6556" w:rsidRPr="00AB6556" w:rsidRDefault="00AB6556" w:rsidP="00AB6556">
      <w:pPr>
        <w:spacing w:before="0" w:beforeAutospacing="0" w:after="120" w:afterAutospacing="0" w:line="276" w:lineRule="auto"/>
        <w:jc w:val="both"/>
      </w:pPr>
    </w:p>
    <w:p w14:paraId="35AF8E72" w14:textId="77777777" w:rsidR="00AB6556" w:rsidRPr="00AB6556" w:rsidRDefault="00AB6556" w:rsidP="00AB6556">
      <w:pPr>
        <w:spacing w:before="0" w:beforeAutospacing="0" w:after="120" w:afterAutospacing="0" w:line="276" w:lineRule="auto"/>
        <w:jc w:val="both"/>
      </w:pPr>
    </w:p>
    <w:p w14:paraId="2AF87B24" w14:textId="77777777" w:rsidR="00AB6556" w:rsidRPr="00AB6556" w:rsidRDefault="00AB6556" w:rsidP="00AB6556">
      <w:pPr>
        <w:spacing w:before="0" w:beforeAutospacing="0" w:after="120" w:afterAutospacing="0" w:line="276" w:lineRule="auto"/>
        <w:jc w:val="both"/>
      </w:pPr>
    </w:p>
    <w:p w14:paraId="1998D1BF" w14:textId="77777777" w:rsidR="00AB6556" w:rsidRPr="00AB6556" w:rsidRDefault="00AB6556" w:rsidP="00AB6556">
      <w:pPr>
        <w:spacing w:before="0" w:beforeAutospacing="0" w:after="120" w:afterAutospacing="0" w:line="276" w:lineRule="auto"/>
        <w:jc w:val="both"/>
      </w:pPr>
    </w:p>
    <w:p w14:paraId="16B352AC" w14:textId="77777777" w:rsidR="00AB6556" w:rsidRPr="00AB6556" w:rsidRDefault="00AB6556" w:rsidP="00AB6556">
      <w:pPr>
        <w:spacing w:before="0" w:beforeAutospacing="0" w:after="120" w:afterAutospacing="0" w:line="276" w:lineRule="auto"/>
        <w:jc w:val="both"/>
      </w:pPr>
      <w:r w:rsidRPr="00AB6556">
        <w:lastRenderedPageBreak/>
        <w:t xml:space="preserve">Date: </w:t>
      </w:r>
    </w:p>
    <w:p w14:paraId="7877527E" w14:textId="77777777" w:rsidR="00AB6556" w:rsidRPr="00AB6556" w:rsidRDefault="00AB6556" w:rsidP="00AB6556">
      <w:pPr>
        <w:spacing w:before="0" w:beforeAutospacing="0" w:after="120" w:afterAutospacing="0" w:line="276" w:lineRule="auto"/>
        <w:jc w:val="both"/>
      </w:pPr>
    </w:p>
    <w:p w14:paraId="14A4ACF4" w14:textId="77777777" w:rsidR="00AB6556" w:rsidRPr="00AB6556" w:rsidRDefault="00AB6556" w:rsidP="00AB6556">
      <w:pPr>
        <w:spacing w:before="0" w:beforeAutospacing="0" w:after="120" w:afterAutospacing="0" w:line="276" w:lineRule="auto"/>
        <w:jc w:val="both"/>
        <w:rPr>
          <w:b/>
        </w:rPr>
      </w:pPr>
      <w:r w:rsidRPr="00AB6556">
        <w:rPr>
          <w:b/>
        </w:rPr>
        <w:t>[Signatory 1]</w:t>
      </w:r>
      <w:r w:rsidRPr="00AB6556">
        <w:rPr>
          <w:b/>
        </w:rPr>
        <w:tab/>
      </w:r>
      <w:r w:rsidRPr="00AB6556">
        <w:rPr>
          <w:b/>
        </w:rPr>
        <w:tab/>
      </w:r>
      <w:r w:rsidRPr="00AB6556">
        <w:rPr>
          <w:b/>
        </w:rPr>
        <w:tab/>
      </w:r>
      <w:r w:rsidRPr="00AB6556">
        <w:rPr>
          <w:b/>
        </w:rPr>
        <w:tab/>
      </w:r>
      <w:r w:rsidRPr="00AB6556">
        <w:rPr>
          <w:b/>
        </w:rPr>
        <w:tab/>
      </w:r>
      <w:r w:rsidRPr="00AB6556">
        <w:rPr>
          <w:b/>
        </w:rPr>
        <w:tab/>
        <w:t>[Signatory 2]</w:t>
      </w:r>
    </w:p>
    <w:p w14:paraId="0C8BC5D0" w14:textId="77777777" w:rsidR="00AB6556" w:rsidRPr="00AB6556" w:rsidRDefault="00AB6556" w:rsidP="00AB6556">
      <w:pPr>
        <w:spacing w:before="0" w:beforeAutospacing="0" w:after="120" w:afterAutospacing="0" w:line="276" w:lineRule="auto"/>
        <w:jc w:val="both"/>
      </w:pPr>
    </w:p>
    <w:p w14:paraId="693086BD" w14:textId="77777777" w:rsidR="00AB6556" w:rsidRPr="00AB6556" w:rsidRDefault="00AB6556" w:rsidP="00AB6556">
      <w:pPr>
        <w:spacing w:before="0" w:beforeAutospacing="0" w:after="120" w:afterAutospacing="0" w:line="276" w:lineRule="auto"/>
        <w:jc w:val="both"/>
      </w:pPr>
      <w:r w:rsidRPr="00AB6556">
        <w:t>Name:</w:t>
      </w:r>
      <w:r w:rsidRPr="00AB6556">
        <w:tab/>
      </w:r>
      <w:r w:rsidRPr="00AB6556">
        <w:tab/>
      </w:r>
      <w:r w:rsidRPr="00AB6556">
        <w:tab/>
      </w:r>
      <w:r w:rsidRPr="00AB6556">
        <w:tab/>
      </w:r>
      <w:r w:rsidRPr="00AB6556">
        <w:tab/>
      </w:r>
      <w:r w:rsidRPr="00AB6556">
        <w:tab/>
      </w:r>
      <w:r w:rsidRPr="00AB6556">
        <w:tab/>
        <w:t>Name:</w:t>
      </w:r>
    </w:p>
    <w:p w14:paraId="05ADFA1F" w14:textId="77777777" w:rsidR="00AB6556" w:rsidRPr="00AB6556" w:rsidRDefault="00AB6556" w:rsidP="00AB6556">
      <w:pPr>
        <w:spacing w:before="0" w:beforeAutospacing="0" w:after="120" w:afterAutospacing="0" w:line="276" w:lineRule="auto"/>
        <w:jc w:val="both"/>
      </w:pPr>
    </w:p>
    <w:p w14:paraId="7E613B98" w14:textId="77777777" w:rsidR="00AB6556" w:rsidRPr="00AB6556" w:rsidRDefault="00AB6556" w:rsidP="00AB6556">
      <w:pPr>
        <w:spacing w:before="0" w:beforeAutospacing="0" w:after="120" w:afterAutospacing="0" w:line="276" w:lineRule="auto"/>
        <w:jc w:val="both"/>
      </w:pPr>
      <w:r w:rsidRPr="00AB6556">
        <w:t>Organisation:</w:t>
      </w:r>
      <w:r w:rsidRPr="00AB6556">
        <w:tab/>
      </w:r>
      <w:r w:rsidRPr="00AB6556">
        <w:tab/>
      </w:r>
      <w:r w:rsidRPr="00AB6556">
        <w:tab/>
      </w:r>
      <w:r w:rsidRPr="00AB6556">
        <w:tab/>
      </w:r>
      <w:r w:rsidRPr="00AB6556">
        <w:tab/>
      </w:r>
      <w:r w:rsidRPr="00AB6556">
        <w:tab/>
        <w:t>Organisation:</w:t>
      </w:r>
    </w:p>
    <w:p w14:paraId="7338293B" w14:textId="77777777" w:rsidR="00AB6556" w:rsidRPr="00AB6556" w:rsidRDefault="00AB6556" w:rsidP="00AB6556">
      <w:pPr>
        <w:spacing w:before="0" w:beforeAutospacing="0" w:after="120" w:afterAutospacing="0" w:line="276" w:lineRule="auto"/>
        <w:jc w:val="both"/>
      </w:pPr>
    </w:p>
    <w:p w14:paraId="4C92B5BE" w14:textId="77777777" w:rsidR="00AB6556" w:rsidRPr="00AB6556" w:rsidRDefault="00AB6556" w:rsidP="00AB6556">
      <w:pPr>
        <w:spacing w:before="0" w:beforeAutospacing="0" w:after="120" w:afterAutospacing="0" w:line="276" w:lineRule="auto"/>
        <w:jc w:val="both"/>
      </w:pPr>
      <w:r w:rsidRPr="00AB6556">
        <w:t>Position:</w:t>
      </w:r>
      <w:r w:rsidRPr="00AB6556">
        <w:tab/>
      </w:r>
      <w:r w:rsidRPr="00AB6556">
        <w:tab/>
      </w:r>
      <w:r w:rsidRPr="00AB6556">
        <w:tab/>
      </w:r>
      <w:r w:rsidRPr="00AB6556">
        <w:tab/>
      </w:r>
      <w:r w:rsidRPr="00AB6556">
        <w:tab/>
      </w:r>
      <w:r w:rsidRPr="00AB6556">
        <w:tab/>
        <w:t>Position:</w:t>
      </w:r>
    </w:p>
    <w:p w14:paraId="335316DC" w14:textId="77777777" w:rsidR="00AB6556" w:rsidRPr="00AB6556" w:rsidRDefault="00AB6556" w:rsidP="00AB6556">
      <w:pPr>
        <w:spacing w:before="0" w:beforeAutospacing="0" w:after="120" w:afterAutospacing="0" w:line="276" w:lineRule="auto"/>
        <w:jc w:val="both"/>
      </w:pPr>
    </w:p>
    <w:p w14:paraId="15A0D1C9" w14:textId="77777777" w:rsidR="00AB6556" w:rsidRPr="00AB6556" w:rsidRDefault="00AB6556" w:rsidP="00AB6556">
      <w:pPr>
        <w:spacing w:before="0" w:beforeAutospacing="0" w:after="120" w:afterAutospacing="0" w:line="276" w:lineRule="auto"/>
        <w:jc w:val="both"/>
      </w:pPr>
      <w:r w:rsidRPr="00AB6556">
        <w:t>Address:</w:t>
      </w:r>
      <w:r w:rsidRPr="00AB6556">
        <w:tab/>
      </w:r>
      <w:r w:rsidRPr="00AB6556">
        <w:tab/>
      </w:r>
      <w:r w:rsidRPr="00AB6556">
        <w:tab/>
      </w:r>
      <w:r w:rsidRPr="00AB6556">
        <w:tab/>
      </w:r>
      <w:r w:rsidRPr="00AB6556">
        <w:tab/>
      </w:r>
      <w:r w:rsidRPr="00AB6556">
        <w:tab/>
        <w:t>Address:</w:t>
      </w:r>
    </w:p>
    <w:p w14:paraId="559CDA05" w14:textId="77777777" w:rsidR="00AB6556" w:rsidRPr="00AB6556" w:rsidRDefault="00AB6556" w:rsidP="00AB6556">
      <w:pPr>
        <w:spacing w:before="0" w:beforeAutospacing="0" w:after="120" w:afterAutospacing="0" w:line="276" w:lineRule="auto"/>
        <w:jc w:val="both"/>
      </w:pPr>
    </w:p>
    <w:p w14:paraId="7D64CF06" w14:textId="77777777" w:rsidR="00AB6556" w:rsidRPr="00AB6556" w:rsidRDefault="00AB6556" w:rsidP="00AB6556">
      <w:pPr>
        <w:spacing w:before="0" w:beforeAutospacing="0" w:after="120" w:afterAutospacing="0" w:line="276" w:lineRule="auto"/>
        <w:jc w:val="both"/>
      </w:pPr>
      <w:r w:rsidRPr="00AB6556">
        <w:t>Phone Number:</w:t>
      </w:r>
      <w:r w:rsidRPr="00AB6556">
        <w:tab/>
      </w:r>
      <w:r w:rsidRPr="00AB6556">
        <w:tab/>
      </w:r>
      <w:r w:rsidRPr="00AB6556">
        <w:tab/>
      </w:r>
      <w:r w:rsidRPr="00AB6556">
        <w:tab/>
      </w:r>
      <w:r w:rsidRPr="00AB6556">
        <w:tab/>
      </w:r>
      <w:r w:rsidRPr="00AB6556">
        <w:tab/>
        <w:t>Phone Number:</w:t>
      </w:r>
    </w:p>
    <w:p w14:paraId="1F6717E3" w14:textId="77777777" w:rsidR="00AB6556" w:rsidRPr="00AB6556" w:rsidRDefault="00AB6556" w:rsidP="00AB6556">
      <w:pPr>
        <w:spacing w:before="0" w:beforeAutospacing="0" w:after="120" w:afterAutospacing="0" w:line="276" w:lineRule="auto"/>
        <w:jc w:val="both"/>
      </w:pPr>
    </w:p>
    <w:p w14:paraId="510C18EF" w14:textId="77777777" w:rsidR="00AB6556" w:rsidRPr="00AB6556" w:rsidRDefault="00AB6556" w:rsidP="00AB6556">
      <w:pPr>
        <w:spacing w:before="0" w:beforeAutospacing="0" w:after="120" w:afterAutospacing="0" w:line="276" w:lineRule="auto"/>
        <w:jc w:val="both"/>
      </w:pPr>
      <w:r w:rsidRPr="00AB6556">
        <w:t>Email:</w:t>
      </w:r>
      <w:r w:rsidRPr="00AB6556">
        <w:tab/>
      </w:r>
      <w:r w:rsidRPr="00AB6556">
        <w:tab/>
      </w:r>
      <w:r w:rsidRPr="00AB6556">
        <w:tab/>
      </w:r>
      <w:r w:rsidRPr="00AB6556">
        <w:tab/>
      </w:r>
      <w:r w:rsidRPr="00AB6556">
        <w:tab/>
      </w:r>
      <w:r w:rsidRPr="00AB6556">
        <w:tab/>
      </w:r>
      <w:r w:rsidRPr="00AB6556">
        <w:tab/>
        <w:t>Email:</w:t>
      </w:r>
    </w:p>
    <w:p w14:paraId="58256EE0" w14:textId="77777777" w:rsidR="00AB6556" w:rsidRPr="00AB6556" w:rsidRDefault="00AB6556" w:rsidP="00AB6556">
      <w:pPr>
        <w:spacing w:before="0" w:beforeAutospacing="0" w:after="120" w:afterAutospacing="0" w:line="276" w:lineRule="auto"/>
        <w:jc w:val="both"/>
      </w:pPr>
    </w:p>
    <w:p w14:paraId="2F1B705A" w14:textId="77777777" w:rsidR="00AB6556" w:rsidRPr="00AB6556" w:rsidRDefault="00AB6556" w:rsidP="00AB6556">
      <w:pPr>
        <w:spacing w:before="0" w:beforeAutospacing="0" w:after="120" w:afterAutospacing="0" w:line="276" w:lineRule="auto"/>
        <w:jc w:val="both"/>
      </w:pPr>
      <w:r w:rsidRPr="00AB6556">
        <w:t>Signed:</w:t>
      </w:r>
      <w:r w:rsidRPr="00AB6556">
        <w:tab/>
      </w:r>
      <w:r w:rsidRPr="00AB6556">
        <w:tab/>
      </w:r>
      <w:r w:rsidRPr="00AB6556">
        <w:tab/>
      </w:r>
      <w:r w:rsidRPr="00AB6556">
        <w:tab/>
      </w:r>
      <w:r w:rsidRPr="00AB6556">
        <w:tab/>
      </w:r>
      <w:r w:rsidRPr="00AB6556">
        <w:tab/>
      </w:r>
      <w:r w:rsidRPr="00AB6556">
        <w:tab/>
        <w:t>Signed:</w:t>
      </w:r>
    </w:p>
    <w:p w14:paraId="4AB1F287" w14:textId="77777777" w:rsidR="00AB6556" w:rsidRPr="00AB6556" w:rsidRDefault="00AB6556" w:rsidP="00AB6556">
      <w:pPr>
        <w:spacing w:before="0" w:beforeAutospacing="0" w:after="120" w:afterAutospacing="0" w:line="276" w:lineRule="auto"/>
        <w:jc w:val="both"/>
      </w:pPr>
    </w:p>
    <w:p w14:paraId="27B209F9" w14:textId="77777777" w:rsidR="00AB6556" w:rsidRPr="00AB6556" w:rsidRDefault="00AB6556" w:rsidP="00AB6556">
      <w:pPr>
        <w:spacing w:before="0" w:beforeAutospacing="0" w:after="120" w:afterAutospacing="0" w:line="276" w:lineRule="auto"/>
        <w:jc w:val="both"/>
      </w:pPr>
    </w:p>
    <w:p w14:paraId="743562A1" w14:textId="77777777" w:rsidR="00AB6556" w:rsidRPr="00AB6556" w:rsidRDefault="00AB6556" w:rsidP="00AB6556">
      <w:pPr>
        <w:spacing w:before="0" w:beforeAutospacing="0" w:after="120" w:afterAutospacing="0" w:line="276" w:lineRule="auto"/>
        <w:jc w:val="both"/>
      </w:pPr>
    </w:p>
    <w:p w14:paraId="3F15BE23" w14:textId="77777777" w:rsidR="00AB6556" w:rsidRPr="00AB6556" w:rsidRDefault="00AB6556" w:rsidP="00AB6556">
      <w:pPr>
        <w:spacing w:before="0" w:beforeAutospacing="0" w:after="120" w:afterAutospacing="0" w:line="276" w:lineRule="auto"/>
        <w:jc w:val="both"/>
      </w:pPr>
    </w:p>
    <w:p w14:paraId="402C2419" w14:textId="77777777" w:rsidR="00AB6556" w:rsidRPr="00AB6556" w:rsidRDefault="00AB6556" w:rsidP="00AB6556">
      <w:pPr>
        <w:spacing w:before="0" w:beforeAutospacing="0" w:after="120" w:afterAutospacing="0" w:line="276" w:lineRule="auto"/>
        <w:jc w:val="both"/>
      </w:pPr>
    </w:p>
    <w:p w14:paraId="7871B5AF" w14:textId="77777777" w:rsidR="00AB6556" w:rsidRPr="00AB6556" w:rsidRDefault="00AB6556" w:rsidP="00AB6556">
      <w:pPr>
        <w:spacing w:before="0" w:beforeAutospacing="0" w:after="120" w:afterAutospacing="0" w:line="276" w:lineRule="auto"/>
        <w:jc w:val="both"/>
      </w:pPr>
    </w:p>
    <w:p w14:paraId="3D53FC47" w14:textId="77777777" w:rsidR="00AB6556" w:rsidRPr="00AB6556" w:rsidRDefault="00AB6556" w:rsidP="00AB6556">
      <w:pPr>
        <w:spacing w:before="0" w:beforeAutospacing="0" w:after="120" w:afterAutospacing="0" w:line="276" w:lineRule="auto"/>
        <w:jc w:val="both"/>
      </w:pPr>
    </w:p>
    <w:p w14:paraId="5A01F374" w14:textId="77777777" w:rsidR="00AB6556" w:rsidRPr="00AB6556" w:rsidRDefault="00AB6556" w:rsidP="00AB6556">
      <w:pPr>
        <w:spacing w:before="0" w:beforeAutospacing="0" w:after="120" w:afterAutospacing="0" w:line="276" w:lineRule="auto"/>
        <w:jc w:val="both"/>
      </w:pPr>
    </w:p>
    <w:p w14:paraId="17E583CE" w14:textId="77777777" w:rsidR="00AB6556" w:rsidRPr="00AB6556" w:rsidRDefault="00AB6556" w:rsidP="00AB6556">
      <w:pPr>
        <w:spacing w:before="0" w:beforeAutospacing="0" w:after="120" w:afterAutospacing="0" w:line="276" w:lineRule="auto"/>
        <w:jc w:val="both"/>
      </w:pPr>
    </w:p>
    <w:p w14:paraId="5AFE476E" w14:textId="77777777" w:rsidR="00AB6556" w:rsidRPr="00AB6556" w:rsidRDefault="00AB6556" w:rsidP="00AB6556">
      <w:pPr>
        <w:spacing w:before="0" w:beforeAutospacing="0" w:after="120" w:afterAutospacing="0" w:line="276" w:lineRule="auto"/>
        <w:jc w:val="both"/>
      </w:pPr>
    </w:p>
    <w:p w14:paraId="68073FBE" w14:textId="77777777" w:rsidR="00AB6556" w:rsidRPr="00AB6556" w:rsidRDefault="00AB6556" w:rsidP="00AB6556">
      <w:pPr>
        <w:spacing w:before="0" w:beforeAutospacing="0" w:after="120" w:afterAutospacing="0" w:line="276" w:lineRule="auto"/>
        <w:jc w:val="both"/>
      </w:pPr>
    </w:p>
    <w:p w14:paraId="792554BB" w14:textId="77777777" w:rsidR="00AB6556" w:rsidRPr="00AB6556" w:rsidRDefault="00AB6556" w:rsidP="00AB6556">
      <w:pPr>
        <w:spacing w:before="0" w:beforeAutospacing="0" w:after="120" w:afterAutospacing="0" w:line="276" w:lineRule="auto"/>
        <w:jc w:val="both"/>
      </w:pPr>
    </w:p>
    <w:p w14:paraId="28307BAD" w14:textId="77777777" w:rsidR="00AB6556" w:rsidRPr="00AB6556" w:rsidRDefault="00AB6556" w:rsidP="00AB6556">
      <w:pPr>
        <w:spacing w:before="0" w:beforeAutospacing="0" w:after="120" w:afterAutospacing="0" w:line="276" w:lineRule="auto"/>
        <w:jc w:val="both"/>
      </w:pPr>
    </w:p>
    <w:p w14:paraId="67056B7F" w14:textId="77777777" w:rsidR="00AB6556" w:rsidRPr="00AB6556" w:rsidRDefault="00AB6556" w:rsidP="00AB6556">
      <w:pPr>
        <w:spacing w:before="0" w:beforeAutospacing="0" w:after="120" w:afterAutospacing="0" w:line="276" w:lineRule="auto"/>
        <w:jc w:val="both"/>
      </w:pPr>
    </w:p>
    <w:p w14:paraId="55F9C432" w14:textId="77777777" w:rsidR="00AB6556" w:rsidRPr="00AB6556" w:rsidRDefault="00AB6556" w:rsidP="00AB6556">
      <w:pPr>
        <w:spacing w:before="0" w:beforeAutospacing="0" w:after="120" w:afterAutospacing="0" w:line="276" w:lineRule="auto"/>
        <w:jc w:val="both"/>
      </w:pPr>
    </w:p>
    <w:p w14:paraId="69E8A2EE" w14:textId="77777777" w:rsidR="00AB6556" w:rsidRPr="00AB6556" w:rsidRDefault="00AB6556" w:rsidP="00AB6556">
      <w:pPr>
        <w:spacing w:before="0" w:beforeAutospacing="0" w:after="120" w:afterAutospacing="0" w:line="276" w:lineRule="auto"/>
        <w:jc w:val="both"/>
      </w:pPr>
    </w:p>
    <w:p w14:paraId="1CBF6C77" w14:textId="77777777" w:rsidR="00AB6556" w:rsidRPr="00AB6556" w:rsidRDefault="00AB6556" w:rsidP="00AB6556">
      <w:pPr>
        <w:spacing w:before="0" w:beforeAutospacing="0" w:after="120" w:afterAutospacing="0" w:line="276" w:lineRule="auto"/>
        <w:jc w:val="both"/>
      </w:pPr>
    </w:p>
    <w:p w14:paraId="76B0C933" w14:textId="77777777" w:rsidR="00AB6556" w:rsidRPr="00AB6556" w:rsidRDefault="00AB6556" w:rsidP="00AB6556">
      <w:pPr>
        <w:keepNext/>
        <w:keepLines/>
        <w:spacing w:before="0" w:beforeAutospacing="0" w:after="80" w:afterAutospacing="0" w:line="278" w:lineRule="auto"/>
        <w:outlineLvl w:val="0"/>
        <w:rPr>
          <w:b/>
          <w:bCs/>
          <w:color w:val="0F4761"/>
          <w:kern w:val="2"/>
          <w:sz w:val="32"/>
          <w:szCs w:val="32"/>
          <w:lang w:val="en-IE"/>
          <w14:ligatures w14:val="standardContextual"/>
        </w:rPr>
      </w:pPr>
      <w:r w:rsidRPr="00AB6556">
        <w:rPr>
          <w:b/>
          <w:bCs/>
          <w:color w:val="0F4761"/>
          <w:kern w:val="2"/>
          <w:sz w:val="32"/>
          <w:szCs w:val="32"/>
          <w:lang w:val="en-IE"/>
          <w14:ligatures w14:val="standardContextual"/>
        </w:rPr>
        <w:lastRenderedPageBreak/>
        <w:t xml:space="preserve">Appendix 3A: Schedule C – Declaration of non-notifiable foreign financial contributions (valued between €200,000 and €999,000 in the last three years preceding the declaration) </w:t>
      </w:r>
    </w:p>
    <w:p w14:paraId="77239DAA" w14:textId="77777777" w:rsidR="00AB6556" w:rsidRPr="00AB6556" w:rsidRDefault="00AB6556" w:rsidP="00AB6556">
      <w:pPr>
        <w:spacing w:before="0" w:beforeAutospacing="0" w:after="120" w:afterAutospacing="0" w:line="276" w:lineRule="auto"/>
        <w:jc w:val="both"/>
      </w:pPr>
      <w:r w:rsidRPr="00AB6556">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2C647194" w14:textId="77777777" w:rsidR="00AB6556" w:rsidRPr="00AB6556" w:rsidRDefault="00AB6556" w:rsidP="00AB6556">
      <w:pPr>
        <w:spacing w:before="0" w:beforeAutospacing="0" w:after="120" w:afterAutospacing="0" w:line="276" w:lineRule="auto"/>
        <w:jc w:val="both"/>
      </w:pPr>
    </w:p>
    <w:p w14:paraId="2466071F" w14:textId="77777777" w:rsidR="00AB6556" w:rsidRPr="00AB6556" w:rsidRDefault="00AB6556" w:rsidP="00AB6556">
      <w:pPr>
        <w:spacing w:before="0" w:beforeAutospacing="0" w:after="120" w:afterAutospacing="0" w:line="276" w:lineRule="auto"/>
        <w:jc w:val="both"/>
        <w:rPr>
          <w:b/>
        </w:rPr>
      </w:pPr>
      <w:r w:rsidRPr="00AB6556">
        <w:rPr>
          <w:b/>
        </w:rPr>
        <w:t>Form FS-PP relating to the notification of financial contributions in the context of public procurement procedures pursuant to Regulation (EU) 2022/2560</w:t>
      </w:r>
    </w:p>
    <w:p w14:paraId="792BE742" w14:textId="77777777" w:rsidR="00AB6556" w:rsidRPr="00AB6556" w:rsidRDefault="00AB6556" w:rsidP="00AB6556">
      <w:pPr>
        <w:spacing w:before="0" w:beforeAutospacing="0" w:after="120" w:afterAutospacing="0" w:line="276" w:lineRule="auto"/>
        <w:jc w:val="both"/>
        <w:rPr>
          <w:b/>
        </w:rPr>
      </w:pPr>
    </w:p>
    <w:p w14:paraId="2453B541" w14:textId="77777777" w:rsidR="00AB6556" w:rsidRPr="00AB6556" w:rsidRDefault="00AB6556" w:rsidP="00AB6556">
      <w:pPr>
        <w:spacing w:before="0" w:beforeAutospacing="0" w:after="120" w:afterAutospacing="0" w:line="276" w:lineRule="auto"/>
        <w:jc w:val="both"/>
        <w:rPr>
          <w:b/>
          <w:u w:val="single"/>
        </w:rPr>
      </w:pPr>
      <w:r w:rsidRPr="00AB6556">
        <w:rPr>
          <w:b/>
          <w:u w:val="single"/>
        </w:rPr>
        <w:t>1.</w:t>
      </w:r>
      <w:r w:rsidRPr="00AB6556">
        <w:rPr>
          <w:b/>
          <w:u w:val="single"/>
        </w:rPr>
        <w:tab/>
        <w:t>Description of the public procurement (Section 1 of Form FS-PP)</w:t>
      </w:r>
    </w:p>
    <w:p w14:paraId="3A5D5635" w14:textId="77777777" w:rsidR="00AB6556" w:rsidRPr="00AB6556" w:rsidRDefault="00AB6556" w:rsidP="00AB6556">
      <w:pPr>
        <w:spacing w:before="0" w:beforeAutospacing="0" w:after="120" w:afterAutospacing="0" w:line="276" w:lineRule="auto"/>
        <w:jc w:val="both"/>
        <w:rPr>
          <w:b/>
          <w:u w:val="single"/>
        </w:rPr>
      </w:pPr>
    </w:p>
    <w:p w14:paraId="29C0EFB2" w14:textId="77777777" w:rsidR="00AB6556" w:rsidRPr="00AB6556" w:rsidRDefault="00AB6556" w:rsidP="00AB6556">
      <w:pPr>
        <w:spacing w:before="0" w:beforeAutospacing="0" w:after="120" w:afterAutospacing="0" w:line="276" w:lineRule="auto"/>
        <w:jc w:val="both"/>
        <w:rPr>
          <w:b/>
          <w:u w:val="single"/>
        </w:rPr>
      </w:pPr>
    </w:p>
    <w:p w14:paraId="69B83B3B" w14:textId="77777777" w:rsidR="00AB6556" w:rsidRPr="00AB6556" w:rsidRDefault="00AB6556" w:rsidP="00AB6556">
      <w:pPr>
        <w:spacing w:before="0" w:beforeAutospacing="0" w:after="120" w:afterAutospacing="0" w:line="276" w:lineRule="auto"/>
        <w:jc w:val="both"/>
        <w:rPr>
          <w:b/>
          <w:u w:val="single"/>
        </w:rPr>
      </w:pPr>
      <w:r w:rsidRPr="00AB6556">
        <w:rPr>
          <w:b/>
          <w:u w:val="single"/>
        </w:rPr>
        <w:t>2.</w:t>
      </w:r>
      <w:r w:rsidRPr="00AB6556">
        <w:rPr>
          <w:b/>
          <w:u w:val="single"/>
        </w:rPr>
        <w:tab/>
        <w:t>Information about notifying parties (Section 2 of Form FS-PP)</w:t>
      </w:r>
    </w:p>
    <w:p w14:paraId="5BC52FC8" w14:textId="77777777" w:rsidR="00AB6556" w:rsidRPr="00AB6556" w:rsidRDefault="00AB6556" w:rsidP="00AB6556">
      <w:pPr>
        <w:spacing w:before="0" w:beforeAutospacing="0" w:after="120" w:afterAutospacing="0" w:line="276" w:lineRule="auto"/>
        <w:jc w:val="both"/>
        <w:rPr>
          <w:b/>
        </w:rPr>
      </w:pPr>
    </w:p>
    <w:p w14:paraId="36C6F455" w14:textId="77777777" w:rsidR="00AB6556" w:rsidRPr="00AB6556" w:rsidRDefault="00AB6556" w:rsidP="00AB6556">
      <w:pPr>
        <w:spacing w:before="0" w:beforeAutospacing="0" w:after="120" w:afterAutospacing="0" w:line="276" w:lineRule="auto"/>
        <w:jc w:val="both"/>
        <w:rPr>
          <w:b/>
        </w:rPr>
      </w:pPr>
    </w:p>
    <w:p w14:paraId="09983135" w14:textId="77777777" w:rsidR="00AB6556" w:rsidRPr="00AB6556" w:rsidRDefault="00AB6556" w:rsidP="00AB6556">
      <w:pPr>
        <w:spacing w:before="0" w:beforeAutospacing="0" w:after="120" w:afterAutospacing="0" w:line="276" w:lineRule="auto"/>
        <w:jc w:val="both"/>
        <w:rPr>
          <w:b/>
          <w:u w:val="single"/>
        </w:rPr>
      </w:pPr>
      <w:r w:rsidRPr="00AB6556">
        <w:rPr>
          <w:b/>
          <w:u w:val="single"/>
        </w:rPr>
        <w:t>3.</w:t>
      </w:r>
      <w:r w:rsidRPr="00AB6556">
        <w:rPr>
          <w:b/>
          <w:u w:val="single"/>
        </w:rPr>
        <w:tab/>
        <w:t>Declaration (Section 7 of Form FS-PP)</w:t>
      </w:r>
    </w:p>
    <w:p w14:paraId="2EA466F1" w14:textId="77777777" w:rsidR="00AB6556" w:rsidRPr="00AB6556" w:rsidRDefault="00AB6556" w:rsidP="00AB6556">
      <w:pPr>
        <w:spacing w:before="0" w:beforeAutospacing="0" w:after="120" w:afterAutospacing="0" w:line="276" w:lineRule="auto"/>
        <w:jc w:val="both"/>
      </w:pPr>
      <w:r w:rsidRPr="00AB6556">
        <w:t>None of the notifying parties have received foreign financial contributions notifiable under Chapter 4 of Regulation (EU) 2022/2560</w:t>
      </w:r>
    </w:p>
    <w:p w14:paraId="740DF73A" w14:textId="77777777" w:rsidR="00AB6556" w:rsidRPr="00AB6556" w:rsidRDefault="00AB6556" w:rsidP="00AB6556">
      <w:pPr>
        <w:spacing w:before="0" w:beforeAutospacing="0" w:after="120" w:afterAutospacing="0" w:line="276" w:lineRule="auto"/>
        <w:jc w:val="both"/>
        <w:rPr>
          <w:b/>
        </w:rPr>
      </w:pPr>
    </w:p>
    <w:p w14:paraId="56D25771" w14:textId="77777777" w:rsidR="00AB6556" w:rsidRPr="00AB6556" w:rsidRDefault="00AB6556" w:rsidP="00AB6556">
      <w:pPr>
        <w:spacing w:before="0" w:beforeAutospacing="0" w:after="120" w:afterAutospacing="0" w:line="276" w:lineRule="auto"/>
        <w:jc w:val="both"/>
        <w:rPr>
          <w:b/>
          <w:u w:val="single"/>
        </w:rPr>
      </w:pPr>
      <w:r w:rsidRPr="00AB6556">
        <w:rPr>
          <w:b/>
          <w:u w:val="single"/>
        </w:rPr>
        <w:t>4.</w:t>
      </w:r>
      <w:r w:rsidRPr="00AB6556">
        <w:rPr>
          <w:b/>
          <w:u w:val="single"/>
        </w:rPr>
        <w:tab/>
        <w:t>Attestation (Section 8 of Form FS-PP)</w:t>
      </w:r>
    </w:p>
    <w:p w14:paraId="5E716F21" w14:textId="77777777" w:rsidR="00AB6556" w:rsidRPr="00AB6556" w:rsidRDefault="00AB6556" w:rsidP="00AB6556">
      <w:pPr>
        <w:spacing w:before="0" w:beforeAutospacing="0" w:after="120" w:afterAutospacing="0" w:line="276" w:lineRule="auto"/>
        <w:jc w:val="both"/>
      </w:pPr>
      <w:r w:rsidRPr="00AB6556">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40C1201A" w14:textId="77777777" w:rsidR="00AB6556" w:rsidRPr="00AB6556" w:rsidRDefault="00AB6556" w:rsidP="00AB6556">
      <w:pPr>
        <w:spacing w:before="0" w:beforeAutospacing="0" w:after="120" w:afterAutospacing="0" w:line="276" w:lineRule="auto"/>
        <w:jc w:val="both"/>
      </w:pPr>
      <w:r w:rsidRPr="00AB6556">
        <w:t>The notifying party(ies) confirm that they aware of the provisions of Article 33 of Regulation (EU) 2022/2560 concerning fines and periodic penalty payments.</w:t>
      </w:r>
    </w:p>
    <w:p w14:paraId="4BF95A7D" w14:textId="77777777" w:rsidR="00AB6556" w:rsidRPr="00AB6556" w:rsidRDefault="00AB6556" w:rsidP="00AB6556">
      <w:pPr>
        <w:spacing w:before="0" w:beforeAutospacing="0" w:after="120" w:afterAutospacing="0" w:line="276" w:lineRule="auto"/>
        <w:jc w:val="both"/>
      </w:pPr>
    </w:p>
    <w:p w14:paraId="38114D78" w14:textId="77777777" w:rsidR="00AB6556" w:rsidRPr="00AB6556" w:rsidRDefault="00AB6556" w:rsidP="00AB6556">
      <w:pPr>
        <w:spacing w:before="0" w:beforeAutospacing="0" w:after="120" w:afterAutospacing="0" w:line="276" w:lineRule="auto"/>
        <w:jc w:val="both"/>
      </w:pPr>
    </w:p>
    <w:p w14:paraId="0AD5C931" w14:textId="77777777" w:rsidR="00AB6556" w:rsidRPr="00AB6556" w:rsidRDefault="00AB6556" w:rsidP="00AB6556">
      <w:pPr>
        <w:spacing w:before="0" w:beforeAutospacing="0" w:after="120" w:afterAutospacing="0" w:line="276" w:lineRule="auto"/>
        <w:jc w:val="both"/>
      </w:pPr>
    </w:p>
    <w:p w14:paraId="4694130C" w14:textId="77777777" w:rsidR="00AB6556" w:rsidRPr="00AB6556" w:rsidRDefault="00AB6556" w:rsidP="00AB6556">
      <w:pPr>
        <w:spacing w:before="0" w:beforeAutospacing="0" w:after="120" w:afterAutospacing="0" w:line="276" w:lineRule="auto"/>
        <w:jc w:val="both"/>
      </w:pPr>
    </w:p>
    <w:p w14:paraId="39ABA0AE" w14:textId="77777777" w:rsidR="00AB6556" w:rsidRPr="00AB6556" w:rsidRDefault="00AB6556" w:rsidP="00AB6556">
      <w:pPr>
        <w:spacing w:before="0" w:beforeAutospacing="0" w:after="120" w:afterAutospacing="0" w:line="276" w:lineRule="auto"/>
        <w:jc w:val="both"/>
      </w:pPr>
    </w:p>
    <w:p w14:paraId="08400D94" w14:textId="77777777" w:rsidR="00AB6556" w:rsidRPr="00AB6556" w:rsidRDefault="00AB6556" w:rsidP="00AB6556">
      <w:pPr>
        <w:spacing w:before="0" w:beforeAutospacing="0" w:after="120" w:afterAutospacing="0" w:line="276" w:lineRule="auto"/>
        <w:jc w:val="both"/>
      </w:pPr>
    </w:p>
    <w:p w14:paraId="1C559C7E" w14:textId="77777777" w:rsidR="00AB6556" w:rsidRPr="00AB6556" w:rsidRDefault="00AB6556" w:rsidP="00AB6556">
      <w:pPr>
        <w:spacing w:before="0" w:beforeAutospacing="0" w:after="120" w:afterAutospacing="0" w:line="276" w:lineRule="auto"/>
        <w:jc w:val="both"/>
      </w:pPr>
      <w:r w:rsidRPr="00AB6556">
        <w:lastRenderedPageBreak/>
        <w:t xml:space="preserve">Date: </w:t>
      </w:r>
    </w:p>
    <w:p w14:paraId="1B614A51" w14:textId="77777777" w:rsidR="00AB6556" w:rsidRPr="00AB6556" w:rsidRDefault="00AB6556" w:rsidP="00AB6556">
      <w:pPr>
        <w:spacing w:before="0" w:beforeAutospacing="0" w:after="120" w:afterAutospacing="0" w:line="276" w:lineRule="auto"/>
        <w:jc w:val="both"/>
      </w:pPr>
    </w:p>
    <w:p w14:paraId="7E6CD645" w14:textId="77777777" w:rsidR="00AB6556" w:rsidRPr="00AB6556" w:rsidRDefault="00AB6556" w:rsidP="00AB6556">
      <w:pPr>
        <w:spacing w:before="0" w:beforeAutospacing="0" w:after="120" w:afterAutospacing="0" w:line="276" w:lineRule="auto"/>
        <w:jc w:val="both"/>
      </w:pPr>
    </w:p>
    <w:p w14:paraId="306514E5" w14:textId="77777777" w:rsidR="00AB6556" w:rsidRPr="00AB6556" w:rsidRDefault="00AB6556" w:rsidP="00AB6556">
      <w:pPr>
        <w:spacing w:before="0" w:beforeAutospacing="0" w:after="120" w:afterAutospacing="0" w:line="276" w:lineRule="auto"/>
        <w:jc w:val="both"/>
        <w:rPr>
          <w:b/>
        </w:rPr>
      </w:pPr>
      <w:r w:rsidRPr="00AB6556">
        <w:rPr>
          <w:b/>
        </w:rPr>
        <w:t>[Signatory 1]</w:t>
      </w:r>
      <w:r w:rsidRPr="00AB6556">
        <w:rPr>
          <w:b/>
        </w:rPr>
        <w:tab/>
      </w:r>
      <w:r w:rsidRPr="00AB6556">
        <w:rPr>
          <w:b/>
        </w:rPr>
        <w:tab/>
      </w:r>
      <w:r w:rsidRPr="00AB6556">
        <w:rPr>
          <w:b/>
        </w:rPr>
        <w:tab/>
      </w:r>
      <w:r w:rsidRPr="00AB6556">
        <w:rPr>
          <w:b/>
        </w:rPr>
        <w:tab/>
      </w:r>
      <w:r w:rsidRPr="00AB6556">
        <w:rPr>
          <w:b/>
        </w:rPr>
        <w:tab/>
      </w:r>
      <w:r w:rsidRPr="00AB6556">
        <w:rPr>
          <w:b/>
        </w:rPr>
        <w:tab/>
        <w:t>[Signatory 2]</w:t>
      </w:r>
    </w:p>
    <w:p w14:paraId="30DF6A89" w14:textId="77777777" w:rsidR="00AB6556" w:rsidRPr="00AB6556" w:rsidRDefault="00AB6556" w:rsidP="00AB6556">
      <w:pPr>
        <w:spacing w:before="0" w:beforeAutospacing="0" w:after="120" w:afterAutospacing="0" w:line="276" w:lineRule="auto"/>
        <w:jc w:val="both"/>
      </w:pPr>
    </w:p>
    <w:p w14:paraId="0606DF57" w14:textId="77777777" w:rsidR="00AB6556" w:rsidRPr="00AB6556" w:rsidRDefault="00AB6556" w:rsidP="00AB6556">
      <w:pPr>
        <w:spacing w:before="0" w:beforeAutospacing="0" w:after="120" w:afterAutospacing="0" w:line="276" w:lineRule="auto"/>
        <w:jc w:val="both"/>
      </w:pPr>
      <w:r w:rsidRPr="00AB6556">
        <w:t>Name:</w:t>
      </w:r>
      <w:r w:rsidRPr="00AB6556">
        <w:tab/>
      </w:r>
      <w:r w:rsidRPr="00AB6556">
        <w:tab/>
      </w:r>
      <w:r w:rsidRPr="00AB6556">
        <w:tab/>
      </w:r>
      <w:r w:rsidRPr="00AB6556">
        <w:tab/>
      </w:r>
      <w:r w:rsidRPr="00AB6556">
        <w:tab/>
      </w:r>
      <w:r w:rsidRPr="00AB6556">
        <w:tab/>
      </w:r>
      <w:r w:rsidRPr="00AB6556">
        <w:tab/>
        <w:t>Name:</w:t>
      </w:r>
    </w:p>
    <w:p w14:paraId="50B2D0B7" w14:textId="77777777" w:rsidR="00AB6556" w:rsidRPr="00AB6556" w:rsidRDefault="00AB6556" w:rsidP="00AB6556">
      <w:pPr>
        <w:spacing w:before="0" w:beforeAutospacing="0" w:after="120" w:afterAutospacing="0" w:line="276" w:lineRule="auto"/>
        <w:jc w:val="both"/>
      </w:pPr>
    </w:p>
    <w:p w14:paraId="76FDDA96" w14:textId="77777777" w:rsidR="00AB6556" w:rsidRPr="00AB6556" w:rsidRDefault="00AB6556" w:rsidP="00AB6556">
      <w:pPr>
        <w:spacing w:before="0" w:beforeAutospacing="0" w:after="120" w:afterAutospacing="0" w:line="276" w:lineRule="auto"/>
        <w:jc w:val="both"/>
      </w:pPr>
      <w:r w:rsidRPr="00AB6556">
        <w:t>Organisation:</w:t>
      </w:r>
      <w:r w:rsidRPr="00AB6556">
        <w:tab/>
      </w:r>
      <w:r w:rsidRPr="00AB6556">
        <w:tab/>
      </w:r>
      <w:r w:rsidRPr="00AB6556">
        <w:tab/>
      </w:r>
      <w:r w:rsidRPr="00AB6556">
        <w:tab/>
      </w:r>
      <w:r w:rsidRPr="00AB6556">
        <w:tab/>
      </w:r>
      <w:r w:rsidRPr="00AB6556">
        <w:tab/>
        <w:t>Organisation:</w:t>
      </w:r>
    </w:p>
    <w:p w14:paraId="03B7B218" w14:textId="77777777" w:rsidR="00AB6556" w:rsidRPr="00AB6556" w:rsidRDefault="00AB6556" w:rsidP="00AB6556">
      <w:pPr>
        <w:spacing w:before="0" w:beforeAutospacing="0" w:after="120" w:afterAutospacing="0" w:line="276" w:lineRule="auto"/>
        <w:jc w:val="both"/>
      </w:pPr>
    </w:p>
    <w:p w14:paraId="3937F11A" w14:textId="77777777" w:rsidR="00AB6556" w:rsidRPr="00AB6556" w:rsidRDefault="00AB6556" w:rsidP="00AB6556">
      <w:pPr>
        <w:spacing w:before="0" w:beforeAutospacing="0" w:after="120" w:afterAutospacing="0" w:line="276" w:lineRule="auto"/>
        <w:jc w:val="both"/>
      </w:pPr>
      <w:r w:rsidRPr="00AB6556">
        <w:t>Position:</w:t>
      </w:r>
      <w:r w:rsidRPr="00AB6556">
        <w:tab/>
      </w:r>
      <w:r w:rsidRPr="00AB6556">
        <w:tab/>
      </w:r>
      <w:r w:rsidRPr="00AB6556">
        <w:tab/>
      </w:r>
      <w:r w:rsidRPr="00AB6556">
        <w:tab/>
      </w:r>
      <w:r w:rsidRPr="00AB6556">
        <w:tab/>
      </w:r>
      <w:r w:rsidRPr="00AB6556">
        <w:tab/>
        <w:t>Position:</w:t>
      </w:r>
    </w:p>
    <w:p w14:paraId="322936A2" w14:textId="77777777" w:rsidR="00AB6556" w:rsidRPr="00AB6556" w:rsidRDefault="00AB6556" w:rsidP="00AB6556">
      <w:pPr>
        <w:spacing w:before="0" w:beforeAutospacing="0" w:after="120" w:afterAutospacing="0" w:line="276" w:lineRule="auto"/>
        <w:jc w:val="both"/>
      </w:pPr>
    </w:p>
    <w:p w14:paraId="7221A390" w14:textId="77777777" w:rsidR="00AB6556" w:rsidRPr="00AB6556" w:rsidRDefault="00AB6556" w:rsidP="00AB6556">
      <w:pPr>
        <w:spacing w:before="0" w:beforeAutospacing="0" w:after="120" w:afterAutospacing="0" w:line="276" w:lineRule="auto"/>
        <w:jc w:val="both"/>
      </w:pPr>
      <w:r w:rsidRPr="00AB6556">
        <w:t>Address:</w:t>
      </w:r>
      <w:r w:rsidRPr="00AB6556">
        <w:tab/>
      </w:r>
      <w:r w:rsidRPr="00AB6556">
        <w:tab/>
      </w:r>
      <w:r w:rsidRPr="00AB6556">
        <w:tab/>
      </w:r>
      <w:r w:rsidRPr="00AB6556">
        <w:tab/>
      </w:r>
      <w:r w:rsidRPr="00AB6556">
        <w:tab/>
      </w:r>
      <w:r w:rsidRPr="00AB6556">
        <w:tab/>
        <w:t>Address:</w:t>
      </w:r>
    </w:p>
    <w:p w14:paraId="0F8CCCCB" w14:textId="77777777" w:rsidR="00AB6556" w:rsidRPr="00AB6556" w:rsidRDefault="00AB6556" w:rsidP="00AB6556">
      <w:pPr>
        <w:spacing w:before="0" w:beforeAutospacing="0" w:after="120" w:afterAutospacing="0" w:line="276" w:lineRule="auto"/>
        <w:jc w:val="both"/>
      </w:pPr>
    </w:p>
    <w:p w14:paraId="2799366E" w14:textId="77777777" w:rsidR="00AB6556" w:rsidRPr="00AB6556" w:rsidRDefault="00AB6556" w:rsidP="00AB6556">
      <w:pPr>
        <w:spacing w:before="0" w:beforeAutospacing="0" w:after="120" w:afterAutospacing="0" w:line="276" w:lineRule="auto"/>
        <w:jc w:val="both"/>
      </w:pPr>
      <w:r w:rsidRPr="00AB6556">
        <w:t>Phone Number:</w:t>
      </w:r>
      <w:r w:rsidRPr="00AB6556">
        <w:tab/>
      </w:r>
      <w:r w:rsidRPr="00AB6556">
        <w:tab/>
      </w:r>
      <w:r w:rsidRPr="00AB6556">
        <w:tab/>
      </w:r>
      <w:r w:rsidRPr="00AB6556">
        <w:tab/>
      </w:r>
      <w:r w:rsidRPr="00AB6556">
        <w:tab/>
      </w:r>
      <w:r w:rsidRPr="00AB6556">
        <w:tab/>
        <w:t>Phone Number:</w:t>
      </w:r>
    </w:p>
    <w:p w14:paraId="3BC9D3A8" w14:textId="77777777" w:rsidR="00AB6556" w:rsidRPr="00AB6556" w:rsidRDefault="00AB6556" w:rsidP="00AB6556">
      <w:pPr>
        <w:spacing w:before="0" w:beforeAutospacing="0" w:after="120" w:afterAutospacing="0" w:line="276" w:lineRule="auto"/>
        <w:jc w:val="both"/>
      </w:pPr>
    </w:p>
    <w:p w14:paraId="48C9A8A0" w14:textId="77777777" w:rsidR="00AB6556" w:rsidRPr="00AB6556" w:rsidRDefault="00AB6556" w:rsidP="00AB6556">
      <w:pPr>
        <w:spacing w:before="0" w:beforeAutospacing="0" w:after="120" w:afterAutospacing="0" w:line="276" w:lineRule="auto"/>
        <w:jc w:val="both"/>
      </w:pPr>
      <w:r w:rsidRPr="00AB6556">
        <w:t>Email:</w:t>
      </w:r>
      <w:r w:rsidRPr="00AB6556">
        <w:tab/>
      </w:r>
      <w:r w:rsidRPr="00AB6556">
        <w:tab/>
      </w:r>
      <w:r w:rsidRPr="00AB6556">
        <w:tab/>
      </w:r>
      <w:r w:rsidRPr="00AB6556">
        <w:tab/>
      </w:r>
      <w:r w:rsidRPr="00AB6556">
        <w:tab/>
      </w:r>
      <w:r w:rsidRPr="00AB6556">
        <w:tab/>
      </w:r>
      <w:r w:rsidRPr="00AB6556">
        <w:tab/>
        <w:t>Email:</w:t>
      </w:r>
    </w:p>
    <w:p w14:paraId="7B56DEBC" w14:textId="77777777" w:rsidR="00AB6556" w:rsidRPr="00AB6556" w:rsidRDefault="00AB6556" w:rsidP="00AB6556">
      <w:pPr>
        <w:spacing w:before="0" w:beforeAutospacing="0" w:after="120" w:afterAutospacing="0" w:line="276" w:lineRule="auto"/>
        <w:jc w:val="both"/>
      </w:pPr>
    </w:p>
    <w:p w14:paraId="4EABBF9E" w14:textId="77777777" w:rsidR="00AB6556" w:rsidRPr="00AB6556" w:rsidRDefault="00AB6556" w:rsidP="00AB6556">
      <w:pPr>
        <w:spacing w:before="0" w:beforeAutospacing="0" w:after="120" w:afterAutospacing="0" w:line="276" w:lineRule="auto"/>
        <w:jc w:val="both"/>
      </w:pPr>
      <w:r w:rsidRPr="00AB6556">
        <w:t>Signed:</w:t>
      </w:r>
      <w:r w:rsidRPr="00AB6556">
        <w:tab/>
      </w:r>
      <w:r w:rsidRPr="00AB6556">
        <w:tab/>
      </w:r>
      <w:r w:rsidRPr="00AB6556">
        <w:tab/>
      </w:r>
      <w:r w:rsidRPr="00AB6556">
        <w:tab/>
      </w:r>
      <w:r w:rsidRPr="00AB6556">
        <w:tab/>
      </w:r>
      <w:r w:rsidRPr="00AB6556">
        <w:tab/>
      </w:r>
      <w:r w:rsidRPr="00AB6556">
        <w:tab/>
        <w:t>Signed:</w:t>
      </w:r>
    </w:p>
    <w:p w14:paraId="2DE2EAD7" w14:textId="77777777" w:rsidR="00AB6556" w:rsidRPr="00AB6556" w:rsidRDefault="00AB6556" w:rsidP="00AB6556">
      <w:pPr>
        <w:spacing w:before="0" w:beforeAutospacing="0" w:after="120" w:afterAutospacing="0" w:line="276" w:lineRule="auto"/>
        <w:jc w:val="both"/>
      </w:pPr>
    </w:p>
    <w:p w14:paraId="7557F6CB" w14:textId="77777777" w:rsidR="00AB6556" w:rsidRPr="00AB6556" w:rsidRDefault="00AB6556" w:rsidP="00AB6556">
      <w:pPr>
        <w:spacing w:before="0" w:beforeAutospacing="0" w:after="120" w:afterAutospacing="0" w:line="276" w:lineRule="auto"/>
        <w:jc w:val="both"/>
      </w:pPr>
    </w:p>
    <w:p w14:paraId="4AA3CEE5" w14:textId="77777777" w:rsidR="00AB6556" w:rsidRPr="00AB6556" w:rsidRDefault="00AB6556" w:rsidP="00AB6556">
      <w:pPr>
        <w:spacing w:before="0" w:beforeAutospacing="0" w:after="120" w:afterAutospacing="0" w:line="276" w:lineRule="auto"/>
        <w:jc w:val="both"/>
        <w:rPr>
          <w:b/>
        </w:rPr>
      </w:pPr>
      <w:r w:rsidRPr="00AB6556">
        <w:rPr>
          <w:b/>
        </w:rPr>
        <w:t>Table 2</w:t>
      </w:r>
    </w:p>
    <w:p w14:paraId="0944F87E" w14:textId="77777777" w:rsidR="00AB6556" w:rsidRPr="00AB6556" w:rsidRDefault="00AB6556" w:rsidP="00AB6556">
      <w:pPr>
        <w:spacing w:before="0" w:beforeAutospacing="0" w:after="120" w:afterAutospacing="0" w:line="276" w:lineRule="auto"/>
        <w:jc w:val="both"/>
      </w:pPr>
      <w:r w:rsidRPr="00AB6556">
        <w:t>For reporting of foreign financial contributions which are of a value between €200,000 and €999,000 in the last three (3) years preceding the declaration</w:t>
      </w:r>
    </w:p>
    <w:p w14:paraId="35FDB052" w14:textId="77777777" w:rsidR="00AB6556" w:rsidRPr="00AB6556" w:rsidRDefault="00AB6556" w:rsidP="00AB6556">
      <w:pPr>
        <w:spacing w:before="0" w:beforeAutospacing="0" w:after="120" w:afterAutospacing="0" w:line="276" w:lineRule="auto"/>
        <w:jc w:val="both"/>
        <w:rPr>
          <w:lang w:val="en-IE"/>
        </w:rPr>
      </w:pPr>
    </w:p>
    <w:tbl>
      <w:tblPr>
        <w:tblStyle w:val="TableGrid"/>
        <w:tblW w:w="0" w:type="auto"/>
        <w:tblLook w:val="04A0" w:firstRow="1" w:lastRow="0" w:firstColumn="1" w:lastColumn="0" w:noHBand="0" w:noVBand="1"/>
      </w:tblPr>
      <w:tblGrid>
        <w:gridCol w:w="2860"/>
        <w:gridCol w:w="5760"/>
      </w:tblGrid>
      <w:tr w:rsidR="00AB6556" w:rsidRPr="00AB6556" w14:paraId="66747629" w14:textId="77777777" w:rsidTr="000B4324">
        <w:trPr>
          <w:trHeight w:val="300"/>
        </w:trPr>
        <w:tc>
          <w:tcPr>
            <w:tcW w:w="2860" w:type="dxa"/>
            <w:noWrap/>
            <w:hideMark/>
          </w:tcPr>
          <w:p w14:paraId="60621C9E" w14:textId="77777777" w:rsidR="00AB6556" w:rsidRPr="00AB6556" w:rsidRDefault="00AB6556" w:rsidP="00AB6556">
            <w:pPr>
              <w:spacing w:after="120" w:line="276" w:lineRule="auto"/>
              <w:jc w:val="both"/>
              <w:rPr>
                <w:b/>
                <w:bCs/>
                <w:lang w:val="en-IE"/>
              </w:rPr>
            </w:pPr>
            <w:r w:rsidRPr="00AB6556">
              <w:rPr>
                <w:b/>
                <w:bCs/>
              </w:rPr>
              <w:t>Third Country</w:t>
            </w:r>
          </w:p>
        </w:tc>
        <w:tc>
          <w:tcPr>
            <w:tcW w:w="5760" w:type="dxa"/>
            <w:noWrap/>
            <w:hideMark/>
          </w:tcPr>
          <w:p w14:paraId="2EF0C9A4" w14:textId="77777777" w:rsidR="00AB6556" w:rsidRPr="00AB6556" w:rsidRDefault="00AB6556" w:rsidP="00AB6556">
            <w:pPr>
              <w:spacing w:after="120" w:line="276" w:lineRule="auto"/>
              <w:jc w:val="both"/>
              <w:rPr>
                <w:b/>
                <w:bCs/>
              </w:rPr>
            </w:pPr>
            <w:r w:rsidRPr="00AB6556">
              <w:rPr>
                <w:b/>
                <w:bCs/>
              </w:rPr>
              <w:t>Brief Description of the financial contributions</w:t>
            </w:r>
          </w:p>
        </w:tc>
      </w:tr>
      <w:tr w:rsidR="00AB6556" w:rsidRPr="00AB6556" w14:paraId="46EFB9D4" w14:textId="77777777" w:rsidTr="000B4324">
        <w:trPr>
          <w:trHeight w:val="300"/>
        </w:trPr>
        <w:tc>
          <w:tcPr>
            <w:tcW w:w="2860" w:type="dxa"/>
            <w:noWrap/>
            <w:hideMark/>
          </w:tcPr>
          <w:p w14:paraId="1CE5FE14" w14:textId="77777777" w:rsidR="00AB6556" w:rsidRPr="00AB6556" w:rsidRDefault="00AB6556" w:rsidP="00AB6556">
            <w:pPr>
              <w:spacing w:after="120" w:line="276" w:lineRule="auto"/>
              <w:jc w:val="both"/>
              <w:rPr>
                <w:b/>
              </w:rPr>
            </w:pPr>
            <w:r w:rsidRPr="00AB6556">
              <w:rPr>
                <w:b/>
              </w:rPr>
              <w:t>Country A</w:t>
            </w:r>
          </w:p>
        </w:tc>
        <w:tc>
          <w:tcPr>
            <w:tcW w:w="5760" w:type="dxa"/>
            <w:noWrap/>
            <w:hideMark/>
          </w:tcPr>
          <w:p w14:paraId="3E51106B" w14:textId="77777777" w:rsidR="00AB6556" w:rsidRPr="00AB6556" w:rsidRDefault="00AB6556" w:rsidP="00AB6556">
            <w:pPr>
              <w:spacing w:after="120" w:line="276" w:lineRule="auto"/>
              <w:jc w:val="both"/>
              <w:rPr>
                <w:b/>
              </w:rPr>
            </w:pPr>
            <w:r w:rsidRPr="00AB6556">
              <w:rPr>
                <w:b/>
              </w:rPr>
              <w:t> </w:t>
            </w:r>
          </w:p>
        </w:tc>
      </w:tr>
      <w:tr w:rsidR="00AB6556" w:rsidRPr="00AB6556" w14:paraId="09CDAC6C" w14:textId="77777777" w:rsidTr="000B4324">
        <w:trPr>
          <w:trHeight w:val="300"/>
        </w:trPr>
        <w:tc>
          <w:tcPr>
            <w:tcW w:w="2860" w:type="dxa"/>
            <w:noWrap/>
            <w:hideMark/>
          </w:tcPr>
          <w:p w14:paraId="75B8D580" w14:textId="77777777" w:rsidR="00AB6556" w:rsidRPr="00AB6556" w:rsidRDefault="00AB6556" w:rsidP="00AB6556">
            <w:pPr>
              <w:spacing w:after="120" w:line="276" w:lineRule="auto"/>
              <w:jc w:val="both"/>
              <w:rPr>
                <w:b/>
              </w:rPr>
            </w:pPr>
            <w:r w:rsidRPr="00AB6556">
              <w:rPr>
                <w:b/>
              </w:rPr>
              <w:t>Country B</w:t>
            </w:r>
          </w:p>
        </w:tc>
        <w:tc>
          <w:tcPr>
            <w:tcW w:w="5760" w:type="dxa"/>
            <w:noWrap/>
            <w:hideMark/>
          </w:tcPr>
          <w:p w14:paraId="4EE38762" w14:textId="77777777" w:rsidR="00AB6556" w:rsidRPr="00AB6556" w:rsidRDefault="00AB6556" w:rsidP="00AB6556">
            <w:pPr>
              <w:spacing w:after="120" w:line="276" w:lineRule="auto"/>
              <w:jc w:val="both"/>
              <w:rPr>
                <w:b/>
              </w:rPr>
            </w:pPr>
            <w:r w:rsidRPr="00AB6556">
              <w:rPr>
                <w:b/>
              </w:rPr>
              <w:t> </w:t>
            </w:r>
          </w:p>
        </w:tc>
      </w:tr>
      <w:tr w:rsidR="00AB6556" w:rsidRPr="00AB6556" w14:paraId="67B0AAB1" w14:textId="77777777" w:rsidTr="000B4324">
        <w:trPr>
          <w:trHeight w:val="300"/>
        </w:trPr>
        <w:tc>
          <w:tcPr>
            <w:tcW w:w="2860" w:type="dxa"/>
            <w:noWrap/>
            <w:hideMark/>
          </w:tcPr>
          <w:p w14:paraId="325C5B57" w14:textId="77777777" w:rsidR="00AB6556" w:rsidRPr="00AB6556" w:rsidRDefault="00AB6556" w:rsidP="00AB6556">
            <w:pPr>
              <w:spacing w:after="120" w:line="276" w:lineRule="auto"/>
              <w:jc w:val="both"/>
              <w:rPr>
                <w:b/>
              </w:rPr>
            </w:pPr>
            <w:r w:rsidRPr="00AB6556">
              <w:rPr>
                <w:b/>
              </w:rPr>
              <w:t>Country C</w:t>
            </w:r>
          </w:p>
        </w:tc>
        <w:tc>
          <w:tcPr>
            <w:tcW w:w="5760" w:type="dxa"/>
            <w:noWrap/>
            <w:hideMark/>
          </w:tcPr>
          <w:p w14:paraId="1C28E39C" w14:textId="77777777" w:rsidR="00AB6556" w:rsidRPr="00AB6556" w:rsidRDefault="00AB6556" w:rsidP="00AB6556">
            <w:pPr>
              <w:spacing w:after="120" w:line="276" w:lineRule="auto"/>
              <w:jc w:val="both"/>
              <w:rPr>
                <w:b/>
              </w:rPr>
            </w:pPr>
            <w:r w:rsidRPr="00AB6556">
              <w:rPr>
                <w:b/>
              </w:rPr>
              <w:t> </w:t>
            </w:r>
          </w:p>
        </w:tc>
      </w:tr>
      <w:tr w:rsidR="00AB6556" w:rsidRPr="00AB6556" w14:paraId="2E2788DC" w14:textId="77777777" w:rsidTr="000B4324">
        <w:trPr>
          <w:trHeight w:val="300"/>
        </w:trPr>
        <w:tc>
          <w:tcPr>
            <w:tcW w:w="2860" w:type="dxa"/>
            <w:noWrap/>
            <w:hideMark/>
          </w:tcPr>
          <w:p w14:paraId="7F912C07" w14:textId="77777777" w:rsidR="00AB6556" w:rsidRPr="00AB6556" w:rsidRDefault="00AB6556" w:rsidP="00AB6556">
            <w:pPr>
              <w:spacing w:after="120" w:line="276" w:lineRule="auto"/>
              <w:jc w:val="both"/>
              <w:rPr>
                <w:b/>
              </w:rPr>
            </w:pPr>
            <w:r w:rsidRPr="00AB6556">
              <w:rPr>
                <w:b/>
              </w:rPr>
              <w:t>Country D</w:t>
            </w:r>
          </w:p>
        </w:tc>
        <w:tc>
          <w:tcPr>
            <w:tcW w:w="5760" w:type="dxa"/>
            <w:noWrap/>
            <w:hideMark/>
          </w:tcPr>
          <w:p w14:paraId="7F52FFAD" w14:textId="77777777" w:rsidR="00AB6556" w:rsidRPr="00AB6556" w:rsidRDefault="00AB6556" w:rsidP="00AB6556">
            <w:pPr>
              <w:spacing w:after="120" w:line="276" w:lineRule="auto"/>
              <w:jc w:val="both"/>
              <w:rPr>
                <w:b/>
              </w:rPr>
            </w:pPr>
            <w:r w:rsidRPr="00AB6556">
              <w:rPr>
                <w:b/>
              </w:rPr>
              <w:t> </w:t>
            </w:r>
          </w:p>
        </w:tc>
      </w:tr>
    </w:tbl>
    <w:p w14:paraId="3DBA20E3" w14:textId="77777777" w:rsidR="00AB6556" w:rsidRPr="00AB6556" w:rsidRDefault="00AB6556" w:rsidP="00AB6556">
      <w:pPr>
        <w:spacing w:before="0" w:beforeAutospacing="0" w:after="120" w:afterAutospacing="0" w:line="276" w:lineRule="auto"/>
        <w:jc w:val="both"/>
        <w:rPr>
          <w:b/>
        </w:rPr>
      </w:pPr>
    </w:p>
    <w:p w14:paraId="288C6A73" w14:textId="77777777" w:rsidR="00AB6556" w:rsidRPr="00AB6556" w:rsidRDefault="00AB6556" w:rsidP="00AB6556">
      <w:pPr>
        <w:spacing w:before="0" w:beforeAutospacing="0" w:after="120" w:afterAutospacing="0" w:line="276" w:lineRule="auto"/>
        <w:jc w:val="both"/>
      </w:pPr>
    </w:p>
    <w:p w14:paraId="2DDC8A48" w14:textId="77777777" w:rsidR="00AB6556" w:rsidRPr="00AB6556" w:rsidRDefault="00AB6556" w:rsidP="00AB6556">
      <w:pPr>
        <w:spacing w:before="0" w:beforeAutospacing="0" w:after="120" w:afterAutospacing="0" w:line="276" w:lineRule="auto"/>
        <w:jc w:val="both"/>
      </w:pPr>
    </w:p>
    <w:p w14:paraId="00B1B118" w14:textId="77777777" w:rsidR="00AB6556" w:rsidRPr="00AB6556" w:rsidRDefault="00AB6556" w:rsidP="00AB6556">
      <w:pPr>
        <w:spacing w:before="0" w:beforeAutospacing="0" w:after="120" w:afterAutospacing="0" w:line="276" w:lineRule="auto"/>
        <w:jc w:val="both"/>
      </w:pPr>
    </w:p>
    <w:p w14:paraId="3BE39D64" w14:textId="77777777" w:rsidR="00AB6556" w:rsidRPr="00AB6556" w:rsidRDefault="00AB6556" w:rsidP="00AB6556">
      <w:pPr>
        <w:spacing w:before="0" w:beforeAutospacing="0" w:after="120" w:afterAutospacing="0" w:line="276" w:lineRule="auto"/>
        <w:jc w:val="both"/>
      </w:pPr>
    </w:p>
    <w:p w14:paraId="2619DD99" w14:textId="77777777" w:rsidR="00AB6556" w:rsidRPr="00AB6556" w:rsidRDefault="00AB6556" w:rsidP="00AB6556">
      <w:pPr>
        <w:keepNext/>
        <w:keepLines/>
        <w:spacing w:before="0" w:beforeAutospacing="0" w:after="80" w:afterAutospacing="0" w:line="278" w:lineRule="auto"/>
        <w:outlineLvl w:val="0"/>
        <w:rPr>
          <w:b/>
          <w:bCs/>
          <w:color w:val="0F4761"/>
          <w:kern w:val="2"/>
          <w:sz w:val="32"/>
          <w:szCs w:val="32"/>
          <w:lang w:val="en-IE"/>
          <w14:ligatures w14:val="standardContextual"/>
        </w:rPr>
      </w:pPr>
      <w:r w:rsidRPr="00AB6556">
        <w:rPr>
          <w:b/>
          <w:bCs/>
          <w:color w:val="0F4761"/>
          <w:kern w:val="2"/>
          <w:sz w:val="32"/>
          <w:szCs w:val="32"/>
          <w:lang w:val="en-IE"/>
          <w14:ligatures w14:val="standardContextual"/>
        </w:rPr>
        <w:lastRenderedPageBreak/>
        <w:t xml:space="preserve">Appendix 3A: Schedule D – Declaration of non-notifiable foreign financial contributions (valued between €1,000,000 and €3,999,000 in the last three years preceding the declaration) </w:t>
      </w:r>
    </w:p>
    <w:p w14:paraId="4956F479" w14:textId="77777777" w:rsidR="00AB6556" w:rsidRPr="00AB6556" w:rsidRDefault="00AB6556" w:rsidP="00AB6556">
      <w:pPr>
        <w:spacing w:before="0" w:beforeAutospacing="0" w:after="120" w:afterAutospacing="0" w:line="276" w:lineRule="auto"/>
        <w:jc w:val="both"/>
      </w:pPr>
      <w:r w:rsidRPr="00AB6556">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27EDA126" w14:textId="77777777" w:rsidR="00AB6556" w:rsidRPr="00AB6556" w:rsidRDefault="00AB6556" w:rsidP="00AB6556">
      <w:pPr>
        <w:spacing w:before="0" w:beforeAutospacing="0" w:after="120" w:afterAutospacing="0" w:line="276" w:lineRule="auto"/>
        <w:jc w:val="both"/>
      </w:pPr>
    </w:p>
    <w:p w14:paraId="624BE474" w14:textId="77777777" w:rsidR="00AB6556" w:rsidRPr="00AB6556" w:rsidRDefault="00AB6556" w:rsidP="00AB6556">
      <w:pPr>
        <w:spacing w:before="0" w:beforeAutospacing="0" w:after="120" w:afterAutospacing="0" w:line="276" w:lineRule="auto"/>
        <w:jc w:val="both"/>
        <w:rPr>
          <w:b/>
        </w:rPr>
      </w:pPr>
      <w:r w:rsidRPr="00AB6556">
        <w:rPr>
          <w:b/>
        </w:rPr>
        <w:t>Form FS-PP relating to the notification of financial contributions in the context of public procurement procedures pursuant to Regulation (EU) 2022/2560</w:t>
      </w:r>
    </w:p>
    <w:p w14:paraId="14881215" w14:textId="77777777" w:rsidR="00AB6556" w:rsidRPr="00AB6556" w:rsidRDefault="00AB6556" w:rsidP="00AB6556">
      <w:pPr>
        <w:spacing w:before="0" w:beforeAutospacing="0" w:after="120" w:afterAutospacing="0" w:line="276" w:lineRule="auto"/>
        <w:jc w:val="both"/>
        <w:rPr>
          <w:b/>
        </w:rPr>
      </w:pPr>
    </w:p>
    <w:p w14:paraId="432A5E3C" w14:textId="77777777" w:rsidR="00AB6556" w:rsidRPr="00AB6556" w:rsidRDefault="00AB6556" w:rsidP="00AB6556">
      <w:pPr>
        <w:spacing w:before="0" w:beforeAutospacing="0" w:after="120" w:afterAutospacing="0" w:line="276" w:lineRule="auto"/>
        <w:jc w:val="both"/>
        <w:rPr>
          <w:b/>
          <w:u w:val="single"/>
        </w:rPr>
      </w:pPr>
      <w:r w:rsidRPr="00AB6556">
        <w:rPr>
          <w:b/>
          <w:u w:val="single"/>
        </w:rPr>
        <w:t>1.</w:t>
      </w:r>
      <w:r w:rsidRPr="00AB6556">
        <w:rPr>
          <w:b/>
          <w:u w:val="single"/>
        </w:rPr>
        <w:tab/>
        <w:t>Description of the public procurement (Section 1 of Form FS-PP)</w:t>
      </w:r>
    </w:p>
    <w:p w14:paraId="4B6DFCE3" w14:textId="77777777" w:rsidR="00AB6556" w:rsidRPr="00AB6556" w:rsidRDefault="00AB6556" w:rsidP="00AB6556">
      <w:pPr>
        <w:spacing w:before="0" w:beforeAutospacing="0" w:after="120" w:afterAutospacing="0" w:line="276" w:lineRule="auto"/>
        <w:jc w:val="both"/>
        <w:rPr>
          <w:b/>
          <w:u w:val="single"/>
        </w:rPr>
      </w:pPr>
    </w:p>
    <w:p w14:paraId="558B692E" w14:textId="77777777" w:rsidR="00AB6556" w:rsidRPr="00AB6556" w:rsidRDefault="00AB6556" w:rsidP="00AB6556">
      <w:pPr>
        <w:spacing w:before="0" w:beforeAutospacing="0" w:after="120" w:afterAutospacing="0" w:line="276" w:lineRule="auto"/>
        <w:jc w:val="both"/>
        <w:rPr>
          <w:b/>
          <w:u w:val="single"/>
        </w:rPr>
      </w:pPr>
    </w:p>
    <w:p w14:paraId="604EE5F2" w14:textId="77777777" w:rsidR="00AB6556" w:rsidRPr="00AB6556" w:rsidRDefault="00AB6556" w:rsidP="00AB6556">
      <w:pPr>
        <w:spacing w:before="0" w:beforeAutospacing="0" w:after="120" w:afterAutospacing="0" w:line="276" w:lineRule="auto"/>
        <w:jc w:val="both"/>
        <w:rPr>
          <w:b/>
          <w:u w:val="single"/>
        </w:rPr>
      </w:pPr>
      <w:r w:rsidRPr="00AB6556">
        <w:rPr>
          <w:b/>
          <w:u w:val="single"/>
        </w:rPr>
        <w:t>2.</w:t>
      </w:r>
      <w:r w:rsidRPr="00AB6556">
        <w:rPr>
          <w:b/>
          <w:u w:val="single"/>
        </w:rPr>
        <w:tab/>
        <w:t>Information about notifying parties (Section 2 of Form FS-PP)</w:t>
      </w:r>
    </w:p>
    <w:p w14:paraId="4DD865C1" w14:textId="77777777" w:rsidR="00AB6556" w:rsidRPr="00AB6556" w:rsidRDefault="00AB6556" w:rsidP="00AB6556">
      <w:pPr>
        <w:spacing w:before="0" w:beforeAutospacing="0" w:after="120" w:afterAutospacing="0" w:line="276" w:lineRule="auto"/>
        <w:jc w:val="both"/>
        <w:rPr>
          <w:b/>
        </w:rPr>
      </w:pPr>
    </w:p>
    <w:p w14:paraId="01C48C16" w14:textId="77777777" w:rsidR="00AB6556" w:rsidRPr="00AB6556" w:rsidRDefault="00AB6556" w:rsidP="00AB6556">
      <w:pPr>
        <w:spacing w:before="0" w:beforeAutospacing="0" w:after="120" w:afterAutospacing="0" w:line="276" w:lineRule="auto"/>
        <w:jc w:val="both"/>
        <w:rPr>
          <w:b/>
        </w:rPr>
      </w:pPr>
    </w:p>
    <w:p w14:paraId="6C3EDBD7" w14:textId="77777777" w:rsidR="00AB6556" w:rsidRPr="00AB6556" w:rsidRDefault="00AB6556" w:rsidP="00AB6556">
      <w:pPr>
        <w:spacing w:before="0" w:beforeAutospacing="0" w:after="120" w:afterAutospacing="0" w:line="276" w:lineRule="auto"/>
        <w:jc w:val="both"/>
        <w:rPr>
          <w:b/>
          <w:u w:val="single"/>
        </w:rPr>
      </w:pPr>
      <w:r w:rsidRPr="00AB6556">
        <w:rPr>
          <w:b/>
          <w:u w:val="single"/>
        </w:rPr>
        <w:t>3.</w:t>
      </w:r>
      <w:r w:rsidRPr="00AB6556">
        <w:rPr>
          <w:b/>
          <w:u w:val="single"/>
        </w:rPr>
        <w:tab/>
        <w:t>Declaration (Section 7 of Form FS-PP)</w:t>
      </w:r>
    </w:p>
    <w:p w14:paraId="4284BB9F" w14:textId="77777777" w:rsidR="00AB6556" w:rsidRPr="00AB6556" w:rsidRDefault="00AB6556" w:rsidP="00AB6556">
      <w:pPr>
        <w:spacing w:before="0" w:beforeAutospacing="0" w:after="120" w:afterAutospacing="0" w:line="276" w:lineRule="auto"/>
        <w:jc w:val="both"/>
      </w:pPr>
      <w:r w:rsidRPr="00AB6556">
        <w:t>None of the notifying parties have received foreign financial contributions notifiable under Chapter 4 of Regulation (EU) 2022/2560.</w:t>
      </w:r>
    </w:p>
    <w:p w14:paraId="791E9E8C" w14:textId="77777777" w:rsidR="00AB6556" w:rsidRPr="00AB6556" w:rsidRDefault="00AB6556" w:rsidP="00AB6556">
      <w:pPr>
        <w:spacing w:before="0" w:beforeAutospacing="0" w:after="120" w:afterAutospacing="0" w:line="276" w:lineRule="auto"/>
        <w:jc w:val="both"/>
        <w:rPr>
          <w:b/>
        </w:rPr>
      </w:pPr>
    </w:p>
    <w:p w14:paraId="26B54E42" w14:textId="77777777" w:rsidR="00AB6556" w:rsidRPr="00AB6556" w:rsidRDefault="00AB6556" w:rsidP="00AB6556">
      <w:pPr>
        <w:spacing w:before="0" w:beforeAutospacing="0" w:after="120" w:afterAutospacing="0" w:line="276" w:lineRule="auto"/>
        <w:jc w:val="both"/>
        <w:rPr>
          <w:b/>
          <w:u w:val="single"/>
        </w:rPr>
      </w:pPr>
      <w:r w:rsidRPr="00AB6556">
        <w:rPr>
          <w:b/>
          <w:u w:val="single"/>
        </w:rPr>
        <w:t>4.</w:t>
      </w:r>
      <w:r w:rsidRPr="00AB6556">
        <w:rPr>
          <w:b/>
          <w:u w:val="single"/>
        </w:rPr>
        <w:tab/>
        <w:t>Attestation (Section 8 of Form FS-PP)</w:t>
      </w:r>
    </w:p>
    <w:p w14:paraId="1487F4F3" w14:textId="11FAB70C" w:rsidR="00AB6556" w:rsidRPr="00AB6556" w:rsidRDefault="00AB6556" w:rsidP="00AB6556">
      <w:pPr>
        <w:spacing w:before="0" w:beforeAutospacing="0" w:after="120" w:afterAutospacing="0" w:line="276" w:lineRule="auto"/>
        <w:jc w:val="both"/>
      </w:pPr>
      <w:r w:rsidRPr="00AB6556">
        <w:t>The notifying party(</w:t>
      </w:r>
      <w:r>
        <w:t>/</w:t>
      </w:r>
      <w:r w:rsidRPr="00AB6556">
        <w:t>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ECCBFE1" w14:textId="5A4D0CAB" w:rsidR="00AB6556" w:rsidRPr="00AB6556" w:rsidRDefault="00AB6556" w:rsidP="00AB6556">
      <w:pPr>
        <w:spacing w:before="0" w:beforeAutospacing="0" w:after="120" w:afterAutospacing="0" w:line="276" w:lineRule="auto"/>
        <w:jc w:val="both"/>
      </w:pPr>
      <w:r w:rsidRPr="00AB6556">
        <w:t>The notifying party(</w:t>
      </w:r>
      <w:r>
        <w:t>/</w:t>
      </w:r>
      <w:r w:rsidRPr="00AB6556">
        <w:t>ies) confirm that they aware of the provisions of Article 33 of Regulation (EU) 2022/2560 concerning fines and periodic penalty payments.</w:t>
      </w:r>
    </w:p>
    <w:p w14:paraId="4FE9FE05" w14:textId="77777777" w:rsidR="00AB6556" w:rsidRPr="00AB6556" w:rsidRDefault="00AB6556" w:rsidP="00AB6556">
      <w:pPr>
        <w:spacing w:before="0" w:beforeAutospacing="0" w:after="120" w:afterAutospacing="0" w:line="276" w:lineRule="auto"/>
        <w:jc w:val="both"/>
      </w:pPr>
    </w:p>
    <w:p w14:paraId="5EC2D324" w14:textId="77777777" w:rsidR="00AB6556" w:rsidRPr="00AB6556" w:rsidRDefault="00AB6556" w:rsidP="00AB6556">
      <w:pPr>
        <w:spacing w:before="0" w:beforeAutospacing="0" w:after="120" w:afterAutospacing="0" w:line="276" w:lineRule="auto"/>
        <w:jc w:val="both"/>
      </w:pPr>
    </w:p>
    <w:p w14:paraId="732AF74C" w14:textId="77777777" w:rsidR="00AB6556" w:rsidRPr="00AB6556" w:rsidRDefault="00AB6556" w:rsidP="00AB6556">
      <w:pPr>
        <w:spacing w:before="0" w:beforeAutospacing="0" w:after="120" w:afterAutospacing="0" w:line="276" w:lineRule="auto"/>
        <w:jc w:val="both"/>
      </w:pPr>
    </w:p>
    <w:p w14:paraId="525E1C0A" w14:textId="77777777" w:rsidR="00AB6556" w:rsidRPr="00AB6556" w:rsidRDefault="00AB6556" w:rsidP="00AB6556">
      <w:pPr>
        <w:spacing w:before="0" w:beforeAutospacing="0" w:after="120" w:afterAutospacing="0" w:line="276" w:lineRule="auto"/>
        <w:jc w:val="both"/>
      </w:pPr>
    </w:p>
    <w:p w14:paraId="7F66882A" w14:textId="77777777" w:rsidR="00AB6556" w:rsidRPr="00AB6556" w:rsidRDefault="00AB6556" w:rsidP="00AB6556">
      <w:pPr>
        <w:spacing w:before="0" w:beforeAutospacing="0" w:after="120" w:afterAutospacing="0" w:line="276" w:lineRule="auto"/>
        <w:jc w:val="both"/>
      </w:pPr>
    </w:p>
    <w:p w14:paraId="1B82BFFA" w14:textId="77777777" w:rsidR="00AB6556" w:rsidRPr="00AB6556" w:rsidRDefault="00AB6556" w:rsidP="00AB6556">
      <w:pPr>
        <w:spacing w:before="0" w:beforeAutospacing="0" w:after="120" w:afterAutospacing="0" w:line="276" w:lineRule="auto"/>
        <w:jc w:val="both"/>
      </w:pPr>
    </w:p>
    <w:p w14:paraId="020B9218" w14:textId="77777777" w:rsidR="00AB6556" w:rsidRPr="00AB6556" w:rsidRDefault="00AB6556" w:rsidP="00AB6556">
      <w:pPr>
        <w:spacing w:before="0" w:beforeAutospacing="0" w:after="120" w:afterAutospacing="0" w:line="276" w:lineRule="auto"/>
        <w:jc w:val="both"/>
      </w:pPr>
      <w:r w:rsidRPr="00AB6556">
        <w:lastRenderedPageBreak/>
        <w:t xml:space="preserve">Date: </w:t>
      </w:r>
    </w:p>
    <w:p w14:paraId="10F06602" w14:textId="77777777" w:rsidR="00AB6556" w:rsidRPr="00AB6556" w:rsidRDefault="00AB6556" w:rsidP="00AB6556">
      <w:pPr>
        <w:spacing w:before="0" w:beforeAutospacing="0" w:after="120" w:afterAutospacing="0" w:line="276" w:lineRule="auto"/>
        <w:jc w:val="both"/>
      </w:pPr>
    </w:p>
    <w:p w14:paraId="7186128C" w14:textId="77777777" w:rsidR="00AB6556" w:rsidRPr="00AB6556" w:rsidRDefault="00AB6556" w:rsidP="00AB6556">
      <w:pPr>
        <w:spacing w:before="0" w:beforeAutospacing="0" w:after="120" w:afterAutospacing="0" w:line="276" w:lineRule="auto"/>
        <w:jc w:val="both"/>
        <w:rPr>
          <w:b/>
        </w:rPr>
      </w:pPr>
      <w:r w:rsidRPr="00AB6556">
        <w:rPr>
          <w:b/>
        </w:rPr>
        <w:t>[Signatory 1]</w:t>
      </w:r>
      <w:r w:rsidRPr="00AB6556">
        <w:rPr>
          <w:b/>
        </w:rPr>
        <w:tab/>
      </w:r>
      <w:r w:rsidRPr="00AB6556">
        <w:rPr>
          <w:b/>
        </w:rPr>
        <w:tab/>
      </w:r>
      <w:r w:rsidRPr="00AB6556">
        <w:rPr>
          <w:b/>
        </w:rPr>
        <w:tab/>
      </w:r>
      <w:r w:rsidRPr="00AB6556">
        <w:rPr>
          <w:b/>
        </w:rPr>
        <w:tab/>
      </w:r>
      <w:r w:rsidRPr="00AB6556">
        <w:rPr>
          <w:b/>
        </w:rPr>
        <w:tab/>
      </w:r>
      <w:r w:rsidRPr="00AB6556">
        <w:rPr>
          <w:b/>
        </w:rPr>
        <w:tab/>
        <w:t>[Signatory 2]</w:t>
      </w:r>
    </w:p>
    <w:p w14:paraId="3F828211" w14:textId="77777777" w:rsidR="00AB6556" w:rsidRPr="00AB6556" w:rsidRDefault="00AB6556" w:rsidP="00AB6556">
      <w:pPr>
        <w:spacing w:before="0" w:beforeAutospacing="0" w:after="120" w:afterAutospacing="0" w:line="276" w:lineRule="auto"/>
        <w:jc w:val="both"/>
      </w:pPr>
    </w:p>
    <w:p w14:paraId="0CC48DBC" w14:textId="77777777" w:rsidR="00AB6556" w:rsidRPr="00AB6556" w:rsidRDefault="00AB6556" w:rsidP="00AB6556">
      <w:pPr>
        <w:spacing w:before="0" w:beforeAutospacing="0" w:after="120" w:afterAutospacing="0" w:line="276" w:lineRule="auto"/>
        <w:jc w:val="both"/>
      </w:pPr>
      <w:r w:rsidRPr="00AB6556">
        <w:t>Name:</w:t>
      </w:r>
      <w:r w:rsidRPr="00AB6556">
        <w:tab/>
      </w:r>
      <w:r w:rsidRPr="00AB6556">
        <w:tab/>
      </w:r>
      <w:r w:rsidRPr="00AB6556">
        <w:tab/>
      </w:r>
      <w:r w:rsidRPr="00AB6556">
        <w:tab/>
      </w:r>
      <w:r w:rsidRPr="00AB6556">
        <w:tab/>
      </w:r>
      <w:r w:rsidRPr="00AB6556">
        <w:tab/>
      </w:r>
      <w:r w:rsidRPr="00AB6556">
        <w:tab/>
        <w:t>Name:</w:t>
      </w:r>
    </w:p>
    <w:p w14:paraId="6B7E2AAE" w14:textId="77777777" w:rsidR="00AB6556" w:rsidRPr="00AB6556" w:rsidRDefault="00AB6556" w:rsidP="00AB6556">
      <w:pPr>
        <w:spacing w:before="0" w:beforeAutospacing="0" w:after="120" w:afterAutospacing="0" w:line="276" w:lineRule="auto"/>
        <w:jc w:val="both"/>
      </w:pPr>
    </w:p>
    <w:p w14:paraId="623836B1" w14:textId="77777777" w:rsidR="00AB6556" w:rsidRPr="00AB6556" w:rsidRDefault="00AB6556" w:rsidP="00AB6556">
      <w:pPr>
        <w:spacing w:before="0" w:beforeAutospacing="0" w:after="120" w:afterAutospacing="0" w:line="276" w:lineRule="auto"/>
        <w:jc w:val="both"/>
      </w:pPr>
      <w:r w:rsidRPr="00AB6556">
        <w:t>Organisation:</w:t>
      </w:r>
      <w:r w:rsidRPr="00AB6556">
        <w:tab/>
      </w:r>
      <w:r w:rsidRPr="00AB6556">
        <w:tab/>
      </w:r>
      <w:r w:rsidRPr="00AB6556">
        <w:tab/>
      </w:r>
      <w:r w:rsidRPr="00AB6556">
        <w:tab/>
      </w:r>
      <w:r w:rsidRPr="00AB6556">
        <w:tab/>
      </w:r>
      <w:r w:rsidRPr="00AB6556">
        <w:tab/>
        <w:t>Organisation:</w:t>
      </w:r>
    </w:p>
    <w:p w14:paraId="21970A48" w14:textId="77777777" w:rsidR="00AB6556" w:rsidRPr="00AB6556" w:rsidRDefault="00AB6556" w:rsidP="00AB6556">
      <w:pPr>
        <w:spacing w:before="0" w:beforeAutospacing="0" w:after="120" w:afterAutospacing="0" w:line="276" w:lineRule="auto"/>
        <w:jc w:val="both"/>
      </w:pPr>
    </w:p>
    <w:p w14:paraId="3A7227CD" w14:textId="77777777" w:rsidR="00AB6556" w:rsidRPr="00AB6556" w:rsidRDefault="00AB6556" w:rsidP="00AB6556">
      <w:pPr>
        <w:spacing w:before="0" w:beforeAutospacing="0" w:after="120" w:afterAutospacing="0" w:line="276" w:lineRule="auto"/>
        <w:jc w:val="both"/>
      </w:pPr>
      <w:r w:rsidRPr="00AB6556">
        <w:t>Position:</w:t>
      </w:r>
      <w:r w:rsidRPr="00AB6556">
        <w:tab/>
      </w:r>
      <w:r w:rsidRPr="00AB6556">
        <w:tab/>
      </w:r>
      <w:r w:rsidRPr="00AB6556">
        <w:tab/>
      </w:r>
      <w:r w:rsidRPr="00AB6556">
        <w:tab/>
      </w:r>
      <w:r w:rsidRPr="00AB6556">
        <w:tab/>
      </w:r>
      <w:r w:rsidRPr="00AB6556">
        <w:tab/>
        <w:t>Position:</w:t>
      </w:r>
    </w:p>
    <w:p w14:paraId="486DAD6D" w14:textId="77777777" w:rsidR="00AB6556" w:rsidRPr="00AB6556" w:rsidRDefault="00AB6556" w:rsidP="00AB6556">
      <w:pPr>
        <w:spacing w:before="0" w:beforeAutospacing="0" w:after="120" w:afterAutospacing="0" w:line="276" w:lineRule="auto"/>
        <w:jc w:val="both"/>
      </w:pPr>
    </w:p>
    <w:p w14:paraId="32A31327" w14:textId="77777777" w:rsidR="00AB6556" w:rsidRPr="00AB6556" w:rsidRDefault="00AB6556" w:rsidP="00AB6556">
      <w:pPr>
        <w:spacing w:before="0" w:beforeAutospacing="0" w:after="120" w:afterAutospacing="0" w:line="276" w:lineRule="auto"/>
        <w:jc w:val="both"/>
      </w:pPr>
      <w:r w:rsidRPr="00AB6556">
        <w:t>Address:</w:t>
      </w:r>
      <w:r w:rsidRPr="00AB6556">
        <w:tab/>
      </w:r>
      <w:r w:rsidRPr="00AB6556">
        <w:tab/>
      </w:r>
      <w:r w:rsidRPr="00AB6556">
        <w:tab/>
      </w:r>
      <w:r w:rsidRPr="00AB6556">
        <w:tab/>
      </w:r>
      <w:r w:rsidRPr="00AB6556">
        <w:tab/>
      </w:r>
      <w:r w:rsidRPr="00AB6556">
        <w:tab/>
        <w:t>Address:</w:t>
      </w:r>
    </w:p>
    <w:p w14:paraId="35228FDE" w14:textId="77777777" w:rsidR="00AB6556" w:rsidRPr="00AB6556" w:rsidRDefault="00AB6556" w:rsidP="00AB6556">
      <w:pPr>
        <w:spacing w:before="0" w:beforeAutospacing="0" w:after="120" w:afterAutospacing="0" w:line="276" w:lineRule="auto"/>
        <w:jc w:val="both"/>
      </w:pPr>
    </w:p>
    <w:p w14:paraId="09F6032E" w14:textId="77777777" w:rsidR="00AB6556" w:rsidRPr="00AB6556" w:rsidRDefault="00AB6556" w:rsidP="00AB6556">
      <w:pPr>
        <w:spacing w:before="0" w:beforeAutospacing="0" w:after="120" w:afterAutospacing="0" w:line="276" w:lineRule="auto"/>
        <w:jc w:val="both"/>
      </w:pPr>
      <w:r w:rsidRPr="00AB6556">
        <w:t>Phone Number:</w:t>
      </w:r>
      <w:r w:rsidRPr="00AB6556">
        <w:tab/>
      </w:r>
      <w:r w:rsidRPr="00AB6556">
        <w:tab/>
      </w:r>
      <w:r w:rsidRPr="00AB6556">
        <w:tab/>
      </w:r>
      <w:r w:rsidRPr="00AB6556">
        <w:tab/>
      </w:r>
      <w:r w:rsidRPr="00AB6556">
        <w:tab/>
      </w:r>
      <w:r w:rsidRPr="00AB6556">
        <w:tab/>
        <w:t>Phone Number:</w:t>
      </w:r>
    </w:p>
    <w:p w14:paraId="3DE4B2C9" w14:textId="77777777" w:rsidR="00AB6556" w:rsidRPr="00AB6556" w:rsidRDefault="00AB6556" w:rsidP="00AB6556">
      <w:pPr>
        <w:spacing w:before="0" w:beforeAutospacing="0" w:after="120" w:afterAutospacing="0" w:line="276" w:lineRule="auto"/>
        <w:jc w:val="both"/>
      </w:pPr>
    </w:p>
    <w:p w14:paraId="09AB8FE8" w14:textId="77777777" w:rsidR="00AB6556" w:rsidRPr="00AB6556" w:rsidRDefault="00AB6556" w:rsidP="00AB6556">
      <w:pPr>
        <w:spacing w:before="0" w:beforeAutospacing="0" w:after="120" w:afterAutospacing="0" w:line="276" w:lineRule="auto"/>
        <w:jc w:val="both"/>
      </w:pPr>
      <w:r w:rsidRPr="00AB6556">
        <w:t>Email:</w:t>
      </w:r>
      <w:r w:rsidRPr="00AB6556">
        <w:tab/>
      </w:r>
      <w:r w:rsidRPr="00AB6556">
        <w:tab/>
      </w:r>
      <w:r w:rsidRPr="00AB6556">
        <w:tab/>
      </w:r>
      <w:r w:rsidRPr="00AB6556">
        <w:tab/>
      </w:r>
      <w:r w:rsidRPr="00AB6556">
        <w:tab/>
      </w:r>
      <w:r w:rsidRPr="00AB6556">
        <w:tab/>
      </w:r>
      <w:r w:rsidRPr="00AB6556">
        <w:tab/>
        <w:t>Email:</w:t>
      </w:r>
    </w:p>
    <w:p w14:paraId="15BC6451" w14:textId="77777777" w:rsidR="00AB6556" w:rsidRPr="00AB6556" w:rsidRDefault="00AB6556" w:rsidP="00AB6556">
      <w:pPr>
        <w:spacing w:before="0" w:beforeAutospacing="0" w:after="120" w:afterAutospacing="0" w:line="276" w:lineRule="auto"/>
        <w:jc w:val="both"/>
      </w:pPr>
    </w:p>
    <w:p w14:paraId="77613144" w14:textId="77777777" w:rsidR="00AB6556" w:rsidRPr="00AB6556" w:rsidRDefault="00AB6556" w:rsidP="00AB6556">
      <w:pPr>
        <w:spacing w:before="0" w:beforeAutospacing="0" w:after="120" w:afterAutospacing="0" w:line="276" w:lineRule="auto"/>
        <w:jc w:val="both"/>
      </w:pPr>
      <w:r w:rsidRPr="00AB6556">
        <w:t>Signed:</w:t>
      </w:r>
      <w:r w:rsidRPr="00AB6556">
        <w:tab/>
      </w:r>
      <w:r w:rsidRPr="00AB6556">
        <w:tab/>
      </w:r>
      <w:r w:rsidRPr="00AB6556">
        <w:tab/>
      </w:r>
      <w:r w:rsidRPr="00AB6556">
        <w:tab/>
      </w:r>
      <w:r w:rsidRPr="00AB6556">
        <w:tab/>
      </w:r>
      <w:r w:rsidRPr="00AB6556">
        <w:tab/>
      </w:r>
      <w:r w:rsidRPr="00AB6556">
        <w:tab/>
        <w:t>Signed:</w:t>
      </w:r>
    </w:p>
    <w:p w14:paraId="66AC0698" w14:textId="77777777" w:rsidR="00AB6556" w:rsidRPr="00AB6556" w:rsidRDefault="00AB6556" w:rsidP="00AB6556">
      <w:pPr>
        <w:spacing w:before="0" w:beforeAutospacing="0" w:after="120" w:afterAutospacing="0" w:line="276" w:lineRule="auto"/>
        <w:jc w:val="both"/>
      </w:pPr>
    </w:p>
    <w:p w14:paraId="7085F006" w14:textId="77777777" w:rsidR="00AB6556" w:rsidRPr="00AB6556" w:rsidRDefault="00AB6556" w:rsidP="00AB6556">
      <w:pPr>
        <w:spacing w:before="0" w:beforeAutospacing="0" w:after="120" w:afterAutospacing="0" w:line="276" w:lineRule="auto"/>
        <w:jc w:val="both"/>
      </w:pPr>
    </w:p>
    <w:p w14:paraId="5D560B37" w14:textId="77777777" w:rsidR="00AB6556" w:rsidRPr="00AB6556" w:rsidRDefault="00AB6556" w:rsidP="00AB6556">
      <w:pPr>
        <w:spacing w:before="0" w:beforeAutospacing="0" w:after="120" w:afterAutospacing="0" w:line="276" w:lineRule="auto"/>
        <w:jc w:val="both"/>
        <w:rPr>
          <w:b/>
        </w:rPr>
      </w:pPr>
      <w:r w:rsidRPr="00AB6556">
        <w:rPr>
          <w:b/>
        </w:rPr>
        <w:t>Table</w:t>
      </w:r>
    </w:p>
    <w:p w14:paraId="48F932B1" w14:textId="77777777" w:rsidR="00AB6556" w:rsidRPr="00AB6556" w:rsidRDefault="00AB6556" w:rsidP="00AB6556">
      <w:pPr>
        <w:spacing w:before="0" w:beforeAutospacing="0" w:after="120" w:afterAutospacing="0" w:line="276" w:lineRule="auto"/>
        <w:jc w:val="both"/>
      </w:pPr>
      <w:r w:rsidRPr="00AB6556">
        <w:t>For reporting of foreign financial contributions which are of a value between €1,000,000 and €3,999,000 in the last three (3) years preceding the declaration, to include all non-notifiable foreign contributions.</w:t>
      </w:r>
    </w:p>
    <w:p w14:paraId="1B1A97DB" w14:textId="77777777" w:rsidR="00AB6556" w:rsidRPr="00AB6556" w:rsidRDefault="00AB6556" w:rsidP="00AB6556">
      <w:pPr>
        <w:spacing w:before="0" w:beforeAutospacing="0" w:after="120" w:afterAutospacing="0" w:line="276" w:lineRule="auto"/>
        <w:jc w:val="both"/>
        <w:rPr>
          <w:b/>
        </w:rPr>
      </w:pPr>
    </w:p>
    <w:tbl>
      <w:tblPr>
        <w:tblStyle w:val="TableGrid"/>
        <w:tblW w:w="0" w:type="auto"/>
        <w:tblLook w:val="04A0" w:firstRow="1" w:lastRow="0" w:firstColumn="1" w:lastColumn="0" w:noHBand="0" w:noVBand="1"/>
      </w:tblPr>
      <w:tblGrid>
        <w:gridCol w:w="1370"/>
        <w:gridCol w:w="1977"/>
        <w:gridCol w:w="3843"/>
        <w:gridCol w:w="1871"/>
      </w:tblGrid>
      <w:tr w:rsidR="00AB6556" w:rsidRPr="00AB6556" w14:paraId="3BF21C37" w14:textId="77777777" w:rsidTr="000B4324">
        <w:trPr>
          <w:trHeight w:val="300"/>
        </w:trPr>
        <w:tc>
          <w:tcPr>
            <w:tcW w:w="2380" w:type="dxa"/>
            <w:noWrap/>
            <w:hideMark/>
          </w:tcPr>
          <w:p w14:paraId="66406115" w14:textId="77777777" w:rsidR="00AB6556" w:rsidRPr="00AB6556" w:rsidRDefault="00AB6556" w:rsidP="00AB6556">
            <w:pPr>
              <w:spacing w:after="120" w:line="276" w:lineRule="auto"/>
              <w:jc w:val="both"/>
              <w:rPr>
                <w:b/>
                <w:bCs/>
                <w:lang w:val="en-IE"/>
              </w:rPr>
            </w:pPr>
            <w:r w:rsidRPr="00AB6556">
              <w:rPr>
                <w:b/>
                <w:bCs/>
              </w:rPr>
              <w:t>Third Country</w:t>
            </w:r>
          </w:p>
        </w:tc>
        <w:tc>
          <w:tcPr>
            <w:tcW w:w="3520" w:type="dxa"/>
            <w:noWrap/>
            <w:hideMark/>
          </w:tcPr>
          <w:p w14:paraId="4ED94921" w14:textId="77777777" w:rsidR="00AB6556" w:rsidRPr="00AB6556" w:rsidRDefault="00AB6556" w:rsidP="00AB6556">
            <w:pPr>
              <w:spacing w:after="120" w:line="276" w:lineRule="auto"/>
              <w:jc w:val="both"/>
              <w:rPr>
                <w:b/>
                <w:bCs/>
              </w:rPr>
            </w:pPr>
            <w:r w:rsidRPr="00AB6556">
              <w:rPr>
                <w:b/>
                <w:bCs/>
              </w:rPr>
              <w:t>Type of Financial Contribution (FC)</w:t>
            </w:r>
          </w:p>
        </w:tc>
        <w:tc>
          <w:tcPr>
            <w:tcW w:w="7020" w:type="dxa"/>
            <w:noWrap/>
            <w:hideMark/>
          </w:tcPr>
          <w:p w14:paraId="00D7636A" w14:textId="77777777" w:rsidR="00AB6556" w:rsidRPr="00AB6556" w:rsidRDefault="00AB6556" w:rsidP="00AB6556">
            <w:pPr>
              <w:spacing w:after="120" w:line="276" w:lineRule="auto"/>
              <w:jc w:val="both"/>
              <w:rPr>
                <w:b/>
                <w:bCs/>
              </w:rPr>
            </w:pPr>
            <w:r w:rsidRPr="00AB6556">
              <w:rPr>
                <w:b/>
                <w:bCs/>
              </w:rPr>
              <w:t>Brief Description of the purpose of the FC and the granting entity</w:t>
            </w:r>
          </w:p>
        </w:tc>
        <w:tc>
          <w:tcPr>
            <w:tcW w:w="3320" w:type="dxa"/>
            <w:noWrap/>
            <w:hideMark/>
          </w:tcPr>
          <w:p w14:paraId="620D869D" w14:textId="77777777" w:rsidR="00AB6556" w:rsidRPr="00AB6556" w:rsidRDefault="00AB6556" w:rsidP="00AB6556">
            <w:pPr>
              <w:spacing w:after="120" w:line="276" w:lineRule="auto"/>
              <w:jc w:val="both"/>
              <w:rPr>
                <w:b/>
                <w:bCs/>
              </w:rPr>
            </w:pPr>
            <w:r w:rsidRPr="00AB6556">
              <w:rPr>
                <w:b/>
                <w:bCs/>
              </w:rPr>
              <w:t>Estimated value of the FC</w:t>
            </w:r>
          </w:p>
        </w:tc>
      </w:tr>
      <w:tr w:rsidR="00AB6556" w:rsidRPr="00AB6556" w14:paraId="68DB772E" w14:textId="77777777" w:rsidTr="000B4324">
        <w:trPr>
          <w:trHeight w:val="300"/>
        </w:trPr>
        <w:tc>
          <w:tcPr>
            <w:tcW w:w="2380" w:type="dxa"/>
            <w:noWrap/>
            <w:hideMark/>
          </w:tcPr>
          <w:p w14:paraId="52312D7D" w14:textId="77777777" w:rsidR="00AB6556" w:rsidRPr="00AB6556" w:rsidRDefault="00AB6556" w:rsidP="00AB6556">
            <w:pPr>
              <w:spacing w:after="120" w:line="276" w:lineRule="auto"/>
              <w:jc w:val="both"/>
            </w:pPr>
            <w:r w:rsidRPr="00AB6556">
              <w:t>Country A</w:t>
            </w:r>
          </w:p>
        </w:tc>
        <w:tc>
          <w:tcPr>
            <w:tcW w:w="3520" w:type="dxa"/>
            <w:noWrap/>
            <w:hideMark/>
          </w:tcPr>
          <w:p w14:paraId="43AB0780" w14:textId="77777777" w:rsidR="00AB6556" w:rsidRPr="00AB6556" w:rsidRDefault="00AB6556" w:rsidP="00AB6556">
            <w:pPr>
              <w:spacing w:after="120" w:line="276" w:lineRule="auto"/>
              <w:jc w:val="both"/>
            </w:pPr>
            <w:r w:rsidRPr="00AB6556">
              <w:t> </w:t>
            </w:r>
          </w:p>
        </w:tc>
        <w:tc>
          <w:tcPr>
            <w:tcW w:w="7020" w:type="dxa"/>
            <w:noWrap/>
            <w:hideMark/>
          </w:tcPr>
          <w:p w14:paraId="134B9358" w14:textId="77777777" w:rsidR="00AB6556" w:rsidRPr="00AB6556" w:rsidRDefault="00AB6556" w:rsidP="00AB6556">
            <w:pPr>
              <w:spacing w:after="120" w:line="276" w:lineRule="auto"/>
              <w:jc w:val="both"/>
            </w:pPr>
            <w:r w:rsidRPr="00AB6556">
              <w:t> </w:t>
            </w:r>
          </w:p>
        </w:tc>
        <w:tc>
          <w:tcPr>
            <w:tcW w:w="3320" w:type="dxa"/>
            <w:noWrap/>
            <w:hideMark/>
          </w:tcPr>
          <w:p w14:paraId="55604247" w14:textId="77777777" w:rsidR="00AB6556" w:rsidRPr="00AB6556" w:rsidRDefault="00AB6556" w:rsidP="00AB6556">
            <w:pPr>
              <w:spacing w:after="120" w:line="276" w:lineRule="auto"/>
              <w:jc w:val="both"/>
            </w:pPr>
            <w:r w:rsidRPr="00AB6556">
              <w:t> </w:t>
            </w:r>
          </w:p>
        </w:tc>
      </w:tr>
      <w:tr w:rsidR="00AB6556" w:rsidRPr="00AB6556" w14:paraId="5C1B1C9E" w14:textId="77777777" w:rsidTr="000B4324">
        <w:trPr>
          <w:trHeight w:val="300"/>
        </w:trPr>
        <w:tc>
          <w:tcPr>
            <w:tcW w:w="2380" w:type="dxa"/>
            <w:noWrap/>
            <w:hideMark/>
          </w:tcPr>
          <w:p w14:paraId="4678144D" w14:textId="77777777" w:rsidR="00AB6556" w:rsidRPr="00AB6556" w:rsidRDefault="00AB6556" w:rsidP="00AB6556">
            <w:pPr>
              <w:spacing w:after="120" w:line="276" w:lineRule="auto"/>
              <w:jc w:val="both"/>
            </w:pPr>
            <w:r w:rsidRPr="00AB6556">
              <w:t>Country B</w:t>
            </w:r>
          </w:p>
        </w:tc>
        <w:tc>
          <w:tcPr>
            <w:tcW w:w="3520" w:type="dxa"/>
            <w:noWrap/>
            <w:hideMark/>
          </w:tcPr>
          <w:p w14:paraId="07AF99BB" w14:textId="77777777" w:rsidR="00AB6556" w:rsidRPr="00AB6556" w:rsidRDefault="00AB6556" w:rsidP="00AB6556">
            <w:pPr>
              <w:spacing w:after="120" w:line="276" w:lineRule="auto"/>
              <w:jc w:val="both"/>
            </w:pPr>
            <w:r w:rsidRPr="00AB6556">
              <w:t> </w:t>
            </w:r>
          </w:p>
        </w:tc>
        <w:tc>
          <w:tcPr>
            <w:tcW w:w="7020" w:type="dxa"/>
            <w:noWrap/>
            <w:hideMark/>
          </w:tcPr>
          <w:p w14:paraId="76A9408B" w14:textId="77777777" w:rsidR="00AB6556" w:rsidRPr="00AB6556" w:rsidRDefault="00AB6556" w:rsidP="00AB6556">
            <w:pPr>
              <w:spacing w:after="120" w:line="276" w:lineRule="auto"/>
              <w:jc w:val="both"/>
            </w:pPr>
            <w:r w:rsidRPr="00AB6556">
              <w:t> </w:t>
            </w:r>
          </w:p>
        </w:tc>
        <w:tc>
          <w:tcPr>
            <w:tcW w:w="3320" w:type="dxa"/>
            <w:noWrap/>
            <w:hideMark/>
          </w:tcPr>
          <w:p w14:paraId="561E1BBE" w14:textId="77777777" w:rsidR="00AB6556" w:rsidRPr="00AB6556" w:rsidRDefault="00AB6556" w:rsidP="00AB6556">
            <w:pPr>
              <w:spacing w:after="120" w:line="276" w:lineRule="auto"/>
              <w:jc w:val="both"/>
            </w:pPr>
            <w:r w:rsidRPr="00AB6556">
              <w:t> </w:t>
            </w:r>
          </w:p>
        </w:tc>
      </w:tr>
      <w:tr w:rsidR="00AB6556" w:rsidRPr="00AB6556" w14:paraId="64984F26" w14:textId="77777777" w:rsidTr="000B4324">
        <w:trPr>
          <w:trHeight w:val="300"/>
        </w:trPr>
        <w:tc>
          <w:tcPr>
            <w:tcW w:w="2380" w:type="dxa"/>
            <w:noWrap/>
            <w:hideMark/>
          </w:tcPr>
          <w:p w14:paraId="1725B603" w14:textId="77777777" w:rsidR="00AB6556" w:rsidRPr="00AB6556" w:rsidRDefault="00AB6556" w:rsidP="00AB6556">
            <w:pPr>
              <w:spacing w:after="120" w:line="276" w:lineRule="auto"/>
              <w:jc w:val="both"/>
            </w:pPr>
            <w:r w:rsidRPr="00AB6556">
              <w:t>Country C</w:t>
            </w:r>
          </w:p>
        </w:tc>
        <w:tc>
          <w:tcPr>
            <w:tcW w:w="3520" w:type="dxa"/>
            <w:noWrap/>
            <w:hideMark/>
          </w:tcPr>
          <w:p w14:paraId="1CC4580D" w14:textId="77777777" w:rsidR="00AB6556" w:rsidRPr="00AB6556" w:rsidRDefault="00AB6556" w:rsidP="00AB6556">
            <w:pPr>
              <w:spacing w:after="120" w:line="276" w:lineRule="auto"/>
              <w:jc w:val="both"/>
            </w:pPr>
            <w:r w:rsidRPr="00AB6556">
              <w:t> </w:t>
            </w:r>
          </w:p>
        </w:tc>
        <w:tc>
          <w:tcPr>
            <w:tcW w:w="7020" w:type="dxa"/>
            <w:noWrap/>
            <w:hideMark/>
          </w:tcPr>
          <w:p w14:paraId="33729EB9" w14:textId="77777777" w:rsidR="00AB6556" w:rsidRPr="00AB6556" w:rsidRDefault="00AB6556" w:rsidP="00AB6556">
            <w:pPr>
              <w:spacing w:after="120" w:line="276" w:lineRule="auto"/>
              <w:jc w:val="both"/>
            </w:pPr>
            <w:r w:rsidRPr="00AB6556">
              <w:t> </w:t>
            </w:r>
          </w:p>
        </w:tc>
        <w:tc>
          <w:tcPr>
            <w:tcW w:w="3320" w:type="dxa"/>
            <w:noWrap/>
            <w:hideMark/>
          </w:tcPr>
          <w:p w14:paraId="4F3FFB4B" w14:textId="77777777" w:rsidR="00AB6556" w:rsidRPr="00AB6556" w:rsidRDefault="00AB6556" w:rsidP="00AB6556">
            <w:pPr>
              <w:spacing w:after="120" w:line="276" w:lineRule="auto"/>
              <w:jc w:val="both"/>
            </w:pPr>
            <w:r w:rsidRPr="00AB6556">
              <w:t> </w:t>
            </w:r>
          </w:p>
        </w:tc>
      </w:tr>
      <w:tr w:rsidR="00AB6556" w:rsidRPr="00AB6556" w14:paraId="43169F0D" w14:textId="77777777" w:rsidTr="000B4324">
        <w:trPr>
          <w:trHeight w:val="300"/>
        </w:trPr>
        <w:tc>
          <w:tcPr>
            <w:tcW w:w="2380" w:type="dxa"/>
            <w:noWrap/>
            <w:hideMark/>
          </w:tcPr>
          <w:p w14:paraId="42215C04" w14:textId="77777777" w:rsidR="00AB6556" w:rsidRPr="00AB6556" w:rsidRDefault="00AB6556" w:rsidP="00AB6556">
            <w:pPr>
              <w:spacing w:after="120" w:line="276" w:lineRule="auto"/>
              <w:jc w:val="both"/>
            </w:pPr>
            <w:r w:rsidRPr="00AB6556">
              <w:t>Country D</w:t>
            </w:r>
          </w:p>
        </w:tc>
        <w:tc>
          <w:tcPr>
            <w:tcW w:w="3520" w:type="dxa"/>
            <w:noWrap/>
            <w:hideMark/>
          </w:tcPr>
          <w:p w14:paraId="14D3DEEC" w14:textId="77777777" w:rsidR="00AB6556" w:rsidRPr="00AB6556" w:rsidRDefault="00AB6556" w:rsidP="00AB6556">
            <w:pPr>
              <w:spacing w:after="120" w:line="276" w:lineRule="auto"/>
              <w:jc w:val="both"/>
            </w:pPr>
            <w:r w:rsidRPr="00AB6556">
              <w:t> </w:t>
            </w:r>
          </w:p>
        </w:tc>
        <w:tc>
          <w:tcPr>
            <w:tcW w:w="7020" w:type="dxa"/>
            <w:noWrap/>
            <w:hideMark/>
          </w:tcPr>
          <w:p w14:paraId="1F1BB291" w14:textId="77777777" w:rsidR="00AB6556" w:rsidRPr="00AB6556" w:rsidRDefault="00AB6556" w:rsidP="00AB6556">
            <w:pPr>
              <w:spacing w:after="120" w:line="276" w:lineRule="auto"/>
              <w:jc w:val="both"/>
            </w:pPr>
            <w:r w:rsidRPr="00AB6556">
              <w:t> </w:t>
            </w:r>
          </w:p>
        </w:tc>
        <w:tc>
          <w:tcPr>
            <w:tcW w:w="3320" w:type="dxa"/>
            <w:noWrap/>
            <w:hideMark/>
          </w:tcPr>
          <w:p w14:paraId="049E2C50" w14:textId="77777777" w:rsidR="00AB6556" w:rsidRPr="00AB6556" w:rsidRDefault="00AB6556" w:rsidP="00AB6556">
            <w:pPr>
              <w:spacing w:after="120" w:line="276" w:lineRule="auto"/>
              <w:jc w:val="both"/>
            </w:pPr>
            <w:r w:rsidRPr="00AB6556">
              <w:t> </w:t>
            </w:r>
          </w:p>
        </w:tc>
      </w:tr>
    </w:tbl>
    <w:p w14:paraId="55E09315" w14:textId="77777777" w:rsidR="00AB6556" w:rsidRPr="00AB6556" w:rsidRDefault="00AB6556" w:rsidP="00AB6556">
      <w:pPr>
        <w:spacing w:before="0" w:beforeAutospacing="0" w:after="120" w:afterAutospacing="0" w:line="276" w:lineRule="auto"/>
        <w:jc w:val="both"/>
      </w:pPr>
    </w:p>
    <w:p w14:paraId="237772E8" w14:textId="77777777" w:rsidR="00AB6556" w:rsidRPr="00AB6556" w:rsidRDefault="00AB6556" w:rsidP="00AB6556">
      <w:pPr>
        <w:spacing w:before="0" w:beforeAutospacing="0" w:after="120" w:afterAutospacing="0" w:line="276" w:lineRule="auto"/>
        <w:jc w:val="both"/>
      </w:pPr>
    </w:p>
    <w:p w14:paraId="388005CC" w14:textId="77777777" w:rsidR="00AB6556" w:rsidRPr="00AB6556" w:rsidRDefault="00AB6556" w:rsidP="00AB6556">
      <w:pPr>
        <w:spacing w:before="0" w:beforeAutospacing="0" w:after="120" w:afterAutospacing="0" w:line="276" w:lineRule="auto"/>
        <w:jc w:val="both"/>
      </w:pPr>
    </w:p>
    <w:p w14:paraId="226B42F2" w14:textId="77777777" w:rsidR="00AB6556" w:rsidRPr="00AB6556" w:rsidRDefault="00AB6556" w:rsidP="00AB6556">
      <w:pPr>
        <w:spacing w:before="0" w:beforeAutospacing="0" w:after="120" w:afterAutospacing="0" w:line="276" w:lineRule="auto"/>
        <w:jc w:val="both"/>
      </w:pPr>
    </w:p>
    <w:p w14:paraId="07F3FD9B" w14:textId="77777777" w:rsidR="00AB6556" w:rsidRPr="00AB6556" w:rsidRDefault="00AB6556" w:rsidP="00AB6556">
      <w:pPr>
        <w:spacing w:before="0" w:beforeAutospacing="0" w:after="120" w:afterAutospacing="0" w:line="276" w:lineRule="auto"/>
        <w:jc w:val="both"/>
      </w:pPr>
    </w:p>
    <w:p w14:paraId="3654E5EC" w14:textId="77777777" w:rsidR="00AB6556" w:rsidRPr="00AB6556" w:rsidRDefault="00AB6556" w:rsidP="00AB6556">
      <w:pPr>
        <w:keepNext/>
        <w:keepLines/>
        <w:spacing w:before="0" w:beforeAutospacing="0" w:after="80" w:afterAutospacing="0" w:line="278" w:lineRule="auto"/>
        <w:outlineLvl w:val="0"/>
        <w:rPr>
          <w:b/>
          <w:bCs/>
          <w:color w:val="0F4761"/>
          <w:kern w:val="2"/>
          <w:sz w:val="32"/>
          <w:szCs w:val="32"/>
          <w:lang w:val="en-IE"/>
          <w14:ligatures w14:val="standardContextual"/>
        </w:rPr>
      </w:pPr>
      <w:r w:rsidRPr="00AB6556">
        <w:rPr>
          <w:b/>
          <w:bCs/>
          <w:color w:val="0F4761"/>
          <w:kern w:val="2"/>
          <w:sz w:val="32"/>
          <w:szCs w:val="32"/>
          <w:lang w:val="en-IE"/>
          <w14:ligatures w14:val="standardContextual"/>
        </w:rPr>
        <w:lastRenderedPageBreak/>
        <w:t xml:space="preserve">Appendix 3A: Schedule E – Notification of Foreign Financial Contributions </w:t>
      </w:r>
    </w:p>
    <w:p w14:paraId="72055491" w14:textId="77777777" w:rsidR="00AB6556" w:rsidRPr="00AB6556" w:rsidRDefault="00AB6556" w:rsidP="00AB6556">
      <w:pPr>
        <w:spacing w:before="0" w:beforeAutospacing="0" w:after="120" w:afterAutospacing="0" w:line="276" w:lineRule="auto"/>
        <w:jc w:val="both"/>
      </w:pPr>
      <w:r w:rsidRPr="00AB6556">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518A239A" w14:textId="77777777" w:rsidR="00AB6556" w:rsidRPr="00AB6556" w:rsidRDefault="00AB6556" w:rsidP="00AB6556">
      <w:pPr>
        <w:spacing w:before="0" w:beforeAutospacing="0" w:after="120" w:afterAutospacing="0" w:line="276" w:lineRule="auto"/>
        <w:jc w:val="both"/>
      </w:pPr>
    </w:p>
    <w:p w14:paraId="3B84BE8F" w14:textId="77777777" w:rsidR="00AB6556" w:rsidRPr="00AB6556" w:rsidRDefault="00AB6556" w:rsidP="00AB6556">
      <w:pPr>
        <w:spacing w:before="0" w:beforeAutospacing="0" w:after="120" w:afterAutospacing="0" w:line="276" w:lineRule="auto"/>
        <w:jc w:val="both"/>
        <w:rPr>
          <w:b/>
          <w:u w:val="single"/>
        </w:rPr>
      </w:pPr>
      <w:r w:rsidRPr="00AB6556">
        <w:rPr>
          <w:b/>
          <w:u w:val="single"/>
        </w:rPr>
        <w:t>1.</w:t>
      </w:r>
      <w:r w:rsidRPr="00AB6556">
        <w:rPr>
          <w:b/>
          <w:u w:val="single"/>
        </w:rPr>
        <w:tab/>
        <w:t>Description of the public procurement (Section 1 of Form FS-PP)</w:t>
      </w:r>
    </w:p>
    <w:p w14:paraId="6E8F5833" w14:textId="77777777" w:rsidR="00AB6556" w:rsidRPr="00AB6556" w:rsidRDefault="00AB6556" w:rsidP="00AB6556">
      <w:pPr>
        <w:spacing w:before="0" w:beforeAutospacing="0" w:after="120" w:afterAutospacing="0" w:line="276" w:lineRule="auto"/>
        <w:jc w:val="both"/>
      </w:pPr>
    </w:p>
    <w:p w14:paraId="0C379E15" w14:textId="77777777" w:rsidR="00AB6556" w:rsidRPr="00AB6556" w:rsidRDefault="00AB6556" w:rsidP="00AB6556">
      <w:pPr>
        <w:spacing w:before="0" w:beforeAutospacing="0" w:after="120" w:afterAutospacing="0" w:line="276" w:lineRule="auto"/>
        <w:jc w:val="both"/>
        <w:rPr>
          <w:b/>
          <w:u w:val="single"/>
        </w:rPr>
      </w:pPr>
      <w:r w:rsidRPr="00AB6556">
        <w:rPr>
          <w:b/>
          <w:u w:val="single"/>
        </w:rPr>
        <w:t>2.</w:t>
      </w:r>
      <w:r w:rsidRPr="00AB6556">
        <w:rPr>
          <w:b/>
          <w:u w:val="single"/>
        </w:rPr>
        <w:tab/>
        <w:t>Information about notifying parties (Section 2 of Form FS-PP)</w:t>
      </w:r>
    </w:p>
    <w:p w14:paraId="4CB8415A" w14:textId="77777777" w:rsidR="00AB6556" w:rsidRPr="00AB6556" w:rsidRDefault="00AB6556" w:rsidP="00AB6556">
      <w:pPr>
        <w:spacing w:before="0" w:beforeAutospacing="0" w:after="120" w:afterAutospacing="0" w:line="276" w:lineRule="auto"/>
        <w:jc w:val="both"/>
        <w:rPr>
          <w:b/>
          <w:u w:val="single"/>
        </w:rPr>
      </w:pPr>
    </w:p>
    <w:p w14:paraId="53AFFC9A" w14:textId="77777777" w:rsidR="00AB6556" w:rsidRPr="00AB6556" w:rsidRDefault="00AB6556" w:rsidP="00AB6556">
      <w:pPr>
        <w:spacing w:before="0" w:beforeAutospacing="0" w:after="120" w:afterAutospacing="0" w:line="276" w:lineRule="auto"/>
        <w:jc w:val="both"/>
        <w:rPr>
          <w:b/>
          <w:u w:val="single"/>
        </w:rPr>
      </w:pPr>
      <w:r w:rsidRPr="00AB6556">
        <w:rPr>
          <w:b/>
          <w:u w:val="single"/>
        </w:rPr>
        <w:t>3.</w:t>
      </w:r>
      <w:r w:rsidRPr="00AB6556">
        <w:rPr>
          <w:b/>
          <w:u w:val="single"/>
        </w:rPr>
        <w:tab/>
        <w:t>Foreign Financial Contributions – (Section 3 of Form FS-PP)</w:t>
      </w:r>
    </w:p>
    <w:p w14:paraId="217A70CC" w14:textId="58EBD6A2" w:rsidR="00AB6556" w:rsidRPr="00AB6556" w:rsidRDefault="00AB6556" w:rsidP="00AB6556">
      <w:pPr>
        <w:spacing w:before="0" w:beforeAutospacing="0" w:after="120" w:afterAutospacing="0" w:line="276" w:lineRule="auto"/>
        <w:jc w:val="both"/>
      </w:pPr>
      <w:r w:rsidRPr="00AB6556">
        <w:rPr>
          <w:b/>
        </w:rPr>
        <w:t>3.1</w:t>
      </w:r>
      <w:r w:rsidRPr="00AB6556">
        <w:rPr>
          <w:b/>
        </w:rPr>
        <w:tab/>
      </w:r>
      <w:r w:rsidRPr="00AB6556">
        <w:t>For the purposes of this section 3.1, the notifying party(</w:t>
      </w:r>
      <w:r>
        <w:t>/</w:t>
      </w:r>
      <w:r w:rsidRPr="00AB6556">
        <w:t xml:space="preserve">ies) should report foreign </w:t>
      </w:r>
      <w:r w:rsidRPr="00AB6556">
        <w:tab/>
        <w:t xml:space="preserve">financial contributions falling into the scope of Article 5(1), points (a), (b), (c) and (e) of </w:t>
      </w:r>
      <w:r w:rsidRPr="00AB6556">
        <w:tab/>
        <w:t xml:space="preserve">Regulation (EU) 2022/2560, which are amongst the most likely to distort the internal market. </w:t>
      </w:r>
    </w:p>
    <w:p w14:paraId="7145F535" w14:textId="77777777" w:rsidR="00AB6556" w:rsidRPr="00AB6556" w:rsidRDefault="00AB6556" w:rsidP="00AB6556">
      <w:pPr>
        <w:spacing w:before="0" w:beforeAutospacing="0" w:after="120" w:afterAutospacing="0" w:line="276" w:lineRule="auto"/>
        <w:ind w:left="720" w:hanging="720"/>
        <w:jc w:val="both"/>
      </w:pPr>
      <w:r w:rsidRPr="00AB6556">
        <w:t xml:space="preserve">3.1.1. </w:t>
      </w:r>
      <w:r w:rsidRPr="00AB6556">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23DCEDD0" w14:textId="77777777" w:rsidR="00AB6556" w:rsidRPr="00AB6556" w:rsidRDefault="00AB6556" w:rsidP="00AB6556">
      <w:pPr>
        <w:spacing w:before="0" w:beforeAutospacing="0" w:after="120" w:afterAutospacing="0" w:line="276" w:lineRule="auto"/>
        <w:jc w:val="both"/>
      </w:pPr>
      <w:r w:rsidRPr="00AB6556">
        <w:tab/>
        <w:t xml:space="preserve">3.1.1.1. Is the notifying party a limited liability company, where more than half of its </w:t>
      </w:r>
      <w:r w:rsidRPr="00AB6556">
        <w:tab/>
      </w:r>
      <w:r w:rsidRPr="00AB6556">
        <w:tab/>
      </w:r>
      <w:r w:rsidRPr="00AB6556">
        <w:tab/>
        <w:t xml:space="preserve">subscribed share capital has disappeared as a result of accumulated losses? </w:t>
      </w:r>
    </w:p>
    <w:p w14:paraId="6D9C0C44" w14:textId="77777777" w:rsidR="00AB6556" w:rsidRPr="00AB6556" w:rsidRDefault="00AB6556" w:rsidP="00AB6556">
      <w:pPr>
        <w:spacing w:before="0" w:beforeAutospacing="0" w:after="120" w:afterAutospacing="0" w:line="276" w:lineRule="auto"/>
        <w:jc w:val="both"/>
      </w:pPr>
      <w:r w:rsidRPr="00AB6556">
        <w:tab/>
      </w:r>
      <w:r w:rsidRPr="00AB6556">
        <w:tab/>
      </w:r>
      <w:r w:rsidRPr="00AB6556">
        <w:rPr>
          <w:rFonts w:ascii="Segoe UI Symbol" w:hAnsi="Segoe UI Symbol" w:cs="Segoe UI Symbol"/>
        </w:rPr>
        <w:t>☐</w:t>
      </w:r>
      <w:r w:rsidRPr="00AB6556">
        <w:t xml:space="preserve"> yes </w:t>
      </w:r>
      <w:r w:rsidRPr="00AB6556">
        <w:rPr>
          <w:rFonts w:ascii="Segoe UI Symbol" w:hAnsi="Segoe UI Symbol" w:cs="Segoe UI Symbol"/>
        </w:rPr>
        <w:t>☐</w:t>
      </w:r>
      <w:r w:rsidRPr="00AB6556">
        <w:t xml:space="preserve"> no  </w:t>
      </w:r>
    </w:p>
    <w:p w14:paraId="168F8664" w14:textId="77777777" w:rsidR="00AB6556" w:rsidRPr="00AB6556" w:rsidRDefault="00AB6556" w:rsidP="00AB6556">
      <w:pPr>
        <w:spacing w:before="0" w:beforeAutospacing="0" w:after="120" w:afterAutospacing="0" w:line="276" w:lineRule="auto"/>
        <w:jc w:val="both"/>
      </w:pPr>
    </w:p>
    <w:p w14:paraId="1B235D35" w14:textId="77777777" w:rsidR="00AB6556" w:rsidRPr="00AB6556" w:rsidRDefault="00AB6556" w:rsidP="00AB6556">
      <w:pPr>
        <w:spacing w:before="0" w:beforeAutospacing="0" w:after="120" w:afterAutospacing="0" w:line="276" w:lineRule="auto"/>
        <w:jc w:val="both"/>
      </w:pPr>
      <w:r w:rsidRPr="00AB6556">
        <w:tab/>
        <w:t xml:space="preserve">3.1.1.2. Is the notifying party a company where at least some members have unlimited </w:t>
      </w:r>
      <w:r w:rsidRPr="00AB6556">
        <w:tab/>
      </w:r>
      <w:r w:rsidRPr="00AB6556">
        <w:tab/>
      </w:r>
      <w:r w:rsidRPr="00AB6556">
        <w:tab/>
        <w:t xml:space="preserve">liability for the debt of the company, and where more than half of its capital as </w:t>
      </w:r>
      <w:r w:rsidRPr="00AB6556">
        <w:tab/>
      </w:r>
      <w:r w:rsidRPr="00AB6556">
        <w:tab/>
      </w:r>
      <w:r w:rsidRPr="00AB6556">
        <w:tab/>
        <w:t xml:space="preserve">shown in the company accounts has disappeared as a result of accumulated losses? </w:t>
      </w:r>
    </w:p>
    <w:p w14:paraId="36BB7A8B" w14:textId="77777777" w:rsidR="00AB6556" w:rsidRPr="00AB6556" w:rsidRDefault="00AB6556" w:rsidP="00AB6556">
      <w:pPr>
        <w:spacing w:before="0" w:beforeAutospacing="0" w:after="120" w:afterAutospacing="0" w:line="276" w:lineRule="auto"/>
        <w:jc w:val="both"/>
      </w:pPr>
      <w:r w:rsidRPr="00AB6556">
        <w:tab/>
      </w:r>
      <w:r w:rsidRPr="00AB6556">
        <w:tab/>
      </w:r>
      <w:r w:rsidRPr="00AB6556">
        <w:rPr>
          <w:rFonts w:ascii="Segoe UI Symbol" w:hAnsi="Segoe UI Symbol" w:cs="Segoe UI Symbol"/>
        </w:rPr>
        <w:t>☐</w:t>
      </w:r>
      <w:r w:rsidRPr="00AB6556">
        <w:t xml:space="preserve"> yes </w:t>
      </w:r>
      <w:r w:rsidRPr="00AB6556">
        <w:rPr>
          <w:rFonts w:ascii="Segoe UI Symbol" w:hAnsi="Segoe UI Symbol" w:cs="Segoe UI Symbol"/>
        </w:rPr>
        <w:t>☐</w:t>
      </w:r>
      <w:r w:rsidRPr="00AB6556">
        <w:t xml:space="preserve"> no </w:t>
      </w:r>
    </w:p>
    <w:p w14:paraId="5158FA7D" w14:textId="77777777" w:rsidR="00AB6556" w:rsidRPr="00AB6556" w:rsidRDefault="00AB6556" w:rsidP="00AB6556">
      <w:pPr>
        <w:spacing w:before="0" w:beforeAutospacing="0" w:after="120" w:afterAutospacing="0" w:line="276" w:lineRule="auto"/>
        <w:jc w:val="both"/>
      </w:pPr>
      <w:r w:rsidRPr="00AB6556">
        <w:tab/>
      </w:r>
    </w:p>
    <w:p w14:paraId="5D8E7F00" w14:textId="77777777" w:rsidR="00AB6556" w:rsidRPr="00AB6556" w:rsidRDefault="00AB6556" w:rsidP="00AB6556">
      <w:pPr>
        <w:spacing w:before="0" w:beforeAutospacing="0" w:after="120" w:afterAutospacing="0" w:line="276" w:lineRule="auto"/>
        <w:jc w:val="both"/>
      </w:pPr>
      <w:r w:rsidRPr="00AB6556">
        <w:tab/>
        <w:t xml:space="preserve">3.1.1.3. Is the notifying party subject to collective insolvency proceedings or does it fulfil the </w:t>
      </w:r>
      <w:r w:rsidRPr="00AB6556">
        <w:tab/>
      </w:r>
      <w:r w:rsidRPr="00AB6556">
        <w:tab/>
        <w:t xml:space="preserve">criteria under its domestic law for being placed in collective insolvency proceedings </w:t>
      </w:r>
      <w:r w:rsidRPr="00AB6556">
        <w:tab/>
      </w:r>
      <w:r w:rsidRPr="00AB6556">
        <w:tab/>
        <w:t xml:space="preserve">at the request of its creditors? </w:t>
      </w:r>
    </w:p>
    <w:p w14:paraId="3EAB0AED" w14:textId="77777777" w:rsidR="00AB6556" w:rsidRPr="00AB6556" w:rsidRDefault="00AB6556" w:rsidP="00AB6556">
      <w:pPr>
        <w:spacing w:before="0" w:beforeAutospacing="0" w:after="120" w:afterAutospacing="0" w:line="276" w:lineRule="auto"/>
        <w:jc w:val="both"/>
      </w:pPr>
      <w:r w:rsidRPr="00AB6556">
        <w:tab/>
      </w:r>
      <w:r w:rsidRPr="00AB6556">
        <w:tab/>
      </w:r>
      <w:r w:rsidRPr="00AB6556">
        <w:rPr>
          <w:rFonts w:ascii="Segoe UI Symbol" w:hAnsi="Segoe UI Symbol" w:cs="Segoe UI Symbol"/>
        </w:rPr>
        <w:t>☐</w:t>
      </w:r>
      <w:r w:rsidRPr="00AB6556">
        <w:t xml:space="preserve"> yes </w:t>
      </w:r>
      <w:r w:rsidRPr="00AB6556">
        <w:rPr>
          <w:rFonts w:ascii="Segoe UI Symbol" w:hAnsi="Segoe UI Symbol" w:cs="Segoe UI Symbol"/>
        </w:rPr>
        <w:t>☐</w:t>
      </w:r>
      <w:r w:rsidRPr="00AB6556">
        <w:t xml:space="preserve"> no </w:t>
      </w:r>
    </w:p>
    <w:p w14:paraId="42CEFD77" w14:textId="77777777" w:rsidR="00AB6556" w:rsidRPr="00AB6556" w:rsidRDefault="00AB6556" w:rsidP="00AB6556">
      <w:pPr>
        <w:spacing w:before="0" w:beforeAutospacing="0" w:after="120" w:afterAutospacing="0" w:line="276" w:lineRule="auto"/>
        <w:jc w:val="both"/>
      </w:pPr>
    </w:p>
    <w:p w14:paraId="19DE9021" w14:textId="77777777" w:rsidR="00AB6556" w:rsidRPr="00AB6556" w:rsidRDefault="00AB6556" w:rsidP="00AB6556">
      <w:pPr>
        <w:spacing w:before="0" w:beforeAutospacing="0" w:after="120" w:afterAutospacing="0" w:line="276" w:lineRule="auto"/>
        <w:jc w:val="both"/>
      </w:pPr>
      <w:r w:rsidRPr="00AB6556">
        <w:tab/>
        <w:t xml:space="preserve">3.1.1.4. In the case the notifying party in question is not an SME: </w:t>
      </w:r>
    </w:p>
    <w:p w14:paraId="0A4C09EC" w14:textId="77777777" w:rsidR="00AB6556" w:rsidRPr="00AB6556" w:rsidRDefault="00AB6556" w:rsidP="00AB6556">
      <w:pPr>
        <w:spacing w:before="0" w:beforeAutospacing="0" w:after="120" w:afterAutospacing="0" w:line="276" w:lineRule="auto"/>
        <w:jc w:val="both"/>
      </w:pPr>
      <w:r w:rsidRPr="00AB6556">
        <w:tab/>
      </w:r>
      <w:r w:rsidRPr="00AB6556">
        <w:tab/>
        <w:t xml:space="preserve">3.1.1.4.1. has the notifying party’s book debt to equity ratio been greater than 7,5 </w:t>
      </w:r>
      <w:r w:rsidRPr="00AB6556">
        <w:tab/>
      </w:r>
      <w:r w:rsidRPr="00AB6556">
        <w:tab/>
        <w:t xml:space="preserve">for the past two years </w:t>
      </w:r>
    </w:p>
    <w:p w14:paraId="22256499" w14:textId="77777777" w:rsidR="00AB6556" w:rsidRPr="00AB6556" w:rsidRDefault="00AB6556" w:rsidP="00AB6556">
      <w:pPr>
        <w:spacing w:before="0" w:beforeAutospacing="0" w:after="120" w:afterAutospacing="0" w:line="276" w:lineRule="auto"/>
        <w:jc w:val="both"/>
      </w:pPr>
      <w:r w:rsidRPr="00AB6556">
        <w:tab/>
      </w:r>
      <w:r w:rsidRPr="00AB6556">
        <w:tab/>
        <w:t xml:space="preserve">and </w:t>
      </w:r>
    </w:p>
    <w:p w14:paraId="0F910E76" w14:textId="77777777" w:rsidR="00AB6556" w:rsidRPr="00AB6556" w:rsidRDefault="00AB6556" w:rsidP="00AB6556">
      <w:pPr>
        <w:spacing w:before="0" w:beforeAutospacing="0" w:after="120" w:afterAutospacing="0" w:line="276" w:lineRule="auto"/>
        <w:jc w:val="both"/>
      </w:pPr>
      <w:r w:rsidRPr="00AB6556">
        <w:lastRenderedPageBreak/>
        <w:tab/>
      </w:r>
      <w:r w:rsidRPr="00AB6556">
        <w:tab/>
        <w:t xml:space="preserve">3.1.1.4.2. has the notifying party’s EBITDA interest coverage ratio been below 1,0 for </w:t>
      </w:r>
      <w:r w:rsidRPr="00AB6556">
        <w:tab/>
      </w:r>
      <w:r w:rsidRPr="00AB6556">
        <w:tab/>
        <w:t xml:space="preserve">the past two years? </w:t>
      </w:r>
    </w:p>
    <w:p w14:paraId="4AE48647" w14:textId="77777777" w:rsidR="00AB6556" w:rsidRPr="00AB6556" w:rsidRDefault="00AB6556" w:rsidP="00AB6556">
      <w:pPr>
        <w:spacing w:before="0" w:beforeAutospacing="0" w:after="120" w:afterAutospacing="0" w:line="276" w:lineRule="auto"/>
        <w:jc w:val="both"/>
      </w:pPr>
      <w:r w:rsidRPr="00AB6556">
        <w:tab/>
      </w:r>
      <w:r w:rsidRPr="00AB6556">
        <w:tab/>
      </w:r>
      <w:r w:rsidRPr="00AB6556">
        <w:rPr>
          <w:rFonts w:ascii="Segoe UI Symbol" w:hAnsi="Segoe UI Symbol" w:cs="Segoe UI Symbol"/>
        </w:rPr>
        <w:t>☐</w:t>
      </w:r>
      <w:r w:rsidRPr="00AB6556">
        <w:t xml:space="preserve"> yes </w:t>
      </w:r>
      <w:r w:rsidRPr="00AB6556">
        <w:rPr>
          <w:rFonts w:ascii="Segoe UI Symbol" w:hAnsi="Segoe UI Symbol" w:cs="Segoe UI Symbol"/>
        </w:rPr>
        <w:t>☐</w:t>
      </w:r>
      <w:r w:rsidRPr="00AB6556">
        <w:t xml:space="preserve"> no </w:t>
      </w:r>
    </w:p>
    <w:p w14:paraId="3C004196" w14:textId="77777777" w:rsidR="00AB6556" w:rsidRPr="00AB6556" w:rsidRDefault="00AB6556" w:rsidP="00AB6556">
      <w:pPr>
        <w:spacing w:before="0" w:beforeAutospacing="0" w:after="120" w:afterAutospacing="0" w:line="276" w:lineRule="auto"/>
        <w:jc w:val="both"/>
      </w:pPr>
    </w:p>
    <w:p w14:paraId="70E0F1A1" w14:textId="77777777" w:rsidR="00AB6556" w:rsidRPr="00AB6556" w:rsidRDefault="00AB6556" w:rsidP="00AB6556">
      <w:pPr>
        <w:spacing w:before="0" w:beforeAutospacing="0" w:after="120" w:afterAutospacing="0" w:line="276" w:lineRule="auto"/>
        <w:jc w:val="both"/>
      </w:pPr>
      <w:r w:rsidRPr="00AB6556">
        <w:tab/>
        <w:t xml:space="preserve">3.1.1.5. If the reply to any of the questions in sections 3.1.1.1 to 3.1.1.4 was ‘yes’ in relation </w:t>
      </w:r>
      <w:r w:rsidRPr="00AB6556">
        <w:tab/>
      </w:r>
      <w:r w:rsidRPr="00AB6556">
        <w:tab/>
        <w:t xml:space="preserve">to any of the notifying parties, please indicate whether during the period in which </w:t>
      </w:r>
      <w:r w:rsidRPr="00AB6556">
        <w:tab/>
      </w:r>
      <w:r w:rsidRPr="00AB6556">
        <w:tab/>
        <w:t xml:space="preserve">the undertaking in question was ailing, it received any foreign financial contributions </w:t>
      </w:r>
      <w:r w:rsidRPr="00AB6556">
        <w:tab/>
      </w:r>
      <w:r w:rsidRPr="00AB6556">
        <w:tab/>
        <w:t xml:space="preserve">that may have contributed to restore its long-term viability (including any temporary </w:t>
      </w:r>
      <w:r w:rsidRPr="00AB6556">
        <w:tab/>
      </w:r>
      <w:r w:rsidRPr="00AB6556">
        <w:tab/>
        <w:t xml:space="preserve">liquidity assistance designed to support that restoration of viability) or to keep that </w:t>
      </w:r>
      <w:r w:rsidRPr="00AB6556">
        <w:tab/>
      </w:r>
      <w:r w:rsidRPr="00AB6556">
        <w:tab/>
        <w:t xml:space="preserve">party afloat for </w:t>
      </w:r>
      <w:r w:rsidRPr="00AB6556">
        <w:tab/>
        <w:t xml:space="preserve">the short time needed to work out a restructuring or liquidation </w:t>
      </w:r>
      <w:r w:rsidRPr="00AB6556">
        <w:tab/>
      </w:r>
      <w:r w:rsidRPr="00AB6556">
        <w:tab/>
        <w:t xml:space="preserve">plan. </w:t>
      </w:r>
    </w:p>
    <w:p w14:paraId="00A29B0A" w14:textId="6A95EEDF" w:rsidR="00AB6556" w:rsidRPr="00AB6556" w:rsidRDefault="00AB6556" w:rsidP="00AB6556">
      <w:pPr>
        <w:spacing w:before="0" w:beforeAutospacing="0" w:after="120" w:afterAutospacing="0" w:line="276" w:lineRule="auto"/>
        <w:jc w:val="both"/>
      </w:pPr>
      <w:r w:rsidRPr="00AB6556">
        <w:tab/>
      </w:r>
      <w:r w:rsidRPr="00AB6556">
        <w:tab/>
        <w:t>Notifying party(</w:t>
      </w:r>
      <w:r>
        <w:t>/</w:t>
      </w:r>
      <w:r w:rsidRPr="00AB6556">
        <w:t xml:space="preserve">ies) </w:t>
      </w:r>
      <w:r w:rsidRPr="00AB6556">
        <w:rPr>
          <w:rFonts w:ascii="Segoe UI Symbol" w:hAnsi="Segoe UI Symbol" w:cs="Segoe UI Symbol"/>
        </w:rPr>
        <w:t>☐</w:t>
      </w:r>
      <w:r w:rsidRPr="00AB6556">
        <w:t xml:space="preserve"> yes </w:t>
      </w:r>
      <w:r w:rsidRPr="00AB6556">
        <w:rPr>
          <w:rFonts w:ascii="Segoe UI Symbol" w:hAnsi="Segoe UI Symbol" w:cs="Segoe UI Symbol"/>
        </w:rPr>
        <w:t>☐</w:t>
      </w:r>
      <w:r w:rsidRPr="00AB6556">
        <w:t xml:space="preserve"> no </w:t>
      </w:r>
    </w:p>
    <w:p w14:paraId="79227152" w14:textId="77777777" w:rsidR="00AB6556" w:rsidRPr="00AB6556" w:rsidRDefault="00AB6556" w:rsidP="00AB6556">
      <w:pPr>
        <w:spacing w:before="0" w:beforeAutospacing="0" w:after="120" w:afterAutospacing="0" w:line="276" w:lineRule="auto"/>
        <w:jc w:val="both"/>
      </w:pPr>
    </w:p>
    <w:p w14:paraId="39625AD1" w14:textId="77777777" w:rsidR="00AB6556" w:rsidRPr="00AB6556" w:rsidRDefault="00AB6556" w:rsidP="00AB6556">
      <w:pPr>
        <w:spacing w:before="0" w:beforeAutospacing="0" w:after="120" w:afterAutospacing="0" w:line="276" w:lineRule="auto"/>
        <w:jc w:val="both"/>
      </w:pPr>
      <w:r w:rsidRPr="00AB6556">
        <w:tab/>
        <w:t xml:space="preserve">3.1.1.6. If the reply to any of the questions in sections 3.1.1.1 to 3.1.1.4 was ‘yes’ in relation </w:t>
      </w:r>
      <w:r w:rsidRPr="00AB6556">
        <w:tab/>
      </w:r>
      <w:r w:rsidRPr="00AB6556">
        <w:tab/>
        <w:t xml:space="preserve">to any of the notifying parties, indicate if there is a restructuring plan capable of </w:t>
      </w:r>
      <w:r w:rsidRPr="00AB6556">
        <w:tab/>
      </w:r>
      <w:r w:rsidRPr="00AB6556">
        <w:tab/>
      </w:r>
      <w:r w:rsidRPr="00AB6556">
        <w:tab/>
        <w:t xml:space="preserve">leading to the long-term viability of that party and if this restructuring plan includes a </w:t>
      </w:r>
      <w:r w:rsidRPr="00AB6556">
        <w:tab/>
      </w:r>
      <w:r w:rsidRPr="00AB6556">
        <w:tab/>
        <w:t xml:space="preserve">significant own </w:t>
      </w:r>
      <w:r w:rsidRPr="00AB6556">
        <w:tab/>
        <w:t xml:space="preserve">contribution by the notifying party and provide details of that plan. </w:t>
      </w:r>
    </w:p>
    <w:p w14:paraId="0D42C4E4" w14:textId="77777777" w:rsidR="00AB6556" w:rsidRPr="00AB6556" w:rsidRDefault="00AB6556" w:rsidP="00AB6556">
      <w:pPr>
        <w:spacing w:before="0" w:beforeAutospacing="0" w:after="120" w:afterAutospacing="0" w:line="276" w:lineRule="auto"/>
        <w:jc w:val="both"/>
      </w:pPr>
    </w:p>
    <w:p w14:paraId="558824CF" w14:textId="77777777" w:rsidR="00AB6556" w:rsidRPr="00AB6556" w:rsidRDefault="00AB6556" w:rsidP="00AB6556">
      <w:pPr>
        <w:spacing w:before="0" w:beforeAutospacing="0" w:after="120" w:afterAutospacing="0" w:line="276" w:lineRule="auto"/>
        <w:jc w:val="both"/>
      </w:pPr>
      <w:r w:rsidRPr="00AB6556">
        <w:tab/>
        <w:t xml:space="preserve">3.1.1.7. If the reply to any of the questions in points 3.1.1.1 to 3.1.1.4 was ‘yes’, please </w:t>
      </w:r>
      <w:r w:rsidRPr="00AB6556">
        <w:tab/>
      </w:r>
      <w:r w:rsidRPr="00AB6556">
        <w:tab/>
      </w:r>
      <w:r w:rsidRPr="00AB6556">
        <w:tab/>
        <w:t xml:space="preserve">substantiate the answer, including references in the answer to the supporting </w:t>
      </w:r>
      <w:r w:rsidRPr="00AB6556">
        <w:tab/>
      </w:r>
      <w:r w:rsidRPr="00AB6556">
        <w:tab/>
      </w:r>
      <w:r w:rsidRPr="00AB6556">
        <w:tab/>
        <w:t xml:space="preserve">evidence or documents that are to be provided in annexes (such documents may </w:t>
      </w:r>
      <w:r w:rsidRPr="00AB6556">
        <w:tab/>
      </w:r>
      <w:r w:rsidRPr="00AB6556">
        <w:tab/>
        <w:t xml:space="preserve">include, but are not limited to, the notifying party’s latest profit and loss account </w:t>
      </w:r>
      <w:r w:rsidRPr="00AB6556">
        <w:tab/>
      </w:r>
      <w:r w:rsidRPr="00AB6556">
        <w:tab/>
        <w:t xml:space="preserve">statements with balance sheets, or court decision opening collective insolvency </w:t>
      </w:r>
      <w:r w:rsidRPr="00AB6556">
        <w:tab/>
      </w:r>
      <w:r w:rsidRPr="00AB6556">
        <w:tab/>
      </w:r>
      <w:r w:rsidRPr="00AB6556">
        <w:tab/>
        <w:t xml:space="preserve">proceedings on the company or documents providing evidence that the criteria for </w:t>
      </w:r>
      <w:r w:rsidRPr="00AB6556">
        <w:tab/>
      </w:r>
      <w:r w:rsidRPr="00AB6556">
        <w:tab/>
        <w:t xml:space="preserve">being placed under insolvency proceedings at the request of creditors under national </w:t>
      </w:r>
      <w:r w:rsidRPr="00AB6556">
        <w:tab/>
      </w:r>
      <w:r w:rsidRPr="00AB6556">
        <w:tab/>
        <w:t xml:space="preserve">company law are met, etc.). </w:t>
      </w:r>
    </w:p>
    <w:p w14:paraId="62F90C10" w14:textId="77777777" w:rsidR="00AB6556" w:rsidRPr="00AB6556" w:rsidRDefault="00AB6556" w:rsidP="00AB6556">
      <w:pPr>
        <w:spacing w:before="0" w:beforeAutospacing="0" w:after="120" w:afterAutospacing="0" w:line="276" w:lineRule="auto"/>
        <w:jc w:val="both"/>
      </w:pPr>
    </w:p>
    <w:p w14:paraId="0750AD1D" w14:textId="77777777" w:rsidR="00AB6556" w:rsidRPr="00AB6556" w:rsidRDefault="00AB6556" w:rsidP="00AB6556">
      <w:pPr>
        <w:spacing w:before="0" w:beforeAutospacing="0" w:after="120" w:afterAutospacing="0" w:line="276" w:lineRule="auto"/>
        <w:jc w:val="both"/>
      </w:pPr>
      <w:r w:rsidRPr="00AB6556">
        <w:t xml:space="preserve">3.1.2. </w:t>
      </w:r>
      <w:r w:rsidRPr="00AB6556">
        <w:tab/>
        <w:t xml:space="preserve">Has the notifying party been in receipt of a foreign financial contribution in the form of an </w:t>
      </w:r>
      <w:r w:rsidRPr="00AB6556">
        <w:tab/>
        <w:t xml:space="preserve">unlimited guarantee for the debts or liabilities of the undertaking, namely without any </w:t>
      </w:r>
      <w:r w:rsidRPr="00AB6556">
        <w:tab/>
        <w:t xml:space="preserve">limitation as to the amount or the duration of such guarantee (Article 5(1)(b)) of Regulation </w:t>
      </w:r>
      <w:r w:rsidRPr="00AB6556">
        <w:tab/>
        <w:t xml:space="preserve">(EU) 2022/2560. </w:t>
      </w:r>
    </w:p>
    <w:p w14:paraId="3D0DE935" w14:textId="77777777" w:rsidR="00AB6556" w:rsidRPr="00AB6556" w:rsidRDefault="00AB6556" w:rsidP="00AB6556">
      <w:pPr>
        <w:spacing w:before="0" w:beforeAutospacing="0" w:after="120" w:afterAutospacing="0" w:line="276" w:lineRule="auto"/>
        <w:jc w:val="both"/>
      </w:pPr>
      <w:r w:rsidRPr="00AB6556">
        <w:tab/>
      </w:r>
      <w:r w:rsidRPr="00AB6556">
        <w:rPr>
          <w:rFonts w:ascii="Segoe UI Symbol" w:hAnsi="Segoe UI Symbol" w:cs="Segoe UI Symbol"/>
        </w:rPr>
        <w:t>☐</w:t>
      </w:r>
      <w:r w:rsidRPr="00AB6556">
        <w:t xml:space="preserve"> yes </w:t>
      </w:r>
      <w:r w:rsidRPr="00AB6556">
        <w:rPr>
          <w:rFonts w:ascii="Segoe UI Symbol" w:hAnsi="Segoe UI Symbol" w:cs="Segoe UI Symbol"/>
        </w:rPr>
        <w:t>☐</w:t>
      </w:r>
      <w:r w:rsidRPr="00AB6556">
        <w:t xml:space="preserve"> no </w:t>
      </w:r>
    </w:p>
    <w:p w14:paraId="59B86E85" w14:textId="77777777" w:rsidR="00AB6556" w:rsidRPr="00AB6556" w:rsidRDefault="00AB6556" w:rsidP="00AB6556">
      <w:pPr>
        <w:spacing w:before="0" w:beforeAutospacing="0" w:after="120" w:afterAutospacing="0" w:line="276" w:lineRule="auto"/>
        <w:jc w:val="both"/>
      </w:pPr>
      <w:r w:rsidRPr="00AB6556">
        <w:t>3.1.3</w:t>
      </w:r>
      <w:r w:rsidRPr="00AB6556">
        <w:tab/>
        <w:t xml:space="preserve">Has the notifying party been in receipt of an export financing measure that is not in line with </w:t>
      </w:r>
      <w:r w:rsidRPr="00AB6556">
        <w:tab/>
        <w:t xml:space="preserve">the OECD Arrangement on officially supported export credits (Article 5(1)(c)) of Regulation </w:t>
      </w:r>
      <w:r w:rsidRPr="00AB6556">
        <w:tab/>
        <w:t xml:space="preserve">(EU) 2022/2560. </w:t>
      </w:r>
    </w:p>
    <w:p w14:paraId="1374BD1C" w14:textId="77777777" w:rsidR="00AB6556" w:rsidRPr="00AB6556" w:rsidRDefault="00AB6556" w:rsidP="00AB6556">
      <w:pPr>
        <w:spacing w:before="0" w:beforeAutospacing="0" w:after="120" w:afterAutospacing="0" w:line="276" w:lineRule="auto"/>
        <w:jc w:val="both"/>
      </w:pPr>
      <w:r w:rsidRPr="00AB6556">
        <w:tab/>
      </w:r>
      <w:r w:rsidRPr="00AB6556">
        <w:rPr>
          <w:rFonts w:ascii="Segoe UI Symbol" w:hAnsi="Segoe UI Symbol" w:cs="Segoe UI Symbol"/>
        </w:rPr>
        <w:t>☐</w:t>
      </w:r>
      <w:r w:rsidRPr="00AB6556">
        <w:t xml:space="preserve"> yes </w:t>
      </w:r>
      <w:r w:rsidRPr="00AB6556">
        <w:rPr>
          <w:rFonts w:ascii="Segoe UI Symbol" w:hAnsi="Segoe UI Symbol" w:cs="Segoe UI Symbol"/>
        </w:rPr>
        <w:t>☐</w:t>
      </w:r>
      <w:r w:rsidRPr="00AB6556">
        <w:t xml:space="preserve"> no </w:t>
      </w:r>
    </w:p>
    <w:p w14:paraId="00879805" w14:textId="77777777" w:rsidR="00AB6556" w:rsidRPr="00AB6556" w:rsidRDefault="00AB6556" w:rsidP="00AB6556">
      <w:pPr>
        <w:spacing w:before="0" w:beforeAutospacing="0" w:after="120" w:afterAutospacing="0" w:line="276" w:lineRule="auto"/>
        <w:jc w:val="both"/>
      </w:pPr>
      <w:r w:rsidRPr="00AB6556">
        <w:t xml:space="preserve">3.1.4. </w:t>
      </w:r>
      <w:r w:rsidRPr="00AB6556">
        <w:tab/>
        <w:t xml:space="preserve">Has the notifying party been in receipt of a foreign financial contribution enabling an </w:t>
      </w:r>
      <w:r w:rsidRPr="00AB6556">
        <w:tab/>
        <w:t xml:space="preserve">undertaking to submit an unduly advantageous </w:t>
      </w:r>
      <w:r w:rsidRPr="00AB6556">
        <w:tab/>
        <w:t xml:space="preserve">tender on the basis of which the undertaking </w:t>
      </w:r>
      <w:r w:rsidRPr="00AB6556">
        <w:tab/>
        <w:t xml:space="preserve">could be awarded the relevant contract (Article </w:t>
      </w:r>
      <w:r w:rsidRPr="00AB6556">
        <w:tab/>
        <w:t>5(1)(e)) of Regulation (EU) 2022/2560.</w:t>
      </w:r>
    </w:p>
    <w:p w14:paraId="6CDF97CF" w14:textId="77777777" w:rsidR="00AB6556" w:rsidRPr="00AB6556" w:rsidRDefault="00AB6556" w:rsidP="00AB6556">
      <w:pPr>
        <w:spacing w:before="0" w:beforeAutospacing="0" w:after="120" w:afterAutospacing="0" w:line="276" w:lineRule="auto"/>
        <w:jc w:val="both"/>
      </w:pPr>
      <w:r w:rsidRPr="00AB6556">
        <w:tab/>
        <w:t xml:space="preserve"> </w:t>
      </w:r>
      <w:r w:rsidRPr="00AB6556">
        <w:rPr>
          <w:rFonts w:ascii="Segoe UI Symbol" w:hAnsi="Segoe UI Symbol" w:cs="Segoe UI Symbol"/>
        </w:rPr>
        <w:t>☐</w:t>
      </w:r>
      <w:r w:rsidRPr="00AB6556">
        <w:t xml:space="preserve"> yes </w:t>
      </w:r>
      <w:r w:rsidRPr="00AB6556">
        <w:rPr>
          <w:rFonts w:ascii="Segoe UI Symbol" w:hAnsi="Segoe UI Symbol" w:cs="Segoe UI Symbol"/>
        </w:rPr>
        <w:t>☐</w:t>
      </w:r>
      <w:r w:rsidRPr="00AB6556">
        <w:t xml:space="preserve"> no </w:t>
      </w:r>
    </w:p>
    <w:p w14:paraId="58CFCF8B" w14:textId="77777777" w:rsidR="00AB6556" w:rsidRPr="00AB6556" w:rsidRDefault="00AB6556" w:rsidP="00AB6556">
      <w:pPr>
        <w:spacing w:before="0" w:beforeAutospacing="0" w:after="120" w:afterAutospacing="0" w:line="276" w:lineRule="auto"/>
        <w:jc w:val="both"/>
      </w:pPr>
    </w:p>
    <w:p w14:paraId="3759E9BA" w14:textId="77777777" w:rsidR="00AB6556" w:rsidRPr="00AB6556" w:rsidRDefault="00AB6556" w:rsidP="00AB6556">
      <w:pPr>
        <w:spacing w:before="0" w:beforeAutospacing="0" w:after="120" w:afterAutospacing="0" w:line="276" w:lineRule="auto"/>
        <w:jc w:val="both"/>
      </w:pPr>
      <w:r w:rsidRPr="00AB6556">
        <w:rPr>
          <w:b/>
        </w:rPr>
        <w:t>3.2</w:t>
      </w:r>
      <w:r w:rsidRPr="00AB6556">
        <w:t xml:space="preserve">. </w:t>
      </w:r>
      <w:r w:rsidRPr="00AB6556">
        <w:tab/>
        <w:t xml:space="preserve">For each foreign financial contribution equal to or in excess of EUR 1 million granted to the </w:t>
      </w:r>
      <w:r w:rsidRPr="00AB6556">
        <w:tab/>
        <w:t xml:space="preserve">notifying parties in the three years prior to the notification that may fall into any of the </w:t>
      </w:r>
      <w:r w:rsidRPr="00AB6556">
        <w:tab/>
        <w:t xml:space="preserve">categories of Article 5(1), points (a) to (c) and (e) of Regulation (EU) 2022/2560, the notifying </w:t>
      </w:r>
      <w:r w:rsidRPr="00AB6556">
        <w:tab/>
        <w:t>party must provide the</w:t>
      </w:r>
      <w:r w:rsidRPr="00AB6556">
        <w:tab/>
        <w:t xml:space="preserve">following information and provide supporting documents: </w:t>
      </w:r>
    </w:p>
    <w:p w14:paraId="0F68636F" w14:textId="77777777" w:rsidR="00AB6556" w:rsidRPr="00AB6556" w:rsidRDefault="00AB6556" w:rsidP="00AB6556">
      <w:pPr>
        <w:spacing w:before="0" w:beforeAutospacing="0" w:after="120" w:afterAutospacing="0" w:line="276" w:lineRule="auto"/>
        <w:jc w:val="both"/>
      </w:pPr>
      <w:r w:rsidRPr="00AB6556">
        <w:t xml:space="preserve">3.2.1. </w:t>
      </w:r>
      <w:r w:rsidRPr="00AB6556">
        <w:tab/>
        <w:t xml:space="preserve">Form of the financial contribution (e.g. loan, tax exemption, capital injection, fiscal incentive, </w:t>
      </w:r>
      <w:r w:rsidRPr="00AB6556">
        <w:tab/>
        <w:t xml:space="preserve">contributions in kind, etc.). </w:t>
      </w:r>
    </w:p>
    <w:p w14:paraId="32BB4B27" w14:textId="77777777" w:rsidR="00AB6556" w:rsidRPr="00AB6556" w:rsidRDefault="00AB6556" w:rsidP="00AB6556">
      <w:pPr>
        <w:spacing w:before="0" w:beforeAutospacing="0" w:after="120" w:afterAutospacing="0" w:line="276" w:lineRule="auto"/>
        <w:jc w:val="both"/>
      </w:pPr>
      <w:r w:rsidRPr="00AB6556">
        <w:t xml:space="preserve">3.2.2. </w:t>
      </w:r>
      <w:r w:rsidRPr="00AB6556">
        <w:tab/>
        <w:t xml:space="preserve">Third country granting the financial contribution. Specify also the granting public authority or </w:t>
      </w:r>
      <w:r w:rsidRPr="00AB6556">
        <w:tab/>
        <w:t xml:space="preserve">entity. </w:t>
      </w:r>
    </w:p>
    <w:p w14:paraId="563EE8FD" w14:textId="77777777" w:rsidR="00AB6556" w:rsidRPr="00AB6556" w:rsidRDefault="00AB6556" w:rsidP="00AB6556">
      <w:pPr>
        <w:spacing w:before="0" w:beforeAutospacing="0" w:after="120" w:afterAutospacing="0" w:line="276" w:lineRule="auto"/>
        <w:jc w:val="both"/>
      </w:pPr>
      <w:r w:rsidRPr="00AB6556">
        <w:t xml:space="preserve">3.2.3. </w:t>
      </w:r>
      <w:r w:rsidRPr="00AB6556">
        <w:tab/>
        <w:t xml:space="preserve">Amount of each financial contribution. </w:t>
      </w:r>
    </w:p>
    <w:p w14:paraId="467D193C" w14:textId="77777777" w:rsidR="00AB6556" w:rsidRPr="00AB6556" w:rsidRDefault="00AB6556" w:rsidP="00AB6556">
      <w:pPr>
        <w:spacing w:before="0" w:beforeAutospacing="0" w:after="120" w:afterAutospacing="0" w:line="276" w:lineRule="auto"/>
        <w:jc w:val="both"/>
      </w:pPr>
      <w:r w:rsidRPr="00AB6556">
        <w:t xml:space="preserve">3.2.4. </w:t>
      </w:r>
      <w:r w:rsidRPr="00AB6556">
        <w:tab/>
        <w:t xml:space="preserve">Purpose and economic rationale for granting the financial contribution to the party </w:t>
      </w:r>
    </w:p>
    <w:p w14:paraId="483DFF25" w14:textId="77777777" w:rsidR="00AB6556" w:rsidRPr="00AB6556" w:rsidRDefault="00AB6556" w:rsidP="00AB6556">
      <w:pPr>
        <w:spacing w:before="0" w:beforeAutospacing="0" w:after="120" w:afterAutospacing="0" w:line="276" w:lineRule="auto"/>
        <w:jc w:val="both"/>
      </w:pPr>
      <w:r w:rsidRPr="00AB6556">
        <w:t xml:space="preserve">3.2.5. </w:t>
      </w:r>
      <w:r w:rsidRPr="00AB6556">
        <w:tab/>
        <w:t xml:space="preserve">Whether there are any conditions attached to the financial contributions as well as its use. </w:t>
      </w:r>
    </w:p>
    <w:p w14:paraId="0D71FAF2" w14:textId="77777777" w:rsidR="00AB6556" w:rsidRPr="00AB6556" w:rsidRDefault="00AB6556" w:rsidP="00AB6556">
      <w:pPr>
        <w:spacing w:before="0" w:beforeAutospacing="0" w:after="120" w:afterAutospacing="0" w:line="276" w:lineRule="auto"/>
        <w:jc w:val="both"/>
      </w:pPr>
      <w:r w:rsidRPr="00AB6556">
        <w:t xml:space="preserve">3.2.6. </w:t>
      </w:r>
      <w:r w:rsidRPr="00AB6556">
        <w:tab/>
        <w:t xml:space="preserve">Describe the main elements and characteristics of those financial contributions (e.g. interest </w:t>
      </w:r>
      <w:r w:rsidRPr="00AB6556">
        <w:tab/>
        <w:t xml:space="preserve">rates and duration in the case of a loan). </w:t>
      </w:r>
    </w:p>
    <w:p w14:paraId="68B4DAD9" w14:textId="77777777" w:rsidR="00AB6556" w:rsidRPr="00AB6556" w:rsidRDefault="00AB6556" w:rsidP="00AB6556">
      <w:pPr>
        <w:spacing w:before="0" w:beforeAutospacing="0" w:after="120" w:afterAutospacing="0" w:line="276" w:lineRule="auto"/>
        <w:jc w:val="both"/>
      </w:pPr>
      <w:r w:rsidRPr="00AB6556">
        <w:t xml:space="preserve">3.2.7. </w:t>
      </w:r>
      <w:r w:rsidRPr="00AB6556">
        <w:tab/>
        <w:t xml:space="preserve">Explain whether the financial contribution confers a benefit within the meaning of Article 3 </w:t>
      </w:r>
      <w:r w:rsidRPr="00AB6556">
        <w:tab/>
        <w:t xml:space="preserve">of Regulation (EU) 2022/2560 to the undertaking to which the foreign financial contribution </w:t>
      </w:r>
      <w:r w:rsidRPr="00AB6556">
        <w:tab/>
        <w:t xml:space="preserve">has been granted. Please explain why, with reference to the supporting documents provided </w:t>
      </w:r>
      <w:r w:rsidRPr="00AB6556">
        <w:tab/>
        <w:t xml:space="preserve">under Section 6 (below). </w:t>
      </w:r>
    </w:p>
    <w:p w14:paraId="7D3C94DD" w14:textId="77777777" w:rsidR="00AB6556" w:rsidRPr="00AB6556" w:rsidRDefault="00AB6556" w:rsidP="00AB6556">
      <w:pPr>
        <w:spacing w:before="0" w:beforeAutospacing="0" w:after="120" w:afterAutospacing="0" w:line="276" w:lineRule="auto"/>
        <w:jc w:val="both"/>
      </w:pPr>
      <w:r w:rsidRPr="00AB6556">
        <w:t xml:space="preserve">3.2.8. </w:t>
      </w:r>
      <w:r w:rsidRPr="00AB6556">
        <w:tab/>
        <w:t xml:space="preserve">Explain whether the financial contribution is limited in law or in fact, within the meaning of </w:t>
      </w:r>
      <w:r w:rsidRPr="00AB6556">
        <w:tab/>
        <w:t xml:space="preserve">Article 3 of Regulation (EU) 2022/2560, to certain undertakings or industries. Please explain </w:t>
      </w:r>
      <w:r w:rsidRPr="00AB6556">
        <w:tab/>
        <w:t>why, with reference to the supporting documents provided under Section 6 (below).</w:t>
      </w:r>
    </w:p>
    <w:p w14:paraId="1827E0EB" w14:textId="77777777" w:rsidR="00AB6556" w:rsidRPr="00AB6556" w:rsidRDefault="00AB6556" w:rsidP="00AB6556">
      <w:pPr>
        <w:spacing w:before="0" w:beforeAutospacing="0" w:after="120" w:afterAutospacing="0" w:line="276" w:lineRule="auto"/>
        <w:jc w:val="both"/>
      </w:pPr>
      <w:r w:rsidRPr="00AB6556">
        <w:t xml:space="preserve">3.2.9. </w:t>
      </w:r>
      <w:r w:rsidRPr="00AB6556">
        <w:tab/>
        <w:t xml:space="preserve">Explain if the financial contribution is granted only for operating costs exclusively linked with </w:t>
      </w:r>
      <w:r w:rsidRPr="00AB6556">
        <w:tab/>
        <w:t xml:space="preserve">the public procurement at stake. </w:t>
      </w:r>
    </w:p>
    <w:p w14:paraId="4CEC49F2" w14:textId="77777777" w:rsidR="00AB6556" w:rsidRPr="00AB6556" w:rsidRDefault="00AB6556" w:rsidP="00AB6556">
      <w:pPr>
        <w:spacing w:before="0" w:beforeAutospacing="0" w:after="120" w:afterAutospacing="0" w:line="276" w:lineRule="auto"/>
        <w:jc w:val="both"/>
      </w:pPr>
    </w:p>
    <w:p w14:paraId="1FDDBA0F" w14:textId="77777777" w:rsidR="00AB6556" w:rsidRPr="00AB6556" w:rsidRDefault="00AB6556" w:rsidP="00AB6556">
      <w:pPr>
        <w:spacing w:before="0" w:beforeAutospacing="0" w:after="120" w:afterAutospacing="0" w:line="276" w:lineRule="auto"/>
        <w:jc w:val="both"/>
      </w:pPr>
      <w:r w:rsidRPr="00AB6556">
        <w:rPr>
          <w:b/>
        </w:rPr>
        <w:t>3.3</w:t>
      </w:r>
      <w:r w:rsidRPr="00AB6556">
        <w:tab/>
        <w:t xml:space="preserve">Having regard to foreign financial contributions not falling within the categories set out in </w:t>
      </w:r>
      <w:r w:rsidRPr="00AB6556">
        <w:tab/>
        <w:t xml:space="preserve">Section 3.1 above, notifying parties are required to provide an overview of the foreign </w:t>
      </w:r>
      <w:r w:rsidRPr="00AB6556">
        <w:tab/>
        <w:t xml:space="preserve">financial contributions equal to or in excess of EUR 1 million granted to the notifying parties </w:t>
      </w:r>
      <w:r w:rsidRPr="00AB6556">
        <w:tab/>
        <w:t xml:space="preserve">in the three years prior to the notification that do not fall into any of the categories of Article </w:t>
      </w:r>
      <w:r w:rsidRPr="00AB6556">
        <w:tab/>
        <w:t xml:space="preserve">5(1), points (a) to (e) of Regulation (EU) 2022/2560. In that regard, notifying parties are </w:t>
      </w:r>
      <w:r w:rsidRPr="00AB6556">
        <w:tab/>
        <w:t xml:space="preserve">required to complete Table 1 below. Notifying parties should follow the instructions provided </w:t>
      </w:r>
      <w:r w:rsidRPr="00AB6556">
        <w:tab/>
        <w:t>at Section 8 (Annex II) of Commission Implementing Regulation (EU) 2023/1441.</w:t>
      </w:r>
    </w:p>
    <w:p w14:paraId="18378F91" w14:textId="77777777" w:rsidR="00AB6556" w:rsidRPr="00AB6556" w:rsidRDefault="00AB6556" w:rsidP="00AB6556">
      <w:pPr>
        <w:spacing w:before="0" w:beforeAutospacing="0" w:after="120" w:afterAutospacing="0" w:line="276" w:lineRule="auto"/>
        <w:jc w:val="both"/>
      </w:pPr>
    </w:p>
    <w:p w14:paraId="268B7768" w14:textId="77777777" w:rsidR="00AB6556" w:rsidRPr="00AB6556" w:rsidRDefault="00AB6556" w:rsidP="00AB6556">
      <w:pPr>
        <w:spacing w:before="0" w:beforeAutospacing="0" w:after="120" w:afterAutospacing="0" w:line="276" w:lineRule="auto"/>
        <w:jc w:val="both"/>
        <w:rPr>
          <w:b/>
        </w:rPr>
      </w:pPr>
      <w:r w:rsidRPr="00AB6556">
        <w:rPr>
          <w:b/>
        </w:rPr>
        <w:t>Table 1</w:t>
      </w:r>
    </w:p>
    <w:p w14:paraId="4F70A06E" w14:textId="77777777" w:rsidR="00AB6556" w:rsidRPr="00AB6556" w:rsidRDefault="00AB6556" w:rsidP="00AB6556">
      <w:pPr>
        <w:spacing w:before="0" w:beforeAutospacing="0" w:after="120" w:afterAutospacing="0" w:line="276" w:lineRule="auto"/>
        <w:jc w:val="both"/>
      </w:pPr>
      <w:r w:rsidRPr="00AB6556">
        <w:t>Information to be included in Table 1 below by notifying parties.</w:t>
      </w:r>
    </w:p>
    <w:p w14:paraId="2EC77906" w14:textId="77777777" w:rsidR="00AB6556" w:rsidRPr="00AB6556" w:rsidRDefault="00AB6556" w:rsidP="00AB6556">
      <w:pPr>
        <w:spacing w:before="0" w:beforeAutospacing="0" w:after="120" w:afterAutospacing="0" w:line="276" w:lineRule="auto"/>
        <w:jc w:val="both"/>
      </w:pPr>
      <w:r w:rsidRPr="00AB6556">
        <w:t xml:space="preserve">(i) </w:t>
      </w:r>
      <w:r w:rsidRPr="00AB6556">
        <w:tab/>
        <w:t xml:space="preserve">Group the different financial contributions per third country and per type, such as direct </w:t>
      </w:r>
      <w:r w:rsidRPr="00AB6556">
        <w:tab/>
        <w:t xml:space="preserve">grant, loan/financing instrument/repayable advances, tax advantage, guarantee, risk capital </w:t>
      </w:r>
      <w:r w:rsidRPr="00AB6556">
        <w:tab/>
        <w:t xml:space="preserve">instrument, equity intervention, debt write-off, contributions provided for the non-economic </w:t>
      </w:r>
      <w:r w:rsidRPr="00AB6556">
        <w:tab/>
        <w:t xml:space="preserve">activities of an undertaking (see recital 16 of Regulation (EU) 2022/2560), or other. </w:t>
      </w:r>
    </w:p>
    <w:p w14:paraId="357AA596" w14:textId="77777777" w:rsidR="00AB6556" w:rsidRPr="00AB6556" w:rsidRDefault="00AB6556" w:rsidP="00AB6556">
      <w:pPr>
        <w:spacing w:before="0" w:beforeAutospacing="0" w:after="120" w:afterAutospacing="0" w:line="276" w:lineRule="auto"/>
        <w:jc w:val="both"/>
      </w:pPr>
      <w:r w:rsidRPr="00AB6556">
        <w:lastRenderedPageBreak/>
        <w:t xml:space="preserve">(ii) </w:t>
      </w:r>
      <w:r w:rsidRPr="00AB6556">
        <w:tab/>
        <w:t xml:space="preserve">Include only those countries where the estimated aggregate amount of all financial </w:t>
      </w:r>
      <w:r w:rsidRPr="00AB6556">
        <w:tab/>
        <w:t xml:space="preserve">contributions per country granted in the three years prior to the notification (calculated </w:t>
      </w:r>
      <w:r w:rsidRPr="00AB6556">
        <w:tab/>
        <w:t xml:space="preserve">according to point (iv) below is EUR 4 million or more. </w:t>
      </w:r>
    </w:p>
    <w:p w14:paraId="3D2F2D21" w14:textId="77777777" w:rsidR="00AB6556" w:rsidRPr="00AB6556" w:rsidRDefault="00AB6556" w:rsidP="00AB6556">
      <w:pPr>
        <w:spacing w:before="0" w:beforeAutospacing="0" w:after="120" w:afterAutospacing="0" w:line="276" w:lineRule="auto"/>
        <w:jc w:val="both"/>
      </w:pPr>
      <w:r w:rsidRPr="00AB6556">
        <w:t xml:space="preserve">(iii) </w:t>
      </w:r>
      <w:r w:rsidRPr="00AB6556">
        <w:tab/>
        <w:t xml:space="preserve">For each type of financial contribution, provide a brief description of the purpose of the </w:t>
      </w:r>
      <w:r w:rsidRPr="00AB6556">
        <w:tab/>
        <w:t xml:space="preserve">financial contributions and the granting entities. </w:t>
      </w:r>
    </w:p>
    <w:p w14:paraId="55E32952" w14:textId="77777777" w:rsidR="00AB6556" w:rsidRPr="00AB6556" w:rsidRDefault="00AB6556" w:rsidP="00AB6556">
      <w:pPr>
        <w:spacing w:before="0" w:beforeAutospacing="0" w:after="120" w:afterAutospacing="0" w:line="276" w:lineRule="auto"/>
        <w:jc w:val="both"/>
      </w:pPr>
      <w:r w:rsidRPr="00AB6556">
        <w:t>(iv)</w:t>
      </w:r>
      <w:r w:rsidRPr="00AB6556">
        <w:tab/>
        <w:t xml:space="preserve">Quantify the estimated aggregate amount of financial contributions granted by each third </w:t>
      </w:r>
      <w:r w:rsidRPr="00AB6556">
        <w:tab/>
        <w:t xml:space="preserve">country in the three years prior to the notification in the form of ranges, as specified in the </w:t>
      </w:r>
      <w:r w:rsidRPr="00AB6556">
        <w:tab/>
        <w:t xml:space="preserve">notes to the Table below. For the calculation of this amount, the following considerations are </w:t>
      </w:r>
      <w:r w:rsidRPr="00AB6556">
        <w:tab/>
        <w:t xml:space="preserve">relevant: </w:t>
      </w:r>
    </w:p>
    <w:p w14:paraId="06B522EF" w14:textId="77777777" w:rsidR="00AB6556" w:rsidRPr="00AB6556" w:rsidRDefault="00AB6556" w:rsidP="00AB6556">
      <w:pPr>
        <w:spacing w:before="0" w:beforeAutospacing="0" w:after="120" w:afterAutospacing="0" w:line="276" w:lineRule="auto"/>
        <w:jc w:val="both"/>
      </w:pPr>
      <w:r w:rsidRPr="00AB6556">
        <w:tab/>
        <w:t xml:space="preserve">(a) Take into account foreign financial contributions falling into the categories of </w:t>
      </w:r>
      <w:r w:rsidRPr="00AB6556">
        <w:tab/>
        <w:t xml:space="preserve">Article 5(1) of Regulation (EU) 2022/2560 and on which information has been provided under </w:t>
      </w:r>
      <w:r w:rsidRPr="00AB6556">
        <w:tab/>
        <w:t>Sections 3.1 and 3.2 (above) and;</w:t>
      </w:r>
    </w:p>
    <w:p w14:paraId="6E09CCC4" w14:textId="77777777" w:rsidR="00AB6556" w:rsidRPr="00AB6556" w:rsidRDefault="00AB6556" w:rsidP="00AB6556">
      <w:pPr>
        <w:spacing w:before="0" w:beforeAutospacing="0" w:after="120" w:afterAutospacing="0" w:line="276" w:lineRule="auto"/>
        <w:jc w:val="both"/>
      </w:pPr>
      <w:r w:rsidRPr="00AB6556">
        <w:tab/>
        <w:t xml:space="preserve">(b) do not take into account foreign financial contributions excluded according to points (v) </w:t>
      </w:r>
      <w:r w:rsidRPr="00AB6556">
        <w:tab/>
        <w:t>and (vi) below</w:t>
      </w:r>
    </w:p>
    <w:p w14:paraId="09015FE9" w14:textId="77777777" w:rsidR="00AB6556" w:rsidRPr="00AB6556" w:rsidRDefault="00AB6556" w:rsidP="00AB6556">
      <w:pPr>
        <w:spacing w:before="0" w:beforeAutospacing="0" w:after="120" w:afterAutospacing="0" w:line="276" w:lineRule="auto"/>
        <w:jc w:val="both"/>
      </w:pPr>
      <w:r w:rsidRPr="00AB6556">
        <w:t>(v)</w:t>
      </w:r>
      <w:r w:rsidRPr="00AB6556">
        <w:tab/>
        <w:t xml:space="preserve">Notifying Parties do not need to include (in the Table below) a description of the following </w:t>
      </w:r>
      <w:r w:rsidRPr="00AB6556">
        <w:tab/>
        <w:t>foreign financial contributions:</w:t>
      </w:r>
    </w:p>
    <w:p w14:paraId="14C925EB" w14:textId="77777777" w:rsidR="00AB6556" w:rsidRPr="00AB6556" w:rsidRDefault="00AB6556" w:rsidP="00AB6556">
      <w:pPr>
        <w:spacing w:before="0" w:beforeAutospacing="0" w:after="120" w:afterAutospacing="0" w:line="276" w:lineRule="auto"/>
        <w:jc w:val="both"/>
      </w:pPr>
      <w:r w:rsidRPr="00AB6556">
        <w:tab/>
      </w:r>
      <w:r w:rsidRPr="00AB6556">
        <w:tab/>
        <w:t xml:space="preserve">(a) Deferrals of payment of taxes and/or of social security contributions, tax </w:t>
      </w:r>
      <w:r w:rsidRPr="00AB6556">
        <w:tab/>
      </w:r>
      <w:r w:rsidRPr="00AB6556">
        <w:tab/>
      </w:r>
      <w:r w:rsidRPr="00AB6556">
        <w:tab/>
        <w:t xml:space="preserve">amnesties, and tax holidays as well as normal depreciation and loss-carry forward </w:t>
      </w:r>
      <w:r w:rsidRPr="00AB6556">
        <w:tab/>
      </w:r>
      <w:r w:rsidRPr="00AB6556">
        <w:tab/>
        <w:t xml:space="preserve">rules that are of general application. If these measures are limited, for example, to </w:t>
      </w:r>
      <w:r w:rsidRPr="00AB6556">
        <w:tab/>
      </w:r>
      <w:r w:rsidRPr="00AB6556">
        <w:tab/>
        <w:t xml:space="preserve">certain </w:t>
      </w:r>
      <w:r w:rsidRPr="00AB6556">
        <w:tab/>
        <w:t xml:space="preserve">sectors, regions or (types of) undertakings, they have to be included. </w:t>
      </w:r>
    </w:p>
    <w:p w14:paraId="03C06BA9" w14:textId="77777777" w:rsidR="00AB6556" w:rsidRPr="00AB6556" w:rsidRDefault="00AB6556" w:rsidP="00AB6556">
      <w:pPr>
        <w:spacing w:before="0" w:beforeAutospacing="0" w:after="120" w:afterAutospacing="0" w:line="276" w:lineRule="auto"/>
        <w:jc w:val="both"/>
      </w:pPr>
      <w:r w:rsidRPr="00AB6556">
        <w:tab/>
      </w:r>
      <w:r w:rsidRPr="00AB6556">
        <w:tab/>
        <w:t xml:space="preserve">(b) Application of tax reliefs for avoidance of double taxation in line with the </w:t>
      </w:r>
      <w:r w:rsidRPr="00AB6556">
        <w:tab/>
      </w:r>
      <w:r w:rsidRPr="00AB6556">
        <w:tab/>
      </w:r>
      <w:r w:rsidRPr="00AB6556">
        <w:tab/>
        <w:t xml:space="preserve">provisions of bilateral or multilateral agreements for avoidance of double taxation as </w:t>
      </w:r>
      <w:r w:rsidRPr="00AB6556">
        <w:tab/>
      </w:r>
      <w:r w:rsidRPr="00AB6556">
        <w:tab/>
        <w:t xml:space="preserve">well as unilateral tax reliefs for avoidance of double taxation applied under national </w:t>
      </w:r>
      <w:r w:rsidRPr="00AB6556">
        <w:tab/>
      </w:r>
      <w:r w:rsidRPr="00AB6556">
        <w:tab/>
        <w:t xml:space="preserve">tax legislation to the extent they follow the same logic as the provisions of bilateral </w:t>
      </w:r>
      <w:r w:rsidRPr="00AB6556">
        <w:tab/>
      </w:r>
      <w:r w:rsidRPr="00AB6556">
        <w:tab/>
        <w:t xml:space="preserve">or multilateral agreements. </w:t>
      </w:r>
    </w:p>
    <w:p w14:paraId="07EEEA38" w14:textId="77777777" w:rsidR="00AB6556" w:rsidRPr="00AB6556" w:rsidRDefault="00AB6556" w:rsidP="00AB6556">
      <w:pPr>
        <w:spacing w:before="0" w:beforeAutospacing="0" w:after="120" w:afterAutospacing="0" w:line="276" w:lineRule="auto"/>
        <w:jc w:val="both"/>
      </w:pPr>
      <w:r w:rsidRPr="00AB6556">
        <w:tab/>
      </w:r>
      <w:r w:rsidRPr="00AB6556">
        <w:tab/>
        <w:t xml:space="preserve">(c) Provision/purchase of goods/services (except financial services) at market terms </w:t>
      </w:r>
      <w:r w:rsidRPr="00AB6556">
        <w:tab/>
      </w:r>
      <w:r w:rsidRPr="00AB6556">
        <w:tab/>
        <w:t xml:space="preserve">in the ordinary course of business, for example the provision/purchase of goods or </w:t>
      </w:r>
      <w:r w:rsidRPr="00AB6556">
        <w:tab/>
      </w:r>
      <w:r w:rsidRPr="00AB6556">
        <w:tab/>
        <w:t xml:space="preserve">services carried </w:t>
      </w:r>
      <w:r w:rsidRPr="00AB6556">
        <w:tab/>
        <w:t xml:space="preserve">out following a competitive, transparent, and non-discriminatory </w:t>
      </w:r>
      <w:r w:rsidRPr="00AB6556">
        <w:tab/>
      </w:r>
      <w:r w:rsidRPr="00AB6556">
        <w:tab/>
        <w:t xml:space="preserve">tender procedure. </w:t>
      </w:r>
    </w:p>
    <w:p w14:paraId="739C262E" w14:textId="77777777" w:rsidR="00AB6556" w:rsidRPr="00AB6556" w:rsidRDefault="00AB6556" w:rsidP="00AB6556">
      <w:pPr>
        <w:spacing w:before="0" w:beforeAutospacing="0" w:after="120" w:afterAutospacing="0" w:line="276" w:lineRule="auto"/>
        <w:jc w:val="both"/>
      </w:pPr>
      <w:r w:rsidRPr="00AB6556">
        <w:tab/>
      </w:r>
      <w:r w:rsidRPr="00AB6556">
        <w:tab/>
        <w:t>(d) Foreign financial contributions below the individual amount of EUR 1 million.</w:t>
      </w:r>
    </w:p>
    <w:p w14:paraId="4871A99F" w14:textId="77777777" w:rsidR="00AB6556" w:rsidRPr="00AB6556" w:rsidRDefault="00AB6556" w:rsidP="00AB6556">
      <w:pPr>
        <w:spacing w:before="0" w:beforeAutospacing="0" w:after="120" w:afterAutospacing="0" w:line="276" w:lineRule="auto"/>
        <w:jc w:val="both"/>
      </w:pPr>
      <w:r w:rsidRPr="00AB6556">
        <w:t>(vi)</w:t>
      </w:r>
      <w:r w:rsidRPr="00AB6556">
        <w:tab/>
        <w:t xml:space="preserve">The foreign financial contributions that may be relevant for the assessment of each public </w:t>
      </w:r>
      <w:r w:rsidRPr="00AB6556">
        <w:tab/>
        <w:t xml:space="preserve">procurement may depend on a number of factors such as the sectors or activities involved, </w:t>
      </w:r>
      <w:r w:rsidRPr="00AB6556">
        <w:tab/>
        <w:t xml:space="preserve">the type of financial contributions or other specificities of the case. In light of these </w:t>
      </w:r>
      <w:r w:rsidRPr="00AB6556">
        <w:tab/>
        <w:t xml:space="preserve">specificities, the Commission may request additional information where it considers such </w:t>
      </w:r>
      <w:r w:rsidRPr="00AB6556">
        <w:tab/>
        <w:t xml:space="preserve">information necessary for its assessment. </w:t>
      </w:r>
    </w:p>
    <w:p w14:paraId="4B851CCA" w14:textId="77777777" w:rsidR="00AB6556" w:rsidRPr="00AB6556" w:rsidRDefault="00AB6556" w:rsidP="00AB6556">
      <w:pPr>
        <w:spacing w:before="0" w:beforeAutospacing="0" w:after="120" w:afterAutospacing="0" w:line="276" w:lineRule="auto"/>
        <w:jc w:val="both"/>
        <w:rPr>
          <w:b/>
        </w:rPr>
      </w:pPr>
    </w:p>
    <w:p w14:paraId="4CAE5E07" w14:textId="77777777" w:rsidR="00AB6556" w:rsidRPr="00AB6556" w:rsidRDefault="00AB6556" w:rsidP="00AB6556">
      <w:pPr>
        <w:spacing w:before="0" w:beforeAutospacing="0" w:after="120" w:afterAutospacing="0" w:line="276" w:lineRule="auto"/>
        <w:jc w:val="both"/>
        <w:rPr>
          <w:b/>
        </w:rPr>
      </w:pPr>
    </w:p>
    <w:p w14:paraId="585A1AEB" w14:textId="77777777" w:rsidR="00AB6556" w:rsidRPr="00AB6556" w:rsidRDefault="00AB6556" w:rsidP="00AB6556">
      <w:pPr>
        <w:spacing w:before="0" w:beforeAutospacing="0" w:after="120" w:afterAutospacing="0" w:line="276" w:lineRule="auto"/>
        <w:jc w:val="both"/>
        <w:rPr>
          <w:b/>
        </w:rPr>
      </w:pPr>
    </w:p>
    <w:p w14:paraId="13C78430" w14:textId="77777777" w:rsidR="00AB6556" w:rsidRPr="00AB6556" w:rsidRDefault="00AB6556" w:rsidP="00AB6556">
      <w:pPr>
        <w:spacing w:before="0" w:beforeAutospacing="0" w:after="120" w:afterAutospacing="0" w:line="276" w:lineRule="auto"/>
        <w:jc w:val="both"/>
        <w:rPr>
          <w:b/>
        </w:rPr>
      </w:pPr>
    </w:p>
    <w:tbl>
      <w:tblPr>
        <w:tblStyle w:val="TableGrid"/>
        <w:tblW w:w="0" w:type="auto"/>
        <w:tblLook w:val="04A0" w:firstRow="1" w:lastRow="0" w:firstColumn="1" w:lastColumn="0" w:noHBand="0" w:noVBand="1"/>
      </w:tblPr>
      <w:tblGrid>
        <w:gridCol w:w="1370"/>
        <w:gridCol w:w="1977"/>
        <w:gridCol w:w="3843"/>
        <w:gridCol w:w="1871"/>
      </w:tblGrid>
      <w:tr w:rsidR="00AB6556" w:rsidRPr="00AB6556" w14:paraId="43517BC8" w14:textId="77777777" w:rsidTr="000B4324">
        <w:trPr>
          <w:trHeight w:val="300"/>
        </w:trPr>
        <w:tc>
          <w:tcPr>
            <w:tcW w:w="1370" w:type="dxa"/>
            <w:noWrap/>
            <w:hideMark/>
          </w:tcPr>
          <w:p w14:paraId="6826DE9B" w14:textId="77777777" w:rsidR="00AB6556" w:rsidRPr="00AB6556" w:rsidRDefault="00AB6556" w:rsidP="00AB6556">
            <w:pPr>
              <w:spacing w:after="120" w:line="276" w:lineRule="auto"/>
              <w:jc w:val="both"/>
              <w:rPr>
                <w:b/>
                <w:bCs/>
                <w:lang w:val="en-IE"/>
              </w:rPr>
            </w:pPr>
            <w:r w:rsidRPr="00AB6556">
              <w:rPr>
                <w:b/>
                <w:bCs/>
              </w:rPr>
              <w:lastRenderedPageBreak/>
              <w:t>Third Country</w:t>
            </w:r>
          </w:p>
        </w:tc>
        <w:tc>
          <w:tcPr>
            <w:tcW w:w="1977" w:type="dxa"/>
            <w:noWrap/>
            <w:hideMark/>
          </w:tcPr>
          <w:p w14:paraId="3636D0DA" w14:textId="77777777" w:rsidR="00AB6556" w:rsidRPr="00AB6556" w:rsidRDefault="00AB6556" w:rsidP="00AB6556">
            <w:pPr>
              <w:spacing w:after="120" w:line="276" w:lineRule="auto"/>
              <w:jc w:val="both"/>
              <w:rPr>
                <w:b/>
                <w:bCs/>
              </w:rPr>
            </w:pPr>
            <w:r w:rsidRPr="00AB6556">
              <w:rPr>
                <w:b/>
                <w:bCs/>
              </w:rPr>
              <w:t>Type of Financial Contribution (FC)*</w:t>
            </w:r>
          </w:p>
        </w:tc>
        <w:tc>
          <w:tcPr>
            <w:tcW w:w="3843" w:type="dxa"/>
            <w:noWrap/>
            <w:hideMark/>
          </w:tcPr>
          <w:p w14:paraId="6FF70E4A" w14:textId="77777777" w:rsidR="00AB6556" w:rsidRPr="00AB6556" w:rsidRDefault="00AB6556" w:rsidP="00AB6556">
            <w:pPr>
              <w:spacing w:after="120" w:line="276" w:lineRule="auto"/>
              <w:jc w:val="both"/>
              <w:rPr>
                <w:b/>
                <w:bCs/>
              </w:rPr>
            </w:pPr>
            <w:r w:rsidRPr="00AB6556">
              <w:rPr>
                <w:b/>
                <w:bCs/>
              </w:rPr>
              <w:t>Brief Description of the purpose of the FC and the granting entity**</w:t>
            </w:r>
          </w:p>
        </w:tc>
        <w:tc>
          <w:tcPr>
            <w:tcW w:w="1871" w:type="dxa"/>
            <w:noWrap/>
            <w:hideMark/>
          </w:tcPr>
          <w:p w14:paraId="73EC1794" w14:textId="77777777" w:rsidR="00AB6556" w:rsidRPr="00AB6556" w:rsidRDefault="00AB6556" w:rsidP="00AB6556">
            <w:pPr>
              <w:spacing w:after="120" w:line="276" w:lineRule="auto"/>
              <w:jc w:val="both"/>
              <w:rPr>
                <w:b/>
                <w:bCs/>
              </w:rPr>
            </w:pPr>
            <w:r w:rsidRPr="00AB6556">
              <w:rPr>
                <w:b/>
                <w:bCs/>
              </w:rPr>
              <w:t>Total Estimated value of the FC granted***</w:t>
            </w:r>
          </w:p>
        </w:tc>
      </w:tr>
      <w:tr w:rsidR="00AB6556" w:rsidRPr="00AB6556" w14:paraId="6150BA6F" w14:textId="77777777" w:rsidTr="000B4324">
        <w:trPr>
          <w:trHeight w:val="300"/>
        </w:trPr>
        <w:tc>
          <w:tcPr>
            <w:tcW w:w="1370" w:type="dxa"/>
            <w:noWrap/>
            <w:hideMark/>
          </w:tcPr>
          <w:p w14:paraId="28067A9B" w14:textId="77777777" w:rsidR="00AB6556" w:rsidRPr="00AB6556" w:rsidRDefault="00AB6556" w:rsidP="00AB6556">
            <w:pPr>
              <w:spacing w:after="120" w:line="276" w:lineRule="auto"/>
              <w:jc w:val="both"/>
            </w:pPr>
            <w:r w:rsidRPr="00AB6556">
              <w:t>Country A</w:t>
            </w:r>
          </w:p>
        </w:tc>
        <w:tc>
          <w:tcPr>
            <w:tcW w:w="1977" w:type="dxa"/>
            <w:noWrap/>
            <w:hideMark/>
          </w:tcPr>
          <w:p w14:paraId="1B9A42B6" w14:textId="77777777" w:rsidR="00AB6556" w:rsidRPr="00AB6556" w:rsidRDefault="00AB6556" w:rsidP="00AB6556">
            <w:pPr>
              <w:spacing w:after="120" w:line="276" w:lineRule="auto"/>
              <w:jc w:val="both"/>
            </w:pPr>
            <w:r w:rsidRPr="00AB6556">
              <w:t> </w:t>
            </w:r>
          </w:p>
        </w:tc>
        <w:tc>
          <w:tcPr>
            <w:tcW w:w="3843" w:type="dxa"/>
            <w:noWrap/>
            <w:hideMark/>
          </w:tcPr>
          <w:p w14:paraId="07FDEEA7" w14:textId="77777777" w:rsidR="00AB6556" w:rsidRPr="00AB6556" w:rsidRDefault="00AB6556" w:rsidP="00AB6556">
            <w:pPr>
              <w:spacing w:after="120" w:line="276" w:lineRule="auto"/>
              <w:jc w:val="both"/>
            </w:pPr>
            <w:r w:rsidRPr="00AB6556">
              <w:t> </w:t>
            </w:r>
          </w:p>
        </w:tc>
        <w:tc>
          <w:tcPr>
            <w:tcW w:w="1871" w:type="dxa"/>
            <w:noWrap/>
            <w:hideMark/>
          </w:tcPr>
          <w:p w14:paraId="33B9286D" w14:textId="77777777" w:rsidR="00AB6556" w:rsidRPr="00AB6556" w:rsidRDefault="00AB6556" w:rsidP="00AB6556">
            <w:pPr>
              <w:spacing w:after="120" w:line="276" w:lineRule="auto"/>
              <w:jc w:val="both"/>
            </w:pPr>
            <w:r w:rsidRPr="00AB6556">
              <w:t> </w:t>
            </w:r>
          </w:p>
        </w:tc>
      </w:tr>
      <w:tr w:rsidR="00AB6556" w:rsidRPr="00AB6556" w14:paraId="182CE5D8" w14:textId="77777777" w:rsidTr="000B4324">
        <w:trPr>
          <w:trHeight w:val="300"/>
        </w:trPr>
        <w:tc>
          <w:tcPr>
            <w:tcW w:w="1370" w:type="dxa"/>
            <w:noWrap/>
            <w:hideMark/>
          </w:tcPr>
          <w:p w14:paraId="710D102F" w14:textId="77777777" w:rsidR="00AB6556" w:rsidRPr="00AB6556" w:rsidRDefault="00AB6556" w:rsidP="00AB6556">
            <w:pPr>
              <w:spacing w:after="120" w:line="276" w:lineRule="auto"/>
              <w:jc w:val="both"/>
            </w:pPr>
            <w:r w:rsidRPr="00AB6556">
              <w:t>Country B</w:t>
            </w:r>
          </w:p>
        </w:tc>
        <w:tc>
          <w:tcPr>
            <w:tcW w:w="1977" w:type="dxa"/>
            <w:noWrap/>
            <w:hideMark/>
          </w:tcPr>
          <w:p w14:paraId="1D32CF71" w14:textId="77777777" w:rsidR="00AB6556" w:rsidRPr="00AB6556" w:rsidRDefault="00AB6556" w:rsidP="00AB6556">
            <w:pPr>
              <w:spacing w:after="120" w:line="276" w:lineRule="auto"/>
              <w:jc w:val="both"/>
            </w:pPr>
            <w:r w:rsidRPr="00AB6556">
              <w:t> </w:t>
            </w:r>
          </w:p>
        </w:tc>
        <w:tc>
          <w:tcPr>
            <w:tcW w:w="3843" w:type="dxa"/>
            <w:noWrap/>
            <w:hideMark/>
          </w:tcPr>
          <w:p w14:paraId="414CD8F9" w14:textId="77777777" w:rsidR="00AB6556" w:rsidRPr="00AB6556" w:rsidRDefault="00AB6556" w:rsidP="00AB6556">
            <w:pPr>
              <w:spacing w:after="120" w:line="276" w:lineRule="auto"/>
              <w:jc w:val="both"/>
            </w:pPr>
            <w:r w:rsidRPr="00AB6556">
              <w:t> </w:t>
            </w:r>
          </w:p>
        </w:tc>
        <w:tc>
          <w:tcPr>
            <w:tcW w:w="1871" w:type="dxa"/>
            <w:noWrap/>
            <w:hideMark/>
          </w:tcPr>
          <w:p w14:paraId="3C2CA7C4" w14:textId="77777777" w:rsidR="00AB6556" w:rsidRPr="00AB6556" w:rsidRDefault="00AB6556" w:rsidP="00AB6556">
            <w:pPr>
              <w:spacing w:after="120" w:line="276" w:lineRule="auto"/>
              <w:jc w:val="both"/>
            </w:pPr>
            <w:r w:rsidRPr="00AB6556">
              <w:t> </w:t>
            </w:r>
          </w:p>
        </w:tc>
      </w:tr>
      <w:tr w:rsidR="00AB6556" w:rsidRPr="00AB6556" w14:paraId="4A736CF1" w14:textId="77777777" w:rsidTr="000B4324">
        <w:trPr>
          <w:trHeight w:val="300"/>
        </w:trPr>
        <w:tc>
          <w:tcPr>
            <w:tcW w:w="1370" w:type="dxa"/>
            <w:noWrap/>
            <w:hideMark/>
          </w:tcPr>
          <w:p w14:paraId="0D7A4891" w14:textId="77777777" w:rsidR="00AB6556" w:rsidRPr="00AB6556" w:rsidRDefault="00AB6556" w:rsidP="00AB6556">
            <w:pPr>
              <w:spacing w:after="120" w:line="276" w:lineRule="auto"/>
              <w:jc w:val="both"/>
            </w:pPr>
            <w:r w:rsidRPr="00AB6556">
              <w:t>Country C</w:t>
            </w:r>
          </w:p>
        </w:tc>
        <w:tc>
          <w:tcPr>
            <w:tcW w:w="1977" w:type="dxa"/>
            <w:noWrap/>
            <w:hideMark/>
          </w:tcPr>
          <w:p w14:paraId="273EA5E3" w14:textId="77777777" w:rsidR="00AB6556" w:rsidRPr="00AB6556" w:rsidRDefault="00AB6556" w:rsidP="00AB6556">
            <w:pPr>
              <w:spacing w:after="120" w:line="276" w:lineRule="auto"/>
              <w:jc w:val="both"/>
            </w:pPr>
            <w:r w:rsidRPr="00AB6556">
              <w:t> </w:t>
            </w:r>
          </w:p>
        </w:tc>
        <w:tc>
          <w:tcPr>
            <w:tcW w:w="3843" w:type="dxa"/>
            <w:noWrap/>
            <w:hideMark/>
          </w:tcPr>
          <w:p w14:paraId="296ECCAF" w14:textId="77777777" w:rsidR="00AB6556" w:rsidRPr="00AB6556" w:rsidRDefault="00AB6556" w:rsidP="00AB6556">
            <w:pPr>
              <w:spacing w:after="120" w:line="276" w:lineRule="auto"/>
              <w:jc w:val="both"/>
            </w:pPr>
            <w:r w:rsidRPr="00AB6556">
              <w:t> </w:t>
            </w:r>
          </w:p>
        </w:tc>
        <w:tc>
          <w:tcPr>
            <w:tcW w:w="1871" w:type="dxa"/>
            <w:noWrap/>
            <w:hideMark/>
          </w:tcPr>
          <w:p w14:paraId="1AAF1989" w14:textId="77777777" w:rsidR="00AB6556" w:rsidRPr="00AB6556" w:rsidRDefault="00AB6556" w:rsidP="00AB6556">
            <w:pPr>
              <w:spacing w:after="120" w:line="276" w:lineRule="auto"/>
              <w:jc w:val="both"/>
            </w:pPr>
            <w:r w:rsidRPr="00AB6556">
              <w:t> </w:t>
            </w:r>
          </w:p>
        </w:tc>
      </w:tr>
      <w:tr w:rsidR="00AB6556" w:rsidRPr="00AB6556" w14:paraId="53DBB37F" w14:textId="77777777" w:rsidTr="000B4324">
        <w:trPr>
          <w:trHeight w:val="300"/>
        </w:trPr>
        <w:tc>
          <w:tcPr>
            <w:tcW w:w="1370" w:type="dxa"/>
            <w:noWrap/>
            <w:hideMark/>
          </w:tcPr>
          <w:p w14:paraId="49274107" w14:textId="77777777" w:rsidR="00AB6556" w:rsidRPr="00AB6556" w:rsidRDefault="00AB6556" w:rsidP="00AB6556">
            <w:pPr>
              <w:spacing w:after="120" w:line="276" w:lineRule="auto"/>
              <w:jc w:val="both"/>
            </w:pPr>
            <w:r w:rsidRPr="00AB6556">
              <w:t>Country D</w:t>
            </w:r>
          </w:p>
        </w:tc>
        <w:tc>
          <w:tcPr>
            <w:tcW w:w="1977" w:type="dxa"/>
            <w:noWrap/>
            <w:hideMark/>
          </w:tcPr>
          <w:p w14:paraId="01F67D77" w14:textId="77777777" w:rsidR="00AB6556" w:rsidRPr="00AB6556" w:rsidRDefault="00AB6556" w:rsidP="00AB6556">
            <w:pPr>
              <w:spacing w:after="120" w:line="276" w:lineRule="auto"/>
              <w:jc w:val="both"/>
            </w:pPr>
            <w:r w:rsidRPr="00AB6556">
              <w:t> </w:t>
            </w:r>
          </w:p>
        </w:tc>
        <w:tc>
          <w:tcPr>
            <w:tcW w:w="3843" w:type="dxa"/>
            <w:noWrap/>
            <w:hideMark/>
          </w:tcPr>
          <w:p w14:paraId="6838027D" w14:textId="77777777" w:rsidR="00AB6556" w:rsidRPr="00AB6556" w:rsidRDefault="00AB6556" w:rsidP="00AB6556">
            <w:pPr>
              <w:spacing w:after="120" w:line="276" w:lineRule="auto"/>
              <w:jc w:val="both"/>
            </w:pPr>
            <w:r w:rsidRPr="00AB6556">
              <w:t> </w:t>
            </w:r>
          </w:p>
        </w:tc>
        <w:tc>
          <w:tcPr>
            <w:tcW w:w="1871" w:type="dxa"/>
            <w:noWrap/>
            <w:hideMark/>
          </w:tcPr>
          <w:p w14:paraId="47C46175" w14:textId="77777777" w:rsidR="00AB6556" w:rsidRPr="00AB6556" w:rsidRDefault="00AB6556" w:rsidP="00AB6556">
            <w:pPr>
              <w:spacing w:after="120" w:line="276" w:lineRule="auto"/>
              <w:jc w:val="both"/>
            </w:pPr>
            <w:r w:rsidRPr="00AB6556">
              <w:t> </w:t>
            </w:r>
          </w:p>
        </w:tc>
      </w:tr>
    </w:tbl>
    <w:p w14:paraId="2E8201DA" w14:textId="77777777" w:rsidR="00AB6556" w:rsidRPr="00AB6556" w:rsidRDefault="00AB6556" w:rsidP="00AB6556">
      <w:pPr>
        <w:spacing w:before="0" w:beforeAutospacing="0" w:after="120" w:afterAutospacing="0" w:line="276" w:lineRule="auto"/>
        <w:jc w:val="both"/>
        <w:rPr>
          <w:sz w:val="18"/>
          <w:szCs w:val="18"/>
        </w:rPr>
      </w:pPr>
    </w:p>
    <w:p w14:paraId="4C8DE58E" w14:textId="77777777" w:rsidR="00AB6556" w:rsidRPr="00AB6556" w:rsidRDefault="00AB6556" w:rsidP="00AB6556">
      <w:pPr>
        <w:spacing w:before="0" w:beforeAutospacing="0" w:after="120" w:afterAutospacing="0" w:line="276" w:lineRule="auto"/>
        <w:jc w:val="both"/>
        <w:rPr>
          <w:sz w:val="18"/>
          <w:szCs w:val="18"/>
        </w:rPr>
      </w:pPr>
      <w:r w:rsidRPr="00AB6556">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7AAC5EDC" w14:textId="77777777" w:rsidR="00AB6556" w:rsidRPr="00AB6556" w:rsidRDefault="00AB6556" w:rsidP="00AB6556">
      <w:pPr>
        <w:spacing w:before="0" w:beforeAutospacing="0" w:after="120" w:afterAutospacing="0" w:line="276" w:lineRule="auto"/>
        <w:jc w:val="both"/>
        <w:rPr>
          <w:sz w:val="18"/>
          <w:szCs w:val="18"/>
        </w:rPr>
      </w:pPr>
      <w:r w:rsidRPr="00AB6556">
        <w:rPr>
          <w:sz w:val="18"/>
          <w:szCs w:val="18"/>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41C01BCD" w14:textId="14F9E20B" w:rsidR="00AB6556" w:rsidRPr="00AB6556" w:rsidRDefault="00AB6556" w:rsidP="00AB6556">
      <w:pPr>
        <w:spacing w:before="0" w:beforeAutospacing="0" w:after="120" w:afterAutospacing="0" w:line="276" w:lineRule="auto"/>
        <w:jc w:val="both"/>
        <w:rPr>
          <w:sz w:val="18"/>
          <w:szCs w:val="18"/>
        </w:rPr>
      </w:pPr>
      <w:r w:rsidRPr="00AB6556">
        <w:rPr>
          <w:sz w:val="18"/>
          <w:szCs w:val="18"/>
        </w:rPr>
        <w:t>** General description of the purpose of the financial contributions included in each type and of the granting entity(</w:t>
      </w:r>
      <w:r>
        <w:rPr>
          <w:sz w:val="18"/>
          <w:szCs w:val="18"/>
        </w:rPr>
        <w:t>/</w:t>
      </w:r>
      <w:r w:rsidRPr="00AB6556">
        <w:rPr>
          <w:sz w:val="18"/>
          <w:szCs w:val="18"/>
        </w:rPr>
        <w:t>ies). 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14:paraId="01F7674F" w14:textId="77777777" w:rsidR="00AB6556" w:rsidRPr="00AB6556" w:rsidRDefault="00AB6556" w:rsidP="00AB6556">
      <w:pPr>
        <w:spacing w:before="0" w:beforeAutospacing="0" w:after="120" w:afterAutospacing="0" w:line="276" w:lineRule="auto"/>
        <w:jc w:val="both"/>
        <w:rPr>
          <w:sz w:val="18"/>
          <w:szCs w:val="18"/>
        </w:rPr>
      </w:pPr>
      <w:r w:rsidRPr="00AB6556">
        <w:rPr>
          <w:sz w:val="18"/>
          <w:szCs w:val="18"/>
        </w:rPr>
        <w:t>*** Use the following ranges: ‘EUR 45-100 million’, ‘EUR &gt; 100-500 million’, ‘EUR &gt; 500-1 000 million’, ‘more than EUR 1 000 million’</w:t>
      </w:r>
    </w:p>
    <w:p w14:paraId="0B430164" w14:textId="77777777" w:rsidR="00AB6556" w:rsidRPr="00AB6556" w:rsidRDefault="00AB6556" w:rsidP="00AB6556">
      <w:pPr>
        <w:spacing w:before="0" w:beforeAutospacing="0" w:after="120" w:afterAutospacing="0" w:line="276" w:lineRule="auto"/>
        <w:jc w:val="both"/>
      </w:pPr>
    </w:p>
    <w:p w14:paraId="24991BF2" w14:textId="77777777" w:rsidR="00AB6556" w:rsidRPr="00AB6556" w:rsidRDefault="00AB6556" w:rsidP="00AB6556">
      <w:pPr>
        <w:spacing w:before="0" w:beforeAutospacing="0" w:after="120" w:afterAutospacing="0" w:line="276" w:lineRule="auto"/>
        <w:jc w:val="both"/>
        <w:rPr>
          <w:b/>
          <w:u w:val="single"/>
        </w:rPr>
      </w:pPr>
      <w:r w:rsidRPr="00AB6556">
        <w:rPr>
          <w:b/>
          <w:u w:val="single"/>
        </w:rPr>
        <w:t>4.</w:t>
      </w:r>
      <w:r w:rsidRPr="00AB6556">
        <w:rPr>
          <w:b/>
          <w:u w:val="single"/>
        </w:rPr>
        <w:tab/>
        <w:t>Justification for absence of unduly advantageous tender – (Section 4 of Form FS-PP)</w:t>
      </w:r>
    </w:p>
    <w:p w14:paraId="20D1C961" w14:textId="77777777" w:rsidR="00AB6556" w:rsidRPr="00AB6556" w:rsidRDefault="00AB6556" w:rsidP="00AB6556">
      <w:pPr>
        <w:spacing w:before="0" w:beforeAutospacing="0" w:after="120" w:afterAutospacing="0" w:line="276" w:lineRule="auto"/>
        <w:jc w:val="both"/>
      </w:pPr>
      <w:r w:rsidRPr="00AB6556">
        <w:rPr>
          <w:u w:val="single"/>
        </w:rPr>
        <w:t>4.1</w:t>
      </w:r>
      <w:r w:rsidRPr="00AB6556">
        <w:rPr>
          <w:u w:val="single"/>
        </w:rPr>
        <w:tab/>
      </w:r>
      <w:r w:rsidRPr="00AB6556">
        <w:t xml:space="preserve">For any of the foreign financial contributions enabling an undertaking to submit an unduly </w:t>
      </w:r>
      <w:r w:rsidRPr="00AB6556">
        <w:tab/>
        <w:t xml:space="preserve">advantageous tender on the basis of which the undertaking could be awarded the relevant </w:t>
      </w:r>
      <w:r w:rsidRPr="00AB6556">
        <w:tab/>
        <w:t xml:space="preserve">contract (Article 5(1)(e) of Regulation (EU) 2022/2560), are there any elements which can be </w:t>
      </w:r>
      <w:r w:rsidRPr="00AB6556">
        <w:tab/>
        <w:t xml:space="preserve">adduced to demonstrate that the tender is not unduly advantageous directly or indirectly </w:t>
      </w:r>
      <w:r w:rsidRPr="00AB6556">
        <w:tab/>
        <w:t xml:space="preserve">due to the financial contribution(s) received, including the elements referred to in Article </w:t>
      </w:r>
      <w:r w:rsidRPr="00AB6556">
        <w:tab/>
        <w:t xml:space="preserve">69(2) of Directive 2014/24/EU. </w:t>
      </w:r>
    </w:p>
    <w:p w14:paraId="2B275ADB" w14:textId="77777777" w:rsidR="00AB6556" w:rsidRPr="00AB6556" w:rsidRDefault="00AB6556" w:rsidP="00AB6556">
      <w:pPr>
        <w:spacing w:before="0" w:beforeAutospacing="0" w:after="120" w:afterAutospacing="0" w:line="276" w:lineRule="auto"/>
        <w:jc w:val="both"/>
        <w:rPr>
          <w:u w:val="single"/>
        </w:rPr>
      </w:pPr>
      <w:r w:rsidRPr="00AB6556">
        <w:tab/>
        <w:t xml:space="preserve">In that regard, notifying parties should detail any elements that in their view may </w:t>
      </w:r>
      <w:r w:rsidRPr="00AB6556">
        <w:tab/>
        <w:t xml:space="preserve">demonstrate that their tender is not unduly advantageous. </w:t>
      </w:r>
    </w:p>
    <w:p w14:paraId="1FD53FC4" w14:textId="77777777" w:rsidR="00AB6556" w:rsidRPr="00AB6556" w:rsidRDefault="00AB6556" w:rsidP="00AB6556">
      <w:pPr>
        <w:spacing w:before="0" w:beforeAutospacing="0" w:after="120" w:afterAutospacing="0" w:line="276" w:lineRule="auto"/>
        <w:jc w:val="both"/>
      </w:pPr>
      <w:r w:rsidRPr="00AB6556">
        <w:rPr>
          <w:u w:val="single"/>
        </w:rPr>
        <w:t>4.2</w:t>
      </w:r>
      <w:r w:rsidRPr="00AB6556">
        <w:rPr>
          <w:u w:val="single"/>
        </w:rPr>
        <w:tab/>
      </w:r>
      <w:r w:rsidRPr="00AB6556">
        <w:t xml:space="preserve">The elements may in particular refer to: </w:t>
      </w:r>
    </w:p>
    <w:p w14:paraId="52FC06E0" w14:textId="77777777" w:rsidR="00AB6556" w:rsidRPr="00AB6556" w:rsidRDefault="00AB6556" w:rsidP="00AB6556">
      <w:pPr>
        <w:spacing w:before="0" w:beforeAutospacing="0" w:after="120" w:afterAutospacing="0" w:line="276" w:lineRule="auto"/>
        <w:jc w:val="both"/>
      </w:pPr>
      <w:r w:rsidRPr="00AB6556">
        <w:tab/>
        <w:t xml:space="preserve">4.2.1. </w:t>
      </w:r>
      <w:r w:rsidRPr="00AB6556">
        <w:tab/>
        <w:t xml:space="preserve">The economics of the manufacturing process, of the services provided or of the </w:t>
      </w:r>
      <w:r w:rsidRPr="00AB6556">
        <w:tab/>
      </w:r>
      <w:r w:rsidRPr="00AB6556">
        <w:tab/>
      </w:r>
      <w:r w:rsidRPr="00AB6556">
        <w:tab/>
        <w:t>construction method;</w:t>
      </w:r>
    </w:p>
    <w:p w14:paraId="29A09834" w14:textId="77777777" w:rsidR="00AB6556" w:rsidRPr="00AB6556" w:rsidRDefault="00AB6556" w:rsidP="00AB6556">
      <w:pPr>
        <w:spacing w:before="0" w:beforeAutospacing="0" w:after="120" w:afterAutospacing="0" w:line="276" w:lineRule="auto"/>
        <w:jc w:val="both"/>
      </w:pPr>
      <w:r w:rsidRPr="00AB6556">
        <w:tab/>
        <w:t xml:space="preserve">4.2.2. </w:t>
      </w:r>
      <w:r w:rsidRPr="00AB6556">
        <w:tab/>
        <w:t xml:space="preserve">The technical solutions chosen or any exceptionally favourable conditions available </w:t>
      </w:r>
      <w:r w:rsidRPr="00AB6556">
        <w:tab/>
      </w:r>
      <w:r w:rsidRPr="00AB6556">
        <w:tab/>
        <w:t xml:space="preserve">to the tenderer for the supply of the products or services or for the execution of the </w:t>
      </w:r>
      <w:r w:rsidRPr="00AB6556">
        <w:tab/>
      </w:r>
      <w:r w:rsidRPr="00AB6556">
        <w:tab/>
        <w:t xml:space="preserve">work; </w:t>
      </w:r>
    </w:p>
    <w:p w14:paraId="10FBD65D" w14:textId="77777777" w:rsidR="00AB6556" w:rsidRPr="00AB6556" w:rsidRDefault="00AB6556" w:rsidP="00AB6556">
      <w:pPr>
        <w:spacing w:before="0" w:beforeAutospacing="0" w:after="120" w:afterAutospacing="0" w:line="276" w:lineRule="auto"/>
        <w:jc w:val="both"/>
      </w:pPr>
      <w:r w:rsidRPr="00AB6556">
        <w:tab/>
        <w:t xml:space="preserve">4.2.3. </w:t>
      </w:r>
      <w:r w:rsidRPr="00AB6556">
        <w:tab/>
        <w:t xml:space="preserve">The originality of the work, supplies or services proposed by the tenderer; </w:t>
      </w:r>
    </w:p>
    <w:p w14:paraId="285B6E9A" w14:textId="77777777" w:rsidR="00AB6556" w:rsidRPr="00AB6556" w:rsidRDefault="00AB6556" w:rsidP="00AB6556">
      <w:pPr>
        <w:spacing w:before="0" w:beforeAutospacing="0" w:after="120" w:afterAutospacing="0" w:line="276" w:lineRule="auto"/>
        <w:jc w:val="both"/>
      </w:pPr>
      <w:r w:rsidRPr="00AB6556">
        <w:tab/>
        <w:t xml:space="preserve">4.2.4. </w:t>
      </w:r>
      <w:r w:rsidRPr="00AB6556">
        <w:tab/>
        <w:t xml:space="preserve">Compliance with applicable obligations in the fields of environmental, social, and </w:t>
      </w:r>
      <w:r w:rsidRPr="00AB6556">
        <w:tab/>
      </w:r>
      <w:r w:rsidRPr="00AB6556">
        <w:tab/>
        <w:t xml:space="preserve">labour law; </w:t>
      </w:r>
    </w:p>
    <w:p w14:paraId="56AEC1FE" w14:textId="77777777" w:rsidR="00AB6556" w:rsidRPr="00AB6556" w:rsidRDefault="00AB6556" w:rsidP="00AB6556">
      <w:pPr>
        <w:spacing w:before="0" w:beforeAutospacing="0" w:after="120" w:afterAutospacing="0" w:line="276" w:lineRule="auto"/>
        <w:jc w:val="both"/>
      </w:pPr>
      <w:r w:rsidRPr="00AB6556">
        <w:tab/>
        <w:t xml:space="preserve">4.2.5. </w:t>
      </w:r>
      <w:r w:rsidRPr="00AB6556">
        <w:tab/>
        <w:t>Compliance with obligations regarding subcontracting.</w:t>
      </w:r>
    </w:p>
    <w:p w14:paraId="09550205" w14:textId="77777777" w:rsidR="00AB6556" w:rsidRPr="00AB6556" w:rsidRDefault="00AB6556" w:rsidP="00AB6556">
      <w:pPr>
        <w:spacing w:before="0" w:beforeAutospacing="0" w:after="120" w:afterAutospacing="0" w:line="276" w:lineRule="auto"/>
        <w:jc w:val="both"/>
        <w:rPr>
          <w:u w:val="single"/>
        </w:rPr>
      </w:pPr>
    </w:p>
    <w:p w14:paraId="1D3B3E01" w14:textId="77777777" w:rsidR="00AB6556" w:rsidRPr="00AB6556" w:rsidRDefault="00AB6556" w:rsidP="00AB6556">
      <w:pPr>
        <w:spacing w:before="0" w:beforeAutospacing="0" w:after="120" w:afterAutospacing="0" w:line="276" w:lineRule="auto"/>
        <w:jc w:val="both"/>
        <w:rPr>
          <w:b/>
          <w:u w:val="single"/>
        </w:rPr>
      </w:pPr>
    </w:p>
    <w:p w14:paraId="04C66B15" w14:textId="77777777" w:rsidR="00AB6556" w:rsidRPr="00AB6556" w:rsidRDefault="00AB6556" w:rsidP="00AB6556">
      <w:pPr>
        <w:spacing w:before="0" w:beforeAutospacing="0" w:after="120" w:afterAutospacing="0" w:line="276" w:lineRule="auto"/>
        <w:jc w:val="both"/>
        <w:rPr>
          <w:b/>
          <w:u w:val="single"/>
        </w:rPr>
      </w:pPr>
      <w:r w:rsidRPr="00AB6556">
        <w:rPr>
          <w:b/>
          <w:u w:val="single"/>
        </w:rPr>
        <w:lastRenderedPageBreak/>
        <w:t>5.</w:t>
      </w:r>
      <w:r w:rsidRPr="00AB6556">
        <w:rPr>
          <w:b/>
          <w:u w:val="single"/>
        </w:rPr>
        <w:tab/>
        <w:t>Possible Positive Effects  - ( Section 5 of Form FS-PP)</w:t>
      </w:r>
    </w:p>
    <w:p w14:paraId="4B06B961" w14:textId="77777777" w:rsidR="00AB6556" w:rsidRPr="00AB6556" w:rsidRDefault="00AB6556" w:rsidP="00AB6556">
      <w:pPr>
        <w:spacing w:before="0" w:beforeAutospacing="0" w:after="120" w:afterAutospacing="0" w:line="276" w:lineRule="auto"/>
        <w:jc w:val="both"/>
      </w:pPr>
      <w:r w:rsidRPr="00AB6556">
        <w:rPr>
          <w:u w:val="single"/>
        </w:rPr>
        <w:t>5.1</w:t>
      </w:r>
      <w:r w:rsidRPr="00AB6556">
        <w:rPr>
          <w:u w:val="single"/>
        </w:rPr>
        <w:tab/>
      </w:r>
      <w:r w:rsidRPr="00AB6556">
        <w:t xml:space="preserve">If applicable, notifying parties should list and substantiate any possible positive effects on the </w:t>
      </w:r>
      <w:r w:rsidRPr="00AB6556">
        <w:tab/>
        <w:t xml:space="preserve">development of the relevant subsidised economic activity on the internal market. Notifying </w:t>
      </w:r>
      <w:r w:rsidRPr="00AB6556">
        <w:tab/>
        <w:t xml:space="preserve">parties should also list and substantiate any other positive effects of the foreign subsidies, </w:t>
      </w:r>
      <w:r w:rsidRPr="00AB6556">
        <w:tab/>
        <w:t xml:space="preserve">such as </w:t>
      </w:r>
      <w:r w:rsidRPr="00AB6556">
        <w:tab/>
        <w:t xml:space="preserve">broader positive effects in relation to the relevant policy objectives, in particular </w:t>
      </w:r>
      <w:r w:rsidRPr="00AB6556">
        <w:tab/>
        <w:t xml:space="preserve">those of the Union, and specify when and where those effects have or are expected to take </w:t>
      </w:r>
      <w:r w:rsidRPr="00AB6556">
        <w:tab/>
        <w:t>place. Notifying parties should provide a description of each of those positive effects.</w:t>
      </w:r>
    </w:p>
    <w:p w14:paraId="5C029348" w14:textId="77777777" w:rsidR="00AB6556" w:rsidRPr="00AB6556" w:rsidRDefault="00AB6556" w:rsidP="00AB6556">
      <w:pPr>
        <w:spacing w:before="0" w:beforeAutospacing="0" w:after="120" w:afterAutospacing="0" w:line="276" w:lineRule="auto"/>
        <w:jc w:val="both"/>
        <w:rPr>
          <w:u w:val="single"/>
        </w:rPr>
      </w:pPr>
    </w:p>
    <w:p w14:paraId="69D91136" w14:textId="77777777" w:rsidR="00AB6556" w:rsidRPr="00AB6556" w:rsidRDefault="00AB6556" w:rsidP="00AB6556">
      <w:pPr>
        <w:spacing w:before="0" w:beforeAutospacing="0" w:after="120" w:afterAutospacing="0" w:line="276" w:lineRule="auto"/>
        <w:jc w:val="both"/>
        <w:rPr>
          <w:b/>
          <w:u w:val="single"/>
        </w:rPr>
      </w:pPr>
      <w:r w:rsidRPr="00AB6556">
        <w:rPr>
          <w:b/>
          <w:u w:val="single"/>
        </w:rPr>
        <w:t>6.</w:t>
      </w:r>
      <w:r w:rsidRPr="00AB6556">
        <w:rPr>
          <w:b/>
          <w:u w:val="single"/>
        </w:rPr>
        <w:tab/>
        <w:t>Supporting Documentation – (Section 6 of Form FS-PP)</w:t>
      </w:r>
    </w:p>
    <w:p w14:paraId="47763F93" w14:textId="77777777" w:rsidR="00AB6556" w:rsidRPr="00AB6556" w:rsidRDefault="00AB6556" w:rsidP="00AB6556">
      <w:pPr>
        <w:spacing w:before="0" w:beforeAutospacing="0" w:after="120" w:afterAutospacing="0" w:line="276" w:lineRule="auto"/>
        <w:jc w:val="both"/>
      </w:pPr>
      <w:r w:rsidRPr="00AB6556">
        <w:t xml:space="preserve">Notifying parties are required to provide the following for each notifying party: </w:t>
      </w:r>
    </w:p>
    <w:p w14:paraId="1E71C704" w14:textId="77777777" w:rsidR="00AB6556" w:rsidRPr="00AB6556" w:rsidRDefault="00AB6556" w:rsidP="00AB6556">
      <w:pPr>
        <w:spacing w:before="0" w:beforeAutospacing="0" w:after="120" w:afterAutospacing="0" w:line="276" w:lineRule="auto"/>
        <w:jc w:val="both"/>
      </w:pPr>
      <w:r w:rsidRPr="00AB6556">
        <w:t xml:space="preserve">6.1. </w:t>
      </w:r>
      <w:r w:rsidRPr="00AB6556">
        <w:tab/>
        <w:t xml:space="preserve">Copies of all the supporting official documents relating to the financial contributions that </w:t>
      </w:r>
      <w:r w:rsidRPr="00AB6556">
        <w:tab/>
        <w:t xml:space="preserve">may fall into any of the categories of Article 5(1), points (a) to (c) and (e) of Regulation (EU) </w:t>
      </w:r>
      <w:r w:rsidRPr="00AB6556">
        <w:tab/>
        <w:t xml:space="preserve">2022/2560 pursuant to Section 3.1. </w:t>
      </w:r>
    </w:p>
    <w:p w14:paraId="0DECAB6A" w14:textId="77777777" w:rsidR="00AB6556" w:rsidRPr="00AB6556" w:rsidRDefault="00AB6556" w:rsidP="00AB6556">
      <w:pPr>
        <w:spacing w:before="0" w:beforeAutospacing="0" w:after="120" w:afterAutospacing="0" w:line="276" w:lineRule="auto"/>
        <w:jc w:val="both"/>
      </w:pPr>
      <w:r w:rsidRPr="00AB6556">
        <w:t xml:space="preserve">6.2. </w:t>
      </w:r>
      <w:r w:rsidRPr="00AB6556">
        <w:tab/>
        <w:t xml:space="preserve">Copies of the following documents prepared by or for or received by any member of the </w:t>
      </w:r>
      <w:r w:rsidRPr="00AB6556">
        <w:tab/>
        <w:t xml:space="preserve">board of management, the board of directors or the supervisory board: </w:t>
      </w:r>
    </w:p>
    <w:p w14:paraId="4B78B582" w14:textId="77777777" w:rsidR="00AB6556" w:rsidRPr="00AB6556" w:rsidRDefault="00AB6556" w:rsidP="00AB6556">
      <w:pPr>
        <w:spacing w:before="0" w:beforeAutospacing="0" w:after="120" w:afterAutospacing="0" w:line="276" w:lineRule="auto"/>
        <w:jc w:val="both"/>
      </w:pPr>
      <w:r w:rsidRPr="00AB6556">
        <w:tab/>
        <w:t xml:space="preserve">Analyses, reports, studies surveys, presentations and any comparable documents discussing </w:t>
      </w:r>
      <w:r w:rsidRPr="00AB6556">
        <w:tab/>
        <w:t xml:space="preserve">the purpose, use and economic rationale of the foreign financial contributions that may fall </w:t>
      </w:r>
      <w:r w:rsidRPr="00AB6556">
        <w:tab/>
        <w:t xml:space="preserve">into any of the categories of Article 5(1), points (a) to (c) and (e) of Regulation (EU) </w:t>
      </w:r>
      <w:r w:rsidRPr="00AB6556">
        <w:tab/>
        <w:t xml:space="preserve">2022/2560. </w:t>
      </w:r>
    </w:p>
    <w:p w14:paraId="70D81850" w14:textId="77777777" w:rsidR="00AB6556" w:rsidRPr="00AB6556" w:rsidRDefault="00AB6556" w:rsidP="00AB6556">
      <w:pPr>
        <w:spacing w:before="0" w:beforeAutospacing="0" w:after="120" w:afterAutospacing="0" w:line="276" w:lineRule="auto"/>
        <w:jc w:val="both"/>
      </w:pPr>
      <w:r w:rsidRPr="00AB6556">
        <w:tab/>
        <w:t xml:space="preserve">Provide the same documents prepared by or for or received by the entity granting the </w:t>
      </w:r>
      <w:r w:rsidRPr="00AB6556">
        <w:tab/>
        <w:t xml:space="preserve">foreign financial contribution to the extent that they are in your possession or that they are </w:t>
      </w:r>
      <w:r w:rsidRPr="00AB6556">
        <w:tab/>
        <w:t xml:space="preserve">publicly available. </w:t>
      </w:r>
    </w:p>
    <w:p w14:paraId="2D2997F8" w14:textId="77777777" w:rsidR="00AB6556" w:rsidRPr="00AB6556" w:rsidRDefault="00AB6556" w:rsidP="00AB6556">
      <w:pPr>
        <w:spacing w:before="0" w:beforeAutospacing="0" w:after="120" w:afterAutospacing="0" w:line="276" w:lineRule="auto"/>
        <w:jc w:val="both"/>
      </w:pPr>
    </w:p>
    <w:p w14:paraId="2FB7D5F1" w14:textId="51616B3B" w:rsidR="00AB6556" w:rsidRPr="00AB6556" w:rsidRDefault="00AB6556" w:rsidP="00AB6556">
      <w:pPr>
        <w:spacing w:before="0" w:beforeAutospacing="0" w:after="120" w:afterAutospacing="0" w:line="276" w:lineRule="auto"/>
        <w:jc w:val="both"/>
      </w:pPr>
      <w:r w:rsidRPr="00AB6556">
        <w:t xml:space="preserve">6.3. </w:t>
      </w:r>
      <w:r w:rsidRPr="00AB6556">
        <w:tab/>
        <w:t xml:space="preserve">An indication of the internet address, if any, at which the most recent annual accounts or </w:t>
      </w:r>
      <w:r w:rsidRPr="00AB6556">
        <w:tab/>
        <w:t>reports of the notifying party(</w:t>
      </w:r>
      <w:r>
        <w:t>/</w:t>
      </w:r>
      <w:r w:rsidRPr="00AB6556">
        <w:t xml:space="preserve">ies) are available, or if no such internet address exists, copies of </w:t>
      </w:r>
      <w:r w:rsidRPr="00AB6556">
        <w:tab/>
        <w:t xml:space="preserve">the most recent annual accounts and reports. </w:t>
      </w:r>
    </w:p>
    <w:p w14:paraId="3A975804" w14:textId="77777777" w:rsidR="00AB6556" w:rsidRPr="00AB6556" w:rsidRDefault="00AB6556" w:rsidP="00AB6556">
      <w:pPr>
        <w:spacing w:before="0" w:beforeAutospacing="0" w:after="120" w:afterAutospacing="0" w:line="276" w:lineRule="auto"/>
        <w:jc w:val="both"/>
      </w:pPr>
    </w:p>
    <w:p w14:paraId="5B1866A5" w14:textId="215B88DB" w:rsidR="00AB6556" w:rsidRPr="00AB6556" w:rsidRDefault="00AB6556" w:rsidP="00AB6556">
      <w:pPr>
        <w:spacing w:before="0" w:beforeAutospacing="0" w:after="120" w:afterAutospacing="0" w:line="276" w:lineRule="auto"/>
        <w:jc w:val="both"/>
      </w:pPr>
      <w:r w:rsidRPr="00AB6556">
        <w:t xml:space="preserve">6.4. </w:t>
      </w:r>
      <w:r w:rsidRPr="00AB6556">
        <w:tab/>
        <w:t>Where the notifying party(</w:t>
      </w:r>
      <w:r>
        <w:t>/</w:t>
      </w:r>
      <w:r w:rsidRPr="00AB6556">
        <w:t xml:space="preserve">ies) provide(s) justifications of the absence of an undue advantage </w:t>
      </w:r>
      <w:r w:rsidRPr="00AB6556">
        <w:tab/>
        <w:t xml:space="preserve">of the tender by filling in Section 4 of this form, they also need to provide documentation for </w:t>
      </w:r>
      <w:r w:rsidRPr="00AB6556">
        <w:tab/>
        <w:t xml:space="preserve">the period covering the three years preceding the notification, substantiating the adduced </w:t>
      </w:r>
      <w:r w:rsidRPr="00AB6556">
        <w:tab/>
        <w:t xml:space="preserve">elements. Such documentation may include, inter alia, as relevant: (a) tax declarations for </w:t>
      </w:r>
      <w:r w:rsidRPr="00AB6556">
        <w:tab/>
        <w:t xml:space="preserve">the period under review, including copies of company tax returns and VAT returns, (b) </w:t>
      </w:r>
      <w:r w:rsidRPr="00AB6556">
        <w:tab/>
        <w:t xml:space="preserve">business plans and market research underlying the decision to participate in the public </w:t>
      </w:r>
      <w:r w:rsidRPr="00AB6556">
        <w:tab/>
        <w:t>procurement procedure.</w:t>
      </w:r>
    </w:p>
    <w:p w14:paraId="5226B5EF" w14:textId="77777777" w:rsidR="00AB6556" w:rsidRPr="00AB6556" w:rsidRDefault="00AB6556" w:rsidP="00AB6556">
      <w:pPr>
        <w:spacing w:before="0" w:beforeAutospacing="0" w:after="120" w:afterAutospacing="0" w:line="276" w:lineRule="auto"/>
        <w:jc w:val="both"/>
        <w:rPr>
          <w:b/>
          <w:u w:val="single"/>
        </w:rPr>
      </w:pPr>
    </w:p>
    <w:p w14:paraId="321E848A" w14:textId="77777777" w:rsidR="00AB6556" w:rsidRPr="00AB6556" w:rsidRDefault="00AB6556" w:rsidP="00AB6556">
      <w:pPr>
        <w:spacing w:before="0" w:beforeAutospacing="0" w:after="120" w:afterAutospacing="0" w:line="276" w:lineRule="auto"/>
        <w:jc w:val="both"/>
        <w:rPr>
          <w:b/>
          <w:u w:val="single"/>
        </w:rPr>
      </w:pPr>
    </w:p>
    <w:p w14:paraId="57CF7F7E" w14:textId="77777777" w:rsidR="00AB6556" w:rsidRPr="00AB6556" w:rsidRDefault="00AB6556" w:rsidP="00AB6556">
      <w:pPr>
        <w:spacing w:before="0" w:beforeAutospacing="0" w:after="120" w:afterAutospacing="0" w:line="276" w:lineRule="auto"/>
        <w:jc w:val="both"/>
        <w:rPr>
          <w:b/>
          <w:u w:val="single"/>
        </w:rPr>
      </w:pPr>
    </w:p>
    <w:p w14:paraId="4E5AEB0D" w14:textId="77777777" w:rsidR="00AB6556" w:rsidRPr="00AB6556" w:rsidRDefault="00AB6556" w:rsidP="00AB6556">
      <w:pPr>
        <w:spacing w:before="0" w:beforeAutospacing="0" w:after="120" w:afterAutospacing="0" w:line="276" w:lineRule="auto"/>
        <w:jc w:val="both"/>
        <w:rPr>
          <w:b/>
          <w:u w:val="single"/>
        </w:rPr>
      </w:pPr>
    </w:p>
    <w:p w14:paraId="10F8293E" w14:textId="77777777" w:rsidR="00AB6556" w:rsidRPr="00AB6556" w:rsidRDefault="00AB6556" w:rsidP="00AB6556">
      <w:pPr>
        <w:spacing w:before="0" w:beforeAutospacing="0" w:after="120" w:afterAutospacing="0" w:line="276" w:lineRule="auto"/>
        <w:jc w:val="both"/>
        <w:rPr>
          <w:b/>
          <w:u w:val="single"/>
        </w:rPr>
      </w:pPr>
    </w:p>
    <w:p w14:paraId="1B52E8FF" w14:textId="77777777" w:rsidR="00AB6556" w:rsidRPr="00AB6556" w:rsidRDefault="00AB6556" w:rsidP="00AB6556">
      <w:pPr>
        <w:spacing w:before="0" w:beforeAutospacing="0" w:after="120" w:afterAutospacing="0" w:line="276" w:lineRule="auto"/>
        <w:jc w:val="both"/>
        <w:rPr>
          <w:b/>
          <w:u w:val="single"/>
        </w:rPr>
      </w:pPr>
    </w:p>
    <w:p w14:paraId="56C13E53" w14:textId="77777777" w:rsidR="00AB6556" w:rsidRPr="00AB6556" w:rsidRDefault="00AB6556" w:rsidP="00AB6556">
      <w:pPr>
        <w:spacing w:before="0" w:beforeAutospacing="0" w:after="120" w:afterAutospacing="0" w:line="276" w:lineRule="auto"/>
        <w:jc w:val="both"/>
        <w:rPr>
          <w:b/>
          <w:u w:val="single"/>
        </w:rPr>
      </w:pPr>
      <w:r w:rsidRPr="00AB6556">
        <w:rPr>
          <w:b/>
          <w:u w:val="single"/>
        </w:rPr>
        <w:t>7.</w:t>
      </w:r>
      <w:r w:rsidRPr="00AB6556">
        <w:rPr>
          <w:b/>
          <w:u w:val="single"/>
        </w:rPr>
        <w:tab/>
        <w:t>Attestation (Section 8 of Form FS-PP)</w:t>
      </w:r>
    </w:p>
    <w:p w14:paraId="4E80DF20" w14:textId="4F9E0BE7" w:rsidR="00AB6556" w:rsidRPr="00AB6556" w:rsidRDefault="00AB6556" w:rsidP="00AB6556">
      <w:pPr>
        <w:spacing w:before="0" w:beforeAutospacing="0" w:after="120" w:afterAutospacing="0" w:line="276" w:lineRule="auto"/>
        <w:jc w:val="both"/>
      </w:pPr>
      <w:r w:rsidRPr="00AB6556">
        <w:t>The notifying party(</w:t>
      </w:r>
      <w:r>
        <w:t>/</w:t>
      </w:r>
      <w:r w:rsidRPr="00AB6556">
        <w:t>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40FCBAD2" w14:textId="7D3B8EA8" w:rsidR="00AB6556" w:rsidRPr="00AB6556" w:rsidRDefault="00AB6556" w:rsidP="00AB6556">
      <w:pPr>
        <w:spacing w:before="0" w:beforeAutospacing="0" w:after="120" w:afterAutospacing="0" w:line="276" w:lineRule="auto"/>
        <w:jc w:val="both"/>
      </w:pPr>
      <w:r w:rsidRPr="00AB6556">
        <w:t>The notifying party(</w:t>
      </w:r>
      <w:r>
        <w:t>/</w:t>
      </w:r>
      <w:r w:rsidRPr="00AB6556">
        <w:t>ies) confirm that they aware of the provisions of Article 33 of Regulation (EU) 2022/2560 concerning fines and periodic penalty payments.</w:t>
      </w:r>
    </w:p>
    <w:p w14:paraId="3A97EF38" w14:textId="77777777" w:rsidR="00AB6556" w:rsidRPr="00AB6556" w:rsidRDefault="00AB6556" w:rsidP="00AB6556">
      <w:pPr>
        <w:spacing w:before="0" w:beforeAutospacing="0" w:after="120" w:afterAutospacing="0" w:line="276" w:lineRule="auto"/>
        <w:jc w:val="both"/>
      </w:pPr>
    </w:p>
    <w:p w14:paraId="71C10484" w14:textId="77777777" w:rsidR="00AB6556" w:rsidRPr="00AB6556" w:rsidRDefault="00AB6556" w:rsidP="00AB6556">
      <w:pPr>
        <w:spacing w:before="0" w:beforeAutospacing="0" w:after="120" w:afterAutospacing="0" w:line="276" w:lineRule="auto"/>
        <w:jc w:val="both"/>
      </w:pPr>
    </w:p>
    <w:p w14:paraId="14D73F9B" w14:textId="77777777" w:rsidR="00AB6556" w:rsidRPr="00AB6556" w:rsidRDefault="00AB6556" w:rsidP="00AB6556">
      <w:pPr>
        <w:spacing w:before="0" w:beforeAutospacing="0" w:after="120" w:afterAutospacing="0" w:line="276" w:lineRule="auto"/>
        <w:jc w:val="both"/>
      </w:pPr>
    </w:p>
    <w:p w14:paraId="20AFD655" w14:textId="77777777" w:rsidR="00AB6556" w:rsidRPr="00AB6556" w:rsidRDefault="00AB6556" w:rsidP="00AB6556">
      <w:pPr>
        <w:spacing w:before="0" w:beforeAutospacing="0" w:after="120" w:afterAutospacing="0" w:line="276" w:lineRule="auto"/>
        <w:jc w:val="both"/>
      </w:pPr>
    </w:p>
    <w:p w14:paraId="14BE3720" w14:textId="77777777" w:rsidR="00AB6556" w:rsidRPr="00AB6556" w:rsidRDefault="00AB6556" w:rsidP="00AB6556">
      <w:pPr>
        <w:spacing w:before="0" w:beforeAutospacing="0" w:after="120" w:afterAutospacing="0" w:line="276" w:lineRule="auto"/>
        <w:jc w:val="both"/>
      </w:pPr>
    </w:p>
    <w:p w14:paraId="60557B99" w14:textId="77777777" w:rsidR="00AB6556" w:rsidRPr="00AB6556" w:rsidRDefault="00AB6556" w:rsidP="00AB6556">
      <w:pPr>
        <w:spacing w:before="0" w:beforeAutospacing="0" w:after="120" w:afterAutospacing="0" w:line="276" w:lineRule="auto"/>
        <w:jc w:val="both"/>
      </w:pPr>
    </w:p>
    <w:p w14:paraId="4A738688" w14:textId="77777777" w:rsidR="00AB6556" w:rsidRPr="00AB6556" w:rsidRDefault="00AB6556" w:rsidP="00AB6556">
      <w:pPr>
        <w:spacing w:before="0" w:beforeAutospacing="0" w:after="120" w:afterAutospacing="0" w:line="276" w:lineRule="auto"/>
        <w:jc w:val="both"/>
      </w:pPr>
      <w:r w:rsidRPr="00AB6556">
        <w:t xml:space="preserve">Date: </w:t>
      </w:r>
    </w:p>
    <w:p w14:paraId="4CFCE31A" w14:textId="77777777" w:rsidR="00AB6556" w:rsidRPr="00AB6556" w:rsidRDefault="00AB6556" w:rsidP="00AB6556">
      <w:pPr>
        <w:spacing w:before="0" w:beforeAutospacing="0" w:after="120" w:afterAutospacing="0" w:line="276" w:lineRule="auto"/>
        <w:jc w:val="both"/>
      </w:pPr>
    </w:p>
    <w:p w14:paraId="1CA1322A" w14:textId="77777777" w:rsidR="00AB6556" w:rsidRPr="00AB6556" w:rsidRDefault="00AB6556" w:rsidP="00AB6556">
      <w:pPr>
        <w:spacing w:before="0" w:beforeAutospacing="0" w:after="120" w:afterAutospacing="0" w:line="276" w:lineRule="auto"/>
        <w:jc w:val="both"/>
      </w:pPr>
    </w:p>
    <w:p w14:paraId="6F0E474D" w14:textId="77777777" w:rsidR="00AB6556" w:rsidRPr="00AB6556" w:rsidRDefault="00AB6556" w:rsidP="00AB6556">
      <w:pPr>
        <w:spacing w:before="0" w:beforeAutospacing="0" w:after="120" w:afterAutospacing="0" w:line="276" w:lineRule="auto"/>
        <w:jc w:val="both"/>
        <w:rPr>
          <w:b/>
        </w:rPr>
      </w:pPr>
      <w:r w:rsidRPr="00AB6556">
        <w:rPr>
          <w:b/>
        </w:rPr>
        <w:t>[Signatory 1]</w:t>
      </w:r>
      <w:r w:rsidRPr="00AB6556">
        <w:rPr>
          <w:b/>
        </w:rPr>
        <w:tab/>
      </w:r>
      <w:r w:rsidRPr="00AB6556">
        <w:rPr>
          <w:b/>
        </w:rPr>
        <w:tab/>
      </w:r>
      <w:r w:rsidRPr="00AB6556">
        <w:rPr>
          <w:b/>
        </w:rPr>
        <w:tab/>
      </w:r>
      <w:r w:rsidRPr="00AB6556">
        <w:rPr>
          <w:b/>
        </w:rPr>
        <w:tab/>
      </w:r>
      <w:r w:rsidRPr="00AB6556">
        <w:rPr>
          <w:b/>
        </w:rPr>
        <w:tab/>
      </w:r>
      <w:r w:rsidRPr="00AB6556">
        <w:rPr>
          <w:b/>
        </w:rPr>
        <w:tab/>
        <w:t>[Signatory 2]</w:t>
      </w:r>
    </w:p>
    <w:p w14:paraId="11D25135" w14:textId="77777777" w:rsidR="00AB6556" w:rsidRPr="00AB6556" w:rsidRDefault="00AB6556" w:rsidP="00AB6556">
      <w:pPr>
        <w:spacing w:before="0" w:beforeAutospacing="0" w:after="120" w:afterAutospacing="0" w:line="276" w:lineRule="auto"/>
        <w:jc w:val="both"/>
      </w:pPr>
    </w:p>
    <w:p w14:paraId="4C821806" w14:textId="77777777" w:rsidR="00AB6556" w:rsidRPr="00AB6556" w:rsidRDefault="00AB6556" w:rsidP="00AB6556">
      <w:pPr>
        <w:spacing w:before="0" w:beforeAutospacing="0" w:after="120" w:afterAutospacing="0" w:line="276" w:lineRule="auto"/>
        <w:jc w:val="both"/>
      </w:pPr>
      <w:r w:rsidRPr="00AB6556">
        <w:t>Name:</w:t>
      </w:r>
      <w:r w:rsidRPr="00AB6556">
        <w:tab/>
      </w:r>
      <w:r w:rsidRPr="00AB6556">
        <w:tab/>
      </w:r>
      <w:r w:rsidRPr="00AB6556">
        <w:tab/>
      </w:r>
      <w:r w:rsidRPr="00AB6556">
        <w:tab/>
      </w:r>
      <w:r w:rsidRPr="00AB6556">
        <w:tab/>
      </w:r>
      <w:r w:rsidRPr="00AB6556">
        <w:tab/>
      </w:r>
      <w:r w:rsidRPr="00AB6556">
        <w:tab/>
        <w:t>Name:</w:t>
      </w:r>
    </w:p>
    <w:p w14:paraId="35E079BE" w14:textId="77777777" w:rsidR="00AB6556" w:rsidRPr="00AB6556" w:rsidRDefault="00AB6556" w:rsidP="00AB6556">
      <w:pPr>
        <w:spacing w:before="0" w:beforeAutospacing="0" w:after="120" w:afterAutospacing="0" w:line="276" w:lineRule="auto"/>
        <w:jc w:val="both"/>
      </w:pPr>
    </w:p>
    <w:p w14:paraId="7FAB4683" w14:textId="77777777" w:rsidR="00AB6556" w:rsidRPr="00AB6556" w:rsidRDefault="00AB6556" w:rsidP="00AB6556">
      <w:pPr>
        <w:spacing w:before="0" w:beforeAutospacing="0" w:after="120" w:afterAutospacing="0" w:line="276" w:lineRule="auto"/>
        <w:jc w:val="both"/>
      </w:pPr>
      <w:r w:rsidRPr="00AB6556">
        <w:t>Organisation:</w:t>
      </w:r>
      <w:r w:rsidRPr="00AB6556">
        <w:tab/>
      </w:r>
      <w:r w:rsidRPr="00AB6556">
        <w:tab/>
      </w:r>
      <w:r w:rsidRPr="00AB6556">
        <w:tab/>
      </w:r>
      <w:r w:rsidRPr="00AB6556">
        <w:tab/>
      </w:r>
      <w:r w:rsidRPr="00AB6556">
        <w:tab/>
      </w:r>
      <w:r w:rsidRPr="00AB6556">
        <w:tab/>
        <w:t>Organisation:</w:t>
      </w:r>
    </w:p>
    <w:p w14:paraId="68BCFD48" w14:textId="77777777" w:rsidR="00AB6556" w:rsidRPr="00AB6556" w:rsidRDefault="00AB6556" w:rsidP="00AB6556">
      <w:pPr>
        <w:spacing w:before="0" w:beforeAutospacing="0" w:after="120" w:afterAutospacing="0" w:line="276" w:lineRule="auto"/>
        <w:jc w:val="both"/>
      </w:pPr>
    </w:p>
    <w:p w14:paraId="354DB05D" w14:textId="77777777" w:rsidR="00AB6556" w:rsidRPr="00AB6556" w:rsidRDefault="00AB6556" w:rsidP="00AB6556">
      <w:pPr>
        <w:spacing w:before="0" w:beforeAutospacing="0" w:after="120" w:afterAutospacing="0" w:line="276" w:lineRule="auto"/>
        <w:jc w:val="both"/>
      </w:pPr>
      <w:r w:rsidRPr="00AB6556">
        <w:t>Position:</w:t>
      </w:r>
      <w:r w:rsidRPr="00AB6556">
        <w:tab/>
      </w:r>
      <w:r w:rsidRPr="00AB6556">
        <w:tab/>
      </w:r>
      <w:r w:rsidRPr="00AB6556">
        <w:tab/>
      </w:r>
      <w:r w:rsidRPr="00AB6556">
        <w:tab/>
      </w:r>
      <w:r w:rsidRPr="00AB6556">
        <w:tab/>
      </w:r>
      <w:r w:rsidRPr="00AB6556">
        <w:tab/>
        <w:t>Position:</w:t>
      </w:r>
    </w:p>
    <w:p w14:paraId="0073A745" w14:textId="77777777" w:rsidR="00AB6556" w:rsidRPr="00AB6556" w:rsidRDefault="00AB6556" w:rsidP="00AB6556">
      <w:pPr>
        <w:spacing w:before="0" w:beforeAutospacing="0" w:after="120" w:afterAutospacing="0" w:line="276" w:lineRule="auto"/>
        <w:jc w:val="both"/>
      </w:pPr>
    </w:p>
    <w:p w14:paraId="6FE4C07B" w14:textId="77777777" w:rsidR="00AB6556" w:rsidRPr="00AB6556" w:rsidRDefault="00AB6556" w:rsidP="00AB6556">
      <w:pPr>
        <w:spacing w:before="0" w:beforeAutospacing="0" w:after="120" w:afterAutospacing="0" w:line="276" w:lineRule="auto"/>
        <w:jc w:val="both"/>
      </w:pPr>
      <w:r w:rsidRPr="00AB6556">
        <w:t>Address:</w:t>
      </w:r>
      <w:r w:rsidRPr="00AB6556">
        <w:tab/>
      </w:r>
      <w:r w:rsidRPr="00AB6556">
        <w:tab/>
      </w:r>
      <w:r w:rsidRPr="00AB6556">
        <w:tab/>
      </w:r>
      <w:r w:rsidRPr="00AB6556">
        <w:tab/>
      </w:r>
      <w:r w:rsidRPr="00AB6556">
        <w:tab/>
      </w:r>
      <w:r w:rsidRPr="00AB6556">
        <w:tab/>
        <w:t>Address:</w:t>
      </w:r>
    </w:p>
    <w:p w14:paraId="35B9144A" w14:textId="77777777" w:rsidR="00AB6556" w:rsidRPr="00AB6556" w:rsidRDefault="00AB6556" w:rsidP="00AB6556">
      <w:pPr>
        <w:spacing w:before="0" w:beforeAutospacing="0" w:after="120" w:afterAutospacing="0" w:line="276" w:lineRule="auto"/>
        <w:jc w:val="both"/>
      </w:pPr>
    </w:p>
    <w:p w14:paraId="184C2597" w14:textId="77777777" w:rsidR="00AB6556" w:rsidRPr="00AB6556" w:rsidRDefault="00AB6556" w:rsidP="00AB6556">
      <w:pPr>
        <w:spacing w:before="0" w:beforeAutospacing="0" w:after="120" w:afterAutospacing="0" w:line="276" w:lineRule="auto"/>
        <w:jc w:val="both"/>
      </w:pPr>
      <w:r w:rsidRPr="00AB6556">
        <w:t>Phone Number:</w:t>
      </w:r>
      <w:r w:rsidRPr="00AB6556">
        <w:tab/>
      </w:r>
      <w:r w:rsidRPr="00AB6556">
        <w:tab/>
      </w:r>
      <w:r w:rsidRPr="00AB6556">
        <w:tab/>
      </w:r>
      <w:r w:rsidRPr="00AB6556">
        <w:tab/>
      </w:r>
      <w:r w:rsidRPr="00AB6556">
        <w:tab/>
      </w:r>
      <w:r w:rsidRPr="00AB6556">
        <w:tab/>
        <w:t>Phone Number:</w:t>
      </w:r>
    </w:p>
    <w:p w14:paraId="3C4AC901" w14:textId="77777777" w:rsidR="00AB6556" w:rsidRPr="00AB6556" w:rsidRDefault="00AB6556" w:rsidP="00AB6556">
      <w:pPr>
        <w:spacing w:before="0" w:beforeAutospacing="0" w:after="120" w:afterAutospacing="0" w:line="276" w:lineRule="auto"/>
        <w:jc w:val="both"/>
      </w:pPr>
    </w:p>
    <w:p w14:paraId="1C0DF937" w14:textId="77777777" w:rsidR="00AB6556" w:rsidRPr="00AB6556" w:rsidRDefault="00AB6556" w:rsidP="00AB6556">
      <w:pPr>
        <w:spacing w:before="0" w:beforeAutospacing="0" w:after="120" w:afterAutospacing="0" w:line="276" w:lineRule="auto"/>
        <w:jc w:val="both"/>
      </w:pPr>
      <w:r w:rsidRPr="00AB6556">
        <w:t>Email:</w:t>
      </w:r>
      <w:r w:rsidRPr="00AB6556">
        <w:tab/>
      </w:r>
      <w:r w:rsidRPr="00AB6556">
        <w:tab/>
      </w:r>
      <w:r w:rsidRPr="00AB6556">
        <w:tab/>
      </w:r>
      <w:r w:rsidRPr="00AB6556">
        <w:tab/>
      </w:r>
      <w:r w:rsidRPr="00AB6556">
        <w:tab/>
      </w:r>
      <w:r w:rsidRPr="00AB6556">
        <w:tab/>
      </w:r>
      <w:r w:rsidRPr="00AB6556">
        <w:tab/>
        <w:t>Email:</w:t>
      </w:r>
    </w:p>
    <w:p w14:paraId="5F1E8241" w14:textId="77777777" w:rsidR="00AB6556" w:rsidRPr="00AB6556" w:rsidRDefault="00AB6556" w:rsidP="00AB6556">
      <w:pPr>
        <w:spacing w:before="0" w:beforeAutospacing="0" w:after="120" w:afterAutospacing="0" w:line="276" w:lineRule="auto"/>
        <w:jc w:val="both"/>
      </w:pPr>
    </w:p>
    <w:p w14:paraId="3077D832" w14:textId="77777777" w:rsidR="00AB6556" w:rsidRPr="00AB6556" w:rsidRDefault="00AB6556" w:rsidP="00AB6556">
      <w:pPr>
        <w:spacing w:before="0" w:beforeAutospacing="0" w:after="120" w:afterAutospacing="0" w:line="276" w:lineRule="auto"/>
        <w:jc w:val="both"/>
      </w:pPr>
      <w:r w:rsidRPr="00AB6556">
        <w:t>Signed:</w:t>
      </w:r>
      <w:r w:rsidRPr="00AB6556">
        <w:tab/>
      </w:r>
      <w:r w:rsidRPr="00AB6556">
        <w:tab/>
      </w:r>
      <w:r w:rsidRPr="00AB6556">
        <w:tab/>
      </w:r>
      <w:r w:rsidRPr="00AB6556">
        <w:tab/>
      </w:r>
      <w:r w:rsidRPr="00AB6556">
        <w:tab/>
      </w:r>
      <w:r w:rsidRPr="00AB6556">
        <w:tab/>
      </w:r>
      <w:r w:rsidRPr="00AB6556">
        <w:tab/>
        <w:t>Signed:</w:t>
      </w:r>
    </w:p>
    <w:p w14:paraId="00ADD52D" w14:textId="77777777" w:rsidR="00AB6556" w:rsidRPr="00AB6556" w:rsidRDefault="00AB6556" w:rsidP="00AB6556">
      <w:pPr>
        <w:spacing w:before="0" w:beforeAutospacing="0" w:after="120" w:afterAutospacing="0" w:line="276" w:lineRule="auto"/>
        <w:jc w:val="both"/>
        <w:rPr>
          <w:b/>
          <w:u w:val="single"/>
        </w:rPr>
      </w:pPr>
    </w:p>
    <w:p w14:paraId="27D7DF1D" w14:textId="77777777" w:rsidR="00AB6556" w:rsidRPr="00AB6556" w:rsidRDefault="00AB6556" w:rsidP="00AB6556">
      <w:pPr>
        <w:spacing w:before="0" w:beforeAutospacing="0" w:after="120" w:afterAutospacing="0" w:line="276" w:lineRule="auto"/>
        <w:jc w:val="both"/>
        <w:rPr>
          <w:b/>
          <w:u w:val="single"/>
        </w:rPr>
      </w:pPr>
    </w:p>
    <w:p w14:paraId="1F97251E" w14:textId="77777777" w:rsidR="00AB6556" w:rsidRPr="00AB6556" w:rsidRDefault="00AB6556" w:rsidP="00AB6556">
      <w:pPr>
        <w:spacing w:before="0" w:beforeAutospacing="0" w:after="160" w:afterAutospacing="0" w:line="259" w:lineRule="auto"/>
        <w:jc w:val="both"/>
        <w:rPr>
          <w:szCs w:val="22"/>
          <w:highlight w:val="magenta"/>
        </w:rPr>
      </w:pPr>
    </w:p>
    <w:p w14:paraId="0477BD1E" w14:textId="77777777" w:rsidR="00AB6556" w:rsidRPr="00AB6556" w:rsidRDefault="00AB6556" w:rsidP="00AB6556">
      <w:pPr>
        <w:spacing w:before="0" w:beforeAutospacing="0" w:after="120" w:afterAutospacing="0" w:line="276" w:lineRule="auto"/>
        <w:jc w:val="both"/>
        <w:rPr>
          <w:color w:val="333399"/>
          <w:sz w:val="32"/>
          <w:lang w:val="en-US"/>
        </w:rPr>
      </w:pPr>
    </w:p>
    <w:p w14:paraId="009ECF21" w14:textId="77777777" w:rsidR="00AB6556" w:rsidRPr="00AB6556" w:rsidRDefault="00AB6556" w:rsidP="00AB6556">
      <w:pPr>
        <w:spacing w:before="0" w:beforeAutospacing="0" w:after="120" w:afterAutospacing="0" w:line="276" w:lineRule="auto"/>
        <w:jc w:val="both"/>
      </w:pPr>
    </w:p>
    <w:p w14:paraId="7CACC5F8" w14:textId="58ED639B" w:rsidR="00AB6556" w:rsidRPr="00F66F20" w:rsidRDefault="00AB6556" w:rsidP="00F66F20">
      <w:pPr>
        <w:rPr>
          <w:lang w:val="en-US"/>
        </w:rPr>
      </w:pPr>
    </w:p>
    <w:p w14:paraId="63D36892" w14:textId="43538100" w:rsidR="001D1745" w:rsidRPr="00711583" w:rsidRDefault="001D1745" w:rsidP="00711583">
      <w:pPr>
        <w:pStyle w:val="Heading1"/>
        <w:spacing w:before="0"/>
        <w:rPr>
          <w:rFonts w:ascii="Calibri" w:hAnsi="Calibri"/>
          <w:szCs w:val="22"/>
        </w:rPr>
      </w:pPr>
      <w:r w:rsidRPr="00711583">
        <w:rPr>
          <w:rFonts w:ascii="Calibri" w:hAnsi="Calibri"/>
          <w:szCs w:val="22"/>
        </w:rPr>
        <w:lastRenderedPageBreak/>
        <w:t xml:space="preserve">Appendix </w:t>
      </w:r>
      <w:r w:rsidR="00EA0FE7">
        <w:rPr>
          <w:rFonts w:ascii="Calibri" w:hAnsi="Calibri"/>
          <w:szCs w:val="22"/>
        </w:rPr>
        <w:t>4</w:t>
      </w:r>
      <w:r w:rsidR="00AB6556" w:rsidRPr="00711583">
        <w:rPr>
          <w:rFonts w:ascii="Calibri" w:hAnsi="Calibri"/>
          <w:szCs w:val="22"/>
        </w:rPr>
        <w:t xml:space="preserve">: </w:t>
      </w:r>
      <w:r w:rsidR="00AB6556">
        <w:rPr>
          <w:rFonts w:ascii="Calibri" w:hAnsi="Calibri"/>
          <w:szCs w:val="22"/>
        </w:rPr>
        <w:t>Declaration</w:t>
      </w:r>
      <w:r w:rsidRPr="00711583">
        <w:rPr>
          <w:rFonts w:ascii="Calibri" w:hAnsi="Calibri"/>
          <w:szCs w:val="22"/>
        </w:rPr>
        <w:t xml:space="preserve"> as to Personal Circumst</w:t>
      </w:r>
      <w:r w:rsidR="00711583">
        <w:rPr>
          <w:rFonts w:ascii="Calibri" w:hAnsi="Calibri"/>
          <w:szCs w:val="22"/>
        </w:rPr>
        <w:t xml:space="preserve">ances of </w:t>
      </w:r>
      <w:r w:rsidRPr="00711583">
        <w:rPr>
          <w:rFonts w:ascii="Calibri" w:hAnsi="Calibri"/>
          <w:szCs w:val="22"/>
        </w:rPr>
        <w:t>Tenderer</w:t>
      </w:r>
    </w:p>
    <w:p w14:paraId="73C2042B" w14:textId="14CF6C33" w:rsidR="00B43AC8" w:rsidRPr="00B43AC8" w:rsidRDefault="00B43AC8" w:rsidP="00B43AC8">
      <w:pPr>
        <w:rPr>
          <w:szCs w:val="22"/>
        </w:rPr>
      </w:pPr>
      <w:r w:rsidRPr="00B43AC8">
        <w:rPr>
          <w:szCs w:val="22"/>
        </w:rPr>
        <w:t xml:space="preserve">Re: Request for Tenders for the Provision of </w:t>
      </w:r>
      <w:sdt>
        <w:sdtPr>
          <w:rPr>
            <w:szCs w:val="22"/>
          </w:rPr>
          <w:alias w:val="Type of Services"/>
          <w:tag w:val="Type of Services"/>
          <w:id w:val="-662004649"/>
          <w:placeholder>
            <w:docPart w:val="799E5A19EB01444F9ED9786B8E9A90EC"/>
          </w:placeholder>
          <w:dataBinding w:prefixMappings="xmlns:ns0='http://schemas.microsoft.com/office/2006/coverPageProps' " w:xpath="/ns0:CoverPageProperties[1]/ns0:CompanyFax[1]" w:storeItemID="{55AF091B-3C7A-41E3-B477-F2FDAA23CFDA}"/>
          <w:text/>
        </w:sdtPr>
        <w:sdtEndPr/>
        <w:sdtContent>
          <w:r w:rsidR="00622187">
            <w:rPr>
              <w:szCs w:val="22"/>
            </w:rPr>
            <w:t>“Legacy Marine Data and Rights to Publish Legacy Marine Data to include All of Ireland 2026”</w:t>
          </w:r>
        </w:sdtContent>
      </w:sdt>
    </w:p>
    <w:p w14:paraId="7526ECCA" w14:textId="77777777" w:rsidR="00B43AC8" w:rsidRPr="00B43AC8" w:rsidRDefault="00B43AC8" w:rsidP="00B43AC8">
      <w:pPr>
        <w:rPr>
          <w:szCs w:val="22"/>
        </w:rPr>
      </w:pPr>
      <w:r w:rsidRPr="00B43AC8">
        <w:rPr>
          <w:b/>
          <w:szCs w:val="22"/>
        </w:rPr>
        <w:t>NAME:</w:t>
      </w:r>
      <w:r w:rsidRPr="00B43AC8">
        <w:rPr>
          <w:szCs w:val="22"/>
        </w:rPr>
        <w:t xml:space="preserve">   </w:t>
      </w:r>
      <w:r w:rsidRPr="00B43AC8">
        <w:rPr>
          <w:szCs w:val="22"/>
        </w:rPr>
        <w:tab/>
      </w:r>
      <w:r w:rsidRPr="00B43AC8">
        <w:rPr>
          <w:szCs w:val="22"/>
          <w:u w:val="single"/>
        </w:rPr>
        <w:fldChar w:fldCharType="begin">
          <w:ffData>
            <w:name w:val=""/>
            <w:enabled/>
            <w:calcOnExit w:val="0"/>
            <w:textInput>
              <w:default w:val="[Click here and insert name]"/>
            </w:textInput>
          </w:ffData>
        </w:fldChar>
      </w:r>
      <w:r w:rsidRPr="00B43AC8">
        <w:rPr>
          <w:szCs w:val="22"/>
          <w:u w:val="single"/>
        </w:rPr>
        <w:instrText xml:space="preserve"> FORMTEXT </w:instrText>
      </w:r>
      <w:r w:rsidRPr="00B43AC8">
        <w:rPr>
          <w:szCs w:val="22"/>
          <w:u w:val="single"/>
        </w:rPr>
      </w:r>
      <w:r w:rsidRPr="00B43AC8">
        <w:rPr>
          <w:szCs w:val="22"/>
          <w:u w:val="single"/>
        </w:rPr>
        <w:fldChar w:fldCharType="separate"/>
      </w:r>
      <w:r w:rsidRPr="00B43AC8">
        <w:rPr>
          <w:szCs w:val="22"/>
          <w:u w:val="single"/>
        </w:rPr>
        <w:t>[Click here and insert name]</w:t>
      </w:r>
      <w:r w:rsidRPr="00B43AC8">
        <w:rPr>
          <w:szCs w:val="22"/>
        </w:rPr>
        <w:fldChar w:fldCharType="end"/>
      </w:r>
    </w:p>
    <w:p w14:paraId="7156F54B" w14:textId="77777777" w:rsidR="00B43AC8" w:rsidRPr="00B43AC8" w:rsidRDefault="00B43AC8" w:rsidP="00B43AC8">
      <w:pPr>
        <w:rPr>
          <w:szCs w:val="22"/>
        </w:rPr>
      </w:pPr>
      <w:r w:rsidRPr="00B43AC8">
        <w:rPr>
          <w:b/>
          <w:szCs w:val="22"/>
        </w:rPr>
        <w:t>ADDRESS:</w:t>
      </w:r>
      <w:r w:rsidRPr="00B43AC8">
        <w:rPr>
          <w:szCs w:val="22"/>
        </w:rPr>
        <w:t xml:space="preserve"> </w:t>
      </w:r>
      <w:r w:rsidRPr="00B43AC8">
        <w:rPr>
          <w:szCs w:val="22"/>
        </w:rPr>
        <w:tab/>
      </w:r>
      <w:r w:rsidRPr="00B43AC8">
        <w:rPr>
          <w:szCs w:val="22"/>
          <w:u w:val="single"/>
        </w:rPr>
        <w:fldChar w:fldCharType="begin">
          <w:ffData>
            <w:name w:val=""/>
            <w:enabled/>
            <w:calcOnExit w:val="0"/>
            <w:textInput>
              <w:default w:val="[Click here and insert address]"/>
            </w:textInput>
          </w:ffData>
        </w:fldChar>
      </w:r>
      <w:r w:rsidRPr="00B43AC8">
        <w:rPr>
          <w:szCs w:val="22"/>
          <w:u w:val="single"/>
        </w:rPr>
        <w:instrText xml:space="preserve"> FORMTEXT </w:instrText>
      </w:r>
      <w:r w:rsidRPr="00B43AC8">
        <w:rPr>
          <w:szCs w:val="22"/>
          <w:u w:val="single"/>
        </w:rPr>
      </w:r>
      <w:r w:rsidRPr="00B43AC8">
        <w:rPr>
          <w:szCs w:val="22"/>
          <w:u w:val="single"/>
        </w:rPr>
        <w:fldChar w:fldCharType="separate"/>
      </w:r>
      <w:r w:rsidRPr="00B43AC8">
        <w:rPr>
          <w:szCs w:val="22"/>
          <w:u w:val="single"/>
        </w:rPr>
        <w:t>[Click here and insert address]</w:t>
      </w:r>
      <w:r w:rsidRPr="00B43AC8">
        <w:rPr>
          <w:szCs w:val="22"/>
        </w:rPr>
        <w:fldChar w:fldCharType="end"/>
      </w:r>
    </w:p>
    <w:p w14:paraId="300D3E73" w14:textId="77777777" w:rsidR="00B43AC8" w:rsidRPr="00B43AC8" w:rsidRDefault="00B43AC8" w:rsidP="00B43AC8">
      <w:pPr>
        <w:rPr>
          <w:szCs w:val="22"/>
        </w:rPr>
      </w:pPr>
      <w:r w:rsidRPr="00B43AC8">
        <w:rPr>
          <w:szCs w:val="22"/>
        </w:rPr>
        <w:t xml:space="preserve">I, </w:t>
      </w:r>
      <w:r w:rsidRPr="00B43AC8">
        <w:rPr>
          <w:szCs w:val="22"/>
        </w:rPr>
        <w:fldChar w:fldCharType="begin">
          <w:ffData>
            <w:name w:val=""/>
            <w:enabled/>
            <w:calcOnExit w:val="0"/>
            <w:textInput>
              <w:default w:val="[Click here and insert name of Declarant]"/>
            </w:textInput>
          </w:ffData>
        </w:fldChar>
      </w:r>
      <w:r w:rsidRPr="00B43AC8">
        <w:rPr>
          <w:szCs w:val="22"/>
        </w:rPr>
        <w:instrText xml:space="preserve"> FORMTEXT </w:instrText>
      </w:r>
      <w:r w:rsidRPr="00B43AC8">
        <w:rPr>
          <w:szCs w:val="22"/>
        </w:rPr>
      </w:r>
      <w:r w:rsidRPr="00B43AC8">
        <w:rPr>
          <w:szCs w:val="22"/>
        </w:rPr>
        <w:fldChar w:fldCharType="separate"/>
      </w:r>
      <w:r w:rsidRPr="00B43AC8">
        <w:rPr>
          <w:szCs w:val="22"/>
        </w:rPr>
        <w:t>[Click here and insert name of Declarant]</w:t>
      </w:r>
      <w:r w:rsidRPr="00B43AC8">
        <w:rPr>
          <w:szCs w:val="22"/>
        </w:rPr>
        <w:fldChar w:fldCharType="end"/>
      </w:r>
      <w:r w:rsidRPr="00B43AC8">
        <w:rPr>
          <w:szCs w:val="22"/>
        </w:rPr>
        <w:t>,</w:t>
      </w:r>
      <w:r w:rsidRPr="00B43AC8">
        <w:rPr>
          <w:i/>
          <w:szCs w:val="22"/>
        </w:rPr>
        <w:t xml:space="preserve"> </w:t>
      </w:r>
      <w:r w:rsidRPr="00B43AC8">
        <w:rPr>
          <w:szCs w:val="22"/>
        </w:rPr>
        <w:t xml:space="preserve">having been duly authorised by </w:t>
      </w:r>
      <w:r w:rsidRPr="00B43AC8">
        <w:rPr>
          <w:szCs w:val="22"/>
        </w:rPr>
        <w:fldChar w:fldCharType="begin">
          <w:ffData>
            <w:name w:val=""/>
            <w:enabled/>
            <w:calcOnExit w:val="0"/>
            <w:textInput>
              <w:default w:val="[Click here and insert name of entity]"/>
            </w:textInput>
          </w:ffData>
        </w:fldChar>
      </w:r>
      <w:r w:rsidRPr="00B43AC8">
        <w:rPr>
          <w:szCs w:val="22"/>
        </w:rPr>
        <w:instrText xml:space="preserve"> FORMTEXT </w:instrText>
      </w:r>
      <w:r w:rsidRPr="00B43AC8">
        <w:rPr>
          <w:szCs w:val="22"/>
        </w:rPr>
      </w:r>
      <w:r w:rsidRPr="00B43AC8">
        <w:rPr>
          <w:szCs w:val="22"/>
        </w:rPr>
        <w:fldChar w:fldCharType="separate"/>
      </w:r>
      <w:r w:rsidRPr="00B43AC8">
        <w:rPr>
          <w:szCs w:val="22"/>
        </w:rPr>
        <w:t>[Click here and insert name of entity]</w:t>
      </w:r>
      <w:r w:rsidRPr="00B43AC8">
        <w:rPr>
          <w:szCs w:val="22"/>
        </w:rPr>
        <w:fldChar w:fldCharType="end"/>
      </w:r>
      <w:r w:rsidRPr="00B43AC8">
        <w:rPr>
          <w:szCs w:val="22"/>
        </w:rPr>
        <w:t xml:space="preserve"> sincerely declare that </w:t>
      </w:r>
      <w:r w:rsidRPr="00B43AC8">
        <w:rPr>
          <w:szCs w:val="22"/>
        </w:rPr>
        <w:fldChar w:fldCharType="begin">
          <w:ffData>
            <w:name w:val=""/>
            <w:enabled/>
            <w:calcOnExit w:val="0"/>
            <w:textInput>
              <w:default w:val="[Click here and insert name of entity]"/>
            </w:textInput>
          </w:ffData>
        </w:fldChar>
      </w:r>
      <w:r w:rsidRPr="00B43AC8">
        <w:rPr>
          <w:szCs w:val="22"/>
        </w:rPr>
        <w:instrText xml:space="preserve"> FORMTEXT </w:instrText>
      </w:r>
      <w:r w:rsidRPr="00B43AC8">
        <w:rPr>
          <w:szCs w:val="22"/>
        </w:rPr>
      </w:r>
      <w:r w:rsidRPr="00B43AC8">
        <w:rPr>
          <w:szCs w:val="22"/>
        </w:rPr>
        <w:fldChar w:fldCharType="separate"/>
      </w:r>
      <w:r w:rsidRPr="00B43AC8">
        <w:rPr>
          <w:szCs w:val="22"/>
        </w:rPr>
        <w:t>[Click here and insert name of entity]</w:t>
      </w:r>
      <w:r w:rsidRPr="00B43AC8">
        <w:rPr>
          <w:szCs w:val="22"/>
        </w:rPr>
        <w:fldChar w:fldCharType="end"/>
      </w:r>
      <w:r w:rsidRPr="00B43AC8">
        <w:rPr>
          <w:szCs w:val="22"/>
        </w:rPr>
        <w:t xml:space="preserve"> itself or any person who is a member of the administrative, management or supervisory body of </w:t>
      </w:r>
      <w:r w:rsidRPr="00B43AC8">
        <w:rPr>
          <w:szCs w:val="22"/>
        </w:rPr>
        <w:fldChar w:fldCharType="begin">
          <w:ffData>
            <w:name w:val=""/>
            <w:enabled/>
            <w:calcOnExit w:val="0"/>
            <w:textInput>
              <w:default w:val="[Click here and insert name of entity]"/>
            </w:textInput>
          </w:ffData>
        </w:fldChar>
      </w:r>
      <w:r w:rsidRPr="00B43AC8">
        <w:rPr>
          <w:szCs w:val="22"/>
        </w:rPr>
        <w:instrText xml:space="preserve"> FORMTEXT </w:instrText>
      </w:r>
      <w:r w:rsidRPr="00B43AC8">
        <w:rPr>
          <w:szCs w:val="22"/>
        </w:rPr>
      </w:r>
      <w:r w:rsidRPr="00B43AC8">
        <w:rPr>
          <w:szCs w:val="22"/>
        </w:rPr>
        <w:fldChar w:fldCharType="separate"/>
      </w:r>
      <w:r w:rsidRPr="00B43AC8">
        <w:rPr>
          <w:szCs w:val="22"/>
        </w:rPr>
        <w:t>[Click here and insert name of entity]</w:t>
      </w:r>
      <w:r w:rsidRPr="00B43AC8">
        <w:rPr>
          <w:szCs w:val="22"/>
        </w:rPr>
        <w:fldChar w:fldCharType="end"/>
      </w:r>
      <w:r w:rsidRPr="00B43AC8">
        <w:rPr>
          <w:szCs w:val="22"/>
        </w:rPr>
        <w:t xml:space="preserve"> or has powers of representation, decision or control in </w:t>
      </w:r>
      <w:r w:rsidRPr="00B43AC8">
        <w:rPr>
          <w:szCs w:val="22"/>
        </w:rPr>
        <w:fldChar w:fldCharType="begin">
          <w:ffData>
            <w:name w:val=""/>
            <w:enabled/>
            <w:calcOnExit w:val="0"/>
            <w:textInput>
              <w:default w:val="[Click here and insert name of entity]"/>
            </w:textInput>
          </w:ffData>
        </w:fldChar>
      </w:r>
      <w:r w:rsidRPr="00B43AC8">
        <w:rPr>
          <w:szCs w:val="22"/>
        </w:rPr>
        <w:instrText xml:space="preserve"> FORMTEXT </w:instrText>
      </w:r>
      <w:r w:rsidRPr="00B43AC8">
        <w:rPr>
          <w:szCs w:val="22"/>
        </w:rPr>
      </w:r>
      <w:r w:rsidRPr="00B43AC8">
        <w:rPr>
          <w:szCs w:val="22"/>
        </w:rPr>
        <w:fldChar w:fldCharType="separate"/>
      </w:r>
      <w:r w:rsidRPr="00B43AC8">
        <w:rPr>
          <w:szCs w:val="22"/>
        </w:rPr>
        <w:t>[Click here and insert name of entity]</w:t>
      </w:r>
      <w:r w:rsidRPr="00B43AC8">
        <w:rPr>
          <w:szCs w:val="22"/>
        </w:rPr>
        <w:fldChar w:fldCharType="end"/>
      </w:r>
      <w:r w:rsidRPr="00B43AC8">
        <w:rPr>
          <w:i/>
          <w:szCs w:val="22"/>
        </w:rPr>
        <w:t>:</w:t>
      </w:r>
      <w:r w:rsidRPr="00B43AC8">
        <w:rPr>
          <w:szCs w:val="22"/>
        </w:rPr>
        <w:t xml:space="preserve"> </w:t>
      </w:r>
    </w:p>
    <w:p w14:paraId="07219387" w14:textId="77777777" w:rsidR="00B43AC8" w:rsidRPr="00B43AC8" w:rsidRDefault="00B43AC8" w:rsidP="00DE76A9">
      <w:pPr>
        <w:numPr>
          <w:ilvl w:val="0"/>
          <w:numId w:val="29"/>
        </w:numPr>
        <w:rPr>
          <w:szCs w:val="22"/>
        </w:rPr>
      </w:pPr>
      <w:r w:rsidRPr="00B43AC8">
        <w:rPr>
          <w:szCs w:val="22"/>
        </w:rPr>
        <w:t>H</w:t>
      </w:r>
      <w:r w:rsidRPr="00B43AC8">
        <w:rPr>
          <w:szCs w:val="22"/>
          <w:lang w:val="en-US"/>
        </w:rPr>
        <w:t xml:space="preserve">as never been the subject of a conviction for </w:t>
      </w:r>
      <w:r w:rsidRPr="00B43AC8">
        <w:rPr>
          <w:szCs w:val="22"/>
        </w:rPr>
        <w:t>participation in a criminal organisation, as defined in Article 2 of Council Framework Decision 2008/841/JHA.</w:t>
      </w:r>
    </w:p>
    <w:p w14:paraId="2E255C0A" w14:textId="77777777" w:rsidR="00B43AC8" w:rsidRPr="00B43AC8" w:rsidRDefault="00B43AC8" w:rsidP="00DE76A9">
      <w:pPr>
        <w:numPr>
          <w:ilvl w:val="0"/>
          <w:numId w:val="29"/>
        </w:numPr>
        <w:rPr>
          <w:szCs w:val="22"/>
        </w:rPr>
      </w:pPr>
      <w:r w:rsidRPr="00B43AC8">
        <w:rPr>
          <w:szCs w:val="22"/>
        </w:rPr>
        <w:t>H</w:t>
      </w:r>
      <w:r w:rsidRPr="00B43AC8">
        <w:rPr>
          <w:szCs w:val="22"/>
          <w:lang w:val="en-US"/>
        </w:rPr>
        <w:t xml:space="preserve">as never been the subject of a conviction for </w:t>
      </w:r>
      <w:r w:rsidRPr="00B43AC8">
        <w:rPr>
          <w:szCs w:val="22"/>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B43AC8">
        <w:rPr>
          <w:szCs w:val="22"/>
        </w:rPr>
        <w:fldChar w:fldCharType="begin">
          <w:ffData>
            <w:name w:val=""/>
            <w:enabled/>
            <w:calcOnExit w:val="0"/>
            <w:textInput>
              <w:default w:val="[Click here and insert name of entity]"/>
            </w:textInput>
          </w:ffData>
        </w:fldChar>
      </w:r>
      <w:r w:rsidRPr="00B43AC8">
        <w:rPr>
          <w:szCs w:val="22"/>
        </w:rPr>
        <w:instrText xml:space="preserve"> FORMTEXT </w:instrText>
      </w:r>
      <w:r w:rsidRPr="00B43AC8">
        <w:rPr>
          <w:szCs w:val="22"/>
        </w:rPr>
      </w:r>
      <w:r w:rsidRPr="00B43AC8">
        <w:rPr>
          <w:szCs w:val="22"/>
        </w:rPr>
        <w:fldChar w:fldCharType="separate"/>
      </w:r>
      <w:r w:rsidRPr="00B43AC8">
        <w:rPr>
          <w:szCs w:val="22"/>
        </w:rPr>
        <w:t>[Click here and insert name of entity]</w:t>
      </w:r>
      <w:r w:rsidRPr="00B43AC8">
        <w:rPr>
          <w:szCs w:val="22"/>
        </w:rPr>
        <w:fldChar w:fldCharType="end"/>
      </w:r>
      <w:r w:rsidRPr="00B43AC8">
        <w:rPr>
          <w:szCs w:val="22"/>
        </w:rPr>
        <w:t>.</w:t>
      </w:r>
    </w:p>
    <w:p w14:paraId="6A48B5BC" w14:textId="77777777" w:rsidR="00B43AC8" w:rsidRPr="00B43AC8" w:rsidRDefault="00B43AC8" w:rsidP="00DE76A9">
      <w:pPr>
        <w:numPr>
          <w:ilvl w:val="0"/>
          <w:numId w:val="29"/>
        </w:numPr>
        <w:rPr>
          <w:szCs w:val="22"/>
        </w:rPr>
      </w:pPr>
      <w:r w:rsidRPr="00B43AC8">
        <w:rPr>
          <w:szCs w:val="22"/>
        </w:rPr>
        <w:t>H</w:t>
      </w:r>
      <w:r w:rsidRPr="00B43AC8">
        <w:rPr>
          <w:szCs w:val="22"/>
          <w:lang w:val="en-US"/>
        </w:rPr>
        <w:t xml:space="preserve">as never been the subject of a conviction for </w:t>
      </w:r>
      <w:r w:rsidRPr="00B43AC8">
        <w:rPr>
          <w:szCs w:val="22"/>
        </w:rPr>
        <w:t>fraud within the meaning of Article 1 of the Convention on the protection of the European Communities’ financial interests.</w:t>
      </w:r>
    </w:p>
    <w:p w14:paraId="0270DFCB" w14:textId="77777777" w:rsidR="00B43AC8" w:rsidRPr="00B43AC8" w:rsidRDefault="00B43AC8" w:rsidP="00DE76A9">
      <w:pPr>
        <w:numPr>
          <w:ilvl w:val="0"/>
          <w:numId w:val="29"/>
        </w:numPr>
        <w:rPr>
          <w:szCs w:val="22"/>
        </w:rPr>
      </w:pPr>
      <w:r w:rsidRPr="00B43AC8">
        <w:rPr>
          <w:szCs w:val="22"/>
        </w:rPr>
        <w:t>H</w:t>
      </w:r>
      <w:r w:rsidRPr="00B43AC8">
        <w:rPr>
          <w:szCs w:val="22"/>
          <w:lang w:val="en-US"/>
        </w:rPr>
        <w:t xml:space="preserve">as never been the subject of a conviction for </w:t>
      </w:r>
      <w:r w:rsidRPr="00B43AC8">
        <w:rPr>
          <w:szCs w:val="22"/>
        </w:rPr>
        <w:t>terrorist offences or offences linked to terrorist activities, as defined in Articles 1 and 3 of Council Framework Decision 2002/475/JHA</w:t>
      </w:r>
      <w:r w:rsidRPr="00B43AC8">
        <w:rPr>
          <w:szCs w:val="22"/>
          <w:u w:val="single"/>
        </w:rPr>
        <w:t xml:space="preserve"> </w:t>
      </w:r>
      <w:r w:rsidRPr="00B43AC8">
        <w:rPr>
          <w:szCs w:val="22"/>
        </w:rPr>
        <w:t>respectively, or for inciting or aiding or abetting or attempting to commit an offence, as referred to in Article 4 of that Framework Decision.</w:t>
      </w:r>
    </w:p>
    <w:p w14:paraId="3F4610D7" w14:textId="77777777" w:rsidR="00B43AC8" w:rsidRPr="00B43AC8" w:rsidRDefault="00B43AC8" w:rsidP="00DE76A9">
      <w:pPr>
        <w:numPr>
          <w:ilvl w:val="0"/>
          <w:numId w:val="29"/>
        </w:numPr>
        <w:rPr>
          <w:szCs w:val="22"/>
        </w:rPr>
      </w:pPr>
      <w:r w:rsidRPr="00B43AC8">
        <w:rPr>
          <w:szCs w:val="22"/>
        </w:rPr>
        <w:t>H</w:t>
      </w:r>
      <w:r w:rsidRPr="00B43AC8">
        <w:rPr>
          <w:szCs w:val="22"/>
          <w:lang w:val="en-US"/>
        </w:rPr>
        <w:t xml:space="preserve">as never been the subject of a conviction for </w:t>
      </w:r>
      <w:r w:rsidRPr="00B43AC8">
        <w:rPr>
          <w:szCs w:val="22"/>
        </w:rPr>
        <w:t>money laundering or terrorist financing, as defined in Article 1 of Directive 2005/60/EC of the European Parliament and of the Council.</w:t>
      </w:r>
    </w:p>
    <w:p w14:paraId="7E00D462" w14:textId="77777777" w:rsidR="00B43AC8" w:rsidRPr="00B43AC8" w:rsidRDefault="00B43AC8" w:rsidP="00DE76A9">
      <w:pPr>
        <w:numPr>
          <w:ilvl w:val="0"/>
          <w:numId w:val="29"/>
        </w:numPr>
        <w:rPr>
          <w:szCs w:val="22"/>
        </w:rPr>
      </w:pPr>
      <w:r w:rsidRPr="00B43AC8">
        <w:rPr>
          <w:szCs w:val="22"/>
        </w:rPr>
        <w:t>H</w:t>
      </w:r>
      <w:r w:rsidRPr="00B43AC8">
        <w:rPr>
          <w:szCs w:val="22"/>
          <w:lang w:val="en-US"/>
        </w:rPr>
        <w:t xml:space="preserve">as never been the subject of a conviction for </w:t>
      </w:r>
      <w:r w:rsidRPr="00B43AC8">
        <w:rPr>
          <w:szCs w:val="22"/>
        </w:rPr>
        <w:t>child labour and other forms of trafficking in human beings as defined in Article 2 of Directive 2011/36/EU of the European Parliament and of the Council.</w:t>
      </w:r>
    </w:p>
    <w:p w14:paraId="00E0A100" w14:textId="77777777" w:rsidR="00B43AC8" w:rsidRPr="00B43AC8" w:rsidRDefault="00B43AC8" w:rsidP="00DE76A9">
      <w:pPr>
        <w:numPr>
          <w:ilvl w:val="0"/>
          <w:numId w:val="29"/>
        </w:numPr>
        <w:rPr>
          <w:szCs w:val="22"/>
        </w:rPr>
      </w:pPr>
      <w:r w:rsidRPr="00B43AC8">
        <w:rPr>
          <w:szCs w:val="22"/>
        </w:rPr>
        <w:t>Is not in breach and has not breached its obligations relating to the payment of taxes or social security contributions.</w:t>
      </w:r>
    </w:p>
    <w:p w14:paraId="448D37F8" w14:textId="77777777" w:rsidR="00B43AC8" w:rsidRPr="00B43AC8" w:rsidRDefault="00B43AC8" w:rsidP="00DE76A9">
      <w:pPr>
        <w:numPr>
          <w:ilvl w:val="0"/>
          <w:numId w:val="29"/>
        </w:numPr>
        <w:rPr>
          <w:szCs w:val="22"/>
        </w:rPr>
      </w:pPr>
      <w:r w:rsidRPr="00B43AC8">
        <w:rPr>
          <w:szCs w:val="22"/>
        </w:rPr>
        <w:t>That the preparation of the Tender was carried out independently.</w:t>
      </w:r>
    </w:p>
    <w:p w14:paraId="78A8FD0F" w14:textId="77777777" w:rsidR="00B43AC8" w:rsidRPr="00B43AC8" w:rsidRDefault="00B43AC8" w:rsidP="00DE76A9">
      <w:pPr>
        <w:numPr>
          <w:ilvl w:val="0"/>
          <w:numId w:val="29"/>
        </w:numPr>
        <w:rPr>
          <w:i/>
          <w:szCs w:val="22"/>
        </w:rPr>
      </w:pPr>
      <w:r w:rsidRPr="00B43AC8">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06011732" w14:textId="77777777" w:rsidR="00B43AC8" w:rsidRPr="00B43AC8" w:rsidRDefault="00B43AC8" w:rsidP="00B43AC8">
      <w:pPr>
        <w:rPr>
          <w:i/>
          <w:szCs w:val="22"/>
        </w:rPr>
      </w:pPr>
      <w:r w:rsidRPr="00B43AC8">
        <w:rPr>
          <w:szCs w:val="22"/>
        </w:rPr>
        <w:t xml:space="preserve">                                                                                                                                                                                                                                                 </w:t>
      </w:r>
    </w:p>
    <w:p w14:paraId="72E39E9F" w14:textId="77777777" w:rsidR="00B43AC8" w:rsidRPr="00B43AC8" w:rsidRDefault="00B43AC8" w:rsidP="00DE76A9">
      <w:pPr>
        <w:numPr>
          <w:ilvl w:val="0"/>
          <w:numId w:val="29"/>
        </w:numPr>
        <w:rPr>
          <w:i/>
          <w:szCs w:val="22"/>
        </w:rPr>
      </w:pPr>
      <w:r w:rsidRPr="00B43AC8">
        <w:rPr>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492237" w14:textId="77777777" w:rsidR="00B43AC8" w:rsidRPr="00B43AC8" w:rsidRDefault="00B43AC8" w:rsidP="00B43AC8">
      <w:pPr>
        <w:rPr>
          <w:i/>
          <w:szCs w:val="22"/>
        </w:rPr>
      </w:pPr>
    </w:p>
    <w:p w14:paraId="0DB2538D" w14:textId="77777777" w:rsidR="00B43AC8" w:rsidRPr="00B43AC8" w:rsidRDefault="00B43AC8" w:rsidP="00DE76A9">
      <w:pPr>
        <w:numPr>
          <w:ilvl w:val="0"/>
          <w:numId w:val="29"/>
        </w:numPr>
        <w:rPr>
          <w:i/>
          <w:szCs w:val="22"/>
        </w:rPr>
      </w:pPr>
      <w:r w:rsidRPr="00B43AC8">
        <w:rPr>
          <w:szCs w:val="22"/>
        </w:rPr>
        <w:lastRenderedPageBreak/>
        <w:t>Is not guilty of grave professional misconduct.</w:t>
      </w:r>
    </w:p>
    <w:p w14:paraId="0D3C0B36" w14:textId="77777777" w:rsidR="00B43AC8" w:rsidRPr="00B43AC8" w:rsidRDefault="00B43AC8" w:rsidP="00B43AC8">
      <w:pPr>
        <w:rPr>
          <w:i/>
          <w:szCs w:val="22"/>
        </w:rPr>
      </w:pPr>
    </w:p>
    <w:p w14:paraId="5386D8EE" w14:textId="77777777" w:rsidR="00B43AC8" w:rsidRPr="00B43AC8" w:rsidRDefault="00B43AC8" w:rsidP="00DE76A9">
      <w:pPr>
        <w:numPr>
          <w:ilvl w:val="0"/>
          <w:numId w:val="29"/>
        </w:numPr>
        <w:rPr>
          <w:i/>
          <w:szCs w:val="22"/>
        </w:rPr>
      </w:pPr>
      <w:r w:rsidRPr="00B43AC8">
        <w:rPr>
          <w:szCs w:val="22"/>
        </w:rPr>
        <w:t>Has not entered into agreements with other economic operators aimed at distorting competition.</w:t>
      </w:r>
    </w:p>
    <w:p w14:paraId="773CF2C8" w14:textId="77777777" w:rsidR="00B43AC8" w:rsidRPr="00B43AC8" w:rsidRDefault="00B43AC8" w:rsidP="00B43AC8">
      <w:pPr>
        <w:rPr>
          <w:i/>
          <w:szCs w:val="22"/>
        </w:rPr>
      </w:pPr>
    </w:p>
    <w:p w14:paraId="783AD811" w14:textId="77777777" w:rsidR="00B43AC8" w:rsidRPr="00B43AC8" w:rsidRDefault="00B43AC8" w:rsidP="00DE76A9">
      <w:pPr>
        <w:numPr>
          <w:ilvl w:val="0"/>
          <w:numId w:val="29"/>
        </w:numPr>
        <w:rPr>
          <w:i/>
          <w:szCs w:val="22"/>
        </w:rPr>
      </w:pPr>
      <w:r w:rsidRPr="00B43AC8">
        <w:rPr>
          <w:i/>
          <w:szCs w:val="22"/>
        </w:rPr>
        <w:t xml:space="preserve"> </w:t>
      </w:r>
      <w:r w:rsidRPr="00B43AC8">
        <w:rPr>
          <w:szCs w:val="22"/>
        </w:rPr>
        <w:t>Is not aware of any conflict of interest due to its participation in the Competition.</w:t>
      </w:r>
    </w:p>
    <w:p w14:paraId="047FF64C" w14:textId="77777777" w:rsidR="00B43AC8" w:rsidRPr="00B43AC8" w:rsidRDefault="00B43AC8" w:rsidP="00B43AC8">
      <w:pPr>
        <w:rPr>
          <w:i/>
          <w:szCs w:val="22"/>
        </w:rPr>
      </w:pPr>
    </w:p>
    <w:p w14:paraId="3C18674D" w14:textId="77777777" w:rsidR="00B43AC8" w:rsidRPr="00B43AC8" w:rsidRDefault="00B43AC8" w:rsidP="00DE76A9">
      <w:pPr>
        <w:numPr>
          <w:ilvl w:val="0"/>
          <w:numId w:val="29"/>
        </w:numPr>
        <w:rPr>
          <w:szCs w:val="22"/>
        </w:rPr>
      </w:pPr>
      <w:r w:rsidRPr="00B43AC8">
        <w:rPr>
          <w:szCs w:val="22"/>
        </w:rPr>
        <w:t>Has not had any prior involvement in the preparation of the Competition.</w:t>
      </w:r>
    </w:p>
    <w:p w14:paraId="0F3FB677" w14:textId="77777777" w:rsidR="00B43AC8" w:rsidRPr="00B43AC8" w:rsidRDefault="00B43AC8" w:rsidP="00B43AC8">
      <w:pPr>
        <w:rPr>
          <w:szCs w:val="22"/>
        </w:rPr>
      </w:pPr>
    </w:p>
    <w:p w14:paraId="1A479D45" w14:textId="77777777" w:rsidR="00B43AC8" w:rsidRPr="00B43AC8" w:rsidRDefault="00B43AC8" w:rsidP="00DE76A9">
      <w:pPr>
        <w:numPr>
          <w:ilvl w:val="0"/>
          <w:numId w:val="29"/>
        </w:numPr>
        <w:rPr>
          <w:i/>
          <w:szCs w:val="22"/>
        </w:rPr>
      </w:pPr>
      <w:r w:rsidRPr="00B43AC8">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8690FB8" w14:textId="77777777" w:rsidR="00B43AC8" w:rsidRPr="00B43AC8" w:rsidRDefault="00B43AC8" w:rsidP="00B43AC8">
      <w:pPr>
        <w:rPr>
          <w:i/>
          <w:szCs w:val="22"/>
        </w:rPr>
      </w:pPr>
    </w:p>
    <w:p w14:paraId="018CF3C5" w14:textId="77777777" w:rsidR="00B43AC8" w:rsidRPr="00B43AC8" w:rsidRDefault="00B43AC8" w:rsidP="00DE76A9">
      <w:pPr>
        <w:numPr>
          <w:ilvl w:val="0"/>
          <w:numId w:val="29"/>
        </w:numPr>
        <w:rPr>
          <w:i/>
          <w:szCs w:val="22"/>
        </w:rPr>
      </w:pPr>
      <w:r w:rsidRPr="00B43AC8">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17706B97" w14:textId="77777777" w:rsidR="00B43AC8" w:rsidRPr="00B43AC8" w:rsidRDefault="00B43AC8" w:rsidP="00B43AC8">
      <w:pPr>
        <w:rPr>
          <w:i/>
          <w:szCs w:val="22"/>
        </w:rPr>
      </w:pPr>
    </w:p>
    <w:p w14:paraId="4EDC3AF9" w14:textId="77777777" w:rsidR="00B43AC8" w:rsidRPr="00B43AC8" w:rsidRDefault="00B43AC8" w:rsidP="00B43AC8">
      <w:pPr>
        <w:rPr>
          <w:i/>
          <w:szCs w:val="22"/>
        </w:rPr>
      </w:pPr>
    </w:p>
    <w:p w14:paraId="71CF53DC" w14:textId="77777777" w:rsidR="00B43AC8" w:rsidRPr="00B43AC8" w:rsidRDefault="00B43AC8" w:rsidP="00DE76A9">
      <w:pPr>
        <w:numPr>
          <w:ilvl w:val="0"/>
          <w:numId w:val="29"/>
        </w:numPr>
        <w:rPr>
          <w:szCs w:val="22"/>
        </w:rPr>
      </w:pPr>
      <w:r w:rsidRPr="00B43AC8">
        <w:rPr>
          <w:szCs w:val="22"/>
        </w:rPr>
        <w:t>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w:t>
      </w:r>
    </w:p>
    <w:p w14:paraId="39D10892" w14:textId="77777777" w:rsidR="00B43AC8" w:rsidRPr="00B43AC8" w:rsidRDefault="00B43AC8" w:rsidP="00B43AC8">
      <w:pPr>
        <w:rPr>
          <w:szCs w:val="22"/>
        </w:rPr>
      </w:pPr>
    </w:p>
    <w:p w14:paraId="2342A760" w14:textId="77777777" w:rsidR="00B43AC8" w:rsidRPr="00B43AC8" w:rsidRDefault="00B43AC8" w:rsidP="00B43AC8">
      <w:pPr>
        <w:rPr>
          <w:i/>
          <w:szCs w:val="22"/>
        </w:rPr>
      </w:pPr>
      <w:r w:rsidRPr="00B43AC8">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4F1BDBA6" w14:textId="77777777" w:rsidR="00B43AC8" w:rsidRPr="00B43AC8" w:rsidRDefault="00B43AC8" w:rsidP="00B43AC8">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B43AC8" w:rsidRPr="00B43AC8" w14:paraId="056DC97D" w14:textId="77777777">
        <w:trPr>
          <w:trHeight w:val="707"/>
        </w:trPr>
        <w:tc>
          <w:tcPr>
            <w:tcW w:w="4505" w:type="dxa"/>
            <w:tcBorders>
              <w:top w:val="single" w:sz="12" w:space="0" w:color="FFFFFF"/>
              <w:left w:val="single" w:sz="12" w:space="0" w:color="FFFFFF"/>
              <w:bottom w:val="single" w:sz="12" w:space="0" w:color="FFFFFF"/>
              <w:right w:val="single" w:sz="12" w:space="0" w:color="FFFFFF"/>
            </w:tcBorders>
            <w:hideMark/>
          </w:tcPr>
          <w:p w14:paraId="7AC65DF8" w14:textId="77777777" w:rsidR="00B43AC8" w:rsidRPr="00B43AC8" w:rsidRDefault="00B43AC8" w:rsidP="00B43AC8">
            <w:pPr>
              <w:rPr>
                <w:b/>
                <w:szCs w:val="22"/>
              </w:rPr>
            </w:pPr>
            <w:r w:rsidRPr="00B43AC8">
              <w:rPr>
                <w:b/>
                <w:szCs w:val="22"/>
              </w:rPr>
              <w:lastRenderedPageBreak/>
              <w:br w:type="page"/>
              <w:t>________________________</w:t>
            </w:r>
          </w:p>
          <w:p w14:paraId="270FFE2A" w14:textId="77777777" w:rsidR="00B43AC8" w:rsidRPr="00B43AC8" w:rsidRDefault="00B43AC8" w:rsidP="00B43AC8">
            <w:pPr>
              <w:rPr>
                <w:b/>
                <w:szCs w:val="22"/>
              </w:rPr>
            </w:pPr>
            <w:r w:rsidRPr="00B43AC8">
              <w:rPr>
                <w:b/>
                <w:szCs w:val="22"/>
              </w:rPr>
              <w:t>Signature of Declarant</w:t>
            </w:r>
          </w:p>
        </w:tc>
        <w:tc>
          <w:tcPr>
            <w:tcW w:w="4782" w:type="dxa"/>
            <w:tcBorders>
              <w:top w:val="single" w:sz="12" w:space="0" w:color="FFFFFF"/>
              <w:left w:val="single" w:sz="12" w:space="0" w:color="FFFFFF"/>
              <w:bottom w:val="single" w:sz="12" w:space="0" w:color="FFFFFF"/>
              <w:right w:val="single" w:sz="12" w:space="0" w:color="FFFFFF"/>
            </w:tcBorders>
            <w:hideMark/>
          </w:tcPr>
          <w:p w14:paraId="2B964988" w14:textId="77777777" w:rsidR="00B43AC8" w:rsidRPr="00B43AC8" w:rsidRDefault="00B43AC8" w:rsidP="00B43AC8">
            <w:pPr>
              <w:rPr>
                <w:b/>
                <w:szCs w:val="22"/>
              </w:rPr>
            </w:pPr>
            <w:r w:rsidRPr="00B43AC8">
              <w:rPr>
                <w:b/>
                <w:szCs w:val="22"/>
              </w:rPr>
              <w:t>________________________</w:t>
            </w:r>
          </w:p>
          <w:p w14:paraId="3F8FA9B1" w14:textId="77777777" w:rsidR="00B43AC8" w:rsidRPr="00B43AC8" w:rsidRDefault="00B43AC8" w:rsidP="00B43AC8">
            <w:pPr>
              <w:rPr>
                <w:b/>
                <w:szCs w:val="22"/>
              </w:rPr>
            </w:pPr>
            <w:r w:rsidRPr="00B43AC8">
              <w:rPr>
                <w:b/>
                <w:szCs w:val="22"/>
              </w:rPr>
              <w:t>Name of Declarant in print or block capitals</w:t>
            </w:r>
          </w:p>
        </w:tc>
      </w:tr>
      <w:tr w:rsidR="00B43AC8" w:rsidRPr="00B43AC8" w14:paraId="622011B8" w14:textId="77777777">
        <w:trPr>
          <w:trHeight w:val="158"/>
        </w:trPr>
        <w:tc>
          <w:tcPr>
            <w:tcW w:w="9287" w:type="dxa"/>
            <w:gridSpan w:val="2"/>
            <w:tcBorders>
              <w:top w:val="single" w:sz="12" w:space="0" w:color="FFFFFF"/>
              <w:left w:val="single" w:sz="12" w:space="0" w:color="FFFFFF"/>
              <w:bottom w:val="single" w:sz="12" w:space="0" w:color="FFFFFF"/>
              <w:right w:val="single" w:sz="12" w:space="0" w:color="FFFFFF"/>
            </w:tcBorders>
            <w:hideMark/>
          </w:tcPr>
          <w:p w14:paraId="5FD7803F" w14:textId="77777777" w:rsidR="00B43AC8" w:rsidRPr="00B43AC8" w:rsidRDefault="00B43AC8" w:rsidP="00B43AC8">
            <w:pPr>
              <w:rPr>
                <w:b/>
                <w:szCs w:val="22"/>
              </w:rPr>
            </w:pPr>
            <w:r w:rsidRPr="00B43AC8">
              <w:rPr>
                <w:b/>
                <w:szCs w:val="22"/>
              </w:rPr>
              <w:t>Declared before me by ___________________________________ who is personally known to me</w:t>
            </w:r>
          </w:p>
          <w:p w14:paraId="695FE7CC" w14:textId="77777777" w:rsidR="00B43AC8" w:rsidRPr="00B43AC8" w:rsidRDefault="00B43AC8" w:rsidP="00B43AC8">
            <w:pPr>
              <w:rPr>
                <w:b/>
                <w:szCs w:val="22"/>
              </w:rPr>
            </w:pPr>
            <w:r w:rsidRPr="00B43AC8">
              <w:rPr>
                <w:b/>
                <w:szCs w:val="22"/>
              </w:rPr>
              <w:t>(or who is identified to me by ______________________________who is personally known to me)</w:t>
            </w:r>
          </w:p>
          <w:p w14:paraId="1F4C6111" w14:textId="1959A217" w:rsidR="00B43AC8" w:rsidRPr="00B43AC8" w:rsidRDefault="00B43AC8" w:rsidP="00B43AC8">
            <w:pPr>
              <w:rPr>
                <w:b/>
                <w:szCs w:val="22"/>
              </w:rPr>
            </w:pPr>
            <w:r w:rsidRPr="00B43AC8">
              <w:rPr>
                <w:b/>
                <w:szCs w:val="22"/>
              </w:rPr>
              <w:t>at ___________________________</w:t>
            </w:r>
            <w:r w:rsidR="00AB6556" w:rsidRPr="00B43AC8">
              <w:rPr>
                <w:b/>
                <w:szCs w:val="22"/>
              </w:rPr>
              <w:t>_ this</w:t>
            </w:r>
            <w:r w:rsidRPr="00B43AC8">
              <w:rPr>
                <w:b/>
                <w:szCs w:val="22"/>
              </w:rPr>
              <w:t xml:space="preserve"> ____ day of _______________ 20__</w:t>
            </w:r>
          </w:p>
          <w:p w14:paraId="5034887D" w14:textId="77777777" w:rsidR="00B43AC8" w:rsidRPr="00B43AC8" w:rsidRDefault="00B43AC8" w:rsidP="00B43AC8">
            <w:pPr>
              <w:rPr>
                <w:b/>
                <w:szCs w:val="22"/>
              </w:rPr>
            </w:pPr>
            <w:r w:rsidRPr="00B43AC8">
              <w:rPr>
                <w:b/>
                <w:szCs w:val="22"/>
              </w:rPr>
              <w:t>________________________________</w:t>
            </w:r>
          </w:p>
          <w:p w14:paraId="0A650FE9" w14:textId="77777777" w:rsidR="00B43AC8" w:rsidRPr="00B43AC8" w:rsidRDefault="00B43AC8" w:rsidP="00B43AC8">
            <w:pPr>
              <w:rPr>
                <w:b/>
                <w:szCs w:val="22"/>
              </w:rPr>
            </w:pPr>
            <w:r w:rsidRPr="00B43AC8">
              <w:rPr>
                <w:b/>
                <w:szCs w:val="22"/>
              </w:rPr>
              <w:t>(signed)</w:t>
            </w:r>
            <w:r w:rsidRPr="00B43AC8">
              <w:rPr>
                <w:b/>
                <w:szCs w:val="22"/>
              </w:rPr>
              <w:br/>
              <w:t>Practising Solicitor/Commissioner for Oaths</w:t>
            </w:r>
          </w:p>
        </w:tc>
      </w:tr>
    </w:tbl>
    <w:p w14:paraId="75722419" w14:textId="68813E56" w:rsidR="001D1745" w:rsidRPr="00711583" w:rsidRDefault="001D1745" w:rsidP="00B8044E">
      <w:pPr>
        <w:pStyle w:val="Heading1"/>
        <w:rPr>
          <w:rFonts w:ascii="Calibri" w:hAnsi="Calibri"/>
          <w:szCs w:val="22"/>
        </w:rPr>
      </w:pPr>
      <w:r w:rsidRPr="00711583">
        <w:rPr>
          <w:rFonts w:ascii="Calibri" w:hAnsi="Calibri"/>
          <w:szCs w:val="22"/>
        </w:rPr>
        <w:lastRenderedPageBreak/>
        <w:t xml:space="preserve">Appendix </w:t>
      </w:r>
      <w:r w:rsidR="0025749A">
        <w:rPr>
          <w:rFonts w:ascii="Calibri" w:hAnsi="Calibri"/>
          <w:szCs w:val="22"/>
        </w:rPr>
        <w:t>5</w:t>
      </w:r>
      <w:r w:rsidR="00AB6556" w:rsidRPr="00711583">
        <w:rPr>
          <w:rFonts w:ascii="Calibri" w:hAnsi="Calibri"/>
          <w:szCs w:val="22"/>
        </w:rPr>
        <w:t xml:space="preserve">: </w:t>
      </w:r>
      <w:r w:rsidR="00AB6556">
        <w:rPr>
          <w:rFonts w:ascii="Calibri" w:hAnsi="Calibri"/>
          <w:szCs w:val="22"/>
        </w:rPr>
        <w:t>Framework</w:t>
      </w:r>
      <w:r w:rsidRPr="00711583">
        <w:rPr>
          <w:rFonts w:ascii="Calibri" w:hAnsi="Calibri"/>
          <w:szCs w:val="22"/>
        </w:rPr>
        <w:t xml:space="preserve"> Agreement</w:t>
      </w:r>
    </w:p>
    <w:p w14:paraId="65943CAE" w14:textId="7E4AEBF0" w:rsidR="00E11280" w:rsidRPr="00E11280" w:rsidRDefault="00E11280" w:rsidP="00E11280">
      <w:pPr>
        <w:tabs>
          <w:tab w:val="left" w:pos="851"/>
          <w:tab w:val="left" w:pos="1985"/>
        </w:tabs>
        <w:rPr>
          <w:b/>
          <w:szCs w:val="22"/>
        </w:rPr>
      </w:pPr>
      <w:r w:rsidRPr="00E11280">
        <w:rPr>
          <w:b/>
          <w:szCs w:val="22"/>
        </w:rPr>
        <w:t xml:space="preserve">Framework Agreement </w:t>
      </w:r>
      <w:r w:rsidRPr="00E11280">
        <w:rPr>
          <w:b/>
          <w:bCs/>
          <w:szCs w:val="22"/>
        </w:rPr>
        <w:t>for the provision of</w:t>
      </w:r>
      <w:r w:rsidRPr="00E11280">
        <w:rPr>
          <w:b/>
          <w:szCs w:val="22"/>
        </w:rPr>
        <w:t xml:space="preserve"> </w:t>
      </w:r>
      <w:sdt>
        <w:sdtPr>
          <w:rPr>
            <w:b/>
            <w:szCs w:val="22"/>
          </w:rPr>
          <w:alias w:val="Type of Services"/>
          <w:tag w:val="Type of Services"/>
          <w:id w:val="-965657621"/>
          <w:placeholder>
            <w:docPart w:val="A321B16B3008417BA40A1775BCA2A376"/>
          </w:placeholder>
          <w:dataBinding w:prefixMappings="xmlns:ns0='http://schemas.microsoft.com/office/2006/coverPageProps' " w:xpath="/ns0:CoverPageProperties[1]/ns0:CompanyFax[1]" w:storeItemID="{55AF091B-3C7A-41E3-B477-F2FDAA23CFDA}"/>
          <w:text/>
        </w:sdtPr>
        <w:sdtEndPr/>
        <w:sdtContent>
          <w:r w:rsidR="00622187">
            <w:rPr>
              <w:b/>
              <w:szCs w:val="22"/>
            </w:rPr>
            <w:t>“Legacy Marine Data and Rights to Publish Legacy Marine Data to include All of Ireland 2026”</w:t>
          </w:r>
        </w:sdtContent>
      </w:sdt>
      <w:r w:rsidRPr="00E11280">
        <w:rPr>
          <w:b/>
          <w:szCs w:val="22"/>
        </w:rPr>
        <w:t xml:space="preserve"> </w:t>
      </w:r>
    </w:p>
    <w:p w14:paraId="02E8C30E" w14:textId="77777777" w:rsidR="00E11280" w:rsidRPr="00E11280" w:rsidRDefault="00E11280" w:rsidP="00E11280">
      <w:pPr>
        <w:tabs>
          <w:tab w:val="left" w:pos="851"/>
          <w:tab w:val="left" w:pos="1985"/>
        </w:tabs>
        <w:rPr>
          <w:b/>
          <w:szCs w:val="22"/>
        </w:rPr>
      </w:pPr>
      <w:r w:rsidRPr="00E11280">
        <w:rPr>
          <w:b/>
          <w:szCs w:val="22"/>
        </w:rPr>
        <w:t xml:space="preserve">THIS FRAMEWORK AGREEMENT IS MADE ON THE </w:t>
      </w:r>
      <w:sdt>
        <w:sdtPr>
          <w:rPr>
            <w:b/>
            <w:szCs w:val="22"/>
          </w:rPr>
          <w:id w:val="-1833986250"/>
          <w:placeholder>
            <w:docPart w:val="933D3B14FEB345FFB3E4DDFB8CCB8573"/>
          </w:placeholder>
        </w:sdtPr>
        <w:sdtEndPr/>
        <w:sdtContent>
          <w:r w:rsidRPr="00E11280">
            <w:rPr>
              <w:b/>
              <w:szCs w:val="22"/>
            </w:rPr>
            <w:t>[date e.g. 2nd]</w:t>
          </w:r>
        </w:sdtContent>
      </w:sdt>
      <w:r w:rsidRPr="00E11280">
        <w:rPr>
          <w:b/>
          <w:szCs w:val="22"/>
        </w:rPr>
        <w:t xml:space="preserve"> day of </w:t>
      </w:r>
      <w:sdt>
        <w:sdtPr>
          <w:rPr>
            <w:b/>
            <w:szCs w:val="22"/>
          </w:rPr>
          <w:id w:val="1333033603"/>
          <w:placeholder>
            <w:docPart w:val="933D3B14FEB345FFB3E4DDFB8CCB8573"/>
          </w:placeholder>
        </w:sdtPr>
        <w:sdtEndPr/>
        <w:sdtContent>
          <w:r w:rsidRPr="00E11280">
            <w:rPr>
              <w:b/>
              <w:szCs w:val="22"/>
            </w:rPr>
            <w:t>[</w:t>
          </w:r>
          <w:sdt>
            <w:sdtPr>
              <w:rPr>
                <w:b/>
                <w:szCs w:val="22"/>
              </w:rPr>
              <w:id w:val="1587190096"/>
              <w:placeholder>
                <w:docPart w:val="933D3B14FEB345FFB3E4DDFB8CCB8573"/>
              </w:placeholder>
            </w:sdtPr>
            <w:sdtEndPr/>
            <w:sdtContent>
              <w:r w:rsidRPr="00E11280">
                <w:rPr>
                  <w:b/>
                  <w:szCs w:val="22"/>
                </w:rPr>
                <w:t>month]</w:t>
              </w:r>
            </w:sdtContent>
          </w:sdt>
        </w:sdtContent>
      </w:sdt>
      <w:r w:rsidRPr="00E11280">
        <w:rPr>
          <w:b/>
          <w:szCs w:val="22"/>
        </w:rPr>
        <w:t xml:space="preserve"> 20 </w:t>
      </w:r>
      <w:sdt>
        <w:sdtPr>
          <w:rPr>
            <w:b/>
            <w:szCs w:val="22"/>
          </w:rPr>
          <w:id w:val="36635361"/>
          <w:placeholder>
            <w:docPart w:val="933D3B14FEB345FFB3E4DDFB8CCB8573"/>
          </w:placeholder>
        </w:sdtPr>
        <w:sdtEndPr/>
        <w:sdtContent>
          <w:r w:rsidRPr="00E11280">
            <w:rPr>
              <w:b/>
              <w:szCs w:val="22"/>
            </w:rPr>
            <w:t>[year]</w:t>
          </w:r>
        </w:sdtContent>
      </w:sdt>
      <w:r w:rsidRPr="00E11280">
        <w:rPr>
          <w:b/>
          <w:szCs w:val="22"/>
        </w:rPr>
        <w:t>:</w:t>
      </w:r>
    </w:p>
    <w:p w14:paraId="368FA12A" w14:textId="77777777" w:rsidR="00E11280" w:rsidRPr="00E11280" w:rsidRDefault="00E11280" w:rsidP="00E11280">
      <w:pPr>
        <w:tabs>
          <w:tab w:val="left" w:pos="851"/>
          <w:tab w:val="left" w:pos="1985"/>
        </w:tabs>
        <w:rPr>
          <w:b/>
          <w:szCs w:val="22"/>
        </w:rPr>
      </w:pPr>
      <w:r w:rsidRPr="00E11280">
        <w:rPr>
          <w:b/>
          <w:szCs w:val="22"/>
        </w:rPr>
        <w:t>(“the Framework Agreement”)</w:t>
      </w:r>
    </w:p>
    <w:p w14:paraId="3F26A120" w14:textId="77777777" w:rsidR="00E11280" w:rsidRPr="00E11280" w:rsidRDefault="00E11280" w:rsidP="00E11280">
      <w:pPr>
        <w:tabs>
          <w:tab w:val="left" w:pos="851"/>
          <w:tab w:val="left" w:pos="1985"/>
        </w:tabs>
        <w:rPr>
          <w:b/>
          <w:szCs w:val="22"/>
        </w:rPr>
      </w:pPr>
      <w:r w:rsidRPr="00E11280">
        <w:rPr>
          <w:b/>
          <w:szCs w:val="22"/>
        </w:rPr>
        <w:t>BETWEEN:</w:t>
      </w:r>
    </w:p>
    <w:p w14:paraId="2FEE917B" w14:textId="77777777" w:rsidR="00237088" w:rsidRPr="00237088" w:rsidRDefault="008740DB" w:rsidP="00237088">
      <w:pPr>
        <w:spacing w:line="240" w:lineRule="atLeast"/>
        <w:rPr>
          <w:rFonts w:ascii="Arial" w:eastAsia="Aptos" w:hAnsi="Arial" w:cs="Arial"/>
          <w:b/>
          <w:bCs/>
          <w:noProof/>
          <w:color w:val="565148"/>
          <w:sz w:val="18"/>
          <w:szCs w:val="18"/>
          <w:lang w:val="en-IE" w:eastAsia="en-IE"/>
        </w:rPr>
      </w:pPr>
      <w:sdt>
        <w:sdtPr>
          <w:rPr>
            <w:b/>
            <w:szCs w:val="22"/>
          </w:rPr>
          <w:alias w:val="Name"/>
          <w:tag w:val="Name"/>
          <w:id w:val="-950702482"/>
          <w:placeholder>
            <w:docPart w:val="F890E6CDC6FC46C78D8D85D60D44CB49"/>
          </w:placeholder>
          <w:dataBinding w:prefixMappings="xmlns:ns0='http://schemas.microsoft.com/office/2006/coverPageProps' " w:xpath="/ns0:CoverPageProperties[1]/ns0:Abstract[1]" w:storeItemID="{55AF091B-3C7A-41E3-B477-F2FDAA23CFDA}"/>
          <w:text/>
        </w:sdtPr>
        <w:sdtEndPr/>
        <w:sdtContent>
          <w:r w:rsidR="0088130E">
            <w:rPr>
              <w:b/>
              <w:szCs w:val="22"/>
            </w:rPr>
            <w:t>The Minister for Climate, Energy and the Environment</w:t>
          </w:r>
        </w:sdtContent>
      </w:sdt>
      <w:r w:rsidR="00E11280" w:rsidRPr="00E11280">
        <w:rPr>
          <w:b/>
          <w:szCs w:val="22"/>
        </w:rPr>
        <w:t xml:space="preserve">, whose offices are located at </w:t>
      </w:r>
      <w:r w:rsidR="00237088" w:rsidRPr="00237088">
        <w:rPr>
          <w:rFonts w:ascii="Arial" w:eastAsia="Aptos" w:hAnsi="Arial" w:cs="Arial"/>
          <w:b/>
          <w:bCs/>
          <w:noProof/>
          <w:color w:val="565148"/>
          <w:sz w:val="18"/>
          <w:szCs w:val="18"/>
          <w:lang w:eastAsia="en-IE"/>
        </w:rPr>
        <w:t>Tom Johnson House, Haddington Road, Dublin, D04 K7X4</w:t>
      </w:r>
    </w:p>
    <w:p w14:paraId="48002370" w14:textId="6E4FF05A" w:rsidR="00E11280" w:rsidRPr="00E11280" w:rsidRDefault="00E11280" w:rsidP="00E11280">
      <w:pPr>
        <w:tabs>
          <w:tab w:val="left" w:pos="851"/>
          <w:tab w:val="left" w:pos="1985"/>
        </w:tabs>
        <w:rPr>
          <w:b/>
          <w:szCs w:val="22"/>
        </w:rPr>
      </w:pPr>
      <w:r w:rsidRPr="00E11280">
        <w:rPr>
          <w:b/>
          <w:szCs w:val="22"/>
        </w:rPr>
        <w:t xml:space="preserve"> (“the Contracting Authority”); and</w:t>
      </w:r>
    </w:p>
    <w:p w14:paraId="485C5F39" w14:textId="77777777" w:rsidR="00E11280" w:rsidRPr="00E11280" w:rsidRDefault="008740DB" w:rsidP="00E11280">
      <w:pPr>
        <w:tabs>
          <w:tab w:val="left" w:pos="851"/>
          <w:tab w:val="left" w:pos="1985"/>
        </w:tabs>
        <w:rPr>
          <w:b/>
          <w:szCs w:val="22"/>
        </w:rPr>
      </w:pPr>
      <w:sdt>
        <w:sdtPr>
          <w:rPr>
            <w:b/>
            <w:szCs w:val="22"/>
          </w:rPr>
          <w:id w:val="103917744"/>
          <w:placeholder>
            <w:docPart w:val="56EADC25A1004BBCB71E6A12DFA15F5B"/>
          </w:placeholder>
        </w:sdtPr>
        <w:sdtEndPr/>
        <w:sdtContent>
          <w:r w:rsidR="00E11280" w:rsidRPr="00E11280">
            <w:rPr>
              <w:b/>
              <w:szCs w:val="22"/>
            </w:rPr>
            <w:t>[Insert name of Framework Member]</w:t>
          </w:r>
        </w:sdtContent>
      </w:sdt>
      <w:r w:rsidR="00E11280" w:rsidRPr="00E11280">
        <w:rPr>
          <w:b/>
          <w:szCs w:val="22"/>
        </w:rPr>
        <w:t xml:space="preserve"> whose principal place of business is at </w:t>
      </w:r>
      <w:r w:rsidR="00E11280" w:rsidRPr="00E11280">
        <w:rPr>
          <w:b/>
          <w:szCs w:val="22"/>
        </w:rPr>
        <w:fldChar w:fldCharType="begin">
          <w:ffData>
            <w:name w:val="Text133"/>
            <w:enabled/>
            <w:calcOnExit w:val="0"/>
            <w:textInput>
              <w:default w:val="[Address]"/>
            </w:textInput>
          </w:ffData>
        </w:fldChar>
      </w:r>
      <w:r w:rsidR="00E11280" w:rsidRPr="00E11280">
        <w:rPr>
          <w:b/>
          <w:szCs w:val="22"/>
        </w:rPr>
        <w:instrText xml:space="preserve"> FORMTEXT </w:instrText>
      </w:r>
      <w:r w:rsidR="00E11280" w:rsidRPr="00E11280">
        <w:rPr>
          <w:b/>
          <w:szCs w:val="22"/>
        </w:rPr>
      </w:r>
      <w:r w:rsidR="00E11280" w:rsidRPr="00E11280">
        <w:rPr>
          <w:b/>
          <w:szCs w:val="22"/>
        </w:rPr>
        <w:fldChar w:fldCharType="separate"/>
      </w:r>
      <w:r w:rsidR="00E11280" w:rsidRPr="00E11280">
        <w:rPr>
          <w:b/>
          <w:szCs w:val="22"/>
        </w:rPr>
        <w:t>[Address]</w:t>
      </w:r>
      <w:r w:rsidR="00E11280" w:rsidRPr="00E11280">
        <w:rPr>
          <w:b/>
          <w:szCs w:val="22"/>
        </w:rPr>
        <w:fldChar w:fldCharType="end"/>
      </w:r>
      <w:r w:rsidR="00E11280" w:rsidRPr="00E11280">
        <w:rPr>
          <w:b/>
          <w:szCs w:val="22"/>
        </w:rPr>
        <w:t xml:space="preserve"> (“the Framework Member”)</w:t>
      </w:r>
    </w:p>
    <w:p w14:paraId="1ABDD7E3" w14:textId="77777777" w:rsidR="00E11280" w:rsidRPr="00E11280" w:rsidRDefault="00E11280" w:rsidP="00E11280">
      <w:pPr>
        <w:tabs>
          <w:tab w:val="left" w:pos="851"/>
          <w:tab w:val="left" w:pos="1985"/>
        </w:tabs>
        <w:rPr>
          <w:b/>
          <w:szCs w:val="22"/>
        </w:rPr>
      </w:pPr>
      <w:r w:rsidRPr="00E11280">
        <w:rPr>
          <w:b/>
          <w:szCs w:val="22"/>
        </w:rPr>
        <w:t>(each a “Party” and together the “Parties”)</w:t>
      </w:r>
    </w:p>
    <w:p w14:paraId="000FF291" w14:textId="77777777" w:rsidR="00E11280" w:rsidRPr="00E11280" w:rsidRDefault="00E11280" w:rsidP="00E11280">
      <w:pPr>
        <w:tabs>
          <w:tab w:val="left" w:pos="851"/>
          <w:tab w:val="left" w:pos="1985"/>
        </w:tabs>
        <w:rPr>
          <w:b/>
          <w:szCs w:val="22"/>
        </w:rPr>
      </w:pPr>
      <w:r w:rsidRPr="00E11280">
        <w:rPr>
          <w:b/>
          <w:szCs w:val="22"/>
        </w:rPr>
        <w:t>WHEREAS:</w:t>
      </w:r>
    </w:p>
    <w:p w14:paraId="7ED942A5" w14:textId="2DD320AD" w:rsidR="00E11280" w:rsidRPr="00E11280" w:rsidRDefault="00E11280" w:rsidP="00E11280">
      <w:pPr>
        <w:tabs>
          <w:tab w:val="left" w:pos="851"/>
          <w:tab w:val="left" w:pos="1985"/>
        </w:tabs>
        <w:rPr>
          <w:b/>
          <w:szCs w:val="22"/>
          <w:lang w:val="en-US"/>
        </w:rPr>
      </w:pPr>
      <w:r w:rsidRPr="00E11280">
        <w:rPr>
          <w:b/>
          <w:szCs w:val="22"/>
          <w:lang w:val="en-US"/>
        </w:rPr>
        <w:t>1.</w:t>
      </w:r>
      <w:r w:rsidRPr="00E11280">
        <w:rPr>
          <w:b/>
          <w:szCs w:val="22"/>
          <w:lang w:val="en-US"/>
        </w:rPr>
        <w:tab/>
        <w:t xml:space="preserve">By Request for Tenders </w:t>
      </w:r>
      <w:r w:rsidRPr="00E11280">
        <w:rPr>
          <w:b/>
          <w:szCs w:val="22"/>
        </w:rPr>
        <w:t xml:space="preserve">advertised in the supplement to the Official Journal of the European Union, OJEU Notice Number </w:t>
      </w:r>
      <w:sdt>
        <w:sdtPr>
          <w:rPr>
            <w:b/>
            <w:szCs w:val="22"/>
          </w:rPr>
          <w:id w:val="104902831"/>
          <w:placeholder>
            <w:docPart w:val="56EADC25A1004BBCB71E6A12DFA15F5B"/>
          </w:placeholder>
        </w:sdtPr>
        <w:sdtEndPr/>
        <w:sdtContent>
          <w:r w:rsidRPr="00E11280">
            <w:rPr>
              <w:b/>
              <w:szCs w:val="22"/>
            </w:rPr>
            <w:t>__________</w:t>
          </w:r>
        </w:sdtContent>
      </w:sdt>
      <w:r w:rsidRPr="00E11280">
        <w:rPr>
          <w:b/>
          <w:szCs w:val="22"/>
        </w:rPr>
        <w:t xml:space="preserve"> of </w:t>
      </w:r>
      <w:sdt>
        <w:sdtPr>
          <w:rPr>
            <w:b/>
            <w:szCs w:val="22"/>
          </w:rPr>
          <w:id w:val="104902832"/>
          <w:placeholder>
            <w:docPart w:val="56EADC25A1004BBCB71E6A12DFA15F5B"/>
          </w:placeholder>
        </w:sdtPr>
        <w:sdtEndPr/>
        <w:sdtContent>
          <w:r w:rsidRPr="00E11280">
            <w:rPr>
              <w:b/>
              <w:szCs w:val="22"/>
            </w:rPr>
            <w:t>____________</w:t>
          </w:r>
        </w:sdtContent>
      </w:sdt>
      <w:r w:rsidRPr="00E11280">
        <w:rPr>
          <w:b/>
          <w:szCs w:val="22"/>
        </w:rPr>
        <w:t xml:space="preserve"> and entitled </w:t>
      </w:r>
      <w:sdt>
        <w:sdtPr>
          <w:rPr>
            <w:b/>
            <w:i/>
            <w:szCs w:val="22"/>
          </w:rPr>
          <w:id w:val="104902833"/>
          <w:placeholder>
            <w:docPart w:val="56EADC25A1004BBCB71E6A12DFA15F5B"/>
          </w:placeholder>
        </w:sdtPr>
        <w:sdtEndPr/>
        <w:sdtContent>
          <w:r w:rsidRPr="00E11280">
            <w:rPr>
              <w:b/>
              <w:bCs/>
              <w:szCs w:val="22"/>
            </w:rPr>
            <w:t>“</w:t>
          </w:r>
          <w:r w:rsidRPr="00E11280">
            <w:rPr>
              <w:b/>
              <w:i/>
              <w:szCs w:val="22"/>
            </w:rPr>
            <w:t>___________________”</w:t>
          </w:r>
        </w:sdtContent>
      </w:sdt>
      <w:r w:rsidRPr="00E11280">
        <w:rPr>
          <w:b/>
          <w:szCs w:val="22"/>
          <w:lang w:val="en-US"/>
        </w:rPr>
        <w:t xml:space="preserve"> (“the RFT”), the Contracting Authority invited economic operators (“Tenderers”) to participate in a framework agreement for the provision </w:t>
      </w:r>
      <w:r w:rsidR="00AB6556" w:rsidRPr="00E11280">
        <w:rPr>
          <w:b/>
          <w:szCs w:val="22"/>
          <w:lang w:val="en-US"/>
        </w:rPr>
        <w:t>of the</w:t>
      </w:r>
      <w:r w:rsidRPr="00E11280">
        <w:rPr>
          <w:b/>
          <w:szCs w:val="22"/>
          <w:lang w:val="en-US"/>
        </w:rPr>
        <w:t xml:space="preserve"> </w:t>
      </w:r>
      <w:r w:rsidR="00933466">
        <w:rPr>
          <w:b/>
          <w:szCs w:val="22"/>
          <w:lang w:val="en-US"/>
        </w:rPr>
        <w:t xml:space="preserve">goods </w:t>
      </w:r>
      <w:r w:rsidRPr="00E11280">
        <w:rPr>
          <w:b/>
          <w:szCs w:val="22"/>
          <w:lang w:val="en-US"/>
        </w:rPr>
        <w:t>described in Appendix 1 of the RFT (the “</w:t>
      </w:r>
      <w:r w:rsidR="00933466">
        <w:rPr>
          <w:b/>
          <w:szCs w:val="22"/>
          <w:lang w:val="en-US"/>
        </w:rPr>
        <w:t>Goods</w:t>
      </w:r>
      <w:r w:rsidRPr="00E11280">
        <w:rPr>
          <w:b/>
          <w:szCs w:val="22"/>
          <w:lang w:val="en-US"/>
        </w:rPr>
        <w:t xml:space="preserve">”).  References to the RFT shall include any clarifications in relation to the RFT issued by the Contracting Authority via the messaging facility on </w:t>
      </w:r>
      <w:hyperlink r:id="rId23" w:history="1">
        <w:r w:rsidRPr="00E11280">
          <w:rPr>
            <w:rStyle w:val="Hyperlink"/>
            <w:b/>
            <w:szCs w:val="22"/>
            <w:lang w:val="en-US"/>
          </w:rPr>
          <w:t>www.etenders.gov.ie</w:t>
        </w:r>
      </w:hyperlink>
      <w:r w:rsidRPr="00E11280">
        <w:rPr>
          <w:b/>
          <w:szCs w:val="22"/>
          <w:lang w:val="en-US"/>
        </w:rPr>
        <w:t xml:space="preserve"> between </w:t>
      </w:r>
      <w:sdt>
        <w:sdtPr>
          <w:rPr>
            <w:b/>
            <w:szCs w:val="22"/>
          </w:rPr>
          <w:id w:val="103917745"/>
          <w:placeholder>
            <w:docPart w:val="56EADC25A1004BBCB71E6A12DFA15F5B"/>
          </w:placeholder>
        </w:sdtPr>
        <w:sdtEndPr/>
        <w:sdtContent>
          <w:r w:rsidRPr="00E11280">
            <w:rPr>
              <w:b/>
              <w:szCs w:val="22"/>
            </w:rPr>
            <w:t>[insert date]</w:t>
          </w:r>
        </w:sdtContent>
      </w:sdt>
      <w:r w:rsidRPr="00E11280">
        <w:rPr>
          <w:b/>
          <w:szCs w:val="22"/>
          <w:lang w:val="en-US"/>
        </w:rPr>
        <w:t xml:space="preserve"> and </w:t>
      </w:r>
      <w:sdt>
        <w:sdtPr>
          <w:rPr>
            <w:b/>
            <w:szCs w:val="22"/>
          </w:rPr>
          <w:id w:val="103917746"/>
          <w:placeholder>
            <w:docPart w:val="56EADC25A1004BBCB71E6A12DFA15F5B"/>
          </w:placeholder>
        </w:sdtPr>
        <w:sdtEndPr/>
        <w:sdtContent>
          <w:r w:rsidRPr="00E11280">
            <w:rPr>
              <w:b/>
              <w:szCs w:val="22"/>
            </w:rPr>
            <w:t>[insert date]</w:t>
          </w:r>
        </w:sdtContent>
      </w:sdt>
      <w:r w:rsidRPr="00E11280">
        <w:rPr>
          <w:b/>
          <w:szCs w:val="22"/>
          <w:lang w:val="en-US"/>
        </w:rPr>
        <w:t xml:space="preserve"> (the “RFT Clarifications”).  The RFT (including the RFT Clarifications) is hereby incorporated by reference into this Framework Agreement. </w:t>
      </w:r>
    </w:p>
    <w:p w14:paraId="6FDEA6F5" w14:textId="77777777" w:rsidR="00E11280" w:rsidRPr="00E11280" w:rsidRDefault="00E11280" w:rsidP="00DE76A9">
      <w:pPr>
        <w:numPr>
          <w:ilvl w:val="0"/>
          <w:numId w:val="30"/>
        </w:numPr>
        <w:tabs>
          <w:tab w:val="left" w:pos="851"/>
          <w:tab w:val="left" w:pos="1985"/>
        </w:tabs>
        <w:rPr>
          <w:b/>
          <w:szCs w:val="22"/>
          <w:lang w:val="en-US"/>
        </w:rPr>
      </w:pPr>
      <w:r w:rsidRPr="00E11280">
        <w:rPr>
          <w:b/>
          <w:szCs w:val="22"/>
          <w:lang w:val="en-US"/>
        </w:rPr>
        <w:t xml:space="preserve">The Framework Member submitted a response to the RFT dated </w:t>
      </w:r>
      <w:sdt>
        <w:sdtPr>
          <w:rPr>
            <w:b/>
            <w:szCs w:val="22"/>
          </w:rPr>
          <w:id w:val="103917747"/>
          <w:placeholder>
            <w:docPart w:val="56EADC25A1004BBCB71E6A12DFA15F5B"/>
          </w:placeholder>
        </w:sdtPr>
        <w:sdtEndPr/>
        <w:sdtContent>
          <w:r w:rsidRPr="00E11280">
            <w:rPr>
              <w:b/>
              <w:szCs w:val="22"/>
            </w:rPr>
            <w:t>[insert date of tender]</w:t>
          </w:r>
        </w:sdtContent>
      </w:sdt>
      <w:r w:rsidRPr="00E11280">
        <w:rPr>
          <w:b/>
          <w:szCs w:val="22"/>
        </w:rPr>
        <w:t xml:space="preserve"> </w:t>
      </w:r>
      <w:r w:rsidRPr="00E11280">
        <w:rPr>
          <w:b/>
          <w:szCs w:val="22"/>
          <w:lang w:val="en-US"/>
        </w:rPr>
        <w:t xml:space="preserve">(“the Submission”).  References to the Submission shall include any clarifications issued in writing by the Framework Member to the Contracting Authority between </w:t>
      </w:r>
      <w:sdt>
        <w:sdtPr>
          <w:rPr>
            <w:b/>
            <w:szCs w:val="22"/>
          </w:rPr>
          <w:id w:val="103917748"/>
          <w:placeholder>
            <w:docPart w:val="56EADC25A1004BBCB71E6A12DFA15F5B"/>
          </w:placeholder>
        </w:sdtPr>
        <w:sdtEndPr/>
        <w:sdtContent>
          <w:r w:rsidRPr="00E11280">
            <w:rPr>
              <w:b/>
              <w:szCs w:val="22"/>
            </w:rPr>
            <w:t>[insert date]</w:t>
          </w:r>
        </w:sdtContent>
      </w:sdt>
      <w:r w:rsidRPr="00E11280">
        <w:rPr>
          <w:b/>
          <w:szCs w:val="22"/>
        </w:rPr>
        <w:t xml:space="preserve"> </w:t>
      </w:r>
      <w:r w:rsidRPr="00E11280">
        <w:rPr>
          <w:b/>
          <w:szCs w:val="22"/>
          <w:lang w:val="en-US"/>
        </w:rPr>
        <w:t xml:space="preserve">and </w:t>
      </w:r>
      <w:sdt>
        <w:sdtPr>
          <w:rPr>
            <w:b/>
            <w:szCs w:val="22"/>
          </w:rPr>
          <w:id w:val="103917749"/>
          <w:placeholder>
            <w:docPart w:val="56EADC25A1004BBCB71E6A12DFA15F5B"/>
          </w:placeholder>
        </w:sdtPr>
        <w:sdtEndPr/>
        <w:sdtContent>
          <w:r w:rsidRPr="00E11280">
            <w:rPr>
              <w:b/>
              <w:szCs w:val="22"/>
            </w:rPr>
            <w:t>[insert date]</w:t>
          </w:r>
        </w:sdtContent>
      </w:sdt>
      <w:r w:rsidRPr="00E11280">
        <w:rPr>
          <w:b/>
          <w:szCs w:val="22"/>
          <w:lang w:val="en-US"/>
        </w:rPr>
        <w:t xml:space="preserve"> (the “Submission Clarifications”).  The Submission (including the Submission Clarifications) is hereby incorporated by reference into this Framework Agreement.  </w:t>
      </w:r>
    </w:p>
    <w:p w14:paraId="4BB7E596" w14:textId="77777777" w:rsidR="00E11280" w:rsidRPr="00E11280" w:rsidRDefault="00E11280" w:rsidP="00DE76A9">
      <w:pPr>
        <w:numPr>
          <w:ilvl w:val="0"/>
          <w:numId w:val="30"/>
        </w:numPr>
        <w:tabs>
          <w:tab w:val="left" w:pos="851"/>
          <w:tab w:val="left" w:pos="1985"/>
        </w:tabs>
        <w:rPr>
          <w:b/>
          <w:szCs w:val="22"/>
          <w:lang w:val="en-US"/>
        </w:rPr>
      </w:pPr>
      <w:r w:rsidRPr="00E11280">
        <w:rPr>
          <w:b/>
          <w:szCs w:val="22"/>
          <w:lang w:val="en-US"/>
        </w:rPr>
        <w:t>The Framework Member was appointed to the framework as a result of the evaluation of its Submission in accordance with the RFT.</w:t>
      </w:r>
    </w:p>
    <w:p w14:paraId="68EF8A93" w14:textId="77777777" w:rsidR="00E11280" w:rsidRPr="00E11280" w:rsidRDefault="00E11280" w:rsidP="00E11280">
      <w:pPr>
        <w:tabs>
          <w:tab w:val="left" w:pos="851"/>
          <w:tab w:val="left" w:pos="1985"/>
        </w:tabs>
        <w:rPr>
          <w:b/>
          <w:szCs w:val="22"/>
          <w:lang w:val="en-US"/>
        </w:rPr>
      </w:pPr>
    </w:p>
    <w:p w14:paraId="48A4167F" w14:textId="77777777" w:rsidR="00E11280" w:rsidRPr="00E11280" w:rsidRDefault="00E11280" w:rsidP="00E11280">
      <w:pPr>
        <w:tabs>
          <w:tab w:val="left" w:pos="851"/>
          <w:tab w:val="left" w:pos="1985"/>
        </w:tabs>
        <w:rPr>
          <w:b/>
          <w:szCs w:val="22"/>
          <w:lang w:val="en-US"/>
        </w:rPr>
      </w:pPr>
      <w:r w:rsidRPr="00E11280">
        <w:rPr>
          <w:b/>
          <w:szCs w:val="22"/>
          <w:lang w:val="en-US"/>
        </w:rPr>
        <w:br w:type="page"/>
      </w:r>
    </w:p>
    <w:p w14:paraId="59FFF1F5" w14:textId="77777777" w:rsidR="00E11280" w:rsidRPr="00E11280" w:rsidRDefault="00E11280" w:rsidP="00E11280">
      <w:pPr>
        <w:tabs>
          <w:tab w:val="left" w:pos="851"/>
          <w:tab w:val="left" w:pos="1985"/>
        </w:tabs>
        <w:rPr>
          <w:b/>
          <w:szCs w:val="22"/>
          <w:lang w:val="en-US"/>
        </w:rPr>
      </w:pPr>
      <w:r w:rsidRPr="00E11280">
        <w:rPr>
          <w:b/>
          <w:szCs w:val="22"/>
          <w:lang w:val="en-US"/>
        </w:rPr>
        <w:lastRenderedPageBreak/>
        <w:t>IT IS HEREBY AGREED AS FOLLOWS:</w:t>
      </w:r>
    </w:p>
    <w:p w14:paraId="4AF22C74" w14:textId="77777777" w:rsidR="00E11280" w:rsidRPr="00E11280" w:rsidRDefault="00E11280" w:rsidP="00E11280">
      <w:pPr>
        <w:tabs>
          <w:tab w:val="left" w:pos="851"/>
          <w:tab w:val="left" w:pos="1985"/>
        </w:tabs>
        <w:rPr>
          <w:b/>
          <w:szCs w:val="22"/>
          <w:lang w:val="en-US"/>
        </w:rPr>
      </w:pPr>
    </w:p>
    <w:p w14:paraId="47A03FEC" w14:textId="77777777" w:rsidR="00E11280" w:rsidRPr="00E11280" w:rsidRDefault="00E11280" w:rsidP="00E11280">
      <w:pPr>
        <w:tabs>
          <w:tab w:val="left" w:pos="851"/>
          <w:tab w:val="left" w:pos="1985"/>
        </w:tabs>
        <w:rPr>
          <w:b/>
          <w:szCs w:val="22"/>
        </w:rPr>
      </w:pPr>
      <w:r w:rsidRPr="00E11280">
        <w:rPr>
          <w:b/>
          <w:szCs w:val="22"/>
        </w:rPr>
        <w:t>1. DEFINITIONS AND INTERPRETATION</w:t>
      </w:r>
    </w:p>
    <w:p w14:paraId="69C11C25" w14:textId="77777777" w:rsidR="00E11280" w:rsidRPr="00E11280" w:rsidRDefault="00E11280" w:rsidP="00E11280">
      <w:pPr>
        <w:tabs>
          <w:tab w:val="left" w:pos="851"/>
          <w:tab w:val="left" w:pos="1985"/>
        </w:tabs>
        <w:rPr>
          <w:b/>
          <w:szCs w:val="22"/>
        </w:rPr>
      </w:pPr>
      <w:r w:rsidRPr="00E11280">
        <w:rPr>
          <w:b/>
          <w:szCs w:val="22"/>
        </w:rPr>
        <w:t xml:space="preserve">“Commencement Date” means </w:t>
      </w:r>
      <w:sdt>
        <w:sdtPr>
          <w:rPr>
            <w:b/>
            <w:szCs w:val="22"/>
          </w:rPr>
          <w:id w:val="103917750"/>
          <w:placeholder>
            <w:docPart w:val="56EADC25A1004BBCB71E6A12DFA15F5B"/>
          </w:placeholder>
        </w:sdtPr>
        <w:sdtEndPr/>
        <w:sdtContent>
          <w:r w:rsidRPr="00E11280">
            <w:rPr>
              <w:b/>
              <w:szCs w:val="22"/>
            </w:rPr>
            <w:t>___________________;</w:t>
          </w:r>
        </w:sdtContent>
      </w:sdt>
    </w:p>
    <w:p w14:paraId="3061A85C" w14:textId="77777777" w:rsidR="00E11280" w:rsidRPr="00E11280" w:rsidRDefault="00E11280" w:rsidP="00E11280">
      <w:pPr>
        <w:tabs>
          <w:tab w:val="left" w:pos="851"/>
          <w:tab w:val="left" w:pos="1985"/>
        </w:tabs>
        <w:rPr>
          <w:b/>
          <w:szCs w:val="22"/>
        </w:rPr>
      </w:pPr>
      <w:r w:rsidRPr="00E11280">
        <w:rPr>
          <w:b/>
          <w:szCs w:val="22"/>
        </w:rPr>
        <w:t>“Contract” means a contract which is awarded in accordance with this Framework Agreement</w:t>
      </w:r>
    </w:p>
    <w:p w14:paraId="54212CBA" w14:textId="77777777" w:rsidR="00E11280" w:rsidRPr="00E11280" w:rsidRDefault="00E11280" w:rsidP="00E11280">
      <w:pPr>
        <w:tabs>
          <w:tab w:val="left" w:pos="851"/>
          <w:tab w:val="left" w:pos="1985"/>
        </w:tabs>
        <w:rPr>
          <w:b/>
          <w:szCs w:val="22"/>
        </w:rPr>
      </w:pPr>
      <w:r w:rsidRPr="00E11280">
        <w:rPr>
          <w:b/>
          <w:szCs w:val="22"/>
        </w:rPr>
        <w:t>“Framework Term” means the period set out in Clause 2.5 of this Framework Agreement;</w:t>
      </w:r>
    </w:p>
    <w:p w14:paraId="17BDD076" w14:textId="77777777" w:rsidR="00E11280" w:rsidRPr="00E11280" w:rsidRDefault="00E11280" w:rsidP="00E11280">
      <w:pPr>
        <w:tabs>
          <w:tab w:val="left" w:pos="851"/>
          <w:tab w:val="left" w:pos="1985"/>
        </w:tabs>
        <w:rPr>
          <w:b/>
          <w:szCs w:val="22"/>
        </w:rPr>
      </w:pPr>
      <w:r w:rsidRPr="00E11280">
        <w:rPr>
          <w:b/>
          <w:szCs w:val="22"/>
        </w:rPr>
        <w:t>“Month” means a calendar month;</w:t>
      </w:r>
    </w:p>
    <w:p w14:paraId="67F30021" w14:textId="77777777" w:rsidR="00E11280" w:rsidRPr="00E11280" w:rsidRDefault="00E11280" w:rsidP="00E11280">
      <w:pPr>
        <w:tabs>
          <w:tab w:val="left" w:pos="851"/>
          <w:tab w:val="left" w:pos="1985"/>
        </w:tabs>
        <w:rPr>
          <w:b/>
          <w:szCs w:val="22"/>
        </w:rPr>
      </w:pPr>
      <w:r w:rsidRPr="00E11280">
        <w:rPr>
          <w:b/>
          <w:szCs w:val="22"/>
        </w:rPr>
        <w:t>“Prime Contractor” has the meaning set out in Part 1, paragraph 2.5 of the RFT;</w:t>
      </w:r>
    </w:p>
    <w:p w14:paraId="7058D3D8" w14:textId="77777777" w:rsidR="00E11280" w:rsidRDefault="00E11280" w:rsidP="00E11280">
      <w:pPr>
        <w:tabs>
          <w:tab w:val="left" w:pos="851"/>
          <w:tab w:val="left" w:pos="1985"/>
        </w:tabs>
        <w:rPr>
          <w:b/>
          <w:szCs w:val="22"/>
        </w:rPr>
      </w:pPr>
      <w:r w:rsidRPr="00E11280">
        <w:rPr>
          <w:b/>
          <w:szCs w:val="22"/>
        </w:rPr>
        <w:t>“Subcontractor” has the meaning set out in Part 1, paragraph 2.5 of the RFT;</w:t>
      </w:r>
    </w:p>
    <w:p w14:paraId="1DDEE752" w14:textId="1837AACF" w:rsidR="00DF7B13" w:rsidRPr="00E11280" w:rsidRDefault="00DF7B13" w:rsidP="00E11280">
      <w:pPr>
        <w:tabs>
          <w:tab w:val="left" w:pos="851"/>
          <w:tab w:val="left" w:pos="1985"/>
        </w:tabs>
        <w:rPr>
          <w:b/>
          <w:szCs w:val="22"/>
        </w:rPr>
      </w:pPr>
      <w:r>
        <w:rPr>
          <w:b/>
          <w:szCs w:val="22"/>
        </w:rPr>
        <w:t xml:space="preserve">“NAGF” means </w:t>
      </w:r>
      <w:r w:rsidRPr="00DF7B13">
        <w:rPr>
          <w:b/>
          <w:szCs w:val="22"/>
        </w:rPr>
        <w:t>Notification to Activate Goods Form</w:t>
      </w:r>
    </w:p>
    <w:p w14:paraId="1AC3E7DA" w14:textId="4A3F1D64" w:rsidR="00E11280" w:rsidRPr="00E11280" w:rsidRDefault="009938B2" w:rsidP="00E11280">
      <w:pPr>
        <w:tabs>
          <w:tab w:val="left" w:pos="851"/>
          <w:tab w:val="left" w:pos="1985"/>
        </w:tabs>
        <w:rPr>
          <w:b/>
          <w:szCs w:val="22"/>
        </w:rPr>
      </w:pPr>
      <w:r>
        <w:rPr>
          <w:b/>
          <w:szCs w:val="22"/>
        </w:rPr>
        <w:t xml:space="preserve">“Goods Contract” means </w:t>
      </w:r>
      <w:r w:rsidRPr="009938B2">
        <w:rPr>
          <w:b/>
          <w:szCs w:val="22"/>
        </w:rPr>
        <w:t>template contract attached at Appendix 6 to the RFT</w:t>
      </w:r>
    </w:p>
    <w:p w14:paraId="68A25CB3" w14:textId="77777777" w:rsidR="00E11280" w:rsidRPr="00E11280" w:rsidRDefault="00E11280" w:rsidP="00E11280">
      <w:pPr>
        <w:tabs>
          <w:tab w:val="left" w:pos="851"/>
          <w:tab w:val="left" w:pos="1985"/>
        </w:tabs>
        <w:rPr>
          <w:b/>
          <w:szCs w:val="22"/>
        </w:rPr>
      </w:pPr>
      <w:r w:rsidRPr="00E11280">
        <w:rPr>
          <w:b/>
          <w:szCs w:val="22"/>
        </w:rPr>
        <w:t>Unless otherwise specified herein, a defined term used in this Framework Agreement shall have the same meaning as assigned to it in the RFT.</w:t>
      </w:r>
    </w:p>
    <w:p w14:paraId="37CB3C4F" w14:textId="77777777" w:rsidR="00E11280" w:rsidRPr="00E11280" w:rsidRDefault="00E11280" w:rsidP="00E11280">
      <w:pPr>
        <w:tabs>
          <w:tab w:val="left" w:pos="851"/>
          <w:tab w:val="left" w:pos="1985"/>
        </w:tabs>
        <w:rPr>
          <w:b/>
          <w:szCs w:val="22"/>
        </w:rPr>
      </w:pPr>
    </w:p>
    <w:p w14:paraId="0AD57127" w14:textId="77777777" w:rsidR="00E11280" w:rsidRPr="00E11280" w:rsidRDefault="00E11280" w:rsidP="00E11280">
      <w:pPr>
        <w:tabs>
          <w:tab w:val="left" w:pos="851"/>
          <w:tab w:val="left" w:pos="1985"/>
        </w:tabs>
        <w:rPr>
          <w:b/>
          <w:szCs w:val="22"/>
        </w:rPr>
      </w:pPr>
      <w:r w:rsidRPr="00E11280">
        <w:rPr>
          <w:b/>
          <w:szCs w:val="22"/>
        </w:rPr>
        <w:t>1.1</w:t>
      </w:r>
      <w:r w:rsidRPr="00E11280">
        <w:rPr>
          <w:b/>
          <w:szCs w:val="22"/>
        </w:rPr>
        <w:tab/>
        <w:t xml:space="preserve">To the extent that any specific provision in a Contract is inconsistent or conflicts with any term or condition of this Framework Agreement, the relevant provision of the Contract shall prevail. </w:t>
      </w:r>
    </w:p>
    <w:p w14:paraId="39629F77" w14:textId="77777777" w:rsidR="00E11280" w:rsidRPr="00E11280" w:rsidRDefault="00E11280" w:rsidP="00E11280">
      <w:pPr>
        <w:tabs>
          <w:tab w:val="left" w:pos="851"/>
          <w:tab w:val="left" w:pos="1985"/>
        </w:tabs>
        <w:rPr>
          <w:b/>
          <w:szCs w:val="22"/>
        </w:rPr>
      </w:pPr>
    </w:p>
    <w:p w14:paraId="178C57D9" w14:textId="77777777" w:rsidR="00E11280" w:rsidRPr="00E11280" w:rsidRDefault="00E11280" w:rsidP="00E11280">
      <w:pPr>
        <w:tabs>
          <w:tab w:val="left" w:pos="851"/>
          <w:tab w:val="left" w:pos="1985"/>
        </w:tabs>
        <w:rPr>
          <w:b/>
          <w:szCs w:val="22"/>
        </w:rPr>
      </w:pPr>
      <w:r w:rsidRPr="00E11280">
        <w:rPr>
          <w:b/>
          <w:szCs w:val="22"/>
        </w:rPr>
        <w:t>1.2</w:t>
      </w:r>
      <w:r w:rsidRPr="00E11280">
        <w:rPr>
          <w:b/>
          <w:szCs w:val="22"/>
        </w:rPr>
        <w:tab/>
        <w:t>Headings are included for ease of reference only and shall not affect the construction of this Framework Agreement.</w:t>
      </w:r>
    </w:p>
    <w:p w14:paraId="7E12DB79" w14:textId="77777777" w:rsidR="00E11280" w:rsidRPr="00E11280" w:rsidRDefault="00E11280" w:rsidP="00E11280">
      <w:pPr>
        <w:tabs>
          <w:tab w:val="left" w:pos="851"/>
          <w:tab w:val="left" w:pos="1985"/>
        </w:tabs>
        <w:rPr>
          <w:b/>
          <w:szCs w:val="22"/>
        </w:rPr>
      </w:pPr>
    </w:p>
    <w:p w14:paraId="347AA147" w14:textId="77777777" w:rsidR="00E11280" w:rsidRPr="00E11280" w:rsidRDefault="00E11280" w:rsidP="00E11280">
      <w:pPr>
        <w:tabs>
          <w:tab w:val="left" w:pos="851"/>
          <w:tab w:val="left" w:pos="1985"/>
        </w:tabs>
        <w:rPr>
          <w:b/>
          <w:szCs w:val="22"/>
        </w:rPr>
      </w:pPr>
      <w:r w:rsidRPr="00E11280">
        <w:rPr>
          <w:b/>
          <w:szCs w:val="22"/>
        </w:rPr>
        <w:t>1.3</w:t>
      </w:r>
      <w:r w:rsidRPr="00E11280">
        <w:rPr>
          <w:b/>
          <w:szCs w:val="22"/>
        </w:rPr>
        <w:tab/>
        <w:t>Unless the context requires otherwise, words in the singular may include the plural and vice versa.</w:t>
      </w:r>
    </w:p>
    <w:p w14:paraId="5F89DF0F" w14:textId="77777777" w:rsidR="00E11280" w:rsidRPr="00E11280" w:rsidRDefault="00E11280" w:rsidP="00E11280">
      <w:pPr>
        <w:tabs>
          <w:tab w:val="left" w:pos="851"/>
          <w:tab w:val="left" w:pos="1985"/>
        </w:tabs>
        <w:rPr>
          <w:b/>
          <w:szCs w:val="22"/>
        </w:rPr>
      </w:pPr>
    </w:p>
    <w:p w14:paraId="473F1A1D" w14:textId="77777777" w:rsidR="00E11280" w:rsidRPr="00E11280" w:rsidRDefault="00E11280" w:rsidP="00E11280">
      <w:pPr>
        <w:tabs>
          <w:tab w:val="left" w:pos="851"/>
          <w:tab w:val="left" w:pos="1985"/>
        </w:tabs>
        <w:rPr>
          <w:b/>
          <w:szCs w:val="22"/>
        </w:rPr>
      </w:pPr>
      <w:r w:rsidRPr="00E11280">
        <w:rPr>
          <w:b/>
          <w:szCs w:val="22"/>
        </w:rPr>
        <w:t>1.4</w:t>
      </w:r>
      <w:r w:rsidRPr="00E11280">
        <w:rPr>
          <w:b/>
          <w:szCs w:val="22"/>
        </w:rPr>
        <w:tab/>
        <w:t>References to any statute, enactment, order, regulation or other legislative instrument shall be construed as a reference to the statute, enactment, order, regulation or instrument as amended, unless specifically indicated otherwise.</w:t>
      </w:r>
    </w:p>
    <w:p w14:paraId="5AD9B84E" w14:textId="77777777" w:rsidR="00E11280" w:rsidRPr="00E11280" w:rsidRDefault="00E11280" w:rsidP="00E11280">
      <w:pPr>
        <w:tabs>
          <w:tab w:val="left" w:pos="851"/>
          <w:tab w:val="left" w:pos="1985"/>
        </w:tabs>
        <w:rPr>
          <w:b/>
          <w:szCs w:val="22"/>
        </w:rPr>
      </w:pPr>
    </w:p>
    <w:p w14:paraId="6D806625" w14:textId="77777777" w:rsidR="00E11280" w:rsidRPr="00E11280" w:rsidRDefault="00E11280" w:rsidP="00E11280">
      <w:pPr>
        <w:tabs>
          <w:tab w:val="left" w:pos="851"/>
          <w:tab w:val="left" w:pos="1985"/>
        </w:tabs>
        <w:rPr>
          <w:b/>
          <w:szCs w:val="22"/>
        </w:rPr>
      </w:pPr>
      <w:r w:rsidRPr="00E11280">
        <w:rPr>
          <w:b/>
          <w:szCs w:val="22"/>
        </w:rPr>
        <w:t>2.</w:t>
      </w:r>
      <w:r w:rsidRPr="00E11280">
        <w:rPr>
          <w:b/>
          <w:szCs w:val="22"/>
        </w:rPr>
        <w:tab/>
        <w:t>APPOINTMENT OF FRAMEWORK MEMBER, SCOPE AND TERM OF THE FRAMEWORK AGREEMENT</w:t>
      </w:r>
    </w:p>
    <w:p w14:paraId="71DB832A" w14:textId="77777777" w:rsidR="00E11280" w:rsidRPr="00E11280" w:rsidRDefault="00E11280" w:rsidP="00E11280">
      <w:pPr>
        <w:tabs>
          <w:tab w:val="left" w:pos="851"/>
          <w:tab w:val="left" w:pos="1985"/>
        </w:tabs>
        <w:rPr>
          <w:b/>
          <w:szCs w:val="22"/>
        </w:rPr>
      </w:pPr>
      <w:r w:rsidRPr="00E11280">
        <w:rPr>
          <w:b/>
          <w:szCs w:val="22"/>
        </w:rPr>
        <w:lastRenderedPageBreak/>
        <w:t>2.1</w:t>
      </w:r>
      <w:r w:rsidRPr="00E11280">
        <w:rPr>
          <w:b/>
          <w:szCs w:val="22"/>
        </w:rPr>
        <w:tab/>
        <w:t>In consideration of payment by the Contracting Authority of the sum of €2.00, the receipt of which is hereby acknowledged by the Framework Member, the Framework Member accepts its appointment under the provisions of this Framework Agreement.</w:t>
      </w:r>
    </w:p>
    <w:p w14:paraId="0D43C77D" w14:textId="77777777" w:rsidR="00E11280" w:rsidRPr="00E11280" w:rsidRDefault="00E11280" w:rsidP="00E11280">
      <w:pPr>
        <w:tabs>
          <w:tab w:val="left" w:pos="851"/>
          <w:tab w:val="left" w:pos="1985"/>
        </w:tabs>
        <w:rPr>
          <w:b/>
          <w:szCs w:val="22"/>
        </w:rPr>
      </w:pPr>
      <w:r w:rsidRPr="00E11280">
        <w:rPr>
          <w:b/>
          <w:szCs w:val="22"/>
        </w:rPr>
        <w:t>2.2</w:t>
      </w:r>
      <w:r w:rsidRPr="00E11280">
        <w:rPr>
          <w:b/>
          <w:szCs w:val="22"/>
        </w:rPr>
        <w:tab/>
        <w:t xml:space="preserve">This Framework Agreement does not entitle the Framework Member to be consulted in respect of, or awarded any Contract during the Framework Term. The Contracting Authority may at its or their sole discretion choose not to enter into any Contract pursuant to this Framework Agreement.  </w:t>
      </w:r>
    </w:p>
    <w:p w14:paraId="7C48C92B" w14:textId="093B123C" w:rsidR="00E11280" w:rsidRPr="00E11280" w:rsidRDefault="00E11280" w:rsidP="00E11280">
      <w:pPr>
        <w:tabs>
          <w:tab w:val="left" w:pos="851"/>
          <w:tab w:val="left" w:pos="1985"/>
        </w:tabs>
        <w:rPr>
          <w:b/>
          <w:szCs w:val="22"/>
        </w:rPr>
      </w:pPr>
      <w:r w:rsidRPr="00E11280">
        <w:rPr>
          <w:b/>
          <w:szCs w:val="22"/>
        </w:rPr>
        <w:t>2.3</w:t>
      </w:r>
      <w:r w:rsidRPr="00E11280">
        <w:rPr>
          <w:b/>
          <w:szCs w:val="22"/>
        </w:rPr>
        <w:tab/>
        <w:t xml:space="preserve">The Contracting Authority does not give any guarantee and/or warrant the actual value of any </w:t>
      </w:r>
      <w:r w:rsidR="00933466">
        <w:rPr>
          <w:b/>
          <w:szCs w:val="22"/>
        </w:rPr>
        <w:t xml:space="preserve">Goods </w:t>
      </w:r>
      <w:r w:rsidRPr="00E11280">
        <w:rPr>
          <w:b/>
          <w:szCs w:val="22"/>
        </w:rPr>
        <w:t xml:space="preserve">and/or number of Contracts (if any) which may be procured in connection with this Framework Agreement and the Parties acknowledge that the Contracting Authority are not bound to enter into any Contract or other arrangement with the Framework Member as a result of entering into this Framework Agreement.  Without prejudice to the foregoing the Framework Member hereby acknowledges that the Contracting Authority intends (but shall be under no obligation) to promote the Framework Agreement and to encourage use of the Framework Agreement) and the Framework Member may be required  to provide reasonable assistance in this respect. </w:t>
      </w:r>
    </w:p>
    <w:p w14:paraId="0F5A70C2" w14:textId="77777777" w:rsidR="00E11280" w:rsidRPr="00E11280" w:rsidRDefault="00E11280" w:rsidP="00E11280">
      <w:pPr>
        <w:tabs>
          <w:tab w:val="left" w:pos="851"/>
          <w:tab w:val="left" w:pos="1985"/>
        </w:tabs>
        <w:rPr>
          <w:b/>
          <w:szCs w:val="22"/>
        </w:rPr>
      </w:pPr>
      <w:r w:rsidRPr="00E11280">
        <w:rPr>
          <w:b/>
          <w:szCs w:val="22"/>
        </w:rPr>
        <w:t>2.4</w:t>
      </w:r>
      <w:r w:rsidRPr="00E11280">
        <w:rPr>
          <w:b/>
          <w:szCs w:val="22"/>
        </w:rPr>
        <w:tab/>
        <w:t xml:space="preserve">This Framework Agreement does not confer exclusivity on any Framework Member.  The Contracting Authority may at their sole discretion opt to carry out a separate contract award procedure for contracts falling within the scope of this Framework Agreement.  In this event, the Contracting Authority shall observe all obligations at law and shall not afford any advantage to the Framework Member. </w:t>
      </w:r>
    </w:p>
    <w:p w14:paraId="1BA478F4" w14:textId="77777777" w:rsidR="00E11280" w:rsidRPr="00E11280" w:rsidRDefault="00E11280" w:rsidP="00E11280">
      <w:pPr>
        <w:tabs>
          <w:tab w:val="left" w:pos="851"/>
          <w:tab w:val="left" w:pos="1985"/>
        </w:tabs>
        <w:rPr>
          <w:b/>
          <w:szCs w:val="22"/>
        </w:rPr>
      </w:pPr>
      <w:r w:rsidRPr="00E11280">
        <w:rPr>
          <w:b/>
          <w:szCs w:val="22"/>
        </w:rPr>
        <w:t>2.5</w:t>
      </w:r>
      <w:r w:rsidRPr="00E11280">
        <w:rPr>
          <w:b/>
          <w:szCs w:val="22"/>
        </w:rPr>
        <w:tab/>
        <w:t>This Framework Agreement shall take effect on the Commencement Date and expire [insert term] thereafter (“the Framework Term”) unless terminated earlier in accordance with this Framework Agreement.</w:t>
      </w:r>
    </w:p>
    <w:p w14:paraId="0FC0DE25" w14:textId="77777777" w:rsidR="00E11280" w:rsidRPr="00E11280" w:rsidRDefault="00E11280" w:rsidP="00E11280">
      <w:pPr>
        <w:tabs>
          <w:tab w:val="left" w:pos="851"/>
          <w:tab w:val="left" w:pos="1985"/>
        </w:tabs>
        <w:rPr>
          <w:b/>
          <w:szCs w:val="22"/>
        </w:rPr>
      </w:pPr>
      <w:r w:rsidRPr="00E11280">
        <w:rPr>
          <w:b/>
          <w:szCs w:val="22"/>
        </w:rPr>
        <w:t>2.6</w:t>
      </w:r>
      <w:r w:rsidRPr="00E11280">
        <w:rPr>
          <w:b/>
          <w:szCs w:val="22"/>
        </w:rPr>
        <w:tab/>
        <w:t xml:space="preserve">The Contracting Authority reserves the right, at its discretion and subject to its obligations at law, to extend the Framework Term for a period or periods of up to </w:t>
      </w:r>
      <w:sdt>
        <w:sdtPr>
          <w:rPr>
            <w:b/>
            <w:szCs w:val="22"/>
          </w:rPr>
          <w:id w:val="103917753"/>
          <w:placeholder>
            <w:docPart w:val="56EADC25A1004BBCB71E6A12DFA15F5B"/>
          </w:placeholder>
        </w:sdtPr>
        <w:sdtEndPr/>
        <w:sdtContent>
          <w:r w:rsidRPr="00E11280">
            <w:rPr>
              <w:b/>
              <w:szCs w:val="22"/>
            </w:rPr>
            <w:t>insert number</w:t>
          </w:r>
        </w:sdtContent>
      </w:sdt>
      <w:r w:rsidRPr="00E11280">
        <w:rPr>
          <w:b/>
          <w:szCs w:val="22"/>
        </w:rPr>
        <w:t xml:space="preserve"> with a maximum of </w:t>
      </w:r>
      <w:sdt>
        <w:sdtPr>
          <w:rPr>
            <w:b/>
            <w:szCs w:val="22"/>
          </w:rPr>
          <w:id w:val="103917752"/>
          <w:placeholder>
            <w:docPart w:val="56EADC25A1004BBCB71E6A12DFA15F5B"/>
          </w:placeholder>
        </w:sdtPr>
        <w:sdtEndPr/>
        <w:sdtContent>
          <w:r w:rsidRPr="00E11280">
            <w:rPr>
              <w:b/>
              <w:szCs w:val="22"/>
            </w:rPr>
            <w:t>insert number</w:t>
          </w:r>
        </w:sdtContent>
      </w:sdt>
      <w:r w:rsidRPr="00E11280">
        <w:rPr>
          <w:b/>
          <w:szCs w:val="22"/>
        </w:rPr>
        <w:t xml:space="preserve"> of such extensions on the same terms and conditions.  </w:t>
      </w:r>
    </w:p>
    <w:p w14:paraId="7516D913" w14:textId="77777777" w:rsidR="00E11280" w:rsidRPr="00E11280" w:rsidRDefault="00E11280" w:rsidP="00E11280">
      <w:pPr>
        <w:tabs>
          <w:tab w:val="left" w:pos="851"/>
          <w:tab w:val="left" w:pos="1985"/>
        </w:tabs>
        <w:rPr>
          <w:b/>
          <w:szCs w:val="22"/>
        </w:rPr>
      </w:pPr>
      <w:r w:rsidRPr="00E11280">
        <w:rPr>
          <w:b/>
          <w:szCs w:val="22"/>
        </w:rPr>
        <w:t>3.</w:t>
      </w:r>
      <w:r w:rsidRPr="00E11280">
        <w:rPr>
          <w:b/>
          <w:szCs w:val="22"/>
        </w:rPr>
        <w:tab/>
        <w:t>FRAMEWORK AGREEMENT MANAGEMENT PROVISIONS</w:t>
      </w:r>
    </w:p>
    <w:p w14:paraId="0892B17B" w14:textId="77777777" w:rsidR="00E11280" w:rsidRPr="00E11280" w:rsidRDefault="00E11280" w:rsidP="00E11280">
      <w:pPr>
        <w:tabs>
          <w:tab w:val="left" w:pos="851"/>
          <w:tab w:val="left" w:pos="1985"/>
        </w:tabs>
        <w:rPr>
          <w:b/>
          <w:szCs w:val="22"/>
        </w:rPr>
      </w:pPr>
      <w:r w:rsidRPr="00E11280">
        <w:rPr>
          <w:b/>
          <w:szCs w:val="22"/>
        </w:rPr>
        <w:t>3.1</w:t>
      </w:r>
      <w:r w:rsidRPr="00E11280">
        <w:rPr>
          <w:b/>
          <w:szCs w:val="22"/>
        </w:rPr>
        <w:tab/>
        <w:t>The Framework Member hereby agrees and undertakes to comply with the Framework Agreement management provisions as set out in Annex 1 to this Framework Agreement or as may be notified in writing by the Contracting Authority to the Framework Member from time to time.</w:t>
      </w:r>
    </w:p>
    <w:p w14:paraId="7EAF6DA8" w14:textId="4905FE53" w:rsidR="00E11280" w:rsidRPr="00E11280" w:rsidRDefault="00E11280" w:rsidP="00E11280">
      <w:pPr>
        <w:tabs>
          <w:tab w:val="left" w:pos="851"/>
          <w:tab w:val="left" w:pos="1985"/>
        </w:tabs>
        <w:rPr>
          <w:b/>
          <w:szCs w:val="22"/>
        </w:rPr>
      </w:pPr>
      <w:r w:rsidRPr="00E11280">
        <w:rPr>
          <w:b/>
          <w:szCs w:val="22"/>
        </w:rPr>
        <w:t>4.</w:t>
      </w:r>
      <w:r w:rsidRPr="00E11280">
        <w:rPr>
          <w:b/>
          <w:szCs w:val="22"/>
        </w:rPr>
        <w:tab/>
      </w:r>
      <w:r w:rsidR="002F30E3">
        <w:rPr>
          <w:b/>
          <w:szCs w:val="22"/>
        </w:rPr>
        <w:t>GOODS</w:t>
      </w:r>
      <w:r w:rsidRPr="00E11280">
        <w:rPr>
          <w:b/>
          <w:szCs w:val="22"/>
        </w:rPr>
        <w:t xml:space="preserve"> CONTRACT</w:t>
      </w:r>
    </w:p>
    <w:p w14:paraId="2B0ECC28" w14:textId="52AE2B02" w:rsidR="00E11280" w:rsidRPr="00E11280" w:rsidRDefault="00E11280" w:rsidP="00E11280">
      <w:pPr>
        <w:tabs>
          <w:tab w:val="left" w:pos="851"/>
          <w:tab w:val="left" w:pos="1985"/>
        </w:tabs>
        <w:rPr>
          <w:b/>
          <w:szCs w:val="22"/>
        </w:rPr>
      </w:pPr>
      <w:r w:rsidRPr="00E11280">
        <w:rPr>
          <w:b/>
          <w:szCs w:val="22"/>
        </w:rPr>
        <w:t>4.1</w:t>
      </w:r>
      <w:r w:rsidRPr="00E11280">
        <w:rPr>
          <w:b/>
          <w:szCs w:val="22"/>
        </w:rPr>
        <w:tab/>
        <w:t xml:space="preserve">This Framework Agreement relates to the provision of the </w:t>
      </w:r>
      <w:r w:rsidR="002F30E3">
        <w:rPr>
          <w:b/>
          <w:szCs w:val="22"/>
        </w:rPr>
        <w:t>Goods</w:t>
      </w:r>
      <w:r w:rsidRPr="00E11280">
        <w:rPr>
          <w:b/>
          <w:szCs w:val="22"/>
        </w:rPr>
        <w:t>.</w:t>
      </w:r>
    </w:p>
    <w:p w14:paraId="71BAD366" w14:textId="7D868642" w:rsidR="00E11280" w:rsidRDefault="00E11280" w:rsidP="00E11280">
      <w:pPr>
        <w:tabs>
          <w:tab w:val="left" w:pos="851"/>
          <w:tab w:val="left" w:pos="1985"/>
        </w:tabs>
        <w:rPr>
          <w:b/>
          <w:szCs w:val="22"/>
        </w:rPr>
      </w:pPr>
      <w:r w:rsidRPr="00E11280">
        <w:rPr>
          <w:b/>
          <w:szCs w:val="22"/>
        </w:rPr>
        <w:t>4.2</w:t>
      </w:r>
      <w:r w:rsidRPr="00E11280">
        <w:rPr>
          <w:b/>
          <w:szCs w:val="22"/>
        </w:rPr>
        <w:tab/>
        <w:t xml:space="preserve">Where the Framework Member is awarded a Contract further to the procedure set out in accordance with clauses 5 and 6, it shall provide the </w:t>
      </w:r>
      <w:r w:rsidR="002F30E3">
        <w:rPr>
          <w:b/>
          <w:szCs w:val="22"/>
        </w:rPr>
        <w:t>Good</w:t>
      </w:r>
      <w:r w:rsidRPr="00E11280">
        <w:rPr>
          <w:b/>
          <w:szCs w:val="22"/>
        </w:rPr>
        <w:t xml:space="preserve">s to the Contracting Authority in accordance with the </w:t>
      </w:r>
      <w:r w:rsidR="002F30E3">
        <w:rPr>
          <w:b/>
          <w:szCs w:val="22"/>
        </w:rPr>
        <w:t>Goods</w:t>
      </w:r>
      <w:r w:rsidRPr="00E11280">
        <w:rPr>
          <w:b/>
          <w:szCs w:val="22"/>
        </w:rPr>
        <w:t xml:space="preserve"> Contract.  Subject to the provisions of this Framework Agreement and to the satisfaction of any pre-conditions to the award of a </w:t>
      </w:r>
      <w:r w:rsidR="00933466">
        <w:rPr>
          <w:b/>
          <w:szCs w:val="22"/>
        </w:rPr>
        <w:t>Goods</w:t>
      </w:r>
      <w:r w:rsidRPr="00E11280">
        <w:rPr>
          <w:b/>
          <w:szCs w:val="22"/>
        </w:rPr>
        <w:t xml:space="preserve"> Contract, the successful Framework Member shall be required to enter into the </w:t>
      </w:r>
      <w:r w:rsidR="00933466">
        <w:rPr>
          <w:b/>
          <w:szCs w:val="22"/>
        </w:rPr>
        <w:t>Goods</w:t>
      </w:r>
      <w:r w:rsidRPr="00E11280">
        <w:rPr>
          <w:b/>
          <w:szCs w:val="22"/>
        </w:rPr>
        <w:t xml:space="preserve"> Contract with the Contracting Authority.</w:t>
      </w:r>
    </w:p>
    <w:p w14:paraId="00429276" w14:textId="77777777" w:rsidR="002F30E3" w:rsidRDefault="002F30E3" w:rsidP="00E11280">
      <w:pPr>
        <w:tabs>
          <w:tab w:val="left" w:pos="851"/>
          <w:tab w:val="left" w:pos="1985"/>
        </w:tabs>
        <w:rPr>
          <w:b/>
          <w:szCs w:val="22"/>
        </w:rPr>
      </w:pPr>
    </w:p>
    <w:p w14:paraId="4079153C" w14:textId="77777777" w:rsidR="002F30E3" w:rsidRPr="00E11280" w:rsidRDefault="002F30E3" w:rsidP="00E11280">
      <w:pPr>
        <w:tabs>
          <w:tab w:val="left" w:pos="851"/>
          <w:tab w:val="left" w:pos="1985"/>
        </w:tabs>
        <w:rPr>
          <w:b/>
          <w:szCs w:val="22"/>
        </w:rPr>
      </w:pPr>
    </w:p>
    <w:p w14:paraId="274CEB17" w14:textId="77777777" w:rsidR="00E11280" w:rsidRPr="00E11280" w:rsidRDefault="00E11280" w:rsidP="00E11280">
      <w:pPr>
        <w:tabs>
          <w:tab w:val="left" w:pos="851"/>
          <w:tab w:val="left" w:pos="1985"/>
        </w:tabs>
        <w:rPr>
          <w:b/>
          <w:szCs w:val="22"/>
        </w:rPr>
      </w:pPr>
      <w:r w:rsidRPr="00E11280">
        <w:rPr>
          <w:b/>
          <w:szCs w:val="22"/>
        </w:rPr>
        <w:lastRenderedPageBreak/>
        <w:t>5.</w:t>
      </w:r>
      <w:r w:rsidRPr="00E11280">
        <w:rPr>
          <w:b/>
          <w:szCs w:val="22"/>
        </w:rPr>
        <w:tab/>
        <w:t>PROCEDURE FOR AWARD OF CONTRACTS</w:t>
      </w:r>
    </w:p>
    <w:p w14:paraId="4CE38EB9" w14:textId="5F16AF9D" w:rsidR="00E11280" w:rsidRPr="00E11280" w:rsidRDefault="00E11280" w:rsidP="00DE76A9">
      <w:pPr>
        <w:numPr>
          <w:ilvl w:val="0"/>
          <w:numId w:val="31"/>
        </w:numPr>
        <w:tabs>
          <w:tab w:val="left" w:pos="851"/>
          <w:tab w:val="left" w:pos="1985"/>
        </w:tabs>
        <w:rPr>
          <w:b/>
          <w:szCs w:val="22"/>
          <w:lang w:val="en-IE"/>
        </w:rPr>
      </w:pPr>
      <w:r w:rsidRPr="00E11280">
        <w:rPr>
          <w:b/>
          <w:szCs w:val="22"/>
          <w:lang w:val="en-IE"/>
        </w:rPr>
        <w:t xml:space="preserve">On each occasion that a Contracting Authority proposes to activate </w:t>
      </w:r>
      <w:r w:rsidR="008A6564">
        <w:rPr>
          <w:b/>
          <w:szCs w:val="22"/>
          <w:lang w:val="en-IE"/>
        </w:rPr>
        <w:t xml:space="preserve">Goods </w:t>
      </w:r>
      <w:r w:rsidRPr="00E11280">
        <w:rPr>
          <w:b/>
          <w:szCs w:val="22"/>
          <w:lang w:val="en-IE"/>
        </w:rPr>
        <w:t xml:space="preserve">under this Framework Agreement, the Contracting Authority shall issue (by electronic means) a Notification to Activate </w:t>
      </w:r>
      <w:r w:rsidR="008A6564">
        <w:rPr>
          <w:b/>
          <w:szCs w:val="22"/>
          <w:lang w:val="en-IE"/>
        </w:rPr>
        <w:t>Goods</w:t>
      </w:r>
      <w:r w:rsidRPr="00E11280">
        <w:rPr>
          <w:b/>
          <w:szCs w:val="22"/>
          <w:lang w:val="en-IE"/>
        </w:rPr>
        <w:t xml:space="preserve"> Form (“</w:t>
      </w:r>
      <w:r w:rsidR="0055047D">
        <w:rPr>
          <w:b/>
          <w:szCs w:val="22"/>
          <w:lang w:val="en-IE"/>
        </w:rPr>
        <w:t>NAGF</w:t>
      </w:r>
      <w:r w:rsidRPr="00E11280">
        <w:rPr>
          <w:b/>
          <w:szCs w:val="22"/>
          <w:lang w:val="en-IE"/>
        </w:rPr>
        <w:t xml:space="preserve">”) on the Framework Member in accordance with the procedure set out in this clause 5.1. The </w:t>
      </w:r>
      <w:r w:rsidR="0055047D">
        <w:rPr>
          <w:b/>
          <w:szCs w:val="22"/>
          <w:lang w:val="en-IE"/>
        </w:rPr>
        <w:t>NAGF</w:t>
      </w:r>
      <w:r w:rsidRPr="00E11280">
        <w:rPr>
          <w:b/>
          <w:szCs w:val="22"/>
          <w:lang w:val="en-IE"/>
        </w:rPr>
        <w:t xml:space="preserve"> shall be in the form as set out an Annex 1. Contracts will be awarded in order of rotation to qualified Framework Members. </w:t>
      </w:r>
    </w:p>
    <w:p w14:paraId="50E71FFB" w14:textId="77777777" w:rsidR="00E11280" w:rsidRPr="00E11280" w:rsidRDefault="00E11280" w:rsidP="00E11280">
      <w:pPr>
        <w:tabs>
          <w:tab w:val="left" w:pos="851"/>
          <w:tab w:val="left" w:pos="1985"/>
        </w:tabs>
        <w:rPr>
          <w:b/>
          <w:szCs w:val="22"/>
          <w:lang w:val="en-IE"/>
        </w:rPr>
      </w:pPr>
    </w:p>
    <w:p w14:paraId="4DC2B2AE" w14:textId="77777777" w:rsidR="00E11280" w:rsidRPr="00E11280" w:rsidRDefault="00E11280" w:rsidP="00E11280">
      <w:pPr>
        <w:tabs>
          <w:tab w:val="left" w:pos="851"/>
          <w:tab w:val="left" w:pos="1985"/>
        </w:tabs>
        <w:rPr>
          <w:b/>
          <w:szCs w:val="22"/>
          <w:lang w:val="en-IE"/>
        </w:rPr>
      </w:pPr>
      <w:r w:rsidRPr="00E11280">
        <w:rPr>
          <w:b/>
          <w:szCs w:val="22"/>
          <w:lang w:val="en-IE"/>
        </w:rPr>
        <w:t>The process for this rotation for each Lot will be as follows:</w:t>
      </w:r>
    </w:p>
    <w:p w14:paraId="414D9687" w14:textId="56BEA903" w:rsidR="00E11280" w:rsidRPr="00E11280" w:rsidRDefault="00E11280" w:rsidP="00DE76A9">
      <w:pPr>
        <w:numPr>
          <w:ilvl w:val="1"/>
          <w:numId w:val="31"/>
        </w:numPr>
        <w:tabs>
          <w:tab w:val="left" w:pos="851"/>
          <w:tab w:val="left" w:pos="1985"/>
        </w:tabs>
        <w:rPr>
          <w:b/>
          <w:szCs w:val="22"/>
          <w:lang w:val="en-IE"/>
        </w:rPr>
      </w:pPr>
      <w:r w:rsidRPr="00E11280">
        <w:rPr>
          <w:b/>
          <w:szCs w:val="22"/>
          <w:lang w:val="en-IE"/>
        </w:rPr>
        <w:t xml:space="preserve">The </w:t>
      </w:r>
      <w:r w:rsidR="0055047D">
        <w:rPr>
          <w:b/>
          <w:szCs w:val="22"/>
          <w:lang w:val="en-IE"/>
        </w:rPr>
        <w:t>NAGF</w:t>
      </w:r>
      <w:r w:rsidRPr="00E11280">
        <w:rPr>
          <w:b/>
          <w:szCs w:val="22"/>
          <w:lang w:val="en-IE"/>
        </w:rPr>
        <w:t xml:space="preserve"> in respect of the first requirement shall be issued to the first placed Framework Member according to the marks they receive in the Framework Competition. The highest scoring tender received with be placed first, the next highest scoring tender received will be placed second etc. </w:t>
      </w:r>
    </w:p>
    <w:p w14:paraId="5894804C" w14:textId="5E828099" w:rsidR="00E11280" w:rsidRPr="00E11280" w:rsidRDefault="00E11280" w:rsidP="00DE76A9">
      <w:pPr>
        <w:numPr>
          <w:ilvl w:val="1"/>
          <w:numId w:val="31"/>
        </w:numPr>
        <w:tabs>
          <w:tab w:val="left" w:pos="851"/>
          <w:tab w:val="left" w:pos="1985"/>
        </w:tabs>
        <w:rPr>
          <w:b/>
          <w:szCs w:val="22"/>
          <w:lang w:val="en-IE"/>
        </w:rPr>
      </w:pPr>
      <w:r w:rsidRPr="00E11280">
        <w:rPr>
          <w:b/>
          <w:szCs w:val="22"/>
          <w:lang w:val="en-IE"/>
        </w:rPr>
        <w:t xml:space="preserve">If the Framework Member confirms, by completing the </w:t>
      </w:r>
      <w:r w:rsidR="0055047D">
        <w:rPr>
          <w:b/>
          <w:szCs w:val="22"/>
          <w:lang w:val="en-IE"/>
        </w:rPr>
        <w:t>NAGF</w:t>
      </w:r>
      <w:r w:rsidRPr="00E11280">
        <w:rPr>
          <w:b/>
          <w:szCs w:val="22"/>
          <w:lang w:val="en-IE"/>
        </w:rPr>
        <w:t>, that it is willing to ensure into a Contract, the Contracting Authority may proceed to award the Contract to the Framework Member.</w:t>
      </w:r>
    </w:p>
    <w:p w14:paraId="540AD9D8" w14:textId="3E3AB62B" w:rsidR="00E11280" w:rsidRPr="00E11280" w:rsidRDefault="00E11280" w:rsidP="00DE76A9">
      <w:pPr>
        <w:numPr>
          <w:ilvl w:val="1"/>
          <w:numId w:val="31"/>
        </w:numPr>
        <w:tabs>
          <w:tab w:val="left" w:pos="851"/>
          <w:tab w:val="left" w:pos="1985"/>
        </w:tabs>
        <w:rPr>
          <w:b/>
          <w:szCs w:val="22"/>
          <w:lang w:val="en-IE"/>
        </w:rPr>
      </w:pPr>
      <w:r w:rsidRPr="00E11280">
        <w:rPr>
          <w:b/>
          <w:szCs w:val="22"/>
          <w:lang w:val="en-IE"/>
        </w:rPr>
        <w:t xml:space="preserve">Subject to this clause 5.1, the </w:t>
      </w:r>
      <w:r w:rsidR="0055047D">
        <w:rPr>
          <w:b/>
          <w:szCs w:val="22"/>
          <w:lang w:val="en-IE"/>
        </w:rPr>
        <w:t>NAGF</w:t>
      </w:r>
      <w:r w:rsidRPr="00E11280">
        <w:rPr>
          <w:b/>
          <w:szCs w:val="22"/>
          <w:lang w:val="en-IE"/>
        </w:rPr>
        <w:t xml:space="preserve"> in respect of the second requirement shall be issued to the second placed Framework Member. If the Framework Member confirms, by completing the </w:t>
      </w:r>
      <w:r w:rsidR="0055047D">
        <w:rPr>
          <w:b/>
          <w:szCs w:val="22"/>
          <w:lang w:val="en-IE"/>
        </w:rPr>
        <w:t>NAGF</w:t>
      </w:r>
      <w:r w:rsidRPr="00E11280">
        <w:rPr>
          <w:b/>
          <w:szCs w:val="22"/>
          <w:lang w:val="en-IE"/>
        </w:rPr>
        <w:t xml:space="preserve">, that it is willing to enter into a Contract, the Contracting Authority may proceed to award the Contract to the Framework Member. </w:t>
      </w:r>
    </w:p>
    <w:p w14:paraId="3F54256F" w14:textId="77777777" w:rsidR="00E11280" w:rsidRPr="00E11280" w:rsidRDefault="00E11280" w:rsidP="00DE76A9">
      <w:pPr>
        <w:numPr>
          <w:ilvl w:val="1"/>
          <w:numId w:val="31"/>
        </w:numPr>
        <w:tabs>
          <w:tab w:val="left" w:pos="851"/>
          <w:tab w:val="left" w:pos="1985"/>
        </w:tabs>
        <w:rPr>
          <w:b/>
          <w:szCs w:val="22"/>
          <w:lang w:val="en-IE"/>
        </w:rPr>
      </w:pPr>
      <w:r w:rsidRPr="00E11280">
        <w:rPr>
          <w:b/>
          <w:szCs w:val="22"/>
          <w:lang w:val="en-IE"/>
        </w:rPr>
        <w:t xml:space="preserve">This process shall be repeated along the order of placement of Framework Members and repeated when the last placed Framework Member has been offered a Contract. </w:t>
      </w:r>
    </w:p>
    <w:p w14:paraId="1A2CF7BB" w14:textId="494FCCDB" w:rsidR="00E11280" w:rsidRPr="00E11280" w:rsidRDefault="00E11280" w:rsidP="00DE76A9">
      <w:pPr>
        <w:numPr>
          <w:ilvl w:val="1"/>
          <w:numId w:val="31"/>
        </w:numPr>
        <w:tabs>
          <w:tab w:val="left" w:pos="851"/>
          <w:tab w:val="left" w:pos="1985"/>
        </w:tabs>
        <w:rPr>
          <w:b/>
          <w:szCs w:val="22"/>
          <w:lang w:val="en-IE"/>
        </w:rPr>
      </w:pPr>
      <w:r w:rsidRPr="00E11280">
        <w:rPr>
          <w:b/>
          <w:szCs w:val="22"/>
          <w:lang w:val="en-IE"/>
        </w:rPr>
        <w:t xml:space="preserve">When received by the Framework Member, the Framework Member shall consider the </w:t>
      </w:r>
      <w:r w:rsidR="0055047D">
        <w:rPr>
          <w:b/>
          <w:szCs w:val="22"/>
          <w:lang w:val="en-IE"/>
        </w:rPr>
        <w:t>NAGF</w:t>
      </w:r>
      <w:r w:rsidRPr="00E11280">
        <w:rPr>
          <w:b/>
          <w:szCs w:val="22"/>
          <w:lang w:val="en-IE"/>
        </w:rPr>
        <w:t xml:space="preserve"> in terms of the requirement, their current available capacity and any conflict of interest that may arise. </w:t>
      </w:r>
    </w:p>
    <w:p w14:paraId="4A2883B2" w14:textId="3C9C6C2B" w:rsidR="00E11280" w:rsidRPr="00E11280" w:rsidRDefault="00E11280" w:rsidP="00DE76A9">
      <w:pPr>
        <w:numPr>
          <w:ilvl w:val="1"/>
          <w:numId w:val="31"/>
        </w:numPr>
        <w:tabs>
          <w:tab w:val="left" w:pos="851"/>
          <w:tab w:val="left" w:pos="1985"/>
        </w:tabs>
        <w:rPr>
          <w:b/>
          <w:szCs w:val="22"/>
          <w:lang w:val="en-IE"/>
        </w:rPr>
      </w:pPr>
      <w:r w:rsidRPr="00E11280">
        <w:rPr>
          <w:b/>
          <w:szCs w:val="22"/>
          <w:lang w:val="en-IE"/>
        </w:rPr>
        <w:t xml:space="preserve">The Framework Member shall within 3 working days send notification to the Contracting Authority in the form of the completed and signed </w:t>
      </w:r>
      <w:r w:rsidR="0055047D">
        <w:rPr>
          <w:b/>
          <w:szCs w:val="22"/>
          <w:lang w:val="en-IE"/>
        </w:rPr>
        <w:t>NAGF</w:t>
      </w:r>
      <w:r w:rsidRPr="00E11280">
        <w:rPr>
          <w:b/>
          <w:szCs w:val="22"/>
          <w:lang w:val="en-IE"/>
        </w:rPr>
        <w:t xml:space="preserve"> as to whether it would be willing to enter into a Contract to </w:t>
      </w:r>
      <w:r w:rsidR="002F30E3">
        <w:rPr>
          <w:b/>
          <w:szCs w:val="22"/>
          <w:lang w:val="en-IE"/>
        </w:rPr>
        <w:t>provide the Goods</w:t>
      </w:r>
      <w:r w:rsidRPr="00E11280">
        <w:rPr>
          <w:b/>
          <w:szCs w:val="22"/>
          <w:lang w:val="en-IE"/>
        </w:rPr>
        <w:t xml:space="preserve"> which are the subject of the </w:t>
      </w:r>
      <w:r w:rsidR="0055047D">
        <w:rPr>
          <w:b/>
          <w:szCs w:val="22"/>
          <w:lang w:val="en-IE"/>
        </w:rPr>
        <w:t>NAGF</w:t>
      </w:r>
      <w:r w:rsidRPr="00E11280">
        <w:rPr>
          <w:b/>
          <w:szCs w:val="22"/>
          <w:lang w:val="en-IE"/>
        </w:rPr>
        <w:t xml:space="preserve">. </w:t>
      </w:r>
    </w:p>
    <w:p w14:paraId="0F511770" w14:textId="76C0D52A" w:rsidR="00E11280" w:rsidRPr="00E11280" w:rsidRDefault="00E11280" w:rsidP="00DE76A9">
      <w:pPr>
        <w:numPr>
          <w:ilvl w:val="1"/>
          <w:numId w:val="31"/>
        </w:numPr>
        <w:tabs>
          <w:tab w:val="left" w:pos="851"/>
          <w:tab w:val="left" w:pos="1985"/>
        </w:tabs>
        <w:rPr>
          <w:b/>
          <w:szCs w:val="22"/>
          <w:lang w:val="en-IE"/>
        </w:rPr>
      </w:pPr>
      <w:r w:rsidRPr="00E11280">
        <w:rPr>
          <w:b/>
          <w:szCs w:val="22"/>
          <w:lang w:val="en-IE"/>
        </w:rPr>
        <w:t xml:space="preserve">If the Framework Member confirms it is accepting the Contract, the Contracting Authority will then counter-sign the </w:t>
      </w:r>
      <w:r w:rsidR="0055047D">
        <w:rPr>
          <w:b/>
          <w:szCs w:val="22"/>
          <w:lang w:val="en-IE"/>
        </w:rPr>
        <w:t>NAGF</w:t>
      </w:r>
      <w:r w:rsidRPr="00E11280">
        <w:rPr>
          <w:b/>
          <w:szCs w:val="22"/>
          <w:lang w:val="en-IE"/>
        </w:rPr>
        <w:t xml:space="preserve"> and return it to the Framework Member and this shall constitute acceptance by the Contracting Authority of the Framework Member’s offer and bring into being the Contract. The terms of the Contract shall be the</w:t>
      </w:r>
      <w:r w:rsidR="008A6564">
        <w:rPr>
          <w:b/>
          <w:szCs w:val="22"/>
          <w:lang w:val="en-IE"/>
        </w:rPr>
        <w:t xml:space="preserve"> Goods</w:t>
      </w:r>
      <w:r w:rsidRPr="00E11280">
        <w:rPr>
          <w:b/>
          <w:szCs w:val="22"/>
          <w:lang w:val="en-IE"/>
        </w:rPr>
        <w:t xml:space="preserve"> Contract as if the additions A and B set out below had been made to the</w:t>
      </w:r>
      <w:r w:rsidR="008A6564">
        <w:rPr>
          <w:b/>
          <w:szCs w:val="22"/>
          <w:lang w:val="en-IE"/>
        </w:rPr>
        <w:t xml:space="preserve"> Goods</w:t>
      </w:r>
      <w:r w:rsidRPr="00E11280">
        <w:rPr>
          <w:b/>
          <w:szCs w:val="22"/>
          <w:lang w:val="en-IE"/>
        </w:rPr>
        <w:t xml:space="preserve"> Contract and it had been signed by the Contracting Authority and the Framework Member:</w:t>
      </w:r>
    </w:p>
    <w:p w14:paraId="34FCDA03" w14:textId="507E4422" w:rsidR="00E11280" w:rsidRPr="00E11280" w:rsidRDefault="00E11280" w:rsidP="00E11280">
      <w:pPr>
        <w:tabs>
          <w:tab w:val="left" w:pos="851"/>
          <w:tab w:val="left" w:pos="1985"/>
        </w:tabs>
        <w:rPr>
          <w:b/>
          <w:szCs w:val="22"/>
          <w:lang w:val="en-IE"/>
        </w:rPr>
      </w:pPr>
      <w:r w:rsidRPr="00E11280">
        <w:rPr>
          <w:b/>
          <w:szCs w:val="22"/>
          <w:lang w:val="en-IE"/>
        </w:rPr>
        <w:t xml:space="preserve">A: The description of the </w:t>
      </w:r>
      <w:r w:rsidR="008A6564">
        <w:rPr>
          <w:b/>
          <w:szCs w:val="22"/>
          <w:lang w:val="en-IE"/>
        </w:rPr>
        <w:t>goods</w:t>
      </w:r>
      <w:r w:rsidRPr="00E11280">
        <w:rPr>
          <w:b/>
          <w:szCs w:val="22"/>
          <w:lang w:val="en-IE"/>
        </w:rPr>
        <w:t xml:space="preserve"> in the </w:t>
      </w:r>
      <w:r w:rsidR="0055047D">
        <w:rPr>
          <w:b/>
          <w:szCs w:val="22"/>
          <w:lang w:val="en-IE"/>
        </w:rPr>
        <w:t>NAGF</w:t>
      </w:r>
      <w:r w:rsidRPr="00E11280">
        <w:rPr>
          <w:b/>
          <w:szCs w:val="22"/>
          <w:lang w:val="en-IE"/>
        </w:rPr>
        <w:t xml:space="preserve"> was inserted into Schedule B</w:t>
      </w:r>
    </w:p>
    <w:p w14:paraId="63447303" w14:textId="77777777" w:rsidR="00E11280" w:rsidRPr="00E11280" w:rsidRDefault="00E11280" w:rsidP="00E11280">
      <w:pPr>
        <w:tabs>
          <w:tab w:val="left" w:pos="851"/>
          <w:tab w:val="left" w:pos="1985"/>
        </w:tabs>
        <w:rPr>
          <w:b/>
          <w:szCs w:val="22"/>
          <w:lang w:val="en-IE"/>
        </w:rPr>
      </w:pPr>
      <w:r w:rsidRPr="00E11280">
        <w:rPr>
          <w:b/>
          <w:szCs w:val="22"/>
          <w:lang w:val="en-IE"/>
        </w:rPr>
        <w:t>B: The charges payable was included in Schedule C</w:t>
      </w:r>
    </w:p>
    <w:p w14:paraId="53FD36B2" w14:textId="14283E86" w:rsidR="00E11280" w:rsidRPr="00E11280" w:rsidRDefault="00E11280" w:rsidP="00DE76A9">
      <w:pPr>
        <w:numPr>
          <w:ilvl w:val="1"/>
          <w:numId w:val="31"/>
        </w:numPr>
        <w:tabs>
          <w:tab w:val="left" w:pos="851"/>
          <w:tab w:val="left" w:pos="1985"/>
        </w:tabs>
        <w:rPr>
          <w:b/>
          <w:szCs w:val="22"/>
          <w:lang w:val="en-IE"/>
        </w:rPr>
      </w:pPr>
      <w:r w:rsidRPr="00E11280">
        <w:rPr>
          <w:b/>
          <w:szCs w:val="22"/>
          <w:lang w:val="en-IE"/>
        </w:rPr>
        <w:t xml:space="preserve">If the Framework Member does not confirm within 3 working days that it is willing to enter into a Contract or declines the </w:t>
      </w:r>
      <w:r w:rsidR="0055047D">
        <w:rPr>
          <w:b/>
          <w:szCs w:val="22"/>
          <w:lang w:val="en-IE"/>
        </w:rPr>
        <w:t>NAGF</w:t>
      </w:r>
      <w:r w:rsidRPr="00E11280">
        <w:rPr>
          <w:b/>
          <w:szCs w:val="22"/>
          <w:lang w:val="en-IE"/>
        </w:rPr>
        <w:t xml:space="preserve">, the </w:t>
      </w:r>
      <w:r w:rsidR="0055047D">
        <w:rPr>
          <w:b/>
          <w:szCs w:val="22"/>
          <w:lang w:val="en-IE"/>
        </w:rPr>
        <w:t>NAGF</w:t>
      </w:r>
      <w:r w:rsidRPr="00E11280">
        <w:rPr>
          <w:b/>
          <w:szCs w:val="22"/>
          <w:lang w:val="en-IE"/>
        </w:rPr>
        <w:t xml:space="preserve"> will be issued to the next placed Framework Member and so forth until the Contract is accepted. </w:t>
      </w:r>
    </w:p>
    <w:p w14:paraId="34282720" w14:textId="204937DA" w:rsidR="00E11280" w:rsidRPr="00E11280" w:rsidRDefault="00E11280" w:rsidP="00DE76A9">
      <w:pPr>
        <w:numPr>
          <w:ilvl w:val="1"/>
          <w:numId w:val="31"/>
        </w:numPr>
        <w:tabs>
          <w:tab w:val="left" w:pos="851"/>
          <w:tab w:val="left" w:pos="1985"/>
        </w:tabs>
        <w:rPr>
          <w:b/>
          <w:szCs w:val="22"/>
          <w:lang w:val="en-IE"/>
        </w:rPr>
      </w:pPr>
      <w:r w:rsidRPr="00E11280">
        <w:rPr>
          <w:b/>
          <w:szCs w:val="22"/>
          <w:lang w:val="en-IE"/>
        </w:rPr>
        <w:t xml:space="preserve">The Contracting Authority shall not be responsible for any costs incurred by the Framework Member in the preparation of a response to the </w:t>
      </w:r>
      <w:r w:rsidR="0055047D">
        <w:rPr>
          <w:b/>
          <w:szCs w:val="22"/>
          <w:lang w:val="en-IE"/>
        </w:rPr>
        <w:t>NAGF</w:t>
      </w:r>
      <w:r w:rsidRPr="00E11280">
        <w:rPr>
          <w:b/>
          <w:szCs w:val="22"/>
          <w:lang w:val="en-IE"/>
        </w:rPr>
        <w:t xml:space="preserve">. </w:t>
      </w:r>
    </w:p>
    <w:p w14:paraId="0371D603" w14:textId="74A96B95" w:rsidR="00E11280" w:rsidRPr="00E11280" w:rsidRDefault="00E11280" w:rsidP="00DE76A9">
      <w:pPr>
        <w:numPr>
          <w:ilvl w:val="1"/>
          <w:numId w:val="31"/>
        </w:numPr>
        <w:tabs>
          <w:tab w:val="left" w:pos="851"/>
          <w:tab w:val="left" w:pos="1985"/>
        </w:tabs>
        <w:rPr>
          <w:b/>
          <w:szCs w:val="22"/>
          <w:lang w:val="en-IE"/>
        </w:rPr>
      </w:pPr>
      <w:r w:rsidRPr="00E11280">
        <w:rPr>
          <w:b/>
          <w:szCs w:val="22"/>
          <w:lang w:val="en-IE"/>
        </w:rPr>
        <w:t xml:space="preserve">The Framework Member, on award of a Contract by the Contracting Authority agrees to comply with the terms and conditions of the </w:t>
      </w:r>
      <w:r w:rsidR="008A6564">
        <w:rPr>
          <w:b/>
          <w:szCs w:val="22"/>
          <w:lang w:val="en-IE"/>
        </w:rPr>
        <w:t>Goods</w:t>
      </w:r>
      <w:r w:rsidRPr="00E11280">
        <w:rPr>
          <w:b/>
          <w:szCs w:val="22"/>
          <w:lang w:val="en-IE"/>
        </w:rPr>
        <w:t xml:space="preserve"> Contract. </w:t>
      </w:r>
    </w:p>
    <w:p w14:paraId="412BED55" w14:textId="270BC8E4" w:rsidR="00E11280" w:rsidRPr="00E11280" w:rsidRDefault="00E11280" w:rsidP="00DE76A9">
      <w:pPr>
        <w:numPr>
          <w:ilvl w:val="1"/>
          <w:numId w:val="31"/>
        </w:numPr>
        <w:tabs>
          <w:tab w:val="left" w:pos="851"/>
          <w:tab w:val="left" w:pos="1985"/>
        </w:tabs>
        <w:rPr>
          <w:b/>
          <w:szCs w:val="22"/>
          <w:lang w:val="en-IE"/>
        </w:rPr>
      </w:pPr>
      <w:r w:rsidRPr="00E11280">
        <w:rPr>
          <w:b/>
          <w:szCs w:val="22"/>
          <w:lang w:val="en-IE"/>
        </w:rPr>
        <w:lastRenderedPageBreak/>
        <w:t xml:space="preserve">No enforceable commitment of any kind, contractual or otherwise will exist unless and until a formal written Contract has been executed by or on behalf of the Contracting Authority arising as a result of a rotation initiated by way of a </w:t>
      </w:r>
      <w:r w:rsidR="0055047D">
        <w:rPr>
          <w:b/>
          <w:szCs w:val="22"/>
          <w:lang w:val="en-IE"/>
        </w:rPr>
        <w:t>NAGF</w:t>
      </w:r>
      <w:r w:rsidRPr="00E11280">
        <w:rPr>
          <w:b/>
          <w:szCs w:val="22"/>
          <w:lang w:val="en-IE"/>
        </w:rPr>
        <w:t xml:space="preserve"> in accordance with the process set out at clause 5 of this Agreement. </w:t>
      </w:r>
    </w:p>
    <w:p w14:paraId="4D3CB137" w14:textId="68CFE926" w:rsidR="00E11280" w:rsidRPr="00E11280" w:rsidRDefault="00E11280" w:rsidP="00DE76A9">
      <w:pPr>
        <w:numPr>
          <w:ilvl w:val="1"/>
          <w:numId w:val="31"/>
        </w:numPr>
        <w:tabs>
          <w:tab w:val="left" w:pos="851"/>
          <w:tab w:val="left" w:pos="1985"/>
        </w:tabs>
        <w:rPr>
          <w:b/>
          <w:szCs w:val="22"/>
          <w:lang w:val="en-IE"/>
        </w:rPr>
      </w:pPr>
      <w:r w:rsidRPr="00E11280">
        <w:rPr>
          <w:b/>
          <w:szCs w:val="22"/>
          <w:lang w:val="en-IE"/>
        </w:rPr>
        <w:t xml:space="preserve">The Contracting Authority may cancel a </w:t>
      </w:r>
      <w:r w:rsidR="0055047D">
        <w:rPr>
          <w:b/>
          <w:szCs w:val="22"/>
          <w:lang w:val="en-IE"/>
        </w:rPr>
        <w:t>NAGF</w:t>
      </w:r>
      <w:r w:rsidRPr="00E11280">
        <w:rPr>
          <w:b/>
          <w:szCs w:val="22"/>
          <w:lang w:val="en-IE"/>
        </w:rPr>
        <w:t xml:space="preserve"> at any time prior to counter signing the </w:t>
      </w:r>
      <w:r w:rsidR="0055047D">
        <w:rPr>
          <w:b/>
          <w:szCs w:val="22"/>
          <w:lang w:val="en-IE"/>
        </w:rPr>
        <w:t>NAGF</w:t>
      </w:r>
      <w:r w:rsidRPr="00E11280">
        <w:rPr>
          <w:b/>
          <w:szCs w:val="22"/>
          <w:lang w:val="en-IE"/>
        </w:rPr>
        <w:t xml:space="preserve"> as per point (vii) above. Any notification of preferred bidder status by the Contracting Authority shall not give rise to any enforceable rights. </w:t>
      </w:r>
    </w:p>
    <w:p w14:paraId="2C6774EE" w14:textId="2C6C88AE" w:rsidR="00E11280" w:rsidRPr="00E11280" w:rsidRDefault="00E11280" w:rsidP="00DE76A9">
      <w:pPr>
        <w:numPr>
          <w:ilvl w:val="1"/>
          <w:numId w:val="31"/>
        </w:numPr>
        <w:tabs>
          <w:tab w:val="left" w:pos="851"/>
          <w:tab w:val="left" w:pos="1985"/>
        </w:tabs>
        <w:rPr>
          <w:b/>
          <w:szCs w:val="22"/>
          <w:lang w:val="en-IE"/>
        </w:rPr>
      </w:pPr>
      <w:r w:rsidRPr="00E11280">
        <w:rPr>
          <w:b/>
          <w:szCs w:val="22"/>
          <w:lang w:val="en-IE"/>
        </w:rPr>
        <w:t xml:space="preserve">Unless and until a </w:t>
      </w:r>
      <w:r w:rsidR="0055047D">
        <w:rPr>
          <w:b/>
          <w:szCs w:val="22"/>
          <w:lang w:val="en-IE"/>
        </w:rPr>
        <w:t>NAGF</w:t>
      </w:r>
      <w:r w:rsidRPr="00E11280">
        <w:rPr>
          <w:b/>
          <w:szCs w:val="22"/>
          <w:lang w:val="en-IE"/>
        </w:rPr>
        <w:t xml:space="preserve"> is executed and service in accordance with this Clause 5 by the Contracting Authority, discussions, submissions and negotiations between the Contracting Authority and a Framework Member regarding the provision of the </w:t>
      </w:r>
      <w:r w:rsidR="00933466">
        <w:rPr>
          <w:b/>
          <w:szCs w:val="22"/>
          <w:lang w:val="en-IE"/>
        </w:rPr>
        <w:t>Goods</w:t>
      </w:r>
      <w:r w:rsidRPr="00E11280">
        <w:rPr>
          <w:b/>
          <w:szCs w:val="22"/>
          <w:lang w:val="en-IE"/>
        </w:rPr>
        <w:t xml:space="preserve"> shall be treated as non-contractual and shall not create binding obligations on the parties. Upon execution by the Framework Member of the </w:t>
      </w:r>
      <w:r w:rsidR="0055047D">
        <w:rPr>
          <w:b/>
          <w:szCs w:val="22"/>
          <w:lang w:val="en-IE"/>
        </w:rPr>
        <w:t>NAGF</w:t>
      </w:r>
      <w:r w:rsidRPr="00E11280">
        <w:rPr>
          <w:b/>
          <w:szCs w:val="22"/>
          <w:lang w:val="en-IE"/>
        </w:rPr>
        <w:t xml:space="preserve">, the Framework Member shall comply with all obligations under the </w:t>
      </w:r>
      <w:r w:rsidR="00933466">
        <w:rPr>
          <w:b/>
          <w:szCs w:val="22"/>
          <w:lang w:val="en-IE"/>
        </w:rPr>
        <w:t>Goods</w:t>
      </w:r>
      <w:r w:rsidRPr="00E11280">
        <w:rPr>
          <w:b/>
          <w:szCs w:val="22"/>
          <w:lang w:val="en-IE"/>
        </w:rPr>
        <w:t xml:space="preserve"> Contract and the Confidentiality Agreement for the benefit of the Contracting Authority as if references to the Client in the </w:t>
      </w:r>
      <w:r w:rsidR="00933466">
        <w:rPr>
          <w:b/>
          <w:szCs w:val="22"/>
          <w:lang w:val="en-IE"/>
        </w:rPr>
        <w:t>Goods</w:t>
      </w:r>
      <w:r w:rsidRPr="00E11280">
        <w:rPr>
          <w:b/>
          <w:szCs w:val="22"/>
          <w:lang w:val="en-IE"/>
        </w:rPr>
        <w:t xml:space="preserve"> Contract and the Confidentiality Agreement were references to the Contracting Authority and, for these purposes, the </w:t>
      </w:r>
      <w:r w:rsidR="0055047D">
        <w:rPr>
          <w:b/>
          <w:szCs w:val="22"/>
          <w:lang w:val="en-IE"/>
        </w:rPr>
        <w:t>NAGF</w:t>
      </w:r>
      <w:r w:rsidRPr="00E11280">
        <w:rPr>
          <w:b/>
          <w:szCs w:val="22"/>
          <w:lang w:val="en-IE"/>
        </w:rPr>
        <w:t xml:space="preserve">, the Framework Agreement, the </w:t>
      </w:r>
      <w:r w:rsidR="00933466">
        <w:rPr>
          <w:b/>
          <w:szCs w:val="22"/>
          <w:lang w:val="en-IE"/>
        </w:rPr>
        <w:t xml:space="preserve">Goods </w:t>
      </w:r>
      <w:r w:rsidRPr="00E11280">
        <w:rPr>
          <w:b/>
          <w:szCs w:val="22"/>
          <w:lang w:val="en-IE"/>
        </w:rPr>
        <w:t>Contract and the Confidentiality Agreement shall together constitute the “Client Contract”.</w:t>
      </w:r>
    </w:p>
    <w:p w14:paraId="17FDA229" w14:textId="7B7FE7DF" w:rsidR="00E11280" w:rsidRPr="00E11280" w:rsidRDefault="00E11280" w:rsidP="00DE76A9">
      <w:pPr>
        <w:numPr>
          <w:ilvl w:val="1"/>
          <w:numId w:val="31"/>
        </w:numPr>
        <w:tabs>
          <w:tab w:val="left" w:pos="851"/>
          <w:tab w:val="left" w:pos="1985"/>
        </w:tabs>
        <w:rPr>
          <w:b/>
          <w:szCs w:val="22"/>
          <w:lang w:val="en-IE"/>
        </w:rPr>
      </w:pPr>
      <w:r w:rsidRPr="00E11280">
        <w:rPr>
          <w:b/>
          <w:szCs w:val="22"/>
          <w:lang w:val="en-IE"/>
        </w:rPr>
        <w:t xml:space="preserve">A Framework Member who declines a </w:t>
      </w:r>
      <w:r w:rsidR="003310D3">
        <w:rPr>
          <w:b/>
          <w:szCs w:val="22"/>
          <w:lang w:val="en-IE"/>
        </w:rPr>
        <w:t>NAGF</w:t>
      </w:r>
      <w:r w:rsidRPr="00E11280">
        <w:rPr>
          <w:b/>
          <w:szCs w:val="22"/>
          <w:lang w:val="en-IE"/>
        </w:rPr>
        <w:t xml:space="preserve"> or refuses a </w:t>
      </w:r>
      <w:r w:rsidR="003310D3">
        <w:rPr>
          <w:b/>
          <w:szCs w:val="22"/>
          <w:lang w:val="en-IE"/>
        </w:rPr>
        <w:t>NAGF</w:t>
      </w:r>
      <w:r w:rsidRPr="00E11280">
        <w:rPr>
          <w:b/>
          <w:szCs w:val="22"/>
          <w:lang w:val="en-IE"/>
        </w:rPr>
        <w:t xml:space="preserve"> Contract award will go to the end of the rotation placement list and will not be offered another contract until the Framework member is at the top of the list again. </w:t>
      </w:r>
    </w:p>
    <w:p w14:paraId="7842AE3F" w14:textId="1916B868" w:rsidR="00E11280" w:rsidRPr="00E11280" w:rsidRDefault="00E11280" w:rsidP="00DE76A9">
      <w:pPr>
        <w:numPr>
          <w:ilvl w:val="1"/>
          <w:numId w:val="31"/>
        </w:numPr>
        <w:tabs>
          <w:tab w:val="left" w:pos="851"/>
          <w:tab w:val="left" w:pos="1985"/>
        </w:tabs>
        <w:rPr>
          <w:b/>
          <w:szCs w:val="22"/>
          <w:lang w:val="en-IE"/>
        </w:rPr>
      </w:pPr>
      <w:r w:rsidRPr="00E11280">
        <w:rPr>
          <w:b/>
          <w:szCs w:val="22"/>
          <w:lang w:val="en-IE"/>
        </w:rPr>
        <w:t xml:space="preserve">The Contracting Authority will maintain a log of all completed </w:t>
      </w:r>
      <w:r w:rsidR="003310D3">
        <w:rPr>
          <w:b/>
          <w:szCs w:val="22"/>
          <w:lang w:val="en-IE"/>
        </w:rPr>
        <w:t>NAGF</w:t>
      </w:r>
      <w:r w:rsidRPr="00E11280">
        <w:rPr>
          <w:b/>
          <w:szCs w:val="22"/>
          <w:lang w:val="en-IE"/>
        </w:rPr>
        <w:t xml:space="preserve">s received and this will be made available to all Framework Members on request. </w:t>
      </w:r>
    </w:p>
    <w:p w14:paraId="31239F4C" w14:textId="77777777" w:rsidR="00E11280" w:rsidRPr="00E11280" w:rsidRDefault="00E11280" w:rsidP="00E11280">
      <w:pPr>
        <w:tabs>
          <w:tab w:val="left" w:pos="851"/>
          <w:tab w:val="left" w:pos="1985"/>
        </w:tabs>
        <w:rPr>
          <w:b/>
          <w:szCs w:val="22"/>
        </w:rPr>
        <w:sectPr w:rsidR="00E11280" w:rsidRPr="00E11280" w:rsidSect="00E11280">
          <w:type w:val="continuous"/>
          <w:pgSz w:w="11907" w:h="16840"/>
          <w:pgMar w:top="1134" w:right="1418" w:bottom="851" w:left="1418" w:header="709" w:footer="709" w:gutter="0"/>
          <w:cols w:space="720"/>
          <w:formProt w:val="0"/>
        </w:sectPr>
      </w:pPr>
    </w:p>
    <w:p w14:paraId="3EA2FC8D" w14:textId="77777777" w:rsidR="00E11280" w:rsidRPr="00E11280" w:rsidRDefault="00E11280" w:rsidP="00E11280">
      <w:pPr>
        <w:tabs>
          <w:tab w:val="left" w:pos="851"/>
          <w:tab w:val="left" w:pos="1985"/>
        </w:tabs>
        <w:rPr>
          <w:b/>
          <w:szCs w:val="22"/>
        </w:rPr>
      </w:pPr>
      <w:r w:rsidRPr="00E11280">
        <w:rPr>
          <w:b/>
          <w:szCs w:val="22"/>
          <w:lang w:val="en-US"/>
        </w:rPr>
        <w:t>7.</w:t>
      </w:r>
      <w:r w:rsidRPr="00E11280">
        <w:rPr>
          <w:b/>
          <w:szCs w:val="22"/>
          <w:lang w:val="en-US"/>
        </w:rPr>
        <w:tab/>
        <w:t>APPLICABLE LAW AND JURISDICTION</w:t>
      </w:r>
    </w:p>
    <w:p w14:paraId="0DBF942D" w14:textId="77777777" w:rsidR="00E11280" w:rsidRPr="00E11280" w:rsidRDefault="00E11280" w:rsidP="00E11280">
      <w:pPr>
        <w:tabs>
          <w:tab w:val="left" w:pos="851"/>
          <w:tab w:val="left" w:pos="1985"/>
        </w:tabs>
        <w:rPr>
          <w:b/>
          <w:szCs w:val="22"/>
        </w:rPr>
      </w:pPr>
      <w:r w:rsidRPr="00E11280">
        <w:rPr>
          <w:b/>
          <w:szCs w:val="22"/>
        </w:rPr>
        <w:t>7.1</w:t>
      </w:r>
      <w:r w:rsidRPr="00E11280">
        <w:rPr>
          <w:b/>
          <w:szCs w:val="22"/>
        </w:rPr>
        <w:tab/>
        <w:t>This Framework Agreement and any Contract(s) awarded under it will be subject to the laws of Ireland and to the exclusive jurisdiction of the Irish courts.</w:t>
      </w:r>
    </w:p>
    <w:p w14:paraId="09A44BDB" w14:textId="51A0709A" w:rsidR="00E11280" w:rsidRPr="00E11280" w:rsidRDefault="00E11280" w:rsidP="00E11280">
      <w:pPr>
        <w:tabs>
          <w:tab w:val="left" w:pos="851"/>
          <w:tab w:val="left" w:pos="1985"/>
        </w:tabs>
        <w:rPr>
          <w:b/>
          <w:szCs w:val="22"/>
        </w:rPr>
      </w:pPr>
      <w:r w:rsidRPr="00E11280">
        <w:rPr>
          <w:b/>
          <w:szCs w:val="22"/>
        </w:rPr>
        <w:t>8.</w:t>
      </w:r>
      <w:r w:rsidRPr="00E11280">
        <w:rPr>
          <w:b/>
          <w:szCs w:val="22"/>
        </w:rPr>
        <w:tab/>
      </w:r>
      <w:r w:rsidR="00D744FA" w:rsidRPr="00D744FA">
        <w:rPr>
          <w:b/>
          <w:szCs w:val="22"/>
        </w:rPr>
        <w:t>COMPLIANCE WITH LAWS</w:t>
      </w:r>
    </w:p>
    <w:p w14:paraId="7EFECB4D" w14:textId="77777777" w:rsidR="00E11280" w:rsidRPr="00E11280" w:rsidRDefault="00E11280" w:rsidP="00E11280">
      <w:pPr>
        <w:tabs>
          <w:tab w:val="left" w:pos="851"/>
          <w:tab w:val="left" w:pos="1985"/>
        </w:tabs>
        <w:rPr>
          <w:b/>
          <w:szCs w:val="22"/>
          <w:lang w:val="en-IE"/>
        </w:rPr>
      </w:pPr>
      <w:r w:rsidRPr="00E11280">
        <w:rPr>
          <w:b/>
          <w:szCs w:val="22"/>
          <w:lang w:val="en-US"/>
        </w:rPr>
        <w:t>8.1</w:t>
      </w:r>
      <w:r w:rsidRPr="00E11280">
        <w:rPr>
          <w:b/>
          <w:szCs w:val="22"/>
          <w:lang w:val="en-US"/>
        </w:rPr>
        <w:tab/>
      </w:r>
      <w:r w:rsidRPr="00E11280">
        <w:rPr>
          <w:b/>
          <w:szCs w:val="22"/>
          <w:lang w:val="en-US"/>
        </w:rPr>
        <w:tab/>
        <w:t xml:space="preserve">The Framework Member shall comply with all applicable laws relating to the discharge of its obligations under this Framework Agreement and any and all Contract(s).  </w:t>
      </w:r>
    </w:p>
    <w:p w14:paraId="0FCA3266" w14:textId="6849FFF4" w:rsidR="00E11280" w:rsidRPr="00E11280" w:rsidRDefault="00E11280" w:rsidP="00E11280">
      <w:pPr>
        <w:tabs>
          <w:tab w:val="left" w:pos="851"/>
          <w:tab w:val="left" w:pos="1985"/>
        </w:tabs>
        <w:rPr>
          <w:b/>
          <w:szCs w:val="22"/>
        </w:rPr>
      </w:pPr>
      <w:r w:rsidRPr="00E11280">
        <w:rPr>
          <w:b/>
          <w:szCs w:val="22"/>
        </w:rPr>
        <w:t>9.</w:t>
      </w:r>
      <w:r w:rsidRPr="00E11280">
        <w:rPr>
          <w:b/>
          <w:szCs w:val="22"/>
        </w:rPr>
        <w:tab/>
      </w:r>
      <w:r w:rsidR="00D744FA" w:rsidRPr="00E11280">
        <w:rPr>
          <w:b/>
          <w:szCs w:val="22"/>
        </w:rPr>
        <w:t>TAX CLEARANCE</w:t>
      </w:r>
    </w:p>
    <w:p w14:paraId="5AFC3C68" w14:textId="77777777" w:rsidR="00E11280" w:rsidRPr="00E11280" w:rsidRDefault="00E11280" w:rsidP="00E11280">
      <w:pPr>
        <w:tabs>
          <w:tab w:val="left" w:pos="851"/>
          <w:tab w:val="left" w:pos="1985"/>
        </w:tabs>
        <w:rPr>
          <w:b/>
          <w:szCs w:val="22"/>
        </w:rPr>
      </w:pPr>
      <w:r w:rsidRPr="00E11280">
        <w:rPr>
          <w:b/>
          <w:szCs w:val="22"/>
        </w:rPr>
        <w:t>9.1</w:t>
      </w:r>
      <w:r w:rsidRPr="00E11280">
        <w:rPr>
          <w:b/>
          <w:szCs w:val="22"/>
        </w:rPr>
        <w:tab/>
        <w:t>The Framework Member shall comply with all applicable EU and domestic taxation laws and requirements.</w:t>
      </w:r>
    </w:p>
    <w:p w14:paraId="19A65B51" w14:textId="5F05EB02" w:rsidR="00E11280" w:rsidRPr="00E11280" w:rsidRDefault="00E11280" w:rsidP="00E11280">
      <w:pPr>
        <w:tabs>
          <w:tab w:val="left" w:pos="851"/>
          <w:tab w:val="left" w:pos="1985"/>
        </w:tabs>
        <w:rPr>
          <w:b/>
          <w:szCs w:val="22"/>
        </w:rPr>
      </w:pPr>
      <w:r w:rsidRPr="00E11280">
        <w:rPr>
          <w:b/>
          <w:szCs w:val="22"/>
        </w:rPr>
        <w:t xml:space="preserve"> 9.2</w:t>
      </w:r>
      <w:r w:rsidRPr="00E11280">
        <w:rPr>
          <w:b/>
          <w:szCs w:val="22"/>
        </w:rPr>
        <w:tab/>
        <w:t xml:space="preserve">Prior to the award of any Contract, the Framework Member shall promptly supply its Tax Clearance Access Number and Tax Reference Number to facilitate online verification of their tax status by the Contracting Authority.  By supplying these </w:t>
      </w:r>
      <w:r w:rsidR="00AB6556" w:rsidRPr="00E11280">
        <w:rPr>
          <w:b/>
          <w:szCs w:val="22"/>
        </w:rPr>
        <w:t>numbers,</w:t>
      </w:r>
      <w:r w:rsidRPr="00E11280">
        <w:rPr>
          <w:b/>
          <w:szCs w:val="22"/>
        </w:rPr>
        <w:t xml:space="preserve"> the Framework Member acknowledges and agrees that the Contracting Authority has the permission of the successful Tenderer to verify its tax cleared position online.  Where relevant, the provisions of this paragraph 9.2 apply equally to Subcontractors.</w:t>
      </w:r>
    </w:p>
    <w:p w14:paraId="1E09FDBB" w14:textId="77777777" w:rsidR="00E11280" w:rsidRPr="00E11280" w:rsidRDefault="00E11280" w:rsidP="00E11280">
      <w:pPr>
        <w:tabs>
          <w:tab w:val="left" w:pos="851"/>
          <w:tab w:val="left" w:pos="1985"/>
        </w:tabs>
        <w:rPr>
          <w:b/>
          <w:szCs w:val="22"/>
        </w:rPr>
      </w:pPr>
      <w:r w:rsidRPr="00E11280">
        <w:rPr>
          <w:b/>
          <w:szCs w:val="22"/>
        </w:rPr>
        <w:t>10.</w:t>
      </w:r>
      <w:r w:rsidRPr="00E11280">
        <w:rPr>
          <w:b/>
          <w:bCs/>
          <w:szCs w:val="22"/>
        </w:rPr>
        <w:tab/>
      </w:r>
      <w:r w:rsidRPr="00E11280">
        <w:rPr>
          <w:b/>
          <w:szCs w:val="22"/>
        </w:rPr>
        <w:t>ANTI COMPETITIVE CONDUCT</w:t>
      </w:r>
    </w:p>
    <w:p w14:paraId="0057B778" w14:textId="77777777" w:rsidR="00E11280" w:rsidRDefault="00E11280" w:rsidP="00E11280">
      <w:pPr>
        <w:tabs>
          <w:tab w:val="left" w:pos="851"/>
          <w:tab w:val="left" w:pos="1985"/>
        </w:tabs>
        <w:rPr>
          <w:b/>
          <w:szCs w:val="22"/>
        </w:rPr>
      </w:pPr>
      <w:r w:rsidRPr="00E11280">
        <w:rPr>
          <w:b/>
          <w:szCs w:val="22"/>
        </w:rPr>
        <w:t>10.1</w:t>
      </w:r>
      <w:r w:rsidRPr="00E11280">
        <w:rPr>
          <w:b/>
          <w:szCs w:val="22"/>
        </w:rPr>
        <w:tab/>
        <w:t>Without prejudice to the generality of clause 8.1, the Framework Member shall comply with the Competition Act 2002 (as amended, the “2002 Act”).  The 2002 Act makes it a criminal offence for tenderers to collude on prices or terms in a public procurement competition.</w:t>
      </w:r>
    </w:p>
    <w:p w14:paraId="19AEB0E1" w14:textId="77777777" w:rsidR="00D744FA" w:rsidRPr="00E11280" w:rsidRDefault="00D744FA" w:rsidP="00E11280">
      <w:pPr>
        <w:tabs>
          <w:tab w:val="left" w:pos="851"/>
          <w:tab w:val="left" w:pos="1985"/>
        </w:tabs>
        <w:rPr>
          <w:b/>
          <w:szCs w:val="22"/>
        </w:rPr>
      </w:pPr>
    </w:p>
    <w:p w14:paraId="4026237A" w14:textId="77777777" w:rsidR="00E11280" w:rsidRPr="00E11280" w:rsidRDefault="00E11280" w:rsidP="00E11280">
      <w:pPr>
        <w:tabs>
          <w:tab w:val="left" w:pos="851"/>
          <w:tab w:val="left" w:pos="1985"/>
        </w:tabs>
        <w:rPr>
          <w:b/>
          <w:szCs w:val="22"/>
        </w:rPr>
      </w:pPr>
      <w:r w:rsidRPr="00E11280">
        <w:rPr>
          <w:b/>
          <w:szCs w:val="22"/>
          <w:lang w:val="en-US"/>
        </w:rPr>
        <w:lastRenderedPageBreak/>
        <w:t>11.</w:t>
      </w:r>
      <w:r w:rsidRPr="00E11280">
        <w:rPr>
          <w:b/>
          <w:szCs w:val="22"/>
          <w:lang w:val="en-US"/>
        </w:rPr>
        <w:tab/>
        <w:t>CONFLICTS OF INTEREST</w:t>
      </w:r>
    </w:p>
    <w:p w14:paraId="122BD199" w14:textId="314A6201" w:rsidR="00E11280" w:rsidRPr="00E11280" w:rsidRDefault="00E11280" w:rsidP="00E11280">
      <w:pPr>
        <w:tabs>
          <w:tab w:val="left" w:pos="851"/>
          <w:tab w:val="left" w:pos="1985"/>
        </w:tabs>
        <w:rPr>
          <w:b/>
          <w:szCs w:val="22"/>
        </w:rPr>
      </w:pPr>
      <w:r w:rsidRPr="00E11280">
        <w:rPr>
          <w:b/>
          <w:szCs w:val="22"/>
        </w:rPr>
        <w:t>11.1</w:t>
      </w:r>
      <w:r w:rsidRPr="00E11280">
        <w:rPr>
          <w:b/>
          <w:szCs w:val="22"/>
        </w:rPr>
        <w:tab/>
        <w:t>Any actual or potential conflict of interest on the part of a Framework Member (including for the purposes of this clause 11 any employee(s), supplier(s), agent(s) or Subcontractor(s)) (a “Conflict”) must be fully disclosed to the Contracting Authority and any relevant Framework Client(</w:t>
      </w:r>
      <w:r w:rsidR="00AB6556" w:rsidRPr="00E11280">
        <w:rPr>
          <w:b/>
          <w:szCs w:val="22"/>
        </w:rPr>
        <w:t>s) immediately</w:t>
      </w:r>
      <w:r w:rsidRPr="00E11280">
        <w:rPr>
          <w:b/>
          <w:szCs w:val="22"/>
        </w:rPr>
        <w:t xml:space="preserve"> in writing as soon as the Conflict becomes apparent to the Framework Member.  In the event of any Conflict, the Contracting Authority and / or the Framework Client(s) may invite the Framework Member to propose means by which the Conflict might be removed.  The Contracting Authority and / or the Framework Client(s) will, in their absolute discretion, decide on the appropriate course of action. </w:t>
      </w:r>
    </w:p>
    <w:p w14:paraId="36148704" w14:textId="77777777" w:rsidR="00E11280" w:rsidRPr="00E11280" w:rsidRDefault="00E11280" w:rsidP="00E11280">
      <w:pPr>
        <w:tabs>
          <w:tab w:val="left" w:pos="851"/>
          <w:tab w:val="left" w:pos="1985"/>
        </w:tabs>
        <w:rPr>
          <w:b/>
          <w:szCs w:val="22"/>
        </w:rPr>
      </w:pPr>
      <w:r w:rsidRPr="00E11280">
        <w:rPr>
          <w:b/>
          <w:szCs w:val="22"/>
          <w:lang w:val="en-US"/>
        </w:rPr>
        <w:t>12.</w:t>
      </w:r>
      <w:r w:rsidRPr="00E11280">
        <w:rPr>
          <w:b/>
          <w:szCs w:val="22"/>
          <w:lang w:val="en-US"/>
        </w:rPr>
        <w:tab/>
        <w:t>REGISTERABLE INTEREST</w:t>
      </w:r>
    </w:p>
    <w:p w14:paraId="4C8C7347" w14:textId="77777777" w:rsidR="00E11280" w:rsidRPr="00E11280" w:rsidRDefault="00E11280" w:rsidP="00E11280">
      <w:pPr>
        <w:tabs>
          <w:tab w:val="left" w:pos="851"/>
          <w:tab w:val="left" w:pos="1985"/>
        </w:tabs>
        <w:rPr>
          <w:b/>
          <w:szCs w:val="22"/>
        </w:rPr>
      </w:pPr>
      <w:r w:rsidRPr="00E11280">
        <w:rPr>
          <w:b/>
          <w:szCs w:val="22"/>
        </w:rPr>
        <w:t>12.1</w:t>
      </w:r>
      <w:r w:rsidRPr="00E11280">
        <w:rPr>
          <w:b/>
          <w:szCs w:val="22"/>
        </w:rPr>
        <w:tab/>
        <w:t>Any registerable interest involving a Framework Member and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Framework Member after the submission of a Response, it must be communicated to the Contracting Authority immediately upon such information becoming known.  The terms ‘registerable interest’ and ‘relative’ shall be interpreted as per Section 2 of the Ethics in Public Office Act 1995.</w:t>
      </w:r>
    </w:p>
    <w:p w14:paraId="432F47EE" w14:textId="77777777" w:rsidR="00E11280" w:rsidRPr="00E11280" w:rsidRDefault="00E11280" w:rsidP="00E11280">
      <w:pPr>
        <w:tabs>
          <w:tab w:val="left" w:pos="851"/>
          <w:tab w:val="left" w:pos="1985"/>
        </w:tabs>
        <w:rPr>
          <w:b/>
          <w:szCs w:val="22"/>
        </w:rPr>
      </w:pPr>
      <w:r w:rsidRPr="00E11280">
        <w:rPr>
          <w:b/>
          <w:szCs w:val="22"/>
        </w:rPr>
        <w:t>13.</w:t>
      </w:r>
      <w:r w:rsidRPr="00E11280">
        <w:rPr>
          <w:b/>
          <w:szCs w:val="22"/>
        </w:rPr>
        <w:tab/>
        <w:t>CONFIDENTIALITY</w:t>
      </w:r>
    </w:p>
    <w:p w14:paraId="07E746D6" w14:textId="1870BD35" w:rsidR="00E11280" w:rsidRPr="00E11280" w:rsidRDefault="00E11280" w:rsidP="00E11280">
      <w:pPr>
        <w:tabs>
          <w:tab w:val="left" w:pos="851"/>
          <w:tab w:val="left" w:pos="1985"/>
        </w:tabs>
        <w:rPr>
          <w:b/>
          <w:szCs w:val="22"/>
        </w:rPr>
      </w:pPr>
      <w:r w:rsidRPr="00E11280">
        <w:rPr>
          <w:b/>
          <w:szCs w:val="22"/>
        </w:rPr>
        <w:t>13.1</w:t>
      </w:r>
      <w:r w:rsidRPr="00E11280">
        <w:rPr>
          <w:b/>
          <w:szCs w:val="22"/>
        </w:rPr>
        <w:tab/>
      </w:r>
      <w:r w:rsidRPr="00E11280">
        <w:rPr>
          <w:b/>
          <w:szCs w:val="22"/>
        </w:rPr>
        <w:tab/>
        <w:t xml:space="preserve">All communications between the Contracting Authority and the Framework Member must be treated as being strictly confidential.  The Framework Member undertakes to comply with all reasonable directions of the Contracting Authority with regard to the use and application of all and any confidential information and shall comply with the Confidentiality Agreement(s) executed by the Framework Member pursuant to clause 13.2 below.  All of the Framework Member’s employees and personnel, including Subcontractors and their employees and personnel, who provide the </w:t>
      </w:r>
      <w:r w:rsidR="00933466">
        <w:rPr>
          <w:b/>
          <w:szCs w:val="22"/>
        </w:rPr>
        <w:t>Goods</w:t>
      </w:r>
      <w:r w:rsidRPr="00E11280">
        <w:rPr>
          <w:b/>
          <w:szCs w:val="22"/>
        </w:rPr>
        <w:t xml:space="preserve"> may be required, at the absolute discretion of the Contracting Authority, to sign a confidentiality agreement in a format as determined by the Contracting Authority.</w:t>
      </w:r>
    </w:p>
    <w:p w14:paraId="4E953D42" w14:textId="77777777" w:rsidR="00E11280" w:rsidRPr="00E11280" w:rsidRDefault="00E11280" w:rsidP="00E11280">
      <w:pPr>
        <w:tabs>
          <w:tab w:val="left" w:pos="851"/>
          <w:tab w:val="left" w:pos="1985"/>
        </w:tabs>
        <w:rPr>
          <w:b/>
          <w:szCs w:val="22"/>
        </w:rPr>
      </w:pPr>
      <w:r w:rsidRPr="00E11280">
        <w:rPr>
          <w:b/>
          <w:szCs w:val="22"/>
        </w:rPr>
        <w:t>13.2</w:t>
      </w:r>
      <w:r w:rsidRPr="00E11280">
        <w:rPr>
          <w:b/>
          <w:szCs w:val="22"/>
        </w:rPr>
        <w:tab/>
        <w:t>The Framework Member shall execute a Confidentiality Agreement in the form set out at Appendix 7 to the RFT.</w:t>
      </w:r>
    </w:p>
    <w:p w14:paraId="4E5BEBAF" w14:textId="77777777" w:rsidR="00E11280" w:rsidRPr="00E11280" w:rsidRDefault="00E11280" w:rsidP="00E11280">
      <w:pPr>
        <w:tabs>
          <w:tab w:val="left" w:pos="851"/>
          <w:tab w:val="left" w:pos="1985"/>
        </w:tabs>
        <w:rPr>
          <w:b/>
          <w:szCs w:val="22"/>
        </w:rPr>
      </w:pPr>
      <w:r w:rsidRPr="00E11280">
        <w:rPr>
          <w:b/>
          <w:szCs w:val="22"/>
        </w:rPr>
        <w:t>13.3</w:t>
      </w:r>
      <w:r w:rsidRPr="00E11280">
        <w:rPr>
          <w:b/>
          <w:szCs w:val="22"/>
        </w:rPr>
        <w:tab/>
        <w:t>No publicity regarding this Framework Agreement or any Contract pursuant to this Framework Agreement is permitted unless and until the Contracting Authority has given their prior written consent to the relevant communication.</w:t>
      </w:r>
    </w:p>
    <w:p w14:paraId="376D8931" w14:textId="77777777" w:rsidR="00E11280" w:rsidRPr="00E11280" w:rsidRDefault="00E11280" w:rsidP="00E11280">
      <w:pPr>
        <w:tabs>
          <w:tab w:val="left" w:pos="851"/>
          <w:tab w:val="left" w:pos="1985"/>
        </w:tabs>
        <w:rPr>
          <w:b/>
          <w:szCs w:val="22"/>
        </w:rPr>
      </w:pPr>
      <w:r w:rsidRPr="00E11280">
        <w:rPr>
          <w:b/>
          <w:szCs w:val="22"/>
          <w:lang w:val="en-US"/>
        </w:rPr>
        <w:t>14.</w:t>
      </w:r>
      <w:r w:rsidRPr="00E11280">
        <w:rPr>
          <w:b/>
          <w:szCs w:val="22"/>
          <w:lang w:val="en-US"/>
        </w:rPr>
        <w:tab/>
        <w:t xml:space="preserve">NOTICES </w:t>
      </w:r>
    </w:p>
    <w:p w14:paraId="0034F6DE" w14:textId="77777777" w:rsidR="00E11280" w:rsidRPr="00E11280" w:rsidRDefault="00E11280" w:rsidP="00E11280">
      <w:pPr>
        <w:tabs>
          <w:tab w:val="left" w:pos="851"/>
          <w:tab w:val="left" w:pos="1985"/>
        </w:tabs>
        <w:rPr>
          <w:b/>
          <w:bCs/>
          <w:szCs w:val="22"/>
        </w:rPr>
      </w:pPr>
      <w:r w:rsidRPr="00E11280">
        <w:rPr>
          <w:b/>
          <w:bCs/>
          <w:szCs w:val="22"/>
        </w:rPr>
        <w:t>14.1</w:t>
      </w:r>
      <w:r w:rsidRPr="00E11280">
        <w:rPr>
          <w:b/>
          <w:bCs/>
          <w:szCs w:val="22"/>
        </w:rPr>
        <w:tab/>
        <w:t>Any notice or other written communication to be given under this Framework Agreement shall either be delivered personally or sent by registered post or email.  The Parties will from time to time agree primary and alternative contact persons and details for the purposes of this clause 14.</w:t>
      </w:r>
    </w:p>
    <w:p w14:paraId="0AEF62DE" w14:textId="77777777" w:rsidR="00E11280" w:rsidRPr="00E11280" w:rsidRDefault="00E11280" w:rsidP="00E11280">
      <w:pPr>
        <w:tabs>
          <w:tab w:val="left" w:pos="851"/>
          <w:tab w:val="left" w:pos="1985"/>
        </w:tabs>
        <w:rPr>
          <w:b/>
          <w:bCs/>
          <w:szCs w:val="22"/>
        </w:rPr>
      </w:pPr>
      <w:r w:rsidRPr="00E11280">
        <w:rPr>
          <w:b/>
          <w:bCs/>
          <w:szCs w:val="22"/>
        </w:rPr>
        <w:t>14.2</w:t>
      </w:r>
      <w:r w:rsidRPr="00E11280">
        <w:rPr>
          <w:b/>
          <w:bCs/>
          <w:szCs w:val="22"/>
        </w:rPr>
        <w:tab/>
        <w:t>All notices shall be deemed to have been served as follows:</w:t>
      </w:r>
    </w:p>
    <w:p w14:paraId="1CB08551" w14:textId="77777777" w:rsidR="00E11280" w:rsidRPr="00E11280" w:rsidRDefault="00E11280" w:rsidP="00E11280">
      <w:pPr>
        <w:tabs>
          <w:tab w:val="left" w:pos="851"/>
          <w:tab w:val="left" w:pos="1985"/>
        </w:tabs>
        <w:rPr>
          <w:b/>
          <w:bCs/>
          <w:szCs w:val="22"/>
        </w:rPr>
      </w:pPr>
      <w:r w:rsidRPr="00E11280">
        <w:rPr>
          <w:b/>
          <w:bCs/>
          <w:szCs w:val="22"/>
        </w:rPr>
        <w:tab/>
        <w:t>1.</w:t>
      </w:r>
      <w:r w:rsidRPr="00E11280">
        <w:rPr>
          <w:b/>
          <w:bCs/>
          <w:szCs w:val="22"/>
        </w:rPr>
        <w:tab/>
        <w:t>if personally delivered, at the time of delivery;</w:t>
      </w:r>
    </w:p>
    <w:p w14:paraId="3AF72BCA" w14:textId="77777777" w:rsidR="00E11280" w:rsidRPr="00E11280" w:rsidRDefault="00E11280" w:rsidP="00E11280">
      <w:pPr>
        <w:tabs>
          <w:tab w:val="left" w:pos="851"/>
          <w:tab w:val="left" w:pos="1985"/>
        </w:tabs>
        <w:rPr>
          <w:b/>
          <w:bCs/>
          <w:szCs w:val="22"/>
        </w:rPr>
      </w:pPr>
      <w:r w:rsidRPr="00E11280">
        <w:rPr>
          <w:b/>
          <w:bCs/>
          <w:szCs w:val="22"/>
        </w:rPr>
        <w:lastRenderedPageBreak/>
        <w:t>2.</w:t>
      </w:r>
      <w:r w:rsidRPr="00E11280">
        <w:rPr>
          <w:b/>
          <w:bCs/>
          <w:szCs w:val="22"/>
        </w:rPr>
        <w:tab/>
        <w:t>if posted by registered post, at the expiration of 48 hours after the envelope containing the same was delivered into the custody of the postal authorities (and not returned undelivered); and</w:t>
      </w:r>
    </w:p>
    <w:p w14:paraId="3757B7E4" w14:textId="77777777" w:rsidR="00E11280" w:rsidRPr="00E11280" w:rsidRDefault="00E11280" w:rsidP="00E11280">
      <w:pPr>
        <w:tabs>
          <w:tab w:val="left" w:pos="851"/>
          <w:tab w:val="left" w:pos="1985"/>
        </w:tabs>
        <w:rPr>
          <w:b/>
          <w:bCs/>
          <w:szCs w:val="22"/>
        </w:rPr>
      </w:pPr>
      <w:r w:rsidRPr="00E11280">
        <w:rPr>
          <w:b/>
          <w:bCs/>
          <w:szCs w:val="22"/>
        </w:rPr>
        <w:tab/>
        <w:t>3.</w:t>
      </w:r>
      <w:r w:rsidRPr="00E11280">
        <w:rPr>
          <w:b/>
          <w:bCs/>
          <w:szCs w:val="22"/>
        </w:rPr>
        <w:tab/>
        <w:t>if communicated by email, on the next calendar day following transmission.</w:t>
      </w:r>
    </w:p>
    <w:p w14:paraId="3B367D58" w14:textId="77777777" w:rsidR="00E11280" w:rsidRPr="00E11280" w:rsidRDefault="00E11280" w:rsidP="00E11280">
      <w:pPr>
        <w:tabs>
          <w:tab w:val="left" w:pos="851"/>
          <w:tab w:val="left" w:pos="1985"/>
        </w:tabs>
        <w:rPr>
          <w:b/>
          <w:szCs w:val="22"/>
        </w:rPr>
      </w:pPr>
      <w:r w:rsidRPr="00E11280">
        <w:rPr>
          <w:b/>
          <w:szCs w:val="22"/>
        </w:rPr>
        <w:t>15.</w:t>
      </w:r>
      <w:r w:rsidRPr="00E11280">
        <w:rPr>
          <w:b/>
          <w:szCs w:val="22"/>
        </w:rPr>
        <w:tab/>
        <w:t>GIFTS</w:t>
      </w:r>
    </w:p>
    <w:p w14:paraId="347378CE" w14:textId="77777777" w:rsidR="00E11280" w:rsidRPr="00E11280" w:rsidRDefault="00E11280" w:rsidP="00E11280">
      <w:pPr>
        <w:tabs>
          <w:tab w:val="left" w:pos="851"/>
          <w:tab w:val="left" w:pos="1985"/>
        </w:tabs>
        <w:rPr>
          <w:b/>
          <w:szCs w:val="22"/>
        </w:rPr>
      </w:pPr>
      <w:r w:rsidRPr="00E11280">
        <w:rPr>
          <w:b/>
          <w:szCs w:val="22"/>
        </w:rPr>
        <w:t>15.1</w:t>
      </w:r>
      <w:r w:rsidRPr="00E11280">
        <w:rPr>
          <w:b/>
          <w:szCs w:val="22"/>
        </w:rPr>
        <w:tab/>
        <w:t>The Framework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Framework Agreement and any existing Contract(s) respectively and recover from the Framework Member any loss resulting from any such termination.</w:t>
      </w:r>
    </w:p>
    <w:p w14:paraId="4CEE3686" w14:textId="77777777" w:rsidR="00E11280" w:rsidRPr="00E11280" w:rsidRDefault="00E11280" w:rsidP="00E11280">
      <w:pPr>
        <w:tabs>
          <w:tab w:val="left" w:pos="851"/>
          <w:tab w:val="left" w:pos="1985"/>
        </w:tabs>
        <w:rPr>
          <w:b/>
          <w:szCs w:val="22"/>
        </w:rPr>
      </w:pPr>
      <w:r w:rsidRPr="00E11280">
        <w:rPr>
          <w:b/>
          <w:szCs w:val="22"/>
        </w:rPr>
        <w:t>16.</w:t>
      </w:r>
      <w:r w:rsidRPr="00E11280">
        <w:rPr>
          <w:b/>
          <w:szCs w:val="22"/>
        </w:rPr>
        <w:tab/>
        <w:t>COSTS AND EXPENSES OF FRAMEWORK AGREEMENT</w:t>
      </w:r>
    </w:p>
    <w:p w14:paraId="69AE9BA7" w14:textId="77777777" w:rsidR="00E11280" w:rsidRPr="00E11280" w:rsidRDefault="00E11280" w:rsidP="00E11280">
      <w:pPr>
        <w:tabs>
          <w:tab w:val="left" w:pos="851"/>
          <w:tab w:val="left" w:pos="1985"/>
        </w:tabs>
        <w:rPr>
          <w:b/>
          <w:szCs w:val="22"/>
        </w:rPr>
      </w:pPr>
      <w:r w:rsidRPr="00E11280">
        <w:rPr>
          <w:b/>
          <w:szCs w:val="22"/>
        </w:rPr>
        <w:t>16.1</w:t>
      </w:r>
      <w:r w:rsidRPr="00E11280">
        <w:rPr>
          <w:b/>
          <w:szCs w:val="22"/>
        </w:rPr>
        <w:tab/>
        <w:t>All costs and expenses incurred by the Framework Member relating to its participation in this Framework Agreement shall be borne solely by the Framework Member.  The Contracting Authority shall have no responsibility or liability for any costs or expenses of whatsoever nature incurred by the Framework Member in this regard.</w:t>
      </w:r>
    </w:p>
    <w:p w14:paraId="6A9641DD" w14:textId="77777777" w:rsidR="00E11280" w:rsidRPr="00E11280" w:rsidRDefault="00E11280" w:rsidP="00E11280">
      <w:pPr>
        <w:tabs>
          <w:tab w:val="left" w:pos="851"/>
          <w:tab w:val="left" w:pos="1985"/>
        </w:tabs>
        <w:rPr>
          <w:b/>
          <w:szCs w:val="22"/>
        </w:rPr>
      </w:pPr>
      <w:r w:rsidRPr="00E11280">
        <w:rPr>
          <w:b/>
          <w:szCs w:val="22"/>
        </w:rPr>
        <w:t>17.</w:t>
      </w:r>
      <w:r w:rsidRPr="00E11280">
        <w:rPr>
          <w:b/>
          <w:szCs w:val="22"/>
        </w:rPr>
        <w:tab/>
        <w:t>TERMINATION</w:t>
      </w:r>
    </w:p>
    <w:p w14:paraId="2169A037" w14:textId="77777777" w:rsidR="00E11280" w:rsidRPr="00E11280" w:rsidRDefault="00E11280" w:rsidP="00E11280">
      <w:pPr>
        <w:tabs>
          <w:tab w:val="left" w:pos="851"/>
          <w:tab w:val="left" w:pos="1985"/>
        </w:tabs>
        <w:rPr>
          <w:b/>
          <w:szCs w:val="22"/>
        </w:rPr>
      </w:pPr>
      <w:r w:rsidRPr="00E11280">
        <w:rPr>
          <w:b/>
          <w:szCs w:val="22"/>
          <w:lang w:val="en-US"/>
        </w:rPr>
        <w:t>17. 1</w:t>
      </w:r>
      <w:r w:rsidRPr="00E11280">
        <w:rPr>
          <w:b/>
          <w:szCs w:val="22"/>
          <w:lang w:val="en-US"/>
        </w:rPr>
        <w:tab/>
        <w:t>T</w:t>
      </w:r>
      <w:r w:rsidRPr="00E11280">
        <w:rPr>
          <w:b/>
          <w:szCs w:val="22"/>
        </w:rPr>
        <w:t>his Framework Agreement may be terminated by the Contracting Authority, without liability for compensation or damages, by serving one (1) month’s written notice to the Framework Member.</w:t>
      </w:r>
    </w:p>
    <w:p w14:paraId="6C342B27" w14:textId="77777777" w:rsidR="00E11280" w:rsidRPr="00E11280" w:rsidRDefault="00E11280" w:rsidP="00E11280">
      <w:pPr>
        <w:tabs>
          <w:tab w:val="left" w:pos="851"/>
          <w:tab w:val="left" w:pos="1985"/>
        </w:tabs>
        <w:rPr>
          <w:b/>
          <w:szCs w:val="22"/>
        </w:rPr>
      </w:pPr>
      <w:r w:rsidRPr="00E11280">
        <w:rPr>
          <w:b/>
          <w:szCs w:val="22"/>
        </w:rPr>
        <w:t>17.2</w:t>
      </w:r>
      <w:r w:rsidRPr="00E11280">
        <w:rPr>
          <w:b/>
          <w:szCs w:val="22"/>
        </w:rPr>
        <w:tab/>
        <w:t>The Contracting Authority shall have the right (in addition to its rights under clause 17.1 and any other rights which it has at law) to terminate this Framework Agreement immediately and without liability for compensation or damages on the happening of any of the following events:</w:t>
      </w:r>
    </w:p>
    <w:p w14:paraId="28687AD2" w14:textId="77777777" w:rsidR="00E11280" w:rsidRPr="00E11280" w:rsidRDefault="00E11280" w:rsidP="00E11280">
      <w:pPr>
        <w:tabs>
          <w:tab w:val="left" w:pos="851"/>
          <w:tab w:val="left" w:pos="1985"/>
        </w:tabs>
        <w:rPr>
          <w:b/>
          <w:szCs w:val="22"/>
        </w:rPr>
      </w:pPr>
      <w:r w:rsidRPr="00E11280">
        <w:rPr>
          <w:b/>
          <w:szCs w:val="22"/>
        </w:rPr>
        <w:t>17.2.1</w:t>
      </w:r>
      <w:r w:rsidRPr="00E11280">
        <w:rPr>
          <w:b/>
          <w:szCs w:val="22"/>
        </w:rPr>
        <w:tab/>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4B3C834F" w14:textId="77777777" w:rsidR="00E11280" w:rsidRPr="00E11280" w:rsidRDefault="00E11280" w:rsidP="00E11280">
      <w:pPr>
        <w:tabs>
          <w:tab w:val="left" w:pos="851"/>
          <w:tab w:val="left" w:pos="1985"/>
        </w:tabs>
        <w:rPr>
          <w:b/>
          <w:szCs w:val="22"/>
        </w:rPr>
      </w:pPr>
      <w:r w:rsidRPr="00E11280">
        <w:rPr>
          <w:b/>
          <w:szCs w:val="22"/>
        </w:rPr>
        <w:t>17.2.2</w:t>
      </w:r>
      <w:r w:rsidRPr="00E11280">
        <w:rPr>
          <w:b/>
          <w:szCs w:val="22"/>
        </w:rPr>
        <w:tab/>
        <w:t>if the Framework Member commits any serious breach or a series of breaches of any Contract awarded pursuant to this Framework Agreement and fails to remedy such breach(es) to the reasonable satisfaction of the Contracting Authority, within 30 days after a receipt of a request in writing from the Contracting Authority.</w:t>
      </w:r>
      <w:r w:rsidRPr="00E11280">
        <w:rPr>
          <w:b/>
          <w:szCs w:val="22"/>
        </w:rPr>
        <w:tab/>
      </w:r>
    </w:p>
    <w:p w14:paraId="6B86504D" w14:textId="77777777" w:rsidR="00E11280" w:rsidRPr="00E11280" w:rsidRDefault="00E11280" w:rsidP="00E11280">
      <w:pPr>
        <w:tabs>
          <w:tab w:val="left" w:pos="851"/>
          <w:tab w:val="left" w:pos="1985"/>
        </w:tabs>
        <w:rPr>
          <w:b/>
          <w:szCs w:val="22"/>
        </w:rPr>
      </w:pPr>
      <w:r w:rsidRPr="00E11280">
        <w:rPr>
          <w:b/>
          <w:szCs w:val="22"/>
        </w:rPr>
        <w:t>17.2.3</w:t>
      </w:r>
      <w:r w:rsidRPr="00E11280">
        <w:rPr>
          <w:b/>
          <w:szCs w:val="22"/>
        </w:rPr>
        <w:tab/>
        <w:t xml:space="preserve">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Pr="00E11280">
        <w:rPr>
          <w:b/>
          <w:szCs w:val="22"/>
        </w:rPr>
        <w:tab/>
      </w:r>
    </w:p>
    <w:p w14:paraId="1AC39BAD" w14:textId="77777777" w:rsidR="00E11280" w:rsidRPr="00E11280" w:rsidRDefault="00E11280" w:rsidP="00E11280">
      <w:pPr>
        <w:tabs>
          <w:tab w:val="left" w:pos="851"/>
          <w:tab w:val="left" w:pos="1985"/>
        </w:tabs>
        <w:rPr>
          <w:b/>
          <w:szCs w:val="22"/>
        </w:rPr>
      </w:pPr>
      <w:r w:rsidRPr="00E11280">
        <w:rPr>
          <w:b/>
          <w:szCs w:val="22"/>
        </w:rPr>
        <w:t>17.2.4</w:t>
      </w:r>
      <w:r w:rsidRPr="00E11280">
        <w:rPr>
          <w:b/>
          <w:szCs w:val="22"/>
        </w:rPr>
        <w:tab/>
        <w:t>in circumstances where the Contracting Authority becomes aware that any of the exclusion grounds listed in Regulation 57 of the European Union (Award of Public Authority Contracts) Regulations 2016 (Statutory Instrument 284 of 2016) apply to the Framework Member;</w:t>
      </w:r>
    </w:p>
    <w:p w14:paraId="5D37FF82" w14:textId="77777777" w:rsidR="00E11280" w:rsidRPr="00E11280" w:rsidRDefault="00E11280" w:rsidP="00E11280">
      <w:pPr>
        <w:tabs>
          <w:tab w:val="left" w:pos="851"/>
          <w:tab w:val="left" w:pos="1985"/>
        </w:tabs>
        <w:rPr>
          <w:b/>
          <w:szCs w:val="22"/>
        </w:rPr>
      </w:pPr>
      <w:r w:rsidRPr="00E11280">
        <w:rPr>
          <w:b/>
          <w:szCs w:val="22"/>
        </w:rPr>
        <w:lastRenderedPageBreak/>
        <w:t>17.2.5</w:t>
      </w:r>
      <w:r w:rsidRPr="00E11280">
        <w:rPr>
          <w:b/>
          <w:szCs w:val="22"/>
        </w:rPr>
        <w:tab/>
        <w:t>in circumstances where the Contracting Authority becomes aware of any conflict of interest on the part of the Framework Member which cannot, in the opinion of the Contracting Authority, be removed by other means; and</w:t>
      </w:r>
    </w:p>
    <w:p w14:paraId="4851F8E4" w14:textId="77777777" w:rsidR="00E11280" w:rsidRPr="00E11280" w:rsidRDefault="00E11280" w:rsidP="00E11280">
      <w:pPr>
        <w:tabs>
          <w:tab w:val="left" w:pos="851"/>
          <w:tab w:val="left" w:pos="1985"/>
        </w:tabs>
        <w:rPr>
          <w:b/>
          <w:szCs w:val="22"/>
        </w:rPr>
      </w:pPr>
      <w:r w:rsidRPr="00E11280">
        <w:rPr>
          <w:b/>
          <w:szCs w:val="22"/>
        </w:rPr>
        <w:t>17.2.6</w:t>
      </w:r>
      <w:r w:rsidRPr="00E11280">
        <w:rPr>
          <w:b/>
          <w:szCs w:val="22"/>
        </w:rPr>
        <w:tab/>
        <w:t>in circumstances where the Contracting Authority becomes aware of any registrable interest on the part of the Framework Member.</w:t>
      </w:r>
    </w:p>
    <w:p w14:paraId="0BC6146E" w14:textId="77777777" w:rsidR="00E11280" w:rsidRPr="00E11280" w:rsidRDefault="00E11280" w:rsidP="00E11280">
      <w:pPr>
        <w:tabs>
          <w:tab w:val="left" w:pos="851"/>
          <w:tab w:val="left" w:pos="1985"/>
        </w:tabs>
        <w:rPr>
          <w:b/>
          <w:szCs w:val="22"/>
        </w:rPr>
      </w:pPr>
      <w:r w:rsidRPr="00E11280">
        <w:rPr>
          <w:b/>
          <w:szCs w:val="22"/>
        </w:rPr>
        <w:t>17.3</w:t>
      </w:r>
      <w:r w:rsidRPr="00E11280">
        <w:rPr>
          <w:b/>
          <w:szCs w:val="22"/>
        </w:rPr>
        <w:tab/>
        <w:t>Subject to clause 17.2.2, the termination of a Contract awarded under this Framework Agreement does not affect the validity of this Framework Agreement.</w:t>
      </w:r>
    </w:p>
    <w:p w14:paraId="490A6C05" w14:textId="77777777" w:rsidR="00E11280" w:rsidRPr="00E11280" w:rsidRDefault="00E11280" w:rsidP="00E11280">
      <w:pPr>
        <w:tabs>
          <w:tab w:val="left" w:pos="851"/>
          <w:tab w:val="left" w:pos="1985"/>
        </w:tabs>
        <w:rPr>
          <w:b/>
          <w:szCs w:val="22"/>
        </w:rPr>
      </w:pPr>
      <w:r w:rsidRPr="00E11280">
        <w:rPr>
          <w:b/>
          <w:szCs w:val="22"/>
        </w:rPr>
        <w:t>17.4</w:t>
      </w:r>
      <w:r w:rsidRPr="00E11280">
        <w:rPr>
          <w:b/>
          <w:szCs w:val="22"/>
        </w:rPr>
        <w:tab/>
        <w:t xml:space="preserve">Termination of this Framework Agreement shall not affect any antecedent and accrued rights, obligations or liabilities of either Party, nor shall it affect any provision of this Framework Agreement which is expressly or by implication intended to come into or continue in force on or after such termination. </w:t>
      </w:r>
    </w:p>
    <w:p w14:paraId="2FDECE2A" w14:textId="77777777" w:rsidR="00E11280" w:rsidRPr="00E11280" w:rsidRDefault="00E11280" w:rsidP="00E11280">
      <w:pPr>
        <w:tabs>
          <w:tab w:val="left" w:pos="851"/>
          <w:tab w:val="left" w:pos="1985"/>
        </w:tabs>
        <w:rPr>
          <w:b/>
          <w:szCs w:val="22"/>
        </w:rPr>
      </w:pPr>
      <w:r w:rsidRPr="00E11280">
        <w:rPr>
          <w:b/>
          <w:szCs w:val="22"/>
        </w:rPr>
        <w:t>18.</w:t>
      </w:r>
      <w:r w:rsidRPr="00E11280">
        <w:rPr>
          <w:b/>
          <w:szCs w:val="22"/>
        </w:rPr>
        <w:tab/>
        <w:t>FREEDOM OF INFORMATION</w:t>
      </w:r>
    </w:p>
    <w:p w14:paraId="1197ECA4" w14:textId="77777777" w:rsidR="00E11280" w:rsidRPr="00E11280" w:rsidRDefault="00E11280" w:rsidP="00E11280">
      <w:pPr>
        <w:tabs>
          <w:tab w:val="left" w:pos="851"/>
          <w:tab w:val="left" w:pos="1985"/>
        </w:tabs>
        <w:rPr>
          <w:b/>
          <w:szCs w:val="22"/>
        </w:rPr>
      </w:pPr>
      <w:r w:rsidRPr="00E11280">
        <w:rPr>
          <w:b/>
          <w:szCs w:val="22"/>
        </w:rPr>
        <w:t>18.1</w:t>
      </w:r>
      <w:r w:rsidRPr="00E11280">
        <w:rPr>
          <w:b/>
          <w:szCs w:val="22"/>
        </w:rPr>
        <w:tab/>
        <w:t>The Framework Member acknowledges that the Contracting Authority is subject to the Freedom of Information Act 2014 and the European Communities (Access to Information on the Environment) Regulations 2007 to 2014.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14:paraId="0C5DF8B8" w14:textId="77777777" w:rsidR="00E11280" w:rsidRPr="00E11280" w:rsidRDefault="00E11280" w:rsidP="00E11280">
      <w:pPr>
        <w:tabs>
          <w:tab w:val="left" w:pos="851"/>
          <w:tab w:val="left" w:pos="1985"/>
        </w:tabs>
        <w:rPr>
          <w:b/>
          <w:szCs w:val="22"/>
        </w:rPr>
      </w:pPr>
      <w:r w:rsidRPr="00E11280">
        <w:rPr>
          <w:b/>
          <w:szCs w:val="22"/>
          <w:lang w:val="en-IE"/>
        </w:rPr>
        <w:t>19.</w:t>
      </w:r>
      <w:r w:rsidRPr="00E11280">
        <w:rPr>
          <w:b/>
          <w:szCs w:val="22"/>
          <w:lang w:val="en-IE"/>
        </w:rPr>
        <w:tab/>
        <w:t>DISPUTE RESOLUTION</w:t>
      </w:r>
    </w:p>
    <w:p w14:paraId="0C1B539C" w14:textId="77777777" w:rsidR="00E11280" w:rsidRPr="00E11280" w:rsidRDefault="00E11280" w:rsidP="00E11280">
      <w:pPr>
        <w:tabs>
          <w:tab w:val="left" w:pos="851"/>
          <w:tab w:val="left" w:pos="1985"/>
        </w:tabs>
        <w:rPr>
          <w:b/>
          <w:szCs w:val="22"/>
        </w:rPr>
      </w:pPr>
      <w:r w:rsidRPr="00E11280">
        <w:rPr>
          <w:b/>
          <w:szCs w:val="22"/>
        </w:rPr>
        <w:t>19.1</w:t>
      </w:r>
      <w:r w:rsidRPr="00E11280">
        <w:rPr>
          <w:b/>
          <w:szCs w:val="22"/>
        </w:rPr>
        <w:tab/>
        <w:t xml:space="preserve">In the event of any dispute arising out of or relating to this Agreement (the “Dispute”), the Parties shall first seek settlement of the Dispute as set out below. </w:t>
      </w:r>
    </w:p>
    <w:p w14:paraId="0F6333F5" w14:textId="77777777" w:rsidR="00E11280" w:rsidRPr="00E11280" w:rsidRDefault="00E11280" w:rsidP="00E11280">
      <w:pPr>
        <w:tabs>
          <w:tab w:val="left" w:pos="851"/>
          <w:tab w:val="left" w:pos="1985"/>
        </w:tabs>
        <w:rPr>
          <w:b/>
          <w:szCs w:val="22"/>
        </w:rPr>
      </w:pPr>
      <w:r w:rsidRPr="00E11280">
        <w:rPr>
          <w:b/>
          <w:szCs w:val="22"/>
        </w:rPr>
        <w:t>19.2</w:t>
      </w:r>
      <w:r w:rsidRPr="00E11280">
        <w:rPr>
          <w:b/>
          <w:szCs w:val="22"/>
        </w:rPr>
        <w:tab/>
        <w:t xml:space="preserve">The Dispute shall be referred as soon as practicable to </w:t>
      </w:r>
      <w:r w:rsidRPr="00E11280">
        <w:rPr>
          <w:b/>
          <w:szCs w:val="22"/>
        </w:rPr>
        <w:fldChar w:fldCharType="begin">
          <w:ffData>
            <w:name w:val="Text137"/>
            <w:enabled/>
            <w:calcOnExit w:val="0"/>
            <w:textInput>
              <w:default w:val="[insert Contractor senior contact]"/>
            </w:textInput>
          </w:ffData>
        </w:fldChar>
      </w:r>
      <w:bookmarkStart w:id="7" w:name="Text137"/>
      <w:r w:rsidRPr="00E11280">
        <w:rPr>
          <w:b/>
          <w:szCs w:val="22"/>
        </w:rPr>
        <w:instrText xml:space="preserve"> FORMTEXT </w:instrText>
      </w:r>
      <w:r w:rsidRPr="00E11280">
        <w:rPr>
          <w:b/>
          <w:szCs w:val="22"/>
        </w:rPr>
      </w:r>
      <w:r w:rsidRPr="00E11280">
        <w:rPr>
          <w:b/>
          <w:szCs w:val="22"/>
        </w:rPr>
        <w:fldChar w:fldCharType="separate"/>
      </w:r>
      <w:r w:rsidRPr="00E11280">
        <w:rPr>
          <w:b/>
          <w:szCs w:val="22"/>
        </w:rPr>
        <w:t>[insert Contractor senior contact]</w:t>
      </w:r>
      <w:r w:rsidRPr="00E11280">
        <w:rPr>
          <w:b/>
          <w:szCs w:val="22"/>
        </w:rPr>
        <w:fldChar w:fldCharType="end"/>
      </w:r>
      <w:bookmarkEnd w:id="7"/>
      <w:r w:rsidRPr="00E11280">
        <w:rPr>
          <w:b/>
          <w:szCs w:val="22"/>
        </w:rPr>
        <w:t xml:space="preserve">   within the Contractor and to </w:t>
      </w:r>
      <w:r w:rsidRPr="00E11280">
        <w:rPr>
          <w:b/>
          <w:szCs w:val="22"/>
        </w:rPr>
        <w:fldChar w:fldCharType="begin">
          <w:ffData>
            <w:name w:val="Text138"/>
            <w:enabled/>
            <w:calcOnExit w:val="0"/>
            <w:textInput>
              <w:default w:val="[insert Contracting Authority contact]"/>
            </w:textInput>
          </w:ffData>
        </w:fldChar>
      </w:r>
      <w:r w:rsidRPr="00E11280">
        <w:rPr>
          <w:b/>
          <w:szCs w:val="22"/>
        </w:rPr>
        <w:instrText xml:space="preserve"> FORMTEXT </w:instrText>
      </w:r>
      <w:r w:rsidRPr="00E11280">
        <w:rPr>
          <w:b/>
          <w:szCs w:val="22"/>
        </w:rPr>
      </w:r>
      <w:r w:rsidRPr="00E11280">
        <w:rPr>
          <w:b/>
          <w:szCs w:val="22"/>
        </w:rPr>
        <w:fldChar w:fldCharType="separate"/>
      </w:r>
      <w:r w:rsidRPr="00E11280">
        <w:rPr>
          <w:b/>
          <w:szCs w:val="22"/>
        </w:rPr>
        <w:t>[insert Contracting Authority contact]</w:t>
      </w:r>
      <w:r w:rsidRPr="00E11280">
        <w:rPr>
          <w:b/>
          <w:szCs w:val="22"/>
        </w:rPr>
        <w:fldChar w:fldCharType="end"/>
      </w:r>
      <w:r w:rsidRPr="00E11280">
        <w:rPr>
          <w:b/>
          <w:szCs w:val="22"/>
        </w:rPr>
        <w:t xml:space="preserve"> within the Contracting Authority respectively.</w:t>
      </w:r>
    </w:p>
    <w:p w14:paraId="6BCCFEE4" w14:textId="77777777" w:rsidR="00E11280" w:rsidRPr="00E11280" w:rsidRDefault="00E11280" w:rsidP="00E11280">
      <w:pPr>
        <w:tabs>
          <w:tab w:val="left" w:pos="851"/>
          <w:tab w:val="left" w:pos="1985"/>
        </w:tabs>
        <w:rPr>
          <w:b/>
          <w:szCs w:val="22"/>
        </w:rPr>
      </w:pPr>
      <w:r w:rsidRPr="00E11280">
        <w:rPr>
          <w:b/>
          <w:szCs w:val="22"/>
        </w:rPr>
        <w:t>19.3</w:t>
      </w:r>
      <w:r w:rsidRPr="00E11280">
        <w:rPr>
          <w:b/>
          <w:szCs w:val="22"/>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325B5635" w14:textId="77777777" w:rsidR="00E11280" w:rsidRPr="00E11280" w:rsidRDefault="00E11280" w:rsidP="00E11280">
      <w:pPr>
        <w:tabs>
          <w:tab w:val="left" w:pos="851"/>
          <w:tab w:val="left" w:pos="1985"/>
        </w:tabs>
        <w:rPr>
          <w:b/>
          <w:szCs w:val="22"/>
        </w:rPr>
      </w:pPr>
      <w:r w:rsidRPr="00E11280">
        <w:rPr>
          <w:b/>
          <w:szCs w:val="22"/>
        </w:rPr>
        <w:t>19.4</w:t>
      </w:r>
      <w:r w:rsidRPr="00E11280">
        <w:rPr>
          <w:b/>
          <w:szCs w:val="22"/>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Mediators’ Institute of Ireland to appoint a mediator.</w:t>
      </w:r>
    </w:p>
    <w:p w14:paraId="7506FFF3" w14:textId="77777777" w:rsidR="00E11280" w:rsidRPr="00E11280" w:rsidRDefault="00E11280" w:rsidP="00E11280">
      <w:pPr>
        <w:tabs>
          <w:tab w:val="left" w:pos="851"/>
          <w:tab w:val="left" w:pos="1985"/>
        </w:tabs>
        <w:rPr>
          <w:b/>
          <w:szCs w:val="22"/>
        </w:rPr>
      </w:pPr>
      <w:r w:rsidRPr="00E11280">
        <w:rPr>
          <w:b/>
          <w:szCs w:val="22"/>
        </w:rPr>
        <w:t>19.5</w:t>
      </w:r>
      <w:r w:rsidRPr="00E11280">
        <w:rPr>
          <w:b/>
          <w:szCs w:val="22"/>
        </w:rPr>
        <w:tab/>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w:t>
      </w:r>
      <w:r w:rsidRPr="00E11280">
        <w:rPr>
          <w:b/>
          <w:szCs w:val="22"/>
        </w:rPr>
        <w:lastRenderedPageBreak/>
        <w:t>prejudice and legally privileged.  The Parties shall make written submissions to the mediator within ten (10) Business Days of his/her appointment.</w:t>
      </w:r>
    </w:p>
    <w:p w14:paraId="2895FF2C" w14:textId="77777777" w:rsidR="00E11280" w:rsidRPr="00E11280" w:rsidRDefault="00E11280" w:rsidP="00E11280">
      <w:pPr>
        <w:tabs>
          <w:tab w:val="left" w:pos="851"/>
          <w:tab w:val="left" w:pos="1985"/>
        </w:tabs>
        <w:rPr>
          <w:b/>
          <w:szCs w:val="22"/>
        </w:rPr>
      </w:pPr>
      <w:r w:rsidRPr="00E11280">
        <w:rPr>
          <w:b/>
          <w:szCs w:val="22"/>
        </w:rPr>
        <w:t>19.6</w:t>
      </w:r>
      <w:r w:rsidRPr="00E11280">
        <w:rPr>
          <w:b/>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1D6AF20F" w14:textId="77777777" w:rsidR="00E11280" w:rsidRPr="00E11280" w:rsidRDefault="00E11280" w:rsidP="00E11280">
      <w:pPr>
        <w:tabs>
          <w:tab w:val="left" w:pos="851"/>
          <w:tab w:val="left" w:pos="1985"/>
        </w:tabs>
        <w:rPr>
          <w:b/>
          <w:szCs w:val="22"/>
        </w:rPr>
      </w:pPr>
      <w:r w:rsidRPr="00E11280">
        <w:rPr>
          <w:b/>
          <w:szCs w:val="22"/>
        </w:rPr>
        <w:t>19.7</w:t>
      </w:r>
      <w:r w:rsidRPr="00E11280">
        <w:rPr>
          <w:b/>
          <w:szCs w:val="22"/>
        </w:rPr>
        <w:tab/>
        <w:t>For the avoidance of doubt, the obligations of the Parties under this Agreement shall not cease or be suspended or delayed by the reference of a dispute to mediation.  The Contractor shall comply fully with the requirements of the Agreement at all times.</w:t>
      </w:r>
    </w:p>
    <w:p w14:paraId="2AD4F055" w14:textId="77777777" w:rsidR="00E11280" w:rsidRPr="00E11280" w:rsidRDefault="00E11280" w:rsidP="00E11280">
      <w:pPr>
        <w:tabs>
          <w:tab w:val="left" w:pos="851"/>
          <w:tab w:val="left" w:pos="1985"/>
        </w:tabs>
        <w:rPr>
          <w:b/>
          <w:szCs w:val="22"/>
        </w:rPr>
      </w:pPr>
      <w:r w:rsidRPr="00E11280">
        <w:rPr>
          <w:b/>
          <w:szCs w:val="22"/>
        </w:rPr>
        <w:t>19.8</w:t>
      </w:r>
      <w:r w:rsidRPr="00E11280">
        <w:rPr>
          <w:b/>
          <w:szCs w:val="22"/>
        </w:rPr>
        <w:tab/>
        <w:t>If, and to the extent that, any Dispute has not been settled pursuant to the mediation within sixty (60) days of the commencement of the mediation, either party may apply to the Irish courts at any time thereafter.</w:t>
      </w:r>
    </w:p>
    <w:p w14:paraId="4614C046" w14:textId="77777777" w:rsidR="00E11280" w:rsidRPr="00E11280" w:rsidRDefault="00E11280" w:rsidP="00E11280">
      <w:pPr>
        <w:tabs>
          <w:tab w:val="left" w:pos="851"/>
          <w:tab w:val="left" w:pos="1985"/>
        </w:tabs>
        <w:rPr>
          <w:b/>
          <w:szCs w:val="22"/>
        </w:rPr>
      </w:pPr>
    </w:p>
    <w:p w14:paraId="25211DA4" w14:textId="77777777" w:rsidR="00E11280" w:rsidRPr="00E11280" w:rsidRDefault="00E11280" w:rsidP="00E11280">
      <w:pPr>
        <w:tabs>
          <w:tab w:val="left" w:pos="851"/>
          <w:tab w:val="left" w:pos="1985"/>
        </w:tabs>
        <w:rPr>
          <w:b/>
          <w:szCs w:val="22"/>
        </w:rPr>
      </w:pPr>
    </w:p>
    <w:p w14:paraId="027AD8C0" w14:textId="77777777" w:rsidR="00E11280" w:rsidRPr="00E11280" w:rsidRDefault="00E11280" w:rsidP="00E11280">
      <w:pPr>
        <w:tabs>
          <w:tab w:val="left" w:pos="851"/>
          <w:tab w:val="left" w:pos="1985"/>
        </w:tabs>
        <w:rPr>
          <w:b/>
          <w:szCs w:val="22"/>
        </w:rPr>
      </w:pPr>
      <w:r w:rsidRPr="00E11280">
        <w:rPr>
          <w:b/>
          <w:szCs w:val="22"/>
        </w:rPr>
        <w:t xml:space="preserve">IN WITNESS WHEREOF this Framework Agreement has been executed by the Parties hereto as of the date first above written. </w:t>
      </w:r>
    </w:p>
    <w:p w14:paraId="3DD9EBC2" w14:textId="77777777" w:rsidR="00E11280" w:rsidRPr="00E11280" w:rsidRDefault="00E11280" w:rsidP="00E11280">
      <w:pPr>
        <w:tabs>
          <w:tab w:val="left" w:pos="851"/>
          <w:tab w:val="left" w:pos="1985"/>
        </w:tabs>
        <w:rPr>
          <w:b/>
          <w:szCs w:val="22"/>
        </w:rPr>
      </w:pPr>
    </w:p>
    <w:p w14:paraId="6C36392F" w14:textId="77777777" w:rsidR="00E11280" w:rsidRPr="00E11280" w:rsidRDefault="00E11280" w:rsidP="00E11280">
      <w:pPr>
        <w:tabs>
          <w:tab w:val="left" w:pos="851"/>
          <w:tab w:val="left" w:pos="1985"/>
        </w:tabs>
        <w:rPr>
          <w:b/>
          <w:szCs w:val="22"/>
        </w:rPr>
      </w:pPr>
    </w:p>
    <w:tbl>
      <w:tblPr>
        <w:tblW w:w="0" w:type="auto"/>
        <w:tblLook w:val="04A0" w:firstRow="1" w:lastRow="0" w:firstColumn="1" w:lastColumn="0" w:noHBand="0" w:noVBand="1"/>
      </w:tblPr>
      <w:tblGrid>
        <w:gridCol w:w="4536"/>
        <w:gridCol w:w="4535"/>
      </w:tblGrid>
      <w:tr w:rsidR="00E11280" w:rsidRPr="00E11280" w14:paraId="52BF7C35" w14:textId="77777777">
        <w:trPr>
          <w:trHeight w:val="1535"/>
        </w:trPr>
        <w:tc>
          <w:tcPr>
            <w:tcW w:w="4643" w:type="dxa"/>
          </w:tcPr>
          <w:p w14:paraId="773CAA65" w14:textId="77777777" w:rsidR="00E11280" w:rsidRPr="00E11280" w:rsidRDefault="00E11280" w:rsidP="00E11280">
            <w:pPr>
              <w:tabs>
                <w:tab w:val="left" w:pos="851"/>
                <w:tab w:val="left" w:pos="1985"/>
              </w:tabs>
              <w:rPr>
                <w:b/>
                <w:szCs w:val="22"/>
                <w:lang w:val="en-US"/>
              </w:rPr>
            </w:pPr>
          </w:p>
          <w:p w14:paraId="6D61DB4D" w14:textId="77777777" w:rsidR="00E11280" w:rsidRPr="00E11280" w:rsidRDefault="00E11280" w:rsidP="00E11280">
            <w:pPr>
              <w:tabs>
                <w:tab w:val="left" w:pos="851"/>
                <w:tab w:val="left" w:pos="1985"/>
              </w:tabs>
              <w:rPr>
                <w:b/>
                <w:szCs w:val="22"/>
                <w:lang w:val="en-US"/>
              </w:rPr>
            </w:pPr>
            <w:r w:rsidRPr="00E11280">
              <w:rPr>
                <w:b/>
                <w:szCs w:val="22"/>
                <w:lang w:val="en-US"/>
              </w:rPr>
              <w:t>SIGNED</w:t>
            </w:r>
            <w:r w:rsidRPr="00E11280">
              <w:rPr>
                <w:b/>
                <w:bCs/>
                <w:szCs w:val="22"/>
                <w:lang w:val="en-US"/>
              </w:rPr>
              <w:t xml:space="preserve"> by </w:t>
            </w:r>
            <w:r w:rsidRPr="00E11280">
              <w:rPr>
                <w:b/>
                <w:szCs w:val="22"/>
                <w:lang w:val="en-US"/>
              </w:rPr>
              <w:t xml:space="preserve">________________________, </w:t>
            </w:r>
            <w:r w:rsidRPr="00E11280">
              <w:rPr>
                <w:b/>
                <w:szCs w:val="22"/>
                <w:lang w:val="en-US"/>
              </w:rPr>
              <w:tab/>
            </w:r>
          </w:p>
          <w:p w14:paraId="5E27077E" w14:textId="77777777" w:rsidR="00E11280" w:rsidRPr="00E11280" w:rsidRDefault="00E11280" w:rsidP="00E11280">
            <w:pPr>
              <w:tabs>
                <w:tab w:val="left" w:pos="851"/>
                <w:tab w:val="left" w:pos="1985"/>
              </w:tabs>
              <w:rPr>
                <w:b/>
                <w:bCs/>
                <w:szCs w:val="22"/>
                <w:lang w:val="en-US"/>
              </w:rPr>
            </w:pPr>
            <w:r w:rsidRPr="00E11280">
              <w:rPr>
                <w:b/>
                <w:bCs/>
                <w:szCs w:val="22"/>
                <w:lang w:val="en-US"/>
              </w:rPr>
              <w:t>being an Officer so authorised</w:t>
            </w:r>
          </w:p>
          <w:p w14:paraId="1A57439E" w14:textId="77777777" w:rsidR="00E11280" w:rsidRPr="00E11280" w:rsidRDefault="00E11280" w:rsidP="00E11280">
            <w:pPr>
              <w:tabs>
                <w:tab w:val="left" w:pos="851"/>
                <w:tab w:val="left" w:pos="1985"/>
              </w:tabs>
              <w:rPr>
                <w:b/>
                <w:szCs w:val="22"/>
                <w:lang w:val="en-US"/>
              </w:rPr>
            </w:pPr>
            <w:r w:rsidRPr="00E11280">
              <w:rPr>
                <w:b/>
                <w:bCs/>
                <w:szCs w:val="22"/>
                <w:lang w:val="en-US"/>
              </w:rPr>
              <w:t xml:space="preserve">by the </w:t>
            </w:r>
            <w:r w:rsidRPr="00E11280">
              <w:rPr>
                <w:b/>
                <w:szCs w:val="22"/>
                <w:lang w:val="en-US"/>
              </w:rPr>
              <w:t xml:space="preserve">CONTRACTING AUTHORITY </w:t>
            </w:r>
          </w:p>
          <w:p w14:paraId="20C9CBE2" w14:textId="77777777" w:rsidR="00E11280" w:rsidRPr="00E11280" w:rsidRDefault="00E11280" w:rsidP="00E11280">
            <w:pPr>
              <w:tabs>
                <w:tab w:val="left" w:pos="851"/>
                <w:tab w:val="left" w:pos="1985"/>
              </w:tabs>
              <w:rPr>
                <w:b/>
                <w:bCs/>
                <w:szCs w:val="22"/>
              </w:rPr>
            </w:pPr>
          </w:p>
          <w:p w14:paraId="789F5B84" w14:textId="77777777" w:rsidR="00E11280" w:rsidRPr="00E11280" w:rsidRDefault="00E11280" w:rsidP="00E11280">
            <w:pPr>
              <w:tabs>
                <w:tab w:val="left" w:pos="851"/>
                <w:tab w:val="left" w:pos="1985"/>
              </w:tabs>
              <w:rPr>
                <w:b/>
                <w:bCs/>
                <w:szCs w:val="22"/>
              </w:rPr>
            </w:pPr>
          </w:p>
          <w:p w14:paraId="1486BC8F" w14:textId="77777777" w:rsidR="00E11280" w:rsidRPr="00E11280" w:rsidRDefault="00E11280" w:rsidP="00E11280">
            <w:pPr>
              <w:tabs>
                <w:tab w:val="left" w:pos="851"/>
                <w:tab w:val="left" w:pos="1985"/>
              </w:tabs>
              <w:rPr>
                <w:b/>
                <w:bCs/>
                <w:szCs w:val="22"/>
              </w:rPr>
            </w:pPr>
            <w:r w:rsidRPr="00E11280">
              <w:rPr>
                <w:b/>
                <w:bCs/>
                <w:szCs w:val="22"/>
              </w:rPr>
              <w:t>in the presence of:</w:t>
            </w:r>
          </w:p>
          <w:p w14:paraId="0FFC791E" w14:textId="77777777" w:rsidR="00E11280" w:rsidRPr="00E11280" w:rsidRDefault="00E11280" w:rsidP="00E11280">
            <w:pPr>
              <w:tabs>
                <w:tab w:val="left" w:pos="851"/>
                <w:tab w:val="left" w:pos="1985"/>
              </w:tabs>
              <w:rPr>
                <w:b/>
                <w:szCs w:val="22"/>
              </w:rPr>
            </w:pPr>
          </w:p>
          <w:p w14:paraId="63BF2C18" w14:textId="77777777" w:rsidR="00E11280" w:rsidRPr="00E11280" w:rsidRDefault="00E11280" w:rsidP="00E11280">
            <w:pPr>
              <w:tabs>
                <w:tab w:val="left" w:pos="851"/>
                <w:tab w:val="left" w:pos="1985"/>
              </w:tabs>
              <w:rPr>
                <w:b/>
                <w:szCs w:val="22"/>
              </w:rPr>
            </w:pPr>
            <w:r w:rsidRPr="00E11280">
              <w:rPr>
                <w:b/>
                <w:szCs w:val="22"/>
              </w:rPr>
              <w:t>_____________________</w:t>
            </w:r>
          </w:p>
          <w:p w14:paraId="380B7766" w14:textId="77777777" w:rsidR="00E11280" w:rsidRPr="00E11280" w:rsidRDefault="00E11280" w:rsidP="00E11280">
            <w:pPr>
              <w:tabs>
                <w:tab w:val="left" w:pos="851"/>
                <w:tab w:val="left" w:pos="1985"/>
              </w:tabs>
              <w:rPr>
                <w:b/>
                <w:bCs/>
                <w:iCs/>
                <w:szCs w:val="22"/>
              </w:rPr>
            </w:pPr>
            <w:r w:rsidRPr="00E11280">
              <w:rPr>
                <w:b/>
                <w:bCs/>
                <w:iCs/>
                <w:szCs w:val="22"/>
              </w:rPr>
              <w:t>Witness</w:t>
            </w:r>
          </w:p>
          <w:p w14:paraId="2AF0665D" w14:textId="77777777" w:rsidR="00E11280" w:rsidRPr="00E11280" w:rsidRDefault="00E11280" w:rsidP="00E11280">
            <w:pPr>
              <w:tabs>
                <w:tab w:val="left" w:pos="851"/>
                <w:tab w:val="left" w:pos="1985"/>
              </w:tabs>
              <w:rPr>
                <w:b/>
                <w:szCs w:val="22"/>
              </w:rPr>
            </w:pPr>
          </w:p>
        </w:tc>
        <w:tc>
          <w:tcPr>
            <w:tcW w:w="4643" w:type="dxa"/>
          </w:tcPr>
          <w:p w14:paraId="6393BD3F" w14:textId="77777777" w:rsidR="00E11280" w:rsidRPr="00E11280" w:rsidRDefault="00E11280" w:rsidP="00E11280">
            <w:pPr>
              <w:tabs>
                <w:tab w:val="left" w:pos="851"/>
                <w:tab w:val="left" w:pos="1985"/>
              </w:tabs>
              <w:rPr>
                <w:b/>
                <w:szCs w:val="22"/>
                <w:lang w:val="en-US"/>
              </w:rPr>
            </w:pPr>
          </w:p>
          <w:p w14:paraId="35D01452" w14:textId="77777777" w:rsidR="00E11280" w:rsidRPr="00E11280" w:rsidRDefault="00E11280" w:rsidP="00E11280">
            <w:pPr>
              <w:tabs>
                <w:tab w:val="left" w:pos="851"/>
                <w:tab w:val="left" w:pos="1985"/>
              </w:tabs>
              <w:rPr>
                <w:b/>
                <w:szCs w:val="22"/>
                <w:lang w:val="en-US"/>
              </w:rPr>
            </w:pPr>
            <w:r w:rsidRPr="00E11280">
              <w:rPr>
                <w:b/>
                <w:szCs w:val="22"/>
                <w:lang w:val="en-US"/>
              </w:rPr>
              <w:t>SIGNED</w:t>
            </w:r>
            <w:r w:rsidRPr="00E11280">
              <w:rPr>
                <w:b/>
                <w:bCs/>
                <w:szCs w:val="22"/>
                <w:lang w:val="en-US"/>
              </w:rPr>
              <w:t xml:space="preserve"> by </w:t>
            </w:r>
            <w:r w:rsidRPr="00E11280">
              <w:rPr>
                <w:b/>
                <w:szCs w:val="22"/>
                <w:lang w:val="en-US"/>
              </w:rPr>
              <w:t>________________________,</w:t>
            </w:r>
            <w:r w:rsidRPr="00E11280">
              <w:rPr>
                <w:b/>
                <w:bCs/>
                <w:szCs w:val="22"/>
                <w:lang w:val="en-US"/>
              </w:rPr>
              <w:tab/>
            </w:r>
            <w:r w:rsidRPr="00E11280">
              <w:rPr>
                <w:b/>
                <w:szCs w:val="22"/>
                <w:lang w:val="en-US"/>
              </w:rPr>
              <w:tab/>
            </w:r>
            <w:r w:rsidRPr="00E11280">
              <w:rPr>
                <w:b/>
                <w:szCs w:val="22"/>
                <w:lang w:val="en-US"/>
              </w:rPr>
              <w:tab/>
            </w:r>
            <w:r w:rsidRPr="00E11280">
              <w:rPr>
                <w:b/>
                <w:szCs w:val="22"/>
                <w:lang w:val="en-US"/>
              </w:rPr>
              <w:tab/>
            </w:r>
          </w:p>
          <w:p w14:paraId="0AA85FFD" w14:textId="77777777" w:rsidR="00E11280" w:rsidRPr="00E11280" w:rsidRDefault="00E11280" w:rsidP="00E11280">
            <w:pPr>
              <w:tabs>
                <w:tab w:val="left" w:pos="851"/>
                <w:tab w:val="left" w:pos="1985"/>
              </w:tabs>
              <w:rPr>
                <w:b/>
                <w:bCs/>
                <w:szCs w:val="22"/>
                <w:lang w:val="en-US"/>
              </w:rPr>
            </w:pPr>
            <w:r w:rsidRPr="00E11280">
              <w:rPr>
                <w:b/>
                <w:bCs/>
                <w:szCs w:val="22"/>
                <w:lang w:val="en-US"/>
              </w:rPr>
              <w:t>being an Officer so authorised</w:t>
            </w:r>
          </w:p>
          <w:p w14:paraId="78772A59" w14:textId="77777777" w:rsidR="00E11280" w:rsidRPr="00E11280" w:rsidRDefault="00E11280" w:rsidP="00E11280">
            <w:pPr>
              <w:tabs>
                <w:tab w:val="left" w:pos="851"/>
                <w:tab w:val="left" w:pos="1985"/>
              </w:tabs>
              <w:rPr>
                <w:b/>
                <w:szCs w:val="22"/>
                <w:lang w:val="en-US"/>
              </w:rPr>
            </w:pPr>
            <w:r w:rsidRPr="00E11280">
              <w:rPr>
                <w:b/>
                <w:bCs/>
                <w:szCs w:val="22"/>
                <w:lang w:val="en-US"/>
              </w:rPr>
              <w:t xml:space="preserve">by the </w:t>
            </w:r>
            <w:r w:rsidRPr="00E11280">
              <w:rPr>
                <w:b/>
                <w:szCs w:val="22"/>
                <w:lang w:val="en-US"/>
              </w:rPr>
              <w:t xml:space="preserve">FRAMEWORK MEMBER </w:t>
            </w:r>
          </w:p>
          <w:p w14:paraId="0EA09671" w14:textId="77777777" w:rsidR="00E11280" w:rsidRPr="00E11280" w:rsidRDefault="00E11280" w:rsidP="00E11280">
            <w:pPr>
              <w:tabs>
                <w:tab w:val="left" w:pos="851"/>
                <w:tab w:val="left" w:pos="1985"/>
              </w:tabs>
              <w:rPr>
                <w:b/>
                <w:bCs/>
                <w:szCs w:val="22"/>
              </w:rPr>
            </w:pPr>
          </w:p>
          <w:p w14:paraId="41B81523" w14:textId="77777777" w:rsidR="00E11280" w:rsidRPr="00E11280" w:rsidRDefault="00E11280" w:rsidP="00E11280">
            <w:pPr>
              <w:tabs>
                <w:tab w:val="left" w:pos="851"/>
                <w:tab w:val="left" w:pos="1985"/>
              </w:tabs>
              <w:rPr>
                <w:b/>
                <w:bCs/>
                <w:szCs w:val="22"/>
              </w:rPr>
            </w:pPr>
            <w:r w:rsidRPr="00E11280">
              <w:rPr>
                <w:b/>
                <w:bCs/>
                <w:szCs w:val="22"/>
              </w:rPr>
              <w:t>in the presence of:</w:t>
            </w:r>
          </w:p>
          <w:p w14:paraId="4E0FC05F" w14:textId="77777777" w:rsidR="00E11280" w:rsidRPr="00E11280" w:rsidRDefault="00E11280" w:rsidP="00E11280">
            <w:pPr>
              <w:tabs>
                <w:tab w:val="left" w:pos="851"/>
                <w:tab w:val="left" w:pos="1985"/>
              </w:tabs>
              <w:rPr>
                <w:b/>
                <w:szCs w:val="22"/>
              </w:rPr>
            </w:pPr>
          </w:p>
          <w:p w14:paraId="4D53E27D" w14:textId="77777777" w:rsidR="00E11280" w:rsidRPr="00E11280" w:rsidRDefault="00E11280" w:rsidP="00E11280">
            <w:pPr>
              <w:tabs>
                <w:tab w:val="left" w:pos="851"/>
                <w:tab w:val="left" w:pos="1985"/>
              </w:tabs>
              <w:rPr>
                <w:b/>
                <w:szCs w:val="22"/>
              </w:rPr>
            </w:pPr>
            <w:r w:rsidRPr="00E11280">
              <w:rPr>
                <w:b/>
                <w:szCs w:val="22"/>
              </w:rPr>
              <w:t>_____________________</w:t>
            </w:r>
          </w:p>
          <w:p w14:paraId="2624B76B" w14:textId="77777777" w:rsidR="00E11280" w:rsidRPr="00E11280" w:rsidRDefault="00E11280" w:rsidP="00E11280">
            <w:pPr>
              <w:tabs>
                <w:tab w:val="left" w:pos="851"/>
                <w:tab w:val="left" w:pos="1985"/>
              </w:tabs>
              <w:rPr>
                <w:b/>
                <w:bCs/>
                <w:iCs/>
                <w:szCs w:val="22"/>
              </w:rPr>
            </w:pPr>
            <w:r w:rsidRPr="00E11280">
              <w:rPr>
                <w:b/>
                <w:bCs/>
                <w:iCs/>
                <w:szCs w:val="22"/>
              </w:rPr>
              <w:t>Witness</w:t>
            </w:r>
          </w:p>
          <w:p w14:paraId="699D4DD3" w14:textId="77777777" w:rsidR="00E11280" w:rsidRPr="00E11280" w:rsidRDefault="00E11280" w:rsidP="00E11280">
            <w:pPr>
              <w:tabs>
                <w:tab w:val="left" w:pos="851"/>
                <w:tab w:val="left" w:pos="1985"/>
              </w:tabs>
              <w:rPr>
                <w:b/>
                <w:szCs w:val="22"/>
              </w:rPr>
            </w:pPr>
          </w:p>
        </w:tc>
      </w:tr>
    </w:tbl>
    <w:p w14:paraId="170CCDF4" w14:textId="77777777" w:rsidR="00E11280" w:rsidRPr="00E11280" w:rsidRDefault="00E11280" w:rsidP="00E11280">
      <w:pPr>
        <w:tabs>
          <w:tab w:val="left" w:pos="851"/>
          <w:tab w:val="left" w:pos="1985"/>
        </w:tabs>
        <w:rPr>
          <w:b/>
          <w:szCs w:val="22"/>
        </w:rPr>
      </w:pPr>
    </w:p>
    <w:p w14:paraId="6145D52B" w14:textId="77777777" w:rsidR="00E11280" w:rsidRPr="00E11280" w:rsidRDefault="00E11280" w:rsidP="00E11280">
      <w:pPr>
        <w:tabs>
          <w:tab w:val="left" w:pos="851"/>
          <w:tab w:val="left" w:pos="1985"/>
        </w:tabs>
        <w:rPr>
          <w:b/>
          <w:szCs w:val="22"/>
        </w:rPr>
      </w:pPr>
      <w:r w:rsidRPr="00E11280">
        <w:rPr>
          <w:b/>
          <w:szCs w:val="22"/>
        </w:rPr>
        <w:br w:type="page"/>
      </w:r>
    </w:p>
    <w:p w14:paraId="4F0FB00E" w14:textId="77777777" w:rsidR="00E11280" w:rsidRPr="00E11280" w:rsidRDefault="00E11280" w:rsidP="00E11280">
      <w:pPr>
        <w:tabs>
          <w:tab w:val="left" w:pos="851"/>
          <w:tab w:val="left" w:pos="1985"/>
        </w:tabs>
        <w:rPr>
          <w:b/>
          <w:szCs w:val="22"/>
        </w:rPr>
      </w:pPr>
      <w:r w:rsidRPr="00E11280">
        <w:rPr>
          <w:b/>
          <w:szCs w:val="22"/>
        </w:rPr>
        <w:lastRenderedPageBreak/>
        <w:t>ANNEX 2 TO THE FRAMEWORK AGREEMENT</w:t>
      </w:r>
    </w:p>
    <w:p w14:paraId="27E1F655" w14:textId="138D8D72" w:rsidR="00E11280" w:rsidRPr="00E11280" w:rsidRDefault="00E11280" w:rsidP="00E11280">
      <w:pPr>
        <w:tabs>
          <w:tab w:val="left" w:pos="851"/>
          <w:tab w:val="left" w:pos="1985"/>
        </w:tabs>
        <w:rPr>
          <w:b/>
          <w:bCs/>
          <w:szCs w:val="22"/>
        </w:rPr>
      </w:pPr>
      <w:r w:rsidRPr="00E11280">
        <w:rPr>
          <w:b/>
          <w:bCs/>
          <w:szCs w:val="22"/>
        </w:rPr>
        <w:t xml:space="preserve">NOTIFICATION TO ACTIVATE </w:t>
      </w:r>
      <w:r w:rsidR="00237088">
        <w:rPr>
          <w:b/>
          <w:bCs/>
          <w:szCs w:val="22"/>
        </w:rPr>
        <w:t>GOODS</w:t>
      </w:r>
      <w:r w:rsidRPr="00E11280">
        <w:rPr>
          <w:b/>
          <w:bCs/>
          <w:szCs w:val="22"/>
        </w:rPr>
        <w:t xml:space="preserve"> FORM</w:t>
      </w:r>
    </w:p>
    <w:p w14:paraId="22B3EE47" w14:textId="77777777" w:rsidR="00E11280" w:rsidRPr="00E11280" w:rsidRDefault="00E11280" w:rsidP="00E11280">
      <w:pPr>
        <w:tabs>
          <w:tab w:val="left" w:pos="851"/>
          <w:tab w:val="left" w:pos="1985"/>
        </w:tabs>
        <w:rPr>
          <w:b/>
          <w:szCs w:val="22"/>
          <w:lang w:val="en-IE"/>
        </w:rPr>
      </w:pPr>
    </w:p>
    <w:p w14:paraId="6BC8D3A3" w14:textId="5A945B0F" w:rsidR="00E11280" w:rsidRPr="00E11280" w:rsidRDefault="00E11280" w:rsidP="00E11280">
      <w:pPr>
        <w:tabs>
          <w:tab w:val="left" w:pos="851"/>
          <w:tab w:val="left" w:pos="1985"/>
        </w:tabs>
        <w:rPr>
          <w:b/>
          <w:szCs w:val="22"/>
          <w:lang w:val="en-IE"/>
        </w:rPr>
      </w:pPr>
      <w:r w:rsidRPr="00E11280">
        <w:rPr>
          <w:b/>
          <w:szCs w:val="22"/>
          <w:lang w:val="en-IE"/>
        </w:rPr>
        <w:t xml:space="preserve">This is a notice for the purposes of Part 1, Paragraph 1.4 of the RFT for the provision of </w:t>
      </w:r>
      <w:sdt>
        <w:sdtPr>
          <w:rPr>
            <w:b/>
            <w:szCs w:val="22"/>
            <w:lang w:val="en-IE"/>
          </w:rPr>
          <w:alias w:val="Type of Services"/>
          <w:tag w:val="Type of Services"/>
          <w:id w:val="1728654715"/>
          <w:placeholder>
            <w:docPart w:val="1F306636EAB64FAE9A1A3789A44C3B71"/>
          </w:placeholder>
          <w:dataBinding w:prefixMappings="xmlns:ns0='http://schemas.microsoft.com/office/2006/coverPageProps' " w:xpath="/ns0:CoverPageProperties[1]/ns0:CompanyFax[1]" w:storeItemID="{55AF091B-3C7A-41E3-B477-F2FDAA23CFDA}"/>
          <w:text/>
        </w:sdtPr>
        <w:sdtEndPr/>
        <w:sdtContent>
          <w:r w:rsidR="00622187">
            <w:rPr>
              <w:b/>
              <w:szCs w:val="22"/>
              <w:lang w:val="en-IE"/>
            </w:rPr>
            <w:t>“Legacy Marine Data and Rights to Publish Legacy Marine Data to include All of Ireland 2026”</w:t>
          </w:r>
        </w:sdtContent>
      </w:sdt>
      <w:r w:rsidRPr="00E11280">
        <w:rPr>
          <w:b/>
          <w:szCs w:val="22"/>
          <w:lang w:val="en-IE"/>
        </w:rPr>
        <w:t xml:space="preserve"> made between the Minister for </w:t>
      </w:r>
      <w:r w:rsidR="003A1127">
        <w:rPr>
          <w:b/>
          <w:szCs w:val="22"/>
          <w:lang w:val="en-IE"/>
        </w:rPr>
        <w:t>Climate, Energy and the Environment</w:t>
      </w:r>
      <w:r w:rsidRPr="00E11280">
        <w:rPr>
          <w:b/>
          <w:szCs w:val="22"/>
          <w:lang w:val="en-IE"/>
        </w:rPr>
        <w:t xml:space="preserve"> (“the Contracting Authority”) and </w:t>
      </w:r>
      <w:sdt>
        <w:sdtPr>
          <w:rPr>
            <w:b/>
            <w:szCs w:val="22"/>
            <w:lang w:val="en-IE"/>
          </w:rPr>
          <w:id w:val="616956287"/>
          <w:placeholder>
            <w:docPart w:val="BF8EFF6F6A62404A86FAA0C61858A8D0"/>
          </w:placeholder>
        </w:sdtPr>
        <w:sdtEndPr/>
        <w:sdtContent>
          <w:r w:rsidRPr="00E11280">
            <w:rPr>
              <w:b/>
              <w:szCs w:val="22"/>
              <w:lang w:val="en-IE"/>
            </w:rPr>
            <w:t>__________________________</w:t>
          </w:r>
        </w:sdtContent>
      </w:sdt>
      <w:r w:rsidRPr="00E11280">
        <w:rPr>
          <w:b/>
          <w:szCs w:val="22"/>
          <w:lang w:val="en-IE"/>
        </w:rPr>
        <w:t xml:space="preserve"> (“the Contractor”) dated </w:t>
      </w:r>
      <w:r w:rsidRPr="00E11280">
        <w:rPr>
          <w:b/>
          <w:szCs w:val="22"/>
          <w:lang w:val="en-IE"/>
        </w:rPr>
        <w:fldChar w:fldCharType="begin">
          <w:ffData>
            <w:name w:val="Text172"/>
            <w:enabled/>
            <w:calcOnExit w:val="0"/>
            <w:textInput>
              <w:default w:val="[insert date]"/>
            </w:textInput>
          </w:ffData>
        </w:fldChar>
      </w:r>
      <w:r w:rsidRPr="00E11280">
        <w:rPr>
          <w:b/>
          <w:szCs w:val="22"/>
          <w:lang w:val="en-IE"/>
        </w:rPr>
        <w:instrText xml:space="preserve"> FORMTEXT </w:instrText>
      </w:r>
      <w:r w:rsidRPr="00E11280">
        <w:rPr>
          <w:b/>
          <w:szCs w:val="22"/>
          <w:lang w:val="en-IE"/>
        </w:rPr>
      </w:r>
      <w:r w:rsidRPr="00E11280">
        <w:rPr>
          <w:b/>
          <w:szCs w:val="22"/>
          <w:lang w:val="en-IE"/>
        </w:rPr>
        <w:fldChar w:fldCharType="separate"/>
      </w:r>
      <w:r w:rsidRPr="00E11280">
        <w:rPr>
          <w:b/>
          <w:szCs w:val="22"/>
          <w:lang w:val="en-IE"/>
        </w:rPr>
        <w:t>[insert date]</w:t>
      </w:r>
      <w:r w:rsidRPr="00E11280">
        <w:rPr>
          <w:b/>
          <w:szCs w:val="22"/>
        </w:rPr>
        <w:fldChar w:fldCharType="end"/>
      </w:r>
      <w:r w:rsidRPr="00E11280">
        <w:rPr>
          <w:b/>
          <w:szCs w:val="22"/>
          <w:lang w:val="en-IE"/>
        </w:rPr>
        <w:t>.</w:t>
      </w:r>
    </w:p>
    <w:p w14:paraId="126BF6C0" w14:textId="6B73C985" w:rsidR="00E11280" w:rsidRPr="00E11280" w:rsidRDefault="00E11280" w:rsidP="00E11280">
      <w:pPr>
        <w:tabs>
          <w:tab w:val="left" w:pos="851"/>
          <w:tab w:val="left" w:pos="1985"/>
        </w:tabs>
        <w:rPr>
          <w:b/>
          <w:szCs w:val="22"/>
          <w:lang w:val="en-IE"/>
        </w:rPr>
      </w:pPr>
      <w:r w:rsidRPr="00E11280">
        <w:rPr>
          <w:b/>
          <w:szCs w:val="22"/>
          <w:lang w:val="en-IE"/>
        </w:rPr>
        <w:t xml:space="preserve">The Contracting Authority </w:t>
      </w:r>
      <w:r w:rsidRPr="00E11280">
        <w:rPr>
          <w:b/>
          <w:bCs/>
          <w:szCs w:val="22"/>
          <w:lang w:val="en-IE"/>
        </w:rPr>
        <w:t>HEREBY NOTIFIES</w:t>
      </w:r>
      <w:r w:rsidRPr="00E11280">
        <w:rPr>
          <w:b/>
          <w:szCs w:val="22"/>
          <w:lang w:val="en-IE"/>
        </w:rPr>
        <w:t xml:space="preserve"> the Contractor that it wishes to activate the purchase of </w:t>
      </w:r>
      <w:r w:rsidR="00933466">
        <w:rPr>
          <w:b/>
          <w:szCs w:val="22"/>
          <w:lang w:val="en-IE"/>
        </w:rPr>
        <w:t>Goods</w:t>
      </w:r>
      <w:r w:rsidR="00933466" w:rsidRPr="00E11280">
        <w:rPr>
          <w:b/>
          <w:szCs w:val="22"/>
          <w:lang w:val="en-IE"/>
        </w:rPr>
        <w:t xml:space="preserve"> </w:t>
      </w:r>
      <w:r w:rsidRPr="00E11280">
        <w:rPr>
          <w:b/>
          <w:szCs w:val="22"/>
          <w:lang w:val="en-IE"/>
        </w:rPr>
        <w:t xml:space="preserve">as outlined in Appendix 1 of this Notification to Activate </w:t>
      </w:r>
      <w:r w:rsidR="00933466">
        <w:rPr>
          <w:b/>
          <w:szCs w:val="22"/>
          <w:lang w:val="en-IE"/>
        </w:rPr>
        <w:t>Goods</w:t>
      </w:r>
      <w:r w:rsidRPr="00E11280">
        <w:rPr>
          <w:b/>
          <w:szCs w:val="22"/>
          <w:lang w:val="en-IE"/>
        </w:rPr>
        <w:t xml:space="preserve"> Form (</w:t>
      </w:r>
      <w:r w:rsidR="003310D3">
        <w:rPr>
          <w:b/>
          <w:szCs w:val="22"/>
          <w:lang w:val="en-IE"/>
        </w:rPr>
        <w:t>NAGF</w:t>
      </w:r>
      <w:r w:rsidRPr="00E11280">
        <w:rPr>
          <w:b/>
          <w:szCs w:val="22"/>
          <w:lang w:val="en-IE"/>
        </w:rPr>
        <w:t xml:space="preserve">) with effect from </w:t>
      </w:r>
      <w:r w:rsidRPr="00E11280">
        <w:rPr>
          <w:b/>
          <w:szCs w:val="22"/>
          <w:lang w:val="en-IE"/>
        </w:rPr>
        <w:fldChar w:fldCharType="begin">
          <w:ffData>
            <w:name w:val="Text112"/>
            <w:enabled/>
            <w:calcOnExit w:val="0"/>
            <w:textInput>
              <w:default w:val="[insert date]"/>
            </w:textInput>
          </w:ffData>
        </w:fldChar>
      </w:r>
      <w:r w:rsidRPr="00E11280">
        <w:rPr>
          <w:b/>
          <w:szCs w:val="22"/>
          <w:lang w:val="en-IE"/>
        </w:rPr>
        <w:instrText xml:space="preserve"> FORMTEXT </w:instrText>
      </w:r>
      <w:r w:rsidRPr="00E11280">
        <w:rPr>
          <w:b/>
          <w:szCs w:val="22"/>
          <w:lang w:val="en-IE"/>
        </w:rPr>
      </w:r>
      <w:r w:rsidRPr="00E11280">
        <w:rPr>
          <w:b/>
          <w:szCs w:val="22"/>
          <w:lang w:val="en-IE"/>
        </w:rPr>
        <w:fldChar w:fldCharType="separate"/>
      </w:r>
      <w:r w:rsidRPr="00E11280">
        <w:rPr>
          <w:b/>
          <w:szCs w:val="22"/>
          <w:lang w:val="en-IE"/>
        </w:rPr>
        <w:t>[insert date]</w:t>
      </w:r>
      <w:r w:rsidRPr="00E11280">
        <w:rPr>
          <w:b/>
          <w:szCs w:val="22"/>
        </w:rPr>
        <w:fldChar w:fldCharType="end"/>
      </w:r>
      <w:r w:rsidRPr="00E11280">
        <w:rPr>
          <w:b/>
          <w:szCs w:val="22"/>
          <w:lang w:val="en-IE"/>
        </w:rPr>
        <w:t xml:space="preserve"> (the “Effective Date”).  </w:t>
      </w:r>
    </w:p>
    <w:p w14:paraId="52E5D1D4" w14:textId="54912D55" w:rsidR="00E11280" w:rsidRPr="00E11280" w:rsidRDefault="00E11280" w:rsidP="00E11280">
      <w:pPr>
        <w:tabs>
          <w:tab w:val="left" w:pos="851"/>
          <w:tab w:val="left" w:pos="1985"/>
        </w:tabs>
        <w:rPr>
          <w:b/>
          <w:szCs w:val="22"/>
          <w:lang w:val="en-IE"/>
        </w:rPr>
      </w:pPr>
      <w:r w:rsidRPr="00E11280">
        <w:rPr>
          <w:b/>
          <w:szCs w:val="22"/>
          <w:lang w:val="en-IE"/>
        </w:rPr>
        <w:t xml:space="preserve">The Contracting Authority hereby acknowledges, agrees and confirms that the </w:t>
      </w:r>
      <w:r w:rsidR="00933466">
        <w:rPr>
          <w:b/>
          <w:szCs w:val="22"/>
          <w:lang w:val="en-IE"/>
        </w:rPr>
        <w:t xml:space="preserve">Goods </w:t>
      </w:r>
      <w:r w:rsidRPr="00E11280">
        <w:rPr>
          <w:b/>
          <w:szCs w:val="22"/>
          <w:lang w:val="en-IE"/>
        </w:rPr>
        <w:t xml:space="preserve">Contract and the Confidentiality Agreement are hereby adopted by the Contracting Authority to govern the provision of the </w:t>
      </w:r>
      <w:r w:rsidR="00933466">
        <w:rPr>
          <w:b/>
          <w:szCs w:val="22"/>
          <w:lang w:val="en-IE"/>
        </w:rPr>
        <w:t>Goods</w:t>
      </w:r>
      <w:r w:rsidRPr="00E11280">
        <w:rPr>
          <w:b/>
          <w:szCs w:val="22"/>
          <w:lang w:val="en-IE"/>
        </w:rPr>
        <w:t xml:space="preserve"> and references to the Client in the </w:t>
      </w:r>
      <w:r w:rsidR="00933466">
        <w:rPr>
          <w:b/>
          <w:szCs w:val="22"/>
          <w:lang w:val="en-IE"/>
        </w:rPr>
        <w:t>Goods</w:t>
      </w:r>
      <w:r w:rsidRPr="00E11280">
        <w:rPr>
          <w:b/>
          <w:szCs w:val="22"/>
          <w:lang w:val="en-IE"/>
        </w:rPr>
        <w:t xml:space="preserve"> Contract and the Confidentiality Agreement shall be deemed to be references to the Framework Client and the Framework Client hereby undertakes to comply with and observe all the terms and conditions of the </w:t>
      </w:r>
      <w:r w:rsidR="00933466">
        <w:rPr>
          <w:b/>
          <w:szCs w:val="22"/>
          <w:lang w:val="en-IE"/>
        </w:rPr>
        <w:t xml:space="preserve">Goods </w:t>
      </w:r>
      <w:r w:rsidRPr="00E11280">
        <w:rPr>
          <w:b/>
          <w:szCs w:val="22"/>
          <w:lang w:val="en-IE"/>
        </w:rPr>
        <w:t>Contract and the Confidentiality Agreement applicable to it as if a party thereto.</w:t>
      </w:r>
    </w:p>
    <w:p w14:paraId="55AFA70D" w14:textId="6AA6AA0D" w:rsidR="00E11280" w:rsidRPr="00E11280" w:rsidRDefault="00E11280" w:rsidP="00E11280">
      <w:pPr>
        <w:tabs>
          <w:tab w:val="left" w:pos="851"/>
          <w:tab w:val="left" w:pos="1985"/>
        </w:tabs>
        <w:rPr>
          <w:b/>
          <w:szCs w:val="22"/>
          <w:lang w:val="en-IE"/>
        </w:rPr>
      </w:pPr>
      <w:r w:rsidRPr="00E11280">
        <w:rPr>
          <w:b/>
          <w:szCs w:val="22"/>
          <w:lang w:val="en-IE"/>
        </w:rPr>
        <w:t xml:space="preserve">The </w:t>
      </w:r>
      <w:r w:rsidR="00933466">
        <w:rPr>
          <w:b/>
          <w:szCs w:val="22"/>
          <w:lang w:val="en-IE"/>
        </w:rPr>
        <w:t>Goods</w:t>
      </w:r>
      <w:r w:rsidRPr="00E11280">
        <w:rPr>
          <w:b/>
          <w:szCs w:val="22"/>
          <w:lang w:val="en-IE"/>
        </w:rPr>
        <w:t xml:space="preserve"> Contract shall take effect from </w:t>
      </w:r>
      <w:r w:rsidRPr="00E11280">
        <w:rPr>
          <w:b/>
          <w:szCs w:val="22"/>
          <w:lang w:val="en-IE"/>
        </w:rPr>
        <w:fldChar w:fldCharType="begin">
          <w:ffData>
            <w:name w:val="Text112"/>
            <w:enabled/>
            <w:calcOnExit w:val="0"/>
            <w:textInput>
              <w:default w:val="[insert date]"/>
            </w:textInput>
          </w:ffData>
        </w:fldChar>
      </w:r>
      <w:r w:rsidRPr="00E11280">
        <w:rPr>
          <w:b/>
          <w:szCs w:val="22"/>
          <w:lang w:val="en-IE"/>
        </w:rPr>
        <w:instrText xml:space="preserve"> FORMTEXT </w:instrText>
      </w:r>
      <w:r w:rsidRPr="00E11280">
        <w:rPr>
          <w:b/>
          <w:szCs w:val="22"/>
          <w:lang w:val="en-IE"/>
        </w:rPr>
      </w:r>
      <w:r w:rsidRPr="00E11280">
        <w:rPr>
          <w:b/>
          <w:szCs w:val="22"/>
          <w:lang w:val="en-IE"/>
        </w:rPr>
        <w:fldChar w:fldCharType="separate"/>
      </w:r>
      <w:r w:rsidRPr="00E11280">
        <w:rPr>
          <w:b/>
          <w:szCs w:val="22"/>
          <w:lang w:val="en-IE"/>
        </w:rPr>
        <w:t>[insert date]</w:t>
      </w:r>
      <w:r w:rsidRPr="00E11280">
        <w:rPr>
          <w:b/>
          <w:szCs w:val="22"/>
        </w:rPr>
        <w:fldChar w:fldCharType="end"/>
      </w:r>
      <w:r w:rsidRPr="00E11280">
        <w:rPr>
          <w:b/>
          <w:szCs w:val="22"/>
          <w:lang w:val="en-IE"/>
        </w:rPr>
        <w:t xml:space="preserve"> (“the Effective Date”) and shall expire on completion of the services specified in this Notification to Activate </w:t>
      </w:r>
      <w:r w:rsidR="00933466">
        <w:rPr>
          <w:b/>
          <w:szCs w:val="22"/>
          <w:lang w:val="en-IE"/>
        </w:rPr>
        <w:t>Goods</w:t>
      </w:r>
      <w:r w:rsidRPr="00E11280">
        <w:rPr>
          <w:b/>
          <w:szCs w:val="22"/>
          <w:lang w:val="en-IE"/>
        </w:rPr>
        <w:t xml:space="preserve"> Form, unless it is otherwise terminated in accordance with the provisions of the </w:t>
      </w:r>
      <w:r w:rsidR="00933466">
        <w:rPr>
          <w:b/>
          <w:szCs w:val="22"/>
          <w:lang w:val="en-IE"/>
        </w:rPr>
        <w:t>Goods</w:t>
      </w:r>
      <w:r w:rsidRPr="00E11280">
        <w:rPr>
          <w:b/>
          <w:szCs w:val="22"/>
          <w:lang w:val="en-IE"/>
        </w:rPr>
        <w:t xml:space="preserve"> Contract or otherwise lawfully terminated or otherwise lawfully extended as agreed between the Parties (“the Term”).</w:t>
      </w:r>
    </w:p>
    <w:p w14:paraId="4EA89349" w14:textId="77777777" w:rsidR="00E11280" w:rsidRPr="00E11280" w:rsidRDefault="00E11280" w:rsidP="00E11280">
      <w:pPr>
        <w:tabs>
          <w:tab w:val="left" w:pos="851"/>
          <w:tab w:val="left" w:pos="1985"/>
        </w:tabs>
        <w:rPr>
          <w:b/>
          <w:szCs w:val="22"/>
          <w:lang w:val="en-IE"/>
        </w:rPr>
      </w:pPr>
    </w:p>
    <w:p w14:paraId="34273123" w14:textId="77777777" w:rsidR="00E11280" w:rsidRPr="00E11280" w:rsidRDefault="00E11280" w:rsidP="00E11280">
      <w:pPr>
        <w:tabs>
          <w:tab w:val="left" w:pos="851"/>
          <w:tab w:val="left" w:pos="1985"/>
        </w:tabs>
        <w:rPr>
          <w:b/>
          <w:szCs w:val="22"/>
          <w:lang w:val="en-IE"/>
        </w:rPr>
      </w:pPr>
    </w:p>
    <w:tbl>
      <w:tblPr>
        <w:tblStyle w:val="GridTable1Light-Accent1"/>
        <w:tblW w:w="0" w:type="auto"/>
        <w:shd w:val="clear" w:color="auto" w:fill="9BBB59" w:themeFill="accent3"/>
        <w:tblLook w:val="01E0" w:firstRow="1" w:lastRow="1" w:firstColumn="1" w:lastColumn="1" w:noHBand="0" w:noVBand="0"/>
      </w:tblPr>
      <w:tblGrid>
        <w:gridCol w:w="5524"/>
        <w:gridCol w:w="3472"/>
      </w:tblGrid>
      <w:tr w:rsidR="00E11280" w:rsidRPr="00E11280" w14:paraId="42339755" w14:textId="77777777">
        <w:trPr>
          <w:cnfStyle w:val="100000000000" w:firstRow="1" w:lastRow="0" w:firstColumn="0" w:lastColumn="0" w:oddVBand="0" w:evenVBand="0" w:oddHBand="0"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B8CCE4" w:themeColor="accent1" w:themeTint="66"/>
              <w:left w:val="single" w:sz="4" w:space="0" w:color="B8CCE4" w:themeColor="accent1" w:themeTint="66"/>
              <w:right w:val="single" w:sz="4" w:space="0" w:color="B8CCE4" w:themeColor="accent1" w:themeTint="66"/>
            </w:tcBorders>
            <w:shd w:val="clear" w:color="auto" w:fill="9BBB59" w:themeFill="accent3"/>
            <w:hideMark/>
          </w:tcPr>
          <w:p w14:paraId="5E94C87B" w14:textId="77777777" w:rsidR="00E11280" w:rsidRPr="00E11280" w:rsidRDefault="00E11280" w:rsidP="00E11280">
            <w:pPr>
              <w:tabs>
                <w:tab w:val="left" w:pos="851"/>
                <w:tab w:val="left" w:pos="1985"/>
              </w:tabs>
              <w:spacing w:after="-1"/>
              <w:rPr>
                <w:szCs w:val="22"/>
                <w:lang w:val="en-IE"/>
              </w:rPr>
            </w:pPr>
            <w:r w:rsidRPr="00E11280">
              <w:rPr>
                <w:szCs w:val="22"/>
                <w:lang w:val="en-IE"/>
              </w:rPr>
              <w:t>SIGNED for and on behalf of the Framework Client:</w:t>
            </w:r>
          </w:p>
          <w:p w14:paraId="0CDBFC71" w14:textId="77777777" w:rsidR="00E11280" w:rsidRPr="00E11280" w:rsidRDefault="00E11280" w:rsidP="00E11280">
            <w:pPr>
              <w:tabs>
                <w:tab w:val="left" w:pos="851"/>
                <w:tab w:val="left" w:pos="1985"/>
              </w:tabs>
              <w:spacing w:after="-1"/>
              <w:rPr>
                <w:szCs w:val="22"/>
                <w:lang w:val="en-IE"/>
              </w:rPr>
            </w:pPr>
            <w:r w:rsidRPr="00E11280">
              <w:rPr>
                <w:szCs w:val="22"/>
                <w:lang w:val="en-IE"/>
              </w:rPr>
              <w:t>__________________________</w:t>
            </w:r>
          </w:p>
          <w:p w14:paraId="6E7021C9" w14:textId="77777777" w:rsidR="00E11280" w:rsidRPr="00E11280" w:rsidRDefault="00E11280" w:rsidP="00E11280">
            <w:pPr>
              <w:tabs>
                <w:tab w:val="left" w:pos="851"/>
                <w:tab w:val="left" w:pos="1985"/>
              </w:tabs>
              <w:spacing w:after="-1"/>
              <w:rPr>
                <w:szCs w:val="22"/>
                <w:lang w:val="en-IE"/>
              </w:rPr>
            </w:pPr>
            <w:r w:rsidRPr="00E11280">
              <w:rPr>
                <w:szCs w:val="22"/>
                <w:lang w:val="en-IE"/>
              </w:rPr>
              <w:t>(being a duly authorised officer)</w:t>
            </w:r>
          </w:p>
        </w:tc>
        <w:tc>
          <w:tcPr>
            <w:cnfStyle w:val="000100000000" w:firstRow="0" w:lastRow="0" w:firstColumn="0" w:lastColumn="1" w:oddVBand="0" w:evenVBand="0" w:oddHBand="0" w:evenHBand="0" w:firstRowFirstColumn="0" w:firstRowLastColumn="0" w:lastRowFirstColumn="0" w:lastRowLastColumn="0"/>
            <w:tcW w:w="3472" w:type="dxa"/>
            <w:tcBorders>
              <w:top w:val="single" w:sz="4" w:space="0" w:color="B8CCE4" w:themeColor="accent1" w:themeTint="66"/>
              <w:left w:val="single" w:sz="4" w:space="0" w:color="B8CCE4" w:themeColor="accent1" w:themeTint="66"/>
              <w:right w:val="single" w:sz="4" w:space="0" w:color="B8CCE4" w:themeColor="accent1" w:themeTint="66"/>
            </w:tcBorders>
            <w:shd w:val="clear" w:color="auto" w:fill="9BBB59" w:themeFill="accent3"/>
          </w:tcPr>
          <w:p w14:paraId="5ECD18B3" w14:textId="77777777" w:rsidR="00E11280" w:rsidRPr="00E11280" w:rsidRDefault="00E11280" w:rsidP="00E11280">
            <w:pPr>
              <w:tabs>
                <w:tab w:val="left" w:pos="851"/>
                <w:tab w:val="left" w:pos="1985"/>
              </w:tabs>
              <w:spacing w:after="-1"/>
              <w:rPr>
                <w:szCs w:val="22"/>
                <w:lang w:val="en-IE"/>
              </w:rPr>
            </w:pPr>
            <w:r w:rsidRPr="00E11280">
              <w:rPr>
                <w:szCs w:val="22"/>
                <w:lang w:val="en-IE"/>
              </w:rPr>
              <w:t>Dated:</w:t>
            </w:r>
          </w:p>
          <w:p w14:paraId="7D396E74" w14:textId="77777777" w:rsidR="00E11280" w:rsidRPr="00E11280" w:rsidRDefault="00E11280" w:rsidP="00E11280">
            <w:pPr>
              <w:tabs>
                <w:tab w:val="left" w:pos="851"/>
                <w:tab w:val="left" w:pos="1985"/>
              </w:tabs>
              <w:spacing w:after="-1"/>
              <w:rPr>
                <w:szCs w:val="22"/>
                <w:lang w:val="en-IE"/>
              </w:rPr>
            </w:pPr>
            <w:r w:rsidRPr="00E11280">
              <w:rPr>
                <w:szCs w:val="22"/>
                <w:lang w:val="en-IE"/>
              </w:rPr>
              <w:t>__________________________</w:t>
            </w:r>
          </w:p>
          <w:p w14:paraId="1F4F59C5" w14:textId="77777777" w:rsidR="00E11280" w:rsidRPr="00E11280" w:rsidRDefault="00E11280" w:rsidP="00E11280">
            <w:pPr>
              <w:tabs>
                <w:tab w:val="left" w:pos="851"/>
                <w:tab w:val="left" w:pos="1985"/>
              </w:tabs>
              <w:spacing w:after="-1"/>
              <w:rPr>
                <w:szCs w:val="22"/>
                <w:lang w:val="en-IE"/>
              </w:rPr>
            </w:pPr>
          </w:p>
        </w:tc>
      </w:tr>
      <w:tr w:rsidR="00E11280" w:rsidRPr="00E11280" w14:paraId="6F5A046E" w14:textId="77777777">
        <w:trPr>
          <w:cnfStyle w:val="010000000000" w:firstRow="0" w:lastRow="1" w:firstColumn="0" w:lastColumn="0" w:oddVBand="0" w:evenVBand="0" w:oddHBand="0" w:evenHBand="0" w:firstRowFirstColumn="0" w:firstRowLastColumn="0" w:lastRowFirstColumn="0" w:lastRowLastColumn="0"/>
          <w:trHeight w:val="1455"/>
        </w:trPr>
        <w:tc>
          <w:tcPr>
            <w:cnfStyle w:val="001000000000" w:firstRow="0" w:lastRow="0" w:firstColumn="1" w:lastColumn="0" w:oddVBand="0" w:evenVBand="0" w:oddHBand="0" w:evenHBand="0" w:firstRowFirstColumn="0" w:firstRowLastColumn="0" w:lastRowFirstColumn="0" w:lastRowLastColumn="0"/>
            <w:tcW w:w="5524" w:type="dxa"/>
            <w:tcBorders>
              <w:left w:val="single" w:sz="4" w:space="0" w:color="B8CCE4" w:themeColor="accent1" w:themeTint="66"/>
              <w:bottom w:val="single" w:sz="4" w:space="0" w:color="B8CCE4" w:themeColor="accent1" w:themeTint="66"/>
              <w:right w:val="single" w:sz="4" w:space="0" w:color="B8CCE4" w:themeColor="accent1" w:themeTint="66"/>
            </w:tcBorders>
            <w:shd w:val="clear" w:color="auto" w:fill="9BBB59" w:themeFill="accent3"/>
            <w:hideMark/>
          </w:tcPr>
          <w:p w14:paraId="50417DA1" w14:textId="77777777" w:rsidR="00E11280" w:rsidRPr="00E11280" w:rsidRDefault="00E11280" w:rsidP="00E11280">
            <w:pPr>
              <w:tabs>
                <w:tab w:val="left" w:pos="851"/>
                <w:tab w:val="left" w:pos="1985"/>
              </w:tabs>
              <w:spacing w:after="-1"/>
              <w:rPr>
                <w:szCs w:val="22"/>
                <w:lang w:val="en-IE"/>
              </w:rPr>
            </w:pPr>
            <w:r w:rsidRPr="00E11280">
              <w:rPr>
                <w:szCs w:val="22"/>
                <w:lang w:val="en-IE"/>
              </w:rPr>
              <w:t xml:space="preserve">ACKNOWLEDGED AGREED AND CONFIRMED </w:t>
            </w:r>
            <w:r w:rsidRPr="00E11280">
              <w:rPr>
                <w:szCs w:val="22"/>
                <w:lang w:val="en-IE"/>
              </w:rPr>
              <w:br/>
              <w:t xml:space="preserve">for and on behalf of the Contractor: </w:t>
            </w:r>
            <w:r w:rsidRPr="00E11280">
              <w:rPr>
                <w:szCs w:val="22"/>
                <w:lang w:val="en-IE"/>
              </w:rPr>
              <w:br/>
            </w:r>
            <w:r w:rsidRPr="00E11280">
              <w:rPr>
                <w:szCs w:val="22"/>
                <w:lang w:val="en-IE"/>
              </w:rPr>
              <w:br/>
              <w:t>____________________________</w:t>
            </w:r>
          </w:p>
        </w:tc>
        <w:tc>
          <w:tcPr>
            <w:cnfStyle w:val="000100000000" w:firstRow="0" w:lastRow="0" w:firstColumn="0" w:lastColumn="1" w:oddVBand="0" w:evenVBand="0" w:oddHBand="0" w:evenHBand="0" w:firstRowFirstColumn="0" w:firstRowLastColumn="0" w:lastRowFirstColumn="0" w:lastRowLastColumn="0"/>
            <w:tcW w:w="3472" w:type="dxa"/>
            <w:tcBorders>
              <w:left w:val="single" w:sz="4" w:space="0" w:color="B8CCE4" w:themeColor="accent1" w:themeTint="66"/>
              <w:bottom w:val="single" w:sz="4" w:space="0" w:color="B8CCE4" w:themeColor="accent1" w:themeTint="66"/>
              <w:right w:val="single" w:sz="4" w:space="0" w:color="B8CCE4" w:themeColor="accent1" w:themeTint="66"/>
            </w:tcBorders>
            <w:shd w:val="clear" w:color="auto" w:fill="9BBB59" w:themeFill="accent3"/>
            <w:hideMark/>
          </w:tcPr>
          <w:p w14:paraId="7B7D7CF3" w14:textId="77777777" w:rsidR="00E11280" w:rsidRPr="00E11280" w:rsidRDefault="00E11280" w:rsidP="00E11280">
            <w:pPr>
              <w:tabs>
                <w:tab w:val="left" w:pos="851"/>
                <w:tab w:val="left" w:pos="1985"/>
              </w:tabs>
              <w:spacing w:after="-1"/>
              <w:rPr>
                <w:szCs w:val="22"/>
                <w:lang w:val="en-IE"/>
              </w:rPr>
            </w:pPr>
            <w:r w:rsidRPr="00E11280">
              <w:rPr>
                <w:szCs w:val="22"/>
                <w:lang w:val="en-IE"/>
              </w:rPr>
              <w:t>Dated:</w:t>
            </w:r>
            <w:r w:rsidRPr="00E11280">
              <w:rPr>
                <w:szCs w:val="22"/>
                <w:lang w:val="en-IE"/>
              </w:rPr>
              <w:br/>
            </w:r>
          </w:p>
          <w:p w14:paraId="182F72F6" w14:textId="77777777" w:rsidR="00E11280" w:rsidRPr="00E11280" w:rsidRDefault="00E11280" w:rsidP="00E11280">
            <w:pPr>
              <w:tabs>
                <w:tab w:val="left" w:pos="851"/>
                <w:tab w:val="left" w:pos="1985"/>
              </w:tabs>
              <w:spacing w:after="-1"/>
              <w:rPr>
                <w:szCs w:val="22"/>
                <w:lang w:val="en-IE"/>
              </w:rPr>
            </w:pPr>
            <w:r w:rsidRPr="00E11280">
              <w:rPr>
                <w:szCs w:val="22"/>
                <w:lang w:val="en-IE"/>
              </w:rPr>
              <w:br/>
              <w:t>__________________________</w:t>
            </w:r>
          </w:p>
        </w:tc>
      </w:tr>
    </w:tbl>
    <w:p w14:paraId="6B68F196" w14:textId="77777777" w:rsidR="00E11280" w:rsidRPr="00E11280" w:rsidRDefault="00E11280" w:rsidP="00E11280">
      <w:pPr>
        <w:tabs>
          <w:tab w:val="left" w:pos="851"/>
          <w:tab w:val="left" w:pos="1985"/>
        </w:tabs>
        <w:rPr>
          <w:b/>
          <w:szCs w:val="22"/>
        </w:rPr>
        <w:sectPr w:rsidR="00E11280" w:rsidRPr="00E11280" w:rsidSect="00E11280">
          <w:type w:val="continuous"/>
          <w:pgSz w:w="11907" w:h="16840"/>
          <w:pgMar w:top="1134" w:right="1418" w:bottom="851" w:left="1418" w:header="709" w:footer="709" w:gutter="0"/>
          <w:cols w:space="720"/>
        </w:sectPr>
      </w:pPr>
    </w:p>
    <w:p w14:paraId="3408EAA0" w14:textId="77777777" w:rsidR="00E11280" w:rsidRPr="00E11280" w:rsidRDefault="00E11280" w:rsidP="00E11280">
      <w:pPr>
        <w:tabs>
          <w:tab w:val="left" w:pos="851"/>
          <w:tab w:val="left" w:pos="1985"/>
        </w:tabs>
        <w:rPr>
          <w:b/>
          <w:szCs w:val="22"/>
        </w:rPr>
      </w:pPr>
      <w:r w:rsidRPr="00E11280">
        <w:rPr>
          <w:b/>
          <w:szCs w:val="22"/>
        </w:rPr>
        <w:br/>
      </w:r>
    </w:p>
    <w:p w14:paraId="551DBB97" w14:textId="77777777" w:rsidR="00E11280" w:rsidRPr="00E11280" w:rsidRDefault="00E11280" w:rsidP="00E11280">
      <w:pPr>
        <w:tabs>
          <w:tab w:val="left" w:pos="851"/>
          <w:tab w:val="left" w:pos="1985"/>
        </w:tabs>
        <w:rPr>
          <w:b/>
          <w:szCs w:val="22"/>
        </w:rPr>
      </w:pPr>
    </w:p>
    <w:p w14:paraId="70B263EC" w14:textId="77777777" w:rsidR="00E11280" w:rsidRPr="00E11280" w:rsidRDefault="00E11280" w:rsidP="00E11280">
      <w:pPr>
        <w:tabs>
          <w:tab w:val="left" w:pos="851"/>
          <w:tab w:val="left" w:pos="1985"/>
        </w:tabs>
        <w:rPr>
          <w:b/>
          <w:szCs w:val="22"/>
        </w:rPr>
      </w:pPr>
    </w:p>
    <w:p w14:paraId="06B04D4C" w14:textId="77777777" w:rsidR="00E11280" w:rsidRPr="00E11280" w:rsidRDefault="00E11280" w:rsidP="00E11280">
      <w:pPr>
        <w:tabs>
          <w:tab w:val="left" w:pos="851"/>
          <w:tab w:val="left" w:pos="1985"/>
        </w:tabs>
        <w:rPr>
          <w:b/>
          <w:szCs w:val="22"/>
        </w:rPr>
      </w:pPr>
      <w:r w:rsidRPr="00E11280">
        <w:rPr>
          <w:b/>
          <w:szCs w:val="22"/>
        </w:rPr>
        <w:br w:type="page"/>
      </w:r>
    </w:p>
    <w:p w14:paraId="34921A20" w14:textId="38FB631C" w:rsidR="00E11280" w:rsidRPr="00E11280" w:rsidRDefault="00E11280" w:rsidP="00E11280">
      <w:pPr>
        <w:tabs>
          <w:tab w:val="left" w:pos="851"/>
          <w:tab w:val="left" w:pos="1985"/>
        </w:tabs>
        <w:rPr>
          <w:b/>
          <w:bCs/>
          <w:szCs w:val="22"/>
        </w:rPr>
      </w:pPr>
      <w:r w:rsidRPr="00E11280">
        <w:rPr>
          <w:b/>
          <w:bCs/>
          <w:szCs w:val="22"/>
        </w:rPr>
        <w:lastRenderedPageBreak/>
        <w:t xml:space="preserve">Appendix 1 – </w:t>
      </w:r>
      <w:r w:rsidR="00933466">
        <w:rPr>
          <w:b/>
          <w:bCs/>
          <w:szCs w:val="22"/>
        </w:rPr>
        <w:t xml:space="preserve">Goods </w:t>
      </w:r>
      <w:r w:rsidRPr="00E11280">
        <w:rPr>
          <w:b/>
          <w:bCs/>
          <w:szCs w:val="22"/>
        </w:rPr>
        <w:t>Required</w:t>
      </w:r>
    </w:p>
    <w:p w14:paraId="64011C55" w14:textId="77777777" w:rsidR="00E11280" w:rsidRPr="00E11280" w:rsidRDefault="00E11280" w:rsidP="00E11280">
      <w:pPr>
        <w:tabs>
          <w:tab w:val="left" w:pos="851"/>
          <w:tab w:val="left" w:pos="1985"/>
        </w:tabs>
        <w:rPr>
          <w:b/>
          <w:szCs w:val="22"/>
        </w:rPr>
      </w:pPr>
    </w:p>
    <w:tbl>
      <w:tblPr>
        <w:tblStyle w:val="TableGrid"/>
        <w:tblW w:w="0" w:type="auto"/>
        <w:tblLook w:val="04A0" w:firstRow="1" w:lastRow="0" w:firstColumn="1" w:lastColumn="0" w:noHBand="0" w:noVBand="1"/>
      </w:tblPr>
      <w:tblGrid>
        <w:gridCol w:w="2830"/>
        <w:gridCol w:w="6231"/>
      </w:tblGrid>
      <w:tr w:rsidR="00E11280" w:rsidRPr="00E11280" w14:paraId="65FD061A" w14:textId="77777777">
        <w:tc>
          <w:tcPr>
            <w:tcW w:w="2830" w:type="dxa"/>
            <w:tcBorders>
              <w:top w:val="single" w:sz="4" w:space="0" w:color="auto"/>
              <w:left w:val="single" w:sz="4" w:space="0" w:color="auto"/>
              <w:bottom w:val="single" w:sz="4" w:space="0" w:color="auto"/>
              <w:right w:val="single" w:sz="4" w:space="0" w:color="auto"/>
            </w:tcBorders>
            <w:hideMark/>
          </w:tcPr>
          <w:p w14:paraId="19A8D980" w14:textId="77777777" w:rsidR="00E11280" w:rsidRPr="00E11280" w:rsidRDefault="00E11280" w:rsidP="00E11280">
            <w:pPr>
              <w:tabs>
                <w:tab w:val="left" w:pos="851"/>
                <w:tab w:val="left" w:pos="1985"/>
              </w:tabs>
              <w:spacing w:before="-1" w:beforeAutospacing="1" w:after="-1" w:afterAutospacing="1"/>
              <w:rPr>
                <w:b/>
                <w:sz w:val="22"/>
                <w:szCs w:val="22"/>
              </w:rPr>
            </w:pPr>
            <w:r w:rsidRPr="00E11280">
              <w:rPr>
                <w:b/>
                <w:sz w:val="22"/>
                <w:szCs w:val="22"/>
              </w:rPr>
              <w:t xml:space="preserve">Project </w:t>
            </w:r>
          </w:p>
        </w:tc>
        <w:tc>
          <w:tcPr>
            <w:tcW w:w="6231" w:type="dxa"/>
            <w:tcBorders>
              <w:top w:val="single" w:sz="4" w:space="0" w:color="auto"/>
              <w:left w:val="single" w:sz="4" w:space="0" w:color="auto"/>
              <w:bottom w:val="single" w:sz="4" w:space="0" w:color="auto"/>
              <w:right w:val="single" w:sz="4" w:space="0" w:color="auto"/>
            </w:tcBorders>
          </w:tcPr>
          <w:p w14:paraId="7DACB732" w14:textId="77777777" w:rsidR="00E11280" w:rsidRPr="00E11280" w:rsidRDefault="00E11280" w:rsidP="00E11280">
            <w:pPr>
              <w:tabs>
                <w:tab w:val="left" w:pos="851"/>
                <w:tab w:val="left" w:pos="1985"/>
              </w:tabs>
              <w:spacing w:before="-1" w:beforeAutospacing="1" w:after="-1" w:afterAutospacing="1"/>
              <w:rPr>
                <w:b/>
                <w:sz w:val="22"/>
                <w:szCs w:val="22"/>
              </w:rPr>
            </w:pPr>
          </w:p>
        </w:tc>
      </w:tr>
      <w:tr w:rsidR="00E11280" w:rsidRPr="00E11280" w14:paraId="26279F97" w14:textId="77777777">
        <w:tc>
          <w:tcPr>
            <w:tcW w:w="2830" w:type="dxa"/>
            <w:tcBorders>
              <w:top w:val="single" w:sz="4" w:space="0" w:color="auto"/>
              <w:left w:val="single" w:sz="4" w:space="0" w:color="auto"/>
              <w:bottom w:val="single" w:sz="4" w:space="0" w:color="auto"/>
              <w:right w:val="single" w:sz="4" w:space="0" w:color="auto"/>
            </w:tcBorders>
            <w:hideMark/>
          </w:tcPr>
          <w:p w14:paraId="36E006E9" w14:textId="77777777" w:rsidR="00E11280" w:rsidRPr="00E11280" w:rsidRDefault="00E11280" w:rsidP="00E11280">
            <w:pPr>
              <w:tabs>
                <w:tab w:val="left" w:pos="851"/>
                <w:tab w:val="left" w:pos="1985"/>
              </w:tabs>
              <w:spacing w:before="-1" w:beforeAutospacing="1" w:after="-1" w:afterAutospacing="1"/>
              <w:rPr>
                <w:b/>
                <w:sz w:val="22"/>
                <w:szCs w:val="22"/>
              </w:rPr>
            </w:pPr>
            <w:r w:rsidRPr="00E11280">
              <w:rPr>
                <w:b/>
                <w:sz w:val="22"/>
                <w:szCs w:val="22"/>
              </w:rPr>
              <w:t>Background information</w:t>
            </w:r>
          </w:p>
        </w:tc>
        <w:tc>
          <w:tcPr>
            <w:tcW w:w="6231" w:type="dxa"/>
            <w:tcBorders>
              <w:top w:val="single" w:sz="4" w:space="0" w:color="auto"/>
              <w:left w:val="single" w:sz="4" w:space="0" w:color="auto"/>
              <w:bottom w:val="single" w:sz="4" w:space="0" w:color="auto"/>
              <w:right w:val="single" w:sz="4" w:space="0" w:color="auto"/>
            </w:tcBorders>
          </w:tcPr>
          <w:p w14:paraId="4B75EEF6" w14:textId="77777777" w:rsidR="00E11280" w:rsidRPr="00E11280" w:rsidRDefault="00E11280" w:rsidP="00E11280">
            <w:pPr>
              <w:tabs>
                <w:tab w:val="left" w:pos="851"/>
                <w:tab w:val="left" w:pos="1985"/>
              </w:tabs>
              <w:spacing w:before="-1" w:beforeAutospacing="1" w:after="-1" w:afterAutospacing="1"/>
              <w:rPr>
                <w:b/>
                <w:sz w:val="22"/>
                <w:szCs w:val="22"/>
              </w:rPr>
            </w:pPr>
          </w:p>
          <w:p w14:paraId="065D36CD" w14:textId="77777777" w:rsidR="00E11280" w:rsidRPr="00E11280" w:rsidRDefault="00E11280" w:rsidP="00E11280">
            <w:pPr>
              <w:tabs>
                <w:tab w:val="left" w:pos="851"/>
                <w:tab w:val="left" w:pos="1985"/>
              </w:tabs>
              <w:spacing w:before="-1" w:beforeAutospacing="1" w:after="-1" w:afterAutospacing="1"/>
              <w:rPr>
                <w:b/>
                <w:sz w:val="22"/>
                <w:szCs w:val="22"/>
              </w:rPr>
            </w:pPr>
          </w:p>
          <w:p w14:paraId="410C0B5F" w14:textId="77777777" w:rsidR="00E11280" w:rsidRPr="00E11280" w:rsidRDefault="00E11280" w:rsidP="00E11280">
            <w:pPr>
              <w:tabs>
                <w:tab w:val="left" w:pos="851"/>
                <w:tab w:val="left" w:pos="1985"/>
              </w:tabs>
              <w:spacing w:before="-1" w:beforeAutospacing="1" w:after="-1" w:afterAutospacing="1"/>
              <w:rPr>
                <w:b/>
                <w:sz w:val="22"/>
                <w:szCs w:val="22"/>
              </w:rPr>
            </w:pPr>
          </w:p>
          <w:p w14:paraId="061D1E7F" w14:textId="77777777" w:rsidR="00E11280" w:rsidRPr="00E11280" w:rsidRDefault="00E11280" w:rsidP="00E11280">
            <w:pPr>
              <w:tabs>
                <w:tab w:val="left" w:pos="851"/>
                <w:tab w:val="left" w:pos="1985"/>
              </w:tabs>
              <w:spacing w:before="-1" w:beforeAutospacing="1" w:after="-1" w:afterAutospacing="1"/>
              <w:rPr>
                <w:b/>
                <w:sz w:val="22"/>
                <w:szCs w:val="22"/>
              </w:rPr>
            </w:pPr>
          </w:p>
        </w:tc>
      </w:tr>
      <w:tr w:rsidR="00E11280" w:rsidRPr="00E11280" w14:paraId="30621C69" w14:textId="77777777">
        <w:tc>
          <w:tcPr>
            <w:tcW w:w="2830" w:type="dxa"/>
            <w:tcBorders>
              <w:top w:val="single" w:sz="4" w:space="0" w:color="auto"/>
              <w:left w:val="single" w:sz="4" w:space="0" w:color="auto"/>
              <w:bottom w:val="single" w:sz="4" w:space="0" w:color="auto"/>
              <w:right w:val="single" w:sz="4" w:space="0" w:color="auto"/>
            </w:tcBorders>
            <w:hideMark/>
          </w:tcPr>
          <w:p w14:paraId="59223933" w14:textId="1F39B2DC" w:rsidR="00E11280" w:rsidRPr="00E11280" w:rsidRDefault="00E11280" w:rsidP="00E11280">
            <w:pPr>
              <w:tabs>
                <w:tab w:val="left" w:pos="851"/>
                <w:tab w:val="left" w:pos="1985"/>
              </w:tabs>
              <w:spacing w:before="-1" w:beforeAutospacing="1" w:after="-1" w:afterAutospacing="1"/>
              <w:rPr>
                <w:b/>
                <w:sz w:val="22"/>
                <w:szCs w:val="22"/>
              </w:rPr>
            </w:pPr>
            <w:r w:rsidRPr="00E11280">
              <w:rPr>
                <w:b/>
                <w:sz w:val="22"/>
                <w:szCs w:val="22"/>
              </w:rPr>
              <w:t xml:space="preserve">Specification of </w:t>
            </w:r>
            <w:r w:rsidR="00933466">
              <w:rPr>
                <w:b/>
                <w:sz w:val="22"/>
                <w:szCs w:val="22"/>
              </w:rPr>
              <w:t>goods</w:t>
            </w:r>
          </w:p>
        </w:tc>
        <w:tc>
          <w:tcPr>
            <w:tcW w:w="6231" w:type="dxa"/>
            <w:tcBorders>
              <w:top w:val="single" w:sz="4" w:space="0" w:color="auto"/>
              <w:left w:val="single" w:sz="4" w:space="0" w:color="auto"/>
              <w:bottom w:val="single" w:sz="4" w:space="0" w:color="auto"/>
              <w:right w:val="single" w:sz="4" w:space="0" w:color="auto"/>
            </w:tcBorders>
          </w:tcPr>
          <w:p w14:paraId="10F92F19" w14:textId="77777777" w:rsidR="00E11280" w:rsidRPr="00E11280" w:rsidRDefault="00E11280" w:rsidP="00E11280">
            <w:pPr>
              <w:tabs>
                <w:tab w:val="left" w:pos="851"/>
                <w:tab w:val="left" w:pos="1985"/>
              </w:tabs>
              <w:spacing w:before="-1" w:beforeAutospacing="1" w:after="-1" w:afterAutospacing="1"/>
              <w:rPr>
                <w:b/>
                <w:sz w:val="22"/>
                <w:szCs w:val="22"/>
              </w:rPr>
            </w:pPr>
          </w:p>
          <w:p w14:paraId="42909631" w14:textId="77777777" w:rsidR="00E11280" w:rsidRPr="00E11280" w:rsidRDefault="00E11280" w:rsidP="00E11280">
            <w:pPr>
              <w:tabs>
                <w:tab w:val="left" w:pos="851"/>
                <w:tab w:val="left" w:pos="1985"/>
              </w:tabs>
              <w:spacing w:before="-1" w:beforeAutospacing="1" w:after="-1" w:afterAutospacing="1"/>
              <w:rPr>
                <w:b/>
                <w:sz w:val="22"/>
                <w:szCs w:val="22"/>
              </w:rPr>
            </w:pPr>
          </w:p>
          <w:p w14:paraId="3FDEB3E9" w14:textId="77777777" w:rsidR="00E11280" w:rsidRPr="00E11280" w:rsidRDefault="00E11280" w:rsidP="00E11280">
            <w:pPr>
              <w:tabs>
                <w:tab w:val="left" w:pos="851"/>
                <w:tab w:val="left" w:pos="1985"/>
              </w:tabs>
              <w:spacing w:before="-1" w:beforeAutospacing="1" w:after="-1" w:afterAutospacing="1"/>
              <w:rPr>
                <w:b/>
                <w:sz w:val="22"/>
                <w:szCs w:val="22"/>
              </w:rPr>
            </w:pPr>
          </w:p>
          <w:p w14:paraId="5DA8D0E0" w14:textId="77777777" w:rsidR="00E11280" w:rsidRPr="00E11280" w:rsidRDefault="00E11280" w:rsidP="00E11280">
            <w:pPr>
              <w:tabs>
                <w:tab w:val="left" w:pos="851"/>
                <w:tab w:val="left" w:pos="1985"/>
              </w:tabs>
              <w:spacing w:before="-1" w:beforeAutospacing="1" w:after="-1" w:afterAutospacing="1"/>
              <w:rPr>
                <w:b/>
                <w:sz w:val="22"/>
                <w:szCs w:val="22"/>
              </w:rPr>
            </w:pPr>
          </w:p>
        </w:tc>
      </w:tr>
      <w:tr w:rsidR="00E11280" w:rsidRPr="00E11280" w14:paraId="2BBDE580" w14:textId="77777777">
        <w:tc>
          <w:tcPr>
            <w:tcW w:w="2830" w:type="dxa"/>
            <w:tcBorders>
              <w:top w:val="single" w:sz="4" w:space="0" w:color="auto"/>
              <w:left w:val="single" w:sz="4" w:space="0" w:color="auto"/>
              <w:bottom w:val="single" w:sz="4" w:space="0" w:color="auto"/>
              <w:right w:val="single" w:sz="4" w:space="0" w:color="auto"/>
            </w:tcBorders>
            <w:hideMark/>
          </w:tcPr>
          <w:p w14:paraId="3EE8A55D" w14:textId="77777777" w:rsidR="00E11280" w:rsidRPr="00E11280" w:rsidRDefault="00E11280" w:rsidP="00E11280">
            <w:pPr>
              <w:tabs>
                <w:tab w:val="left" w:pos="851"/>
                <w:tab w:val="left" w:pos="1985"/>
              </w:tabs>
              <w:spacing w:before="-1" w:beforeAutospacing="1" w:after="-1" w:afterAutospacing="1"/>
              <w:rPr>
                <w:b/>
                <w:sz w:val="22"/>
                <w:szCs w:val="22"/>
              </w:rPr>
            </w:pPr>
            <w:r w:rsidRPr="00E11280">
              <w:rPr>
                <w:b/>
                <w:sz w:val="22"/>
                <w:szCs w:val="22"/>
              </w:rPr>
              <w:t>Duration / timeline</w:t>
            </w:r>
          </w:p>
        </w:tc>
        <w:tc>
          <w:tcPr>
            <w:tcW w:w="6231" w:type="dxa"/>
            <w:tcBorders>
              <w:top w:val="single" w:sz="4" w:space="0" w:color="auto"/>
              <w:left w:val="single" w:sz="4" w:space="0" w:color="auto"/>
              <w:bottom w:val="single" w:sz="4" w:space="0" w:color="auto"/>
              <w:right w:val="single" w:sz="4" w:space="0" w:color="auto"/>
            </w:tcBorders>
          </w:tcPr>
          <w:p w14:paraId="7E1CA39E" w14:textId="77777777" w:rsidR="00E11280" w:rsidRPr="00E11280" w:rsidRDefault="00E11280" w:rsidP="00E11280">
            <w:pPr>
              <w:tabs>
                <w:tab w:val="left" w:pos="851"/>
                <w:tab w:val="left" w:pos="1985"/>
              </w:tabs>
              <w:spacing w:before="-1" w:beforeAutospacing="1" w:after="-1" w:afterAutospacing="1"/>
              <w:rPr>
                <w:b/>
                <w:sz w:val="22"/>
                <w:szCs w:val="22"/>
              </w:rPr>
            </w:pPr>
          </w:p>
        </w:tc>
      </w:tr>
      <w:tr w:rsidR="00E11280" w:rsidRPr="00E11280" w14:paraId="44432EEF" w14:textId="77777777">
        <w:tc>
          <w:tcPr>
            <w:tcW w:w="2830" w:type="dxa"/>
            <w:tcBorders>
              <w:top w:val="single" w:sz="4" w:space="0" w:color="auto"/>
              <w:left w:val="single" w:sz="4" w:space="0" w:color="auto"/>
              <w:bottom w:val="single" w:sz="4" w:space="0" w:color="auto"/>
              <w:right w:val="single" w:sz="4" w:space="0" w:color="auto"/>
            </w:tcBorders>
            <w:hideMark/>
          </w:tcPr>
          <w:p w14:paraId="2F1A3824" w14:textId="77777777" w:rsidR="00E11280" w:rsidRPr="00E11280" w:rsidRDefault="00E11280" w:rsidP="00E11280">
            <w:pPr>
              <w:tabs>
                <w:tab w:val="left" w:pos="851"/>
                <w:tab w:val="left" w:pos="1985"/>
              </w:tabs>
              <w:spacing w:before="-1" w:beforeAutospacing="1" w:after="-1" w:afterAutospacing="1"/>
              <w:rPr>
                <w:b/>
                <w:sz w:val="22"/>
                <w:szCs w:val="22"/>
              </w:rPr>
            </w:pPr>
            <w:r w:rsidRPr="00E11280">
              <w:rPr>
                <w:b/>
                <w:sz w:val="22"/>
                <w:szCs w:val="22"/>
              </w:rPr>
              <w:t>Available budget</w:t>
            </w:r>
          </w:p>
        </w:tc>
        <w:tc>
          <w:tcPr>
            <w:tcW w:w="6231" w:type="dxa"/>
            <w:tcBorders>
              <w:top w:val="single" w:sz="4" w:space="0" w:color="auto"/>
              <w:left w:val="single" w:sz="4" w:space="0" w:color="auto"/>
              <w:bottom w:val="single" w:sz="4" w:space="0" w:color="auto"/>
              <w:right w:val="single" w:sz="4" w:space="0" w:color="auto"/>
            </w:tcBorders>
          </w:tcPr>
          <w:p w14:paraId="1BE89259" w14:textId="77777777" w:rsidR="00E11280" w:rsidRPr="00E11280" w:rsidRDefault="00E11280" w:rsidP="00E11280">
            <w:pPr>
              <w:tabs>
                <w:tab w:val="left" w:pos="851"/>
                <w:tab w:val="left" w:pos="1985"/>
              </w:tabs>
              <w:spacing w:before="-1" w:beforeAutospacing="1" w:after="-1" w:afterAutospacing="1"/>
              <w:rPr>
                <w:b/>
                <w:sz w:val="22"/>
                <w:szCs w:val="22"/>
              </w:rPr>
            </w:pPr>
          </w:p>
        </w:tc>
      </w:tr>
    </w:tbl>
    <w:p w14:paraId="606C4F0E" w14:textId="77777777" w:rsidR="00E11280" w:rsidRPr="00E11280" w:rsidRDefault="00E11280" w:rsidP="00E11280">
      <w:pPr>
        <w:tabs>
          <w:tab w:val="left" w:pos="851"/>
          <w:tab w:val="left" w:pos="1985"/>
        </w:tabs>
        <w:rPr>
          <w:b/>
          <w:szCs w:val="22"/>
        </w:rPr>
        <w:sectPr w:rsidR="00E11280" w:rsidRPr="00E11280" w:rsidSect="00E11280">
          <w:type w:val="continuous"/>
          <w:pgSz w:w="11907" w:h="16840"/>
          <w:pgMar w:top="1134" w:right="1418" w:bottom="851" w:left="1418" w:header="709" w:footer="709" w:gutter="0"/>
          <w:cols w:space="720"/>
          <w:formProt w:val="0"/>
        </w:sectPr>
      </w:pPr>
    </w:p>
    <w:p w14:paraId="3621A9D2" w14:textId="77777777" w:rsidR="00E11280" w:rsidRPr="00E11280" w:rsidRDefault="00E11280" w:rsidP="00E11280">
      <w:pPr>
        <w:tabs>
          <w:tab w:val="left" w:pos="851"/>
          <w:tab w:val="left" w:pos="1985"/>
        </w:tabs>
        <w:rPr>
          <w:b/>
          <w:bCs/>
          <w:szCs w:val="22"/>
          <w:lang w:val="en-US"/>
        </w:rPr>
      </w:pPr>
      <w:r w:rsidRPr="00E11280">
        <w:rPr>
          <w:b/>
          <w:szCs w:val="22"/>
        </w:rPr>
        <w:lastRenderedPageBreak/>
        <w:br w:type="page"/>
      </w:r>
    </w:p>
    <w:p w14:paraId="35BE6B73" w14:textId="3B3DCEC8" w:rsidR="002875F9" w:rsidRPr="00077ECD" w:rsidRDefault="002875F9" w:rsidP="002875F9">
      <w:pPr>
        <w:pStyle w:val="Heading1"/>
        <w:jc w:val="both"/>
        <w:rPr>
          <w:rFonts w:asciiTheme="minorHAnsi" w:hAnsiTheme="minorHAnsi"/>
          <w:szCs w:val="22"/>
        </w:rPr>
      </w:pPr>
      <w:r w:rsidRPr="005C5227">
        <w:rPr>
          <w:rFonts w:asciiTheme="minorHAnsi" w:hAnsiTheme="minorHAnsi"/>
          <w:szCs w:val="22"/>
        </w:rPr>
        <w:lastRenderedPageBreak/>
        <w:t xml:space="preserve">Appendix </w:t>
      </w:r>
      <w:r w:rsidR="00E11280">
        <w:rPr>
          <w:rFonts w:asciiTheme="minorHAnsi" w:hAnsiTheme="minorHAnsi"/>
          <w:szCs w:val="22"/>
        </w:rPr>
        <w:t>6</w:t>
      </w:r>
      <w:r w:rsidRPr="005C5227">
        <w:rPr>
          <w:rFonts w:asciiTheme="minorHAnsi" w:hAnsiTheme="minorHAnsi"/>
          <w:szCs w:val="22"/>
        </w:rPr>
        <w:t xml:space="preserve">: </w:t>
      </w:r>
      <w:r>
        <w:rPr>
          <w:rFonts w:asciiTheme="minorHAnsi" w:hAnsiTheme="minorHAnsi"/>
          <w:szCs w:val="22"/>
        </w:rPr>
        <w:t xml:space="preserve">Goods </w:t>
      </w:r>
      <w:r w:rsidRPr="005C5227">
        <w:rPr>
          <w:rFonts w:asciiTheme="minorHAnsi" w:hAnsiTheme="minorHAnsi"/>
          <w:szCs w:val="22"/>
        </w:rPr>
        <w:t>Framework Contract</w:t>
      </w:r>
    </w:p>
    <w:p w14:paraId="652CDAD7" w14:textId="77777777" w:rsidR="002875F9" w:rsidRPr="00077ECD" w:rsidRDefault="002875F9" w:rsidP="002875F9">
      <w:pPr>
        <w:jc w:val="both"/>
        <w:rPr>
          <w:rFonts w:asciiTheme="minorHAnsi" w:hAnsiTheme="minorHAnsi"/>
          <w:szCs w:val="22"/>
        </w:rPr>
      </w:pPr>
    </w:p>
    <w:p w14:paraId="04D44F90" w14:textId="77777777" w:rsidR="002875F9" w:rsidRPr="00077ECD" w:rsidRDefault="002875F9" w:rsidP="002875F9">
      <w:pPr>
        <w:jc w:val="both"/>
        <w:rPr>
          <w:rFonts w:asciiTheme="minorHAnsi" w:hAnsiTheme="minorHAnsi"/>
          <w:szCs w:val="22"/>
        </w:rPr>
      </w:pPr>
    </w:p>
    <w:p w14:paraId="5FFCF88A" w14:textId="77777777" w:rsidR="002875F9" w:rsidRPr="00077ECD" w:rsidRDefault="002875F9" w:rsidP="002875F9">
      <w:pPr>
        <w:jc w:val="both"/>
        <w:rPr>
          <w:rFonts w:asciiTheme="minorHAnsi" w:hAnsiTheme="minorHAnsi"/>
          <w:szCs w:val="22"/>
        </w:rPr>
      </w:pPr>
    </w:p>
    <w:p w14:paraId="06D7ACF0" w14:textId="77777777" w:rsidR="002875F9" w:rsidRPr="00077ECD" w:rsidRDefault="002875F9" w:rsidP="002875F9">
      <w:pPr>
        <w:jc w:val="both"/>
        <w:rPr>
          <w:rFonts w:asciiTheme="minorHAnsi" w:hAnsiTheme="minorHAnsi"/>
          <w:szCs w:val="22"/>
        </w:rPr>
      </w:pPr>
    </w:p>
    <w:p w14:paraId="1B122EC2" w14:textId="77777777" w:rsidR="002875F9" w:rsidRPr="00077ECD" w:rsidRDefault="002875F9" w:rsidP="002875F9">
      <w:pPr>
        <w:jc w:val="both"/>
        <w:rPr>
          <w:rFonts w:asciiTheme="minorHAnsi" w:hAnsiTheme="minorHAnsi"/>
          <w:szCs w:val="22"/>
        </w:rPr>
      </w:pPr>
    </w:p>
    <w:p w14:paraId="23988B77" w14:textId="77777777" w:rsidR="002875F9" w:rsidRPr="00077ECD" w:rsidRDefault="002875F9" w:rsidP="002875F9">
      <w:pPr>
        <w:jc w:val="both"/>
        <w:rPr>
          <w:rFonts w:asciiTheme="minorHAnsi" w:hAnsiTheme="minorHAnsi"/>
          <w:szCs w:val="22"/>
        </w:rPr>
      </w:pPr>
    </w:p>
    <w:p w14:paraId="2E2B168B" w14:textId="48FEDDCD" w:rsidR="002875F9" w:rsidRDefault="008740DB" w:rsidP="002875F9">
      <w:pPr>
        <w:jc w:val="center"/>
        <w:rPr>
          <w:rFonts w:asciiTheme="minorHAnsi" w:hAnsiTheme="minorHAnsi"/>
          <w:szCs w:val="22"/>
        </w:rPr>
      </w:pPr>
      <w:sdt>
        <w:sdtPr>
          <w:rPr>
            <w:highlight w:val="lightGray"/>
          </w:rPr>
          <w:alias w:val="Name"/>
          <w:tag w:val="Name"/>
          <w:id w:val="-743333444"/>
          <w:placeholder>
            <w:docPart w:val="AB366FA015024B4D829484E5CF206880"/>
          </w:placeholder>
          <w:dataBinding w:prefixMappings="xmlns:ns0='http://schemas.microsoft.com/office/2006/coverPageProps' " w:xpath="/ns0:CoverPageProperties[1]/ns0:Abstract[1]" w:storeItemID="{55AF091B-3C7A-41E3-B477-F2FDAA23CFDA}"/>
          <w:text/>
        </w:sdtPr>
        <w:sdtEndPr/>
        <w:sdtContent>
          <w:r w:rsidR="0088130E">
            <w:rPr>
              <w:highlight w:val="lightGray"/>
            </w:rPr>
            <w:t>The Minister for Climate, Energy and the Environment</w:t>
          </w:r>
        </w:sdtContent>
      </w:sdt>
    </w:p>
    <w:p w14:paraId="460CA2D2" w14:textId="77777777" w:rsidR="002875F9" w:rsidRPr="00077ECD" w:rsidRDefault="002875F9" w:rsidP="002875F9">
      <w:pPr>
        <w:jc w:val="center"/>
        <w:rPr>
          <w:rFonts w:asciiTheme="minorHAnsi" w:hAnsiTheme="minorHAnsi"/>
          <w:szCs w:val="22"/>
        </w:rPr>
      </w:pPr>
    </w:p>
    <w:p w14:paraId="6DCF2156" w14:textId="77777777" w:rsidR="002875F9" w:rsidRPr="00077ECD" w:rsidRDefault="002875F9" w:rsidP="002875F9">
      <w:pPr>
        <w:jc w:val="center"/>
        <w:rPr>
          <w:rFonts w:asciiTheme="minorHAnsi" w:hAnsiTheme="minorHAnsi"/>
          <w:szCs w:val="22"/>
        </w:rPr>
      </w:pPr>
      <w:r w:rsidRPr="005C5227">
        <w:rPr>
          <w:rFonts w:asciiTheme="minorHAnsi" w:hAnsiTheme="minorHAnsi"/>
          <w:szCs w:val="22"/>
        </w:rPr>
        <w:t>and</w:t>
      </w:r>
    </w:p>
    <w:p w14:paraId="3E3ED249" w14:textId="77777777" w:rsidR="002875F9" w:rsidRPr="00077ECD" w:rsidRDefault="002875F9" w:rsidP="002875F9">
      <w:pPr>
        <w:jc w:val="center"/>
        <w:rPr>
          <w:rFonts w:asciiTheme="minorHAnsi" w:hAnsiTheme="minorHAnsi"/>
          <w:szCs w:val="22"/>
        </w:rPr>
      </w:pPr>
    </w:p>
    <w:sdt>
      <w:sdtPr>
        <w:rPr>
          <w:rFonts w:asciiTheme="minorHAnsi" w:hAnsiTheme="minorHAnsi"/>
          <w:szCs w:val="22"/>
        </w:rPr>
        <w:id w:val="19865539"/>
        <w:placeholder>
          <w:docPart w:val="7F7AC5547E03436682A1258355C4813C"/>
        </w:placeholder>
      </w:sdtPr>
      <w:sdtEndPr>
        <w:rPr>
          <w:highlight w:val="lightGray"/>
        </w:rPr>
      </w:sdtEndPr>
      <w:sdtContent>
        <w:p w14:paraId="0B15FFAF" w14:textId="77777777" w:rsidR="002875F9" w:rsidRPr="00077ECD" w:rsidRDefault="002875F9" w:rsidP="002875F9">
          <w:pPr>
            <w:jc w:val="center"/>
            <w:rPr>
              <w:rFonts w:asciiTheme="minorHAnsi" w:hAnsiTheme="minorHAnsi"/>
              <w:szCs w:val="22"/>
            </w:rPr>
          </w:pPr>
          <w:r w:rsidRPr="00EF4CD3">
            <w:rPr>
              <w:rFonts w:asciiTheme="minorHAnsi" w:hAnsiTheme="minorHAnsi"/>
              <w:szCs w:val="22"/>
              <w:highlight w:val="lightGray"/>
            </w:rPr>
            <w:t>[</w:t>
          </w:r>
          <w:r w:rsidRPr="00845D5F">
            <w:rPr>
              <w:rFonts w:asciiTheme="minorHAnsi" w:hAnsiTheme="minorHAnsi"/>
              <w:szCs w:val="22"/>
              <w:highlight w:val="lightGray"/>
            </w:rPr>
            <w:t>I</w:t>
          </w:r>
          <w:r w:rsidRPr="005C5227">
            <w:rPr>
              <w:rFonts w:asciiTheme="minorHAnsi" w:hAnsiTheme="minorHAnsi"/>
              <w:szCs w:val="22"/>
              <w:highlight w:val="lightGray"/>
            </w:rPr>
            <w:t>nsert successful Tenderer’s full legal name – to be completed on signing.]</w:t>
          </w:r>
        </w:p>
      </w:sdtContent>
    </w:sdt>
    <w:p w14:paraId="65FE82C9" w14:textId="77777777" w:rsidR="002875F9" w:rsidRPr="00077ECD" w:rsidRDefault="002875F9" w:rsidP="002875F9">
      <w:pPr>
        <w:jc w:val="center"/>
        <w:rPr>
          <w:rFonts w:asciiTheme="minorHAnsi" w:hAnsiTheme="minorHAnsi"/>
          <w:szCs w:val="22"/>
        </w:rPr>
      </w:pPr>
    </w:p>
    <w:p w14:paraId="6FEC4B48" w14:textId="77777777" w:rsidR="002875F9" w:rsidRPr="00077ECD" w:rsidRDefault="002875F9" w:rsidP="002875F9">
      <w:pPr>
        <w:jc w:val="center"/>
        <w:rPr>
          <w:rFonts w:asciiTheme="minorHAnsi" w:hAnsiTheme="minorHAnsi"/>
          <w:szCs w:val="22"/>
        </w:rPr>
      </w:pPr>
    </w:p>
    <w:p w14:paraId="5711096F" w14:textId="77777777" w:rsidR="002875F9" w:rsidRPr="00077ECD" w:rsidRDefault="002875F9" w:rsidP="002875F9">
      <w:pPr>
        <w:jc w:val="center"/>
        <w:rPr>
          <w:rFonts w:asciiTheme="minorHAnsi" w:hAnsiTheme="minorHAnsi"/>
          <w:b/>
          <w:szCs w:val="22"/>
        </w:rPr>
      </w:pPr>
      <w:r w:rsidRPr="005C5227">
        <w:rPr>
          <w:rFonts w:asciiTheme="minorHAnsi" w:hAnsiTheme="minorHAnsi"/>
          <w:b/>
          <w:szCs w:val="22"/>
        </w:rPr>
        <w:t>SINGLE SUPPLIER FRAMEWORK CONTRACT</w:t>
      </w:r>
    </w:p>
    <w:p w14:paraId="43A3BFF7" w14:textId="77777777" w:rsidR="002875F9" w:rsidRPr="00077ECD" w:rsidRDefault="002875F9" w:rsidP="002875F9">
      <w:pPr>
        <w:jc w:val="center"/>
        <w:rPr>
          <w:rFonts w:asciiTheme="minorHAnsi" w:hAnsiTheme="minorHAnsi"/>
          <w:szCs w:val="22"/>
        </w:rPr>
      </w:pPr>
    </w:p>
    <w:p w14:paraId="7C083BFF" w14:textId="77777777" w:rsidR="002875F9" w:rsidRPr="00077ECD" w:rsidRDefault="002875F9" w:rsidP="002875F9">
      <w:pPr>
        <w:jc w:val="center"/>
        <w:rPr>
          <w:rFonts w:asciiTheme="minorHAnsi" w:hAnsiTheme="minorHAnsi"/>
          <w:szCs w:val="22"/>
        </w:rPr>
      </w:pPr>
      <w:r w:rsidRPr="005C5227">
        <w:rPr>
          <w:rFonts w:asciiTheme="minorHAnsi" w:hAnsiTheme="minorHAnsi"/>
          <w:szCs w:val="22"/>
        </w:rPr>
        <w:t xml:space="preserve">Relating to the </w:t>
      </w:r>
      <w:r>
        <w:rPr>
          <w:rFonts w:asciiTheme="minorHAnsi" w:hAnsiTheme="minorHAnsi"/>
          <w:szCs w:val="22"/>
        </w:rPr>
        <w:t>Supply</w:t>
      </w:r>
      <w:r w:rsidRPr="005C5227">
        <w:rPr>
          <w:rFonts w:asciiTheme="minorHAnsi" w:hAnsiTheme="minorHAnsi"/>
          <w:szCs w:val="22"/>
        </w:rPr>
        <w:t xml:space="preserve"> of </w:t>
      </w:r>
      <w:r>
        <w:rPr>
          <w:rFonts w:asciiTheme="minorHAnsi" w:hAnsiTheme="minorHAnsi"/>
          <w:szCs w:val="22"/>
        </w:rPr>
        <w:t xml:space="preserve">Goods </w:t>
      </w:r>
      <w:r w:rsidRPr="005C5227">
        <w:rPr>
          <w:rFonts w:asciiTheme="minorHAnsi" w:hAnsiTheme="minorHAnsi"/>
          <w:szCs w:val="22"/>
        </w:rPr>
        <w:t>pursuant to</w:t>
      </w:r>
    </w:p>
    <w:p w14:paraId="62F29A99" w14:textId="77777777" w:rsidR="002875F9" w:rsidRPr="00077ECD" w:rsidRDefault="002875F9" w:rsidP="002875F9">
      <w:pPr>
        <w:jc w:val="center"/>
        <w:rPr>
          <w:rFonts w:asciiTheme="minorHAnsi" w:hAnsiTheme="minorHAnsi"/>
          <w:szCs w:val="22"/>
        </w:rPr>
      </w:pPr>
    </w:p>
    <w:p w14:paraId="1021CE41" w14:textId="73865068" w:rsidR="002875F9" w:rsidRDefault="002875F9" w:rsidP="002875F9">
      <w:pPr>
        <w:jc w:val="center"/>
        <w:rPr>
          <w:rFonts w:asciiTheme="minorHAnsi" w:hAnsiTheme="minorHAnsi"/>
          <w:szCs w:val="22"/>
        </w:rPr>
      </w:pPr>
      <w:r w:rsidRPr="005C5227">
        <w:rPr>
          <w:rFonts w:asciiTheme="minorHAnsi" w:hAnsiTheme="minorHAnsi"/>
          <w:szCs w:val="22"/>
        </w:rPr>
        <w:t xml:space="preserve">Request for Tenders for the </w:t>
      </w:r>
      <w:r>
        <w:rPr>
          <w:rFonts w:asciiTheme="minorHAnsi" w:hAnsiTheme="minorHAnsi"/>
          <w:szCs w:val="22"/>
        </w:rPr>
        <w:t>Supply</w:t>
      </w:r>
      <w:r w:rsidRPr="005C5227">
        <w:rPr>
          <w:rFonts w:asciiTheme="minorHAnsi" w:hAnsiTheme="minorHAnsi"/>
          <w:szCs w:val="22"/>
        </w:rPr>
        <w:t xml:space="preserve"> o</w:t>
      </w:r>
      <w:r>
        <w:rPr>
          <w:rFonts w:asciiTheme="minorHAnsi" w:hAnsiTheme="minorHAnsi"/>
          <w:szCs w:val="22"/>
        </w:rPr>
        <w:t xml:space="preserve">f </w:t>
      </w:r>
      <w:sdt>
        <w:sdtPr>
          <w:rPr>
            <w:szCs w:val="22"/>
            <w:highlight w:val="lightGray"/>
          </w:rPr>
          <w:alias w:val="Type of Goods"/>
          <w:tag w:val="Type of Goods"/>
          <w:id w:val="-1134482731"/>
          <w:placeholder>
            <w:docPart w:val="957875D6651F49DA9CDAE0C484F403D3"/>
          </w:placeholder>
          <w:dataBinding w:prefixMappings="xmlns:ns0='http://schemas.microsoft.com/office/2006/coverPageProps' " w:xpath="/ns0:CoverPageProperties[1]/ns0:CompanyFax[1]" w:storeItemID="{55AF091B-3C7A-41E3-B477-F2FDAA23CFDA}"/>
          <w:text/>
        </w:sdtPr>
        <w:sdtEndPr/>
        <w:sdtContent>
          <w:r w:rsidR="00622187">
            <w:rPr>
              <w:szCs w:val="22"/>
              <w:highlight w:val="lightGray"/>
            </w:rPr>
            <w:t>“Legacy Marine Data and Rights to Publish Legacy Marine Data to include All of Ireland 2026”</w:t>
          </w:r>
        </w:sdtContent>
      </w:sdt>
    </w:p>
    <w:p w14:paraId="7BF251F3" w14:textId="77777777" w:rsidR="002875F9" w:rsidRDefault="002875F9" w:rsidP="002875F9">
      <w:pPr>
        <w:spacing w:after="160" w:line="259" w:lineRule="auto"/>
        <w:rPr>
          <w:rFonts w:asciiTheme="minorHAnsi" w:hAnsiTheme="minorHAnsi"/>
          <w:szCs w:val="22"/>
          <w:highlight w:val="lightGray"/>
        </w:rPr>
      </w:pPr>
    </w:p>
    <w:p w14:paraId="1A3EDC47" w14:textId="77777777" w:rsidR="002875F9" w:rsidRPr="00077ECD" w:rsidRDefault="002875F9" w:rsidP="002875F9">
      <w:pPr>
        <w:jc w:val="center"/>
        <w:rPr>
          <w:rFonts w:asciiTheme="minorHAnsi" w:hAnsiTheme="minorHAnsi"/>
          <w:szCs w:val="22"/>
        </w:rPr>
      </w:pPr>
    </w:p>
    <w:p w14:paraId="78955326" w14:textId="77777777" w:rsidR="002875F9" w:rsidRPr="00830A49" w:rsidRDefault="002875F9" w:rsidP="002875F9">
      <w:pPr>
        <w:pStyle w:val="Heading2"/>
        <w:keepNext w:val="0"/>
        <w:pageBreakBefore/>
        <w:spacing w:before="0"/>
        <w:jc w:val="both"/>
      </w:pPr>
      <w:r w:rsidRPr="00830A49">
        <w:lastRenderedPageBreak/>
        <w:t xml:space="preserve">THIS AGREEMENT IS MADE ON THE </w:t>
      </w:r>
      <w:sdt>
        <w:sdtPr>
          <w:id w:val="1913352230"/>
          <w:placeholder>
            <w:docPart w:val="E005270582E64F9CB293A12E86618FD0"/>
          </w:placeholder>
        </w:sdtPr>
        <w:sdtEndPr/>
        <w:sdtContent>
          <w:r w:rsidRPr="00830A49">
            <w:rPr>
              <w:highlight w:val="lightGray"/>
            </w:rPr>
            <w:t>[date e.g. 2nd]</w:t>
          </w:r>
        </w:sdtContent>
      </w:sdt>
      <w:r w:rsidRPr="00830A49">
        <w:t xml:space="preserve"> day of </w:t>
      </w:r>
      <w:sdt>
        <w:sdtPr>
          <w:id w:val="-1377467727"/>
          <w:placeholder>
            <w:docPart w:val="E005270582E64F9CB293A12E86618FD0"/>
          </w:placeholder>
        </w:sdtPr>
        <w:sdtEndPr/>
        <w:sdtContent>
          <w:r w:rsidRPr="00830A49">
            <w:rPr>
              <w:highlight w:val="lightGray"/>
            </w:rPr>
            <w:t>[</w:t>
          </w:r>
          <w:sdt>
            <w:sdtPr>
              <w:rPr>
                <w:highlight w:val="lightGray"/>
              </w:rPr>
              <w:id w:val="675921071"/>
              <w:placeholder>
                <w:docPart w:val="E005270582E64F9CB293A12E86618FD0"/>
              </w:placeholder>
            </w:sdtPr>
            <w:sdtEndPr/>
            <w:sdtContent>
              <w:r w:rsidRPr="00830A49">
                <w:rPr>
                  <w:highlight w:val="lightGray"/>
                </w:rPr>
                <w:t>month]</w:t>
              </w:r>
            </w:sdtContent>
          </w:sdt>
        </w:sdtContent>
      </w:sdt>
      <w:r w:rsidRPr="00830A49">
        <w:t xml:space="preserve"> 20</w:t>
      </w:r>
      <w:sdt>
        <w:sdtPr>
          <w:id w:val="-256441659"/>
          <w:placeholder>
            <w:docPart w:val="E005270582E64F9CB293A12E86618FD0"/>
          </w:placeholder>
        </w:sdtPr>
        <w:sdtEndPr/>
        <w:sdtContent>
          <w:r w:rsidRPr="00830A49">
            <w:rPr>
              <w:highlight w:val="lightGray"/>
            </w:rPr>
            <w:t>[year]</w:t>
          </w:r>
        </w:sdtContent>
      </w:sdt>
      <w:r w:rsidRPr="00830A49">
        <w:t>:</w:t>
      </w:r>
    </w:p>
    <w:p w14:paraId="13A3E453" w14:textId="0AF68033" w:rsidR="002875F9" w:rsidRPr="00077ECD" w:rsidRDefault="008740DB" w:rsidP="002875F9">
      <w:pPr>
        <w:tabs>
          <w:tab w:val="left" w:pos="7568"/>
        </w:tabs>
        <w:spacing w:before="240" w:after="200"/>
        <w:jc w:val="both"/>
        <w:rPr>
          <w:rFonts w:asciiTheme="minorHAnsi" w:hAnsiTheme="minorHAnsi"/>
        </w:rPr>
      </w:pPr>
      <w:sdt>
        <w:sdtPr>
          <w:rPr>
            <w:highlight w:val="lightGray"/>
          </w:rPr>
          <w:alias w:val="Name"/>
          <w:tag w:val="Name"/>
          <w:id w:val="589662173"/>
          <w:placeholder>
            <w:docPart w:val="6DC4CFBA9FB44F0893433D9376122411"/>
          </w:placeholder>
          <w:dataBinding w:prefixMappings="xmlns:ns0='http://schemas.microsoft.com/office/2006/coverPageProps' " w:xpath="/ns0:CoverPageProperties[1]/ns0:Abstract[1]" w:storeItemID="{55AF091B-3C7A-41E3-B477-F2FDAA23CFDA}"/>
          <w:text/>
        </w:sdtPr>
        <w:sdtEndPr/>
        <w:sdtContent>
          <w:r w:rsidR="0088130E">
            <w:rPr>
              <w:highlight w:val="lightGray"/>
            </w:rPr>
            <w:t>The Minister for Climate, Energy and the Environment</w:t>
          </w:r>
        </w:sdtContent>
      </w:sdt>
      <w:r w:rsidR="002875F9" w:rsidRPr="005C5227">
        <w:rPr>
          <w:rFonts w:asciiTheme="minorHAnsi" w:hAnsiTheme="minorHAnsi"/>
        </w:rPr>
        <w:t xml:space="preserve"> (“the Client”); </w:t>
      </w:r>
      <w:r w:rsidR="002875F9">
        <w:rPr>
          <w:rFonts w:asciiTheme="minorHAnsi" w:hAnsiTheme="minorHAnsi"/>
        </w:rPr>
        <w:tab/>
      </w:r>
    </w:p>
    <w:p w14:paraId="117B0006" w14:textId="77777777" w:rsidR="002875F9" w:rsidRPr="00077ECD" w:rsidRDefault="002875F9" w:rsidP="002875F9">
      <w:pPr>
        <w:spacing w:after="200"/>
        <w:jc w:val="both"/>
        <w:rPr>
          <w:rFonts w:asciiTheme="minorHAnsi" w:hAnsiTheme="minorHAnsi"/>
        </w:rPr>
      </w:pPr>
      <w:r w:rsidRPr="005C5227">
        <w:rPr>
          <w:rFonts w:asciiTheme="minorHAnsi" w:hAnsiTheme="minorHAnsi"/>
        </w:rPr>
        <w:t>and</w:t>
      </w:r>
    </w:p>
    <w:p w14:paraId="36BC9EAD" w14:textId="77777777" w:rsidR="002875F9" w:rsidRPr="00077ECD" w:rsidRDefault="008740DB" w:rsidP="002875F9">
      <w:pPr>
        <w:spacing w:after="200"/>
        <w:jc w:val="both"/>
        <w:rPr>
          <w:rFonts w:asciiTheme="minorHAnsi" w:hAnsiTheme="minorHAnsi"/>
        </w:rPr>
      </w:pPr>
      <w:sdt>
        <w:sdtPr>
          <w:rPr>
            <w:rFonts w:asciiTheme="minorHAnsi" w:hAnsiTheme="minorHAnsi"/>
            <w:highlight w:val="lightGray"/>
          </w:rPr>
          <w:id w:val="2082614"/>
        </w:sdtPr>
        <w:sdtEndPr/>
        <w:sdtContent>
          <w:r w:rsidR="002875F9" w:rsidRPr="005C5227">
            <w:rPr>
              <w:rFonts w:asciiTheme="minorHAnsi" w:hAnsiTheme="minorHAnsi"/>
              <w:highlight w:val="lightGray"/>
            </w:rPr>
            <w:t>[Contractor's full legal name]</w:t>
          </w:r>
        </w:sdtContent>
      </w:sdt>
      <w:r w:rsidR="002875F9" w:rsidRPr="005C5227">
        <w:rPr>
          <w:rFonts w:asciiTheme="minorHAnsi" w:hAnsiTheme="minorHAnsi"/>
        </w:rPr>
        <w:t xml:space="preserve">, of </w:t>
      </w:r>
      <w:sdt>
        <w:sdtPr>
          <w:rPr>
            <w:rFonts w:asciiTheme="minorHAnsi" w:hAnsiTheme="minorHAnsi"/>
          </w:rPr>
          <w:id w:val="2082626"/>
        </w:sdtPr>
        <w:sdtEndPr>
          <w:rPr>
            <w:highlight w:val="lightGray"/>
          </w:rPr>
        </w:sdtEndPr>
        <w:sdtContent>
          <w:r w:rsidR="002875F9" w:rsidRPr="005C5227">
            <w:rPr>
              <w:rFonts w:asciiTheme="minorHAnsi" w:hAnsiTheme="minorHAnsi"/>
              <w:highlight w:val="lightGray"/>
            </w:rPr>
            <w:t>[address]</w:t>
          </w:r>
        </w:sdtContent>
      </w:sdt>
      <w:r w:rsidR="002875F9" w:rsidRPr="005C5227">
        <w:rPr>
          <w:rFonts w:asciiTheme="minorHAnsi" w:hAnsiTheme="minorHAnsi"/>
        </w:rPr>
        <w:t xml:space="preserve"> (“the Contractor”)</w:t>
      </w:r>
    </w:p>
    <w:p w14:paraId="7D202B09" w14:textId="77777777" w:rsidR="002875F9" w:rsidRPr="00077ECD" w:rsidRDefault="002875F9" w:rsidP="002875F9">
      <w:pPr>
        <w:spacing w:after="200"/>
        <w:jc w:val="both"/>
        <w:rPr>
          <w:rFonts w:asciiTheme="minorHAnsi" w:hAnsiTheme="minorHAnsi"/>
        </w:rPr>
      </w:pPr>
      <w:r w:rsidRPr="005C5227">
        <w:rPr>
          <w:rFonts w:asciiTheme="minorHAnsi" w:hAnsiTheme="minorHAnsi"/>
        </w:rPr>
        <w:t>(each a “Party” and together “the Parties”).</w:t>
      </w:r>
    </w:p>
    <w:p w14:paraId="561FF074" w14:textId="77777777" w:rsidR="002875F9" w:rsidRPr="00077ECD" w:rsidRDefault="002875F9" w:rsidP="002875F9">
      <w:pPr>
        <w:pStyle w:val="Heading2"/>
        <w:spacing w:before="0"/>
        <w:jc w:val="both"/>
        <w:rPr>
          <w:rFonts w:asciiTheme="minorHAnsi" w:hAnsiTheme="minorHAnsi"/>
        </w:rPr>
      </w:pPr>
      <w:r w:rsidRPr="005C5227">
        <w:rPr>
          <w:rFonts w:asciiTheme="minorHAnsi" w:hAnsiTheme="minorHAnsi"/>
        </w:rPr>
        <w:t>WHEREAS:</w:t>
      </w:r>
    </w:p>
    <w:tbl>
      <w:tblPr>
        <w:tblW w:w="0" w:type="auto"/>
        <w:tblLook w:val="01E0" w:firstRow="1" w:lastRow="1" w:firstColumn="1" w:lastColumn="1" w:noHBand="0" w:noVBand="0"/>
      </w:tblPr>
      <w:tblGrid>
        <w:gridCol w:w="755"/>
        <w:gridCol w:w="8271"/>
      </w:tblGrid>
      <w:tr w:rsidR="002E3045" w:rsidRPr="00077ECD" w14:paraId="15C11845" w14:textId="77777777" w:rsidTr="002E3045">
        <w:tc>
          <w:tcPr>
            <w:tcW w:w="755" w:type="dxa"/>
          </w:tcPr>
          <w:p w14:paraId="22587978" w14:textId="2BB4120C" w:rsidR="002E3045" w:rsidRPr="00077ECD" w:rsidRDefault="002E3045" w:rsidP="002E3045">
            <w:pPr>
              <w:spacing w:after="200"/>
              <w:jc w:val="both"/>
              <w:rPr>
                <w:rFonts w:asciiTheme="minorHAnsi" w:hAnsiTheme="minorHAnsi"/>
                <w:color w:val="0000FF"/>
              </w:rPr>
            </w:pPr>
            <w:r w:rsidRPr="00514373">
              <w:rPr>
                <w:color w:val="0000FF"/>
                <w:szCs w:val="22"/>
              </w:rPr>
              <w:t>A.</w:t>
            </w:r>
          </w:p>
        </w:tc>
        <w:tc>
          <w:tcPr>
            <w:tcW w:w="8271" w:type="dxa"/>
          </w:tcPr>
          <w:p w14:paraId="3738B694" w14:textId="3BDA26C4" w:rsidR="002E3045" w:rsidRPr="00077ECD" w:rsidRDefault="002E3045" w:rsidP="003578B9">
            <w:pPr>
              <w:jc w:val="both"/>
            </w:pPr>
            <w:r w:rsidRPr="00514373">
              <w:rPr>
                <w:szCs w:val="22"/>
                <w:lang w:val="en-US"/>
              </w:rPr>
              <w:t xml:space="preserve">By Request for Tender entitled </w:t>
            </w:r>
            <w:sdt>
              <w:sdtPr>
                <w:rPr>
                  <w:szCs w:val="22"/>
                  <w:lang w:val="en-US"/>
                </w:rPr>
                <w:id w:val="103917767"/>
                <w:placeholder>
                  <w:docPart w:val="C18375C6A58D4960B56127C4F67E2524"/>
                </w:placeholder>
              </w:sdtPr>
              <w:sdtEndPr>
                <w:rPr>
                  <w:highlight w:val="lightGray"/>
                  <w:lang w:val="en-GB"/>
                </w:rPr>
              </w:sdtEndPr>
              <w:sdtContent>
                <w:r w:rsidRPr="00A14CF7">
                  <w:rPr>
                    <w:szCs w:val="22"/>
                    <w:highlight w:val="lightGray"/>
                  </w:rPr>
                  <w:t>“</w:t>
                </w:r>
                <w:sdt>
                  <w:sdtPr>
                    <w:rPr>
                      <w:szCs w:val="22"/>
                      <w:highlight w:val="lightGray"/>
                    </w:rPr>
                    <w:alias w:val="Type of Goods"/>
                    <w:tag w:val="Type of Goods"/>
                    <w:id w:val="1315073191"/>
                    <w:placeholder>
                      <w:docPart w:val="942AD4B9A21B4A01BDF59377CD6793B0"/>
                    </w:placeholder>
                    <w:dataBinding w:prefixMappings="xmlns:ns0='http://schemas.microsoft.com/office/2006/coverPageProps' " w:xpath="/ns0:CoverPageProperties[1]/ns0:CompanyFax[1]" w:storeItemID="{55AF091B-3C7A-41E3-B477-F2FDAA23CFDA}"/>
                    <w:text/>
                  </w:sdtPr>
                  <w:sdtEndPr/>
                  <w:sdtContent>
                    <w:r w:rsidR="00622187">
                      <w:rPr>
                        <w:szCs w:val="22"/>
                        <w:highlight w:val="lightGray"/>
                      </w:rPr>
                      <w:t>“Legacy Marine Data and Rights to Publish Legacy Marine Data to include All of Ireland 2026”</w:t>
                    </w:r>
                  </w:sdtContent>
                </w:sdt>
                <w:r w:rsidR="00F17B04" w:rsidRPr="00A14CF7">
                  <w:rPr>
                    <w:szCs w:val="22"/>
                    <w:highlight w:val="lightGray"/>
                  </w:rPr>
                  <w:t xml:space="preserve"> </w:t>
                </w:r>
              </w:sdtContent>
            </w:sdt>
            <w:r w:rsidRPr="00514373">
              <w:rPr>
                <w:i/>
                <w:szCs w:val="22"/>
              </w:rPr>
              <w:t xml:space="preserve"> </w:t>
            </w:r>
            <w:r w:rsidRPr="00514373">
              <w:rPr>
                <w:szCs w:val="22"/>
              </w:rPr>
              <w:t>advertised in the supplement to the Official Journal of the European Union, OJEU Notice Number</w:t>
            </w:r>
            <w:r>
              <w:rPr>
                <w:szCs w:val="22"/>
              </w:rPr>
              <w:t xml:space="preserve"> </w:t>
            </w:r>
            <w:sdt>
              <w:sdtPr>
                <w:rPr>
                  <w:szCs w:val="22"/>
                </w:rPr>
                <w:id w:val="103917770"/>
                <w:placeholder>
                  <w:docPart w:val="C18375C6A58D4960B56127C4F67E2524"/>
                </w:placeholder>
              </w:sdtPr>
              <w:sdtEndPr>
                <w:rPr>
                  <w:highlight w:val="lightGray"/>
                </w:rPr>
              </w:sdtEndPr>
              <w:sdtContent>
                <w:r w:rsidRPr="00A14CF7">
                  <w:rPr>
                    <w:szCs w:val="22"/>
                    <w:highlight w:val="lightGray"/>
                  </w:rPr>
                  <w:t>__________</w:t>
                </w:r>
              </w:sdtContent>
            </w:sdt>
            <w:r>
              <w:rPr>
                <w:b/>
                <w:szCs w:val="22"/>
              </w:rPr>
              <w:t xml:space="preserve"> </w:t>
            </w:r>
            <w:r w:rsidRPr="00514373">
              <w:rPr>
                <w:szCs w:val="22"/>
              </w:rPr>
              <w:t xml:space="preserve">of </w:t>
            </w:r>
            <w:sdt>
              <w:sdtPr>
                <w:rPr>
                  <w:szCs w:val="22"/>
                </w:rPr>
                <w:id w:val="103917768"/>
                <w:placeholder>
                  <w:docPart w:val="C18375C6A58D4960B56127C4F67E2524"/>
                </w:placeholder>
              </w:sdtPr>
              <w:sdtEndPr>
                <w:rPr>
                  <w:highlight w:val="lightGray"/>
                </w:rPr>
              </w:sdtEndPr>
              <w:sdtContent>
                <w:r w:rsidRPr="00A14CF7">
                  <w:rPr>
                    <w:szCs w:val="22"/>
                    <w:highlight w:val="lightGray"/>
                  </w:rPr>
                  <w:t>____________</w:t>
                </w:r>
              </w:sdtContent>
            </w:sdt>
            <w:r>
              <w:rPr>
                <w:b/>
                <w:szCs w:val="22"/>
              </w:rPr>
              <w:t xml:space="preserve"> </w:t>
            </w:r>
            <w:r w:rsidRPr="00514373">
              <w:rPr>
                <w:szCs w:val="22"/>
                <w:lang w:val="en-US"/>
              </w:rPr>
              <w:t xml:space="preserve">(“the RFT”) the Contracting Authority invited economic operators (“Tenderers”) to participate in a framework agreement for the provision </w:t>
            </w:r>
            <w:r w:rsidR="00310483" w:rsidRPr="00514373">
              <w:rPr>
                <w:szCs w:val="22"/>
                <w:lang w:val="en-US"/>
              </w:rPr>
              <w:t>of the</w:t>
            </w:r>
            <w:r w:rsidRPr="00514373">
              <w:rPr>
                <w:szCs w:val="22"/>
                <w:lang w:val="en-US"/>
              </w:rPr>
              <w:t xml:space="preserve"> </w:t>
            </w:r>
            <w:r w:rsidR="00933466">
              <w:rPr>
                <w:szCs w:val="22"/>
                <w:lang w:val="en-US"/>
              </w:rPr>
              <w:t xml:space="preserve">goods </w:t>
            </w:r>
            <w:r w:rsidRPr="00514373">
              <w:rPr>
                <w:szCs w:val="22"/>
                <w:lang w:val="en-US"/>
              </w:rPr>
              <w:t>described in Appendix 1 of the RFT (the “</w:t>
            </w:r>
            <w:r w:rsidR="003578B9">
              <w:rPr>
                <w:szCs w:val="22"/>
                <w:lang w:val="en-US"/>
              </w:rPr>
              <w:t>Goods</w:t>
            </w:r>
            <w:r w:rsidRPr="00514373">
              <w:rPr>
                <w:szCs w:val="22"/>
                <w:lang w:val="en-US"/>
              </w:rPr>
              <w:t xml:space="preserve">”).  References to the RFT shall include any clarifications issued by the Contracting Authority via the messaging facility on </w:t>
            </w:r>
            <w:hyperlink r:id="rId24" w:history="1">
              <w:r w:rsidRPr="00514373">
                <w:rPr>
                  <w:rStyle w:val="Hyperlink"/>
                  <w:szCs w:val="22"/>
                  <w:lang w:val="en-US"/>
                </w:rPr>
                <w:t>www.etenders.gov.ie</w:t>
              </w:r>
            </w:hyperlink>
            <w:r w:rsidRPr="00514373">
              <w:rPr>
                <w:szCs w:val="22"/>
                <w:lang w:val="en-US"/>
              </w:rPr>
              <w:t xml:space="preserve"> betwee</w:t>
            </w:r>
            <w:r w:rsidRPr="00404E48">
              <w:rPr>
                <w:szCs w:val="22"/>
                <w:lang w:val="en-US"/>
              </w:rPr>
              <w:t xml:space="preserve">n </w:t>
            </w:r>
            <w:sdt>
              <w:sdtPr>
                <w:rPr>
                  <w:szCs w:val="22"/>
                  <w:lang w:val="en-US"/>
                </w:rPr>
                <w:id w:val="103917771"/>
                <w:placeholder>
                  <w:docPart w:val="C18375C6A58D4960B56127C4F67E2524"/>
                </w:placeholder>
              </w:sdtPr>
              <w:sdtEndPr>
                <w:rPr>
                  <w:highlight w:val="lightGray"/>
                  <w:lang w:val="en-GB"/>
                </w:rPr>
              </w:sdtEndPr>
              <w:sdtContent>
                <w:r w:rsidRPr="00447F8D">
                  <w:rPr>
                    <w:szCs w:val="22"/>
                    <w:highlight w:val="lightGray"/>
                  </w:rPr>
                  <w:t>]</w:t>
                </w:r>
              </w:sdtContent>
            </w:sdt>
            <w:r w:rsidRPr="00404E48">
              <w:rPr>
                <w:szCs w:val="22"/>
                <w:lang w:val="en-US"/>
              </w:rPr>
              <w:t xml:space="preserve"> and </w:t>
            </w:r>
            <w:sdt>
              <w:sdtPr>
                <w:rPr>
                  <w:szCs w:val="22"/>
                  <w:lang w:val="en-US"/>
                </w:rPr>
                <w:id w:val="103917772"/>
                <w:placeholder>
                  <w:docPart w:val="C18375C6A58D4960B56127C4F67E2524"/>
                </w:placeholder>
              </w:sdtPr>
              <w:sdtEndPr>
                <w:rPr>
                  <w:highlight w:val="lightGray"/>
                  <w:lang w:val="en-GB"/>
                </w:rPr>
              </w:sdtEndPr>
              <w:sdtContent>
                <w:r w:rsidRPr="00447F8D">
                  <w:rPr>
                    <w:szCs w:val="22"/>
                    <w:highlight w:val="lightGray"/>
                  </w:rPr>
                  <w:t>[]</w:t>
                </w:r>
              </w:sdtContent>
            </w:sdt>
            <w:r w:rsidRPr="00404E48">
              <w:rPr>
                <w:szCs w:val="22"/>
                <w:lang w:val="en-US"/>
              </w:rPr>
              <w:t xml:space="preserve"> (the “RFT Clarifications</w:t>
            </w:r>
            <w:r w:rsidRPr="00514373">
              <w:rPr>
                <w:szCs w:val="22"/>
                <w:lang w:val="en-US"/>
              </w:rPr>
              <w:t>”).  The RFT (including the RFT Clarifications) is hereby incorporated by reference into this Agreement.</w:t>
            </w:r>
          </w:p>
        </w:tc>
      </w:tr>
      <w:tr w:rsidR="002E3045" w:rsidRPr="00077ECD" w14:paraId="20054B8A" w14:textId="77777777" w:rsidTr="002E3045">
        <w:tc>
          <w:tcPr>
            <w:tcW w:w="755" w:type="dxa"/>
          </w:tcPr>
          <w:p w14:paraId="2BCCD401" w14:textId="3AED9F30" w:rsidR="002E3045" w:rsidRPr="00077ECD" w:rsidRDefault="002E3045" w:rsidP="002E3045">
            <w:pPr>
              <w:spacing w:after="200"/>
              <w:jc w:val="both"/>
              <w:rPr>
                <w:rFonts w:asciiTheme="minorHAnsi" w:hAnsiTheme="minorHAnsi"/>
              </w:rPr>
            </w:pPr>
            <w:r w:rsidRPr="00514373">
              <w:rPr>
                <w:color w:val="0000FF"/>
                <w:szCs w:val="22"/>
              </w:rPr>
              <w:t>B.</w:t>
            </w:r>
          </w:p>
        </w:tc>
        <w:tc>
          <w:tcPr>
            <w:tcW w:w="8271" w:type="dxa"/>
          </w:tcPr>
          <w:p w14:paraId="6BEDE208" w14:textId="3B7293F2" w:rsidR="002E3045" w:rsidRPr="00077ECD" w:rsidRDefault="002E3045" w:rsidP="002E3045">
            <w:pPr>
              <w:spacing w:after="200"/>
              <w:jc w:val="both"/>
              <w:rPr>
                <w:rFonts w:asciiTheme="minorHAnsi" w:hAnsiTheme="minorHAnsi"/>
              </w:rPr>
            </w:pPr>
            <w:r w:rsidRPr="00404E48">
              <w:rPr>
                <w:szCs w:val="22"/>
              </w:rPr>
              <w:t xml:space="preserve">The Contractor submitted a response to the RFT dated </w:t>
            </w:r>
            <w:sdt>
              <w:sdtPr>
                <w:rPr>
                  <w:szCs w:val="22"/>
                </w:rPr>
                <w:id w:val="612203019"/>
                <w:placeholder>
                  <w:docPart w:val="CCD05F2E3D684A0F8348DE66D3A5E0E7"/>
                </w:placeholder>
              </w:sdtPr>
              <w:sdtEndPr>
                <w:rPr>
                  <w:highlight w:val="lightGray"/>
                </w:rPr>
              </w:sdtEndPr>
              <w:sdtContent>
                <w:r w:rsidRPr="00276AB5">
                  <w:rPr>
                    <w:szCs w:val="22"/>
                    <w:highlight w:val="lightGray"/>
                  </w:rPr>
                  <w:t>[insert date of tender]</w:t>
                </w:r>
              </w:sdtContent>
            </w:sdt>
            <w:r w:rsidRPr="00404E48">
              <w:rPr>
                <w:szCs w:val="22"/>
              </w:rPr>
              <w:t xml:space="preserve"> (“the </w:t>
            </w:r>
            <w:r w:rsidRPr="00447F8D">
              <w:rPr>
                <w:szCs w:val="22"/>
              </w:rPr>
              <w:t>Submission”).</w:t>
            </w:r>
            <w:r w:rsidRPr="00447F8D">
              <w:rPr>
                <w:szCs w:val="22"/>
                <w:lang w:val="en-US"/>
              </w:rPr>
              <w:t xml:space="preserve">  References to the Submission shall include any clarifications issued by the Contractor in writing to the Contracting Authority between </w:t>
            </w:r>
            <w:sdt>
              <w:sdtPr>
                <w:rPr>
                  <w:szCs w:val="22"/>
                  <w:lang w:val="en-US"/>
                </w:rPr>
                <w:id w:val="103917773"/>
                <w:placeholder>
                  <w:docPart w:val="CCD05F2E3D684A0F8348DE66D3A5E0E7"/>
                </w:placeholder>
              </w:sdtPr>
              <w:sdtEndPr>
                <w:rPr>
                  <w:highlight w:val="lightGray"/>
                  <w:lang w:val="en-GB"/>
                </w:rPr>
              </w:sdtEndPr>
              <w:sdtContent>
                <w:r w:rsidRPr="00447F8D">
                  <w:rPr>
                    <w:szCs w:val="22"/>
                    <w:highlight w:val="lightGray"/>
                  </w:rPr>
                  <w:t>[insert date]</w:t>
                </w:r>
              </w:sdtContent>
            </w:sdt>
            <w:r w:rsidRPr="00404E48">
              <w:rPr>
                <w:szCs w:val="22"/>
                <w:lang w:val="en-US"/>
              </w:rPr>
              <w:t xml:space="preserve"> and </w:t>
            </w:r>
            <w:sdt>
              <w:sdtPr>
                <w:rPr>
                  <w:szCs w:val="22"/>
                  <w:lang w:val="en-US"/>
                </w:rPr>
                <w:id w:val="103917774"/>
                <w:placeholder>
                  <w:docPart w:val="CCD05F2E3D684A0F8348DE66D3A5E0E7"/>
                </w:placeholder>
              </w:sdtPr>
              <w:sdtEndPr>
                <w:rPr>
                  <w:highlight w:val="lightGray"/>
                  <w:lang w:val="en-GB"/>
                </w:rPr>
              </w:sdtEndPr>
              <w:sdtContent>
                <w:r w:rsidRPr="00447F8D">
                  <w:rPr>
                    <w:szCs w:val="22"/>
                    <w:highlight w:val="lightGray"/>
                  </w:rPr>
                  <w:t>[insert date]</w:t>
                </w:r>
              </w:sdtContent>
            </w:sdt>
            <w:r w:rsidRPr="00404E48">
              <w:rPr>
                <w:szCs w:val="22"/>
                <w:lang w:val="en-US"/>
              </w:rPr>
              <w:t xml:space="preserve"> (the “Submission Clarifications”).  The Submission (including the Subm</w:t>
            </w:r>
            <w:r w:rsidRPr="00447F8D">
              <w:rPr>
                <w:szCs w:val="22"/>
                <w:lang w:val="en-US"/>
              </w:rPr>
              <w:t>ission Clarifications) is hereby incorporated by reference into this Agreement.</w:t>
            </w:r>
          </w:p>
        </w:tc>
      </w:tr>
      <w:tr w:rsidR="002E3045" w:rsidRPr="00077ECD" w14:paraId="464B7D61" w14:textId="77777777" w:rsidTr="002E3045">
        <w:tc>
          <w:tcPr>
            <w:tcW w:w="755" w:type="dxa"/>
          </w:tcPr>
          <w:p w14:paraId="1AC15BD6" w14:textId="52FE954C" w:rsidR="002E3045" w:rsidRPr="005C5227" w:rsidRDefault="002E3045" w:rsidP="002E3045">
            <w:pPr>
              <w:spacing w:after="200"/>
              <w:jc w:val="both"/>
              <w:rPr>
                <w:rFonts w:asciiTheme="minorHAnsi" w:hAnsiTheme="minorHAnsi"/>
                <w:color w:val="0000FF"/>
              </w:rPr>
            </w:pPr>
            <w:r w:rsidRPr="00514373">
              <w:rPr>
                <w:color w:val="0000FF"/>
                <w:szCs w:val="22"/>
              </w:rPr>
              <w:t>C.</w:t>
            </w:r>
          </w:p>
        </w:tc>
        <w:tc>
          <w:tcPr>
            <w:tcW w:w="8271" w:type="dxa"/>
          </w:tcPr>
          <w:p w14:paraId="06ECD246" w14:textId="0BB2705C" w:rsidR="002E3045" w:rsidRPr="005C5227" w:rsidRDefault="002E3045" w:rsidP="002E3045">
            <w:pPr>
              <w:spacing w:after="200"/>
              <w:jc w:val="both"/>
              <w:rPr>
                <w:rFonts w:asciiTheme="minorHAnsi" w:hAnsiTheme="minorHAnsi"/>
              </w:rPr>
            </w:pPr>
            <w:r w:rsidRPr="00514373">
              <w:rPr>
                <w:szCs w:val="22"/>
              </w:rPr>
              <w:t>The Contracting Authority and the Contractor ent</w:t>
            </w:r>
            <w:r w:rsidRPr="00404E48">
              <w:rPr>
                <w:szCs w:val="22"/>
              </w:rPr>
              <w:t xml:space="preserve">ered into a framework agreement on </w:t>
            </w:r>
            <w:r w:rsidRPr="00447F8D">
              <w:rPr>
                <w:highlight w:val="lightGray"/>
              </w:rPr>
              <w:fldChar w:fldCharType="begin">
                <w:ffData>
                  <w:name w:val=""/>
                  <w:enabled/>
                  <w:calcOnExit/>
                  <w:textInput>
                    <w:default w:val="[insert date of Framework Agreement]"/>
                  </w:textInput>
                </w:ffData>
              </w:fldChar>
            </w:r>
            <w:r w:rsidRPr="00447F8D">
              <w:rPr>
                <w:szCs w:val="22"/>
                <w:highlight w:val="lightGray"/>
              </w:rPr>
              <w:instrText xml:space="preserve"> FORMTEXT </w:instrText>
            </w:r>
            <w:r w:rsidRPr="00447F8D">
              <w:rPr>
                <w:highlight w:val="lightGray"/>
              </w:rPr>
            </w:r>
            <w:r w:rsidRPr="00447F8D">
              <w:rPr>
                <w:highlight w:val="lightGray"/>
              </w:rPr>
              <w:fldChar w:fldCharType="separate"/>
            </w:r>
            <w:r w:rsidRPr="00447F8D">
              <w:rPr>
                <w:noProof/>
                <w:szCs w:val="22"/>
                <w:highlight w:val="lightGray"/>
              </w:rPr>
              <w:t>[insert date of Framework Agreement]</w:t>
            </w:r>
            <w:r w:rsidRPr="00447F8D">
              <w:rPr>
                <w:highlight w:val="lightGray"/>
              </w:rPr>
              <w:fldChar w:fldCharType="end"/>
            </w:r>
            <w:r w:rsidRPr="00404E48">
              <w:rPr>
                <w:szCs w:val="22"/>
              </w:rPr>
              <w:t xml:space="preserve"> (</w:t>
            </w:r>
            <w:r w:rsidRPr="00514373">
              <w:rPr>
                <w:szCs w:val="22"/>
              </w:rPr>
              <w:t>the “Framework Agreement”).  The Framework Agreement is incorporated by reference into this Agreement.</w:t>
            </w:r>
          </w:p>
        </w:tc>
      </w:tr>
      <w:tr w:rsidR="002E3045" w:rsidRPr="00077ECD" w14:paraId="265DBDB3" w14:textId="77777777" w:rsidTr="002E3045">
        <w:tc>
          <w:tcPr>
            <w:tcW w:w="755" w:type="dxa"/>
          </w:tcPr>
          <w:p w14:paraId="47BA38D3" w14:textId="578D348A" w:rsidR="002E3045" w:rsidRPr="005C5227" w:rsidRDefault="002E3045" w:rsidP="002E3045">
            <w:pPr>
              <w:spacing w:after="200"/>
              <w:jc w:val="both"/>
              <w:rPr>
                <w:rFonts w:asciiTheme="minorHAnsi" w:hAnsiTheme="minorHAnsi"/>
                <w:color w:val="0000FF"/>
              </w:rPr>
            </w:pPr>
            <w:r w:rsidRPr="00514373">
              <w:rPr>
                <w:color w:val="0000FF"/>
                <w:szCs w:val="22"/>
              </w:rPr>
              <w:t>D.</w:t>
            </w:r>
          </w:p>
        </w:tc>
        <w:tc>
          <w:tcPr>
            <w:tcW w:w="8271" w:type="dxa"/>
          </w:tcPr>
          <w:p w14:paraId="4E22C148" w14:textId="219F8907" w:rsidR="002E3045" w:rsidRPr="005C5227" w:rsidRDefault="002E3045" w:rsidP="003578B9">
            <w:pPr>
              <w:spacing w:after="200"/>
              <w:jc w:val="both"/>
              <w:rPr>
                <w:rFonts w:asciiTheme="minorHAnsi" w:hAnsiTheme="minorHAnsi"/>
              </w:rPr>
            </w:pPr>
            <w:r w:rsidRPr="00514373">
              <w:rPr>
                <w:szCs w:val="22"/>
              </w:rPr>
              <w:t xml:space="preserve">In accordance with the Framework Agreement, by way of Supplementary Request for Tenders dated </w:t>
            </w:r>
            <w:r w:rsidRPr="00447F8D">
              <w:rPr>
                <w:highlight w:val="lightGray"/>
              </w:rPr>
              <w:fldChar w:fldCharType="begin">
                <w:ffData>
                  <w:name w:val=""/>
                  <w:enabled/>
                  <w:calcOnExit/>
                  <w:textInput>
                    <w:default w:val="[insert date of SRFT]"/>
                  </w:textInput>
                </w:ffData>
              </w:fldChar>
            </w:r>
            <w:r w:rsidRPr="00447F8D">
              <w:rPr>
                <w:szCs w:val="22"/>
                <w:highlight w:val="lightGray"/>
              </w:rPr>
              <w:instrText xml:space="preserve"> FORMTEXT </w:instrText>
            </w:r>
            <w:r w:rsidRPr="00447F8D">
              <w:rPr>
                <w:highlight w:val="lightGray"/>
              </w:rPr>
            </w:r>
            <w:r w:rsidRPr="00447F8D">
              <w:rPr>
                <w:highlight w:val="lightGray"/>
              </w:rPr>
              <w:fldChar w:fldCharType="separate"/>
            </w:r>
            <w:r w:rsidRPr="00447F8D">
              <w:rPr>
                <w:noProof/>
                <w:szCs w:val="22"/>
                <w:highlight w:val="lightGray"/>
              </w:rPr>
              <w:t>[insert date of SRFT]</w:t>
            </w:r>
            <w:r w:rsidRPr="00447F8D">
              <w:rPr>
                <w:highlight w:val="lightGray"/>
              </w:rPr>
              <w:fldChar w:fldCharType="end"/>
            </w:r>
            <w:r w:rsidRPr="00404E48">
              <w:rPr>
                <w:szCs w:val="22"/>
              </w:rPr>
              <w:t xml:space="preserve"> (“the SRFT”), the Client invited responses from Framework Members for the provision of </w:t>
            </w:r>
            <w:r w:rsidR="003578B9">
              <w:rPr>
                <w:szCs w:val="22"/>
              </w:rPr>
              <w:t>Goods</w:t>
            </w:r>
            <w:r w:rsidRPr="00404E48">
              <w:rPr>
                <w:szCs w:val="22"/>
              </w:rPr>
              <w:t>.</w:t>
            </w:r>
            <w:r w:rsidRPr="00447F8D">
              <w:rPr>
                <w:szCs w:val="22"/>
              </w:rPr>
              <w:t xml:space="preserve">  </w:t>
            </w:r>
            <w:r w:rsidRPr="00447F8D">
              <w:rPr>
                <w:szCs w:val="22"/>
                <w:lang w:val="en-US"/>
              </w:rPr>
              <w:t xml:space="preserve">References to the SRFT shall include any clarifications issued by the Client via the messaging facility on </w:t>
            </w:r>
            <w:hyperlink r:id="rId25" w:history="1">
              <w:r w:rsidRPr="00404E48">
                <w:rPr>
                  <w:rStyle w:val="Hyperlink"/>
                  <w:szCs w:val="22"/>
                  <w:lang w:val="en-US"/>
                </w:rPr>
                <w:t>www.etenders.gov.ie</w:t>
              </w:r>
            </w:hyperlink>
            <w:r w:rsidRPr="00404E48">
              <w:rPr>
                <w:szCs w:val="22"/>
                <w:lang w:val="en-US"/>
              </w:rPr>
              <w:t xml:space="preserve"> between </w:t>
            </w:r>
            <w:sdt>
              <w:sdtPr>
                <w:rPr>
                  <w:szCs w:val="22"/>
                  <w:lang w:val="en-US"/>
                </w:rPr>
                <w:id w:val="103917775"/>
                <w:placeholder>
                  <w:docPart w:val="85E1D036AD744F8BA4CB7FF387A3BA2B"/>
                </w:placeholder>
              </w:sdtPr>
              <w:sdtEndPr>
                <w:rPr>
                  <w:highlight w:val="lightGray"/>
                  <w:lang w:val="en-GB"/>
                </w:rPr>
              </w:sdtEndPr>
              <w:sdtContent>
                <w:r w:rsidRPr="00447F8D">
                  <w:rPr>
                    <w:szCs w:val="22"/>
                    <w:highlight w:val="lightGray"/>
                  </w:rPr>
                  <w:t>[insert date]</w:t>
                </w:r>
              </w:sdtContent>
            </w:sdt>
            <w:r w:rsidRPr="00404E48">
              <w:rPr>
                <w:szCs w:val="22"/>
                <w:lang w:val="en-US"/>
              </w:rPr>
              <w:t xml:space="preserve"> and </w:t>
            </w:r>
            <w:sdt>
              <w:sdtPr>
                <w:rPr>
                  <w:szCs w:val="22"/>
                  <w:lang w:val="en-US"/>
                </w:rPr>
                <w:id w:val="103917776"/>
                <w:placeholder>
                  <w:docPart w:val="85E1D036AD744F8BA4CB7FF387A3BA2B"/>
                </w:placeholder>
              </w:sdtPr>
              <w:sdtEndPr>
                <w:rPr>
                  <w:highlight w:val="lightGray"/>
                  <w:lang w:val="en-GB"/>
                </w:rPr>
              </w:sdtEndPr>
              <w:sdtContent>
                <w:r w:rsidRPr="00447F8D">
                  <w:rPr>
                    <w:szCs w:val="22"/>
                    <w:highlight w:val="lightGray"/>
                  </w:rPr>
                  <w:t>[insert date]</w:t>
                </w:r>
              </w:sdtContent>
            </w:sdt>
            <w:r w:rsidRPr="00404E48">
              <w:rPr>
                <w:szCs w:val="22"/>
                <w:lang w:val="en-US"/>
              </w:rPr>
              <w:t xml:space="preserve"> (</w:t>
            </w:r>
            <w:r w:rsidRPr="00514373">
              <w:rPr>
                <w:szCs w:val="22"/>
                <w:lang w:val="en-US"/>
              </w:rPr>
              <w:t xml:space="preserve">the “SRFT Clarifications”).  The SRFT (including the SRFT Clarifications) is hereby incorporated by reference into this Agreement. </w:t>
            </w:r>
          </w:p>
        </w:tc>
      </w:tr>
      <w:tr w:rsidR="002E3045" w:rsidRPr="00077ECD" w14:paraId="24E7CF17" w14:textId="77777777" w:rsidTr="002E3045">
        <w:tc>
          <w:tcPr>
            <w:tcW w:w="755" w:type="dxa"/>
          </w:tcPr>
          <w:p w14:paraId="49D86FBC" w14:textId="38E52652" w:rsidR="002E3045" w:rsidRPr="005C5227" w:rsidRDefault="002E3045" w:rsidP="002E3045">
            <w:pPr>
              <w:spacing w:after="200"/>
              <w:jc w:val="both"/>
              <w:rPr>
                <w:rFonts w:asciiTheme="minorHAnsi" w:hAnsiTheme="minorHAnsi"/>
                <w:color w:val="0000FF"/>
              </w:rPr>
            </w:pPr>
            <w:r w:rsidRPr="00514373">
              <w:rPr>
                <w:color w:val="0000FF"/>
                <w:szCs w:val="22"/>
              </w:rPr>
              <w:t>E.</w:t>
            </w:r>
          </w:p>
        </w:tc>
        <w:tc>
          <w:tcPr>
            <w:tcW w:w="8271" w:type="dxa"/>
          </w:tcPr>
          <w:p w14:paraId="0F435385" w14:textId="49FBF0A7" w:rsidR="002E3045" w:rsidRPr="005C5227" w:rsidRDefault="002E3045" w:rsidP="002E3045">
            <w:pPr>
              <w:spacing w:after="200"/>
              <w:jc w:val="both"/>
              <w:rPr>
                <w:rFonts w:asciiTheme="minorHAnsi" w:hAnsiTheme="minorHAnsi"/>
              </w:rPr>
            </w:pPr>
            <w:r w:rsidRPr="00514373">
              <w:rPr>
                <w:szCs w:val="22"/>
              </w:rPr>
              <w:t xml:space="preserve">The Contractor submitted a response to the SRFT dated the </w:t>
            </w:r>
            <w:r w:rsidRPr="00447F8D">
              <w:rPr>
                <w:highlight w:val="lightGray"/>
              </w:rPr>
              <w:fldChar w:fldCharType="begin">
                <w:ffData>
                  <w:name w:val="Text88"/>
                  <w:enabled/>
                  <w:calcOnExit w:val="0"/>
                  <w:textInput>
                    <w:default w:val="[Date of Tender]"/>
                  </w:textInput>
                </w:ffData>
              </w:fldChar>
            </w:r>
            <w:r w:rsidRPr="00447F8D">
              <w:rPr>
                <w:szCs w:val="22"/>
                <w:highlight w:val="lightGray"/>
              </w:rPr>
              <w:instrText xml:space="preserve"> FORMTEXT </w:instrText>
            </w:r>
            <w:r w:rsidRPr="00447F8D">
              <w:rPr>
                <w:highlight w:val="lightGray"/>
              </w:rPr>
            </w:r>
            <w:r w:rsidRPr="00447F8D">
              <w:rPr>
                <w:highlight w:val="lightGray"/>
              </w:rPr>
              <w:fldChar w:fldCharType="separate"/>
            </w:r>
            <w:r w:rsidRPr="00447F8D">
              <w:rPr>
                <w:noProof/>
                <w:szCs w:val="22"/>
                <w:highlight w:val="lightGray"/>
              </w:rPr>
              <w:t>[Date of Response]</w:t>
            </w:r>
            <w:r w:rsidRPr="00447F8D">
              <w:rPr>
                <w:highlight w:val="lightGray"/>
              </w:rPr>
              <w:fldChar w:fldCharType="end"/>
            </w:r>
            <w:r w:rsidRPr="00404E48">
              <w:rPr>
                <w:szCs w:val="22"/>
              </w:rPr>
              <w:t xml:space="preserve"> (the “Response”).</w:t>
            </w:r>
            <w:r w:rsidRPr="00447F8D">
              <w:rPr>
                <w:szCs w:val="22"/>
                <w:lang w:val="en-US"/>
              </w:rPr>
              <w:t xml:space="preserve">  References to the Response shall include any clarifications issued by the Contractor in writing to the Client between </w:t>
            </w:r>
            <w:sdt>
              <w:sdtPr>
                <w:rPr>
                  <w:szCs w:val="22"/>
                  <w:lang w:val="en-US"/>
                </w:rPr>
                <w:id w:val="103917777"/>
                <w:placeholder>
                  <w:docPart w:val="97DC4BC5A77547FEA4E9E662865D2FCF"/>
                </w:placeholder>
              </w:sdtPr>
              <w:sdtEndPr>
                <w:rPr>
                  <w:highlight w:val="lightGray"/>
                  <w:lang w:val="en-GB"/>
                </w:rPr>
              </w:sdtEndPr>
              <w:sdtContent>
                <w:r w:rsidRPr="00447F8D">
                  <w:rPr>
                    <w:szCs w:val="22"/>
                    <w:highlight w:val="lightGray"/>
                  </w:rPr>
                  <w:t>[insert date]</w:t>
                </w:r>
              </w:sdtContent>
            </w:sdt>
            <w:r w:rsidRPr="00404E48">
              <w:rPr>
                <w:szCs w:val="22"/>
                <w:lang w:val="en-US"/>
              </w:rPr>
              <w:t xml:space="preserve"> and </w:t>
            </w:r>
            <w:sdt>
              <w:sdtPr>
                <w:rPr>
                  <w:szCs w:val="22"/>
                  <w:lang w:val="en-US"/>
                </w:rPr>
                <w:id w:val="103917778"/>
                <w:placeholder>
                  <w:docPart w:val="97DC4BC5A77547FEA4E9E662865D2FCF"/>
                </w:placeholder>
              </w:sdtPr>
              <w:sdtEndPr>
                <w:rPr>
                  <w:highlight w:val="lightGray"/>
                  <w:lang w:val="en-GB"/>
                </w:rPr>
              </w:sdtEndPr>
              <w:sdtContent>
                <w:r w:rsidRPr="00447F8D">
                  <w:rPr>
                    <w:szCs w:val="22"/>
                    <w:highlight w:val="lightGray"/>
                  </w:rPr>
                  <w:t>[insert date]</w:t>
                </w:r>
              </w:sdtContent>
            </w:sdt>
            <w:r w:rsidRPr="00404E48">
              <w:rPr>
                <w:szCs w:val="22"/>
                <w:lang w:val="en-US"/>
              </w:rPr>
              <w:t xml:space="preserve"> </w:t>
            </w:r>
            <w:r w:rsidRPr="00514373">
              <w:rPr>
                <w:szCs w:val="22"/>
                <w:lang w:val="en-US"/>
              </w:rPr>
              <w:t>(the “Response Clarifications”).  The Response (including the Response Clarifications) is hereby incorporated by reference into this Agreement.</w:t>
            </w:r>
          </w:p>
        </w:tc>
      </w:tr>
    </w:tbl>
    <w:p w14:paraId="062F9FB7" w14:textId="24F1A9C8" w:rsidR="002875F9" w:rsidRPr="00077ECD" w:rsidRDefault="002875F9" w:rsidP="002875F9">
      <w:pPr>
        <w:pStyle w:val="Heading2"/>
        <w:spacing w:before="0"/>
        <w:jc w:val="both"/>
        <w:rPr>
          <w:rFonts w:asciiTheme="minorHAnsi" w:hAnsiTheme="minorHAnsi"/>
        </w:rPr>
      </w:pPr>
      <w:r w:rsidRPr="005C5227">
        <w:rPr>
          <w:rFonts w:asciiTheme="minorHAnsi" w:hAnsiTheme="minorHAnsi"/>
        </w:rPr>
        <w:t>I</w:t>
      </w:r>
      <w:r>
        <w:rPr>
          <w:rFonts w:asciiTheme="minorHAnsi" w:hAnsiTheme="minorHAnsi"/>
        </w:rPr>
        <w:t>I IT IS HEREBY AGREED AS FOLLOWS:</w:t>
      </w:r>
    </w:p>
    <w:tbl>
      <w:tblPr>
        <w:tblW w:w="9179" w:type="dxa"/>
        <w:tblLayout w:type="fixed"/>
        <w:tblLook w:val="01E0" w:firstRow="1" w:lastRow="1" w:firstColumn="1" w:lastColumn="1" w:noHBand="0" w:noVBand="0"/>
      </w:tblPr>
      <w:tblGrid>
        <w:gridCol w:w="724"/>
        <w:gridCol w:w="487"/>
        <w:gridCol w:w="7968"/>
      </w:tblGrid>
      <w:tr w:rsidR="002875F9" w:rsidRPr="00077ECD" w14:paraId="33957C4A" w14:textId="77777777" w:rsidTr="002875F9">
        <w:tc>
          <w:tcPr>
            <w:tcW w:w="724" w:type="dxa"/>
          </w:tcPr>
          <w:p w14:paraId="6C0ED3E5" w14:textId="77777777" w:rsidR="002875F9" w:rsidRPr="00077ECD" w:rsidRDefault="002875F9" w:rsidP="002875F9">
            <w:pPr>
              <w:spacing w:after="200"/>
              <w:jc w:val="both"/>
              <w:rPr>
                <w:rFonts w:asciiTheme="minorHAnsi" w:hAnsiTheme="minorHAnsi"/>
                <w:color w:val="0000FF"/>
              </w:rPr>
            </w:pPr>
            <w:r w:rsidRPr="005C5227">
              <w:rPr>
                <w:rFonts w:asciiTheme="minorHAnsi" w:hAnsiTheme="minorHAnsi"/>
                <w:color w:val="0000FF"/>
              </w:rPr>
              <w:t>1.</w:t>
            </w:r>
          </w:p>
        </w:tc>
        <w:tc>
          <w:tcPr>
            <w:tcW w:w="8455" w:type="dxa"/>
            <w:gridSpan w:val="2"/>
          </w:tcPr>
          <w:p w14:paraId="1D26F5BD" w14:textId="77777777" w:rsidR="002875F9" w:rsidRDefault="002875F9" w:rsidP="002875F9">
            <w:pPr>
              <w:spacing w:line="288" w:lineRule="auto"/>
              <w:jc w:val="both"/>
              <w:rPr>
                <w:rFonts w:asciiTheme="minorHAnsi" w:hAnsiTheme="minorHAnsi"/>
              </w:rPr>
            </w:pPr>
            <w:r w:rsidRPr="005C5227">
              <w:rPr>
                <w:rFonts w:asciiTheme="minorHAnsi" w:hAnsiTheme="minorHAnsi"/>
              </w:rPr>
              <w:t>This Agreement consists of the following documents, and in the case of conflict of wording, in the following order of priority:</w:t>
            </w:r>
          </w:p>
          <w:p w14:paraId="0FE3DCAC" w14:textId="77777777" w:rsidR="00115216" w:rsidRPr="00077ECD" w:rsidRDefault="00115216" w:rsidP="002875F9">
            <w:pPr>
              <w:spacing w:line="288" w:lineRule="auto"/>
              <w:jc w:val="both"/>
              <w:rPr>
                <w:rFonts w:asciiTheme="minorHAnsi" w:hAnsiTheme="minorHAnsi"/>
              </w:rPr>
            </w:pPr>
          </w:p>
        </w:tc>
      </w:tr>
      <w:tr w:rsidR="00115216" w:rsidRPr="00077ECD" w14:paraId="5A4D3A7E" w14:textId="77777777" w:rsidTr="00115216">
        <w:trPr>
          <w:trHeight w:val="599"/>
        </w:trPr>
        <w:tc>
          <w:tcPr>
            <w:tcW w:w="724" w:type="dxa"/>
          </w:tcPr>
          <w:p w14:paraId="08CDF981" w14:textId="77777777" w:rsidR="00115216" w:rsidRPr="00077ECD" w:rsidRDefault="00115216" w:rsidP="00115216">
            <w:pPr>
              <w:spacing w:after="200"/>
              <w:jc w:val="both"/>
              <w:rPr>
                <w:rFonts w:asciiTheme="minorHAnsi" w:hAnsiTheme="minorHAnsi"/>
                <w:color w:val="0000FF"/>
              </w:rPr>
            </w:pPr>
          </w:p>
        </w:tc>
        <w:tc>
          <w:tcPr>
            <w:tcW w:w="487" w:type="dxa"/>
          </w:tcPr>
          <w:p w14:paraId="60E97C70" w14:textId="49815F3C" w:rsidR="00115216" w:rsidRPr="00077ECD" w:rsidRDefault="00115216" w:rsidP="00115216">
            <w:pPr>
              <w:spacing w:line="288" w:lineRule="auto"/>
              <w:jc w:val="both"/>
              <w:rPr>
                <w:rFonts w:asciiTheme="minorHAnsi" w:hAnsiTheme="minorHAnsi"/>
              </w:rPr>
            </w:pPr>
            <w:r w:rsidRPr="00514373">
              <w:rPr>
                <w:szCs w:val="22"/>
              </w:rPr>
              <w:t>i.</w:t>
            </w:r>
          </w:p>
        </w:tc>
        <w:tc>
          <w:tcPr>
            <w:tcW w:w="7968" w:type="dxa"/>
          </w:tcPr>
          <w:p w14:paraId="7857C5D3" w14:textId="4B3EEAAE" w:rsidR="00115216" w:rsidRPr="00077ECD" w:rsidRDefault="00115216" w:rsidP="00115216">
            <w:pPr>
              <w:spacing w:line="288" w:lineRule="auto"/>
              <w:jc w:val="both"/>
              <w:rPr>
                <w:rFonts w:asciiTheme="minorHAnsi" w:hAnsiTheme="minorHAnsi"/>
              </w:rPr>
            </w:pPr>
            <w:r w:rsidRPr="002E3E42">
              <w:rPr>
                <w:szCs w:val="22"/>
              </w:rPr>
              <w:t>Thi</w:t>
            </w:r>
            <w:r>
              <w:rPr>
                <w:szCs w:val="22"/>
              </w:rPr>
              <w:t>s Agreement and Schedules A to E</w:t>
            </w:r>
            <w:r w:rsidRPr="002E3E42">
              <w:rPr>
                <w:szCs w:val="22"/>
              </w:rPr>
              <w:t xml:space="preserve"> attached hereto;</w:t>
            </w:r>
          </w:p>
        </w:tc>
      </w:tr>
      <w:tr w:rsidR="00115216" w:rsidRPr="00077ECD" w14:paraId="08FD4418" w14:textId="77777777" w:rsidTr="00115216">
        <w:trPr>
          <w:trHeight w:val="498"/>
        </w:trPr>
        <w:tc>
          <w:tcPr>
            <w:tcW w:w="724" w:type="dxa"/>
          </w:tcPr>
          <w:p w14:paraId="5FC9E3F1" w14:textId="77777777" w:rsidR="00115216" w:rsidRPr="00077ECD" w:rsidRDefault="00115216" w:rsidP="00115216">
            <w:pPr>
              <w:spacing w:after="200"/>
              <w:jc w:val="both"/>
              <w:rPr>
                <w:rFonts w:asciiTheme="minorHAnsi" w:hAnsiTheme="minorHAnsi"/>
                <w:color w:val="0000FF"/>
              </w:rPr>
            </w:pPr>
          </w:p>
        </w:tc>
        <w:tc>
          <w:tcPr>
            <w:tcW w:w="487" w:type="dxa"/>
          </w:tcPr>
          <w:p w14:paraId="5F3A6B2B" w14:textId="5B917985" w:rsidR="00115216" w:rsidRPr="00077ECD" w:rsidRDefault="00115216" w:rsidP="00115216">
            <w:pPr>
              <w:spacing w:line="288" w:lineRule="auto"/>
              <w:jc w:val="both"/>
              <w:rPr>
                <w:rFonts w:asciiTheme="minorHAnsi" w:hAnsiTheme="minorHAnsi"/>
              </w:rPr>
            </w:pPr>
            <w:r w:rsidRPr="00514373">
              <w:rPr>
                <w:szCs w:val="22"/>
              </w:rPr>
              <w:t>ii</w:t>
            </w:r>
          </w:p>
        </w:tc>
        <w:tc>
          <w:tcPr>
            <w:tcW w:w="7968" w:type="dxa"/>
          </w:tcPr>
          <w:p w14:paraId="5F2E298F" w14:textId="662A19D9" w:rsidR="00115216" w:rsidRPr="00077ECD" w:rsidRDefault="00115216" w:rsidP="00115216">
            <w:pPr>
              <w:spacing w:line="288" w:lineRule="auto"/>
              <w:jc w:val="both"/>
              <w:rPr>
                <w:rFonts w:asciiTheme="minorHAnsi" w:hAnsiTheme="minorHAnsi"/>
              </w:rPr>
            </w:pPr>
            <w:r w:rsidRPr="00514373">
              <w:rPr>
                <w:szCs w:val="22"/>
              </w:rPr>
              <w:t>The Framework Agreement;</w:t>
            </w:r>
          </w:p>
        </w:tc>
      </w:tr>
      <w:tr w:rsidR="00115216" w:rsidRPr="00077ECD" w14:paraId="4FB0C95E" w14:textId="77777777" w:rsidTr="00115216">
        <w:trPr>
          <w:trHeight w:val="1100"/>
        </w:trPr>
        <w:tc>
          <w:tcPr>
            <w:tcW w:w="724" w:type="dxa"/>
          </w:tcPr>
          <w:p w14:paraId="772A0AD5" w14:textId="77777777" w:rsidR="00115216" w:rsidRPr="00077ECD" w:rsidRDefault="00115216" w:rsidP="00115216">
            <w:pPr>
              <w:spacing w:after="200"/>
              <w:jc w:val="both"/>
              <w:rPr>
                <w:rFonts w:asciiTheme="minorHAnsi" w:hAnsiTheme="minorHAnsi"/>
                <w:color w:val="0000FF"/>
              </w:rPr>
            </w:pPr>
          </w:p>
        </w:tc>
        <w:tc>
          <w:tcPr>
            <w:tcW w:w="487" w:type="dxa"/>
          </w:tcPr>
          <w:p w14:paraId="22EE7D79" w14:textId="5D1517E9" w:rsidR="00115216" w:rsidRPr="00AC2C5E" w:rsidRDefault="00115216" w:rsidP="00AC2C5E">
            <w:r w:rsidRPr="00514373">
              <w:rPr>
                <w:szCs w:val="22"/>
              </w:rPr>
              <w:t>iii.</w:t>
            </w:r>
          </w:p>
        </w:tc>
        <w:tc>
          <w:tcPr>
            <w:tcW w:w="7968" w:type="dxa"/>
          </w:tcPr>
          <w:p w14:paraId="4657952C" w14:textId="4FFF37E1" w:rsidR="00AC2C5E" w:rsidRPr="00AC2C5E" w:rsidRDefault="00115216" w:rsidP="00AC2C5E">
            <w:r w:rsidRPr="00514373">
              <w:rPr>
                <w:szCs w:val="22"/>
              </w:rPr>
              <w:t>The RFT</w:t>
            </w:r>
            <w:r w:rsidR="00AC2C5E">
              <w:rPr>
                <w:szCs w:val="22"/>
              </w:rPr>
              <w:t>;</w:t>
            </w:r>
          </w:p>
          <w:p w14:paraId="32505A9B" w14:textId="549FD4F8" w:rsidR="00AC2C5E" w:rsidRPr="00AC2C5E" w:rsidRDefault="00AC2C5E" w:rsidP="00AC2C5E"/>
        </w:tc>
      </w:tr>
      <w:tr w:rsidR="00115216" w:rsidRPr="00077ECD" w14:paraId="4CBE2918" w14:textId="77777777" w:rsidTr="002875F9">
        <w:tc>
          <w:tcPr>
            <w:tcW w:w="724" w:type="dxa"/>
          </w:tcPr>
          <w:p w14:paraId="121FED16" w14:textId="77777777" w:rsidR="00115216" w:rsidRPr="00077ECD" w:rsidRDefault="00115216" w:rsidP="00115216">
            <w:pPr>
              <w:spacing w:after="200"/>
              <w:jc w:val="both"/>
              <w:rPr>
                <w:rFonts w:asciiTheme="minorHAnsi" w:hAnsiTheme="minorHAnsi"/>
                <w:color w:val="0000FF"/>
              </w:rPr>
            </w:pPr>
          </w:p>
        </w:tc>
        <w:tc>
          <w:tcPr>
            <w:tcW w:w="487" w:type="dxa"/>
          </w:tcPr>
          <w:p w14:paraId="7B239186" w14:textId="7DCF8879" w:rsidR="00115216" w:rsidRDefault="00AC2C5E" w:rsidP="00115216">
            <w:r>
              <w:rPr>
                <w:szCs w:val="22"/>
              </w:rPr>
              <w:t>iv</w:t>
            </w:r>
            <w:r w:rsidR="00115216" w:rsidRPr="00514373">
              <w:rPr>
                <w:szCs w:val="22"/>
              </w:rPr>
              <w:t>.</w:t>
            </w:r>
          </w:p>
          <w:p w14:paraId="6DD7237B" w14:textId="33E671C0" w:rsidR="00115216" w:rsidRPr="005C5227" w:rsidRDefault="00115216" w:rsidP="00115216">
            <w:pPr>
              <w:spacing w:line="288" w:lineRule="auto"/>
              <w:jc w:val="both"/>
              <w:rPr>
                <w:rFonts w:asciiTheme="minorHAnsi" w:hAnsiTheme="minorHAnsi"/>
              </w:rPr>
            </w:pPr>
            <w:r>
              <w:rPr>
                <w:szCs w:val="22"/>
              </w:rPr>
              <w:t>v.</w:t>
            </w:r>
          </w:p>
        </w:tc>
        <w:tc>
          <w:tcPr>
            <w:tcW w:w="7968" w:type="dxa"/>
          </w:tcPr>
          <w:p w14:paraId="7EE2AFBF" w14:textId="77777777" w:rsidR="00115216" w:rsidRDefault="00115216" w:rsidP="00115216">
            <w:r w:rsidRPr="00514373">
              <w:rPr>
                <w:szCs w:val="22"/>
              </w:rPr>
              <w:t>The Submission</w:t>
            </w:r>
            <w:r>
              <w:rPr>
                <w:szCs w:val="22"/>
              </w:rPr>
              <w:t xml:space="preserve">; </w:t>
            </w:r>
          </w:p>
          <w:p w14:paraId="71791241" w14:textId="597D1DD5" w:rsidR="00115216" w:rsidRPr="005C5227" w:rsidRDefault="00115216" w:rsidP="00115216">
            <w:pPr>
              <w:spacing w:line="288" w:lineRule="auto"/>
              <w:jc w:val="both"/>
              <w:rPr>
                <w:rFonts w:asciiTheme="minorHAnsi" w:hAnsiTheme="minorHAnsi"/>
              </w:rPr>
            </w:pPr>
            <w:r>
              <w:rPr>
                <w:szCs w:val="22"/>
              </w:rPr>
              <w:t>T</w:t>
            </w:r>
            <w:r w:rsidRPr="00514373">
              <w:rPr>
                <w:szCs w:val="22"/>
              </w:rPr>
              <w:t>he Response.</w:t>
            </w:r>
          </w:p>
        </w:tc>
      </w:tr>
      <w:tr w:rsidR="002875F9" w:rsidRPr="00077ECD" w14:paraId="26924310" w14:textId="77777777" w:rsidTr="002875F9">
        <w:tc>
          <w:tcPr>
            <w:tcW w:w="724" w:type="dxa"/>
          </w:tcPr>
          <w:p w14:paraId="4C2A0BEA" w14:textId="77777777" w:rsidR="002875F9" w:rsidRPr="00077ECD" w:rsidRDefault="002875F9" w:rsidP="002875F9">
            <w:pPr>
              <w:spacing w:after="200"/>
              <w:jc w:val="both"/>
              <w:rPr>
                <w:rFonts w:asciiTheme="minorHAnsi" w:hAnsiTheme="minorHAnsi"/>
                <w:color w:val="0000FF"/>
              </w:rPr>
            </w:pPr>
            <w:r w:rsidRPr="005C5227">
              <w:rPr>
                <w:rFonts w:asciiTheme="minorHAnsi" w:hAnsiTheme="minorHAnsi"/>
                <w:color w:val="0000FF"/>
              </w:rPr>
              <w:t>2.</w:t>
            </w:r>
          </w:p>
        </w:tc>
        <w:tc>
          <w:tcPr>
            <w:tcW w:w="8455" w:type="dxa"/>
            <w:gridSpan w:val="2"/>
          </w:tcPr>
          <w:p w14:paraId="0417F803" w14:textId="77777777" w:rsidR="002875F9" w:rsidRPr="00077ECD" w:rsidRDefault="002875F9" w:rsidP="002875F9">
            <w:pPr>
              <w:spacing w:line="288" w:lineRule="auto"/>
              <w:jc w:val="both"/>
              <w:rPr>
                <w:rFonts w:asciiTheme="minorHAnsi" w:hAnsiTheme="minorHAnsi"/>
              </w:rPr>
            </w:pPr>
            <w:r>
              <w:rPr>
                <w:rFonts w:asciiTheme="minorHAnsi" w:hAnsiTheme="minorHAnsi"/>
              </w:rPr>
              <w:t>Subject to clause 23 of Schedule A to this Single Supplier Framework Agreement (the “Agreement”), t</w:t>
            </w:r>
            <w:r w:rsidRPr="005C5227">
              <w:rPr>
                <w:rFonts w:asciiTheme="minorHAnsi" w:hAnsiTheme="minorHAnsi"/>
              </w:rPr>
              <w:t xml:space="preserve">he Contractor agrees to </w:t>
            </w:r>
            <w:r>
              <w:rPr>
                <w:rFonts w:asciiTheme="minorHAnsi" w:hAnsiTheme="minorHAnsi"/>
              </w:rPr>
              <w:t>supply</w:t>
            </w:r>
            <w:r w:rsidRPr="005C5227">
              <w:rPr>
                <w:rFonts w:asciiTheme="minorHAnsi" w:hAnsiTheme="minorHAnsi"/>
              </w:rPr>
              <w:t xml:space="preserve"> the </w:t>
            </w:r>
            <w:r>
              <w:rPr>
                <w:rFonts w:asciiTheme="minorHAnsi" w:hAnsiTheme="minorHAnsi"/>
              </w:rPr>
              <w:t>Goods</w:t>
            </w:r>
            <w:r w:rsidRPr="005C5227">
              <w:rPr>
                <w:rFonts w:asciiTheme="minorHAnsi" w:hAnsiTheme="minorHAnsi"/>
              </w:rPr>
              <w:t xml:space="preserve"> described in Schedule B to the Client in accordance with this Agreement.  Schedule B details the nature, quality, time of delivery and functional specifications of the </w:t>
            </w:r>
            <w:r>
              <w:rPr>
                <w:rFonts w:asciiTheme="minorHAnsi" w:hAnsiTheme="minorHAnsi"/>
              </w:rPr>
              <w:t>Goods</w:t>
            </w:r>
            <w:r w:rsidRPr="005C5227">
              <w:rPr>
                <w:rFonts w:asciiTheme="minorHAnsi" w:hAnsiTheme="minorHAnsi"/>
              </w:rPr>
              <w:t xml:space="preserve"> in accordance with the RFT and the Submission (“the Specification”).</w:t>
            </w:r>
          </w:p>
        </w:tc>
      </w:tr>
      <w:tr w:rsidR="002875F9" w:rsidRPr="00077ECD" w14:paraId="7B4F8898" w14:textId="77777777" w:rsidTr="002875F9">
        <w:tc>
          <w:tcPr>
            <w:tcW w:w="724" w:type="dxa"/>
          </w:tcPr>
          <w:p w14:paraId="54238A96" w14:textId="77777777" w:rsidR="002875F9" w:rsidRPr="00077ECD" w:rsidRDefault="002875F9" w:rsidP="002875F9">
            <w:pPr>
              <w:spacing w:after="200"/>
              <w:jc w:val="both"/>
              <w:rPr>
                <w:rFonts w:asciiTheme="minorHAnsi" w:hAnsiTheme="minorHAnsi"/>
                <w:color w:val="0000FF"/>
              </w:rPr>
            </w:pPr>
            <w:r w:rsidRPr="005C5227">
              <w:rPr>
                <w:rFonts w:asciiTheme="minorHAnsi" w:hAnsiTheme="minorHAnsi"/>
                <w:color w:val="0000FF"/>
              </w:rPr>
              <w:t>3.</w:t>
            </w:r>
          </w:p>
        </w:tc>
        <w:tc>
          <w:tcPr>
            <w:tcW w:w="8455" w:type="dxa"/>
            <w:gridSpan w:val="2"/>
          </w:tcPr>
          <w:p w14:paraId="72888B29" w14:textId="77777777" w:rsidR="002875F9" w:rsidRPr="00077ECD" w:rsidRDefault="002875F9" w:rsidP="002875F9">
            <w:pPr>
              <w:spacing w:line="288" w:lineRule="auto"/>
              <w:jc w:val="both"/>
              <w:rPr>
                <w:rFonts w:asciiTheme="minorHAnsi" w:hAnsiTheme="minorHAnsi"/>
              </w:rPr>
            </w:pPr>
            <w:r w:rsidRPr="005C5227">
              <w:rPr>
                <w:rFonts w:asciiTheme="minorHAnsi" w:hAnsiTheme="minorHAnsi"/>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2875F9" w:rsidRPr="00077ECD" w14:paraId="2925DD8C" w14:textId="77777777" w:rsidTr="002875F9">
        <w:tc>
          <w:tcPr>
            <w:tcW w:w="724" w:type="dxa"/>
          </w:tcPr>
          <w:p w14:paraId="35383438" w14:textId="77777777" w:rsidR="002875F9" w:rsidRPr="00077ECD" w:rsidRDefault="002875F9" w:rsidP="002875F9">
            <w:pPr>
              <w:spacing w:after="200"/>
              <w:jc w:val="both"/>
              <w:rPr>
                <w:rFonts w:asciiTheme="minorHAnsi" w:hAnsiTheme="minorHAnsi"/>
                <w:color w:val="0000FF"/>
              </w:rPr>
            </w:pPr>
            <w:r w:rsidRPr="005C5227">
              <w:rPr>
                <w:rFonts w:asciiTheme="minorHAnsi" w:hAnsiTheme="minorHAnsi"/>
                <w:color w:val="0000FF"/>
              </w:rPr>
              <w:t>4.</w:t>
            </w:r>
          </w:p>
        </w:tc>
        <w:tc>
          <w:tcPr>
            <w:tcW w:w="8455" w:type="dxa"/>
            <w:gridSpan w:val="2"/>
          </w:tcPr>
          <w:p w14:paraId="48380BB4" w14:textId="237A038E" w:rsidR="002875F9" w:rsidRPr="00077ECD" w:rsidRDefault="002875F9" w:rsidP="002875F9">
            <w:pPr>
              <w:spacing w:line="288" w:lineRule="auto"/>
              <w:jc w:val="both"/>
              <w:rPr>
                <w:rFonts w:asciiTheme="minorHAnsi" w:hAnsiTheme="minorHAnsi"/>
              </w:rPr>
            </w:pPr>
            <w:r w:rsidRPr="005C5227">
              <w:rPr>
                <w:rFonts w:asciiTheme="minorHAnsi" w:hAnsiTheme="minorHAnsi"/>
              </w:rPr>
              <w:t>For the purposes of this Agreement, the Client’s Contact is</w:t>
            </w:r>
            <w:r>
              <w:rPr>
                <w:rFonts w:asciiTheme="minorHAnsi" w:hAnsiTheme="minorHAnsi"/>
              </w:rPr>
              <w:t xml:space="preserve"> </w:t>
            </w:r>
            <w:r>
              <w:rPr>
                <w:rFonts w:asciiTheme="minorHAnsi" w:hAnsiTheme="minorHAnsi"/>
              </w:rPr>
              <w:fldChar w:fldCharType="begin">
                <w:ffData>
                  <w:name w:val="Text165"/>
                  <w:enabled/>
                  <w:calcOnExit w:val="0"/>
                  <w:textInput>
                    <w:default w:val="[name of contact person]"/>
                  </w:textInput>
                </w:ffData>
              </w:fldChar>
            </w:r>
            <w:bookmarkStart w:id="8" w:name="Text165"/>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hAnsiTheme="minorHAnsi"/>
                <w:noProof/>
              </w:rPr>
              <w:t>[name of contact person]</w:t>
            </w:r>
            <w:r>
              <w:rPr>
                <w:rFonts w:asciiTheme="minorHAnsi" w:hAnsiTheme="minorHAnsi"/>
              </w:rPr>
              <w:fldChar w:fldCharType="end"/>
            </w:r>
            <w:bookmarkEnd w:id="8"/>
            <w:r w:rsidRPr="005C5227">
              <w:rPr>
                <w:rFonts w:asciiTheme="minorHAnsi" w:hAnsiTheme="minorHAnsi"/>
              </w:rPr>
              <w:t xml:space="preserve"> of </w:t>
            </w:r>
            <w:r>
              <w:rPr>
                <w:rFonts w:asciiTheme="minorHAnsi" w:hAnsiTheme="minorHAnsi"/>
              </w:rPr>
              <w:fldChar w:fldCharType="begin">
                <w:ffData>
                  <w:name w:val=""/>
                  <w:enabled/>
                  <w:calcOnExit w:val="0"/>
                  <w:textInput>
                    <w:default w:val="[address of contact person]"/>
                  </w:textInput>
                </w:ffData>
              </w:fldChar>
            </w:r>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hAnsiTheme="minorHAnsi"/>
                <w:noProof/>
              </w:rPr>
              <w:t>[address of contact person]</w:t>
            </w:r>
            <w:r>
              <w:rPr>
                <w:rFonts w:asciiTheme="minorHAnsi" w:hAnsiTheme="minorHAnsi"/>
              </w:rPr>
              <w:fldChar w:fldCharType="end"/>
            </w:r>
            <w:r w:rsidRPr="005C5227">
              <w:rPr>
                <w:rFonts w:asciiTheme="minorHAnsi" w:hAnsiTheme="minorHAnsi"/>
              </w:rPr>
              <w:t xml:space="preserve">; the Contractor’s Contact is </w:t>
            </w:r>
            <w:r w:rsidR="00610246">
              <w:rPr>
                <w:rFonts w:asciiTheme="minorHAnsi" w:hAnsiTheme="minorHAnsi"/>
              </w:rPr>
              <w:t>Department of Climate, Energy and the Environment</w:t>
            </w:r>
            <w:r w:rsidRPr="005C5227">
              <w:rPr>
                <w:rFonts w:asciiTheme="minorHAnsi" w:hAnsiTheme="minorHAnsi"/>
              </w:rPr>
              <w:t xml:space="preserve"> of </w:t>
            </w:r>
            <w:r>
              <w:rPr>
                <w:rFonts w:asciiTheme="minorHAnsi" w:hAnsiTheme="minorHAnsi"/>
              </w:rPr>
              <w:fldChar w:fldCharType="begin">
                <w:ffData>
                  <w:name w:val="Text167"/>
                  <w:enabled/>
                  <w:calcOnExit w:val="0"/>
                  <w:textInput>
                    <w:default w:val="[Contractor contact name]"/>
                  </w:textInput>
                </w:ffData>
              </w:fldChar>
            </w:r>
            <w:bookmarkStart w:id="9" w:name="Text167"/>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hAnsiTheme="minorHAnsi"/>
                <w:noProof/>
              </w:rPr>
              <w:t>[Contractor contact name]</w:t>
            </w:r>
            <w:r>
              <w:rPr>
                <w:rFonts w:asciiTheme="minorHAnsi" w:hAnsiTheme="minorHAnsi"/>
              </w:rPr>
              <w:fldChar w:fldCharType="end"/>
            </w:r>
            <w:bookmarkEnd w:id="9"/>
            <w:r>
              <w:rPr>
                <w:rFonts w:asciiTheme="minorHAnsi" w:hAnsiTheme="minorHAnsi"/>
              </w:rPr>
              <w:t>.</w:t>
            </w:r>
          </w:p>
        </w:tc>
      </w:tr>
      <w:tr w:rsidR="002875F9" w:rsidRPr="00077ECD" w14:paraId="4F2E607F" w14:textId="77777777" w:rsidTr="002875F9">
        <w:tc>
          <w:tcPr>
            <w:tcW w:w="724" w:type="dxa"/>
          </w:tcPr>
          <w:p w14:paraId="2CB0FF94" w14:textId="77777777" w:rsidR="002875F9" w:rsidRPr="00077ECD" w:rsidRDefault="002875F9" w:rsidP="002875F9">
            <w:pPr>
              <w:spacing w:after="200"/>
              <w:jc w:val="both"/>
              <w:rPr>
                <w:rFonts w:asciiTheme="minorHAnsi" w:hAnsiTheme="minorHAnsi"/>
                <w:color w:val="0000FF"/>
              </w:rPr>
            </w:pPr>
            <w:r w:rsidRPr="005C5227">
              <w:rPr>
                <w:rFonts w:asciiTheme="minorHAnsi" w:hAnsiTheme="minorHAnsi"/>
                <w:color w:val="0000FF"/>
              </w:rPr>
              <w:t>5.</w:t>
            </w:r>
          </w:p>
        </w:tc>
        <w:tc>
          <w:tcPr>
            <w:tcW w:w="8455" w:type="dxa"/>
            <w:gridSpan w:val="2"/>
          </w:tcPr>
          <w:p w14:paraId="1D49A1B1" w14:textId="77777777" w:rsidR="002875F9" w:rsidRPr="00077ECD" w:rsidRDefault="002875F9" w:rsidP="002875F9">
            <w:pPr>
              <w:spacing w:line="288" w:lineRule="auto"/>
              <w:jc w:val="both"/>
              <w:rPr>
                <w:rFonts w:asciiTheme="minorHAnsi" w:hAnsiTheme="minorHAnsi"/>
              </w:rPr>
            </w:pPr>
            <w:r w:rsidRPr="005C5227">
              <w:rPr>
                <w:rFonts w:asciiTheme="minorHAnsi" w:hAnsiTheme="minorHAnsi"/>
              </w:rPr>
              <w:t xml:space="preserve">This Agreement shall take effect on the date of this Agreement (“the </w:t>
            </w:r>
            <w:r>
              <w:rPr>
                <w:rFonts w:asciiTheme="minorHAnsi" w:hAnsiTheme="minorHAnsi"/>
              </w:rPr>
              <w:t>Commencement</w:t>
            </w:r>
            <w:r w:rsidRPr="005C5227">
              <w:rPr>
                <w:rFonts w:asciiTheme="minorHAnsi" w:hAnsiTheme="minorHAnsi"/>
              </w:rPr>
              <w:t xml:space="preserve"> Date”) and shall expire on </w:t>
            </w:r>
            <w:r>
              <w:rPr>
                <w:rFonts w:asciiTheme="minorHAnsi" w:hAnsiTheme="minorHAnsi"/>
              </w:rPr>
              <w:fldChar w:fldCharType="begin">
                <w:ffData>
                  <w:name w:val="Text106"/>
                  <w:enabled/>
                  <w:calcOnExit w:val="0"/>
                  <w:textInput>
                    <w:default w:val="[insert date]"/>
                  </w:textInput>
                </w:ffData>
              </w:fldChar>
            </w:r>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hAnsiTheme="minorHAnsi"/>
                <w:noProof/>
              </w:rPr>
              <w:t>[insert date]</w:t>
            </w:r>
            <w:r>
              <w:rPr>
                <w:rFonts w:asciiTheme="minorHAnsi" w:hAnsiTheme="minorHAnsi"/>
              </w:rPr>
              <w:fldChar w:fldCharType="end"/>
            </w:r>
            <w:r w:rsidRPr="005C5227">
              <w:rPr>
                <w:rFonts w:asciiTheme="minorHAnsi" w:hAnsiTheme="minorHAnsi"/>
              </w:rPr>
              <w:t xml:space="preserve">, unless it is otherwise terminated in accordance with the provisions of this Agreement or otherwise lawfully terminated or otherwise lawfully extended as agreed between the Parties (“the Term”). </w:t>
            </w:r>
          </w:p>
          <w:p w14:paraId="4589B696" w14:textId="2810415B" w:rsidR="002875F9" w:rsidRPr="00077ECD" w:rsidRDefault="002875F9" w:rsidP="002875F9">
            <w:r w:rsidRPr="005A502D">
              <w:t>The Client reserves the right to extend the Term for a period or periods of up to</w:t>
            </w:r>
            <w:r>
              <w:t xml:space="preserve"> </w:t>
            </w:r>
            <w:r w:rsidR="00AC2C5E">
              <w:t>12</w:t>
            </w:r>
            <w:r>
              <w:t xml:space="preserve"> </w:t>
            </w:r>
            <w:r w:rsidRPr="005A502D">
              <w:t>months with a maximum of</w:t>
            </w:r>
            <w:r>
              <w:t xml:space="preserve"> </w:t>
            </w:r>
            <w:r w:rsidR="00AC2C5E">
              <w:t>one</w:t>
            </w:r>
            <w:r>
              <w:t xml:space="preserve"> </w:t>
            </w:r>
            <w:r w:rsidRPr="005A502D">
              <w:t>such extensions permitted subject to its obligations at law</w:t>
            </w:r>
            <w:r>
              <w:t>.</w:t>
            </w:r>
          </w:p>
        </w:tc>
      </w:tr>
      <w:tr w:rsidR="002875F9" w:rsidRPr="00077ECD" w14:paraId="52844F00" w14:textId="77777777" w:rsidTr="002875F9">
        <w:tc>
          <w:tcPr>
            <w:tcW w:w="724" w:type="dxa"/>
          </w:tcPr>
          <w:p w14:paraId="4138D755" w14:textId="77777777" w:rsidR="002875F9" w:rsidRPr="00077ECD" w:rsidRDefault="002875F9" w:rsidP="002875F9">
            <w:pPr>
              <w:spacing w:after="200"/>
              <w:jc w:val="both"/>
              <w:rPr>
                <w:rFonts w:asciiTheme="minorHAnsi" w:hAnsiTheme="minorHAnsi"/>
                <w:color w:val="0000FF"/>
              </w:rPr>
            </w:pPr>
            <w:r w:rsidRPr="005C5227">
              <w:rPr>
                <w:rFonts w:asciiTheme="minorHAnsi" w:hAnsiTheme="minorHAnsi"/>
                <w:color w:val="0000FF"/>
              </w:rPr>
              <w:t>6.</w:t>
            </w:r>
          </w:p>
        </w:tc>
        <w:tc>
          <w:tcPr>
            <w:tcW w:w="8455" w:type="dxa"/>
            <w:gridSpan w:val="2"/>
          </w:tcPr>
          <w:p w14:paraId="3CA9A0A3" w14:textId="77777777" w:rsidR="002875F9" w:rsidRPr="00077ECD" w:rsidRDefault="002875F9" w:rsidP="002875F9">
            <w:pPr>
              <w:spacing w:line="288" w:lineRule="auto"/>
              <w:jc w:val="both"/>
              <w:rPr>
                <w:rFonts w:asciiTheme="minorHAnsi" w:hAnsiTheme="minorHAnsi"/>
              </w:rPr>
            </w:pPr>
            <w:r w:rsidRPr="005C5227">
              <w:rPr>
                <w:rFonts w:asciiTheme="minorHAnsi" w:hAnsiTheme="minorHAnsi"/>
              </w:rPr>
              <w:t>Unless otherwise specified herein, a defined term used in this Agreement shall have the same meaning as assigned to it in the RFT.</w:t>
            </w:r>
          </w:p>
        </w:tc>
      </w:tr>
      <w:tr w:rsidR="002875F9" w:rsidRPr="00077ECD" w14:paraId="591F9DC9" w14:textId="77777777" w:rsidTr="002875F9">
        <w:tc>
          <w:tcPr>
            <w:tcW w:w="724" w:type="dxa"/>
          </w:tcPr>
          <w:p w14:paraId="38D79F46" w14:textId="77777777" w:rsidR="002875F9" w:rsidRPr="00077ECD" w:rsidDel="00040E03" w:rsidRDefault="002875F9" w:rsidP="002875F9">
            <w:pPr>
              <w:spacing w:after="200"/>
              <w:jc w:val="both"/>
              <w:rPr>
                <w:rFonts w:asciiTheme="minorHAnsi" w:hAnsiTheme="minorHAnsi"/>
                <w:color w:val="0000FF"/>
              </w:rPr>
            </w:pPr>
            <w:r w:rsidRPr="005C5227">
              <w:rPr>
                <w:rFonts w:asciiTheme="minorHAnsi" w:hAnsiTheme="minorHAnsi"/>
                <w:color w:val="0000FF"/>
              </w:rPr>
              <w:t>7.</w:t>
            </w:r>
          </w:p>
        </w:tc>
        <w:tc>
          <w:tcPr>
            <w:tcW w:w="8455" w:type="dxa"/>
            <w:gridSpan w:val="2"/>
          </w:tcPr>
          <w:p w14:paraId="430605F7" w14:textId="77777777" w:rsidR="002875F9" w:rsidRPr="00077ECD" w:rsidRDefault="002875F9" w:rsidP="002875F9">
            <w:pPr>
              <w:spacing w:line="288" w:lineRule="auto"/>
              <w:jc w:val="both"/>
              <w:rPr>
                <w:rFonts w:asciiTheme="minorHAnsi" w:hAnsiTheme="minorHAnsi"/>
              </w:rPr>
            </w:pPr>
            <w:r w:rsidRPr="005C5227">
              <w:rPr>
                <w:rFonts w:asciiTheme="minorHAnsi" w:hAnsiTheme="minorHAnsi"/>
              </w:rPr>
              <w:t>Headings are included for ease of reference only and shall not affect the construction of this Agreement.</w:t>
            </w:r>
          </w:p>
        </w:tc>
      </w:tr>
      <w:tr w:rsidR="002875F9" w:rsidRPr="00077ECD" w14:paraId="2BBD8709" w14:textId="77777777" w:rsidTr="002875F9">
        <w:tc>
          <w:tcPr>
            <w:tcW w:w="724" w:type="dxa"/>
          </w:tcPr>
          <w:p w14:paraId="2CF505AE" w14:textId="77777777" w:rsidR="002875F9" w:rsidRPr="00077ECD" w:rsidDel="00040E03" w:rsidRDefault="002875F9" w:rsidP="002875F9">
            <w:pPr>
              <w:spacing w:after="200"/>
              <w:jc w:val="both"/>
              <w:rPr>
                <w:rFonts w:asciiTheme="minorHAnsi" w:hAnsiTheme="minorHAnsi"/>
                <w:color w:val="0000FF"/>
              </w:rPr>
            </w:pPr>
            <w:r w:rsidRPr="005C5227">
              <w:rPr>
                <w:rFonts w:asciiTheme="minorHAnsi" w:hAnsiTheme="minorHAnsi"/>
                <w:color w:val="0000FF"/>
              </w:rPr>
              <w:t>8.</w:t>
            </w:r>
          </w:p>
        </w:tc>
        <w:tc>
          <w:tcPr>
            <w:tcW w:w="8455" w:type="dxa"/>
            <w:gridSpan w:val="2"/>
          </w:tcPr>
          <w:p w14:paraId="4EE7BFFF" w14:textId="77777777" w:rsidR="002875F9" w:rsidRPr="00511218" w:rsidRDefault="002875F9" w:rsidP="002875F9">
            <w:pPr>
              <w:spacing w:line="288" w:lineRule="auto"/>
              <w:jc w:val="both"/>
              <w:rPr>
                <w:rFonts w:asciiTheme="minorHAnsi" w:hAnsiTheme="minorHAnsi"/>
              </w:rPr>
            </w:pPr>
            <w:r w:rsidRPr="005C5227">
              <w:rPr>
                <w:rFonts w:asciiTheme="minorHAnsi" w:hAnsiTheme="minorHAnsi"/>
              </w:rPr>
              <w:t>Unless the context requires otherwise, words in the singular may include the plural and vice versa</w:t>
            </w:r>
            <w:r>
              <w:rPr>
                <w:rFonts w:asciiTheme="minorHAnsi" w:hAnsiTheme="minorHAnsi"/>
              </w:rPr>
              <w:t>.</w:t>
            </w:r>
          </w:p>
        </w:tc>
      </w:tr>
      <w:tr w:rsidR="002875F9" w:rsidRPr="00077ECD" w14:paraId="11B0578D" w14:textId="77777777" w:rsidTr="002875F9">
        <w:tc>
          <w:tcPr>
            <w:tcW w:w="724" w:type="dxa"/>
          </w:tcPr>
          <w:p w14:paraId="20F21F3E" w14:textId="77777777" w:rsidR="002875F9" w:rsidRDefault="002875F9" w:rsidP="002875F9">
            <w:pPr>
              <w:spacing w:after="200"/>
              <w:jc w:val="both"/>
              <w:rPr>
                <w:rFonts w:asciiTheme="minorHAnsi" w:hAnsiTheme="minorHAnsi"/>
                <w:color w:val="0000FF"/>
              </w:rPr>
            </w:pPr>
            <w:r w:rsidRPr="005C5227">
              <w:rPr>
                <w:rFonts w:asciiTheme="minorHAnsi" w:hAnsiTheme="minorHAnsi"/>
                <w:color w:val="0000FF"/>
              </w:rPr>
              <w:t>9.</w:t>
            </w:r>
          </w:p>
          <w:p w14:paraId="03A53F21" w14:textId="77777777" w:rsidR="002875F9" w:rsidRDefault="002875F9" w:rsidP="002875F9">
            <w:pPr>
              <w:spacing w:after="200"/>
              <w:jc w:val="both"/>
              <w:rPr>
                <w:rFonts w:asciiTheme="minorHAnsi" w:hAnsiTheme="minorHAnsi"/>
                <w:color w:val="0000FF"/>
              </w:rPr>
            </w:pPr>
          </w:p>
          <w:p w14:paraId="757391E7" w14:textId="77777777" w:rsidR="002875F9" w:rsidRPr="00077ECD" w:rsidRDefault="002875F9" w:rsidP="002875F9">
            <w:pPr>
              <w:spacing w:after="200"/>
              <w:jc w:val="both"/>
              <w:rPr>
                <w:rFonts w:asciiTheme="minorHAnsi" w:hAnsiTheme="minorHAnsi"/>
                <w:color w:val="0000FF"/>
              </w:rPr>
            </w:pPr>
            <w:r>
              <w:rPr>
                <w:rFonts w:asciiTheme="minorHAnsi" w:hAnsiTheme="minorHAnsi"/>
                <w:color w:val="0000FF"/>
              </w:rPr>
              <w:t>10.</w:t>
            </w:r>
          </w:p>
        </w:tc>
        <w:tc>
          <w:tcPr>
            <w:tcW w:w="8455" w:type="dxa"/>
            <w:gridSpan w:val="2"/>
          </w:tcPr>
          <w:p w14:paraId="6DB13E9B" w14:textId="77777777" w:rsidR="002875F9" w:rsidRDefault="002875F9" w:rsidP="002875F9">
            <w:pPr>
              <w:spacing w:line="288" w:lineRule="auto"/>
              <w:jc w:val="both"/>
              <w:rPr>
                <w:rFonts w:asciiTheme="minorHAnsi" w:hAnsiTheme="minorHAnsi"/>
              </w:rPr>
            </w:pPr>
            <w:r w:rsidRPr="00511218">
              <w:rPr>
                <w:rFonts w:asciiTheme="minorHAnsi" w:hAnsiTheme="minorHAnsi"/>
              </w:rPr>
              <w:t>References to any statute, enactment, order, regulation or other legislative instrument shall be construed as a reference to the statute, enactment, order, regulation or instrument as amended, unless specifically indicated otherwise.</w:t>
            </w:r>
          </w:p>
          <w:p w14:paraId="43BBAB88" w14:textId="77777777" w:rsidR="002875F9" w:rsidRPr="00077ECD" w:rsidRDefault="002875F9" w:rsidP="002875F9">
            <w:pPr>
              <w:spacing w:line="288" w:lineRule="auto"/>
              <w:jc w:val="both"/>
              <w:rPr>
                <w:rFonts w:asciiTheme="minorHAnsi" w:hAnsiTheme="minorHAnsi"/>
              </w:rPr>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351B7937" w14:textId="77777777" w:rsidR="002875F9" w:rsidRDefault="002875F9" w:rsidP="002875F9"/>
    <w:tbl>
      <w:tblPr>
        <w:tblW w:w="5000" w:type="pct"/>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87"/>
        <w:gridCol w:w="4509"/>
      </w:tblGrid>
      <w:tr w:rsidR="002875F9" w:rsidRPr="00830A49" w14:paraId="12DC0C53" w14:textId="77777777" w:rsidTr="002875F9">
        <w:trPr>
          <w:trHeight w:val="964"/>
        </w:trPr>
        <w:tc>
          <w:tcPr>
            <w:tcW w:w="2490" w:type="pct"/>
            <w:shd w:val="clear" w:color="auto" w:fill="CCCCCC"/>
          </w:tcPr>
          <w:p w14:paraId="7A060746" w14:textId="77777777" w:rsidR="002875F9" w:rsidRPr="00830A49" w:rsidRDefault="002875F9" w:rsidP="002875F9">
            <w:r w:rsidRPr="00830A49">
              <w:rPr>
                <w:szCs w:val="22"/>
              </w:rPr>
              <w:t>SIGNED for and on behalf of the Client</w:t>
            </w:r>
          </w:p>
          <w:p w14:paraId="5451EF88" w14:textId="77777777" w:rsidR="002875F9" w:rsidRPr="00830A49" w:rsidRDefault="002875F9" w:rsidP="002875F9"/>
          <w:p w14:paraId="665F0BD8" w14:textId="77777777" w:rsidR="002875F9" w:rsidRPr="00830A49" w:rsidRDefault="002875F9" w:rsidP="002875F9">
            <w:r w:rsidRPr="00830A49">
              <w:rPr>
                <w:szCs w:val="22"/>
              </w:rPr>
              <w:lastRenderedPageBreak/>
              <w:t>__________________________</w:t>
            </w:r>
          </w:p>
          <w:p w14:paraId="67565CB2" w14:textId="77777777" w:rsidR="002875F9" w:rsidRPr="00830A49" w:rsidRDefault="002875F9" w:rsidP="002875F9">
            <w:r w:rsidRPr="00830A49">
              <w:rPr>
                <w:szCs w:val="22"/>
              </w:rPr>
              <w:t>(being a duly authorised officer)</w:t>
            </w:r>
          </w:p>
        </w:tc>
        <w:tc>
          <w:tcPr>
            <w:tcW w:w="2502" w:type="pct"/>
            <w:shd w:val="clear" w:color="auto" w:fill="CCCCCC"/>
          </w:tcPr>
          <w:p w14:paraId="772F02D6" w14:textId="77777777" w:rsidR="002875F9" w:rsidRPr="00830A49" w:rsidRDefault="002875F9" w:rsidP="002875F9">
            <w:r w:rsidRPr="00830A49">
              <w:rPr>
                <w:szCs w:val="22"/>
              </w:rPr>
              <w:lastRenderedPageBreak/>
              <w:t>SIGNED for and on behalf of the Contractor</w:t>
            </w:r>
          </w:p>
          <w:p w14:paraId="618CB457" w14:textId="77777777" w:rsidR="002875F9" w:rsidRPr="00830A49" w:rsidRDefault="002875F9" w:rsidP="002875F9"/>
          <w:p w14:paraId="6DEF5D52" w14:textId="77777777" w:rsidR="002875F9" w:rsidRPr="00830A49" w:rsidRDefault="002875F9" w:rsidP="002875F9">
            <w:r w:rsidRPr="00830A49">
              <w:rPr>
                <w:szCs w:val="22"/>
              </w:rPr>
              <w:lastRenderedPageBreak/>
              <w:t>____________________________</w:t>
            </w:r>
          </w:p>
        </w:tc>
      </w:tr>
      <w:tr w:rsidR="002875F9" w:rsidRPr="00830A49" w14:paraId="69AEFC4B" w14:textId="77777777" w:rsidTr="002875F9">
        <w:trPr>
          <w:trHeight w:val="1044"/>
        </w:trPr>
        <w:tc>
          <w:tcPr>
            <w:tcW w:w="2490" w:type="pct"/>
            <w:shd w:val="clear" w:color="auto" w:fill="CCCCCC"/>
          </w:tcPr>
          <w:p w14:paraId="1ED1979C" w14:textId="77777777" w:rsidR="002875F9" w:rsidRPr="00830A49" w:rsidRDefault="002875F9" w:rsidP="002875F9">
            <w:r w:rsidRPr="00830A49">
              <w:rPr>
                <w:szCs w:val="22"/>
              </w:rPr>
              <w:lastRenderedPageBreak/>
              <w:t>Witness</w:t>
            </w:r>
          </w:p>
        </w:tc>
        <w:tc>
          <w:tcPr>
            <w:tcW w:w="2502" w:type="pct"/>
            <w:shd w:val="clear" w:color="auto" w:fill="CCCCCC"/>
          </w:tcPr>
          <w:p w14:paraId="69B1EBC6" w14:textId="77777777" w:rsidR="002875F9" w:rsidRPr="00830A49" w:rsidRDefault="002875F9" w:rsidP="002875F9">
            <w:r w:rsidRPr="00830A49">
              <w:rPr>
                <w:szCs w:val="22"/>
              </w:rPr>
              <w:t>Witness</w:t>
            </w:r>
          </w:p>
        </w:tc>
      </w:tr>
    </w:tbl>
    <w:p w14:paraId="7911C2A0" w14:textId="77777777" w:rsidR="002875F9" w:rsidRDefault="002875F9" w:rsidP="002875F9"/>
    <w:p w14:paraId="39647E38" w14:textId="77777777" w:rsidR="002875F9" w:rsidRPr="00077ECD" w:rsidRDefault="002875F9" w:rsidP="002875F9">
      <w:pPr>
        <w:pStyle w:val="Heading1"/>
        <w:spacing w:before="0"/>
        <w:jc w:val="both"/>
        <w:rPr>
          <w:rFonts w:asciiTheme="minorHAnsi" w:hAnsiTheme="minorHAnsi"/>
        </w:rPr>
      </w:pPr>
      <w:r w:rsidRPr="005C5227">
        <w:rPr>
          <w:rFonts w:asciiTheme="minorHAnsi" w:hAnsiTheme="minorHAnsi"/>
        </w:rPr>
        <w:lastRenderedPageBreak/>
        <w:t>Schedule A: Terms and Conditions</w:t>
      </w:r>
    </w:p>
    <w:p w14:paraId="5F4AFB31" w14:textId="77777777" w:rsidR="002875F9" w:rsidRPr="00077ECD" w:rsidRDefault="002875F9" w:rsidP="002875F9">
      <w:pPr>
        <w:pStyle w:val="Heading2"/>
        <w:jc w:val="both"/>
        <w:rPr>
          <w:rFonts w:asciiTheme="minorHAnsi" w:hAnsiTheme="minorHAnsi"/>
        </w:rPr>
      </w:pPr>
      <w:r w:rsidRPr="005C5227">
        <w:rPr>
          <w:rFonts w:asciiTheme="minorHAnsi" w:hAnsiTheme="minorHAnsi"/>
        </w:rPr>
        <w:t>1.</w:t>
      </w:r>
      <w:r w:rsidRPr="005C5227">
        <w:rPr>
          <w:rFonts w:asciiTheme="minorHAnsi" w:hAnsiTheme="minorHAnsi"/>
        </w:rPr>
        <w:tab/>
        <w:t>Contractor’s Obligations</w:t>
      </w:r>
    </w:p>
    <w:tbl>
      <w:tblPr>
        <w:tblW w:w="5000" w:type="pct"/>
        <w:tblLook w:val="01E0" w:firstRow="1" w:lastRow="1" w:firstColumn="1" w:lastColumn="1" w:noHBand="0" w:noVBand="0"/>
      </w:tblPr>
      <w:tblGrid>
        <w:gridCol w:w="932"/>
        <w:gridCol w:w="913"/>
        <w:gridCol w:w="7181"/>
      </w:tblGrid>
      <w:tr w:rsidR="002875F9" w:rsidRPr="00077ECD" w14:paraId="68E0702F" w14:textId="77777777" w:rsidTr="002875F9">
        <w:tc>
          <w:tcPr>
            <w:tcW w:w="516" w:type="pct"/>
          </w:tcPr>
          <w:p w14:paraId="5A936044" w14:textId="77777777" w:rsidR="002875F9" w:rsidRDefault="002875F9" w:rsidP="002875F9">
            <w:pPr>
              <w:tabs>
                <w:tab w:val="left" w:pos="8364"/>
              </w:tabs>
              <w:ind w:right="521"/>
              <w:jc w:val="both"/>
              <w:rPr>
                <w:rFonts w:asciiTheme="minorHAnsi" w:hAnsiTheme="minorHAnsi"/>
                <w:color w:val="0000FF"/>
              </w:rPr>
            </w:pPr>
            <w:r w:rsidRPr="005C5227">
              <w:rPr>
                <w:rFonts w:asciiTheme="minorHAnsi" w:hAnsiTheme="minorHAnsi"/>
                <w:color w:val="0000FF"/>
              </w:rPr>
              <w:t>A.</w:t>
            </w:r>
          </w:p>
        </w:tc>
        <w:tc>
          <w:tcPr>
            <w:tcW w:w="4484" w:type="pct"/>
            <w:gridSpan w:val="2"/>
          </w:tcPr>
          <w:p w14:paraId="62E0E5E5" w14:textId="77777777" w:rsidR="002875F9" w:rsidRDefault="002875F9" w:rsidP="002875F9">
            <w:pPr>
              <w:tabs>
                <w:tab w:val="left" w:pos="8364"/>
              </w:tabs>
              <w:ind w:right="522"/>
              <w:jc w:val="both"/>
              <w:rPr>
                <w:rFonts w:asciiTheme="minorHAnsi" w:hAnsiTheme="minorHAnsi"/>
              </w:rPr>
            </w:pPr>
            <w:r w:rsidRPr="005C5227">
              <w:rPr>
                <w:rFonts w:asciiTheme="minorHAnsi" w:hAnsiTheme="minorHAnsi"/>
              </w:rPr>
              <w:t xml:space="preserve">The Contractor undertakes to act with due care, skill and diligence in the </w:t>
            </w:r>
            <w:r>
              <w:rPr>
                <w:rFonts w:asciiTheme="minorHAnsi" w:hAnsiTheme="minorHAnsi"/>
              </w:rPr>
              <w:t>supply</w:t>
            </w:r>
            <w:r w:rsidRPr="005C5227">
              <w:rPr>
                <w:rFonts w:asciiTheme="minorHAnsi" w:hAnsiTheme="minorHAnsi"/>
              </w:rPr>
              <w:t xml:space="preserve"> of the </w:t>
            </w:r>
            <w:r>
              <w:rPr>
                <w:rFonts w:asciiTheme="minorHAnsi" w:hAnsiTheme="minorHAnsi"/>
              </w:rPr>
              <w:t>Goods</w:t>
            </w:r>
            <w:r w:rsidRPr="005C5227">
              <w:rPr>
                <w:rFonts w:asciiTheme="minorHAnsi" w:hAnsiTheme="minorHAnsi"/>
              </w:rPr>
              <w:t xml:space="preserve"> and generally in the carrying out of its obligations under this Agreement and in the appointment, monitoring and retention of its agents and Subcontractors. </w:t>
            </w:r>
            <w:r>
              <w:rPr>
                <w:rFonts w:asciiTheme="minorHAnsi" w:hAnsiTheme="minorHAnsi"/>
              </w:rPr>
              <w:t xml:space="preserve"> </w:t>
            </w:r>
            <w:r w:rsidRPr="005C5227">
              <w:rPr>
                <w:rFonts w:asciiTheme="minorHAnsi" w:hAnsiTheme="minorHAnsi"/>
              </w:rPr>
              <w:t xml:space="preserve">The Contractor shall require its agents and Subcontractors to exercise due care, skill and diligence in the </w:t>
            </w:r>
            <w:r>
              <w:rPr>
                <w:rFonts w:asciiTheme="minorHAnsi" w:hAnsiTheme="minorHAnsi"/>
              </w:rPr>
              <w:t>supply</w:t>
            </w:r>
            <w:r w:rsidRPr="005C5227">
              <w:rPr>
                <w:rFonts w:asciiTheme="minorHAnsi" w:hAnsiTheme="minorHAnsi"/>
              </w:rPr>
              <w:t xml:space="preserve"> of the </w:t>
            </w:r>
            <w:r>
              <w:rPr>
                <w:rFonts w:asciiTheme="minorHAnsi" w:hAnsiTheme="minorHAnsi"/>
              </w:rPr>
              <w:t>Goods</w:t>
            </w:r>
            <w:r w:rsidRPr="005C5227">
              <w:rPr>
                <w:rFonts w:asciiTheme="minorHAnsi" w:hAnsiTheme="minorHAnsi"/>
              </w:rPr>
              <w:t xml:space="preserve"> and generally in the carrying out of obligations allocated by the Contractor to its agents and Subcontractors under this Agreement.</w:t>
            </w:r>
          </w:p>
        </w:tc>
      </w:tr>
      <w:tr w:rsidR="002875F9" w:rsidRPr="00077ECD" w14:paraId="5C3D8E4D" w14:textId="77777777" w:rsidTr="002875F9">
        <w:tc>
          <w:tcPr>
            <w:tcW w:w="516" w:type="pct"/>
          </w:tcPr>
          <w:p w14:paraId="053CADCB" w14:textId="77777777" w:rsidR="002875F9" w:rsidRDefault="002875F9" w:rsidP="002875F9">
            <w:pPr>
              <w:tabs>
                <w:tab w:val="left" w:pos="8364"/>
              </w:tabs>
              <w:ind w:right="521"/>
              <w:jc w:val="both"/>
              <w:rPr>
                <w:rFonts w:asciiTheme="minorHAnsi" w:hAnsiTheme="minorHAnsi"/>
                <w:color w:val="0000FF"/>
              </w:rPr>
            </w:pPr>
            <w:r w:rsidRPr="005C5227">
              <w:rPr>
                <w:rFonts w:asciiTheme="minorHAnsi" w:hAnsiTheme="minorHAnsi"/>
                <w:color w:val="0000FF"/>
              </w:rPr>
              <w:t>B.</w:t>
            </w:r>
          </w:p>
        </w:tc>
        <w:tc>
          <w:tcPr>
            <w:tcW w:w="4484" w:type="pct"/>
            <w:gridSpan w:val="2"/>
          </w:tcPr>
          <w:p w14:paraId="03E3FBBF" w14:textId="77777777" w:rsidR="002875F9" w:rsidRDefault="002875F9" w:rsidP="002875F9">
            <w:pPr>
              <w:tabs>
                <w:tab w:val="left" w:pos="8364"/>
              </w:tabs>
              <w:ind w:right="522"/>
              <w:jc w:val="both"/>
              <w:rPr>
                <w:rFonts w:asciiTheme="minorHAnsi" w:hAnsiTheme="minorHAnsi"/>
              </w:rPr>
            </w:pPr>
            <w:r w:rsidRPr="005C5227">
              <w:rPr>
                <w:rFonts w:asciiTheme="minorHAnsi" w:hAnsiTheme="minorHAnsi"/>
              </w:rPr>
              <w:t xml:space="preserve">In consideration of the payment of the Charges and subject to clause </w:t>
            </w:r>
            <w:r>
              <w:rPr>
                <w:rFonts w:asciiTheme="minorHAnsi" w:hAnsiTheme="minorHAnsi"/>
              </w:rPr>
              <w:t>5</w:t>
            </w:r>
            <w:r w:rsidRPr="005C5227">
              <w:rPr>
                <w:rFonts w:asciiTheme="minorHAnsi" w:hAnsiTheme="minorHAnsi"/>
              </w:rPr>
              <w:t xml:space="preserve"> the Contractor shall:</w:t>
            </w:r>
          </w:p>
        </w:tc>
      </w:tr>
      <w:tr w:rsidR="002875F9" w:rsidRPr="00077ECD" w14:paraId="5C36E660" w14:textId="77777777" w:rsidTr="000832A2">
        <w:tc>
          <w:tcPr>
            <w:tcW w:w="516" w:type="pct"/>
          </w:tcPr>
          <w:p w14:paraId="4088F77D" w14:textId="77777777" w:rsidR="002875F9" w:rsidRDefault="002875F9" w:rsidP="002875F9">
            <w:pPr>
              <w:tabs>
                <w:tab w:val="left" w:pos="8364"/>
              </w:tabs>
              <w:ind w:right="521"/>
              <w:jc w:val="both"/>
              <w:rPr>
                <w:rFonts w:asciiTheme="minorHAnsi" w:hAnsiTheme="minorHAnsi"/>
                <w:color w:val="0000FF"/>
              </w:rPr>
            </w:pPr>
          </w:p>
        </w:tc>
        <w:tc>
          <w:tcPr>
            <w:tcW w:w="506" w:type="pct"/>
          </w:tcPr>
          <w:p w14:paraId="618B563E" w14:textId="77777777" w:rsidR="002875F9" w:rsidRDefault="002875F9" w:rsidP="002875F9">
            <w:pPr>
              <w:tabs>
                <w:tab w:val="left" w:pos="8364"/>
              </w:tabs>
              <w:ind w:right="522"/>
              <w:jc w:val="both"/>
              <w:rPr>
                <w:rFonts w:asciiTheme="minorHAnsi" w:hAnsiTheme="minorHAnsi"/>
              </w:rPr>
            </w:pPr>
            <w:r w:rsidRPr="005C5227">
              <w:rPr>
                <w:rFonts w:asciiTheme="minorHAnsi" w:hAnsiTheme="minorHAnsi"/>
              </w:rPr>
              <w:t>1.</w:t>
            </w:r>
          </w:p>
        </w:tc>
        <w:tc>
          <w:tcPr>
            <w:tcW w:w="3978" w:type="pct"/>
          </w:tcPr>
          <w:p w14:paraId="39786E94" w14:textId="15E83607" w:rsidR="002875F9" w:rsidRDefault="002875F9" w:rsidP="002875F9">
            <w:pPr>
              <w:tabs>
                <w:tab w:val="left" w:pos="8364"/>
              </w:tabs>
              <w:ind w:right="522"/>
              <w:jc w:val="both"/>
              <w:rPr>
                <w:rFonts w:asciiTheme="minorHAnsi" w:hAnsiTheme="minorHAnsi"/>
              </w:rPr>
            </w:pPr>
            <w:r w:rsidRPr="00B8044E">
              <w:rPr>
                <w:szCs w:val="22"/>
              </w:rPr>
              <w:t>supply</w:t>
            </w:r>
            <w:r>
              <w:rPr>
                <w:rFonts w:asciiTheme="minorHAnsi" w:hAnsiTheme="minorHAnsi"/>
              </w:rPr>
              <w:t xml:space="preserve"> </w:t>
            </w:r>
            <w:r w:rsidRPr="005C5227">
              <w:rPr>
                <w:rFonts w:asciiTheme="minorHAnsi" w:hAnsiTheme="minorHAnsi"/>
              </w:rPr>
              <w:t xml:space="preserve">the </w:t>
            </w:r>
            <w:r>
              <w:rPr>
                <w:rFonts w:asciiTheme="minorHAnsi" w:hAnsiTheme="minorHAnsi"/>
              </w:rPr>
              <w:t>Goods</w:t>
            </w:r>
            <w:r w:rsidRPr="005C5227">
              <w:rPr>
                <w:rFonts w:asciiTheme="minorHAnsi" w:hAnsiTheme="minorHAnsi"/>
              </w:rPr>
              <w:t xml:space="preserve"> in accordance with the </w:t>
            </w:r>
            <w:r w:rsidR="00A233B2">
              <w:rPr>
                <w:rFonts w:asciiTheme="minorHAnsi" w:hAnsiTheme="minorHAnsi"/>
              </w:rPr>
              <w:t>ORE Data Pricing matri</w:t>
            </w:r>
            <w:r w:rsidR="00B87037">
              <w:rPr>
                <w:rFonts w:asciiTheme="minorHAnsi" w:hAnsiTheme="minorHAnsi"/>
              </w:rPr>
              <w:t>x</w:t>
            </w:r>
            <w:r w:rsidRPr="005C5227">
              <w:rPr>
                <w:rFonts w:asciiTheme="minorHAnsi" w:hAnsiTheme="minorHAnsi"/>
              </w:rPr>
              <w:t xml:space="preserve"> the RFT, the Client’s directions and the terms of this Agreement;</w:t>
            </w:r>
          </w:p>
        </w:tc>
      </w:tr>
      <w:tr w:rsidR="002875F9" w:rsidRPr="00077ECD" w14:paraId="0B5DEADB" w14:textId="77777777" w:rsidTr="000832A2">
        <w:tc>
          <w:tcPr>
            <w:tcW w:w="516" w:type="pct"/>
          </w:tcPr>
          <w:p w14:paraId="4130DD12" w14:textId="77777777" w:rsidR="002875F9" w:rsidRDefault="002875F9" w:rsidP="002875F9">
            <w:pPr>
              <w:tabs>
                <w:tab w:val="left" w:pos="8364"/>
              </w:tabs>
              <w:ind w:right="521"/>
              <w:jc w:val="both"/>
              <w:rPr>
                <w:rFonts w:asciiTheme="minorHAnsi" w:hAnsiTheme="minorHAnsi"/>
                <w:color w:val="0000FF"/>
              </w:rPr>
            </w:pPr>
          </w:p>
        </w:tc>
        <w:tc>
          <w:tcPr>
            <w:tcW w:w="506" w:type="pct"/>
          </w:tcPr>
          <w:p w14:paraId="0A9DE079" w14:textId="77777777" w:rsidR="002875F9" w:rsidRDefault="002875F9" w:rsidP="002875F9">
            <w:pPr>
              <w:tabs>
                <w:tab w:val="left" w:pos="8364"/>
              </w:tabs>
              <w:ind w:right="522"/>
              <w:jc w:val="both"/>
              <w:rPr>
                <w:rFonts w:asciiTheme="minorHAnsi" w:hAnsiTheme="minorHAnsi"/>
              </w:rPr>
            </w:pPr>
            <w:r w:rsidRPr="005C5227">
              <w:rPr>
                <w:rFonts w:asciiTheme="minorHAnsi" w:hAnsiTheme="minorHAnsi"/>
              </w:rPr>
              <w:t>2.</w:t>
            </w:r>
          </w:p>
        </w:tc>
        <w:tc>
          <w:tcPr>
            <w:tcW w:w="3978" w:type="pct"/>
          </w:tcPr>
          <w:p w14:paraId="65B928C5" w14:textId="77777777" w:rsidR="002875F9" w:rsidRDefault="002875F9" w:rsidP="002875F9">
            <w:pPr>
              <w:tabs>
                <w:tab w:val="left" w:pos="8364"/>
              </w:tabs>
              <w:ind w:right="522"/>
              <w:jc w:val="both"/>
              <w:rPr>
                <w:rFonts w:asciiTheme="minorHAnsi" w:hAnsiTheme="minorHAnsi"/>
              </w:rPr>
            </w:pPr>
            <w:r w:rsidRPr="005C5227">
              <w:rPr>
                <w:rFonts w:asciiTheme="minorHAnsi" w:hAnsiTheme="minorHAnsi"/>
              </w:rPr>
              <w:t>comply with and implement any policies, guidelines and/or any project governance protocols issued by the Client from time to time and notified to the Contractor in writing;</w:t>
            </w:r>
          </w:p>
        </w:tc>
      </w:tr>
      <w:tr w:rsidR="002875F9" w:rsidRPr="00077ECD" w14:paraId="41FFC594" w14:textId="77777777" w:rsidTr="000832A2">
        <w:tc>
          <w:tcPr>
            <w:tcW w:w="516" w:type="pct"/>
          </w:tcPr>
          <w:p w14:paraId="2D078C81" w14:textId="77777777" w:rsidR="002875F9" w:rsidRDefault="002875F9" w:rsidP="002875F9">
            <w:pPr>
              <w:tabs>
                <w:tab w:val="left" w:pos="8364"/>
              </w:tabs>
              <w:ind w:right="521"/>
              <w:jc w:val="both"/>
              <w:rPr>
                <w:rFonts w:asciiTheme="minorHAnsi" w:hAnsiTheme="minorHAnsi"/>
                <w:color w:val="0000FF"/>
              </w:rPr>
            </w:pPr>
          </w:p>
        </w:tc>
        <w:tc>
          <w:tcPr>
            <w:tcW w:w="506" w:type="pct"/>
          </w:tcPr>
          <w:p w14:paraId="15A60C81" w14:textId="77777777" w:rsidR="002875F9" w:rsidRDefault="002875F9" w:rsidP="002875F9">
            <w:pPr>
              <w:tabs>
                <w:tab w:val="left" w:pos="8364"/>
              </w:tabs>
              <w:ind w:right="522"/>
              <w:jc w:val="both"/>
              <w:rPr>
                <w:rFonts w:asciiTheme="minorHAnsi" w:hAnsiTheme="minorHAnsi"/>
              </w:rPr>
            </w:pPr>
            <w:r w:rsidRPr="005C5227">
              <w:rPr>
                <w:rFonts w:asciiTheme="minorHAnsi" w:hAnsiTheme="minorHAnsi"/>
              </w:rPr>
              <w:t>3.</w:t>
            </w:r>
          </w:p>
        </w:tc>
        <w:tc>
          <w:tcPr>
            <w:tcW w:w="3978" w:type="pct"/>
          </w:tcPr>
          <w:p w14:paraId="1E3A69F6" w14:textId="77777777" w:rsidR="002875F9" w:rsidRDefault="002875F9" w:rsidP="002875F9">
            <w:pPr>
              <w:tabs>
                <w:tab w:val="left" w:pos="8364"/>
              </w:tabs>
              <w:ind w:right="522"/>
              <w:jc w:val="both"/>
              <w:rPr>
                <w:rFonts w:asciiTheme="minorHAnsi" w:hAnsiTheme="minorHAnsi"/>
              </w:rPr>
            </w:pPr>
            <w:r w:rsidRPr="005C5227">
              <w:rPr>
                <w:rFonts w:asciiTheme="minorHAnsi" w:hAnsiTheme="minorHAnsi"/>
              </w:rPr>
              <w:t>comply with all local security and health and safety arrangements as notified to it by the Client; and</w:t>
            </w:r>
          </w:p>
        </w:tc>
      </w:tr>
      <w:tr w:rsidR="002875F9" w:rsidRPr="00077ECD" w14:paraId="3B325788" w14:textId="77777777" w:rsidTr="000832A2">
        <w:tc>
          <w:tcPr>
            <w:tcW w:w="516" w:type="pct"/>
          </w:tcPr>
          <w:p w14:paraId="0C4B95FC" w14:textId="77777777" w:rsidR="002875F9" w:rsidRDefault="002875F9" w:rsidP="002875F9">
            <w:pPr>
              <w:tabs>
                <w:tab w:val="left" w:pos="8364"/>
              </w:tabs>
              <w:ind w:right="521"/>
              <w:jc w:val="both"/>
              <w:rPr>
                <w:rFonts w:asciiTheme="minorHAnsi" w:hAnsiTheme="minorHAnsi"/>
                <w:color w:val="0000FF"/>
              </w:rPr>
            </w:pPr>
          </w:p>
        </w:tc>
        <w:tc>
          <w:tcPr>
            <w:tcW w:w="506" w:type="pct"/>
          </w:tcPr>
          <w:p w14:paraId="4AC5A882" w14:textId="77777777" w:rsidR="002875F9" w:rsidRDefault="002875F9" w:rsidP="002875F9">
            <w:pPr>
              <w:tabs>
                <w:tab w:val="left" w:pos="8364"/>
              </w:tabs>
              <w:ind w:right="522"/>
              <w:jc w:val="both"/>
              <w:rPr>
                <w:rFonts w:asciiTheme="minorHAnsi" w:hAnsiTheme="minorHAnsi"/>
              </w:rPr>
            </w:pPr>
            <w:r w:rsidRPr="005C5227">
              <w:rPr>
                <w:rFonts w:asciiTheme="minorHAnsi" w:hAnsiTheme="minorHAnsi"/>
              </w:rPr>
              <w:t>4.</w:t>
            </w:r>
          </w:p>
        </w:tc>
        <w:tc>
          <w:tcPr>
            <w:tcW w:w="3978" w:type="pct"/>
          </w:tcPr>
          <w:p w14:paraId="1BDE5367" w14:textId="77777777" w:rsidR="002875F9" w:rsidRDefault="002875F9" w:rsidP="002875F9">
            <w:pPr>
              <w:tabs>
                <w:tab w:val="left" w:pos="8364"/>
              </w:tabs>
              <w:ind w:right="522"/>
              <w:jc w:val="both"/>
              <w:rPr>
                <w:rFonts w:asciiTheme="minorHAnsi" w:hAnsiTheme="minorHAnsi"/>
              </w:rPr>
            </w:pPr>
            <w:r>
              <w:rPr>
                <w:rFonts w:asciiTheme="minorHAnsi" w:hAnsiTheme="minorHAnsi"/>
              </w:rPr>
              <w:t>supply</w:t>
            </w:r>
            <w:r w:rsidRPr="005C5227">
              <w:rPr>
                <w:rFonts w:asciiTheme="minorHAnsi" w:hAnsiTheme="minorHAnsi"/>
              </w:rPr>
              <w:t xml:space="preserve"> the </w:t>
            </w:r>
            <w:r>
              <w:rPr>
                <w:rFonts w:asciiTheme="minorHAnsi" w:hAnsiTheme="minorHAnsi"/>
              </w:rPr>
              <w:t>Goods</w:t>
            </w:r>
            <w:r w:rsidRPr="005C5227">
              <w:rPr>
                <w:rFonts w:asciiTheme="minorHAnsi" w:hAnsiTheme="minorHAnsi"/>
              </w:rPr>
              <w:t xml:space="preserve"> in accordance with good industry practice and comply with all applicable laws including but not limited to all obligations in the field of environmental, social and labour law that apply at the place where the </w:t>
            </w:r>
            <w:r>
              <w:rPr>
                <w:rFonts w:asciiTheme="minorHAnsi" w:hAnsiTheme="minorHAnsi"/>
              </w:rPr>
              <w:t>Goods</w:t>
            </w:r>
            <w:r w:rsidRPr="005C5227">
              <w:rPr>
                <w:rFonts w:asciiTheme="minorHAnsi" w:hAnsiTheme="minorHAnsi"/>
              </w:rPr>
              <w:t xml:space="preserve"> are </w:t>
            </w:r>
            <w:r>
              <w:rPr>
                <w:rFonts w:asciiTheme="minorHAnsi" w:hAnsiTheme="minorHAnsi"/>
              </w:rPr>
              <w:t>supplied</w:t>
            </w:r>
            <w:r w:rsidRPr="005C5227">
              <w:rPr>
                <w:rFonts w:asciiTheme="minorHAnsi" w:hAnsiTheme="minorHAnsi"/>
              </w:rPr>
              <w:t xml:space="preserve">,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5C5227">
              <w:rPr>
                <w:rFonts w:asciiTheme="minorHAnsi" w:hAnsiTheme="minorHAnsi"/>
              </w:rPr>
              <w:t>.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2875F9" w:rsidRPr="00077ECD" w14:paraId="43E399FA" w14:textId="77777777" w:rsidTr="002875F9">
        <w:tc>
          <w:tcPr>
            <w:tcW w:w="516" w:type="pct"/>
          </w:tcPr>
          <w:p w14:paraId="1554D054" w14:textId="77777777" w:rsidR="002875F9" w:rsidRDefault="002875F9" w:rsidP="002875F9">
            <w:pPr>
              <w:tabs>
                <w:tab w:val="left" w:pos="8364"/>
              </w:tabs>
              <w:ind w:right="521"/>
              <w:jc w:val="both"/>
              <w:rPr>
                <w:rFonts w:asciiTheme="minorHAnsi" w:hAnsiTheme="minorHAnsi"/>
                <w:color w:val="0000FF"/>
              </w:rPr>
            </w:pPr>
            <w:r w:rsidRPr="005C5227">
              <w:rPr>
                <w:rFonts w:asciiTheme="minorHAnsi" w:hAnsiTheme="minorHAnsi"/>
                <w:color w:val="0000FF"/>
              </w:rPr>
              <w:t>C.</w:t>
            </w:r>
          </w:p>
        </w:tc>
        <w:tc>
          <w:tcPr>
            <w:tcW w:w="4484" w:type="pct"/>
            <w:gridSpan w:val="2"/>
          </w:tcPr>
          <w:p w14:paraId="71C8EAC6" w14:textId="3CFAA901" w:rsidR="00AC2C5E" w:rsidRPr="00AC2C5E" w:rsidRDefault="002875F9" w:rsidP="002875F9">
            <w:pPr>
              <w:tabs>
                <w:tab w:val="left" w:pos="8364"/>
              </w:tabs>
              <w:ind w:right="522"/>
              <w:jc w:val="both"/>
            </w:pPr>
            <w:r w:rsidRPr="005C5227">
              <w:rPr>
                <w:rFonts w:asciiTheme="minorHAnsi" w:hAnsiTheme="minorHAnsi"/>
              </w:rPr>
              <w:t xml:space="preserve">The Contractor is deemed to be the prime contractor under this </w:t>
            </w:r>
            <w:r w:rsidR="00AB6556" w:rsidRPr="005C5227">
              <w:rPr>
                <w:rFonts w:asciiTheme="minorHAnsi" w:hAnsiTheme="minorHAnsi"/>
              </w:rPr>
              <w:t>Agreement,</w:t>
            </w:r>
            <w:r w:rsidRPr="005C5227">
              <w:rPr>
                <w:rFonts w:asciiTheme="minorHAnsi" w:hAnsi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to the extent that it or they are retained by the Contractor.</w:t>
            </w:r>
            <w:r>
              <w:rPr>
                <w:rFonts w:asciiTheme="minorHAnsi" w:hAnsiTheme="minorHAnsi"/>
              </w:rPr>
              <w:t xml:space="preserve"> </w:t>
            </w:r>
            <w:r>
              <w:rPr>
                <w:szCs w:val="22"/>
              </w:rPr>
              <w:t>Subject to clause 15, the Contractor shall notify the Client as soon as possible of any changes to the name, contact details and legal representatives of its Subcontractors.</w:t>
            </w:r>
          </w:p>
        </w:tc>
      </w:tr>
      <w:tr w:rsidR="002875F9" w:rsidRPr="00077ECD" w14:paraId="0D0CBF81" w14:textId="77777777" w:rsidTr="002875F9">
        <w:tc>
          <w:tcPr>
            <w:tcW w:w="516" w:type="pct"/>
          </w:tcPr>
          <w:p w14:paraId="0D96E2F7" w14:textId="77777777" w:rsidR="002875F9" w:rsidRDefault="002875F9" w:rsidP="002875F9">
            <w:pPr>
              <w:tabs>
                <w:tab w:val="left" w:pos="8364"/>
              </w:tabs>
              <w:ind w:right="521"/>
              <w:jc w:val="both"/>
              <w:rPr>
                <w:rFonts w:asciiTheme="minorHAnsi" w:hAnsiTheme="minorHAnsi"/>
                <w:color w:val="0000FF"/>
              </w:rPr>
            </w:pPr>
            <w:r w:rsidRPr="005C5227">
              <w:rPr>
                <w:rFonts w:asciiTheme="minorHAnsi" w:hAnsiTheme="minorHAnsi"/>
                <w:color w:val="0000FF"/>
              </w:rPr>
              <w:t>D.</w:t>
            </w:r>
          </w:p>
        </w:tc>
        <w:tc>
          <w:tcPr>
            <w:tcW w:w="4484" w:type="pct"/>
            <w:gridSpan w:val="2"/>
          </w:tcPr>
          <w:p w14:paraId="708DDAB8" w14:textId="2D067834" w:rsidR="002875F9" w:rsidRDefault="002875F9" w:rsidP="002875F9">
            <w:pPr>
              <w:tabs>
                <w:tab w:val="left" w:pos="8364"/>
              </w:tabs>
              <w:ind w:right="522"/>
              <w:jc w:val="both"/>
              <w:rPr>
                <w:rFonts w:asciiTheme="minorHAnsi" w:hAnsiTheme="minorHAnsi"/>
              </w:rPr>
            </w:pPr>
            <w:r w:rsidRPr="005C5227">
              <w:rPr>
                <w:rFonts w:asciiTheme="minorHAnsi" w:hAnsiTheme="minorHAnsi"/>
                <w:szCs w:val="22"/>
              </w:rPr>
              <w:t xml:space="preserve">Without prejudice to clause 1C, where the Client becomes aware that any of the exclusion </w:t>
            </w:r>
            <w:r>
              <w:rPr>
                <w:rFonts w:asciiTheme="minorHAnsi" w:hAnsiTheme="minorHAnsi"/>
                <w:szCs w:val="22"/>
              </w:rPr>
              <w:t xml:space="preserve">grounds set out in Regulation 57 of </w:t>
            </w:r>
            <w:r>
              <w:rPr>
                <w:rFonts w:asciiTheme="minorHAnsi" w:hAnsiTheme="minorHAnsi"/>
              </w:rPr>
              <w:t>S.I. No. 284 of 2016, the European Union (Award of Public Authority Contracts) Regulations 2016</w:t>
            </w:r>
            <w:r w:rsidRPr="005C5227">
              <w:rPr>
                <w:rFonts w:asciiTheme="minorHAnsi" w:hAnsiTheme="minorHAnsi"/>
              </w:rPr>
              <w:t xml:space="preserve"> </w:t>
            </w:r>
            <w:r w:rsidRPr="005C5227">
              <w:rPr>
                <w:rFonts w:asciiTheme="minorHAnsi" w:hAnsiTheme="minorHAnsi"/>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2875F9" w:rsidRPr="00077ECD" w14:paraId="0479AFB9" w14:textId="77777777" w:rsidTr="002875F9">
        <w:tc>
          <w:tcPr>
            <w:tcW w:w="516" w:type="pct"/>
          </w:tcPr>
          <w:p w14:paraId="3D1B78AD" w14:textId="77777777" w:rsidR="002875F9" w:rsidRDefault="002875F9" w:rsidP="002875F9">
            <w:pPr>
              <w:tabs>
                <w:tab w:val="left" w:pos="8364"/>
              </w:tabs>
              <w:ind w:right="521"/>
              <w:jc w:val="both"/>
              <w:rPr>
                <w:rFonts w:asciiTheme="minorHAnsi" w:hAnsiTheme="minorHAnsi"/>
                <w:color w:val="0000FF"/>
              </w:rPr>
            </w:pPr>
            <w:r w:rsidRPr="005C5227">
              <w:rPr>
                <w:rFonts w:asciiTheme="minorHAnsi" w:hAnsiTheme="minorHAnsi"/>
                <w:color w:val="0000FF"/>
              </w:rPr>
              <w:lastRenderedPageBreak/>
              <w:t>E.</w:t>
            </w:r>
          </w:p>
        </w:tc>
        <w:tc>
          <w:tcPr>
            <w:tcW w:w="4484" w:type="pct"/>
            <w:gridSpan w:val="2"/>
          </w:tcPr>
          <w:p w14:paraId="61F16341" w14:textId="77777777" w:rsidR="002875F9" w:rsidRDefault="002875F9" w:rsidP="002875F9">
            <w:pPr>
              <w:tabs>
                <w:tab w:val="left" w:pos="8364"/>
              </w:tabs>
              <w:ind w:right="522"/>
              <w:jc w:val="both"/>
              <w:rPr>
                <w:rFonts w:asciiTheme="minorHAnsi" w:hAnsiTheme="minorHAnsi"/>
              </w:rPr>
            </w:pPr>
            <w:r w:rsidRPr="005C5227">
              <w:rPr>
                <w:rFonts w:asciiTheme="minorHAnsi" w:hAnsiTheme="minorHAnsi"/>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2875F9" w:rsidRPr="00077ECD" w14:paraId="75CEBDE4" w14:textId="77777777" w:rsidTr="002875F9">
        <w:tc>
          <w:tcPr>
            <w:tcW w:w="516" w:type="pct"/>
          </w:tcPr>
          <w:p w14:paraId="4B571064" w14:textId="77777777" w:rsidR="002875F9" w:rsidRDefault="002875F9" w:rsidP="002875F9">
            <w:pPr>
              <w:tabs>
                <w:tab w:val="left" w:pos="8364"/>
              </w:tabs>
              <w:ind w:right="521"/>
              <w:jc w:val="both"/>
              <w:rPr>
                <w:rFonts w:asciiTheme="minorHAnsi" w:hAnsiTheme="minorHAnsi"/>
                <w:color w:val="0000FF"/>
              </w:rPr>
            </w:pPr>
            <w:r w:rsidRPr="005C5227">
              <w:rPr>
                <w:rFonts w:asciiTheme="minorHAnsi" w:hAnsiTheme="minorHAnsi"/>
                <w:color w:val="0000FF"/>
              </w:rPr>
              <w:t>F.</w:t>
            </w:r>
          </w:p>
        </w:tc>
        <w:tc>
          <w:tcPr>
            <w:tcW w:w="4484" w:type="pct"/>
            <w:gridSpan w:val="2"/>
          </w:tcPr>
          <w:p w14:paraId="59D88E9A" w14:textId="77777777" w:rsidR="002875F9" w:rsidRDefault="002875F9" w:rsidP="002875F9">
            <w:pPr>
              <w:tabs>
                <w:tab w:val="left" w:pos="8364"/>
              </w:tabs>
              <w:ind w:right="522"/>
              <w:jc w:val="both"/>
              <w:rPr>
                <w:rFonts w:asciiTheme="minorHAnsi" w:hAnsiTheme="minorHAnsi"/>
              </w:rPr>
            </w:pPr>
            <w:r w:rsidRPr="005C5227">
              <w:rPr>
                <w:rFonts w:asciiTheme="minorHAnsi" w:hAnsiTheme="minorHAnsi"/>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w:t>
            </w:r>
            <w:r>
              <w:rPr>
                <w:rFonts w:asciiTheme="minorHAnsi" w:hAnsiTheme="minorHAnsi"/>
              </w:rPr>
              <w:t>1</w:t>
            </w:r>
            <w:r w:rsidRPr="005C5227">
              <w:rPr>
                <w:rFonts w:asciiTheme="minorHAnsi" w:hAnsiTheme="minorHAnsi"/>
              </w:rPr>
              <w:t>.</w:t>
            </w:r>
          </w:p>
          <w:p w14:paraId="661CB168" w14:textId="77777777" w:rsidR="000832A2" w:rsidRDefault="000832A2" w:rsidP="002875F9">
            <w:pPr>
              <w:tabs>
                <w:tab w:val="left" w:pos="8364"/>
              </w:tabs>
              <w:ind w:right="522"/>
              <w:jc w:val="both"/>
              <w:rPr>
                <w:rFonts w:asciiTheme="minorHAnsi" w:hAnsiTheme="minorHAnsi"/>
              </w:rPr>
            </w:pPr>
          </w:p>
        </w:tc>
      </w:tr>
      <w:tr w:rsidR="000832A2" w:rsidRPr="00077ECD" w14:paraId="49B45606" w14:textId="77777777" w:rsidTr="002875F9">
        <w:tc>
          <w:tcPr>
            <w:tcW w:w="516" w:type="pct"/>
          </w:tcPr>
          <w:p w14:paraId="1757CF3D" w14:textId="77777777" w:rsidR="000832A2" w:rsidRDefault="000832A2" w:rsidP="000832A2">
            <w:pPr>
              <w:tabs>
                <w:tab w:val="left" w:pos="8364"/>
              </w:tabs>
              <w:ind w:right="521"/>
              <w:jc w:val="both"/>
              <w:rPr>
                <w:rFonts w:asciiTheme="minorHAnsi" w:hAnsiTheme="minorHAnsi"/>
                <w:color w:val="0000FF"/>
              </w:rPr>
            </w:pPr>
            <w:r w:rsidRPr="005C5227">
              <w:rPr>
                <w:rFonts w:asciiTheme="minorHAnsi" w:hAnsiTheme="minorHAnsi"/>
                <w:color w:val="0000FF"/>
              </w:rPr>
              <w:t>G.</w:t>
            </w:r>
          </w:p>
        </w:tc>
        <w:tc>
          <w:tcPr>
            <w:tcW w:w="4484" w:type="pct"/>
            <w:gridSpan w:val="2"/>
          </w:tcPr>
          <w:p w14:paraId="59B6544C" w14:textId="77777777" w:rsidR="000832A2" w:rsidRDefault="000832A2" w:rsidP="000832A2">
            <w:pPr>
              <w:tabs>
                <w:tab w:val="left" w:pos="8364"/>
              </w:tabs>
              <w:ind w:right="522"/>
              <w:jc w:val="both"/>
              <w:rPr>
                <w:rFonts w:asciiTheme="minorHAnsi" w:hAnsiTheme="minorHAnsi"/>
              </w:rPr>
            </w:pPr>
            <w:r w:rsidRPr="005C5227">
              <w:rPr>
                <w:rFonts w:asciiTheme="minorHAnsi" w:hAnsiTheme="minorHAnsi"/>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r>
              <w:rPr>
                <w:rFonts w:asciiTheme="minorHAnsi" w:hAnsiTheme="minorHAnsi"/>
              </w:rPr>
              <w:t xml:space="preserve"> </w:t>
            </w:r>
          </w:p>
          <w:p w14:paraId="1EB610EF" w14:textId="3A2C89FC" w:rsidR="000832A2" w:rsidRPr="000832A2" w:rsidRDefault="000832A2" w:rsidP="00DE76A9">
            <w:pPr>
              <w:pStyle w:val="ListParagraph"/>
              <w:numPr>
                <w:ilvl w:val="0"/>
                <w:numId w:val="26"/>
              </w:numPr>
              <w:tabs>
                <w:tab w:val="left" w:pos="8364"/>
              </w:tabs>
              <w:spacing w:before="100" w:after="100"/>
              <w:ind w:left="303" w:right="522"/>
              <w:jc w:val="both"/>
              <w:rPr>
                <w:rFonts w:asciiTheme="minorHAnsi" w:hAnsiTheme="minorHAnsi"/>
              </w:rPr>
            </w:pPr>
            <w:r w:rsidRPr="000832A2">
              <w:rPr>
                <w:szCs w:val="22"/>
              </w:rP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w:t>
            </w:r>
          </w:p>
        </w:tc>
      </w:tr>
    </w:tbl>
    <w:p w14:paraId="2654FCAC" w14:textId="77777777" w:rsidR="002875F9" w:rsidRDefault="002875F9" w:rsidP="002875F9">
      <w:pPr>
        <w:pStyle w:val="Heading2"/>
        <w:tabs>
          <w:tab w:val="left" w:pos="8364"/>
        </w:tabs>
        <w:spacing w:before="120"/>
        <w:rPr>
          <w:rFonts w:asciiTheme="minorHAnsi" w:hAnsiTheme="minorHAnsi"/>
          <w:sz w:val="24"/>
          <w:szCs w:val="24"/>
        </w:rPr>
      </w:pPr>
      <w:r w:rsidRPr="00B8044E">
        <w:t>2.</w:t>
      </w:r>
      <w:r w:rsidRPr="00B8044E">
        <w:tab/>
        <w:t>The Goods</w:t>
      </w:r>
    </w:p>
    <w:tbl>
      <w:tblPr>
        <w:tblpPr w:leftFromText="180" w:rightFromText="180" w:vertAnchor="text" w:horzAnchor="margin" w:tblpY="1"/>
        <w:tblOverlap w:val="never"/>
        <w:tblW w:w="5000" w:type="pct"/>
        <w:tblLook w:val="01E0" w:firstRow="1" w:lastRow="1" w:firstColumn="1" w:lastColumn="1" w:noHBand="0" w:noVBand="0"/>
      </w:tblPr>
      <w:tblGrid>
        <w:gridCol w:w="928"/>
        <w:gridCol w:w="1022"/>
        <w:gridCol w:w="7076"/>
      </w:tblGrid>
      <w:tr w:rsidR="002875F9" w:rsidRPr="00B8044E" w14:paraId="5B0B760C" w14:textId="77777777" w:rsidTr="002875F9">
        <w:tc>
          <w:tcPr>
            <w:tcW w:w="514" w:type="pct"/>
            <w:hideMark/>
          </w:tcPr>
          <w:p w14:paraId="256E19D1" w14:textId="77777777" w:rsidR="002875F9" w:rsidRDefault="002875F9" w:rsidP="002875F9">
            <w:pPr>
              <w:tabs>
                <w:tab w:val="left" w:pos="8364"/>
              </w:tabs>
              <w:spacing w:line="256" w:lineRule="auto"/>
              <w:ind w:right="521"/>
              <w:jc w:val="both"/>
              <w:rPr>
                <w:color w:val="0000FF"/>
              </w:rPr>
            </w:pPr>
            <w:r w:rsidRPr="00B8044E">
              <w:rPr>
                <w:color w:val="0000FF"/>
                <w:szCs w:val="22"/>
              </w:rPr>
              <w:t>A.</w:t>
            </w:r>
          </w:p>
        </w:tc>
        <w:tc>
          <w:tcPr>
            <w:tcW w:w="4486" w:type="pct"/>
            <w:gridSpan w:val="2"/>
            <w:hideMark/>
          </w:tcPr>
          <w:p w14:paraId="0BE13DC5" w14:textId="6FC04897" w:rsidR="002875F9" w:rsidRDefault="002875F9" w:rsidP="002875F9">
            <w:pPr>
              <w:tabs>
                <w:tab w:val="left" w:pos="8364"/>
              </w:tabs>
              <w:jc w:val="both"/>
            </w:pPr>
            <w:r w:rsidRPr="00B8044E">
              <w:rPr>
                <w:szCs w:val="22"/>
              </w:rPr>
              <w:t>The Contractor shall deliver the Goods at the time(s), to the location</w:t>
            </w:r>
            <w:r w:rsidR="00A233B2">
              <w:rPr>
                <w:szCs w:val="22"/>
              </w:rPr>
              <w:t xml:space="preserve"> or via online methods</w:t>
            </w:r>
            <w:r w:rsidRPr="00B8044E">
              <w:rPr>
                <w:szCs w:val="22"/>
              </w:rPr>
              <w:t>(s) and on the date(s) specified in the Specification or otherwise agreed in writing between the Parties.</w:t>
            </w:r>
          </w:p>
        </w:tc>
      </w:tr>
      <w:tr w:rsidR="002875F9" w:rsidRPr="00B8044E" w14:paraId="45A763F4" w14:textId="77777777" w:rsidTr="002875F9">
        <w:tc>
          <w:tcPr>
            <w:tcW w:w="514" w:type="pct"/>
            <w:hideMark/>
          </w:tcPr>
          <w:p w14:paraId="61BC8F23" w14:textId="77777777" w:rsidR="002875F9" w:rsidRDefault="002875F9" w:rsidP="002875F9">
            <w:pPr>
              <w:tabs>
                <w:tab w:val="left" w:pos="8364"/>
              </w:tabs>
              <w:spacing w:line="256" w:lineRule="auto"/>
              <w:ind w:right="521"/>
              <w:jc w:val="both"/>
              <w:rPr>
                <w:color w:val="0000FF"/>
              </w:rPr>
            </w:pPr>
            <w:r w:rsidRPr="00B8044E">
              <w:rPr>
                <w:color w:val="0000FF"/>
                <w:szCs w:val="22"/>
              </w:rPr>
              <w:t>B.</w:t>
            </w:r>
          </w:p>
        </w:tc>
        <w:tc>
          <w:tcPr>
            <w:tcW w:w="4486" w:type="pct"/>
            <w:gridSpan w:val="2"/>
            <w:hideMark/>
          </w:tcPr>
          <w:p w14:paraId="19CC1752" w14:textId="77777777" w:rsidR="002875F9" w:rsidRDefault="002875F9" w:rsidP="002875F9">
            <w:pPr>
              <w:tabs>
                <w:tab w:val="left" w:pos="8364"/>
              </w:tabs>
              <w:jc w:val="both"/>
            </w:pPr>
            <w:r w:rsidRPr="00B8044E">
              <w:rPr>
                <w:szCs w:val="22"/>
              </w:rPr>
              <w:t>Unless otherwise stated in the Specificat</w:t>
            </w:r>
            <w:r>
              <w:rPr>
                <w:szCs w:val="22"/>
              </w:rPr>
              <w:t>ion</w:t>
            </w:r>
            <w:r w:rsidRPr="00B8044E">
              <w:rPr>
                <w:szCs w:val="22"/>
              </w:rPr>
              <w:t>:</w:t>
            </w:r>
          </w:p>
        </w:tc>
      </w:tr>
      <w:tr w:rsidR="002875F9" w:rsidRPr="00B8044E" w14:paraId="33CE1532" w14:textId="77777777" w:rsidTr="002875F9">
        <w:tc>
          <w:tcPr>
            <w:tcW w:w="514" w:type="pct"/>
          </w:tcPr>
          <w:p w14:paraId="3D5509BF" w14:textId="77777777" w:rsidR="002875F9" w:rsidRDefault="002875F9" w:rsidP="002875F9">
            <w:pPr>
              <w:tabs>
                <w:tab w:val="left" w:pos="8364"/>
              </w:tabs>
              <w:spacing w:line="256" w:lineRule="auto"/>
              <w:ind w:right="521"/>
              <w:jc w:val="both"/>
              <w:rPr>
                <w:color w:val="0000FF"/>
              </w:rPr>
            </w:pPr>
          </w:p>
        </w:tc>
        <w:tc>
          <w:tcPr>
            <w:tcW w:w="566" w:type="pct"/>
            <w:hideMark/>
          </w:tcPr>
          <w:p w14:paraId="0263B996" w14:textId="0864F9DF" w:rsidR="002875F9" w:rsidRDefault="002875F9" w:rsidP="002875F9">
            <w:pPr>
              <w:tabs>
                <w:tab w:val="left" w:pos="8364"/>
              </w:tabs>
              <w:jc w:val="both"/>
            </w:pPr>
            <w:r w:rsidRPr="00B8044E">
              <w:rPr>
                <w:szCs w:val="22"/>
              </w:rPr>
              <w:t>4</w:t>
            </w:r>
            <w:r w:rsidR="00A233B2">
              <w:rPr>
                <w:szCs w:val="22"/>
              </w:rPr>
              <w:t>1.</w:t>
            </w:r>
          </w:p>
        </w:tc>
        <w:tc>
          <w:tcPr>
            <w:tcW w:w="3920" w:type="pct"/>
            <w:hideMark/>
          </w:tcPr>
          <w:p w14:paraId="46D350C3" w14:textId="081CF5E4" w:rsidR="002875F9" w:rsidRDefault="002875F9" w:rsidP="002875F9">
            <w:pPr>
              <w:tabs>
                <w:tab w:val="left" w:pos="8364"/>
              </w:tabs>
              <w:jc w:val="both"/>
            </w:pPr>
            <w:r w:rsidRPr="00B8044E">
              <w:rPr>
                <w:szCs w:val="22"/>
              </w:rPr>
              <w:t>Unless expressly agreed to the contrary, the Client shall not be obliged to accept delivery</w:t>
            </w:r>
            <w:r w:rsidR="00A233B2">
              <w:rPr>
                <w:szCs w:val="22"/>
              </w:rPr>
              <w:t xml:space="preserve"> of data</w:t>
            </w:r>
            <w:r w:rsidRPr="00B8044E">
              <w:rPr>
                <w:szCs w:val="22"/>
              </w:rPr>
              <w:t xml:space="preserve"> by instalments. </w:t>
            </w:r>
            <w:r>
              <w:rPr>
                <w:szCs w:val="22"/>
              </w:rPr>
              <w:t xml:space="preserve"> </w:t>
            </w:r>
            <w:r w:rsidRPr="00B8044E">
              <w:rPr>
                <w:szCs w:val="22"/>
              </w:rPr>
              <w:t>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2875F9" w:rsidRPr="00B8044E" w14:paraId="23BF60A9" w14:textId="77777777" w:rsidTr="002875F9">
        <w:tc>
          <w:tcPr>
            <w:tcW w:w="514" w:type="pct"/>
          </w:tcPr>
          <w:p w14:paraId="040FED2B" w14:textId="77777777" w:rsidR="002875F9" w:rsidRDefault="002875F9" w:rsidP="002875F9">
            <w:pPr>
              <w:tabs>
                <w:tab w:val="left" w:pos="8364"/>
              </w:tabs>
              <w:spacing w:line="256" w:lineRule="auto"/>
              <w:ind w:right="521"/>
              <w:jc w:val="both"/>
              <w:rPr>
                <w:color w:val="0000FF"/>
              </w:rPr>
            </w:pPr>
          </w:p>
        </w:tc>
        <w:tc>
          <w:tcPr>
            <w:tcW w:w="566" w:type="pct"/>
            <w:hideMark/>
          </w:tcPr>
          <w:p w14:paraId="720A4177" w14:textId="77777777" w:rsidR="002875F9" w:rsidRDefault="002875F9" w:rsidP="002875F9">
            <w:pPr>
              <w:tabs>
                <w:tab w:val="left" w:pos="8364"/>
              </w:tabs>
              <w:jc w:val="both"/>
            </w:pPr>
            <w:r w:rsidRPr="00B8044E">
              <w:rPr>
                <w:szCs w:val="22"/>
              </w:rPr>
              <w:t>5.</w:t>
            </w:r>
          </w:p>
        </w:tc>
        <w:tc>
          <w:tcPr>
            <w:tcW w:w="3920" w:type="pct"/>
            <w:hideMark/>
          </w:tcPr>
          <w:p w14:paraId="0E7E70F0" w14:textId="38B73204" w:rsidR="002875F9" w:rsidRDefault="002875F9" w:rsidP="002875F9">
            <w:pPr>
              <w:tabs>
                <w:tab w:val="left" w:pos="8364"/>
              </w:tabs>
              <w:jc w:val="both"/>
            </w:pPr>
            <w:r w:rsidRPr="00B8044E">
              <w:rPr>
                <w:szCs w:val="22"/>
              </w:rPr>
              <w:t>The Client shall be under no obligation to accept or pay for any Goods</w:t>
            </w:r>
            <w:r w:rsidR="00A233B2">
              <w:rPr>
                <w:szCs w:val="22"/>
              </w:rPr>
              <w:t>/data</w:t>
            </w:r>
            <w:r w:rsidRPr="00B8044E">
              <w:rPr>
                <w:szCs w:val="22"/>
              </w:rPr>
              <w:t xml:space="preserve"> delivered in excess of the quantity ordered. </w:t>
            </w:r>
            <w:r>
              <w:rPr>
                <w:szCs w:val="22"/>
              </w:rPr>
              <w:t xml:space="preserve"> </w:t>
            </w:r>
            <w:r w:rsidRPr="00B8044E">
              <w:rPr>
                <w:szCs w:val="22"/>
              </w:rPr>
              <w:t>The risk in any over-delivered Goods shall remain with the Contractor.</w:t>
            </w:r>
          </w:p>
        </w:tc>
      </w:tr>
      <w:tr w:rsidR="002875F9" w:rsidRPr="00B8044E" w14:paraId="798DE6E0" w14:textId="77777777" w:rsidTr="002875F9">
        <w:tc>
          <w:tcPr>
            <w:tcW w:w="514" w:type="pct"/>
          </w:tcPr>
          <w:p w14:paraId="7FEBF314" w14:textId="77777777" w:rsidR="002875F9" w:rsidRDefault="002875F9" w:rsidP="002875F9">
            <w:pPr>
              <w:tabs>
                <w:tab w:val="left" w:pos="8364"/>
              </w:tabs>
              <w:spacing w:line="256" w:lineRule="auto"/>
              <w:ind w:right="521"/>
              <w:jc w:val="both"/>
              <w:rPr>
                <w:color w:val="0000FF"/>
              </w:rPr>
            </w:pPr>
          </w:p>
        </w:tc>
        <w:tc>
          <w:tcPr>
            <w:tcW w:w="566" w:type="pct"/>
            <w:hideMark/>
          </w:tcPr>
          <w:p w14:paraId="19D9559B" w14:textId="77777777" w:rsidR="002875F9" w:rsidRDefault="002875F9" w:rsidP="002875F9">
            <w:pPr>
              <w:tabs>
                <w:tab w:val="left" w:pos="8364"/>
              </w:tabs>
              <w:jc w:val="both"/>
            </w:pPr>
            <w:r w:rsidRPr="00B8044E">
              <w:rPr>
                <w:szCs w:val="22"/>
              </w:rPr>
              <w:t>6.</w:t>
            </w:r>
          </w:p>
        </w:tc>
        <w:tc>
          <w:tcPr>
            <w:tcW w:w="3920" w:type="pct"/>
            <w:hideMark/>
          </w:tcPr>
          <w:p w14:paraId="41B5E138" w14:textId="77777777" w:rsidR="002875F9" w:rsidRDefault="002875F9" w:rsidP="002875F9">
            <w:pPr>
              <w:tabs>
                <w:tab w:val="left" w:pos="8364"/>
              </w:tabs>
              <w:jc w:val="both"/>
            </w:pPr>
            <w:r w:rsidRPr="00B8044E">
              <w:rPr>
                <w:szCs w:val="22"/>
              </w:rPr>
              <w:t>The Client shall be under no obligation to accept or pay for any Goods supplied earlier than the date for delivery stated in the Specification.</w:t>
            </w:r>
          </w:p>
        </w:tc>
      </w:tr>
      <w:tr w:rsidR="002875F9" w:rsidRPr="00B8044E" w14:paraId="14677E02" w14:textId="77777777" w:rsidTr="002875F9">
        <w:tc>
          <w:tcPr>
            <w:tcW w:w="514" w:type="pct"/>
          </w:tcPr>
          <w:p w14:paraId="4CB0B5F6" w14:textId="77777777" w:rsidR="002875F9" w:rsidRDefault="002875F9" w:rsidP="002875F9">
            <w:pPr>
              <w:tabs>
                <w:tab w:val="left" w:pos="8364"/>
              </w:tabs>
              <w:spacing w:line="256" w:lineRule="auto"/>
              <w:ind w:right="521"/>
              <w:jc w:val="both"/>
              <w:rPr>
                <w:color w:val="0000FF"/>
              </w:rPr>
            </w:pPr>
            <w:r>
              <w:rPr>
                <w:color w:val="0000FF"/>
                <w:szCs w:val="22"/>
              </w:rPr>
              <w:t>D.</w:t>
            </w:r>
          </w:p>
        </w:tc>
        <w:tc>
          <w:tcPr>
            <w:tcW w:w="4486" w:type="pct"/>
            <w:gridSpan w:val="2"/>
          </w:tcPr>
          <w:p w14:paraId="15DB2D59" w14:textId="77777777" w:rsidR="002875F9" w:rsidRDefault="002875F9" w:rsidP="002875F9">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2875F9" w:rsidRPr="00B8044E" w14:paraId="6BA63C57" w14:textId="77777777" w:rsidTr="002875F9">
        <w:tc>
          <w:tcPr>
            <w:tcW w:w="514" w:type="pct"/>
          </w:tcPr>
          <w:p w14:paraId="6159E1ED" w14:textId="77777777" w:rsidR="002875F9" w:rsidRDefault="002875F9" w:rsidP="002875F9">
            <w:pPr>
              <w:tabs>
                <w:tab w:val="left" w:pos="8364"/>
              </w:tabs>
              <w:spacing w:line="256" w:lineRule="auto"/>
              <w:ind w:right="521"/>
              <w:jc w:val="both"/>
              <w:rPr>
                <w:color w:val="0000FF"/>
              </w:rPr>
            </w:pPr>
            <w:r>
              <w:rPr>
                <w:color w:val="0000FF"/>
                <w:szCs w:val="22"/>
              </w:rPr>
              <w:lastRenderedPageBreak/>
              <w:t>E.</w:t>
            </w:r>
          </w:p>
        </w:tc>
        <w:tc>
          <w:tcPr>
            <w:tcW w:w="4486" w:type="pct"/>
            <w:gridSpan w:val="2"/>
          </w:tcPr>
          <w:p w14:paraId="503D1AB6" w14:textId="67A750CF" w:rsidR="002875F9" w:rsidRPr="00BB3F37" w:rsidRDefault="00BB3F37" w:rsidP="002875F9">
            <w:pPr>
              <w:rPr>
                <w:b/>
                <w:iCs/>
                <w:color w:val="FF0000"/>
              </w:rPr>
            </w:pPr>
            <w:r w:rsidRPr="00BB3F37">
              <w:rPr>
                <w:b/>
                <w:iCs/>
                <w:color w:val="FF0000"/>
                <w:highlight w:val="darkGray"/>
              </w:rPr>
              <w:t>NOT USED</w:t>
            </w:r>
          </w:p>
          <w:p w14:paraId="53369B3F" w14:textId="77777777" w:rsidR="002875F9" w:rsidRPr="00D64DF7" w:rsidRDefault="002875F9" w:rsidP="002875F9">
            <w:r w:rsidRPr="00D64DF7">
              <w:t>Without prejudice to any general right to damages under this Agreement where the Contractor does not deliver the ordered amount within delivery dates or lead times in accordance with this Agreement, the Client may, at his discretion, deduct</w:t>
            </w:r>
            <w:r>
              <w:t xml:space="preserve"> </w:t>
            </w:r>
            <w:r>
              <w:fldChar w:fldCharType="begin">
                <w:ffData>
                  <w:name w:val="Text106"/>
                  <w:enabled/>
                  <w:calcOnExit w:val="0"/>
                  <w:textInput>
                    <w:default w:val="[insert amount – eg: [number] per cent of the Charges paid or projected to be paid (whichever is higher) under this Agreement]"/>
                  </w:textInput>
                </w:ffData>
              </w:fldChar>
            </w:r>
            <w:r>
              <w:instrText xml:space="preserve"> FORMTEXT </w:instrText>
            </w:r>
            <w:r>
              <w:fldChar w:fldCharType="separate"/>
            </w:r>
            <w:r>
              <w:rPr>
                <w:noProof/>
              </w:rPr>
              <w:t>[insert amount]</w:t>
            </w:r>
            <w:r>
              <w:fldChar w:fldCharType="end"/>
            </w:r>
            <w:r w:rsidRPr="00D64DF7">
              <w:t>per week</w:t>
            </w:r>
            <w:r>
              <w:t>/day</w:t>
            </w:r>
            <w:r w:rsidRPr="00D64DF7">
              <w:t>, or part thereof, for each week</w:t>
            </w:r>
            <w:r>
              <w:t>/day</w:t>
            </w:r>
            <w:r w:rsidRPr="00D64DF7">
              <w:t xml:space="preserve"> of late delivery of the value of the entire relevant invoice or order as liquidated damages up to a maximum amount of </w:t>
            </w:r>
            <w:r>
              <w:fldChar w:fldCharType="begin">
                <w:ffData>
                  <w:name w:val="Text106"/>
                  <w:enabled/>
                  <w:calcOnExit w:val="0"/>
                  <w:textInput>
                    <w:default w:val="[insert amount – eg: [number] per cent of the Charges paid or projected to be paid (whichever is higher) under this Agreement]"/>
                  </w:textInput>
                </w:ffData>
              </w:fldChar>
            </w:r>
            <w:r>
              <w:instrText xml:space="preserve"> FORMTEXT </w:instrText>
            </w:r>
            <w:r>
              <w:fldChar w:fldCharType="separate"/>
            </w:r>
            <w:r>
              <w:rPr>
                <w:noProof/>
              </w:rPr>
              <w:t>[insert amount]</w:t>
            </w:r>
            <w:r>
              <w:fldChar w:fldCharType="end"/>
            </w:r>
            <w:r>
              <w:t>.</w:t>
            </w:r>
          </w:p>
          <w:p w14:paraId="70EEA5A3" w14:textId="77777777" w:rsidR="002875F9" w:rsidRPr="00D64DF7" w:rsidRDefault="002875F9" w:rsidP="002875F9">
            <w:r w:rsidRPr="00D64DF7">
              <w:t>Where the Liquidated Damages Threshold is met or exceeded (being that delivery continues not to be performed after the Liquidated Damages Threshold is met), the Client shall be entitled to:</w:t>
            </w:r>
          </w:p>
          <w:p w14:paraId="0E5551AF" w14:textId="77777777" w:rsidR="002875F9" w:rsidRPr="00D64DF7" w:rsidRDefault="002875F9" w:rsidP="00DE76A9">
            <w:pPr>
              <w:pStyle w:val="ListParagraph"/>
              <w:numPr>
                <w:ilvl w:val="0"/>
                <w:numId w:val="22"/>
              </w:numPr>
              <w:spacing w:before="0" w:beforeAutospacing="0" w:after="120" w:afterAutospacing="0" w:line="276" w:lineRule="auto"/>
            </w:pPr>
            <w:r w:rsidRPr="00D64DF7">
              <w:t>claim any remedy available to it (whether under this Agreement or otherwise) for loss or damage incurred or suffered by it after the end of the Liquidated Damages Period; and;</w:t>
            </w:r>
          </w:p>
          <w:p w14:paraId="7A2B569A" w14:textId="77777777" w:rsidR="002875F9" w:rsidRPr="00D64DF7" w:rsidRDefault="002875F9" w:rsidP="00DE76A9">
            <w:pPr>
              <w:pStyle w:val="ListParagraph"/>
              <w:numPr>
                <w:ilvl w:val="0"/>
                <w:numId w:val="22"/>
              </w:numPr>
              <w:spacing w:before="0" w:beforeAutospacing="0" w:after="120" w:afterAutospacing="0" w:line="276" w:lineRule="auto"/>
            </w:pPr>
            <w:r w:rsidRPr="00D64DF7">
              <w:t>without prejudice to sub-clause (1), the Client shall be entitled to terminate the Agreement with immediate effect by giving notice in writing to the Contractor.</w:t>
            </w:r>
          </w:p>
        </w:tc>
      </w:tr>
    </w:tbl>
    <w:p w14:paraId="3796CFD6" w14:textId="52C63589" w:rsidR="002875F9" w:rsidRPr="00B8044E" w:rsidRDefault="0054772B" w:rsidP="002875F9">
      <w:pPr>
        <w:pStyle w:val="Heading2"/>
        <w:jc w:val="both"/>
      </w:pPr>
      <w:r>
        <w:t>3.</w:t>
      </w:r>
      <w:r w:rsidR="002875F9" w:rsidRPr="00B8044E">
        <w:tab/>
        <w:t xml:space="preserve">Risk and Title </w:t>
      </w:r>
    </w:p>
    <w:tbl>
      <w:tblPr>
        <w:tblW w:w="0" w:type="auto"/>
        <w:tblLook w:val="01E0" w:firstRow="1" w:lastRow="1" w:firstColumn="1" w:lastColumn="1" w:noHBand="0" w:noVBand="0"/>
      </w:tblPr>
      <w:tblGrid>
        <w:gridCol w:w="636"/>
        <w:gridCol w:w="8390"/>
      </w:tblGrid>
      <w:tr w:rsidR="002875F9" w:rsidRPr="00B8044E" w14:paraId="37156CC9" w14:textId="77777777" w:rsidTr="002875F9">
        <w:trPr>
          <w:trHeight w:val="3030"/>
        </w:trPr>
        <w:tc>
          <w:tcPr>
            <w:tcW w:w="646" w:type="dxa"/>
            <w:hideMark/>
          </w:tcPr>
          <w:p w14:paraId="2FB02002" w14:textId="77777777" w:rsidR="002875F9" w:rsidRPr="00B8044E" w:rsidRDefault="002875F9" w:rsidP="002875F9">
            <w:pPr>
              <w:spacing w:line="256" w:lineRule="auto"/>
              <w:jc w:val="both"/>
              <w:rPr>
                <w:color w:val="0000FF"/>
              </w:rPr>
            </w:pPr>
            <w:r w:rsidRPr="00B8044E">
              <w:rPr>
                <w:color w:val="0000FF"/>
                <w:szCs w:val="22"/>
              </w:rPr>
              <w:t>A.</w:t>
            </w:r>
          </w:p>
        </w:tc>
        <w:tc>
          <w:tcPr>
            <w:tcW w:w="8676" w:type="dxa"/>
            <w:hideMark/>
          </w:tcPr>
          <w:p w14:paraId="12C8A959" w14:textId="23608856" w:rsidR="002875F9" w:rsidRPr="00B8044E" w:rsidRDefault="002875F9" w:rsidP="002875F9">
            <w:pPr>
              <w:jc w:val="both"/>
            </w:pPr>
            <w:r w:rsidRPr="00B8044E">
              <w:rPr>
                <w:szCs w:val="22"/>
              </w:rPr>
              <w:t>The Goods ordered under this Agreement shall be delivered to any location</w:t>
            </w:r>
            <w:r w:rsidR="00A233B2">
              <w:rPr>
                <w:szCs w:val="22"/>
              </w:rPr>
              <w:t>/online location</w:t>
            </w:r>
            <w:r w:rsidRPr="00B8044E">
              <w:rPr>
                <w:szCs w:val="22"/>
              </w:rPr>
              <w:t xml:space="preserve"> specified by the Client, in Ireland, without limit to the number of locations, in the quantities and by the dates specified in the orders, unless otherwise stated. </w:t>
            </w:r>
            <w:r>
              <w:rPr>
                <w:szCs w:val="22"/>
              </w:rPr>
              <w:t xml:space="preserve"> </w:t>
            </w:r>
            <w:r w:rsidRPr="00B8044E">
              <w:rPr>
                <w:szCs w:val="22"/>
              </w:rPr>
              <w:t xml:space="preserve">Any extension of the delivery time shall not constitute a general waiver or acquiescence on the part of the Client. </w:t>
            </w:r>
            <w:r>
              <w:rPr>
                <w:szCs w:val="22"/>
              </w:rPr>
              <w:t xml:space="preserve"> </w:t>
            </w:r>
            <w:r w:rsidRPr="00B8044E">
              <w:rPr>
                <w:szCs w:val="22"/>
              </w:rPr>
              <w:t xml:space="preserve">All such Goods shall be delivered free of encumbrances or retention of title clauses or similar provision. </w:t>
            </w:r>
            <w:r>
              <w:rPr>
                <w:szCs w:val="22"/>
              </w:rPr>
              <w:t xml:space="preserve"> </w:t>
            </w:r>
            <w:r w:rsidRPr="00B8044E">
              <w:rPr>
                <w:szCs w:val="22"/>
              </w:rPr>
              <w:t>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2875F9" w:rsidRPr="00B8044E" w14:paraId="57BAA82B" w14:textId="77777777" w:rsidTr="002875F9">
        <w:tc>
          <w:tcPr>
            <w:tcW w:w="646" w:type="dxa"/>
            <w:hideMark/>
          </w:tcPr>
          <w:p w14:paraId="4BFB305D" w14:textId="77777777" w:rsidR="002875F9" w:rsidRPr="00B8044E" w:rsidRDefault="002875F9" w:rsidP="002875F9">
            <w:pPr>
              <w:spacing w:line="256" w:lineRule="auto"/>
              <w:jc w:val="both"/>
              <w:rPr>
                <w:color w:val="0000FF"/>
              </w:rPr>
            </w:pPr>
            <w:r w:rsidRPr="00B8044E">
              <w:rPr>
                <w:color w:val="0000FF"/>
                <w:szCs w:val="22"/>
              </w:rPr>
              <w:t>B.</w:t>
            </w:r>
          </w:p>
        </w:tc>
        <w:tc>
          <w:tcPr>
            <w:tcW w:w="8676" w:type="dxa"/>
            <w:hideMark/>
          </w:tcPr>
          <w:p w14:paraId="7E7B355A" w14:textId="5F44E78C" w:rsidR="002875F9" w:rsidRPr="00B8044E" w:rsidRDefault="00A233B2" w:rsidP="002875F9">
            <w:pPr>
              <w:jc w:val="both"/>
            </w:pPr>
            <w:r>
              <w:rPr>
                <w:szCs w:val="22"/>
              </w:rPr>
              <w:t xml:space="preserve">Rights to publish </w:t>
            </w:r>
            <w:r w:rsidR="002875F9" w:rsidRPr="00B8044E">
              <w:rPr>
                <w:szCs w:val="22"/>
              </w:rPr>
              <w:t>shall pass to the Client on payment for the Goods.</w:t>
            </w:r>
          </w:p>
        </w:tc>
      </w:tr>
    </w:tbl>
    <w:p w14:paraId="2ED257CF" w14:textId="474019CB" w:rsidR="002875F9" w:rsidRPr="00077ECD" w:rsidRDefault="0054772B" w:rsidP="002875F9">
      <w:pPr>
        <w:pStyle w:val="Heading2"/>
        <w:spacing w:before="120"/>
        <w:jc w:val="both"/>
        <w:rPr>
          <w:rFonts w:asciiTheme="minorHAnsi" w:hAnsiTheme="minorHAnsi"/>
        </w:rPr>
      </w:pPr>
      <w:r>
        <w:rPr>
          <w:rFonts w:asciiTheme="minorHAnsi" w:hAnsiTheme="minorHAnsi"/>
        </w:rPr>
        <w:t>4</w:t>
      </w:r>
      <w:r w:rsidR="002875F9" w:rsidRPr="005C5227">
        <w:rPr>
          <w:rFonts w:asciiTheme="minorHAnsi" w:hAnsiTheme="minorHAnsi"/>
        </w:rPr>
        <w:t>.</w:t>
      </w:r>
      <w:r w:rsidR="002875F9" w:rsidRPr="005C5227">
        <w:rPr>
          <w:rFonts w:asciiTheme="minorHAnsi" w:hAnsiTheme="minorHAnsi"/>
        </w:rPr>
        <w:tab/>
        <w:t>Payment</w:t>
      </w:r>
    </w:p>
    <w:tbl>
      <w:tblPr>
        <w:tblW w:w="0" w:type="auto"/>
        <w:tblLook w:val="01E0" w:firstRow="1" w:lastRow="1" w:firstColumn="1" w:lastColumn="1" w:noHBand="0" w:noVBand="0"/>
      </w:tblPr>
      <w:tblGrid>
        <w:gridCol w:w="757"/>
        <w:gridCol w:w="664"/>
        <w:gridCol w:w="7605"/>
      </w:tblGrid>
      <w:tr w:rsidR="002875F9" w:rsidRPr="00077ECD" w14:paraId="230938AB" w14:textId="77777777" w:rsidTr="002875F9">
        <w:tc>
          <w:tcPr>
            <w:tcW w:w="828" w:type="dxa"/>
          </w:tcPr>
          <w:p w14:paraId="567F6009"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A.</w:t>
            </w:r>
          </w:p>
        </w:tc>
        <w:tc>
          <w:tcPr>
            <w:tcW w:w="9540" w:type="dxa"/>
            <w:gridSpan w:val="2"/>
          </w:tcPr>
          <w:p w14:paraId="6F94302E" w14:textId="77777777" w:rsidR="002875F9" w:rsidRPr="00077ECD" w:rsidRDefault="002875F9" w:rsidP="002875F9">
            <w:pPr>
              <w:jc w:val="both"/>
              <w:rPr>
                <w:rFonts w:asciiTheme="minorHAnsi" w:hAnsiTheme="minorHAnsi"/>
              </w:rPr>
            </w:pPr>
            <w:r w:rsidRPr="005C5227">
              <w:rPr>
                <w:rFonts w:asciiTheme="minorHAnsi" w:hAnsiTheme="minorHAnsi"/>
              </w:rPr>
              <w:t xml:space="preserve">Subject to the provisions of this clause </w:t>
            </w:r>
            <w:r>
              <w:rPr>
                <w:rFonts w:asciiTheme="minorHAnsi" w:hAnsiTheme="minorHAnsi"/>
              </w:rPr>
              <w:t>5</w:t>
            </w:r>
            <w:r w:rsidRPr="005C5227">
              <w:rPr>
                <w:rFonts w:asciiTheme="minorHAnsi" w:hAnsiTheme="minorHAnsi"/>
              </w:rPr>
              <w:t xml:space="preserve"> the Client shall pay and discharge the Charges (plus any applicable VAT), in the manner specified at Schedule C. </w:t>
            </w:r>
            <w:r>
              <w:rPr>
                <w:rFonts w:asciiTheme="minorHAnsi" w:hAnsiTheme="minorHAnsi"/>
              </w:rPr>
              <w:t xml:space="preserve"> </w:t>
            </w:r>
            <w:r w:rsidRPr="005C5227">
              <w:rPr>
                <w:rFonts w:asciiTheme="minorHAnsi" w:hAnsiTheme="minorHAnsi"/>
              </w:rPr>
              <w:t>Invoicing arrangements shall be on such terms as may be agreed between the Parties.</w:t>
            </w:r>
          </w:p>
        </w:tc>
      </w:tr>
      <w:tr w:rsidR="002875F9" w:rsidRPr="00077ECD" w14:paraId="45BB6B82" w14:textId="77777777" w:rsidTr="002875F9">
        <w:tc>
          <w:tcPr>
            <w:tcW w:w="828" w:type="dxa"/>
          </w:tcPr>
          <w:p w14:paraId="33CFB796"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B.</w:t>
            </w:r>
          </w:p>
        </w:tc>
        <w:tc>
          <w:tcPr>
            <w:tcW w:w="9540" w:type="dxa"/>
            <w:gridSpan w:val="2"/>
          </w:tcPr>
          <w:p w14:paraId="42C2C990" w14:textId="77777777" w:rsidR="002875F9" w:rsidRPr="00077ECD" w:rsidRDefault="002875F9" w:rsidP="002875F9">
            <w:pPr>
              <w:jc w:val="both"/>
              <w:rPr>
                <w:rFonts w:asciiTheme="minorHAnsi" w:hAnsiTheme="minorHAnsi"/>
              </w:rPr>
            </w:pPr>
            <w:r w:rsidRPr="005C5227">
              <w:rPr>
                <w:rFonts w:asciiTheme="minorHAnsi" w:hAnsiTheme="minorHAnsi"/>
              </w:rPr>
              <w:t>Discharge of the Charges is subject to:</w:t>
            </w:r>
          </w:p>
        </w:tc>
      </w:tr>
      <w:tr w:rsidR="002875F9" w:rsidRPr="00077ECD" w14:paraId="75FC32E6" w14:textId="77777777" w:rsidTr="002875F9">
        <w:tc>
          <w:tcPr>
            <w:tcW w:w="828" w:type="dxa"/>
          </w:tcPr>
          <w:p w14:paraId="42183E08" w14:textId="77777777" w:rsidR="002875F9" w:rsidRPr="00077ECD" w:rsidRDefault="002875F9" w:rsidP="002875F9">
            <w:pPr>
              <w:jc w:val="both"/>
              <w:rPr>
                <w:rFonts w:asciiTheme="minorHAnsi" w:hAnsiTheme="minorHAnsi"/>
                <w:color w:val="0000FF"/>
              </w:rPr>
            </w:pPr>
          </w:p>
        </w:tc>
        <w:tc>
          <w:tcPr>
            <w:tcW w:w="720" w:type="dxa"/>
          </w:tcPr>
          <w:p w14:paraId="371090A6" w14:textId="77777777" w:rsidR="002875F9" w:rsidRPr="00077ECD" w:rsidRDefault="002875F9" w:rsidP="002875F9">
            <w:pPr>
              <w:jc w:val="both"/>
              <w:rPr>
                <w:rFonts w:asciiTheme="minorHAnsi" w:hAnsiTheme="minorHAnsi"/>
              </w:rPr>
            </w:pPr>
            <w:r w:rsidRPr="005C5227">
              <w:rPr>
                <w:rFonts w:asciiTheme="minorHAnsi" w:hAnsiTheme="minorHAnsi"/>
              </w:rPr>
              <w:t>1.</w:t>
            </w:r>
          </w:p>
        </w:tc>
        <w:tc>
          <w:tcPr>
            <w:tcW w:w="8820" w:type="dxa"/>
          </w:tcPr>
          <w:p w14:paraId="1189FEAF" w14:textId="77777777" w:rsidR="002875F9" w:rsidRPr="00077ECD" w:rsidRDefault="002875F9" w:rsidP="002875F9">
            <w:pPr>
              <w:jc w:val="both"/>
              <w:rPr>
                <w:rFonts w:asciiTheme="minorHAnsi" w:hAnsiTheme="minorHAnsi"/>
              </w:rPr>
            </w:pPr>
            <w:r w:rsidRPr="005C5227">
              <w:rPr>
                <w:rFonts w:asciiTheme="minorHAnsi" w:hAnsiTheme="minorHAnsi"/>
              </w:rPr>
              <w:t>Compliance by the Contractor with the provisions of this Agreement including but not limited to any milestones, compliance schedules and/or operational protocols in place pursuant to clause 1</w:t>
            </w:r>
            <w:r>
              <w:rPr>
                <w:rFonts w:asciiTheme="minorHAnsi" w:hAnsiTheme="minorHAnsi"/>
              </w:rPr>
              <w:t>1</w:t>
            </w:r>
            <w:r w:rsidRPr="005C5227">
              <w:rPr>
                <w:rFonts w:asciiTheme="minorHAnsi" w:hAnsiTheme="minorHAnsi"/>
              </w:rPr>
              <w:t>A from time to time;</w:t>
            </w:r>
          </w:p>
        </w:tc>
      </w:tr>
      <w:tr w:rsidR="002875F9" w:rsidRPr="00077ECD" w14:paraId="7EA28892" w14:textId="77777777" w:rsidTr="002875F9">
        <w:tc>
          <w:tcPr>
            <w:tcW w:w="828" w:type="dxa"/>
          </w:tcPr>
          <w:p w14:paraId="67398BA7" w14:textId="77777777" w:rsidR="002875F9" w:rsidRPr="00077ECD" w:rsidRDefault="002875F9" w:rsidP="002875F9">
            <w:pPr>
              <w:jc w:val="both"/>
              <w:rPr>
                <w:rFonts w:asciiTheme="minorHAnsi" w:hAnsiTheme="minorHAnsi"/>
                <w:color w:val="0000FF"/>
              </w:rPr>
            </w:pPr>
          </w:p>
        </w:tc>
        <w:tc>
          <w:tcPr>
            <w:tcW w:w="720" w:type="dxa"/>
          </w:tcPr>
          <w:p w14:paraId="25AF674D" w14:textId="77777777" w:rsidR="002875F9" w:rsidRPr="00077ECD" w:rsidRDefault="002875F9" w:rsidP="002875F9">
            <w:pPr>
              <w:jc w:val="both"/>
              <w:rPr>
                <w:rFonts w:asciiTheme="minorHAnsi" w:hAnsiTheme="minorHAnsi"/>
              </w:rPr>
            </w:pPr>
            <w:r w:rsidRPr="005C5227">
              <w:rPr>
                <w:rFonts w:asciiTheme="minorHAnsi" w:hAnsiTheme="minorHAnsi"/>
              </w:rPr>
              <w:t>2.</w:t>
            </w:r>
          </w:p>
        </w:tc>
        <w:tc>
          <w:tcPr>
            <w:tcW w:w="8820" w:type="dxa"/>
          </w:tcPr>
          <w:p w14:paraId="551AC273" w14:textId="77777777" w:rsidR="002875F9" w:rsidRPr="00077ECD" w:rsidRDefault="002875F9" w:rsidP="002875F9">
            <w:pPr>
              <w:jc w:val="both"/>
              <w:rPr>
                <w:rFonts w:asciiTheme="minorHAnsi" w:hAnsiTheme="minorHAnsi"/>
              </w:rPr>
            </w:pPr>
            <w:r w:rsidRPr="005C5227">
              <w:rPr>
                <w:rFonts w:asciiTheme="minorHAnsi" w:hAnsiTheme="minorHAnsi"/>
              </w:rPr>
              <w:t>The furnishing by the Contractor of a valid invoice and such supporting documentation as may be required by the Client from time to time. Any Contractor pre-printed terms and conditions are hereby disallowed;</w:t>
            </w:r>
          </w:p>
        </w:tc>
      </w:tr>
      <w:tr w:rsidR="002875F9" w:rsidRPr="00077ECD" w14:paraId="0E850C02" w14:textId="77777777" w:rsidTr="002875F9">
        <w:tc>
          <w:tcPr>
            <w:tcW w:w="828" w:type="dxa"/>
          </w:tcPr>
          <w:p w14:paraId="3C5E3E3A" w14:textId="77777777" w:rsidR="002875F9" w:rsidRPr="00077ECD" w:rsidRDefault="002875F9" w:rsidP="002875F9">
            <w:pPr>
              <w:jc w:val="both"/>
              <w:rPr>
                <w:rFonts w:asciiTheme="minorHAnsi" w:hAnsiTheme="minorHAnsi"/>
                <w:color w:val="0000FF"/>
              </w:rPr>
            </w:pPr>
          </w:p>
        </w:tc>
        <w:tc>
          <w:tcPr>
            <w:tcW w:w="720" w:type="dxa"/>
          </w:tcPr>
          <w:p w14:paraId="06861436" w14:textId="77777777" w:rsidR="002875F9" w:rsidRPr="00077ECD" w:rsidRDefault="002875F9" w:rsidP="002875F9">
            <w:pPr>
              <w:jc w:val="both"/>
              <w:rPr>
                <w:rFonts w:asciiTheme="minorHAnsi" w:hAnsiTheme="minorHAnsi"/>
              </w:rPr>
            </w:pPr>
            <w:r w:rsidRPr="005C5227">
              <w:rPr>
                <w:rFonts w:asciiTheme="minorHAnsi" w:hAnsiTheme="minorHAnsi"/>
              </w:rPr>
              <w:t>3.</w:t>
            </w:r>
          </w:p>
        </w:tc>
        <w:tc>
          <w:tcPr>
            <w:tcW w:w="8820" w:type="dxa"/>
          </w:tcPr>
          <w:p w14:paraId="60C206A0" w14:textId="44C90FF3" w:rsidR="002875F9" w:rsidRPr="00077ECD" w:rsidRDefault="002875F9" w:rsidP="002875F9">
            <w:pPr>
              <w:jc w:val="both"/>
              <w:rPr>
                <w:rFonts w:asciiTheme="minorHAnsi" w:hAnsiTheme="minorHAnsi"/>
              </w:rPr>
            </w:pPr>
            <w:r w:rsidRPr="005C5227">
              <w:rPr>
                <w:rFonts w:asciiTheme="minorHAnsi" w:hAnsiTheme="minorHAnsi"/>
              </w:rPr>
              <w:t xml:space="preserve">Invoices being submitted to the Client’s Contact (as set out in this Agreement or such other alternative contact as may be agreed between the Parties). All and any queries relating to the invoice and/or the </w:t>
            </w:r>
            <w:r>
              <w:rPr>
                <w:rFonts w:asciiTheme="minorHAnsi" w:hAnsiTheme="minorHAnsi"/>
              </w:rPr>
              <w:t>Goods</w:t>
            </w:r>
            <w:r w:rsidRPr="005C5227">
              <w:rPr>
                <w:rFonts w:asciiTheme="minorHAnsi" w:hAnsiTheme="minorHAnsi"/>
              </w:rPr>
              <w:t xml:space="preserve"> for any billing period (including whether or not </w:t>
            </w:r>
            <w:r>
              <w:rPr>
                <w:rFonts w:asciiTheme="minorHAnsi" w:hAnsiTheme="minorHAnsi"/>
              </w:rPr>
              <w:t>Goods</w:t>
            </w:r>
            <w:r w:rsidRPr="005C5227">
              <w:rPr>
                <w:rFonts w:asciiTheme="minorHAnsi" w:hAnsiTheme="minorHAnsi"/>
              </w:rPr>
              <w:t xml:space="preserve"> have been accepted, rejected, satisfactorily </w:t>
            </w:r>
            <w:r>
              <w:rPr>
                <w:rFonts w:asciiTheme="minorHAnsi" w:hAnsiTheme="minorHAnsi"/>
              </w:rPr>
              <w:t>repaired</w:t>
            </w:r>
            <w:r w:rsidRPr="005C5227">
              <w:rPr>
                <w:rFonts w:asciiTheme="minorHAnsi" w:hAnsiTheme="minorHAnsi"/>
              </w:rPr>
              <w:t xml:space="preserve"> or</w:t>
            </w:r>
            <w:r>
              <w:rPr>
                <w:rFonts w:asciiTheme="minorHAnsi" w:hAnsiTheme="minorHAnsi"/>
              </w:rPr>
              <w:t xml:space="preserve"> replaced</w:t>
            </w:r>
            <w:r w:rsidRPr="005C5227">
              <w:rPr>
                <w:rFonts w:asciiTheme="minorHAnsi" w:hAnsiTheme="minorHAnsi"/>
              </w:rPr>
              <w:t xml:space="preserve"> as the case may be) must be raised by the Client’s Contact within 14 </w:t>
            </w:r>
            <w:r w:rsidRPr="005C5227">
              <w:rPr>
                <w:rFonts w:asciiTheme="minorHAnsi" w:hAnsiTheme="minorHAnsi"/>
              </w:rPr>
              <w:lastRenderedPageBreak/>
              <w:t xml:space="preserve">calendar days of receipt of invoice. In circumstances where no queries are raised within the said </w:t>
            </w:r>
            <w:r w:rsidR="00052DB8" w:rsidRPr="005C5227">
              <w:rPr>
                <w:rFonts w:asciiTheme="minorHAnsi" w:hAnsiTheme="minorHAnsi"/>
              </w:rPr>
              <w:t>14-day</w:t>
            </w:r>
            <w:r w:rsidRPr="005C5227">
              <w:rPr>
                <w:rFonts w:asciiTheme="minorHAnsi" w:hAnsiTheme="minorHAnsi"/>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2875F9" w:rsidRPr="00077ECD" w14:paraId="594605F2" w14:textId="77777777" w:rsidTr="002875F9">
        <w:tc>
          <w:tcPr>
            <w:tcW w:w="828" w:type="dxa"/>
          </w:tcPr>
          <w:p w14:paraId="212A6113" w14:textId="77777777" w:rsidR="002875F9" w:rsidRPr="00077ECD" w:rsidRDefault="002875F9" w:rsidP="002875F9">
            <w:pPr>
              <w:jc w:val="both"/>
              <w:rPr>
                <w:rFonts w:asciiTheme="minorHAnsi" w:hAnsiTheme="minorHAnsi"/>
                <w:color w:val="0000FF"/>
              </w:rPr>
            </w:pPr>
          </w:p>
        </w:tc>
        <w:tc>
          <w:tcPr>
            <w:tcW w:w="720" w:type="dxa"/>
          </w:tcPr>
          <w:p w14:paraId="71DAE027" w14:textId="77777777" w:rsidR="002875F9" w:rsidRPr="00077ECD" w:rsidRDefault="002875F9" w:rsidP="002875F9">
            <w:pPr>
              <w:jc w:val="both"/>
              <w:rPr>
                <w:rFonts w:asciiTheme="minorHAnsi" w:hAnsiTheme="minorHAnsi"/>
              </w:rPr>
            </w:pPr>
            <w:r w:rsidRPr="005C5227">
              <w:rPr>
                <w:rFonts w:asciiTheme="minorHAnsi" w:hAnsiTheme="minorHAnsi"/>
              </w:rPr>
              <w:t>4.</w:t>
            </w:r>
          </w:p>
        </w:tc>
        <w:tc>
          <w:tcPr>
            <w:tcW w:w="8820" w:type="dxa"/>
          </w:tcPr>
          <w:p w14:paraId="74D63898" w14:textId="77777777" w:rsidR="002875F9" w:rsidRPr="00077ECD" w:rsidRDefault="002875F9" w:rsidP="002875F9">
            <w:pPr>
              <w:jc w:val="both"/>
              <w:rPr>
                <w:rFonts w:asciiTheme="minorHAnsi" w:hAnsiTheme="minorHAnsi"/>
              </w:rPr>
            </w:pPr>
            <w:r w:rsidRPr="005C5227">
              <w:rPr>
                <w:rFonts w:asciiTheme="minorHAnsi" w:hAnsiTheme="minorHAnsi"/>
              </w:rPr>
              <w:t>The Client being in possession of the Contractor’s current Tax Clearance Certificate. The Contractor shall comply with all EU and domestic taxation law and requirements.</w:t>
            </w:r>
          </w:p>
        </w:tc>
      </w:tr>
      <w:tr w:rsidR="002875F9" w:rsidRPr="00077ECD" w14:paraId="60081DCF" w14:textId="77777777" w:rsidTr="002875F9">
        <w:tc>
          <w:tcPr>
            <w:tcW w:w="828" w:type="dxa"/>
          </w:tcPr>
          <w:p w14:paraId="6E5EEFF3"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C.</w:t>
            </w:r>
          </w:p>
        </w:tc>
        <w:tc>
          <w:tcPr>
            <w:tcW w:w="9540" w:type="dxa"/>
            <w:gridSpan w:val="2"/>
          </w:tcPr>
          <w:p w14:paraId="4B2831B7" w14:textId="77777777" w:rsidR="002875F9" w:rsidRPr="00077ECD" w:rsidRDefault="002875F9" w:rsidP="002875F9">
            <w:pPr>
              <w:jc w:val="both"/>
              <w:rPr>
                <w:rFonts w:asciiTheme="minorHAnsi" w:hAnsiTheme="minorHAnsi"/>
              </w:rPr>
            </w:pPr>
            <w:r w:rsidRPr="005C5227">
              <w:rPr>
                <w:rFonts w:asciiTheme="minorHAnsi" w:hAnsiTheme="minorHAnsi"/>
              </w:rPr>
              <w:t>The European Communities (Late Payment in Commercial Transactions) Regulations, 2012 shall apply to all payments. Incorrect invoices will be returned for correction with consequential effects on the due date of payment.</w:t>
            </w:r>
          </w:p>
        </w:tc>
      </w:tr>
      <w:tr w:rsidR="002875F9" w:rsidRPr="00077ECD" w14:paraId="17BF8897" w14:textId="77777777" w:rsidTr="002875F9">
        <w:tc>
          <w:tcPr>
            <w:tcW w:w="828" w:type="dxa"/>
          </w:tcPr>
          <w:p w14:paraId="326C705B"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D.</w:t>
            </w:r>
          </w:p>
        </w:tc>
        <w:tc>
          <w:tcPr>
            <w:tcW w:w="9540" w:type="dxa"/>
            <w:gridSpan w:val="2"/>
          </w:tcPr>
          <w:p w14:paraId="051F2AF4" w14:textId="77777777" w:rsidR="002875F9" w:rsidRPr="00077ECD" w:rsidRDefault="002875F9" w:rsidP="002875F9">
            <w:pPr>
              <w:jc w:val="both"/>
              <w:rPr>
                <w:rFonts w:asciiTheme="minorHAnsi" w:hAnsiTheme="minorHAnsi"/>
              </w:rPr>
            </w:pPr>
            <w:r w:rsidRPr="005C5227">
              <w:rPr>
                <w:rFonts w:asciiTheme="minorHAnsi" w:hAnsiTheme="minorHAnsi"/>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2875F9" w:rsidRPr="00077ECD" w14:paraId="4D42A0E0" w14:textId="77777777" w:rsidTr="002875F9">
        <w:tc>
          <w:tcPr>
            <w:tcW w:w="828" w:type="dxa"/>
          </w:tcPr>
          <w:p w14:paraId="29E7DA4E"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E.</w:t>
            </w:r>
          </w:p>
        </w:tc>
        <w:tc>
          <w:tcPr>
            <w:tcW w:w="9540" w:type="dxa"/>
            <w:gridSpan w:val="2"/>
          </w:tcPr>
          <w:p w14:paraId="3EAEA6D2" w14:textId="72FB3A95" w:rsidR="002875F9" w:rsidRPr="00077ECD" w:rsidRDefault="002875F9" w:rsidP="002875F9">
            <w:pPr>
              <w:jc w:val="both"/>
              <w:rPr>
                <w:rFonts w:asciiTheme="minorHAnsi" w:hAnsiTheme="minorHAnsi"/>
              </w:rPr>
            </w:pPr>
            <w:r w:rsidRPr="00B8044E">
              <w:rPr>
                <w:szCs w:val="22"/>
              </w:rPr>
              <w:t xml:space="preserve">Where indicated in the Specification, the Charges shall include the cost of instruction of the Client’s personnel in the use and maintenance of the </w:t>
            </w:r>
            <w:r w:rsidR="00052DB8" w:rsidRPr="00B8044E">
              <w:rPr>
                <w:szCs w:val="22"/>
              </w:rPr>
              <w:t>Goods,</w:t>
            </w:r>
            <w:r w:rsidRPr="00B8044E">
              <w:rPr>
                <w:szCs w:val="22"/>
              </w:rPr>
              <w:t xml:space="preserve"> and such instructions shall be in accordance with the requirements detailed in the Specification.</w:t>
            </w:r>
          </w:p>
        </w:tc>
      </w:tr>
      <w:tr w:rsidR="002875F9" w:rsidRPr="00077ECD" w14:paraId="0DC24647" w14:textId="77777777" w:rsidTr="002875F9">
        <w:tc>
          <w:tcPr>
            <w:tcW w:w="828" w:type="dxa"/>
          </w:tcPr>
          <w:p w14:paraId="1022A25F"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F.</w:t>
            </w:r>
          </w:p>
        </w:tc>
        <w:tc>
          <w:tcPr>
            <w:tcW w:w="9540" w:type="dxa"/>
            <w:gridSpan w:val="2"/>
          </w:tcPr>
          <w:p w14:paraId="1BBBC6B1" w14:textId="77777777" w:rsidR="002875F9" w:rsidRPr="00077ECD" w:rsidRDefault="002875F9" w:rsidP="002875F9">
            <w:pPr>
              <w:jc w:val="both"/>
              <w:rPr>
                <w:rFonts w:asciiTheme="minorHAnsi" w:hAnsiTheme="minorHAnsi"/>
              </w:rPr>
            </w:pPr>
            <w:r w:rsidRPr="005C5227">
              <w:rPr>
                <w:rFonts w:asciiTheme="minorHAnsi" w:hAnsiTheme="minorHAnsi"/>
              </w:rPr>
              <w:t xml:space="preserve">The Charges shall be discharged as provided for in this clause subject to the retention by the Client in accordance with section 523 of the Taxes Consolidation Act, 1997 of any Professional Services Withholding Tax payable to the Contractor. </w:t>
            </w:r>
            <w:r>
              <w:rPr>
                <w:rFonts w:asciiTheme="minorHAnsi" w:hAnsiTheme="minorHAnsi"/>
              </w:rPr>
              <w:t xml:space="preserve"> </w:t>
            </w:r>
            <w:r w:rsidRPr="005C5227">
              <w:rPr>
                <w:rFonts w:asciiTheme="minorHAnsi" w:hAnsiTheme="minorHAnsi"/>
              </w:rPr>
              <w:t xml:space="preserve">Any and all taxes applicable to the </w:t>
            </w:r>
            <w:r>
              <w:rPr>
                <w:rFonts w:asciiTheme="minorHAnsi" w:hAnsiTheme="minorHAnsi"/>
              </w:rPr>
              <w:t>supply</w:t>
            </w:r>
            <w:r w:rsidRPr="005C5227">
              <w:rPr>
                <w:rFonts w:asciiTheme="minorHAnsi" w:hAnsiTheme="minorHAnsi"/>
              </w:rPr>
              <w:t xml:space="preserve"> of the </w:t>
            </w:r>
            <w:r>
              <w:rPr>
                <w:rFonts w:asciiTheme="minorHAnsi" w:hAnsiTheme="minorHAnsi"/>
              </w:rPr>
              <w:t>Goods</w:t>
            </w:r>
            <w:r w:rsidRPr="005C5227">
              <w:rPr>
                <w:rFonts w:asciiTheme="minorHAnsi" w:hAnsiTheme="minorHAnsi"/>
              </w:rPr>
              <w:t xml:space="preserve"> will be the sole responsibility of the Contractor and the Contractor so acknowledges and confirms.</w:t>
            </w:r>
          </w:p>
        </w:tc>
      </w:tr>
    </w:tbl>
    <w:p w14:paraId="710EBA54" w14:textId="5B6E55AE" w:rsidR="002875F9" w:rsidRPr="00077ECD" w:rsidRDefault="0054772B" w:rsidP="002875F9">
      <w:pPr>
        <w:pStyle w:val="Heading2"/>
        <w:jc w:val="both"/>
        <w:rPr>
          <w:rFonts w:asciiTheme="minorHAnsi" w:hAnsiTheme="minorHAnsi"/>
        </w:rPr>
      </w:pPr>
      <w:r>
        <w:rPr>
          <w:rFonts w:asciiTheme="minorHAnsi" w:hAnsiTheme="minorHAnsi"/>
        </w:rPr>
        <w:t>5.</w:t>
      </w:r>
      <w:r w:rsidR="002875F9" w:rsidRPr="005C5227">
        <w:rPr>
          <w:rFonts w:asciiTheme="minorHAnsi" w:hAnsiTheme="minorHAnsi"/>
        </w:rPr>
        <w:tab/>
        <w:t>Warranties, Representations and Undertakings</w:t>
      </w:r>
    </w:p>
    <w:tbl>
      <w:tblPr>
        <w:tblW w:w="0" w:type="auto"/>
        <w:tblLook w:val="01E0" w:firstRow="1" w:lastRow="1" w:firstColumn="1" w:lastColumn="1" w:noHBand="0" w:noVBand="0"/>
      </w:tblPr>
      <w:tblGrid>
        <w:gridCol w:w="762"/>
        <w:gridCol w:w="699"/>
        <w:gridCol w:w="7565"/>
      </w:tblGrid>
      <w:tr w:rsidR="002875F9" w:rsidRPr="00077ECD" w14:paraId="07EE4059" w14:textId="77777777" w:rsidTr="002875F9">
        <w:tc>
          <w:tcPr>
            <w:tcW w:w="762" w:type="dxa"/>
          </w:tcPr>
          <w:p w14:paraId="5D0F0C9E" w14:textId="77777777" w:rsidR="002875F9" w:rsidRPr="00077ECD" w:rsidRDefault="002875F9" w:rsidP="002875F9">
            <w:pPr>
              <w:spacing w:line="288" w:lineRule="auto"/>
              <w:jc w:val="both"/>
              <w:rPr>
                <w:rFonts w:asciiTheme="minorHAnsi" w:hAnsiTheme="minorHAnsi"/>
                <w:color w:val="0000FF"/>
              </w:rPr>
            </w:pPr>
            <w:r w:rsidRPr="005C5227">
              <w:rPr>
                <w:rFonts w:asciiTheme="minorHAnsi" w:hAnsiTheme="minorHAnsi"/>
                <w:color w:val="0000FF"/>
              </w:rPr>
              <w:t>A.</w:t>
            </w:r>
          </w:p>
        </w:tc>
        <w:tc>
          <w:tcPr>
            <w:tcW w:w="8264" w:type="dxa"/>
            <w:gridSpan w:val="2"/>
          </w:tcPr>
          <w:p w14:paraId="2563FD04" w14:textId="77777777" w:rsidR="002875F9" w:rsidRPr="00077ECD" w:rsidRDefault="002875F9" w:rsidP="002875F9">
            <w:pPr>
              <w:jc w:val="both"/>
              <w:rPr>
                <w:rFonts w:asciiTheme="minorHAnsi" w:hAnsiTheme="minorHAnsi"/>
              </w:rPr>
            </w:pPr>
            <w:r w:rsidRPr="005C5227">
              <w:rPr>
                <w:rFonts w:asciiTheme="minorHAnsi" w:hAnsiTheme="minorHAnsi"/>
              </w:rPr>
              <w:t>The Contractor acknowledges, warrants, represents and undertakes that:</w:t>
            </w:r>
          </w:p>
        </w:tc>
      </w:tr>
      <w:tr w:rsidR="002875F9" w:rsidRPr="00077ECD" w14:paraId="0F96084C" w14:textId="77777777" w:rsidTr="002875F9">
        <w:tc>
          <w:tcPr>
            <w:tcW w:w="762" w:type="dxa"/>
          </w:tcPr>
          <w:p w14:paraId="5A274B28" w14:textId="77777777" w:rsidR="002875F9" w:rsidRPr="00077ECD" w:rsidRDefault="002875F9" w:rsidP="002875F9">
            <w:pPr>
              <w:spacing w:line="288" w:lineRule="auto"/>
              <w:jc w:val="both"/>
              <w:rPr>
                <w:rFonts w:asciiTheme="minorHAnsi" w:hAnsiTheme="minorHAnsi"/>
                <w:color w:val="0000FF"/>
              </w:rPr>
            </w:pPr>
          </w:p>
        </w:tc>
        <w:tc>
          <w:tcPr>
            <w:tcW w:w="699" w:type="dxa"/>
          </w:tcPr>
          <w:p w14:paraId="307B198B" w14:textId="77777777" w:rsidR="002875F9" w:rsidRPr="00077ECD" w:rsidRDefault="002875F9" w:rsidP="002875F9">
            <w:pPr>
              <w:jc w:val="both"/>
              <w:rPr>
                <w:rFonts w:asciiTheme="minorHAnsi" w:hAnsiTheme="minorHAnsi"/>
              </w:rPr>
            </w:pPr>
            <w:r w:rsidRPr="005C5227">
              <w:rPr>
                <w:rFonts w:asciiTheme="minorHAnsi" w:hAnsiTheme="minorHAnsi"/>
              </w:rPr>
              <w:t>1.</w:t>
            </w:r>
          </w:p>
        </w:tc>
        <w:tc>
          <w:tcPr>
            <w:tcW w:w="7565" w:type="dxa"/>
          </w:tcPr>
          <w:p w14:paraId="7D8FC56E" w14:textId="77777777" w:rsidR="002875F9" w:rsidRPr="00077ECD" w:rsidRDefault="002875F9" w:rsidP="002875F9">
            <w:pPr>
              <w:jc w:val="both"/>
              <w:rPr>
                <w:rFonts w:asciiTheme="minorHAnsi" w:hAnsiTheme="minorHAnsi"/>
              </w:rPr>
            </w:pPr>
            <w:r w:rsidRPr="005C5227">
              <w:rPr>
                <w:rFonts w:asciiTheme="minorHAnsi" w:hAnsiTheme="minorHAnsi"/>
              </w:rPr>
              <w:t xml:space="preserve">it has the authority and right under law to enter into, and to carry out its obligations and responsibilities under this Agreement and to </w:t>
            </w:r>
            <w:r>
              <w:rPr>
                <w:rFonts w:asciiTheme="minorHAnsi" w:hAnsiTheme="minorHAnsi"/>
              </w:rPr>
              <w:t>supply</w:t>
            </w:r>
            <w:r w:rsidRPr="005C5227">
              <w:rPr>
                <w:rFonts w:asciiTheme="minorHAnsi" w:hAnsiTheme="minorHAnsi"/>
              </w:rPr>
              <w:t xml:space="preserve"> the </w:t>
            </w:r>
            <w:r>
              <w:rPr>
                <w:rFonts w:asciiTheme="minorHAnsi" w:hAnsiTheme="minorHAnsi"/>
              </w:rPr>
              <w:t>Goods</w:t>
            </w:r>
            <w:r w:rsidRPr="005C5227">
              <w:rPr>
                <w:rFonts w:asciiTheme="minorHAnsi" w:hAnsiTheme="minorHAnsi"/>
              </w:rPr>
              <w:t xml:space="preserve"> hereunder;</w:t>
            </w:r>
          </w:p>
        </w:tc>
      </w:tr>
      <w:tr w:rsidR="002875F9" w:rsidRPr="00077ECD" w14:paraId="3B22E57C" w14:textId="77777777" w:rsidTr="002875F9">
        <w:tc>
          <w:tcPr>
            <w:tcW w:w="762" w:type="dxa"/>
          </w:tcPr>
          <w:p w14:paraId="09C8FE7D" w14:textId="77777777" w:rsidR="002875F9" w:rsidRPr="00077ECD" w:rsidRDefault="002875F9" w:rsidP="002875F9">
            <w:pPr>
              <w:spacing w:line="288" w:lineRule="auto"/>
              <w:jc w:val="both"/>
              <w:rPr>
                <w:rFonts w:asciiTheme="minorHAnsi" w:hAnsiTheme="minorHAnsi"/>
                <w:color w:val="0000FF"/>
              </w:rPr>
            </w:pPr>
          </w:p>
        </w:tc>
        <w:tc>
          <w:tcPr>
            <w:tcW w:w="699" w:type="dxa"/>
          </w:tcPr>
          <w:p w14:paraId="7ED7C1B2" w14:textId="77777777" w:rsidR="002875F9" w:rsidRPr="00077ECD" w:rsidRDefault="002875F9" w:rsidP="002875F9">
            <w:pPr>
              <w:jc w:val="both"/>
              <w:rPr>
                <w:rFonts w:asciiTheme="minorHAnsi" w:hAnsiTheme="minorHAnsi"/>
              </w:rPr>
            </w:pPr>
            <w:r w:rsidRPr="005C5227">
              <w:rPr>
                <w:rFonts w:asciiTheme="minorHAnsi" w:hAnsiTheme="minorHAnsi"/>
              </w:rPr>
              <w:t>2.</w:t>
            </w:r>
          </w:p>
        </w:tc>
        <w:tc>
          <w:tcPr>
            <w:tcW w:w="7565" w:type="dxa"/>
          </w:tcPr>
          <w:p w14:paraId="362EC406" w14:textId="77777777" w:rsidR="002875F9" w:rsidRPr="00077ECD" w:rsidRDefault="002875F9" w:rsidP="002875F9">
            <w:pPr>
              <w:jc w:val="both"/>
              <w:rPr>
                <w:rFonts w:asciiTheme="minorHAnsi" w:hAnsiTheme="minorHAnsi"/>
              </w:rPr>
            </w:pPr>
            <w:r w:rsidRPr="005C5227">
              <w:rPr>
                <w:rFonts w:asciiTheme="minorHAnsi" w:hAnsiTheme="minorHAnsi"/>
              </w:rPr>
              <w:t>it is entering into this Agreement with a full understanding of its material terms and risks and is capable of assuming those risks;</w:t>
            </w:r>
          </w:p>
        </w:tc>
      </w:tr>
      <w:tr w:rsidR="002875F9" w:rsidRPr="00077ECD" w14:paraId="6D485431" w14:textId="77777777" w:rsidTr="002875F9">
        <w:tc>
          <w:tcPr>
            <w:tcW w:w="762" w:type="dxa"/>
          </w:tcPr>
          <w:p w14:paraId="44CA8E94" w14:textId="77777777" w:rsidR="002875F9" w:rsidRPr="00077ECD" w:rsidRDefault="002875F9" w:rsidP="002875F9">
            <w:pPr>
              <w:spacing w:line="288" w:lineRule="auto"/>
              <w:jc w:val="both"/>
              <w:rPr>
                <w:rFonts w:asciiTheme="minorHAnsi" w:hAnsiTheme="minorHAnsi"/>
                <w:color w:val="0000FF"/>
              </w:rPr>
            </w:pPr>
          </w:p>
        </w:tc>
        <w:tc>
          <w:tcPr>
            <w:tcW w:w="699" w:type="dxa"/>
          </w:tcPr>
          <w:p w14:paraId="29CC9703" w14:textId="77777777" w:rsidR="002875F9" w:rsidRPr="00077ECD" w:rsidRDefault="002875F9" w:rsidP="002875F9">
            <w:pPr>
              <w:jc w:val="both"/>
              <w:rPr>
                <w:rFonts w:asciiTheme="minorHAnsi" w:hAnsiTheme="minorHAnsi"/>
              </w:rPr>
            </w:pPr>
            <w:r w:rsidRPr="005C5227">
              <w:rPr>
                <w:rFonts w:asciiTheme="minorHAnsi" w:hAnsiTheme="minorHAnsi"/>
              </w:rPr>
              <w:t>3.</w:t>
            </w:r>
          </w:p>
        </w:tc>
        <w:tc>
          <w:tcPr>
            <w:tcW w:w="7565" w:type="dxa"/>
          </w:tcPr>
          <w:p w14:paraId="28CA205D" w14:textId="77777777" w:rsidR="002875F9" w:rsidRPr="00077ECD" w:rsidRDefault="002875F9" w:rsidP="002875F9">
            <w:pPr>
              <w:jc w:val="both"/>
              <w:rPr>
                <w:rFonts w:asciiTheme="minorHAnsi" w:hAnsiTheme="minorHAnsi"/>
              </w:rPr>
            </w:pPr>
            <w:r w:rsidRPr="005C5227">
              <w:rPr>
                <w:rFonts w:asciiTheme="minorHAnsi" w:hAnsiTheme="minorHAnsi"/>
              </w:rPr>
              <w:t>it is entering into this Agreement with a full understanding of its obligations with regard to taxation, employment, social and environmental protection and is capable of assuming and fulfilling those obligations;</w:t>
            </w:r>
          </w:p>
        </w:tc>
      </w:tr>
      <w:tr w:rsidR="002875F9" w:rsidRPr="00077ECD" w14:paraId="17414ECB" w14:textId="77777777" w:rsidTr="002875F9">
        <w:tc>
          <w:tcPr>
            <w:tcW w:w="762" w:type="dxa"/>
          </w:tcPr>
          <w:p w14:paraId="0AD2D5CA" w14:textId="77777777" w:rsidR="002875F9" w:rsidRPr="00077ECD" w:rsidRDefault="002875F9" w:rsidP="002875F9">
            <w:pPr>
              <w:spacing w:line="288" w:lineRule="auto"/>
              <w:jc w:val="both"/>
              <w:rPr>
                <w:rFonts w:asciiTheme="minorHAnsi" w:hAnsiTheme="minorHAnsi"/>
                <w:color w:val="0000FF"/>
              </w:rPr>
            </w:pPr>
          </w:p>
        </w:tc>
        <w:tc>
          <w:tcPr>
            <w:tcW w:w="699" w:type="dxa"/>
          </w:tcPr>
          <w:p w14:paraId="55604EC5" w14:textId="77777777" w:rsidR="002875F9" w:rsidRPr="00077ECD" w:rsidRDefault="002875F9" w:rsidP="002875F9">
            <w:pPr>
              <w:jc w:val="both"/>
              <w:rPr>
                <w:rFonts w:asciiTheme="minorHAnsi" w:hAnsiTheme="minorHAnsi"/>
              </w:rPr>
            </w:pPr>
            <w:r w:rsidRPr="005C5227">
              <w:rPr>
                <w:rFonts w:asciiTheme="minorHAnsi" w:hAnsiTheme="minorHAnsi"/>
              </w:rPr>
              <w:t>4.</w:t>
            </w:r>
          </w:p>
        </w:tc>
        <w:tc>
          <w:tcPr>
            <w:tcW w:w="7565" w:type="dxa"/>
          </w:tcPr>
          <w:p w14:paraId="6ABAB1BB" w14:textId="77777777" w:rsidR="002875F9" w:rsidRPr="00077ECD" w:rsidRDefault="002875F9" w:rsidP="002875F9">
            <w:pPr>
              <w:jc w:val="both"/>
              <w:rPr>
                <w:rFonts w:asciiTheme="minorHAnsi" w:hAnsiTheme="minorHAnsi"/>
              </w:rPr>
            </w:pPr>
            <w:r w:rsidRPr="005C5227">
              <w:rPr>
                <w:rFonts w:asciiTheme="minorHAnsi" w:hAnsiTheme="minorHAnsi"/>
              </w:rPr>
              <w:t xml:space="preserve">it has acquainted itself with and shall comply with all legal requirements or such other laws, recommendations, guidance or practices as may affect the </w:t>
            </w:r>
            <w:r>
              <w:rPr>
                <w:rFonts w:asciiTheme="minorHAnsi" w:hAnsiTheme="minorHAnsi"/>
              </w:rPr>
              <w:t>supply</w:t>
            </w:r>
            <w:r w:rsidRPr="005C5227">
              <w:rPr>
                <w:rFonts w:asciiTheme="minorHAnsi" w:hAnsiTheme="minorHAnsi"/>
              </w:rPr>
              <w:t xml:space="preserve"> of the </w:t>
            </w:r>
            <w:r>
              <w:rPr>
                <w:rFonts w:asciiTheme="minorHAnsi" w:hAnsiTheme="minorHAnsi"/>
              </w:rPr>
              <w:t>Goods</w:t>
            </w:r>
            <w:r w:rsidRPr="005C5227">
              <w:rPr>
                <w:rFonts w:asciiTheme="minorHAnsi" w:hAnsiTheme="minorHAnsi"/>
              </w:rPr>
              <w:t xml:space="preserve"> </w:t>
            </w:r>
            <w:r w:rsidRPr="00B8044E">
              <w:rPr>
                <w:szCs w:val="22"/>
              </w:rPr>
              <w:t xml:space="preserve">(to include manufacture and distribution process) </w:t>
            </w:r>
            <w:r w:rsidRPr="005C5227">
              <w:rPr>
                <w:rFonts w:asciiTheme="minorHAnsi" w:hAnsiTheme="minorHAnsi"/>
              </w:rPr>
              <w:t>as they apply to the Contractor;</w:t>
            </w:r>
          </w:p>
        </w:tc>
      </w:tr>
      <w:tr w:rsidR="002875F9" w:rsidRPr="00077ECD" w14:paraId="228B77DF" w14:textId="77777777" w:rsidTr="002875F9">
        <w:tc>
          <w:tcPr>
            <w:tcW w:w="762" w:type="dxa"/>
          </w:tcPr>
          <w:p w14:paraId="3F787EE3" w14:textId="77777777" w:rsidR="002875F9" w:rsidRPr="00077ECD" w:rsidRDefault="002875F9" w:rsidP="002875F9">
            <w:pPr>
              <w:spacing w:line="288" w:lineRule="auto"/>
              <w:jc w:val="both"/>
              <w:rPr>
                <w:rFonts w:asciiTheme="minorHAnsi" w:hAnsiTheme="minorHAnsi"/>
                <w:color w:val="0000FF"/>
              </w:rPr>
            </w:pPr>
          </w:p>
        </w:tc>
        <w:tc>
          <w:tcPr>
            <w:tcW w:w="699" w:type="dxa"/>
          </w:tcPr>
          <w:p w14:paraId="0CA8ACB3" w14:textId="77777777" w:rsidR="002875F9" w:rsidRPr="00077ECD" w:rsidRDefault="002875F9" w:rsidP="002875F9">
            <w:pPr>
              <w:jc w:val="both"/>
              <w:rPr>
                <w:rFonts w:asciiTheme="minorHAnsi" w:hAnsiTheme="minorHAnsi"/>
              </w:rPr>
            </w:pPr>
            <w:r w:rsidRPr="005C5227">
              <w:rPr>
                <w:rFonts w:asciiTheme="minorHAnsi" w:hAnsiTheme="minorHAnsi"/>
              </w:rPr>
              <w:t>5.</w:t>
            </w:r>
          </w:p>
        </w:tc>
        <w:tc>
          <w:tcPr>
            <w:tcW w:w="7565" w:type="dxa"/>
          </w:tcPr>
          <w:p w14:paraId="3DF60786" w14:textId="77777777" w:rsidR="002875F9" w:rsidRPr="00077ECD" w:rsidRDefault="002875F9" w:rsidP="002875F9">
            <w:pPr>
              <w:jc w:val="both"/>
              <w:rPr>
                <w:rFonts w:asciiTheme="minorHAnsi" w:hAnsiTheme="minorHAnsi"/>
              </w:rPr>
            </w:pPr>
            <w:r w:rsidRPr="005C5227">
              <w:rPr>
                <w:rFonts w:asciiTheme="minorHAnsi" w:hAnsiTheme="minorHAnsi"/>
              </w:rPr>
              <w:t>it has taken all and any action necessary to ensure that it has the power to execute and enter into this Agreement;</w:t>
            </w:r>
          </w:p>
        </w:tc>
      </w:tr>
      <w:tr w:rsidR="002875F9" w:rsidRPr="00077ECD" w14:paraId="6A556131" w14:textId="77777777" w:rsidTr="002875F9">
        <w:tc>
          <w:tcPr>
            <w:tcW w:w="762" w:type="dxa"/>
          </w:tcPr>
          <w:p w14:paraId="5B8277D5" w14:textId="77777777" w:rsidR="002875F9" w:rsidRPr="00077ECD" w:rsidRDefault="002875F9" w:rsidP="002875F9">
            <w:pPr>
              <w:spacing w:line="288" w:lineRule="auto"/>
              <w:jc w:val="both"/>
              <w:rPr>
                <w:rFonts w:asciiTheme="minorHAnsi" w:hAnsiTheme="minorHAnsi"/>
                <w:color w:val="0000FF"/>
              </w:rPr>
            </w:pPr>
          </w:p>
        </w:tc>
        <w:tc>
          <w:tcPr>
            <w:tcW w:w="699" w:type="dxa"/>
          </w:tcPr>
          <w:p w14:paraId="373C0DB5" w14:textId="77777777" w:rsidR="002875F9" w:rsidRPr="00077ECD" w:rsidRDefault="002875F9" w:rsidP="002875F9">
            <w:pPr>
              <w:jc w:val="both"/>
              <w:rPr>
                <w:rFonts w:asciiTheme="minorHAnsi" w:hAnsiTheme="minorHAnsi"/>
              </w:rPr>
            </w:pPr>
            <w:r w:rsidRPr="005C5227">
              <w:rPr>
                <w:rFonts w:asciiTheme="minorHAnsi" w:hAnsiTheme="minorHAnsi"/>
              </w:rPr>
              <w:t>6.</w:t>
            </w:r>
          </w:p>
        </w:tc>
        <w:tc>
          <w:tcPr>
            <w:tcW w:w="7565" w:type="dxa"/>
          </w:tcPr>
          <w:p w14:paraId="15E69EBD" w14:textId="5BB0AC80" w:rsidR="002875F9" w:rsidRPr="00BB3F37" w:rsidRDefault="00BB3F37" w:rsidP="002875F9">
            <w:pPr>
              <w:rPr>
                <w:b/>
                <w:highlight w:val="darkGray"/>
              </w:rPr>
            </w:pPr>
            <w:r w:rsidRPr="00BB3F37">
              <w:rPr>
                <w:b/>
                <w:iCs/>
                <w:color w:val="FF0000"/>
                <w:highlight w:val="darkGray"/>
              </w:rPr>
              <w:t>NOT USED</w:t>
            </w:r>
          </w:p>
          <w:p w14:paraId="4B648529" w14:textId="77777777" w:rsidR="002875F9" w:rsidRPr="005D6987" w:rsidRDefault="002875F9" w:rsidP="002875F9">
            <w:pPr>
              <w:rPr>
                <w:highlight w:val="lightGray"/>
              </w:rPr>
            </w:pPr>
            <w:r w:rsidRPr="005D02F3">
              <w:t>it has inspected the Client’s premises, lands and facilities before submitting its Submission and has made appropriate enquiries so as to be satisfied in relation to all matters connected with the performance of its obligations under this Agreement;</w:t>
            </w:r>
          </w:p>
        </w:tc>
      </w:tr>
      <w:tr w:rsidR="002875F9" w:rsidRPr="00077ECD" w14:paraId="40F31029" w14:textId="77777777" w:rsidTr="002875F9">
        <w:tc>
          <w:tcPr>
            <w:tcW w:w="762" w:type="dxa"/>
          </w:tcPr>
          <w:p w14:paraId="687E72D5" w14:textId="77777777" w:rsidR="002875F9" w:rsidRPr="00077ECD" w:rsidRDefault="002875F9" w:rsidP="002875F9">
            <w:pPr>
              <w:spacing w:line="288" w:lineRule="auto"/>
              <w:jc w:val="both"/>
              <w:rPr>
                <w:rFonts w:asciiTheme="minorHAnsi" w:hAnsiTheme="minorHAnsi"/>
                <w:color w:val="0000FF"/>
              </w:rPr>
            </w:pPr>
          </w:p>
        </w:tc>
        <w:tc>
          <w:tcPr>
            <w:tcW w:w="699" w:type="dxa"/>
          </w:tcPr>
          <w:p w14:paraId="56085402" w14:textId="77777777" w:rsidR="002875F9" w:rsidRPr="00077ECD" w:rsidRDefault="002875F9" w:rsidP="002875F9">
            <w:pPr>
              <w:jc w:val="both"/>
              <w:rPr>
                <w:rFonts w:asciiTheme="minorHAnsi" w:hAnsiTheme="minorHAnsi"/>
              </w:rPr>
            </w:pPr>
            <w:r>
              <w:rPr>
                <w:rFonts w:asciiTheme="minorHAnsi" w:hAnsiTheme="minorHAnsi"/>
              </w:rPr>
              <w:t>7</w:t>
            </w:r>
            <w:r w:rsidRPr="005C5227">
              <w:rPr>
                <w:rFonts w:asciiTheme="minorHAnsi" w:hAnsiTheme="minorHAnsi"/>
              </w:rPr>
              <w:t>.</w:t>
            </w:r>
          </w:p>
        </w:tc>
        <w:tc>
          <w:tcPr>
            <w:tcW w:w="7565" w:type="dxa"/>
          </w:tcPr>
          <w:p w14:paraId="188BA985" w14:textId="77777777" w:rsidR="002875F9" w:rsidRPr="00077ECD" w:rsidRDefault="002875F9" w:rsidP="002875F9">
            <w:pPr>
              <w:jc w:val="both"/>
              <w:rPr>
                <w:rFonts w:asciiTheme="minorHAnsi" w:hAnsiTheme="minorHAnsi"/>
              </w:rPr>
            </w:pPr>
            <w:r w:rsidRPr="005C5227">
              <w:rPr>
                <w:rFonts w:asciiTheme="minorHAnsi" w:hAnsiTheme="minorHAnsi"/>
              </w:rPr>
              <w:t xml:space="preserve">the status of the Contractor, as declared in the “Declaration as to Personal Circumstances of Tenderer” dated </w:t>
            </w:r>
            <w:r>
              <w:fldChar w:fldCharType="begin">
                <w:ffData>
                  <w:name w:val="Text140"/>
                  <w:enabled/>
                  <w:calcOnExit w:val="0"/>
                  <w:textInput>
                    <w:default w:val="[insert date]"/>
                  </w:textInput>
                </w:ffData>
              </w:fldChar>
            </w:r>
            <w:bookmarkStart w:id="10" w:name="Text140"/>
            <w:r>
              <w:instrText xml:space="preserve"> FORMTEXT </w:instrText>
            </w:r>
            <w:r>
              <w:fldChar w:fldCharType="separate"/>
            </w:r>
            <w:r>
              <w:rPr>
                <w:noProof/>
              </w:rPr>
              <w:t>[insert date]</w:t>
            </w:r>
            <w:r>
              <w:fldChar w:fldCharType="end"/>
            </w:r>
            <w:bookmarkEnd w:id="10"/>
            <w:r w:rsidRPr="005C5227">
              <w:rPr>
                <w:rFonts w:asciiTheme="minorHAnsi" w:hAnsiTheme="minorHAnsi"/>
              </w:rPr>
              <w:t>, which confirms that none of the excluding</w:t>
            </w:r>
            <w:r>
              <w:rPr>
                <w:rFonts w:asciiTheme="minorHAnsi" w:hAnsiTheme="minorHAnsi"/>
              </w:rPr>
              <w:t xml:space="preserve"> circumstances listed in Regulation</w:t>
            </w:r>
            <w:r w:rsidRPr="005C5227">
              <w:rPr>
                <w:rFonts w:asciiTheme="minorHAnsi" w:hAnsiTheme="minorHAnsi"/>
              </w:rPr>
              <w:t xml:space="preserve"> 57 of </w:t>
            </w:r>
            <w:r>
              <w:rPr>
                <w:rFonts w:asciiTheme="minorHAnsi" w:hAnsiTheme="minorHAnsi"/>
              </w:rPr>
              <w:t>S.I. No. 284 of 2016, the European Union (Award of Public Authority Contracts) Regulations 2016</w:t>
            </w:r>
            <w:r w:rsidRPr="005C5227">
              <w:rPr>
                <w:rFonts w:asciiTheme="minorHAnsi" w:hAnsiTheme="minorHAnsi"/>
              </w:rPr>
              <w:t xml:space="preserve"> apply to the Contractor, remains unchanged;</w:t>
            </w:r>
            <w:r>
              <w:rPr>
                <w:rFonts w:asciiTheme="minorHAnsi" w:hAnsiTheme="minorHAnsi"/>
              </w:rPr>
              <w:t xml:space="preserve"> and</w:t>
            </w:r>
          </w:p>
        </w:tc>
      </w:tr>
      <w:tr w:rsidR="002875F9" w:rsidRPr="00077ECD" w14:paraId="71E1B08D" w14:textId="77777777" w:rsidTr="002875F9">
        <w:tc>
          <w:tcPr>
            <w:tcW w:w="762" w:type="dxa"/>
          </w:tcPr>
          <w:p w14:paraId="47BFBB41" w14:textId="77777777" w:rsidR="002875F9" w:rsidRPr="00077ECD" w:rsidRDefault="002875F9" w:rsidP="002875F9">
            <w:pPr>
              <w:spacing w:line="288" w:lineRule="auto"/>
              <w:jc w:val="both"/>
              <w:rPr>
                <w:rFonts w:asciiTheme="minorHAnsi" w:hAnsiTheme="minorHAnsi"/>
                <w:color w:val="0000FF"/>
              </w:rPr>
            </w:pPr>
          </w:p>
        </w:tc>
        <w:tc>
          <w:tcPr>
            <w:tcW w:w="699" w:type="dxa"/>
          </w:tcPr>
          <w:p w14:paraId="217F7598" w14:textId="77777777" w:rsidR="002875F9" w:rsidRPr="00077ECD" w:rsidRDefault="002875F9" w:rsidP="002875F9">
            <w:pPr>
              <w:jc w:val="both"/>
              <w:rPr>
                <w:rFonts w:asciiTheme="minorHAnsi" w:hAnsiTheme="minorHAnsi"/>
              </w:rPr>
            </w:pPr>
            <w:r>
              <w:rPr>
                <w:rFonts w:asciiTheme="minorHAnsi" w:hAnsiTheme="minorHAnsi"/>
              </w:rPr>
              <w:t>8</w:t>
            </w:r>
            <w:r w:rsidRPr="005C5227">
              <w:rPr>
                <w:rFonts w:asciiTheme="minorHAnsi" w:hAnsiTheme="minorHAnsi"/>
              </w:rPr>
              <w:t>.</w:t>
            </w:r>
          </w:p>
        </w:tc>
        <w:tc>
          <w:tcPr>
            <w:tcW w:w="7565" w:type="dxa"/>
          </w:tcPr>
          <w:p w14:paraId="31CF1EE9" w14:textId="77777777" w:rsidR="002875F9" w:rsidRPr="00077ECD" w:rsidRDefault="002875F9" w:rsidP="002875F9">
            <w:pPr>
              <w:jc w:val="both"/>
              <w:rPr>
                <w:rFonts w:asciiTheme="minorHAnsi" w:hAnsiTheme="minorHAnsi"/>
              </w:rPr>
            </w:pPr>
            <w:r w:rsidRPr="005C5227">
              <w:rPr>
                <w:rFonts w:asciiTheme="minorHAnsi" w:hAnsiTheme="minorHAnsi"/>
                <w:szCs w:val="22"/>
              </w:rPr>
              <w:t xml:space="preserve">the Client shall be under no obligation to activate any minimum number or value of </w:t>
            </w:r>
            <w:r>
              <w:rPr>
                <w:rFonts w:asciiTheme="minorHAnsi" w:hAnsiTheme="minorHAnsi"/>
                <w:szCs w:val="22"/>
              </w:rPr>
              <w:t>Goods</w:t>
            </w:r>
            <w:r w:rsidRPr="005C5227">
              <w:rPr>
                <w:rFonts w:asciiTheme="minorHAnsi" w:hAnsiTheme="minorHAnsi"/>
                <w:szCs w:val="22"/>
              </w:rPr>
              <w:t>.</w:t>
            </w:r>
          </w:p>
        </w:tc>
      </w:tr>
      <w:tr w:rsidR="002875F9" w:rsidRPr="00077ECD" w14:paraId="3C22B064" w14:textId="77777777" w:rsidTr="002875F9">
        <w:tc>
          <w:tcPr>
            <w:tcW w:w="762" w:type="dxa"/>
          </w:tcPr>
          <w:p w14:paraId="7A3EFE3D" w14:textId="77777777" w:rsidR="002875F9" w:rsidRPr="00077ECD" w:rsidRDefault="002875F9" w:rsidP="002875F9">
            <w:pPr>
              <w:spacing w:line="288" w:lineRule="auto"/>
              <w:jc w:val="both"/>
              <w:rPr>
                <w:rFonts w:asciiTheme="minorHAnsi" w:hAnsiTheme="minorHAnsi"/>
                <w:color w:val="0000FF"/>
              </w:rPr>
            </w:pPr>
            <w:r w:rsidRPr="00B8044E">
              <w:rPr>
                <w:color w:val="0000FF"/>
                <w:szCs w:val="22"/>
              </w:rPr>
              <w:t>B.</w:t>
            </w:r>
          </w:p>
        </w:tc>
        <w:tc>
          <w:tcPr>
            <w:tcW w:w="8264" w:type="dxa"/>
            <w:gridSpan w:val="2"/>
          </w:tcPr>
          <w:p w14:paraId="5DAC7573" w14:textId="77777777" w:rsidR="002875F9" w:rsidRPr="00077ECD" w:rsidRDefault="002875F9" w:rsidP="002875F9">
            <w:pPr>
              <w:jc w:val="both"/>
              <w:rPr>
                <w:rFonts w:asciiTheme="minorHAnsi" w:hAnsiTheme="minorHAnsi"/>
              </w:rPr>
            </w:pPr>
            <w:r w:rsidRPr="00B8044E">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2875F9" w:rsidRPr="00077ECD" w14:paraId="034B6271" w14:textId="77777777" w:rsidTr="002875F9">
        <w:tc>
          <w:tcPr>
            <w:tcW w:w="762" w:type="dxa"/>
          </w:tcPr>
          <w:p w14:paraId="19D5D096" w14:textId="77777777" w:rsidR="002875F9" w:rsidRPr="00B8044E" w:rsidRDefault="002875F9" w:rsidP="002875F9">
            <w:pPr>
              <w:spacing w:line="288" w:lineRule="auto"/>
              <w:jc w:val="both"/>
              <w:rPr>
                <w:color w:val="0000FF"/>
              </w:rPr>
            </w:pPr>
            <w:r>
              <w:rPr>
                <w:color w:val="0000FF"/>
                <w:szCs w:val="22"/>
              </w:rPr>
              <w:t>C.</w:t>
            </w:r>
          </w:p>
        </w:tc>
        <w:tc>
          <w:tcPr>
            <w:tcW w:w="8264" w:type="dxa"/>
            <w:gridSpan w:val="2"/>
          </w:tcPr>
          <w:p w14:paraId="3AAFBF51" w14:textId="77777777" w:rsidR="002875F9" w:rsidRPr="00B8044E" w:rsidRDefault="002875F9" w:rsidP="002875F9">
            <w:pPr>
              <w:jc w:val="both"/>
            </w:pPr>
            <w:r w:rsidRPr="00B8044E">
              <w:rPr>
                <w:szCs w:val="22"/>
              </w:rPr>
              <w:t xml:space="preserve">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w:t>
            </w:r>
            <w:r>
              <w:rPr>
                <w:szCs w:val="22"/>
              </w:rPr>
              <w:t xml:space="preserve"> </w:t>
            </w:r>
            <w:r w:rsidRPr="00B8044E">
              <w:rPr>
                <w:szCs w:val="22"/>
              </w:rPr>
              <w:t>None of the provisions of the Sale of Goods Acts 1893 and 1980 shall be excluded or limited under this Agreement.</w:t>
            </w:r>
          </w:p>
        </w:tc>
      </w:tr>
      <w:tr w:rsidR="002875F9" w:rsidRPr="00077ECD" w14:paraId="318C69E3" w14:textId="77777777" w:rsidTr="002875F9">
        <w:tc>
          <w:tcPr>
            <w:tcW w:w="762" w:type="dxa"/>
          </w:tcPr>
          <w:p w14:paraId="7E0C3E9F" w14:textId="77777777" w:rsidR="002875F9" w:rsidRDefault="002875F9" w:rsidP="002875F9">
            <w:pPr>
              <w:spacing w:line="288" w:lineRule="auto"/>
              <w:jc w:val="both"/>
              <w:rPr>
                <w:color w:val="0000FF"/>
              </w:rPr>
            </w:pPr>
            <w:r>
              <w:rPr>
                <w:color w:val="0000FF"/>
                <w:szCs w:val="22"/>
              </w:rPr>
              <w:t>D.</w:t>
            </w:r>
          </w:p>
        </w:tc>
        <w:tc>
          <w:tcPr>
            <w:tcW w:w="8264" w:type="dxa"/>
            <w:gridSpan w:val="2"/>
          </w:tcPr>
          <w:p w14:paraId="36CB5519" w14:textId="3C349FBB" w:rsidR="002875F9" w:rsidRPr="00B8044E" w:rsidRDefault="002875F9" w:rsidP="002875F9">
            <w:pPr>
              <w:jc w:val="both"/>
            </w:pPr>
            <w:r w:rsidRPr="00B8044E">
              <w:rPr>
                <w:szCs w:val="22"/>
              </w:rPr>
              <w:t xml:space="preserve">The Contractor undertakes to ensure that all and any necessary consents and/or licences are obtained and in place for the purposes of this Agreement. </w:t>
            </w:r>
            <w:r>
              <w:rPr>
                <w:szCs w:val="22"/>
              </w:rPr>
              <w:t xml:space="preserve"> </w:t>
            </w:r>
            <w:r w:rsidRPr="00B8044E">
              <w:rPr>
                <w:szCs w:val="22"/>
              </w:rPr>
              <w:t>The Contractor hereby indemnifies the Client and shall keep and hold the Client harmless from and in respect of all and any loss</w:t>
            </w:r>
            <w:r>
              <w:rPr>
                <w:szCs w:val="22"/>
              </w:rPr>
              <w:t>es (whether direct, indirect or consequential), liability,</w:t>
            </w:r>
            <w:r w:rsidRPr="00B8044E">
              <w:rPr>
                <w:szCs w:val="22"/>
              </w:rPr>
              <w:t xml:space="preserve"> damages</w:t>
            </w:r>
            <w:r>
              <w:rPr>
                <w:szCs w:val="22"/>
              </w:rPr>
              <w:t>,</w:t>
            </w:r>
            <w:r w:rsidRPr="00B8044E">
              <w:rPr>
                <w:szCs w:val="22"/>
              </w:rPr>
              <w:t xml:space="preserve"> claims</w:t>
            </w:r>
            <w:r>
              <w:rPr>
                <w:szCs w:val="22"/>
              </w:rPr>
              <w:t>,</w:t>
            </w:r>
            <w:r w:rsidRPr="00B8044E">
              <w:rPr>
                <w:szCs w:val="22"/>
              </w:rPr>
              <w:t xml:space="preserve"> costs</w:t>
            </w:r>
            <w:r>
              <w:rPr>
                <w:szCs w:val="22"/>
              </w:rPr>
              <w:t>,</w:t>
            </w:r>
            <w:r w:rsidRPr="00B8044E">
              <w:rPr>
                <w:szCs w:val="22"/>
              </w:rPr>
              <w:t xml:space="preserve"> or expenses which arise by reason of any breach of </w:t>
            </w:r>
            <w:r w:rsidR="00052DB8" w:rsidRPr="00B8044E">
              <w:rPr>
                <w:szCs w:val="22"/>
              </w:rPr>
              <w:t>third-party</w:t>
            </w:r>
            <w:r w:rsidRPr="00B8044E">
              <w:rPr>
                <w:szCs w:val="22"/>
              </w:rPr>
              <w:t xml:space="preserve"> intellectual property rights in so far as any such rights are used for the purposes of this Agreement.</w:t>
            </w:r>
          </w:p>
        </w:tc>
      </w:tr>
      <w:tr w:rsidR="002875F9" w:rsidRPr="00077ECD" w14:paraId="58E4F1E4" w14:textId="77777777" w:rsidTr="002875F9">
        <w:tc>
          <w:tcPr>
            <w:tcW w:w="762" w:type="dxa"/>
          </w:tcPr>
          <w:p w14:paraId="72C70014" w14:textId="77777777" w:rsidR="002875F9" w:rsidRDefault="002875F9" w:rsidP="002875F9">
            <w:pPr>
              <w:spacing w:line="288" w:lineRule="auto"/>
              <w:jc w:val="both"/>
              <w:rPr>
                <w:color w:val="0000FF"/>
              </w:rPr>
            </w:pPr>
            <w:r w:rsidRPr="00E10A91">
              <w:rPr>
                <w:color w:val="0000FF"/>
                <w:szCs w:val="22"/>
              </w:rPr>
              <w:t>E.</w:t>
            </w:r>
          </w:p>
        </w:tc>
        <w:tc>
          <w:tcPr>
            <w:tcW w:w="8264" w:type="dxa"/>
            <w:gridSpan w:val="2"/>
          </w:tcPr>
          <w:p w14:paraId="575AFE91" w14:textId="77777777" w:rsidR="002875F9" w:rsidRPr="00B8044E" w:rsidRDefault="002875F9" w:rsidP="002875F9">
            <w:pPr>
              <w:jc w:val="both"/>
            </w:pPr>
            <w:r w:rsidRPr="0090065F">
              <w:rPr>
                <w:szCs w:val="22"/>
              </w:rPr>
              <w:t>The Contractor undertakes to notify the Client forthwith of any material change to the status of the Contractor with regard to the warranties, acknowledgements representations and undertakings as set out at clause 6A and to comply with all reasonable directions of the Client with regard thereto which may include termination of this Agreement.</w:t>
            </w:r>
          </w:p>
        </w:tc>
      </w:tr>
    </w:tbl>
    <w:p w14:paraId="6220A346" w14:textId="6D5765A1" w:rsidR="002875F9" w:rsidRPr="00077ECD" w:rsidRDefault="0054772B" w:rsidP="002875F9">
      <w:pPr>
        <w:pStyle w:val="Heading2"/>
        <w:jc w:val="both"/>
        <w:rPr>
          <w:rFonts w:asciiTheme="minorHAnsi" w:hAnsiTheme="minorHAnsi"/>
        </w:rPr>
      </w:pPr>
      <w:r>
        <w:rPr>
          <w:rFonts w:asciiTheme="minorHAnsi" w:hAnsiTheme="minorHAnsi"/>
        </w:rPr>
        <w:t>6</w:t>
      </w:r>
      <w:r w:rsidR="002875F9" w:rsidRPr="005C5227">
        <w:rPr>
          <w:rFonts w:asciiTheme="minorHAnsi" w:hAnsiTheme="minorHAnsi"/>
        </w:rPr>
        <w:t>.</w:t>
      </w:r>
      <w:r w:rsidR="002875F9" w:rsidRPr="005C5227">
        <w:rPr>
          <w:rFonts w:asciiTheme="minorHAnsi" w:hAnsiTheme="minorHAnsi"/>
        </w:rPr>
        <w:tab/>
        <w:t xml:space="preserve">Remedies </w:t>
      </w:r>
    </w:p>
    <w:tbl>
      <w:tblPr>
        <w:tblW w:w="0" w:type="auto"/>
        <w:tblLook w:val="01E0" w:firstRow="1" w:lastRow="1" w:firstColumn="1" w:lastColumn="1" w:noHBand="0" w:noVBand="0"/>
      </w:tblPr>
      <w:tblGrid>
        <w:gridCol w:w="758"/>
        <w:gridCol w:w="8268"/>
      </w:tblGrid>
      <w:tr w:rsidR="002875F9" w:rsidRPr="00077ECD" w14:paraId="115D86A7" w14:textId="77777777" w:rsidTr="002875F9">
        <w:tc>
          <w:tcPr>
            <w:tcW w:w="758" w:type="dxa"/>
          </w:tcPr>
          <w:p w14:paraId="253F963F" w14:textId="77777777" w:rsidR="002875F9" w:rsidRPr="00077ECD" w:rsidRDefault="002875F9" w:rsidP="002875F9">
            <w:pPr>
              <w:jc w:val="both"/>
              <w:rPr>
                <w:rFonts w:asciiTheme="minorHAnsi" w:hAnsiTheme="minorHAnsi"/>
              </w:rPr>
            </w:pPr>
            <w:r w:rsidRPr="001D21E9">
              <w:rPr>
                <w:color w:val="0000FF"/>
                <w:szCs w:val="22"/>
              </w:rPr>
              <w:t>A.</w:t>
            </w:r>
          </w:p>
        </w:tc>
        <w:tc>
          <w:tcPr>
            <w:tcW w:w="8268" w:type="dxa"/>
          </w:tcPr>
          <w:p w14:paraId="1A718DE7" w14:textId="77777777" w:rsidR="002875F9" w:rsidRPr="00077ECD" w:rsidRDefault="002875F9" w:rsidP="002875F9">
            <w:pPr>
              <w:jc w:val="both"/>
              <w:rPr>
                <w:rFonts w:asciiTheme="minorHAnsi" w:hAnsiTheme="minorHAnsi"/>
              </w:rPr>
            </w:pPr>
            <w:r w:rsidRPr="005C5227">
              <w:rPr>
                <w:rFonts w:asciiTheme="minorHAnsi" w:hAnsiTheme="minorHAnsi"/>
                <w:szCs w:val="22"/>
              </w:rPr>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w:t>
            </w:r>
            <w:r>
              <w:rPr>
                <w:rFonts w:asciiTheme="minorHAnsi" w:hAnsiTheme="minorHAnsi"/>
                <w:szCs w:val="22"/>
              </w:rPr>
              <w:t xml:space="preserve"> </w:t>
            </w:r>
            <w:r w:rsidRPr="005C5227">
              <w:rPr>
                <w:rFonts w:asciiTheme="minorHAnsi" w:hAnsiTheme="minorHAnsi"/>
                <w:szCs w:val="22"/>
              </w:rPr>
              <w:t xml:space="preserve">The terms of this clause </w:t>
            </w:r>
            <w:r>
              <w:rPr>
                <w:rFonts w:asciiTheme="minorHAnsi" w:hAnsiTheme="minorHAnsi"/>
                <w:szCs w:val="22"/>
              </w:rPr>
              <w:t>7</w:t>
            </w:r>
            <w:r w:rsidRPr="005C5227">
              <w:rPr>
                <w:rFonts w:asciiTheme="minorHAnsi" w:hAnsiTheme="minorHAnsi"/>
                <w:szCs w:val="22"/>
              </w:rPr>
              <w:t>A shall survive termination of this Agreement for any reason.</w:t>
            </w:r>
          </w:p>
        </w:tc>
      </w:tr>
      <w:tr w:rsidR="002875F9" w:rsidRPr="00077ECD" w14:paraId="69772D6F" w14:textId="77777777" w:rsidTr="002875F9">
        <w:tc>
          <w:tcPr>
            <w:tcW w:w="758" w:type="dxa"/>
          </w:tcPr>
          <w:p w14:paraId="4C035CD4" w14:textId="77777777" w:rsidR="002875F9" w:rsidRPr="00077ECD" w:rsidRDefault="002875F9" w:rsidP="002875F9">
            <w:pPr>
              <w:jc w:val="both"/>
              <w:rPr>
                <w:rFonts w:asciiTheme="minorHAnsi" w:hAnsiTheme="minorHAnsi"/>
              </w:rPr>
            </w:pPr>
            <w:r w:rsidRPr="001D21E9">
              <w:rPr>
                <w:color w:val="0000FF"/>
                <w:szCs w:val="22"/>
              </w:rPr>
              <w:t>B.</w:t>
            </w:r>
          </w:p>
        </w:tc>
        <w:tc>
          <w:tcPr>
            <w:tcW w:w="8268" w:type="dxa"/>
          </w:tcPr>
          <w:p w14:paraId="380D18A4" w14:textId="77777777" w:rsidR="002875F9" w:rsidRPr="00077ECD" w:rsidRDefault="002875F9" w:rsidP="002875F9">
            <w:pPr>
              <w:jc w:val="both"/>
              <w:rPr>
                <w:rFonts w:asciiTheme="minorHAnsi" w:hAnsiTheme="minorHAnsi"/>
              </w:rPr>
            </w:pPr>
            <w:r w:rsidRPr="005C5227">
              <w:rPr>
                <w:rFonts w:asciiTheme="minorHAnsi" w:hAnsiTheme="minorHAnsi"/>
                <w:szCs w:val="22"/>
              </w:rPr>
              <w:t>Save in respect of fraud (including fraudulent misrepresentation), personal injury or death</w:t>
            </w:r>
            <w:r>
              <w:rPr>
                <w:rFonts w:asciiTheme="minorHAnsi" w:hAnsiTheme="minorHAnsi"/>
                <w:szCs w:val="22"/>
              </w:rPr>
              <w:t xml:space="preserve"> </w:t>
            </w:r>
            <w:r>
              <w:rPr>
                <w:szCs w:val="22"/>
              </w:rPr>
              <w:t>or in respect of the Contractor’s indemnity under clause 6(D)</w:t>
            </w:r>
            <w:r w:rsidRPr="005C5227">
              <w:rPr>
                <w:rFonts w:asciiTheme="minorHAnsi" w:hAnsiTheme="minorHAnsi"/>
                <w:szCs w:val="22"/>
              </w:rP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2875F9" w:rsidRPr="00077ECD" w14:paraId="36D31463" w14:textId="77777777" w:rsidTr="002875F9">
        <w:tc>
          <w:tcPr>
            <w:tcW w:w="758" w:type="dxa"/>
          </w:tcPr>
          <w:p w14:paraId="1C16DDB5" w14:textId="77777777" w:rsidR="002875F9" w:rsidRPr="00077ECD" w:rsidRDefault="002875F9" w:rsidP="002875F9">
            <w:pPr>
              <w:jc w:val="both"/>
              <w:rPr>
                <w:rFonts w:asciiTheme="minorHAnsi" w:hAnsiTheme="minorHAnsi"/>
              </w:rPr>
            </w:pPr>
            <w:r w:rsidRPr="001D21E9">
              <w:rPr>
                <w:color w:val="0000FF"/>
                <w:szCs w:val="22"/>
              </w:rPr>
              <w:t>C.</w:t>
            </w:r>
          </w:p>
        </w:tc>
        <w:tc>
          <w:tcPr>
            <w:tcW w:w="8268" w:type="dxa"/>
          </w:tcPr>
          <w:p w14:paraId="34442F30" w14:textId="77777777" w:rsidR="002875F9" w:rsidRPr="00077ECD" w:rsidRDefault="002875F9" w:rsidP="002875F9">
            <w:pPr>
              <w:jc w:val="both"/>
              <w:rPr>
                <w:rFonts w:asciiTheme="minorHAnsi" w:hAnsiTheme="minorHAnsi"/>
              </w:rPr>
            </w:pPr>
            <w:r w:rsidRPr="005C5227">
              <w:rPr>
                <w:rFonts w:asciiTheme="minorHAnsi" w:hAnsiTheme="minorHAnsi"/>
                <w:szCs w:val="22"/>
              </w:rPr>
              <w:t xml:space="preserve">Should the Client find itself obliged to order elsewhere in consequence of the failure of the Contractor to deliver </w:t>
            </w:r>
            <w:r>
              <w:rPr>
                <w:rFonts w:asciiTheme="minorHAnsi" w:hAnsiTheme="minorHAnsi"/>
                <w:szCs w:val="22"/>
              </w:rPr>
              <w:t xml:space="preserve">Goods </w:t>
            </w:r>
            <w:r w:rsidRPr="00B8044E">
              <w:rPr>
                <w:szCs w:val="22"/>
              </w:rPr>
              <w:t>of approved quality</w:t>
            </w:r>
            <w:r w:rsidRPr="005C5227">
              <w:rPr>
                <w:rFonts w:asciiTheme="minorHAnsi" w:hAnsiTheme="minorHAnsi"/>
                <w:szCs w:val="22"/>
              </w:rPr>
              <w:t>, the Client shall be entitled to recover from the Contractor any excess prices which may be paid by the Client.</w:t>
            </w:r>
          </w:p>
        </w:tc>
      </w:tr>
      <w:tr w:rsidR="002875F9" w:rsidRPr="00077ECD" w14:paraId="6D1FF038" w14:textId="77777777" w:rsidTr="002875F9">
        <w:tc>
          <w:tcPr>
            <w:tcW w:w="758" w:type="dxa"/>
          </w:tcPr>
          <w:p w14:paraId="5AC1EC89" w14:textId="77777777" w:rsidR="002875F9" w:rsidRPr="00077ECD" w:rsidRDefault="002875F9" w:rsidP="002875F9">
            <w:pPr>
              <w:jc w:val="both"/>
              <w:rPr>
                <w:rFonts w:asciiTheme="minorHAnsi" w:hAnsiTheme="minorHAnsi"/>
              </w:rPr>
            </w:pPr>
            <w:r w:rsidRPr="001D21E9">
              <w:rPr>
                <w:color w:val="0000FF"/>
                <w:szCs w:val="22"/>
              </w:rPr>
              <w:t>D.</w:t>
            </w:r>
          </w:p>
        </w:tc>
        <w:tc>
          <w:tcPr>
            <w:tcW w:w="8268" w:type="dxa"/>
          </w:tcPr>
          <w:p w14:paraId="5C9C240D" w14:textId="77777777" w:rsidR="002875F9" w:rsidRPr="00077ECD" w:rsidRDefault="002875F9" w:rsidP="002875F9">
            <w:pPr>
              <w:jc w:val="both"/>
              <w:rPr>
                <w:rFonts w:asciiTheme="minorHAnsi" w:hAnsiTheme="minorHAnsi"/>
              </w:rPr>
            </w:pPr>
            <w:r w:rsidRPr="005C5227">
              <w:rPr>
                <w:rFonts w:asciiTheme="minorHAnsi" w:hAnsiTheme="minorHAnsi"/>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2875F9" w:rsidRPr="00077ECD" w14:paraId="3C4DB238" w14:textId="77777777" w:rsidTr="002875F9">
        <w:tc>
          <w:tcPr>
            <w:tcW w:w="758" w:type="dxa"/>
          </w:tcPr>
          <w:p w14:paraId="7D4F8AF4" w14:textId="77777777" w:rsidR="002875F9" w:rsidRPr="001D21E9" w:rsidRDefault="002875F9" w:rsidP="002875F9">
            <w:pPr>
              <w:jc w:val="both"/>
              <w:rPr>
                <w:color w:val="0000FF"/>
              </w:rPr>
            </w:pPr>
            <w:r w:rsidRPr="001D21E9">
              <w:rPr>
                <w:color w:val="0000FF"/>
                <w:szCs w:val="22"/>
              </w:rPr>
              <w:t>E.</w:t>
            </w:r>
          </w:p>
        </w:tc>
        <w:tc>
          <w:tcPr>
            <w:tcW w:w="8268" w:type="dxa"/>
          </w:tcPr>
          <w:p w14:paraId="673D78BC" w14:textId="3191062E" w:rsidR="002875F9" w:rsidRDefault="002875F9" w:rsidP="002875F9">
            <w:r w:rsidRPr="005C7F79">
              <w:t xml:space="preserve">Save in respect of fraud, personal injury or death or in respect of the Contractor’s indemnity under clause 6(D) (for which no limit applies), the limit of the Contractor’s </w:t>
            </w:r>
            <w:r w:rsidRPr="005C7F79">
              <w:lastRenderedPageBreak/>
              <w:t>aggregate liability to the Client under this Agreement whatsoever and howsoever arising shall not under any circumstances exceed</w:t>
            </w:r>
            <w:r>
              <w:t xml:space="preserve"> </w:t>
            </w:r>
            <w:r>
              <w:fldChar w:fldCharType="begin">
                <w:ffData>
                  <w:name w:val="Text106"/>
                  <w:enabled/>
                  <w:calcOnExit w:val="0"/>
                  <w:textInput>
                    <w:default w:val="[insert amount – eg: [number] per cent of the Charges paid or projected to be paid (whichever is higher) under this Agreement]"/>
                  </w:textInput>
                </w:ffData>
              </w:fldChar>
            </w:r>
            <w:r>
              <w:instrText xml:space="preserve"> FORMTEXT </w:instrText>
            </w:r>
            <w:r>
              <w:fldChar w:fldCharType="separate"/>
            </w:r>
            <w:r w:rsidR="00BB3F37">
              <w:rPr>
                <w:noProof/>
              </w:rPr>
              <w:t>100</w:t>
            </w:r>
            <w:r>
              <w:rPr>
                <w:noProof/>
              </w:rPr>
              <w:t xml:space="preserve"> per cent of the Charges paid or projected to be paid (whichever is higher) under this Agreement]</w:t>
            </w:r>
            <w:r>
              <w:fldChar w:fldCharType="end"/>
            </w:r>
            <w:r>
              <w:t xml:space="preserve"> </w:t>
            </w:r>
            <w:r w:rsidRPr="005C7F79">
              <w:t>regardless of the number of claims.</w:t>
            </w:r>
          </w:p>
        </w:tc>
      </w:tr>
      <w:tr w:rsidR="002875F9" w:rsidRPr="00077ECD" w14:paraId="5B311A55" w14:textId="77777777" w:rsidTr="002875F9">
        <w:tc>
          <w:tcPr>
            <w:tcW w:w="758" w:type="dxa"/>
          </w:tcPr>
          <w:p w14:paraId="0BBAD3BB" w14:textId="77777777" w:rsidR="002875F9" w:rsidRPr="00077ECD" w:rsidRDefault="002875F9" w:rsidP="002875F9">
            <w:pPr>
              <w:jc w:val="both"/>
              <w:rPr>
                <w:rFonts w:asciiTheme="minorHAnsi" w:hAnsiTheme="minorHAnsi"/>
              </w:rPr>
            </w:pPr>
            <w:r w:rsidRPr="001D21E9">
              <w:rPr>
                <w:color w:val="0000FF"/>
                <w:szCs w:val="22"/>
              </w:rPr>
              <w:lastRenderedPageBreak/>
              <w:t>F.</w:t>
            </w:r>
          </w:p>
        </w:tc>
        <w:tc>
          <w:tcPr>
            <w:tcW w:w="8268" w:type="dxa"/>
          </w:tcPr>
          <w:p w14:paraId="1959680E" w14:textId="77777777" w:rsidR="002875F9" w:rsidRPr="00077ECD" w:rsidRDefault="002875F9" w:rsidP="002875F9">
            <w:pPr>
              <w:jc w:val="both"/>
              <w:rPr>
                <w:rFonts w:asciiTheme="minorHAnsi" w:hAnsiTheme="minorHAnsi"/>
              </w:rPr>
            </w:pPr>
            <w:r w:rsidRPr="005C5227">
              <w:rPr>
                <w:rFonts w:asciiTheme="minorHAnsi" w:hAnsiTheme="minorHAnsi"/>
                <w:szCs w:val="22"/>
              </w:rPr>
              <w:t>If for any reason the Client is dissatisfied with the performance of the Contractor, a sum may be withheld from any payment otherwise due calculated as follows:</w:t>
            </w:r>
          </w:p>
          <w:p w14:paraId="15F9A0A1" w14:textId="100649BE" w:rsidR="002875F9" w:rsidRPr="00077ECD" w:rsidRDefault="002875F9" w:rsidP="002875F9">
            <w:pPr>
              <w:jc w:val="both"/>
              <w:rPr>
                <w:rFonts w:asciiTheme="minorHAnsi" w:hAnsiTheme="minorHAnsi"/>
              </w:rPr>
            </w:pPr>
            <w:r>
              <w:rPr>
                <w:szCs w:val="22"/>
              </w:rPr>
              <w:fldChar w:fldCharType="begin">
                <w:ffData>
                  <w:name w:val="Text142"/>
                  <w:enabled/>
                  <w:calcOnExit w:val="0"/>
                  <w:textInput>
                    <w:default w:val="[insert]"/>
                  </w:textInput>
                </w:ffData>
              </w:fldChar>
            </w:r>
            <w:bookmarkStart w:id="11" w:name="Text142"/>
            <w:r>
              <w:rPr>
                <w:szCs w:val="22"/>
              </w:rPr>
              <w:instrText xml:space="preserve"> FORMTEXT </w:instrText>
            </w:r>
            <w:r>
              <w:rPr>
                <w:szCs w:val="22"/>
              </w:rPr>
            </w:r>
            <w:r>
              <w:rPr>
                <w:szCs w:val="22"/>
              </w:rPr>
              <w:fldChar w:fldCharType="separate"/>
            </w:r>
            <w:r w:rsidR="00BB3F37">
              <w:rPr>
                <w:noProof/>
                <w:szCs w:val="22"/>
              </w:rPr>
              <w:t>5% of the Charges per week, or part thereof</w:t>
            </w:r>
            <w:r>
              <w:rPr>
                <w:szCs w:val="22"/>
              </w:rPr>
              <w:fldChar w:fldCharType="end"/>
            </w:r>
            <w:bookmarkEnd w:id="11"/>
          </w:p>
          <w:p w14:paraId="1258C972" w14:textId="77777777" w:rsidR="002C1BE8" w:rsidRDefault="002875F9" w:rsidP="00BB3F37">
            <w:pPr>
              <w:jc w:val="both"/>
              <w:rPr>
                <w:rFonts w:asciiTheme="minorHAnsi" w:hAnsiTheme="minorHAnsi"/>
                <w:szCs w:val="22"/>
              </w:rPr>
            </w:pPr>
            <w:r w:rsidRPr="005C5227">
              <w:rPr>
                <w:rFonts w:asciiTheme="minorHAnsi" w:hAnsiTheme="minorHAnsi"/>
                <w:szCs w:val="22"/>
              </w:rPr>
              <w:t xml:space="preserve">(“the Retention Amount”) which Retention Amount shall not at any given time exceed </w:t>
            </w:r>
            <w:r>
              <w:rPr>
                <w:szCs w:val="22"/>
                <w:highlight w:val="lightGray"/>
              </w:rPr>
              <w:fldChar w:fldCharType="begin">
                <w:ffData>
                  <w:name w:val=""/>
                  <w:enabled/>
                  <w:calcOnExit w:val="0"/>
                  <w:textInput>
                    <w:default w:val="[insert number]"/>
                  </w:textInput>
                </w:ffData>
              </w:fldChar>
            </w:r>
            <w:r>
              <w:rPr>
                <w:szCs w:val="22"/>
                <w:highlight w:val="lightGray"/>
              </w:rPr>
              <w:instrText xml:space="preserve"> FORMTEXT </w:instrText>
            </w:r>
            <w:r>
              <w:rPr>
                <w:szCs w:val="22"/>
                <w:highlight w:val="lightGray"/>
              </w:rPr>
            </w:r>
            <w:r>
              <w:rPr>
                <w:szCs w:val="22"/>
                <w:highlight w:val="lightGray"/>
              </w:rPr>
              <w:fldChar w:fldCharType="separate"/>
            </w:r>
            <w:r w:rsidR="00BB3F37">
              <w:rPr>
                <w:noProof/>
                <w:szCs w:val="22"/>
                <w:highlight w:val="lightGray"/>
              </w:rPr>
              <w:t>25%</w:t>
            </w:r>
            <w:r>
              <w:rPr>
                <w:szCs w:val="22"/>
                <w:highlight w:val="lightGray"/>
              </w:rPr>
              <w:fldChar w:fldCharType="end"/>
            </w:r>
            <w:r w:rsidRPr="00077ECD">
              <w:rPr>
                <w:rFonts w:asciiTheme="minorHAnsi" w:hAnsiTheme="minorHAnsi"/>
                <w:szCs w:val="22"/>
              </w:rPr>
              <w:t xml:space="preserve"> per cent of the Charges. In such event the Client shall identify the particular </w:t>
            </w:r>
            <w:r>
              <w:rPr>
                <w:rFonts w:asciiTheme="minorHAnsi" w:hAnsiTheme="minorHAnsi"/>
                <w:szCs w:val="22"/>
              </w:rPr>
              <w:t>Goods</w:t>
            </w:r>
            <w:r w:rsidRPr="00077ECD">
              <w:rPr>
                <w:rFonts w:asciiTheme="minorHAnsi" w:hAnsiTheme="minorHAnsi"/>
                <w:szCs w:val="22"/>
              </w:rPr>
              <w:t xml:space="preserve"> with which it is dissatisfied together with the reasons for such dissatisfaction. Payment of the Retention Amount will be made upon replacement</w:t>
            </w:r>
            <w:r w:rsidRPr="005C5227">
              <w:rPr>
                <w:rFonts w:asciiTheme="minorHAnsi" w:hAnsiTheme="minorHAnsi"/>
                <w:szCs w:val="22"/>
              </w:rPr>
              <w:t xml:space="preserve"> and/or remedy of the </w:t>
            </w:r>
            <w:r>
              <w:rPr>
                <w:rFonts w:asciiTheme="minorHAnsi" w:hAnsiTheme="minorHAnsi"/>
                <w:szCs w:val="22"/>
              </w:rPr>
              <w:t>Goods</w:t>
            </w:r>
            <w:r w:rsidRPr="005C5227">
              <w:rPr>
                <w:rFonts w:asciiTheme="minorHAnsi" w:hAnsiTheme="minorHAnsi"/>
                <w:szCs w:val="22"/>
              </w:rPr>
              <w:t xml:space="preserve"> as identified by the Client or resolution of outstanding queries. The Client shall hold the Retention Amount on behalf of the Contractor but without any obligation to invest. The terms of this clause </w:t>
            </w:r>
            <w:r>
              <w:rPr>
                <w:rFonts w:asciiTheme="minorHAnsi" w:hAnsiTheme="minorHAnsi"/>
                <w:szCs w:val="22"/>
              </w:rPr>
              <w:t>7</w:t>
            </w:r>
            <w:r w:rsidRPr="005C5227">
              <w:rPr>
                <w:rFonts w:asciiTheme="minorHAnsi" w:hAnsiTheme="minorHAnsi"/>
                <w:szCs w:val="22"/>
              </w:rPr>
              <w:t>F shall be without prejudice to and not be in substitution for any remedy of the Client under this Agreement</w:t>
            </w:r>
          </w:p>
          <w:p w14:paraId="045CFB61" w14:textId="2FBF3CA9" w:rsidR="002C1BE8" w:rsidRPr="009B7F6D" w:rsidRDefault="0054772B" w:rsidP="002C1BE8">
            <w:pPr>
              <w:pStyle w:val="Heading2"/>
              <w:rPr>
                <w:color w:val="auto"/>
              </w:rPr>
            </w:pPr>
            <w:r>
              <w:rPr>
                <w:color w:val="auto"/>
              </w:rPr>
              <w:t>7</w:t>
            </w:r>
            <w:r w:rsidR="002C1BE8" w:rsidRPr="009B7F6D">
              <w:rPr>
                <w:color w:val="auto"/>
              </w:rPr>
              <w:t>.</w:t>
            </w:r>
            <w:r w:rsidR="002C1BE8" w:rsidRPr="009B7F6D">
              <w:rPr>
                <w:color w:val="auto"/>
              </w:rPr>
              <w:tab/>
              <w:t xml:space="preserve">Intellectual Property </w:t>
            </w:r>
          </w:p>
          <w:tbl>
            <w:tblPr>
              <w:tblW w:w="5000" w:type="pct"/>
              <w:tblLook w:val="01E0" w:firstRow="1" w:lastRow="1" w:firstColumn="1" w:lastColumn="1" w:noHBand="0" w:noVBand="0"/>
            </w:tblPr>
            <w:tblGrid>
              <w:gridCol w:w="568"/>
              <w:gridCol w:w="612"/>
              <w:gridCol w:w="6872"/>
            </w:tblGrid>
            <w:tr w:rsidR="002C1BE8" w:rsidRPr="009B7F6D" w14:paraId="5BDC4C16" w14:textId="77777777" w:rsidTr="00890EA0">
              <w:tc>
                <w:tcPr>
                  <w:tcW w:w="353" w:type="pct"/>
                </w:tcPr>
                <w:p w14:paraId="7E246C16" w14:textId="77777777" w:rsidR="002C1BE8" w:rsidRPr="009B7F6D" w:rsidRDefault="002C1BE8" w:rsidP="002C1BE8">
                  <w:r w:rsidRPr="009B7F6D">
                    <w:rPr>
                      <w:szCs w:val="22"/>
                    </w:rPr>
                    <w:t>A.</w:t>
                  </w:r>
                </w:p>
              </w:tc>
              <w:tc>
                <w:tcPr>
                  <w:tcW w:w="4647" w:type="pct"/>
                  <w:gridSpan w:val="2"/>
                </w:tcPr>
                <w:p w14:paraId="56537C81" w14:textId="77777777" w:rsidR="002C1BE8" w:rsidRPr="009B7F6D" w:rsidRDefault="002C1BE8" w:rsidP="002C1BE8">
                  <w:r w:rsidRPr="009B7F6D">
                    <w:rPr>
                      <w:szCs w:val="22"/>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2C1BE8" w:rsidRPr="009B7F6D" w14:paraId="7EDBB027" w14:textId="77777777" w:rsidTr="00890EA0">
              <w:tc>
                <w:tcPr>
                  <w:tcW w:w="353" w:type="pct"/>
                </w:tcPr>
                <w:p w14:paraId="2D5FBF0F" w14:textId="77777777" w:rsidR="002C1BE8" w:rsidRPr="009B7F6D" w:rsidRDefault="002C1BE8" w:rsidP="002C1BE8">
                  <w:r w:rsidRPr="009B7F6D">
                    <w:rPr>
                      <w:szCs w:val="22"/>
                    </w:rPr>
                    <w:t>B.</w:t>
                  </w:r>
                </w:p>
              </w:tc>
              <w:tc>
                <w:tcPr>
                  <w:tcW w:w="4647" w:type="pct"/>
                  <w:gridSpan w:val="2"/>
                </w:tcPr>
                <w:p w14:paraId="4D317ED6" w14:textId="77777777" w:rsidR="002C1BE8" w:rsidRPr="009B7F6D" w:rsidRDefault="002C1BE8" w:rsidP="002C1BE8">
                  <w:r w:rsidRPr="009B7F6D">
                    <w:rPr>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2C1BE8" w:rsidRPr="009B7F6D" w14:paraId="0E5C0788" w14:textId="77777777" w:rsidTr="00890EA0">
              <w:tc>
                <w:tcPr>
                  <w:tcW w:w="353" w:type="pct"/>
                </w:tcPr>
                <w:p w14:paraId="4D01D542" w14:textId="77777777" w:rsidR="002C1BE8" w:rsidRPr="009B7F6D" w:rsidRDefault="002C1BE8" w:rsidP="002C1BE8">
                  <w:pPr>
                    <w:rPr>
                      <w:rFonts w:eastAsia="MS Mincho"/>
                    </w:rPr>
                  </w:pPr>
                  <w:r w:rsidRPr="009B7F6D">
                    <w:rPr>
                      <w:szCs w:val="22"/>
                    </w:rPr>
                    <w:t>C.</w:t>
                  </w:r>
                </w:p>
              </w:tc>
              <w:tc>
                <w:tcPr>
                  <w:tcW w:w="4647" w:type="pct"/>
                  <w:gridSpan w:val="2"/>
                </w:tcPr>
                <w:p w14:paraId="5A5F2003" w14:textId="77777777" w:rsidR="002C1BE8" w:rsidRPr="009B7F6D" w:rsidRDefault="002C1BE8" w:rsidP="002C1BE8">
                  <w:pPr>
                    <w:rPr>
                      <w:rFonts w:eastAsia="MS Mincho"/>
                    </w:rPr>
                  </w:pPr>
                  <w:r w:rsidRPr="009B7F6D">
                    <w:rPr>
                      <w:szCs w:val="22"/>
                    </w:rP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2C1BE8" w:rsidRPr="009B7F6D" w14:paraId="7210043A" w14:textId="77777777" w:rsidTr="00890EA0">
              <w:tc>
                <w:tcPr>
                  <w:tcW w:w="353" w:type="pct"/>
                </w:tcPr>
                <w:p w14:paraId="7B99AA38" w14:textId="77777777" w:rsidR="002C1BE8" w:rsidRPr="009B7F6D" w:rsidRDefault="002C1BE8" w:rsidP="002C1BE8">
                  <w:pPr>
                    <w:rPr>
                      <w:rFonts w:eastAsia="MS Mincho"/>
                    </w:rPr>
                  </w:pPr>
                  <w:r w:rsidRPr="009B7F6D">
                    <w:rPr>
                      <w:szCs w:val="22"/>
                    </w:rPr>
                    <w:t>D.</w:t>
                  </w:r>
                </w:p>
              </w:tc>
              <w:tc>
                <w:tcPr>
                  <w:tcW w:w="4647" w:type="pct"/>
                  <w:gridSpan w:val="2"/>
                </w:tcPr>
                <w:p w14:paraId="512420ED" w14:textId="77777777" w:rsidR="002C1BE8" w:rsidRPr="009B7F6D" w:rsidRDefault="002C1BE8" w:rsidP="002C1BE8">
                  <w:pPr>
                    <w:rPr>
                      <w:rFonts w:eastAsia="MS Mincho"/>
                    </w:rPr>
                  </w:pPr>
                  <w:r w:rsidRPr="009B7F6D">
                    <w:rPr>
                      <w:szCs w:val="22"/>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2C1BE8" w:rsidRPr="009B7F6D" w14:paraId="30C0C223" w14:textId="77777777" w:rsidTr="00890EA0">
              <w:tc>
                <w:tcPr>
                  <w:tcW w:w="353" w:type="pct"/>
                </w:tcPr>
                <w:p w14:paraId="6B7F26FE" w14:textId="77777777" w:rsidR="002C1BE8" w:rsidRPr="009B7F6D" w:rsidRDefault="002C1BE8" w:rsidP="002C1BE8">
                  <w:pPr>
                    <w:rPr>
                      <w:rFonts w:eastAsia="MS Mincho"/>
                    </w:rPr>
                  </w:pPr>
                  <w:r w:rsidRPr="009B7F6D">
                    <w:rPr>
                      <w:szCs w:val="22"/>
                    </w:rPr>
                    <w:t>E.</w:t>
                  </w:r>
                </w:p>
              </w:tc>
              <w:tc>
                <w:tcPr>
                  <w:tcW w:w="4647" w:type="pct"/>
                  <w:gridSpan w:val="2"/>
                </w:tcPr>
                <w:p w14:paraId="0807DD48" w14:textId="77777777" w:rsidR="002C1BE8" w:rsidRPr="009B7F6D" w:rsidRDefault="002C1BE8" w:rsidP="002C1BE8">
                  <w:pPr>
                    <w:rPr>
                      <w:rFonts w:eastAsia="MS Mincho"/>
                    </w:rPr>
                  </w:pPr>
                  <w:r w:rsidRPr="009B7F6D">
                    <w:rPr>
                      <w:szCs w:val="22"/>
                    </w:rPr>
                    <w:t>The Contractor shall waive or procure a waiver of any moral rights subsisting in copyright produced under or in performance of this Agreement.</w:t>
                  </w:r>
                </w:p>
              </w:tc>
            </w:tr>
            <w:tr w:rsidR="002C1BE8" w:rsidRPr="009B7F6D" w14:paraId="6EC2E0AC" w14:textId="77777777" w:rsidTr="00890EA0">
              <w:tc>
                <w:tcPr>
                  <w:tcW w:w="353" w:type="pct"/>
                </w:tcPr>
                <w:p w14:paraId="6DE48E48" w14:textId="77777777" w:rsidR="002C1BE8" w:rsidRPr="009B7F6D" w:rsidRDefault="002C1BE8" w:rsidP="002C1BE8">
                  <w:pPr>
                    <w:rPr>
                      <w:rFonts w:eastAsia="MS Mincho"/>
                    </w:rPr>
                  </w:pPr>
                  <w:r w:rsidRPr="009B7F6D">
                    <w:rPr>
                      <w:szCs w:val="22"/>
                    </w:rPr>
                    <w:lastRenderedPageBreak/>
                    <w:t>F.</w:t>
                  </w:r>
                </w:p>
              </w:tc>
              <w:tc>
                <w:tcPr>
                  <w:tcW w:w="4647" w:type="pct"/>
                  <w:gridSpan w:val="2"/>
                </w:tcPr>
                <w:p w14:paraId="74334AA0" w14:textId="77777777" w:rsidR="002C1BE8" w:rsidRPr="009B7F6D" w:rsidRDefault="002C1BE8" w:rsidP="002C1BE8">
                  <w:pPr>
                    <w:rPr>
                      <w:rFonts w:eastAsia="MS Mincho"/>
                    </w:rPr>
                  </w:pPr>
                  <w:r w:rsidRPr="009B7F6D">
                    <w:rPr>
                      <w:szCs w:val="22"/>
                    </w:rP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2C1BE8" w:rsidRPr="009B7F6D" w14:paraId="7A9380C5" w14:textId="77777777" w:rsidTr="00890EA0">
              <w:tc>
                <w:tcPr>
                  <w:tcW w:w="353" w:type="pct"/>
                </w:tcPr>
                <w:p w14:paraId="45320CC3" w14:textId="77777777" w:rsidR="002C1BE8" w:rsidRPr="009B7F6D" w:rsidRDefault="002C1BE8" w:rsidP="002C1BE8">
                  <w:pPr>
                    <w:rPr>
                      <w:rFonts w:eastAsia="MS Mincho"/>
                    </w:rPr>
                  </w:pPr>
                  <w:r w:rsidRPr="009B7F6D">
                    <w:rPr>
                      <w:szCs w:val="22"/>
                    </w:rPr>
                    <w:t>G.</w:t>
                  </w:r>
                </w:p>
              </w:tc>
              <w:tc>
                <w:tcPr>
                  <w:tcW w:w="4647" w:type="pct"/>
                  <w:gridSpan w:val="2"/>
                </w:tcPr>
                <w:p w14:paraId="2C206C6F" w14:textId="485E8849" w:rsidR="002C1BE8" w:rsidRPr="009B7F6D" w:rsidRDefault="002C1BE8" w:rsidP="002C1BE8">
                  <w:pPr>
                    <w:rPr>
                      <w:rFonts w:eastAsia="MS Mincho"/>
                    </w:rPr>
                  </w:pPr>
                  <w:r w:rsidRPr="009B7F6D">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w:t>
                  </w:r>
                  <w:r w:rsidR="00052DB8" w:rsidRPr="009B7F6D">
                    <w:rPr>
                      <w:szCs w:val="22"/>
                    </w:rPr>
                    <w:t>third-party</w:t>
                  </w:r>
                  <w:r w:rsidRPr="009B7F6D">
                    <w:rPr>
                      <w:szCs w:val="22"/>
                    </w:rPr>
                    <w:t xml:space="preserve"> Intellectual Property Rights in so far as any such rights are used for the purposes of this Agreement.</w:t>
                  </w:r>
                </w:p>
                <w:p w14:paraId="72EC9EC3" w14:textId="77777777" w:rsidR="002C1BE8" w:rsidRPr="009B7F6D" w:rsidRDefault="002C1BE8" w:rsidP="002C1BE8">
                  <w:pPr>
                    <w:rPr>
                      <w:rFonts w:eastAsia="MS Mincho"/>
                    </w:rPr>
                  </w:pPr>
                  <w:r w:rsidRPr="009B7F6D">
                    <w:rPr>
                      <w:szCs w:val="22"/>
                    </w:rPr>
                    <w:t xml:space="preserve">At the request of the Client for and in respect of any such breach, the Contractor shall at its expense and option:  </w:t>
                  </w:r>
                </w:p>
              </w:tc>
            </w:tr>
            <w:tr w:rsidR="002C1BE8" w:rsidRPr="009B7F6D" w14:paraId="02756CB4" w14:textId="77777777" w:rsidTr="00890EA0">
              <w:tc>
                <w:tcPr>
                  <w:tcW w:w="353" w:type="pct"/>
                </w:tcPr>
                <w:p w14:paraId="07BFEEFF" w14:textId="77777777" w:rsidR="002C1BE8" w:rsidRPr="009B7F6D" w:rsidRDefault="002C1BE8" w:rsidP="002C1BE8"/>
              </w:tc>
              <w:tc>
                <w:tcPr>
                  <w:tcW w:w="380" w:type="pct"/>
                </w:tcPr>
                <w:p w14:paraId="69404FA0" w14:textId="77777777" w:rsidR="002C1BE8" w:rsidRPr="009B7F6D" w:rsidRDefault="002C1BE8" w:rsidP="002C1BE8">
                  <w:r w:rsidRPr="009B7F6D">
                    <w:rPr>
                      <w:szCs w:val="22"/>
                    </w:rPr>
                    <w:t>(i)</w:t>
                  </w:r>
                </w:p>
              </w:tc>
              <w:tc>
                <w:tcPr>
                  <w:tcW w:w="4267" w:type="pct"/>
                </w:tcPr>
                <w:p w14:paraId="633BA6A8" w14:textId="77777777" w:rsidR="002C1BE8" w:rsidRPr="009B7F6D" w:rsidRDefault="002C1BE8" w:rsidP="002C1BE8">
                  <w:r w:rsidRPr="009B7F6D">
                    <w:rPr>
                      <w:szCs w:val="22"/>
                    </w:rPr>
                    <w:t>procure the necessary rights for the Client to continue use;</w:t>
                  </w:r>
                </w:p>
              </w:tc>
            </w:tr>
            <w:tr w:rsidR="002C1BE8" w:rsidRPr="009B7F6D" w14:paraId="09E25166" w14:textId="77777777" w:rsidTr="00890EA0">
              <w:tc>
                <w:tcPr>
                  <w:tcW w:w="353" w:type="pct"/>
                </w:tcPr>
                <w:p w14:paraId="6DD7D78E" w14:textId="77777777" w:rsidR="002C1BE8" w:rsidRPr="009B7F6D" w:rsidRDefault="002C1BE8" w:rsidP="002C1BE8"/>
              </w:tc>
              <w:tc>
                <w:tcPr>
                  <w:tcW w:w="380" w:type="pct"/>
                </w:tcPr>
                <w:p w14:paraId="0C755C33" w14:textId="77777777" w:rsidR="002C1BE8" w:rsidRPr="009B7F6D" w:rsidRDefault="002C1BE8" w:rsidP="002C1BE8">
                  <w:r w:rsidRPr="009B7F6D">
                    <w:rPr>
                      <w:szCs w:val="22"/>
                    </w:rPr>
                    <w:t>(ii)</w:t>
                  </w:r>
                </w:p>
              </w:tc>
              <w:tc>
                <w:tcPr>
                  <w:tcW w:w="4267" w:type="pct"/>
                </w:tcPr>
                <w:p w14:paraId="0D5ED371" w14:textId="77777777" w:rsidR="002C1BE8" w:rsidRPr="009B7F6D" w:rsidRDefault="002C1BE8" w:rsidP="002C1BE8">
                  <w:r w:rsidRPr="009B7F6D">
                    <w:rPr>
                      <w:szCs w:val="22"/>
                    </w:rPr>
                    <w:t>replace the relevant deliverable with a non-infringing equivalent;</w:t>
                  </w:r>
                </w:p>
              </w:tc>
            </w:tr>
            <w:tr w:rsidR="002C1BE8" w:rsidRPr="009B7F6D" w14:paraId="11FFFCA9" w14:textId="77777777" w:rsidTr="00890EA0">
              <w:tc>
                <w:tcPr>
                  <w:tcW w:w="353" w:type="pct"/>
                </w:tcPr>
                <w:p w14:paraId="4A596423" w14:textId="77777777" w:rsidR="002C1BE8" w:rsidRPr="009B7F6D" w:rsidRDefault="002C1BE8" w:rsidP="002C1BE8"/>
              </w:tc>
              <w:tc>
                <w:tcPr>
                  <w:tcW w:w="380" w:type="pct"/>
                </w:tcPr>
                <w:p w14:paraId="62636163" w14:textId="77777777" w:rsidR="002C1BE8" w:rsidRPr="009B7F6D" w:rsidRDefault="002C1BE8" w:rsidP="002C1BE8">
                  <w:r w:rsidRPr="009B7F6D">
                    <w:rPr>
                      <w:szCs w:val="22"/>
                    </w:rPr>
                    <w:t>(iii)</w:t>
                  </w:r>
                </w:p>
              </w:tc>
              <w:tc>
                <w:tcPr>
                  <w:tcW w:w="4267" w:type="pct"/>
                </w:tcPr>
                <w:p w14:paraId="199C0888" w14:textId="77777777" w:rsidR="002C1BE8" w:rsidRPr="009B7F6D" w:rsidRDefault="002C1BE8" w:rsidP="002C1BE8">
                  <w:pPr>
                    <w:rPr>
                      <w:szCs w:val="22"/>
                    </w:rPr>
                  </w:pPr>
                  <w:r w:rsidRPr="009B7F6D">
                    <w:rPr>
                      <w:szCs w:val="22"/>
                    </w:rPr>
                    <w:t>replace the relevant deliverable to make it non-infringing while giving equivalent performance; or</w:t>
                  </w:r>
                </w:p>
              </w:tc>
            </w:tr>
            <w:tr w:rsidR="002C1BE8" w:rsidRPr="009B7F6D" w14:paraId="7A6E2B18" w14:textId="77777777" w:rsidTr="00890EA0">
              <w:tc>
                <w:tcPr>
                  <w:tcW w:w="353" w:type="pct"/>
                </w:tcPr>
                <w:p w14:paraId="248C9C2A" w14:textId="77777777" w:rsidR="002C1BE8" w:rsidRPr="009B7F6D" w:rsidRDefault="002C1BE8" w:rsidP="002C1BE8">
                  <w:pPr>
                    <w:keepNext/>
                  </w:pPr>
                </w:p>
              </w:tc>
              <w:tc>
                <w:tcPr>
                  <w:tcW w:w="380" w:type="pct"/>
                </w:tcPr>
                <w:p w14:paraId="414FB6A6" w14:textId="77777777" w:rsidR="002C1BE8" w:rsidRPr="009B7F6D" w:rsidRDefault="002C1BE8" w:rsidP="002C1BE8">
                  <w:r w:rsidRPr="009B7F6D">
                    <w:rPr>
                      <w:szCs w:val="22"/>
                    </w:rPr>
                    <w:t>(iv)</w:t>
                  </w:r>
                </w:p>
              </w:tc>
              <w:tc>
                <w:tcPr>
                  <w:tcW w:w="4267" w:type="pct"/>
                </w:tcPr>
                <w:p w14:paraId="2A1ECB68" w14:textId="77777777" w:rsidR="002C1BE8" w:rsidRPr="009B7F6D" w:rsidRDefault="002C1BE8" w:rsidP="002C1BE8">
                  <w:r w:rsidRPr="009B7F6D">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2C1BE8" w:rsidRPr="009B7F6D" w14:paraId="14CD8320" w14:textId="77777777" w:rsidTr="00890EA0">
              <w:tc>
                <w:tcPr>
                  <w:tcW w:w="353" w:type="pct"/>
                </w:tcPr>
                <w:p w14:paraId="6F784182" w14:textId="77777777" w:rsidR="002C1BE8" w:rsidRPr="009B7F6D" w:rsidRDefault="002C1BE8" w:rsidP="002C1BE8">
                  <w:r w:rsidRPr="009B7F6D">
                    <w:rPr>
                      <w:szCs w:val="22"/>
                    </w:rPr>
                    <w:t>H.</w:t>
                  </w:r>
                </w:p>
              </w:tc>
              <w:tc>
                <w:tcPr>
                  <w:tcW w:w="4647" w:type="pct"/>
                  <w:gridSpan w:val="2"/>
                </w:tcPr>
                <w:p w14:paraId="737619ED" w14:textId="77777777" w:rsidR="002C1BE8" w:rsidRPr="009B7F6D" w:rsidRDefault="002C1BE8" w:rsidP="002C1BE8">
                  <w:r w:rsidRPr="009B7F6D">
                    <w:rPr>
                      <w:szCs w:val="22"/>
                    </w:rPr>
                    <w:t xml:space="preserve">Upon the termination of this Agreement for whatever reason, the Contractor shall immediately deliver up to the Client all the Materials prepared up to the date of termination. </w:t>
                  </w:r>
                  <w:r w:rsidRPr="009B7F6D">
                    <w:rPr>
                      <w:bCs/>
                      <w:szCs w:val="22"/>
                    </w:rPr>
                    <w:t xml:space="preserve"> </w:t>
                  </w:r>
                  <w:r w:rsidRPr="009B7F6D">
                    <w:rPr>
                      <w:szCs w:val="22"/>
                    </w:rPr>
                    <w:t>The provisions of this clause 6 will survive the expiration or termination of this Agreement for any reason.</w:t>
                  </w:r>
                </w:p>
              </w:tc>
            </w:tr>
          </w:tbl>
          <w:p w14:paraId="2493F52A" w14:textId="0EE4A7CA" w:rsidR="002C1BE8" w:rsidRPr="002C1BE8" w:rsidRDefault="002C1BE8" w:rsidP="00BB3F37">
            <w:pPr>
              <w:jc w:val="both"/>
              <w:rPr>
                <w:rFonts w:asciiTheme="minorHAnsi" w:hAnsiTheme="minorHAnsi"/>
                <w:szCs w:val="22"/>
              </w:rPr>
            </w:pPr>
          </w:p>
        </w:tc>
      </w:tr>
    </w:tbl>
    <w:p w14:paraId="05CC1310" w14:textId="0F684EC3" w:rsidR="002875F9" w:rsidRPr="00077ECD" w:rsidRDefault="0054772B" w:rsidP="002875F9">
      <w:pPr>
        <w:pStyle w:val="Heading2"/>
        <w:jc w:val="both"/>
        <w:rPr>
          <w:rFonts w:asciiTheme="minorHAnsi" w:hAnsiTheme="minorHAnsi"/>
        </w:rPr>
      </w:pPr>
      <w:r>
        <w:rPr>
          <w:rFonts w:asciiTheme="minorHAnsi" w:hAnsiTheme="minorHAnsi"/>
        </w:rPr>
        <w:lastRenderedPageBreak/>
        <w:t>8</w:t>
      </w:r>
      <w:r w:rsidR="002875F9" w:rsidRPr="005C5227">
        <w:rPr>
          <w:rFonts w:asciiTheme="minorHAnsi" w:hAnsiTheme="minorHAnsi"/>
        </w:rPr>
        <w:t>.</w:t>
      </w:r>
      <w:r w:rsidR="002875F9" w:rsidRPr="005C5227">
        <w:rPr>
          <w:rFonts w:asciiTheme="minorHAnsi" w:hAnsiTheme="minorHAnsi"/>
        </w:rPr>
        <w:tab/>
        <w:t>Confidentiality</w:t>
      </w:r>
    </w:p>
    <w:tbl>
      <w:tblPr>
        <w:tblW w:w="0" w:type="auto"/>
        <w:tblLook w:val="01E0" w:firstRow="1" w:lastRow="1" w:firstColumn="1" w:lastColumn="1" w:noHBand="0" w:noVBand="0"/>
      </w:tblPr>
      <w:tblGrid>
        <w:gridCol w:w="614"/>
        <w:gridCol w:w="513"/>
        <w:gridCol w:w="324"/>
        <w:gridCol w:w="7575"/>
      </w:tblGrid>
      <w:tr w:rsidR="002875F9" w:rsidRPr="00077ECD" w14:paraId="70C4632D" w14:textId="77777777" w:rsidTr="002875F9">
        <w:tc>
          <w:tcPr>
            <w:tcW w:w="614" w:type="dxa"/>
          </w:tcPr>
          <w:p w14:paraId="0103FAAC"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szCs w:val="22"/>
              </w:rPr>
              <w:t>A.</w:t>
            </w:r>
          </w:p>
        </w:tc>
        <w:tc>
          <w:tcPr>
            <w:tcW w:w="8412" w:type="dxa"/>
            <w:gridSpan w:val="3"/>
          </w:tcPr>
          <w:p w14:paraId="10B45242" w14:textId="46EA55D2" w:rsidR="002875F9" w:rsidRPr="00077ECD" w:rsidRDefault="002875F9" w:rsidP="002875F9">
            <w:pPr>
              <w:jc w:val="both"/>
              <w:rPr>
                <w:rFonts w:asciiTheme="minorHAnsi" w:hAnsiTheme="minorHAnsi"/>
              </w:rPr>
            </w:pPr>
            <w:r w:rsidRPr="005C5227">
              <w:rPr>
                <w:rFonts w:asciiTheme="minorHAnsi" w:hAnsiTheme="minorHAnsi"/>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r w:rsidR="00052DB8" w:rsidRPr="005C5227">
              <w:rPr>
                <w:rFonts w:asciiTheme="minorHAnsi" w:hAnsiTheme="minorHAnsi"/>
                <w:szCs w:val="22"/>
              </w:rPr>
              <w:t>to: -</w:t>
            </w:r>
          </w:p>
        </w:tc>
      </w:tr>
      <w:tr w:rsidR="002875F9" w:rsidRPr="00077ECD" w14:paraId="747C99D8" w14:textId="77777777" w:rsidTr="002875F9">
        <w:tc>
          <w:tcPr>
            <w:tcW w:w="614" w:type="dxa"/>
          </w:tcPr>
          <w:p w14:paraId="391D9957" w14:textId="77777777" w:rsidR="002875F9" w:rsidRPr="00077ECD" w:rsidRDefault="002875F9" w:rsidP="002875F9">
            <w:pPr>
              <w:jc w:val="both"/>
              <w:rPr>
                <w:rFonts w:asciiTheme="minorHAnsi" w:hAnsiTheme="minorHAnsi"/>
                <w:color w:val="0000FF"/>
              </w:rPr>
            </w:pPr>
          </w:p>
        </w:tc>
        <w:tc>
          <w:tcPr>
            <w:tcW w:w="513" w:type="dxa"/>
          </w:tcPr>
          <w:p w14:paraId="3F9074B3" w14:textId="77777777" w:rsidR="002875F9" w:rsidRPr="00077ECD" w:rsidRDefault="002875F9" w:rsidP="002875F9">
            <w:pPr>
              <w:jc w:val="both"/>
              <w:rPr>
                <w:rFonts w:asciiTheme="minorHAnsi" w:hAnsiTheme="minorHAnsi"/>
              </w:rPr>
            </w:pPr>
            <w:r w:rsidRPr="005C5227">
              <w:rPr>
                <w:rFonts w:asciiTheme="minorHAnsi" w:hAnsiTheme="minorHAnsi"/>
                <w:szCs w:val="22"/>
              </w:rPr>
              <w:t>1.</w:t>
            </w:r>
          </w:p>
        </w:tc>
        <w:tc>
          <w:tcPr>
            <w:tcW w:w="7899" w:type="dxa"/>
            <w:gridSpan w:val="2"/>
          </w:tcPr>
          <w:p w14:paraId="23D9C58E" w14:textId="77777777" w:rsidR="002875F9" w:rsidRPr="00077ECD" w:rsidRDefault="002875F9" w:rsidP="002875F9">
            <w:pPr>
              <w:jc w:val="both"/>
              <w:rPr>
                <w:rFonts w:asciiTheme="minorHAnsi" w:hAnsiTheme="minorHAnsi"/>
              </w:rPr>
            </w:pPr>
            <w:r w:rsidRPr="005C5227">
              <w:rPr>
                <w:rFonts w:asciiTheme="minorHAnsi" w:hAnsiTheme="minorHAnsi"/>
                <w:szCs w:val="22"/>
              </w:rPr>
              <w:t>its professional advisers subject to the provisions of this clause 8; or</w:t>
            </w:r>
          </w:p>
        </w:tc>
      </w:tr>
      <w:tr w:rsidR="002875F9" w:rsidRPr="00077ECD" w14:paraId="00879750" w14:textId="77777777" w:rsidTr="002875F9">
        <w:tc>
          <w:tcPr>
            <w:tcW w:w="614" w:type="dxa"/>
          </w:tcPr>
          <w:p w14:paraId="6B26FBB0" w14:textId="77777777" w:rsidR="002875F9" w:rsidRPr="00077ECD" w:rsidRDefault="002875F9" w:rsidP="002875F9">
            <w:pPr>
              <w:jc w:val="both"/>
              <w:rPr>
                <w:rFonts w:asciiTheme="minorHAnsi" w:hAnsiTheme="minorHAnsi"/>
                <w:color w:val="0000FF"/>
              </w:rPr>
            </w:pPr>
          </w:p>
        </w:tc>
        <w:tc>
          <w:tcPr>
            <w:tcW w:w="513" w:type="dxa"/>
          </w:tcPr>
          <w:p w14:paraId="51927178" w14:textId="77777777" w:rsidR="002875F9" w:rsidRPr="00077ECD" w:rsidRDefault="002875F9" w:rsidP="002875F9">
            <w:pPr>
              <w:jc w:val="both"/>
              <w:rPr>
                <w:rFonts w:asciiTheme="minorHAnsi" w:hAnsiTheme="minorHAnsi"/>
              </w:rPr>
            </w:pPr>
            <w:r w:rsidRPr="005C5227">
              <w:rPr>
                <w:rFonts w:asciiTheme="minorHAnsi" w:hAnsiTheme="minorHAnsi"/>
                <w:szCs w:val="22"/>
              </w:rPr>
              <w:t>2.</w:t>
            </w:r>
          </w:p>
        </w:tc>
        <w:tc>
          <w:tcPr>
            <w:tcW w:w="7899" w:type="dxa"/>
            <w:gridSpan w:val="2"/>
          </w:tcPr>
          <w:p w14:paraId="7A17DD09" w14:textId="77777777" w:rsidR="002875F9" w:rsidRPr="00077ECD" w:rsidRDefault="002875F9" w:rsidP="002875F9">
            <w:pPr>
              <w:jc w:val="both"/>
              <w:rPr>
                <w:rFonts w:asciiTheme="minorHAnsi" w:hAnsiTheme="minorHAnsi"/>
              </w:rPr>
            </w:pPr>
            <w:r w:rsidRPr="005C5227">
              <w:rPr>
                <w:rFonts w:asciiTheme="minorHAnsi" w:hAnsiTheme="minorHAnsi"/>
                <w:szCs w:val="22"/>
              </w:rPr>
              <w:t>as may be required by law; or</w:t>
            </w:r>
          </w:p>
        </w:tc>
      </w:tr>
      <w:tr w:rsidR="002875F9" w:rsidRPr="00077ECD" w14:paraId="31C494FE" w14:textId="77777777" w:rsidTr="002875F9">
        <w:tc>
          <w:tcPr>
            <w:tcW w:w="614" w:type="dxa"/>
          </w:tcPr>
          <w:p w14:paraId="6CC4810C" w14:textId="77777777" w:rsidR="002875F9" w:rsidRPr="00077ECD" w:rsidRDefault="002875F9" w:rsidP="002875F9">
            <w:pPr>
              <w:jc w:val="both"/>
              <w:rPr>
                <w:rFonts w:asciiTheme="minorHAnsi" w:hAnsiTheme="minorHAnsi"/>
                <w:color w:val="0000FF"/>
              </w:rPr>
            </w:pPr>
          </w:p>
        </w:tc>
        <w:tc>
          <w:tcPr>
            <w:tcW w:w="513" w:type="dxa"/>
          </w:tcPr>
          <w:p w14:paraId="499790E9" w14:textId="77777777" w:rsidR="002875F9" w:rsidRPr="00077ECD" w:rsidRDefault="002875F9" w:rsidP="002875F9">
            <w:pPr>
              <w:jc w:val="both"/>
              <w:rPr>
                <w:rFonts w:asciiTheme="minorHAnsi" w:hAnsiTheme="minorHAnsi"/>
              </w:rPr>
            </w:pPr>
            <w:r w:rsidRPr="005C5227">
              <w:rPr>
                <w:rFonts w:asciiTheme="minorHAnsi" w:hAnsiTheme="minorHAnsi"/>
                <w:szCs w:val="22"/>
              </w:rPr>
              <w:t>3.</w:t>
            </w:r>
          </w:p>
        </w:tc>
        <w:tc>
          <w:tcPr>
            <w:tcW w:w="7899" w:type="dxa"/>
            <w:gridSpan w:val="2"/>
          </w:tcPr>
          <w:p w14:paraId="569F2112" w14:textId="77777777" w:rsidR="002875F9" w:rsidRPr="00077ECD" w:rsidRDefault="002875F9" w:rsidP="002875F9">
            <w:pPr>
              <w:jc w:val="both"/>
              <w:rPr>
                <w:rFonts w:asciiTheme="minorHAnsi" w:hAnsiTheme="minorHAnsi"/>
              </w:rPr>
            </w:pPr>
            <w:r w:rsidRPr="005C5227">
              <w:rPr>
                <w:rFonts w:asciiTheme="minorHAnsi" w:hAnsiTheme="minorHAnsi"/>
                <w:szCs w:val="22"/>
              </w:rPr>
              <w:t xml:space="preserve">as may be necessary to give effect to the terms of this Agreement subject to the provisions of this clause </w:t>
            </w:r>
            <w:r>
              <w:rPr>
                <w:rFonts w:asciiTheme="minorHAnsi" w:hAnsiTheme="minorHAnsi"/>
                <w:szCs w:val="22"/>
              </w:rPr>
              <w:t>8</w:t>
            </w:r>
            <w:r w:rsidRPr="005C5227">
              <w:rPr>
                <w:rFonts w:asciiTheme="minorHAnsi" w:hAnsiTheme="minorHAnsi"/>
                <w:szCs w:val="22"/>
              </w:rPr>
              <w:t>; or</w:t>
            </w:r>
          </w:p>
        </w:tc>
      </w:tr>
      <w:tr w:rsidR="002875F9" w:rsidRPr="00077ECD" w14:paraId="4D10E415" w14:textId="77777777" w:rsidTr="002875F9">
        <w:tc>
          <w:tcPr>
            <w:tcW w:w="614" w:type="dxa"/>
          </w:tcPr>
          <w:p w14:paraId="5D94ABDD" w14:textId="77777777" w:rsidR="002875F9" w:rsidRPr="00077ECD" w:rsidRDefault="002875F9" w:rsidP="002875F9">
            <w:pPr>
              <w:jc w:val="both"/>
              <w:rPr>
                <w:rFonts w:asciiTheme="minorHAnsi" w:hAnsiTheme="minorHAnsi"/>
                <w:color w:val="0000FF"/>
              </w:rPr>
            </w:pPr>
          </w:p>
        </w:tc>
        <w:tc>
          <w:tcPr>
            <w:tcW w:w="513" w:type="dxa"/>
          </w:tcPr>
          <w:p w14:paraId="2B922417" w14:textId="77777777" w:rsidR="002875F9" w:rsidRPr="00077ECD" w:rsidRDefault="002875F9" w:rsidP="002875F9">
            <w:pPr>
              <w:jc w:val="both"/>
              <w:rPr>
                <w:rFonts w:asciiTheme="minorHAnsi" w:hAnsiTheme="minorHAnsi"/>
              </w:rPr>
            </w:pPr>
            <w:r w:rsidRPr="005C5227">
              <w:rPr>
                <w:rFonts w:asciiTheme="minorHAnsi" w:hAnsiTheme="minorHAnsi"/>
                <w:szCs w:val="22"/>
              </w:rPr>
              <w:t>4.</w:t>
            </w:r>
          </w:p>
        </w:tc>
        <w:tc>
          <w:tcPr>
            <w:tcW w:w="7899" w:type="dxa"/>
            <w:gridSpan w:val="2"/>
          </w:tcPr>
          <w:p w14:paraId="207F41ED" w14:textId="77777777" w:rsidR="002875F9" w:rsidRPr="00077ECD" w:rsidRDefault="002875F9" w:rsidP="002875F9">
            <w:pPr>
              <w:jc w:val="both"/>
              <w:rPr>
                <w:rFonts w:asciiTheme="minorHAnsi" w:hAnsiTheme="minorHAnsi"/>
              </w:rPr>
            </w:pPr>
            <w:r w:rsidRPr="005C5227">
              <w:rPr>
                <w:rFonts w:asciiTheme="minorHAnsi" w:hAnsiTheme="minorHAnsi"/>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2875F9" w:rsidRPr="00077ECD" w14:paraId="50872517" w14:textId="77777777" w:rsidTr="002875F9">
        <w:tc>
          <w:tcPr>
            <w:tcW w:w="614" w:type="dxa"/>
          </w:tcPr>
          <w:p w14:paraId="1C0AE24E"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B.</w:t>
            </w:r>
          </w:p>
        </w:tc>
        <w:tc>
          <w:tcPr>
            <w:tcW w:w="8412" w:type="dxa"/>
            <w:gridSpan w:val="3"/>
          </w:tcPr>
          <w:p w14:paraId="68989AA8" w14:textId="53088657" w:rsidR="002875F9" w:rsidRPr="00077ECD" w:rsidRDefault="002875F9" w:rsidP="002875F9">
            <w:pPr>
              <w:jc w:val="both"/>
              <w:rPr>
                <w:rFonts w:asciiTheme="minorHAnsi" w:hAnsiTheme="minorHAnsi"/>
              </w:rPr>
            </w:pPr>
            <w:r w:rsidRPr="005C5227">
              <w:rPr>
                <w:rFonts w:asciiTheme="minorHAnsi" w:hAnsiTheme="minorHAnsi"/>
              </w:rPr>
              <w:t>The Contractor undertakes to comply with all reasonable directions of the Client with regard to the use and application of all and any</w:t>
            </w:r>
            <w:r>
              <w:rPr>
                <w:rFonts w:asciiTheme="minorHAnsi" w:hAnsiTheme="minorHAnsi"/>
              </w:rPr>
              <w:t xml:space="preserve"> of its</w:t>
            </w:r>
            <w:r w:rsidRPr="005C5227">
              <w:rPr>
                <w:rFonts w:asciiTheme="minorHAnsi" w:hAnsiTheme="minorHAnsi"/>
              </w:rPr>
              <w:t xml:space="preserve"> Confidential Information and shall comply with </w:t>
            </w:r>
            <w:r w:rsidRPr="005C5227">
              <w:rPr>
                <w:rFonts w:asciiTheme="minorHAnsi" w:hAnsiTheme="minorHAnsi"/>
              </w:rPr>
              <w:lastRenderedPageBreak/>
              <w:t>the confidentiality agreement as exhibite</w:t>
            </w:r>
            <w:r>
              <w:rPr>
                <w:rFonts w:asciiTheme="minorHAnsi" w:hAnsiTheme="minorHAnsi"/>
              </w:rPr>
              <w:t xml:space="preserve">d at Appendix </w:t>
            </w:r>
            <w:r w:rsidR="00D744FA">
              <w:rPr>
                <w:rFonts w:asciiTheme="minorHAnsi" w:hAnsiTheme="minorHAnsi"/>
              </w:rPr>
              <w:t>7</w:t>
            </w:r>
            <w:r w:rsidRPr="005C5227">
              <w:rPr>
                <w:rFonts w:asciiTheme="minorHAnsi" w:hAnsiTheme="minorHAnsi"/>
              </w:rPr>
              <w:t xml:space="preserve"> to the RFT (“the Confidentiality Agreement”). </w:t>
            </w:r>
          </w:p>
          <w:p w14:paraId="41721472" w14:textId="77777777" w:rsidR="002875F9" w:rsidRPr="00077ECD" w:rsidRDefault="002875F9" w:rsidP="002875F9">
            <w:pPr>
              <w:jc w:val="both"/>
              <w:rPr>
                <w:rFonts w:asciiTheme="minorHAnsi" w:hAnsiTheme="minorHAnsi"/>
              </w:rPr>
            </w:pPr>
            <w:r w:rsidRPr="005C5227">
              <w:rPr>
                <w:rFonts w:asciiTheme="minorHAnsi" w:hAnsiTheme="minorHAnsi"/>
                <w:szCs w:val="22"/>
              </w:rPr>
              <w:t xml:space="preserve">The obligations in this clause </w:t>
            </w:r>
            <w:r>
              <w:rPr>
                <w:rFonts w:asciiTheme="minorHAnsi" w:hAnsiTheme="minorHAnsi"/>
                <w:szCs w:val="22"/>
              </w:rPr>
              <w:t>8</w:t>
            </w:r>
            <w:r w:rsidRPr="005C5227">
              <w:rPr>
                <w:rFonts w:asciiTheme="minorHAnsi" w:hAnsiTheme="minorHAnsi"/>
                <w:szCs w:val="22"/>
              </w:rPr>
              <w:t xml:space="preserve"> will not apply to any Confidential Information:</w:t>
            </w:r>
          </w:p>
        </w:tc>
      </w:tr>
      <w:tr w:rsidR="002875F9" w:rsidRPr="00077ECD" w:rsidDel="009170AC" w14:paraId="00354D1A" w14:textId="77777777" w:rsidTr="002875F9">
        <w:tc>
          <w:tcPr>
            <w:tcW w:w="614" w:type="dxa"/>
          </w:tcPr>
          <w:p w14:paraId="6BA6CEBA" w14:textId="77777777" w:rsidR="002875F9" w:rsidRPr="00077ECD" w:rsidDel="009170AC" w:rsidRDefault="002875F9" w:rsidP="002875F9">
            <w:pPr>
              <w:jc w:val="both"/>
              <w:rPr>
                <w:rFonts w:asciiTheme="minorHAnsi" w:hAnsiTheme="minorHAnsi"/>
                <w:color w:val="0000FF"/>
              </w:rPr>
            </w:pPr>
          </w:p>
        </w:tc>
        <w:tc>
          <w:tcPr>
            <w:tcW w:w="837" w:type="dxa"/>
            <w:gridSpan w:val="2"/>
          </w:tcPr>
          <w:p w14:paraId="79559A92" w14:textId="77777777" w:rsidR="002875F9" w:rsidRPr="00077ECD" w:rsidDel="009170AC" w:rsidRDefault="002875F9" w:rsidP="002875F9">
            <w:pPr>
              <w:jc w:val="both"/>
              <w:rPr>
                <w:rFonts w:asciiTheme="minorHAnsi" w:hAnsiTheme="minorHAnsi"/>
              </w:rPr>
            </w:pPr>
            <w:r w:rsidRPr="005C5227">
              <w:rPr>
                <w:rFonts w:asciiTheme="minorHAnsi" w:hAnsiTheme="minorHAnsi"/>
              </w:rPr>
              <w:t>1.</w:t>
            </w:r>
          </w:p>
        </w:tc>
        <w:tc>
          <w:tcPr>
            <w:tcW w:w="7575" w:type="dxa"/>
          </w:tcPr>
          <w:p w14:paraId="6417CD8C" w14:textId="77777777" w:rsidR="002875F9" w:rsidRPr="00077ECD" w:rsidDel="009170AC" w:rsidRDefault="002875F9" w:rsidP="002875F9">
            <w:pPr>
              <w:jc w:val="both"/>
              <w:rPr>
                <w:rFonts w:asciiTheme="minorHAnsi" w:hAnsiTheme="minorHAnsi"/>
              </w:rPr>
            </w:pPr>
            <w:r w:rsidRPr="005C5227">
              <w:rPr>
                <w:rFonts w:asciiTheme="minorHAnsi" w:hAnsiTheme="minorHAnsi"/>
                <w:szCs w:val="22"/>
              </w:rPr>
              <w:t>in the receiving Party’s possession (with full right to disclose) before receiving it from the other Party; or</w:t>
            </w:r>
          </w:p>
        </w:tc>
      </w:tr>
      <w:tr w:rsidR="002875F9" w:rsidRPr="00077ECD" w:rsidDel="009170AC" w14:paraId="631C371A" w14:textId="77777777" w:rsidTr="002875F9">
        <w:tc>
          <w:tcPr>
            <w:tcW w:w="614" w:type="dxa"/>
          </w:tcPr>
          <w:p w14:paraId="17DB9EBD" w14:textId="77777777" w:rsidR="002875F9" w:rsidRPr="00077ECD" w:rsidDel="009170AC" w:rsidRDefault="002875F9" w:rsidP="002875F9">
            <w:pPr>
              <w:jc w:val="both"/>
              <w:rPr>
                <w:rFonts w:asciiTheme="minorHAnsi" w:hAnsiTheme="minorHAnsi"/>
                <w:color w:val="0000FF"/>
              </w:rPr>
            </w:pPr>
          </w:p>
        </w:tc>
        <w:tc>
          <w:tcPr>
            <w:tcW w:w="837" w:type="dxa"/>
            <w:gridSpan w:val="2"/>
          </w:tcPr>
          <w:p w14:paraId="5F65664B" w14:textId="77777777" w:rsidR="002875F9" w:rsidRPr="00077ECD" w:rsidDel="009170AC" w:rsidRDefault="002875F9" w:rsidP="002875F9">
            <w:pPr>
              <w:jc w:val="both"/>
              <w:rPr>
                <w:rFonts w:asciiTheme="minorHAnsi" w:hAnsiTheme="minorHAnsi"/>
              </w:rPr>
            </w:pPr>
            <w:r w:rsidRPr="005C5227">
              <w:rPr>
                <w:rFonts w:asciiTheme="minorHAnsi" w:hAnsiTheme="minorHAnsi"/>
              </w:rPr>
              <w:t>2.</w:t>
            </w:r>
          </w:p>
        </w:tc>
        <w:tc>
          <w:tcPr>
            <w:tcW w:w="7575" w:type="dxa"/>
          </w:tcPr>
          <w:p w14:paraId="501224D7" w14:textId="77777777" w:rsidR="002875F9" w:rsidRPr="00077ECD" w:rsidDel="009170AC" w:rsidRDefault="002875F9" w:rsidP="002875F9">
            <w:pPr>
              <w:jc w:val="both"/>
              <w:rPr>
                <w:rFonts w:asciiTheme="minorHAnsi" w:hAnsiTheme="minorHAnsi"/>
              </w:rPr>
            </w:pPr>
            <w:r w:rsidRPr="005C5227">
              <w:rPr>
                <w:rFonts w:asciiTheme="minorHAnsi" w:hAnsiTheme="minorHAnsi"/>
                <w:szCs w:val="22"/>
              </w:rPr>
              <w:t>which is or becomes public knowledge other than by breach of this clause; or</w:t>
            </w:r>
          </w:p>
        </w:tc>
      </w:tr>
      <w:tr w:rsidR="002875F9" w:rsidRPr="00077ECD" w:rsidDel="009170AC" w14:paraId="32B44EC5" w14:textId="77777777" w:rsidTr="002875F9">
        <w:tc>
          <w:tcPr>
            <w:tcW w:w="614" w:type="dxa"/>
          </w:tcPr>
          <w:p w14:paraId="4C7AC8F8" w14:textId="77777777" w:rsidR="002875F9" w:rsidRPr="00077ECD" w:rsidDel="009170AC" w:rsidRDefault="002875F9" w:rsidP="002875F9">
            <w:pPr>
              <w:jc w:val="both"/>
              <w:rPr>
                <w:rFonts w:asciiTheme="minorHAnsi" w:hAnsiTheme="minorHAnsi"/>
                <w:color w:val="0000FF"/>
              </w:rPr>
            </w:pPr>
          </w:p>
        </w:tc>
        <w:tc>
          <w:tcPr>
            <w:tcW w:w="837" w:type="dxa"/>
            <w:gridSpan w:val="2"/>
          </w:tcPr>
          <w:p w14:paraId="1D7CBAD9" w14:textId="77777777" w:rsidR="002875F9" w:rsidRPr="00077ECD" w:rsidDel="009170AC" w:rsidRDefault="002875F9" w:rsidP="002875F9">
            <w:pPr>
              <w:jc w:val="both"/>
              <w:rPr>
                <w:rFonts w:asciiTheme="minorHAnsi" w:hAnsiTheme="minorHAnsi"/>
              </w:rPr>
            </w:pPr>
            <w:r w:rsidRPr="005C5227">
              <w:rPr>
                <w:rFonts w:asciiTheme="minorHAnsi" w:hAnsiTheme="minorHAnsi"/>
              </w:rPr>
              <w:t>3.</w:t>
            </w:r>
          </w:p>
        </w:tc>
        <w:tc>
          <w:tcPr>
            <w:tcW w:w="7575" w:type="dxa"/>
          </w:tcPr>
          <w:p w14:paraId="5518C7C2" w14:textId="77777777" w:rsidR="002875F9" w:rsidRPr="00077ECD" w:rsidDel="009170AC" w:rsidRDefault="002875F9" w:rsidP="002875F9">
            <w:pPr>
              <w:jc w:val="both"/>
              <w:rPr>
                <w:rFonts w:asciiTheme="minorHAnsi" w:hAnsiTheme="minorHAnsi"/>
              </w:rPr>
            </w:pPr>
            <w:r w:rsidRPr="005C5227">
              <w:rPr>
                <w:rFonts w:asciiTheme="minorHAnsi" w:hAnsiTheme="minorHAnsi"/>
                <w:szCs w:val="22"/>
              </w:rPr>
              <w:t>is independently developed by the disclosing Party without access to or use of the Confidential Information; or</w:t>
            </w:r>
          </w:p>
        </w:tc>
      </w:tr>
      <w:tr w:rsidR="002875F9" w:rsidRPr="00077ECD" w:rsidDel="009170AC" w14:paraId="4CFE6152" w14:textId="77777777" w:rsidTr="002875F9">
        <w:tc>
          <w:tcPr>
            <w:tcW w:w="614" w:type="dxa"/>
          </w:tcPr>
          <w:p w14:paraId="4A3EA79E" w14:textId="77777777" w:rsidR="002875F9" w:rsidRPr="00077ECD" w:rsidDel="009170AC" w:rsidRDefault="002875F9" w:rsidP="002875F9">
            <w:pPr>
              <w:jc w:val="both"/>
              <w:rPr>
                <w:rFonts w:asciiTheme="minorHAnsi" w:hAnsiTheme="minorHAnsi"/>
                <w:color w:val="0000FF"/>
              </w:rPr>
            </w:pPr>
          </w:p>
        </w:tc>
        <w:tc>
          <w:tcPr>
            <w:tcW w:w="837" w:type="dxa"/>
            <w:gridSpan w:val="2"/>
          </w:tcPr>
          <w:p w14:paraId="60B1403F" w14:textId="77777777" w:rsidR="002875F9" w:rsidRPr="00077ECD" w:rsidDel="009170AC" w:rsidRDefault="002875F9" w:rsidP="002875F9">
            <w:pPr>
              <w:jc w:val="both"/>
              <w:rPr>
                <w:rFonts w:asciiTheme="minorHAnsi" w:hAnsiTheme="minorHAnsi"/>
              </w:rPr>
            </w:pPr>
            <w:r w:rsidRPr="005C5227">
              <w:rPr>
                <w:rFonts w:asciiTheme="minorHAnsi" w:hAnsiTheme="minorHAnsi"/>
              </w:rPr>
              <w:t>4.</w:t>
            </w:r>
          </w:p>
        </w:tc>
        <w:tc>
          <w:tcPr>
            <w:tcW w:w="7575" w:type="dxa"/>
          </w:tcPr>
          <w:p w14:paraId="0AFAA7A7" w14:textId="77777777" w:rsidR="002875F9" w:rsidRPr="00077ECD" w:rsidDel="009170AC" w:rsidRDefault="002875F9" w:rsidP="002875F9">
            <w:pPr>
              <w:jc w:val="both"/>
              <w:rPr>
                <w:rFonts w:asciiTheme="minorHAnsi" w:hAnsiTheme="minorHAnsi"/>
              </w:rPr>
            </w:pPr>
            <w:r w:rsidRPr="005C5227">
              <w:rPr>
                <w:rFonts w:asciiTheme="minorHAnsi" w:hAnsiTheme="minorHAnsi"/>
                <w:szCs w:val="22"/>
              </w:rPr>
              <w:t>is lawfully received by the disclosing Party from a third party (with full right to disclose).</w:t>
            </w:r>
          </w:p>
        </w:tc>
      </w:tr>
      <w:tr w:rsidR="002875F9" w:rsidRPr="00077ECD" w14:paraId="077522FC" w14:textId="77777777" w:rsidTr="002875F9">
        <w:tc>
          <w:tcPr>
            <w:tcW w:w="614" w:type="dxa"/>
          </w:tcPr>
          <w:p w14:paraId="55E874B5" w14:textId="77777777" w:rsidR="002875F9" w:rsidRPr="00077ECD" w:rsidRDefault="002875F9" w:rsidP="002875F9">
            <w:pPr>
              <w:jc w:val="both"/>
              <w:rPr>
                <w:rFonts w:asciiTheme="minorHAnsi" w:hAnsiTheme="minorHAnsi"/>
                <w:color w:val="0000FF"/>
              </w:rPr>
            </w:pPr>
            <w:r>
              <w:rPr>
                <w:rFonts w:asciiTheme="minorHAnsi" w:hAnsiTheme="minorHAnsi"/>
                <w:color w:val="0000FF"/>
              </w:rPr>
              <w:t>C</w:t>
            </w:r>
            <w:r w:rsidRPr="005C5227">
              <w:rPr>
                <w:rFonts w:asciiTheme="minorHAnsi" w:hAnsiTheme="minorHAnsi"/>
                <w:color w:val="0000FF"/>
              </w:rPr>
              <w:t>.</w:t>
            </w:r>
          </w:p>
        </w:tc>
        <w:tc>
          <w:tcPr>
            <w:tcW w:w="8412" w:type="dxa"/>
            <w:gridSpan w:val="3"/>
          </w:tcPr>
          <w:p w14:paraId="51D22F80" w14:textId="28B3638D" w:rsidR="002875F9" w:rsidRPr="00077ECD" w:rsidRDefault="002875F9" w:rsidP="002875F9">
            <w:pPr>
              <w:jc w:val="both"/>
              <w:rPr>
                <w:rFonts w:asciiTheme="minorHAnsi" w:hAnsiTheme="minorHAnsi"/>
              </w:rPr>
            </w:pPr>
            <w:r w:rsidRPr="005C5227">
              <w:rPr>
                <w:rFonts w:asciiTheme="minorHAnsi" w:hAnsiTheme="minorHAnsi"/>
              </w:rPr>
              <w:t>In circumstances where the Client is subject to the provisions of the Freedom of Information Act 2014</w:t>
            </w:r>
            <w:r>
              <w:rPr>
                <w:rFonts w:asciiTheme="minorHAnsi" w:hAnsiTheme="minorHAnsi"/>
              </w:rPr>
              <w:t xml:space="preserve"> </w:t>
            </w:r>
            <w:r w:rsidRPr="006C766A">
              <w:rPr>
                <w:szCs w:val="22"/>
              </w:rPr>
              <w:t>or the European Communities (Access to Information on the Environment) Regulations 2007 to 2014</w:t>
            </w:r>
            <w:r w:rsidRPr="005C5227">
              <w:rPr>
                <w:rFonts w:asciiTheme="minorHAnsi" w:hAnsiTheme="minorHAnsi"/>
              </w:rPr>
              <w:t>, then in the event of the Client receiving a request for information related to this Agreement, the Client shall consult with the Contractor in respect of the request. The Contractor shall</w:t>
            </w:r>
            <w:r>
              <w:rPr>
                <w:rFonts w:asciiTheme="minorHAnsi" w:hAnsiTheme="minorHAnsi"/>
              </w:rPr>
              <w:t xml:space="preserve"> specifically</w:t>
            </w:r>
            <w:r w:rsidRPr="005C5227">
              <w:rPr>
                <w:rFonts w:asciiTheme="minorHAnsi" w:hAnsiTheme="minorHAnsi"/>
              </w:rPr>
              <w:t xml:space="preserve"> identify any information that is not to be disclosed on grounds of confidentiality or commercial </w:t>
            </w:r>
            <w:r w:rsidR="00052DB8" w:rsidRPr="005C5227">
              <w:rPr>
                <w:rFonts w:asciiTheme="minorHAnsi" w:hAnsiTheme="minorHAnsi"/>
              </w:rPr>
              <w:t>sensitivity and</w:t>
            </w:r>
            <w:r w:rsidRPr="005C5227">
              <w:rPr>
                <w:rFonts w:asciiTheme="minorHAnsi" w:hAnsiTheme="minorHAnsi"/>
              </w:rPr>
              <w:t xml:space="preserve"> shall state the reasons for this sensitivity. The Client will consult the Contractor about this confidential or commercially sensitive information before making a decision on any request received</w:t>
            </w:r>
            <w:r>
              <w:rPr>
                <w:rFonts w:asciiTheme="minorHAnsi" w:hAnsiTheme="minorHAnsi"/>
              </w:rPr>
              <w:t xml:space="preserve"> </w:t>
            </w:r>
            <w:r w:rsidRPr="006C766A">
              <w:rPr>
                <w:szCs w:val="22"/>
              </w:rPr>
              <w:t>under the above legislation</w:t>
            </w:r>
            <w:r w:rsidRPr="005C5227">
              <w:rPr>
                <w:rFonts w:asciiTheme="minorHAnsi" w:hAnsiTheme="minorHAnsi"/>
              </w:rPr>
              <w:t xml:space="preserve">. </w:t>
            </w:r>
            <w:r w:rsidRPr="004446C0">
              <w:rPr>
                <w:rFonts w:asciiTheme="minorHAnsi" w:hAnsiTheme="minorHAnsi"/>
              </w:rPr>
              <w:t>The Contracting Authority accepts no liability whatsoever in respect of any information provided which is subsequently released (irrespective of notification) or in respect of any consequential damage suffered as a result of such obligations.</w:t>
            </w:r>
          </w:p>
        </w:tc>
      </w:tr>
      <w:tr w:rsidR="002875F9" w:rsidRPr="00077ECD" w14:paraId="65EFB0FB" w14:textId="77777777" w:rsidTr="002875F9">
        <w:tc>
          <w:tcPr>
            <w:tcW w:w="614" w:type="dxa"/>
          </w:tcPr>
          <w:p w14:paraId="33CBDD16" w14:textId="77777777" w:rsidR="002875F9" w:rsidRPr="00F867B2" w:rsidRDefault="002875F9" w:rsidP="002875F9">
            <w:pPr>
              <w:spacing w:line="256" w:lineRule="auto"/>
              <w:jc w:val="both"/>
              <w:rPr>
                <w:color w:val="0000FF"/>
              </w:rPr>
            </w:pPr>
            <w:r>
              <w:rPr>
                <w:color w:val="0000FF"/>
                <w:szCs w:val="22"/>
              </w:rPr>
              <w:t>D.</w:t>
            </w:r>
          </w:p>
        </w:tc>
        <w:tc>
          <w:tcPr>
            <w:tcW w:w="8412" w:type="dxa"/>
            <w:gridSpan w:val="3"/>
          </w:tcPr>
          <w:p w14:paraId="2EED7008" w14:textId="77777777" w:rsidR="002875F9" w:rsidRPr="005C5227" w:rsidRDefault="002875F9" w:rsidP="002875F9">
            <w:pPr>
              <w:jc w:val="both"/>
              <w:rPr>
                <w:rFonts w:asciiTheme="minorHAnsi" w:hAnsiTheme="minorHAnsi"/>
              </w:rPr>
            </w:pPr>
            <w:r w:rsidRPr="005C5227">
              <w:rPr>
                <w:rFonts w:asciiTheme="minorHAnsi" w:hAnsiTheme="minorHAnsi"/>
              </w:rPr>
              <w:t xml:space="preserve">The terms of this clause </w:t>
            </w:r>
            <w:r>
              <w:rPr>
                <w:rFonts w:asciiTheme="minorHAnsi" w:hAnsiTheme="minorHAnsi"/>
              </w:rPr>
              <w:t>8</w:t>
            </w:r>
            <w:r w:rsidRPr="005C5227">
              <w:rPr>
                <w:rFonts w:asciiTheme="minorHAnsi" w:hAnsiTheme="minorHAnsi"/>
              </w:rPr>
              <w:t xml:space="preserve"> shall survive expiry, completion or termination for whatever reason of this Agreement.</w:t>
            </w:r>
          </w:p>
        </w:tc>
      </w:tr>
    </w:tbl>
    <w:p w14:paraId="3765715D" w14:textId="7F808777" w:rsidR="002875F9" w:rsidRPr="00077ECD" w:rsidRDefault="0054772B" w:rsidP="002875F9">
      <w:pPr>
        <w:pStyle w:val="Heading2"/>
        <w:jc w:val="both"/>
        <w:rPr>
          <w:rFonts w:asciiTheme="minorHAnsi" w:hAnsiTheme="minorHAnsi"/>
        </w:rPr>
      </w:pPr>
      <w:r>
        <w:rPr>
          <w:rFonts w:asciiTheme="minorHAnsi" w:hAnsiTheme="minorHAnsi"/>
        </w:rPr>
        <w:t>9</w:t>
      </w:r>
      <w:r w:rsidR="002875F9" w:rsidRPr="005C5227">
        <w:rPr>
          <w:rFonts w:asciiTheme="minorHAnsi" w:hAnsiTheme="minorHAnsi"/>
        </w:rPr>
        <w:t>.</w:t>
      </w:r>
      <w:r w:rsidR="002875F9" w:rsidRPr="005C5227">
        <w:rPr>
          <w:rFonts w:asciiTheme="minorHAnsi" w:hAnsiTheme="minorHAnsi"/>
        </w:rPr>
        <w:tab/>
        <w:t>Force Majeure</w:t>
      </w:r>
    </w:p>
    <w:tbl>
      <w:tblPr>
        <w:tblW w:w="0" w:type="auto"/>
        <w:tblLook w:val="01E0" w:firstRow="1" w:lastRow="1" w:firstColumn="1" w:lastColumn="1" w:noHBand="0" w:noVBand="0"/>
      </w:tblPr>
      <w:tblGrid>
        <w:gridCol w:w="756"/>
        <w:gridCol w:w="670"/>
        <w:gridCol w:w="7600"/>
      </w:tblGrid>
      <w:tr w:rsidR="002875F9" w:rsidRPr="00077ECD" w14:paraId="1CBA2AB4" w14:textId="77777777" w:rsidTr="002875F9">
        <w:tc>
          <w:tcPr>
            <w:tcW w:w="756" w:type="dxa"/>
          </w:tcPr>
          <w:p w14:paraId="49BAD101"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A.</w:t>
            </w:r>
          </w:p>
        </w:tc>
        <w:tc>
          <w:tcPr>
            <w:tcW w:w="8270" w:type="dxa"/>
            <w:gridSpan w:val="2"/>
          </w:tcPr>
          <w:p w14:paraId="1EF0F380" w14:textId="77777777" w:rsidR="002875F9" w:rsidRPr="00077ECD" w:rsidRDefault="002875F9" w:rsidP="002875F9">
            <w:pPr>
              <w:jc w:val="both"/>
              <w:rPr>
                <w:rFonts w:asciiTheme="minorHAnsi" w:hAnsiTheme="minorHAnsi"/>
              </w:rPr>
            </w:pPr>
            <w:r w:rsidRPr="005C5227">
              <w:rPr>
                <w:rFonts w:asciiTheme="minorHAnsi" w:hAnsiTheme="minorHAnsi"/>
              </w:rP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2875F9" w:rsidRPr="00077ECD" w14:paraId="1FBC8D26" w14:textId="77777777" w:rsidTr="002875F9">
        <w:tc>
          <w:tcPr>
            <w:tcW w:w="756" w:type="dxa"/>
          </w:tcPr>
          <w:p w14:paraId="2D04ED85" w14:textId="77777777" w:rsidR="002875F9" w:rsidRPr="00077ECD" w:rsidRDefault="002875F9" w:rsidP="002875F9">
            <w:pPr>
              <w:keepNext/>
              <w:jc w:val="both"/>
              <w:rPr>
                <w:rFonts w:asciiTheme="minorHAnsi" w:hAnsiTheme="minorHAnsi"/>
                <w:color w:val="0000FF"/>
              </w:rPr>
            </w:pPr>
            <w:r w:rsidRPr="005C5227">
              <w:rPr>
                <w:rFonts w:asciiTheme="minorHAnsi" w:hAnsiTheme="minorHAnsi"/>
                <w:color w:val="0000FF"/>
              </w:rPr>
              <w:t>B.</w:t>
            </w:r>
          </w:p>
        </w:tc>
        <w:tc>
          <w:tcPr>
            <w:tcW w:w="8270" w:type="dxa"/>
            <w:gridSpan w:val="2"/>
          </w:tcPr>
          <w:p w14:paraId="3118CEA6" w14:textId="77777777" w:rsidR="002875F9" w:rsidRPr="00077ECD" w:rsidRDefault="002875F9" w:rsidP="002875F9">
            <w:pPr>
              <w:jc w:val="both"/>
              <w:rPr>
                <w:rFonts w:asciiTheme="minorHAnsi" w:hAnsiTheme="minorHAnsi"/>
              </w:rPr>
            </w:pPr>
            <w:r w:rsidRPr="005C5227">
              <w:rPr>
                <w:rFonts w:asciiTheme="minorHAnsi" w:hAnsiTheme="minorHAnsi"/>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2875F9" w:rsidRPr="00077ECD" w14:paraId="6D433925" w14:textId="77777777" w:rsidTr="002875F9">
        <w:tc>
          <w:tcPr>
            <w:tcW w:w="756" w:type="dxa"/>
          </w:tcPr>
          <w:p w14:paraId="1F7FB24A" w14:textId="77777777" w:rsidR="002875F9" w:rsidRPr="00077ECD" w:rsidRDefault="002875F9" w:rsidP="002875F9">
            <w:pPr>
              <w:jc w:val="both"/>
              <w:rPr>
                <w:rFonts w:asciiTheme="minorHAnsi" w:hAnsiTheme="minorHAnsi"/>
                <w:color w:val="0000FF"/>
              </w:rPr>
            </w:pPr>
          </w:p>
        </w:tc>
        <w:tc>
          <w:tcPr>
            <w:tcW w:w="670" w:type="dxa"/>
          </w:tcPr>
          <w:p w14:paraId="00E77F4D" w14:textId="77777777" w:rsidR="002875F9" w:rsidRPr="00077ECD" w:rsidRDefault="002875F9" w:rsidP="002875F9">
            <w:pPr>
              <w:jc w:val="both"/>
              <w:rPr>
                <w:rFonts w:asciiTheme="minorHAnsi" w:hAnsiTheme="minorHAnsi"/>
              </w:rPr>
            </w:pPr>
            <w:r w:rsidRPr="005C5227">
              <w:rPr>
                <w:rFonts w:asciiTheme="minorHAnsi" w:hAnsiTheme="minorHAnsi"/>
              </w:rPr>
              <w:t>1.</w:t>
            </w:r>
          </w:p>
        </w:tc>
        <w:tc>
          <w:tcPr>
            <w:tcW w:w="7600" w:type="dxa"/>
          </w:tcPr>
          <w:p w14:paraId="4C0B6C36" w14:textId="77777777" w:rsidR="002875F9" w:rsidRPr="00077ECD" w:rsidRDefault="002875F9" w:rsidP="002875F9">
            <w:pPr>
              <w:jc w:val="both"/>
              <w:rPr>
                <w:rFonts w:asciiTheme="minorHAnsi" w:hAnsiTheme="minorHAnsi"/>
              </w:rPr>
            </w:pPr>
            <w:r w:rsidRPr="005C5227">
              <w:rPr>
                <w:rFonts w:asciiTheme="minorHAnsi" w:hAnsiTheme="minorHAnsi"/>
              </w:rPr>
              <w:t>the nature of the Force Majeure Event;</w:t>
            </w:r>
          </w:p>
        </w:tc>
      </w:tr>
      <w:tr w:rsidR="002875F9" w:rsidRPr="00077ECD" w14:paraId="2D7C14B2" w14:textId="77777777" w:rsidTr="002875F9">
        <w:tc>
          <w:tcPr>
            <w:tcW w:w="756" w:type="dxa"/>
          </w:tcPr>
          <w:p w14:paraId="46F42A77" w14:textId="77777777" w:rsidR="002875F9" w:rsidRPr="00077ECD" w:rsidRDefault="002875F9" w:rsidP="002875F9">
            <w:pPr>
              <w:jc w:val="both"/>
              <w:rPr>
                <w:rFonts w:asciiTheme="minorHAnsi" w:hAnsiTheme="minorHAnsi"/>
                <w:color w:val="0000FF"/>
              </w:rPr>
            </w:pPr>
          </w:p>
        </w:tc>
        <w:tc>
          <w:tcPr>
            <w:tcW w:w="670" w:type="dxa"/>
          </w:tcPr>
          <w:p w14:paraId="200DF1F9" w14:textId="77777777" w:rsidR="002875F9" w:rsidRPr="00077ECD" w:rsidRDefault="002875F9" w:rsidP="002875F9">
            <w:pPr>
              <w:jc w:val="both"/>
              <w:rPr>
                <w:rFonts w:asciiTheme="minorHAnsi" w:hAnsiTheme="minorHAnsi"/>
              </w:rPr>
            </w:pPr>
            <w:r w:rsidRPr="005C5227">
              <w:rPr>
                <w:rFonts w:asciiTheme="minorHAnsi" w:hAnsiTheme="minorHAnsi"/>
              </w:rPr>
              <w:t>2.</w:t>
            </w:r>
          </w:p>
        </w:tc>
        <w:tc>
          <w:tcPr>
            <w:tcW w:w="7600" w:type="dxa"/>
          </w:tcPr>
          <w:p w14:paraId="52088FA9" w14:textId="77777777" w:rsidR="002875F9" w:rsidRPr="00077ECD" w:rsidRDefault="002875F9" w:rsidP="002875F9">
            <w:pPr>
              <w:jc w:val="both"/>
              <w:rPr>
                <w:rFonts w:asciiTheme="minorHAnsi" w:hAnsiTheme="minorHAnsi"/>
              </w:rPr>
            </w:pPr>
            <w:r w:rsidRPr="005C5227">
              <w:rPr>
                <w:rFonts w:asciiTheme="minorHAnsi" w:hAnsiTheme="minorHAnsi"/>
              </w:rPr>
              <w:t>the anticipated delay in the performance of obligations;</w:t>
            </w:r>
          </w:p>
        </w:tc>
      </w:tr>
      <w:tr w:rsidR="002875F9" w:rsidRPr="00077ECD" w14:paraId="7C6134DA" w14:textId="77777777" w:rsidTr="002875F9">
        <w:tc>
          <w:tcPr>
            <w:tcW w:w="756" w:type="dxa"/>
          </w:tcPr>
          <w:p w14:paraId="0C32C363" w14:textId="77777777" w:rsidR="002875F9" w:rsidRPr="00077ECD" w:rsidRDefault="002875F9" w:rsidP="002875F9">
            <w:pPr>
              <w:jc w:val="both"/>
              <w:rPr>
                <w:rFonts w:asciiTheme="minorHAnsi" w:hAnsiTheme="minorHAnsi"/>
                <w:color w:val="0000FF"/>
              </w:rPr>
            </w:pPr>
          </w:p>
        </w:tc>
        <w:tc>
          <w:tcPr>
            <w:tcW w:w="670" w:type="dxa"/>
          </w:tcPr>
          <w:p w14:paraId="127E74D3" w14:textId="77777777" w:rsidR="002875F9" w:rsidRPr="00077ECD" w:rsidRDefault="002875F9" w:rsidP="002875F9">
            <w:pPr>
              <w:jc w:val="both"/>
              <w:rPr>
                <w:rFonts w:asciiTheme="minorHAnsi" w:hAnsiTheme="minorHAnsi"/>
              </w:rPr>
            </w:pPr>
            <w:r w:rsidRPr="005C5227">
              <w:rPr>
                <w:rFonts w:asciiTheme="minorHAnsi" w:hAnsiTheme="minorHAnsi"/>
              </w:rPr>
              <w:t>3.</w:t>
            </w:r>
          </w:p>
        </w:tc>
        <w:tc>
          <w:tcPr>
            <w:tcW w:w="7600" w:type="dxa"/>
          </w:tcPr>
          <w:p w14:paraId="18547D8C" w14:textId="77777777" w:rsidR="002875F9" w:rsidRPr="00077ECD" w:rsidRDefault="002875F9" w:rsidP="002875F9">
            <w:pPr>
              <w:jc w:val="both"/>
              <w:rPr>
                <w:rFonts w:asciiTheme="minorHAnsi" w:hAnsiTheme="minorHAnsi"/>
              </w:rPr>
            </w:pPr>
            <w:r w:rsidRPr="005C5227">
              <w:rPr>
                <w:rFonts w:asciiTheme="minorHAnsi" w:hAnsiTheme="minorHAnsi"/>
              </w:rPr>
              <w:t>the action proposed to minimise the impact of the Force Majeure Event;</w:t>
            </w:r>
          </w:p>
        </w:tc>
      </w:tr>
      <w:tr w:rsidR="002875F9" w:rsidRPr="00077ECD" w14:paraId="75A3502B" w14:textId="77777777" w:rsidTr="002875F9">
        <w:tc>
          <w:tcPr>
            <w:tcW w:w="756" w:type="dxa"/>
          </w:tcPr>
          <w:p w14:paraId="38359CF6" w14:textId="77777777" w:rsidR="002875F9" w:rsidRPr="00077ECD" w:rsidRDefault="002875F9" w:rsidP="002875F9">
            <w:pPr>
              <w:jc w:val="both"/>
              <w:rPr>
                <w:rFonts w:asciiTheme="minorHAnsi" w:hAnsiTheme="minorHAnsi"/>
                <w:color w:val="0000FF"/>
              </w:rPr>
            </w:pPr>
          </w:p>
        </w:tc>
        <w:tc>
          <w:tcPr>
            <w:tcW w:w="8270" w:type="dxa"/>
            <w:gridSpan w:val="2"/>
          </w:tcPr>
          <w:p w14:paraId="7BD35651" w14:textId="77777777" w:rsidR="002875F9" w:rsidRPr="00077ECD" w:rsidRDefault="002875F9" w:rsidP="002875F9">
            <w:pPr>
              <w:jc w:val="both"/>
              <w:rPr>
                <w:rFonts w:asciiTheme="minorHAnsi" w:hAnsiTheme="minorHAnsi"/>
              </w:rPr>
            </w:pPr>
            <w:r w:rsidRPr="005C5227">
              <w:rPr>
                <w:rFonts w:asciiTheme="minorHAnsi" w:hAnsiTheme="minorHAnsi"/>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2875F9" w:rsidRPr="00077ECD" w14:paraId="2671A027" w14:textId="77777777" w:rsidTr="002875F9">
        <w:tc>
          <w:tcPr>
            <w:tcW w:w="756" w:type="dxa"/>
          </w:tcPr>
          <w:p w14:paraId="15476D72"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C.</w:t>
            </w:r>
          </w:p>
        </w:tc>
        <w:tc>
          <w:tcPr>
            <w:tcW w:w="8270" w:type="dxa"/>
            <w:gridSpan w:val="2"/>
          </w:tcPr>
          <w:p w14:paraId="703E7093" w14:textId="011998F0" w:rsidR="002875F9" w:rsidRPr="00077ECD" w:rsidRDefault="002875F9" w:rsidP="00BB3F37">
            <w:pPr>
              <w:jc w:val="both"/>
              <w:rPr>
                <w:rFonts w:asciiTheme="minorHAnsi" w:hAnsiTheme="minorHAnsi"/>
              </w:rPr>
            </w:pPr>
            <w:r w:rsidRPr="005C5227">
              <w:rPr>
                <w:rFonts w:asciiTheme="minorHAnsi" w:hAnsiTheme="minorHAnsi"/>
              </w:rPr>
              <w:t xml:space="preserve">If the Force Majeure Event continues for </w:t>
            </w:r>
            <w:r>
              <w:rPr>
                <w:szCs w:val="22"/>
              </w:rPr>
              <w:fldChar w:fldCharType="begin">
                <w:ffData>
                  <w:name w:val="Text144"/>
                  <w:enabled/>
                  <w:calcOnExit w:val="0"/>
                  <w:textInput>
                    <w:default w:val="[insert number]"/>
                  </w:textInput>
                </w:ffData>
              </w:fldChar>
            </w:r>
            <w:bookmarkStart w:id="12" w:name="Text144"/>
            <w:r>
              <w:rPr>
                <w:szCs w:val="22"/>
              </w:rPr>
              <w:instrText xml:space="preserve"> FORMTEXT </w:instrText>
            </w:r>
            <w:r>
              <w:rPr>
                <w:szCs w:val="22"/>
              </w:rPr>
            </w:r>
            <w:r>
              <w:rPr>
                <w:szCs w:val="22"/>
              </w:rPr>
              <w:fldChar w:fldCharType="separate"/>
            </w:r>
            <w:r w:rsidR="00BB3F37">
              <w:rPr>
                <w:noProof/>
                <w:szCs w:val="22"/>
              </w:rPr>
              <w:t>ten (10)</w:t>
            </w:r>
            <w:r>
              <w:rPr>
                <w:szCs w:val="22"/>
              </w:rPr>
              <w:fldChar w:fldCharType="end"/>
            </w:r>
            <w:bookmarkEnd w:id="12"/>
            <w:r w:rsidRPr="005C5227">
              <w:rPr>
                <w:rFonts w:asciiTheme="minorHAnsi" w:hAnsiTheme="minorHAnsi"/>
              </w:rPr>
              <w:t xml:space="preserve"> </w:t>
            </w:r>
            <w:r>
              <w:rPr>
                <w:rFonts w:asciiTheme="minorHAnsi" w:hAnsiTheme="minorHAnsi"/>
              </w:rPr>
              <w:t xml:space="preserve">calendar </w:t>
            </w:r>
            <w:r w:rsidRPr="005C5227">
              <w:rPr>
                <w:rFonts w:asciiTheme="minorHAnsi" w:hAnsiTheme="minorHAnsi"/>
              </w:rPr>
              <w:t xml:space="preserve">days either Party may terminate at 14 </w:t>
            </w:r>
            <w:r w:rsidR="00052DB8" w:rsidRPr="005C5227">
              <w:rPr>
                <w:rFonts w:asciiTheme="minorHAnsi" w:hAnsiTheme="minorHAnsi"/>
              </w:rPr>
              <w:t>days’ notice</w:t>
            </w:r>
            <w:r w:rsidRPr="005C5227">
              <w:rPr>
                <w:rFonts w:asciiTheme="minorHAnsi" w:hAnsiTheme="minorHAnsi"/>
              </w:rPr>
              <w:t>.</w:t>
            </w:r>
          </w:p>
        </w:tc>
      </w:tr>
      <w:tr w:rsidR="002875F9" w:rsidRPr="00077ECD" w14:paraId="5AD6AE17" w14:textId="77777777" w:rsidTr="002875F9">
        <w:tc>
          <w:tcPr>
            <w:tcW w:w="756" w:type="dxa"/>
          </w:tcPr>
          <w:p w14:paraId="7019CF9B"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D.</w:t>
            </w:r>
          </w:p>
        </w:tc>
        <w:tc>
          <w:tcPr>
            <w:tcW w:w="8270" w:type="dxa"/>
            <w:gridSpan w:val="2"/>
          </w:tcPr>
          <w:p w14:paraId="293E6C8A" w14:textId="77777777" w:rsidR="002875F9" w:rsidRPr="00077ECD" w:rsidRDefault="002875F9" w:rsidP="002875F9">
            <w:pPr>
              <w:jc w:val="both"/>
              <w:rPr>
                <w:rFonts w:asciiTheme="minorHAnsi" w:hAnsiTheme="minorHAnsi"/>
              </w:rPr>
            </w:pPr>
            <w:r w:rsidRPr="005C5227">
              <w:rPr>
                <w:rFonts w:asciiTheme="minorHAnsi" w:hAnsiTheme="minorHAnsi"/>
              </w:rPr>
              <w:t xml:space="preserve">In circumstances where the Contractor is the Affected Party, the Client shall be relieved from any obligation to make payments under this Agreement save to the extent that </w:t>
            </w:r>
            <w:r w:rsidRPr="005C5227">
              <w:rPr>
                <w:rFonts w:asciiTheme="minorHAnsi" w:hAnsiTheme="minorHAnsi"/>
              </w:rPr>
              <w:lastRenderedPageBreak/>
              <w:t>payments are properly due and payable for obligations actually fulfilled by the Contractor in accordance with the terms and conditions of this Agreement.</w:t>
            </w:r>
          </w:p>
        </w:tc>
      </w:tr>
    </w:tbl>
    <w:p w14:paraId="78E19EE4" w14:textId="5E2CAC99" w:rsidR="002875F9" w:rsidRPr="00077ECD" w:rsidRDefault="0054772B" w:rsidP="002875F9">
      <w:pPr>
        <w:pStyle w:val="Heading2"/>
        <w:jc w:val="both"/>
        <w:rPr>
          <w:rFonts w:asciiTheme="minorHAnsi" w:hAnsiTheme="minorHAnsi"/>
        </w:rPr>
      </w:pPr>
      <w:r>
        <w:rPr>
          <w:rFonts w:asciiTheme="minorHAnsi" w:hAnsiTheme="minorHAnsi"/>
        </w:rPr>
        <w:lastRenderedPageBreak/>
        <w:t>10</w:t>
      </w:r>
      <w:r w:rsidR="002875F9" w:rsidRPr="005C5227">
        <w:rPr>
          <w:rFonts w:asciiTheme="minorHAnsi" w:hAnsiTheme="minorHAnsi"/>
        </w:rPr>
        <w:t>.</w:t>
      </w:r>
      <w:r w:rsidR="002875F9" w:rsidRPr="005C5227">
        <w:rPr>
          <w:rFonts w:asciiTheme="minorHAnsi" w:hAnsiTheme="minorHAnsi"/>
        </w:rPr>
        <w:tab/>
        <w:t>Termination</w:t>
      </w:r>
    </w:p>
    <w:tbl>
      <w:tblPr>
        <w:tblW w:w="0" w:type="auto"/>
        <w:tblLook w:val="01E0" w:firstRow="1" w:lastRow="1" w:firstColumn="1" w:lastColumn="1" w:noHBand="0" w:noVBand="0"/>
      </w:tblPr>
      <w:tblGrid>
        <w:gridCol w:w="759"/>
        <w:gridCol w:w="664"/>
        <w:gridCol w:w="7603"/>
      </w:tblGrid>
      <w:tr w:rsidR="002875F9" w:rsidRPr="00077ECD" w14:paraId="76B0B41B" w14:textId="77777777" w:rsidTr="002875F9">
        <w:tc>
          <w:tcPr>
            <w:tcW w:w="759" w:type="dxa"/>
          </w:tcPr>
          <w:p w14:paraId="0299784F"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A.</w:t>
            </w:r>
          </w:p>
        </w:tc>
        <w:tc>
          <w:tcPr>
            <w:tcW w:w="8267" w:type="dxa"/>
            <w:gridSpan w:val="2"/>
          </w:tcPr>
          <w:p w14:paraId="54A91C54" w14:textId="345C6B10" w:rsidR="002875F9" w:rsidRPr="00077ECD" w:rsidRDefault="002875F9" w:rsidP="00BB3F37">
            <w:pPr>
              <w:spacing w:after="200"/>
              <w:jc w:val="both"/>
              <w:rPr>
                <w:rFonts w:asciiTheme="minorHAnsi" w:hAnsiTheme="minorHAnsi"/>
              </w:rPr>
            </w:pPr>
            <w:r>
              <w:rPr>
                <w:rFonts w:asciiTheme="minorHAnsi" w:hAnsiTheme="minorHAnsi"/>
                <w:lang w:val="en-US"/>
              </w:rPr>
              <w:t>T</w:t>
            </w:r>
            <w:r w:rsidRPr="005C5227">
              <w:rPr>
                <w:rFonts w:asciiTheme="minorHAnsi" w:hAnsiTheme="minorHAnsi"/>
              </w:rPr>
              <w:t xml:space="preserve">his Agreement may be terminated by the Client, without liability for compensation or damages, by serving </w:t>
            </w:r>
            <w:r>
              <w:rPr>
                <w:szCs w:val="22"/>
              </w:rPr>
              <w:fldChar w:fldCharType="begin">
                <w:ffData>
                  <w:name w:val="Text145"/>
                  <w:enabled/>
                  <w:calcOnExit w:val="0"/>
                  <w:textInput>
                    <w:default w:val="[insert period of time months]"/>
                  </w:textInput>
                </w:ffData>
              </w:fldChar>
            </w:r>
            <w:bookmarkStart w:id="13" w:name="Text145"/>
            <w:r>
              <w:rPr>
                <w:szCs w:val="22"/>
              </w:rPr>
              <w:instrText xml:space="preserve"> FORMTEXT </w:instrText>
            </w:r>
            <w:r>
              <w:rPr>
                <w:szCs w:val="22"/>
              </w:rPr>
            </w:r>
            <w:r>
              <w:rPr>
                <w:szCs w:val="22"/>
              </w:rPr>
              <w:fldChar w:fldCharType="separate"/>
            </w:r>
            <w:r w:rsidR="00BB3F37">
              <w:rPr>
                <w:noProof/>
                <w:szCs w:val="22"/>
              </w:rPr>
              <w:t>three (3)</w:t>
            </w:r>
            <w:r>
              <w:rPr>
                <w:noProof/>
                <w:szCs w:val="22"/>
              </w:rPr>
              <w:t xml:space="preserve"> months</w:t>
            </w:r>
            <w:r>
              <w:rPr>
                <w:szCs w:val="22"/>
              </w:rPr>
              <w:fldChar w:fldCharType="end"/>
            </w:r>
            <w:bookmarkEnd w:id="13"/>
            <w:r w:rsidRPr="005C5227">
              <w:rPr>
                <w:rFonts w:asciiTheme="minorHAnsi" w:hAnsiTheme="minorHAnsi"/>
              </w:rPr>
              <w:t xml:space="preserve"> written notice to the Contractor. </w:t>
            </w:r>
            <w:r>
              <w:rPr>
                <w:rFonts w:asciiTheme="minorHAnsi" w:hAnsiTheme="minorHAnsi"/>
                <w:lang w:val="en-US"/>
              </w:rPr>
              <w:t>T</w:t>
            </w:r>
            <w:r w:rsidRPr="005C5227">
              <w:rPr>
                <w:rFonts w:asciiTheme="minorHAnsi" w:hAnsiTheme="minorHAnsi"/>
              </w:rPr>
              <w:t xml:space="preserve">his Agreement may be terminated by the Contractor, without liability for compensation or damages, by serving </w:t>
            </w:r>
            <w:r>
              <w:rPr>
                <w:szCs w:val="22"/>
              </w:rPr>
              <w:fldChar w:fldCharType="begin">
                <w:ffData>
                  <w:name w:val=""/>
                  <w:enabled/>
                  <w:calcOnExit w:val="0"/>
                  <w:textInput>
                    <w:default w:val="[insert period of time months]"/>
                  </w:textInput>
                </w:ffData>
              </w:fldChar>
            </w:r>
            <w:r>
              <w:rPr>
                <w:szCs w:val="22"/>
              </w:rPr>
              <w:instrText xml:space="preserve"> FORMTEXT </w:instrText>
            </w:r>
            <w:r>
              <w:rPr>
                <w:szCs w:val="22"/>
              </w:rPr>
            </w:r>
            <w:r>
              <w:rPr>
                <w:szCs w:val="22"/>
              </w:rPr>
              <w:fldChar w:fldCharType="separate"/>
            </w:r>
            <w:r w:rsidR="00BB3F37">
              <w:rPr>
                <w:noProof/>
                <w:szCs w:val="22"/>
              </w:rPr>
              <w:t xml:space="preserve">three (3) </w:t>
            </w:r>
            <w:r>
              <w:rPr>
                <w:noProof/>
                <w:szCs w:val="22"/>
              </w:rPr>
              <w:t>months</w:t>
            </w:r>
            <w:r>
              <w:rPr>
                <w:szCs w:val="22"/>
              </w:rPr>
              <w:fldChar w:fldCharType="end"/>
            </w:r>
            <w:r w:rsidRPr="005C5227">
              <w:rPr>
                <w:rFonts w:asciiTheme="minorHAnsi" w:hAnsiTheme="minorHAnsi"/>
              </w:rPr>
              <w:t xml:space="preserve"> written notice to the Client.</w:t>
            </w:r>
          </w:p>
        </w:tc>
      </w:tr>
      <w:tr w:rsidR="002875F9" w:rsidRPr="00077ECD" w14:paraId="18BE6DE8" w14:textId="77777777" w:rsidTr="002875F9">
        <w:tc>
          <w:tcPr>
            <w:tcW w:w="759" w:type="dxa"/>
          </w:tcPr>
          <w:p w14:paraId="73FA6EBC"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B.</w:t>
            </w:r>
          </w:p>
        </w:tc>
        <w:tc>
          <w:tcPr>
            <w:tcW w:w="8267" w:type="dxa"/>
            <w:gridSpan w:val="2"/>
          </w:tcPr>
          <w:p w14:paraId="6977171C" w14:textId="77777777" w:rsidR="002875F9" w:rsidRPr="00077ECD" w:rsidRDefault="002875F9" w:rsidP="002875F9">
            <w:pPr>
              <w:spacing w:after="200"/>
              <w:jc w:val="both"/>
              <w:rPr>
                <w:rFonts w:asciiTheme="minorHAnsi" w:hAnsiTheme="minorHAnsi"/>
              </w:rPr>
            </w:pPr>
            <w:r w:rsidRPr="005C5227">
              <w:rPr>
                <w:rFonts w:asciiTheme="minorHAnsi" w:hAnsiTheme="minorHAnsi"/>
              </w:rPr>
              <w:t xml:space="preserve">Either Party shall have the right (in addition to </w:t>
            </w:r>
            <w:r w:rsidRPr="00447F8D">
              <w:rPr>
                <w:szCs w:val="22"/>
              </w:rPr>
              <w:t xml:space="preserve">its rights under clause </w:t>
            </w:r>
            <w:r>
              <w:rPr>
                <w:szCs w:val="22"/>
              </w:rPr>
              <w:t>10</w:t>
            </w:r>
            <w:r w:rsidRPr="00447F8D">
              <w:rPr>
                <w:szCs w:val="22"/>
              </w:rPr>
              <w:t xml:space="preserve">(a) and </w:t>
            </w:r>
            <w:r w:rsidRPr="005C5227">
              <w:rPr>
                <w:rFonts w:asciiTheme="minorHAnsi" w:hAnsiTheme="minorHAnsi"/>
              </w:rPr>
              <w:t>any other rights which it has at law) to terminate this Agreement immediately and without liability for compensation or damages on the happening of any of the following:</w:t>
            </w:r>
          </w:p>
        </w:tc>
      </w:tr>
      <w:tr w:rsidR="002875F9" w:rsidRPr="00077ECD" w14:paraId="7AE60317" w14:textId="77777777" w:rsidTr="002875F9">
        <w:tc>
          <w:tcPr>
            <w:tcW w:w="759" w:type="dxa"/>
          </w:tcPr>
          <w:p w14:paraId="5C8B23DD" w14:textId="77777777" w:rsidR="002875F9" w:rsidRPr="00077ECD" w:rsidRDefault="002875F9" w:rsidP="002875F9">
            <w:pPr>
              <w:jc w:val="both"/>
              <w:rPr>
                <w:rFonts w:asciiTheme="minorHAnsi" w:hAnsiTheme="minorHAnsi"/>
                <w:color w:val="0000FF"/>
              </w:rPr>
            </w:pPr>
          </w:p>
        </w:tc>
        <w:tc>
          <w:tcPr>
            <w:tcW w:w="664" w:type="dxa"/>
          </w:tcPr>
          <w:p w14:paraId="60EBB32B" w14:textId="77777777" w:rsidR="002875F9" w:rsidRPr="00077ECD" w:rsidRDefault="002875F9" w:rsidP="002875F9">
            <w:pPr>
              <w:spacing w:after="200"/>
              <w:jc w:val="both"/>
              <w:rPr>
                <w:rFonts w:asciiTheme="minorHAnsi" w:hAnsiTheme="minorHAnsi"/>
              </w:rPr>
            </w:pPr>
            <w:r w:rsidRPr="005C5227">
              <w:rPr>
                <w:rFonts w:asciiTheme="minorHAnsi" w:hAnsiTheme="minorHAnsi"/>
              </w:rPr>
              <w:t>1.</w:t>
            </w:r>
          </w:p>
        </w:tc>
        <w:tc>
          <w:tcPr>
            <w:tcW w:w="7603" w:type="dxa"/>
          </w:tcPr>
          <w:p w14:paraId="4D456950" w14:textId="77777777" w:rsidR="002875F9" w:rsidRPr="00077ECD" w:rsidRDefault="002875F9" w:rsidP="002875F9">
            <w:pPr>
              <w:spacing w:after="200"/>
              <w:jc w:val="both"/>
              <w:rPr>
                <w:rFonts w:asciiTheme="minorHAnsi" w:hAnsiTheme="minorHAnsi"/>
              </w:rPr>
            </w:pPr>
            <w:r w:rsidRPr="005C5227">
              <w:rPr>
                <w:rFonts w:asciiTheme="minorHAnsi" w:hAnsiTheme="minorHAnsi"/>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2875F9" w:rsidRPr="00077ECD" w14:paraId="6FAE7EA4" w14:textId="77777777" w:rsidTr="002875F9">
        <w:tc>
          <w:tcPr>
            <w:tcW w:w="759" w:type="dxa"/>
          </w:tcPr>
          <w:p w14:paraId="6511922C" w14:textId="77777777" w:rsidR="002875F9" w:rsidRPr="00077ECD" w:rsidRDefault="002875F9" w:rsidP="002875F9">
            <w:pPr>
              <w:jc w:val="both"/>
              <w:rPr>
                <w:rFonts w:asciiTheme="minorHAnsi" w:hAnsiTheme="minorHAnsi"/>
                <w:color w:val="0000FF"/>
              </w:rPr>
            </w:pPr>
          </w:p>
        </w:tc>
        <w:tc>
          <w:tcPr>
            <w:tcW w:w="664" w:type="dxa"/>
          </w:tcPr>
          <w:p w14:paraId="6E2195E5" w14:textId="77777777" w:rsidR="002875F9" w:rsidRPr="00077ECD" w:rsidRDefault="002875F9" w:rsidP="002875F9">
            <w:pPr>
              <w:spacing w:after="200"/>
              <w:jc w:val="both"/>
              <w:rPr>
                <w:rFonts w:asciiTheme="minorHAnsi" w:hAnsiTheme="minorHAnsi"/>
              </w:rPr>
            </w:pPr>
            <w:r w:rsidRPr="005C5227">
              <w:rPr>
                <w:rFonts w:asciiTheme="minorHAnsi" w:hAnsiTheme="minorHAnsi"/>
              </w:rPr>
              <w:t>2.</w:t>
            </w:r>
          </w:p>
        </w:tc>
        <w:tc>
          <w:tcPr>
            <w:tcW w:w="7603" w:type="dxa"/>
          </w:tcPr>
          <w:p w14:paraId="19807252" w14:textId="77777777" w:rsidR="002875F9" w:rsidRPr="00077ECD" w:rsidRDefault="002875F9" w:rsidP="002875F9">
            <w:pPr>
              <w:spacing w:after="200"/>
              <w:jc w:val="both"/>
              <w:rPr>
                <w:rFonts w:asciiTheme="minorHAnsi" w:hAnsiTheme="minorHAnsi"/>
              </w:rPr>
            </w:pPr>
            <w:r w:rsidRPr="005C5227">
              <w:rPr>
                <w:rFonts w:asciiTheme="minorHAnsi" w:hAnsiTheme="minorHAnsi"/>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rPr>
                <w:rFonts w:asciiTheme="minorHAnsi" w:hAnsiTheme="minorHAnsi"/>
              </w:rPr>
              <w:t>;</w:t>
            </w:r>
          </w:p>
        </w:tc>
      </w:tr>
      <w:tr w:rsidR="002875F9" w:rsidRPr="00077ECD" w14:paraId="5456481F" w14:textId="77777777" w:rsidTr="002875F9">
        <w:tc>
          <w:tcPr>
            <w:tcW w:w="759" w:type="dxa"/>
          </w:tcPr>
          <w:p w14:paraId="143D4507" w14:textId="77777777" w:rsidR="002875F9" w:rsidRPr="00077ECD" w:rsidRDefault="002875F9" w:rsidP="002875F9">
            <w:pPr>
              <w:jc w:val="both"/>
              <w:rPr>
                <w:rFonts w:asciiTheme="minorHAnsi" w:hAnsiTheme="minorHAnsi"/>
                <w:color w:val="0000FF"/>
              </w:rPr>
            </w:pPr>
          </w:p>
        </w:tc>
        <w:tc>
          <w:tcPr>
            <w:tcW w:w="664" w:type="dxa"/>
          </w:tcPr>
          <w:p w14:paraId="0D8DE34E" w14:textId="77777777" w:rsidR="002875F9" w:rsidRPr="005C5227" w:rsidRDefault="002875F9" w:rsidP="002875F9">
            <w:pPr>
              <w:spacing w:after="200"/>
              <w:jc w:val="both"/>
              <w:rPr>
                <w:rFonts w:asciiTheme="minorHAnsi" w:hAnsiTheme="minorHAnsi"/>
              </w:rPr>
            </w:pPr>
            <w:r>
              <w:rPr>
                <w:rFonts w:asciiTheme="minorHAnsi" w:hAnsiTheme="minorHAnsi"/>
              </w:rPr>
              <w:t>3.</w:t>
            </w:r>
          </w:p>
        </w:tc>
        <w:tc>
          <w:tcPr>
            <w:tcW w:w="7603" w:type="dxa"/>
          </w:tcPr>
          <w:p w14:paraId="1755DEEF" w14:textId="77777777" w:rsidR="002875F9" w:rsidRPr="00F867B2" w:rsidRDefault="002875F9" w:rsidP="002875F9">
            <w:pPr>
              <w:jc w:val="both"/>
            </w:pPr>
            <w:r w:rsidRPr="006C766A">
              <w:rPr>
                <w:szCs w:val="22"/>
              </w:rPr>
              <w:t xml:space="preserve">in circumstances where the </w:t>
            </w:r>
            <w:r>
              <w:rPr>
                <w:szCs w:val="22"/>
              </w:rPr>
              <w:t>Client</w:t>
            </w:r>
            <w:r w:rsidRPr="006C766A">
              <w:rPr>
                <w:szCs w:val="22"/>
              </w:rPr>
              <w:t xml:space="preserve"> becomes aware of any conflict of interest on the part of t</w:t>
            </w:r>
            <w:r>
              <w:rPr>
                <w:szCs w:val="22"/>
              </w:rPr>
              <w:t xml:space="preserve">he Contractor which cannot, in the </w:t>
            </w:r>
            <w:r w:rsidRPr="006C766A">
              <w:rPr>
                <w:szCs w:val="22"/>
              </w:rPr>
              <w:t xml:space="preserve">opinion of the </w:t>
            </w:r>
            <w:r>
              <w:rPr>
                <w:szCs w:val="22"/>
              </w:rPr>
              <w:t>Client</w:t>
            </w:r>
            <w:r w:rsidRPr="006C766A">
              <w:rPr>
                <w:szCs w:val="22"/>
              </w:rPr>
              <w:t>, be removed by other means; and</w:t>
            </w:r>
          </w:p>
        </w:tc>
      </w:tr>
      <w:tr w:rsidR="002875F9" w:rsidRPr="00077ECD" w14:paraId="1BE0A76D" w14:textId="77777777" w:rsidTr="002875F9">
        <w:tc>
          <w:tcPr>
            <w:tcW w:w="759" w:type="dxa"/>
          </w:tcPr>
          <w:p w14:paraId="0D19AA2D" w14:textId="77777777" w:rsidR="002875F9" w:rsidRPr="00077ECD" w:rsidRDefault="002875F9" w:rsidP="002875F9">
            <w:pPr>
              <w:jc w:val="both"/>
              <w:rPr>
                <w:rFonts w:asciiTheme="minorHAnsi" w:hAnsiTheme="minorHAnsi"/>
                <w:color w:val="0000FF"/>
              </w:rPr>
            </w:pPr>
          </w:p>
        </w:tc>
        <w:tc>
          <w:tcPr>
            <w:tcW w:w="664" w:type="dxa"/>
          </w:tcPr>
          <w:p w14:paraId="2CA23CD1" w14:textId="77777777" w:rsidR="002875F9" w:rsidRDefault="002875F9" w:rsidP="002875F9">
            <w:pPr>
              <w:spacing w:after="200"/>
              <w:jc w:val="both"/>
              <w:rPr>
                <w:rFonts w:asciiTheme="minorHAnsi" w:hAnsiTheme="minorHAnsi"/>
              </w:rPr>
            </w:pPr>
            <w:r>
              <w:rPr>
                <w:rFonts w:asciiTheme="minorHAnsi" w:hAnsiTheme="minorHAnsi"/>
              </w:rPr>
              <w:t>4.</w:t>
            </w:r>
          </w:p>
        </w:tc>
        <w:tc>
          <w:tcPr>
            <w:tcW w:w="7603" w:type="dxa"/>
          </w:tcPr>
          <w:p w14:paraId="6703E7CE" w14:textId="77777777" w:rsidR="002875F9" w:rsidRPr="006C766A" w:rsidRDefault="002875F9" w:rsidP="002875F9">
            <w:pPr>
              <w:jc w:val="both"/>
            </w:pPr>
            <w:r>
              <w:rPr>
                <w:szCs w:val="22"/>
              </w:rPr>
              <w:t>in circumstances where the Client becomes aware of any registrable interest on the part of the Contractor.</w:t>
            </w:r>
          </w:p>
        </w:tc>
      </w:tr>
      <w:tr w:rsidR="002875F9" w:rsidRPr="00077ECD" w14:paraId="09EE401F" w14:textId="77777777" w:rsidTr="002875F9">
        <w:tc>
          <w:tcPr>
            <w:tcW w:w="759" w:type="dxa"/>
          </w:tcPr>
          <w:p w14:paraId="1483AF0E"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C.</w:t>
            </w:r>
          </w:p>
        </w:tc>
        <w:tc>
          <w:tcPr>
            <w:tcW w:w="8267" w:type="dxa"/>
            <w:gridSpan w:val="2"/>
          </w:tcPr>
          <w:p w14:paraId="1ADF773E" w14:textId="77777777" w:rsidR="002875F9" w:rsidRPr="00077ECD" w:rsidRDefault="002875F9" w:rsidP="002875F9">
            <w:pPr>
              <w:spacing w:after="200"/>
              <w:jc w:val="both"/>
              <w:rPr>
                <w:rFonts w:asciiTheme="minorHAnsi" w:hAnsiTheme="minorHAnsi"/>
              </w:rPr>
            </w:pPr>
            <w:r w:rsidRPr="005C5227">
              <w:rPr>
                <w:rFonts w:asciiTheme="minorHAnsi" w:hAnsiTheme="minorHAnsi"/>
                <w:szCs w:val="22"/>
              </w:rPr>
              <w:t>The Client shall have the right, in addition to any other rights which it has at law, to terminate this Agreement immediately and without liability for compensation or damages in circumstances where the Client becomes aware that any of the excl</w:t>
            </w:r>
            <w:r>
              <w:rPr>
                <w:rFonts w:asciiTheme="minorHAnsi" w:hAnsiTheme="minorHAnsi"/>
                <w:szCs w:val="22"/>
              </w:rPr>
              <w:t>usion grounds set out in Regulation</w:t>
            </w:r>
            <w:r w:rsidRPr="005C5227">
              <w:rPr>
                <w:rFonts w:asciiTheme="minorHAnsi" w:hAnsiTheme="minorHAnsi"/>
                <w:szCs w:val="22"/>
              </w:rPr>
              <w:t xml:space="preserve"> 57 of </w:t>
            </w:r>
            <w:r>
              <w:rPr>
                <w:rFonts w:asciiTheme="minorHAnsi" w:hAnsiTheme="minorHAnsi"/>
              </w:rPr>
              <w:t>S.I. No. 284 of 2016, the European Union (Award of Public Authority Contracts) Regulations 2016</w:t>
            </w:r>
            <w:r w:rsidRPr="005C5227">
              <w:rPr>
                <w:rFonts w:asciiTheme="minorHAnsi" w:hAnsiTheme="minorHAnsi"/>
              </w:rPr>
              <w:t xml:space="preserve"> </w:t>
            </w:r>
            <w:r w:rsidRPr="005C5227">
              <w:rPr>
                <w:rFonts w:asciiTheme="minorHAnsi" w:hAnsiTheme="minorHAnsi"/>
                <w:szCs w:val="22"/>
              </w:rPr>
              <w:t xml:space="preserve">apply to the Contractor. </w:t>
            </w:r>
          </w:p>
        </w:tc>
      </w:tr>
      <w:tr w:rsidR="002875F9" w:rsidRPr="00077ECD" w14:paraId="58AE1BDD" w14:textId="77777777" w:rsidTr="002875F9">
        <w:tc>
          <w:tcPr>
            <w:tcW w:w="759" w:type="dxa"/>
          </w:tcPr>
          <w:p w14:paraId="141E9A64"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D.</w:t>
            </w:r>
          </w:p>
        </w:tc>
        <w:tc>
          <w:tcPr>
            <w:tcW w:w="8267" w:type="dxa"/>
            <w:gridSpan w:val="2"/>
          </w:tcPr>
          <w:p w14:paraId="7515997C" w14:textId="77777777" w:rsidR="002875F9" w:rsidRPr="00077ECD" w:rsidRDefault="002875F9" w:rsidP="002875F9">
            <w:pPr>
              <w:spacing w:after="200"/>
              <w:jc w:val="both"/>
              <w:rPr>
                <w:rFonts w:asciiTheme="minorHAnsi" w:hAnsiTheme="minorHAnsi"/>
              </w:rPr>
            </w:pPr>
            <w:r w:rsidRPr="005C5227">
              <w:rPr>
                <w:rFonts w:asciiTheme="minorHAnsi" w:hAnsiTheme="minorHAnsi"/>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bl>
    <w:p w14:paraId="2A6FC3D4" w14:textId="0822677C" w:rsidR="002875F9" w:rsidRPr="00077ECD" w:rsidRDefault="002C1BE8" w:rsidP="002875F9">
      <w:pPr>
        <w:pStyle w:val="Heading2"/>
        <w:jc w:val="both"/>
        <w:rPr>
          <w:rFonts w:asciiTheme="minorHAnsi" w:hAnsiTheme="minorHAnsi"/>
        </w:rPr>
      </w:pPr>
      <w:r>
        <w:rPr>
          <w:rFonts w:asciiTheme="minorHAnsi" w:hAnsiTheme="minorHAnsi"/>
        </w:rPr>
        <w:t>1</w:t>
      </w:r>
      <w:r w:rsidR="0054772B">
        <w:rPr>
          <w:rFonts w:asciiTheme="minorHAnsi" w:hAnsiTheme="minorHAnsi"/>
        </w:rPr>
        <w:t>1</w:t>
      </w:r>
      <w:r w:rsidR="002875F9" w:rsidRPr="005C5227">
        <w:rPr>
          <w:rFonts w:asciiTheme="minorHAnsi" w:hAnsiTheme="minorHAnsi"/>
        </w:rPr>
        <w:t>.</w:t>
      </w:r>
      <w:r w:rsidR="002875F9" w:rsidRPr="005C5227">
        <w:rPr>
          <w:rFonts w:asciiTheme="minorHAnsi" w:hAnsiTheme="minorHAnsi"/>
        </w:rPr>
        <w:tab/>
        <w:t xml:space="preserve">Contract Management </w:t>
      </w:r>
    </w:p>
    <w:tbl>
      <w:tblPr>
        <w:tblW w:w="0" w:type="auto"/>
        <w:tblLook w:val="01E0" w:firstRow="1" w:lastRow="1" w:firstColumn="1" w:lastColumn="1" w:noHBand="0" w:noVBand="0"/>
      </w:tblPr>
      <w:tblGrid>
        <w:gridCol w:w="759"/>
        <w:gridCol w:w="664"/>
        <w:gridCol w:w="7603"/>
      </w:tblGrid>
      <w:tr w:rsidR="002875F9" w:rsidRPr="00077ECD" w14:paraId="0C2F564F" w14:textId="77777777" w:rsidTr="002875F9">
        <w:tc>
          <w:tcPr>
            <w:tcW w:w="828" w:type="dxa"/>
          </w:tcPr>
          <w:p w14:paraId="1CB86DFD"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A.</w:t>
            </w:r>
          </w:p>
        </w:tc>
        <w:tc>
          <w:tcPr>
            <w:tcW w:w="9540" w:type="dxa"/>
            <w:gridSpan w:val="2"/>
          </w:tcPr>
          <w:p w14:paraId="6A6051CF" w14:textId="19E0C05A" w:rsidR="002875F9" w:rsidRPr="00077ECD" w:rsidRDefault="002875F9" w:rsidP="002875F9">
            <w:pPr>
              <w:jc w:val="both"/>
              <w:rPr>
                <w:rFonts w:asciiTheme="minorHAnsi" w:hAnsiTheme="minorHAnsi"/>
              </w:rPr>
            </w:pPr>
            <w:r w:rsidRPr="005C5227">
              <w:rPr>
                <w:rFonts w:asciiTheme="minorHAnsi" w:hAnsiTheme="minorHAnsi"/>
              </w:rP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r w:rsidR="00052DB8" w:rsidRPr="005C5227">
              <w:rPr>
                <w:rFonts w:asciiTheme="minorHAnsi" w:hAnsiTheme="minorHAnsi"/>
              </w:rPr>
              <w:t>Client,</w:t>
            </w:r>
            <w:r w:rsidRPr="005C5227">
              <w:rPr>
                <w:rFonts w:asciiTheme="minorHAnsi" w:hAnsiTheme="minorHAnsi"/>
              </w:rPr>
              <w:t xml:space="preserve"> the Contractor shall meet formally with the Client to report on progress and shall comply with all written directions of the Client.</w:t>
            </w:r>
          </w:p>
        </w:tc>
      </w:tr>
      <w:tr w:rsidR="002875F9" w:rsidRPr="00077ECD" w14:paraId="6E967392" w14:textId="77777777" w:rsidTr="002875F9">
        <w:tc>
          <w:tcPr>
            <w:tcW w:w="828" w:type="dxa"/>
          </w:tcPr>
          <w:p w14:paraId="0F0EBB97"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B.</w:t>
            </w:r>
          </w:p>
        </w:tc>
        <w:tc>
          <w:tcPr>
            <w:tcW w:w="9540" w:type="dxa"/>
            <w:gridSpan w:val="2"/>
          </w:tcPr>
          <w:p w14:paraId="433F4DBF" w14:textId="77777777" w:rsidR="002875F9" w:rsidRPr="00077ECD" w:rsidRDefault="002875F9" w:rsidP="002875F9">
            <w:pPr>
              <w:jc w:val="both"/>
              <w:rPr>
                <w:rFonts w:asciiTheme="minorHAnsi" w:hAnsiTheme="minorHAnsi"/>
              </w:rPr>
            </w:pPr>
            <w:r w:rsidRPr="005C5227">
              <w:rPr>
                <w:rFonts w:asciiTheme="minorHAnsi" w:hAnsiTheme="minorHAnsi"/>
              </w:rPr>
              <w:t>The Contractor agrees to:</w:t>
            </w:r>
          </w:p>
        </w:tc>
      </w:tr>
      <w:tr w:rsidR="002875F9" w:rsidRPr="00077ECD" w14:paraId="3CAC0AB1" w14:textId="77777777" w:rsidTr="002875F9">
        <w:tc>
          <w:tcPr>
            <w:tcW w:w="828" w:type="dxa"/>
          </w:tcPr>
          <w:p w14:paraId="1CDCAA6B" w14:textId="77777777" w:rsidR="002875F9" w:rsidRPr="00077ECD" w:rsidRDefault="002875F9" w:rsidP="002875F9">
            <w:pPr>
              <w:jc w:val="both"/>
              <w:rPr>
                <w:rFonts w:asciiTheme="minorHAnsi" w:hAnsiTheme="minorHAnsi"/>
                <w:color w:val="0000FF"/>
              </w:rPr>
            </w:pPr>
          </w:p>
        </w:tc>
        <w:tc>
          <w:tcPr>
            <w:tcW w:w="720" w:type="dxa"/>
          </w:tcPr>
          <w:p w14:paraId="58828072" w14:textId="77777777" w:rsidR="002875F9" w:rsidRPr="00077ECD" w:rsidRDefault="002875F9" w:rsidP="002875F9">
            <w:pPr>
              <w:jc w:val="both"/>
              <w:rPr>
                <w:rFonts w:asciiTheme="minorHAnsi" w:hAnsiTheme="minorHAnsi"/>
              </w:rPr>
            </w:pPr>
            <w:r w:rsidRPr="005C5227">
              <w:rPr>
                <w:rFonts w:asciiTheme="minorHAnsi" w:hAnsiTheme="minorHAnsi"/>
              </w:rPr>
              <w:t>1.</w:t>
            </w:r>
          </w:p>
        </w:tc>
        <w:tc>
          <w:tcPr>
            <w:tcW w:w="8820" w:type="dxa"/>
          </w:tcPr>
          <w:p w14:paraId="21866A63" w14:textId="77777777" w:rsidR="002875F9" w:rsidRPr="00077ECD" w:rsidRDefault="002875F9" w:rsidP="002875F9">
            <w:pPr>
              <w:jc w:val="both"/>
              <w:rPr>
                <w:rFonts w:asciiTheme="minorHAnsi" w:hAnsiTheme="minorHAnsi"/>
              </w:rPr>
            </w:pPr>
            <w:r w:rsidRPr="005C5227">
              <w:rPr>
                <w:rFonts w:asciiTheme="minorHAnsi" w:hAnsiTheme="minorHAnsi"/>
              </w:rPr>
              <w:t>liaise with and keep the Client’s Contact fully informed of any matter which might affect the observance and performance of the Contractor’s obligations under this Agreement;</w:t>
            </w:r>
          </w:p>
        </w:tc>
      </w:tr>
      <w:tr w:rsidR="002875F9" w:rsidRPr="00077ECD" w14:paraId="5DBBB369" w14:textId="77777777" w:rsidTr="002875F9">
        <w:tc>
          <w:tcPr>
            <w:tcW w:w="828" w:type="dxa"/>
          </w:tcPr>
          <w:p w14:paraId="2F230104" w14:textId="77777777" w:rsidR="002875F9" w:rsidRPr="00077ECD" w:rsidRDefault="002875F9" w:rsidP="002875F9">
            <w:pPr>
              <w:jc w:val="both"/>
              <w:rPr>
                <w:rFonts w:asciiTheme="minorHAnsi" w:hAnsiTheme="minorHAnsi"/>
                <w:color w:val="0000FF"/>
              </w:rPr>
            </w:pPr>
          </w:p>
        </w:tc>
        <w:tc>
          <w:tcPr>
            <w:tcW w:w="720" w:type="dxa"/>
          </w:tcPr>
          <w:p w14:paraId="6CEAD2B0" w14:textId="77777777" w:rsidR="002875F9" w:rsidRPr="00077ECD" w:rsidRDefault="002875F9" w:rsidP="002875F9">
            <w:pPr>
              <w:jc w:val="both"/>
              <w:rPr>
                <w:rFonts w:asciiTheme="minorHAnsi" w:hAnsiTheme="minorHAnsi"/>
              </w:rPr>
            </w:pPr>
            <w:r w:rsidRPr="005C5227">
              <w:rPr>
                <w:rFonts w:asciiTheme="minorHAnsi" w:hAnsiTheme="minorHAnsi"/>
              </w:rPr>
              <w:t>2.</w:t>
            </w:r>
          </w:p>
        </w:tc>
        <w:tc>
          <w:tcPr>
            <w:tcW w:w="8820" w:type="dxa"/>
          </w:tcPr>
          <w:p w14:paraId="07A19AC9" w14:textId="77777777" w:rsidR="002875F9" w:rsidRPr="00077ECD" w:rsidRDefault="002875F9" w:rsidP="002875F9">
            <w:pPr>
              <w:jc w:val="both"/>
              <w:rPr>
                <w:rFonts w:asciiTheme="minorHAnsi" w:hAnsiTheme="minorHAnsi"/>
              </w:rPr>
            </w:pPr>
            <w:r w:rsidRPr="005C5227">
              <w:rPr>
                <w:rFonts w:asciiTheme="minorHAnsi" w:hAnsiTheme="minorHAnsi"/>
              </w:rPr>
              <w:t xml:space="preserve">maintain such records and comply with such reporting arrangements and protocols as required by the Client from time to time; </w:t>
            </w:r>
          </w:p>
        </w:tc>
      </w:tr>
      <w:tr w:rsidR="002875F9" w:rsidRPr="00077ECD" w14:paraId="0E504570" w14:textId="77777777" w:rsidTr="002875F9">
        <w:tc>
          <w:tcPr>
            <w:tcW w:w="828" w:type="dxa"/>
          </w:tcPr>
          <w:p w14:paraId="04DEAB4C" w14:textId="77777777" w:rsidR="002875F9" w:rsidRPr="00077ECD" w:rsidRDefault="002875F9" w:rsidP="002875F9">
            <w:pPr>
              <w:jc w:val="both"/>
              <w:rPr>
                <w:rFonts w:asciiTheme="minorHAnsi" w:hAnsiTheme="minorHAnsi"/>
                <w:color w:val="0000FF"/>
              </w:rPr>
            </w:pPr>
          </w:p>
        </w:tc>
        <w:tc>
          <w:tcPr>
            <w:tcW w:w="720" w:type="dxa"/>
          </w:tcPr>
          <w:p w14:paraId="6D5E4884" w14:textId="77777777" w:rsidR="002875F9" w:rsidRPr="00077ECD" w:rsidRDefault="002875F9" w:rsidP="002875F9">
            <w:pPr>
              <w:jc w:val="both"/>
              <w:rPr>
                <w:rFonts w:asciiTheme="minorHAnsi" w:hAnsiTheme="minorHAnsi"/>
              </w:rPr>
            </w:pPr>
            <w:r w:rsidRPr="005C5227">
              <w:rPr>
                <w:rFonts w:asciiTheme="minorHAnsi" w:hAnsiTheme="minorHAnsi"/>
              </w:rPr>
              <w:t>3.</w:t>
            </w:r>
          </w:p>
          <w:p w14:paraId="5510DBD9" w14:textId="77777777" w:rsidR="002875F9" w:rsidRPr="00077ECD" w:rsidRDefault="002875F9" w:rsidP="002875F9">
            <w:pPr>
              <w:jc w:val="both"/>
              <w:rPr>
                <w:rFonts w:asciiTheme="minorHAnsi" w:hAnsiTheme="minorHAnsi"/>
              </w:rPr>
            </w:pPr>
            <w:r w:rsidRPr="005C5227">
              <w:rPr>
                <w:rFonts w:asciiTheme="minorHAnsi" w:hAnsiTheme="minorHAnsi"/>
              </w:rPr>
              <w:t>4.</w:t>
            </w:r>
          </w:p>
        </w:tc>
        <w:tc>
          <w:tcPr>
            <w:tcW w:w="8820" w:type="dxa"/>
          </w:tcPr>
          <w:p w14:paraId="02CF0341" w14:textId="77777777" w:rsidR="002875F9" w:rsidRPr="00077ECD" w:rsidRDefault="002875F9" w:rsidP="002875F9">
            <w:pPr>
              <w:jc w:val="both"/>
              <w:rPr>
                <w:rFonts w:asciiTheme="minorHAnsi" w:hAnsiTheme="minorHAnsi"/>
              </w:rPr>
            </w:pPr>
            <w:r w:rsidRPr="005C5227">
              <w:rPr>
                <w:rFonts w:asciiTheme="minorHAnsi" w:hAnsiTheme="minorHAnsi"/>
              </w:rPr>
              <w:t>comply with all reasonable directions of the Client; and</w:t>
            </w:r>
          </w:p>
          <w:p w14:paraId="5ABC8BE9" w14:textId="77777777" w:rsidR="002875F9" w:rsidRPr="00077ECD" w:rsidRDefault="002875F9" w:rsidP="002875F9">
            <w:pPr>
              <w:jc w:val="both"/>
              <w:rPr>
                <w:rFonts w:asciiTheme="minorHAnsi" w:hAnsiTheme="minorHAnsi"/>
              </w:rPr>
            </w:pPr>
            <w:r w:rsidRPr="005C5227">
              <w:rPr>
                <w:rFonts w:asciiTheme="minorHAnsi" w:hAnsiTheme="minorHAnsi"/>
              </w:rPr>
              <w:t>comply with the service levels and performance indicators set out in Schedule D.</w:t>
            </w:r>
          </w:p>
        </w:tc>
      </w:tr>
      <w:tr w:rsidR="002875F9" w:rsidRPr="00077ECD" w14:paraId="55DC8EBA" w14:textId="77777777" w:rsidTr="002875F9">
        <w:tc>
          <w:tcPr>
            <w:tcW w:w="828" w:type="dxa"/>
          </w:tcPr>
          <w:p w14:paraId="3884915C"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lastRenderedPageBreak/>
              <w:t>C.</w:t>
            </w:r>
          </w:p>
        </w:tc>
        <w:tc>
          <w:tcPr>
            <w:tcW w:w="9540" w:type="dxa"/>
            <w:gridSpan w:val="2"/>
          </w:tcPr>
          <w:p w14:paraId="50C94EB0" w14:textId="77777777" w:rsidR="002875F9" w:rsidRPr="00077ECD" w:rsidRDefault="002875F9" w:rsidP="002875F9">
            <w:pPr>
              <w:jc w:val="both"/>
              <w:rPr>
                <w:rFonts w:asciiTheme="minorHAnsi" w:hAnsiTheme="minorHAnsi"/>
              </w:rPr>
            </w:pPr>
            <w:r w:rsidRPr="005C5227">
              <w:rPr>
                <w:rFonts w:asciiTheme="minorHAnsi" w:hAnsiTheme="minorHAnsi"/>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2875F9" w:rsidRPr="00077ECD" w14:paraId="7AA81FA5" w14:textId="77777777" w:rsidTr="002875F9">
        <w:tc>
          <w:tcPr>
            <w:tcW w:w="828" w:type="dxa"/>
          </w:tcPr>
          <w:p w14:paraId="095C58C7" w14:textId="77777777" w:rsidR="002875F9" w:rsidRPr="005C5227" w:rsidRDefault="002875F9" w:rsidP="002875F9">
            <w:pPr>
              <w:jc w:val="both"/>
              <w:rPr>
                <w:rFonts w:asciiTheme="minorHAnsi" w:hAnsiTheme="minorHAnsi"/>
                <w:color w:val="0000FF"/>
              </w:rPr>
            </w:pPr>
            <w:r>
              <w:rPr>
                <w:rFonts w:asciiTheme="minorHAnsi" w:hAnsiTheme="minorHAnsi"/>
                <w:color w:val="0000FF"/>
              </w:rPr>
              <w:t>D.</w:t>
            </w:r>
          </w:p>
        </w:tc>
        <w:tc>
          <w:tcPr>
            <w:tcW w:w="9540" w:type="dxa"/>
            <w:gridSpan w:val="2"/>
          </w:tcPr>
          <w:p w14:paraId="36C690A7" w14:textId="77777777" w:rsidR="002875F9" w:rsidRPr="005C5227" w:rsidRDefault="002875F9" w:rsidP="002875F9">
            <w:pPr>
              <w:jc w:val="both"/>
              <w:rPr>
                <w:rFonts w:asciiTheme="minorHAnsi" w:hAnsiTheme="minorHAnsi"/>
              </w:rPr>
            </w:pPr>
            <w:r w:rsidRPr="00B8044E">
              <w:rPr>
                <w:szCs w:val="22"/>
              </w:rPr>
              <w:t xml:space="preserve">The Contractor shall be required to hold for the Term insurances of the nature and amount as set out in the RFT and shall immediately advise the Client of any material change to its insured status. </w:t>
            </w:r>
            <w:r>
              <w:rPr>
                <w:szCs w:val="22"/>
              </w:rPr>
              <w:t xml:space="preserve"> </w:t>
            </w:r>
            <w:r w:rsidRPr="00B8044E">
              <w:rPr>
                <w:szCs w:val="22"/>
              </w:rPr>
              <w:t xml:space="preserve">The Contractor shall produce proof of current premiums paid upon request and where required produce valid certificates of insurance for inspection. </w:t>
            </w:r>
            <w:r>
              <w:rPr>
                <w:szCs w:val="22"/>
              </w:rPr>
              <w:t xml:space="preserve"> </w:t>
            </w:r>
            <w:r w:rsidRPr="00B8044E">
              <w:rPr>
                <w:szCs w:val="22"/>
              </w:rPr>
              <w:t>The Contractor shall carry out all directions of the Client with regard to compliance with this clause 11D</w:t>
            </w:r>
            <w:r>
              <w:rPr>
                <w:szCs w:val="22"/>
              </w:rPr>
              <w:t>.</w:t>
            </w:r>
          </w:p>
        </w:tc>
      </w:tr>
    </w:tbl>
    <w:p w14:paraId="1ED2FA00" w14:textId="3E3B9655" w:rsidR="002875F9" w:rsidRPr="00077ECD" w:rsidRDefault="002875F9" w:rsidP="002875F9">
      <w:pPr>
        <w:pStyle w:val="Heading2"/>
        <w:jc w:val="both"/>
        <w:rPr>
          <w:rFonts w:asciiTheme="minorHAnsi" w:hAnsiTheme="minorHAnsi"/>
        </w:rPr>
      </w:pPr>
      <w:r w:rsidRPr="005C5227">
        <w:rPr>
          <w:rFonts w:asciiTheme="minorHAnsi" w:hAnsiTheme="minorHAnsi"/>
        </w:rPr>
        <w:t>1</w:t>
      </w:r>
      <w:r w:rsidR="0054772B">
        <w:rPr>
          <w:rFonts w:asciiTheme="minorHAnsi" w:hAnsiTheme="minorHAnsi"/>
        </w:rPr>
        <w:t>2</w:t>
      </w:r>
      <w:r w:rsidRPr="005C5227">
        <w:rPr>
          <w:rFonts w:asciiTheme="minorHAnsi" w:hAnsiTheme="minorHAnsi"/>
        </w:rPr>
        <w:t>.</w:t>
      </w:r>
      <w:r w:rsidRPr="005C5227">
        <w:rPr>
          <w:rFonts w:asciiTheme="minorHAnsi" w:hAnsiTheme="minorHAnsi"/>
        </w:rPr>
        <w:tab/>
        <w:t>Disputes</w:t>
      </w:r>
    </w:p>
    <w:tbl>
      <w:tblPr>
        <w:tblW w:w="0" w:type="auto"/>
        <w:tblLook w:val="01E0" w:firstRow="1" w:lastRow="1" w:firstColumn="1" w:lastColumn="1" w:noHBand="0" w:noVBand="0"/>
      </w:tblPr>
      <w:tblGrid>
        <w:gridCol w:w="765"/>
        <w:gridCol w:w="8261"/>
      </w:tblGrid>
      <w:tr w:rsidR="002875F9" w:rsidRPr="00077ECD" w14:paraId="0B5156B3" w14:textId="77777777" w:rsidTr="002875F9">
        <w:tc>
          <w:tcPr>
            <w:tcW w:w="778" w:type="dxa"/>
          </w:tcPr>
          <w:p w14:paraId="1ECD8B9F"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A.</w:t>
            </w:r>
          </w:p>
        </w:tc>
        <w:tc>
          <w:tcPr>
            <w:tcW w:w="8509" w:type="dxa"/>
          </w:tcPr>
          <w:p w14:paraId="4E722063" w14:textId="77777777" w:rsidR="002875F9" w:rsidRPr="00077ECD" w:rsidRDefault="002875F9" w:rsidP="002875F9">
            <w:pPr>
              <w:jc w:val="both"/>
              <w:rPr>
                <w:rFonts w:asciiTheme="minorHAnsi" w:hAnsiTheme="minorHAnsi"/>
              </w:rPr>
            </w:pPr>
            <w:r w:rsidRPr="005C5227">
              <w:rPr>
                <w:rFonts w:asciiTheme="minorHAnsi" w:hAnsiTheme="minorHAnsi"/>
              </w:rPr>
              <w:t>In the event of any dispute arising out of or relating to this Agreement (the “Dispute”), the Parties shall first seek settlement of the Dispute as set out below.</w:t>
            </w:r>
          </w:p>
        </w:tc>
      </w:tr>
      <w:tr w:rsidR="002875F9" w:rsidRPr="00077ECD" w14:paraId="33538D47" w14:textId="77777777" w:rsidTr="002875F9">
        <w:tc>
          <w:tcPr>
            <w:tcW w:w="778" w:type="dxa"/>
          </w:tcPr>
          <w:p w14:paraId="4A77D79C"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B.</w:t>
            </w:r>
          </w:p>
        </w:tc>
        <w:tc>
          <w:tcPr>
            <w:tcW w:w="8509" w:type="dxa"/>
          </w:tcPr>
          <w:p w14:paraId="7297598E" w14:textId="77777777" w:rsidR="002875F9" w:rsidRPr="00077ECD" w:rsidRDefault="002875F9" w:rsidP="002875F9">
            <w:pPr>
              <w:jc w:val="both"/>
              <w:rPr>
                <w:rFonts w:asciiTheme="minorHAnsi" w:hAnsiTheme="minorHAnsi"/>
              </w:rPr>
            </w:pPr>
            <w:r w:rsidRPr="005C5227">
              <w:rPr>
                <w:rFonts w:asciiTheme="minorHAnsi" w:hAnsiTheme="minorHAnsi"/>
              </w:rPr>
              <w:t xml:space="preserve">The Dispute shall be referred as soon as practicable to </w:t>
            </w:r>
            <w:r>
              <w:rPr>
                <w:szCs w:val="22"/>
              </w:rPr>
              <w:fldChar w:fldCharType="begin">
                <w:ffData>
                  <w:name w:val="Text146"/>
                  <w:enabled/>
                  <w:calcOnExit w:val="0"/>
                  <w:textInput>
                    <w:default w:val="[insert Contractor contact]"/>
                  </w:textInput>
                </w:ffData>
              </w:fldChar>
            </w:r>
            <w:bookmarkStart w:id="14" w:name="Text146"/>
            <w:r>
              <w:rPr>
                <w:szCs w:val="22"/>
              </w:rPr>
              <w:instrText xml:space="preserve"> FORMTEXT </w:instrText>
            </w:r>
            <w:r>
              <w:rPr>
                <w:szCs w:val="22"/>
              </w:rPr>
            </w:r>
            <w:r>
              <w:rPr>
                <w:szCs w:val="22"/>
              </w:rPr>
              <w:fldChar w:fldCharType="separate"/>
            </w:r>
            <w:r>
              <w:rPr>
                <w:noProof/>
                <w:szCs w:val="22"/>
              </w:rPr>
              <w:t>[insert Contractor contact]</w:t>
            </w:r>
            <w:r>
              <w:rPr>
                <w:szCs w:val="22"/>
              </w:rPr>
              <w:fldChar w:fldCharType="end"/>
            </w:r>
            <w:bookmarkEnd w:id="14"/>
            <w:r w:rsidRPr="005C5227">
              <w:rPr>
                <w:rFonts w:asciiTheme="minorHAnsi" w:hAnsiTheme="minorHAnsi"/>
              </w:rPr>
              <w:t xml:space="preserve"> within the Contractor and to </w:t>
            </w:r>
            <w:r>
              <w:rPr>
                <w:szCs w:val="22"/>
              </w:rPr>
              <w:fldChar w:fldCharType="begin">
                <w:ffData>
                  <w:name w:val="Text147"/>
                  <w:enabled/>
                  <w:calcOnExit w:val="0"/>
                  <w:textInput>
                    <w:default w:val="[insert Client contact]"/>
                  </w:textInput>
                </w:ffData>
              </w:fldChar>
            </w:r>
            <w:bookmarkStart w:id="15" w:name="Text147"/>
            <w:r>
              <w:rPr>
                <w:szCs w:val="22"/>
              </w:rPr>
              <w:instrText xml:space="preserve"> FORMTEXT </w:instrText>
            </w:r>
            <w:r>
              <w:rPr>
                <w:szCs w:val="22"/>
              </w:rPr>
            </w:r>
            <w:r>
              <w:rPr>
                <w:szCs w:val="22"/>
              </w:rPr>
              <w:fldChar w:fldCharType="separate"/>
            </w:r>
            <w:r>
              <w:rPr>
                <w:noProof/>
                <w:szCs w:val="22"/>
              </w:rPr>
              <w:t>[insert Client contact]</w:t>
            </w:r>
            <w:r>
              <w:rPr>
                <w:szCs w:val="22"/>
              </w:rPr>
              <w:fldChar w:fldCharType="end"/>
            </w:r>
            <w:bookmarkEnd w:id="15"/>
            <w:r w:rsidRPr="005C5227">
              <w:rPr>
                <w:rFonts w:asciiTheme="minorHAnsi" w:hAnsiTheme="minorHAnsi"/>
              </w:rPr>
              <w:t xml:space="preserve"> within the C</w:t>
            </w:r>
            <w:r>
              <w:rPr>
                <w:rFonts w:asciiTheme="minorHAnsi" w:hAnsiTheme="minorHAnsi"/>
              </w:rPr>
              <w:t>lient</w:t>
            </w:r>
            <w:r w:rsidRPr="005C5227">
              <w:rPr>
                <w:rFonts w:asciiTheme="minorHAnsi" w:hAnsiTheme="minorHAnsi"/>
              </w:rPr>
              <w:t xml:space="preserve"> respectively.</w:t>
            </w:r>
          </w:p>
        </w:tc>
      </w:tr>
      <w:tr w:rsidR="002875F9" w:rsidRPr="00077ECD" w14:paraId="31164193" w14:textId="77777777" w:rsidTr="002875F9">
        <w:tc>
          <w:tcPr>
            <w:tcW w:w="778" w:type="dxa"/>
          </w:tcPr>
          <w:p w14:paraId="275FBDD4"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C.</w:t>
            </w:r>
          </w:p>
        </w:tc>
        <w:tc>
          <w:tcPr>
            <w:tcW w:w="8509" w:type="dxa"/>
          </w:tcPr>
          <w:p w14:paraId="1F022A1C" w14:textId="77777777" w:rsidR="002875F9" w:rsidRPr="00077ECD" w:rsidRDefault="002875F9" w:rsidP="002875F9">
            <w:pPr>
              <w:jc w:val="both"/>
              <w:rPr>
                <w:rFonts w:asciiTheme="minorHAnsi" w:hAnsiTheme="minorHAnsi"/>
              </w:rPr>
            </w:pPr>
            <w:r w:rsidRPr="005C5227">
              <w:rPr>
                <w:rFonts w:asciiTheme="minorHAnsi" w:hAnsiTheme="minorHAnsi"/>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2875F9" w:rsidRPr="00077ECD" w14:paraId="058C1801" w14:textId="77777777" w:rsidTr="002875F9">
        <w:tc>
          <w:tcPr>
            <w:tcW w:w="778" w:type="dxa"/>
          </w:tcPr>
          <w:p w14:paraId="3DDE703B"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D.</w:t>
            </w:r>
          </w:p>
        </w:tc>
        <w:tc>
          <w:tcPr>
            <w:tcW w:w="8509" w:type="dxa"/>
          </w:tcPr>
          <w:p w14:paraId="19845A62" w14:textId="77777777" w:rsidR="002875F9" w:rsidRPr="00077ECD" w:rsidRDefault="002875F9" w:rsidP="002875F9">
            <w:pPr>
              <w:jc w:val="both"/>
              <w:rPr>
                <w:rFonts w:asciiTheme="minorHAnsi" w:hAnsiTheme="minorHAnsi"/>
              </w:rPr>
            </w:pPr>
            <w:r w:rsidRPr="005C5227">
              <w:rPr>
                <w:rFonts w:asciiTheme="minorHAnsi" w:hAnsiTheme="minorHAnsi"/>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2875F9" w:rsidRPr="00077ECD" w14:paraId="327D7CE6" w14:textId="77777777" w:rsidTr="002875F9">
        <w:tc>
          <w:tcPr>
            <w:tcW w:w="778" w:type="dxa"/>
          </w:tcPr>
          <w:p w14:paraId="6A818CE4"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E.</w:t>
            </w:r>
          </w:p>
        </w:tc>
        <w:tc>
          <w:tcPr>
            <w:tcW w:w="8509" w:type="dxa"/>
          </w:tcPr>
          <w:p w14:paraId="0706FF51" w14:textId="77777777" w:rsidR="002875F9" w:rsidRPr="00077ECD" w:rsidRDefault="002875F9" w:rsidP="002875F9">
            <w:pPr>
              <w:jc w:val="both"/>
              <w:rPr>
                <w:rFonts w:asciiTheme="minorHAnsi" w:hAnsiTheme="minorHAnsi"/>
              </w:rPr>
            </w:pPr>
            <w:r w:rsidRPr="005C5227">
              <w:rPr>
                <w:rFonts w:asciiTheme="minorHAnsi" w:hAnsiTheme="minorHAnsi"/>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2875F9" w:rsidRPr="00077ECD" w14:paraId="2B2E9D39" w14:textId="77777777" w:rsidTr="002875F9">
        <w:tc>
          <w:tcPr>
            <w:tcW w:w="778" w:type="dxa"/>
          </w:tcPr>
          <w:p w14:paraId="132D5F6B"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F.</w:t>
            </w:r>
          </w:p>
        </w:tc>
        <w:tc>
          <w:tcPr>
            <w:tcW w:w="8509" w:type="dxa"/>
          </w:tcPr>
          <w:p w14:paraId="4EB259DF" w14:textId="77777777" w:rsidR="002875F9" w:rsidRPr="00077ECD" w:rsidRDefault="002875F9" w:rsidP="002875F9">
            <w:pPr>
              <w:jc w:val="both"/>
              <w:rPr>
                <w:rFonts w:asciiTheme="minorHAnsi" w:hAnsiTheme="minorHAnsi"/>
              </w:rPr>
            </w:pPr>
            <w:r w:rsidRPr="005C5227">
              <w:rPr>
                <w:rFonts w:asciiTheme="minorHAnsi" w:hAnsiTheme="minorHAnsi"/>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2875F9" w:rsidRPr="00077ECD" w14:paraId="63CC7B47" w14:textId="77777777" w:rsidTr="002875F9">
        <w:tc>
          <w:tcPr>
            <w:tcW w:w="778" w:type="dxa"/>
          </w:tcPr>
          <w:p w14:paraId="36526C0C"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G.</w:t>
            </w:r>
          </w:p>
        </w:tc>
        <w:tc>
          <w:tcPr>
            <w:tcW w:w="8509" w:type="dxa"/>
          </w:tcPr>
          <w:p w14:paraId="1307E81F" w14:textId="77777777" w:rsidR="002875F9" w:rsidRDefault="002875F9" w:rsidP="002875F9">
            <w:pPr>
              <w:jc w:val="both"/>
              <w:rPr>
                <w:rFonts w:asciiTheme="minorHAnsi" w:hAnsiTheme="minorHAnsi"/>
              </w:rPr>
            </w:pPr>
            <w:r w:rsidRPr="005C5227">
              <w:rPr>
                <w:rFonts w:asciiTheme="minorHAnsi" w:hAnsiTheme="minorHAnsi"/>
              </w:rPr>
              <w:t>For the avoidance of doubt, the obligations of the Parties under this Agreement shall not cease, or be suspended or delayed by the reference of a dispute to mediation. The Contractor shall comply fully with the requirements of the Agreement at all times.</w:t>
            </w:r>
          </w:p>
          <w:p w14:paraId="3160A5FC" w14:textId="77777777" w:rsidR="002875F9" w:rsidRPr="00077ECD" w:rsidRDefault="002875F9" w:rsidP="002875F9">
            <w:pPr>
              <w:jc w:val="both"/>
              <w:rPr>
                <w:rFonts w:asciiTheme="minorHAnsi" w:hAnsiTheme="minorHAnsi"/>
              </w:rPr>
            </w:pPr>
          </w:p>
        </w:tc>
      </w:tr>
    </w:tbl>
    <w:p w14:paraId="36A23E9E" w14:textId="037B3150" w:rsidR="002875F9" w:rsidRPr="00077ECD" w:rsidRDefault="002875F9" w:rsidP="002875F9">
      <w:pPr>
        <w:pStyle w:val="Heading2"/>
        <w:keepNext w:val="0"/>
        <w:keepLines/>
        <w:spacing w:before="0" w:after="100"/>
        <w:ind w:firstLine="0"/>
        <w:jc w:val="both"/>
        <w:rPr>
          <w:rFonts w:asciiTheme="minorHAnsi" w:hAnsiTheme="minorHAnsi"/>
        </w:rPr>
      </w:pPr>
      <w:r w:rsidRPr="005C5227">
        <w:rPr>
          <w:rFonts w:asciiTheme="minorHAnsi" w:hAnsiTheme="minorHAnsi"/>
        </w:rPr>
        <w:t>1</w:t>
      </w:r>
      <w:r w:rsidR="0054772B">
        <w:rPr>
          <w:rFonts w:asciiTheme="minorHAnsi" w:hAnsiTheme="minorHAnsi"/>
        </w:rPr>
        <w:t>3</w:t>
      </w:r>
      <w:r w:rsidRPr="005C5227">
        <w:rPr>
          <w:rFonts w:asciiTheme="minorHAnsi" w:hAnsiTheme="minorHAnsi"/>
        </w:rPr>
        <w:t>.</w:t>
      </w:r>
      <w:r w:rsidRPr="005C5227">
        <w:rPr>
          <w:rFonts w:asciiTheme="minorHAnsi" w:hAnsiTheme="minorHAnsi"/>
        </w:rPr>
        <w:tab/>
        <w:t>Governing Law, Choice of Jurisdiction and Execution</w:t>
      </w:r>
    </w:p>
    <w:tbl>
      <w:tblPr>
        <w:tblW w:w="0" w:type="auto"/>
        <w:tblLook w:val="01E0" w:firstRow="1" w:lastRow="1" w:firstColumn="1" w:lastColumn="1" w:noHBand="0" w:noVBand="0"/>
      </w:tblPr>
      <w:tblGrid>
        <w:gridCol w:w="762"/>
        <w:gridCol w:w="8264"/>
      </w:tblGrid>
      <w:tr w:rsidR="002875F9" w:rsidRPr="00077ECD" w14:paraId="1347DB6E" w14:textId="77777777" w:rsidTr="002875F9">
        <w:tc>
          <w:tcPr>
            <w:tcW w:w="828" w:type="dxa"/>
          </w:tcPr>
          <w:p w14:paraId="0948F57D"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A.</w:t>
            </w:r>
          </w:p>
        </w:tc>
        <w:tc>
          <w:tcPr>
            <w:tcW w:w="9540" w:type="dxa"/>
          </w:tcPr>
          <w:p w14:paraId="4EFE77D4" w14:textId="77777777" w:rsidR="002875F9" w:rsidRPr="00077ECD" w:rsidRDefault="002875F9" w:rsidP="002875F9">
            <w:pPr>
              <w:jc w:val="both"/>
              <w:rPr>
                <w:rFonts w:asciiTheme="minorHAnsi" w:hAnsiTheme="minorHAnsi"/>
              </w:rPr>
            </w:pPr>
            <w:r w:rsidRPr="005C5227">
              <w:rPr>
                <w:rFonts w:asciiTheme="minorHAnsi" w:hAnsiTheme="minorHAnsi"/>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2875F9" w:rsidRPr="00077ECD" w14:paraId="718B2922" w14:textId="77777777" w:rsidTr="002875F9">
        <w:tc>
          <w:tcPr>
            <w:tcW w:w="828" w:type="dxa"/>
          </w:tcPr>
          <w:p w14:paraId="46B9D584"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B.</w:t>
            </w:r>
          </w:p>
        </w:tc>
        <w:tc>
          <w:tcPr>
            <w:tcW w:w="9540" w:type="dxa"/>
          </w:tcPr>
          <w:p w14:paraId="6240F886" w14:textId="6BDFA4BB" w:rsidR="002875F9" w:rsidRPr="00077ECD" w:rsidRDefault="002875F9" w:rsidP="002875F9">
            <w:pPr>
              <w:jc w:val="both"/>
              <w:rPr>
                <w:rFonts w:asciiTheme="minorHAnsi" w:hAnsiTheme="minorHAnsi"/>
              </w:rPr>
            </w:pPr>
            <w:r w:rsidRPr="005C5227">
              <w:rPr>
                <w:rFonts w:asciiTheme="minorHAnsi" w:hAnsiTheme="minorHAnsi"/>
              </w:rPr>
              <w:t xml:space="preserve">This Agreement shall be executed in </w:t>
            </w:r>
            <w:r w:rsidR="00052DB8" w:rsidRPr="005C5227">
              <w:rPr>
                <w:rFonts w:asciiTheme="minorHAnsi" w:hAnsiTheme="minorHAnsi"/>
              </w:rPr>
              <w:t>duplicate,</w:t>
            </w:r>
            <w:r w:rsidRPr="005C5227">
              <w:rPr>
                <w:rFonts w:asciiTheme="minorHAnsi" w:hAnsiTheme="minorHAnsi"/>
              </w:rPr>
              <w:t xml:space="preserve"> and each copy of the Agreement shall be signed by all the Parties hereto. Each of the Parties to this Agreement confirms that this Agreement is executed by their duly authorised officers.</w:t>
            </w:r>
          </w:p>
        </w:tc>
      </w:tr>
    </w:tbl>
    <w:p w14:paraId="02B5F23E" w14:textId="5CCF1568" w:rsidR="002875F9" w:rsidRPr="00077ECD" w:rsidRDefault="002875F9" w:rsidP="002875F9">
      <w:pPr>
        <w:pStyle w:val="Heading2"/>
        <w:jc w:val="both"/>
        <w:rPr>
          <w:rFonts w:asciiTheme="minorHAnsi" w:hAnsiTheme="minorHAnsi"/>
        </w:rPr>
      </w:pPr>
      <w:r w:rsidRPr="005C5227">
        <w:rPr>
          <w:rFonts w:asciiTheme="minorHAnsi" w:hAnsiTheme="minorHAnsi"/>
        </w:rPr>
        <w:lastRenderedPageBreak/>
        <w:t>1</w:t>
      </w:r>
      <w:r w:rsidR="0054772B">
        <w:rPr>
          <w:rFonts w:asciiTheme="minorHAnsi" w:hAnsiTheme="minorHAnsi"/>
        </w:rPr>
        <w:t>4</w:t>
      </w:r>
      <w:r w:rsidRPr="005C5227">
        <w:rPr>
          <w:rFonts w:asciiTheme="minorHAnsi" w:hAnsiTheme="minorHAnsi"/>
        </w:rPr>
        <w:t>.</w:t>
      </w:r>
      <w:r w:rsidRPr="005C5227">
        <w:rPr>
          <w:rFonts w:asciiTheme="minorHAnsi" w:hAnsiTheme="minorHAnsi"/>
        </w:rPr>
        <w:tab/>
        <w:t xml:space="preserve">Notices </w:t>
      </w:r>
    </w:p>
    <w:tbl>
      <w:tblPr>
        <w:tblW w:w="0" w:type="auto"/>
        <w:tblLook w:val="01E0" w:firstRow="1" w:lastRow="1" w:firstColumn="1" w:lastColumn="1" w:noHBand="0" w:noVBand="0"/>
      </w:tblPr>
      <w:tblGrid>
        <w:gridCol w:w="756"/>
        <w:gridCol w:w="664"/>
        <w:gridCol w:w="7606"/>
      </w:tblGrid>
      <w:tr w:rsidR="002875F9" w:rsidRPr="00077ECD" w14:paraId="43D8E7C2" w14:textId="77777777" w:rsidTr="002875F9">
        <w:tc>
          <w:tcPr>
            <w:tcW w:w="828" w:type="dxa"/>
          </w:tcPr>
          <w:p w14:paraId="191AF5CA"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A.</w:t>
            </w:r>
          </w:p>
        </w:tc>
        <w:tc>
          <w:tcPr>
            <w:tcW w:w="9540" w:type="dxa"/>
            <w:gridSpan w:val="2"/>
          </w:tcPr>
          <w:p w14:paraId="3A5401E1" w14:textId="77777777" w:rsidR="002875F9" w:rsidRPr="00077ECD" w:rsidRDefault="002875F9" w:rsidP="002875F9">
            <w:pPr>
              <w:jc w:val="both"/>
              <w:rPr>
                <w:rFonts w:asciiTheme="minorHAnsi" w:hAnsiTheme="minorHAnsi"/>
              </w:rPr>
            </w:pPr>
            <w:r w:rsidRPr="005C5227">
              <w:rPr>
                <w:rFonts w:asciiTheme="minorHAnsi" w:hAnsiTheme="minorHAnsi"/>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w:t>
            </w:r>
            <w:r>
              <w:rPr>
                <w:rFonts w:asciiTheme="minorHAnsi" w:hAnsiTheme="minorHAnsi"/>
              </w:rPr>
              <w:t>4</w:t>
            </w:r>
            <w:r w:rsidRPr="005C5227">
              <w:rPr>
                <w:rFonts w:asciiTheme="minorHAnsi" w:hAnsiTheme="minorHAnsi"/>
              </w:rPr>
              <w:t>.</w:t>
            </w:r>
          </w:p>
        </w:tc>
      </w:tr>
      <w:tr w:rsidR="002875F9" w:rsidRPr="00077ECD" w14:paraId="0BA90231" w14:textId="77777777" w:rsidTr="002875F9">
        <w:tc>
          <w:tcPr>
            <w:tcW w:w="828" w:type="dxa"/>
          </w:tcPr>
          <w:p w14:paraId="733FE134"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B.</w:t>
            </w:r>
          </w:p>
        </w:tc>
        <w:tc>
          <w:tcPr>
            <w:tcW w:w="9540" w:type="dxa"/>
            <w:gridSpan w:val="2"/>
          </w:tcPr>
          <w:p w14:paraId="74AF7F06" w14:textId="77777777" w:rsidR="002875F9" w:rsidRPr="00077ECD" w:rsidRDefault="002875F9" w:rsidP="002875F9">
            <w:pPr>
              <w:jc w:val="both"/>
              <w:rPr>
                <w:rFonts w:asciiTheme="minorHAnsi" w:hAnsiTheme="minorHAnsi"/>
              </w:rPr>
            </w:pPr>
            <w:r w:rsidRPr="005C5227">
              <w:rPr>
                <w:rFonts w:asciiTheme="minorHAnsi" w:hAnsiTheme="minorHAnsi"/>
              </w:rPr>
              <w:t>All notices shall be deemed to have been served as follows:</w:t>
            </w:r>
          </w:p>
        </w:tc>
      </w:tr>
      <w:tr w:rsidR="002875F9" w:rsidRPr="00077ECD" w14:paraId="3C5CB23A" w14:textId="77777777" w:rsidTr="002875F9">
        <w:tc>
          <w:tcPr>
            <w:tcW w:w="828" w:type="dxa"/>
          </w:tcPr>
          <w:p w14:paraId="6DC5D2C3" w14:textId="77777777" w:rsidR="002875F9" w:rsidRPr="00077ECD" w:rsidRDefault="002875F9" w:rsidP="002875F9">
            <w:pPr>
              <w:jc w:val="both"/>
              <w:rPr>
                <w:rFonts w:asciiTheme="minorHAnsi" w:hAnsiTheme="minorHAnsi"/>
                <w:color w:val="0000FF"/>
              </w:rPr>
            </w:pPr>
          </w:p>
        </w:tc>
        <w:tc>
          <w:tcPr>
            <w:tcW w:w="720" w:type="dxa"/>
          </w:tcPr>
          <w:p w14:paraId="59336F2F" w14:textId="77777777" w:rsidR="002875F9" w:rsidRPr="00077ECD" w:rsidRDefault="002875F9" w:rsidP="002875F9">
            <w:pPr>
              <w:jc w:val="both"/>
              <w:rPr>
                <w:rFonts w:asciiTheme="minorHAnsi" w:hAnsiTheme="minorHAnsi"/>
              </w:rPr>
            </w:pPr>
            <w:r w:rsidRPr="005C5227">
              <w:rPr>
                <w:rFonts w:asciiTheme="minorHAnsi" w:hAnsiTheme="minorHAnsi"/>
              </w:rPr>
              <w:t>1.</w:t>
            </w:r>
          </w:p>
        </w:tc>
        <w:tc>
          <w:tcPr>
            <w:tcW w:w="8820" w:type="dxa"/>
          </w:tcPr>
          <w:p w14:paraId="253D5117" w14:textId="77777777" w:rsidR="002875F9" w:rsidRPr="00077ECD" w:rsidRDefault="002875F9" w:rsidP="002875F9">
            <w:pPr>
              <w:jc w:val="both"/>
              <w:rPr>
                <w:rFonts w:asciiTheme="minorHAnsi" w:hAnsiTheme="minorHAnsi"/>
              </w:rPr>
            </w:pPr>
            <w:r w:rsidRPr="005C5227">
              <w:rPr>
                <w:rFonts w:asciiTheme="minorHAnsi" w:hAnsiTheme="minorHAnsi"/>
              </w:rPr>
              <w:t>if personally delivered, at the time of delivery;</w:t>
            </w:r>
          </w:p>
        </w:tc>
      </w:tr>
      <w:tr w:rsidR="002875F9" w:rsidRPr="00077ECD" w14:paraId="3D5C6134" w14:textId="77777777" w:rsidTr="002875F9">
        <w:tc>
          <w:tcPr>
            <w:tcW w:w="828" w:type="dxa"/>
          </w:tcPr>
          <w:p w14:paraId="4B2E30DD" w14:textId="77777777" w:rsidR="002875F9" w:rsidRPr="00077ECD" w:rsidRDefault="002875F9" w:rsidP="002875F9">
            <w:pPr>
              <w:jc w:val="both"/>
              <w:rPr>
                <w:rFonts w:asciiTheme="minorHAnsi" w:hAnsiTheme="minorHAnsi"/>
                <w:color w:val="0000FF"/>
              </w:rPr>
            </w:pPr>
          </w:p>
        </w:tc>
        <w:tc>
          <w:tcPr>
            <w:tcW w:w="720" w:type="dxa"/>
          </w:tcPr>
          <w:p w14:paraId="4615674D" w14:textId="77777777" w:rsidR="002875F9" w:rsidRPr="00077ECD" w:rsidRDefault="002875F9" w:rsidP="002875F9">
            <w:pPr>
              <w:jc w:val="both"/>
              <w:rPr>
                <w:rFonts w:asciiTheme="minorHAnsi" w:hAnsiTheme="minorHAnsi"/>
              </w:rPr>
            </w:pPr>
            <w:r w:rsidRPr="005C5227">
              <w:rPr>
                <w:rFonts w:asciiTheme="minorHAnsi" w:hAnsiTheme="minorHAnsi"/>
              </w:rPr>
              <w:t>2.</w:t>
            </w:r>
          </w:p>
        </w:tc>
        <w:tc>
          <w:tcPr>
            <w:tcW w:w="8820" w:type="dxa"/>
          </w:tcPr>
          <w:p w14:paraId="3E28C6B8" w14:textId="77777777" w:rsidR="002875F9" w:rsidRPr="00077ECD" w:rsidRDefault="002875F9" w:rsidP="002875F9">
            <w:pPr>
              <w:jc w:val="both"/>
              <w:rPr>
                <w:rFonts w:asciiTheme="minorHAnsi" w:hAnsiTheme="minorHAnsi"/>
              </w:rPr>
            </w:pPr>
            <w:r w:rsidRPr="005C5227">
              <w:rPr>
                <w:rFonts w:asciiTheme="minorHAnsi" w:hAnsiTheme="minorHAnsi"/>
              </w:rPr>
              <w:t>if posted by registered post, at the expiration of 48 hours after the envelope containing the same was delivered into the custody of the postal authorities (and not returned undelivered); and</w:t>
            </w:r>
          </w:p>
        </w:tc>
      </w:tr>
      <w:tr w:rsidR="002875F9" w:rsidRPr="00077ECD" w14:paraId="373FF1AC" w14:textId="77777777" w:rsidTr="002875F9">
        <w:tc>
          <w:tcPr>
            <w:tcW w:w="828" w:type="dxa"/>
          </w:tcPr>
          <w:p w14:paraId="1C09D1FF" w14:textId="77777777" w:rsidR="002875F9" w:rsidRPr="00077ECD" w:rsidRDefault="002875F9" w:rsidP="002875F9">
            <w:pPr>
              <w:jc w:val="both"/>
              <w:rPr>
                <w:rFonts w:asciiTheme="minorHAnsi" w:hAnsiTheme="minorHAnsi"/>
                <w:color w:val="0000FF"/>
              </w:rPr>
            </w:pPr>
          </w:p>
        </w:tc>
        <w:tc>
          <w:tcPr>
            <w:tcW w:w="720" w:type="dxa"/>
          </w:tcPr>
          <w:p w14:paraId="3FC9EFC4" w14:textId="77777777" w:rsidR="002875F9" w:rsidRPr="00077ECD" w:rsidRDefault="002875F9" w:rsidP="002875F9">
            <w:pPr>
              <w:jc w:val="both"/>
              <w:rPr>
                <w:rFonts w:asciiTheme="minorHAnsi" w:hAnsiTheme="minorHAnsi"/>
              </w:rPr>
            </w:pPr>
            <w:r w:rsidRPr="005C5227">
              <w:rPr>
                <w:rFonts w:asciiTheme="minorHAnsi" w:hAnsiTheme="minorHAnsi"/>
              </w:rPr>
              <w:t>3.</w:t>
            </w:r>
          </w:p>
        </w:tc>
        <w:tc>
          <w:tcPr>
            <w:tcW w:w="8820" w:type="dxa"/>
          </w:tcPr>
          <w:p w14:paraId="40FFFAA9" w14:textId="77777777" w:rsidR="002875F9" w:rsidRPr="00077ECD" w:rsidRDefault="002875F9" w:rsidP="002875F9">
            <w:pPr>
              <w:jc w:val="both"/>
              <w:rPr>
                <w:rFonts w:asciiTheme="minorHAnsi" w:hAnsiTheme="minorHAnsi"/>
              </w:rPr>
            </w:pPr>
            <w:r w:rsidRPr="005C5227">
              <w:rPr>
                <w:rFonts w:asciiTheme="minorHAnsi" w:hAnsiTheme="minorHAnsi"/>
              </w:rPr>
              <w:t>if communicated by email, on the next calendar day following transmission.</w:t>
            </w:r>
          </w:p>
        </w:tc>
      </w:tr>
    </w:tbl>
    <w:p w14:paraId="2B2729E1" w14:textId="18537DB7" w:rsidR="002875F9" w:rsidRPr="00077ECD" w:rsidRDefault="002875F9" w:rsidP="002875F9">
      <w:pPr>
        <w:pStyle w:val="Heading2"/>
        <w:jc w:val="both"/>
        <w:rPr>
          <w:rFonts w:asciiTheme="minorHAnsi" w:hAnsiTheme="minorHAnsi"/>
        </w:rPr>
      </w:pPr>
      <w:r w:rsidRPr="005C5227">
        <w:rPr>
          <w:rFonts w:asciiTheme="minorHAnsi" w:hAnsiTheme="minorHAnsi"/>
        </w:rPr>
        <w:t>1</w:t>
      </w:r>
      <w:r w:rsidR="0054772B">
        <w:rPr>
          <w:rFonts w:asciiTheme="minorHAnsi" w:hAnsiTheme="minorHAnsi"/>
        </w:rPr>
        <w:t>5</w:t>
      </w:r>
      <w:r w:rsidRPr="005C5227">
        <w:rPr>
          <w:rFonts w:asciiTheme="minorHAnsi" w:hAnsiTheme="minorHAnsi"/>
        </w:rPr>
        <w:t>.</w:t>
      </w:r>
      <w:r w:rsidRPr="005C5227">
        <w:rPr>
          <w:rFonts w:asciiTheme="minorHAnsi" w:hAnsiTheme="minorHAnsi"/>
        </w:rPr>
        <w:tab/>
        <w:t>Assignment and Subcontract</w:t>
      </w:r>
    </w:p>
    <w:p w14:paraId="187E60C7" w14:textId="77777777" w:rsidR="002875F9" w:rsidRDefault="002875F9" w:rsidP="002875F9">
      <w:pPr>
        <w:ind w:left="720" w:hanging="720"/>
        <w:jc w:val="both"/>
        <w:rPr>
          <w:rFonts w:asciiTheme="minorHAnsi" w:hAnsiTheme="minorHAnsi"/>
        </w:rPr>
      </w:pPr>
      <w:r>
        <w:rPr>
          <w:rFonts w:asciiTheme="minorHAnsi" w:hAnsiTheme="minorHAnsi"/>
        </w:rPr>
        <w:t>A.</w:t>
      </w:r>
      <w:r>
        <w:rPr>
          <w:rFonts w:asciiTheme="minorHAnsi" w:hAnsiTheme="minorHAnsi"/>
        </w:rPr>
        <w:tab/>
      </w:r>
      <w:r w:rsidRPr="005C5227">
        <w:rPr>
          <w:rFonts w:asciiTheme="minorHAnsi" w:hAnsiTheme="minorHAnsi"/>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3536312" w14:textId="77777777" w:rsidR="002875F9" w:rsidRPr="00077ECD" w:rsidRDefault="002875F9" w:rsidP="002875F9">
      <w:pPr>
        <w:ind w:left="720" w:hanging="720"/>
        <w:jc w:val="both"/>
        <w:rPr>
          <w:rFonts w:asciiTheme="minorHAnsi" w:hAnsiTheme="minorHAnsi"/>
        </w:rPr>
      </w:pPr>
      <w:r>
        <w:rPr>
          <w:rFonts w:asciiTheme="minorHAnsi" w:hAnsiTheme="minorHAnsi"/>
        </w:rPr>
        <w:t xml:space="preserve">B. </w:t>
      </w:r>
      <w:r>
        <w:rPr>
          <w:rFonts w:asciiTheme="minorHAnsi" w:hAnsiTheme="minorHAnsi"/>
        </w:rPr>
        <w:tab/>
      </w:r>
      <w:r w:rsidRPr="004446C0">
        <w:rPr>
          <w:rFonts w:asciiTheme="minorHAnsi" w:hAnsiTheme="minorHAnsi"/>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p>
    <w:p w14:paraId="710C8CE4" w14:textId="6C6BB9BA" w:rsidR="002875F9" w:rsidRPr="00077ECD" w:rsidRDefault="002875F9" w:rsidP="002875F9">
      <w:pPr>
        <w:pStyle w:val="Heading2"/>
        <w:spacing w:before="200" w:after="60"/>
        <w:jc w:val="both"/>
        <w:rPr>
          <w:rFonts w:asciiTheme="minorHAnsi" w:hAnsiTheme="minorHAnsi"/>
        </w:rPr>
      </w:pPr>
      <w:r w:rsidRPr="005C5227">
        <w:rPr>
          <w:rFonts w:asciiTheme="minorHAnsi" w:hAnsiTheme="minorHAnsi"/>
        </w:rPr>
        <w:t>1</w:t>
      </w:r>
      <w:r w:rsidR="0054772B">
        <w:rPr>
          <w:rFonts w:asciiTheme="minorHAnsi" w:hAnsiTheme="minorHAnsi"/>
        </w:rPr>
        <w:t>6</w:t>
      </w:r>
      <w:r w:rsidRPr="005C5227">
        <w:rPr>
          <w:rFonts w:asciiTheme="minorHAnsi" w:hAnsiTheme="minorHAnsi"/>
        </w:rPr>
        <w:t>.</w:t>
      </w:r>
      <w:r w:rsidRPr="005C5227">
        <w:rPr>
          <w:rFonts w:asciiTheme="minorHAnsi" w:hAnsiTheme="minorHAnsi"/>
        </w:rPr>
        <w:tab/>
        <w:t>Entire Agreement</w:t>
      </w:r>
    </w:p>
    <w:p w14:paraId="0986017D" w14:textId="77777777" w:rsidR="002875F9" w:rsidRPr="00077ECD" w:rsidRDefault="002875F9" w:rsidP="002875F9">
      <w:pPr>
        <w:jc w:val="both"/>
        <w:rPr>
          <w:rFonts w:asciiTheme="minorHAnsi" w:hAnsiTheme="minorHAnsi"/>
        </w:rPr>
      </w:pPr>
      <w:r w:rsidRPr="005C5227">
        <w:rPr>
          <w:rFonts w:asciiTheme="minorHAnsi" w:hAnsiTheme="minorHAnsi"/>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4F3D938" w14:textId="36726244" w:rsidR="002875F9" w:rsidRPr="00077ECD" w:rsidRDefault="002875F9" w:rsidP="002875F9">
      <w:pPr>
        <w:pStyle w:val="Heading2"/>
        <w:spacing w:before="180" w:after="60"/>
        <w:jc w:val="both"/>
        <w:rPr>
          <w:rFonts w:asciiTheme="minorHAnsi" w:hAnsiTheme="minorHAnsi"/>
        </w:rPr>
      </w:pPr>
      <w:r w:rsidRPr="005C5227">
        <w:rPr>
          <w:rFonts w:asciiTheme="minorHAnsi" w:hAnsiTheme="minorHAnsi"/>
        </w:rPr>
        <w:t>1</w:t>
      </w:r>
      <w:r w:rsidR="0054772B">
        <w:rPr>
          <w:rFonts w:asciiTheme="minorHAnsi" w:hAnsiTheme="minorHAnsi"/>
        </w:rPr>
        <w:t>7</w:t>
      </w:r>
      <w:r w:rsidRPr="005C5227">
        <w:rPr>
          <w:rFonts w:asciiTheme="minorHAnsi" w:hAnsiTheme="minorHAnsi"/>
        </w:rPr>
        <w:t>.</w:t>
      </w:r>
      <w:r w:rsidRPr="005C5227">
        <w:rPr>
          <w:rFonts w:asciiTheme="minorHAnsi" w:hAnsiTheme="minorHAnsi"/>
        </w:rPr>
        <w:tab/>
        <w:t xml:space="preserve">Severability </w:t>
      </w:r>
    </w:p>
    <w:p w14:paraId="49E13E1E" w14:textId="77777777" w:rsidR="002875F9" w:rsidRPr="00077ECD" w:rsidRDefault="002875F9" w:rsidP="002875F9">
      <w:pPr>
        <w:jc w:val="both"/>
        <w:rPr>
          <w:rFonts w:asciiTheme="minorHAnsi" w:hAnsiTheme="minorHAnsi"/>
        </w:rPr>
      </w:pPr>
      <w:r w:rsidRPr="005C5227">
        <w:rPr>
          <w:rFonts w:asciiTheme="minorHAnsi" w:hAnsiTheme="minorHAnsi"/>
        </w:rPr>
        <w:t xml:space="preserve">If any term or provision herein is found to be illegal or unenforceable for any reason, then such term or provision shall be deemed severed and all other terms and provisions shall remain in full force and effect. </w:t>
      </w:r>
    </w:p>
    <w:p w14:paraId="6118D9A4" w14:textId="2F89AA22" w:rsidR="002875F9" w:rsidRPr="00077ECD" w:rsidRDefault="002875F9" w:rsidP="002875F9">
      <w:pPr>
        <w:pStyle w:val="Heading2"/>
        <w:spacing w:before="180" w:after="60"/>
        <w:jc w:val="both"/>
        <w:rPr>
          <w:rFonts w:asciiTheme="minorHAnsi" w:hAnsiTheme="minorHAnsi"/>
        </w:rPr>
      </w:pPr>
      <w:r w:rsidRPr="005C5227">
        <w:rPr>
          <w:rFonts w:asciiTheme="minorHAnsi" w:hAnsiTheme="minorHAnsi"/>
        </w:rPr>
        <w:t>1</w:t>
      </w:r>
      <w:r w:rsidR="0054772B">
        <w:rPr>
          <w:rFonts w:asciiTheme="minorHAnsi" w:hAnsiTheme="minorHAnsi"/>
        </w:rPr>
        <w:t>8</w:t>
      </w:r>
      <w:r w:rsidRPr="005C5227">
        <w:rPr>
          <w:rFonts w:asciiTheme="minorHAnsi" w:hAnsiTheme="minorHAnsi"/>
        </w:rPr>
        <w:t>.</w:t>
      </w:r>
      <w:r w:rsidRPr="005C5227">
        <w:rPr>
          <w:rFonts w:asciiTheme="minorHAnsi" w:hAnsiTheme="minorHAnsi"/>
        </w:rPr>
        <w:tab/>
        <w:t>Waiver</w:t>
      </w:r>
    </w:p>
    <w:p w14:paraId="11625321" w14:textId="77777777" w:rsidR="002875F9" w:rsidRPr="00077ECD" w:rsidRDefault="002875F9" w:rsidP="002875F9">
      <w:pPr>
        <w:jc w:val="both"/>
        <w:rPr>
          <w:rFonts w:asciiTheme="minorHAnsi" w:hAnsiTheme="minorHAnsi"/>
        </w:rPr>
      </w:pPr>
      <w:r w:rsidRPr="005C5227">
        <w:rPr>
          <w:rFonts w:asciiTheme="minorHAnsi" w:hAnsiTheme="minorHAnsi"/>
        </w:rPr>
        <w:t>No failure or delay by either Party to exercise any right, power or remedy shall operate as a waiver of it, nor shall any partial exercise preclude further exercise of same or some other right, power or remedy.</w:t>
      </w:r>
    </w:p>
    <w:p w14:paraId="041BD7B5" w14:textId="6434E375" w:rsidR="002875F9" w:rsidRPr="00077ECD" w:rsidRDefault="002875F9" w:rsidP="002875F9">
      <w:pPr>
        <w:pStyle w:val="Heading2"/>
        <w:spacing w:before="180" w:after="60"/>
        <w:jc w:val="both"/>
        <w:rPr>
          <w:rFonts w:asciiTheme="minorHAnsi" w:hAnsiTheme="minorHAnsi"/>
        </w:rPr>
      </w:pPr>
      <w:r w:rsidRPr="005C5227">
        <w:rPr>
          <w:rFonts w:asciiTheme="minorHAnsi" w:hAnsiTheme="minorHAnsi"/>
        </w:rPr>
        <w:t>1</w:t>
      </w:r>
      <w:r w:rsidR="0054772B">
        <w:rPr>
          <w:rFonts w:asciiTheme="minorHAnsi" w:hAnsiTheme="minorHAnsi"/>
        </w:rPr>
        <w:t>9</w:t>
      </w:r>
      <w:r w:rsidRPr="005C5227">
        <w:rPr>
          <w:rFonts w:asciiTheme="minorHAnsi" w:hAnsiTheme="minorHAnsi"/>
        </w:rPr>
        <w:t>.</w:t>
      </w:r>
      <w:r w:rsidRPr="005C5227">
        <w:rPr>
          <w:rFonts w:asciiTheme="minorHAnsi" w:hAnsiTheme="minorHAnsi"/>
        </w:rPr>
        <w:tab/>
        <w:t>Non-exclusivity</w:t>
      </w:r>
    </w:p>
    <w:p w14:paraId="3B2EEF81" w14:textId="77777777" w:rsidR="002875F9" w:rsidRPr="00077ECD" w:rsidRDefault="002875F9" w:rsidP="002875F9">
      <w:pPr>
        <w:jc w:val="both"/>
        <w:rPr>
          <w:rFonts w:asciiTheme="minorHAnsi" w:hAnsiTheme="minorHAnsi"/>
        </w:rPr>
      </w:pPr>
      <w:r w:rsidRPr="005C5227">
        <w:rPr>
          <w:rFonts w:asciiTheme="minorHAnsi" w:hAnsiTheme="minorHAnsi"/>
        </w:rPr>
        <w:t xml:space="preserve">Nothing in this Agreement shall preclude the Client from purchasing </w:t>
      </w:r>
      <w:r>
        <w:rPr>
          <w:rFonts w:asciiTheme="minorHAnsi" w:hAnsiTheme="minorHAnsi"/>
        </w:rPr>
        <w:t>g</w:t>
      </w:r>
      <w:r w:rsidRPr="004D744F">
        <w:rPr>
          <w:rFonts w:asciiTheme="minorHAnsi" w:hAnsiTheme="minorHAnsi"/>
        </w:rPr>
        <w:t xml:space="preserve">oods </w:t>
      </w:r>
      <w:r w:rsidRPr="005C5227">
        <w:rPr>
          <w:rFonts w:asciiTheme="minorHAnsi" w:hAnsiTheme="minorHAnsi"/>
        </w:rPr>
        <w:t xml:space="preserve">(or </w:t>
      </w:r>
      <w:r w:rsidRPr="004D744F">
        <w:rPr>
          <w:rFonts w:asciiTheme="minorHAnsi" w:hAnsiTheme="minorHAnsi"/>
        </w:rPr>
        <w:t>Goods</w:t>
      </w:r>
      <w:r w:rsidRPr="005C5227">
        <w:rPr>
          <w:rFonts w:asciiTheme="minorHAnsi" w:hAnsiTheme="minorHAnsi"/>
        </w:rPr>
        <w:t>) from a third party at any time during the currency of the Agreement.</w:t>
      </w:r>
    </w:p>
    <w:p w14:paraId="12A6FCE9" w14:textId="29881CF9" w:rsidR="002875F9" w:rsidRPr="00077ECD" w:rsidRDefault="0054772B" w:rsidP="002875F9">
      <w:pPr>
        <w:pStyle w:val="Heading2"/>
        <w:spacing w:before="180" w:after="60"/>
        <w:jc w:val="both"/>
        <w:rPr>
          <w:rFonts w:asciiTheme="minorHAnsi" w:hAnsiTheme="minorHAnsi"/>
        </w:rPr>
      </w:pPr>
      <w:r>
        <w:rPr>
          <w:rFonts w:asciiTheme="minorHAnsi" w:hAnsiTheme="minorHAnsi"/>
        </w:rPr>
        <w:lastRenderedPageBreak/>
        <w:t>20</w:t>
      </w:r>
      <w:r w:rsidR="002875F9" w:rsidRPr="005C5227">
        <w:rPr>
          <w:rFonts w:asciiTheme="minorHAnsi" w:hAnsiTheme="minorHAnsi"/>
        </w:rPr>
        <w:t>.</w:t>
      </w:r>
      <w:r w:rsidR="002875F9" w:rsidRPr="005C5227">
        <w:rPr>
          <w:rFonts w:asciiTheme="minorHAnsi" w:hAnsiTheme="minorHAnsi"/>
        </w:rPr>
        <w:tab/>
        <w:t>Media</w:t>
      </w:r>
    </w:p>
    <w:p w14:paraId="2B413057" w14:textId="77777777" w:rsidR="002875F9" w:rsidRPr="00077ECD" w:rsidRDefault="002875F9" w:rsidP="002875F9">
      <w:pPr>
        <w:jc w:val="both"/>
        <w:rPr>
          <w:rFonts w:asciiTheme="minorHAnsi" w:hAnsiTheme="minorHAnsi"/>
        </w:rPr>
      </w:pPr>
      <w:r w:rsidRPr="005C5227">
        <w:rPr>
          <w:rFonts w:asciiTheme="minorHAnsi" w:hAnsiTheme="minorHAnsi"/>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7EE84E32" w14:textId="6AC9D6C5" w:rsidR="002875F9" w:rsidRPr="00077ECD" w:rsidRDefault="002875F9" w:rsidP="002875F9">
      <w:pPr>
        <w:pStyle w:val="Heading2"/>
        <w:spacing w:before="180" w:after="60"/>
        <w:jc w:val="both"/>
        <w:rPr>
          <w:rFonts w:asciiTheme="minorHAnsi" w:hAnsiTheme="minorHAnsi"/>
        </w:rPr>
      </w:pPr>
      <w:r>
        <w:rPr>
          <w:rFonts w:asciiTheme="minorHAnsi" w:hAnsiTheme="minorHAnsi"/>
        </w:rPr>
        <w:t>2</w:t>
      </w:r>
      <w:r w:rsidR="0054772B">
        <w:rPr>
          <w:rFonts w:asciiTheme="minorHAnsi" w:hAnsiTheme="minorHAnsi"/>
        </w:rPr>
        <w:t>1</w:t>
      </w:r>
      <w:r w:rsidRPr="005C5227">
        <w:rPr>
          <w:rFonts w:asciiTheme="minorHAnsi" w:hAnsiTheme="minorHAnsi"/>
        </w:rPr>
        <w:t>.</w:t>
      </w:r>
      <w:r w:rsidRPr="005C5227">
        <w:rPr>
          <w:rFonts w:asciiTheme="minorHAnsi" w:hAnsiTheme="minorHAnsi"/>
        </w:rPr>
        <w:tab/>
        <w:t>Conflicts, Registrable Interests and Corrupt Gifts</w:t>
      </w:r>
    </w:p>
    <w:tbl>
      <w:tblPr>
        <w:tblW w:w="5000" w:type="pct"/>
        <w:tblLook w:val="01E0" w:firstRow="1" w:lastRow="1" w:firstColumn="1" w:lastColumn="1" w:noHBand="0" w:noVBand="0"/>
      </w:tblPr>
      <w:tblGrid>
        <w:gridCol w:w="760"/>
        <w:gridCol w:w="8266"/>
      </w:tblGrid>
      <w:tr w:rsidR="002875F9" w:rsidRPr="00077ECD" w14:paraId="09FFFEA3" w14:textId="77777777" w:rsidTr="002875F9">
        <w:tc>
          <w:tcPr>
            <w:tcW w:w="421" w:type="pct"/>
          </w:tcPr>
          <w:p w14:paraId="310CD724"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A.</w:t>
            </w:r>
          </w:p>
        </w:tc>
        <w:tc>
          <w:tcPr>
            <w:tcW w:w="4579" w:type="pct"/>
          </w:tcPr>
          <w:p w14:paraId="54A64709" w14:textId="1B86B20C" w:rsidR="002875F9" w:rsidRPr="00077ECD" w:rsidRDefault="002875F9" w:rsidP="002875F9">
            <w:pPr>
              <w:jc w:val="both"/>
              <w:rPr>
                <w:rFonts w:asciiTheme="minorHAnsi" w:hAnsiTheme="minorHAnsi"/>
              </w:rPr>
            </w:pPr>
            <w:r w:rsidRPr="005C5227">
              <w:rPr>
                <w:rFonts w:asciiTheme="minorHAnsi" w:hAnsiTheme="minorHAnsi"/>
              </w:rPr>
              <w:t xml:space="preserve">The Contractor confirms that it has carried out a </w:t>
            </w:r>
            <w:r w:rsidR="00310483" w:rsidRPr="005C5227">
              <w:rPr>
                <w:rFonts w:asciiTheme="minorHAnsi" w:hAnsiTheme="minorHAnsi"/>
              </w:rPr>
              <w:t>conflict-of-interest</w:t>
            </w:r>
            <w:r w:rsidR="00052DB8" w:rsidRPr="005C5227">
              <w:rPr>
                <w:rFonts w:asciiTheme="minorHAnsi" w:hAnsiTheme="minorHAnsi"/>
              </w:rPr>
              <w:t xml:space="preserve"> check</w:t>
            </w:r>
            <w:r w:rsidRPr="005C5227">
              <w:rPr>
                <w:rFonts w:asciiTheme="minorHAnsi" w:hAnsiTheme="minorHAnsi"/>
              </w:rPr>
              <w:t xml:space="preserve"> and is satisfied that</w:t>
            </w:r>
            <w:r>
              <w:rPr>
                <w:rFonts w:asciiTheme="minorHAnsi" w:hAnsiTheme="minorHAnsi"/>
              </w:rPr>
              <w:t xml:space="preserve"> </w:t>
            </w:r>
            <w:r>
              <w:rPr>
                <w:szCs w:val="22"/>
              </w:rPr>
              <w:t xml:space="preserve">neither </w:t>
            </w:r>
            <w:r w:rsidRPr="00514373">
              <w:rPr>
                <w:szCs w:val="22"/>
              </w:rPr>
              <w:t xml:space="preserve">it </w:t>
            </w:r>
            <w:r w:rsidRPr="00DF527E">
              <w:rPr>
                <w:szCs w:val="22"/>
              </w:rPr>
              <w:t xml:space="preserve">nor any Subcontractor </w:t>
            </w:r>
            <w:r>
              <w:rPr>
                <w:szCs w:val="22"/>
              </w:rPr>
              <w:t>n</w:t>
            </w:r>
            <w:r w:rsidRPr="00DF527E">
              <w:rPr>
                <w:szCs w:val="22"/>
              </w:rPr>
              <w:t xml:space="preserve">or agent as the case may be </w:t>
            </w:r>
            <w:r w:rsidRPr="005C5227">
              <w:rPr>
                <w:rFonts w:asciiTheme="minorHAnsi" w:hAnsiTheme="minorHAnsi"/>
              </w:rPr>
              <w:t xml:space="preserve">has </w:t>
            </w:r>
            <w:r>
              <w:rPr>
                <w:rFonts w:asciiTheme="minorHAnsi" w:hAnsiTheme="minorHAnsi"/>
              </w:rPr>
              <w:t>any</w:t>
            </w:r>
            <w:r w:rsidRPr="005C5227">
              <w:rPr>
                <w:rFonts w:asciiTheme="minorHAnsi" w:hAnsiTheme="minorHAnsi"/>
              </w:rPr>
              <w:t xml:space="preserve"> conflicts in relation to the </w:t>
            </w:r>
            <w:r>
              <w:rPr>
                <w:rFonts w:asciiTheme="minorHAnsi" w:hAnsiTheme="minorHAnsi"/>
              </w:rPr>
              <w:t>Goods</w:t>
            </w:r>
            <w:r w:rsidRPr="005C5227">
              <w:rPr>
                <w:rFonts w:asciiTheme="minorHAnsi" w:hAnsiTheme="minorHAnsi"/>
              </w:rPr>
              <w:t xml:space="preserve"> and its obligations undertaken under this Agreement. The Contractor hereby undertakes to </w:t>
            </w:r>
            <w:r>
              <w:rPr>
                <w:rFonts w:asciiTheme="minorHAnsi" w:hAnsiTheme="minorHAnsi"/>
              </w:rPr>
              <w:t>notify</w:t>
            </w:r>
            <w:r w:rsidRPr="005C5227">
              <w:rPr>
                <w:rFonts w:asciiTheme="minorHAnsi" w:hAnsiTheme="minorHAnsi"/>
              </w:rPr>
              <w:t xml:space="preserve"> the Client </w:t>
            </w:r>
            <w:r>
              <w:rPr>
                <w:rFonts w:asciiTheme="minorHAnsi" w:hAnsiTheme="minorHAnsi"/>
              </w:rPr>
              <w:t>immediately</w:t>
            </w:r>
            <w:r w:rsidRPr="005C5227">
              <w:rPr>
                <w:rFonts w:asciiTheme="minorHAnsi" w:hAnsiTheme="minorHAnsi"/>
              </w:rPr>
              <w:t xml:space="preserve"> should any conflict or potential conflict of interest come to its attention during the currency of this Agreement and to comply with the Client’s directions in respect thereof. </w:t>
            </w:r>
            <w:r>
              <w:rPr>
                <w:szCs w:val="22"/>
              </w:rPr>
              <w:t>In the event of such notification, the Client shall have the right (in addition to any other rights which it has at law) to terminate this Agreement immediately and without liability for compensation or damages.</w:t>
            </w:r>
          </w:p>
        </w:tc>
      </w:tr>
      <w:tr w:rsidR="002875F9" w:rsidRPr="00077ECD" w14:paraId="5EDD4391" w14:textId="77777777" w:rsidTr="002875F9">
        <w:tc>
          <w:tcPr>
            <w:tcW w:w="421" w:type="pct"/>
          </w:tcPr>
          <w:p w14:paraId="3CD868F0"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B.</w:t>
            </w:r>
          </w:p>
        </w:tc>
        <w:tc>
          <w:tcPr>
            <w:tcW w:w="4579" w:type="pct"/>
          </w:tcPr>
          <w:p w14:paraId="553EA218" w14:textId="77777777" w:rsidR="002875F9" w:rsidRPr="00077ECD" w:rsidRDefault="002875F9" w:rsidP="002875F9">
            <w:pPr>
              <w:jc w:val="both"/>
              <w:rPr>
                <w:rFonts w:asciiTheme="minorHAnsi" w:hAnsiTheme="minorHAnsi"/>
              </w:rPr>
            </w:pPr>
            <w:r w:rsidRPr="005C5227">
              <w:rPr>
                <w:rFonts w:asciiTheme="minorHAnsi" w:hAnsiTheme="minorHAnsi"/>
              </w:rP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rPr>
                <w:rFonts w:asciiTheme="minorHAnsi" w:hAnsiTheme="minorHAnsi"/>
              </w:rPr>
              <w:t xml:space="preserve"> </w:t>
            </w:r>
            <w:r w:rsidRPr="005C5227">
              <w:rPr>
                <w:rFonts w:asciiTheme="minorHAnsi" w:hAnsiTheme="minorHAnsi"/>
              </w:rPr>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5C5227">
              <w:rPr>
                <w:rFonts w:asciiTheme="minorHAnsi" w:hAnsiTheme="minorHAnsi"/>
              </w:rPr>
              <w:t>The terms “registrable interest” and “relative” shall be interpreted as per section 2 of the Ethics in Public Office Act, 1995 (as amended) a copy of which is available on request.</w:t>
            </w:r>
          </w:p>
        </w:tc>
      </w:tr>
      <w:tr w:rsidR="002875F9" w:rsidRPr="00077ECD" w14:paraId="5666DA0F" w14:textId="77777777" w:rsidTr="002875F9">
        <w:tc>
          <w:tcPr>
            <w:tcW w:w="421" w:type="pct"/>
          </w:tcPr>
          <w:p w14:paraId="6975EB23"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C.</w:t>
            </w:r>
          </w:p>
        </w:tc>
        <w:tc>
          <w:tcPr>
            <w:tcW w:w="4579" w:type="pct"/>
          </w:tcPr>
          <w:p w14:paraId="6BCA9945" w14:textId="77777777" w:rsidR="002875F9" w:rsidRPr="00077ECD" w:rsidRDefault="002875F9" w:rsidP="002875F9">
            <w:pPr>
              <w:jc w:val="both"/>
              <w:rPr>
                <w:rFonts w:asciiTheme="minorHAnsi" w:hAnsiTheme="minorHAnsi"/>
              </w:rPr>
            </w:pPr>
            <w:r w:rsidRPr="005C5227">
              <w:rPr>
                <w:rFonts w:asciiTheme="minorHAnsi" w:hAnsiTheme="minorHAnsi"/>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w:t>
            </w:r>
            <w:r>
              <w:rPr>
                <w:rFonts w:asciiTheme="minorHAnsi" w:hAnsiTheme="minorHAnsi"/>
              </w:rPr>
              <w:t>1</w:t>
            </w:r>
            <w:r w:rsidRPr="005C5227">
              <w:rPr>
                <w:rFonts w:asciiTheme="minorHAnsi" w:hAnsiTheme="minorHAnsi"/>
              </w:rPr>
              <w:t xml:space="preserve">C or the commission of any offence by the Contractor, any Subcontractor, agent or employee under </w:t>
            </w:r>
            <w:r w:rsidRPr="00B30E7E">
              <w:rPr>
                <w:rFonts w:asciiTheme="minorHAnsi" w:hAnsiTheme="minorHAnsi"/>
              </w:rPr>
              <w:t xml:space="preserve">the Criminal Justice (Corruption Offences) Act 2018 </w:t>
            </w:r>
            <w:r w:rsidRPr="005C5227">
              <w:rPr>
                <w:rFonts w:asciiTheme="minorHAnsi" w:hAnsiTheme="minorHAnsi"/>
              </w:rPr>
              <w:t xml:space="preserve">5 shall entitle the Client to terminate this Agreement </w:t>
            </w:r>
            <w:r w:rsidRPr="00B30E7E">
              <w:rPr>
                <w:rFonts w:asciiTheme="minorHAnsi" w:hAnsiTheme="minorHAnsi"/>
              </w:rPr>
              <w:t>immediately and without</w:t>
            </w:r>
            <w:r>
              <w:rPr>
                <w:szCs w:val="22"/>
              </w:rPr>
              <w:t xml:space="preserve"> liability for compensation or damages</w:t>
            </w:r>
            <w:r>
              <w:rPr>
                <w:rFonts w:asciiTheme="minorHAnsi" w:hAnsiTheme="minorHAnsi"/>
              </w:rPr>
              <w:t xml:space="preserve"> </w:t>
            </w:r>
            <w:r w:rsidRPr="005C5227">
              <w:rPr>
                <w:rFonts w:asciiTheme="minorHAnsi" w:hAnsiTheme="minorHAnsi"/>
              </w:rPr>
              <w:t>and to recover the amount of any loss resulting from such cancellation, including but not limited to recovery from the Contractor of the amount or value of any such gift, consideration or commission.</w:t>
            </w:r>
          </w:p>
        </w:tc>
      </w:tr>
    </w:tbl>
    <w:p w14:paraId="42C8642A" w14:textId="4E2DD5C2" w:rsidR="002875F9" w:rsidRPr="00077ECD" w:rsidRDefault="002875F9" w:rsidP="002875F9">
      <w:pPr>
        <w:pStyle w:val="Heading2"/>
        <w:spacing w:before="180" w:after="60"/>
        <w:jc w:val="both"/>
        <w:rPr>
          <w:rFonts w:asciiTheme="minorHAnsi" w:hAnsiTheme="minorHAnsi"/>
        </w:rPr>
      </w:pPr>
      <w:r w:rsidRPr="005C5227">
        <w:rPr>
          <w:rFonts w:asciiTheme="minorHAnsi" w:hAnsiTheme="minorHAnsi"/>
        </w:rPr>
        <w:t>2</w:t>
      </w:r>
      <w:r w:rsidR="0054772B">
        <w:rPr>
          <w:rFonts w:asciiTheme="minorHAnsi" w:hAnsiTheme="minorHAnsi"/>
        </w:rPr>
        <w:t>2</w:t>
      </w:r>
      <w:r w:rsidRPr="005C5227">
        <w:rPr>
          <w:rFonts w:asciiTheme="minorHAnsi" w:hAnsiTheme="minorHAnsi"/>
        </w:rPr>
        <w:t>.</w:t>
      </w:r>
      <w:r w:rsidRPr="005C5227">
        <w:rPr>
          <w:rFonts w:asciiTheme="minorHAnsi" w:hAnsiTheme="minorHAnsi"/>
        </w:rPr>
        <w:tab/>
        <w:t>Access to Premises</w:t>
      </w:r>
    </w:p>
    <w:tbl>
      <w:tblPr>
        <w:tblW w:w="0" w:type="auto"/>
        <w:tblLook w:val="01E0" w:firstRow="1" w:lastRow="1" w:firstColumn="1" w:lastColumn="1" w:noHBand="0" w:noVBand="0"/>
      </w:tblPr>
      <w:tblGrid>
        <w:gridCol w:w="971"/>
        <w:gridCol w:w="8014"/>
      </w:tblGrid>
      <w:tr w:rsidR="002875F9" w:rsidRPr="00077ECD" w14:paraId="6BDE875D" w14:textId="77777777" w:rsidTr="002875F9">
        <w:tc>
          <w:tcPr>
            <w:tcW w:w="971" w:type="dxa"/>
          </w:tcPr>
          <w:p w14:paraId="1CB77C9F"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A.</w:t>
            </w:r>
          </w:p>
        </w:tc>
        <w:tc>
          <w:tcPr>
            <w:tcW w:w="8014" w:type="dxa"/>
          </w:tcPr>
          <w:p w14:paraId="46349FAD" w14:textId="77777777" w:rsidR="002875F9" w:rsidRPr="00077ECD" w:rsidRDefault="002875F9" w:rsidP="002875F9">
            <w:pPr>
              <w:jc w:val="both"/>
              <w:rPr>
                <w:rFonts w:asciiTheme="minorHAnsi" w:hAnsiTheme="minorHAnsi"/>
              </w:rPr>
            </w:pPr>
            <w:r w:rsidRPr="005C5227">
              <w:rPr>
                <w:rFonts w:asciiTheme="minorHAnsi" w:hAnsiTheme="minorHAnsi"/>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2875F9" w:rsidRPr="00077ECD" w14:paraId="22EC95A0" w14:textId="77777777" w:rsidTr="002875F9">
        <w:tc>
          <w:tcPr>
            <w:tcW w:w="971" w:type="dxa"/>
          </w:tcPr>
          <w:p w14:paraId="52FBDA9E" w14:textId="77777777" w:rsidR="002875F9" w:rsidRPr="00077ECD" w:rsidRDefault="002875F9" w:rsidP="002875F9">
            <w:pPr>
              <w:jc w:val="both"/>
              <w:rPr>
                <w:rFonts w:asciiTheme="minorHAnsi" w:hAnsiTheme="minorHAnsi"/>
                <w:color w:val="0000FF"/>
              </w:rPr>
            </w:pPr>
            <w:r w:rsidRPr="005C5227">
              <w:rPr>
                <w:rFonts w:asciiTheme="minorHAnsi" w:hAnsiTheme="minorHAnsi"/>
                <w:color w:val="0000FF"/>
              </w:rPr>
              <w:t>B.</w:t>
            </w:r>
          </w:p>
        </w:tc>
        <w:tc>
          <w:tcPr>
            <w:tcW w:w="8014" w:type="dxa"/>
          </w:tcPr>
          <w:p w14:paraId="22FEC587" w14:textId="77777777" w:rsidR="002875F9" w:rsidRPr="00077ECD" w:rsidRDefault="002875F9" w:rsidP="002875F9">
            <w:pPr>
              <w:jc w:val="both"/>
              <w:rPr>
                <w:rFonts w:asciiTheme="minorHAnsi" w:hAnsiTheme="minorHAnsi"/>
              </w:rPr>
            </w:pPr>
            <w:r w:rsidRPr="005C5227">
              <w:rPr>
                <w:rFonts w:asciiTheme="minorHAnsi" w:hAnsiTheme="minorHAnsi"/>
              </w:rPr>
              <w:t xml:space="preserve">The Contractor shall upon reasonable notice by the Client allow the Client access to its premises (including the premises of any Subcontractor or agent) where the </w:t>
            </w:r>
            <w:r>
              <w:rPr>
                <w:rFonts w:asciiTheme="minorHAnsi" w:hAnsiTheme="minorHAnsi"/>
              </w:rPr>
              <w:t>Goods</w:t>
            </w:r>
            <w:r w:rsidRPr="005C5227">
              <w:rPr>
                <w:rFonts w:asciiTheme="minorHAnsi" w:hAnsiTheme="minorHAnsi"/>
              </w:rPr>
              <w:t xml:space="preserve"> are being performed for the Client under this Agreement.</w:t>
            </w:r>
          </w:p>
        </w:tc>
      </w:tr>
    </w:tbl>
    <w:p w14:paraId="6934DCD6" w14:textId="58536EAC" w:rsidR="002875F9" w:rsidRPr="00F867B2" w:rsidRDefault="002875F9" w:rsidP="002875F9">
      <w:pPr>
        <w:pStyle w:val="Heading2"/>
        <w:tabs>
          <w:tab w:val="left" w:pos="2169"/>
        </w:tabs>
        <w:ind w:firstLine="0"/>
        <w:jc w:val="both"/>
        <w:rPr>
          <w:rFonts w:asciiTheme="minorHAnsi" w:hAnsiTheme="minorHAnsi"/>
        </w:rPr>
      </w:pPr>
      <w:r w:rsidRPr="005C5227">
        <w:rPr>
          <w:rFonts w:asciiTheme="minorHAnsi" w:hAnsiTheme="minorHAnsi"/>
        </w:rPr>
        <w:lastRenderedPageBreak/>
        <w:t>2</w:t>
      </w:r>
      <w:r w:rsidR="0054772B">
        <w:rPr>
          <w:rFonts w:asciiTheme="minorHAnsi" w:hAnsiTheme="minorHAnsi"/>
        </w:rPr>
        <w:t>3</w:t>
      </w:r>
      <w:r w:rsidRPr="005C5227">
        <w:rPr>
          <w:rFonts w:asciiTheme="minorHAnsi" w:hAnsiTheme="minorHAnsi"/>
        </w:rPr>
        <w:t>.</w:t>
      </w:r>
      <w:r w:rsidRPr="005C5227">
        <w:rPr>
          <w:rFonts w:asciiTheme="minorHAnsi" w:hAnsiTheme="minorHAnsi"/>
        </w:rPr>
        <w:tab/>
        <w:t xml:space="preserve">Activation by Client of </w:t>
      </w:r>
      <w:r>
        <w:rPr>
          <w:rFonts w:asciiTheme="minorHAnsi" w:hAnsiTheme="minorHAnsi"/>
        </w:rPr>
        <w:t>Goods</w:t>
      </w:r>
      <w:r w:rsidRPr="005C5227">
        <w:rPr>
          <w:rFonts w:asciiTheme="minorHAnsi" w:hAnsiTheme="minorHAnsi"/>
        </w:rPr>
        <w:t xml:space="preserve"> Framework Contract</w:t>
      </w:r>
      <w:r w:rsidRPr="005C5227">
        <w:rPr>
          <w:rFonts w:asciiTheme="minorHAnsi" w:hAnsiTheme="minorHAnsi"/>
        </w:rPr>
        <w:tab/>
      </w:r>
    </w:p>
    <w:tbl>
      <w:tblPr>
        <w:tblpPr w:leftFromText="180" w:rightFromText="180" w:vertAnchor="text" w:tblpY="1"/>
        <w:tblOverlap w:val="never"/>
        <w:tblW w:w="5000" w:type="pct"/>
        <w:tblLook w:val="01E0" w:firstRow="1" w:lastRow="1" w:firstColumn="1" w:lastColumn="1" w:noHBand="0" w:noVBand="0"/>
      </w:tblPr>
      <w:tblGrid>
        <w:gridCol w:w="753"/>
        <w:gridCol w:w="8273"/>
      </w:tblGrid>
      <w:tr w:rsidR="002875F9" w:rsidRPr="00077ECD" w14:paraId="51D77C58" w14:textId="77777777" w:rsidTr="00AC2C5E">
        <w:tc>
          <w:tcPr>
            <w:tcW w:w="417" w:type="pct"/>
            <w:hideMark/>
          </w:tcPr>
          <w:p w14:paraId="6F54B04C" w14:textId="589AD4C1" w:rsidR="002875F9" w:rsidRPr="00077ECD" w:rsidRDefault="00AC2C5E" w:rsidP="00AC2C5E">
            <w:pPr>
              <w:spacing w:before="20"/>
              <w:jc w:val="both"/>
              <w:rPr>
                <w:rFonts w:asciiTheme="minorHAnsi" w:hAnsiTheme="minorHAnsi"/>
                <w:color w:val="0E82E2"/>
              </w:rPr>
            </w:pPr>
            <w:r>
              <w:rPr>
                <w:rFonts w:asciiTheme="minorHAnsi" w:hAnsiTheme="minorHAnsi"/>
                <w:color w:val="0000FF"/>
              </w:rPr>
              <w:t>A</w:t>
            </w:r>
            <w:r w:rsidR="002875F9" w:rsidRPr="001D21E9">
              <w:rPr>
                <w:rFonts w:asciiTheme="minorHAnsi" w:hAnsiTheme="minorHAnsi"/>
                <w:color w:val="0000FF"/>
              </w:rPr>
              <w:t>.</w:t>
            </w:r>
          </w:p>
        </w:tc>
        <w:tc>
          <w:tcPr>
            <w:tcW w:w="4583" w:type="pct"/>
            <w:hideMark/>
          </w:tcPr>
          <w:p w14:paraId="1EFC5862" w14:textId="6C674B26" w:rsidR="002875F9" w:rsidRPr="00077ECD" w:rsidRDefault="002875F9" w:rsidP="00AC2C5E">
            <w:pPr>
              <w:jc w:val="both"/>
              <w:rPr>
                <w:rFonts w:asciiTheme="minorHAnsi" w:hAnsiTheme="minorHAnsi"/>
              </w:rPr>
            </w:pPr>
            <w:r w:rsidRPr="005C5227">
              <w:rPr>
                <w:rFonts w:asciiTheme="minorHAnsi" w:hAnsiTheme="minorHAnsi"/>
              </w:rPr>
              <w:t xml:space="preserve">The Contractor acknowledges and agrees that the </w:t>
            </w:r>
            <w:r>
              <w:rPr>
                <w:rFonts w:asciiTheme="minorHAnsi" w:hAnsiTheme="minorHAnsi"/>
              </w:rPr>
              <w:t>supply of Goods</w:t>
            </w:r>
            <w:r w:rsidRPr="005C5227">
              <w:rPr>
                <w:rFonts w:asciiTheme="minorHAnsi" w:hAnsiTheme="minorHAnsi"/>
              </w:rPr>
              <w:t xml:space="preserve"> shall be activated at the discretion of the Framework Client as notified to the Contractor in accordance with this Clause 2</w:t>
            </w:r>
            <w:r w:rsidR="00DE1BB0">
              <w:rPr>
                <w:rFonts w:asciiTheme="minorHAnsi" w:hAnsiTheme="minorHAnsi"/>
              </w:rPr>
              <w:t>2</w:t>
            </w:r>
            <w:r w:rsidRPr="005C5227">
              <w:rPr>
                <w:rFonts w:asciiTheme="minorHAnsi" w:hAnsiTheme="minorHAnsi"/>
              </w:rPr>
              <w:t xml:space="preserve">. </w:t>
            </w:r>
            <w:r>
              <w:rPr>
                <w:rFonts w:asciiTheme="minorHAnsi" w:hAnsiTheme="minorHAnsi"/>
              </w:rPr>
              <w:t xml:space="preserve"> </w:t>
            </w:r>
            <w:r w:rsidRPr="005C5227">
              <w:rPr>
                <w:rFonts w:asciiTheme="minorHAnsi" w:hAnsiTheme="minorHAnsi"/>
              </w:rPr>
              <w:t xml:space="preserve">The Contractor further acknowledges that </w:t>
            </w:r>
            <w:r>
              <w:rPr>
                <w:rFonts w:asciiTheme="minorHAnsi" w:hAnsiTheme="minorHAnsi"/>
              </w:rPr>
              <w:t xml:space="preserve">neither the Client nor any other </w:t>
            </w:r>
            <w:r w:rsidRPr="005C5227">
              <w:rPr>
                <w:rFonts w:asciiTheme="minorHAnsi" w:hAnsiTheme="minorHAnsi"/>
              </w:rPr>
              <w:t xml:space="preserve">Framework Client shall be under </w:t>
            </w:r>
            <w:r>
              <w:rPr>
                <w:rFonts w:asciiTheme="minorHAnsi" w:hAnsiTheme="minorHAnsi"/>
              </w:rPr>
              <w:t>any</w:t>
            </w:r>
            <w:r w:rsidRPr="005C5227">
              <w:rPr>
                <w:rFonts w:asciiTheme="minorHAnsi" w:hAnsiTheme="minorHAnsi"/>
              </w:rPr>
              <w:t xml:space="preserve"> obligation to activate any minimum number or value of </w:t>
            </w:r>
            <w:r>
              <w:rPr>
                <w:rFonts w:asciiTheme="minorHAnsi" w:hAnsiTheme="minorHAnsi"/>
              </w:rPr>
              <w:t>Goods</w:t>
            </w:r>
            <w:r w:rsidRPr="005C5227">
              <w:rPr>
                <w:rFonts w:asciiTheme="minorHAnsi" w:hAnsiTheme="minorHAnsi"/>
              </w:rPr>
              <w:t>.</w:t>
            </w:r>
          </w:p>
        </w:tc>
      </w:tr>
      <w:tr w:rsidR="002875F9" w:rsidRPr="00077ECD" w14:paraId="6860BD04" w14:textId="77777777" w:rsidTr="00AC2C5E">
        <w:tc>
          <w:tcPr>
            <w:tcW w:w="417" w:type="pct"/>
            <w:hideMark/>
          </w:tcPr>
          <w:p w14:paraId="52CA2684" w14:textId="1EB8A13E" w:rsidR="002875F9" w:rsidRPr="00077ECD" w:rsidRDefault="00AC2C5E" w:rsidP="00AC2C5E">
            <w:pPr>
              <w:spacing w:before="20"/>
              <w:jc w:val="both"/>
              <w:rPr>
                <w:rFonts w:asciiTheme="minorHAnsi" w:hAnsiTheme="minorHAnsi"/>
                <w:color w:val="0E82E2"/>
              </w:rPr>
            </w:pPr>
            <w:r>
              <w:rPr>
                <w:rFonts w:asciiTheme="minorHAnsi" w:hAnsiTheme="minorHAnsi"/>
                <w:color w:val="0000FF"/>
              </w:rPr>
              <w:t>B</w:t>
            </w:r>
            <w:r w:rsidR="002875F9" w:rsidRPr="001D21E9">
              <w:rPr>
                <w:rFonts w:asciiTheme="minorHAnsi" w:hAnsiTheme="minorHAnsi"/>
                <w:color w:val="0000FF"/>
              </w:rPr>
              <w:t>.</w:t>
            </w:r>
          </w:p>
        </w:tc>
        <w:tc>
          <w:tcPr>
            <w:tcW w:w="4583" w:type="pct"/>
          </w:tcPr>
          <w:p w14:paraId="30347B08" w14:textId="77777777" w:rsidR="002875F9" w:rsidRPr="00077ECD" w:rsidRDefault="002875F9" w:rsidP="00AC2C5E">
            <w:pPr>
              <w:jc w:val="both"/>
              <w:rPr>
                <w:rFonts w:asciiTheme="minorHAnsi" w:hAnsiTheme="minorHAnsi"/>
              </w:rPr>
            </w:pPr>
            <w:r w:rsidRPr="005C5227">
              <w:rPr>
                <w:rFonts w:asciiTheme="minorHAnsi" w:hAnsiTheme="minorHAnsi"/>
              </w:rPr>
              <w:t xml:space="preserve">A notification by the Framework Client to the Contractor to activate the </w:t>
            </w:r>
            <w:r>
              <w:rPr>
                <w:rFonts w:asciiTheme="minorHAnsi" w:hAnsiTheme="minorHAnsi"/>
              </w:rPr>
              <w:t>supply</w:t>
            </w:r>
            <w:r w:rsidRPr="005C5227">
              <w:rPr>
                <w:rFonts w:asciiTheme="minorHAnsi" w:hAnsiTheme="minorHAnsi"/>
              </w:rPr>
              <w:t xml:space="preserve"> of </w:t>
            </w:r>
            <w:r>
              <w:rPr>
                <w:rFonts w:asciiTheme="minorHAnsi" w:hAnsiTheme="minorHAnsi"/>
              </w:rPr>
              <w:t>Goods</w:t>
            </w:r>
            <w:r w:rsidRPr="005C5227">
              <w:rPr>
                <w:rFonts w:asciiTheme="minorHAnsi" w:hAnsiTheme="minorHAnsi"/>
              </w:rPr>
              <w:t xml:space="preserve"> for the purposes of this Clause 23 shall be in the form set out at Schedule E to this Agreement</w:t>
            </w:r>
            <w:r>
              <w:rPr>
                <w:rFonts w:asciiTheme="minorHAnsi" w:hAnsiTheme="minorHAnsi"/>
              </w:rPr>
              <w:t xml:space="preserve"> (the “Notification to Activate Goods Form” or “NAGF”)</w:t>
            </w:r>
            <w:r w:rsidRPr="005C5227">
              <w:rPr>
                <w:rFonts w:asciiTheme="minorHAnsi" w:hAnsiTheme="minorHAnsi"/>
              </w:rPr>
              <w:t xml:space="preserve"> signed by the Framework Client and served on the Contractor.</w:t>
            </w:r>
          </w:p>
        </w:tc>
      </w:tr>
      <w:tr w:rsidR="002875F9" w:rsidRPr="00077ECD" w14:paraId="5D3C71C7" w14:textId="77777777" w:rsidTr="00AC2C5E">
        <w:tc>
          <w:tcPr>
            <w:tcW w:w="417" w:type="pct"/>
            <w:hideMark/>
          </w:tcPr>
          <w:p w14:paraId="62403DDC" w14:textId="160CEA18" w:rsidR="002875F9" w:rsidRPr="00077ECD" w:rsidRDefault="00AC2C5E" w:rsidP="00AC2C5E">
            <w:pPr>
              <w:spacing w:before="20"/>
              <w:jc w:val="both"/>
              <w:rPr>
                <w:rFonts w:asciiTheme="minorHAnsi" w:hAnsiTheme="minorHAnsi"/>
                <w:color w:val="0E82E2"/>
              </w:rPr>
            </w:pPr>
            <w:r>
              <w:rPr>
                <w:rFonts w:asciiTheme="minorHAnsi" w:hAnsiTheme="minorHAnsi"/>
                <w:color w:val="0000FF"/>
              </w:rPr>
              <w:t>C</w:t>
            </w:r>
            <w:r w:rsidR="002875F9" w:rsidRPr="001D21E9">
              <w:rPr>
                <w:rFonts w:asciiTheme="minorHAnsi" w:hAnsiTheme="minorHAnsi"/>
                <w:color w:val="0000FF"/>
              </w:rPr>
              <w:t>.</w:t>
            </w:r>
          </w:p>
        </w:tc>
        <w:tc>
          <w:tcPr>
            <w:tcW w:w="4583" w:type="pct"/>
            <w:hideMark/>
          </w:tcPr>
          <w:p w14:paraId="559200FB" w14:textId="77777777" w:rsidR="002875F9" w:rsidRPr="00077ECD" w:rsidRDefault="002875F9" w:rsidP="00AC2C5E">
            <w:pPr>
              <w:jc w:val="both"/>
              <w:rPr>
                <w:rFonts w:asciiTheme="minorHAnsi" w:hAnsiTheme="minorHAnsi"/>
              </w:rPr>
            </w:pPr>
            <w:r w:rsidRPr="005C5227">
              <w:rPr>
                <w:rFonts w:asciiTheme="minorHAnsi" w:hAnsiTheme="minorHAnsi"/>
              </w:rPr>
              <w:t xml:space="preserve">Unless and until a </w:t>
            </w:r>
            <w:r>
              <w:rPr>
                <w:rFonts w:asciiTheme="minorHAnsi" w:hAnsiTheme="minorHAnsi"/>
              </w:rPr>
              <w:t>NAGF</w:t>
            </w:r>
            <w:r w:rsidRPr="005C5227">
              <w:rPr>
                <w:rFonts w:asciiTheme="minorHAnsi" w:hAnsiTheme="minorHAnsi"/>
              </w:rPr>
              <w:t xml:space="preserve"> is executed</w:t>
            </w:r>
            <w:r>
              <w:rPr>
                <w:rFonts w:asciiTheme="minorHAnsi" w:hAnsiTheme="minorHAnsi"/>
              </w:rPr>
              <w:t xml:space="preserve"> and served</w:t>
            </w:r>
            <w:r w:rsidRPr="005C5227">
              <w:rPr>
                <w:rFonts w:asciiTheme="minorHAnsi" w:hAnsiTheme="minorHAnsi"/>
              </w:rPr>
              <w:t xml:space="preserve"> in accordance with this Clause 23 by a Framework Client, discussions, submissions and negotiations between a Framework Client and the Contractor regarding the </w:t>
            </w:r>
            <w:r>
              <w:rPr>
                <w:rFonts w:asciiTheme="minorHAnsi" w:hAnsiTheme="minorHAnsi"/>
              </w:rPr>
              <w:t>supply</w:t>
            </w:r>
            <w:r w:rsidRPr="005C5227">
              <w:rPr>
                <w:rFonts w:asciiTheme="minorHAnsi" w:hAnsiTheme="minorHAnsi"/>
              </w:rPr>
              <w:t xml:space="preserve"> of the </w:t>
            </w:r>
            <w:r>
              <w:rPr>
                <w:rFonts w:asciiTheme="minorHAnsi" w:hAnsiTheme="minorHAnsi"/>
              </w:rPr>
              <w:t>Goods</w:t>
            </w:r>
            <w:r w:rsidRPr="005C5227">
              <w:rPr>
                <w:rFonts w:asciiTheme="minorHAnsi" w:hAnsiTheme="minorHAnsi"/>
              </w:rPr>
              <w:t xml:space="preserve"> by the Contractor shall be treated as non-contractual and shall not create binding obligations on the parties.</w:t>
            </w:r>
            <w:r>
              <w:rPr>
                <w:rFonts w:asciiTheme="minorHAnsi" w:hAnsiTheme="minorHAnsi"/>
              </w:rPr>
              <w:t xml:space="preserve"> </w:t>
            </w:r>
            <w:r w:rsidRPr="005C5227">
              <w:rPr>
                <w:rFonts w:asciiTheme="minorHAnsi" w:hAnsiTheme="minorHAnsi"/>
              </w:rPr>
              <w:t xml:space="preserve"> Upon </w:t>
            </w:r>
            <w:r>
              <w:rPr>
                <w:rFonts w:asciiTheme="minorHAnsi" w:hAnsiTheme="minorHAnsi"/>
              </w:rPr>
              <w:t>execution</w:t>
            </w:r>
            <w:r w:rsidRPr="005C5227">
              <w:rPr>
                <w:rFonts w:asciiTheme="minorHAnsi" w:hAnsiTheme="minorHAnsi"/>
              </w:rPr>
              <w:t xml:space="preserve"> by the Contractor of the </w:t>
            </w:r>
            <w:r>
              <w:rPr>
                <w:rFonts w:asciiTheme="minorHAnsi" w:hAnsiTheme="minorHAnsi"/>
              </w:rPr>
              <w:t>NAGF</w:t>
            </w:r>
            <w:r w:rsidRPr="005C5227">
              <w:rPr>
                <w:rFonts w:asciiTheme="minorHAnsi" w:hAnsiTheme="minorHAnsi"/>
              </w:rPr>
              <w:t xml:space="preserve">, the Contractor shall comply with all obligations under the Framework Contract and the Confidentiality Agreement for the benefit of the Framework Client as if references to the Client </w:t>
            </w:r>
            <w:r w:rsidRPr="004E67B8">
              <w:rPr>
                <w:rFonts w:asciiTheme="minorHAnsi" w:hAnsiTheme="minorHAnsi"/>
                <w:szCs w:val="22"/>
              </w:rPr>
              <w:t xml:space="preserve">in the Framework Contract and the Confidentiality Agreement were references to the Framework Client and, for these purposes, the </w:t>
            </w:r>
            <w:r>
              <w:rPr>
                <w:rFonts w:asciiTheme="minorHAnsi" w:hAnsiTheme="minorHAnsi"/>
                <w:szCs w:val="22"/>
              </w:rPr>
              <w:t>NAGF</w:t>
            </w:r>
            <w:r w:rsidRPr="004E67B8">
              <w:rPr>
                <w:rFonts w:asciiTheme="minorHAnsi" w:hAnsiTheme="minorHAnsi"/>
                <w:szCs w:val="22"/>
              </w:rPr>
              <w:t xml:space="preserve">, the Framework Contract and the Confidentiality Agreement shall together constitute the “Client Contract”.  </w:t>
            </w:r>
          </w:p>
        </w:tc>
      </w:tr>
      <w:tr w:rsidR="002875F9" w:rsidRPr="00077ECD" w14:paraId="606C5099" w14:textId="77777777" w:rsidTr="00AC2C5E">
        <w:tc>
          <w:tcPr>
            <w:tcW w:w="417" w:type="pct"/>
            <w:hideMark/>
          </w:tcPr>
          <w:p w14:paraId="72E5BBE7" w14:textId="12C1E87D" w:rsidR="002875F9" w:rsidRPr="00077ECD" w:rsidRDefault="00AC2C5E" w:rsidP="00AC2C5E">
            <w:pPr>
              <w:spacing w:before="20"/>
              <w:jc w:val="both"/>
              <w:rPr>
                <w:rFonts w:asciiTheme="minorHAnsi" w:hAnsiTheme="minorHAnsi"/>
                <w:color w:val="0E82E2"/>
              </w:rPr>
            </w:pPr>
            <w:r>
              <w:rPr>
                <w:rFonts w:asciiTheme="minorHAnsi" w:hAnsiTheme="minorHAnsi"/>
                <w:color w:val="0000FF"/>
              </w:rPr>
              <w:t>D</w:t>
            </w:r>
            <w:r w:rsidR="002875F9" w:rsidRPr="001D21E9">
              <w:rPr>
                <w:rFonts w:asciiTheme="minorHAnsi" w:hAnsiTheme="minorHAnsi"/>
                <w:color w:val="0000FF"/>
              </w:rPr>
              <w:t>.</w:t>
            </w:r>
          </w:p>
        </w:tc>
        <w:tc>
          <w:tcPr>
            <w:tcW w:w="4583" w:type="pct"/>
            <w:hideMark/>
          </w:tcPr>
          <w:p w14:paraId="72667A3C" w14:textId="77777777" w:rsidR="002875F9" w:rsidRPr="00077ECD" w:rsidRDefault="002875F9" w:rsidP="00AC2C5E">
            <w:pPr>
              <w:jc w:val="both"/>
              <w:rPr>
                <w:rFonts w:asciiTheme="minorHAnsi" w:hAnsiTheme="minorHAnsi"/>
              </w:rPr>
            </w:pPr>
            <w:r w:rsidRPr="005C5227">
              <w:rPr>
                <w:rFonts w:asciiTheme="minorHAnsi" w:hAnsiTheme="minorHAnsi"/>
              </w:rPr>
              <w:t xml:space="preserve">The Contractor will notify the Client of the activation of the purchase of </w:t>
            </w:r>
            <w:r>
              <w:rPr>
                <w:rFonts w:asciiTheme="minorHAnsi" w:hAnsiTheme="minorHAnsi"/>
              </w:rPr>
              <w:t>Goods</w:t>
            </w:r>
            <w:r w:rsidRPr="005C5227">
              <w:rPr>
                <w:rFonts w:asciiTheme="minorHAnsi" w:hAnsiTheme="minorHAnsi"/>
              </w:rPr>
              <w:t xml:space="preserve"> by a Framework Client and agrees to make such returns in relation to a Client Contract as may be reasonably requested by the Client from time to time.</w:t>
            </w:r>
          </w:p>
        </w:tc>
      </w:tr>
      <w:tr w:rsidR="002875F9" w:rsidRPr="00077ECD" w14:paraId="4F73B71D" w14:textId="77777777" w:rsidTr="00AC2C5E">
        <w:tc>
          <w:tcPr>
            <w:tcW w:w="417" w:type="pct"/>
            <w:hideMark/>
          </w:tcPr>
          <w:p w14:paraId="365CE0B7" w14:textId="5E3CBE18" w:rsidR="002875F9" w:rsidRPr="00077ECD" w:rsidRDefault="00AC2C5E" w:rsidP="00AC2C5E">
            <w:pPr>
              <w:spacing w:before="20"/>
              <w:jc w:val="both"/>
              <w:rPr>
                <w:rFonts w:asciiTheme="minorHAnsi" w:hAnsiTheme="minorHAnsi"/>
                <w:color w:val="0E82E2"/>
              </w:rPr>
            </w:pPr>
            <w:r>
              <w:rPr>
                <w:rFonts w:asciiTheme="minorHAnsi" w:hAnsiTheme="minorHAnsi"/>
                <w:color w:val="0000FF"/>
              </w:rPr>
              <w:t>E</w:t>
            </w:r>
            <w:r w:rsidR="002875F9" w:rsidRPr="001D21E9">
              <w:rPr>
                <w:rFonts w:asciiTheme="minorHAnsi" w:hAnsiTheme="minorHAnsi"/>
                <w:color w:val="0000FF"/>
              </w:rPr>
              <w:t>.</w:t>
            </w:r>
          </w:p>
        </w:tc>
        <w:tc>
          <w:tcPr>
            <w:tcW w:w="4583" w:type="pct"/>
            <w:hideMark/>
          </w:tcPr>
          <w:p w14:paraId="24258BDF" w14:textId="77777777" w:rsidR="002875F9" w:rsidRPr="00077ECD" w:rsidRDefault="002875F9" w:rsidP="00AC2C5E">
            <w:pPr>
              <w:jc w:val="both"/>
              <w:rPr>
                <w:rFonts w:asciiTheme="minorHAnsi" w:hAnsiTheme="minorHAnsi"/>
              </w:rPr>
            </w:pPr>
            <w:r w:rsidRPr="005C5227">
              <w:rPr>
                <w:rFonts w:asciiTheme="minorHAnsi" w:hAnsiTheme="minorHAnsi"/>
              </w:rPr>
              <w:t>The Contractor acknowledges that</w:t>
            </w:r>
            <w:r>
              <w:rPr>
                <w:rFonts w:asciiTheme="minorHAnsi" w:hAnsiTheme="minorHAnsi"/>
              </w:rPr>
              <w:t xml:space="preserve">, </w:t>
            </w:r>
            <w:r w:rsidRPr="005C5227">
              <w:rPr>
                <w:rFonts w:asciiTheme="minorHAnsi" w:hAnsiTheme="minorHAnsi"/>
              </w:rPr>
              <w:t xml:space="preserve">upon activation of the </w:t>
            </w:r>
            <w:r>
              <w:rPr>
                <w:rFonts w:asciiTheme="minorHAnsi" w:hAnsiTheme="minorHAnsi"/>
              </w:rPr>
              <w:t>supply of Goods</w:t>
            </w:r>
            <w:r w:rsidRPr="005C5227">
              <w:rPr>
                <w:rFonts w:asciiTheme="minorHAnsi" w:hAnsiTheme="minorHAnsi"/>
              </w:rPr>
              <w:t xml:space="preserve"> in accordance with the </w:t>
            </w:r>
            <w:r>
              <w:rPr>
                <w:rFonts w:asciiTheme="minorHAnsi" w:hAnsiTheme="minorHAnsi"/>
              </w:rPr>
              <w:t>NAGF,</w:t>
            </w:r>
            <w:r w:rsidRPr="005C5227">
              <w:rPr>
                <w:rFonts w:asciiTheme="minorHAnsi" w:hAnsiTheme="minorHAnsi"/>
              </w:rPr>
              <w:t xml:space="preserve"> the obligations of the Framework Client under the Contract are a matter for the Framework Client and that the Client shall have no liability or obligation for or in respect of any default by a Framework Client. </w:t>
            </w:r>
            <w:r>
              <w:rPr>
                <w:rFonts w:asciiTheme="minorHAnsi" w:hAnsiTheme="minorHAnsi"/>
              </w:rPr>
              <w:t xml:space="preserve"> </w:t>
            </w:r>
            <w:r w:rsidRPr="005C5227">
              <w:rPr>
                <w:rFonts w:asciiTheme="minorHAnsi" w:hAnsiTheme="minorHAnsi"/>
              </w:rPr>
              <w:t xml:space="preserve">However, the Contractor shall notify the Client of any event of default and the Client </w:t>
            </w:r>
            <w:r>
              <w:rPr>
                <w:rFonts w:asciiTheme="minorHAnsi" w:hAnsiTheme="minorHAnsi"/>
              </w:rPr>
              <w:t>may</w:t>
            </w:r>
            <w:r w:rsidRPr="005C5227">
              <w:rPr>
                <w:rFonts w:asciiTheme="minorHAnsi" w:hAnsiTheme="minorHAnsi"/>
              </w:rPr>
              <w:t>, but without obligation, seek to assist in seeking compliance with the Client Contract by the Framework Client concerned provided always that nothing in this Clause 23F shall imply or import any financial obligations on or any commitment by the Client of resources or materials.</w:t>
            </w:r>
          </w:p>
        </w:tc>
      </w:tr>
      <w:tr w:rsidR="002875F9" w:rsidRPr="00077ECD" w14:paraId="48731C63" w14:textId="77777777" w:rsidTr="00AC2C5E">
        <w:tc>
          <w:tcPr>
            <w:tcW w:w="417" w:type="pct"/>
            <w:hideMark/>
          </w:tcPr>
          <w:p w14:paraId="2544A9DB" w14:textId="7F2ECA61" w:rsidR="002875F9" w:rsidRPr="00077ECD" w:rsidRDefault="00AC2C5E" w:rsidP="00AC2C5E">
            <w:pPr>
              <w:spacing w:before="20"/>
              <w:jc w:val="both"/>
              <w:rPr>
                <w:rFonts w:asciiTheme="minorHAnsi" w:hAnsiTheme="minorHAnsi"/>
                <w:color w:val="0E82E2"/>
              </w:rPr>
            </w:pPr>
            <w:r>
              <w:rPr>
                <w:rFonts w:asciiTheme="minorHAnsi" w:hAnsiTheme="minorHAnsi"/>
                <w:color w:val="0000FF"/>
              </w:rPr>
              <w:t>F</w:t>
            </w:r>
            <w:r w:rsidR="002875F9" w:rsidRPr="001D21E9">
              <w:rPr>
                <w:rFonts w:asciiTheme="minorHAnsi" w:hAnsiTheme="minorHAnsi"/>
                <w:color w:val="0000FF"/>
              </w:rPr>
              <w:t>.</w:t>
            </w:r>
          </w:p>
        </w:tc>
        <w:tc>
          <w:tcPr>
            <w:tcW w:w="4583" w:type="pct"/>
            <w:hideMark/>
          </w:tcPr>
          <w:p w14:paraId="5634F3A0" w14:textId="77777777" w:rsidR="002875F9" w:rsidRPr="00077ECD" w:rsidRDefault="002875F9" w:rsidP="00AC2C5E">
            <w:pPr>
              <w:jc w:val="both"/>
              <w:rPr>
                <w:rFonts w:asciiTheme="minorHAnsi" w:hAnsiTheme="minorHAnsi"/>
              </w:rPr>
            </w:pPr>
            <w:r w:rsidRPr="005C5227">
              <w:rPr>
                <w:rFonts w:asciiTheme="minorHAnsi" w:hAnsiTheme="minorHAnsi"/>
              </w:rPr>
              <w:t xml:space="preserve">Any of the Client or Framework Client’s premises made available from time to time to the Contractor by the Client or Framework Client in connection with this Agreement, shall be made available to the Contractor on a non-exclusive licence basis and shall be used by the Contractor solely for the purpose of performing its obligations under this Agreement. </w:t>
            </w:r>
            <w:r>
              <w:rPr>
                <w:rFonts w:asciiTheme="minorHAnsi" w:hAnsiTheme="minorHAnsi"/>
              </w:rPr>
              <w:t xml:space="preserve"> </w:t>
            </w:r>
            <w:r w:rsidRPr="005C5227">
              <w:rPr>
                <w:rFonts w:asciiTheme="minorHAnsi" w:hAnsiTheme="minorHAnsi"/>
              </w:rPr>
              <w:t>The Contractor shall have use of such premises as licensee and shall vacate the same on completion, termination or abandonment of this Agreement.</w:t>
            </w:r>
          </w:p>
        </w:tc>
      </w:tr>
    </w:tbl>
    <w:p w14:paraId="0314E4F3" w14:textId="36EF2775" w:rsidR="002875F9" w:rsidRPr="00077ECD" w:rsidRDefault="00AC2C5E" w:rsidP="002875F9">
      <w:pPr>
        <w:pStyle w:val="Heading2"/>
        <w:keepNext w:val="0"/>
        <w:jc w:val="both"/>
        <w:rPr>
          <w:rFonts w:asciiTheme="minorHAnsi" w:hAnsiTheme="minorHAnsi"/>
        </w:rPr>
      </w:pPr>
      <w:r>
        <w:rPr>
          <w:rFonts w:asciiTheme="minorHAnsi" w:hAnsiTheme="minorHAnsi"/>
        </w:rPr>
        <w:br w:type="textWrapping" w:clear="all"/>
      </w:r>
      <w:r w:rsidR="002875F9" w:rsidRPr="005C5227">
        <w:rPr>
          <w:rFonts w:asciiTheme="minorHAnsi" w:hAnsiTheme="minorHAnsi"/>
        </w:rPr>
        <w:t>2</w:t>
      </w:r>
      <w:r w:rsidR="0054772B">
        <w:rPr>
          <w:rFonts w:asciiTheme="minorHAnsi" w:hAnsiTheme="minorHAnsi"/>
        </w:rPr>
        <w:t>4</w:t>
      </w:r>
      <w:r w:rsidR="002875F9" w:rsidRPr="005C5227">
        <w:rPr>
          <w:rFonts w:asciiTheme="minorHAnsi" w:hAnsiTheme="minorHAnsi"/>
        </w:rPr>
        <w:t>.</w:t>
      </w:r>
      <w:r w:rsidR="002875F9" w:rsidRPr="005C5227">
        <w:rPr>
          <w:rFonts w:asciiTheme="minorHAnsi" w:hAnsiTheme="minorHAnsi"/>
        </w:rPr>
        <w:tab/>
        <w:t>Non Solicitation</w:t>
      </w:r>
    </w:p>
    <w:tbl>
      <w:tblPr>
        <w:tblW w:w="5000" w:type="pct"/>
        <w:tblLook w:val="01E0" w:firstRow="1" w:lastRow="1" w:firstColumn="1" w:lastColumn="1" w:noHBand="0" w:noVBand="0"/>
      </w:tblPr>
      <w:tblGrid>
        <w:gridCol w:w="937"/>
        <w:gridCol w:w="8089"/>
      </w:tblGrid>
      <w:tr w:rsidR="002875F9" w:rsidRPr="00077ECD" w14:paraId="1676C65E" w14:textId="77777777" w:rsidTr="002875F9">
        <w:tc>
          <w:tcPr>
            <w:tcW w:w="519" w:type="pct"/>
          </w:tcPr>
          <w:p w14:paraId="539FEFBB" w14:textId="77777777" w:rsidR="002875F9" w:rsidRPr="00077ECD" w:rsidRDefault="002875F9" w:rsidP="002875F9">
            <w:pPr>
              <w:spacing w:before="20"/>
              <w:jc w:val="both"/>
              <w:rPr>
                <w:rFonts w:asciiTheme="minorHAnsi" w:hAnsiTheme="minorHAnsi"/>
              </w:rPr>
            </w:pPr>
            <w:r w:rsidRPr="005C5227">
              <w:rPr>
                <w:rFonts w:asciiTheme="minorHAnsi" w:hAnsiTheme="minorHAnsi"/>
                <w:color w:val="0000FF"/>
              </w:rPr>
              <w:t>A.</w:t>
            </w:r>
          </w:p>
        </w:tc>
        <w:tc>
          <w:tcPr>
            <w:tcW w:w="4481" w:type="pct"/>
          </w:tcPr>
          <w:p w14:paraId="39BCAE48" w14:textId="77777777" w:rsidR="002875F9" w:rsidRPr="00077ECD" w:rsidRDefault="002875F9" w:rsidP="002875F9">
            <w:pPr>
              <w:jc w:val="both"/>
              <w:rPr>
                <w:rFonts w:asciiTheme="minorHAnsi" w:hAnsiTheme="minorHAnsi"/>
              </w:rPr>
            </w:pPr>
            <w:r w:rsidRPr="005C5227">
              <w:rPr>
                <w:rFonts w:asciiTheme="minorHAnsi" w:hAnsiTheme="minorHAnsi"/>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65A4BF31" w14:textId="3E608742" w:rsidR="002875F9" w:rsidRPr="00077ECD" w:rsidRDefault="002875F9" w:rsidP="002875F9">
      <w:pPr>
        <w:pStyle w:val="Heading2"/>
        <w:jc w:val="both"/>
        <w:rPr>
          <w:rFonts w:asciiTheme="minorHAnsi" w:hAnsiTheme="minorHAnsi"/>
        </w:rPr>
      </w:pPr>
      <w:r w:rsidRPr="005C5227">
        <w:rPr>
          <w:rFonts w:asciiTheme="minorHAnsi" w:hAnsiTheme="minorHAnsi"/>
        </w:rPr>
        <w:t>2</w:t>
      </w:r>
      <w:r w:rsidR="0054772B">
        <w:rPr>
          <w:rFonts w:asciiTheme="minorHAnsi" w:hAnsiTheme="minorHAnsi"/>
        </w:rPr>
        <w:t>5</w:t>
      </w:r>
      <w:r w:rsidRPr="005C5227">
        <w:rPr>
          <w:rFonts w:asciiTheme="minorHAnsi" w:hAnsiTheme="minorHAnsi"/>
        </w:rPr>
        <w:t>.</w:t>
      </w:r>
      <w:r w:rsidRPr="005C5227">
        <w:rPr>
          <w:rFonts w:asciiTheme="minorHAnsi" w:hAnsiTheme="minorHAnsi"/>
        </w:rPr>
        <w:tab/>
        <w:t>Change Control Procedure</w:t>
      </w:r>
    </w:p>
    <w:tbl>
      <w:tblPr>
        <w:tblW w:w="5000" w:type="pct"/>
        <w:tblLook w:val="01E0" w:firstRow="1" w:lastRow="1" w:firstColumn="1" w:lastColumn="1" w:noHBand="0" w:noVBand="0"/>
      </w:tblPr>
      <w:tblGrid>
        <w:gridCol w:w="937"/>
        <w:gridCol w:w="8089"/>
      </w:tblGrid>
      <w:tr w:rsidR="002875F9" w:rsidRPr="00077ECD" w14:paraId="27D5765B" w14:textId="77777777" w:rsidTr="002875F9">
        <w:tc>
          <w:tcPr>
            <w:tcW w:w="519" w:type="pct"/>
          </w:tcPr>
          <w:p w14:paraId="7C4799BB" w14:textId="77777777" w:rsidR="002875F9" w:rsidRPr="00077ECD" w:rsidRDefault="002875F9" w:rsidP="002875F9">
            <w:pPr>
              <w:spacing w:before="20"/>
              <w:jc w:val="both"/>
              <w:rPr>
                <w:rFonts w:asciiTheme="minorHAnsi" w:hAnsiTheme="minorHAnsi"/>
              </w:rPr>
            </w:pPr>
            <w:r w:rsidRPr="005C5227">
              <w:rPr>
                <w:rFonts w:asciiTheme="minorHAnsi" w:hAnsiTheme="minorHAnsi"/>
                <w:color w:val="0000FF"/>
              </w:rPr>
              <w:t>A.</w:t>
            </w:r>
          </w:p>
        </w:tc>
        <w:tc>
          <w:tcPr>
            <w:tcW w:w="4481" w:type="pct"/>
          </w:tcPr>
          <w:p w14:paraId="61E1A074" w14:textId="77777777" w:rsidR="002875F9" w:rsidRPr="00077ECD" w:rsidRDefault="002875F9" w:rsidP="002875F9">
            <w:pPr>
              <w:jc w:val="both"/>
              <w:rPr>
                <w:rFonts w:asciiTheme="minorHAnsi" w:hAnsiTheme="minorHAnsi"/>
              </w:rPr>
            </w:pPr>
            <w:r w:rsidRPr="005C5227">
              <w:rPr>
                <w:rFonts w:asciiTheme="minorHAnsi" w:hAnsiTheme="minorHAnsi"/>
              </w:rPr>
              <w:t xml:space="preserve">At any time during the </w:t>
            </w:r>
            <w:r>
              <w:rPr>
                <w:rFonts w:asciiTheme="minorHAnsi" w:hAnsiTheme="minorHAnsi"/>
              </w:rPr>
              <w:t>T</w:t>
            </w:r>
            <w:r w:rsidRPr="005C5227">
              <w:rPr>
                <w:rFonts w:asciiTheme="minorHAnsi" w:hAnsiTheme="minorHAnsi"/>
              </w:rPr>
              <w:t>erm of this Agreement, either Party may propose a change or changes to any part or parts of this Agreement.</w:t>
            </w:r>
          </w:p>
        </w:tc>
      </w:tr>
      <w:tr w:rsidR="002875F9" w:rsidRPr="00077ECD" w14:paraId="6A0366E0" w14:textId="77777777" w:rsidTr="002875F9">
        <w:tc>
          <w:tcPr>
            <w:tcW w:w="519" w:type="pct"/>
          </w:tcPr>
          <w:p w14:paraId="432A5055" w14:textId="77777777" w:rsidR="002875F9" w:rsidRPr="00077ECD" w:rsidRDefault="002875F9" w:rsidP="002875F9">
            <w:pPr>
              <w:spacing w:before="20"/>
              <w:jc w:val="both"/>
              <w:rPr>
                <w:rFonts w:asciiTheme="minorHAnsi" w:hAnsiTheme="minorHAnsi"/>
              </w:rPr>
            </w:pPr>
            <w:r w:rsidRPr="005C5227">
              <w:rPr>
                <w:rFonts w:asciiTheme="minorHAnsi" w:hAnsiTheme="minorHAnsi"/>
                <w:color w:val="0000FF"/>
              </w:rPr>
              <w:t>B.</w:t>
            </w:r>
          </w:p>
        </w:tc>
        <w:tc>
          <w:tcPr>
            <w:tcW w:w="4481" w:type="pct"/>
          </w:tcPr>
          <w:p w14:paraId="4958AD76" w14:textId="77777777" w:rsidR="002875F9" w:rsidRPr="00077ECD" w:rsidRDefault="002875F9" w:rsidP="002875F9">
            <w:pPr>
              <w:jc w:val="both"/>
              <w:rPr>
                <w:rFonts w:asciiTheme="minorHAnsi" w:hAnsiTheme="minorHAnsi"/>
              </w:rPr>
            </w:pPr>
            <w:r w:rsidRPr="005C5227">
              <w:rPr>
                <w:rFonts w:asciiTheme="minorHAnsi" w:hAnsiTheme="minorHAnsi"/>
              </w:rPr>
              <w:t>The change control procedures set out in this Schedule will apply to all changes irrespective of whether the Contractor or the Client proposes the change.</w:t>
            </w:r>
          </w:p>
        </w:tc>
      </w:tr>
      <w:tr w:rsidR="002875F9" w:rsidRPr="00077ECD" w14:paraId="74542A20" w14:textId="77777777" w:rsidTr="002875F9">
        <w:tc>
          <w:tcPr>
            <w:tcW w:w="519" w:type="pct"/>
          </w:tcPr>
          <w:p w14:paraId="1F8E8581" w14:textId="77777777" w:rsidR="002875F9" w:rsidRPr="00077ECD" w:rsidRDefault="002875F9" w:rsidP="002875F9">
            <w:pPr>
              <w:spacing w:before="20"/>
              <w:jc w:val="both"/>
              <w:rPr>
                <w:rFonts w:asciiTheme="minorHAnsi" w:hAnsiTheme="minorHAnsi"/>
              </w:rPr>
            </w:pPr>
            <w:r w:rsidRPr="005C5227">
              <w:rPr>
                <w:rFonts w:asciiTheme="minorHAnsi" w:hAnsiTheme="minorHAnsi"/>
                <w:color w:val="0000FF"/>
              </w:rPr>
              <w:lastRenderedPageBreak/>
              <w:t>C.</w:t>
            </w:r>
          </w:p>
        </w:tc>
        <w:tc>
          <w:tcPr>
            <w:tcW w:w="4481" w:type="pct"/>
          </w:tcPr>
          <w:p w14:paraId="39A46F72" w14:textId="77777777" w:rsidR="002875F9" w:rsidRPr="00077ECD" w:rsidRDefault="002875F9" w:rsidP="002875F9">
            <w:pPr>
              <w:jc w:val="both"/>
              <w:rPr>
                <w:rFonts w:asciiTheme="minorHAnsi" w:hAnsiTheme="minorHAnsi"/>
              </w:rPr>
            </w:pPr>
            <w:r w:rsidRPr="005C5227">
              <w:rPr>
                <w:rFonts w:asciiTheme="minorHAnsi" w:hAnsiTheme="minorHAnsi"/>
              </w:rPr>
              <w:t>A change control notice (“Change Control Notice”) shall be prepared for all change requests. The Change Control Notice will provide an outline description of the change requested, the rationale for the change, the effect that the change will have on the</w:t>
            </w:r>
            <w:r>
              <w:rPr>
                <w:rFonts w:asciiTheme="minorHAnsi" w:hAnsiTheme="minorHAnsi"/>
              </w:rPr>
              <w:t xml:space="preserve"> </w:t>
            </w:r>
            <w:r>
              <w:rPr>
                <w:szCs w:val="22"/>
              </w:rPr>
              <w:t>supply of the</w:t>
            </w:r>
            <w:r w:rsidRPr="005C5227">
              <w:rPr>
                <w:rFonts w:asciiTheme="minorHAnsi" w:hAnsiTheme="minorHAnsi"/>
              </w:rPr>
              <w:t xml:space="preserve"> </w:t>
            </w:r>
            <w:r>
              <w:rPr>
                <w:rFonts w:asciiTheme="minorHAnsi" w:hAnsiTheme="minorHAnsi"/>
              </w:rPr>
              <w:t>Goods</w:t>
            </w:r>
            <w:r w:rsidRPr="005C5227">
              <w:rPr>
                <w:rFonts w:asciiTheme="minorHAnsi" w:hAnsiTheme="minorHAnsi"/>
              </w:rPr>
              <w:t xml:space="preserve"> (where known) and an estimate of the effort and cost required to prepare an impact assessment (“Impact Assessment”).</w:t>
            </w:r>
          </w:p>
        </w:tc>
      </w:tr>
      <w:tr w:rsidR="002875F9" w:rsidRPr="00077ECD" w14:paraId="712B6D94" w14:textId="77777777" w:rsidTr="002875F9">
        <w:tc>
          <w:tcPr>
            <w:tcW w:w="519" w:type="pct"/>
          </w:tcPr>
          <w:p w14:paraId="5BE0F2ED" w14:textId="77777777" w:rsidR="002875F9" w:rsidRPr="00077ECD" w:rsidRDefault="002875F9" w:rsidP="002875F9">
            <w:pPr>
              <w:spacing w:before="20"/>
              <w:jc w:val="both"/>
              <w:rPr>
                <w:rFonts w:asciiTheme="minorHAnsi" w:hAnsiTheme="minorHAnsi"/>
              </w:rPr>
            </w:pPr>
            <w:r w:rsidRPr="005C5227">
              <w:rPr>
                <w:rFonts w:asciiTheme="minorHAnsi" w:hAnsiTheme="minorHAnsi"/>
                <w:color w:val="0000FF"/>
              </w:rPr>
              <w:t>D</w:t>
            </w:r>
            <w:r w:rsidRPr="005C5227">
              <w:rPr>
                <w:rFonts w:asciiTheme="minorHAnsi" w:hAnsiTheme="minorHAnsi"/>
              </w:rPr>
              <w:t>.</w:t>
            </w:r>
          </w:p>
        </w:tc>
        <w:tc>
          <w:tcPr>
            <w:tcW w:w="4481" w:type="pct"/>
          </w:tcPr>
          <w:p w14:paraId="5FD45E1D" w14:textId="77777777" w:rsidR="002875F9" w:rsidRPr="00077ECD" w:rsidRDefault="002875F9" w:rsidP="002875F9">
            <w:pPr>
              <w:jc w:val="both"/>
              <w:rPr>
                <w:rFonts w:asciiTheme="minorHAnsi" w:hAnsiTheme="minorHAnsi"/>
              </w:rPr>
            </w:pPr>
            <w:r w:rsidRPr="005C5227">
              <w:rPr>
                <w:rFonts w:asciiTheme="minorHAnsi" w:hAnsiTheme="minorHAnsi"/>
              </w:rPr>
              <w:t>All Change Control Notices proposing changes to this Agreement must be submitted for review to the other Party’s Contact.</w:t>
            </w:r>
          </w:p>
        </w:tc>
      </w:tr>
      <w:tr w:rsidR="002875F9" w:rsidRPr="00077ECD" w14:paraId="65907EBA" w14:textId="77777777" w:rsidTr="002875F9">
        <w:tc>
          <w:tcPr>
            <w:tcW w:w="519" w:type="pct"/>
          </w:tcPr>
          <w:p w14:paraId="2A17A7F3" w14:textId="77777777" w:rsidR="002875F9" w:rsidRPr="00077ECD" w:rsidRDefault="002875F9" w:rsidP="002875F9">
            <w:pPr>
              <w:spacing w:before="20"/>
              <w:jc w:val="both"/>
              <w:rPr>
                <w:rFonts w:asciiTheme="minorHAnsi" w:hAnsiTheme="minorHAnsi"/>
              </w:rPr>
            </w:pPr>
            <w:r w:rsidRPr="005C5227">
              <w:rPr>
                <w:rFonts w:asciiTheme="minorHAnsi" w:hAnsiTheme="minorHAnsi"/>
                <w:color w:val="0000FF"/>
              </w:rPr>
              <w:t>E</w:t>
            </w:r>
            <w:r w:rsidRPr="005C5227">
              <w:rPr>
                <w:rFonts w:asciiTheme="minorHAnsi" w:hAnsiTheme="minorHAnsi"/>
              </w:rPr>
              <w:t>.</w:t>
            </w:r>
          </w:p>
        </w:tc>
        <w:tc>
          <w:tcPr>
            <w:tcW w:w="4481" w:type="pct"/>
          </w:tcPr>
          <w:p w14:paraId="6892DF61" w14:textId="77777777" w:rsidR="002875F9" w:rsidRPr="00077ECD" w:rsidRDefault="002875F9" w:rsidP="002875F9">
            <w:pPr>
              <w:jc w:val="both"/>
              <w:rPr>
                <w:rFonts w:asciiTheme="minorHAnsi" w:hAnsiTheme="minorHAnsi"/>
              </w:rPr>
            </w:pPr>
            <w:r w:rsidRPr="005C5227">
              <w:rPr>
                <w:rFonts w:asciiTheme="minorHAnsi" w:hAnsiTheme="minorHAnsi"/>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2875F9" w:rsidRPr="00077ECD" w14:paraId="714DECD9" w14:textId="77777777" w:rsidTr="002875F9">
        <w:tc>
          <w:tcPr>
            <w:tcW w:w="519" w:type="pct"/>
          </w:tcPr>
          <w:p w14:paraId="735A9463" w14:textId="77777777" w:rsidR="002875F9" w:rsidRPr="00077ECD" w:rsidRDefault="002875F9" w:rsidP="002875F9">
            <w:pPr>
              <w:spacing w:before="20"/>
              <w:jc w:val="both"/>
              <w:rPr>
                <w:rFonts w:asciiTheme="minorHAnsi" w:hAnsiTheme="minorHAnsi"/>
              </w:rPr>
            </w:pPr>
            <w:r w:rsidRPr="005C5227">
              <w:rPr>
                <w:rFonts w:asciiTheme="minorHAnsi" w:hAnsiTheme="minorHAnsi"/>
                <w:color w:val="0000FF"/>
              </w:rPr>
              <w:t>F.</w:t>
            </w:r>
          </w:p>
        </w:tc>
        <w:tc>
          <w:tcPr>
            <w:tcW w:w="4481" w:type="pct"/>
          </w:tcPr>
          <w:p w14:paraId="74FB8C9A" w14:textId="77777777" w:rsidR="002875F9" w:rsidRPr="00077ECD" w:rsidRDefault="002875F9" w:rsidP="002875F9">
            <w:pPr>
              <w:jc w:val="both"/>
              <w:rPr>
                <w:rFonts w:asciiTheme="minorHAnsi" w:hAnsiTheme="minorHAnsi"/>
              </w:rPr>
            </w:pPr>
            <w:r w:rsidRPr="005C5227">
              <w:rPr>
                <w:rFonts w:asciiTheme="minorHAnsi" w:hAnsiTheme="minorHAnsi"/>
              </w:rPr>
              <w:t>On approval of an Impact Assessment, this Agreement and/or the Schedules should be updated and revised as appropriate and in writing.</w:t>
            </w:r>
          </w:p>
        </w:tc>
      </w:tr>
      <w:tr w:rsidR="002875F9" w:rsidRPr="00077ECD" w14:paraId="04CE1D30" w14:textId="77777777" w:rsidTr="002875F9">
        <w:tc>
          <w:tcPr>
            <w:tcW w:w="519" w:type="pct"/>
          </w:tcPr>
          <w:p w14:paraId="5584393E" w14:textId="77777777" w:rsidR="002875F9" w:rsidRPr="00077ECD" w:rsidRDefault="002875F9" w:rsidP="002875F9">
            <w:pPr>
              <w:spacing w:before="20"/>
              <w:jc w:val="both"/>
              <w:rPr>
                <w:rFonts w:asciiTheme="minorHAnsi" w:hAnsiTheme="minorHAnsi"/>
              </w:rPr>
            </w:pPr>
            <w:r w:rsidRPr="005C5227">
              <w:rPr>
                <w:rFonts w:asciiTheme="minorHAnsi" w:hAnsiTheme="minorHAnsi"/>
                <w:color w:val="0000FF"/>
              </w:rPr>
              <w:t>G.</w:t>
            </w:r>
          </w:p>
        </w:tc>
        <w:tc>
          <w:tcPr>
            <w:tcW w:w="4481" w:type="pct"/>
          </w:tcPr>
          <w:p w14:paraId="4C94D577" w14:textId="77777777" w:rsidR="002875F9" w:rsidRPr="00077ECD" w:rsidRDefault="002875F9" w:rsidP="002875F9">
            <w:pPr>
              <w:jc w:val="both"/>
              <w:rPr>
                <w:rFonts w:asciiTheme="minorHAnsi" w:hAnsiTheme="minorHAnsi"/>
              </w:rPr>
            </w:pPr>
            <w:r w:rsidRPr="005C5227">
              <w:rPr>
                <w:rFonts w:asciiTheme="minorHAnsi" w:hAnsiTheme="minorHAnsi"/>
              </w:rPr>
              <w:t>In the event that either Party rejects the Impact Assessment, the change(s) shall not take place and the Parties shall continue to perform their obligations under this Agreement.</w:t>
            </w:r>
          </w:p>
        </w:tc>
      </w:tr>
      <w:tr w:rsidR="002875F9" w:rsidRPr="00077ECD" w14:paraId="42C26F70" w14:textId="77777777" w:rsidTr="002875F9">
        <w:tc>
          <w:tcPr>
            <w:tcW w:w="519" w:type="pct"/>
          </w:tcPr>
          <w:p w14:paraId="72425D93" w14:textId="77777777" w:rsidR="002875F9" w:rsidRPr="00077ECD" w:rsidRDefault="002875F9" w:rsidP="002875F9">
            <w:pPr>
              <w:spacing w:before="20"/>
              <w:jc w:val="both"/>
              <w:rPr>
                <w:rFonts w:asciiTheme="minorHAnsi" w:hAnsiTheme="minorHAnsi"/>
              </w:rPr>
            </w:pPr>
            <w:r w:rsidRPr="005C5227">
              <w:rPr>
                <w:rFonts w:asciiTheme="minorHAnsi" w:hAnsiTheme="minorHAnsi"/>
                <w:color w:val="0000FF"/>
              </w:rPr>
              <w:t>H.</w:t>
            </w:r>
          </w:p>
        </w:tc>
        <w:tc>
          <w:tcPr>
            <w:tcW w:w="4481" w:type="pct"/>
          </w:tcPr>
          <w:p w14:paraId="770CD7DF" w14:textId="77777777" w:rsidR="002875F9" w:rsidRPr="00077ECD" w:rsidRDefault="002875F9" w:rsidP="002875F9">
            <w:pPr>
              <w:jc w:val="both"/>
              <w:rPr>
                <w:rFonts w:asciiTheme="minorHAnsi" w:hAnsiTheme="minorHAnsi"/>
              </w:rPr>
            </w:pPr>
            <w:r w:rsidRPr="005C5227">
              <w:rPr>
                <w:rFonts w:asciiTheme="minorHAnsi" w:hAnsiTheme="minorHAnsi"/>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w:t>
            </w:r>
            <w:r>
              <w:rPr>
                <w:szCs w:val="22"/>
              </w:rPr>
              <w:t xml:space="preserve">supply </w:t>
            </w:r>
            <w:r w:rsidRPr="005C5227">
              <w:rPr>
                <w:rFonts w:asciiTheme="minorHAnsi" w:hAnsiTheme="minorHAnsi"/>
              </w:rPr>
              <w:t xml:space="preserve">of the </w:t>
            </w:r>
            <w:r>
              <w:rPr>
                <w:rFonts w:asciiTheme="minorHAnsi" w:hAnsiTheme="minorHAnsi"/>
              </w:rPr>
              <w:t>Goods</w:t>
            </w:r>
            <w:r w:rsidRPr="005C5227">
              <w:rPr>
                <w:rFonts w:asciiTheme="minorHAnsi" w:hAnsiTheme="minorHAnsi"/>
              </w:rPr>
              <w:t xml:space="preserve"> then the Contractor will not be liable for such delay and will be entitled to an extension of time equal to not less than the period of the delay.</w:t>
            </w:r>
          </w:p>
        </w:tc>
      </w:tr>
    </w:tbl>
    <w:p w14:paraId="3839E50B" w14:textId="56C044C0" w:rsidR="002875F9" w:rsidRPr="004446C0" w:rsidRDefault="002875F9" w:rsidP="002875F9">
      <w:pPr>
        <w:pStyle w:val="Heading2"/>
        <w:keepNext w:val="0"/>
        <w:pageBreakBefore/>
      </w:pPr>
      <w:r w:rsidRPr="00447F8D">
        <w:lastRenderedPageBreak/>
        <w:t>2</w:t>
      </w:r>
      <w:r w:rsidR="0054772B">
        <w:t>6</w:t>
      </w:r>
      <w:r w:rsidRPr="00447F8D">
        <w:t>.</w:t>
      </w:r>
      <w:r w:rsidRPr="00447F8D">
        <w:tab/>
      </w:r>
      <w:r w:rsidRPr="004446C0">
        <w:t>DATA PROTECTION AND SECURITY</w:t>
      </w:r>
    </w:p>
    <w:p w14:paraId="2014AA2B" w14:textId="77777777" w:rsidR="002875F9" w:rsidRPr="004446C0" w:rsidRDefault="002875F9" w:rsidP="002875F9">
      <w:pPr>
        <w:jc w:val="both"/>
      </w:pPr>
    </w:p>
    <w:sdt>
      <w:sdtPr>
        <w:rPr>
          <w:color w:val="FF0000"/>
        </w:rPr>
        <w:id w:val="476121160"/>
        <w:placeholder>
          <w:docPart w:val="C2CB6395A6B44C06A7E15FD2A5B6A8D6"/>
        </w:placeholder>
      </w:sdtPr>
      <w:sdtEndPr/>
      <w:sdtContent>
        <w:p w14:paraId="53D0FEEC" w14:textId="77777777" w:rsidR="002875F9" w:rsidRPr="004446C0" w:rsidRDefault="002875F9" w:rsidP="00DE76A9">
          <w:pPr>
            <w:numPr>
              <w:ilvl w:val="0"/>
              <w:numId w:val="13"/>
            </w:numPr>
            <w:spacing w:before="0" w:beforeAutospacing="0" w:after="160" w:afterAutospacing="0" w:line="259" w:lineRule="auto"/>
            <w:ind w:left="720" w:right="-108"/>
            <w:contextualSpacing/>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In this Agreement the following terms shall have the meanings respectively ascribed to them:</w:t>
          </w:r>
        </w:p>
        <w:p w14:paraId="13D092A2" w14:textId="77777777" w:rsidR="002875F9" w:rsidRPr="004446C0" w:rsidRDefault="002875F9" w:rsidP="002875F9">
          <w:pPr>
            <w:spacing w:after="160" w:line="259" w:lineRule="auto"/>
            <w:ind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4395FDBC" w14:textId="77777777" w:rsidR="002875F9" w:rsidRPr="004446C0" w:rsidRDefault="002875F9" w:rsidP="002875F9">
          <w:pPr>
            <w:spacing w:after="160" w:line="259" w:lineRule="auto"/>
            <w:ind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 xml:space="preserve">“Data Controller” has the meaning given under the Data Protection Laws; </w:t>
          </w:r>
        </w:p>
        <w:p w14:paraId="6C33E791" w14:textId="77777777" w:rsidR="002875F9" w:rsidRPr="004446C0" w:rsidRDefault="002875F9" w:rsidP="002875F9">
          <w:pPr>
            <w:spacing w:after="160" w:line="259" w:lineRule="auto"/>
            <w:ind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 xml:space="preserve">“Data Processor” has the meaning given under the Data Protection Laws; </w:t>
          </w:r>
        </w:p>
        <w:p w14:paraId="1E479073" w14:textId="77777777" w:rsidR="002875F9" w:rsidRPr="004446C0" w:rsidRDefault="002875F9" w:rsidP="002875F9">
          <w:pPr>
            <w:spacing w:after="160" w:line="259" w:lineRule="auto"/>
            <w:ind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3A7D5F79" w14:textId="77777777" w:rsidR="002875F9" w:rsidRPr="004446C0" w:rsidRDefault="002875F9" w:rsidP="002875F9">
          <w:pPr>
            <w:spacing w:after="160" w:line="259" w:lineRule="auto"/>
            <w:ind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 xml:space="preserve">“Data Subject” has the meaning given under the Data Protection Laws; </w:t>
          </w:r>
        </w:p>
        <w:p w14:paraId="76C47AAC" w14:textId="77777777" w:rsidR="002875F9" w:rsidRPr="004446C0" w:rsidRDefault="002875F9" w:rsidP="002875F9">
          <w:pPr>
            <w:spacing w:after="160" w:line="259" w:lineRule="auto"/>
            <w:ind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6AA310E4" w14:textId="77777777" w:rsidR="002875F9" w:rsidRPr="004446C0" w:rsidRDefault="002875F9" w:rsidP="002875F9">
          <w:pPr>
            <w:spacing w:after="160" w:line="259" w:lineRule="auto"/>
            <w:ind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“Personal Data” has the meaning given under Data Protection Laws;</w:t>
          </w:r>
        </w:p>
        <w:p w14:paraId="0CCBF723" w14:textId="77777777" w:rsidR="002875F9" w:rsidRPr="004446C0" w:rsidRDefault="002875F9" w:rsidP="002875F9">
          <w:pPr>
            <w:spacing w:after="160" w:line="259" w:lineRule="auto"/>
            <w:ind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“Processing” has the meaning given under the Data Protection Laws;</w:t>
          </w:r>
        </w:p>
        <w:p w14:paraId="07D4BA4F" w14:textId="77777777" w:rsidR="002875F9" w:rsidRPr="004446C0" w:rsidRDefault="002875F9" w:rsidP="00DE76A9">
          <w:pPr>
            <w:numPr>
              <w:ilvl w:val="0"/>
              <w:numId w:val="13"/>
            </w:numPr>
            <w:spacing w:before="0" w:beforeAutospacing="0" w:after="160" w:afterAutospacing="0" w:line="259" w:lineRule="auto"/>
            <w:ind w:left="720" w:right="-108"/>
            <w:contextualSpacing/>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The Contractor shall comply with all applicable requirements of the Data Protection Laws.</w:t>
          </w:r>
        </w:p>
        <w:p w14:paraId="06FC0BD8" w14:textId="77777777" w:rsidR="002875F9" w:rsidRPr="004446C0" w:rsidRDefault="002875F9" w:rsidP="002875F9">
          <w:pPr>
            <w:spacing w:after="160" w:line="259" w:lineRule="auto"/>
            <w:ind w:left="720" w:right="-108"/>
            <w:contextualSpacing/>
            <w:jc w:val="both"/>
            <w:rPr>
              <w:rFonts w:asciiTheme="minorHAnsi" w:eastAsiaTheme="minorHAnsi" w:hAnsiTheme="minorHAnsi" w:cstheme="minorBidi"/>
              <w:szCs w:val="22"/>
              <w:lang w:val="en-IE"/>
            </w:rPr>
          </w:pPr>
        </w:p>
        <w:p w14:paraId="0E5F1837" w14:textId="462CB431" w:rsidR="002875F9" w:rsidRPr="004446C0" w:rsidRDefault="002875F9" w:rsidP="00DE76A9">
          <w:pPr>
            <w:numPr>
              <w:ilvl w:val="0"/>
              <w:numId w:val="13"/>
            </w:numPr>
            <w:spacing w:before="0" w:beforeAutospacing="0" w:after="160" w:afterAutospacing="0" w:line="259" w:lineRule="auto"/>
            <w:ind w:left="720" w:right="-108"/>
            <w:contextualSpacing/>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 xml:space="preserve">The Parties acknowledge that for the purposes of the Data Protection Laws, the Client is the Data </w:t>
          </w:r>
          <w:r w:rsidR="00310483" w:rsidRPr="004446C0">
            <w:rPr>
              <w:rFonts w:asciiTheme="minorHAnsi" w:eastAsiaTheme="minorHAnsi" w:hAnsiTheme="minorHAnsi" w:cstheme="minorBidi"/>
              <w:szCs w:val="22"/>
              <w:lang w:val="en-IE"/>
            </w:rPr>
            <w:t>Controller,</w:t>
          </w:r>
          <w:r w:rsidRPr="004446C0">
            <w:rPr>
              <w:rFonts w:asciiTheme="minorHAnsi" w:eastAsiaTheme="minorHAnsi" w:hAnsiTheme="minorHAnsi" w:cstheme="minorBidi"/>
              <w:szCs w:val="22"/>
              <w:lang w:val="en-IE"/>
            </w:rPr>
            <w:t xml:space="preserve"> and the Contractor is the Data Processor in respect of Data which is Personal Data.  </w:t>
          </w:r>
          <w:r>
            <w:rPr>
              <w:rFonts w:asciiTheme="minorHAnsi" w:eastAsiaTheme="minorHAnsi" w:hAnsiTheme="minorHAnsi" w:cstheme="minorBidi"/>
              <w:szCs w:val="22"/>
              <w:lang w:val="en-IE"/>
            </w:rPr>
            <w:t>Schedule F</w:t>
          </w:r>
          <w:r w:rsidRPr="004446C0">
            <w:rPr>
              <w:rFonts w:asciiTheme="minorHAnsi" w:eastAsiaTheme="minorHAnsi" w:hAnsiTheme="minorHAnsi" w:cstheme="minorBidi"/>
              <w:szCs w:val="22"/>
              <w:lang w:val="en-IE"/>
            </w:rPr>
            <w:t xml:space="preserve"> sets out the scope, nature and purpose of Processing by the Contractor, the duration of the Processing and the types of Personal Data and categories of Data Subject.</w:t>
          </w:r>
          <w:r w:rsidRPr="004446C0">
            <w:rPr>
              <w:rFonts w:asciiTheme="minorHAnsi" w:eastAsiaTheme="minorHAnsi" w:hAnsiTheme="minorHAnsi" w:cstheme="minorBidi"/>
              <w:szCs w:val="22"/>
              <w:lang w:val="en-IE"/>
            </w:rPr>
            <w:br/>
          </w:r>
        </w:p>
        <w:p w14:paraId="7130B90A" w14:textId="77777777" w:rsidR="002875F9" w:rsidRPr="004446C0" w:rsidRDefault="002875F9" w:rsidP="00DE76A9">
          <w:pPr>
            <w:numPr>
              <w:ilvl w:val="0"/>
              <w:numId w:val="13"/>
            </w:numPr>
            <w:spacing w:before="0" w:beforeAutospacing="0" w:after="160" w:afterAutospacing="0" w:line="259" w:lineRule="auto"/>
            <w:ind w:left="720" w:right="-108"/>
            <w:contextualSpacing/>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Without prejudice</w:t>
          </w:r>
          <w:r>
            <w:rPr>
              <w:rFonts w:asciiTheme="minorHAnsi" w:eastAsiaTheme="minorHAnsi" w:hAnsiTheme="minorHAnsi" w:cstheme="minorBidi"/>
              <w:szCs w:val="22"/>
              <w:lang w:val="en-IE"/>
            </w:rPr>
            <w:t xml:space="preserve"> to the generality of clause 26</w:t>
          </w:r>
          <w:r w:rsidRPr="004446C0">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7537A446" w14:textId="77777777" w:rsidR="002875F9" w:rsidRPr="004446C0" w:rsidRDefault="002875F9" w:rsidP="002875F9">
          <w:pPr>
            <w:spacing w:after="160" w:line="259" w:lineRule="auto"/>
            <w:ind w:left="720"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 xml:space="preserve"> (1)  process that Personal Data only on the written instructions of the Client;</w:t>
          </w:r>
        </w:p>
        <w:p w14:paraId="72A60424" w14:textId="77777777" w:rsidR="002875F9" w:rsidRPr="004446C0" w:rsidRDefault="002875F9" w:rsidP="002875F9">
          <w:pPr>
            <w:spacing w:after="160" w:line="259" w:lineRule="auto"/>
            <w:ind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 xml:space="preserve"> </w:t>
          </w:r>
        </w:p>
        <w:p w14:paraId="65F9DCE0" w14:textId="77777777" w:rsidR="002875F9" w:rsidRPr="004446C0" w:rsidRDefault="002875F9" w:rsidP="002875F9">
          <w:pPr>
            <w:spacing w:after="160" w:line="259" w:lineRule="auto"/>
            <w:ind w:left="720"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w:t>
          </w:r>
          <w:r w:rsidRPr="004446C0">
            <w:rPr>
              <w:rFonts w:asciiTheme="minorHAnsi" w:eastAsiaTheme="minorHAnsi" w:hAnsiTheme="minorHAnsi" w:cstheme="minorBidi"/>
              <w:szCs w:val="22"/>
              <w:lang w:val="en-IE"/>
            </w:rPr>
            <w:lastRenderedPageBreak/>
            <w:t>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D9B6AB2" w14:textId="77777777" w:rsidR="002875F9" w:rsidRPr="004446C0" w:rsidRDefault="002875F9" w:rsidP="002875F9">
          <w:pPr>
            <w:spacing w:after="160" w:line="259" w:lineRule="auto"/>
            <w:ind w:left="720"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0E590908" w14:textId="77777777" w:rsidR="002875F9" w:rsidRPr="004446C0" w:rsidRDefault="002875F9" w:rsidP="002875F9">
          <w:pPr>
            <w:spacing w:after="160" w:line="259" w:lineRule="auto"/>
            <w:ind w:left="720"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08BC2DA2" w14:textId="148452A1" w:rsidR="002875F9" w:rsidRPr="004446C0" w:rsidRDefault="002875F9" w:rsidP="00DE76A9">
          <w:pPr>
            <w:numPr>
              <w:ilvl w:val="1"/>
              <w:numId w:val="12"/>
            </w:numPr>
            <w:spacing w:before="0" w:beforeAutospacing="0" w:after="160" w:afterAutospacing="0" w:line="259" w:lineRule="auto"/>
            <w:ind w:right="-108"/>
            <w:contextualSpacing/>
            <w:jc w:val="both"/>
          </w:pPr>
          <w:r w:rsidRPr="004446C0">
            <w:t xml:space="preserve"> appropriate safeguards are in </w:t>
          </w:r>
          <w:r w:rsidR="00052DB8" w:rsidRPr="004446C0">
            <w:t>place in</w:t>
          </w:r>
          <w:r w:rsidRPr="004446C0">
            <w:t xml:space="preserve"> relation to the transfer, to ensure that Personal Data is adequately protected in accordance with Chapter V of Regulation 2016/679 </w:t>
          </w:r>
          <w:r w:rsidR="00052DB8" w:rsidRPr="004446C0">
            <w:t>(General</w:t>
          </w:r>
          <w:r w:rsidRPr="004446C0">
            <w:t xml:space="preserve"> Data Protection Regulation); </w:t>
          </w:r>
        </w:p>
        <w:p w14:paraId="362F5C65" w14:textId="77777777" w:rsidR="002875F9" w:rsidRPr="004446C0" w:rsidRDefault="002875F9" w:rsidP="002875F9">
          <w:pPr>
            <w:spacing w:after="160" w:line="259" w:lineRule="auto"/>
            <w:ind w:right="-108" w:firstLine="90"/>
            <w:jc w:val="both"/>
            <w:rPr>
              <w:rFonts w:asciiTheme="minorHAnsi" w:eastAsiaTheme="minorHAnsi" w:hAnsiTheme="minorHAnsi" w:cstheme="minorBidi"/>
              <w:szCs w:val="22"/>
              <w:lang w:val="en-IE"/>
            </w:rPr>
          </w:pPr>
        </w:p>
        <w:p w14:paraId="51F85F8A" w14:textId="77777777" w:rsidR="002875F9" w:rsidRPr="004446C0" w:rsidRDefault="002875F9" w:rsidP="00DE76A9">
          <w:pPr>
            <w:numPr>
              <w:ilvl w:val="1"/>
              <w:numId w:val="12"/>
            </w:numPr>
            <w:spacing w:before="0" w:beforeAutospacing="0" w:after="160" w:afterAutospacing="0" w:line="259" w:lineRule="auto"/>
            <w:ind w:right="-108"/>
            <w:contextualSpacing/>
            <w:jc w:val="both"/>
          </w:pPr>
          <w:r w:rsidRPr="004446C0">
            <w:t xml:space="preserve">  the data subject has enforceable rights and effective legal remedies;</w:t>
          </w:r>
        </w:p>
        <w:p w14:paraId="40760A99" w14:textId="77777777" w:rsidR="002875F9" w:rsidRPr="004446C0" w:rsidRDefault="002875F9" w:rsidP="002875F9">
          <w:pPr>
            <w:spacing w:after="160" w:line="259" w:lineRule="auto"/>
            <w:ind w:right="-108" w:firstLine="90"/>
            <w:jc w:val="both"/>
            <w:rPr>
              <w:rFonts w:asciiTheme="minorHAnsi" w:eastAsiaTheme="minorHAnsi" w:hAnsiTheme="minorHAnsi" w:cstheme="minorBidi"/>
              <w:szCs w:val="22"/>
              <w:lang w:val="en-IE"/>
            </w:rPr>
          </w:pPr>
        </w:p>
        <w:p w14:paraId="0B8164C7" w14:textId="77777777" w:rsidR="002875F9" w:rsidRPr="004446C0" w:rsidRDefault="002875F9" w:rsidP="00DE76A9">
          <w:pPr>
            <w:numPr>
              <w:ilvl w:val="1"/>
              <w:numId w:val="12"/>
            </w:numPr>
            <w:spacing w:before="0" w:beforeAutospacing="0" w:after="160" w:afterAutospacing="0" w:line="259" w:lineRule="auto"/>
            <w:ind w:right="-108"/>
            <w:contextualSpacing/>
            <w:jc w:val="both"/>
          </w:pPr>
          <w:r w:rsidRPr="004446C0">
            <w:t>The Contractor complies with its obligations under the Data Protection Laws by providing an adequate level of protection to any Personal Data that is transferred; and</w:t>
          </w:r>
        </w:p>
        <w:p w14:paraId="7E03EDEC" w14:textId="77777777" w:rsidR="002875F9" w:rsidRPr="004446C0" w:rsidRDefault="002875F9" w:rsidP="002875F9">
          <w:pPr>
            <w:spacing w:after="160" w:line="259" w:lineRule="auto"/>
            <w:ind w:right="-108" w:firstLine="90"/>
            <w:jc w:val="both"/>
            <w:rPr>
              <w:rFonts w:asciiTheme="minorHAnsi" w:eastAsiaTheme="minorHAnsi" w:hAnsiTheme="minorHAnsi" w:cstheme="minorBidi"/>
              <w:szCs w:val="22"/>
              <w:lang w:val="en-IE"/>
            </w:rPr>
          </w:pPr>
        </w:p>
        <w:p w14:paraId="77CB6972" w14:textId="77777777" w:rsidR="002875F9" w:rsidRPr="004446C0" w:rsidRDefault="002875F9" w:rsidP="00DE76A9">
          <w:pPr>
            <w:numPr>
              <w:ilvl w:val="1"/>
              <w:numId w:val="12"/>
            </w:numPr>
            <w:spacing w:before="0" w:beforeAutospacing="0" w:after="160" w:afterAutospacing="0" w:line="259" w:lineRule="auto"/>
            <w:ind w:right="-108"/>
            <w:contextualSpacing/>
            <w:jc w:val="both"/>
          </w:pPr>
          <w:r w:rsidRPr="004446C0">
            <w:t xml:space="preserve">  The Contractor complies with reasonable instructions notified to it in advance by the Client with respect to the processing of the Personal Data;</w:t>
          </w:r>
        </w:p>
        <w:p w14:paraId="51993E36" w14:textId="77777777" w:rsidR="002875F9" w:rsidRPr="004446C0" w:rsidRDefault="002875F9" w:rsidP="002875F9">
          <w:pPr>
            <w:spacing w:after="160" w:line="259" w:lineRule="auto"/>
            <w:ind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 xml:space="preserve"> </w:t>
          </w:r>
        </w:p>
        <w:p w14:paraId="7EF48AEF" w14:textId="77777777" w:rsidR="002875F9" w:rsidRPr="004446C0" w:rsidRDefault="002875F9" w:rsidP="00DE76A9">
          <w:pPr>
            <w:numPr>
              <w:ilvl w:val="0"/>
              <w:numId w:val="13"/>
            </w:numPr>
            <w:spacing w:before="0" w:beforeAutospacing="0" w:after="160" w:afterAutospacing="0" w:line="259" w:lineRule="auto"/>
            <w:ind w:left="720" w:right="-108"/>
            <w:contextualSpacing/>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0682F38E" w14:textId="77777777" w:rsidR="002875F9" w:rsidRPr="004446C0" w:rsidRDefault="002875F9" w:rsidP="002875F9">
          <w:pPr>
            <w:spacing w:after="160" w:line="259" w:lineRule="auto"/>
            <w:ind w:left="720" w:right="-108"/>
            <w:contextualSpacing/>
            <w:jc w:val="both"/>
            <w:rPr>
              <w:rFonts w:asciiTheme="minorHAnsi" w:eastAsiaTheme="minorHAnsi" w:hAnsiTheme="minorHAnsi" w:cstheme="minorBidi"/>
              <w:szCs w:val="22"/>
              <w:lang w:val="en-IE"/>
            </w:rPr>
          </w:pPr>
        </w:p>
        <w:p w14:paraId="68C64475" w14:textId="77777777" w:rsidR="002875F9" w:rsidRPr="004446C0" w:rsidRDefault="002875F9" w:rsidP="00DE76A9">
          <w:pPr>
            <w:numPr>
              <w:ilvl w:val="0"/>
              <w:numId w:val="13"/>
            </w:numPr>
            <w:spacing w:before="0" w:beforeAutospacing="0" w:after="160" w:afterAutospacing="0" w:line="259" w:lineRule="auto"/>
            <w:ind w:left="720" w:right="-108"/>
            <w:contextualSpacing/>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193D2D59" w14:textId="77777777" w:rsidR="002875F9" w:rsidRPr="004446C0" w:rsidRDefault="002875F9" w:rsidP="002875F9">
          <w:pPr>
            <w:ind w:left="720"/>
            <w:contextualSpacing/>
            <w:jc w:val="both"/>
            <w:rPr>
              <w:rFonts w:asciiTheme="minorHAnsi" w:eastAsiaTheme="minorHAnsi" w:hAnsiTheme="minorHAnsi" w:cstheme="minorBidi"/>
              <w:szCs w:val="22"/>
              <w:lang w:val="en-IE"/>
            </w:rPr>
          </w:pPr>
        </w:p>
        <w:p w14:paraId="5B0177F0" w14:textId="77777777" w:rsidR="002875F9" w:rsidRPr="004446C0" w:rsidRDefault="002875F9" w:rsidP="00DE76A9">
          <w:pPr>
            <w:numPr>
              <w:ilvl w:val="0"/>
              <w:numId w:val="13"/>
            </w:numPr>
            <w:spacing w:before="0" w:beforeAutospacing="0" w:after="160" w:afterAutospacing="0" w:line="259" w:lineRule="auto"/>
            <w:ind w:left="720" w:right="-108"/>
            <w:contextualSpacing/>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62630C66" w14:textId="77777777" w:rsidR="002875F9" w:rsidRPr="004446C0" w:rsidRDefault="002875F9" w:rsidP="002875F9">
          <w:pPr>
            <w:ind w:left="720"/>
            <w:contextualSpacing/>
            <w:jc w:val="both"/>
            <w:rPr>
              <w:rFonts w:asciiTheme="minorHAnsi" w:eastAsiaTheme="minorHAnsi" w:hAnsiTheme="minorHAnsi" w:cstheme="minorBidi"/>
              <w:szCs w:val="22"/>
              <w:lang w:val="en-IE"/>
            </w:rPr>
          </w:pPr>
        </w:p>
        <w:p w14:paraId="0CDF9992" w14:textId="77777777" w:rsidR="002875F9" w:rsidRPr="004446C0" w:rsidRDefault="002875F9" w:rsidP="00DE76A9">
          <w:pPr>
            <w:numPr>
              <w:ilvl w:val="0"/>
              <w:numId w:val="13"/>
            </w:numPr>
            <w:spacing w:before="0" w:beforeAutospacing="0" w:after="160" w:afterAutospacing="0" w:line="259" w:lineRule="auto"/>
            <w:ind w:left="720" w:right="-108"/>
            <w:contextualSpacing/>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 xml:space="preserve">The Contractor shall at the written direction of the Client, amend, delete or return Personal Data and copies thereof to the Client on termination of this Agreement unless the Contractor </w:t>
          </w:r>
          <w:r w:rsidRPr="004446C0">
            <w:rPr>
              <w:rFonts w:asciiTheme="minorHAnsi" w:eastAsiaTheme="minorHAnsi" w:hAnsiTheme="minorHAnsi" w:cstheme="minorBidi"/>
              <w:szCs w:val="22"/>
              <w:lang w:val="en-IE"/>
            </w:rPr>
            <w:lastRenderedPageBreak/>
            <w:t>is required by the laws of any member of the European Union or by the laws of the European Union applicable to the Contractor to store the Personal Data.</w:t>
          </w:r>
        </w:p>
        <w:p w14:paraId="79133AD2" w14:textId="77777777" w:rsidR="002875F9" w:rsidRPr="004446C0" w:rsidRDefault="002875F9" w:rsidP="002875F9">
          <w:pPr>
            <w:ind w:left="720"/>
            <w:contextualSpacing/>
            <w:jc w:val="both"/>
            <w:rPr>
              <w:rFonts w:asciiTheme="minorHAnsi" w:eastAsiaTheme="minorHAnsi" w:hAnsiTheme="minorHAnsi" w:cstheme="minorBidi"/>
              <w:szCs w:val="22"/>
              <w:lang w:val="en-IE"/>
            </w:rPr>
          </w:pPr>
        </w:p>
        <w:p w14:paraId="71C480BF" w14:textId="37DEA207" w:rsidR="002875F9" w:rsidRPr="004446C0" w:rsidRDefault="002875F9" w:rsidP="00DE76A9">
          <w:pPr>
            <w:numPr>
              <w:ilvl w:val="0"/>
              <w:numId w:val="13"/>
            </w:numPr>
            <w:spacing w:before="0" w:beforeAutospacing="0" w:after="160" w:afterAutospacing="0" w:line="259" w:lineRule="auto"/>
            <w:ind w:left="720" w:right="-108"/>
            <w:contextualSpacing/>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 xml:space="preserve">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w:t>
          </w:r>
          <w:r w:rsidR="00933466">
            <w:rPr>
              <w:rFonts w:asciiTheme="minorHAnsi" w:eastAsiaTheme="minorHAnsi" w:hAnsiTheme="minorHAnsi" w:cstheme="minorBidi"/>
              <w:szCs w:val="22"/>
              <w:lang w:val="en-IE"/>
            </w:rPr>
            <w:t>Goods</w:t>
          </w:r>
          <w:r w:rsidRPr="004446C0">
            <w:rPr>
              <w:rFonts w:asciiTheme="minorHAnsi" w:eastAsiaTheme="minorHAnsi" w:hAnsiTheme="minorHAnsi" w:cstheme="minorBidi"/>
              <w:szCs w:val="22"/>
              <w:lang w:val="en-IE"/>
            </w:rPr>
            <w:t>.  The Contractor shall comply with all reasonable directions of the Client arising out of any such inspection, audit or review.</w:t>
          </w:r>
        </w:p>
        <w:p w14:paraId="1A8C2656" w14:textId="77777777" w:rsidR="002875F9" w:rsidRPr="004446C0" w:rsidRDefault="002875F9" w:rsidP="002875F9">
          <w:pPr>
            <w:ind w:left="720"/>
            <w:contextualSpacing/>
            <w:jc w:val="both"/>
            <w:rPr>
              <w:rFonts w:asciiTheme="minorHAnsi" w:eastAsiaTheme="minorHAnsi" w:hAnsiTheme="minorHAnsi" w:cstheme="minorBidi"/>
              <w:szCs w:val="22"/>
              <w:lang w:val="en-IE"/>
            </w:rPr>
          </w:pPr>
        </w:p>
        <w:p w14:paraId="0DA769F7" w14:textId="77777777" w:rsidR="002875F9" w:rsidRPr="004446C0" w:rsidRDefault="002875F9" w:rsidP="00DE76A9">
          <w:pPr>
            <w:numPr>
              <w:ilvl w:val="0"/>
              <w:numId w:val="13"/>
            </w:numPr>
            <w:spacing w:before="0" w:beforeAutospacing="0" w:after="160" w:afterAutospacing="0" w:line="259" w:lineRule="auto"/>
            <w:ind w:left="720" w:right="-108"/>
            <w:contextualSpacing/>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6A98EF76" w14:textId="77777777" w:rsidR="002875F9" w:rsidRPr="004446C0" w:rsidRDefault="002875F9" w:rsidP="002875F9">
          <w:pPr>
            <w:ind w:left="720"/>
            <w:contextualSpacing/>
            <w:jc w:val="both"/>
            <w:rPr>
              <w:rFonts w:asciiTheme="minorHAnsi" w:eastAsiaTheme="minorHAnsi" w:hAnsiTheme="minorHAnsi" w:cstheme="minorBidi"/>
              <w:szCs w:val="22"/>
              <w:lang w:val="en-IE"/>
            </w:rPr>
          </w:pPr>
        </w:p>
        <w:p w14:paraId="08276DB1" w14:textId="77777777" w:rsidR="002875F9" w:rsidRPr="004446C0" w:rsidRDefault="002875F9" w:rsidP="00DE76A9">
          <w:pPr>
            <w:numPr>
              <w:ilvl w:val="0"/>
              <w:numId w:val="13"/>
            </w:numPr>
            <w:spacing w:before="0" w:beforeAutospacing="0" w:after="160" w:afterAutospacing="0" w:line="259" w:lineRule="auto"/>
            <w:ind w:left="720" w:right="-108"/>
            <w:contextualSpacing/>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The Contractor shall maintain complete and accurate records and information to demonstrate its compliance with this cla</w:t>
          </w:r>
          <w:r>
            <w:rPr>
              <w:rFonts w:asciiTheme="minorHAnsi" w:eastAsiaTheme="minorHAnsi" w:hAnsiTheme="minorHAnsi" w:cstheme="minorBidi"/>
              <w:szCs w:val="22"/>
              <w:lang w:val="en-IE"/>
            </w:rPr>
            <w:t>use 26</w:t>
          </w:r>
          <w:r w:rsidRPr="004446C0">
            <w:rPr>
              <w:rFonts w:asciiTheme="minorHAnsi" w:eastAsiaTheme="minorHAnsi" w:hAnsiTheme="minorHAnsi" w:cstheme="minorBidi"/>
              <w:szCs w:val="22"/>
              <w:lang w:val="en-IE"/>
            </w:rPr>
            <w:t xml:space="preserve"> and allow for inspections and contribute to any audits by the Client or the Client’s designated auditor.</w:t>
          </w:r>
        </w:p>
        <w:p w14:paraId="6BA7E163" w14:textId="77777777" w:rsidR="002875F9" w:rsidRPr="004446C0" w:rsidRDefault="002875F9" w:rsidP="002875F9">
          <w:pPr>
            <w:ind w:left="720"/>
            <w:contextualSpacing/>
            <w:jc w:val="both"/>
            <w:rPr>
              <w:rFonts w:asciiTheme="minorHAnsi" w:eastAsiaTheme="minorHAnsi" w:hAnsiTheme="minorHAnsi" w:cstheme="minorBidi"/>
              <w:szCs w:val="22"/>
              <w:lang w:val="en-IE"/>
            </w:rPr>
          </w:pPr>
        </w:p>
        <w:p w14:paraId="227E74C0" w14:textId="77777777" w:rsidR="002875F9" w:rsidRPr="004446C0" w:rsidRDefault="002875F9" w:rsidP="00DE76A9">
          <w:pPr>
            <w:numPr>
              <w:ilvl w:val="0"/>
              <w:numId w:val="13"/>
            </w:numPr>
            <w:spacing w:before="0" w:beforeAutospacing="0" w:after="160" w:afterAutospacing="0" w:line="259" w:lineRule="auto"/>
            <w:ind w:left="720" w:right="-108"/>
            <w:contextualSpacing/>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The Contractor shall:-</w:t>
          </w:r>
        </w:p>
        <w:p w14:paraId="68519EDF" w14:textId="77777777" w:rsidR="002875F9" w:rsidRPr="004446C0" w:rsidRDefault="002875F9" w:rsidP="002875F9">
          <w:pPr>
            <w:spacing w:after="160" w:line="259" w:lineRule="auto"/>
            <w:ind w:left="720"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E48C8E6" w14:textId="77777777" w:rsidR="002875F9" w:rsidRPr="004446C0" w:rsidRDefault="002875F9" w:rsidP="002875F9">
          <w:pPr>
            <w:spacing w:after="160" w:line="259" w:lineRule="auto"/>
            <w:ind w:left="720"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694FEB01" w14:textId="77777777" w:rsidR="002875F9" w:rsidRDefault="002875F9" w:rsidP="002875F9">
          <w:pPr>
            <w:spacing w:after="160" w:line="259" w:lineRule="auto"/>
            <w:ind w:left="720"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727FD578" w14:textId="77777777" w:rsidR="002875F9" w:rsidRPr="004446C0" w:rsidRDefault="002875F9" w:rsidP="002875F9">
          <w:pPr>
            <w:spacing w:after="160" w:line="259" w:lineRule="auto"/>
            <w:ind w:left="720" w:right="-108"/>
            <w:contextualSpacing/>
            <w:jc w:val="both"/>
            <w:rPr>
              <w:rFonts w:asciiTheme="minorHAnsi" w:eastAsiaTheme="minorHAnsi" w:hAnsiTheme="minorHAnsi" w:cstheme="minorBidi"/>
              <w:szCs w:val="22"/>
              <w:lang w:val="en-IE"/>
            </w:rPr>
          </w:pPr>
        </w:p>
        <w:p w14:paraId="2D2D5574" w14:textId="6A023683" w:rsidR="002875F9" w:rsidRDefault="002875F9" w:rsidP="002875F9">
          <w:pPr>
            <w:rPr>
              <w:rFonts w:asciiTheme="minorHAnsi" w:hAnsiTheme="minorHAnsi"/>
              <w:color w:val="FF0000"/>
              <w:szCs w:val="22"/>
              <w:lang w:val="en-IE"/>
            </w:rPr>
          </w:pPr>
          <w:r>
            <w:rPr>
              <w:color w:val="FF0000"/>
            </w:rPr>
            <w:t xml:space="preserve">(OR IF USING A </w:t>
          </w:r>
          <w:r w:rsidR="00052DB8">
            <w:rPr>
              <w:color w:val="FF0000"/>
            </w:rPr>
            <w:t>THIRD-PARTY</w:t>
          </w:r>
          <w:r>
            <w:rPr>
              <w:color w:val="FF0000"/>
            </w:rPr>
            <w:t xml:space="preserve"> PROCESSOR – DELETE IF NOT IN USE)</w:t>
          </w:r>
        </w:p>
        <w:p w14:paraId="3F341C88" w14:textId="77777777" w:rsidR="002875F9" w:rsidRPr="004446C0" w:rsidRDefault="002875F9" w:rsidP="002875F9">
          <w:pPr>
            <w:spacing w:after="160" w:line="259" w:lineRule="auto"/>
            <w:ind w:left="720" w:right="-108"/>
            <w:jc w:val="both"/>
            <w:rPr>
              <w:rFonts w:asciiTheme="minorHAnsi" w:eastAsiaTheme="minorHAnsi" w:hAnsiTheme="minorHAnsi" w:cstheme="minorBidi"/>
              <w:szCs w:val="22"/>
              <w:lang w:val="en-IE"/>
            </w:rPr>
          </w:pPr>
          <w:r w:rsidRPr="004446C0">
            <w:rPr>
              <w:rFonts w:asciiTheme="minorHAnsi" w:eastAsiaTheme="minorHAnsi" w:hAnsiTheme="minorHAnsi" w:cstheme="minorBidi"/>
              <w:szCs w:val="22"/>
              <w:lang w:val="en-IE"/>
            </w:rPr>
            <w:t xml:space="preserve">the Client consents to the Contractor appointing </w:t>
          </w:r>
          <w:r w:rsidRPr="007E1AC5">
            <w:rPr>
              <w:rFonts w:asciiTheme="minorHAnsi" w:eastAsiaTheme="minorHAnsi" w:hAnsiTheme="minorHAnsi" w:cstheme="minorBidi"/>
              <w:szCs w:val="22"/>
              <w:highlight w:val="lightGray"/>
              <w:lang w:val="en-IE"/>
            </w:rPr>
            <w:t>[insert third-party processor]</w:t>
          </w:r>
          <w:r w:rsidRPr="004446C0">
            <w:rPr>
              <w:rFonts w:asciiTheme="minorHAnsi" w:eastAsiaTheme="minorHAnsi" w:hAnsiTheme="minorHAnsi" w:cstheme="minorBidi"/>
              <w:szCs w:val="22"/>
              <w:lang w:val="en-IE"/>
            </w:rPr>
            <w:t xml:space="preserve"> as a third-party processor of Personal Data under this Agreement.  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26</w:t>
          </w:r>
          <w:r w:rsidRPr="004446C0">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by it pursuant to this cla</w:t>
          </w:r>
          <w:r>
            <w:rPr>
              <w:rFonts w:asciiTheme="minorHAnsi" w:eastAsiaTheme="minorHAnsi" w:hAnsiTheme="minorHAnsi" w:cstheme="minorBidi"/>
              <w:szCs w:val="22"/>
              <w:lang w:val="en-IE"/>
            </w:rPr>
            <w:t>use 26</w:t>
          </w:r>
          <w:r w:rsidRPr="004446C0">
            <w:rPr>
              <w:rFonts w:asciiTheme="minorHAnsi" w:eastAsiaTheme="minorHAnsi" w:hAnsiTheme="minorHAnsi" w:cstheme="minorBidi"/>
              <w:szCs w:val="22"/>
              <w:lang w:val="en-IE"/>
            </w:rPr>
            <w:t>.</w:t>
          </w:r>
        </w:p>
        <w:p w14:paraId="4D375BA2" w14:textId="77777777" w:rsidR="002875F9" w:rsidRPr="004446C0" w:rsidRDefault="002875F9" w:rsidP="00DE76A9">
          <w:pPr>
            <w:numPr>
              <w:ilvl w:val="0"/>
              <w:numId w:val="13"/>
            </w:numPr>
            <w:spacing w:before="0" w:beforeAutospacing="0" w:after="160" w:afterAutospacing="0" w:line="259" w:lineRule="auto"/>
            <w:ind w:left="720" w:right="-108"/>
            <w:contextualSpacing/>
            <w:jc w:val="both"/>
            <w:rPr>
              <w:rFonts w:asciiTheme="minorHAnsi" w:eastAsiaTheme="minorHAnsi" w:hAnsiTheme="minorHAnsi" w:cstheme="minorBidi"/>
              <w:szCs w:val="22"/>
              <w:lang w:val="en-IE"/>
            </w:rPr>
          </w:pPr>
          <w:r>
            <w:rPr>
              <w:rFonts w:asciiTheme="minorHAnsi" w:eastAsiaTheme="minorHAnsi" w:hAnsiTheme="minorHAnsi" w:cstheme="minorBidi"/>
              <w:szCs w:val="22"/>
              <w:lang w:val="en-IE"/>
            </w:rPr>
            <w:t>Save for clauses 26B, 26C, 26D(4) and 26</w:t>
          </w:r>
          <w:r w:rsidRPr="004446C0">
            <w:rPr>
              <w:rFonts w:asciiTheme="minorHAnsi" w:eastAsiaTheme="minorHAnsi" w:hAnsiTheme="minorHAnsi" w:cstheme="minorBidi"/>
              <w:szCs w:val="22"/>
              <w:lang w:val="en-IE"/>
            </w:rPr>
            <w:t>E, all the obligations on the Contractor in this clause 2</w:t>
          </w:r>
          <w:r>
            <w:rPr>
              <w:rFonts w:asciiTheme="minorHAnsi" w:eastAsiaTheme="minorHAnsi" w:hAnsiTheme="minorHAnsi" w:cstheme="minorBidi"/>
              <w:szCs w:val="22"/>
              <w:lang w:val="en-IE"/>
            </w:rPr>
            <w:t>6</w:t>
          </w:r>
          <w:r w:rsidRPr="004446C0">
            <w:rPr>
              <w:rFonts w:asciiTheme="minorHAnsi" w:eastAsiaTheme="minorHAnsi" w:hAnsiTheme="minorHAnsi" w:cstheme="minorBidi"/>
              <w:szCs w:val="22"/>
              <w:lang w:val="en-IE"/>
            </w:rPr>
            <w:t xml:space="preserve"> relating to the processing of Personal Data shall apply to the processing of all Data.</w:t>
          </w:r>
        </w:p>
        <w:p w14:paraId="5FC3219A" w14:textId="77777777" w:rsidR="002875F9" w:rsidRPr="004446C0" w:rsidRDefault="002875F9" w:rsidP="002875F9">
          <w:pPr>
            <w:ind w:left="720"/>
            <w:contextualSpacing/>
            <w:jc w:val="both"/>
            <w:rPr>
              <w:rFonts w:asciiTheme="minorHAnsi" w:eastAsiaTheme="minorHAnsi" w:hAnsiTheme="minorHAnsi" w:cstheme="minorBidi"/>
              <w:szCs w:val="22"/>
              <w:lang w:val="en-IE"/>
            </w:rPr>
          </w:pPr>
        </w:p>
        <w:p w14:paraId="5BED0349" w14:textId="77777777" w:rsidR="002875F9" w:rsidRPr="004446C0" w:rsidRDefault="002875F9" w:rsidP="00DE76A9">
          <w:pPr>
            <w:numPr>
              <w:ilvl w:val="0"/>
              <w:numId w:val="13"/>
            </w:numPr>
            <w:spacing w:before="0" w:beforeAutospacing="0" w:after="160" w:afterAutospacing="0" w:line="259" w:lineRule="auto"/>
            <w:ind w:left="720" w:right="-108"/>
            <w:contextualSpacing/>
            <w:jc w:val="both"/>
            <w:rPr>
              <w:rFonts w:asciiTheme="minorHAnsi" w:eastAsiaTheme="minorHAnsi" w:hAnsiTheme="minorHAnsi" w:cstheme="minorBidi"/>
              <w:szCs w:val="22"/>
              <w:lang w:val="en-IE"/>
            </w:rPr>
          </w:pPr>
          <w:r>
            <w:rPr>
              <w:rFonts w:asciiTheme="minorHAnsi" w:eastAsiaTheme="minorHAnsi" w:hAnsiTheme="minorHAnsi" w:cstheme="minorBidi"/>
              <w:szCs w:val="22"/>
              <w:lang w:val="en-IE"/>
            </w:rPr>
            <w:t>The provisions of this clause 26</w:t>
          </w:r>
          <w:r w:rsidRPr="004446C0">
            <w:rPr>
              <w:rFonts w:asciiTheme="minorHAnsi" w:eastAsiaTheme="minorHAnsi" w:hAnsiTheme="minorHAnsi" w:cstheme="minorBidi"/>
              <w:szCs w:val="22"/>
              <w:lang w:val="en-IE"/>
            </w:rPr>
            <w:t xml:space="preserve"> shall survive termination and or expiry of this Agreement for any reason.</w:t>
          </w:r>
        </w:p>
        <w:p w14:paraId="2EA3E867" w14:textId="77777777" w:rsidR="002875F9" w:rsidRPr="004446C0" w:rsidRDefault="002875F9" w:rsidP="002875F9">
          <w:pPr>
            <w:ind w:left="720"/>
            <w:contextualSpacing/>
            <w:jc w:val="both"/>
            <w:rPr>
              <w:rFonts w:asciiTheme="minorHAnsi" w:eastAsiaTheme="minorHAnsi" w:hAnsiTheme="minorHAnsi" w:cstheme="minorBidi"/>
              <w:szCs w:val="22"/>
              <w:lang w:val="en-IE"/>
            </w:rPr>
          </w:pPr>
        </w:p>
        <w:p w14:paraId="61178BEF" w14:textId="77777777" w:rsidR="002875F9" w:rsidRPr="004446C0" w:rsidRDefault="002875F9" w:rsidP="002875F9">
          <w:pPr>
            <w:spacing w:after="160" w:line="259" w:lineRule="auto"/>
            <w:ind w:right="-108"/>
            <w:jc w:val="both"/>
            <w:rPr>
              <w:rFonts w:asciiTheme="minorHAnsi" w:eastAsiaTheme="minorHAnsi" w:hAnsiTheme="minorHAnsi" w:cstheme="minorBidi"/>
              <w:szCs w:val="22"/>
              <w:lang w:val="en-IE"/>
            </w:rPr>
          </w:pPr>
        </w:p>
        <w:p w14:paraId="5F604BD4" w14:textId="77777777" w:rsidR="002875F9" w:rsidRPr="004446C0" w:rsidRDefault="002875F9" w:rsidP="002875F9">
          <w:pPr>
            <w:jc w:val="both"/>
            <w:rPr>
              <w:highlight w:val="lightGray"/>
            </w:rPr>
          </w:pPr>
        </w:p>
        <w:p w14:paraId="0C49F576" w14:textId="77777777" w:rsidR="002875F9" w:rsidRDefault="002875F9" w:rsidP="002875F9">
          <w:pPr>
            <w:spacing w:after="0"/>
            <w:ind w:left="720"/>
            <w:jc w:val="both"/>
          </w:pPr>
        </w:p>
        <w:p w14:paraId="0C5A637F" w14:textId="77777777" w:rsidR="002875F9" w:rsidRDefault="002875F9" w:rsidP="002875F9">
          <w:pPr>
            <w:spacing w:after="0"/>
            <w:ind w:left="720"/>
            <w:jc w:val="both"/>
          </w:pPr>
        </w:p>
        <w:p w14:paraId="02A7B863" w14:textId="77777777" w:rsidR="002875F9" w:rsidRPr="004446C0" w:rsidDel="00F27B7A" w:rsidRDefault="002875F9" w:rsidP="002875F9">
          <w:pPr>
            <w:spacing w:after="0"/>
            <w:ind w:left="720"/>
            <w:jc w:val="both"/>
          </w:pPr>
        </w:p>
        <w:p w14:paraId="775958BF" w14:textId="77777777" w:rsidR="002875F9" w:rsidRPr="004446C0" w:rsidRDefault="008740DB" w:rsidP="002875F9">
          <w:pPr>
            <w:spacing w:after="0"/>
            <w:ind w:left="720"/>
            <w:jc w:val="both"/>
            <w:rPr>
              <w:color w:val="FF0000"/>
            </w:rPr>
          </w:pPr>
        </w:p>
      </w:sdtContent>
    </w:sdt>
    <w:p w14:paraId="39AE8CBA" w14:textId="77777777" w:rsidR="002875F9" w:rsidRPr="00054EFB" w:rsidRDefault="002875F9" w:rsidP="002875F9">
      <w:pPr>
        <w:pStyle w:val="Heading2"/>
        <w:keepNext w:val="0"/>
        <w:jc w:val="both"/>
      </w:pPr>
      <w:r>
        <w:t>27.</w:t>
      </w:r>
      <w:r>
        <w:tab/>
      </w:r>
      <w:r w:rsidRPr="00447F8D">
        <w:t>Additional Condition(s)</w:t>
      </w:r>
    </w:p>
    <w:p w14:paraId="7859975B" w14:textId="77777777" w:rsidR="002875F9" w:rsidRDefault="002875F9" w:rsidP="002875F9">
      <w:pPr>
        <w:sectPr w:rsidR="002875F9" w:rsidSect="002875F9">
          <w:footerReference w:type="default" r:id="rId26"/>
          <w:type w:val="continuous"/>
          <w:pgSz w:w="11906" w:h="16838"/>
          <w:pgMar w:top="1134" w:right="1440" w:bottom="1440" w:left="1440" w:header="709" w:footer="709" w:gutter="0"/>
          <w:cols w:space="708"/>
          <w:docGrid w:linePitch="360"/>
        </w:sectPr>
      </w:pPr>
    </w:p>
    <w:sdt>
      <w:sdtPr>
        <w:rPr>
          <w:color w:val="FF0000"/>
        </w:rPr>
        <w:id w:val="-1711645930"/>
        <w:placeholder>
          <w:docPart w:val="FB60436E27A043A88636DBAF4C3113CC"/>
        </w:placeholder>
      </w:sdtPr>
      <w:sdtEndPr>
        <w:rPr>
          <w:color w:val="auto"/>
        </w:rPr>
      </w:sdtEndPr>
      <w:sdtContent>
        <w:p w14:paraId="30F72279" w14:textId="524D8554" w:rsidR="002875F9" w:rsidRPr="005D57EC" w:rsidRDefault="00BB3F37" w:rsidP="002875F9">
          <w:pPr>
            <w:spacing w:after="0"/>
            <w:ind w:left="720"/>
          </w:pPr>
          <w:r w:rsidRPr="00BB3F37">
            <w:rPr>
              <w:b/>
              <w:color w:val="FF0000"/>
            </w:rPr>
            <w:t>NOT USED</w:t>
          </w:r>
        </w:p>
      </w:sdtContent>
    </w:sdt>
    <w:p w14:paraId="13F253ED" w14:textId="77777777" w:rsidR="002875F9" w:rsidRDefault="002875F9" w:rsidP="002875F9">
      <w:pPr>
        <w:rPr>
          <w:highlight w:val="lightGray"/>
        </w:rPr>
      </w:pPr>
    </w:p>
    <w:p w14:paraId="528A6803" w14:textId="77777777" w:rsidR="002875F9" w:rsidRDefault="002875F9" w:rsidP="002875F9">
      <w:pPr>
        <w:rPr>
          <w:highlight w:val="lightGray"/>
        </w:rPr>
        <w:sectPr w:rsidR="002875F9" w:rsidSect="002875F9">
          <w:type w:val="continuous"/>
          <w:pgSz w:w="11906" w:h="16838"/>
          <w:pgMar w:top="1134" w:right="1440" w:bottom="1440" w:left="1440" w:header="709" w:footer="709" w:gutter="0"/>
          <w:cols w:space="708"/>
          <w:formProt w:val="0"/>
          <w:docGrid w:linePitch="360"/>
        </w:sectPr>
      </w:pPr>
    </w:p>
    <w:p w14:paraId="22C52EC8" w14:textId="77777777" w:rsidR="002875F9" w:rsidRDefault="002875F9" w:rsidP="002875F9"/>
    <w:p w14:paraId="01A07385" w14:textId="77777777" w:rsidR="002875F9" w:rsidRPr="009D26A8" w:rsidRDefault="002875F9" w:rsidP="002875F9">
      <w:pPr>
        <w:pStyle w:val="Heading1"/>
        <w:keepNext w:val="0"/>
        <w:rPr>
          <w:rFonts w:ascii="Calibri" w:hAnsi="Calibri"/>
        </w:rPr>
      </w:pPr>
      <w:r w:rsidRPr="009D26A8">
        <w:rPr>
          <w:rFonts w:ascii="Calibri" w:hAnsi="Calibri"/>
        </w:rPr>
        <w:lastRenderedPageBreak/>
        <w:t>Schedule B:</w:t>
      </w:r>
      <w:r>
        <w:rPr>
          <w:rFonts w:ascii="Calibri" w:hAnsi="Calibri"/>
        </w:rPr>
        <w:tab/>
      </w:r>
      <w:r w:rsidRPr="005C5227">
        <w:rPr>
          <w:rFonts w:asciiTheme="minorHAnsi" w:hAnsiTheme="minorHAnsi"/>
          <w:szCs w:val="22"/>
        </w:rPr>
        <w:t xml:space="preserve">Specification of </w:t>
      </w:r>
      <w:r>
        <w:rPr>
          <w:rFonts w:asciiTheme="minorHAnsi" w:hAnsiTheme="minorHAnsi"/>
          <w:szCs w:val="22"/>
        </w:rPr>
        <w:t>Goods</w:t>
      </w:r>
    </w:p>
    <w:p w14:paraId="037C6606" w14:textId="77777777" w:rsidR="002875F9" w:rsidRDefault="002875F9" w:rsidP="002875F9">
      <w:pPr>
        <w:spacing w:after="200"/>
        <w:rPr>
          <w:szCs w:val="22"/>
        </w:rPr>
        <w:sectPr w:rsidR="002875F9" w:rsidSect="002875F9">
          <w:type w:val="continuous"/>
          <w:pgSz w:w="11906" w:h="16838"/>
          <w:pgMar w:top="1440" w:right="1440" w:bottom="1440" w:left="1440" w:header="708" w:footer="708" w:gutter="0"/>
          <w:cols w:space="708"/>
          <w:docGrid w:linePitch="360"/>
        </w:sectPr>
      </w:pPr>
    </w:p>
    <w:sdt>
      <w:sdtPr>
        <w:rPr>
          <w:szCs w:val="22"/>
        </w:rPr>
        <w:id w:val="127384450"/>
        <w:placeholder>
          <w:docPart w:val="61BF9C6718F34306826BA47DD621C466"/>
        </w:placeholder>
      </w:sdtPr>
      <w:sdtEndPr/>
      <w:sdtContent>
        <w:p w14:paraId="5662AA34" w14:textId="77777777" w:rsidR="002875F9" w:rsidRDefault="002875F9" w:rsidP="002875F9">
          <w:pPr>
            <w:spacing w:after="200"/>
            <w:rPr>
              <w:szCs w:val="22"/>
            </w:rPr>
          </w:pPr>
          <w:r w:rsidRPr="00BC328A">
            <w:rPr>
              <w:szCs w:val="22"/>
            </w:rPr>
            <w:t>[Insert when completing contract]</w:t>
          </w:r>
        </w:p>
      </w:sdtContent>
    </w:sdt>
    <w:p w14:paraId="222870CE" w14:textId="77777777" w:rsidR="002875F9" w:rsidRDefault="002875F9" w:rsidP="002875F9">
      <w:pPr>
        <w:spacing w:after="200"/>
        <w:rPr>
          <w:szCs w:val="22"/>
        </w:rPr>
      </w:pPr>
    </w:p>
    <w:p w14:paraId="047C563F" w14:textId="77777777" w:rsidR="002875F9" w:rsidRDefault="002875F9" w:rsidP="002875F9">
      <w:pPr>
        <w:spacing w:after="200"/>
        <w:rPr>
          <w:szCs w:val="22"/>
        </w:rPr>
        <w:sectPr w:rsidR="002875F9" w:rsidSect="002875F9">
          <w:type w:val="continuous"/>
          <w:pgSz w:w="11906" w:h="16838"/>
          <w:pgMar w:top="1440" w:right="1440" w:bottom="1440" w:left="1440" w:header="708" w:footer="708" w:gutter="0"/>
          <w:cols w:space="708"/>
          <w:formProt w:val="0"/>
          <w:docGrid w:linePitch="360"/>
        </w:sectPr>
      </w:pPr>
    </w:p>
    <w:p w14:paraId="31056656" w14:textId="77777777" w:rsidR="002875F9" w:rsidRPr="00B8044E" w:rsidRDefault="002875F9" w:rsidP="002875F9">
      <w:pPr>
        <w:spacing w:after="200"/>
        <w:rPr>
          <w:szCs w:val="22"/>
        </w:rPr>
      </w:pPr>
    </w:p>
    <w:p w14:paraId="3733B49B" w14:textId="77777777" w:rsidR="002875F9" w:rsidRPr="009D26A8" w:rsidRDefault="002875F9" w:rsidP="002875F9">
      <w:pPr>
        <w:pStyle w:val="Heading1"/>
        <w:rPr>
          <w:rFonts w:ascii="Calibri" w:hAnsi="Calibri"/>
        </w:rPr>
      </w:pPr>
      <w:r w:rsidRPr="009D26A8">
        <w:rPr>
          <w:rFonts w:ascii="Calibri" w:hAnsi="Calibri"/>
        </w:rPr>
        <w:lastRenderedPageBreak/>
        <w:t>Schedule</w:t>
      </w:r>
      <w:r>
        <w:rPr>
          <w:rFonts w:ascii="Calibri" w:hAnsi="Calibri"/>
        </w:rPr>
        <w:t xml:space="preserve"> C:</w:t>
      </w:r>
      <w:r>
        <w:rPr>
          <w:rFonts w:ascii="Calibri" w:hAnsi="Calibri"/>
        </w:rPr>
        <w:tab/>
      </w:r>
      <w:r w:rsidRPr="009D26A8">
        <w:rPr>
          <w:rFonts w:ascii="Calibri" w:hAnsi="Calibri"/>
        </w:rPr>
        <w:t>Charges</w:t>
      </w:r>
    </w:p>
    <w:p w14:paraId="55A45D19" w14:textId="77777777" w:rsidR="002875F9" w:rsidRDefault="002875F9" w:rsidP="002875F9">
      <w:pPr>
        <w:spacing w:after="200"/>
        <w:rPr>
          <w:szCs w:val="22"/>
        </w:rPr>
        <w:sectPr w:rsidR="002875F9" w:rsidSect="002875F9">
          <w:type w:val="continuous"/>
          <w:pgSz w:w="11906" w:h="16838"/>
          <w:pgMar w:top="1440" w:right="1440" w:bottom="1440" w:left="1440" w:header="708" w:footer="708" w:gutter="0"/>
          <w:cols w:space="708"/>
          <w:docGrid w:linePitch="360"/>
        </w:sectPr>
      </w:pPr>
    </w:p>
    <w:sdt>
      <w:sdtPr>
        <w:rPr>
          <w:szCs w:val="22"/>
        </w:rPr>
        <w:id w:val="127384451"/>
        <w:placeholder>
          <w:docPart w:val="B79E24321CD641D186792A197F37215F"/>
        </w:placeholder>
      </w:sdtPr>
      <w:sdtEndPr/>
      <w:sdtContent>
        <w:p w14:paraId="1D946A2A" w14:textId="77777777" w:rsidR="002875F9" w:rsidRPr="00514373" w:rsidRDefault="002875F9" w:rsidP="002875F9">
          <w:pPr>
            <w:spacing w:after="200"/>
            <w:rPr>
              <w:szCs w:val="22"/>
            </w:rPr>
          </w:pPr>
          <w:r w:rsidRPr="00BC328A">
            <w:rPr>
              <w:szCs w:val="22"/>
            </w:rPr>
            <w:t>[Insert when completing contract]</w:t>
          </w:r>
        </w:p>
      </w:sdtContent>
    </w:sdt>
    <w:p w14:paraId="61B99E2E" w14:textId="77777777" w:rsidR="002875F9" w:rsidRDefault="002875F9" w:rsidP="002875F9">
      <w:pPr>
        <w:rPr>
          <w:szCs w:val="22"/>
          <w:highlight w:val="yellow"/>
        </w:rPr>
      </w:pPr>
    </w:p>
    <w:p w14:paraId="28F62B25" w14:textId="77777777" w:rsidR="002875F9" w:rsidRDefault="002875F9" w:rsidP="002875F9">
      <w:pPr>
        <w:rPr>
          <w:szCs w:val="22"/>
          <w:highlight w:val="yellow"/>
        </w:rPr>
        <w:sectPr w:rsidR="002875F9" w:rsidSect="002875F9">
          <w:type w:val="continuous"/>
          <w:pgSz w:w="11906" w:h="16838"/>
          <w:pgMar w:top="1440" w:right="1440" w:bottom="1440" w:left="1440" w:header="708" w:footer="708" w:gutter="0"/>
          <w:cols w:space="708"/>
          <w:formProt w:val="0"/>
          <w:docGrid w:linePitch="360"/>
        </w:sectPr>
      </w:pPr>
    </w:p>
    <w:p w14:paraId="06E1FB85" w14:textId="77777777" w:rsidR="002875F9" w:rsidRPr="00B8044E" w:rsidRDefault="002875F9" w:rsidP="002875F9">
      <w:pPr>
        <w:rPr>
          <w:szCs w:val="22"/>
          <w:highlight w:val="yellow"/>
        </w:rPr>
      </w:pPr>
    </w:p>
    <w:p w14:paraId="267ABEF6" w14:textId="77777777" w:rsidR="002875F9" w:rsidRPr="00AF585C" w:rsidRDefault="002875F9" w:rsidP="002875F9">
      <w:pPr>
        <w:pStyle w:val="Heading1"/>
        <w:keepNext w:val="0"/>
        <w:rPr>
          <w:rFonts w:ascii="Calibri" w:hAnsi="Calibri"/>
        </w:rPr>
      </w:pPr>
      <w:r>
        <w:rPr>
          <w:rFonts w:ascii="Calibri" w:hAnsi="Calibri"/>
          <w:bCs w:val="0"/>
        </w:rPr>
        <w:lastRenderedPageBreak/>
        <w:t>Schedule D:</w:t>
      </w:r>
      <w:r>
        <w:rPr>
          <w:rFonts w:ascii="Calibri" w:hAnsi="Calibri"/>
          <w:bCs w:val="0"/>
        </w:rPr>
        <w:tab/>
      </w:r>
      <w:r w:rsidRPr="00AF585C">
        <w:rPr>
          <w:rFonts w:ascii="Calibri" w:hAnsi="Calibri"/>
        </w:rPr>
        <w:t>Service Levels</w:t>
      </w:r>
    </w:p>
    <w:p w14:paraId="4DFCAC32" w14:textId="77777777" w:rsidR="002875F9" w:rsidRDefault="002875F9" w:rsidP="002875F9">
      <w:pPr>
        <w:spacing w:after="200"/>
        <w:rPr>
          <w:szCs w:val="22"/>
        </w:rPr>
        <w:sectPr w:rsidR="002875F9" w:rsidSect="002875F9">
          <w:type w:val="continuous"/>
          <w:pgSz w:w="11906" w:h="16838"/>
          <w:pgMar w:top="1440" w:right="1440" w:bottom="1440" w:left="1440" w:header="708" w:footer="708" w:gutter="0"/>
          <w:cols w:space="708"/>
          <w:docGrid w:linePitch="360"/>
        </w:sectPr>
      </w:pPr>
    </w:p>
    <w:sdt>
      <w:sdtPr>
        <w:rPr>
          <w:szCs w:val="22"/>
        </w:rPr>
        <w:id w:val="32870126"/>
        <w:placeholder>
          <w:docPart w:val="E4321370ADC24B198F03548977691A9D"/>
        </w:placeholder>
      </w:sdtPr>
      <w:sdtEndPr/>
      <w:sdtContent>
        <w:p w14:paraId="7166E948" w14:textId="77777777" w:rsidR="002875F9" w:rsidRPr="00514373" w:rsidRDefault="002875F9" w:rsidP="002875F9">
          <w:pPr>
            <w:spacing w:after="200"/>
            <w:rPr>
              <w:szCs w:val="22"/>
            </w:rPr>
          </w:pPr>
          <w:r w:rsidRPr="00BC328A">
            <w:rPr>
              <w:szCs w:val="22"/>
            </w:rPr>
            <w:t>[Insert at RFT stage, if applicable, or when completing contract]</w:t>
          </w:r>
        </w:p>
      </w:sdtContent>
    </w:sdt>
    <w:p w14:paraId="1410574F" w14:textId="77777777" w:rsidR="002875F9" w:rsidRPr="00514373" w:rsidRDefault="002875F9" w:rsidP="002875F9">
      <w:pPr>
        <w:spacing w:after="200"/>
        <w:rPr>
          <w:szCs w:val="22"/>
        </w:rPr>
      </w:pPr>
    </w:p>
    <w:p w14:paraId="51F237C2" w14:textId="77777777" w:rsidR="002875F9" w:rsidRDefault="002875F9" w:rsidP="002875F9">
      <w:pPr>
        <w:rPr>
          <w:szCs w:val="22"/>
          <w:lang w:val="en-US"/>
        </w:rPr>
        <w:sectPr w:rsidR="002875F9" w:rsidSect="002875F9">
          <w:type w:val="continuous"/>
          <w:pgSz w:w="11906" w:h="16838"/>
          <w:pgMar w:top="1440" w:right="1440" w:bottom="1440" w:left="1440" w:header="708" w:footer="708" w:gutter="0"/>
          <w:cols w:space="708"/>
          <w:formProt w:val="0"/>
          <w:docGrid w:linePitch="360"/>
        </w:sectPr>
      </w:pPr>
    </w:p>
    <w:p w14:paraId="5451E0F2" w14:textId="30EC67EA" w:rsidR="002875F9" w:rsidRPr="00077ECD" w:rsidRDefault="002875F9" w:rsidP="002875F9">
      <w:pPr>
        <w:pStyle w:val="Heading1"/>
        <w:jc w:val="both"/>
        <w:rPr>
          <w:rFonts w:asciiTheme="minorHAnsi" w:hAnsiTheme="minorHAnsi"/>
          <w:szCs w:val="22"/>
        </w:rPr>
      </w:pPr>
      <w:r w:rsidRPr="005C5227">
        <w:rPr>
          <w:rFonts w:asciiTheme="minorHAnsi" w:hAnsiTheme="minorHAnsi"/>
          <w:szCs w:val="22"/>
        </w:rPr>
        <w:lastRenderedPageBreak/>
        <w:t>Schedule E</w:t>
      </w:r>
      <w:r w:rsidR="00052DB8" w:rsidRPr="005C5227">
        <w:rPr>
          <w:rFonts w:asciiTheme="minorHAnsi" w:hAnsiTheme="minorHAnsi"/>
          <w:szCs w:val="22"/>
        </w:rPr>
        <w:t xml:space="preserve">: </w:t>
      </w:r>
      <w:r w:rsidR="00052DB8">
        <w:rPr>
          <w:rFonts w:asciiTheme="minorHAnsi" w:hAnsiTheme="minorHAnsi"/>
          <w:szCs w:val="22"/>
        </w:rPr>
        <w:t>Notification</w:t>
      </w:r>
      <w:r w:rsidRPr="005C5227">
        <w:rPr>
          <w:rFonts w:asciiTheme="minorHAnsi" w:hAnsiTheme="minorHAnsi"/>
          <w:szCs w:val="22"/>
        </w:rPr>
        <w:t xml:space="preserve"> to Activate </w:t>
      </w:r>
      <w:r>
        <w:rPr>
          <w:rFonts w:asciiTheme="minorHAnsi" w:hAnsiTheme="minorHAnsi"/>
          <w:szCs w:val="22"/>
        </w:rPr>
        <w:t>Goods</w:t>
      </w:r>
      <w:r w:rsidRPr="005C5227">
        <w:rPr>
          <w:rFonts w:asciiTheme="minorHAnsi" w:hAnsiTheme="minorHAnsi"/>
          <w:szCs w:val="22"/>
        </w:rPr>
        <w:t xml:space="preserve"> Form </w:t>
      </w:r>
    </w:p>
    <w:p w14:paraId="642F8B17" w14:textId="77777777" w:rsidR="002875F9" w:rsidRPr="00077ECD" w:rsidRDefault="002875F9" w:rsidP="002875F9">
      <w:pPr>
        <w:jc w:val="both"/>
        <w:rPr>
          <w:rFonts w:asciiTheme="minorHAnsi" w:hAnsiTheme="minorHAnsi"/>
          <w:szCs w:val="22"/>
          <w:lang w:val="en-US"/>
        </w:rPr>
      </w:pPr>
    </w:p>
    <w:p w14:paraId="0EF7CFC5" w14:textId="77777777" w:rsidR="002875F9" w:rsidRPr="00077ECD" w:rsidRDefault="002875F9" w:rsidP="002875F9">
      <w:pPr>
        <w:jc w:val="center"/>
        <w:rPr>
          <w:rFonts w:asciiTheme="minorHAnsi" w:hAnsiTheme="minorHAnsi"/>
          <w:b/>
          <w:bCs/>
          <w:szCs w:val="22"/>
          <w:lang w:val="en-IE" w:eastAsia="ar-SA"/>
        </w:rPr>
      </w:pPr>
      <w:r w:rsidRPr="005C5227">
        <w:rPr>
          <w:rFonts w:asciiTheme="minorHAnsi" w:hAnsiTheme="minorHAnsi"/>
          <w:b/>
          <w:bCs/>
          <w:szCs w:val="22"/>
          <w:lang w:val="en-IE" w:eastAsia="ar-SA"/>
        </w:rPr>
        <w:t xml:space="preserve">NOTIFICATION TO ACTIVATE </w:t>
      </w:r>
      <w:r>
        <w:rPr>
          <w:rFonts w:asciiTheme="minorHAnsi" w:hAnsiTheme="minorHAnsi"/>
          <w:b/>
          <w:bCs/>
          <w:szCs w:val="22"/>
          <w:lang w:val="en-IE" w:eastAsia="ar-SA"/>
        </w:rPr>
        <w:t>GOODS</w:t>
      </w:r>
      <w:r w:rsidRPr="005C5227">
        <w:rPr>
          <w:rFonts w:asciiTheme="minorHAnsi" w:hAnsiTheme="minorHAnsi"/>
          <w:b/>
          <w:bCs/>
          <w:szCs w:val="22"/>
          <w:lang w:val="en-IE" w:eastAsia="ar-SA"/>
        </w:rPr>
        <w:t xml:space="preserve"> FORM</w:t>
      </w:r>
    </w:p>
    <w:p w14:paraId="53EA66F2" w14:textId="77777777" w:rsidR="002875F9" w:rsidRPr="00077ECD" w:rsidRDefault="002875F9" w:rsidP="002875F9">
      <w:pPr>
        <w:keepNext/>
        <w:jc w:val="both"/>
        <w:rPr>
          <w:rFonts w:asciiTheme="minorHAnsi" w:hAnsiTheme="minorHAnsi"/>
          <w:b/>
          <w:bCs/>
          <w:szCs w:val="22"/>
          <w:lang w:val="en-IE" w:eastAsia="ar-SA"/>
        </w:rPr>
      </w:pPr>
    </w:p>
    <w:p w14:paraId="627C3C76" w14:textId="4693CA46" w:rsidR="002875F9" w:rsidRDefault="002875F9" w:rsidP="002875F9">
      <w:pPr>
        <w:keepNext/>
        <w:ind w:left="357" w:hanging="360"/>
        <w:rPr>
          <w:rFonts w:asciiTheme="minorHAnsi" w:hAnsiTheme="minorHAnsi"/>
          <w:b/>
          <w:szCs w:val="22"/>
          <w:lang w:val="en-IE" w:eastAsia="ar-SA"/>
        </w:rPr>
      </w:pPr>
      <w:r>
        <w:rPr>
          <w:rFonts w:asciiTheme="minorHAnsi" w:hAnsiTheme="minorHAnsi"/>
          <w:szCs w:val="22"/>
          <w:lang w:val="en-IE" w:eastAsia="ar-SA"/>
        </w:rPr>
        <w:tab/>
        <w:t xml:space="preserve">This is a notice for the purposes of Clause 23 of the </w:t>
      </w:r>
      <w:r>
        <w:rPr>
          <w:rFonts w:asciiTheme="minorHAnsi" w:hAnsiTheme="minorHAnsi"/>
          <w:szCs w:val="22"/>
        </w:rPr>
        <w:t xml:space="preserve">Framework </w:t>
      </w:r>
      <w:r>
        <w:rPr>
          <w:rFonts w:asciiTheme="minorHAnsi" w:hAnsiTheme="minorHAnsi"/>
          <w:szCs w:val="22"/>
          <w:lang w:val="en-IE" w:eastAsia="ar-SA"/>
        </w:rPr>
        <w:t xml:space="preserve">Contract for the supply of </w:t>
      </w:r>
      <w:sdt>
        <w:sdtPr>
          <w:rPr>
            <w:szCs w:val="22"/>
            <w:highlight w:val="lightGray"/>
          </w:rPr>
          <w:alias w:val="Type of Goods"/>
          <w:tag w:val="Type of Goods"/>
          <w:id w:val="1910192411"/>
          <w:placeholder>
            <w:docPart w:val="F7AEFB3600114A26A76BF83F1569804C"/>
          </w:placeholder>
          <w:dataBinding w:prefixMappings="xmlns:ns0='http://schemas.microsoft.com/office/2006/coverPageProps' " w:xpath="/ns0:CoverPageProperties[1]/ns0:CompanyFax[1]" w:storeItemID="{55AF091B-3C7A-41E3-B477-F2FDAA23CFDA}"/>
          <w:text/>
        </w:sdtPr>
        <w:sdtEndPr/>
        <w:sdtContent>
          <w:r w:rsidR="00622187">
            <w:rPr>
              <w:szCs w:val="22"/>
              <w:highlight w:val="lightGray"/>
            </w:rPr>
            <w:t>“Legacy Marine Data and Rights to Publish Legacy Marine Data to include All of Ireland 2026”</w:t>
          </w:r>
        </w:sdtContent>
      </w:sdt>
      <w:r>
        <w:rPr>
          <w:rFonts w:asciiTheme="minorHAnsi" w:hAnsiTheme="minorHAnsi"/>
          <w:szCs w:val="22"/>
          <w:lang w:val="en-IE" w:eastAsia="ar-SA"/>
        </w:rPr>
        <w:t xml:space="preserve"> made between </w:t>
      </w:r>
      <w:sdt>
        <w:sdtPr>
          <w:rPr>
            <w:rFonts w:asciiTheme="minorHAnsi" w:hAnsiTheme="minorHAnsi"/>
            <w:highlight w:val="lightGray"/>
          </w:rPr>
          <w:id w:val="1778973535"/>
          <w:placeholder>
            <w:docPart w:val="F2E6DCBEADD345D394948B082324ECAB"/>
          </w:placeholder>
        </w:sdtPr>
        <w:sdtEndPr/>
        <w:sdtContent>
          <w:sdt>
            <w:sdtPr>
              <w:rPr>
                <w:highlight w:val="lightGray"/>
              </w:rPr>
              <w:alias w:val="Name"/>
              <w:tag w:val="Name"/>
              <w:id w:val="-752357167"/>
              <w:placeholder>
                <w:docPart w:val="C88A95895C6B4EA88A3BA7AC8055E080"/>
              </w:placeholder>
              <w:dataBinding w:prefixMappings="xmlns:ns0='http://schemas.microsoft.com/office/2006/coverPageProps' " w:xpath="/ns0:CoverPageProperties[1]/ns0:Abstract[1]" w:storeItemID="{55AF091B-3C7A-41E3-B477-F2FDAA23CFDA}"/>
              <w:text/>
            </w:sdtPr>
            <w:sdtEndPr/>
            <w:sdtContent>
              <w:r w:rsidR="0088130E">
                <w:rPr>
                  <w:highlight w:val="lightGray"/>
                </w:rPr>
                <w:t>The Minister for Climate, Energy and the Environment</w:t>
              </w:r>
            </w:sdtContent>
          </w:sdt>
        </w:sdtContent>
      </w:sdt>
      <w:r>
        <w:rPr>
          <w:rFonts w:asciiTheme="minorHAnsi" w:hAnsiTheme="minorHAnsi"/>
          <w:szCs w:val="22"/>
          <w:lang w:val="en-IE" w:eastAsia="ar-SA"/>
        </w:rPr>
        <w:t xml:space="preserve"> (“the Client”) and </w:t>
      </w:r>
      <w:sdt>
        <w:sdtPr>
          <w:rPr>
            <w:rFonts w:asciiTheme="minorHAnsi" w:hAnsiTheme="minorHAnsi"/>
            <w:szCs w:val="22"/>
            <w:lang w:val="en-IE" w:eastAsia="ar-SA"/>
          </w:rPr>
          <w:id w:val="218005664"/>
          <w:placeholder>
            <w:docPart w:val="7F7AC5547E03436682A1258355C4813C"/>
          </w:placeholder>
        </w:sdtPr>
        <w:sdtEndPr>
          <w:rPr>
            <w:highlight w:val="lightGray"/>
          </w:rPr>
        </w:sdtEndPr>
        <w:sdtContent>
          <w:r>
            <w:rPr>
              <w:rFonts w:asciiTheme="minorHAnsi" w:hAnsiTheme="minorHAnsi"/>
              <w:szCs w:val="22"/>
              <w:highlight w:val="lightGray"/>
              <w:lang w:val="en-IE" w:eastAsia="ar-SA"/>
            </w:rPr>
            <w:t>__________________________</w:t>
          </w:r>
        </w:sdtContent>
      </w:sdt>
      <w:r>
        <w:rPr>
          <w:rFonts w:asciiTheme="minorHAnsi" w:hAnsiTheme="minorHAnsi"/>
          <w:szCs w:val="22"/>
          <w:lang w:val="en-IE" w:eastAsia="ar-SA"/>
        </w:rPr>
        <w:t xml:space="preserve">(“the Contractor”) dated </w:t>
      </w:r>
      <w:r>
        <w:rPr>
          <w:rFonts w:asciiTheme="minorHAnsi" w:hAnsiTheme="minorHAnsi"/>
          <w:szCs w:val="22"/>
          <w:lang w:val="en-IE" w:eastAsia="ar-SA"/>
        </w:rPr>
        <w:fldChar w:fldCharType="begin">
          <w:ffData>
            <w:name w:val="Text172"/>
            <w:enabled/>
            <w:calcOnExit w:val="0"/>
            <w:textInput>
              <w:default w:val="[insert date]"/>
            </w:textInput>
          </w:ffData>
        </w:fldChar>
      </w:r>
      <w:bookmarkStart w:id="16" w:name="Text172"/>
      <w:r>
        <w:rPr>
          <w:rFonts w:asciiTheme="minorHAnsi" w:hAnsiTheme="minorHAnsi"/>
          <w:szCs w:val="22"/>
          <w:lang w:val="en-IE" w:eastAsia="ar-SA"/>
        </w:rPr>
        <w:instrText xml:space="preserve"> FORMTEXT </w:instrText>
      </w:r>
      <w:r>
        <w:rPr>
          <w:rFonts w:asciiTheme="minorHAnsi" w:hAnsiTheme="minorHAnsi"/>
          <w:szCs w:val="22"/>
          <w:lang w:val="en-IE" w:eastAsia="ar-SA"/>
        </w:rPr>
      </w:r>
      <w:r>
        <w:rPr>
          <w:rFonts w:asciiTheme="minorHAnsi" w:hAnsiTheme="minorHAnsi"/>
          <w:szCs w:val="22"/>
          <w:lang w:val="en-IE" w:eastAsia="ar-SA"/>
        </w:rPr>
        <w:fldChar w:fldCharType="separate"/>
      </w:r>
      <w:r>
        <w:rPr>
          <w:rFonts w:asciiTheme="minorHAnsi" w:hAnsiTheme="minorHAnsi"/>
          <w:noProof/>
          <w:szCs w:val="22"/>
          <w:lang w:val="en-IE" w:eastAsia="ar-SA"/>
        </w:rPr>
        <w:t>[insert date]</w:t>
      </w:r>
      <w:r>
        <w:rPr>
          <w:rFonts w:asciiTheme="minorHAnsi" w:hAnsiTheme="minorHAnsi"/>
          <w:szCs w:val="22"/>
          <w:lang w:val="en-IE" w:eastAsia="ar-SA"/>
        </w:rPr>
        <w:fldChar w:fldCharType="end"/>
      </w:r>
      <w:bookmarkEnd w:id="16"/>
      <w:r>
        <w:rPr>
          <w:rFonts w:asciiTheme="minorHAnsi" w:hAnsiTheme="minorHAnsi"/>
          <w:szCs w:val="22"/>
          <w:lang w:val="en-IE" w:eastAsia="ar-SA"/>
        </w:rPr>
        <w:t>.</w:t>
      </w:r>
    </w:p>
    <w:p w14:paraId="53285FF2" w14:textId="77777777" w:rsidR="002875F9" w:rsidRDefault="002875F9" w:rsidP="002875F9">
      <w:pPr>
        <w:keepNext/>
        <w:ind w:left="357"/>
        <w:jc w:val="both"/>
        <w:rPr>
          <w:rFonts w:asciiTheme="minorHAnsi" w:hAnsiTheme="minorHAnsi"/>
          <w:b/>
          <w:szCs w:val="22"/>
          <w:lang w:val="en-IE" w:eastAsia="ar-SA"/>
        </w:rPr>
      </w:pPr>
    </w:p>
    <w:p w14:paraId="4EF5A207" w14:textId="77777777" w:rsidR="002875F9" w:rsidRDefault="002875F9" w:rsidP="002875F9">
      <w:pPr>
        <w:keepNext/>
        <w:ind w:left="357"/>
        <w:jc w:val="both"/>
        <w:rPr>
          <w:rFonts w:asciiTheme="minorHAnsi" w:hAnsiTheme="minorHAnsi"/>
          <w:szCs w:val="22"/>
          <w:lang w:val="en-IE" w:eastAsia="ar-SA"/>
        </w:rPr>
      </w:pPr>
      <w:r>
        <w:rPr>
          <w:rFonts w:asciiTheme="minorHAnsi" w:hAnsiTheme="minorHAnsi"/>
          <w:szCs w:val="22"/>
          <w:lang w:val="en-IE" w:eastAsia="ar-SA"/>
        </w:rPr>
        <w:t xml:space="preserve">The </w:t>
      </w:r>
      <w:r>
        <w:rPr>
          <w:rFonts w:asciiTheme="minorHAnsi" w:hAnsiTheme="minorHAnsi"/>
          <w:szCs w:val="22"/>
          <w:lang w:val="en-IE" w:eastAsia="ar-SA"/>
        </w:rPr>
        <w:fldChar w:fldCharType="begin">
          <w:ffData>
            <w:name w:val="Text173"/>
            <w:enabled/>
            <w:calcOnExit w:val="0"/>
            <w:textInput>
              <w:default w:val="[INSERT FRAMEWORK CLIENT DETAILS]"/>
            </w:textInput>
          </w:ffData>
        </w:fldChar>
      </w:r>
      <w:bookmarkStart w:id="17" w:name="Text173"/>
      <w:r>
        <w:rPr>
          <w:rFonts w:asciiTheme="minorHAnsi" w:hAnsiTheme="minorHAnsi"/>
          <w:szCs w:val="22"/>
          <w:lang w:val="en-IE" w:eastAsia="ar-SA"/>
        </w:rPr>
        <w:instrText xml:space="preserve"> FORMTEXT </w:instrText>
      </w:r>
      <w:r>
        <w:rPr>
          <w:rFonts w:asciiTheme="minorHAnsi" w:hAnsiTheme="minorHAnsi"/>
          <w:szCs w:val="22"/>
          <w:lang w:val="en-IE" w:eastAsia="ar-SA"/>
        </w:rPr>
      </w:r>
      <w:r>
        <w:rPr>
          <w:rFonts w:asciiTheme="minorHAnsi" w:hAnsiTheme="minorHAnsi"/>
          <w:szCs w:val="22"/>
          <w:lang w:val="en-IE" w:eastAsia="ar-SA"/>
        </w:rPr>
        <w:fldChar w:fldCharType="separate"/>
      </w:r>
      <w:r>
        <w:rPr>
          <w:rFonts w:asciiTheme="minorHAnsi" w:hAnsiTheme="minorHAnsi"/>
          <w:noProof/>
          <w:szCs w:val="22"/>
          <w:lang w:val="en-IE" w:eastAsia="ar-SA"/>
        </w:rPr>
        <w:t>[INSERT FRAMEWORK CLIENT DETAILS]</w:t>
      </w:r>
      <w:r>
        <w:rPr>
          <w:rFonts w:asciiTheme="minorHAnsi" w:hAnsiTheme="minorHAnsi"/>
          <w:szCs w:val="22"/>
          <w:lang w:val="en-IE" w:eastAsia="ar-SA"/>
        </w:rPr>
        <w:fldChar w:fldCharType="end"/>
      </w:r>
      <w:bookmarkEnd w:id="17"/>
      <w:r>
        <w:rPr>
          <w:rFonts w:asciiTheme="minorHAnsi" w:hAnsiTheme="minorHAnsi"/>
          <w:szCs w:val="22"/>
          <w:lang w:val="en-IE" w:eastAsia="ar-SA"/>
        </w:rPr>
        <w:t xml:space="preserve">is a Framework Client as set out at clause 23A of the Framework Contract and in accordance with clause 23 </w:t>
      </w:r>
      <w:r>
        <w:rPr>
          <w:rFonts w:asciiTheme="minorHAnsi" w:hAnsiTheme="minorHAnsi"/>
          <w:b/>
          <w:bCs/>
          <w:szCs w:val="22"/>
          <w:lang w:val="en-IE" w:eastAsia="ar-SA"/>
        </w:rPr>
        <w:t>HEREBY NOTIFIES</w:t>
      </w:r>
      <w:r>
        <w:rPr>
          <w:rFonts w:asciiTheme="minorHAnsi" w:hAnsiTheme="minorHAnsi"/>
          <w:szCs w:val="22"/>
          <w:lang w:val="en-IE" w:eastAsia="ar-SA"/>
        </w:rPr>
        <w:t xml:space="preserve"> the Contractor that it wishes to activate the purchase of Goods with effect from </w:t>
      </w:r>
      <w:r>
        <w:rPr>
          <w:rFonts w:asciiTheme="minorHAnsi" w:hAnsiTheme="minorHAnsi"/>
          <w:szCs w:val="22"/>
          <w:lang w:val="en-IE" w:eastAsia="ar-SA"/>
        </w:rPr>
        <w:fldChar w:fldCharType="begin">
          <w:ffData>
            <w:name w:val="Text172"/>
            <w:enabled/>
            <w:calcOnExit w:val="0"/>
            <w:textInput>
              <w:default w:val="[insert date]"/>
            </w:textInput>
          </w:ffData>
        </w:fldChar>
      </w:r>
      <w:r>
        <w:rPr>
          <w:rFonts w:asciiTheme="minorHAnsi" w:hAnsiTheme="minorHAnsi"/>
          <w:szCs w:val="22"/>
          <w:lang w:val="en-IE" w:eastAsia="ar-SA"/>
        </w:rPr>
        <w:instrText xml:space="preserve"> FORMTEXT </w:instrText>
      </w:r>
      <w:r>
        <w:rPr>
          <w:rFonts w:asciiTheme="minorHAnsi" w:hAnsiTheme="minorHAnsi"/>
          <w:szCs w:val="22"/>
          <w:lang w:val="en-IE" w:eastAsia="ar-SA"/>
        </w:rPr>
      </w:r>
      <w:r>
        <w:rPr>
          <w:rFonts w:asciiTheme="minorHAnsi" w:hAnsiTheme="minorHAnsi"/>
          <w:szCs w:val="22"/>
          <w:lang w:val="en-IE" w:eastAsia="ar-SA"/>
        </w:rPr>
        <w:fldChar w:fldCharType="separate"/>
      </w:r>
      <w:r>
        <w:rPr>
          <w:rFonts w:asciiTheme="minorHAnsi" w:hAnsiTheme="minorHAnsi"/>
          <w:noProof/>
          <w:szCs w:val="22"/>
          <w:lang w:val="en-IE" w:eastAsia="ar-SA"/>
        </w:rPr>
        <w:t>[insert date]</w:t>
      </w:r>
      <w:r>
        <w:rPr>
          <w:rFonts w:asciiTheme="minorHAnsi" w:hAnsiTheme="minorHAnsi"/>
          <w:szCs w:val="22"/>
          <w:lang w:val="en-IE" w:eastAsia="ar-SA"/>
        </w:rPr>
        <w:fldChar w:fldCharType="end"/>
      </w:r>
      <w:r w:rsidRPr="004348A7">
        <w:rPr>
          <w:rFonts w:asciiTheme="minorHAnsi" w:hAnsiTheme="minorHAnsi"/>
          <w:szCs w:val="22"/>
          <w:lang w:val="en-IE" w:eastAsia="ar-SA"/>
        </w:rPr>
        <w:t xml:space="preserve"> </w:t>
      </w:r>
      <w:r>
        <w:rPr>
          <w:rFonts w:asciiTheme="minorHAnsi" w:hAnsiTheme="minorHAnsi"/>
          <w:szCs w:val="22"/>
          <w:lang w:val="en-IE" w:eastAsia="ar-SA"/>
        </w:rPr>
        <w:t xml:space="preserve">(the “Effective Date”).    </w:t>
      </w:r>
    </w:p>
    <w:p w14:paraId="4055BB96" w14:textId="77777777" w:rsidR="002875F9" w:rsidRDefault="002875F9" w:rsidP="002875F9">
      <w:pPr>
        <w:keepNext/>
        <w:ind w:left="357"/>
        <w:jc w:val="both"/>
        <w:rPr>
          <w:rFonts w:asciiTheme="minorHAnsi" w:hAnsiTheme="minorHAnsi"/>
          <w:szCs w:val="22"/>
          <w:lang w:val="en-IE" w:eastAsia="ar-SA"/>
        </w:rPr>
      </w:pPr>
    </w:p>
    <w:p w14:paraId="340A498D" w14:textId="77777777" w:rsidR="002875F9" w:rsidRDefault="002875F9" w:rsidP="002875F9">
      <w:pPr>
        <w:keepNext/>
        <w:ind w:left="357"/>
        <w:jc w:val="both"/>
        <w:rPr>
          <w:rFonts w:asciiTheme="minorHAnsi" w:hAnsiTheme="minorHAnsi"/>
          <w:szCs w:val="22"/>
          <w:lang w:val="en-IE" w:eastAsia="ar-SA"/>
        </w:rPr>
      </w:pPr>
      <w:r>
        <w:rPr>
          <w:rFonts w:asciiTheme="minorHAnsi" w:hAnsiTheme="minorHAnsi"/>
          <w:szCs w:val="22"/>
          <w:lang w:val="en-IE" w:eastAsia="ar-SA"/>
        </w:rPr>
        <w:t xml:space="preserve">The Framework Client hereby acknowledges, agrees and confirms that the </w:t>
      </w:r>
      <w:r>
        <w:rPr>
          <w:rFonts w:asciiTheme="minorHAnsi" w:hAnsiTheme="minorHAnsi"/>
          <w:szCs w:val="22"/>
        </w:rPr>
        <w:t xml:space="preserve">Framework </w:t>
      </w:r>
      <w:r>
        <w:rPr>
          <w:rFonts w:asciiTheme="minorHAnsi" w:hAnsiTheme="minorHAnsi"/>
          <w:szCs w:val="22"/>
          <w:lang w:val="en-IE" w:eastAsia="ar-SA"/>
        </w:rPr>
        <w:t xml:space="preserve">Contract and the Confidentiality Agreement are hereby adopted by the Framework Client to govern the supply of the Goods and references to the Client in the </w:t>
      </w:r>
      <w:r>
        <w:rPr>
          <w:rFonts w:asciiTheme="minorHAnsi" w:hAnsiTheme="minorHAnsi"/>
          <w:szCs w:val="22"/>
        </w:rPr>
        <w:t xml:space="preserve">Framework </w:t>
      </w:r>
      <w:r>
        <w:rPr>
          <w:rFonts w:asciiTheme="minorHAnsi" w:hAnsiTheme="minorHAnsi"/>
          <w:szCs w:val="22"/>
          <w:lang w:val="en-IE" w:eastAsia="ar-SA"/>
        </w:rPr>
        <w:t xml:space="preserve">Contract and the Confidentiality Agreement shall be deemed to be references to the Framework Client and the Framework Client hereby undertakes to comply with and observe all the terms and conditions of the </w:t>
      </w:r>
      <w:r>
        <w:rPr>
          <w:rFonts w:asciiTheme="minorHAnsi" w:hAnsiTheme="minorHAnsi"/>
          <w:szCs w:val="22"/>
        </w:rPr>
        <w:t xml:space="preserve">Framework </w:t>
      </w:r>
      <w:r>
        <w:rPr>
          <w:rFonts w:asciiTheme="minorHAnsi" w:hAnsiTheme="minorHAnsi"/>
          <w:szCs w:val="22"/>
          <w:lang w:val="en-IE" w:eastAsia="ar-SA"/>
        </w:rPr>
        <w:t xml:space="preserve">Contract and the Confidentiality Agreement applicable to it as if a party thereto.  </w:t>
      </w:r>
    </w:p>
    <w:p w14:paraId="09B47AD2" w14:textId="77777777" w:rsidR="002875F9" w:rsidRPr="00077ECD" w:rsidRDefault="002875F9" w:rsidP="002875F9">
      <w:pPr>
        <w:ind w:left="1440" w:hanging="731"/>
        <w:jc w:val="both"/>
        <w:rPr>
          <w:rFonts w:asciiTheme="minorHAnsi" w:hAnsiTheme="minorHAnsi"/>
          <w:b/>
          <w:bCs/>
          <w:szCs w:val="22"/>
          <w:lang w:val="en-IE" w:eastAsia="ar-SA"/>
        </w:rPr>
      </w:pPr>
    </w:p>
    <w:p w14:paraId="6BD88089" w14:textId="77777777" w:rsidR="002875F9" w:rsidRPr="00077ECD" w:rsidRDefault="002875F9" w:rsidP="002875F9">
      <w:pPr>
        <w:pStyle w:val="Heading4"/>
        <w:rPr>
          <w:rFonts w:asciiTheme="minorHAnsi" w:hAnsiTheme="minorHAnsi"/>
          <w:szCs w:val="22"/>
        </w:rPr>
      </w:pPr>
      <w:r w:rsidRPr="005C5227">
        <w:rPr>
          <w:rFonts w:asciiTheme="minorHAnsi" w:hAnsiTheme="minorHAnsi"/>
          <w:szCs w:val="22"/>
        </w:rPr>
        <w:t>Dated: _______________</w:t>
      </w:r>
    </w:p>
    <w:p w14:paraId="6BC7F516" w14:textId="77777777" w:rsidR="002875F9" w:rsidRPr="00077ECD" w:rsidRDefault="002875F9" w:rsidP="002875F9">
      <w:pPr>
        <w:keepNext/>
        <w:ind w:left="1440" w:hanging="731"/>
        <w:jc w:val="both"/>
        <w:rPr>
          <w:rFonts w:asciiTheme="minorHAnsi" w:hAnsiTheme="minorHAnsi"/>
          <w:szCs w:val="22"/>
        </w:rPr>
      </w:pPr>
    </w:p>
    <w:p w14:paraId="71124DCB" w14:textId="5E954A12" w:rsidR="002875F9" w:rsidRPr="00077ECD" w:rsidRDefault="002875F9" w:rsidP="002875F9">
      <w:pPr>
        <w:pStyle w:val="Heading4"/>
        <w:rPr>
          <w:rFonts w:asciiTheme="minorHAnsi" w:hAnsiTheme="minorHAnsi"/>
          <w:szCs w:val="22"/>
        </w:rPr>
      </w:pPr>
      <w:r w:rsidRPr="005C5227">
        <w:rPr>
          <w:rFonts w:asciiTheme="minorHAnsi" w:hAnsiTheme="minorHAnsi"/>
          <w:szCs w:val="22"/>
        </w:rPr>
        <w:t xml:space="preserve">Signed for and on behalf of the Framework </w:t>
      </w:r>
      <w:r w:rsidR="00052DB8" w:rsidRPr="005C5227">
        <w:rPr>
          <w:rFonts w:asciiTheme="minorHAnsi" w:hAnsiTheme="minorHAnsi"/>
          <w:szCs w:val="22"/>
        </w:rPr>
        <w:t>Client:</w:t>
      </w:r>
      <w:r w:rsidRPr="005C5227">
        <w:rPr>
          <w:rFonts w:asciiTheme="minorHAnsi" w:hAnsiTheme="minorHAnsi"/>
          <w:szCs w:val="22"/>
        </w:rPr>
        <w:t xml:space="preserve">  ___________</w:t>
      </w:r>
      <w:r>
        <w:rPr>
          <w:rFonts w:asciiTheme="minorHAnsi" w:hAnsiTheme="minorHAnsi"/>
          <w:szCs w:val="22"/>
        </w:rPr>
        <w:t>___________________</w:t>
      </w:r>
      <w:r w:rsidRPr="005C5227">
        <w:rPr>
          <w:rFonts w:asciiTheme="minorHAnsi" w:hAnsiTheme="minorHAnsi"/>
          <w:szCs w:val="22"/>
        </w:rPr>
        <w:t>___</w:t>
      </w:r>
    </w:p>
    <w:p w14:paraId="663F47E0" w14:textId="77777777" w:rsidR="002875F9" w:rsidRPr="00077ECD" w:rsidRDefault="002875F9" w:rsidP="002875F9">
      <w:pPr>
        <w:keepNext/>
        <w:ind w:left="1440" w:hanging="731"/>
        <w:jc w:val="both"/>
        <w:rPr>
          <w:rFonts w:asciiTheme="minorHAnsi" w:hAnsiTheme="minorHAnsi"/>
          <w:b/>
          <w:bCs/>
          <w:szCs w:val="22"/>
          <w:lang w:val="en-IE" w:eastAsia="ar-SA"/>
        </w:rPr>
      </w:pPr>
    </w:p>
    <w:p w14:paraId="24B54234" w14:textId="77777777" w:rsidR="002875F9" w:rsidRPr="00077ECD" w:rsidRDefault="002875F9" w:rsidP="002875F9">
      <w:pPr>
        <w:ind w:left="1440" w:hanging="731"/>
        <w:jc w:val="both"/>
        <w:rPr>
          <w:rFonts w:asciiTheme="minorHAnsi" w:hAnsiTheme="minorHAnsi"/>
          <w:b/>
          <w:bCs/>
          <w:szCs w:val="22"/>
          <w:lang w:val="en-IE" w:eastAsia="ar-SA"/>
        </w:rPr>
      </w:pPr>
    </w:p>
    <w:p w14:paraId="58B998F6" w14:textId="06205933" w:rsidR="002875F9" w:rsidRPr="00077ECD" w:rsidRDefault="002875F9" w:rsidP="002875F9">
      <w:pPr>
        <w:keepNext/>
        <w:ind w:left="360"/>
        <w:rPr>
          <w:rFonts w:asciiTheme="minorHAnsi" w:hAnsiTheme="minorHAnsi"/>
          <w:b/>
          <w:bCs/>
          <w:szCs w:val="22"/>
          <w:lang w:val="en-IE" w:eastAsia="ar-SA"/>
        </w:rPr>
      </w:pPr>
      <w:r>
        <w:rPr>
          <w:rFonts w:asciiTheme="minorHAnsi" w:hAnsiTheme="minorHAnsi"/>
          <w:b/>
          <w:bCs/>
          <w:szCs w:val="22"/>
          <w:lang w:val="en-IE" w:eastAsia="ar-SA"/>
        </w:rPr>
        <w:t>Signed</w:t>
      </w:r>
      <w:r w:rsidRPr="005C5227">
        <w:rPr>
          <w:rFonts w:asciiTheme="minorHAnsi" w:hAnsiTheme="minorHAnsi"/>
          <w:b/>
          <w:bCs/>
          <w:szCs w:val="22"/>
          <w:lang w:val="en-IE" w:eastAsia="ar-SA"/>
        </w:rPr>
        <w:t xml:space="preserve"> for and on behalf of the </w:t>
      </w:r>
      <w:r w:rsidR="00052DB8" w:rsidRPr="005C5227">
        <w:rPr>
          <w:rFonts w:asciiTheme="minorHAnsi" w:hAnsiTheme="minorHAnsi"/>
          <w:b/>
          <w:bCs/>
          <w:szCs w:val="22"/>
          <w:lang w:val="en-IE" w:eastAsia="ar-SA"/>
        </w:rPr>
        <w:t>Contractor:</w:t>
      </w:r>
      <w:r w:rsidR="00052DB8">
        <w:rPr>
          <w:rFonts w:asciiTheme="minorHAnsi" w:hAnsiTheme="minorHAnsi"/>
          <w:b/>
          <w:bCs/>
          <w:szCs w:val="22"/>
          <w:lang w:val="en-IE" w:eastAsia="ar-SA"/>
        </w:rPr>
        <w:t xml:space="preserve"> _</w:t>
      </w:r>
      <w:r>
        <w:rPr>
          <w:rFonts w:asciiTheme="minorHAnsi" w:hAnsiTheme="minorHAnsi"/>
          <w:b/>
          <w:bCs/>
          <w:szCs w:val="22"/>
          <w:lang w:val="en-IE" w:eastAsia="ar-SA"/>
        </w:rPr>
        <w:t>_________________</w:t>
      </w:r>
      <w:r w:rsidRPr="005C5227">
        <w:rPr>
          <w:rFonts w:asciiTheme="minorHAnsi" w:hAnsiTheme="minorHAnsi"/>
          <w:b/>
          <w:bCs/>
          <w:szCs w:val="22"/>
          <w:lang w:val="en-IE" w:eastAsia="ar-SA"/>
        </w:rPr>
        <w:br/>
      </w:r>
      <w:r w:rsidRPr="005C5227">
        <w:rPr>
          <w:rFonts w:asciiTheme="minorHAnsi" w:hAnsiTheme="minorHAnsi"/>
          <w:b/>
          <w:bCs/>
          <w:szCs w:val="22"/>
          <w:lang w:val="en-IE" w:eastAsia="ar-SA"/>
        </w:rPr>
        <w:br/>
      </w:r>
      <w:r w:rsidRPr="005C5227">
        <w:rPr>
          <w:rFonts w:asciiTheme="minorHAnsi" w:hAnsiTheme="minorHAnsi"/>
          <w:b/>
          <w:bCs/>
          <w:szCs w:val="22"/>
          <w:lang w:val="en-IE" w:eastAsia="ar-SA"/>
        </w:rPr>
        <w:br/>
        <w:t xml:space="preserve"> </w:t>
      </w:r>
      <w:r w:rsidR="00052DB8" w:rsidRPr="005C5227">
        <w:rPr>
          <w:rFonts w:asciiTheme="minorHAnsi" w:hAnsiTheme="minorHAnsi"/>
          <w:b/>
          <w:bCs/>
          <w:szCs w:val="22"/>
          <w:lang w:val="en-IE" w:eastAsia="ar-SA"/>
        </w:rPr>
        <w:t>Dated: _</w:t>
      </w:r>
      <w:r w:rsidRPr="005C5227">
        <w:rPr>
          <w:rFonts w:asciiTheme="minorHAnsi" w:hAnsiTheme="minorHAnsi"/>
          <w:b/>
          <w:bCs/>
          <w:szCs w:val="22"/>
          <w:lang w:val="en-IE" w:eastAsia="ar-SA"/>
        </w:rPr>
        <w:t>________________</w:t>
      </w:r>
    </w:p>
    <w:p w14:paraId="632DE790" w14:textId="77777777" w:rsidR="002875F9" w:rsidRPr="00077ECD" w:rsidRDefault="002875F9" w:rsidP="002875F9">
      <w:pPr>
        <w:keepNext/>
        <w:jc w:val="both"/>
        <w:rPr>
          <w:rFonts w:asciiTheme="minorHAnsi" w:hAnsiTheme="minorHAnsi"/>
          <w:b/>
          <w:bCs/>
          <w:szCs w:val="22"/>
          <w:lang w:val="en-IE" w:eastAsia="ar-SA"/>
        </w:rPr>
      </w:pPr>
    </w:p>
    <w:p w14:paraId="7319631D" w14:textId="77777777" w:rsidR="002875F9" w:rsidRDefault="002875F9" w:rsidP="002875F9">
      <w:pPr>
        <w:spacing w:after="160" w:line="259" w:lineRule="auto"/>
        <w:rPr>
          <w:rFonts w:asciiTheme="minorHAnsi" w:hAnsiTheme="minorHAnsi"/>
          <w:szCs w:val="22"/>
          <w:lang w:val="en-IE"/>
        </w:rPr>
      </w:pPr>
      <w:r>
        <w:rPr>
          <w:rFonts w:asciiTheme="minorHAnsi" w:hAnsiTheme="minorHAnsi"/>
          <w:szCs w:val="22"/>
          <w:lang w:val="en-IE"/>
        </w:rPr>
        <w:br w:type="page"/>
      </w:r>
    </w:p>
    <w:p w14:paraId="39205E7C" w14:textId="77777777" w:rsidR="00C6574A" w:rsidRDefault="00C6574A" w:rsidP="00C6574A">
      <w:pPr>
        <w:spacing w:after="240"/>
        <w:rPr>
          <w:color w:val="FF0000"/>
          <w:szCs w:val="22"/>
        </w:rPr>
      </w:pPr>
    </w:p>
    <w:sdt>
      <w:sdtPr>
        <w:rPr>
          <w:color w:val="FF0000"/>
          <w:szCs w:val="22"/>
          <w:highlight w:val="cyan"/>
        </w:rPr>
        <w:id w:val="1018435889"/>
        <w:placeholder>
          <w:docPart w:val="71F96E4FC5D04C5299A3E265132852FF"/>
        </w:placeholder>
      </w:sdtPr>
      <w:sdtEndPr/>
      <w:sdtContent>
        <w:p w14:paraId="29D583A7" w14:textId="77777777" w:rsidR="00C6574A" w:rsidRPr="002D2C44" w:rsidRDefault="00C6574A" w:rsidP="00C6574A">
          <w:pPr>
            <w:spacing w:after="240"/>
            <w:rPr>
              <w:szCs w:val="22"/>
            </w:rPr>
          </w:pPr>
          <w:r>
            <w:rPr>
              <w:color w:val="FF0000"/>
              <w:szCs w:val="22"/>
            </w:rPr>
            <w:t xml:space="preserve"> </w:t>
          </w:r>
        </w:p>
        <w:p w14:paraId="7F2877E1" w14:textId="77777777" w:rsidR="00C6574A" w:rsidRDefault="008740DB" w:rsidP="00C6574A">
          <w:pPr>
            <w:rPr>
              <w:color w:val="FF0000"/>
              <w:highlight w:val="cyan"/>
            </w:rPr>
          </w:pPr>
        </w:p>
      </w:sdtContent>
    </w:sdt>
    <w:p w14:paraId="4E8BE740" w14:textId="77777777" w:rsidR="00C6574A" w:rsidRPr="002D2C44" w:rsidRDefault="00C6574A" w:rsidP="00C6574A">
      <w:pPr>
        <w:spacing w:after="240"/>
        <w:rPr>
          <w:szCs w:val="22"/>
        </w:rPr>
      </w:pPr>
    </w:p>
    <w:p w14:paraId="68336D78" w14:textId="77777777" w:rsidR="00C6574A" w:rsidRDefault="00C6574A" w:rsidP="00C6574A"/>
    <w:p w14:paraId="17FB9207" w14:textId="7A8FC061" w:rsidR="00C6574A" w:rsidRDefault="00C6574A" w:rsidP="00C6574A">
      <w:pPr>
        <w:rPr>
          <w:color w:val="FF0000"/>
          <w:highlight w:val="cyan"/>
        </w:rPr>
      </w:pPr>
    </w:p>
    <w:p w14:paraId="291DCC91" w14:textId="77777777" w:rsidR="00476EAE" w:rsidRDefault="00476EAE" w:rsidP="00476EAE">
      <w:pPr>
        <w:spacing w:after="200"/>
        <w:rPr>
          <w:szCs w:val="22"/>
        </w:rPr>
      </w:pPr>
    </w:p>
    <w:p w14:paraId="773DAF17" w14:textId="77777777" w:rsidR="00A55361" w:rsidRPr="003A334D" w:rsidRDefault="00A55361" w:rsidP="00A55361">
      <w:pPr>
        <w:spacing w:after="200"/>
        <w:rPr>
          <w:szCs w:val="22"/>
        </w:rPr>
      </w:pPr>
      <w:r w:rsidRPr="003A334D">
        <w:rPr>
          <w:szCs w:val="22"/>
        </w:rPr>
        <w:t xml:space="preserve"> </w:t>
      </w:r>
    </w:p>
    <w:p w14:paraId="1472EC16" w14:textId="77777777" w:rsidR="00476EAE" w:rsidRDefault="00476EAE" w:rsidP="00476EAE">
      <w:pPr>
        <w:rPr>
          <w:szCs w:val="22"/>
          <w:lang w:val="en-US"/>
        </w:rPr>
        <w:sectPr w:rsidR="00476EAE" w:rsidSect="00D633A5">
          <w:footerReference w:type="default" r:id="rId27"/>
          <w:type w:val="continuous"/>
          <w:pgSz w:w="11906" w:h="16838"/>
          <w:pgMar w:top="1440" w:right="1440" w:bottom="1440" w:left="1440" w:header="708" w:footer="708" w:gutter="0"/>
          <w:cols w:space="708"/>
          <w:formProt w:val="0"/>
          <w:docGrid w:linePitch="360"/>
        </w:sectPr>
      </w:pPr>
      <w:r w:rsidRPr="003A334D">
        <w:rPr>
          <w:szCs w:val="22"/>
        </w:rPr>
        <w:br w:type="page"/>
      </w:r>
    </w:p>
    <w:p w14:paraId="17D7BCAB" w14:textId="2E7FA333" w:rsidR="001D1745" w:rsidRPr="00AF585C" w:rsidRDefault="00B87ED5" w:rsidP="00B8044E">
      <w:pPr>
        <w:pStyle w:val="Heading1"/>
        <w:rPr>
          <w:rFonts w:ascii="Calibri" w:hAnsi="Calibri"/>
        </w:rPr>
      </w:pPr>
      <w:r>
        <w:rPr>
          <w:rFonts w:ascii="Calibri" w:hAnsi="Calibri"/>
        </w:rPr>
        <w:lastRenderedPageBreak/>
        <w:t xml:space="preserve">Appendix </w:t>
      </w:r>
      <w:r w:rsidR="0025749A">
        <w:rPr>
          <w:rFonts w:ascii="Calibri" w:hAnsi="Calibri"/>
        </w:rPr>
        <w:t>7</w:t>
      </w:r>
      <w:r w:rsidR="00052DB8">
        <w:rPr>
          <w:rFonts w:ascii="Calibri" w:hAnsi="Calibri"/>
        </w:rPr>
        <w:t>: Confidentiality</w:t>
      </w:r>
      <w:r w:rsidR="001D1745" w:rsidRPr="00AF585C">
        <w:rPr>
          <w:rFonts w:ascii="Calibri" w:hAnsi="Calibri"/>
        </w:rPr>
        <w:t xml:space="preserve"> Agreement</w:t>
      </w:r>
    </w:p>
    <w:sdt>
      <w:sdtPr>
        <w:rPr>
          <w:color w:val="FF0000"/>
          <w:highlight w:val="cyan"/>
        </w:rPr>
        <w:id w:val="1295334634"/>
        <w:placeholder>
          <w:docPart w:val="2C10251B3FEA4A7E918EABCC1D8F160F"/>
        </w:placeholder>
      </w:sdtPr>
      <w:sdtEndPr/>
      <w:sdtContent>
        <w:p w14:paraId="4A6DBA32" w14:textId="77777777" w:rsidR="00E13AE0" w:rsidRDefault="00E13AE0" w:rsidP="00E13AE0">
          <w:pPr>
            <w:rPr>
              <w:color w:val="FF0000"/>
              <w:highlight w:val="cyan"/>
            </w:rPr>
          </w:pPr>
        </w:p>
        <w:sdt>
          <w:sdtPr>
            <w:rPr>
              <w:color w:val="FF0000"/>
              <w:highlight w:val="cyan"/>
            </w:rPr>
            <w:id w:val="1320004136"/>
            <w:placeholder>
              <w:docPart w:val="1B3F2DFBB27C4CA8B70F82FA95EFE104"/>
            </w:placeholder>
          </w:sdtPr>
          <w:sdtEndPr/>
          <w:sdtContent>
            <w:p w14:paraId="6E8CF457" w14:textId="77777777" w:rsidR="00E13AE0" w:rsidRPr="002314AD" w:rsidRDefault="00E13AE0" w:rsidP="00E13AE0">
              <w:r w:rsidRPr="002314AD">
                <w:t xml:space="preserve">THIS AGREEMENT is made on the </w:t>
              </w:r>
              <w:r w:rsidRPr="002314AD">
                <w:fldChar w:fldCharType="begin">
                  <w:ffData>
                    <w:name w:val="Text146"/>
                    <w:enabled/>
                    <w:calcOnExit w:val="0"/>
                    <w:textInput>
                      <w:default w:val="[date]"/>
                    </w:textInput>
                  </w:ffData>
                </w:fldChar>
              </w:r>
              <w:r w:rsidRPr="002314AD">
                <w:instrText xml:space="preserve"> FORMTEXT </w:instrText>
              </w:r>
              <w:r w:rsidRPr="002314AD">
                <w:fldChar w:fldCharType="separate"/>
              </w:r>
              <w:r w:rsidRPr="002314AD">
                <w:rPr>
                  <w:noProof/>
                </w:rPr>
                <w:t>[date]</w:t>
              </w:r>
              <w:r w:rsidRPr="002314AD">
                <w:fldChar w:fldCharType="end"/>
              </w:r>
              <w:r w:rsidRPr="002314AD">
                <w:t xml:space="preserve"> day of </w:t>
              </w:r>
              <w:r w:rsidRPr="002314AD">
                <w:fldChar w:fldCharType="begin">
                  <w:ffData>
                    <w:name w:val="Text147"/>
                    <w:enabled/>
                    <w:calcOnExit w:val="0"/>
                    <w:textInput>
                      <w:default w:val="[month]"/>
                    </w:textInput>
                  </w:ffData>
                </w:fldChar>
              </w:r>
              <w:r w:rsidRPr="002314AD">
                <w:instrText xml:space="preserve"> FORMTEXT </w:instrText>
              </w:r>
              <w:r w:rsidRPr="002314AD">
                <w:fldChar w:fldCharType="separate"/>
              </w:r>
              <w:r w:rsidRPr="002314AD">
                <w:rPr>
                  <w:noProof/>
                </w:rPr>
                <w:t>[month]</w:t>
              </w:r>
              <w:r w:rsidRPr="002314AD">
                <w:fldChar w:fldCharType="end"/>
              </w:r>
              <w:r w:rsidRPr="002314AD">
                <w:t xml:space="preserve"> 20 </w:t>
              </w:r>
              <w:r w:rsidRPr="002314AD">
                <w:fldChar w:fldCharType="begin">
                  <w:ffData>
                    <w:name w:val="Text148"/>
                    <w:enabled/>
                    <w:calcOnExit w:val="0"/>
                    <w:textInput>
                      <w:default w:val="[year]"/>
                    </w:textInput>
                  </w:ffData>
                </w:fldChar>
              </w:r>
              <w:r w:rsidRPr="002314AD">
                <w:instrText xml:space="preserve"> FORMTEXT </w:instrText>
              </w:r>
              <w:r w:rsidRPr="002314AD">
                <w:fldChar w:fldCharType="separate"/>
              </w:r>
              <w:r w:rsidRPr="002314AD">
                <w:rPr>
                  <w:noProof/>
                </w:rPr>
                <w:t>[year]</w:t>
              </w:r>
              <w:r w:rsidRPr="002314AD">
                <w:fldChar w:fldCharType="end"/>
              </w:r>
              <w:r w:rsidRPr="002314AD">
                <w:t xml:space="preserve"> BETWEEN:</w:t>
              </w:r>
            </w:p>
            <w:p w14:paraId="3086A830" w14:textId="1CE0340A" w:rsidR="00E13AE0" w:rsidRPr="00C75072" w:rsidRDefault="00E13AE0" w:rsidP="00E13AE0">
              <w:pPr>
                <w:spacing w:after="200"/>
              </w:pPr>
              <w:r w:rsidRPr="002314AD">
                <w:t xml:space="preserve">The </w:t>
              </w:r>
              <w:r w:rsidR="00F92DBE">
                <w:t xml:space="preserve">Minister </w:t>
              </w:r>
              <w:r w:rsidR="0088130E">
                <w:t xml:space="preserve">for </w:t>
              </w:r>
              <w:r w:rsidR="008D73E0">
                <w:t>Climate, Energy and the Environment</w:t>
              </w:r>
              <w:r w:rsidRPr="002314AD">
                <w:t xml:space="preserve"> of </w:t>
              </w:r>
              <w:r w:rsidR="008D73E0">
                <w:rPr>
                  <w:szCs w:val="22"/>
                </w:rPr>
                <w:t>Tom Johnson House, Beggar’ Bush, Haddington Road, Dublin 4, D04 K7X4, Ireland</w:t>
              </w:r>
              <w:r w:rsidRPr="002314AD">
                <w:t xml:space="preserve"> (hereinafter “the </w:t>
              </w:r>
              <w:r>
                <w:t>Client</w:t>
              </w:r>
              <w:r w:rsidRPr="002314AD">
                <w:t xml:space="preserve">”) of the one part; </w:t>
              </w:r>
              <w:r w:rsidRPr="002314AD">
                <w:br/>
                <w:t>and</w:t>
              </w:r>
              <w:r w:rsidR="0088130E">
                <w:t xml:space="preserve"> </w:t>
              </w:r>
              <w:r w:rsidRPr="00C75072">
                <w:rPr>
                  <w:highlight w:val="lightGray"/>
                </w:rPr>
                <w:fldChar w:fldCharType="begin">
                  <w:ffData>
                    <w:name w:val="Text106"/>
                    <w:enabled/>
                    <w:calcOnExit w:val="0"/>
                    <w:textInput>
                      <w:default w:val="[Framework Member's legal name]"/>
                    </w:textInput>
                  </w:ffData>
                </w:fldChar>
              </w:r>
              <w:bookmarkStart w:id="18" w:name="Text106"/>
              <w:r w:rsidRPr="00C75072">
                <w:rPr>
                  <w:highlight w:val="lightGray"/>
                </w:rPr>
                <w:instrText xml:space="preserve"> FORMTEXT </w:instrText>
              </w:r>
              <w:r w:rsidRPr="00C75072">
                <w:rPr>
                  <w:highlight w:val="lightGray"/>
                </w:rPr>
              </w:r>
              <w:r w:rsidRPr="00C75072">
                <w:rPr>
                  <w:highlight w:val="lightGray"/>
                </w:rPr>
                <w:fldChar w:fldCharType="separate"/>
              </w:r>
              <w:r w:rsidRPr="00C75072">
                <w:rPr>
                  <w:noProof/>
                  <w:highlight w:val="lightGray"/>
                </w:rPr>
                <w:t>[Framework Member's legal name]</w:t>
              </w:r>
              <w:r w:rsidRPr="00C75072">
                <w:rPr>
                  <w:highlight w:val="lightGray"/>
                </w:rPr>
                <w:fldChar w:fldCharType="end"/>
              </w:r>
              <w:bookmarkEnd w:id="18"/>
              <w:r w:rsidRPr="00C75072">
                <w:t xml:space="preserve"> of </w:t>
              </w:r>
              <w:r w:rsidRPr="00C75072">
                <w:fldChar w:fldCharType="begin">
                  <w:ffData>
                    <w:name w:val="Text107"/>
                    <w:enabled/>
                    <w:calcOnExit w:val="0"/>
                    <w:textInput>
                      <w:default w:val="[Framework Member's address]"/>
                    </w:textInput>
                  </w:ffData>
                </w:fldChar>
              </w:r>
              <w:r w:rsidRPr="00C75072">
                <w:instrText xml:space="preserve"> FORMTEXT </w:instrText>
              </w:r>
              <w:r w:rsidRPr="00C75072">
                <w:fldChar w:fldCharType="separate"/>
              </w:r>
              <w:r w:rsidRPr="00C75072">
                <w:rPr>
                  <w:noProof/>
                </w:rPr>
                <w:t>[Framework Member's address]</w:t>
              </w:r>
              <w:r w:rsidRPr="00C75072">
                <w:fldChar w:fldCharType="end"/>
              </w:r>
              <w:r w:rsidRPr="00C75072">
                <w:t xml:space="preserve"> (hereinafter called “the Contractor”) of the other part.</w:t>
              </w:r>
            </w:p>
            <w:p w14:paraId="38EF1992" w14:textId="77777777" w:rsidR="00E13AE0" w:rsidRPr="002314AD" w:rsidRDefault="00E13AE0" w:rsidP="00E13AE0">
              <w:pPr>
                <w:keepLines/>
                <w:rPr>
                  <w:b/>
                </w:rPr>
              </w:pPr>
              <w:r w:rsidRPr="002314AD">
                <w:rPr>
                  <w:b/>
                </w:rPr>
                <w:t xml:space="preserve">WHEREAS </w:t>
              </w:r>
            </w:p>
            <w:tbl>
              <w:tblPr>
                <w:tblW w:w="0" w:type="auto"/>
                <w:tblLook w:val="01E0" w:firstRow="1" w:lastRow="1" w:firstColumn="1" w:lastColumn="1" w:noHBand="0" w:noVBand="0"/>
              </w:tblPr>
              <w:tblGrid>
                <w:gridCol w:w="759"/>
                <w:gridCol w:w="8267"/>
              </w:tblGrid>
              <w:tr w:rsidR="00E13AE0" w:rsidRPr="002314AD" w14:paraId="2D6B47A9" w14:textId="77777777" w:rsidTr="00C1022E">
                <w:tc>
                  <w:tcPr>
                    <w:tcW w:w="828" w:type="dxa"/>
                  </w:tcPr>
                  <w:p w14:paraId="47B4D19A" w14:textId="77777777" w:rsidR="00E13AE0" w:rsidRPr="002314AD" w:rsidRDefault="00E13AE0" w:rsidP="00C1022E">
                    <w:pPr>
                      <w:rPr>
                        <w:color w:val="333399"/>
                      </w:rPr>
                    </w:pPr>
                    <w:r w:rsidRPr="002314AD">
                      <w:rPr>
                        <w:color w:val="333399"/>
                      </w:rPr>
                      <w:t>A.</w:t>
                    </w:r>
                  </w:p>
                </w:tc>
                <w:tc>
                  <w:tcPr>
                    <w:tcW w:w="9540" w:type="dxa"/>
                  </w:tcPr>
                  <w:p w14:paraId="7ED9D96F" w14:textId="05B747EE" w:rsidR="00E13AE0" w:rsidRPr="002314AD" w:rsidRDefault="00E13AE0" w:rsidP="00C1022E">
                    <w:r w:rsidRPr="002314AD">
                      <w:t xml:space="preserve">By Request for Tenders dated </w:t>
                    </w:r>
                    <w:r w:rsidRPr="002314AD">
                      <w:fldChar w:fldCharType="begin">
                        <w:ffData>
                          <w:name w:val="Text150"/>
                          <w:enabled/>
                          <w:calcOnExit w:val="0"/>
                          <w:textInput>
                            <w:default w:val="[insert date]"/>
                          </w:textInput>
                        </w:ffData>
                      </w:fldChar>
                    </w:r>
                    <w:bookmarkStart w:id="19" w:name="Text150"/>
                    <w:r w:rsidRPr="002314AD">
                      <w:instrText xml:space="preserve"> FORMTEXT </w:instrText>
                    </w:r>
                    <w:r w:rsidRPr="002314AD">
                      <w:fldChar w:fldCharType="separate"/>
                    </w:r>
                    <w:r w:rsidRPr="002314AD">
                      <w:rPr>
                        <w:noProof/>
                      </w:rPr>
                      <w:t>[insert date]</w:t>
                    </w:r>
                    <w:r w:rsidRPr="002314AD">
                      <w:fldChar w:fldCharType="end"/>
                    </w:r>
                    <w:bookmarkEnd w:id="19"/>
                    <w:r w:rsidRPr="002314AD">
                      <w:t xml:space="preserve">  entitled </w:t>
                    </w:r>
                    <w:sdt>
                      <w:sdtPr>
                        <w:rPr>
                          <w:szCs w:val="22"/>
                          <w:highlight w:val="lightGray"/>
                        </w:rPr>
                        <w:alias w:val="Type of Goods"/>
                        <w:tag w:val="Type of Goods"/>
                        <w:id w:val="2116475574"/>
                        <w:placeholder>
                          <w:docPart w:val="1CAAD9EB6B4D4BB7920392E7288E56FD"/>
                        </w:placeholder>
                        <w:dataBinding w:prefixMappings="xmlns:ns0='http://schemas.microsoft.com/office/2006/coverPageProps' " w:xpath="/ns0:CoverPageProperties[1]/ns0:CompanyFax[1]" w:storeItemID="{55AF091B-3C7A-41E3-B477-F2FDAA23CFDA}"/>
                        <w:text/>
                      </w:sdtPr>
                      <w:sdtEndPr/>
                      <w:sdtContent>
                        <w:r w:rsidR="00622187">
                          <w:rPr>
                            <w:szCs w:val="22"/>
                            <w:highlight w:val="lightGray"/>
                          </w:rPr>
                          <w:t>“Legacy Marine Data and Rights to Publish Legacy Marine Data to include All of Ireland 2026”</w:t>
                        </w:r>
                      </w:sdtContent>
                    </w:sdt>
                    <w:r w:rsidRPr="002314AD">
                      <w:t xml:space="preserve"> (the “RFT”) the </w:t>
                    </w:r>
                    <w:r w:rsidR="008D73E0">
                      <w:rPr>
                        <w:szCs w:val="22"/>
                      </w:rPr>
                      <w:t xml:space="preserve">Tom Johnson House, Beggar’ Bush, Haddington Road, Dublin 4, D04 K7X4, </w:t>
                    </w:r>
                    <w:r w:rsidR="00052DB8">
                      <w:rPr>
                        <w:szCs w:val="22"/>
                      </w:rPr>
                      <w:t>Ireland</w:t>
                    </w:r>
                    <w:r w:rsidR="00052DB8">
                      <w:t xml:space="preserve"> </w:t>
                    </w:r>
                    <w:r w:rsidR="00052DB8" w:rsidRPr="002314AD">
                      <w:t>invited</w:t>
                    </w:r>
                    <w:r w:rsidRPr="002314AD">
                      <w:t xml:space="preserve"> tenders (“Tenders”) for the </w:t>
                    </w:r>
                    <w:r>
                      <w:t xml:space="preserve">supply </w:t>
                    </w:r>
                    <w:r w:rsidRPr="002314AD">
                      <w:t xml:space="preserve">of the </w:t>
                    </w:r>
                    <w:r>
                      <w:t>Goods</w:t>
                    </w:r>
                    <w:r w:rsidRPr="002314AD">
                      <w:t xml:space="preserve"> described in Appendix 1 to the RFT (”</w:t>
                    </w:r>
                    <w:r>
                      <w:t>Goods</w:t>
                    </w:r>
                    <w:r w:rsidRPr="002314AD">
                      <w:t xml:space="preserve">”) (“the Competition”).  The Contractor submitted a response to the RFT dated the </w:t>
                    </w:r>
                    <w:r w:rsidRPr="002314AD">
                      <w:fldChar w:fldCharType="begin">
                        <w:ffData>
                          <w:name w:val="Text152"/>
                          <w:enabled/>
                          <w:calcOnExit w:val="0"/>
                          <w:textInput>
                            <w:default w:val="[insert date of Tender]"/>
                          </w:textInput>
                        </w:ffData>
                      </w:fldChar>
                    </w:r>
                    <w:bookmarkStart w:id="20" w:name="Text152"/>
                    <w:r w:rsidRPr="002314AD">
                      <w:instrText xml:space="preserve"> FORMTEXT </w:instrText>
                    </w:r>
                    <w:r w:rsidRPr="002314AD">
                      <w:fldChar w:fldCharType="separate"/>
                    </w:r>
                    <w:r w:rsidRPr="002314AD">
                      <w:rPr>
                        <w:noProof/>
                      </w:rPr>
                      <w:t>[insert date of Tender]</w:t>
                    </w:r>
                    <w:r w:rsidRPr="002314AD">
                      <w:fldChar w:fldCharType="end"/>
                    </w:r>
                    <w:bookmarkEnd w:id="20"/>
                    <w:r w:rsidRPr="002314AD">
                      <w:t>.</w:t>
                    </w:r>
                  </w:p>
                  <w:p w14:paraId="06776506" w14:textId="77777777" w:rsidR="00E13AE0" w:rsidRPr="002314AD" w:rsidRDefault="00E13AE0" w:rsidP="00C1022E">
                    <w:pPr>
                      <w:rPr>
                        <w:b/>
                      </w:rPr>
                    </w:pPr>
                    <w:r w:rsidRPr="00C75072">
                      <w:t xml:space="preserve">The Contractor and the </w:t>
                    </w:r>
                    <w:r>
                      <w:t xml:space="preserve">[Insert name of </w:t>
                    </w:r>
                    <w:r w:rsidRPr="00C75072">
                      <w:t>C</w:t>
                    </w:r>
                    <w:r>
                      <w:t>ontracting Authority]</w:t>
                    </w:r>
                    <w:r w:rsidRPr="00C75072">
                      <w:t xml:space="preserve"> have entered into a framework agreement dated </w:t>
                    </w:r>
                    <w:r w:rsidRPr="00C75072">
                      <w:fldChar w:fldCharType="begin">
                        <w:ffData>
                          <w:name w:val="Text167"/>
                          <w:enabled/>
                          <w:calcOnExit w:val="0"/>
                          <w:textInput>
                            <w:default w:val="[insert date]"/>
                          </w:textInput>
                        </w:ffData>
                      </w:fldChar>
                    </w:r>
                    <w:r w:rsidRPr="00C75072">
                      <w:instrText xml:space="preserve"> FORMTEXT </w:instrText>
                    </w:r>
                    <w:r w:rsidRPr="00C75072">
                      <w:fldChar w:fldCharType="separate"/>
                    </w:r>
                    <w:r w:rsidRPr="00C75072">
                      <w:rPr>
                        <w:noProof/>
                      </w:rPr>
                      <w:t>[insert date]</w:t>
                    </w:r>
                    <w:r w:rsidRPr="00C75072">
                      <w:fldChar w:fldCharType="end"/>
                    </w:r>
                    <w:r w:rsidRPr="00C75072">
                      <w:rPr>
                        <w:b/>
                      </w:rPr>
                      <w:t xml:space="preserve"> </w:t>
                    </w:r>
                    <w:r w:rsidRPr="00C75072">
                      <w:t>(“the Framework Agreement”)</w:t>
                    </w:r>
                    <w:r w:rsidRPr="00C75072">
                      <w:rPr>
                        <w:b/>
                      </w:rPr>
                      <w:t>.</w:t>
                    </w:r>
                  </w:p>
                </w:tc>
              </w:tr>
              <w:tr w:rsidR="00E13AE0" w:rsidRPr="002314AD" w14:paraId="702468C5" w14:textId="77777777" w:rsidTr="00C1022E">
                <w:trPr>
                  <w:trHeight w:val="988"/>
                </w:trPr>
                <w:tc>
                  <w:tcPr>
                    <w:tcW w:w="828" w:type="dxa"/>
                  </w:tcPr>
                  <w:p w14:paraId="07A8E5E1" w14:textId="77777777" w:rsidR="00E13AE0" w:rsidRPr="002314AD" w:rsidRDefault="00E13AE0" w:rsidP="00C1022E">
                    <w:pPr>
                      <w:rPr>
                        <w:b/>
                        <w:color w:val="333399"/>
                      </w:rPr>
                    </w:pPr>
                    <w:r w:rsidRPr="002314AD">
                      <w:rPr>
                        <w:color w:val="333399"/>
                      </w:rPr>
                      <w:t>B.</w:t>
                    </w:r>
                  </w:p>
                </w:tc>
                <w:tc>
                  <w:tcPr>
                    <w:tcW w:w="9540" w:type="dxa"/>
                  </w:tcPr>
                  <w:p w14:paraId="7587A727" w14:textId="564E877B" w:rsidR="00E13AE0" w:rsidRPr="002314AD" w:rsidRDefault="00E13AE0" w:rsidP="00C1022E">
                    <w:pPr>
                      <w:rPr>
                        <w:rFonts w:eastAsia="MS Mincho"/>
                      </w:rPr>
                    </w:pPr>
                    <w:r w:rsidRPr="00C75072">
                      <w:t xml:space="preserve">For the purposes of the tender process referred to in the RFT (the “Competition”), the Framework Agreement and any subsequent contract or contracts awarded thereunder (if any) (the “Contract(s)”) certain confidential information  as defined at clause 2 of this Agreement, will be furnished to the Contractor.  The Confidential Information is confidential to the </w:t>
                    </w:r>
                    <w:r>
                      <w:t>Client</w:t>
                    </w:r>
                    <w:r w:rsidRPr="00C75072">
                      <w:t>.</w:t>
                    </w:r>
                  </w:p>
                </w:tc>
              </w:tr>
            </w:tbl>
            <w:p w14:paraId="3FD43318" w14:textId="77777777" w:rsidR="00E13AE0" w:rsidRPr="002314AD" w:rsidRDefault="00E13AE0" w:rsidP="00E13AE0">
              <w:r w:rsidRPr="002314AD">
                <w:rPr>
                  <w:b/>
                </w:rPr>
                <w:t xml:space="preserve">NOW IT IS HEREBY AGREED </w:t>
              </w:r>
              <w:r w:rsidRPr="002314AD">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E13AE0" w:rsidRPr="002314AD" w14:paraId="1F9A8A28" w14:textId="77777777" w:rsidTr="00C1022E">
                <w:tc>
                  <w:tcPr>
                    <w:tcW w:w="387" w:type="pct"/>
                  </w:tcPr>
                  <w:p w14:paraId="4AB8FE5A" w14:textId="77777777" w:rsidR="00E13AE0" w:rsidRPr="002314AD" w:rsidRDefault="00E13AE0" w:rsidP="00C1022E">
                    <w:pPr>
                      <w:rPr>
                        <w:color w:val="333399"/>
                      </w:rPr>
                    </w:pPr>
                    <w:r w:rsidRPr="002314AD">
                      <w:rPr>
                        <w:color w:val="333399"/>
                      </w:rPr>
                      <w:t>1.</w:t>
                    </w:r>
                  </w:p>
                </w:tc>
                <w:tc>
                  <w:tcPr>
                    <w:tcW w:w="4613" w:type="pct"/>
                    <w:gridSpan w:val="5"/>
                  </w:tcPr>
                  <w:p w14:paraId="3602AC58" w14:textId="77777777" w:rsidR="00E13AE0" w:rsidRPr="002314AD" w:rsidRDefault="00E13AE0" w:rsidP="00C1022E">
                    <w:r w:rsidRPr="002314AD">
                      <w:t xml:space="preserve">The Contractor acknowledges that Confidential Information may be provided to them by the </w:t>
                    </w:r>
                    <w:r>
                      <w:t>Client</w:t>
                    </w:r>
                    <w:r w:rsidRPr="002314AD">
                      <w:t xml:space="preserve"> and that each item of Confidential Information shall be governed by the terms of this Agreement.</w:t>
                    </w:r>
                  </w:p>
                </w:tc>
              </w:tr>
              <w:tr w:rsidR="00E13AE0" w:rsidRPr="002314AD" w14:paraId="69A2BC67" w14:textId="77777777" w:rsidTr="00C1022E">
                <w:tc>
                  <w:tcPr>
                    <w:tcW w:w="387" w:type="pct"/>
                  </w:tcPr>
                  <w:p w14:paraId="06B2E060" w14:textId="77777777" w:rsidR="00E13AE0" w:rsidRPr="002314AD" w:rsidRDefault="00E13AE0" w:rsidP="00C1022E">
                    <w:pPr>
                      <w:rPr>
                        <w:color w:val="333399"/>
                      </w:rPr>
                    </w:pPr>
                    <w:r w:rsidRPr="002314AD">
                      <w:rPr>
                        <w:color w:val="333399"/>
                      </w:rPr>
                      <w:t>2.</w:t>
                    </w:r>
                  </w:p>
                </w:tc>
                <w:tc>
                  <w:tcPr>
                    <w:tcW w:w="4613" w:type="pct"/>
                    <w:gridSpan w:val="5"/>
                  </w:tcPr>
                  <w:p w14:paraId="17566D10" w14:textId="77777777" w:rsidR="00E13AE0" w:rsidRPr="002314AD" w:rsidRDefault="00E13AE0" w:rsidP="00C1022E">
                    <w:r w:rsidRPr="002314AD">
                      <w:t>For the purposes of this Agreement "Confidential Information" means:</w:t>
                    </w:r>
                  </w:p>
                </w:tc>
              </w:tr>
              <w:tr w:rsidR="00E13AE0" w:rsidRPr="002314AD" w14:paraId="30F535EE" w14:textId="77777777" w:rsidTr="00C1022E">
                <w:tc>
                  <w:tcPr>
                    <w:tcW w:w="387" w:type="pct"/>
                  </w:tcPr>
                  <w:p w14:paraId="2322A119" w14:textId="77777777" w:rsidR="00E13AE0" w:rsidRPr="002314AD" w:rsidRDefault="00E13AE0" w:rsidP="00C1022E">
                    <w:pPr>
                      <w:rPr>
                        <w:color w:val="333399"/>
                      </w:rPr>
                    </w:pPr>
                  </w:p>
                </w:tc>
                <w:tc>
                  <w:tcPr>
                    <w:tcW w:w="388" w:type="pct"/>
                    <w:gridSpan w:val="2"/>
                  </w:tcPr>
                  <w:p w14:paraId="028B0238" w14:textId="77777777" w:rsidR="00E13AE0" w:rsidRPr="002314AD" w:rsidRDefault="00E13AE0" w:rsidP="00C1022E">
                    <w:pPr>
                      <w:rPr>
                        <w:color w:val="1F497D" w:themeColor="text2"/>
                      </w:rPr>
                    </w:pPr>
                    <w:r w:rsidRPr="002314AD">
                      <w:rPr>
                        <w:color w:val="1F497D" w:themeColor="text2"/>
                      </w:rPr>
                      <w:t>2.1</w:t>
                    </w:r>
                  </w:p>
                </w:tc>
                <w:tc>
                  <w:tcPr>
                    <w:tcW w:w="4224" w:type="pct"/>
                    <w:gridSpan w:val="3"/>
                  </w:tcPr>
                  <w:p w14:paraId="29E0D26C" w14:textId="77777777" w:rsidR="00E13AE0" w:rsidRPr="002314AD" w:rsidRDefault="00E13AE0" w:rsidP="00C1022E">
                    <w:pPr>
                      <w:rPr>
                        <w:rFonts w:eastAsia="MS Mincho"/>
                      </w:rPr>
                    </w:pPr>
                    <w:r w:rsidRPr="002314AD">
                      <w:t xml:space="preserve">unless specified in writing to the contrary by the </w:t>
                    </w:r>
                    <w:r>
                      <w:t>Client</w:t>
                    </w:r>
                    <w:r w:rsidRPr="002314AD">
                      <w:t xml:space="preserve"> all and any information (whether in documentary form, oral, electronic, audio-visual, audio-recorded or otherwise including any copy or copies thereof and whether scientific, commercial, financial, technical, operational or otherwise) relating to the </w:t>
                    </w:r>
                    <w:r>
                      <w:t>Client</w:t>
                    </w:r>
                    <w:r w:rsidRPr="002314AD">
                      <w:t xml:space="preserve">, the supply of </w:t>
                    </w:r>
                    <w:r>
                      <w:t>Goods</w:t>
                    </w:r>
                    <w:r w:rsidRPr="002314AD">
                      <w:t xml:space="preserve"> under the Contract and all and any information supplied or made available to the Contractor (to include employees, agents, Subcontractors and other suppliers) for the purposes of the </w:t>
                    </w:r>
                    <w:r>
                      <w:t xml:space="preserve">Framework Agreement </w:t>
                    </w:r>
                    <w:r w:rsidRPr="00D13ACA">
                      <w:t>and/or the Contract(s)</w:t>
                    </w:r>
                    <w:r>
                      <w:rPr>
                        <w:color w:val="1F497D"/>
                      </w:rPr>
                      <w:t xml:space="preserve"> </w:t>
                    </w:r>
                    <w:r w:rsidRPr="002314AD">
                      <w:t xml:space="preserve"> including personal data within the meaning of the Data Protection Laws; and</w:t>
                    </w:r>
                  </w:p>
                </w:tc>
              </w:tr>
              <w:tr w:rsidR="00E13AE0" w:rsidRPr="002314AD" w14:paraId="12E46D46" w14:textId="77777777" w:rsidTr="00C1022E">
                <w:tc>
                  <w:tcPr>
                    <w:tcW w:w="387" w:type="pct"/>
                  </w:tcPr>
                  <w:p w14:paraId="4A22BAE2" w14:textId="77777777" w:rsidR="00E13AE0" w:rsidRPr="002314AD" w:rsidRDefault="00E13AE0" w:rsidP="00C1022E">
                    <w:pPr>
                      <w:rPr>
                        <w:color w:val="333399"/>
                      </w:rPr>
                    </w:pPr>
                  </w:p>
                </w:tc>
                <w:tc>
                  <w:tcPr>
                    <w:tcW w:w="388" w:type="pct"/>
                    <w:gridSpan w:val="2"/>
                  </w:tcPr>
                  <w:p w14:paraId="31685E9F" w14:textId="77777777" w:rsidR="00E13AE0" w:rsidRPr="002314AD" w:rsidRDefault="00E13AE0" w:rsidP="00C1022E">
                    <w:pPr>
                      <w:rPr>
                        <w:color w:val="1F497D" w:themeColor="text2"/>
                      </w:rPr>
                    </w:pPr>
                    <w:r w:rsidRPr="002314AD">
                      <w:rPr>
                        <w:color w:val="1F497D" w:themeColor="text2"/>
                      </w:rPr>
                      <w:t>2.2</w:t>
                    </w:r>
                  </w:p>
                </w:tc>
                <w:tc>
                  <w:tcPr>
                    <w:tcW w:w="4224" w:type="pct"/>
                    <w:gridSpan w:val="3"/>
                  </w:tcPr>
                  <w:p w14:paraId="0C02D088" w14:textId="77777777" w:rsidR="00E13AE0" w:rsidRPr="002314AD" w:rsidRDefault="00E13AE0" w:rsidP="00C1022E">
                    <w:r w:rsidRPr="002314AD">
                      <w:t>any and all information which has been derived or obtained from information described in sub-paragraph 2.1.</w:t>
                    </w:r>
                  </w:p>
                  <w:p w14:paraId="6306B1EB" w14:textId="77777777" w:rsidR="00E13AE0" w:rsidRPr="002314AD" w:rsidRDefault="00E13AE0" w:rsidP="00C1022E"/>
                </w:tc>
              </w:tr>
              <w:tr w:rsidR="00E13AE0" w:rsidRPr="002314AD" w14:paraId="63AA3B69" w14:textId="77777777" w:rsidTr="00C1022E">
                <w:trPr>
                  <w:gridAfter w:val="1"/>
                  <w:wAfter w:w="24" w:type="pct"/>
                </w:trPr>
                <w:tc>
                  <w:tcPr>
                    <w:tcW w:w="604" w:type="pct"/>
                    <w:gridSpan w:val="2"/>
                  </w:tcPr>
                  <w:p w14:paraId="6040D54B" w14:textId="77777777" w:rsidR="00E13AE0" w:rsidRPr="002314AD" w:rsidRDefault="00E13AE0" w:rsidP="00C1022E">
                    <w:pPr>
                      <w:rPr>
                        <w:color w:val="333399"/>
                      </w:rPr>
                    </w:pPr>
                    <w:r w:rsidRPr="002314AD">
                      <w:rPr>
                        <w:color w:val="333399"/>
                      </w:rPr>
                      <w:t>3.</w:t>
                    </w:r>
                  </w:p>
                </w:tc>
                <w:tc>
                  <w:tcPr>
                    <w:tcW w:w="4372" w:type="pct"/>
                    <w:gridSpan w:val="3"/>
                  </w:tcPr>
                  <w:p w14:paraId="3243874C" w14:textId="77777777" w:rsidR="00E13AE0" w:rsidRPr="002314AD" w:rsidRDefault="00E13AE0" w:rsidP="00C1022E">
                    <w:r w:rsidRPr="002314AD">
                      <w:t xml:space="preserve">For the purposes of this Agreement “Data Protection Laws” means all applicable national and EU data protection laws, regulations and guidelines, including but not </w:t>
                    </w:r>
                    <w:r w:rsidRPr="002314AD">
                      <w:lastRenderedPageBreak/>
                      <w:t>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tc>
              </w:tr>
              <w:tr w:rsidR="00E13AE0" w:rsidRPr="002314AD" w14:paraId="2E04FA91" w14:textId="77777777" w:rsidTr="00C1022E">
                <w:tc>
                  <w:tcPr>
                    <w:tcW w:w="387" w:type="pct"/>
                  </w:tcPr>
                  <w:p w14:paraId="14B60BF4" w14:textId="77777777" w:rsidR="00E13AE0" w:rsidRPr="002314AD" w:rsidRDefault="00E13AE0" w:rsidP="00C1022E">
                    <w:pPr>
                      <w:rPr>
                        <w:color w:val="333399"/>
                      </w:rPr>
                    </w:pPr>
                    <w:r w:rsidRPr="002314AD">
                      <w:rPr>
                        <w:color w:val="333399"/>
                      </w:rPr>
                      <w:lastRenderedPageBreak/>
                      <w:t>4.</w:t>
                    </w:r>
                  </w:p>
                </w:tc>
                <w:tc>
                  <w:tcPr>
                    <w:tcW w:w="4613" w:type="pct"/>
                    <w:gridSpan w:val="5"/>
                  </w:tcPr>
                  <w:p w14:paraId="26F55D31" w14:textId="77777777" w:rsidR="00E13AE0" w:rsidRPr="002314AD" w:rsidRDefault="00E13AE0" w:rsidP="00C1022E">
                    <w:r w:rsidRPr="002314AD">
                      <w:t>Save as may be required by law, the Contractor agrees in respect of the Confidential Information:</w:t>
                    </w:r>
                  </w:p>
                </w:tc>
              </w:tr>
              <w:tr w:rsidR="00E13AE0" w:rsidRPr="002314AD" w14:paraId="331C134C" w14:textId="77777777" w:rsidTr="00C1022E">
                <w:tc>
                  <w:tcPr>
                    <w:tcW w:w="387" w:type="pct"/>
                  </w:tcPr>
                  <w:p w14:paraId="100D5762" w14:textId="77777777" w:rsidR="00E13AE0" w:rsidRPr="002314AD" w:rsidRDefault="00E13AE0" w:rsidP="00C1022E">
                    <w:pPr>
                      <w:rPr>
                        <w:color w:val="333399"/>
                      </w:rPr>
                    </w:pPr>
                  </w:p>
                </w:tc>
                <w:tc>
                  <w:tcPr>
                    <w:tcW w:w="388" w:type="pct"/>
                    <w:gridSpan w:val="2"/>
                  </w:tcPr>
                  <w:p w14:paraId="6ADE01BF" w14:textId="77777777" w:rsidR="00E13AE0" w:rsidRPr="002314AD" w:rsidRDefault="00E13AE0" w:rsidP="00C1022E">
                    <w:pPr>
                      <w:rPr>
                        <w:color w:val="1F497D" w:themeColor="text2"/>
                      </w:rPr>
                    </w:pPr>
                    <w:r w:rsidRPr="002314AD">
                      <w:rPr>
                        <w:color w:val="1F497D" w:themeColor="text2"/>
                      </w:rPr>
                      <w:t>4.1</w:t>
                    </w:r>
                  </w:p>
                </w:tc>
                <w:tc>
                  <w:tcPr>
                    <w:tcW w:w="4224" w:type="pct"/>
                    <w:gridSpan w:val="3"/>
                  </w:tcPr>
                  <w:p w14:paraId="61F5F099" w14:textId="77777777" w:rsidR="00E13AE0" w:rsidRPr="002314AD" w:rsidRDefault="00E13AE0" w:rsidP="00C1022E">
                    <w:r w:rsidRPr="002314AD">
                      <w:t>to treat such Confidential Information as confidential and to take all necessary steps to ensure that such confidentiality is maintained;</w:t>
                    </w:r>
                  </w:p>
                </w:tc>
              </w:tr>
              <w:tr w:rsidR="00E13AE0" w:rsidRPr="002314AD" w14:paraId="7FEEB722" w14:textId="77777777" w:rsidTr="00C1022E">
                <w:tc>
                  <w:tcPr>
                    <w:tcW w:w="387" w:type="pct"/>
                  </w:tcPr>
                  <w:p w14:paraId="571D0BCC" w14:textId="77777777" w:rsidR="00E13AE0" w:rsidRPr="002314AD" w:rsidRDefault="00E13AE0" w:rsidP="00C1022E">
                    <w:pPr>
                      <w:rPr>
                        <w:color w:val="333399"/>
                      </w:rPr>
                    </w:pPr>
                  </w:p>
                </w:tc>
                <w:tc>
                  <w:tcPr>
                    <w:tcW w:w="388" w:type="pct"/>
                    <w:gridSpan w:val="2"/>
                  </w:tcPr>
                  <w:p w14:paraId="105A6C00" w14:textId="77777777" w:rsidR="00E13AE0" w:rsidRPr="002314AD" w:rsidRDefault="00E13AE0" w:rsidP="00C1022E">
                    <w:pPr>
                      <w:rPr>
                        <w:color w:val="1F497D" w:themeColor="text2"/>
                      </w:rPr>
                    </w:pPr>
                    <w:r w:rsidRPr="002314AD">
                      <w:rPr>
                        <w:color w:val="1F497D" w:themeColor="text2"/>
                      </w:rPr>
                      <w:t>4.2</w:t>
                    </w:r>
                  </w:p>
                </w:tc>
                <w:tc>
                  <w:tcPr>
                    <w:tcW w:w="4224" w:type="pct"/>
                    <w:gridSpan w:val="3"/>
                  </w:tcPr>
                  <w:p w14:paraId="77EDFC23" w14:textId="136F4B9A" w:rsidR="00E13AE0" w:rsidRPr="002314AD" w:rsidRDefault="00E13AE0" w:rsidP="00C1022E">
                    <w:r w:rsidRPr="002314AD">
                      <w:t xml:space="preserve">not, without </w:t>
                    </w:r>
                    <w:r w:rsidR="00310483" w:rsidRPr="002314AD">
                      <w:t>the prior</w:t>
                    </w:r>
                    <w:r w:rsidRPr="002314AD">
                      <w:t xml:space="preserve"> written consent of the </w:t>
                    </w:r>
                    <w:r w:rsidRPr="00C75072">
                      <w:t>Client</w:t>
                    </w:r>
                    <w:r w:rsidRPr="002314AD">
                      <w:t>, to communicate or disclose any part of such Confidential Information to any person except:</w:t>
                    </w:r>
                  </w:p>
                </w:tc>
              </w:tr>
              <w:tr w:rsidR="00E13AE0" w:rsidRPr="002314AD" w14:paraId="21A48CD6" w14:textId="77777777" w:rsidTr="00C1022E">
                <w:tc>
                  <w:tcPr>
                    <w:tcW w:w="387" w:type="pct"/>
                  </w:tcPr>
                  <w:p w14:paraId="03F48D44" w14:textId="77777777" w:rsidR="00E13AE0" w:rsidRPr="002314AD" w:rsidRDefault="00E13AE0" w:rsidP="00C1022E">
                    <w:pPr>
                      <w:rPr>
                        <w:color w:val="333399"/>
                      </w:rPr>
                    </w:pPr>
                  </w:p>
                </w:tc>
                <w:tc>
                  <w:tcPr>
                    <w:tcW w:w="388" w:type="pct"/>
                    <w:gridSpan w:val="2"/>
                  </w:tcPr>
                  <w:p w14:paraId="57DC0B32" w14:textId="77777777" w:rsidR="00E13AE0" w:rsidRPr="002314AD" w:rsidRDefault="00E13AE0" w:rsidP="00C1022E"/>
                </w:tc>
                <w:tc>
                  <w:tcPr>
                    <w:tcW w:w="291" w:type="pct"/>
                  </w:tcPr>
                  <w:p w14:paraId="2FA65E6C" w14:textId="77777777" w:rsidR="00E13AE0" w:rsidRPr="002314AD" w:rsidRDefault="00E13AE0" w:rsidP="00C1022E">
                    <w:r w:rsidRPr="002314AD">
                      <w:t>i</w:t>
                    </w:r>
                  </w:p>
                </w:tc>
                <w:tc>
                  <w:tcPr>
                    <w:tcW w:w="3933" w:type="pct"/>
                    <w:gridSpan w:val="2"/>
                  </w:tcPr>
                  <w:p w14:paraId="1C81263C" w14:textId="281F5224" w:rsidR="00E13AE0" w:rsidRPr="002314AD" w:rsidRDefault="00E13AE0" w:rsidP="00C1022E">
                    <w:r w:rsidRPr="002314AD">
                      <w:t xml:space="preserve">to those employees, agents, Subcontractors and other suppliers on a </w:t>
                    </w:r>
                    <w:r w:rsidR="00310483" w:rsidRPr="002314AD">
                      <w:t>need-to-know</w:t>
                    </w:r>
                    <w:r w:rsidRPr="002314AD">
                      <w:t xml:space="preserve"> basis; and/or</w:t>
                    </w:r>
                  </w:p>
                </w:tc>
              </w:tr>
              <w:tr w:rsidR="00E13AE0" w:rsidRPr="002314AD" w14:paraId="48015EBF" w14:textId="77777777" w:rsidTr="00C1022E">
                <w:tc>
                  <w:tcPr>
                    <w:tcW w:w="387" w:type="pct"/>
                  </w:tcPr>
                  <w:p w14:paraId="40BBBAB2" w14:textId="77777777" w:rsidR="00E13AE0" w:rsidRPr="002314AD" w:rsidRDefault="00E13AE0" w:rsidP="00C1022E">
                    <w:pPr>
                      <w:rPr>
                        <w:color w:val="333399"/>
                      </w:rPr>
                    </w:pPr>
                  </w:p>
                </w:tc>
                <w:tc>
                  <w:tcPr>
                    <w:tcW w:w="388" w:type="pct"/>
                    <w:gridSpan w:val="2"/>
                  </w:tcPr>
                  <w:p w14:paraId="7CF6070B" w14:textId="77777777" w:rsidR="00E13AE0" w:rsidRPr="002314AD" w:rsidRDefault="00E13AE0" w:rsidP="00C1022E"/>
                </w:tc>
                <w:tc>
                  <w:tcPr>
                    <w:tcW w:w="291" w:type="pct"/>
                  </w:tcPr>
                  <w:p w14:paraId="05791CAC" w14:textId="77777777" w:rsidR="00E13AE0" w:rsidRPr="002314AD" w:rsidRDefault="00E13AE0" w:rsidP="00C1022E">
                    <w:r w:rsidRPr="002314AD">
                      <w:t>ii</w:t>
                    </w:r>
                  </w:p>
                </w:tc>
                <w:tc>
                  <w:tcPr>
                    <w:tcW w:w="3933" w:type="pct"/>
                    <w:gridSpan w:val="2"/>
                  </w:tcPr>
                  <w:p w14:paraId="124DA6B6" w14:textId="77777777" w:rsidR="00E13AE0" w:rsidRPr="002314AD" w:rsidRDefault="00E13AE0" w:rsidP="00C1022E">
                    <w:r w:rsidRPr="002314AD">
                      <w:t>to the Contractor’s auditors, professional advisers and any other persons or bodies having a legal right or duty to have access to or knowledge of the Confidential Information in connection with the business of the Contractor</w:t>
                    </w:r>
                  </w:p>
                </w:tc>
              </w:tr>
              <w:tr w:rsidR="00E13AE0" w:rsidRPr="002314AD" w14:paraId="6C579E8D" w14:textId="77777777" w:rsidTr="00C1022E">
                <w:tc>
                  <w:tcPr>
                    <w:tcW w:w="387" w:type="pct"/>
                  </w:tcPr>
                  <w:p w14:paraId="779C9BED" w14:textId="77777777" w:rsidR="00E13AE0" w:rsidRPr="002314AD" w:rsidRDefault="00E13AE0" w:rsidP="00C1022E">
                    <w:pPr>
                      <w:rPr>
                        <w:color w:val="333399"/>
                      </w:rPr>
                    </w:pPr>
                  </w:p>
                </w:tc>
                <w:tc>
                  <w:tcPr>
                    <w:tcW w:w="388" w:type="pct"/>
                    <w:gridSpan w:val="2"/>
                  </w:tcPr>
                  <w:p w14:paraId="4E16CB6F" w14:textId="77777777" w:rsidR="00E13AE0" w:rsidRPr="002314AD" w:rsidRDefault="00E13AE0" w:rsidP="00C1022E"/>
                </w:tc>
                <w:tc>
                  <w:tcPr>
                    <w:tcW w:w="4224" w:type="pct"/>
                    <w:gridSpan w:val="3"/>
                  </w:tcPr>
                  <w:p w14:paraId="5B87305F" w14:textId="77777777" w:rsidR="00E13AE0" w:rsidRPr="002314AD" w:rsidRDefault="00E13AE0" w:rsidP="00C1022E">
                    <w:r w:rsidRPr="002314AD">
                      <w:t xml:space="preserve">PROVIDED ALWAYS that the Contractor shall ensure that all such persons and bodies are made aware, prior to disclosure, of the confidential nature of the Confidential Information and that they owe a duty of confidence to the </w:t>
                    </w:r>
                    <w:r>
                      <w:t>Clients</w:t>
                    </w:r>
                    <w:r w:rsidRPr="002314AD">
                      <w:t>; and shall use all reasonable endeavours to ensure that such persons and bodies comply with the provisions of this Agreement.</w:t>
                    </w:r>
                  </w:p>
                </w:tc>
              </w:tr>
              <w:tr w:rsidR="00E13AE0" w:rsidRPr="002314AD" w14:paraId="72533CCB" w14:textId="77777777" w:rsidTr="00C1022E">
                <w:tc>
                  <w:tcPr>
                    <w:tcW w:w="387" w:type="pct"/>
                  </w:tcPr>
                  <w:p w14:paraId="786A7297" w14:textId="77777777" w:rsidR="00E13AE0" w:rsidRPr="002314AD" w:rsidRDefault="00E13AE0" w:rsidP="00C1022E">
                    <w:pPr>
                      <w:rPr>
                        <w:color w:val="333399"/>
                      </w:rPr>
                    </w:pPr>
                    <w:r w:rsidRPr="002314AD">
                      <w:rPr>
                        <w:color w:val="333399"/>
                      </w:rPr>
                      <w:t>5.</w:t>
                    </w:r>
                  </w:p>
                </w:tc>
                <w:tc>
                  <w:tcPr>
                    <w:tcW w:w="4613" w:type="pct"/>
                    <w:gridSpan w:val="5"/>
                  </w:tcPr>
                  <w:p w14:paraId="26BB164D" w14:textId="77777777" w:rsidR="00E13AE0" w:rsidRPr="002314AD" w:rsidRDefault="00E13AE0" w:rsidP="00C1022E">
                    <w:pPr>
                      <w:rPr>
                        <w:bCs/>
                      </w:rPr>
                    </w:pPr>
                    <w:r w:rsidRPr="002314AD">
                      <w:rPr>
                        <w:bCs/>
                      </w:rPr>
                      <w:t>The obligations in this Agreement will not apply to any Confidential Information:</w:t>
                    </w:r>
                  </w:p>
                </w:tc>
              </w:tr>
              <w:tr w:rsidR="00E13AE0" w:rsidRPr="002314AD" w14:paraId="5A652119" w14:textId="77777777" w:rsidTr="00C1022E">
                <w:tc>
                  <w:tcPr>
                    <w:tcW w:w="387" w:type="pct"/>
                  </w:tcPr>
                  <w:p w14:paraId="7E503A1E" w14:textId="77777777" w:rsidR="00E13AE0" w:rsidRPr="002314AD" w:rsidRDefault="00E13AE0" w:rsidP="00C1022E">
                    <w:pPr>
                      <w:rPr>
                        <w:color w:val="333399"/>
                      </w:rPr>
                    </w:pPr>
                  </w:p>
                </w:tc>
                <w:tc>
                  <w:tcPr>
                    <w:tcW w:w="388" w:type="pct"/>
                    <w:gridSpan w:val="2"/>
                  </w:tcPr>
                  <w:p w14:paraId="66D29332" w14:textId="77777777" w:rsidR="00E13AE0" w:rsidRPr="002314AD" w:rsidRDefault="00E13AE0" w:rsidP="00C1022E">
                    <w:r w:rsidRPr="002314AD">
                      <w:t>i</w:t>
                    </w:r>
                  </w:p>
                </w:tc>
                <w:tc>
                  <w:tcPr>
                    <w:tcW w:w="4224" w:type="pct"/>
                    <w:gridSpan w:val="3"/>
                  </w:tcPr>
                  <w:p w14:paraId="3765E092" w14:textId="2A87DBF2" w:rsidR="00E13AE0" w:rsidRPr="002314AD" w:rsidRDefault="00E13AE0" w:rsidP="00C1022E">
                    <w:r w:rsidRPr="002314AD">
                      <w:t xml:space="preserve">in the Contractor’s possession (with full right to disclose) before receiving it from the </w:t>
                    </w:r>
                    <w:r w:rsidRPr="00C75072">
                      <w:t xml:space="preserve">Client, as applicable; </w:t>
                    </w:r>
                    <w:r w:rsidRPr="002314AD">
                      <w:t>or</w:t>
                    </w:r>
                  </w:p>
                </w:tc>
              </w:tr>
              <w:tr w:rsidR="00E13AE0" w:rsidRPr="002314AD" w14:paraId="25759B05" w14:textId="77777777" w:rsidTr="00C1022E">
                <w:tc>
                  <w:tcPr>
                    <w:tcW w:w="387" w:type="pct"/>
                  </w:tcPr>
                  <w:p w14:paraId="74B390AC" w14:textId="77777777" w:rsidR="00E13AE0" w:rsidRPr="002314AD" w:rsidRDefault="00E13AE0" w:rsidP="00C1022E">
                    <w:pPr>
                      <w:rPr>
                        <w:color w:val="333399"/>
                      </w:rPr>
                    </w:pPr>
                  </w:p>
                </w:tc>
                <w:tc>
                  <w:tcPr>
                    <w:tcW w:w="388" w:type="pct"/>
                    <w:gridSpan w:val="2"/>
                  </w:tcPr>
                  <w:p w14:paraId="27C21976" w14:textId="77777777" w:rsidR="00E13AE0" w:rsidRPr="002314AD" w:rsidRDefault="00E13AE0" w:rsidP="00C1022E">
                    <w:r w:rsidRPr="002314AD">
                      <w:t>ii</w:t>
                    </w:r>
                  </w:p>
                </w:tc>
                <w:tc>
                  <w:tcPr>
                    <w:tcW w:w="4224" w:type="pct"/>
                    <w:gridSpan w:val="3"/>
                  </w:tcPr>
                  <w:p w14:paraId="5C578AD3" w14:textId="77777777" w:rsidR="00E13AE0" w:rsidRPr="002314AD" w:rsidRDefault="00E13AE0" w:rsidP="00C1022E">
                    <w:r w:rsidRPr="002314AD">
                      <w:t>which is or becomes public knowledge other than by breach of this clause; or</w:t>
                    </w:r>
                  </w:p>
                </w:tc>
              </w:tr>
              <w:tr w:rsidR="00E13AE0" w:rsidRPr="002314AD" w14:paraId="13A60527" w14:textId="77777777" w:rsidTr="00C1022E">
                <w:tc>
                  <w:tcPr>
                    <w:tcW w:w="387" w:type="pct"/>
                  </w:tcPr>
                  <w:p w14:paraId="2BC8C48B" w14:textId="77777777" w:rsidR="00E13AE0" w:rsidRPr="002314AD" w:rsidRDefault="00E13AE0" w:rsidP="00C1022E">
                    <w:pPr>
                      <w:rPr>
                        <w:color w:val="333399"/>
                      </w:rPr>
                    </w:pPr>
                  </w:p>
                </w:tc>
                <w:tc>
                  <w:tcPr>
                    <w:tcW w:w="388" w:type="pct"/>
                    <w:gridSpan w:val="2"/>
                  </w:tcPr>
                  <w:p w14:paraId="5028C50A" w14:textId="77777777" w:rsidR="00E13AE0" w:rsidRPr="002314AD" w:rsidRDefault="00E13AE0" w:rsidP="00C1022E">
                    <w:r w:rsidRPr="002314AD">
                      <w:t>iii</w:t>
                    </w:r>
                  </w:p>
                </w:tc>
                <w:tc>
                  <w:tcPr>
                    <w:tcW w:w="4224" w:type="pct"/>
                    <w:gridSpan w:val="3"/>
                  </w:tcPr>
                  <w:p w14:paraId="471BE17B" w14:textId="77777777" w:rsidR="00E13AE0" w:rsidRPr="002314AD" w:rsidRDefault="00E13AE0" w:rsidP="00C1022E">
                    <w:r w:rsidRPr="002314AD">
                      <w:t>is independently developed by the Contractor without access to or use of the Confidential Information; or</w:t>
                    </w:r>
                  </w:p>
                </w:tc>
              </w:tr>
              <w:tr w:rsidR="00E13AE0" w:rsidRPr="002314AD" w14:paraId="59B38653" w14:textId="77777777" w:rsidTr="00C1022E">
                <w:tc>
                  <w:tcPr>
                    <w:tcW w:w="387" w:type="pct"/>
                  </w:tcPr>
                  <w:p w14:paraId="632057FF" w14:textId="77777777" w:rsidR="00E13AE0" w:rsidRPr="002314AD" w:rsidRDefault="00E13AE0" w:rsidP="00C1022E">
                    <w:pPr>
                      <w:rPr>
                        <w:color w:val="333399"/>
                      </w:rPr>
                    </w:pPr>
                  </w:p>
                </w:tc>
                <w:tc>
                  <w:tcPr>
                    <w:tcW w:w="388" w:type="pct"/>
                    <w:gridSpan w:val="2"/>
                  </w:tcPr>
                  <w:p w14:paraId="6ADCBFA1" w14:textId="77777777" w:rsidR="00E13AE0" w:rsidRPr="002314AD" w:rsidRDefault="00E13AE0" w:rsidP="00C1022E">
                    <w:r w:rsidRPr="002314AD">
                      <w:t>iv</w:t>
                    </w:r>
                  </w:p>
                </w:tc>
                <w:tc>
                  <w:tcPr>
                    <w:tcW w:w="4224" w:type="pct"/>
                    <w:gridSpan w:val="3"/>
                  </w:tcPr>
                  <w:p w14:paraId="31B07634" w14:textId="77777777" w:rsidR="00E13AE0" w:rsidRPr="002314AD" w:rsidRDefault="00E13AE0" w:rsidP="00C1022E">
                    <w:r w:rsidRPr="002314AD">
                      <w:t>is lawfully received from a third party (with full right to disclose).</w:t>
                    </w:r>
                  </w:p>
                </w:tc>
              </w:tr>
              <w:tr w:rsidR="00E13AE0" w:rsidRPr="002314AD" w14:paraId="7740EAFB" w14:textId="77777777" w:rsidTr="00C1022E">
                <w:tc>
                  <w:tcPr>
                    <w:tcW w:w="387" w:type="pct"/>
                  </w:tcPr>
                  <w:p w14:paraId="57350B66" w14:textId="77777777" w:rsidR="00E13AE0" w:rsidRPr="002314AD" w:rsidRDefault="00E13AE0" w:rsidP="00C1022E">
                    <w:pPr>
                      <w:rPr>
                        <w:color w:val="333399"/>
                      </w:rPr>
                    </w:pPr>
                    <w:r w:rsidRPr="002314AD">
                      <w:rPr>
                        <w:color w:val="333399"/>
                      </w:rPr>
                      <w:t>6.</w:t>
                    </w:r>
                  </w:p>
                </w:tc>
                <w:tc>
                  <w:tcPr>
                    <w:tcW w:w="4613" w:type="pct"/>
                    <w:gridSpan w:val="5"/>
                  </w:tcPr>
                  <w:p w14:paraId="29031B74" w14:textId="77777777" w:rsidR="00E13AE0" w:rsidRPr="002314AD" w:rsidRDefault="00E13AE0" w:rsidP="00C1022E">
                    <w:r w:rsidRPr="002314AD">
                      <w:t>The Contractor undertakes:</w:t>
                    </w:r>
                  </w:p>
                </w:tc>
              </w:tr>
              <w:tr w:rsidR="00E13AE0" w:rsidRPr="002314AD" w14:paraId="6CB871F1" w14:textId="77777777" w:rsidTr="00C1022E">
                <w:tc>
                  <w:tcPr>
                    <w:tcW w:w="387" w:type="pct"/>
                  </w:tcPr>
                  <w:p w14:paraId="1083A815" w14:textId="77777777" w:rsidR="00E13AE0" w:rsidRPr="002314AD" w:rsidRDefault="00E13AE0" w:rsidP="00C1022E">
                    <w:pPr>
                      <w:rPr>
                        <w:color w:val="333399"/>
                      </w:rPr>
                    </w:pPr>
                  </w:p>
                </w:tc>
                <w:tc>
                  <w:tcPr>
                    <w:tcW w:w="388" w:type="pct"/>
                    <w:gridSpan w:val="2"/>
                  </w:tcPr>
                  <w:p w14:paraId="25D3DBB6" w14:textId="77777777" w:rsidR="00E13AE0" w:rsidRPr="002314AD" w:rsidRDefault="00E13AE0" w:rsidP="00C1022E">
                    <w:pPr>
                      <w:rPr>
                        <w:color w:val="1F497D" w:themeColor="text2"/>
                      </w:rPr>
                    </w:pPr>
                    <w:r w:rsidRPr="002314AD">
                      <w:rPr>
                        <w:color w:val="1F497D" w:themeColor="text2"/>
                      </w:rPr>
                      <w:t>6.1</w:t>
                    </w:r>
                  </w:p>
                </w:tc>
                <w:tc>
                  <w:tcPr>
                    <w:tcW w:w="4224" w:type="pct"/>
                    <w:gridSpan w:val="3"/>
                  </w:tcPr>
                  <w:p w14:paraId="4BA0A3CB" w14:textId="390D96E0" w:rsidR="00E13AE0" w:rsidRPr="002314AD" w:rsidRDefault="00E13AE0" w:rsidP="00C1022E">
                    <w:r w:rsidRPr="002314AD">
                      <w:t xml:space="preserve">to comply with all directions of the </w:t>
                    </w:r>
                    <w:r>
                      <w:t>Clients</w:t>
                    </w:r>
                    <w:r w:rsidRPr="002314AD">
                      <w:t xml:space="preserve"> with regard to the use and application of all and any Confidential Information or data (including personal data as defined in the Data Protection Laws );</w:t>
                    </w:r>
                  </w:p>
                </w:tc>
              </w:tr>
              <w:tr w:rsidR="00E13AE0" w:rsidRPr="002314AD" w14:paraId="5D9DC8A1" w14:textId="77777777" w:rsidTr="00C1022E">
                <w:tc>
                  <w:tcPr>
                    <w:tcW w:w="387" w:type="pct"/>
                  </w:tcPr>
                  <w:p w14:paraId="7AF82A86" w14:textId="77777777" w:rsidR="00E13AE0" w:rsidRPr="002314AD" w:rsidRDefault="00E13AE0" w:rsidP="00C1022E">
                    <w:pPr>
                      <w:rPr>
                        <w:color w:val="333399"/>
                      </w:rPr>
                    </w:pPr>
                  </w:p>
                </w:tc>
                <w:tc>
                  <w:tcPr>
                    <w:tcW w:w="388" w:type="pct"/>
                    <w:gridSpan w:val="2"/>
                  </w:tcPr>
                  <w:p w14:paraId="1D84602D" w14:textId="77777777" w:rsidR="00E13AE0" w:rsidRPr="002314AD" w:rsidRDefault="00E13AE0" w:rsidP="00C1022E">
                    <w:pPr>
                      <w:rPr>
                        <w:color w:val="1F497D" w:themeColor="text2"/>
                      </w:rPr>
                    </w:pPr>
                    <w:r w:rsidRPr="002314AD">
                      <w:rPr>
                        <w:color w:val="1F497D" w:themeColor="text2"/>
                      </w:rPr>
                      <w:t>6.2</w:t>
                    </w:r>
                  </w:p>
                </w:tc>
                <w:tc>
                  <w:tcPr>
                    <w:tcW w:w="4224" w:type="pct"/>
                    <w:gridSpan w:val="3"/>
                  </w:tcPr>
                  <w:p w14:paraId="7A6A5DCF" w14:textId="77777777" w:rsidR="00E13AE0" w:rsidRPr="002314AD" w:rsidRDefault="00E13AE0" w:rsidP="00C1022E">
                    <w:r w:rsidRPr="002314AD">
                      <w:t xml:space="preserve">to comply with all directions as to local security arrangements deemed reasonably necessary by the </w:t>
                    </w:r>
                    <w:r>
                      <w:t xml:space="preserve">Client </w:t>
                    </w:r>
                    <w:r w:rsidRPr="002314AD">
                      <w:t xml:space="preserve">including, if required, completion of documentation under the Official Secrets Act 1963 and comply with any vetting requirements of the </w:t>
                    </w:r>
                    <w:r>
                      <w:t xml:space="preserve">Client </w:t>
                    </w:r>
                    <w:r w:rsidRPr="002314AD">
                      <w:t>including by police authorities;</w:t>
                    </w:r>
                  </w:p>
                </w:tc>
              </w:tr>
              <w:tr w:rsidR="00E13AE0" w:rsidRPr="002314AD" w14:paraId="3CCD1AC8" w14:textId="77777777" w:rsidTr="00C1022E">
                <w:tc>
                  <w:tcPr>
                    <w:tcW w:w="387" w:type="pct"/>
                  </w:tcPr>
                  <w:p w14:paraId="0926C134" w14:textId="77777777" w:rsidR="00E13AE0" w:rsidRPr="002314AD" w:rsidRDefault="00E13AE0" w:rsidP="00C1022E">
                    <w:pPr>
                      <w:rPr>
                        <w:color w:val="333399"/>
                      </w:rPr>
                    </w:pPr>
                  </w:p>
                </w:tc>
                <w:tc>
                  <w:tcPr>
                    <w:tcW w:w="388" w:type="pct"/>
                    <w:gridSpan w:val="2"/>
                  </w:tcPr>
                  <w:p w14:paraId="2ECE8CE8" w14:textId="77777777" w:rsidR="00E13AE0" w:rsidRPr="002314AD" w:rsidRDefault="00E13AE0" w:rsidP="00C1022E">
                    <w:pPr>
                      <w:rPr>
                        <w:color w:val="1F497D" w:themeColor="text2"/>
                      </w:rPr>
                    </w:pPr>
                    <w:r w:rsidRPr="002314AD">
                      <w:rPr>
                        <w:color w:val="1F497D" w:themeColor="text2"/>
                      </w:rPr>
                      <w:t>6.3</w:t>
                    </w:r>
                  </w:p>
                </w:tc>
                <w:tc>
                  <w:tcPr>
                    <w:tcW w:w="4224" w:type="pct"/>
                    <w:gridSpan w:val="3"/>
                  </w:tcPr>
                  <w:p w14:paraId="45006FC8" w14:textId="77777777" w:rsidR="00E13AE0" w:rsidRPr="002314AD" w:rsidRDefault="00E13AE0" w:rsidP="00C1022E">
                    <w:r w:rsidRPr="002314AD">
                      <w:t>upon termination of the Competition (</w:t>
                    </w:r>
                    <w:r>
                      <w:t xml:space="preserve">or the Framework Agreement </w:t>
                    </w:r>
                    <w:r w:rsidRPr="002314AD">
                      <w:t xml:space="preserve">or the Contract) for whatever reason to furnish to the </w:t>
                    </w:r>
                    <w:r>
                      <w:t>Client</w:t>
                    </w:r>
                    <w:r w:rsidRPr="002314AD">
                      <w:t xml:space="preserve"> all Confidential Information or at the written direction of the </w:t>
                    </w:r>
                    <w:r>
                      <w:t>Client</w:t>
                    </w:r>
                    <w:r w:rsidRPr="002314AD">
                      <w:t xml:space="preserve"> to destroy in a secure manner all (or such part or parts thereof as may be identified by the Contracting Authority</w:t>
                    </w:r>
                    <w:r>
                      <w:t xml:space="preserve"> and/or any Framework Client</w:t>
                    </w:r>
                    <w:r w:rsidRPr="002314AD">
                      <w:t>) Confidential Information in its possession and shall erase any Confidential Information held by the Contractor in electronic form. The Contractor will upon request furnish a certifica</w:t>
                    </w:r>
                    <w:r>
                      <w:t>t</w:t>
                    </w:r>
                    <w:r w:rsidRPr="002314AD">
                      <w:t xml:space="preserve">e to that effect should the </w:t>
                    </w:r>
                    <w:r>
                      <w:t xml:space="preserve">Client </w:t>
                    </w:r>
                    <w:r w:rsidRPr="002314AD">
                      <w:t xml:space="preserve">so request in writing. </w:t>
                    </w:r>
                    <w:r w:rsidRPr="002314AD">
                      <w:rPr>
                        <w:bCs/>
                      </w:rPr>
                      <w:t xml:space="preserve"> </w:t>
                    </w:r>
                    <w:r w:rsidRPr="002314AD">
                      <w:t>For the avoidance of doubt “document” includes documents stored on a computer storage medium and data in digital form whether legible or not.</w:t>
                    </w:r>
                  </w:p>
                </w:tc>
              </w:tr>
              <w:tr w:rsidR="00E13AE0" w:rsidRPr="002314AD" w14:paraId="716DB69D" w14:textId="77777777" w:rsidTr="00C1022E">
                <w:tc>
                  <w:tcPr>
                    <w:tcW w:w="387" w:type="pct"/>
                  </w:tcPr>
                  <w:p w14:paraId="23893D4E" w14:textId="77777777" w:rsidR="00E13AE0" w:rsidRPr="002314AD" w:rsidRDefault="00E13AE0" w:rsidP="00C1022E">
                    <w:pPr>
                      <w:rPr>
                        <w:color w:val="333399"/>
                      </w:rPr>
                    </w:pPr>
                    <w:r w:rsidRPr="002314AD">
                      <w:rPr>
                        <w:color w:val="333399"/>
                      </w:rPr>
                      <w:t>7.</w:t>
                    </w:r>
                  </w:p>
                  <w:p w14:paraId="63019A39" w14:textId="77777777" w:rsidR="00E13AE0" w:rsidRPr="002314AD" w:rsidRDefault="00E13AE0" w:rsidP="00C1022E">
                    <w:pPr>
                      <w:rPr>
                        <w:rFonts w:eastAsia="MS Mincho"/>
                        <w:color w:val="333399"/>
                      </w:rPr>
                    </w:pPr>
                  </w:p>
                </w:tc>
                <w:tc>
                  <w:tcPr>
                    <w:tcW w:w="4613" w:type="pct"/>
                    <w:gridSpan w:val="5"/>
                  </w:tcPr>
                  <w:p w14:paraId="4F866216" w14:textId="6602F97F" w:rsidR="00E13AE0" w:rsidRPr="002314AD" w:rsidRDefault="00E13AE0" w:rsidP="00C1022E">
                    <w:pPr>
                      <w:rPr>
                        <w:rFonts w:eastAsia="MS Mincho"/>
                      </w:rPr>
                    </w:pPr>
                    <w:r w:rsidRPr="002314AD">
                      <w:t xml:space="preserve">The Contractor shall not obtain any proprietary interest or any other interest whatsoever in the Confidential Information furnished to them by the </w:t>
                    </w:r>
                    <w:r>
                      <w:t>Client</w:t>
                    </w:r>
                    <w:r w:rsidRPr="002314AD">
                      <w:t xml:space="preserve"> and the Contractor so acknowledges and confirms.</w:t>
                    </w:r>
                  </w:p>
                </w:tc>
              </w:tr>
              <w:tr w:rsidR="00E13AE0" w:rsidRPr="002314AD" w14:paraId="4E17B9B1" w14:textId="77777777" w:rsidTr="00C1022E">
                <w:tc>
                  <w:tcPr>
                    <w:tcW w:w="387" w:type="pct"/>
                  </w:tcPr>
                  <w:p w14:paraId="19038FF6" w14:textId="77777777" w:rsidR="00E13AE0" w:rsidRPr="002314AD" w:rsidRDefault="00E13AE0" w:rsidP="00C1022E">
                    <w:pPr>
                      <w:rPr>
                        <w:color w:val="333399"/>
                      </w:rPr>
                    </w:pPr>
                    <w:r w:rsidRPr="002314AD">
                      <w:rPr>
                        <w:color w:val="333399"/>
                      </w:rPr>
                      <w:t>8.</w:t>
                    </w:r>
                  </w:p>
                </w:tc>
                <w:tc>
                  <w:tcPr>
                    <w:tcW w:w="4613" w:type="pct"/>
                    <w:gridSpan w:val="5"/>
                  </w:tcPr>
                  <w:p w14:paraId="38B68BA3" w14:textId="5B110623" w:rsidR="00E13AE0" w:rsidRPr="002314AD" w:rsidRDefault="00E13AE0" w:rsidP="00C1022E">
                    <w:r w:rsidRPr="002314AD">
                      <w:t xml:space="preserve">The Contractor </w:t>
                    </w:r>
                    <w:r>
                      <w:t>s</w:t>
                    </w:r>
                    <w:r w:rsidRPr="002314AD">
                      <w:t>hall, in the performance of the</w:t>
                    </w:r>
                    <w:r>
                      <w:t xml:space="preserve"> Framework Agreement and any</w:t>
                    </w:r>
                    <w:r w:rsidRPr="002314AD">
                      <w:t xml:space="preserve"> Contract, access only such hardware, software, infrastructure, or any part of the databases, data or </w:t>
                    </w:r>
                    <w:r w:rsidRPr="002314AD">
                      <w:lastRenderedPageBreak/>
                      <w:t xml:space="preserve">ICT system(s) of </w:t>
                    </w:r>
                    <w:r w:rsidR="00D34C40" w:rsidRPr="002314AD">
                      <w:t xml:space="preserve">the </w:t>
                    </w:r>
                    <w:r w:rsidR="00D34C40">
                      <w:t>Client</w:t>
                    </w:r>
                    <w:r>
                      <w:t xml:space="preserve"> </w:t>
                    </w:r>
                    <w:r w:rsidRPr="002314AD">
                      <w:t xml:space="preserve">as may be necessary for the purposes of the Competition (and obligations thereunder or arising therefrom) and only as directed by the </w:t>
                    </w:r>
                    <w:r>
                      <w:t xml:space="preserve">Client, as applicable, </w:t>
                    </w:r>
                    <w:r w:rsidRPr="002314AD">
                      <w:t>and in the manner agreed in writing between the Parties.</w:t>
                    </w:r>
                  </w:p>
                </w:tc>
              </w:tr>
              <w:tr w:rsidR="00E13AE0" w:rsidRPr="002314AD" w14:paraId="34B9586B" w14:textId="77777777" w:rsidTr="00C1022E">
                <w:tc>
                  <w:tcPr>
                    <w:tcW w:w="387" w:type="pct"/>
                  </w:tcPr>
                  <w:p w14:paraId="7F3B8E18" w14:textId="77777777" w:rsidR="00E13AE0" w:rsidRPr="002314AD" w:rsidRDefault="00E13AE0" w:rsidP="00C1022E">
                    <w:pPr>
                      <w:rPr>
                        <w:color w:val="333399"/>
                      </w:rPr>
                    </w:pPr>
                    <w:r w:rsidRPr="002314AD">
                      <w:rPr>
                        <w:color w:val="333399"/>
                      </w:rPr>
                      <w:lastRenderedPageBreak/>
                      <w:t>9.</w:t>
                    </w:r>
                  </w:p>
                </w:tc>
                <w:tc>
                  <w:tcPr>
                    <w:tcW w:w="4613" w:type="pct"/>
                    <w:gridSpan w:val="5"/>
                  </w:tcPr>
                  <w:p w14:paraId="2AC723E9" w14:textId="77777777" w:rsidR="00E13AE0" w:rsidRPr="002314AD" w:rsidRDefault="00E13AE0" w:rsidP="00C1022E">
                    <w:r w:rsidRPr="00C75072">
                      <w:t>The Contractor agrees that this Agreement will continue in force notwithstanding any court order relating to the Competition or termination of the Framework Agreement or termination of the Contract (if awarded) for any reason.</w:t>
                    </w:r>
                  </w:p>
                </w:tc>
              </w:tr>
              <w:tr w:rsidR="00E13AE0" w:rsidRPr="002314AD" w14:paraId="0E0F5ECA" w14:textId="77777777" w:rsidTr="00C1022E">
                <w:tc>
                  <w:tcPr>
                    <w:tcW w:w="387" w:type="pct"/>
                  </w:tcPr>
                  <w:p w14:paraId="4581D23E" w14:textId="77777777" w:rsidR="00E13AE0" w:rsidRPr="002314AD" w:rsidRDefault="00E13AE0" w:rsidP="00C1022E">
                    <w:pPr>
                      <w:rPr>
                        <w:color w:val="333399"/>
                      </w:rPr>
                    </w:pPr>
                    <w:r w:rsidRPr="002314AD">
                      <w:rPr>
                        <w:color w:val="333399"/>
                      </w:rPr>
                      <w:t>10.</w:t>
                    </w:r>
                  </w:p>
                  <w:p w14:paraId="206B7868" w14:textId="77777777" w:rsidR="00E13AE0" w:rsidRPr="002314AD" w:rsidRDefault="00E13AE0" w:rsidP="00C1022E">
                    <w:pPr>
                      <w:rPr>
                        <w:color w:val="333399"/>
                      </w:rPr>
                    </w:pPr>
                  </w:p>
                  <w:p w14:paraId="55F6E620" w14:textId="77777777" w:rsidR="00E13AE0" w:rsidRPr="002314AD" w:rsidRDefault="00E13AE0" w:rsidP="00C1022E">
                    <w:pPr>
                      <w:rPr>
                        <w:color w:val="333399"/>
                      </w:rPr>
                    </w:pPr>
                  </w:p>
                  <w:p w14:paraId="7BE74A3D" w14:textId="77777777" w:rsidR="00E13AE0" w:rsidRPr="002314AD" w:rsidRDefault="00E13AE0" w:rsidP="00C1022E">
                    <w:pPr>
                      <w:rPr>
                        <w:color w:val="333399"/>
                      </w:rPr>
                    </w:pPr>
                    <w:r w:rsidRPr="002314AD">
                      <w:rPr>
                        <w:color w:val="333399"/>
                      </w:rPr>
                      <w:t>11.</w:t>
                    </w:r>
                  </w:p>
                </w:tc>
                <w:tc>
                  <w:tcPr>
                    <w:tcW w:w="4613" w:type="pct"/>
                    <w:gridSpan w:val="5"/>
                  </w:tcPr>
                  <w:p w14:paraId="73180696" w14:textId="77777777" w:rsidR="00E13AE0" w:rsidRPr="002314AD" w:rsidRDefault="00E13AE0" w:rsidP="00C1022E">
                    <w:r w:rsidRPr="002314AD">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7BC18F37" w14:textId="77777777" w:rsidR="00E13AE0" w:rsidRPr="002314AD" w:rsidRDefault="00E13AE0" w:rsidP="00DE76A9">
                    <w:pPr>
                      <w:numPr>
                        <w:ilvl w:val="2"/>
                        <w:numId w:val="12"/>
                      </w:numPr>
                      <w:spacing w:line="256" w:lineRule="auto"/>
                      <w:ind w:left="469" w:hanging="469"/>
                      <w:contextualSpacing/>
                    </w:pPr>
                    <w:r w:rsidRPr="002314AD">
                      <w:t>In this Agreement, the following terms shall have the meanings respectively ascribed to them:</w:t>
                    </w:r>
                  </w:p>
                  <w:p w14:paraId="4BA03262" w14:textId="77777777" w:rsidR="00E13AE0" w:rsidRPr="002314AD" w:rsidRDefault="00E13AE0" w:rsidP="00C1022E">
                    <w:pPr>
                      <w:spacing w:line="256" w:lineRule="auto"/>
                    </w:pPr>
                    <w:r w:rsidRPr="002314AD">
                      <w:t xml:space="preserve">“Data Controller” has the meaning given under the Data Protection Laws; </w:t>
                    </w:r>
                  </w:p>
                  <w:p w14:paraId="5BB9A7C0" w14:textId="77777777" w:rsidR="00E13AE0" w:rsidRPr="002314AD" w:rsidRDefault="00E13AE0" w:rsidP="00C1022E">
                    <w:pPr>
                      <w:spacing w:line="256" w:lineRule="auto"/>
                    </w:pPr>
                    <w:r w:rsidRPr="002314AD">
                      <w:t xml:space="preserve">“Data Processor” has the meaning given under the Data Protection Laws; </w:t>
                    </w:r>
                  </w:p>
                  <w:p w14:paraId="7C655BE5" w14:textId="77777777" w:rsidR="00E13AE0" w:rsidRPr="002314AD" w:rsidRDefault="00E13AE0" w:rsidP="00C1022E">
                    <w:pPr>
                      <w:spacing w:line="256" w:lineRule="auto"/>
                    </w:pPr>
                    <w:r w:rsidRPr="002314AD">
                      <w:t xml:space="preserve">“Data Subject” has the meaning given under the Data Protection Laws; </w:t>
                    </w:r>
                  </w:p>
                  <w:p w14:paraId="578356A7" w14:textId="77777777" w:rsidR="00E13AE0" w:rsidRPr="002314AD" w:rsidRDefault="00E13AE0" w:rsidP="00C1022E">
                    <w:pPr>
                      <w:spacing w:line="256" w:lineRule="auto"/>
                    </w:pPr>
                    <w:r w:rsidRPr="002314AD">
                      <w:t>“Data Subject Access Request” means a request made by a Data Subject in accordance with rights granted under the Data Protection Laws to access his or her Personal Data;</w:t>
                    </w:r>
                  </w:p>
                  <w:p w14:paraId="64A02540" w14:textId="77777777" w:rsidR="00E13AE0" w:rsidRPr="002314AD" w:rsidRDefault="00E13AE0" w:rsidP="00C1022E">
                    <w:pPr>
                      <w:spacing w:line="256" w:lineRule="auto"/>
                    </w:pPr>
                    <w:r w:rsidRPr="002314AD">
                      <w:t>“Personal Data” has the meaning given under Data Protection Laws;</w:t>
                    </w:r>
                  </w:p>
                  <w:p w14:paraId="6EC1E742" w14:textId="77777777" w:rsidR="00E13AE0" w:rsidRPr="002314AD" w:rsidRDefault="00E13AE0" w:rsidP="00C1022E">
                    <w:pPr>
                      <w:spacing w:line="256" w:lineRule="auto"/>
                    </w:pPr>
                    <w:r w:rsidRPr="002314AD">
                      <w:t>“Processing” has the meaning given under the Data Protection Laws;</w:t>
                    </w:r>
                  </w:p>
                  <w:p w14:paraId="1FD1B51B" w14:textId="77777777" w:rsidR="00E13AE0" w:rsidRPr="002314AD" w:rsidRDefault="00E13AE0" w:rsidP="00DE76A9">
                    <w:pPr>
                      <w:numPr>
                        <w:ilvl w:val="2"/>
                        <w:numId w:val="12"/>
                      </w:numPr>
                      <w:spacing w:line="256" w:lineRule="auto"/>
                      <w:ind w:left="469" w:hanging="469"/>
                      <w:contextualSpacing/>
                    </w:pPr>
                    <w:r w:rsidRPr="002314AD">
                      <w:t>The Contractor shall comply with all applicable requirements of the Data Protection Laws.</w:t>
                    </w:r>
                  </w:p>
                  <w:p w14:paraId="4B1D9676" w14:textId="7EADF8A4" w:rsidR="00E13AE0" w:rsidRPr="002314AD" w:rsidRDefault="00E13AE0" w:rsidP="00DE76A9">
                    <w:pPr>
                      <w:numPr>
                        <w:ilvl w:val="2"/>
                        <w:numId w:val="12"/>
                      </w:numPr>
                      <w:spacing w:line="256" w:lineRule="auto"/>
                      <w:ind w:left="469" w:hanging="469"/>
                      <w:contextualSpacing/>
                    </w:pPr>
                    <w:r w:rsidRPr="002314AD">
                      <w:t xml:space="preserve">The Parties acknowledge that for the purposes of the Data Protection Laws, the Client is the Data </w:t>
                    </w:r>
                    <w:r w:rsidR="00310483" w:rsidRPr="002314AD">
                      <w:t>Controller,</w:t>
                    </w:r>
                    <w:r w:rsidRPr="002314AD">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49221BE9" w14:textId="77777777" w:rsidR="00E13AE0" w:rsidRPr="002314AD" w:rsidRDefault="00E13AE0" w:rsidP="00C1022E">
                    <w:pPr>
                      <w:spacing w:line="256" w:lineRule="auto"/>
                      <w:ind w:left="2340"/>
                      <w:contextualSpacing/>
                    </w:pPr>
                  </w:p>
                  <w:p w14:paraId="3C959AD4" w14:textId="5BB7D8EA" w:rsidR="00E13AE0" w:rsidRPr="002314AD" w:rsidRDefault="00E13AE0" w:rsidP="00DE76A9">
                    <w:pPr>
                      <w:numPr>
                        <w:ilvl w:val="2"/>
                        <w:numId w:val="12"/>
                      </w:numPr>
                      <w:spacing w:line="256" w:lineRule="auto"/>
                      <w:ind w:left="469" w:hanging="469"/>
                      <w:contextualSpacing/>
                    </w:pPr>
                    <w:r w:rsidRPr="002314AD">
                      <w:t>Without prejudice to the generality of clause 1</w:t>
                    </w:r>
                    <w:r>
                      <w:t>1</w:t>
                    </w:r>
                    <w:r w:rsidRPr="002314AD">
                      <w:t xml:space="preserve">(B), the Contractor shall, in relation to any Confidential Information which is Personal </w:t>
                    </w:r>
                    <w:r w:rsidR="00310483" w:rsidRPr="002314AD">
                      <w:t>Data: -</w:t>
                    </w:r>
                  </w:p>
                  <w:p w14:paraId="5261810B" w14:textId="77777777" w:rsidR="00E13AE0" w:rsidRPr="002314AD" w:rsidRDefault="00E13AE0" w:rsidP="00DE76A9">
                    <w:pPr>
                      <w:numPr>
                        <w:ilvl w:val="0"/>
                        <w:numId w:val="15"/>
                      </w:numPr>
                      <w:spacing w:line="256" w:lineRule="auto"/>
                      <w:contextualSpacing/>
                    </w:pPr>
                    <w:r w:rsidRPr="002314AD">
                      <w:t xml:space="preserve">process that Personal Data only on the written instructions of the Client; </w:t>
                    </w:r>
                  </w:p>
                  <w:p w14:paraId="01A06E86" w14:textId="77777777" w:rsidR="00E13AE0" w:rsidRPr="002314AD" w:rsidRDefault="00E13AE0" w:rsidP="00C1022E">
                    <w:pPr>
                      <w:spacing w:line="256" w:lineRule="auto"/>
                      <w:ind w:left="405"/>
                      <w:contextualSpacing/>
                    </w:pPr>
                  </w:p>
                  <w:p w14:paraId="02BCB0E6" w14:textId="77777777" w:rsidR="00E13AE0" w:rsidRPr="002314AD" w:rsidRDefault="00E13AE0" w:rsidP="00DE76A9">
                    <w:pPr>
                      <w:numPr>
                        <w:ilvl w:val="0"/>
                        <w:numId w:val="15"/>
                      </w:numPr>
                      <w:spacing w:line="256" w:lineRule="auto"/>
                      <w:contextualSpacing/>
                    </w:pPr>
                    <w:r w:rsidRPr="002314AD">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w:t>
                    </w:r>
                    <w:r w:rsidRPr="002314AD">
                      <w:lastRenderedPageBreak/>
                      <w:t>incident, and regularly assessing and evaluating the effectiveness of the technical and organisational measures adopted by it);</w:t>
                    </w:r>
                  </w:p>
                  <w:p w14:paraId="1BDB0D19" w14:textId="77777777" w:rsidR="00E13AE0" w:rsidRPr="002314AD" w:rsidRDefault="00E13AE0" w:rsidP="00DE76A9">
                    <w:pPr>
                      <w:numPr>
                        <w:ilvl w:val="0"/>
                        <w:numId w:val="15"/>
                      </w:numPr>
                      <w:spacing w:line="256" w:lineRule="auto"/>
                      <w:contextualSpacing/>
                    </w:pPr>
                    <w:r w:rsidRPr="002314AD">
                      <w:t>ensure that all personnel who have access to and/or process Personal Data are obliged to keep the Personal Data confidential;</w:t>
                    </w:r>
                  </w:p>
                  <w:p w14:paraId="3D923722" w14:textId="77777777" w:rsidR="00E13AE0" w:rsidRPr="002314AD" w:rsidRDefault="00E13AE0" w:rsidP="00C1022E">
                    <w:pPr>
                      <w:spacing w:line="256" w:lineRule="auto"/>
                      <w:ind w:left="405"/>
                      <w:contextualSpacing/>
                    </w:pPr>
                  </w:p>
                  <w:p w14:paraId="2D59E3A4" w14:textId="77777777" w:rsidR="00E13AE0" w:rsidRPr="002314AD" w:rsidRDefault="00E13AE0" w:rsidP="00DE76A9">
                    <w:pPr>
                      <w:numPr>
                        <w:ilvl w:val="0"/>
                        <w:numId w:val="15"/>
                      </w:numPr>
                      <w:spacing w:line="256" w:lineRule="auto"/>
                      <w:contextualSpacing/>
                    </w:pPr>
                    <w:r w:rsidRPr="002314AD">
                      <w:t>not transfer any Personal Data outside of the European Economic Area unless the prior written consent of the Client has been obtained and the following conditions are fulfilled;</w:t>
                    </w:r>
                  </w:p>
                  <w:p w14:paraId="6C7EC2EC" w14:textId="77777777" w:rsidR="00E13AE0" w:rsidRPr="002314AD" w:rsidRDefault="00E13AE0" w:rsidP="00C1022E">
                    <w:pPr>
                      <w:spacing w:line="256" w:lineRule="auto"/>
                      <w:ind w:left="405"/>
                      <w:contextualSpacing/>
                    </w:pPr>
                  </w:p>
                  <w:p w14:paraId="5608C85A" w14:textId="3684BEE4" w:rsidR="00E13AE0" w:rsidRPr="002314AD" w:rsidRDefault="00E13AE0" w:rsidP="00DE76A9">
                    <w:pPr>
                      <w:numPr>
                        <w:ilvl w:val="0"/>
                        <w:numId w:val="16"/>
                      </w:numPr>
                      <w:spacing w:line="256" w:lineRule="auto"/>
                      <w:contextualSpacing/>
                    </w:pPr>
                    <w:r w:rsidRPr="002314AD">
                      <w:t xml:space="preserve">appropriate safeguards are in </w:t>
                    </w:r>
                    <w:r w:rsidR="00310483" w:rsidRPr="002314AD">
                      <w:t>place in</w:t>
                    </w:r>
                    <w:r w:rsidRPr="002314AD">
                      <w:t xml:space="preserve"> relation to the transfer, to ensure that Personal Data is adequately protected in accordance with Chapter V of Regulation 2016/679 </w:t>
                    </w:r>
                    <w:r w:rsidR="00310483" w:rsidRPr="002314AD">
                      <w:t>(General</w:t>
                    </w:r>
                    <w:r w:rsidRPr="002314AD">
                      <w:t xml:space="preserve"> Data Protection Regulation); </w:t>
                    </w:r>
                  </w:p>
                  <w:p w14:paraId="29FAFED6" w14:textId="77777777" w:rsidR="00E13AE0" w:rsidRPr="002314AD" w:rsidRDefault="00E13AE0" w:rsidP="00DE76A9">
                    <w:pPr>
                      <w:numPr>
                        <w:ilvl w:val="0"/>
                        <w:numId w:val="16"/>
                      </w:numPr>
                      <w:spacing w:line="256" w:lineRule="auto"/>
                      <w:contextualSpacing/>
                    </w:pPr>
                    <w:r w:rsidRPr="002314AD">
                      <w:t>the data subject has enforceable rights and effective legal remedies;</w:t>
                    </w:r>
                  </w:p>
                  <w:p w14:paraId="1D0F1EED" w14:textId="77777777" w:rsidR="00E13AE0" w:rsidRPr="002314AD" w:rsidRDefault="00E13AE0" w:rsidP="00DE76A9">
                    <w:pPr>
                      <w:numPr>
                        <w:ilvl w:val="0"/>
                        <w:numId w:val="16"/>
                      </w:numPr>
                      <w:spacing w:line="256" w:lineRule="auto"/>
                      <w:contextualSpacing/>
                    </w:pPr>
                    <w:r w:rsidRPr="002314AD">
                      <w:t>The Contractor complies with its obligations under the Data Protection Laws by providing an adequate level of protection to any Personal Data that is transferred; and</w:t>
                    </w:r>
                  </w:p>
                  <w:p w14:paraId="68223300" w14:textId="77777777" w:rsidR="00E13AE0" w:rsidRPr="002314AD" w:rsidRDefault="00E13AE0" w:rsidP="00DE76A9">
                    <w:pPr>
                      <w:numPr>
                        <w:ilvl w:val="0"/>
                        <w:numId w:val="16"/>
                      </w:numPr>
                      <w:spacing w:line="256" w:lineRule="auto"/>
                      <w:contextualSpacing/>
                    </w:pPr>
                    <w:r w:rsidRPr="002314AD">
                      <w:t>The Contractor complies with reasonable instructions notified to it in advance by the Client with respect to the processing of the Personal Data;</w:t>
                    </w:r>
                  </w:p>
                  <w:p w14:paraId="030B7D17" w14:textId="77777777" w:rsidR="00E13AE0" w:rsidRPr="002314AD" w:rsidRDefault="00E13AE0" w:rsidP="00C1022E">
                    <w:pPr>
                      <w:spacing w:line="256" w:lineRule="auto"/>
                    </w:pPr>
                    <w:r w:rsidRPr="002314AD">
                      <w:t xml:space="preserve"> </w:t>
                    </w:r>
                  </w:p>
                  <w:p w14:paraId="6ACA9905" w14:textId="77777777" w:rsidR="00E13AE0" w:rsidRPr="002314AD" w:rsidRDefault="00E13AE0" w:rsidP="00DE76A9">
                    <w:pPr>
                      <w:numPr>
                        <w:ilvl w:val="2"/>
                        <w:numId w:val="12"/>
                      </w:numPr>
                      <w:spacing w:line="256" w:lineRule="auto"/>
                      <w:ind w:left="469" w:hanging="469"/>
                      <w:contextualSpacing/>
                    </w:pPr>
                    <w:r w:rsidRPr="002314AD">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95D4176" w14:textId="77777777" w:rsidR="00E13AE0" w:rsidRPr="002314AD" w:rsidRDefault="00E13AE0" w:rsidP="00C1022E">
                    <w:pPr>
                      <w:spacing w:line="256" w:lineRule="auto"/>
                      <w:ind w:left="2340"/>
                      <w:contextualSpacing/>
                    </w:pPr>
                  </w:p>
                  <w:p w14:paraId="09A54B53" w14:textId="77777777" w:rsidR="00E13AE0" w:rsidRPr="002314AD" w:rsidRDefault="00E13AE0" w:rsidP="00DE76A9">
                    <w:pPr>
                      <w:numPr>
                        <w:ilvl w:val="2"/>
                        <w:numId w:val="12"/>
                      </w:numPr>
                      <w:spacing w:line="256" w:lineRule="auto"/>
                      <w:ind w:left="327" w:hanging="327"/>
                      <w:contextualSpacing/>
                    </w:pPr>
                    <w:r w:rsidRPr="002314AD">
                      <w:t>The Contractor shall without undue delay report in writing to the Client any data compromise involving Personal Data, or any circumstances that could have resulted in unauthorised access to or disclosure of Personal Data.</w:t>
                    </w:r>
                  </w:p>
                  <w:p w14:paraId="25476195" w14:textId="77777777" w:rsidR="00E13AE0" w:rsidRPr="002314AD" w:rsidRDefault="00E13AE0" w:rsidP="00C1022E">
                    <w:pPr>
                      <w:ind w:left="720"/>
                      <w:contextualSpacing/>
                    </w:pPr>
                  </w:p>
                  <w:p w14:paraId="3E774DF9" w14:textId="77777777" w:rsidR="00E13AE0" w:rsidRPr="002314AD" w:rsidRDefault="00E13AE0" w:rsidP="00DE76A9">
                    <w:pPr>
                      <w:numPr>
                        <w:ilvl w:val="2"/>
                        <w:numId w:val="12"/>
                      </w:numPr>
                      <w:spacing w:line="256" w:lineRule="auto"/>
                      <w:ind w:left="327" w:hanging="327"/>
                      <w:contextualSpacing/>
                    </w:pPr>
                    <w:r w:rsidRPr="002314AD">
                      <w:t>The Contractor shall assist the Client in ensuring compliance with its obligations under the Data Protection Laws with respect to security, impact assessments and consultations with supervisory authorities and regulators.</w:t>
                    </w:r>
                  </w:p>
                  <w:p w14:paraId="01F70FD2" w14:textId="77777777" w:rsidR="00E13AE0" w:rsidRPr="002314AD" w:rsidRDefault="00E13AE0" w:rsidP="00C1022E">
                    <w:pPr>
                      <w:ind w:left="720"/>
                      <w:contextualSpacing/>
                    </w:pPr>
                  </w:p>
                  <w:p w14:paraId="7E268DE7" w14:textId="05F8F7CE" w:rsidR="00E13AE0" w:rsidRPr="002314AD" w:rsidRDefault="00E13AE0" w:rsidP="00DE76A9">
                    <w:pPr>
                      <w:numPr>
                        <w:ilvl w:val="2"/>
                        <w:numId w:val="12"/>
                      </w:numPr>
                      <w:spacing w:line="256" w:lineRule="auto"/>
                      <w:ind w:left="327" w:hanging="327"/>
                      <w:contextualSpacing/>
                    </w:pPr>
                    <w:r w:rsidRPr="002314AD">
                      <w:t xml:space="preserve">The Contractor shall at the written </w:t>
                    </w:r>
                    <w:r w:rsidR="00310483" w:rsidRPr="002314AD">
                      <w:t>direction of</w:t>
                    </w:r>
                    <w:r w:rsidRPr="002314AD">
                      <w:t xml:space="preserve">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281ED3FA" w14:textId="77777777" w:rsidR="00E13AE0" w:rsidRPr="002314AD" w:rsidRDefault="00E13AE0" w:rsidP="00C1022E">
                    <w:pPr>
                      <w:ind w:left="720"/>
                      <w:contextualSpacing/>
                    </w:pPr>
                  </w:p>
                  <w:p w14:paraId="41B6EE5E" w14:textId="77777777" w:rsidR="00E13AE0" w:rsidRPr="002314AD" w:rsidRDefault="00E13AE0" w:rsidP="00DE76A9">
                    <w:pPr>
                      <w:numPr>
                        <w:ilvl w:val="2"/>
                        <w:numId w:val="12"/>
                      </w:numPr>
                      <w:spacing w:line="256" w:lineRule="auto"/>
                      <w:ind w:left="327" w:hanging="327"/>
                      <w:contextualSpacing/>
                    </w:pPr>
                    <w:r w:rsidRPr="002314AD">
                      <w:t xml:space="preserve">The Contractor shall permit the Client, </w:t>
                    </w:r>
                    <w:r w:rsidRPr="002314AD">
                      <w:rPr>
                        <w:rFonts w:eastAsia="Calibri"/>
                      </w:rPr>
                      <w:t>the Office of the Data Protection Commission or other supervisory authority for data protection in Ireland,</w:t>
                    </w:r>
                    <w:r w:rsidRPr="002314AD">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w:t>
                    </w:r>
                    <w:r>
                      <w:t xml:space="preserve">supply </w:t>
                    </w:r>
                    <w:r>
                      <w:lastRenderedPageBreak/>
                      <w:t>of the Goods</w:t>
                    </w:r>
                    <w:r w:rsidRPr="002314AD">
                      <w:t>.  The Contractor shall comply with all reasonable directions of the Client arising out of any such inspection, audit or review.</w:t>
                    </w:r>
                  </w:p>
                  <w:p w14:paraId="21E3701B" w14:textId="77777777" w:rsidR="00E13AE0" w:rsidRPr="002314AD" w:rsidRDefault="00E13AE0" w:rsidP="00C1022E">
                    <w:pPr>
                      <w:ind w:left="720"/>
                      <w:contextualSpacing/>
                    </w:pPr>
                  </w:p>
                  <w:p w14:paraId="2D507B20" w14:textId="77777777" w:rsidR="00E13AE0" w:rsidRPr="002314AD" w:rsidRDefault="00E13AE0" w:rsidP="00DE76A9">
                    <w:pPr>
                      <w:numPr>
                        <w:ilvl w:val="2"/>
                        <w:numId w:val="12"/>
                      </w:numPr>
                      <w:spacing w:line="256" w:lineRule="auto"/>
                      <w:ind w:left="469" w:hanging="469"/>
                      <w:contextualSpacing/>
                    </w:pPr>
                    <w:r w:rsidRPr="002314AD">
                      <w:t>The Contractor shall fully comply with, and implement policies which are communicated or notified to the Contractor by the Client from time to time.</w:t>
                    </w:r>
                  </w:p>
                  <w:p w14:paraId="039040C3" w14:textId="77777777" w:rsidR="00E13AE0" w:rsidRPr="002314AD" w:rsidRDefault="00E13AE0" w:rsidP="00C1022E">
                    <w:pPr>
                      <w:ind w:left="720"/>
                      <w:contextualSpacing/>
                      <w:rPr>
                        <w:highlight w:val="yellow"/>
                      </w:rPr>
                    </w:pPr>
                  </w:p>
                  <w:p w14:paraId="50112CEA" w14:textId="77777777" w:rsidR="00E13AE0" w:rsidRPr="002314AD" w:rsidRDefault="00E13AE0" w:rsidP="00DE76A9">
                    <w:pPr>
                      <w:numPr>
                        <w:ilvl w:val="2"/>
                        <w:numId w:val="12"/>
                      </w:numPr>
                      <w:spacing w:line="256" w:lineRule="auto"/>
                      <w:ind w:left="611" w:hanging="611"/>
                      <w:contextualSpacing/>
                    </w:pPr>
                    <w:r w:rsidRPr="002314AD">
                      <w:t>The Contractor shall maintain complete and accurate records and information to demonstrate its compliance with this clause 11 and allow for inspections and contribute to any audits by the Client or the Client’s designated auditor.</w:t>
                    </w:r>
                  </w:p>
                  <w:p w14:paraId="3DF4F010" w14:textId="77777777" w:rsidR="00E13AE0" w:rsidRPr="002314AD" w:rsidRDefault="00E13AE0" w:rsidP="00C1022E">
                    <w:pPr>
                      <w:ind w:left="720"/>
                      <w:contextualSpacing/>
                    </w:pPr>
                  </w:p>
                  <w:p w14:paraId="78AA7498" w14:textId="77777777" w:rsidR="00E13AE0" w:rsidRPr="002314AD" w:rsidRDefault="00E13AE0" w:rsidP="00DE76A9">
                    <w:pPr>
                      <w:numPr>
                        <w:ilvl w:val="2"/>
                        <w:numId w:val="12"/>
                      </w:numPr>
                      <w:spacing w:line="256" w:lineRule="auto"/>
                      <w:ind w:left="611" w:hanging="611"/>
                      <w:contextualSpacing/>
                    </w:pPr>
                    <w:r w:rsidRPr="002314AD">
                      <w:t>The Contractor shall:-</w:t>
                    </w:r>
                  </w:p>
                  <w:p w14:paraId="3E47E2CE" w14:textId="77777777" w:rsidR="00E13AE0" w:rsidRPr="002314AD" w:rsidRDefault="00E13AE0" w:rsidP="00C1022E">
                    <w:pPr>
                      <w:spacing w:line="256" w:lineRule="auto"/>
                    </w:pPr>
                  </w:p>
                  <w:p w14:paraId="66D4CEC7" w14:textId="77777777" w:rsidR="00E13AE0" w:rsidRPr="002314AD" w:rsidRDefault="00E13AE0" w:rsidP="00DE76A9">
                    <w:pPr>
                      <w:numPr>
                        <w:ilvl w:val="0"/>
                        <w:numId w:val="14"/>
                      </w:numPr>
                      <w:spacing w:line="256" w:lineRule="auto"/>
                      <w:contextualSpacing/>
                    </w:pPr>
                    <w:r w:rsidRPr="002314AD">
                      <w:t xml:space="preserve">take all reasonable precautions to preserve the integrity of any </w:t>
                    </w:r>
                    <w:r w:rsidRPr="002314AD">
                      <w:rPr>
                        <w:rFonts w:eastAsia="Calibri"/>
                      </w:rPr>
                      <w:t>Personal Data</w:t>
                    </w:r>
                    <w:r w:rsidRPr="002314AD">
                      <w:t xml:space="preserve"> which it processes and to prevent any corruption or loss of such </w:t>
                    </w:r>
                    <w:r w:rsidRPr="002314AD">
                      <w:rPr>
                        <w:rFonts w:eastAsia="Calibri"/>
                      </w:rPr>
                      <w:t>Personal Data</w:t>
                    </w:r>
                    <w:r w:rsidRPr="002314AD">
                      <w:t>;</w:t>
                    </w:r>
                  </w:p>
                  <w:p w14:paraId="0D0D8F3F" w14:textId="77777777" w:rsidR="00E13AE0" w:rsidRPr="002314AD" w:rsidRDefault="00E13AE0" w:rsidP="00DE76A9">
                    <w:pPr>
                      <w:numPr>
                        <w:ilvl w:val="0"/>
                        <w:numId w:val="14"/>
                      </w:numPr>
                      <w:spacing w:line="256" w:lineRule="auto"/>
                      <w:contextualSpacing/>
                    </w:pPr>
                    <w:r w:rsidRPr="002314AD">
                      <w:t xml:space="preserve">ensure that a back-up copy of any and all such </w:t>
                    </w:r>
                    <w:r w:rsidRPr="002314AD">
                      <w:rPr>
                        <w:rFonts w:eastAsia="Calibri"/>
                      </w:rPr>
                      <w:t>Personal Data</w:t>
                    </w:r>
                    <w:r w:rsidRPr="002314AD">
                      <w:t xml:space="preserve"> is made [insert frequency] and this copy is recorded on media from which the data can be reloaded if there is any corruption or loss of the data; and</w:t>
                    </w:r>
                  </w:p>
                  <w:p w14:paraId="5C3D2D64" w14:textId="77777777" w:rsidR="00E13AE0" w:rsidRPr="002314AD" w:rsidRDefault="00E13AE0" w:rsidP="00DE76A9">
                    <w:pPr>
                      <w:numPr>
                        <w:ilvl w:val="0"/>
                        <w:numId w:val="14"/>
                      </w:numPr>
                      <w:spacing w:line="256" w:lineRule="auto"/>
                      <w:contextualSpacing/>
                    </w:pPr>
                    <w:r w:rsidRPr="002314AD">
                      <w:t xml:space="preserve">in such an event and if attributable to any default by the Contractor or any Sub-contractor, promptly restore the </w:t>
                    </w:r>
                    <w:r w:rsidRPr="002314AD">
                      <w:rPr>
                        <w:rFonts w:eastAsia="Calibri"/>
                      </w:rPr>
                      <w:t>Personal Data</w:t>
                    </w:r>
                    <w:r w:rsidRPr="002314AD">
                      <w:t xml:space="preserve"> at its own expense or, at the Client’s option, reimburse the Client for any reasonable expenses it incurs in having the </w:t>
                    </w:r>
                    <w:r w:rsidRPr="002314AD">
                      <w:rPr>
                        <w:rFonts w:eastAsia="Calibri"/>
                      </w:rPr>
                      <w:t>Personal Data</w:t>
                    </w:r>
                    <w:r w:rsidRPr="002314AD">
                      <w:t xml:space="preserve"> restored by a third party.</w:t>
                    </w:r>
                  </w:p>
                  <w:p w14:paraId="32033670" w14:textId="77777777" w:rsidR="00E13AE0" w:rsidRPr="002314AD" w:rsidRDefault="00E13AE0" w:rsidP="00C1022E">
                    <w:pPr>
                      <w:spacing w:line="256" w:lineRule="auto"/>
                      <w:ind w:left="720"/>
                      <w:contextualSpacing/>
                    </w:pPr>
                  </w:p>
                  <w:p w14:paraId="404C29C0" w14:textId="77777777" w:rsidR="00E13AE0" w:rsidRPr="002314AD" w:rsidRDefault="00E13AE0" w:rsidP="00C1022E">
                    <w:pPr>
                      <w:spacing w:line="256" w:lineRule="auto"/>
                      <w:ind w:left="720"/>
                      <w:contextualSpacing/>
                    </w:pPr>
                  </w:p>
                  <w:p w14:paraId="69EB8DBC" w14:textId="77777777" w:rsidR="00E13AE0" w:rsidRPr="002314AD" w:rsidRDefault="00E13AE0" w:rsidP="00C1022E">
                    <w:pPr>
                      <w:spacing w:line="256" w:lineRule="auto"/>
                    </w:pPr>
                    <w:r>
                      <w:t>T</w:t>
                    </w:r>
                    <w:r w:rsidRPr="002314AD">
                      <w:t xml:space="preserve">he Client consents to the Contractor appointing </w:t>
                    </w:r>
                    <w:r w:rsidRPr="002314AD">
                      <w:rPr>
                        <w:highlight w:val="lightGray"/>
                      </w:rPr>
                      <w:t>[insert third-party processor]</w:t>
                    </w:r>
                    <w:r w:rsidRPr="002314AD">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Client and the Contractor</w:t>
                    </w:r>
                    <w:r>
                      <w:t>.  T</w:t>
                    </w:r>
                    <w:r w:rsidRPr="002314AD">
                      <w:t>he Contractor shall remain fully liable for all acts or omissions of any third-party processor appointed by it pursuant to this clause 11.</w:t>
                    </w:r>
                  </w:p>
                  <w:p w14:paraId="0CA9626E" w14:textId="77777777" w:rsidR="00E13AE0" w:rsidRPr="002314AD" w:rsidRDefault="00E13AE0" w:rsidP="00C1022E">
                    <w:pPr>
                      <w:spacing w:line="256" w:lineRule="auto"/>
                    </w:pPr>
                  </w:p>
                  <w:p w14:paraId="5931D679" w14:textId="77777777" w:rsidR="00E13AE0" w:rsidRPr="002314AD" w:rsidRDefault="00E13AE0" w:rsidP="00DE76A9">
                    <w:pPr>
                      <w:numPr>
                        <w:ilvl w:val="2"/>
                        <w:numId w:val="12"/>
                      </w:numPr>
                      <w:spacing w:line="256" w:lineRule="auto"/>
                      <w:ind w:left="327" w:hanging="283"/>
                      <w:contextualSpacing/>
                    </w:pPr>
                    <w:r w:rsidRPr="002314AD">
                      <w:t>Save for clauses 11B, 11C, 11D(4) and 11E, all the obligations on the Contractor in this clause 11 relating to the processing of Personal Data shall apply to the processing of all Confidential Information.</w:t>
                    </w:r>
                  </w:p>
                  <w:p w14:paraId="67FDC8DB" w14:textId="77777777" w:rsidR="00E13AE0" w:rsidRPr="002314AD" w:rsidRDefault="00E13AE0" w:rsidP="00C1022E"/>
                </w:tc>
              </w:tr>
            </w:tbl>
            <w:p w14:paraId="7EB42E11" w14:textId="77777777" w:rsidR="00E13AE0" w:rsidRPr="002314AD" w:rsidRDefault="00E13AE0" w:rsidP="00E13AE0">
              <w:pPr>
                <w:spacing w:after="240"/>
              </w:pPr>
            </w:p>
            <w:p w14:paraId="61583557" w14:textId="77777777" w:rsidR="00E13AE0" w:rsidRDefault="008740DB" w:rsidP="00E13AE0">
              <w:pPr>
                <w:rPr>
                  <w:color w:val="FF0000"/>
                  <w:highlight w:val="cyan"/>
                </w:rPr>
              </w:pPr>
            </w:p>
          </w:sdtContent>
        </w:sdt>
        <w:p w14:paraId="10032B7E" w14:textId="77777777" w:rsidR="00E13AE0" w:rsidRPr="002F7AA0" w:rsidRDefault="00E13AE0" w:rsidP="00E13AE0">
          <w:pPr>
            <w:rPr>
              <w:color w:val="FF0000"/>
              <w:szCs w:val="22"/>
              <w:highlight w:val="cyan"/>
            </w:rPr>
          </w:pPr>
        </w:p>
        <w:p w14:paraId="64A82EED" w14:textId="77777777" w:rsidR="00E13AE0" w:rsidRPr="00062748" w:rsidRDefault="00E13AE0" w:rsidP="00E13AE0">
          <w:pPr>
            <w:rPr>
              <w:color w:val="FF0000"/>
              <w:szCs w:val="22"/>
              <w:highlight w:val="cyan"/>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E13AE0" w:rsidRPr="00830A49" w14:paraId="5065E507" w14:textId="77777777" w:rsidTr="00C1022E">
            <w:trPr>
              <w:gridAfter w:val="1"/>
              <w:wAfter w:w="44" w:type="dxa"/>
              <w:trHeight w:val="964"/>
            </w:trPr>
            <w:tc>
              <w:tcPr>
                <w:tcW w:w="4494" w:type="dxa"/>
                <w:shd w:val="clear" w:color="auto" w:fill="CCCCCC"/>
              </w:tcPr>
              <w:p w14:paraId="231D361B" w14:textId="77777777" w:rsidR="00E13AE0" w:rsidRPr="00830A49" w:rsidRDefault="00E13AE0" w:rsidP="00C1022E">
                <w:r w:rsidRPr="00830A49">
                  <w:rPr>
                    <w:szCs w:val="22"/>
                  </w:rPr>
                  <w:lastRenderedPageBreak/>
                  <w:t xml:space="preserve">SIGNED for and on behalf of the </w:t>
                </w:r>
                <w:r>
                  <w:rPr>
                    <w:szCs w:val="22"/>
                  </w:rPr>
                  <w:t>Client</w:t>
                </w:r>
              </w:p>
              <w:p w14:paraId="32B174E3" w14:textId="77777777" w:rsidR="00E13AE0" w:rsidRPr="00830A49" w:rsidRDefault="00E13AE0" w:rsidP="00C1022E"/>
              <w:p w14:paraId="5CDE0274" w14:textId="77777777" w:rsidR="00E13AE0" w:rsidRPr="00830A49" w:rsidRDefault="00E13AE0" w:rsidP="00C1022E">
                <w:r w:rsidRPr="00830A49">
                  <w:rPr>
                    <w:szCs w:val="22"/>
                  </w:rPr>
                  <w:t>__________________________</w:t>
                </w:r>
              </w:p>
              <w:p w14:paraId="4C10FBC0" w14:textId="77777777" w:rsidR="00E13AE0" w:rsidRPr="00830A49" w:rsidRDefault="00E13AE0" w:rsidP="00C1022E">
                <w:r w:rsidRPr="00830A49">
                  <w:rPr>
                    <w:szCs w:val="22"/>
                  </w:rPr>
                  <w:t>(being a duly authorised officer)</w:t>
                </w:r>
              </w:p>
            </w:tc>
            <w:tc>
              <w:tcPr>
                <w:tcW w:w="4502" w:type="dxa"/>
                <w:gridSpan w:val="2"/>
                <w:shd w:val="clear" w:color="auto" w:fill="CCCCCC"/>
              </w:tcPr>
              <w:p w14:paraId="4296C5E6" w14:textId="77777777" w:rsidR="00E13AE0" w:rsidRPr="00830A49" w:rsidRDefault="00E13AE0" w:rsidP="00C1022E">
                <w:r w:rsidRPr="00830A49">
                  <w:rPr>
                    <w:szCs w:val="22"/>
                  </w:rPr>
                  <w:t>SIGNED for and on behalf of the Contractor</w:t>
                </w:r>
              </w:p>
              <w:p w14:paraId="2D32D788" w14:textId="77777777" w:rsidR="00E13AE0" w:rsidRPr="00830A49" w:rsidRDefault="00E13AE0" w:rsidP="00C1022E">
                <w:pPr>
                  <w:spacing w:after="360"/>
                </w:pPr>
              </w:p>
              <w:p w14:paraId="1283411E" w14:textId="77777777" w:rsidR="00E13AE0" w:rsidRPr="00830A49" w:rsidRDefault="00E13AE0" w:rsidP="00C1022E">
                <w:r w:rsidRPr="00830A49">
                  <w:rPr>
                    <w:szCs w:val="22"/>
                  </w:rPr>
                  <w:t>____________________________</w:t>
                </w:r>
              </w:p>
            </w:tc>
          </w:tr>
          <w:tr w:rsidR="00E13AE0" w:rsidRPr="00830A49" w14:paraId="1773D33A" w14:textId="77777777" w:rsidTr="00C1022E">
            <w:trPr>
              <w:trHeight w:val="1044"/>
            </w:trPr>
            <w:tc>
              <w:tcPr>
                <w:tcW w:w="4518" w:type="dxa"/>
                <w:gridSpan w:val="2"/>
                <w:shd w:val="clear" w:color="auto" w:fill="CCCCCC"/>
              </w:tcPr>
              <w:p w14:paraId="7010222B" w14:textId="77777777" w:rsidR="00E13AE0" w:rsidRPr="00830A49" w:rsidRDefault="00E13AE0" w:rsidP="00C1022E">
                <w:r w:rsidRPr="00830A49">
                  <w:rPr>
                    <w:szCs w:val="22"/>
                  </w:rPr>
                  <w:t>Witness</w:t>
                </w:r>
              </w:p>
            </w:tc>
            <w:tc>
              <w:tcPr>
                <w:tcW w:w="4523" w:type="dxa"/>
                <w:gridSpan w:val="2"/>
                <w:shd w:val="clear" w:color="auto" w:fill="CCCCCC"/>
              </w:tcPr>
              <w:p w14:paraId="35FBC9A7" w14:textId="77777777" w:rsidR="00E13AE0" w:rsidRPr="00830A49" w:rsidRDefault="00E13AE0" w:rsidP="00C1022E">
                <w:r w:rsidRPr="00830A49">
                  <w:rPr>
                    <w:szCs w:val="22"/>
                  </w:rPr>
                  <w:t>Witness</w:t>
                </w:r>
              </w:p>
            </w:tc>
          </w:tr>
        </w:tbl>
        <w:p w14:paraId="517B1D74" w14:textId="77777777" w:rsidR="00E13AE0" w:rsidRDefault="00E13AE0" w:rsidP="00E13AE0">
          <w:pPr>
            <w:spacing w:after="0"/>
            <w:rPr>
              <w:szCs w:val="22"/>
            </w:rPr>
          </w:pPr>
        </w:p>
        <w:p w14:paraId="7B25CC9E" w14:textId="77777777" w:rsidR="00E13AE0" w:rsidRDefault="00E13AE0" w:rsidP="00E13AE0"/>
        <w:p w14:paraId="7427D5A9" w14:textId="77777777" w:rsidR="00696D3C" w:rsidRPr="002314AD" w:rsidRDefault="00696D3C" w:rsidP="00696D3C">
          <w:pPr>
            <w:spacing w:after="240"/>
          </w:pPr>
        </w:p>
        <w:p w14:paraId="373CB5CC" w14:textId="77777777" w:rsidR="00696D3C" w:rsidRDefault="008740DB" w:rsidP="00696D3C">
          <w:pPr>
            <w:rPr>
              <w:color w:val="FF0000"/>
              <w:highlight w:val="cyan"/>
            </w:rPr>
          </w:pPr>
        </w:p>
      </w:sdtContent>
    </w:sdt>
    <w:p w14:paraId="2F172143" w14:textId="77777777" w:rsidR="00FF7004" w:rsidRDefault="00FF7004" w:rsidP="00FF7004">
      <w:pPr>
        <w:rPr>
          <w:color w:val="FF0000"/>
          <w:szCs w:val="22"/>
          <w:highlight w:val="cyan"/>
        </w:rPr>
      </w:pPr>
    </w:p>
    <w:p w14:paraId="2563CC20" w14:textId="77777777" w:rsidR="00CB5EA8" w:rsidRDefault="00CB5EA8" w:rsidP="00CB5EA8">
      <w:pPr>
        <w:rPr>
          <w:color w:val="FF0000"/>
          <w:szCs w:val="22"/>
          <w:highlight w:val="cyan"/>
        </w:rPr>
      </w:pPr>
    </w:p>
    <w:p w14:paraId="009AB7BA" w14:textId="77777777" w:rsidR="00CB5EA8" w:rsidRDefault="00CB5EA8" w:rsidP="00B24B67">
      <w:pPr>
        <w:rPr>
          <w:szCs w:val="22"/>
        </w:rPr>
      </w:pPr>
    </w:p>
    <w:p w14:paraId="4A8714B7" w14:textId="77777777" w:rsidR="00CB5EA8" w:rsidRDefault="00CB5EA8" w:rsidP="00B24B67">
      <w:pPr>
        <w:rPr>
          <w:szCs w:val="22"/>
        </w:rPr>
      </w:pPr>
    </w:p>
    <w:p w14:paraId="3B328886" w14:textId="77777777" w:rsidR="00CB5EA8" w:rsidRDefault="00CB5EA8" w:rsidP="00B24B67">
      <w:pPr>
        <w:rPr>
          <w:szCs w:val="22"/>
        </w:rPr>
      </w:pPr>
    </w:p>
    <w:p w14:paraId="1CAC4C08" w14:textId="77777777" w:rsidR="00FD526D" w:rsidRDefault="00FD526D">
      <w:pPr>
        <w:spacing w:before="100" w:after="100"/>
      </w:pPr>
      <w:r>
        <w:br w:type="page"/>
      </w:r>
    </w:p>
    <w:p w14:paraId="18ED9019" w14:textId="77777777" w:rsidR="00271780" w:rsidRDefault="00FD526D" w:rsidP="00271780">
      <w:pPr>
        <w:pageBreakBefore/>
        <w:pBdr>
          <w:bottom w:val="single" w:sz="18" w:space="1" w:color="333399"/>
        </w:pBdr>
        <w:tabs>
          <w:tab w:val="left" w:pos="397"/>
          <w:tab w:val="left" w:pos="907"/>
          <w:tab w:val="left" w:pos="1134"/>
        </w:tabs>
        <w:spacing w:before="320" w:after="160"/>
        <w:outlineLvl w:val="0"/>
        <w:rPr>
          <w:b/>
          <w:bCs/>
          <w:color w:val="333399"/>
          <w:sz w:val="32"/>
          <w:szCs w:val="32"/>
          <w:lang w:val="en-US"/>
        </w:rPr>
      </w:pPr>
      <w:r>
        <w:rPr>
          <w:b/>
          <w:color w:val="333399"/>
          <w:sz w:val="32"/>
          <w:szCs w:val="32"/>
          <w:lang w:val="en-US"/>
        </w:rPr>
        <w:lastRenderedPageBreak/>
        <w:t>S</w:t>
      </w:r>
      <w:r w:rsidRPr="00FD526D">
        <w:rPr>
          <w:b/>
          <w:color w:val="333399"/>
          <w:sz w:val="32"/>
          <w:szCs w:val="32"/>
          <w:lang w:val="en-US"/>
        </w:rPr>
        <w:t>chedule A</w:t>
      </w:r>
      <w:r w:rsidR="00491ED7">
        <w:rPr>
          <w:b/>
          <w:color w:val="333399"/>
          <w:sz w:val="32"/>
          <w:szCs w:val="32"/>
          <w:lang w:val="en-US"/>
        </w:rPr>
        <w:t xml:space="preserve"> to the Confidentiality Agreement</w:t>
      </w:r>
      <w:r w:rsidRPr="00FD526D">
        <w:rPr>
          <w:b/>
          <w:color w:val="333399"/>
          <w:sz w:val="32"/>
          <w:szCs w:val="32"/>
          <w:lang w:val="en-US"/>
        </w:rPr>
        <w:t>:</w:t>
      </w:r>
      <w:r w:rsidR="00491ED7">
        <w:rPr>
          <w:b/>
          <w:color w:val="333399"/>
          <w:sz w:val="32"/>
          <w:szCs w:val="32"/>
          <w:lang w:val="en-US"/>
        </w:rPr>
        <w:t xml:space="preserve"> </w:t>
      </w:r>
      <w:r w:rsidR="00271780">
        <w:rPr>
          <w:b/>
          <w:bCs/>
          <w:color w:val="333399"/>
          <w:sz w:val="32"/>
          <w:szCs w:val="32"/>
          <w:lang w:val="en-US"/>
        </w:rPr>
        <w:t>Data Protection</w:t>
      </w:r>
    </w:p>
    <w:p w14:paraId="6CBDC39B" w14:textId="77777777" w:rsidR="00271780" w:rsidRPr="00271780" w:rsidRDefault="00271780" w:rsidP="00271780">
      <w:pPr>
        <w:rPr>
          <w:sz w:val="32"/>
          <w:szCs w:val="32"/>
          <w:lang w:val="en-US"/>
        </w:rPr>
      </w:pPr>
    </w:p>
    <w:p w14:paraId="4705F7CF" w14:textId="77777777" w:rsidR="00271780" w:rsidRDefault="00271780" w:rsidP="00271780">
      <w:pPr>
        <w:rPr>
          <w:sz w:val="32"/>
          <w:szCs w:val="32"/>
          <w:lang w:val="en-US"/>
        </w:rPr>
      </w:pPr>
    </w:p>
    <w:sdt>
      <w:sdtPr>
        <w:rPr>
          <w:color w:val="FF0000"/>
          <w:szCs w:val="22"/>
          <w:highlight w:val="cyan"/>
        </w:rPr>
        <w:id w:val="-631400773"/>
        <w:placeholder>
          <w:docPart w:val="79D8CA42AD3F45AC8E28CF028361D38A"/>
        </w:placeholder>
      </w:sdtPr>
      <w:sdtEndPr/>
      <w:sdtContent>
        <w:p w14:paraId="4B00AC9F" w14:textId="77777777" w:rsidR="00271780" w:rsidRPr="00A55361" w:rsidRDefault="00271780" w:rsidP="00271780">
          <w:r>
            <w:rPr>
              <w:b/>
              <w:bCs/>
              <w:i/>
              <w:szCs w:val="22"/>
              <w:u w:val="single"/>
            </w:rPr>
            <w:t xml:space="preserve">  </w:t>
          </w:r>
          <w:r w:rsidRPr="00A55361">
            <w:rPr>
              <w:bCs/>
              <w:i/>
              <w:szCs w:val="22"/>
              <w:u w:val="single"/>
            </w:rPr>
            <w:t>complete when completing the con</w:t>
          </w:r>
          <w:r w:rsidR="00452063" w:rsidRPr="00A55361">
            <w:rPr>
              <w:bCs/>
              <w:i/>
              <w:szCs w:val="22"/>
              <w:u w:val="single"/>
            </w:rPr>
            <w:t>fidentiality agreement</w:t>
          </w:r>
          <w:r w:rsidRPr="00A55361">
            <w:rPr>
              <w:bCs/>
              <w:i/>
              <w:szCs w:val="22"/>
              <w:u w:val="single"/>
            </w:rPr>
            <w:t>]</w:t>
          </w:r>
        </w:p>
        <w:p w14:paraId="73EB233B" w14:textId="77777777" w:rsidR="00271780" w:rsidRPr="00A55361" w:rsidRDefault="00271780" w:rsidP="00271780">
          <w:pPr>
            <w:rPr>
              <w:bCs/>
              <w:szCs w:val="22"/>
              <w:u w:val="single"/>
            </w:rPr>
          </w:pPr>
          <w:r w:rsidRPr="00A55361">
            <w:rPr>
              <w:bCs/>
              <w:szCs w:val="22"/>
              <w:u w:val="single"/>
            </w:rPr>
            <w:t>Processing, Personal Data and Data Subjects</w:t>
          </w:r>
        </w:p>
        <w:p w14:paraId="1EB3759D" w14:textId="77777777" w:rsidR="00271780" w:rsidRPr="00A55361" w:rsidRDefault="00271780" w:rsidP="00DE76A9">
          <w:pPr>
            <w:pStyle w:val="ListParagraph"/>
            <w:numPr>
              <w:ilvl w:val="0"/>
              <w:numId w:val="17"/>
            </w:numPr>
            <w:rPr>
              <w:szCs w:val="22"/>
            </w:rPr>
          </w:pPr>
          <w:r w:rsidRPr="00A55361">
            <w:rPr>
              <w:szCs w:val="22"/>
            </w:rPr>
            <w:t>Processing by the Contractor</w:t>
          </w:r>
        </w:p>
        <w:p w14:paraId="65B3C028" w14:textId="77777777" w:rsidR="00271780" w:rsidRPr="00A55361" w:rsidRDefault="00271780" w:rsidP="00271780">
          <w:pPr>
            <w:pStyle w:val="ListParagraph"/>
            <w:rPr>
              <w:szCs w:val="22"/>
            </w:rPr>
          </w:pPr>
        </w:p>
        <w:p w14:paraId="3BDF9A3E" w14:textId="77777777" w:rsidR="00271780" w:rsidRPr="00A55361" w:rsidRDefault="00271780" w:rsidP="00DE76A9">
          <w:pPr>
            <w:pStyle w:val="ListParagraph"/>
            <w:numPr>
              <w:ilvl w:val="1"/>
              <w:numId w:val="17"/>
            </w:numPr>
            <w:ind w:left="1134"/>
            <w:rPr>
              <w:szCs w:val="22"/>
            </w:rPr>
          </w:pPr>
          <w:r w:rsidRPr="00A55361">
            <w:rPr>
              <w:szCs w:val="22"/>
            </w:rPr>
            <w:t>Subject matter of processing</w:t>
          </w:r>
        </w:p>
        <w:p w14:paraId="0C2D22F4" w14:textId="77777777" w:rsidR="00271780" w:rsidRPr="00A55361" w:rsidRDefault="00271780" w:rsidP="00271780">
          <w:pPr>
            <w:pStyle w:val="ListParagraph"/>
            <w:ind w:left="1134"/>
            <w:rPr>
              <w:szCs w:val="22"/>
            </w:rPr>
          </w:pPr>
        </w:p>
        <w:p w14:paraId="3AA2A9BB" w14:textId="77777777" w:rsidR="00271780" w:rsidRPr="00A55361" w:rsidRDefault="00271780" w:rsidP="00DE76A9">
          <w:pPr>
            <w:pStyle w:val="ListParagraph"/>
            <w:numPr>
              <w:ilvl w:val="1"/>
              <w:numId w:val="17"/>
            </w:numPr>
            <w:ind w:left="1134"/>
            <w:rPr>
              <w:szCs w:val="22"/>
            </w:rPr>
          </w:pPr>
          <w:r w:rsidRPr="00A55361">
            <w:rPr>
              <w:szCs w:val="22"/>
            </w:rPr>
            <w:t>Nature of processing</w:t>
          </w:r>
          <w:r w:rsidRPr="00A55361">
            <w:rPr>
              <w:szCs w:val="22"/>
            </w:rPr>
            <w:br/>
          </w:r>
        </w:p>
        <w:p w14:paraId="0D564287" w14:textId="77777777" w:rsidR="00271780" w:rsidRPr="00A55361" w:rsidRDefault="00271780" w:rsidP="00DE76A9">
          <w:pPr>
            <w:pStyle w:val="ListParagraph"/>
            <w:numPr>
              <w:ilvl w:val="1"/>
              <w:numId w:val="17"/>
            </w:numPr>
            <w:ind w:left="1134"/>
            <w:rPr>
              <w:szCs w:val="22"/>
            </w:rPr>
          </w:pPr>
          <w:r w:rsidRPr="00A55361">
            <w:rPr>
              <w:szCs w:val="22"/>
            </w:rPr>
            <w:t>Purpose of processing</w:t>
          </w:r>
        </w:p>
        <w:p w14:paraId="4142F57B" w14:textId="77777777" w:rsidR="00271780" w:rsidRPr="00A55361" w:rsidRDefault="00271780" w:rsidP="00271780">
          <w:pPr>
            <w:pStyle w:val="ListParagraph"/>
            <w:ind w:left="1134"/>
            <w:rPr>
              <w:szCs w:val="22"/>
            </w:rPr>
          </w:pPr>
        </w:p>
        <w:p w14:paraId="40D0519D" w14:textId="77777777" w:rsidR="00271780" w:rsidRPr="00A55361" w:rsidRDefault="00271780" w:rsidP="00DE76A9">
          <w:pPr>
            <w:pStyle w:val="ListParagraph"/>
            <w:numPr>
              <w:ilvl w:val="1"/>
              <w:numId w:val="17"/>
            </w:numPr>
            <w:ind w:left="1134"/>
            <w:rPr>
              <w:szCs w:val="22"/>
            </w:rPr>
          </w:pPr>
          <w:r w:rsidRPr="00A55361">
            <w:rPr>
              <w:szCs w:val="22"/>
            </w:rPr>
            <w:t>Duration of the processing</w:t>
          </w:r>
        </w:p>
        <w:p w14:paraId="12D7DD63" w14:textId="77777777" w:rsidR="00271780" w:rsidRPr="00A55361" w:rsidRDefault="00271780" w:rsidP="00271780">
          <w:pPr>
            <w:pStyle w:val="ListParagraph"/>
            <w:rPr>
              <w:szCs w:val="22"/>
            </w:rPr>
          </w:pPr>
        </w:p>
        <w:p w14:paraId="7E54E146" w14:textId="77777777" w:rsidR="00271780" w:rsidRPr="00A55361" w:rsidRDefault="00271780" w:rsidP="00DE76A9">
          <w:pPr>
            <w:pStyle w:val="ListParagraph"/>
            <w:numPr>
              <w:ilvl w:val="0"/>
              <w:numId w:val="17"/>
            </w:numPr>
            <w:rPr>
              <w:szCs w:val="22"/>
            </w:rPr>
          </w:pPr>
          <w:r w:rsidRPr="00A55361">
            <w:rPr>
              <w:szCs w:val="22"/>
            </w:rPr>
            <w:t>Types of personal data</w:t>
          </w:r>
        </w:p>
        <w:p w14:paraId="1953311E" w14:textId="77777777" w:rsidR="00271780" w:rsidRPr="00A55361" w:rsidRDefault="00271780" w:rsidP="00271780">
          <w:pPr>
            <w:pStyle w:val="ListParagraph"/>
            <w:rPr>
              <w:szCs w:val="22"/>
            </w:rPr>
          </w:pPr>
        </w:p>
        <w:p w14:paraId="27901AF3" w14:textId="77777777" w:rsidR="00271780" w:rsidRPr="00A55361" w:rsidRDefault="00271780" w:rsidP="00DE76A9">
          <w:pPr>
            <w:pStyle w:val="ListParagraph"/>
            <w:numPr>
              <w:ilvl w:val="0"/>
              <w:numId w:val="17"/>
            </w:numPr>
            <w:rPr>
              <w:szCs w:val="22"/>
            </w:rPr>
          </w:pPr>
          <w:r w:rsidRPr="00A55361">
            <w:rPr>
              <w:szCs w:val="22"/>
            </w:rPr>
            <w:t>Categories of data subject</w:t>
          </w:r>
        </w:p>
        <w:p w14:paraId="5E66A7F4" w14:textId="77777777" w:rsidR="00271780" w:rsidRPr="00A55361" w:rsidRDefault="00271780" w:rsidP="00271780">
          <w:pPr>
            <w:spacing w:after="240"/>
            <w:rPr>
              <w:color w:val="FF0000"/>
              <w:szCs w:val="22"/>
            </w:rPr>
          </w:pPr>
        </w:p>
        <w:sdt>
          <w:sdtPr>
            <w:rPr>
              <w:color w:val="FF0000"/>
              <w:szCs w:val="22"/>
              <w:highlight w:val="cyan"/>
            </w:rPr>
            <w:id w:val="-500812286"/>
            <w:placeholder>
              <w:docPart w:val="070E1B2860264C9FAEEA150775BD36E3"/>
            </w:placeholder>
          </w:sdtPr>
          <w:sdtEndPr/>
          <w:sdtContent>
            <w:p w14:paraId="23462704" w14:textId="77777777" w:rsidR="00271780" w:rsidRPr="00A55361" w:rsidRDefault="00271780" w:rsidP="00271780">
              <w:pPr>
                <w:spacing w:after="240"/>
                <w:rPr>
                  <w:szCs w:val="22"/>
                </w:rPr>
              </w:pPr>
              <w:r w:rsidRPr="00A55361">
                <w:rPr>
                  <w:color w:val="FF0000"/>
                  <w:szCs w:val="22"/>
                </w:rPr>
                <w:t xml:space="preserve"> </w:t>
              </w:r>
            </w:p>
            <w:p w14:paraId="55538318" w14:textId="77777777" w:rsidR="00271780" w:rsidRPr="00A55361" w:rsidRDefault="008740DB" w:rsidP="00271780">
              <w:pPr>
                <w:rPr>
                  <w:color w:val="FF0000"/>
                  <w:highlight w:val="cyan"/>
                </w:rPr>
              </w:pPr>
            </w:p>
          </w:sdtContent>
        </w:sdt>
        <w:p w14:paraId="7FD903DC" w14:textId="77777777" w:rsidR="00271780" w:rsidRPr="00A55361" w:rsidRDefault="00271780" w:rsidP="00271780">
          <w:pPr>
            <w:spacing w:after="240"/>
            <w:rPr>
              <w:szCs w:val="22"/>
            </w:rPr>
          </w:pPr>
        </w:p>
        <w:p w14:paraId="43760E73" w14:textId="77777777" w:rsidR="00271780" w:rsidRPr="00A55361" w:rsidRDefault="00271780" w:rsidP="00271780"/>
        <w:p w14:paraId="2315319D" w14:textId="77777777" w:rsidR="00271780" w:rsidRDefault="008740DB" w:rsidP="00271780">
          <w:pPr>
            <w:rPr>
              <w:color w:val="FF0000"/>
              <w:szCs w:val="22"/>
              <w:highlight w:val="cyan"/>
            </w:rPr>
          </w:pPr>
        </w:p>
      </w:sdtContent>
    </w:sdt>
    <w:p w14:paraId="7F1D13B8" w14:textId="77777777" w:rsidR="00271780" w:rsidRDefault="00271780" w:rsidP="00271780">
      <w:pPr>
        <w:tabs>
          <w:tab w:val="left" w:pos="2625"/>
        </w:tabs>
        <w:rPr>
          <w:sz w:val="32"/>
          <w:szCs w:val="32"/>
          <w:lang w:val="en-US"/>
        </w:rPr>
      </w:pPr>
    </w:p>
    <w:p w14:paraId="198A892F" w14:textId="77777777" w:rsidR="00FD526D" w:rsidRPr="00271780" w:rsidRDefault="00271780" w:rsidP="00271780">
      <w:pPr>
        <w:tabs>
          <w:tab w:val="left" w:pos="2625"/>
        </w:tabs>
        <w:rPr>
          <w:sz w:val="32"/>
          <w:szCs w:val="32"/>
          <w:lang w:val="en-US"/>
        </w:rPr>
        <w:sectPr w:rsidR="00FD526D" w:rsidRPr="00271780" w:rsidSect="00FD526D">
          <w:pgSz w:w="11906" w:h="16838"/>
          <w:pgMar w:top="1440" w:right="1440" w:bottom="1440" w:left="1440" w:header="708" w:footer="708" w:gutter="0"/>
          <w:cols w:space="708"/>
          <w:docGrid w:linePitch="360"/>
        </w:sectPr>
      </w:pPr>
      <w:r>
        <w:rPr>
          <w:sz w:val="32"/>
          <w:szCs w:val="32"/>
          <w:lang w:val="en-US"/>
        </w:rPr>
        <w:tab/>
      </w:r>
    </w:p>
    <w:p w14:paraId="72BD95FB" w14:textId="77777777" w:rsidR="00271780" w:rsidRDefault="00271780" w:rsidP="00271780"/>
    <w:p w14:paraId="6E2FAA14" w14:textId="77777777" w:rsidR="00271780" w:rsidRDefault="00271780" w:rsidP="00271780">
      <w:pPr>
        <w:rPr>
          <w:color w:val="FF0000"/>
          <w:szCs w:val="22"/>
          <w:highlight w:val="cyan"/>
        </w:rPr>
      </w:pPr>
    </w:p>
    <w:p w14:paraId="359CB0AF" w14:textId="77777777" w:rsidR="00FD526D" w:rsidRDefault="00FD526D">
      <w:pPr>
        <w:spacing w:before="100" w:after="100"/>
      </w:pPr>
    </w:p>
    <w:p w14:paraId="5733074F" w14:textId="77777777" w:rsidR="003B2D63" w:rsidRDefault="003B2D63"/>
    <w:p w14:paraId="5BAC4474" w14:textId="77777777" w:rsidR="00D633A5" w:rsidRDefault="00E25A6A" w:rsidP="00E25A6A">
      <w:pPr>
        <w:ind w:left="23"/>
      </w:pPr>
      <w:r w:rsidRPr="00855770">
        <w:rPr>
          <w:b/>
          <w:color w:val="FF0000"/>
          <w:szCs w:val="22"/>
        </w:rPr>
        <w:fldChar w:fldCharType="begin">
          <w:ffData>
            <w:name w:val="Text153"/>
            <w:enabled/>
            <w:calcOnExit w:val="0"/>
            <w:textInput>
              <w:default w:val="End of Document"/>
            </w:textInput>
          </w:ffData>
        </w:fldChar>
      </w:r>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p>
    <w:sectPr w:rsidR="00D633A5" w:rsidSect="003B2D6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BF8AD" w14:textId="77777777" w:rsidR="008740DB" w:rsidRDefault="008740DB" w:rsidP="001D1745">
      <w:r>
        <w:separator/>
      </w:r>
    </w:p>
  </w:endnote>
  <w:endnote w:type="continuationSeparator" w:id="0">
    <w:p w14:paraId="3BA5180E" w14:textId="77777777" w:rsidR="008740DB" w:rsidRDefault="008740DB" w:rsidP="001D1745">
      <w:r>
        <w:continuationSeparator/>
      </w:r>
    </w:p>
  </w:endnote>
  <w:endnote w:type="continuationNotice" w:id="1">
    <w:p w14:paraId="48B9828F" w14:textId="77777777" w:rsidR="008740DB" w:rsidRDefault="008740D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908146"/>
      <w:docPartObj>
        <w:docPartGallery w:val="Page Numbers (Bottom of Page)"/>
        <w:docPartUnique/>
      </w:docPartObj>
    </w:sdtPr>
    <w:sdtEndPr/>
    <w:sdtContent>
      <w:p w14:paraId="3145B39B" w14:textId="020F9517" w:rsidR="003268CE" w:rsidRPr="00F14685" w:rsidRDefault="003268CE" w:rsidP="005E650E">
        <w:pPr>
          <w:pStyle w:val="Footer"/>
          <w:tabs>
            <w:tab w:val="left" w:pos="4279"/>
            <w:tab w:val="center" w:pos="4535"/>
          </w:tabs>
          <w:rPr>
            <w:rFonts w:asciiTheme="minorHAnsi" w:hAnsiTheme="minorHAnsi"/>
          </w:rPr>
        </w:pPr>
        <w:r>
          <w:tab/>
        </w:r>
        <w:r>
          <w:tab/>
        </w:r>
        <w:r>
          <w:tab/>
        </w:r>
        <w:r w:rsidRPr="009F4C60">
          <w:rPr>
            <w:rFonts w:asciiTheme="minorHAnsi" w:hAnsiTheme="minorHAnsi"/>
          </w:rPr>
          <w:fldChar w:fldCharType="begin"/>
        </w:r>
        <w:r w:rsidRPr="009F4C60">
          <w:rPr>
            <w:rFonts w:asciiTheme="minorHAnsi" w:hAnsiTheme="minorHAnsi"/>
          </w:rPr>
          <w:instrText xml:space="preserve"> PAGE   \* MERGEFORMAT </w:instrText>
        </w:r>
        <w:r w:rsidRPr="009F4C60">
          <w:rPr>
            <w:rFonts w:asciiTheme="minorHAnsi" w:hAnsiTheme="minorHAnsi"/>
          </w:rPr>
          <w:fldChar w:fldCharType="separate"/>
        </w:r>
        <w:r w:rsidR="007408B6">
          <w:rPr>
            <w:rFonts w:asciiTheme="minorHAnsi" w:hAnsiTheme="minorHAnsi"/>
            <w:noProof/>
          </w:rPr>
          <w:t>1</w:t>
        </w:r>
        <w:r w:rsidRPr="009F4C60">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610152565"/>
      <w:docPartObj>
        <w:docPartGallery w:val="Page Numbers (Bottom of Page)"/>
        <w:docPartUnique/>
      </w:docPartObj>
    </w:sdtPr>
    <w:sdtEndPr/>
    <w:sdtContent>
      <w:p w14:paraId="691FFC33" w14:textId="6AAF2302" w:rsidR="003268CE" w:rsidRPr="0095302B" w:rsidRDefault="003268CE" w:rsidP="002875F9">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408B6">
          <w:rPr>
            <w:rFonts w:ascii="Calibri Light" w:hAnsi="Calibri Light"/>
            <w:noProof/>
          </w:rPr>
          <w:t>88</w:t>
        </w:r>
        <w:r w:rsidRPr="00C05C85">
          <w:rPr>
            <w:rFonts w:ascii="Calibri Light" w:hAnsi="Calibri Light"/>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71C139C6" w14:textId="6A980A47" w:rsidR="003268CE" w:rsidRPr="0095302B" w:rsidRDefault="003268CE" w:rsidP="0095302B">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408B6">
          <w:rPr>
            <w:rFonts w:ascii="Calibri Light" w:hAnsi="Calibri Light"/>
            <w:noProof/>
          </w:rPr>
          <w:t>98</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751DF" w14:textId="77777777" w:rsidR="008740DB" w:rsidRDefault="008740DB" w:rsidP="001D1745">
      <w:r>
        <w:separator/>
      </w:r>
    </w:p>
  </w:footnote>
  <w:footnote w:type="continuationSeparator" w:id="0">
    <w:p w14:paraId="29EC6778" w14:textId="77777777" w:rsidR="008740DB" w:rsidRDefault="008740DB" w:rsidP="001D1745">
      <w:r>
        <w:continuationSeparator/>
      </w:r>
    </w:p>
  </w:footnote>
  <w:footnote w:type="continuationNotice" w:id="1">
    <w:p w14:paraId="51385ACB" w14:textId="77777777" w:rsidR="008740DB" w:rsidRDefault="008740D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90CFE" w14:textId="77777777" w:rsidR="003268CE" w:rsidRPr="009F4C60" w:rsidRDefault="003268CE">
    <w:pPr>
      <w:pStyle w:val="Header"/>
      <w:rPr>
        <w:rFonts w:asciiTheme="minorHAnsi" w:hAnsiTheme="minorHAnsi"/>
        <w:sz w:val="18"/>
        <w:szCs w:val="18"/>
        <w:lang w:val="en-IE"/>
      </w:rPr>
    </w:pPr>
    <w:r w:rsidRPr="009F4C60">
      <w:rPr>
        <w:rFonts w:asciiTheme="minorHAnsi" w:hAnsiTheme="minorHAnsi"/>
        <w:sz w:val="18"/>
        <w:szCs w:val="18"/>
        <w:lang w:val="en-IE"/>
      </w:rPr>
      <w:t>MultiSupplierGoodsRFT201</w:t>
    </w:r>
    <w:r>
      <w:rPr>
        <w:rFonts w:asciiTheme="minorHAnsi" w:hAnsiTheme="minorHAnsi"/>
        <w:sz w:val="18"/>
        <w:szCs w:val="18"/>
        <w:lang w:val="en-IE"/>
      </w:rPr>
      <w:t>6</w:t>
    </w:r>
    <w:r w:rsidRPr="009F4C60">
      <w:rPr>
        <w:rFonts w:asciiTheme="minorHAnsi" w:hAnsiTheme="minorHAnsi"/>
        <w:sz w:val="18"/>
        <w:szCs w:val="18"/>
        <w:lang w:val="en-IE"/>
      </w:rPr>
      <w:t>/01213/1</w:t>
    </w:r>
    <w:r>
      <w:rPr>
        <w:rFonts w:asciiTheme="minorHAnsi" w:hAnsiTheme="minorHAnsi"/>
        <w:sz w:val="18"/>
        <w:szCs w:val="18"/>
        <w:lang w:val="en-IE"/>
      </w:rPr>
      <w:t>0505</w:t>
    </w:r>
    <w:r>
      <w:rPr>
        <w:rFonts w:asciiTheme="minorHAnsi" w:hAnsiTheme="minorHAnsi"/>
        <w:sz w:val="18"/>
        <w:szCs w:val="18"/>
        <w:lang w:val="en-IE"/>
      </w:rPr>
      <w:tab/>
    </w:r>
    <w:r>
      <w:rPr>
        <w:rFonts w:asciiTheme="minorHAnsi" w:hAnsiTheme="minorHAnsi"/>
        <w:sz w:val="18"/>
        <w:szCs w:val="18"/>
        <w:lang w:val="en-I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C60241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9F47A8A"/>
    <w:multiLevelType w:val="hybridMultilevel"/>
    <w:tmpl w:val="C7D027EC"/>
    <w:lvl w:ilvl="0" w:tplc="39FAA8C6">
      <w:start w:val="8"/>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A545A96"/>
    <w:multiLevelType w:val="hybridMultilevel"/>
    <w:tmpl w:val="4CDACA66"/>
    <w:lvl w:ilvl="0" w:tplc="FFFFFFFF">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9D4D49"/>
    <w:multiLevelType w:val="hybridMultilevel"/>
    <w:tmpl w:val="E1B8FF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185066DA"/>
    <w:multiLevelType w:val="hybridMultilevel"/>
    <w:tmpl w:val="23BEAA82"/>
    <w:lvl w:ilvl="0" w:tplc="BC603966">
      <w:start w:val="1"/>
      <w:numFmt w:val="lowerLetter"/>
      <w:lvlText w:val="(%1)"/>
      <w:lvlJc w:val="left"/>
      <w:pPr>
        <w:ind w:left="1116" w:firstLine="0"/>
      </w:pPr>
      <w:rPr>
        <w:rFonts w:asciiTheme="minorHAnsi" w:eastAsia="Times New Roman" w:hAnsiTheme="minorHAns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10" w15:restartNumberingAfterBreak="0">
    <w:nsid w:val="209B015F"/>
    <w:multiLevelType w:val="hybridMultilevel"/>
    <w:tmpl w:val="E6BEC31E"/>
    <w:lvl w:ilvl="0" w:tplc="E3049218">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1ED1906"/>
    <w:multiLevelType w:val="hybridMultilevel"/>
    <w:tmpl w:val="6A524406"/>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34BA0583"/>
    <w:multiLevelType w:val="hybridMultilevel"/>
    <w:tmpl w:val="3796D8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81E1652"/>
    <w:multiLevelType w:val="hybridMultilevel"/>
    <w:tmpl w:val="FCDADC40"/>
    <w:lvl w:ilvl="0" w:tplc="FFFFFFFF">
      <w:start w:val="1"/>
      <w:numFmt w:val="decimal"/>
      <w:lvlText w:val="5.%1."/>
      <w:lvlJc w:val="left"/>
      <w:pPr>
        <w:ind w:left="720" w:hanging="360"/>
      </w:pPr>
      <w:rPr>
        <w:rFonts w:hint="default"/>
      </w:rPr>
    </w:lvl>
    <w:lvl w:ilvl="1" w:tplc="DA56CC42">
      <w:start w:val="1"/>
      <w:numFmt w:val="lowerRoman"/>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9F11A7"/>
    <w:multiLevelType w:val="hybridMultilevel"/>
    <w:tmpl w:val="EE8AD084"/>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7" w15:restartNumberingAfterBreak="0">
    <w:nsid w:val="4294688A"/>
    <w:multiLevelType w:val="hybridMultilevel"/>
    <w:tmpl w:val="7EE2194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42A033D6"/>
    <w:multiLevelType w:val="hybridMultilevel"/>
    <w:tmpl w:val="4E3CD6F4"/>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FDF75D4"/>
    <w:multiLevelType w:val="hybridMultilevel"/>
    <w:tmpl w:val="71CAD750"/>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C254946"/>
    <w:multiLevelType w:val="multilevel"/>
    <w:tmpl w:val="A24A5B28"/>
    <w:lvl w:ilvl="0">
      <w:start w:val="2"/>
      <w:numFmt w:val="decimal"/>
      <w:lvlText w:val="%1"/>
      <w:lvlJc w:val="left"/>
      <w:pPr>
        <w:ind w:left="384" w:hanging="384"/>
      </w:pPr>
      <w:rPr>
        <w:rFonts w:hint="default"/>
      </w:rPr>
    </w:lvl>
    <w:lvl w:ilvl="1">
      <w:start w:val="11"/>
      <w:numFmt w:val="decimal"/>
      <w:lvlText w:val="%1.%2"/>
      <w:lvlJc w:val="left"/>
      <w:pPr>
        <w:ind w:left="441" w:hanging="384"/>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1896" w:hanging="1440"/>
      </w:pPr>
      <w:rPr>
        <w:rFonts w:hint="default"/>
      </w:rPr>
    </w:lvl>
  </w:abstractNum>
  <w:abstractNum w:abstractNumId="23"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1E072D"/>
    <w:multiLevelType w:val="hybridMultilevel"/>
    <w:tmpl w:val="D5384C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74D54D6"/>
    <w:multiLevelType w:val="multilevel"/>
    <w:tmpl w:val="D488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156206"/>
    <w:multiLevelType w:val="hybridMultilevel"/>
    <w:tmpl w:val="75CA53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48E391E"/>
    <w:multiLevelType w:val="hybridMultilevel"/>
    <w:tmpl w:val="D3141F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76392B4F"/>
    <w:multiLevelType w:val="hybridMultilevel"/>
    <w:tmpl w:val="65F861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9B31C1F"/>
    <w:multiLevelType w:val="hybridMultilevel"/>
    <w:tmpl w:val="5BBE1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3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447746923">
    <w:abstractNumId w:val="35"/>
  </w:num>
  <w:num w:numId="2" w16cid:durableId="525488199">
    <w:abstractNumId w:val="24"/>
  </w:num>
  <w:num w:numId="3" w16cid:durableId="987588542">
    <w:abstractNumId w:val="2"/>
  </w:num>
  <w:num w:numId="4" w16cid:durableId="542909899">
    <w:abstractNumId w:val="15"/>
  </w:num>
  <w:num w:numId="5" w16cid:durableId="162446334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6634400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90883402">
    <w:abstractNumId w:val="17"/>
  </w:num>
  <w:num w:numId="8" w16cid:durableId="769130846">
    <w:abstractNumId w:val="9"/>
  </w:num>
  <w:num w:numId="9" w16cid:durableId="956449924">
    <w:abstractNumId w:val="3"/>
  </w:num>
  <w:num w:numId="10" w16cid:durableId="1982272334">
    <w:abstractNumId w:val="4"/>
  </w:num>
  <w:num w:numId="11" w16cid:durableId="77211710">
    <w:abstractNumId w:val="23"/>
  </w:num>
  <w:num w:numId="12" w16cid:durableId="119109574">
    <w:abstractNumId w:val="33"/>
  </w:num>
  <w:num w:numId="13" w16cid:durableId="789938017">
    <w:abstractNumId w:val="10"/>
  </w:num>
  <w:num w:numId="14" w16cid:durableId="585305916">
    <w:abstractNumId w:val="20"/>
  </w:num>
  <w:num w:numId="15" w16cid:durableId="1661814951">
    <w:abstractNumId w:val="16"/>
  </w:num>
  <w:num w:numId="16" w16cid:durableId="901256763">
    <w:abstractNumId w:val="28"/>
  </w:num>
  <w:num w:numId="17" w16cid:durableId="1958368266">
    <w:abstractNumId w:val="21"/>
  </w:num>
  <w:num w:numId="18" w16cid:durableId="359384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62383289">
    <w:abstractNumId w:val="25"/>
  </w:num>
  <w:num w:numId="20" w16cid:durableId="1638560700">
    <w:abstractNumId w:val="31"/>
  </w:num>
  <w:num w:numId="21" w16cid:durableId="980234418">
    <w:abstractNumId w:val="0"/>
  </w:num>
  <w:num w:numId="22" w16cid:durableId="1182011946">
    <w:abstractNumId w:val="14"/>
  </w:num>
  <w:num w:numId="23" w16cid:durableId="523637585">
    <w:abstractNumId w:val="26"/>
  </w:num>
  <w:num w:numId="24" w16cid:durableId="435445217">
    <w:abstractNumId w:val="6"/>
  </w:num>
  <w:num w:numId="25" w16cid:durableId="1210921635">
    <w:abstractNumId w:val="18"/>
  </w:num>
  <w:num w:numId="26" w16cid:durableId="746656962">
    <w:abstractNumId w:val="5"/>
  </w:num>
  <w:num w:numId="27" w16cid:durableId="2058703308">
    <w:abstractNumId w:val="12"/>
  </w:num>
  <w:num w:numId="28" w16cid:durableId="1082288846">
    <w:abstractNumId w:val="22"/>
  </w:num>
  <w:num w:numId="29" w16cid:durableId="4007114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9062960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56212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08096399">
    <w:abstractNumId w:val="32"/>
  </w:num>
  <w:num w:numId="33" w16cid:durableId="939028981">
    <w:abstractNumId w:val="7"/>
  </w:num>
  <w:num w:numId="34" w16cid:durableId="362559042">
    <w:abstractNumId w:val="19"/>
  </w:num>
  <w:num w:numId="35" w16cid:durableId="1978026810">
    <w:abstractNumId w:val="11"/>
  </w:num>
  <w:num w:numId="36" w16cid:durableId="671185323">
    <w:abstractNumId w:val="29"/>
  </w:num>
  <w:num w:numId="37" w16cid:durableId="50420187">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745"/>
    <w:rsid w:val="0000230B"/>
    <w:rsid w:val="00003982"/>
    <w:rsid w:val="0000440C"/>
    <w:rsid w:val="000069FD"/>
    <w:rsid w:val="000073C7"/>
    <w:rsid w:val="00007D7E"/>
    <w:rsid w:val="00010BFF"/>
    <w:rsid w:val="000138C5"/>
    <w:rsid w:val="00013BE1"/>
    <w:rsid w:val="000150F1"/>
    <w:rsid w:val="00017D16"/>
    <w:rsid w:val="000209FA"/>
    <w:rsid w:val="00020C08"/>
    <w:rsid w:val="000219B5"/>
    <w:rsid w:val="00021ABC"/>
    <w:rsid w:val="000220F6"/>
    <w:rsid w:val="00022EA9"/>
    <w:rsid w:val="000249F5"/>
    <w:rsid w:val="00024B4A"/>
    <w:rsid w:val="00026175"/>
    <w:rsid w:val="0003157A"/>
    <w:rsid w:val="0003548C"/>
    <w:rsid w:val="00035F90"/>
    <w:rsid w:val="00036E4C"/>
    <w:rsid w:val="00037223"/>
    <w:rsid w:val="000379DA"/>
    <w:rsid w:val="00040323"/>
    <w:rsid w:val="00040E7D"/>
    <w:rsid w:val="00041010"/>
    <w:rsid w:val="000416AC"/>
    <w:rsid w:val="00044596"/>
    <w:rsid w:val="000446D1"/>
    <w:rsid w:val="000460C7"/>
    <w:rsid w:val="00046890"/>
    <w:rsid w:val="0004696F"/>
    <w:rsid w:val="00046FE9"/>
    <w:rsid w:val="00047DC1"/>
    <w:rsid w:val="0005095E"/>
    <w:rsid w:val="00052DB8"/>
    <w:rsid w:val="00053F4B"/>
    <w:rsid w:val="00054600"/>
    <w:rsid w:val="0005474F"/>
    <w:rsid w:val="0005475A"/>
    <w:rsid w:val="00054CFE"/>
    <w:rsid w:val="00056027"/>
    <w:rsid w:val="0005611A"/>
    <w:rsid w:val="00056C65"/>
    <w:rsid w:val="000570E8"/>
    <w:rsid w:val="00057590"/>
    <w:rsid w:val="00060A73"/>
    <w:rsid w:val="000631BD"/>
    <w:rsid w:val="00064125"/>
    <w:rsid w:val="0006496D"/>
    <w:rsid w:val="00067607"/>
    <w:rsid w:val="000718A4"/>
    <w:rsid w:val="00071C99"/>
    <w:rsid w:val="00072A10"/>
    <w:rsid w:val="00073290"/>
    <w:rsid w:val="00073984"/>
    <w:rsid w:val="0007424F"/>
    <w:rsid w:val="000751B6"/>
    <w:rsid w:val="000753F3"/>
    <w:rsid w:val="00075BBC"/>
    <w:rsid w:val="00076D4C"/>
    <w:rsid w:val="0007747C"/>
    <w:rsid w:val="000777BF"/>
    <w:rsid w:val="00081757"/>
    <w:rsid w:val="00082884"/>
    <w:rsid w:val="000832A2"/>
    <w:rsid w:val="0008345B"/>
    <w:rsid w:val="00083D8A"/>
    <w:rsid w:val="00083DA9"/>
    <w:rsid w:val="00084370"/>
    <w:rsid w:val="000844C8"/>
    <w:rsid w:val="000858EC"/>
    <w:rsid w:val="00085F17"/>
    <w:rsid w:val="00086AFD"/>
    <w:rsid w:val="000876B0"/>
    <w:rsid w:val="00087CA8"/>
    <w:rsid w:val="00090336"/>
    <w:rsid w:val="00093C80"/>
    <w:rsid w:val="00094443"/>
    <w:rsid w:val="000968F2"/>
    <w:rsid w:val="000A1764"/>
    <w:rsid w:val="000A25BA"/>
    <w:rsid w:val="000A2D52"/>
    <w:rsid w:val="000A3A90"/>
    <w:rsid w:val="000A4A82"/>
    <w:rsid w:val="000A4B67"/>
    <w:rsid w:val="000A4CFE"/>
    <w:rsid w:val="000B0B6C"/>
    <w:rsid w:val="000B0EF2"/>
    <w:rsid w:val="000B139F"/>
    <w:rsid w:val="000B3545"/>
    <w:rsid w:val="000B3FB4"/>
    <w:rsid w:val="000B44D8"/>
    <w:rsid w:val="000B494B"/>
    <w:rsid w:val="000B560A"/>
    <w:rsid w:val="000B5E8C"/>
    <w:rsid w:val="000B648D"/>
    <w:rsid w:val="000B7CEC"/>
    <w:rsid w:val="000C0931"/>
    <w:rsid w:val="000C1056"/>
    <w:rsid w:val="000C19F7"/>
    <w:rsid w:val="000C25E3"/>
    <w:rsid w:val="000C38AB"/>
    <w:rsid w:val="000C3C09"/>
    <w:rsid w:val="000C3C27"/>
    <w:rsid w:val="000C3F5F"/>
    <w:rsid w:val="000C6963"/>
    <w:rsid w:val="000C6F91"/>
    <w:rsid w:val="000C75CD"/>
    <w:rsid w:val="000D03A0"/>
    <w:rsid w:val="000D1A01"/>
    <w:rsid w:val="000D4CEA"/>
    <w:rsid w:val="000D4E16"/>
    <w:rsid w:val="000E1E11"/>
    <w:rsid w:val="000E20F2"/>
    <w:rsid w:val="000E259F"/>
    <w:rsid w:val="000E507B"/>
    <w:rsid w:val="000E54AB"/>
    <w:rsid w:val="000E575E"/>
    <w:rsid w:val="000E5ABE"/>
    <w:rsid w:val="000E6259"/>
    <w:rsid w:val="000E7122"/>
    <w:rsid w:val="000E7F09"/>
    <w:rsid w:val="000F04B2"/>
    <w:rsid w:val="000F1361"/>
    <w:rsid w:val="000F2289"/>
    <w:rsid w:val="000F232F"/>
    <w:rsid w:val="000F34EE"/>
    <w:rsid w:val="000F4217"/>
    <w:rsid w:val="000F4A44"/>
    <w:rsid w:val="000F4C70"/>
    <w:rsid w:val="000F4E0F"/>
    <w:rsid w:val="000F5BCE"/>
    <w:rsid w:val="000F5FDA"/>
    <w:rsid w:val="000F6EA9"/>
    <w:rsid w:val="000F7F01"/>
    <w:rsid w:val="00100357"/>
    <w:rsid w:val="001007E6"/>
    <w:rsid w:val="001009DD"/>
    <w:rsid w:val="00100EF5"/>
    <w:rsid w:val="00101142"/>
    <w:rsid w:val="00101529"/>
    <w:rsid w:val="00104D00"/>
    <w:rsid w:val="00104FB4"/>
    <w:rsid w:val="00105028"/>
    <w:rsid w:val="0010741E"/>
    <w:rsid w:val="00110536"/>
    <w:rsid w:val="001123C5"/>
    <w:rsid w:val="00113031"/>
    <w:rsid w:val="00113D7F"/>
    <w:rsid w:val="00113FDA"/>
    <w:rsid w:val="00115216"/>
    <w:rsid w:val="001156B2"/>
    <w:rsid w:val="00115E48"/>
    <w:rsid w:val="00117BD7"/>
    <w:rsid w:val="001202F0"/>
    <w:rsid w:val="00120BCF"/>
    <w:rsid w:val="001231D8"/>
    <w:rsid w:val="0012399B"/>
    <w:rsid w:val="00130139"/>
    <w:rsid w:val="00130701"/>
    <w:rsid w:val="001307ED"/>
    <w:rsid w:val="00131815"/>
    <w:rsid w:val="0013384B"/>
    <w:rsid w:val="00134621"/>
    <w:rsid w:val="001349EE"/>
    <w:rsid w:val="0013537E"/>
    <w:rsid w:val="0013686A"/>
    <w:rsid w:val="00136D52"/>
    <w:rsid w:val="00137D6C"/>
    <w:rsid w:val="00140417"/>
    <w:rsid w:val="00141F1C"/>
    <w:rsid w:val="001422C9"/>
    <w:rsid w:val="00142BD5"/>
    <w:rsid w:val="00143D14"/>
    <w:rsid w:val="00145D30"/>
    <w:rsid w:val="001478D0"/>
    <w:rsid w:val="00147932"/>
    <w:rsid w:val="00147E85"/>
    <w:rsid w:val="00150DCB"/>
    <w:rsid w:val="001519DA"/>
    <w:rsid w:val="0015208B"/>
    <w:rsid w:val="00152254"/>
    <w:rsid w:val="00152C30"/>
    <w:rsid w:val="00155474"/>
    <w:rsid w:val="00155848"/>
    <w:rsid w:val="00156D54"/>
    <w:rsid w:val="00157933"/>
    <w:rsid w:val="0016277B"/>
    <w:rsid w:val="001642C5"/>
    <w:rsid w:val="00165274"/>
    <w:rsid w:val="001662EE"/>
    <w:rsid w:val="00166A14"/>
    <w:rsid w:val="001712F6"/>
    <w:rsid w:val="00171B54"/>
    <w:rsid w:val="0017214B"/>
    <w:rsid w:val="00172A60"/>
    <w:rsid w:val="00173EAA"/>
    <w:rsid w:val="001753FA"/>
    <w:rsid w:val="0017649F"/>
    <w:rsid w:val="00176DE3"/>
    <w:rsid w:val="00177A85"/>
    <w:rsid w:val="00177B79"/>
    <w:rsid w:val="00180493"/>
    <w:rsid w:val="00181233"/>
    <w:rsid w:val="00183232"/>
    <w:rsid w:val="0018468E"/>
    <w:rsid w:val="001859CD"/>
    <w:rsid w:val="001868CF"/>
    <w:rsid w:val="00190092"/>
    <w:rsid w:val="00190720"/>
    <w:rsid w:val="00190B6F"/>
    <w:rsid w:val="00195955"/>
    <w:rsid w:val="00195CF4"/>
    <w:rsid w:val="001970BB"/>
    <w:rsid w:val="00197FCE"/>
    <w:rsid w:val="001A0B2E"/>
    <w:rsid w:val="001A192F"/>
    <w:rsid w:val="001A1A1C"/>
    <w:rsid w:val="001A1A2A"/>
    <w:rsid w:val="001A1C0A"/>
    <w:rsid w:val="001A25A1"/>
    <w:rsid w:val="001A301C"/>
    <w:rsid w:val="001A6561"/>
    <w:rsid w:val="001A7226"/>
    <w:rsid w:val="001B08C7"/>
    <w:rsid w:val="001B15F5"/>
    <w:rsid w:val="001B28F5"/>
    <w:rsid w:val="001B2D23"/>
    <w:rsid w:val="001B3EF7"/>
    <w:rsid w:val="001B4DAA"/>
    <w:rsid w:val="001B5479"/>
    <w:rsid w:val="001B57C3"/>
    <w:rsid w:val="001B65E0"/>
    <w:rsid w:val="001B71DF"/>
    <w:rsid w:val="001B7C42"/>
    <w:rsid w:val="001B7E15"/>
    <w:rsid w:val="001C00AD"/>
    <w:rsid w:val="001C070C"/>
    <w:rsid w:val="001C077B"/>
    <w:rsid w:val="001C13FD"/>
    <w:rsid w:val="001C17AE"/>
    <w:rsid w:val="001C3D45"/>
    <w:rsid w:val="001C3E99"/>
    <w:rsid w:val="001C5CA1"/>
    <w:rsid w:val="001C712F"/>
    <w:rsid w:val="001D07D8"/>
    <w:rsid w:val="001D0CFB"/>
    <w:rsid w:val="001D0E44"/>
    <w:rsid w:val="001D0FE9"/>
    <w:rsid w:val="001D1329"/>
    <w:rsid w:val="001D1745"/>
    <w:rsid w:val="001D18FD"/>
    <w:rsid w:val="001D1D0A"/>
    <w:rsid w:val="001D1E1A"/>
    <w:rsid w:val="001D20AA"/>
    <w:rsid w:val="001D407D"/>
    <w:rsid w:val="001D4EA8"/>
    <w:rsid w:val="001D589D"/>
    <w:rsid w:val="001D60BE"/>
    <w:rsid w:val="001D6C6D"/>
    <w:rsid w:val="001D79B9"/>
    <w:rsid w:val="001E15E9"/>
    <w:rsid w:val="001E1C39"/>
    <w:rsid w:val="001E2353"/>
    <w:rsid w:val="001E24D2"/>
    <w:rsid w:val="001E50FA"/>
    <w:rsid w:val="001E5141"/>
    <w:rsid w:val="001E53D0"/>
    <w:rsid w:val="001E5CFB"/>
    <w:rsid w:val="001E748C"/>
    <w:rsid w:val="001E74D3"/>
    <w:rsid w:val="001E7647"/>
    <w:rsid w:val="001E76AB"/>
    <w:rsid w:val="001E7B54"/>
    <w:rsid w:val="001F201C"/>
    <w:rsid w:val="001F3486"/>
    <w:rsid w:val="001F3F93"/>
    <w:rsid w:val="001F4BBB"/>
    <w:rsid w:val="001F58DB"/>
    <w:rsid w:val="001F649E"/>
    <w:rsid w:val="001F7DD6"/>
    <w:rsid w:val="00201AE1"/>
    <w:rsid w:val="0020223D"/>
    <w:rsid w:val="002031F3"/>
    <w:rsid w:val="00203E15"/>
    <w:rsid w:val="002040CB"/>
    <w:rsid w:val="00205D1B"/>
    <w:rsid w:val="00205F13"/>
    <w:rsid w:val="0020645F"/>
    <w:rsid w:val="00206ECA"/>
    <w:rsid w:val="00210302"/>
    <w:rsid w:val="0021132E"/>
    <w:rsid w:val="00216F25"/>
    <w:rsid w:val="00217016"/>
    <w:rsid w:val="002177E7"/>
    <w:rsid w:val="00221275"/>
    <w:rsid w:val="00221584"/>
    <w:rsid w:val="00221A1E"/>
    <w:rsid w:val="00223188"/>
    <w:rsid w:val="00226760"/>
    <w:rsid w:val="00227173"/>
    <w:rsid w:val="00227762"/>
    <w:rsid w:val="00231663"/>
    <w:rsid w:val="00232B71"/>
    <w:rsid w:val="00232BC1"/>
    <w:rsid w:val="00234154"/>
    <w:rsid w:val="00234871"/>
    <w:rsid w:val="00234AEA"/>
    <w:rsid w:val="002354CC"/>
    <w:rsid w:val="00235F90"/>
    <w:rsid w:val="00237088"/>
    <w:rsid w:val="00237E38"/>
    <w:rsid w:val="0024021D"/>
    <w:rsid w:val="00240ACB"/>
    <w:rsid w:val="00240F34"/>
    <w:rsid w:val="00242EC8"/>
    <w:rsid w:val="002432F4"/>
    <w:rsid w:val="00245695"/>
    <w:rsid w:val="0024683E"/>
    <w:rsid w:val="00247C6D"/>
    <w:rsid w:val="00250A51"/>
    <w:rsid w:val="002511D0"/>
    <w:rsid w:val="002532F0"/>
    <w:rsid w:val="002542B5"/>
    <w:rsid w:val="00254706"/>
    <w:rsid w:val="0025749A"/>
    <w:rsid w:val="00257D5B"/>
    <w:rsid w:val="00257F64"/>
    <w:rsid w:val="002615E6"/>
    <w:rsid w:val="00261D1C"/>
    <w:rsid w:val="0026276E"/>
    <w:rsid w:val="002642A5"/>
    <w:rsid w:val="00264504"/>
    <w:rsid w:val="00264811"/>
    <w:rsid w:val="00266CBF"/>
    <w:rsid w:val="00267B69"/>
    <w:rsid w:val="00267D6F"/>
    <w:rsid w:val="002706C6"/>
    <w:rsid w:val="00270BE1"/>
    <w:rsid w:val="00270C80"/>
    <w:rsid w:val="00270D28"/>
    <w:rsid w:val="00270DFA"/>
    <w:rsid w:val="00271780"/>
    <w:rsid w:val="00271A8E"/>
    <w:rsid w:val="002721D0"/>
    <w:rsid w:val="002762CA"/>
    <w:rsid w:val="00277AC3"/>
    <w:rsid w:val="00277AE9"/>
    <w:rsid w:val="00281894"/>
    <w:rsid w:val="0028197B"/>
    <w:rsid w:val="00282025"/>
    <w:rsid w:val="00282CB5"/>
    <w:rsid w:val="002841D7"/>
    <w:rsid w:val="0028484A"/>
    <w:rsid w:val="0028488D"/>
    <w:rsid w:val="00284C38"/>
    <w:rsid w:val="002850BF"/>
    <w:rsid w:val="0028712B"/>
    <w:rsid w:val="002875F9"/>
    <w:rsid w:val="00290104"/>
    <w:rsid w:val="002904AC"/>
    <w:rsid w:val="00290619"/>
    <w:rsid w:val="00295A57"/>
    <w:rsid w:val="00296A8D"/>
    <w:rsid w:val="002A00D2"/>
    <w:rsid w:val="002A09A8"/>
    <w:rsid w:val="002A0CF8"/>
    <w:rsid w:val="002A23A5"/>
    <w:rsid w:val="002A2BB8"/>
    <w:rsid w:val="002A32DC"/>
    <w:rsid w:val="002A3485"/>
    <w:rsid w:val="002A38D6"/>
    <w:rsid w:val="002A3B95"/>
    <w:rsid w:val="002A3E3B"/>
    <w:rsid w:val="002A45A1"/>
    <w:rsid w:val="002A5AFA"/>
    <w:rsid w:val="002A5B30"/>
    <w:rsid w:val="002A784A"/>
    <w:rsid w:val="002B00D8"/>
    <w:rsid w:val="002B048E"/>
    <w:rsid w:val="002B1D3B"/>
    <w:rsid w:val="002B20C2"/>
    <w:rsid w:val="002B24AF"/>
    <w:rsid w:val="002B2A04"/>
    <w:rsid w:val="002B2F3C"/>
    <w:rsid w:val="002B4668"/>
    <w:rsid w:val="002B4970"/>
    <w:rsid w:val="002B4AC2"/>
    <w:rsid w:val="002B6106"/>
    <w:rsid w:val="002B686C"/>
    <w:rsid w:val="002B7ED3"/>
    <w:rsid w:val="002C187F"/>
    <w:rsid w:val="002C1951"/>
    <w:rsid w:val="002C1BE8"/>
    <w:rsid w:val="002C2A0F"/>
    <w:rsid w:val="002C2D43"/>
    <w:rsid w:val="002C4242"/>
    <w:rsid w:val="002C5FF6"/>
    <w:rsid w:val="002C60CA"/>
    <w:rsid w:val="002C60F6"/>
    <w:rsid w:val="002D0DF4"/>
    <w:rsid w:val="002D18F3"/>
    <w:rsid w:val="002D27DF"/>
    <w:rsid w:val="002D2C44"/>
    <w:rsid w:val="002D38F2"/>
    <w:rsid w:val="002D39A0"/>
    <w:rsid w:val="002D406B"/>
    <w:rsid w:val="002D58B9"/>
    <w:rsid w:val="002D59D8"/>
    <w:rsid w:val="002E0210"/>
    <w:rsid w:val="002E06C1"/>
    <w:rsid w:val="002E0CB1"/>
    <w:rsid w:val="002E1220"/>
    <w:rsid w:val="002E2282"/>
    <w:rsid w:val="002E26AB"/>
    <w:rsid w:val="002E288C"/>
    <w:rsid w:val="002E28AD"/>
    <w:rsid w:val="002E3045"/>
    <w:rsid w:val="002E3517"/>
    <w:rsid w:val="002E38BD"/>
    <w:rsid w:val="002E3AC7"/>
    <w:rsid w:val="002E6464"/>
    <w:rsid w:val="002E7039"/>
    <w:rsid w:val="002E7A83"/>
    <w:rsid w:val="002E7F73"/>
    <w:rsid w:val="002F0B45"/>
    <w:rsid w:val="002F187C"/>
    <w:rsid w:val="002F2DC6"/>
    <w:rsid w:val="002F30E3"/>
    <w:rsid w:val="002F3EE4"/>
    <w:rsid w:val="002F4A91"/>
    <w:rsid w:val="002F6379"/>
    <w:rsid w:val="002F65AF"/>
    <w:rsid w:val="002F65EA"/>
    <w:rsid w:val="002F6665"/>
    <w:rsid w:val="00300141"/>
    <w:rsid w:val="00301F2D"/>
    <w:rsid w:val="00302181"/>
    <w:rsid w:val="0030260A"/>
    <w:rsid w:val="00302701"/>
    <w:rsid w:val="003032A0"/>
    <w:rsid w:val="003036A8"/>
    <w:rsid w:val="00303949"/>
    <w:rsid w:val="003042D8"/>
    <w:rsid w:val="003046CA"/>
    <w:rsid w:val="003052B3"/>
    <w:rsid w:val="00305A05"/>
    <w:rsid w:val="00305CD3"/>
    <w:rsid w:val="00306627"/>
    <w:rsid w:val="00306875"/>
    <w:rsid w:val="00307AEE"/>
    <w:rsid w:val="00310483"/>
    <w:rsid w:val="003128DF"/>
    <w:rsid w:val="00313366"/>
    <w:rsid w:val="00313B01"/>
    <w:rsid w:val="00314010"/>
    <w:rsid w:val="00314050"/>
    <w:rsid w:val="00314D79"/>
    <w:rsid w:val="00315BF8"/>
    <w:rsid w:val="003172D8"/>
    <w:rsid w:val="003174D5"/>
    <w:rsid w:val="00321017"/>
    <w:rsid w:val="00322775"/>
    <w:rsid w:val="00322FC3"/>
    <w:rsid w:val="003233CB"/>
    <w:rsid w:val="003268CE"/>
    <w:rsid w:val="003277A6"/>
    <w:rsid w:val="00330259"/>
    <w:rsid w:val="003310D3"/>
    <w:rsid w:val="003330C8"/>
    <w:rsid w:val="00335134"/>
    <w:rsid w:val="00335701"/>
    <w:rsid w:val="003363B4"/>
    <w:rsid w:val="00336F98"/>
    <w:rsid w:val="0034097B"/>
    <w:rsid w:val="00340E11"/>
    <w:rsid w:val="003427AF"/>
    <w:rsid w:val="003428AE"/>
    <w:rsid w:val="00344EDC"/>
    <w:rsid w:val="00347399"/>
    <w:rsid w:val="00350990"/>
    <w:rsid w:val="003518EA"/>
    <w:rsid w:val="0035232F"/>
    <w:rsid w:val="00354674"/>
    <w:rsid w:val="00354AFD"/>
    <w:rsid w:val="003553FC"/>
    <w:rsid w:val="003578B9"/>
    <w:rsid w:val="00360317"/>
    <w:rsid w:val="003606C2"/>
    <w:rsid w:val="00360B4A"/>
    <w:rsid w:val="00360FA8"/>
    <w:rsid w:val="003619CD"/>
    <w:rsid w:val="00362056"/>
    <w:rsid w:val="00362860"/>
    <w:rsid w:val="003628B9"/>
    <w:rsid w:val="00363756"/>
    <w:rsid w:val="00366BE5"/>
    <w:rsid w:val="00366E7C"/>
    <w:rsid w:val="0036767A"/>
    <w:rsid w:val="00370239"/>
    <w:rsid w:val="0037040A"/>
    <w:rsid w:val="00373A0A"/>
    <w:rsid w:val="003747CC"/>
    <w:rsid w:val="0037593E"/>
    <w:rsid w:val="00375D69"/>
    <w:rsid w:val="00376D60"/>
    <w:rsid w:val="003807E6"/>
    <w:rsid w:val="00381328"/>
    <w:rsid w:val="00381ADF"/>
    <w:rsid w:val="0038295D"/>
    <w:rsid w:val="00384D08"/>
    <w:rsid w:val="00385854"/>
    <w:rsid w:val="00385FD2"/>
    <w:rsid w:val="0038671D"/>
    <w:rsid w:val="00387290"/>
    <w:rsid w:val="00390897"/>
    <w:rsid w:val="0039103E"/>
    <w:rsid w:val="00392BA8"/>
    <w:rsid w:val="00393359"/>
    <w:rsid w:val="00393E60"/>
    <w:rsid w:val="00395082"/>
    <w:rsid w:val="003950D9"/>
    <w:rsid w:val="00396025"/>
    <w:rsid w:val="003960A7"/>
    <w:rsid w:val="0039670F"/>
    <w:rsid w:val="003967C1"/>
    <w:rsid w:val="003968F1"/>
    <w:rsid w:val="003973CD"/>
    <w:rsid w:val="00397436"/>
    <w:rsid w:val="003A0547"/>
    <w:rsid w:val="003A0671"/>
    <w:rsid w:val="003A1127"/>
    <w:rsid w:val="003A2369"/>
    <w:rsid w:val="003A2F72"/>
    <w:rsid w:val="003A30AD"/>
    <w:rsid w:val="003A31F3"/>
    <w:rsid w:val="003A359B"/>
    <w:rsid w:val="003A3D0B"/>
    <w:rsid w:val="003A3F2C"/>
    <w:rsid w:val="003A4417"/>
    <w:rsid w:val="003A4577"/>
    <w:rsid w:val="003A4611"/>
    <w:rsid w:val="003A568C"/>
    <w:rsid w:val="003A5D13"/>
    <w:rsid w:val="003A74E6"/>
    <w:rsid w:val="003B078A"/>
    <w:rsid w:val="003B1721"/>
    <w:rsid w:val="003B17B4"/>
    <w:rsid w:val="003B2A56"/>
    <w:rsid w:val="003B2D63"/>
    <w:rsid w:val="003B2DCF"/>
    <w:rsid w:val="003B2E9A"/>
    <w:rsid w:val="003B4D9D"/>
    <w:rsid w:val="003B5C8B"/>
    <w:rsid w:val="003B6693"/>
    <w:rsid w:val="003C078A"/>
    <w:rsid w:val="003C0ECB"/>
    <w:rsid w:val="003C1164"/>
    <w:rsid w:val="003C1A68"/>
    <w:rsid w:val="003C29BD"/>
    <w:rsid w:val="003C29D1"/>
    <w:rsid w:val="003C35DF"/>
    <w:rsid w:val="003C4B88"/>
    <w:rsid w:val="003C4EE0"/>
    <w:rsid w:val="003C6296"/>
    <w:rsid w:val="003C69A6"/>
    <w:rsid w:val="003C6E3A"/>
    <w:rsid w:val="003D032C"/>
    <w:rsid w:val="003D16C3"/>
    <w:rsid w:val="003D18EA"/>
    <w:rsid w:val="003D218E"/>
    <w:rsid w:val="003D2672"/>
    <w:rsid w:val="003D2C73"/>
    <w:rsid w:val="003D3750"/>
    <w:rsid w:val="003D4F1A"/>
    <w:rsid w:val="003D6109"/>
    <w:rsid w:val="003D6525"/>
    <w:rsid w:val="003D6F5E"/>
    <w:rsid w:val="003E089D"/>
    <w:rsid w:val="003E122A"/>
    <w:rsid w:val="003E24B1"/>
    <w:rsid w:val="003E3448"/>
    <w:rsid w:val="003E3D47"/>
    <w:rsid w:val="003E5BB6"/>
    <w:rsid w:val="003E79C7"/>
    <w:rsid w:val="003E7D04"/>
    <w:rsid w:val="003F0221"/>
    <w:rsid w:val="003F0BC8"/>
    <w:rsid w:val="003F1B83"/>
    <w:rsid w:val="003F1ECC"/>
    <w:rsid w:val="003F23A5"/>
    <w:rsid w:val="003F344E"/>
    <w:rsid w:val="003F37DE"/>
    <w:rsid w:val="003F4EB5"/>
    <w:rsid w:val="003F587E"/>
    <w:rsid w:val="003F5A32"/>
    <w:rsid w:val="003F601E"/>
    <w:rsid w:val="003F7154"/>
    <w:rsid w:val="003F7747"/>
    <w:rsid w:val="00400843"/>
    <w:rsid w:val="004013C7"/>
    <w:rsid w:val="0040178D"/>
    <w:rsid w:val="004027C2"/>
    <w:rsid w:val="0040301B"/>
    <w:rsid w:val="004038E5"/>
    <w:rsid w:val="00403B8A"/>
    <w:rsid w:val="00405996"/>
    <w:rsid w:val="00406F0B"/>
    <w:rsid w:val="004103B8"/>
    <w:rsid w:val="00411A01"/>
    <w:rsid w:val="00412258"/>
    <w:rsid w:val="0041273D"/>
    <w:rsid w:val="004129E3"/>
    <w:rsid w:val="00414FEA"/>
    <w:rsid w:val="00415A51"/>
    <w:rsid w:val="004160E7"/>
    <w:rsid w:val="0041610A"/>
    <w:rsid w:val="00416A8E"/>
    <w:rsid w:val="004174F3"/>
    <w:rsid w:val="00420C41"/>
    <w:rsid w:val="00420F56"/>
    <w:rsid w:val="00421855"/>
    <w:rsid w:val="004238E8"/>
    <w:rsid w:val="004240D7"/>
    <w:rsid w:val="00424140"/>
    <w:rsid w:val="004252E0"/>
    <w:rsid w:val="0042719A"/>
    <w:rsid w:val="004309B6"/>
    <w:rsid w:val="00433508"/>
    <w:rsid w:val="00435F9E"/>
    <w:rsid w:val="004362C7"/>
    <w:rsid w:val="004369E6"/>
    <w:rsid w:val="0043741D"/>
    <w:rsid w:val="0044055B"/>
    <w:rsid w:val="00440682"/>
    <w:rsid w:val="00442248"/>
    <w:rsid w:val="00443979"/>
    <w:rsid w:val="00445286"/>
    <w:rsid w:val="00445AD7"/>
    <w:rsid w:val="0044634A"/>
    <w:rsid w:val="00446C6E"/>
    <w:rsid w:val="004478EC"/>
    <w:rsid w:val="00452063"/>
    <w:rsid w:val="004541C3"/>
    <w:rsid w:val="004545A3"/>
    <w:rsid w:val="00454F78"/>
    <w:rsid w:val="00461568"/>
    <w:rsid w:val="00461707"/>
    <w:rsid w:val="00461D24"/>
    <w:rsid w:val="0046297C"/>
    <w:rsid w:val="0046311B"/>
    <w:rsid w:val="00463AD5"/>
    <w:rsid w:val="004651EE"/>
    <w:rsid w:val="00465E22"/>
    <w:rsid w:val="00466A47"/>
    <w:rsid w:val="00467728"/>
    <w:rsid w:val="004678BA"/>
    <w:rsid w:val="004701FA"/>
    <w:rsid w:val="00470E85"/>
    <w:rsid w:val="00471742"/>
    <w:rsid w:val="00471AF7"/>
    <w:rsid w:val="00471EFA"/>
    <w:rsid w:val="004728BE"/>
    <w:rsid w:val="00474497"/>
    <w:rsid w:val="004756A4"/>
    <w:rsid w:val="0047658A"/>
    <w:rsid w:val="00476647"/>
    <w:rsid w:val="00476EAE"/>
    <w:rsid w:val="004776B6"/>
    <w:rsid w:val="004778BB"/>
    <w:rsid w:val="00480076"/>
    <w:rsid w:val="0048031F"/>
    <w:rsid w:val="00484026"/>
    <w:rsid w:val="004878AA"/>
    <w:rsid w:val="00491ED7"/>
    <w:rsid w:val="00492220"/>
    <w:rsid w:val="004922FB"/>
    <w:rsid w:val="00493CC6"/>
    <w:rsid w:val="00495FC6"/>
    <w:rsid w:val="004960E1"/>
    <w:rsid w:val="004971C7"/>
    <w:rsid w:val="00497E1D"/>
    <w:rsid w:val="004A0024"/>
    <w:rsid w:val="004A1F52"/>
    <w:rsid w:val="004A285B"/>
    <w:rsid w:val="004A3141"/>
    <w:rsid w:val="004A39A3"/>
    <w:rsid w:val="004A3A5F"/>
    <w:rsid w:val="004A452E"/>
    <w:rsid w:val="004A4D17"/>
    <w:rsid w:val="004A5620"/>
    <w:rsid w:val="004A5841"/>
    <w:rsid w:val="004A5CE3"/>
    <w:rsid w:val="004A627B"/>
    <w:rsid w:val="004A6C69"/>
    <w:rsid w:val="004A7978"/>
    <w:rsid w:val="004B01D1"/>
    <w:rsid w:val="004B02AE"/>
    <w:rsid w:val="004B0669"/>
    <w:rsid w:val="004B0B55"/>
    <w:rsid w:val="004B1C42"/>
    <w:rsid w:val="004B295F"/>
    <w:rsid w:val="004B2D38"/>
    <w:rsid w:val="004B40B3"/>
    <w:rsid w:val="004B4DF6"/>
    <w:rsid w:val="004B61E3"/>
    <w:rsid w:val="004B747E"/>
    <w:rsid w:val="004B7864"/>
    <w:rsid w:val="004B79FE"/>
    <w:rsid w:val="004C035F"/>
    <w:rsid w:val="004C083E"/>
    <w:rsid w:val="004C2225"/>
    <w:rsid w:val="004C2A15"/>
    <w:rsid w:val="004C3648"/>
    <w:rsid w:val="004C467A"/>
    <w:rsid w:val="004C5567"/>
    <w:rsid w:val="004C7FE2"/>
    <w:rsid w:val="004D15F9"/>
    <w:rsid w:val="004D38EB"/>
    <w:rsid w:val="004D4751"/>
    <w:rsid w:val="004D4BF5"/>
    <w:rsid w:val="004D5289"/>
    <w:rsid w:val="004D68E1"/>
    <w:rsid w:val="004D6FCB"/>
    <w:rsid w:val="004D70C2"/>
    <w:rsid w:val="004D7475"/>
    <w:rsid w:val="004E01A1"/>
    <w:rsid w:val="004E0D1E"/>
    <w:rsid w:val="004E253B"/>
    <w:rsid w:val="004E36A3"/>
    <w:rsid w:val="004E36E2"/>
    <w:rsid w:val="004E3AC1"/>
    <w:rsid w:val="004E4AA2"/>
    <w:rsid w:val="004E5816"/>
    <w:rsid w:val="004E63EE"/>
    <w:rsid w:val="004E6E1E"/>
    <w:rsid w:val="004E721A"/>
    <w:rsid w:val="004F0108"/>
    <w:rsid w:val="004F060A"/>
    <w:rsid w:val="004F063C"/>
    <w:rsid w:val="004F07BC"/>
    <w:rsid w:val="004F0A1F"/>
    <w:rsid w:val="004F2440"/>
    <w:rsid w:val="004F3900"/>
    <w:rsid w:val="004F7D7D"/>
    <w:rsid w:val="0050034D"/>
    <w:rsid w:val="00500AD3"/>
    <w:rsid w:val="00501DCE"/>
    <w:rsid w:val="0050233B"/>
    <w:rsid w:val="00504C37"/>
    <w:rsid w:val="00504E4B"/>
    <w:rsid w:val="0050526C"/>
    <w:rsid w:val="005053A9"/>
    <w:rsid w:val="00505BA2"/>
    <w:rsid w:val="00510C6B"/>
    <w:rsid w:val="0051139D"/>
    <w:rsid w:val="00512A1C"/>
    <w:rsid w:val="00514908"/>
    <w:rsid w:val="00514FA2"/>
    <w:rsid w:val="00516921"/>
    <w:rsid w:val="005179F2"/>
    <w:rsid w:val="00520898"/>
    <w:rsid w:val="005214C6"/>
    <w:rsid w:val="0052161C"/>
    <w:rsid w:val="00521847"/>
    <w:rsid w:val="00522CEC"/>
    <w:rsid w:val="0052315E"/>
    <w:rsid w:val="00524565"/>
    <w:rsid w:val="00524DDA"/>
    <w:rsid w:val="005253BB"/>
    <w:rsid w:val="00525557"/>
    <w:rsid w:val="005256F3"/>
    <w:rsid w:val="00525BF2"/>
    <w:rsid w:val="00526358"/>
    <w:rsid w:val="005308C3"/>
    <w:rsid w:val="00531531"/>
    <w:rsid w:val="00532703"/>
    <w:rsid w:val="00532D22"/>
    <w:rsid w:val="0053353C"/>
    <w:rsid w:val="00534E20"/>
    <w:rsid w:val="00535EF5"/>
    <w:rsid w:val="0053653C"/>
    <w:rsid w:val="0053714A"/>
    <w:rsid w:val="00540DAE"/>
    <w:rsid w:val="00541471"/>
    <w:rsid w:val="0054248F"/>
    <w:rsid w:val="0054301C"/>
    <w:rsid w:val="005440A9"/>
    <w:rsid w:val="00545F12"/>
    <w:rsid w:val="005469B3"/>
    <w:rsid w:val="00546C58"/>
    <w:rsid w:val="0054772B"/>
    <w:rsid w:val="00547DCF"/>
    <w:rsid w:val="0055047D"/>
    <w:rsid w:val="00551F72"/>
    <w:rsid w:val="0055215E"/>
    <w:rsid w:val="0055220F"/>
    <w:rsid w:val="00552D9D"/>
    <w:rsid w:val="00553002"/>
    <w:rsid w:val="00553309"/>
    <w:rsid w:val="00554804"/>
    <w:rsid w:val="005554F8"/>
    <w:rsid w:val="00556FAA"/>
    <w:rsid w:val="00557D86"/>
    <w:rsid w:val="00562AF2"/>
    <w:rsid w:val="00565057"/>
    <w:rsid w:val="00565BCA"/>
    <w:rsid w:val="005677E0"/>
    <w:rsid w:val="00567D62"/>
    <w:rsid w:val="005700A7"/>
    <w:rsid w:val="00570E52"/>
    <w:rsid w:val="00572D21"/>
    <w:rsid w:val="00574F3A"/>
    <w:rsid w:val="00575451"/>
    <w:rsid w:val="0057659D"/>
    <w:rsid w:val="00580430"/>
    <w:rsid w:val="005812CB"/>
    <w:rsid w:val="005816E1"/>
    <w:rsid w:val="00585973"/>
    <w:rsid w:val="00585B9B"/>
    <w:rsid w:val="00586199"/>
    <w:rsid w:val="005876FE"/>
    <w:rsid w:val="00590306"/>
    <w:rsid w:val="00591407"/>
    <w:rsid w:val="00592330"/>
    <w:rsid w:val="005925E8"/>
    <w:rsid w:val="00594A6E"/>
    <w:rsid w:val="00594C34"/>
    <w:rsid w:val="0059513F"/>
    <w:rsid w:val="00596902"/>
    <w:rsid w:val="005A0B8B"/>
    <w:rsid w:val="005A17C4"/>
    <w:rsid w:val="005A57FC"/>
    <w:rsid w:val="005A714A"/>
    <w:rsid w:val="005A7B8A"/>
    <w:rsid w:val="005B0A62"/>
    <w:rsid w:val="005B11D8"/>
    <w:rsid w:val="005B2076"/>
    <w:rsid w:val="005B5029"/>
    <w:rsid w:val="005B5177"/>
    <w:rsid w:val="005B5D33"/>
    <w:rsid w:val="005B5DAE"/>
    <w:rsid w:val="005B5F71"/>
    <w:rsid w:val="005B6581"/>
    <w:rsid w:val="005B74A6"/>
    <w:rsid w:val="005C00FA"/>
    <w:rsid w:val="005C080A"/>
    <w:rsid w:val="005C08A9"/>
    <w:rsid w:val="005C1B93"/>
    <w:rsid w:val="005C2C31"/>
    <w:rsid w:val="005C2F43"/>
    <w:rsid w:val="005C2F92"/>
    <w:rsid w:val="005C395D"/>
    <w:rsid w:val="005C4074"/>
    <w:rsid w:val="005C43FF"/>
    <w:rsid w:val="005C4577"/>
    <w:rsid w:val="005C520C"/>
    <w:rsid w:val="005C6882"/>
    <w:rsid w:val="005C6CEC"/>
    <w:rsid w:val="005C7F79"/>
    <w:rsid w:val="005D02F3"/>
    <w:rsid w:val="005D1685"/>
    <w:rsid w:val="005D40F4"/>
    <w:rsid w:val="005D4312"/>
    <w:rsid w:val="005E15C2"/>
    <w:rsid w:val="005E1B42"/>
    <w:rsid w:val="005E1CA6"/>
    <w:rsid w:val="005E3C1B"/>
    <w:rsid w:val="005E4DF6"/>
    <w:rsid w:val="005E55FA"/>
    <w:rsid w:val="005E569B"/>
    <w:rsid w:val="005E650E"/>
    <w:rsid w:val="005E65E7"/>
    <w:rsid w:val="005F05F4"/>
    <w:rsid w:val="005F18F7"/>
    <w:rsid w:val="005F30A8"/>
    <w:rsid w:val="005F322D"/>
    <w:rsid w:val="005F3ECF"/>
    <w:rsid w:val="005F3F85"/>
    <w:rsid w:val="005F5578"/>
    <w:rsid w:val="005F6608"/>
    <w:rsid w:val="005F6630"/>
    <w:rsid w:val="0060045D"/>
    <w:rsid w:val="00600A54"/>
    <w:rsid w:val="00600B9C"/>
    <w:rsid w:val="00601F19"/>
    <w:rsid w:val="00602044"/>
    <w:rsid w:val="00603115"/>
    <w:rsid w:val="00604008"/>
    <w:rsid w:val="00604165"/>
    <w:rsid w:val="00610246"/>
    <w:rsid w:val="006108C0"/>
    <w:rsid w:val="006119C1"/>
    <w:rsid w:val="00611DE2"/>
    <w:rsid w:val="006128BE"/>
    <w:rsid w:val="00612982"/>
    <w:rsid w:val="00612AF1"/>
    <w:rsid w:val="006153DD"/>
    <w:rsid w:val="006158D4"/>
    <w:rsid w:val="00615C72"/>
    <w:rsid w:val="00616876"/>
    <w:rsid w:val="0061705E"/>
    <w:rsid w:val="00617A96"/>
    <w:rsid w:val="0062059B"/>
    <w:rsid w:val="00620B2B"/>
    <w:rsid w:val="00621546"/>
    <w:rsid w:val="00621808"/>
    <w:rsid w:val="00621EA5"/>
    <w:rsid w:val="00622187"/>
    <w:rsid w:val="00623E69"/>
    <w:rsid w:val="00625CAE"/>
    <w:rsid w:val="00626BCE"/>
    <w:rsid w:val="00627108"/>
    <w:rsid w:val="006276F9"/>
    <w:rsid w:val="00627B36"/>
    <w:rsid w:val="00630452"/>
    <w:rsid w:val="00630C36"/>
    <w:rsid w:val="00631327"/>
    <w:rsid w:val="00631DFE"/>
    <w:rsid w:val="00631E57"/>
    <w:rsid w:val="00631F3A"/>
    <w:rsid w:val="00632062"/>
    <w:rsid w:val="00632DFA"/>
    <w:rsid w:val="006334DE"/>
    <w:rsid w:val="00633556"/>
    <w:rsid w:val="00633DF6"/>
    <w:rsid w:val="00634148"/>
    <w:rsid w:val="00635AA4"/>
    <w:rsid w:val="00636B07"/>
    <w:rsid w:val="00636D43"/>
    <w:rsid w:val="0063769F"/>
    <w:rsid w:val="00640FB6"/>
    <w:rsid w:val="00641307"/>
    <w:rsid w:val="0064152A"/>
    <w:rsid w:val="006424E1"/>
    <w:rsid w:val="00642D2F"/>
    <w:rsid w:val="0064353B"/>
    <w:rsid w:val="006435F8"/>
    <w:rsid w:val="006443E8"/>
    <w:rsid w:val="00644CFA"/>
    <w:rsid w:val="00644D33"/>
    <w:rsid w:val="00644D57"/>
    <w:rsid w:val="00645111"/>
    <w:rsid w:val="00646153"/>
    <w:rsid w:val="00646EAA"/>
    <w:rsid w:val="0064787F"/>
    <w:rsid w:val="006528A2"/>
    <w:rsid w:val="006531A6"/>
    <w:rsid w:val="00653D84"/>
    <w:rsid w:val="00653FD6"/>
    <w:rsid w:val="006549C3"/>
    <w:rsid w:val="00656BB7"/>
    <w:rsid w:val="00656E17"/>
    <w:rsid w:val="00657946"/>
    <w:rsid w:val="00657EE0"/>
    <w:rsid w:val="0066098E"/>
    <w:rsid w:val="006626AA"/>
    <w:rsid w:val="0066585A"/>
    <w:rsid w:val="006662A5"/>
    <w:rsid w:val="00666580"/>
    <w:rsid w:val="00666ED4"/>
    <w:rsid w:val="00666F90"/>
    <w:rsid w:val="006675F0"/>
    <w:rsid w:val="00670767"/>
    <w:rsid w:val="00671A34"/>
    <w:rsid w:val="00674804"/>
    <w:rsid w:val="006748E7"/>
    <w:rsid w:val="00677513"/>
    <w:rsid w:val="00677F68"/>
    <w:rsid w:val="00677FF4"/>
    <w:rsid w:val="006804D1"/>
    <w:rsid w:val="00681746"/>
    <w:rsid w:val="00681FFF"/>
    <w:rsid w:val="00682815"/>
    <w:rsid w:val="00682A19"/>
    <w:rsid w:val="0068339E"/>
    <w:rsid w:val="0068428C"/>
    <w:rsid w:val="00684BA8"/>
    <w:rsid w:val="00685EA3"/>
    <w:rsid w:val="00686B4F"/>
    <w:rsid w:val="006870E5"/>
    <w:rsid w:val="006877DC"/>
    <w:rsid w:val="006907F9"/>
    <w:rsid w:val="00691D63"/>
    <w:rsid w:val="00691DD6"/>
    <w:rsid w:val="00693206"/>
    <w:rsid w:val="00696119"/>
    <w:rsid w:val="00696D3C"/>
    <w:rsid w:val="00697214"/>
    <w:rsid w:val="00697275"/>
    <w:rsid w:val="006A251D"/>
    <w:rsid w:val="006A478C"/>
    <w:rsid w:val="006A4941"/>
    <w:rsid w:val="006A4AF2"/>
    <w:rsid w:val="006A4E6E"/>
    <w:rsid w:val="006A6881"/>
    <w:rsid w:val="006A7636"/>
    <w:rsid w:val="006B1305"/>
    <w:rsid w:val="006B1EFC"/>
    <w:rsid w:val="006B2DFB"/>
    <w:rsid w:val="006B309C"/>
    <w:rsid w:val="006B324E"/>
    <w:rsid w:val="006B339C"/>
    <w:rsid w:val="006B4DA8"/>
    <w:rsid w:val="006B5460"/>
    <w:rsid w:val="006B5941"/>
    <w:rsid w:val="006B60AE"/>
    <w:rsid w:val="006C1740"/>
    <w:rsid w:val="006C224F"/>
    <w:rsid w:val="006C3C26"/>
    <w:rsid w:val="006C4485"/>
    <w:rsid w:val="006C582C"/>
    <w:rsid w:val="006C6621"/>
    <w:rsid w:val="006C700D"/>
    <w:rsid w:val="006C700F"/>
    <w:rsid w:val="006C7065"/>
    <w:rsid w:val="006D014F"/>
    <w:rsid w:val="006D1C8B"/>
    <w:rsid w:val="006D2BEA"/>
    <w:rsid w:val="006D3A3A"/>
    <w:rsid w:val="006D4C8E"/>
    <w:rsid w:val="006D6A11"/>
    <w:rsid w:val="006D7AE0"/>
    <w:rsid w:val="006E1876"/>
    <w:rsid w:val="006E3D05"/>
    <w:rsid w:val="006E3D2D"/>
    <w:rsid w:val="006E4AB3"/>
    <w:rsid w:val="006E5D04"/>
    <w:rsid w:val="006F0B25"/>
    <w:rsid w:val="006F113C"/>
    <w:rsid w:val="006F1EA0"/>
    <w:rsid w:val="006F232D"/>
    <w:rsid w:val="006F30D7"/>
    <w:rsid w:val="006F3B66"/>
    <w:rsid w:val="006F3CCC"/>
    <w:rsid w:val="006F5E21"/>
    <w:rsid w:val="006F74F4"/>
    <w:rsid w:val="006F7563"/>
    <w:rsid w:val="006F7584"/>
    <w:rsid w:val="006F7653"/>
    <w:rsid w:val="006F7EE9"/>
    <w:rsid w:val="006F7EEF"/>
    <w:rsid w:val="007007A5"/>
    <w:rsid w:val="007011F8"/>
    <w:rsid w:val="007016A3"/>
    <w:rsid w:val="0070305C"/>
    <w:rsid w:val="0070317D"/>
    <w:rsid w:val="0070439B"/>
    <w:rsid w:val="00704AC7"/>
    <w:rsid w:val="007052BF"/>
    <w:rsid w:val="00706498"/>
    <w:rsid w:val="007065FD"/>
    <w:rsid w:val="00711583"/>
    <w:rsid w:val="00715138"/>
    <w:rsid w:val="007152B0"/>
    <w:rsid w:val="00716CCA"/>
    <w:rsid w:val="007170C8"/>
    <w:rsid w:val="00717786"/>
    <w:rsid w:val="007214C8"/>
    <w:rsid w:val="00721FBF"/>
    <w:rsid w:val="007226D9"/>
    <w:rsid w:val="00723E9D"/>
    <w:rsid w:val="00724834"/>
    <w:rsid w:val="007253CC"/>
    <w:rsid w:val="00726AC6"/>
    <w:rsid w:val="007311C8"/>
    <w:rsid w:val="007314E1"/>
    <w:rsid w:val="00732FC2"/>
    <w:rsid w:val="00733603"/>
    <w:rsid w:val="007346F5"/>
    <w:rsid w:val="00734940"/>
    <w:rsid w:val="0073683D"/>
    <w:rsid w:val="007368DD"/>
    <w:rsid w:val="0073694D"/>
    <w:rsid w:val="007407B7"/>
    <w:rsid w:val="007408B6"/>
    <w:rsid w:val="00742691"/>
    <w:rsid w:val="007427FC"/>
    <w:rsid w:val="00742C31"/>
    <w:rsid w:val="00743761"/>
    <w:rsid w:val="00743936"/>
    <w:rsid w:val="007443AB"/>
    <w:rsid w:val="00745029"/>
    <w:rsid w:val="007459B3"/>
    <w:rsid w:val="007464AE"/>
    <w:rsid w:val="007475DD"/>
    <w:rsid w:val="00752A47"/>
    <w:rsid w:val="0075305E"/>
    <w:rsid w:val="007552E2"/>
    <w:rsid w:val="00755C00"/>
    <w:rsid w:val="00755E64"/>
    <w:rsid w:val="0075622F"/>
    <w:rsid w:val="00756FB2"/>
    <w:rsid w:val="00761365"/>
    <w:rsid w:val="007630A2"/>
    <w:rsid w:val="00764CED"/>
    <w:rsid w:val="007652A4"/>
    <w:rsid w:val="007660BF"/>
    <w:rsid w:val="00766669"/>
    <w:rsid w:val="00766B31"/>
    <w:rsid w:val="00766EAE"/>
    <w:rsid w:val="00766EB8"/>
    <w:rsid w:val="00767D32"/>
    <w:rsid w:val="00767E15"/>
    <w:rsid w:val="00771538"/>
    <w:rsid w:val="00773DEA"/>
    <w:rsid w:val="00774075"/>
    <w:rsid w:val="007779C0"/>
    <w:rsid w:val="00780C21"/>
    <w:rsid w:val="007815B7"/>
    <w:rsid w:val="00781837"/>
    <w:rsid w:val="007841AB"/>
    <w:rsid w:val="007876ED"/>
    <w:rsid w:val="00787F96"/>
    <w:rsid w:val="007915FD"/>
    <w:rsid w:val="00791B43"/>
    <w:rsid w:val="00791DD0"/>
    <w:rsid w:val="007925F8"/>
    <w:rsid w:val="00792A60"/>
    <w:rsid w:val="00792BE1"/>
    <w:rsid w:val="007932A5"/>
    <w:rsid w:val="00793CC4"/>
    <w:rsid w:val="00793DF2"/>
    <w:rsid w:val="00794723"/>
    <w:rsid w:val="00794B52"/>
    <w:rsid w:val="00794BD1"/>
    <w:rsid w:val="0079597D"/>
    <w:rsid w:val="00795E59"/>
    <w:rsid w:val="00795E8C"/>
    <w:rsid w:val="00795EDF"/>
    <w:rsid w:val="00797A96"/>
    <w:rsid w:val="007A0D74"/>
    <w:rsid w:val="007A0F62"/>
    <w:rsid w:val="007A108D"/>
    <w:rsid w:val="007A1726"/>
    <w:rsid w:val="007A1F10"/>
    <w:rsid w:val="007A2049"/>
    <w:rsid w:val="007A295E"/>
    <w:rsid w:val="007A2A6C"/>
    <w:rsid w:val="007A3FAB"/>
    <w:rsid w:val="007A411D"/>
    <w:rsid w:val="007A43FF"/>
    <w:rsid w:val="007A46AE"/>
    <w:rsid w:val="007A61E1"/>
    <w:rsid w:val="007A6362"/>
    <w:rsid w:val="007A6826"/>
    <w:rsid w:val="007A6C94"/>
    <w:rsid w:val="007A7215"/>
    <w:rsid w:val="007B10F4"/>
    <w:rsid w:val="007B18DD"/>
    <w:rsid w:val="007B2D28"/>
    <w:rsid w:val="007B332F"/>
    <w:rsid w:val="007B3A1B"/>
    <w:rsid w:val="007B3FE5"/>
    <w:rsid w:val="007B44A9"/>
    <w:rsid w:val="007C0093"/>
    <w:rsid w:val="007C124D"/>
    <w:rsid w:val="007C1C2B"/>
    <w:rsid w:val="007C1DAF"/>
    <w:rsid w:val="007C2250"/>
    <w:rsid w:val="007C33DE"/>
    <w:rsid w:val="007C384D"/>
    <w:rsid w:val="007C3A02"/>
    <w:rsid w:val="007C5548"/>
    <w:rsid w:val="007C674E"/>
    <w:rsid w:val="007C752A"/>
    <w:rsid w:val="007D0180"/>
    <w:rsid w:val="007D18D6"/>
    <w:rsid w:val="007D1F29"/>
    <w:rsid w:val="007D26BC"/>
    <w:rsid w:val="007D2993"/>
    <w:rsid w:val="007D356D"/>
    <w:rsid w:val="007D47EA"/>
    <w:rsid w:val="007D4AB7"/>
    <w:rsid w:val="007D5B67"/>
    <w:rsid w:val="007D6635"/>
    <w:rsid w:val="007D6C70"/>
    <w:rsid w:val="007E0230"/>
    <w:rsid w:val="007E0EAE"/>
    <w:rsid w:val="007E2502"/>
    <w:rsid w:val="007E351C"/>
    <w:rsid w:val="007E3B13"/>
    <w:rsid w:val="007E5996"/>
    <w:rsid w:val="007E654B"/>
    <w:rsid w:val="007E6B20"/>
    <w:rsid w:val="007E75FB"/>
    <w:rsid w:val="007F002A"/>
    <w:rsid w:val="007F025C"/>
    <w:rsid w:val="007F0EE9"/>
    <w:rsid w:val="007F1925"/>
    <w:rsid w:val="007F2981"/>
    <w:rsid w:val="007F2C00"/>
    <w:rsid w:val="007F52E0"/>
    <w:rsid w:val="007F53AD"/>
    <w:rsid w:val="007F5597"/>
    <w:rsid w:val="007F5D6C"/>
    <w:rsid w:val="007F6229"/>
    <w:rsid w:val="007F684A"/>
    <w:rsid w:val="007F6E50"/>
    <w:rsid w:val="007F7DC8"/>
    <w:rsid w:val="00800EA9"/>
    <w:rsid w:val="00800FC8"/>
    <w:rsid w:val="008012CB"/>
    <w:rsid w:val="00801BF8"/>
    <w:rsid w:val="00801FB4"/>
    <w:rsid w:val="00802B38"/>
    <w:rsid w:val="00802D60"/>
    <w:rsid w:val="00802D7E"/>
    <w:rsid w:val="00803E9D"/>
    <w:rsid w:val="008049DF"/>
    <w:rsid w:val="00805964"/>
    <w:rsid w:val="00805A2E"/>
    <w:rsid w:val="008062FD"/>
    <w:rsid w:val="008067F4"/>
    <w:rsid w:val="00806EAA"/>
    <w:rsid w:val="008072A2"/>
    <w:rsid w:val="008078B1"/>
    <w:rsid w:val="00807EE8"/>
    <w:rsid w:val="008102FA"/>
    <w:rsid w:val="0081051B"/>
    <w:rsid w:val="00810525"/>
    <w:rsid w:val="008114C7"/>
    <w:rsid w:val="0081205D"/>
    <w:rsid w:val="0081229C"/>
    <w:rsid w:val="0081278A"/>
    <w:rsid w:val="008130C5"/>
    <w:rsid w:val="0081366C"/>
    <w:rsid w:val="008144EF"/>
    <w:rsid w:val="00815A0E"/>
    <w:rsid w:val="00817000"/>
    <w:rsid w:val="00817B84"/>
    <w:rsid w:val="0082126B"/>
    <w:rsid w:val="008218F5"/>
    <w:rsid w:val="00821A71"/>
    <w:rsid w:val="00822471"/>
    <w:rsid w:val="00825204"/>
    <w:rsid w:val="0082520D"/>
    <w:rsid w:val="00825BE9"/>
    <w:rsid w:val="008268FC"/>
    <w:rsid w:val="00826FE4"/>
    <w:rsid w:val="008270D0"/>
    <w:rsid w:val="00827BFE"/>
    <w:rsid w:val="008303EA"/>
    <w:rsid w:val="00832155"/>
    <w:rsid w:val="008323FB"/>
    <w:rsid w:val="00832A7D"/>
    <w:rsid w:val="00833D56"/>
    <w:rsid w:val="008346D6"/>
    <w:rsid w:val="00835738"/>
    <w:rsid w:val="00836888"/>
    <w:rsid w:val="00836C4B"/>
    <w:rsid w:val="00836C74"/>
    <w:rsid w:val="00837B09"/>
    <w:rsid w:val="00837ECF"/>
    <w:rsid w:val="00840E3E"/>
    <w:rsid w:val="0084122F"/>
    <w:rsid w:val="00841A8C"/>
    <w:rsid w:val="008438DC"/>
    <w:rsid w:val="00844569"/>
    <w:rsid w:val="008448DE"/>
    <w:rsid w:val="00844C6E"/>
    <w:rsid w:val="008460F6"/>
    <w:rsid w:val="0084623A"/>
    <w:rsid w:val="00846294"/>
    <w:rsid w:val="00850545"/>
    <w:rsid w:val="00850BF9"/>
    <w:rsid w:val="00851044"/>
    <w:rsid w:val="00852097"/>
    <w:rsid w:val="008566F2"/>
    <w:rsid w:val="00856D82"/>
    <w:rsid w:val="00862CA2"/>
    <w:rsid w:val="008638C0"/>
    <w:rsid w:val="008650BF"/>
    <w:rsid w:val="00866FD7"/>
    <w:rsid w:val="00867474"/>
    <w:rsid w:val="008710ED"/>
    <w:rsid w:val="00873300"/>
    <w:rsid w:val="008740DB"/>
    <w:rsid w:val="008741D8"/>
    <w:rsid w:val="00874740"/>
    <w:rsid w:val="00874763"/>
    <w:rsid w:val="00875F3C"/>
    <w:rsid w:val="008761AD"/>
    <w:rsid w:val="00876A61"/>
    <w:rsid w:val="0087791B"/>
    <w:rsid w:val="00877AF1"/>
    <w:rsid w:val="00877EDE"/>
    <w:rsid w:val="00877F56"/>
    <w:rsid w:val="0088062E"/>
    <w:rsid w:val="0088130E"/>
    <w:rsid w:val="00881883"/>
    <w:rsid w:val="00881FCD"/>
    <w:rsid w:val="0088229F"/>
    <w:rsid w:val="00883149"/>
    <w:rsid w:val="00883311"/>
    <w:rsid w:val="0088400F"/>
    <w:rsid w:val="00887445"/>
    <w:rsid w:val="00890470"/>
    <w:rsid w:val="00890FFF"/>
    <w:rsid w:val="00891046"/>
    <w:rsid w:val="0089117F"/>
    <w:rsid w:val="00891A50"/>
    <w:rsid w:val="00891FB8"/>
    <w:rsid w:val="00892168"/>
    <w:rsid w:val="008938F2"/>
    <w:rsid w:val="008A0C45"/>
    <w:rsid w:val="008A13CE"/>
    <w:rsid w:val="008A308A"/>
    <w:rsid w:val="008A4068"/>
    <w:rsid w:val="008A4667"/>
    <w:rsid w:val="008A546E"/>
    <w:rsid w:val="008A6564"/>
    <w:rsid w:val="008A78E5"/>
    <w:rsid w:val="008B0950"/>
    <w:rsid w:val="008B1DA6"/>
    <w:rsid w:val="008B220D"/>
    <w:rsid w:val="008B23EF"/>
    <w:rsid w:val="008B28CF"/>
    <w:rsid w:val="008B4ACC"/>
    <w:rsid w:val="008B5A3D"/>
    <w:rsid w:val="008C01A8"/>
    <w:rsid w:val="008C07D3"/>
    <w:rsid w:val="008C17D0"/>
    <w:rsid w:val="008C2A04"/>
    <w:rsid w:val="008C38E9"/>
    <w:rsid w:val="008C565E"/>
    <w:rsid w:val="008C5B88"/>
    <w:rsid w:val="008C60B7"/>
    <w:rsid w:val="008C683C"/>
    <w:rsid w:val="008C7614"/>
    <w:rsid w:val="008D2E9E"/>
    <w:rsid w:val="008D31C2"/>
    <w:rsid w:val="008D3285"/>
    <w:rsid w:val="008D37D1"/>
    <w:rsid w:val="008D3E42"/>
    <w:rsid w:val="008D4A88"/>
    <w:rsid w:val="008D50B3"/>
    <w:rsid w:val="008D6122"/>
    <w:rsid w:val="008D73E0"/>
    <w:rsid w:val="008E0C0F"/>
    <w:rsid w:val="008E0CF5"/>
    <w:rsid w:val="008E1348"/>
    <w:rsid w:val="008E22C7"/>
    <w:rsid w:val="008E3B77"/>
    <w:rsid w:val="008E5712"/>
    <w:rsid w:val="008E67AE"/>
    <w:rsid w:val="008E71D2"/>
    <w:rsid w:val="008F06AC"/>
    <w:rsid w:val="008F0872"/>
    <w:rsid w:val="008F3241"/>
    <w:rsid w:val="008F40B1"/>
    <w:rsid w:val="008F478E"/>
    <w:rsid w:val="008F5BA9"/>
    <w:rsid w:val="008F767F"/>
    <w:rsid w:val="008F7A34"/>
    <w:rsid w:val="009007E0"/>
    <w:rsid w:val="00902E31"/>
    <w:rsid w:val="0090357D"/>
    <w:rsid w:val="00904D8D"/>
    <w:rsid w:val="00905164"/>
    <w:rsid w:val="009067F9"/>
    <w:rsid w:val="00907E1C"/>
    <w:rsid w:val="00911158"/>
    <w:rsid w:val="00917554"/>
    <w:rsid w:val="00921A08"/>
    <w:rsid w:val="00921F87"/>
    <w:rsid w:val="00923F53"/>
    <w:rsid w:val="009241E1"/>
    <w:rsid w:val="009242A1"/>
    <w:rsid w:val="0092466F"/>
    <w:rsid w:val="00924859"/>
    <w:rsid w:val="009251F1"/>
    <w:rsid w:val="009252FF"/>
    <w:rsid w:val="009259C5"/>
    <w:rsid w:val="0093193B"/>
    <w:rsid w:val="00932262"/>
    <w:rsid w:val="00933451"/>
    <w:rsid w:val="00933466"/>
    <w:rsid w:val="00933F8B"/>
    <w:rsid w:val="009348C2"/>
    <w:rsid w:val="00935695"/>
    <w:rsid w:val="009415AF"/>
    <w:rsid w:val="009417BB"/>
    <w:rsid w:val="00941997"/>
    <w:rsid w:val="00944E82"/>
    <w:rsid w:val="00945DF4"/>
    <w:rsid w:val="009467A8"/>
    <w:rsid w:val="0094791A"/>
    <w:rsid w:val="00947FB5"/>
    <w:rsid w:val="00950B96"/>
    <w:rsid w:val="00951525"/>
    <w:rsid w:val="0095302B"/>
    <w:rsid w:val="00953D58"/>
    <w:rsid w:val="00954F64"/>
    <w:rsid w:val="0095512B"/>
    <w:rsid w:val="009561AB"/>
    <w:rsid w:val="00956475"/>
    <w:rsid w:val="0095684B"/>
    <w:rsid w:val="00960C33"/>
    <w:rsid w:val="00960CC6"/>
    <w:rsid w:val="0096131F"/>
    <w:rsid w:val="009619C2"/>
    <w:rsid w:val="00961AB9"/>
    <w:rsid w:val="009629B9"/>
    <w:rsid w:val="00963D40"/>
    <w:rsid w:val="00964090"/>
    <w:rsid w:val="009643F8"/>
    <w:rsid w:val="00965ADF"/>
    <w:rsid w:val="0096630A"/>
    <w:rsid w:val="0096631A"/>
    <w:rsid w:val="009668A4"/>
    <w:rsid w:val="009672B2"/>
    <w:rsid w:val="009674A4"/>
    <w:rsid w:val="00967CC9"/>
    <w:rsid w:val="009701F0"/>
    <w:rsid w:val="00970537"/>
    <w:rsid w:val="0097139C"/>
    <w:rsid w:val="00971484"/>
    <w:rsid w:val="00971672"/>
    <w:rsid w:val="00971785"/>
    <w:rsid w:val="00971796"/>
    <w:rsid w:val="00971B35"/>
    <w:rsid w:val="00972BA5"/>
    <w:rsid w:val="009735A3"/>
    <w:rsid w:val="00973D81"/>
    <w:rsid w:val="0097436D"/>
    <w:rsid w:val="009745AD"/>
    <w:rsid w:val="00975E13"/>
    <w:rsid w:val="00976618"/>
    <w:rsid w:val="00976EDA"/>
    <w:rsid w:val="009776AC"/>
    <w:rsid w:val="00981053"/>
    <w:rsid w:val="009813E6"/>
    <w:rsid w:val="0098161F"/>
    <w:rsid w:val="009830E4"/>
    <w:rsid w:val="0098393E"/>
    <w:rsid w:val="00984B50"/>
    <w:rsid w:val="00986EA5"/>
    <w:rsid w:val="00992410"/>
    <w:rsid w:val="009925C1"/>
    <w:rsid w:val="0099317E"/>
    <w:rsid w:val="009938B2"/>
    <w:rsid w:val="009942BF"/>
    <w:rsid w:val="0099451F"/>
    <w:rsid w:val="009945C8"/>
    <w:rsid w:val="00995453"/>
    <w:rsid w:val="00995545"/>
    <w:rsid w:val="009960DE"/>
    <w:rsid w:val="0099675D"/>
    <w:rsid w:val="009967E6"/>
    <w:rsid w:val="00996D9B"/>
    <w:rsid w:val="00996E27"/>
    <w:rsid w:val="0099741F"/>
    <w:rsid w:val="00997564"/>
    <w:rsid w:val="009977C4"/>
    <w:rsid w:val="009A0617"/>
    <w:rsid w:val="009A0685"/>
    <w:rsid w:val="009A1E41"/>
    <w:rsid w:val="009A2D58"/>
    <w:rsid w:val="009A391A"/>
    <w:rsid w:val="009A3A1B"/>
    <w:rsid w:val="009A40E7"/>
    <w:rsid w:val="009A485B"/>
    <w:rsid w:val="009A4D76"/>
    <w:rsid w:val="009A629F"/>
    <w:rsid w:val="009A6A36"/>
    <w:rsid w:val="009B12AD"/>
    <w:rsid w:val="009B2509"/>
    <w:rsid w:val="009B28EC"/>
    <w:rsid w:val="009B2D64"/>
    <w:rsid w:val="009B3BB3"/>
    <w:rsid w:val="009B40B6"/>
    <w:rsid w:val="009B43E8"/>
    <w:rsid w:val="009B4714"/>
    <w:rsid w:val="009B4970"/>
    <w:rsid w:val="009B5541"/>
    <w:rsid w:val="009B690D"/>
    <w:rsid w:val="009C06A1"/>
    <w:rsid w:val="009C116F"/>
    <w:rsid w:val="009C11E0"/>
    <w:rsid w:val="009C231E"/>
    <w:rsid w:val="009C3BD9"/>
    <w:rsid w:val="009C3D08"/>
    <w:rsid w:val="009C528F"/>
    <w:rsid w:val="009C5AEA"/>
    <w:rsid w:val="009C6A33"/>
    <w:rsid w:val="009C6DF1"/>
    <w:rsid w:val="009D1145"/>
    <w:rsid w:val="009D1493"/>
    <w:rsid w:val="009D19F0"/>
    <w:rsid w:val="009D1D7B"/>
    <w:rsid w:val="009D233D"/>
    <w:rsid w:val="009D24E2"/>
    <w:rsid w:val="009D26A8"/>
    <w:rsid w:val="009D3104"/>
    <w:rsid w:val="009D43EC"/>
    <w:rsid w:val="009D46C7"/>
    <w:rsid w:val="009D4917"/>
    <w:rsid w:val="009D5C17"/>
    <w:rsid w:val="009D5C85"/>
    <w:rsid w:val="009D60EC"/>
    <w:rsid w:val="009D695D"/>
    <w:rsid w:val="009D7933"/>
    <w:rsid w:val="009E14F2"/>
    <w:rsid w:val="009E17BF"/>
    <w:rsid w:val="009E3CD4"/>
    <w:rsid w:val="009E45A0"/>
    <w:rsid w:val="009E7355"/>
    <w:rsid w:val="009F1C22"/>
    <w:rsid w:val="009F2B0F"/>
    <w:rsid w:val="009F2BB5"/>
    <w:rsid w:val="009F32A8"/>
    <w:rsid w:val="009F3ACE"/>
    <w:rsid w:val="009F4C07"/>
    <w:rsid w:val="009F4C60"/>
    <w:rsid w:val="009F5A53"/>
    <w:rsid w:val="009F5BA9"/>
    <w:rsid w:val="009F5E45"/>
    <w:rsid w:val="009F69CA"/>
    <w:rsid w:val="009F6DC2"/>
    <w:rsid w:val="009F74B9"/>
    <w:rsid w:val="00A00ADE"/>
    <w:rsid w:val="00A0101B"/>
    <w:rsid w:val="00A022C9"/>
    <w:rsid w:val="00A02410"/>
    <w:rsid w:val="00A02C29"/>
    <w:rsid w:val="00A03D14"/>
    <w:rsid w:val="00A0427B"/>
    <w:rsid w:val="00A05EE6"/>
    <w:rsid w:val="00A0691A"/>
    <w:rsid w:val="00A07156"/>
    <w:rsid w:val="00A076CF"/>
    <w:rsid w:val="00A07A62"/>
    <w:rsid w:val="00A113F0"/>
    <w:rsid w:val="00A1353C"/>
    <w:rsid w:val="00A14BC7"/>
    <w:rsid w:val="00A15D87"/>
    <w:rsid w:val="00A16A5E"/>
    <w:rsid w:val="00A16FB9"/>
    <w:rsid w:val="00A20D7C"/>
    <w:rsid w:val="00A20E28"/>
    <w:rsid w:val="00A232F1"/>
    <w:rsid w:val="00A233B2"/>
    <w:rsid w:val="00A2365E"/>
    <w:rsid w:val="00A23946"/>
    <w:rsid w:val="00A247BF"/>
    <w:rsid w:val="00A24C06"/>
    <w:rsid w:val="00A24DAA"/>
    <w:rsid w:val="00A25EC5"/>
    <w:rsid w:val="00A264C2"/>
    <w:rsid w:val="00A26C2B"/>
    <w:rsid w:val="00A304E3"/>
    <w:rsid w:val="00A317CF"/>
    <w:rsid w:val="00A31822"/>
    <w:rsid w:val="00A349B5"/>
    <w:rsid w:val="00A34C8D"/>
    <w:rsid w:val="00A35F7D"/>
    <w:rsid w:val="00A3773F"/>
    <w:rsid w:val="00A37CCF"/>
    <w:rsid w:val="00A40C76"/>
    <w:rsid w:val="00A411A7"/>
    <w:rsid w:val="00A41AAD"/>
    <w:rsid w:val="00A42049"/>
    <w:rsid w:val="00A42593"/>
    <w:rsid w:val="00A42CB2"/>
    <w:rsid w:val="00A4317D"/>
    <w:rsid w:val="00A43B64"/>
    <w:rsid w:val="00A43DAA"/>
    <w:rsid w:val="00A43FC9"/>
    <w:rsid w:val="00A46566"/>
    <w:rsid w:val="00A46E06"/>
    <w:rsid w:val="00A47188"/>
    <w:rsid w:val="00A47341"/>
    <w:rsid w:val="00A473C7"/>
    <w:rsid w:val="00A47D99"/>
    <w:rsid w:val="00A53C7C"/>
    <w:rsid w:val="00A53D27"/>
    <w:rsid w:val="00A55134"/>
    <w:rsid w:val="00A55361"/>
    <w:rsid w:val="00A567E3"/>
    <w:rsid w:val="00A5798A"/>
    <w:rsid w:val="00A609E4"/>
    <w:rsid w:val="00A62261"/>
    <w:rsid w:val="00A62BCB"/>
    <w:rsid w:val="00A63170"/>
    <w:rsid w:val="00A63FD7"/>
    <w:rsid w:val="00A64E31"/>
    <w:rsid w:val="00A64E3B"/>
    <w:rsid w:val="00A66C25"/>
    <w:rsid w:val="00A67493"/>
    <w:rsid w:val="00A67600"/>
    <w:rsid w:val="00A6760E"/>
    <w:rsid w:val="00A67611"/>
    <w:rsid w:val="00A67A3F"/>
    <w:rsid w:val="00A7179A"/>
    <w:rsid w:val="00A71920"/>
    <w:rsid w:val="00A71EBF"/>
    <w:rsid w:val="00A721AF"/>
    <w:rsid w:val="00A72723"/>
    <w:rsid w:val="00A72980"/>
    <w:rsid w:val="00A73428"/>
    <w:rsid w:val="00A74F2E"/>
    <w:rsid w:val="00A757E9"/>
    <w:rsid w:val="00A77C3F"/>
    <w:rsid w:val="00A77F0C"/>
    <w:rsid w:val="00A80AA5"/>
    <w:rsid w:val="00A8286F"/>
    <w:rsid w:val="00A82BF6"/>
    <w:rsid w:val="00A831FD"/>
    <w:rsid w:val="00A86F0A"/>
    <w:rsid w:val="00A907A8"/>
    <w:rsid w:val="00A90B72"/>
    <w:rsid w:val="00A91670"/>
    <w:rsid w:val="00A919F2"/>
    <w:rsid w:val="00A91A3E"/>
    <w:rsid w:val="00A9206C"/>
    <w:rsid w:val="00A92123"/>
    <w:rsid w:val="00A93571"/>
    <w:rsid w:val="00A937E5"/>
    <w:rsid w:val="00A94989"/>
    <w:rsid w:val="00A956DF"/>
    <w:rsid w:val="00A96BB2"/>
    <w:rsid w:val="00A97CB3"/>
    <w:rsid w:val="00A97DA6"/>
    <w:rsid w:val="00AA0EC9"/>
    <w:rsid w:val="00AA1008"/>
    <w:rsid w:val="00AA16BA"/>
    <w:rsid w:val="00AA2742"/>
    <w:rsid w:val="00AA40BB"/>
    <w:rsid w:val="00AA4110"/>
    <w:rsid w:val="00AA491D"/>
    <w:rsid w:val="00AA4923"/>
    <w:rsid w:val="00AA4AF2"/>
    <w:rsid w:val="00AA515A"/>
    <w:rsid w:val="00AA5544"/>
    <w:rsid w:val="00AA5AF1"/>
    <w:rsid w:val="00AA66D3"/>
    <w:rsid w:val="00AA7027"/>
    <w:rsid w:val="00AA797B"/>
    <w:rsid w:val="00AA7A7E"/>
    <w:rsid w:val="00AB17C9"/>
    <w:rsid w:val="00AB240B"/>
    <w:rsid w:val="00AB275B"/>
    <w:rsid w:val="00AB3547"/>
    <w:rsid w:val="00AB38FF"/>
    <w:rsid w:val="00AB5F9A"/>
    <w:rsid w:val="00AB6556"/>
    <w:rsid w:val="00AB6D22"/>
    <w:rsid w:val="00AB716E"/>
    <w:rsid w:val="00AB7395"/>
    <w:rsid w:val="00AC021A"/>
    <w:rsid w:val="00AC0A1C"/>
    <w:rsid w:val="00AC137B"/>
    <w:rsid w:val="00AC2021"/>
    <w:rsid w:val="00AC2346"/>
    <w:rsid w:val="00AC2C5E"/>
    <w:rsid w:val="00AC2D3B"/>
    <w:rsid w:val="00AC2ED3"/>
    <w:rsid w:val="00AC328C"/>
    <w:rsid w:val="00AC364F"/>
    <w:rsid w:val="00AC41FF"/>
    <w:rsid w:val="00AC42EB"/>
    <w:rsid w:val="00AC438A"/>
    <w:rsid w:val="00AC6EDA"/>
    <w:rsid w:val="00AD06B9"/>
    <w:rsid w:val="00AD2127"/>
    <w:rsid w:val="00AD3999"/>
    <w:rsid w:val="00AD3D10"/>
    <w:rsid w:val="00AD4104"/>
    <w:rsid w:val="00AD4575"/>
    <w:rsid w:val="00AD4D98"/>
    <w:rsid w:val="00AD557C"/>
    <w:rsid w:val="00AD5851"/>
    <w:rsid w:val="00AD65A5"/>
    <w:rsid w:val="00AD7AFA"/>
    <w:rsid w:val="00AE0E24"/>
    <w:rsid w:val="00AE0E7B"/>
    <w:rsid w:val="00AE2CE0"/>
    <w:rsid w:val="00AE2CEB"/>
    <w:rsid w:val="00AE2DCC"/>
    <w:rsid w:val="00AE2ECE"/>
    <w:rsid w:val="00AE4105"/>
    <w:rsid w:val="00AE4F3A"/>
    <w:rsid w:val="00AE7C2C"/>
    <w:rsid w:val="00AF0049"/>
    <w:rsid w:val="00AF1D0D"/>
    <w:rsid w:val="00AF2B4F"/>
    <w:rsid w:val="00AF49BB"/>
    <w:rsid w:val="00AF4DF2"/>
    <w:rsid w:val="00AF585C"/>
    <w:rsid w:val="00AF5F42"/>
    <w:rsid w:val="00AF64A1"/>
    <w:rsid w:val="00AF65C0"/>
    <w:rsid w:val="00AF7542"/>
    <w:rsid w:val="00B0039D"/>
    <w:rsid w:val="00B00F09"/>
    <w:rsid w:val="00B0139F"/>
    <w:rsid w:val="00B02753"/>
    <w:rsid w:val="00B02810"/>
    <w:rsid w:val="00B031F2"/>
    <w:rsid w:val="00B0324D"/>
    <w:rsid w:val="00B035BE"/>
    <w:rsid w:val="00B03601"/>
    <w:rsid w:val="00B03C9C"/>
    <w:rsid w:val="00B03D4D"/>
    <w:rsid w:val="00B03E0F"/>
    <w:rsid w:val="00B056EB"/>
    <w:rsid w:val="00B07B74"/>
    <w:rsid w:val="00B101F1"/>
    <w:rsid w:val="00B1342F"/>
    <w:rsid w:val="00B142C7"/>
    <w:rsid w:val="00B15354"/>
    <w:rsid w:val="00B15592"/>
    <w:rsid w:val="00B15DEA"/>
    <w:rsid w:val="00B16ADE"/>
    <w:rsid w:val="00B17E4A"/>
    <w:rsid w:val="00B203AA"/>
    <w:rsid w:val="00B21A60"/>
    <w:rsid w:val="00B223D5"/>
    <w:rsid w:val="00B22FC1"/>
    <w:rsid w:val="00B23AD5"/>
    <w:rsid w:val="00B24B67"/>
    <w:rsid w:val="00B2519F"/>
    <w:rsid w:val="00B25EFA"/>
    <w:rsid w:val="00B27A5C"/>
    <w:rsid w:val="00B301A7"/>
    <w:rsid w:val="00B310C3"/>
    <w:rsid w:val="00B355D2"/>
    <w:rsid w:val="00B3728C"/>
    <w:rsid w:val="00B375A7"/>
    <w:rsid w:val="00B37940"/>
    <w:rsid w:val="00B41194"/>
    <w:rsid w:val="00B41357"/>
    <w:rsid w:val="00B42234"/>
    <w:rsid w:val="00B42B9E"/>
    <w:rsid w:val="00B42E09"/>
    <w:rsid w:val="00B42E91"/>
    <w:rsid w:val="00B43893"/>
    <w:rsid w:val="00B43A23"/>
    <w:rsid w:val="00B43AC8"/>
    <w:rsid w:val="00B45542"/>
    <w:rsid w:val="00B51478"/>
    <w:rsid w:val="00B534E3"/>
    <w:rsid w:val="00B54084"/>
    <w:rsid w:val="00B543FB"/>
    <w:rsid w:val="00B56CEE"/>
    <w:rsid w:val="00B5735A"/>
    <w:rsid w:val="00B6481F"/>
    <w:rsid w:val="00B650E2"/>
    <w:rsid w:val="00B65148"/>
    <w:rsid w:val="00B66375"/>
    <w:rsid w:val="00B670D3"/>
    <w:rsid w:val="00B70FFE"/>
    <w:rsid w:val="00B7152D"/>
    <w:rsid w:val="00B72938"/>
    <w:rsid w:val="00B73F14"/>
    <w:rsid w:val="00B7440C"/>
    <w:rsid w:val="00B75149"/>
    <w:rsid w:val="00B751F0"/>
    <w:rsid w:val="00B75879"/>
    <w:rsid w:val="00B7738F"/>
    <w:rsid w:val="00B8044E"/>
    <w:rsid w:val="00B805EC"/>
    <w:rsid w:val="00B80BC2"/>
    <w:rsid w:val="00B811D1"/>
    <w:rsid w:val="00B83CE8"/>
    <w:rsid w:val="00B86E0D"/>
    <w:rsid w:val="00B86ED8"/>
    <w:rsid w:val="00B87037"/>
    <w:rsid w:val="00B87ED5"/>
    <w:rsid w:val="00B9117D"/>
    <w:rsid w:val="00B939A7"/>
    <w:rsid w:val="00B93BF1"/>
    <w:rsid w:val="00B96E4D"/>
    <w:rsid w:val="00B97A01"/>
    <w:rsid w:val="00B97B5B"/>
    <w:rsid w:val="00BA08B8"/>
    <w:rsid w:val="00BA1274"/>
    <w:rsid w:val="00BA18FF"/>
    <w:rsid w:val="00BA1FBE"/>
    <w:rsid w:val="00BA3357"/>
    <w:rsid w:val="00BA3501"/>
    <w:rsid w:val="00BA4C73"/>
    <w:rsid w:val="00BA5A74"/>
    <w:rsid w:val="00BA5F10"/>
    <w:rsid w:val="00BA71AD"/>
    <w:rsid w:val="00BB1504"/>
    <w:rsid w:val="00BB202E"/>
    <w:rsid w:val="00BB24CA"/>
    <w:rsid w:val="00BB29A5"/>
    <w:rsid w:val="00BB3D7C"/>
    <w:rsid w:val="00BB3F37"/>
    <w:rsid w:val="00BB4C8B"/>
    <w:rsid w:val="00BB6363"/>
    <w:rsid w:val="00BB6D61"/>
    <w:rsid w:val="00BC0E06"/>
    <w:rsid w:val="00BC1ABA"/>
    <w:rsid w:val="00BC2136"/>
    <w:rsid w:val="00BC280E"/>
    <w:rsid w:val="00BC2AA1"/>
    <w:rsid w:val="00BC328A"/>
    <w:rsid w:val="00BC3A83"/>
    <w:rsid w:val="00BC3B69"/>
    <w:rsid w:val="00BC62B6"/>
    <w:rsid w:val="00BC6457"/>
    <w:rsid w:val="00BC64A0"/>
    <w:rsid w:val="00BC6ABF"/>
    <w:rsid w:val="00BC71EF"/>
    <w:rsid w:val="00BD23D2"/>
    <w:rsid w:val="00BD28D7"/>
    <w:rsid w:val="00BD30E4"/>
    <w:rsid w:val="00BD32EB"/>
    <w:rsid w:val="00BD46A8"/>
    <w:rsid w:val="00BD4A8F"/>
    <w:rsid w:val="00BD5A98"/>
    <w:rsid w:val="00BD658E"/>
    <w:rsid w:val="00BD7FEB"/>
    <w:rsid w:val="00BE05C9"/>
    <w:rsid w:val="00BE1BCF"/>
    <w:rsid w:val="00BE24E4"/>
    <w:rsid w:val="00BE2CF2"/>
    <w:rsid w:val="00BE4413"/>
    <w:rsid w:val="00BE5436"/>
    <w:rsid w:val="00BF1A6A"/>
    <w:rsid w:val="00BF2137"/>
    <w:rsid w:val="00BF2D18"/>
    <w:rsid w:val="00BF408D"/>
    <w:rsid w:val="00BF42EA"/>
    <w:rsid w:val="00BF4D76"/>
    <w:rsid w:val="00BF4DED"/>
    <w:rsid w:val="00BF6B48"/>
    <w:rsid w:val="00BF6BA3"/>
    <w:rsid w:val="00BF7E53"/>
    <w:rsid w:val="00C02F43"/>
    <w:rsid w:val="00C03E6A"/>
    <w:rsid w:val="00C040AB"/>
    <w:rsid w:val="00C05C85"/>
    <w:rsid w:val="00C05DF6"/>
    <w:rsid w:val="00C1022E"/>
    <w:rsid w:val="00C123B5"/>
    <w:rsid w:val="00C13A01"/>
    <w:rsid w:val="00C13DC2"/>
    <w:rsid w:val="00C17432"/>
    <w:rsid w:val="00C2217D"/>
    <w:rsid w:val="00C24512"/>
    <w:rsid w:val="00C24611"/>
    <w:rsid w:val="00C250DF"/>
    <w:rsid w:val="00C25339"/>
    <w:rsid w:val="00C260E2"/>
    <w:rsid w:val="00C27E7F"/>
    <w:rsid w:val="00C3041B"/>
    <w:rsid w:val="00C3320A"/>
    <w:rsid w:val="00C3494C"/>
    <w:rsid w:val="00C35FF7"/>
    <w:rsid w:val="00C36EAF"/>
    <w:rsid w:val="00C37E84"/>
    <w:rsid w:val="00C42260"/>
    <w:rsid w:val="00C42D78"/>
    <w:rsid w:val="00C453A4"/>
    <w:rsid w:val="00C453BF"/>
    <w:rsid w:val="00C45D33"/>
    <w:rsid w:val="00C4653E"/>
    <w:rsid w:val="00C4664A"/>
    <w:rsid w:val="00C467D1"/>
    <w:rsid w:val="00C47831"/>
    <w:rsid w:val="00C50051"/>
    <w:rsid w:val="00C50BFD"/>
    <w:rsid w:val="00C5111A"/>
    <w:rsid w:val="00C51FA0"/>
    <w:rsid w:val="00C53685"/>
    <w:rsid w:val="00C5390A"/>
    <w:rsid w:val="00C54838"/>
    <w:rsid w:val="00C54A35"/>
    <w:rsid w:val="00C54FAC"/>
    <w:rsid w:val="00C55437"/>
    <w:rsid w:val="00C5545A"/>
    <w:rsid w:val="00C561BD"/>
    <w:rsid w:val="00C5630D"/>
    <w:rsid w:val="00C56562"/>
    <w:rsid w:val="00C568E5"/>
    <w:rsid w:val="00C571F5"/>
    <w:rsid w:val="00C57C0D"/>
    <w:rsid w:val="00C60728"/>
    <w:rsid w:val="00C63E78"/>
    <w:rsid w:val="00C63FAF"/>
    <w:rsid w:val="00C64236"/>
    <w:rsid w:val="00C6455D"/>
    <w:rsid w:val="00C64D42"/>
    <w:rsid w:val="00C6574A"/>
    <w:rsid w:val="00C6765E"/>
    <w:rsid w:val="00C7162D"/>
    <w:rsid w:val="00C71D66"/>
    <w:rsid w:val="00C744E3"/>
    <w:rsid w:val="00C747A7"/>
    <w:rsid w:val="00C74A08"/>
    <w:rsid w:val="00C758F7"/>
    <w:rsid w:val="00C75D75"/>
    <w:rsid w:val="00C75DFA"/>
    <w:rsid w:val="00C76E3A"/>
    <w:rsid w:val="00C7724D"/>
    <w:rsid w:val="00C80B9F"/>
    <w:rsid w:val="00C812B0"/>
    <w:rsid w:val="00C83703"/>
    <w:rsid w:val="00C8515F"/>
    <w:rsid w:val="00C85843"/>
    <w:rsid w:val="00C85E79"/>
    <w:rsid w:val="00C90A17"/>
    <w:rsid w:val="00C90C45"/>
    <w:rsid w:val="00C93957"/>
    <w:rsid w:val="00C96101"/>
    <w:rsid w:val="00C96536"/>
    <w:rsid w:val="00C96C84"/>
    <w:rsid w:val="00C97135"/>
    <w:rsid w:val="00C97E4F"/>
    <w:rsid w:val="00CA03B8"/>
    <w:rsid w:val="00CA05E5"/>
    <w:rsid w:val="00CA1B6F"/>
    <w:rsid w:val="00CA4654"/>
    <w:rsid w:val="00CA4754"/>
    <w:rsid w:val="00CA514C"/>
    <w:rsid w:val="00CA5F28"/>
    <w:rsid w:val="00CA7293"/>
    <w:rsid w:val="00CA79C5"/>
    <w:rsid w:val="00CB0FDC"/>
    <w:rsid w:val="00CB1255"/>
    <w:rsid w:val="00CB1F6A"/>
    <w:rsid w:val="00CB21CB"/>
    <w:rsid w:val="00CB27AA"/>
    <w:rsid w:val="00CB338C"/>
    <w:rsid w:val="00CB3751"/>
    <w:rsid w:val="00CB43E7"/>
    <w:rsid w:val="00CB482A"/>
    <w:rsid w:val="00CB4B6C"/>
    <w:rsid w:val="00CB531F"/>
    <w:rsid w:val="00CB591A"/>
    <w:rsid w:val="00CB5EA8"/>
    <w:rsid w:val="00CB735B"/>
    <w:rsid w:val="00CB735E"/>
    <w:rsid w:val="00CC0312"/>
    <w:rsid w:val="00CC099E"/>
    <w:rsid w:val="00CC0E13"/>
    <w:rsid w:val="00CC286C"/>
    <w:rsid w:val="00CC3D12"/>
    <w:rsid w:val="00CC42E4"/>
    <w:rsid w:val="00CC536A"/>
    <w:rsid w:val="00CC538D"/>
    <w:rsid w:val="00CC593C"/>
    <w:rsid w:val="00CC6618"/>
    <w:rsid w:val="00CD17A3"/>
    <w:rsid w:val="00CD2228"/>
    <w:rsid w:val="00CD3506"/>
    <w:rsid w:val="00CD504A"/>
    <w:rsid w:val="00CD5229"/>
    <w:rsid w:val="00CD5CEE"/>
    <w:rsid w:val="00CD728B"/>
    <w:rsid w:val="00CD7E27"/>
    <w:rsid w:val="00CE1B8C"/>
    <w:rsid w:val="00CE1D06"/>
    <w:rsid w:val="00CE2224"/>
    <w:rsid w:val="00CE29C6"/>
    <w:rsid w:val="00CE2AAB"/>
    <w:rsid w:val="00CE31E1"/>
    <w:rsid w:val="00CE3B48"/>
    <w:rsid w:val="00CE54CC"/>
    <w:rsid w:val="00CE5DAB"/>
    <w:rsid w:val="00CE5FF4"/>
    <w:rsid w:val="00CE6D5D"/>
    <w:rsid w:val="00CE706D"/>
    <w:rsid w:val="00CF1834"/>
    <w:rsid w:val="00CF3225"/>
    <w:rsid w:val="00CF40AD"/>
    <w:rsid w:val="00CF4579"/>
    <w:rsid w:val="00CF6FBA"/>
    <w:rsid w:val="00CF7BFB"/>
    <w:rsid w:val="00D00113"/>
    <w:rsid w:val="00D01C87"/>
    <w:rsid w:val="00D02605"/>
    <w:rsid w:val="00D02EB1"/>
    <w:rsid w:val="00D04607"/>
    <w:rsid w:val="00D046B1"/>
    <w:rsid w:val="00D05751"/>
    <w:rsid w:val="00D05E6F"/>
    <w:rsid w:val="00D07271"/>
    <w:rsid w:val="00D07EDC"/>
    <w:rsid w:val="00D104F2"/>
    <w:rsid w:val="00D12A9F"/>
    <w:rsid w:val="00D12E28"/>
    <w:rsid w:val="00D134F7"/>
    <w:rsid w:val="00D1463A"/>
    <w:rsid w:val="00D147F4"/>
    <w:rsid w:val="00D151C5"/>
    <w:rsid w:val="00D15CB3"/>
    <w:rsid w:val="00D15E45"/>
    <w:rsid w:val="00D16A7C"/>
    <w:rsid w:val="00D16F4C"/>
    <w:rsid w:val="00D20BEF"/>
    <w:rsid w:val="00D2118E"/>
    <w:rsid w:val="00D224B7"/>
    <w:rsid w:val="00D227F6"/>
    <w:rsid w:val="00D2286A"/>
    <w:rsid w:val="00D22B0A"/>
    <w:rsid w:val="00D23434"/>
    <w:rsid w:val="00D237EE"/>
    <w:rsid w:val="00D242A0"/>
    <w:rsid w:val="00D2485C"/>
    <w:rsid w:val="00D24C9E"/>
    <w:rsid w:val="00D2542B"/>
    <w:rsid w:val="00D26990"/>
    <w:rsid w:val="00D269EF"/>
    <w:rsid w:val="00D26F6F"/>
    <w:rsid w:val="00D27190"/>
    <w:rsid w:val="00D2745A"/>
    <w:rsid w:val="00D279DE"/>
    <w:rsid w:val="00D321D5"/>
    <w:rsid w:val="00D321E6"/>
    <w:rsid w:val="00D34C40"/>
    <w:rsid w:val="00D37653"/>
    <w:rsid w:val="00D44F87"/>
    <w:rsid w:val="00D453DE"/>
    <w:rsid w:val="00D46BC0"/>
    <w:rsid w:val="00D47540"/>
    <w:rsid w:val="00D47B6B"/>
    <w:rsid w:val="00D47E6D"/>
    <w:rsid w:val="00D47E7B"/>
    <w:rsid w:val="00D5111E"/>
    <w:rsid w:val="00D51B19"/>
    <w:rsid w:val="00D51DD4"/>
    <w:rsid w:val="00D544C6"/>
    <w:rsid w:val="00D566FF"/>
    <w:rsid w:val="00D60B71"/>
    <w:rsid w:val="00D61464"/>
    <w:rsid w:val="00D61618"/>
    <w:rsid w:val="00D61CD0"/>
    <w:rsid w:val="00D62E48"/>
    <w:rsid w:val="00D633A5"/>
    <w:rsid w:val="00D634E7"/>
    <w:rsid w:val="00D637FF"/>
    <w:rsid w:val="00D64A72"/>
    <w:rsid w:val="00D64C08"/>
    <w:rsid w:val="00D651D6"/>
    <w:rsid w:val="00D655B2"/>
    <w:rsid w:val="00D66BB8"/>
    <w:rsid w:val="00D6702A"/>
    <w:rsid w:val="00D67574"/>
    <w:rsid w:val="00D67865"/>
    <w:rsid w:val="00D7028D"/>
    <w:rsid w:val="00D70297"/>
    <w:rsid w:val="00D70AF6"/>
    <w:rsid w:val="00D70DA1"/>
    <w:rsid w:val="00D7207B"/>
    <w:rsid w:val="00D72355"/>
    <w:rsid w:val="00D72AA8"/>
    <w:rsid w:val="00D72F3E"/>
    <w:rsid w:val="00D73130"/>
    <w:rsid w:val="00D731F0"/>
    <w:rsid w:val="00D73F12"/>
    <w:rsid w:val="00D744FA"/>
    <w:rsid w:val="00D74ECB"/>
    <w:rsid w:val="00D75DDC"/>
    <w:rsid w:val="00D76C1D"/>
    <w:rsid w:val="00D76C51"/>
    <w:rsid w:val="00D7764E"/>
    <w:rsid w:val="00D7765A"/>
    <w:rsid w:val="00D778FA"/>
    <w:rsid w:val="00D77D69"/>
    <w:rsid w:val="00D77ECC"/>
    <w:rsid w:val="00D82681"/>
    <w:rsid w:val="00D82890"/>
    <w:rsid w:val="00D83FC3"/>
    <w:rsid w:val="00D84EF7"/>
    <w:rsid w:val="00D857C0"/>
    <w:rsid w:val="00D85E6B"/>
    <w:rsid w:val="00D86918"/>
    <w:rsid w:val="00D87D73"/>
    <w:rsid w:val="00D913F0"/>
    <w:rsid w:val="00D92D36"/>
    <w:rsid w:val="00D945AB"/>
    <w:rsid w:val="00D94722"/>
    <w:rsid w:val="00D94804"/>
    <w:rsid w:val="00D95BD0"/>
    <w:rsid w:val="00D97D31"/>
    <w:rsid w:val="00DA2145"/>
    <w:rsid w:val="00DA2C68"/>
    <w:rsid w:val="00DA376E"/>
    <w:rsid w:val="00DA413E"/>
    <w:rsid w:val="00DA4ABC"/>
    <w:rsid w:val="00DA5174"/>
    <w:rsid w:val="00DA51FD"/>
    <w:rsid w:val="00DA5C70"/>
    <w:rsid w:val="00DB0760"/>
    <w:rsid w:val="00DB19F0"/>
    <w:rsid w:val="00DB3603"/>
    <w:rsid w:val="00DB4F00"/>
    <w:rsid w:val="00DB6C51"/>
    <w:rsid w:val="00DB6EAC"/>
    <w:rsid w:val="00DB7523"/>
    <w:rsid w:val="00DB7770"/>
    <w:rsid w:val="00DC156C"/>
    <w:rsid w:val="00DC2535"/>
    <w:rsid w:val="00DC3FBA"/>
    <w:rsid w:val="00DC5483"/>
    <w:rsid w:val="00DC75BA"/>
    <w:rsid w:val="00DD03B9"/>
    <w:rsid w:val="00DD0F6E"/>
    <w:rsid w:val="00DD0FAE"/>
    <w:rsid w:val="00DD43E8"/>
    <w:rsid w:val="00DD4944"/>
    <w:rsid w:val="00DD4CE8"/>
    <w:rsid w:val="00DD4EA0"/>
    <w:rsid w:val="00DD5421"/>
    <w:rsid w:val="00DD5FAC"/>
    <w:rsid w:val="00DD70D4"/>
    <w:rsid w:val="00DD71FB"/>
    <w:rsid w:val="00DD74D1"/>
    <w:rsid w:val="00DE1BB0"/>
    <w:rsid w:val="00DE2468"/>
    <w:rsid w:val="00DE2785"/>
    <w:rsid w:val="00DE2E29"/>
    <w:rsid w:val="00DE34AB"/>
    <w:rsid w:val="00DE3645"/>
    <w:rsid w:val="00DE49CC"/>
    <w:rsid w:val="00DE5CBE"/>
    <w:rsid w:val="00DE6547"/>
    <w:rsid w:val="00DE6FF9"/>
    <w:rsid w:val="00DE7044"/>
    <w:rsid w:val="00DE7344"/>
    <w:rsid w:val="00DE75C3"/>
    <w:rsid w:val="00DE76A9"/>
    <w:rsid w:val="00DF0537"/>
    <w:rsid w:val="00DF07A8"/>
    <w:rsid w:val="00DF43BF"/>
    <w:rsid w:val="00DF527E"/>
    <w:rsid w:val="00DF559B"/>
    <w:rsid w:val="00DF56CB"/>
    <w:rsid w:val="00DF5B12"/>
    <w:rsid w:val="00DF7B13"/>
    <w:rsid w:val="00DF7D93"/>
    <w:rsid w:val="00E0005E"/>
    <w:rsid w:val="00E01DD6"/>
    <w:rsid w:val="00E02F1C"/>
    <w:rsid w:val="00E0341D"/>
    <w:rsid w:val="00E05F61"/>
    <w:rsid w:val="00E062DB"/>
    <w:rsid w:val="00E06423"/>
    <w:rsid w:val="00E0643C"/>
    <w:rsid w:val="00E06926"/>
    <w:rsid w:val="00E06CF1"/>
    <w:rsid w:val="00E077CE"/>
    <w:rsid w:val="00E10CDA"/>
    <w:rsid w:val="00E11280"/>
    <w:rsid w:val="00E11D87"/>
    <w:rsid w:val="00E12CB1"/>
    <w:rsid w:val="00E12F74"/>
    <w:rsid w:val="00E13AE0"/>
    <w:rsid w:val="00E13B66"/>
    <w:rsid w:val="00E16515"/>
    <w:rsid w:val="00E16818"/>
    <w:rsid w:val="00E21E45"/>
    <w:rsid w:val="00E23000"/>
    <w:rsid w:val="00E23687"/>
    <w:rsid w:val="00E23E9A"/>
    <w:rsid w:val="00E23ED3"/>
    <w:rsid w:val="00E25A6A"/>
    <w:rsid w:val="00E30A0C"/>
    <w:rsid w:val="00E331A3"/>
    <w:rsid w:val="00E346BF"/>
    <w:rsid w:val="00E35007"/>
    <w:rsid w:val="00E35CA0"/>
    <w:rsid w:val="00E36A5E"/>
    <w:rsid w:val="00E36DE0"/>
    <w:rsid w:val="00E4079D"/>
    <w:rsid w:val="00E40DE6"/>
    <w:rsid w:val="00E41903"/>
    <w:rsid w:val="00E42160"/>
    <w:rsid w:val="00E42B27"/>
    <w:rsid w:val="00E431AC"/>
    <w:rsid w:val="00E44EC6"/>
    <w:rsid w:val="00E45226"/>
    <w:rsid w:val="00E457BF"/>
    <w:rsid w:val="00E45E7D"/>
    <w:rsid w:val="00E46438"/>
    <w:rsid w:val="00E50F65"/>
    <w:rsid w:val="00E555D1"/>
    <w:rsid w:val="00E55CA5"/>
    <w:rsid w:val="00E55E72"/>
    <w:rsid w:val="00E56436"/>
    <w:rsid w:val="00E57E55"/>
    <w:rsid w:val="00E618A5"/>
    <w:rsid w:val="00E61B7D"/>
    <w:rsid w:val="00E61F4A"/>
    <w:rsid w:val="00E62CEF"/>
    <w:rsid w:val="00E62DF8"/>
    <w:rsid w:val="00E63374"/>
    <w:rsid w:val="00E649BE"/>
    <w:rsid w:val="00E668D5"/>
    <w:rsid w:val="00E70A97"/>
    <w:rsid w:val="00E7140C"/>
    <w:rsid w:val="00E71432"/>
    <w:rsid w:val="00E7245F"/>
    <w:rsid w:val="00E73450"/>
    <w:rsid w:val="00E74697"/>
    <w:rsid w:val="00E75528"/>
    <w:rsid w:val="00E772E9"/>
    <w:rsid w:val="00E7736D"/>
    <w:rsid w:val="00E77408"/>
    <w:rsid w:val="00E8010D"/>
    <w:rsid w:val="00E80BB8"/>
    <w:rsid w:val="00E80D9C"/>
    <w:rsid w:val="00E814EF"/>
    <w:rsid w:val="00E82DCA"/>
    <w:rsid w:val="00E83E8D"/>
    <w:rsid w:val="00E840B7"/>
    <w:rsid w:val="00E86831"/>
    <w:rsid w:val="00E868DD"/>
    <w:rsid w:val="00E86ACC"/>
    <w:rsid w:val="00E91841"/>
    <w:rsid w:val="00E92AB9"/>
    <w:rsid w:val="00E94010"/>
    <w:rsid w:val="00E9422D"/>
    <w:rsid w:val="00E94682"/>
    <w:rsid w:val="00E946C7"/>
    <w:rsid w:val="00E95684"/>
    <w:rsid w:val="00EA0FE7"/>
    <w:rsid w:val="00EA1920"/>
    <w:rsid w:val="00EA197C"/>
    <w:rsid w:val="00EA2270"/>
    <w:rsid w:val="00EA3BD4"/>
    <w:rsid w:val="00EA592A"/>
    <w:rsid w:val="00EA73D5"/>
    <w:rsid w:val="00EA7430"/>
    <w:rsid w:val="00EA7688"/>
    <w:rsid w:val="00EB0AB7"/>
    <w:rsid w:val="00EB0D33"/>
    <w:rsid w:val="00EB2F4B"/>
    <w:rsid w:val="00EB31A9"/>
    <w:rsid w:val="00EB3834"/>
    <w:rsid w:val="00EB3FD4"/>
    <w:rsid w:val="00EB54B2"/>
    <w:rsid w:val="00EB6023"/>
    <w:rsid w:val="00EB7538"/>
    <w:rsid w:val="00EC02F3"/>
    <w:rsid w:val="00EC0835"/>
    <w:rsid w:val="00EC0BEF"/>
    <w:rsid w:val="00EC0D3B"/>
    <w:rsid w:val="00EC16A1"/>
    <w:rsid w:val="00EC1AEB"/>
    <w:rsid w:val="00EC39C8"/>
    <w:rsid w:val="00EC46B5"/>
    <w:rsid w:val="00EC7F59"/>
    <w:rsid w:val="00ED0372"/>
    <w:rsid w:val="00ED0F20"/>
    <w:rsid w:val="00ED1154"/>
    <w:rsid w:val="00ED1318"/>
    <w:rsid w:val="00ED3AA4"/>
    <w:rsid w:val="00ED4A8C"/>
    <w:rsid w:val="00ED5FDF"/>
    <w:rsid w:val="00ED7183"/>
    <w:rsid w:val="00ED78C9"/>
    <w:rsid w:val="00ED7DD5"/>
    <w:rsid w:val="00EE2A81"/>
    <w:rsid w:val="00EE4071"/>
    <w:rsid w:val="00EE45E9"/>
    <w:rsid w:val="00EE4E54"/>
    <w:rsid w:val="00EE5788"/>
    <w:rsid w:val="00EE58DD"/>
    <w:rsid w:val="00EE6337"/>
    <w:rsid w:val="00EE7419"/>
    <w:rsid w:val="00EE74D5"/>
    <w:rsid w:val="00EE7995"/>
    <w:rsid w:val="00EF09C4"/>
    <w:rsid w:val="00EF1B76"/>
    <w:rsid w:val="00EF2010"/>
    <w:rsid w:val="00EF2A3A"/>
    <w:rsid w:val="00EF359E"/>
    <w:rsid w:val="00EF3617"/>
    <w:rsid w:val="00EF3FE6"/>
    <w:rsid w:val="00EF4880"/>
    <w:rsid w:val="00EF568D"/>
    <w:rsid w:val="00EF663F"/>
    <w:rsid w:val="00EF6BAE"/>
    <w:rsid w:val="00F00EDD"/>
    <w:rsid w:val="00F01343"/>
    <w:rsid w:val="00F014A5"/>
    <w:rsid w:val="00F0165D"/>
    <w:rsid w:val="00F018E2"/>
    <w:rsid w:val="00F01CAD"/>
    <w:rsid w:val="00F01CE5"/>
    <w:rsid w:val="00F02612"/>
    <w:rsid w:val="00F040B3"/>
    <w:rsid w:val="00F04DB0"/>
    <w:rsid w:val="00F05C35"/>
    <w:rsid w:val="00F05F3D"/>
    <w:rsid w:val="00F06029"/>
    <w:rsid w:val="00F10121"/>
    <w:rsid w:val="00F109FC"/>
    <w:rsid w:val="00F11078"/>
    <w:rsid w:val="00F11C36"/>
    <w:rsid w:val="00F13BAB"/>
    <w:rsid w:val="00F14685"/>
    <w:rsid w:val="00F1512F"/>
    <w:rsid w:val="00F17B04"/>
    <w:rsid w:val="00F2061C"/>
    <w:rsid w:val="00F209C1"/>
    <w:rsid w:val="00F224A5"/>
    <w:rsid w:val="00F23465"/>
    <w:rsid w:val="00F23DE5"/>
    <w:rsid w:val="00F24936"/>
    <w:rsid w:val="00F24C70"/>
    <w:rsid w:val="00F25CBB"/>
    <w:rsid w:val="00F2610E"/>
    <w:rsid w:val="00F308BA"/>
    <w:rsid w:val="00F31224"/>
    <w:rsid w:val="00F342DF"/>
    <w:rsid w:val="00F34F0A"/>
    <w:rsid w:val="00F35706"/>
    <w:rsid w:val="00F36C8B"/>
    <w:rsid w:val="00F40D2E"/>
    <w:rsid w:val="00F40D9B"/>
    <w:rsid w:val="00F42137"/>
    <w:rsid w:val="00F425D8"/>
    <w:rsid w:val="00F42B36"/>
    <w:rsid w:val="00F42FEC"/>
    <w:rsid w:val="00F430CD"/>
    <w:rsid w:val="00F4322A"/>
    <w:rsid w:val="00F43C2B"/>
    <w:rsid w:val="00F43FC7"/>
    <w:rsid w:val="00F45040"/>
    <w:rsid w:val="00F451C9"/>
    <w:rsid w:val="00F45E56"/>
    <w:rsid w:val="00F4728A"/>
    <w:rsid w:val="00F506C8"/>
    <w:rsid w:val="00F50EF5"/>
    <w:rsid w:val="00F51EC5"/>
    <w:rsid w:val="00F522CA"/>
    <w:rsid w:val="00F53559"/>
    <w:rsid w:val="00F538DB"/>
    <w:rsid w:val="00F557F4"/>
    <w:rsid w:val="00F5717A"/>
    <w:rsid w:val="00F603AB"/>
    <w:rsid w:val="00F6079D"/>
    <w:rsid w:val="00F62CBE"/>
    <w:rsid w:val="00F65048"/>
    <w:rsid w:val="00F653DF"/>
    <w:rsid w:val="00F666AA"/>
    <w:rsid w:val="00F669DF"/>
    <w:rsid w:val="00F66F20"/>
    <w:rsid w:val="00F67842"/>
    <w:rsid w:val="00F6799F"/>
    <w:rsid w:val="00F72C4A"/>
    <w:rsid w:val="00F730DE"/>
    <w:rsid w:val="00F76CF5"/>
    <w:rsid w:val="00F771F6"/>
    <w:rsid w:val="00F81E72"/>
    <w:rsid w:val="00F826B2"/>
    <w:rsid w:val="00F83B41"/>
    <w:rsid w:val="00F83DE3"/>
    <w:rsid w:val="00F84B08"/>
    <w:rsid w:val="00F86579"/>
    <w:rsid w:val="00F87047"/>
    <w:rsid w:val="00F900C5"/>
    <w:rsid w:val="00F90A29"/>
    <w:rsid w:val="00F92DBE"/>
    <w:rsid w:val="00F94109"/>
    <w:rsid w:val="00F94922"/>
    <w:rsid w:val="00F955B5"/>
    <w:rsid w:val="00F963E6"/>
    <w:rsid w:val="00F9703A"/>
    <w:rsid w:val="00FA0379"/>
    <w:rsid w:val="00FA0EE0"/>
    <w:rsid w:val="00FA2E42"/>
    <w:rsid w:val="00FA2FCF"/>
    <w:rsid w:val="00FA324A"/>
    <w:rsid w:val="00FA328A"/>
    <w:rsid w:val="00FA37EF"/>
    <w:rsid w:val="00FA39D6"/>
    <w:rsid w:val="00FA466E"/>
    <w:rsid w:val="00FA50C7"/>
    <w:rsid w:val="00FA6642"/>
    <w:rsid w:val="00FA713B"/>
    <w:rsid w:val="00FA7E1A"/>
    <w:rsid w:val="00FB0AD7"/>
    <w:rsid w:val="00FB3787"/>
    <w:rsid w:val="00FB43B4"/>
    <w:rsid w:val="00FB4669"/>
    <w:rsid w:val="00FB4F38"/>
    <w:rsid w:val="00FB534D"/>
    <w:rsid w:val="00FB599E"/>
    <w:rsid w:val="00FC0F26"/>
    <w:rsid w:val="00FC2987"/>
    <w:rsid w:val="00FC2D89"/>
    <w:rsid w:val="00FC5F26"/>
    <w:rsid w:val="00FC62AC"/>
    <w:rsid w:val="00FC6726"/>
    <w:rsid w:val="00FC77D8"/>
    <w:rsid w:val="00FC7BCB"/>
    <w:rsid w:val="00FD04EC"/>
    <w:rsid w:val="00FD159F"/>
    <w:rsid w:val="00FD249A"/>
    <w:rsid w:val="00FD3D57"/>
    <w:rsid w:val="00FD411D"/>
    <w:rsid w:val="00FD526D"/>
    <w:rsid w:val="00FE0475"/>
    <w:rsid w:val="00FE069A"/>
    <w:rsid w:val="00FE0C8E"/>
    <w:rsid w:val="00FE1569"/>
    <w:rsid w:val="00FE216C"/>
    <w:rsid w:val="00FE4436"/>
    <w:rsid w:val="00FE4794"/>
    <w:rsid w:val="00FE5297"/>
    <w:rsid w:val="00FE5858"/>
    <w:rsid w:val="00FF06D9"/>
    <w:rsid w:val="00FF0BBA"/>
    <w:rsid w:val="00FF138F"/>
    <w:rsid w:val="00FF14A9"/>
    <w:rsid w:val="00FF2340"/>
    <w:rsid w:val="00FF4B59"/>
    <w:rsid w:val="00FF593C"/>
    <w:rsid w:val="00FF64FA"/>
    <w:rsid w:val="00FF67B2"/>
    <w:rsid w:val="00FF6D53"/>
    <w:rsid w:val="00FF7004"/>
    <w:rsid w:val="00FF7757"/>
    <w:rsid w:val="00FF7C88"/>
    <w:rsid w:val="00FF7CE7"/>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20F2E"/>
  <w15:docId w15:val="{311C5E7E-78BC-4C48-8428-6E17A7A15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before="-1" w:beforeAutospacing="1" w:after="-1" w:afterAutospac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F90"/>
    <w:rPr>
      <w:rFonts w:ascii="Calibri" w:eastAsia="Times New Roman" w:hAnsi="Calibri" w:cs="Times New Roman"/>
      <w:szCs w:val="24"/>
      <w:lang w:val="en-GB"/>
    </w:rPr>
  </w:style>
  <w:style w:type="paragraph" w:styleId="Heading1">
    <w:name w:val="heading 1"/>
    <w:basedOn w:val="Normal"/>
    <w:next w:val="Normal"/>
    <w:link w:val="Heading1Char"/>
    <w:qFormat/>
    <w:rsid w:val="001D174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nhideWhenUsed/>
    <w:qFormat/>
    <w:rsid w:val="0047449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nhideWhenUsed/>
    <w:qFormat/>
    <w:rsid w:val="001D1745"/>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1D1745"/>
    <w:pPr>
      <w:keepNext/>
      <w:spacing w:line="360" w:lineRule="auto"/>
      <w:ind w:left="600"/>
      <w:outlineLvl w:val="3"/>
    </w:pPr>
    <w:rPr>
      <w:b/>
      <w:bCs/>
    </w:rPr>
  </w:style>
  <w:style w:type="paragraph" w:styleId="Heading5">
    <w:name w:val="heading 5"/>
    <w:aliases w:val="Block Label"/>
    <w:basedOn w:val="Normal"/>
    <w:next w:val="Normal"/>
    <w:link w:val="Heading5Char"/>
    <w:unhideWhenUsed/>
    <w:qFormat/>
    <w:rsid w:val="001D1745"/>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1D1745"/>
    <w:pPr>
      <w:spacing w:before="240" w:after="60"/>
      <w:outlineLvl w:val="5"/>
    </w:pPr>
    <w:rPr>
      <w:b/>
      <w:bCs/>
      <w:szCs w:val="22"/>
    </w:rPr>
  </w:style>
  <w:style w:type="paragraph" w:styleId="Heading7">
    <w:name w:val="heading 7"/>
    <w:basedOn w:val="Normal"/>
    <w:next w:val="Normal"/>
    <w:link w:val="Heading7Char"/>
    <w:semiHidden/>
    <w:unhideWhenUsed/>
    <w:qFormat/>
    <w:rsid w:val="001D1745"/>
    <w:pPr>
      <w:keepNext/>
      <w:outlineLvl w:val="6"/>
    </w:pPr>
    <w:rPr>
      <w:b/>
      <w:bCs/>
    </w:rPr>
  </w:style>
  <w:style w:type="paragraph" w:styleId="Heading8">
    <w:name w:val="heading 8"/>
    <w:basedOn w:val="Normal"/>
    <w:next w:val="Normal"/>
    <w:link w:val="Heading8Char"/>
    <w:semiHidden/>
    <w:unhideWhenUsed/>
    <w:qFormat/>
    <w:rsid w:val="001D1745"/>
    <w:pPr>
      <w:keepNext/>
      <w:outlineLvl w:val="7"/>
    </w:pPr>
    <w:rPr>
      <w:b/>
      <w:bCs/>
      <w:u w:val="single"/>
    </w:rPr>
  </w:style>
  <w:style w:type="paragraph" w:styleId="Heading9">
    <w:name w:val="heading 9"/>
    <w:basedOn w:val="Normal"/>
    <w:next w:val="Normal"/>
    <w:link w:val="Heading9Char"/>
    <w:semiHidden/>
    <w:unhideWhenUsed/>
    <w:qFormat/>
    <w:rsid w:val="001D1745"/>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1745"/>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474497"/>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semiHidden/>
    <w:rsid w:val="001D1745"/>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1D1745"/>
    <w:rPr>
      <w:rFonts w:ascii="Times New Roman" w:eastAsia="Times New Roman" w:hAnsi="Times New Roman" w:cs="Times New Roman"/>
      <w:b/>
      <w:bCs/>
      <w:sz w:val="24"/>
      <w:szCs w:val="24"/>
      <w:lang w:val="en-GB"/>
    </w:rPr>
  </w:style>
  <w:style w:type="character" w:customStyle="1" w:styleId="Heading5Char">
    <w:name w:val="Heading 5 Char"/>
    <w:aliases w:val="Block Label Char1"/>
    <w:basedOn w:val="DefaultParagraphFont"/>
    <w:link w:val="Heading5"/>
    <w:rsid w:val="001D1745"/>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1D1745"/>
    <w:rPr>
      <w:rFonts w:ascii="Times New Roman" w:eastAsia="Times New Roman" w:hAnsi="Times New Roman" w:cs="Times New Roman"/>
      <w:b/>
      <w:bCs/>
      <w:lang w:val="en-GB"/>
    </w:rPr>
  </w:style>
  <w:style w:type="character" w:customStyle="1" w:styleId="Heading7Char">
    <w:name w:val="Heading 7 Char"/>
    <w:basedOn w:val="DefaultParagraphFont"/>
    <w:link w:val="Heading7"/>
    <w:semiHidden/>
    <w:rsid w:val="001D1745"/>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semiHidden/>
    <w:rsid w:val="001D1745"/>
    <w:rPr>
      <w:rFonts w:ascii="Times New Roman" w:eastAsia="Times New Roman" w:hAnsi="Times New Roman" w:cs="Times New Roman"/>
      <w:b/>
      <w:bCs/>
      <w:sz w:val="24"/>
      <w:szCs w:val="24"/>
      <w:u w:val="single"/>
      <w:lang w:val="en-GB"/>
    </w:rPr>
  </w:style>
  <w:style w:type="character" w:customStyle="1" w:styleId="Heading9Char">
    <w:name w:val="Heading 9 Char"/>
    <w:basedOn w:val="DefaultParagraphFont"/>
    <w:link w:val="Heading9"/>
    <w:semiHidden/>
    <w:rsid w:val="001D1745"/>
    <w:rPr>
      <w:rFonts w:ascii="Times New Roman" w:eastAsia="Times New Roman" w:hAnsi="Times New Roman" w:cs="Times New Roman"/>
      <w:b/>
      <w:bCs/>
      <w:sz w:val="24"/>
      <w:szCs w:val="24"/>
      <w:u w:val="single"/>
      <w:lang w:val="en-GB"/>
    </w:rPr>
  </w:style>
  <w:style w:type="character" w:styleId="Hyperlink">
    <w:name w:val="Hyperlink"/>
    <w:uiPriority w:val="99"/>
    <w:unhideWhenUsed/>
    <w:rsid w:val="001D1745"/>
    <w:rPr>
      <w:color w:val="0000FF"/>
      <w:u w:val="single"/>
    </w:rPr>
  </w:style>
  <w:style w:type="character" w:styleId="FollowedHyperlink">
    <w:name w:val="FollowedHyperlink"/>
    <w:semiHidden/>
    <w:unhideWhenUsed/>
    <w:rsid w:val="001D1745"/>
    <w:rPr>
      <w:color w:val="800080"/>
      <w:u w:val="single"/>
    </w:rPr>
  </w:style>
  <w:style w:type="character" w:customStyle="1" w:styleId="Heading5Char1">
    <w:name w:val="Heading 5 Char1"/>
    <w:aliases w:val="Block Label Char"/>
    <w:basedOn w:val="DefaultParagraphFont"/>
    <w:semiHidden/>
    <w:rsid w:val="001D1745"/>
    <w:rPr>
      <w:rFonts w:asciiTheme="majorHAnsi" w:eastAsiaTheme="majorEastAsia" w:hAnsiTheme="majorHAnsi" w:cstheme="majorBidi" w:hint="default"/>
      <w:color w:val="365F91" w:themeColor="accent1" w:themeShade="BF"/>
      <w:sz w:val="24"/>
      <w:szCs w:val="24"/>
      <w:lang w:val="en-GB" w:eastAsia="en-US"/>
    </w:rPr>
  </w:style>
  <w:style w:type="paragraph" w:styleId="NormalWeb">
    <w:name w:val="Normal (Web)"/>
    <w:basedOn w:val="Normal"/>
    <w:uiPriority w:val="99"/>
    <w:unhideWhenUsed/>
    <w:rsid w:val="001D1745"/>
    <w:pPr>
      <w:suppressAutoHyphens/>
      <w:spacing w:before="100" w:after="100"/>
    </w:pPr>
    <w:rPr>
      <w:lang w:val="en-IE" w:eastAsia="ar-SA"/>
    </w:rPr>
  </w:style>
  <w:style w:type="paragraph" w:styleId="FootnoteText">
    <w:name w:val="footnote text"/>
    <w:basedOn w:val="Normal"/>
    <w:link w:val="FootnoteTextChar"/>
    <w:uiPriority w:val="99"/>
    <w:unhideWhenUsed/>
    <w:rsid w:val="001D1745"/>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1D1745"/>
    <w:rPr>
      <w:sz w:val="20"/>
      <w:szCs w:val="20"/>
    </w:rPr>
  </w:style>
  <w:style w:type="paragraph" w:styleId="CommentText">
    <w:name w:val="annotation text"/>
    <w:basedOn w:val="Normal"/>
    <w:link w:val="CommentTextChar"/>
    <w:unhideWhenUsed/>
    <w:rsid w:val="00035F90"/>
    <w:rPr>
      <w:sz w:val="24"/>
      <w:szCs w:val="20"/>
    </w:rPr>
  </w:style>
  <w:style w:type="character" w:customStyle="1" w:styleId="CommentTextChar">
    <w:name w:val="Comment Text Char"/>
    <w:basedOn w:val="DefaultParagraphFont"/>
    <w:link w:val="CommentText"/>
    <w:rsid w:val="00035F90"/>
    <w:rPr>
      <w:rFonts w:ascii="Calibri" w:eastAsia="Times New Roman" w:hAnsi="Calibri" w:cs="Times New Roman"/>
      <w:sz w:val="24"/>
      <w:szCs w:val="20"/>
      <w:lang w:val="en-GB"/>
    </w:rPr>
  </w:style>
  <w:style w:type="paragraph" w:styleId="Header">
    <w:name w:val="header"/>
    <w:basedOn w:val="Normal"/>
    <w:link w:val="HeaderChar"/>
    <w:uiPriority w:val="99"/>
    <w:unhideWhenUsed/>
    <w:rsid w:val="001D1745"/>
    <w:pPr>
      <w:tabs>
        <w:tab w:val="center" w:pos="4320"/>
        <w:tab w:val="right" w:pos="8640"/>
      </w:tabs>
    </w:pPr>
  </w:style>
  <w:style w:type="character" w:customStyle="1" w:styleId="HeaderChar">
    <w:name w:val="Header Char"/>
    <w:basedOn w:val="DefaultParagraphFont"/>
    <w:link w:val="Header"/>
    <w:uiPriority w:val="99"/>
    <w:rsid w:val="001D1745"/>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1D1745"/>
    <w:pPr>
      <w:tabs>
        <w:tab w:val="center" w:pos="4320"/>
        <w:tab w:val="center" w:pos="9991"/>
      </w:tabs>
      <w:spacing w:after="100"/>
    </w:pPr>
    <w:rPr>
      <w:rFonts w:eastAsia="MS Mincho"/>
      <w:lang w:val="en-US" w:eastAsia="ja-JP"/>
    </w:rPr>
  </w:style>
  <w:style w:type="character" w:customStyle="1" w:styleId="FooterChar">
    <w:name w:val="Footer Char"/>
    <w:basedOn w:val="DefaultParagraphFont"/>
    <w:link w:val="Footer"/>
    <w:uiPriority w:val="99"/>
    <w:rsid w:val="001D1745"/>
    <w:rPr>
      <w:rFonts w:ascii="Times New Roman" w:eastAsia="MS Mincho" w:hAnsi="Times New Roman" w:cs="Times New Roman"/>
      <w:szCs w:val="24"/>
      <w:lang w:val="en-US" w:eastAsia="ja-JP"/>
    </w:rPr>
  </w:style>
  <w:style w:type="paragraph" w:styleId="Title">
    <w:name w:val="Title"/>
    <w:basedOn w:val="Normal"/>
    <w:link w:val="TitleChar"/>
    <w:qFormat/>
    <w:rsid w:val="001D1745"/>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1D1745"/>
    <w:rPr>
      <w:rFonts w:ascii="Times New Roman" w:eastAsia="SimSun" w:hAnsi="Times New Roman" w:cs="Times New Roman"/>
      <w:b/>
      <w:bCs/>
      <w:kern w:val="2"/>
      <w:sz w:val="24"/>
      <w:szCs w:val="24"/>
      <w:u w:val="single"/>
      <w:lang w:val="en-GB" w:eastAsia="hi-IN"/>
    </w:rPr>
  </w:style>
  <w:style w:type="paragraph" w:styleId="BodyText">
    <w:name w:val="Body Text"/>
    <w:basedOn w:val="Normal"/>
    <w:link w:val="BodyTextChar"/>
    <w:unhideWhenUsed/>
    <w:rsid w:val="001D1745"/>
    <w:pPr>
      <w:suppressAutoHyphens/>
      <w:spacing w:after="240"/>
    </w:pPr>
  </w:style>
  <w:style w:type="character" w:customStyle="1" w:styleId="BodyTextChar">
    <w:name w:val="Body Text Char"/>
    <w:basedOn w:val="DefaultParagraphFont"/>
    <w:link w:val="BodyText"/>
    <w:rsid w:val="001D1745"/>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1D1745"/>
    <w:pPr>
      <w:suppressAutoHyphens/>
      <w:ind w:left="720" w:hanging="360"/>
    </w:pPr>
    <w:rPr>
      <w:lang w:eastAsia="ar-SA"/>
    </w:rPr>
  </w:style>
  <w:style w:type="character" w:customStyle="1" w:styleId="BodyTextIndentChar">
    <w:name w:val="Body Text Indent Char"/>
    <w:basedOn w:val="DefaultParagraphFont"/>
    <w:link w:val="BodyTextIndent"/>
    <w:rsid w:val="001D1745"/>
    <w:rPr>
      <w:rFonts w:ascii="Times New Roman" w:eastAsia="Times New Roman" w:hAnsi="Times New Roman" w:cs="Times New Roman"/>
      <w:sz w:val="24"/>
      <w:szCs w:val="24"/>
      <w:lang w:val="en-GB" w:eastAsia="ar-SA"/>
    </w:rPr>
  </w:style>
  <w:style w:type="paragraph" w:styleId="Date">
    <w:name w:val="Date"/>
    <w:basedOn w:val="Normal"/>
    <w:next w:val="Normal"/>
    <w:link w:val="DateChar"/>
    <w:unhideWhenUsed/>
    <w:rsid w:val="001D1745"/>
    <w:pPr>
      <w:tabs>
        <w:tab w:val="left" w:pos="397"/>
      </w:tabs>
      <w:spacing w:after="100"/>
    </w:pPr>
    <w:rPr>
      <w:rFonts w:eastAsia="MS Mincho"/>
      <w:lang w:val="en-US" w:eastAsia="ja-JP"/>
    </w:rPr>
  </w:style>
  <w:style w:type="character" w:customStyle="1" w:styleId="DateChar">
    <w:name w:val="Date Char"/>
    <w:basedOn w:val="DefaultParagraphFont"/>
    <w:link w:val="Date"/>
    <w:rsid w:val="001D1745"/>
    <w:rPr>
      <w:rFonts w:ascii="Times New Roman" w:eastAsia="MS Mincho" w:hAnsi="Times New Roman" w:cs="Times New Roman"/>
      <w:szCs w:val="24"/>
      <w:lang w:val="en-US" w:eastAsia="ja-JP"/>
    </w:rPr>
  </w:style>
  <w:style w:type="paragraph" w:styleId="BodyText2">
    <w:name w:val="Body Text 2"/>
    <w:basedOn w:val="Normal"/>
    <w:link w:val="BodyText2Char"/>
    <w:semiHidden/>
    <w:unhideWhenUsed/>
    <w:rsid w:val="001D1745"/>
  </w:style>
  <w:style w:type="character" w:customStyle="1" w:styleId="BodyText2Char">
    <w:name w:val="Body Text 2 Char"/>
    <w:basedOn w:val="DefaultParagraphFont"/>
    <w:link w:val="BodyText2"/>
    <w:semiHidden/>
    <w:rsid w:val="001D1745"/>
    <w:rPr>
      <w:rFonts w:ascii="Times New Roman" w:eastAsia="Times New Roman" w:hAnsi="Times New Roman" w:cs="Times New Roman"/>
      <w:sz w:val="24"/>
      <w:szCs w:val="24"/>
      <w:lang w:val="en-GB"/>
    </w:rPr>
  </w:style>
  <w:style w:type="paragraph" w:styleId="BodyText3">
    <w:name w:val="Body Text 3"/>
    <w:basedOn w:val="Normal"/>
    <w:link w:val="BodyText3Char"/>
    <w:semiHidden/>
    <w:unhideWhenUsed/>
    <w:rsid w:val="001D1745"/>
    <w:pPr>
      <w:spacing w:line="360" w:lineRule="auto"/>
    </w:pPr>
    <w:rPr>
      <w:b/>
      <w:bCs/>
      <w:u w:val="single"/>
    </w:rPr>
  </w:style>
  <w:style w:type="character" w:customStyle="1" w:styleId="BodyText3Char">
    <w:name w:val="Body Text 3 Char"/>
    <w:basedOn w:val="DefaultParagraphFont"/>
    <w:link w:val="BodyText3"/>
    <w:semiHidden/>
    <w:rsid w:val="001D1745"/>
    <w:rPr>
      <w:rFonts w:ascii="Times New Roman" w:eastAsia="Times New Roman" w:hAnsi="Times New Roman" w:cs="Times New Roman"/>
      <w:b/>
      <w:bCs/>
      <w:sz w:val="24"/>
      <w:szCs w:val="24"/>
      <w:u w:val="single"/>
      <w:lang w:val="en-GB"/>
    </w:rPr>
  </w:style>
  <w:style w:type="paragraph" w:styleId="BodyTextIndent2">
    <w:name w:val="Body Text Indent 2"/>
    <w:basedOn w:val="Normal"/>
    <w:link w:val="BodyTextIndent2Char"/>
    <w:semiHidden/>
    <w:unhideWhenUsed/>
    <w:rsid w:val="001D1745"/>
    <w:pPr>
      <w:spacing w:after="200" w:line="360" w:lineRule="auto"/>
      <w:ind w:left="360"/>
    </w:pPr>
    <w:rPr>
      <w:noProof/>
    </w:rPr>
  </w:style>
  <w:style w:type="character" w:customStyle="1" w:styleId="BodyTextIndent2Char">
    <w:name w:val="Body Text Indent 2 Char"/>
    <w:basedOn w:val="DefaultParagraphFont"/>
    <w:link w:val="BodyTextIndent2"/>
    <w:semiHidden/>
    <w:rsid w:val="001D1745"/>
    <w:rPr>
      <w:rFonts w:ascii="Times New Roman" w:eastAsia="Times New Roman" w:hAnsi="Times New Roman" w:cs="Times New Roman"/>
      <w:noProof/>
      <w:sz w:val="24"/>
      <w:szCs w:val="24"/>
      <w:lang w:val="en-GB"/>
    </w:rPr>
  </w:style>
  <w:style w:type="paragraph" w:styleId="BodyTextIndent3">
    <w:name w:val="Body Text Indent 3"/>
    <w:basedOn w:val="Normal"/>
    <w:link w:val="BodyTextIndent3Char"/>
    <w:semiHidden/>
    <w:unhideWhenUsed/>
    <w:rsid w:val="001D1745"/>
    <w:pPr>
      <w:suppressAutoHyphens/>
      <w:ind w:left="720"/>
    </w:pPr>
    <w:rPr>
      <w:lang w:eastAsia="ar-SA"/>
    </w:rPr>
  </w:style>
  <w:style w:type="character" w:customStyle="1" w:styleId="BodyTextIndent3Char">
    <w:name w:val="Body Text Indent 3 Char"/>
    <w:basedOn w:val="DefaultParagraphFont"/>
    <w:link w:val="BodyTextIndent3"/>
    <w:semiHidden/>
    <w:rsid w:val="001D1745"/>
    <w:rPr>
      <w:rFonts w:ascii="Times New Roman" w:eastAsia="Times New Roman" w:hAnsi="Times New Roman" w:cs="Times New Roman"/>
      <w:sz w:val="24"/>
      <w:szCs w:val="24"/>
      <w:lang w:val="en-GB" w:eastAsia="ar-SA"/>
    </w:rPr>
  </w:style>
  <w:style w:type="paragraph" w:styleId="CommentSubject">
    <w:name w:val="annotation subject"/>
    <w:basedOn w:val="CommentText"/>
    <w:next w:val="CommentText"/>
    <w:link w:val="CommentSubjectChar"/>
    <w:uiPriority w:val="99"/>
    <w:unhideWhenUsed/>
    <w:rsid w:val="001D1745"/>
    <w:rPr>
      <w:b/>
      <w:bCs/>
    </w:rPr>
  </w:style>
  <w:style w:type="character" w:customStyle="1" w:styleId="CommentSubjectChar">
    <w:name w:val="Comment Subject Char"/>
    <w:basedOn w:val="CommentTextChar"/>
    <w:link w:val="CommentSubject"/>
    <w:uiPriority w:val="99"/>
    <w:rsid w:val="001D1745"/>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1D1745"/>
    <w:rPr>
      <w:rFonts w:ascii="Tahoma" w:hAnsi="Tahoma" w:cs="Tahoma"/>
      <w:sz w:val="16"/>
      <w:szCs w:val="16"/>
    </w:rPr>
  </w:style>
  <w:style w:type="character" w:customStyle="1" w:styleId="BalloonTextChar">
    <w:name w:val="Balloon Text Char"/>
    <w:basedOn w:val="DefaultParagraphFont"/>
    <w:link w:val="BalloonText"/>
    <w:uiPriority w:val="99"/>
    <w:semiHidden/>
    <w:rsid w:val="001D1745"/>
    <w:rPr>
      <w:rFonts w:ascii="Tahoma" w:eastAsia="Times New Roman" w:hAnsi="Tahoma" w:cs="Tahoma"/>
      <w:sz w:val="16"/>
      <w:szCs w:val="16"/>
      <w:lang w:val="en-GB"/>
    </w:rPr>
  </w:style>
  <w:style w:type="paragraph" w:styleId="Revision">
    <w:name w:val="Revision"/>
    <w:uiPriority w:val="99"/>
    <w:semiHidden/>
    <w:rsid w:val="001D1745"/>
    <w:pPr>
      <w:spacing w:before="0" w:beforeAutospacing="0" w:after="0" w:afterAutospacing="0"/>
    </w:pPr>
    <w:rPr>
      <w:rFonts w:ascii="Times New Roman" w:eastAsia="Times New Roman" w:hAnsi="Times New Roman" w:cs="Times New Roman"/>
      <w:sz w:val="24"/>
      <w:szCs w:val="24"/>
      <w:lang w:val="en-GB"/>
    </w:rPr>
  </w:style>
  <w:style w:type="paragraph" w:styleId="ListParagraph">
    <w:name w:val="List Paragraph"/>
    <w:aliases w:val="igunore,Subtitle Cover Page,List Paragraph Report,Bullet 1,Bullet Points,Colorful List - Accent 11,F5 List Paragraph,Indicator Text,List Paragraph Char Char Char,List Paragraph11,List Paragraph12,List Paragraph2,MAIN CONTENT,No Spacing1"/>
    <w:basedOn w:val="Normal"/>
    <w:link w:val="ListParagraphChar"/>
    <w:uiPriority w:val="34"/>
    <w:qFormat/>
    <w:rsid w:val="001D1745"/>
    <w:pPr>
      <w:ind w:left="720"/>
      <w:contextualSpacing/>
    </w:pPr>
  </w:style>
  <w:style w:type="paragraph" w:customStyle="1" w:styleId="Bullet">
    <w:name w:val="Bullet"/>
    <w:basedOn w:val="Normal"/>
    <w:rsid w:val="001D1745"/>
    <w:pPr>
      <w:numPr>
        <w:numId w:val="2"/>
      </w:numPr>
      <w:spacing w:after="100"/>
    </w:pPr>
    <w:rPr>
      <w:rFonts w:eastAsia="MS Mincho"/>
      <w:lang w:val="en-US" w:eastAsia="ja-JP"/>
    </w:rPr>
  </w:style>
  <w:style w:type="paragraph" w:customStyle="1" w:styleId="DocTitle">
    <w:name w:val="Doc Title"/>
    <w:basedOn w:val="Heading1"/>
    <w:rsid w:val="001D1745"/>
  </w:style>
  <w:style w:type="paragraph" w:customStyle="1" w:styleId="inserttext">
    <w:name w:val="insert text"/>
    <w:basedOn w:val="Normal"/>
    <w:rsid w:val="001D1745"/>
    <w:pPr>
      <w:tabs>
        <w:tab w:val="left" w:pos="397"/>
      </w:tabs>
      <w:spacing w:after="100"/>
      <w:ind w:left="794"/>
    </w:pPr>
    <w:rPr>
      <w:rFonts w:eastAsia="MS Mincho"/>
      <w:lang w:val="en-US" w:eastAsia="ja-JP"/>
    </w:rPr>
  </w:style>
  <w:style w:type="paragraph" w:customStyle="1" w:styleId="Parties">
    <w:name w:val="Parties"/>
    <w:basedOn w:val="Normal"/>
    <w:rsid w:val="001D1745"/>
    <w:pPr>
      <w:numPr>
        <w:numId w:val="3"/>
      </w:numPr>
      <w:suppressAutoHyphens/>
      <w:spacing w:after="240" w:line="312" w:lineRule="auto"/>
    </w:pPr>
    <w:rPr>
      <w:szCs w:val="20"/>
      <w:lang w:eastAsia="ar-SA"/>
    </w:rPr>
  </w:style>
  <w:style w:type="paragraph" w:customStyle="1" w:styleId="Level1">
    <w:name w:val="Level 1"/>
    <w:basedOn w:val="Normal"/>
    <w:rsid w:val="001D1745"/>
    <w:pPr>
      <w:numPr>
        <w:numId w:val="4"/>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1D1745"/>
    <w:pPr>
      <w:suppressAutoHyphens/>
      <w:overflowPunct w:val="0"/>
      <w:autoSpaceDE w:val="0"/>
    </w:pPr>
    <w:rPr>
      <w:szCs w:val="20"/>
      <w:lang w:eastAsia="ar-SA"/>
    </w:rPr>
  </w:style>
  <w:style w:type="paragraph" w:customStyle="1" w:styleId="No2">
    <w:name w:val="No 2"/>
    <w:basedOn w:val="Normal"/>
    <w:rsid w:val="001D1745"/>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1D1745"/>
    <w:pPr>
      <w:numPr>
        <w:ilvl w:val="1"/>
        <w:numId w:val="4"/>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rsid w:val="001D1745"/>
    <w:pPr>
      <w:numPr>
        <w:numId w:val="0"/>
      </w:numPr>
      <w:tabs>
        <w:tab w:val="num" w:pos="397"/>
      </w:tabs>
      <w:spacing w:after="200" w:line="316" w:lineRule="auto"/>
      <w:ind w:left="397" w:hanging="397"/>
    </w:pPr>
    <w:rPr>
      <w:sz w:val="24"/>
      <w:szCs w:val="20"/>
    </w:rPr>
  </w:style>
  <w:style w:type="paragraph" w:customStyle="1" w:styleId="western">
    <w:name w:val="western"/>
    <w:basedOn w:val="Normal"/>
    <w:rsid w:val="001D1745"/>
    <w:pPr>
      <w:suppressAutoHyphens/>
      <w:spacing w:before="280"/>
    </w:pPr>
    <w:rPr>
      <w:rFonts w:ascii="Arial Unicode MS" w:eastAsia="Arial Unicode MS" w:hAnsi="Arial Unicode MS"/>
      <w:lang w:eastAsia="ar-SA"/>
    </w:rPr>
  </w:style>
  <w:style w:type="paragraph" w:customStyle="1" w:styleId="Paragraph1">
    <w:name w:val="Paragraph 1"/>
    <w:basedOn w:val="Normal"/>
    <w:semiHidden/>
    <w:rsid w:val="001D1745"/>
    <w:pPr>
      <w:widowControl w:val="0"/>
      <w:suppressAutoHyphens/>
    </w:pPr>
    <w:rPr>
      <w:rFonts w:eastAsia="Lucida Sans Unicode"/>
      <w:b/>
      <w:kern w:val="2"/>
      <w:lang w:eastAsia="ar-SA"/>
    </w:rPr>
  </w:style>
  <w:style w:type="paragraph" w:customStyle="1" w:styleId="TableContents">
    <w:name w:val="Table Contents"/>
    <w:basedOn w:val="Normal"/>
    <w:semiHidden/>
    <w:rsid w:val="001D1745"/>
    <w:pPr>
      <w:widowControl w:val="0"/>
      <w:suppressLineNumbers/>
      <w:suppressAutoHyphens/>
    </w:pPr>
    <w:rPr>
      <w:rFonts w:eastAsia="SimSun"/>
      <w:kern w:val="2"/>
      <w:lang w:eastAsia="hi-IN"/>
    </w:rPr>
  </w:style>
  <w:style w:type="paragraph" w:customStyle="1" w:styleId="Paragraph3">
    <w:name w:val="Paragraph 3"/>
    <w:basedOn w:val="Normal"/>
    <w:semiHidden/>
    <w:rsid w:val="001D1745"/>
    <w:pPr>
      <w:widowControl w:val="0"/>
      <w:suppressAutoHyphens/>
    </w:pPr>
    <w:rPr>
      <w:rFonts w:eastAsia="Lucida Sans Unicode"/>
      <w:kern w:val="2"/>
      <w:lang w:eastAsia="ar-SA"/>
    </w:rPr>
  </w:style>
  <w:style w:type="paragraph" w:customStyle="1" w:styleId="Index">
    <w:name w:val="Index"/>
    <w:basedOn w:val="Normal"/>
    <w:semiHidden/>
    <w:rsid w:val="001D1745"/>
    <w:pPr>
      <w:suppressLineNumbers/>
      <w:suppressAutoHyphens/>
    </w:pPr>
    <w:rPr>
      <w:lang w:eastAsia="ar-SA"/>
    </w:rPr>
  </w:style>
  <w:style w:type="paragraph" w:customStyle="1" w:styleId="Default">
    <w:name w:val="Default"/>
    <w:rsid w:val="001D1745"/>
    <w:pPr>
      <w:autoSpaceDE w:val="0"/>
      <w:autoSpaceDN w:val="0"/>
      <w:adjustRightInd w:val="0"/>
      <w:spacing w:before="0" w:beforeAutospacing="0" w:after="0" w:afterAutospacing="0"/>
    </w:pPr>
    <w:rPr>
      <w:rFonts w:ascii="Times New Roman" w:eastAsia="Times New Roman" w:hAnsi="Times New Roman" w:cs="Times New Roman"/>
      <w:color w:val="000000"/>
      <w:sz w:val="24"/>
      <w:szCs w:val="24"/>
      <w:lang w:eastAsia="en-IE"/>
    </w:rPr>
  </w:style>
  <w:style w:type="character" w:styleId="FootnoteReference">
    <w:name w:val="footnote reference"/>
    <w:basedOn w:val="DefaultParagraphFont"/>
    <w:uiPriority w:val="99"/>
    <w:unhideWhenUsed/>
    <w:rsid w:val="001D1745"/>
    <w:rPr>
      <w:vertAlign w:val="superscript"/>
    </w:rPr>
  </w:style>
  <w:style w:type="character" w:styleId="CommentReference">
    <w:name w:val="annotation reference"/>
    <w:unhideWhenUsed/>
    <w:rsid w:val="001D1745"/>
    <w:rPr>
      <w:sz w:val="16"/>
      <w:szCs w:val="16"/>
    </w:rPr>
  </w:style>
  <w:style w:type="character" w:styleId="PlaceholderText">
    <w:name w:val="Placeholder Text"/>
    <w:basedOn w:val="DefaultParagraphFont"/>
    <w:uiPriority w:val="99"/>
    <w:rsid w:val="001D1745"/>
    <w:rPr>
      <w:color w:val="808080"/>
    </w:rPr>
  </w:style>
  <w:style w:type="character" w:customStyle="1" w:styleId="Level1asHeadingtext">
    <w:name w:val="Level 1 as Heading (text)"/>
    <w:rsid w:val="001D1745"/>
    <w:rPr>
      <w:b/>
      <w:bCs w:val="0"/>
    </w:rPr>
  </w:style>
  <w:style w:type="character" w:customStyle="1" w:styleId="searchword1">
    <w:name w:val="searchword1"/>
    <w:basedOn w:val="DefaultParagraphFont"/>
    <w:rsid w:val="001D1745"/>
    <w:rPr>
      <w:shd w:val="clear" w:color="auto" w:fill="FFFF00"/>
    </w:rPr>
  </w:style>
  <w:style w:type="table" w:styleId="TableGrid">
    <w:name w:val="Table Grid"/>
    <w:basedOn w:val="TableNormal"/>
    <w:uiPriority w:val="39"/>
    <w:rsid w:val="001D1745"/>
    <w:pPr>
      <w:spacing w:before="0" w:beforeAutospacing="0" w:after="0" w:afterAutospacing="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4317D"/>
  </w:style>
  <w:style w:type="paragraph" w:styleId="DocumentMap">
    <w:name w:val="Document Map"/>
    <w:basedOn w:val="Normal"/>
    <w:link w:val="DocumentMapChar"/>
    <w:semiHidden/>
    <w:unhideWhenUsed/>
    <w:rsid w:val="00A4317D"/>
    <w:rPr>
      <w:rFonts w:ascii="Tahoma" w:hAnsi="Tahoma" w:cs="Tahoma"/>
      <w:sz w:val="16"/>
      <w:szCs w:val="16"/>
    </w:rPr>
  </w:style>
  <w:style w:type="character" w:customStyle="1" w:styleId="DocumentMapChar">
    <w:name w:val="Document Map Char"/>
    <w:basedOn w:val="DefaultParagraphFont"/>
    <w:link w:val="DocumentMap"/>
    <w:semiHidden/>
    <w:rsid w:val="00A4317D"/>
    <w:rPr>
      <w:rFonts w:ascii="Tahoma" w:eastAsia="Times New Roman" w:hAnsi="Tahoma" w:cs="Tahoma"/>
      <w:sz w:val="16"/>
      <w:szCs w:val="16"/>
      <w:lang w:val="en-GB"/>
    </w:rPr>
  </w:style>
  <w:style w:type="character" w:styleId="LineNumber">
    <w:name w:val="line number"/>
    <w:basedOn w:val="DefaultParagraphFont"/>
    <w:semiHidden/>
    <w:unhideWhenUsed/>
    <w:rsid w:val="00A4317D"/>
  </w:style>
  <w:style w:type="paragraph" w:styleId="NoSpacing">
    <w:name w:val="No Spacing"/>
    <w:basedOn w:val="Normal"/>
    <w:uiPriority w:val="1"/>
    <w:qFormat/>
    <w:rsid w:val="00A4317D"/>
    <w:rPr>
      <w:rFonts w:eastAsia="Calibri"/>
      <w:szCs w:val="22"/>
      <w:lang w:val="en-IE"/>
    </w:rPr>
  </w:style>
  <w:style w:type="paragraph" w:customStyle="1" w:styleId="TableText">
    <w:name w:val="Table Text"/>
    <w:basedOn w:val="Normal"/>
    <w:rsid w:val="00A4317D"/>
    <w:pPr>
      <w:spacing w:before="60"/>
    </w:pPr>
    <w:rPr>
      <w:rFonts w:ascii="Arial" w:hAnsi="Arial"/>
      <w:spacing w:val="-5"/>
      <w:sz w:val="16"/>
      <w:szCs w:val="20"/>
      <w:lang w:val="en-IE"/>
    </w:rPr>
  </w:style>
  <w:style w:type="paragraph" w:customStyle="1" w:styleId="TableHeader">
    <w:name w:val="Table Header"/>
    <w:basedOn w:val="Normal"/>
    <w:rsid w:val="00A4317D"/>
    <w:pPr>
      <w:spacing w:before="60"/>
      <w:jc w:val="center"/>
    </w:pPr>
    <w:rPr>
      <w:rFonts w:ascii="Arial Black" w:hAnsi="Arial Black"/>
      <w:spacing w:val="-5"/>
      <w:sz w:val="16"/>
      <w:szCs w:val="20"/>
      <w:lang w:val="en-IE"/>
    </w:rPr>
  </w:style>
  <w:style w:type="paragraph" w:customStyle="1" w:styleId="P1">
    <w:name w:val="P1"/>
    <w:basedOn w:val="Normal"/>
    <w:rsid w:val="00A4317D"/>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A4317D"/>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A4317D"/>
    <w:pPr>
      <w:adjustRightInd w:val="0"/>
      <w:spacing w:after="220"/>
      <w:ind w:left="2160"/>
    </w:pPr>
    <w:rPr>
      <w:szCs w:val="22"/>
    </w:rPr>
  </w:style>
  <w:style w:type="paragraph" w:customStyle="1" w:styleId="Body">
    <w:name w:val="Body"/>
    <w:basedOn w:val="Normal"/>
    <w:rsid w:val="00A4317D"/>
    <w:pPr>
      <w:adjustRightInd w:val="0"/>
      <w:spacing w:after="220"/>
    </w:pPr>
    <w:rPr>
      <w:szCs w:val="22"/>
    </w:rPr>
  </w:style>
  <w:style w:type="character" w:customStyle="1" w:styleId="pgsubtitle">
    <w:name w:val="pgsubtitle"/>
    <w:rsid w:val="00A4317D"/>
  </w:style>
  <w:style w:type="character" w:customStyle="1" w:styleId="st1">
    <w:name w:val="st1"/>
    <w:basedOn w:val="DefaultParagraphFont"/>
    <w:rsid w:val="00A4317D"/>
  </w:style>
  <w:style w:type="paragraph" w:customStyle="1" w:styleId="OpenFormatting">
    <w:name w:val="Open Formatting"/>
    <w:basedOn w:val="Normal"/>
    <w:link w:val="OpenFormattingChar"/>
    <w:qFormat/>
    <w:locked/>
    <w:rsid w:val="00435F9E"/>
    <w:pPr>
      <w:spacing w:after="200"/>
    </w:pPr>
    <w:rPr>
      <w:color w:val="FF0000"/>
      <w:szCs w:val="22"/>
    </w:rPr>
  </w:style>
  <w:style w:type="character" w:customStyle="1" w:styleId="OpenFormattingChar">
    <w:name w:val="Open Formatting Char"/>
    <w:basedOn w:val="DefaultParagraphFont"/>
    <w:link w:val="OpenFormatting"/>
    <w:rsid w:val="00435F9E"/>
    <w:rPr>
      <w:rFonts w:ascii="Calibri" w:eastAsia="Times New Roman" w:hAnsi="Calibri" w:cs="Times New Roman"/>
      <w:color w:val="FF0000"/>
      <w:lang w:val="en-GB"/>
    </w:rPr>
  </w:style>
  <w:style w:type="table" w:styleId="GridTable4-Accent1">
    <w:name w:val="Grid Table 4 Accent 1"/>
    <w:basedOn w:val="TableNormal"/>
    <w:uiPriority w:val="49"/>
    <w:rsid w:val="00B15592"/>
    <w:pPr>
      <w:spacing w:before="0" w:beforeAutospacing="0" w:after="0" w:afterAutospacing="0"/>
    </w:pPr>
    <w:rPr>
      <w:rFonts w:ascii="Times New Roman" w:eastAsia="Times New Roman" w:hAnsi="Times New Roman" w:cs="Times New Roman"/>
      <w:sz w:val="20"/>
      <w:szCs w:val="20"/>
      <w:lang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stBullet">
    <w:name w:val="List Bullet"/>
    <w:basedOn w:val="Normal"/>
    <w:uiPriority w:val="99"/>
    <w:unhideWhenUsed/>
    <w:rsid w:val="00697275"/>
    <w:pPr>
      <w:numPr>
        <w:numId w:val="21"/>
      </w:numPr>
      <w:contextualSpacing/>
    </w:pPr>
  </w:style>
  <w:style w:type="paragraph" w:customStyle="1" w:styleId="CM1">
    <w:name w:val="CM1"/>
    <w:basedOn w:val="Default"/>
    <w:next w:val="Default"/>
    <w:uiPriority w:val="99"/>
    <w:rsid w:val="00CC0312"/>
    <w:rPr>
      <w:rFonts w:ascii="EUAlbertina" w:eastAsiaTheme="minorHAnsi" w:hAnsi="EUAlbertina" w:cstheme="minorBidi"/>
      <w:color w:val="auto"/>
      <w:lang w:eastAsia="en-US"/>
    </w:rPr>
  </w:style>
  <w:style w:type="paragraph" w:customStyle="1" w:styleId="CM3">
    <w:name w:val="CM3"/>
    <w:basedOn w:val="Default"/>
    <w:next w:val="Default"/>
    <w:uiPriority w:val="99"/>
    <w:rsid w:val="00CC0312"/>
    <w:rPr>
      <w:rFonts w:ascii="EUAlbertina" w:eastAsiaTheme="minorHAnsi" w:hAnsi="EUAlbertina" w:cstheme="minorBidi"/>
      <w:color w:val="auto"/>
      <w:lang w:eastAsia="en-US"/>
    </w:rPr>
  </w:style>
  <w:style w:type="paragraph" w:customStyle="1" w:styleId="CM11">
    <w:name w:val="CM1+1"/>
    <w:basedOn w:val="Default"/>
    <w:next w:val="Default"/>
    <w:uiPriority w:val="99"/>
    <w:rsid w:val="00510C6B"/>
    <w:rPr>
      <w:rFonts w:ascii="EUAlbertina" w:eastAsiaTheme="minorHAnsi" w:hAnsi="EUAlbertina" w:cstheme="minorBidi"/>
      <w:color w:val="auto"/>
      <w:lang w:eastAsia="en-US"/>
    </w:rPr>
  </w:style>
  <w:style w:type="paragraph" w:customStyle="1" w:styleId="CM31">
    <w:name w:val="CM3+1"/>
    <w:basedOn w:val="Default"/>
    <w:next w:val="Default"/>
    <w:uiPriority w:val="99"/>
    <w:rsid w:val="00510C6B"/>
    <w:rPr>
      <w:rFonts w:ascii="EUAlbertina" w:eastAsiaTheme="minorHAnsi" w:hAnsi="EUAlbertina" w:cstheme="minorBidi"/>
      <w:color w:val="auto"/>
      <w:lang w:eastAsia="en-US"/>
    </w:rPr>
  </w:style>
  <w:style w:type="character" w:styleId="UnresolvedMention">
    <w:name w:val="Unresolved Mention"/>
    <w:basedOn w:val="DefaultParagraphFont"/>
    <w:uiPriority w:val="99"/>
    <w:semiHidden/>
    <w:unhideWhenUsed/>
    <w:rsid w:val="00021ABC"/>
    <w:rPr>
      <w:color w:val="605E5C"/>
      <w:shd w:val="clear" w:color="auto" w:fill="E1DFDD"/>
    </w:rPr>
  </w:style>
  <w:style w:type="character" w:customStyle="1" w:styleId="ListParagraphChar">
    <w:name w:val="List Paragraph Char"/>
    <w:aliases w:val="igunore Char,Subtitle Cover Page Char,List Paragraph Report Char,Bullet 1 Char,Bullet Points Char,Colorful List - Accent 11 Char,F5 List Paragraph Char,Indicator Text Char,List Paragraph Char Char Char Char,List Paragraph11 Char"/>
    <w:link w:val="ListParagraph"/>
    <w:uiPriority w:val="34"/>
    <w:qFormat/>
    <w:locked/>
    <w:rsid w:val="00621546"/>
    <w:rPr>
      <w:rFonts w:ascii="Calibri" w:eastAsia="Times New Roman" w:hAnsi="Calibri" w:cs="Times New Roman"/>
      <w:szCs w:val="24"/>
      <w:lang w:val="en-GB"/>
    </w:rPr>
  </w:style>
  <w:style w:type="table" w:styleId="GridTable1Light-Accent1">
    <w:name w:val="Grid Table 1 Light Accent 1"/>
    <w:basedOn w:val="TableNormal"/>
    <w:uiPriority w:val="46"/>
    <w:rsid w:val="00E11280"/>
    <w:pPr>
      <w:spacing w:after="0"/>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08042">
      <w:bodyDiv w:val="1"/>
      <w:marLeft w:val="0"/>
      <w:marRight w:val="0"/>
      <w:marTop w:val="0"/>
      <w:marBottom w:val="0"/>
      <w:divBdr>
        <w:top w:val="none" w:sz="0" w:space="0" w:color="auto"/>
        <w:left w:val="none" w:sz="0" w:space="0" w:color="auto"/>
        <w:bottom w:val="none" w:sz="0" w:space="0" w:color="auto"/>
        <w:right w:val="none" w:sz="0" w:space="0" w:color="auto"/>
      </w:divBdr>
    </w:div>
    <w:div w:id="270163197">
      <w:bodyDiv w:val="1"/>
      <w:marLeft w:val="0"/>
      <w:marRight w:val="0"/>
      <w:marTop w:val="0"/>
      <w:marBottom w:val="0"/>
      <w:divBdr>
        <w:top w:val="none" w:sz="0" w:space="0" w:color="auto"/>
        <w:left w:val="none" w:sz="0" w:space="0" w:color="auto"/>
        <w:bottom w:val="none" w:sz="0" w:space="0" w:color="auto"/>
        <w:right w:val="none" w:sz="0" w:space="0" w:color="auto"/>
      </w:divBdr>
    </w:div>
    <w:div w:id="884758243">
      <w:bodyDiv w:val="1"/>
      <w:marLeft w:val="0"/>
      <w:marRight w:val="0"/>
      <w:marTop w:val="0"/>
      <w:marBottom w:val="0"/>
      <w:divBdr>
        <w:top w:val="none" w:sz="0" w:space="0" w:color="auto"/>
        <w:left w:val="none" w:sz="0" w:space="0" w:color="auto"/>
        <w:bottom w:val="none" w:sz="0" w:space="0" w:color="auto"/>
        <w:right w:val="none" w:sz="0" w:space="0" w:color="auto"/>
      </w:divBdr>
    </w:div>
    <w:div w:id="975138647">
      <w:bodyDiv w:val="1"/>
      <w:marLeft w:val="0"/>
      <w:marRight w:val="0"/>
      <w:marTop w:val="0"/>
      <w:marBottom w:val="0"/>
      <w:divBdr>
        <w:top w:val="none" w:sz="0" w:space="0" w:color="auto"/>
        <w:left w:val="none" w:sz="0" w:space="0" w:color="auto"/>
        <w:bottom w:val="none" w:sz="0" w:space="0" w:color="auto"/>
        <w:right w:val="none" w:sz="0" w:space="0" w:color="auto"/>
      </w:divBdr>
    </w:div>
    <w:div w:id="1270507000">
      <w:bodyDiv w:val="1"/>
      <w:marLeft w:val="0"/>
      <w:marRight w:val="0"/>
      <w:marTop w:val="0"/>
      <w:marBottom w:val="0"/>
      <w:divBdr>
        <w:top w:val="none" w:sz="0" w:space="0" w:color="auto"/>
        <w:left w:val="none" w:sz="0" w:space="0" w:color="auto"/>
        <w:bottom w:val="none" w:sz="0" w:space="0" w:color="auto"/>
        <w:right w:val="none" w:sz="0" w:space="0" w:color="auto"/>
      </w:divBdr>
    </w:div>
    <w:div w:id="1295404122">
      <w:bodyDiv w:val="1"/>
      <w:marLeft w:val="0"/>
      <w:marRight w:val="0"/>
      <w:marTop w:val="0"/>
      <w:marBottom w:val="0"/>
      <w:divBdr>
        <w:top w:val="none" w:sz="0" w:space="0" w:color="auto"/>
        <w:left w:val="none" w:sz="0" w:space="0" w:color="auto"/>
        <w:bottom w:val="none" w:sz="0" w:space="0" w:color="auto"/>
        <w:right w:val="none" w:sz="0" w:space="0" w:color="auto"/>
      </w:divBdr>
    </w:div>
    <w:div w:id="1699041175">
      <w:bodyDiv w:val="1"/>
      <w:marLeft w:val="0"/>
      <w:marRight w:val="0"/>
      <w:marTop w:val="0"/>
      <w:marBottom w:val="0"/>
      <w:divBdr>
        <w:top w:val="none" w:sz="0" w:space="0" w:color="auto"/>
        <w:left w:val="none" w:sz="0" w:space="0" w:color="auto"/>
        <w:bottom w:val="none" w:sz="0" w:space="0" w:color="auto"/>
        <w:right w:val="none" w:sz="0" w:space="0" w:color="auto"/>
      </w:divBdr>
    </w:div>
    <w:div w:id="1930890578">
      <w:bodyDiv w:val="1"/>
      <w:marLeft w:val="0"/>
      <w:marRight w:val="0"/>
      <w:marTop w:val="0"/>
      <w:marBottom w:val="0"/>
      <w:divBdr>
        <w:top w:val="none" w:sz="0" w:space="0" w:color="auto"/>
        <w:left w:val="none" w:sz="0" w:space="0" w:color="auto"/>
        <w:bottom w:val="none" w:sz="0" w:space="0" w:color="auto"/>
        <w:right w:val="none" w:sz="0" w:space="0" w:color="auto"/>
      </w:divBdr>
    </w:div>
    <w:div w:id="1961376688">
      <w:bodyDiv w:val="1"/>
      <w:marLeft w:val="0"/>
      <w:marRight w:val="0"/>
      <w:marTop w:val="0"/>
      <w:marBottom w:val="0"/>
      <w:divBdr>
        <w:top w:val="none" w:sz="0" w:space="0" w:color="auto"/>
        <w:left w:val="none" w:sz="0" w:space="0" w:color="auto"/>
        <w:bottom w:val="none" w:sz="0" w:space="0" w:color="auto"/>
        <w:right w:val="none" w:sz="0" w:space="0" w:color="auto"/>
      </w:divBdr>
    </w:div>
    <w:div w:id="2014381529">
      <w:bodyDiv w:val="1"/>
      <w:marLeft w:val="0"/>
      <w:marRight w:val="0"/>
      <w:marTop w:val="0"/>
      <w:marBottom w:val="0"/>
      <w:divBdr>
        <w:top w:val="none" w:sz="0" w:space="0" w:color="auto"/>
        <w:left w:val="none" w:sz="0" w:space="0" w:color="auto"/>
        <w:bottom w:val="none" w:sz="0" w:space="0" w:color="auto"/>
        <w:right w:val="none" w:sz="0" w:space="0" w:color="auto"/>
      </w:divBdr>
    </w:div>
    <w:div w:id="20711491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ogp.gov.ie/wp-content/uploads/Information-Note-ESPD.pdf" TargetMode="External"/><Relationship Id="rId18" Type="http://schemas.openxmlformats.org/officeDocument/2006/relationships/header" Target="header1.xm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eur-lex.europa.eu/legal-content/EN/TXT/?qid=1561563110433&amp;uri=CELEX:32019L1024"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revenue.ie" TargetMode="External"/><Relationship Id="rId20" Type="http://schemas.openxmlformats.org/officeDocument/2006/relationships/hyperlink" Target="https://data.gov.ie/pages/open-data-directive"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hyperlink" Target="http://www.etenders.gov.ie"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gov.ie/en/department-of-climate-energy-and-the-environment/publications/geophysical-data-for-tonn-nua-offshore-wind-auctio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etenders.gov.ie" TargetMode="External"/><Relationship Id="rId22" Type="http://schemas.openxmlformats.org/officeDocument/2006/relationships/hyperlink" Target="https://opac.oireachtas.ie/Data/Library3/Documents%20Laid/2021/pdf/DPERdocslaid210721_210721_195429.pdf" TargetMode="External"/><Relationship Id="rId27" Type="http://schemas.openxmlformats.org/officeDocument/2006/relationships/footer" Target="footer3.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D23AE9AB80409781249788371A4A93"/>
        <w:category>
          <w:name w:val="General"/>
          <w:gallery w:val="placeholder"/>
        </w:category>
        <w:types>
          <w:type w:val="bbPlcHdr"/>
        </w:types>
        <w:behaviors>
          <w:behavior w:val="content"/>
        </w:behaviors>
        <w:guid w:val="{27FBA397-188F-4028-90D9-C3742E601341}"/>
      </w:docPartPr>
      <w:docPartBody>
        <w:p w:rsidR="00DE04A9" w:rsidRDefault="00DE04A9" w:rsidP="00DE04A9">
          <w:pPr>
            <w:pStyle w:val="8DD23AE9AB80409781249788371A4A93"/>
          </w:pPr>
          <w:r w:rsidRPr="00265139">
            <w:rPr>
              <w:rFonts w:ascii="Calibri" w:hAnsi="Calibri"/>
              <w:sz w:val="40"/>
              <w:szCs w:val="40"/>
            </w:rPr>
            <w:t>insert date</w:t>
          </w:r>
        </w:p>
      </w:docPartBody>
    </w:docPart>
    <w:docPart>
      <w:docPartPr>
        <w:name w:val="1D775C9F79FF49BE846E477BBC49C17B"/>
        <w:category>
          <w:name w:val="General"/>
          <w:gallery w:val="placeholder"/>
        </w:category>
        <w:types>
          <w:type w:val="bbPlcHdr"/>
        </w:types>
        <w:behaviors>
          <w:behavior w:val="content"/>
        </w:behaviors>
        <w:guid w:val="{14052D28-F31B-41D1-AF60-3C8A5BAB44AA}"/>
      </w:docPartPr>
      <w:docPartBody>
        <w:p w:rsidR="00FA08A9" w:rsidRDefault="009E2C6A" w:rsidP="009E2C6A">
          <w:pPr>
            <w:pStyle w:val="1D775C9F79FF49BE846E477BBC49C17B10"/>
          </w:pPr>
          <w:r w:rsidRPr="009467A8">
            <w:rPr>
              <w:rFonts w:ascii="Calibri" w:hAnsi="Calibri"/>
              <w:sz w:val="40"/>
              <w:szCs w:val="40"/>
              <w:highlight w:val="lightGray"/>
            </w:rPr>
            <w:t>[insert date and time]</w:t>
          </w:r>
        </w:p>
      </w:docPartBody>
    </w:docPart>
    <w:docPart>
      <w:docPartPr>
        <w:name w:val="B6FEDDDA67C04563A9072A0DCBD2EAD6"/>
        <w:category>
          <w:name w:val="General"/>
          <w:gallery w:val="placeholder"/>
        </w:category>
        <w:types>
          <w:type w:val="bbPlcHdr"/>
        </w:types>
        <w:behaviors>
          <w:behavior w:val="content"/>
        </w:behaviors>
        <w:guid w:val="{C058B19E-20B3-4CC9-A4D4-084822A72661}"/>
      </w:docPartPr>
      <w:docPartBody>
        <w:p w:rsidR="00F73412" w:rsidRDefault="009E2C6A" w:rsidP="009E2C6A">
          <w:pPr>
            <w:pStyle w:val="B6FEDDDA67C04563A9072A0DCBD2EAD68"/>
          </w:pPr>
          <w:r w:rsidRPr="00234871">
            <w:rPr>
              <w:rStyle w:val="PlaceholderText"/>
              <w:rFonts w:ascii="Calibri" w:hAnsi="Calibri" w:cs="Calibri"/>
              <w:sz w:val="40"/>
              <w:szCs w:val="40"/>
              <w:highlight w:val="lightGray"/>
            </w:rPr>
            <w:t xml:space="preserve">[Insert type of goods </w:t>
          </w:r>
          <w:r>
            <w:rPr>
              <w:rStyle w:val="PlaceholderText"/>
              <w:rFonts w:ascii="Calibri" w:hAnsi="Calibri" w:cs="Calibri"/>
              <w:sz w:val="40"/>
              <w:szCs w:val="40"/>
              <w:highlight w:val="lightGray"/>
            </w:rPr>
            <w:t>required</w:t>
          </w:r>
          <w:r w:rsidRPr="00234871">
            <w:rPr>
              <w:rStyle w:val="PlaceholderText"/>
              <w:rFonts w:ascii="Calibri" w:hAnsi="Calibri" w:cs="Calibri"/>
              <w:sz w:val="40"/>
              <w:szCs w:val="40"/>
              <w:highlight w:val="lightGray"/>
            </w:rPr>
            <w:t>]</w:t>
          </w:r>
        </w:p>
      </w:docPartBody>
    </w:docPart>
    <w:docPart>
      <w:docPartPr>
        <w:name w:val="2B0A818D539441B39ADA7AC6A2DDCD42"/>
        <w:category>
          <w:name w:val="General"/>
          <w:gallery w:val="placeholder"/>
        </w:category>
        <w:types>
          <w:type w:val="bbPlcHdr"/>
        </w:types>
        <w:behaviors>
          <w:behavior w:val="content"/>
        </w:behaviors>
        <w:guid w:val="{278DBED1-15E3-4A44-BC91-C8AE77419156}"/>
      </w:docPartPr>
      <w:docPartBody>
        <w:p w:rsidR="00487695" w:rsidRDefault="004B4D47" w:rsidP="004B4D47">
          <w:pPr>
            <w:pStyle w:val="2B0A818D539441B39ADA7AC6A2DDCD42"/>
          </w:pPr>
          <w:r>
            <w:rPr>
              <w:rStyle w:val="PlaceholderText"/>
            </w:rPr>
            <w:t>Click here to enter text.</w:t>
          </w:r>
        </w:p>
      </w:docPartBody>
    </w:docPart>
    <w:docPart>
      <w:docPartPr>
        <w:name w:val="FC1C5BDFE73B405985F43CA4D4CA2054"/>
        <w:category>
          <w:name w:val="General"/>
          <w:gallery w:val="placeholder"/>
        </w:category>
        <w:types>
          <w:type w:val="bbPlcHdr"/>
        </w:types>
        <w:behaviors>
          <w:behavior w:val="content"/>
        </w:behaviors>
        <w:guid w:val="{FB64B189-A468-45AD-92C3-1A35F313A3E9}"/>
      </w:docPartPr>
      <w:docPartBody>
        <w:p w:rsidR="00CC4A26" w:rsidRDefault="00CC4A26" w:rsidP="00CC4A26">
          <w:pPr>
            <w:pStyle w:val="FC1C5BDFE73B405985F43CA4D4CA2054"/>
          </w:pPr>
          <w:r>
            <w:rPr>
              <w:rStyle w:val="PlaceholderText"/>
            </w:rPr>
            <w:t>Click here to enter text.</w:t>
          </w:r>
        </w:p>
      </w:docPartBody>
    </w:docPart>
    <w:docPart>
      <w:docPartPr>
        <w:name w:val="C430F1551A264DFE95052C8091B08B81"/>
        <w:category>
          <w:name w:val="General"/>
          <w:gallery w:val="placeholder"/>
        </w:category>
        <w:types>
          <w:type w:val="bbPlcHdr"/>
        </w:types>
        <w:behaviors>
          <w:behavior w:val="content"/>
        </w:behaviors>
        <w:guid w:val="{274B9975-C6FA-4CF8-A9F0-14EA067A86CB}"/>
      </w:docPartPr>
      <w:docPartBody>
        <w:p w:rsidR="00944B0A" w:rsidRDefault="00CC4A26">
          <w:pPr>
            <w:pStyle w:val="C430F1551A264DFE95052C8091B08B81"/>
          </w:pPr>
          <w:r>
            <w:rPr>
              <w:rStyle w:val="PlaceholderText"/>
            </w:rPr>
            <w:t>Click here to enter text.</w:t>
          </w:r>
        </w:p>
      </w:docPartBody>
    </w:docPart>
    <w:docPart>
      <w:docPartPr>
        <w:name w:val="79D8CA42AD3F45AC8E28CF028361D38A"/>
        <w:category>
          <w:name w:val="General"/>
          <w:gallery w:val="placeholder"/>
        </w:category>
        <w:types>
          <w:type w:val="bbPlcHdr"/>
        </w:types>
        <w:behaviors>
          <w:behavior w:val="content"/>
        </w:behaviors>
        <w:guid w:val="{D78F24A1-6F43-490E-99BD-D9E1418D40FE}"/>
      </w:docPartPr>
      <w:docPartBody>
        <w:p w:rsidR="00F96730" w:rsidRDefault="00F96730" w:rsidP="00F96730">
          <w:pPr>
            <w:pStyle w:val="79D8CA42AD3F45AC8E28CF028361D38A"/>
          </w:pPr>
          <w:r>
            <w:rPr>
              <w:rStyle w:val="PlaceholderText"/>
            </w:rPr>
            <w:t>Click here to enter text.</w:t>
          </w:r>
        </w:p>
      </w:docPartBody>
    </w:docPart>
    <w:docPart>
      <w:docPartPr>
        <w:name w:val="070E1B2860264C9FAEEA150775BD36E3"/>
        <w:category>
          <w:name w:val="General"/>
          <w:gallery w:val="placeholder"/>
        </w:category>
        <w:types>
          <w:type w:val="bbPlcHdr"/>
        </w:types>
        <w:behaviors>
          <w:behavior w:val="content"/>
        </w:behaviors>
        <w:guid w:val="{EFE17370-D413-4A2F-A600-D20D60F27A7F}"/>
      </w:docPartPr>
      <w:docPartBody>
        <w:p w:rsidR="00F96730" w:rsidRDefault="00F96730" w:rsidP="00F96730">
          <w:pPr>
            <w:pStyle w:val="070E1B2860264C9FAEEA150775BD36E3"/>
          </w:pPr>
          <w:r>
            <w:rPr>
              <w:rStyle w:val="PlaceholderText"/>
            </w:rPr>
            <w:t>Click here to enter text.</w:t>
          </w:r>
        </w:p>
      </w:docPartBody>
    </w:docPart>
    <w:docPart>
      <w:docPartPr>
        <w:name w:val="2C10251B3FEA4A7E918EABCC1D8F160F"/>
        <w:category>
          <w:name w:val="General"/>
          <w:gallery w:val="placeholder"/>
        </w:category>
        <w:types>
          <w:type w:val="bbPlcHdr"/>
        </w:types>
        <w:behaviors>
          <w:behavior w:val="content"/>
        </w:behaviors>
        <w:guid w:val="{313756B8-95FB-43D2-B5A5-1304FDC17F0B}"/>
      </w:docPartPr>
      <w:docPartBody>
        <w:p w:rsidR="001F78BC" w:rsidRDefault="00D64EFA" w:rsidP="00D64EFA">
          <w:pPr>
            <w:pStyle w:val="2C10251B3FEA4A7E918EABCC1D8F160F"/>
          </w:pPr>
          <w:r>
            <w:rPr>
              <w:rStyle w:val="PlaceholderText"/>
            </w:rPr>
            <w:t>Click here to enter text.</w:t>
          </w:r>
        </w:p>
      </w:docPartBody>
    </w:docPart>
    <w:docPart>
      <w:docPartPr>
        <w:name w:val="1B3F2DFBB27C4CA8B70F82FA95EFE104"/>
        <w:category>
          <w:name w:val="General"/>
          <w:gallery w:val="placeholder"/>
        </w:category>
        <w:types>
          <w:type w:val="bbPlcHdr"/>
        </w:types>
        <w:behaviors>
          <w:behavior w:val="content"/>
        </w:behaviors>
        <w:guid w:val="{584C4C2E-3D66-4FB5-9818-E3AD4C64BD54}"/>
      </w:docPartPr>
      <w:docPartBody>
        <w:p w:rsidR="00884F5A" w:rsidRDefault="00663829" w:rsidP="00663829">
          <w:pPr>
            <w:pStyle w:val="1B3F2DFBB27C4CA8B70F82FA95EFE104"/>
          </w:pPr>
          <w:r>
            <w:rPr>
              <w:rStyle w:val="PlaceholderText"/>
            </w:rPr>
            <w:t>Click here to enter text.</w:t>
          </w:r>
        </w:p>
      </w:docPartBody>
    </w:docPart>
    <w:docPart>
      <w:docPartPr>
        <w:name w:val="71F96E4FC5D04C5299A3E265132852FF"/>
        <w:category>
          <w:name w:val="General"/>
          <w:gallery w:val="placeholder"/>
        </w:category>
        <w:types>
          <w:type w:val="bbPlcHdr"/>
        </w:types>
        <w:behaviors>
          <w:behavior w:val="content"/>
        </w:behaviors>
        <w:guid w:val="{4B923536-3658-4EF4-8E17-8F4ED626BB29}"/>
      </w:docPartPr>
      <w:docPartBody>
        <w:p w:rsidR="006F57BC" w:rsidRDefault="00884F5A" w:rsidP="00884F5A">
          <w:pPr>
            <w:pStyle w:val="71F96E4FC5D04C5299A3E265132852FF"/>
          </w:pPr>
          <w:r>
            <w:rPr>
              <w:rStyle w:val="PlaceholderText"/>
            </w:rPr>
            <w:t>Click here to enter text.</w:t>
          </w:r>
        </w:p>
      </w:docPartBody>
    </w:docPart>
    <w:docPart>
      <w:docPartPr>
        <w:name w:val="AB366FA015024B4D829484E5CF206880"/>
        <w:category>
          <w:name w:val="General"/>
          <w:gallery w:val="placeholder"/>
        </w:category>
        <w:types>
          <w:type w:val="bbPlcHdr"/>
        </w:types>
        <w:behaviors>
          <w:behavior w:val="content"/>
        </w:behaviors>
        <w:guid w:val="{EC11F768-E78E-4B87-9CD9-02CBD2B32475}"/>
      </w:docPartPr>
      <w:docPartBody>
        <w:p w:rsidR="00036E64" w:rsidRDefault="00036E64" w:rsidP="00036E64">
          <w:pPr>
            <w:pStyle w:val="AB366FA015024B4D829484E5CF206880"/>
          </w:pPr>
          <w:r w:rsidRPr="00C34F1F">
            <w:rPr>
              <w:rStyle w:val="PlaceholderText"/>
              <w:rFonts w:eastAsiaTheme="minorHAnsi"/>
              <w:highlight w:val="lightGray"/>
            </w:rPr>
            <w:t>[Insert name of Contracting Authority]</w:t>
          </w:r>
        </w:p>
      </w:docPartBody>
    </w:docPart>
    <w:docPart>
      <w:docPartPr>
        <w:name w:val="7F7AC5547E03436682A1258355C4813C"/>
        <w:category>
          <w:name w:val="General"/>
          <w:gallery w:val="placeholder"/>
        </w:category>
        <w:types>
          <w:type w:val="bbPlcHdr"/>
        </w:types>
        <w:behaviors>
          <w:behavior w:val="content"/>
        </w:behaviors>
        <w:guid w:val="{B3332477-DB14-4012-8109-C7AE99EA678E}"/>
      </w:docPartPr>
      <w:docPartBody>
        <w:p w:rsidR="00036E64" w:rsidRDefault="00036E64" w:rsidP="00036E64">
          <w:pPr>
            <w:pStyle w:val="7F7AC5547E03436682A1258355C4813C"/>
          </w:pPr>
          <w:r w:rsidRPr="00CA4FC9">
            <w:rPr>
              <w:rStyle w:val="PlaceholderText"/>
            </w:rPr>
            <w:t>Click here to enter text.</w:t>
          </w:r>
        </w:p>
      </w:docPartBody>
    </w:docPart>
    <w:docPart>
      <w:docPartPr>
        <w:name w:val="957875D6651F49DA9CDAE0C484F403D3"/>
        <w:category>
          <w:name w:val="General"/>
          <w:gallery w:val="placeholder"/>
        </w:category>
        <w:types>
          <w:type w:val="bbPlcHdr"/>
        </w:types>
        <w:behaviors>
          <w:behavior w:val="content"/>
        </w:behaviors>
        <w:guid w:val="{827F1EB1-15B7-4A8D-98C7-5ADBFBBC1D96}"/>
      </w:docPartPr>
      <w:docPartBody>
        <w:p w:rsidR="00036E64" w:rsidRDefault="00036E64" w:rsidP="00036E64">
          <w:pPr>
            <w:pStyle w:val="957875D6651F49DA9CDAE0C484F403D3"/>
          </w:pPr>
          <w:r w:rsidRPr="00C34F1F">
            <w:rPr>
              <w:rStyle w:val="PlaceholderText"/>
              <w:highlight w:val="lightGray"/>
            </w:rPr>
            <w:t>[Insert type of goods required]</w:t>
          </w:r>
        </w:p>
      </w:docPartBody>
    </w:docPart>
    <w:docPart>
      <w:docPartPr>
        <w:name w:val="E005270582E64F9CB293A12E86618FD0"/>
        <w:category>
          <w:name w:val="General"/>
          <w:gallery w:val="placeholder"/>
        </w:category>
        <w:types>
          <w:type w:val="bbPlcHdr"/>
        </w:types>
        <w:behaviors>
          <w:behavior w:val="content"/>
        </w:behaviors>
        <w:guid w:val="{664AF74A-6BF9-42B2-9159-FB731CCB3425}"/>
      </w:docPartPr>
      <w:docPartBody>
        <w:p w:rsidR="00036E64" w:rsidRDefault="00036E64" w:rsidP="00036E64">
          <w:pPr>
            <w:pStyle w:val="E005270582E64F9CB293A12E86618FD0"/>
          </w:pPr>
          <w:r w:rsidRPr="00770025">
            <w:rPr>
              <w:rStyle w:val="PlaceholderText"/>
            </w:rPr>
            <w:t>Click here to enter text.</w:t>
          </w:r>
        </w:p>
      </w:docPartBody>
    </w:docPart>
    <w:docPart>
      <w:docPartPr>
        <w:name w:val="6DC4CFBA9FB44F0893433D9376122411"/>
        <w:category>
          <w:name w:val="General"/>
          <w:gallery w:val="placeholder"/>
        </w:category>
        <w:types>
          <w:type w:val="bbPlcHdr"/>
        </w:types>
        <w:behaviors>
          <w:behavior w:val="content"/>
        </w:behaviors>
        <w:guid w:val="{D16C230F-811C-41F9-BAA4-7653342B9861}"/>
      </w:docPartPr>
      <w:docPartBody>
        <w:p w:rsidR="00036E64" w:rsidRDefault="00036E64" w:rsidP="00036E64">
          <w:pPr>
            <w:pStyle w:val="6DC4CFBA9FB44F0893433D9376122411"/>
          </w:pPr>
          <w:r w:rsidRPr="00AD4F6C">
            <w:rPr>
              <w:rStyle w:val="PlaceholderText"/>
              <w:rFonts w:eastAsiaTheme="minorHAnsi"/>
              <w:highlight w:val="lightGray"/>
            </w:rPr>
            <w:t>[Insert name of Contracting Authority]</w:t>
          </w:r>
        </w:p>
      </w:docPartBody>
    </w:docPart>
    <w:docPart>
      <w:docPartPr>
        <w:name w:val="C2CB6395A6B44C06A7E15FD2A5B6A8D6"/>
        <w:category>
          <w:name w:val="General"/>
          <w:gallery w:val="placeholder"/>
        </w:category>
        <w:types>
          <w:type w:val="bbPlcHdr"/>
        </w:types>
        <w:behaviors>
          <w:behavior w:val="content"/>
        </w:behaviors>
        <w:guid w:val="{B1A9E4BD-7A42-4603-9FFA-36F67B2BA563}"/>
      </w:docPartPr>
      <w:docPartBody>
        <w:p w:rsidR="00036E64" w:rsidRDefault="00036E64" w:rsidP="00036E64">
          <w:pPr>
            <w:pStyle w:val="C2CB6395A6B44C06A7E15FD2A5B6A8D6"/>
          </w:pPr>
          <w:r w:rsidRPr="00770025">
            <w:rPr>
              <w:rStyle w:val="PlaceholderText"/>
            </w:rPr>
            <w:t>Click here to enter text.</w:t>
          </w:r>
        </w:p>
      </w:docPartBody>
    </w:docPart>
    <w:docPart>
      <w:docPartPr>
        <w:name w:val="FB60436E27A043A88636DBAF4C3113CC"/>
        <w:category>
          <w:name w:val="General"/>
          <w:gallery w:val="placeholder"/>
        </w:category>
        <w:types>
          <w:type w:val="bbPlcHdr"/>
        </w:types>
        <w:behaviors>
          <w:behavior w:val="content"/>
        </w:behaviors>
        <w:guid w:val="{6590A16D-1D32-4B50-9CDF-90A8606AB87C}"/>
      </w:docPartPr>
      <w:docPartBody>
        <w:p w:rsidR="00036E64" w:rsidRDefault="00036E64" w:rsidP="00036E64">
          <w:pPr>
            <w:pStyle w:val="FB60436E27A043A88636DBAF4C3113CC"/>
          </w:pPr>
          <w:r w:rsidRPr="00770025">
            <w:rPr>
              <w:rStyle w:val="PlaceholderText"/>
            </w:rPr>
            <w:t>Click here to enter text.</w:t>
          </w:r>
        </w:p>
      </w:docPartBody>
    </w:docPart>
    <w:docPart>
      <w:docPartPr>
        <w:name w:val="61BF9C6718F34306826BA47DD621C466"/>
        <w:category>
          <w:name w:val="General"/>
          <w:gallery w:val="placeholder"/>
        </w:category>
        <w:types>
          <w:type w:val="bbPlcHdr"/>
        </w:types>
        <w:behaviors>
          <w:behavior w:val="content"/>
        </w:behaviors>
        <w:guid w:val="{68B747BE-BB57-4226-8BCB-F98833C8A2B2}"/>
      </w:docPartPr>
      <w:docPartBody>
        <w:p w:rsidR="00036E64" w:rsidRDefault="00036E64" w:rsidP="00036E64">
          <w:pPr>
            <w:pStyle w:val="61BF9C6718F34306826BA47DD621C466"/>
          </w:pPr>
          <w:r w:rsidRPr="002443E8">
            <w:rPr>
              <w:rStyle w:val="PlaceholderText"/>
            </w:rPr>
            <w:t>Click here to enter text.</w:t>
          </w:r>
        </w:p>
      </w:docPartBody>
    </w:docPart>
    <w:docPart>
      <w:docPartPr>
        <w:name w:val="B79E24321CD641D186792A197F37215F"/>
        <w:category>
          <w:name w:val="General"/>
          <w:gallery w:val="placeholder"/>
        </w:category>
        <w:types>
          <w:type w:val="bbPlcHdr"/>
        </w:types>
        <w:behaviors>
          <w:behavior w:val="content"/>
        </w:behaviors>
        <w:guid w:val="{FF6320EE-3332-4C51-90AD-B76C33A26163}"/>
      </w:docPartPr>
      <w:docPartBody>
        <w:p w:rsidR="00036E64" w:rsidRDefault="00036E64" w:rsidP="00036E64">
          <w:pPr>
            <w:pStyle w:val="B79E24321CD641D186792A197F37215F"/>
          </w:pPr>
          <w:r w:rsidRPr="002443E8">
            <w:rPr>
              <w:rStyle w:val="PlaceholderText"/>
            </w:rPr>
            <w:t>Click here to enter text.</w:t>
          </w:r>
        </w:p>
      </w:docPartBody>
    </w:docPart>
    <w:docPart>
      <w:docPartPr>
        <w:name w:val="E4321370ADC24B198F03548977691A9D"/>
        <w:category>
          <w:name w:val="General"/>
          <w:gallery w:val="placeholder"/>
        </w:category>
        <w:types>
          <w:type w:val="bbPlcHdr"/>
        </w:types>
        <w:behaviors>
          <w:behavior w:val="content"/>
        </w:behaviors>
        <w:guid w:val="{196411D4-66CD-4852-9854-08C764A0CD3E}"/>
      </w:docPartPr>
      <w:docPartBody>
        <w:p w:rsidR="00036E64" w:rsidRDefault="00036E64" w:rsidP="00036E64">
          <w:pPr>
            <w:pStyle w:val="E4321370ADC24B198F03548977691A9D"/>
          </w:pPr>
          <w:r w:rsidRPr="002443E8">
            <w:rPr>
              <w:rStyle w:val="PlaceholderText"/>
            </w:rPr>
            <w:t>Click here to enter text.</w:t>
          </w:r>
        </w:p>
      </w:docPartBody>
    </w:docPart>
    <w:docPart>
      <w:docPartPr>
        <w:name w:val="F7AEFB3600114A26A76BF83F1569804C"/>
        <w:category>
          <w:name w:val="General"/>
          <w:gallery w:val="placeholder"/>
        </w:category>
        <w:types>
          <w:type w:val="bbPlcHdr"/>
        </w:types>
        <w:behaviors>
          <w:behavior w:val="content"/>
        </w:behaviors>
        <w:guid w:val="{32948FE5-0379-438E-9B8F-27AB5BC7F58D}"/>
      </w:docPartPr>
      <w:docPartBody>
        <w:p w:rsidR="00036E64" w:rsidRDefault="00036E64" w:rsidP="00036E64">
          <w:pPr>
            <w:pStyle w:val="F7AEFB3600114A26A76BF83F1569804C"/>
          </w:pPr>
          <w:r w:rsidRPr="00C34F1F">
            <w:rPr>
              <w:rStyle w:val="PlaceholderText"/>
              <w:highlight w:val="lightGray"/>
            </w:rPr>
            <w:t>[Insert type of goods required]</w:t>
          </w:r>
        </w:p>
      </w:docPartBody>
    </w:docPart>
    <w:docPart>
      <w:docPartPr>
        <w:name w:val="F2E6DCBEADD345D394948B082324ECAB"/>
        <w:category>
          <w:name w:val="General"/>
          <w:gallery w:val="placeholder"/>
        </w:category>
        <w:types>
          <w:type w:val="bbPlcHdr"/>
        </w:types>
        <w:behaviors>
          <w:behavior w:val="content"/>
        </w:behaviors>
        <w:guid w:val="{8C8F46B1-B199-4769-B2C8-31946436293B}"/>
      </w:docPartPr>
      <w:docPartBody>
        <w:p w:rsidR="00036E64" w:rsidRDefault="00036E64" w:rsidP="00036E64">
          <w:pPr>
            <w:pStyle w:val="F2E6DCBEADD345D394948B082324ECAB"/>
          </w:pPr>
          <w:r w:rsidRPr="00CA4FC9">
            <w:rPr>
              <w:rStyle w:val="PlaceholderText"/>
            </w:rPr>
            <w:t>Click here to enter text.</w:t>
          </w:r>
        </w:p>
      </w:docPartBody>
    </w:docPart>
    <w:docPart>
      <w:docPartPr>
        <w:name w:val="C88A95895C6B4EA88A3BA7AC8055E080"/>
        <w:category>
          <w:name w:val="General"/>
          <w:gallery w:val="placeholder"/>
        </w:category>
        <w:types>
          <w:type w:val="bbPlcHdr"/>
        </w:types>
        <w:behaviors>
          <w:behavior w:val="content"/>
        </w:behaviors>
        <w:guid w:val="{FB3DFE67-838D-45C0-A149-F82A0B9CB32B}"/>
      </w:docPartPr>
      <w:docPartBody>
        <w:p w:rsidR="00036E64" w:rsidRDefault="00036E64" w:rsidP="00036E64">
          <w:pPr>
            <w:pStyle w:val="C88A95895C6B4EA88A3BA7AC8055E080"/>
          </w:pPr>
          <w:r w:rsidRPr="00895822">
            <w:rPr>
              <w:rStyle w:val="PlaceholderText"/>
              <w:rFonts w:eastAsiaTheme="minorHAnsi"/>
              <w:highlight w:val="lightGray"/>
            </w:rPr>
            <w:t>[Insert name of Contracting Authority]</w:t>
          </w:r>
        </w:p>
      </w:docPartBody>
    </w:docPart>
    <w:docPart>
      <w:docPartPr>
        <w:name w:val="C18375C6A58D4960B56127C4F67E2524"/>
        <w:category>
          <w:name w:val="General"/>
          <w:gallery w:val="placeholder"/>
        </w:category>
        <w:types>
          <w:type w:val="bbPlcHdr"/>
        </w:types>
        <w:behaviors>
          <w:behavior w:val="content"/>
        </w:behaviors>
        <w:guid w:val="{1F616E9B-EC7A-4A95-B888-B4A6C2230448}"/>
      </w:docPartPr>
      <w:docPartBody>
        <w:p w:rsidR="00F75554" w:rsidRDefault="00F75554" w:rsidP="00F75554">
          <w:pPr>
            <w:pStyle w:val="C18375C6A58D4960B56127C4F67E2524"/>
          </w:pPr>
          <w:r w:rsidRPr="00EE6D96">
            <w:rPr>
              <w:rStyle w:val="PlaceholderText"/>
            </w:rPr>
            <w:t>Click here to enter text.</w:t>
          </w:r>
        </w:p>
      </w:docPartBody>
    </w:docPart>
    <w:docPart>
      <w:docPartPr>
        <w:name w:val="CCD05F2E3D684A0F8348DE66D3A5E0E7"/>
        <w:category>
          <w:name w:val="General"/>
          <w:gallery w:val="placeholder"/>
        </w:category>
        <w:types>
          <w:type w:val="bbPlcHdr"/>
        </w:types>
        <w:behaviors>
          <w:behavior w:val="content"/>
        </w:behaviors>
        <w:guid w:val="{24CD5A07-CD61-48D1-8E4F-96629FAD2659}"/>
      </w:docPartPr>
      <w:docPartBody>
        <w:p w:rsidR="00F75554" w:rsidRDefault="00F75554" w:rsidP="00F75554">
          <w:pPr>
            <w:pStyle w:val="CCD05F2E3D684A0F8348DE66D3A5E0E7"/>
          </w:pPr>
          <w:r w:rsidRPr="00EE6D96">
            <w:rPr>
              <w:rStyle w:val="PlaceholderText"/>
            </w:rPr>
            <w:t>Click here to enter text.</w:t>
          </w:r>
        </w:p>
      </w:docPartBody>
    </w:docPart>
    <w:docPart>
      <w:docPartPr>
        <w:name w:val="85E1D036AD744F8BA4CB7FF387A3BA2B"/>
        <w:category>
          <w:name w:val="General"/>
          <w:gallery w:val="placeholder"/>
        </w:category>
        <w:types>
          <w:type w:val="bbPlcHdr"/>
        </w:types>
        <w:behaviors>
          <w:behavior w:val="content"/>
        </w:behaviors>
        <w:guid w:val="{1C0EFC0E-DAB5-47EF-AE86-8D005420CB0E}"/>
      </w:docPartPr>
      <w:docPartBody>
        <w:p w:rsidR="00F75554" w:rsidRDefault="00F75554" w:rsidP="00F75554">
          <w:pPr>
            <w:pStyle w:val="85E1D036AD744F8BA4CB7FF387A3BA2B"/>
          </w:pPr>
          <w:r w:rsidRPr="00EE6D96">
            <w:rPr>
              <w:rStyle w:val="PlaceholderText"/>
            </w:rPr>
            <w:t>Click here to enter text.</w:t>
          </w:r>
        </w:p>
      </w:docPartBody>
    </w:docPart>
    <w:docPart>
      <w:docPartPr>
        <w:name w:val="97DC4BC5A77547FEA4E9E662865D2FCF"/>
        <w:category>
          <w:name w:val="General"/>
          <w:gallery w:val="placeholder"/>
        </w:category>
        <w:types>
          <w:type w:val="bbPlcHdr"/>
        </w:types>
        <w:behaviors>
          <w:behavior w:val="content"/>
        </w:behaviors>
        <w:guid w:val="{CBC1E452-2EC8-4983-92B8-A717F31B58CA}"/>
      </w:docPartPr>
      <w:docPartBody>
        <w:p w:rsidR="00F75554" w:rsidRDefault="00F75554" w:rsidP="00F75554">
          <w:pPr>
            <w:pStyle w:val="97DC4BC5A77547FEA4E9E662865D2FCF"/>
          </w:pPr>
          <w:r w:rsidRPr="00EE6D96">
            <w:rPr>
              <w:rStyle w:val="PlaceholderText"/>
            </w:rPr>
            <w:t>Click here to enter text.</w:t>
          </w:r>
        </w:p>
      </w:docPartBody>
    </w:docPart>
    <w:docPart>
      <w:docPartPr>
        <w:name w:val="3397ED57023D484FAD72E40A562906E2"/>
        <w:category>
          <w:name w:val="General"/>
          <w:gallery w:val="placeholder"/>
        </w:category>
        <w:types>
          <w:type w:val="bbPlcHdr"/>
        </w:types>
        <w:behaviors>
          <w:behavior w:val="content"/>
        </w:behaviors>
        <w:guid w:val="{F900CE25-8373-43AE-B2EF-CA8E8574FB57}"/>
      </w:docPartPr>
      <w:docPartBody>
        <w:p w:rsidR="00B63BC8" w:rsidRDefault="00B63BC8" w:rsidP="00B63BC8">
          <w:pPr>
            <w:pStyle w:val="3397ED57023D484FAD72E40A562906E2"/>
          </w:pPr>
          <w:r w:rsidRPr="00234871">
            <w:rPr>
              <w:rStyle w:val="PlaceholderText"/>
              <w:rFonts w:ascii="Calibri" w:hAnsi="Calibri" w:cs="Calibri"/>
              <w:sz w:val="40"/>
              <w:szCs w:val="40"/>
              <w:highlight w:val="lightGray"/>
            </w:rPr>
            <w:t xml:space="preserve">[Insert type of goods </w:t>
          </w:r>
          <w:r>
            <w:rPr>
              <w:rStyle w:val="PlaceholderText"/>
              <w:rFonts w:ascii="Calibri" w:hAnsi="Calibri" w:cs="Calibri"/>
              <w:sz w:val="40"/>
              <w:szCs w:val="40"/>
              <w:highlight w:val="lightGray"/>
            </w:rPr>
            <w:t>required</w:t>
          </w:r>
          <w:r w:rsidRPr="00234871">
            <w:rPr>
              <w:rStyle w:val="PlaceholderText"/>
              <w:rFonts w:ascii="Calibri" w:hAnsi="Calibri" w:cs="Calibri"/>
              <w:sz w:val="40"/>
              <w:szCs w:val="40"/>
              <w:highlight w:val="lightGray"/>
            </w:rPr>
            <w:t>]</w:t>
          </w:r>
        </w:p>
      </w:docPartBody>
    </w:docPart>
    <w:docPart>
      <w:docPartPr>
        <w:name w:val="1CAAD9EB6B4D4BB7920392E7288E56FD"/>
        <w:category>
          <w:name w:val="General"/>
          <w:gallery w:val="placeholder"/>
        </w:category>
        <w:types>
          <w:type w:val="bbPlcHdr"/>
        </w:types>
        <w:behaviors>
          <w:behavior w:val="content"/>
        </w:behaviors>
        <w:guid w:val="{E3A1B393-2D07-48DF-A073-E130D354DA38}"/>
      </w:docPartPr>
      <w:docPartBody>
        <w:p w:rsidR="002C4C3D" w:rsidRDefault="00644DB0" w:rsidP="00644DB0">
          <w:pPr>
            <w:pStyle w:val="1CAAD9EB6B4D4BB7920392E7288E56FD"/>
          </w:pPr>
          <w:r w:rsidRPr="00C34F1F">
            <w:rPr>
              <w:rStyle w:val="PlaceholderText"/>
              <w:highlight w:val="lightGray"/>
            </w:rPr>
            <w:t>[Insert type of goods required]</w:t>
          </w:r>
        </w:p>
      </w:docPartBody>
    </w:docPart>
    <w:docPart>
      <w:docPartPr>
        <w:name w:val="942AD4B9A21B4A01BDF59377CD6793B0"/>
        <w:category>
          <w:name w:val="General"/>
          <w:gallery w:val="placeholder"/>
        </w:category>
        <w:types>
          <w:type w:val="bbPlcHdr"/>
        </w:types>
        <w:behaviors>
          <w:behavior w:val="content"/>
        </w:behaviors>
        <w:guid w:val="{59749CC6-A94B-4BB6-895C-50663D0AEAE8}"/>
      </w:docPartPr>
      <w:docPartBody>
        <w:p w:rsidR="002C4C3D" w:rsidRDefault="00644DB0" w:rsidP="00644DB0">
          <w:pPr>
            <w:pStyle w:val="942AD4B9A21B4A01BDF59377CD6793B0"/>
          </w:pPr>
          <w:r w:rsidRPr="00C34F1F">
            <w:rPr>
              <w:rStyle w:val="PlaceholderText"/>
              <w:highlight w:val="lightGray"/>
            </w:rPr>
            <w:t>[Insert type of goods required]</w:t>
          </w:r>
        </w:p>
      </w:docPartBody>
    </w:docPart>
    <w:docPart>
      <w:docPartPr>
        <w:name w:val="799E5A19EB01444F9ED9786B8E9A90EC"/>
        <w:category>
          <w:name w:val="General"/>
          <w:gallery w:val="placeholder"/>
        </w:category>
        <w:types>
          <w:type w:val="bbPlcHdr"/>
        </w:types>
        <w:behaviors>
          <w:behavior w:val="content"/>
        </w:behaviors>
        <w:guid w:val="{82D94454-0262-48AD-AB2F-D6B4F0BC84D0}"/>
      </w:docPartPr>
      <w:docPartBody>
        <w:p w:rsidR="00F92A0F" w:rsidRDefault="009212F6" w:rsidP="009212F6">
          <w:pPr>
            <w:pStyle w:val="799E5A19EB01444F9ED9786B8E9A90EC"/>
          </w:pPr>
          <w:r>
            <w:rPr>
              <w:rFonts w:ascii="Calibri" w:hAnsi="Calibri"/>
              <w:highlight w:val="lightGray"/>
            </w:rPr>
            <w:t>[insert type of services required</w:t>
          </w:r>
          <w:r>
            <w:rPr>
              <w:rStyle w:val="PlaceholderText"/>
              <w:color w:val="333399"/>
              <w:highlight w:val="lightGray"/>
            </w:rPr>
            <w:t>]</w:t>
          </w:r>
        </w:p>
      </w:docPartBody>
    </w:docPart>
    <w:docPart>
      <w:docPartPr>
        <w:name w:val="A321B16B3008417BA40A1775BCA2A376"/>
        <w:category>
          <w:name w:val="General"/>
          <w:gallery w:val="placeholder"/>
        </w:category>
        <w:types>
          <w:type w:val="bbPlcHdr"/>
        </w:types>
        <w:behaviors>
          <w:behavior w:val="content"/>
        </w:behaviors>
        <w:guid w:val="{B93E4487-D0AC-4F20-9916-5A75F4138BC4}"/>
      </w:docPartPr>
      <w:docPartBody>
        <w:p w:rsidR="00F92A0F" w:rsidRDefault="009212F6" w:rsidP="009212F6">
          <w:pPr>
            <w:pStyle w:val="A321B16B3008417BA40A1775BCA2A376"/>
          </w:pPr>
          <w:r>
            <w:rPr>
              <w:rFonts w:ascii="Calibri" w:hAnsi="Calibri"/>
              <w:highlight w:val="lightGray"/>
            </w:rPr>
            <w:t>[insert type of services required</w:t>
          </w:r>
          <w:r>
            <w:rPr>
              <w:rStyle w:val="PlaceholderText"/>
              <w:color w:val="333399"/>
              <w:highlight w:val="lightGray"/>
            </w:rPr>
            <w:t>]</w:t>
          </w:r>
        </w:p>
      </w:docPartBody>
    </w:docPart>
    <w:docPart>
      <w:docPartPr>
        <w:name w:val="933D3B14FEB345FFB3E4DDFB8CCB8573"/>
        <w:category>
          <w:name w:val="General"/>
          <w:gallery w:val="placeholder"/>
        </w:category>
        <w:types>
          <w:type w:val="bbPlcHdr"/>
        </w:types>
        <w:behaviors>
          <w:behavior w:val="content"/>
        </w:behaviors>
        <w:guid w:val="{57A0DBB1-9A99-488F-ADEC-1004243D894B}"/>
      </w:docPartPr>
      <w:docPartBody>
        <w:p w:rsidR="00F92A0F" w:rsidRDefault="009212F6" w:rsidP="009212F6">
          <w:pPr>
            <w:pStyle w:val="933D3B14FEB345FFB3E4DDFB8CCB8573"/>
          </w:pPr>
          <w:r>
            <w:rPr>
              <w:rStyle w:val="PlaceholderText"/>
            </w:rPr>
            <w:t>Click here to enter text.</w:t>
          </w:r>
        </w:p>
      </w:docPartBody>
    </w:docPart>
    <w:docPart>
      <w:docPartPr>
        <w:name w:val="F890E6CDC6FC46C78D8D85D60D44CB49"/>
        <w:category>
          <w:name w:val="General"/>
          <w:gallery w:val="placeholder"/>
        </w:category>
        <w:types>
          <w:type w:val="bbPlcHdr"/>
        </w:types>
        <w:behaviors>
          <w:behavior w:val="content"/>
        </w:behaviors>
        <w:guid w:val="{CAF78716-F657-4BAA-B6EC-80626AA8EBF9}"/>
      </w:docPartPr>
      <w:docPartBody>
        <w:p w:rsidR="00F92A0F" w:rsidRDefault="009212F6" w:rsidP="009212F6">
          <w:pPr>
            <w:pStyle w:val="F890E6CDC6FC46C78D8D85D60D44CB49"/>
          </w:pPr>
          <w:r>
            <w:rPr>
              <w:rStyle w:val="PlaceholderText"/>
              <w:rFonts w:eastAsiaTheme="minorHAnsi"/>
              <w:highlight w:val="lightGray"/>
            </w:rPr>
            <w:t>[Insert name of Contracting Authority]</w:t>
          </w:r>
        </w:p>
      </w:docPartBody>
    </w:docPart>
    <w:docPart>
      <w:docPartPr>
        <w:name w:val="56EADC25A1004BBCB71E6A12DFA15F5B"/>
        <w:category>
          <w:name w:val="General"/>
          <w:gallery w:val="placeholder"/>
        </w:category>
        <w:types>
          <w:type w:val="bbPlcHdr"/>
        </w:types>
        <w:behaviors>
          <w:behavior w:val="content"/>
        </w:behaviors>
        <w:guid w:val="{CD678C1D-0C64-486C-92C5-2B6231444862}"/>
      </w:docPartPr>
      <w:docPartBody>
        <w:p w:rsidR="00F92A0F" w:rsidRDefault="009212F6" w:rsidP="009212F6">
          <w:pPr>
            <w:pStyle w:val="56EADC25A1004BBCB71E6A12DFA15F5B"/>
          </w:pPr>
          <w:r>
            <w:rPr>
              <w:rStyle w:val="PlaceholderText"/>
            </w:rPr>
            <w:t>Click here to enter text.</w:t>
          </w:r>
        </w:p>
      </w:docPartBody>
    </w:docPart>
    <w:docPart>
      <w:docPartPr>
        <w:name w:val="1F306636EAB64FAE9A1A3789A44C3B71"/>
        <w:category>
          <w:name w:val="General"/>
          <w:gallery w:val="placeholder"/>
        </w:category>
        <w:types>
          <w:type w:val="bbPlcHdr"/>
        </w:types>
        <w:behaviors>
          <w:behavior w:val="content"/>
        </w:behaviors>
        <w:guid w:val="{5429EDAC-2AC2-43D8-879E-26E26A444DC1}"/>
      </w:docPartPr>
      <w:docPartBody>
        <w:p w:rsidR="00F92A0F" w:rsidRDefault="009212F6" w:rsidP="009212F6">
          <w:pPr>
            <w:pStyle w:val="1F306636EAB64FAE9A1A3789A44C3B71"/>
          </w:pPr>
          <w:r>
            <w:rPr>
              <w:highlight w:val="lightGray"/>
            </w:rPr>
            <w:t>[insert type of services required</w:t>
          </w:r>
          <w:r>
            <w:rPr>
              <w:rStyle w:val="PlaceholderText"/>
              <w:color w:val="333399"/>
              <w:highlight w:val="lightGray"/>
            </w:rPr>
            <w:t>]</w:t>
          </w:r>
        </w:p>
      </w:docPartBody>
    </w:docPart>
    <w:docPart>
      <w:docPartPr>
        <w:name w:val="BF8EFF6F6A62404A86FAA0C61858A8D0"/>
        <w:category>
          <w:name w:val="General"/>
          <w:gallery w:val="placeholder"/>
        </w:category>
        <w:types>
          <w:type w:val="bbPlcHdr"/>
        </w:types>
        <w:behaviors>
          <w:behavior w:val="content"/>
        </w:behaviors>
        <w:guid w:val="{3FB46CE0-59A9-47B7-AB0D-9211EE93C512}"/>
      </w:docPartPr>
      <w:docPartBody>
        <w:p w:rsidR="00F92A0F" w:rsidRDefault="009212F6" w:rsidP="009212F6">
          <w:pPr>
            <w:pStyle w:val="BF8EFF6F6A62404A86FAA0C61858A8D0"/>
          </w:pPr>
          <w:r>
            <w:rPr>
              <w:rStyle w:val="PlaceholderText"/>
            </w:rPr>
            <w:t>Click here to enter text.</w:t>
          </w:r>
        </w:p>
      </w:docPartBody>
    </w:docPart>
    <w:docPart>
      <w:docPartPr>
        <w:name w:val="DC4CE4A0D9604548973DA925E420B842"/>
        <w:category>
          <w:name w:val="General"/>
          <w:gallery w:val="placeholder"/>
        </w:category>
        <w:types>
          <w:type w:val="bbPlcHdr"/>
        </w:types>
        <w:behaviors>
          <w:behavior w:val="content"/>
        </w:behaviors>
        <w:guid w:val="{6AE7471C-59D4-4186-B20C-A7321C8712B1}"/>
      </w:docPartPr>
      <w:docPartBody>
        <w:p w:rsidR="004A4B23" w:rsidRDefault="00635753" w:rsidP="00635753">
          <w:pPr>
            <w:pStyle w:val="DC4CE4A0D9604548973DA925E420B842"/>
          </w:pPr>
          <w:r w:rsidRPr="00FA05EF">
            <w:rPr>
              <w:rStyle w:val="PlaceholderText"/>
              <w:rFonts w:eastAsiaTheme="minorHAnsi"/>
              <w:highlight w:val="lightGray"/>
            </w:rPr>
            <w:t>[Insert name of Contracting Authority]</w:t>
          </w:r>
        </w:p>
      </w:docPartBody>
    </w:docPart>
    <w:docPart>
      <w:docPartPr>
        <w:name w:val="56D16840E2B0434BBCE63278D3A50478"/>
        <w:category>
          <w:name w:val="General"/>
          <w:gallery w:val="placeholder"/>
        </w:category>
        <w:types>
          <w:type w:val="bbPlcHdr"/>
        </w:types>
        <w:behaviors>
          <w:behavior w:val="content"/>
        </w:behaviors>
        <w:guid w:val="{7EB88E5E-F2F4-4E6E-9B41-DF267582855A}"/>
      </w:docPartPr>
      <w:docPartBody>
        <w:p w:rsidR="004A4B23" w:rsidRDefault="00635753" w:rsidP="00635753">
          <w:pPr>
            <w:pStyle w:val="56D16840E2B0434BBCE63278D3A50478"/>
          </w:pPr>
          <w:r w:rsidRPr="00D773B8">
            <w:rPr>
              <w:highlight w:val="lightGray"/>
            </w:rPr>
            <w:t>[insert type of services required</w:t>
          </w:r>
          <w:r w:rsidRPr="00D773B8">
            <w:rPr>
              <w:rStyle w:val="PlaceholderText"/>
              <w:color w:val="333399"/>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76845"/>
    <w:multiLevelType w:val="multilevel"/>
    <w:tmpl w:val="E98C5A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C384AFA"/>
    <w:multiLevelType w:val="multilevel"/>
    <w:tmpl w:val="5FE09F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73B4DF3"/>
    <w:multiLevelType w:val="multilevel"/>
    <w:tmpl w:val="500EBF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05377542">
    <w:abstractNumId w:val="2"/>
  </w:num>
  <w:num w:numId="2" w16cid:durableId="364718406">
    <w:abstractNumId w:val="1"/>
  </w:num>
  <w:num w:numId="3" w16cid:durableId="48007663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C0BA5"/>
    <w:rsid w:val="000011D3"/>
    <w:rsid w:val="000055F1"/>
    <w:rsid w:val="00013CCC"/>
    <w:rsid w:val="000176B4"/>
    <w:rsid w:val="00023696"/>
    <w:rsid w:val="00034107"/>
    <w:rsid w:val="00035C9F"/>
    <w:rsid w:val="00036E64"/>
    <w:rsid w:val="00041B4A"/>
    <w:rsid w:val="000478AF"/>
    <w:rsid w:val="00050C68"/>
    <w:rsid w:val="000541E4"/>
    <w:rsid w:val="0006781B"/>
    <w:rsid w:val="00077CA8"/>
    <w:rsid w:val="00087FC3"/>
    <w:rsid w:val="0009235C"/>
    <w:rsid w:val="000941AD"/>
    <w:rsid w:val="000B44D8"/>
    <w:rsid w:val="000C12A6"/>
    <w:rsid w:val="000D3664"/>
    <w:rsid w:val="000E36A0"/>
    <w:rsid w:val="000F0879"/>
    <w:rsid w:val="000F4C70"/>
    <w:rsid w:val="00117BC8"/>
    <w:rsid w:val="0013071D"/>
    <w:rsid w:val="00146588"/>
    <w:rsid w:val="00157267"/>
    <w:rsid w:val="00162D17"/>
    <w:rsid w:val="0016471F"/>
    <w:rsid w:val="00172B26"/>
    <w:rsid w:val="0018619E"/>
    <w:rsid w:val="001878C6"/>
    <w:rsid w:val="00192863"/>
    <w:rsid w:val="00192DCC"/>
    <w:rsid w:val="001A0BAE"/>
    <w:rsid w:val="001C64B6"/>
    <w:rsid w:val="001F51F8"/>
    <w:rsid w:val="001F78BC"/>
    <w:rsid w:val="00203DE8"/>
    <w:rsid w:val="00215CF9"/>
    <w:rsid w:val="00221DAB"/>
    <w:rsid w:val="002421F3"/>
    <w:rsid w:val="00244B2E"/>
    <w:rsid w:val="002511FA"/>
    <w:rsid w:val="002532CC"/>
    <w:rsid w:val="00253487"/>
    <w:rsid w:val="00254BCC"/>
    <w:rsid w:val="00255CF3"/>
    <w:rsid w:val="00273EBF"/>
    <w:rsid w:val="0028176E"/>
    <w:rsid w:val="0028590D"/>
    <w:rsid w:val="002923C4"/>
    <w:rsid w:val="002971AC"/>
    <w:rsid w:val="002B1B72"/>
    <w:rsid w:val="002B4AF4"/>
    <w:rsid w:val="002C4C3D"/>
    <w:rsid w:val="002D3C2D"/>
    <w:rsid w:val="002E5814"/>
    <w:rsid w:val="002F2D48"/>
    <w:rsid w:val="0030106E"/>
    <w:rsid w:val="003211E1"/>
    <w:rsid w:val="003252BD"/>
    <w:rsid w:val="00326691"/>
    <w:rsid w:val="00327161"/>
    <w:rsid w:val="00327B5D"/>
    <w:rsid w:val="00327BA6"/>
    <w:rsid w:val="0033074B"/>
    <w:rsid w:val="00333525"/>
    <w:rsid w:val="0034023A"/>
    <w:rsid w:val="00353CA2"/>
    <w:rsid w:val="003555EB"/>
    <w:rsid w:val="003632FA"/>
    <w:rsid w:val="00364834"/>
    <w:rsid w:val="00374F94"/>
    <w:rsid w:val="0037630F"/>
    <w:rsid w:val="00391944"/>
    <w:rsid w:val="00394859"/>
    <w:rsid w:val="003B019C"/>
    <w:rsid w:val="003B2EFE"/>
    <w:rsid w:val="003C481D"/>
    <w:rsid w:val="003C67F9"/>
    <w:rsid w:val="003D2D30"/>
    <w:rsid w:val="00400234"/>
    <w:rsid w:val="00404259"/>
    <w:rsid w:val="00413CD4"/>
    <w:rsid w:val="00447544"/>
    <w:rsid w:val="00465DDC"/>
    <w:rsid w:val="00466BD5"/>
    <w:rsid w:val="00470533"/>
    <w:rsid w:val="0048085B"/>
    <w:rsid w:val="00487695"/>
    <w:rsid w:val="00491769"/>
    <w:rsid w:val="00494F15"/>
    <w:rsid w:val="0049544C"/>
    <w:rsid w:val="004A3ACF"/>
    <w:rsid w:val="004A4511"/>
    <w:rsid w:val="004A4B23"/>
    <w:rsid w:val="004B4D47"/>
    <w:rsid w:val="004D5B70"/>
    <w:rsid w:val="004D7E51"/>
    <w:rsid w:val="004E337A"/>
    <w:rsid w:val="004F6877"/>
    <w:rsid w:val="004F7A65"/>
    <w:rsid w:val="00507F9A"/>
    <w:rsid w:val="00516848"/>
    <w:rsid w:val="00516D23"/>
    <w:rsid w:val="0052553D"/>
    <w:rsid w:val="005267E6"/>
    <w:rsid w:val="0054143A"/>
    <w:rsid w:val="00546849"/>
    <w:rsid w:val="0055119B"/>
    <w:rsid w:val="00552191"/>
    <w:rsid w:val="00552D9D"/>
    <w:rsid w:val="00553D15"/>
    <w:rsid w:val="00564CD8"/>
    <w:rsid w:val="00580115"/>
    <w:rsid w:val="00583F9F"/>
    <w:rsid w:val="00590DC3"/>
    <w:rsid w:val="005A2BBF"/>
    <w:rsid w:val="005A3C14"/>
    <w:rsid w:val="005B1CC7"/>
    <w:rsid w:val="005D488B"/>
    <w:rsid w:val="005E2068"/>
    <w:rsid w:val="005E78A3"/>
    <w:rsid w:val="005F42FF"/>
    <w:rsid w:val="005F7360"/>
    <w:rsid w:val="00600C63"/>
    <w:rsid w:val="00607FBB"/>
    <w:rsid w:val="00611026"/>
    <w:rsid w:val="00616864"/>
    <w:rsid w:val="00631E57"/>
    <w:rsid w:val="00635753"/>
    <w:rsid w:val="00635AA4"/>
    <w:rsid w:val="00636918"/>
    <w:rsid w:val="0064152A"/>
    <w:rsid w:val="00644DB0"/>
    <w:rsid w:val="00647704"/>
    <w:rsid w:val="0064786D"/>
    <w:rsid w:val="0065505A"/>
    <w:rsid w:val="0065696B"/>
    <w:rsid w:val="00663829"/>
    <w:rsid w:val="00666BC5"/>
    <w:rsid w:val="00667484"/>
    <w:rsid w:val="00673244"/>
    <w:rsid w:val="0067735F"/>
    <w:rsid w:val="00677DB0"/>
    <w:rsid w:val="006828F7"/>
    <w:rsid w:val="00684A0B"/>
    <w:rsid w:val="00694E97"/>
    <w:rsid w:val="00695210"/>
    <w:rsid w:val="006B64E9"/>
    <w:rsid w:val="006D2BEA"/>
    <w:rsid w:val="006D5085"/>
    <w:rsid w:val="006E0DE3"/>
    <w:rsid w:val="006E50A1"/>
    <w:rsid w:val="006F57BC"/>
    <w:rsid w:val="006F74CE"/>
    <w:rsid w:val="0071079D"/>
    <w:rsid w:val="00711032"/>
    <w:rsid w:val="00712988"/>
    <w:rsid w:val="007147EC"/>
    <w:rsid w:val="00716777"/>
    <w:rsid w:val="00716970"/>
    <w:rsid w:val="0071738E"/>
    <w:rsid w:val="0072647A"/>
    <w:rsid w:val="00734981"/>
    <w:rsid w:val="0073615C"/>
    <w:rsid w:val="007374AD"/>
    <w:rsid w:val="00743C2C"/>
    <w:rsid w:val="00791DD0"/>
    <w:rsid w:val="00793CC4"/>
    <w:rsid w:val="007A1F10"/>
    <w:rsid w:val="007C36CB"/>
    <w:rsid w:val="007D140E"/>
    <w:rsid w:val="007D1865"/>
    <w:rsid w:val="007E5996"/>
    <w:rsid w:val="007F3D77"/>
    <w:rsid w:val="00804D26"/>
    <w:rsid w:val="00830627"/>
    <w:rsid w:val="008440B0"/>
    <w:rsid w:val="0085764B"/>
    <w:rsid w:val="00871387"/>
    <w:rsid w:val="0088138F"/>
    <w:rsid w:val="008840EA"/>
    <w:rsid w:val="00884F5A"/>
    <w:rsid w:val="008907AA"/>
    <w:rsid w:val="008A5B56"/>
    <w:rsid w:val="008A7A6F"/>
    <w:rsid w:val="008B61EE"/>
    <w:rsid w:val="008C0BA5"/>
    <w:rsid w:val="008D4EF6"/>
    <w:rsid w:val="008F2343"/>
    <w:rsid w:val="008F741F"/>
    <w:rsid w:val="00904DDD"/>
    <w:rsid w:val="00914313"/>
    <w:rsid w:val="009177FC"/>
    <w:rsid w:val="009212F6"/>
    <w:rsid w:val="00926085"/>
    <w:rsid w:val="00934252"/>
    <w:rsid w:val="00934ABA"/>
    <w:rsid w:val="00934E4C"/>
    <w:rsid w:val="00944B0A"/>
    <w:rsid w:val="00950568"/>
    <w:rsid w:val="00954410"/>
    <w:rsid w:val="0096710F"/>
    <w:rsid w:val="00974BB3"/>
    <w:rsid w:val="00981053"/>
    <w:rsid w:val="009815E4"/>
    <w:rsid w:val="009A1246"/>
    <w:rsid w:val="009A5080"/>
    <w:rsid w:val="009A5EE7"/>
    <w:rsid w:val="009B28EC"/>
    <w:rsid w:val="009D1F10"/>
    <w:rsid w:val="009D2958"/>
    <w:rsid w:val="009D32B6"/>
    <w:rsid w:val="009D7198"/>
    <w:rsid w:val="009E2C6A"/>
    <w:rsid w:val="009E3A10"/>
    <w:rsid w:val="009F5309"/>
    <w:rsid w:val="00A03080"/>
    <w:rsid w:val="00A16C0D"/>
    <w:rsid w:val="00A27EB8"/>
    <w:rsid w:val="00A45B74"/>
    <w:rsid w:val="00A54F39"/>
    <w:rsid w:val="00A64AE6"/>
    <w:rsid w:val="00A67611"/>
    <w:rsid w:val="00A72E1A"/>
    <w:rsid w:val="00A77EF0"/>
    <w:rsid w:val="00AA3DB8"/>
    <w:rsid w:val="00AA65ED"/>
    <w:rsid w:val="00AB512C"/>
    <w:rsid w:val="00AC23F7"/>
    <w:rsid w:val="00AC3BF3"/>
    <w:rsid w:val="00AD2A15"/>
    <w:rsid w:val="00AF0049"/>
    <w:rsid w:val="00AF0147"/>
    <w:rsid w:val="00AF4133"/>
    <w:rsid w:val="00AF5F42"/>
    <w:rsid w:val="00B32D05"/>
    <w:rsid w:val="00B331A7"/>
    <w:rsid w:val="00B338A7"/>
    <w:rsid w:val="00B36268"/>
    <w:rsid w:val="00B506F0"/>
    <w:rsid w:val="00B55B28"/>
    <w:rsid w:val="00B56E88"/>
    <w:rsid w:val="00B63BC8"/>
    <w:rsid w:val="00B67E95"/>
    <w:rsid w:val="00B82764"/>
    <w:rsid w:val="00B831C9"/>
    <w:rsid w:val="00B93925"/>
    <w:rsid w:val="00B97B9B"/>
    <w:rsid w:val="00BA1FBE"/>
    <w:rsid w:val="00BA3B1E"/>
    <w:rsid w:val="00BB4566"/>
    <w:rsid w:val="00BC6ABF"/>
    <w:rsid w:val="00BC6CA6"/>
    <w:rsid w:val="00BC7099"/>
    <w:rsid w:val="00BE00B9"/>
    <w:rsid w:val="00BF02AC"/>
    <w:rsid w:val="00BF1AFA"/>
    <w:rsid w:val="00C0280C"/>
    <w:rsid w:val="00C123B5"/>
    <w:rsid w:val="00C33FEB"/>
    <w:rsid w:val="00C35449"/>
    <w:rsid w:val="00C453EB"/>
    <w:rsid w:val="00C5707C"/>
    <w:rsid w:val="00C60C92"/>
    <w:rsid w:val="00C664F9"/>
    <w:rsid w:val="00C72AE5"/>
    <w:rsid w:val="00C77514"/>
    <w:rsid w:val="00C86EEC"/>
    <w:rsid w:val="00C94068"/>
    <w:rsid w:val="00CB0599"/>
    <w:rsid w:val="00CB1E8D"/>
    <w:rsid w:val="00CB4D52"/>
    <w:rsid w:val="00CB7959"/>
    <w:rsid w:val="00CC428D"/>
    <w:rsid w:val="00CC4990"/>
    <w:rsid w:val="00CC4A26"/>
    <w:rsid w:val="00CD212D"/>
    <w:rsid w:val="00CE0711"/>
    <w:rsid w:val="00CE5A85"/>
    <w:rsid w:val="00CE6938"/>
    <w:rsid w:val="00CF50E5"/>
    <w:rsid w:val="00D12D52"/>
    <w:rsid w:val="00D15CB3"/>
    <w:rsid w:val="00D16798"/>
    <w:rsid w:val="00D347F7"/>
    <w:rsid w:val="00D44701"/>
    <w:rsid w:val="00D62BE1"/>
    <w:rsid w:val="00D6337E"/>
    <w:rsid w:val="00D64EFA"/>
    <w:rsid w:val="00D677B7"/>
    <w:rsid w:val="00D72613"/>
    <w:rsid w:val="00D86EBA"/>
    <w:rsid w:val="00DB1F91"/>
    <w:rsid w:val="00DB2A5D"/>
    <w:rsid w:val="00DC71A2"/>
    <w:rsid w:val="00DD2226"/>
    <w:rsid w:val="00DE04A9"/>
    <w:rsid w:val="00DF2B90"/>
    <w:rsid w:val="00DF6776"/>
    <w:rsid w:val="00DF7963"/>
    <w:rsid w:val="00E00F51"/>
    <w:rsid w:val="00E0347B"/>
    <w:rsid w:val="00E0361C"/>
    <w:rsid w:val="00E05FE5"/>
    <w:rsid w:val="00E06970"/>
    <w:rsid w:val="00E24CB1"/>
    <w:rsid w:val="00E24DDE"/>
    <w:rsid w:val="00E30119"/>
    <w:rsid w:val="00E53C4B"/>
    <w:rsid w:val="00E54D19"/>
    <w:rsid w:val="00E55318"/>
    <w:rsid w:val="00E65290"/>
    <w:rsid w:val="00E706D0"/>
    <w:rsid w:val="00E84E82"/>
    <w:rsid w:val="00E97690"/>
    <w:rsid w:val="00EA29AA"/>
    <w:rsid w:val="00EE36D7"/>
    <w:rsid w:val="00EF2919"/>
    <w:rsid w:val="00EF2F3D"/>
    <w:rsid w:val="00F033C7"/>
    <w:rsid w:val="00F164CC"/>
    <w:rsid w:val="00F26687"/>
    <w:rsid w:val="00F3293F"/>
    <w:rsid w:val="00F46400"/>
    <w:rsid w:val="00F51C10"/>
    <w:rsid w:val="00F64CE7"/>
    <w:rsid w:val="00F73412"/>
    <w:rsid w:val="00F75554"/>
    <w:rsid w:val="00F77018"/>
    <w:rsid w:val="00F92A0F"/>
    <w:rsid w:val="00F96730"/>
    <w:rsid w:val="00FA08A9"/>
    <w:rsid w:val="00FA0A8E"/>
    <w:rsid w:val="00FB3772"/>
    <w:rsid w:val="00FB43B4"/>
    <w:rsid w:val="00FB7E86"/>
    <w:rsid w:val="00FC2E91"/>
    <w:rsid w:val="00FD0F61"/>
    <w:rsid w:val="00FD4E5A"/>
    <w:rsid w:val="00FE62B2"/>
    <w:rsid w:val="00FF1C36"/>
    <w:rsid w:val="00FF5F10"/>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0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35753"/>
  </w:style>
  <w:style w:type="paragraph" w:customStyle="1" w:styleId="A03992E544C24A7AA9690B2D07693C46">
    <w:name w:val="A03992E544C24A7AA9690B2D07693C46"/>
    <w:rsid w:val="008C0BA5"/>
  </w:style>
  <w:style w:type="paragraph" w:customStyle="1" w:styleId="8DD23AE9AB80409781249788371A4A93">
    <w:name w:val="8DD23AE9AB80409781249788371A4A93"/>
    <w:rsid w:val="00DE04A9"/>
    <w:pPr>
      <w:spacing w:after="160" w:line="259" w:lineRule="auto"/>
    </w:pPr>
  </w:style>
  <w:style w:type="paragraph" w:customStyle="1" w:styleId="D845D89F364745B08CE4EA3DD167C1CC">
    <w:name w:val="D845D89F364745B08CE4EA3DD167C1CC"/>
    <w:rsid w:val="006F74CE"/>
    <w:pPr>
      <w:spacing w:after="160" w:line="259" w:lineRule="auto"/>
    </w:pPr>
  </w:style>
  <w:style w:type="paragraph" w:customStyle="1" w:styleId="B6FEDDDA67C04563A9072A0DCBD2EAD68">
    <w:name w:val="B6FEDDDA67C04563A9072A0DCBD2EAD68"/>
    <w:rsid w:val="009E2C6A"/>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1D775C9F79FF49BE846E477BBC49C17B10">
    <w:name w:val="1D775C9F79FF49BE846E477BBC49C17B10"/>
    <w:rsid w:val="009E2C6A"/>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17CE5D8FDA4040EAB4D827EE093DA0B35">
    <w:name w:val="17CE5D8FDA4040EAB4D827EE093DA0B35"/>
    <w:rsid w:val="009E2C6A"/>
    <w:pPr>
      <w:spacing w:after="120"/>
      <w:jc w:val="both"/>
    </w:pPr>
    <w:rPr>
      <w:rFonts w:ascii="Calibri" w:eastAsia="Times New Roman" w:hAnsi="Calibri" w:cs="Times New Roman"/>
      <w:szCs w:val="24"/>
      <w:lang w:val="en-GB" w:eastAsia="en-US"/>
    </w:rPr>
  </w:style>
  <w:style w:type="paragraph" w:customStyle="1" w:styleId="F207091F50974B1FACFE78009773638A4">
    <w:name w:val="F207091F50974B1FACFE78009773638A4"/>
    <w:rsid w:val="009E2C6A"/>
    <w:pPr>
      <w:spacing w:after="120"/>
      <w:jc w:val="both"/>
    </w:pPr>
    <w:rPr>
      <w:rFonts w:ascii="Calibri" w:eastAsia="Times New Roman" w:hAnsi="Calibri" w:cs="Times New Roman"/>
      <w:szCs w:val="24"/>
      <w:lang w:val="en-GB" w:eastAsia="en-US"/>
    </w:rPr>
  </w:style>
  <w:style w:type="paragraph" w:customStyle="1" w:styleId="D508E465E1304BA499EA3A1E8E61BE344">
    <w:name w:val="D508E465E1304BA499EA3A1E8E61BE344"/>
    <w:rsid w:val="009E2C6A"/>
    <w:pPr>
      <w:spacing w:after="120"/>
      <w:jc w:val="both"/>
    </w:pPr>
    <w:rPr>
      <w:rFonts w:ascii="Calibri" w:eastAsia="Times New Roman" w:hAnsi="Calibri" w:cs="Times New Roman"/>
      <w:szCs w:val="24"/>
      <w:lang w:val="en-GB" w:eastAsia="en-US"/>
    </w:rPr>
  </w:style>
  <w:style w:type="paragraph" w:customStyle="1" w:styleId="2B0A818D539441B39ADA7AC6A2DDCD42">
    <w:name w:val="2B0A818D539441B39ADA7AC6A2DDCD42"/>
    <w:rsid w:val="004B4D47"/>
    <w:pPr>
      <w:spacing w:after="160" w:line="259" w:lineRule="auto"/>
    </w:pPr>
  </w:style>
  <w:style w:type="paragraph" w:customStyle="1" w:styleId="FC1C5BDFE73B405985F43CA4D4CA2054">
    <w:name w:val="FC1C5BDFE73B405985F43CA4D4CA2054"/>
    <w:rsid w:val="00CC4A26"/>
    <w:pPr>
      <w:spacing w:after="160" w:line="259" w:lineRule="auto"/>
    </w:pPr>
  </w:style>
  <w:style w:type="paragraph" w:customStyle="1" w:styleId="C430F1551A264DFE95052C8091B08B81">
    <w:name w:val="C430F1551A264DFE95052C8091B08B81"/>
    <w:pPr>
      <w:spacing w:after="160" w:line="259" w:lineRule="auto"/>
    </w:pPr>
  </w:style>
  <w:style w:type="paragraph" w:customStyle="1" w:styleId="79D8CA42AD3F45AC8E28CF028361D38A">
    <w:name w:val="79D8CA42AD3F45AC8E28CF028361D38A"/>
    <w:rsid w:val="00F96730"/>
    <w:pPr>
      <w:spacing w:after="160" w:line="259" w:lineRule="auto"/>
    </w:pPr>
  </w:style>
  <w:style w:type="paragraph" w:customStyle="1" w:styleId="070E1B2860264C9FAEEA150775BD36E3">
    <w:name w:val="070E1B2860264C9FAEEA150775BD36E3"/>
    <w:rsid w:val="00F96730"/>
    <w:pPr>
      <w:spacing w:after="160" w:line="259" w:lineRule="auto"/>
    </w:pPr>
  </w:style>
  <w:style w:type="paragraph" w:customStyle="1" w:styleId="2C10251B3FEA4A7E918EABCC1D8F160F">
    <w:name w:val="2C10251B3FEA4A7E918EABCC1D8F160F"/>
    <w:rsid w:val="00D64EFA"/>
    <w:pPr>
      <w:spacing w:after="160" w:line="259" w:lineRule="auto"/>
    </w:pPr>
  </w:style>
  <w:style w:type="paragraph" w:customStyle="1" w:styleId="F433A4976717457E8159B9D0B29661D1">
    <w:name w:val="F433A4976717457E8159B9D0B29661D1"/>
    <w:rsid w:val="008840EA"/>
    <w:pPr>
      <w:spacing w:after="160" w:line="259" w:lineRule="auto"/>
    </w:pPr>
  </w:style>
  <w:style w:type="paragraph" w:customStyle="1" w:styleId="1B3F2DFBB27C4CA8B70F82FA95EFE104">
    <w:name w:val="1B3F2DFBB27C4CA8B70F82FA95EFE104"/>
    <w:rsid w:val="00663829"/>
    <w:pPr>
      <w:spacing w:after="160" w:line="259" w:lineRule="auto"/>
    </w:pPr>
  </w:style>
  <w:style w:type="paragraph" w:customStyle="1" w:styleId="71F96E4FC5D04C5299A3E265132852FF">
    <w:name w:val="71F96E4FC5D04C5299A3E265132852FF"/>
    <w:rsid w:val="00884F5A"/>
    <w:pPr>
      <w:spacing w:after="160" w:line="259" w:lineRule="auto"/>
    </w:pPr>
  </w:style>
  <w:style w:type="paragraph" w:customStyle="1" w:styleId="AB366FA015024B4D829484E5CF206880">
    <w:name w:val="AB366FA015024B4D829484E5CF206880"/>
    <w:rsid w:val="00036E64"/>
    <w:pPr>
      <w:spacing w:after="160" w:line="259" w:lineRule="auto"/>
    </w:pPr>
  </w:style>
  <w:style w:type="paragraph" w:customStyle="1" w:styleId="7F7AC5547E03436682A1258355C4813C">
    <w:name w:val="7F7AC5547E03436682A1258355C4813C"/>
    <w:rsid w:val="00036E64"/>
    <w:pPr>
      <w:spacing w:after="160" w:line="259" w:lineRule="auto"/>
    </w:pPr>
  </w:style>
  <w:style w:type="paragraph" w:customStyle="1" w:styleId="957875D6651F49DA9CDAE0C484F403D3">
    <w:name w:val="957875D6651F49DA9CDAE0C484F403D3"/>
    <w:rsid w:val="00036E64"/>
    <w:pPr>
      <w:spacing w:after="160" w:line="259" w:lineRule="auto"/>
    </w:pPr>
  </w:style>
  <w:style w:type="paragraph" w:customStyle="1" w:styleId="E005270582E64F9CB293A12E86618FD0">
    <w:name w:val="E005270582E64F9CB293A12E86618FD0"/>
    <w:rsid w:val="00036E64"/>
    <w:pPr>
      <w:spacing w:after="160" w:line="259" w:lineRule="auto"/>
    </w:pPr>
  </w:style>
  <w:style w:type="paragraph" w:customStyle="1" w:styleId="6DC4CFBA9FB44F0893433D9376122411">
    <w:name w:val="6DC4CFBA9FB44F0893433D9376122411"/>
    <w:rsid w:val="00036E64"/>
    <w:pPr>
      <w:spacing w:after="160" w:line="259" w:lineRule="auto"/>
    </w:pPr>
  </w:style>
  <w:style w:type="paragraph" w:customStyle="1" w:styleId="C2CB6395A6B44C06A7E15FD2A5B6A8D6">
    <w:name w:val="C2CB6395A6B44C06A7E15FD2A5B6A8D6"/>
    <w:rsid w:val="00036E64"/>
    <w:pPr>
      <w:spacing w:after="160" w:line="259" w:lineRule="auto"/>
    </w:pPr>
  </w:style>
  <w:style w:type="paragraph" w:customStyle="1" w:styleId="FB60436E27A043A88636DBAF4C3113CC">
    <w:name w:val="FB60436E27A043A88636DBAF4C3113CC"/>
    <w:rsid w:val="00036E64"/>
    <w:pPr>
      <w:spacing w:after="160" w:line="259" w:lineRule="auto"/>
    </w:pPr>
  </w:style>
  <w:style w:type="paragraph" w:customStyle="1" w:styleId="61BF9C6718F34306826BA47DD621C466">
    <w:name w:val="61BF9C6718F34306826BA47DD621C466"/>
    <w:rsid w:val="00036E64"/>
    <w:pPr>
      <w:spacing w:after="160" w:line="259" w:lineRule="auto"/>
    </w:pPr>
  </w:style>
  <w:style w:type="paragraph" w:customStyle="1" w:styleId="B79E24321CD641D186792A197F37215F">
    <w:name w:val="B79E24321CD641D186792A197F37215F"/>
    <w:rsid w:val="00036E64"/>
    <w:pPr>
      <w:spacing w:after="160" w:line="259" w:lineRule="auto"/>
    </w:pPr>
  </w:style>
  <w:style w:type="paragraph" w:customStyle="1" w:styleId="E4321370ADC24B198F03548977691A9D">
    <w:name w:val="E4321370ADC24B198F03548977691A9D"/>
    <w:rsid w:val="00036E64"/>
    <w:pPr>
      <w:spacing w:after="160" w:line="259" w:lineRule="auto"/>
    </w:pPr>
  </w:style>
  <w:style w:type="paragraph" w:customStyle="1" w:styleId="F7AEFB3600114A26A76BF83F1569804C">
    <w:name w:val="F7AEFB3600114A26A76BF83F1569804C"/>
    <w:rsid w:val="00036E64"/>
    <w:pPr>
      <w:spacing w:after="160" w:line="259" w:lineRule="auto"/>
    </w:pPr>
  </w:style>
  <w:style w:type="paragraph" w:customStyle="1" w:styleId="F2E6DCBEADD345D394948B082324ECAB">
    <w:name w:val="F2E6DCBEADD345D394948B082324ECAB"/>
    <w:rsid w:val="00036E64"/>
    <w:pPr>
      <w:spacing w:after="160" w:line="259" w:lineRule="auto"/>
    </w:pPr>
  </w:style>
  <w:style w:type="paragraph" w:customStyle="1" w:styleId="C88A95895C6B4EA88A3BA7AC8055E080">
    <w:name w:val="C88A95895C6B4EA88A3BA7AC8055E080"/>
    <w:rsid w:val="00036E64"/>
    <w:pPr>
      <w:spacing w:after="160" w:line="259" w:lineRule="auto"/>
    </w:pPr>
  </w:style>
  <w:style w:type="paragraph" w:customStyle="1" w:styleId="C18375C6A58D4960B56127C4F67E2524">
    <w:name w:val="C18375C6A58D4960B56127C4F67E2524"/>
    <w:rsid w:val="00F75554"/>
    <w:pPr>
      <w:spacing w:after="160" w:line="259" w:lineRule="auto"/>
    </w:pPr>
  </w:style>
  <w:style w:type="paragraph" w:customStyle="1" w:styleId="CCD05F2E3D684A0F8348DE66D3A5E0E7">
    <w:name w:val="CCD05F2E3D684A0F8348DE66D3A5E0E7"/>
    <w:rsid w:val="00F75554"/>
    <w:pPr>
      <w:spacing w:after="160" w:line="259" w:lineRule="auto"/>
    </w:pPr>
  </w:style>
  <w:style w:type="paragraph" w:customStyle="1" w:styleId="85E1D036AD744F8BA4CB7FF387A3BA2B">
    <w:name w:val="85E1D036AD744F8BA4CB7FF387A3BA2B"/>
    <w:rsid w:val="00F75554"/>
    <w:pPr>
      <w:spacing w:after="160" w:line="259" w:lineRule="auto"/>
    </w:pPr>
  </w:style>
  <w:style w:type="paragraph" w:customStyle="1" w:styleId="97DC4BC5A77547FEA4E9E662865D2FCF">
    <w:name w:val="97DC4BC5A77547FEA4E9E662865D2FCF"/>
    <w:rsid w:val="00F75554"/>
    <w:pPr>
      <w:spacing w:after="160" w:line="259" w:lineRule="auto"/>
    </w:pPr>
  </w:style>
  <w:style w:type="paragraph" w:customStyle="1" w:styleId="3397ED57023D484FAD72E40A562906E2">
    <w:name w:val="3397ED57023D484FAD72E40A562906E2"/>
    <w:rsid w:val="00B63BC8"/>
    <w:pPr>
      <w:spacing w:after="160" w:line="259" w:lineRule="auto"/>
    </w:pPr>
  </w:style>
  <w:style w:type="paragraph" w:customStyle="1" w:styleId="1CAAD9EB6B4D4BB7920392E7288E56FD">
    <w:name w:val="1CAAD9EB6B4D4BB7920392E7288E56FD"/>
    <w:rsid w:val="00644DB0"/>
    <w:pPr>
      <w:spacing w:after="160" w:line="278" w:lineRule="auto"/>
    </w:pPr>
    <w:rPr>
      <w:kern w:val="2"/>
      <w:sz w:val="24"/>
      <w:szCs w:val="24"/>
      <w14:ligatures w14:val="standardContextual"/>
    </w:rPr>
  </w:style>
  <w:style w:type="paragraph" w:customStyle="1" w:styleId="942AD4B9A21B4A01BDF59377CD6793B0">
    <w:name w:val="942AD4B9A21B4A01BDF59377CD6793B0"/>
    <w:rsid w:val="00644DB0"/>
    <w:pPr>
      <w:spacing w:after="160" w:line="278" w:lineRule="auto"/>
    </w:pPr>
    <w:rPr>
      <w:kern w:val="2"/>
      <w:sz w:val="24"/>
      <w:szCs w:val="24"/>
      <w14:ligatures w14:val="standardContextual"/>
    </w:rPr>
  </w:style>
  <w:style w:type="paragraph" w:customStyle="1" w:styleId="4F15927E234542E1AABC2AB3C46B4986">
    <w:name w:val="4F15927E234542E1AABC2AB3C46B4986"/>
    <w:rsid w:val="009212F6"/>
    <w:pPr>
      <w:spacing w:after="160" w:line="278" w:lineRule="auto"/>
    </w:pPr>
    <w:rPr>
      <w:kern w:val="2"/>
      <w:sz w:val="24"/>
      <w:szCs w:val="24"/>
      <w14:ligatures w14:val="standardContextual"/>
    </w:rPr>
  </w:style>
  <w:style w:type="paragraph" w:customStyle="1" w:styleId="0F6460BAC473414293C3B19EAE22D9E4">
    <w:name w:val="0F6460BAC473414293C3B19EAE22D9E4"/>
    <w:rsid w:val="009212F6"/>
    <w:pPr>
      <w:spacing w:after="160" w:line="278" w:lineRule="auto"/>
    </w:pPr>
    <w:rPr>
      <w:kern w:val="2"/>
      <w:sz w:val="24"/>
      <w:szCs w:val="24"/>
      <w14:ligatures w14:val="standardContextual"/>
    </w:rPr>
  </w:style>
  <w:style w:type="paragraph" w:customStyle="1" w:styleId="C81771699B2D4F74BD11112572EA04F5">
    <w:name w:val="C81771699B2D4F74BD11112572EA04F5"/>
    <w:rsid w:val="009212F6"/>
    <w:pPr>
      <w:spacing w:after="160" w:line="278" w:lineRule="auto"/>
    </w:pPr>
    <w:rPr>
      <w:kern w:val="2"/>
      <w:sz w:val="24"/>
      <w:szCs w:val="24"/>
      <w14:ligatures w14:val="standardContextual"/>
    </w:rPr>
  </w:style>
  <w:style w:type="paragraph" w:customStyle="1" w:styleId="23A089516CDB4292A5503CE59AA949F5">
    <w:name w:val="23A089516CDB4292A5503CE59AA949F5"/>
    <w:rsid w:val="009212F6"/>
    <w:pPr>
      <w:spacing w:after="160" w:line="278" w:lineRule="auto"/>
    </w:pPr>
    <w:rPr>
      <w:kern w:val="2"/>
      <w:sz w:val="24"/>
      <w:szCs w:val="24"/>
      <w14:ligatures w14:val="standardContextual"/>
    </w:rPr>
  </w:style>
  <w:style w:type="paragraph" w:customStyle="1" w:styleId="769141B526AB4C67A3758AA396E2AAB9">
    <w:name w:val="769141B526AB4C67A3758AA396E2AAB9"/>
    <w:rsid w:val="009212F6"/>
    <w:pPr>
      <w:spacing w:after="160" w:line="278" w:lineRule="auto"/>
    </w:pPr>
    <w:rPr>
      <w:kern w:val="2"/>
      <w:sz w:val="24"/>
      <w:szCs w:val="24"/>
      <w14:ligatures w14:val="standardContextual"/>
    </w:rPr>
  </w:style>
  <w:style w:type="paragraph" w:customStyle="1" w:styleId="799E5A19EB01444F9ED9786B8E9A90EC">
    <w:name w:val="799E5A19EB01444F9ED9786B8E9A90EC"/>
    <w:rsid w:val="009212F6"/>
    <w:pPr>
      <w:spacing w:after="160" w:line="278" w:lineRule="auto"/>
    </w:pPr>
    <w:rPr>
      <w:kern w:val="2"/>
      <w:sz w:val="24"/>
      <w:szCs w:val="24"/>
      <w14:ligatures w14:val="standardContextual"/>
    </w:rPr>
  </w:style>
  <w:style w:type="paragraph" w:customStyle="1" w:styleId="4A9FA6BF315A438F8DECAF1E431DA710">
    <w:name w:val="4A9FA6BF315A438F8DECAF1E431DA710"/>
    <w:rsid w:val="009212F6"/>
    <w:pPr>
      <w:spacing w:after="160" w:line="278" w:lineRule="auto"/>
    </w:pPr>
    <w:rPr>
      <w:kern w:val="2"/>
      <w:sz w:val="24"/>
      <w:szCs w:val="24"/>
      <w14:ligatures w14:val="standardContextual"/>
    </w:rPr>
  </w:style>
  <w:style w:type="paragraph" w:customStyle="1" w:styleId="ED8285CF58A74974ADD409EF47E8032D">
    <w:name w:val="ED8285CF58A74974ADD409EF47E8032D"/>
    <w:rsid w:val="009212F6"/>
    <w:pPr>
      <w:spacing w:after="160" w:line="278" w:lineRule="auto"/>
    </w:pPr>
    <w:rPr>
      <w:kern w:val="2"/>
      <w:sz w:val="24"/>
      <w:szCs w:val="24"/>
      <w14:ligatures w14:val="standardContextual"/>
    </w:rPr>
  </w:style>
  <w:style w:type="paragraph" w:customStyle="1" w:styleId="257CAD47D0D041559E28BEC5542F4FC1">
    <w:name w:val="257CAD47D0D041559E28BEC5542F4FC1"/>
    <w:rsid w:val="009212F6"/>
    <w:pPr>
      <w:spacing w:after="160" w:line="278" w:lineRule="auto"/>
    </w:pPr>
    <w:rPr>
      <w:kern w:val="2"/>
      <w:sz w:val="24"/>
      <w:szCs w:val="24"/>
      <w14:ligatures w14:val="standardContextual"/>
    </w:rPr>
  </w:style>
  <w:style w:type="paragraph" w:customStyle="1" w:styleId="E83A96098EE548B48C74A12C1FF4E3B0">
    <w:name w:val="E83A96098EE548B48C74A12C1FF4E3B0"/>
    <w:rsid w:val="009212F6"/>
    <w:pPr>
      <w:spacing w:after="160" w:line="278" w:lineRule="auto"/>
    </w:pPr>
    <w:rPr>
      <w:kern w:val="2"/>
      <w:sz w:val="24"/>
      <w:szCs w:val="24"/>
      <w14:ligatures w14:val="standardContextual"/>
    </w:rPr>
  </w:style>
  <w:style w:type="paragraph" w:customStyle="1" w:styleId="1EFB25E0E7DD43FBB7423E6F67E5B453">
    <w:name w:val="1EFB25E0E7DD43FBB7423E6F67E5B453"/>
    <w:rsid w:val="009212F6"/>
    <w:pPr>
      <w:spacing w:after="160" w:line="278" w:lineRule="auto"/>
    </w:pPr>
    <w:rPr>
      <w:kern w:val="2"/>
      <w:sz w:val="24"/>
      <w:szCs w:val="24"/>
      <w14:ligatures w14:val="standardContextual"/>
    </w:rPr>
  </w:style>
  <w:style w:type="paragraph" w:customStyle="1" w:styleId="DE0E7E7995374E7EB55FA18BC9DD8AC5">
    <w:name w:val="DE0E7E7995374E7EB55FA18BC9DD8AC5"/>
    <w:rsid w:val="009212F6"/>
    <w:pPr>
      <w:spacing w:after="160" w:line="278" w:lineRule="auto"/>
    </w:pPr>
    <w:rPr>
      <w:kern w:val="2"/>
      <w:sz w:val="24"/>
      <w:szCs w:val="24"/>
      <w14:ligatures w14:val="standardContextual"/>
    </w:rPr>
  </w:style>
  <w:style w:type="paragraph" w:customStyle="1" w:styleId="A321B16B3008417BA40A1775BCA2A376">
    <w:name w:val="A321B16B3008417BA40A1775BCA2A376"/>
    <w:rsid w:val="009212F6"/>
    <w:pPr>
      <w:spacing w:after="160" w:line="278" w:lineRule="auto"/>
    </w:pPr>
    <w:rPr>
      <w:kern w:val="2"/>
      <w:sz w:val="24"/>
      <w:szCs w:val="24"/>
      <w14:ligatures w14:val="standardContextual"/>
    </w:rPr>
  </w:style>
  <w:style w:type="paragraph" w:customStyle="1" w:styleId="933D3B14FEB345FFB3E4DDFB8CCB8573">
    <w:name w:val="933D3B14FEB345FFB3E4DDFB8CCB8573"/>
    <w:rsid w:val="009212F6"/>
    <w:pPr>
      <w:spacing w:after="160" w:line="278" w:lineRule="auto"/>
    </w:pPr>
    <w:rPr>
      <w:kern w:val="2"/>
      <w:sz w:val="24"/>
      <w:szCs w:val="24"/>
      <w14:ligatures w14:val="standardContextual"/>
    </w:rPr>
  </w:style>
  <w:style w:type="paragraph" w:customStyle="1" w:styleId="F890E6CDC6FC46C78D8D85D60D44CB49">
    <w:name w:val="F890E6CDC6FC46C78D8D85D60D44CB49"/>
    <w:rsid w:val="009212F6"/>
    <w:pPr>
      <w:spacing w:after="160" w:line="278" w:lineRule="auto"/>
    </w:pPr>
    <w:rPr>
      <w:kern w:val="2"/>
      <w:sz w:val="24"/>
      <w:szCs w:val="24"/>
      <w14:ligatures w14:val="standardContextual"/>
    </w:rPr>
  </w:style>
  <w:style w:type="paragraph" w:customStyle="1" w:styleId="56EADC25A1004BBCB71E6A12DFA15F5B">
    <w:name w:val="56EADC25A1004BBCB71E6A12DFA15F5B"/>
    <w:rsid w:val="009212F6"/>
    <w:pPr>
      <w:spacing w:after="160" w:line="278" w:lineRule="auto"/>
    </w:pPr>
    <w:rPr>
      <w:kern w:val="2"/>
      <w:sz w:val="24"/>
      <w:szCs w:val="24"/>
      <w14:ligatures w14:val="standardContextual"/>
    </w:rPr>
  </w:style>
  <w:style w:type="paragraph" w:customStyle="1" w:styleId="1F306636EAB64FAE9A1A3789A44C3B71">
    <w:name w:val="1F306636EAB64FAE9A1A3789A44C3B71"/>
    <w:rsid w:val="009212F6"/>
    <w:pPr>
      <w:spacing w:after="160" w:line="278" w:lineRule="auto"/>
    </w:pPr>
    <w:rPr>
      <w:kern w:val="2"/>
      <w:sz w:val="24"/>
      <w:szCs w:val="24"/>
      <w14:ligatures w14:val="standardContextual"/>
    </w:rPr>
  </w:style>
  <w:style w:type="paragraph" w:customStyle="1" w:styleId="BF8EFF6F6A62404A86FAA0C61858A8D0">
    <w:name w:val="BF8EFF6F6A62404A86FAA0C61858A8D0"/>
    <w:rsid w:val="009212F6"/>
    <w:pPr>
      <w:spacing w:after="160" w:line="278" w:lineRule="auto"/>
    </w:pPr>
    <w:rPr>
      <w:kern w:val="2"/>
      <w:sz w:val="24"/>
      <w:szCs w:val="24"/>
      <w14:ligatures w14:val="standardContextual"/>
    </w:rPr>
  </w:style>
  <w:style w:type="paragraph" w:customStyle="1" w:styleId="DC4CE4A0D9604548973DA925E420B842">
    <w:name w:val="DC4CE4A0D9604548973DA925E420B842"/>
    <w:rsid w:val="00635753"/>
    <w:pPr>
      <w:spacing w:after="160" w:line="278" w:lineRule="auto"/>
    </w:pPr>
    <w:rPr>
      <w:kern w:val="2"/>
      <w:sz w:val="24"/>
      <w:szCs w:val="24"/>
      <w14:ligatures w14:val="standardContextual"/>
    </w:rPr>
  </w:style>
  <w:style w:type="paragraph" w:customStyle="1" w:styleId="56D16840E2B0434BBCE63278D3A50478">
    <w:name w:val="56D16840E2B0434BBCE63278D3A50478"/>
    <w:rsid w:val="00635753"/>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The Minister for Climate, Energy and the Environment</Abstract>
  <CompanyAddress/>
  <CompanyPhone/>
  <CompanyFax>“Legacy Marine Data and Rights to Publish Legacy Marine Data to include All of Ireland 2026”</CompanyFax>
  <CompanyEmail/>
</CoverPage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9df795e0-f5e7-4fc6-bd72-21a2a3fe4b22">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6.xml><?xml version="1.0" encoding="utf-8"?>
<ct:contentTypeSchema xmlns:ct="http://schemas.microsoft.com/office/2006/metadata/contentType" xmlns:ma="http://schemas.microsoft.com/office/2006/metadata/properties/metaAttributes" ct:_="" ma:_="" ma:contentTypeName="eDocument" ma:contentTypeID="0x0101000BC94875665D404BB1351B53C41FD2C00042E3819B385DE74B950CB28AA120D9DB" ma:contentTypeVersion="14" ma:contentTypeDescription="Create a new document for eDocs" ma:contentTypeScope="" ma:versionID="db86d0da8477f595d258bcfee98e1156">
  <xsd:schema xmlns:xsd="http://www.w3.org/2001/XMLSchema" xmlns:xs="http://www.w3.org/2001/XMLSchema" xmlns:p="http://schemas.microsoft.com/office/2006/metadata/properties" xmlns:ns1="http://schemas.microsoft.com/sharepoint/v3" xmlns:ns2="2622254a-315f-4dc1-9f1d-82d7f89a0a79" xmlns:ns3="a8a28d93-588b-4211-ade6-ef2e873ac0bd" xmlns:ns4="http://schemas.microsoft.com/sharepoint/v4" targetNamespace="http://schemas.microsoft.com/office/2006/metadata/properties" ma:root="true" ma:fieldsID="6d8eda3b8339cf2717deb9ee5ca0e259" ns1:_="" ns2:_="" ns3:_="" ns4:_="">
    <xsd:import namespace="http://schemas.microsoft.com/sharepoint/v3"/>
    <xsd:import namespace="2622254a-315f-4dc1-9f1d-82d7f89a0a79"/>
    <xsd:import namespace="a8a28d93-588b-4211-ade6-ef2e873ac0bd"/>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4:IconOverlay"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2622254a-315f-4dc1-9f1d-82d7f89a0a79"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a28d93-588b-4211-ade6-ef2e873ac0b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e77ec9-e613-4c63-ad52-65b33a4a4a46}" ma:internalName="TaxCatchAll" ma:showField="CatchAllData" ma:web="a8a28d93-588b-4211-ade6-ef2e873ac0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20CFE2-4DBF-4189-B03B-EA9F47EC9F2F}">
  <ds:schemaRefs>
    <ds:schemaRef ds:uri="http://schemas.microsoft.com/sharepoint/events"/>
  </ds:schemaRefs>
</ds:datastoreItem>
</file>

<file path=customXml/itemProps3.xml><?xml version="1.0" encoding="utf-8"?>
<ds:datastoreItem xmlns:ds="http://schemas.openxmlformats.org/officeDocument/2006/customXml" ds:itemID="{2CDF8DEF-55B1-495B-B086-5D9CAF590541}">
  <ds:schemaRefs>
    <ds:schemaRef ds:uri="http://schemas.openxmlformats.org/officeDocument/2006/bibliography"/>
  </ds:schemaRefs>
</ds:datastoreItem>
</file>

<file path=customXml/itemProps4.xml><?xml version="1.0" encoding="utf-8"?>
<ds:datastoreItem xmlns:ds="http://schemas.openxmlformats.org/officeDocument/2006/customXml" ds:itemID="{23B7558A-FAAA-48B0-80F0-7BF036761639}">
  <ds:schemaRefs>
    <ds:schemaRef ds:uri="http://schemas.microsoft.com/sharepoint/v3/contenttype/forms"/>
  </ds:schemaRefs>
</ds:datastoreItem>
</file>

<file path=customXml/itemProps5.xml><?xml version="1.0" encoding="utf-8"?>
<ds:datastoreItem xmlns:ds="http://schemas.openxmlformats.org/officeDocument/2006/customXml" ds:itemID="{8A348BB5-078B-43B4-83AF-7F6119C71E08}">
  <ds:schemaRefs>
    <ds:schemaRef ds:uri="office.server.policy"/>
  </ds:schemaRefs>
</ds:datastoreItem>
</file>

<file path=customXml/itemProps6.xml><?xml version="1.0" encoding="utf-8"?>
<ds:datastoreItem xmlns:ds="http://schemas.openxmlformats.org/officeDocument/2006/customXml" ds:itemID="{ADF2F711-E944-41F8-9B19-A7239C830B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22254a-315f-4dc1-9f1d-82d7f89a0a79"/>
    <ds:schemaRef ds:uri="a8a28d93-588b-4211-ade6-ef2e873ac0bd"/>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98</Pages>
  <Words>31825</Words>
  <Characters>181406</Characters>
  <Application>Microsoft Office Word</Application>
  <DocSecurity>0</DocSecurity>
  <Lines>1511</Lines>
  <Paragraphs>425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cliodhna_middleton</dc:creator>
  <cp:keywords/>
  <dc:description/>
  <cp:lastModifiedBy>Jo Coloe (DCEE)</cp:lastModifiedBy>
  <cp:revision>24</cp:revision>
  <cp:lastPrinted>2019-11-13T14:22:00Z</cp:lastPrinted>
  <dcterms:created xsi:type="dcterms:W3CDTF">2026-09-18T09:59:00Z</dcterms:created>
  <dcterms:modified xsi:type="dcterms:W3CDTF">2026-09-23T11:37:00Z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0x0101000BC94875665D404BB1351B53C41FD2C00042E3819B385DE74B950CB28AA120D9DB</vt:lpwstr>
  </property>
  <property fmtid="{D5CDD505-2E9C-101B-9397-08002B2CF9AE}" pid="3" name="eDocs_Year">
    <vt:lpwstr>7;#2019|51a8ae8d-390f-42d9-8d51-fd376a685e3b</vt:lpwstr>
  </property>
  <property fmtid="{D5CDD505-2E9C-101B-9397-08002B2CF9AE}" pid="4" name="eDocs_SeriesSubSeries">
    <vt:lpwstr>2;#002|c7ddb4eb-5ead-45c0-a664-5ac7ffe47236</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_docset_NoMedatataSyncRequired">
    <vt:lpwstr>False</vt:lpwstr>
  </property>
  <property fmtid="{D5CDD505-2E9C-101B-9397-08002B2CF9AE}" pid="10" name="eDocs_SecurityClassification">
    <vt:lpwstr/>
  </property>
  <property fmtid="{D5CDD505-2E9C-101B-9397-08002B2CF9AE}" pid="11" name="eDocs_DocumentTopicsTaxHTField0">
    <vt:lpwstr/>
  </property>
  <property fmtid="{D5CDD505-2E9C-101B-9397-08002B2CF9AE}" pid="12" name="eDocs_FileStatus">
    <vt:lpwstr>Live</vt:lpwstr>
  </property>
  <property fmtid="{D5CDD505-2E9C-101B-9397-08002B2CF9AE}" pid="13" name="eDocs_SecurityLevel">
    <vt:lpwstr>Unclassified</vt:lpwstr>
  </property>
  <property fmtid="{D5CDD505-2E9C-101B-9397-08002B2CF9AE}" pid="14" name="eDocs_FileTopicsTaxHTField0">
    <vt:lpwstr/>
  </property>
  <property fmtid="{D5CDD505-2E9C-101B-9397-08002B2CF9AE}" pid="15" name="IconOverlay">
    <vt:lpwstr/>
  </property>
  <property fmtid="{D5CDD505-2E9C-101B-9397-08002B2CF9AE}" pid="16" name="eDocs_YearTaxHTField0">
    <vt:lpwstr>2019|51a8ae8d-390f-42d9-8d51-fd376a685e3b</vt:lpwstr>
  </property>
  <property fmtid="{D5CDD505-2E9C-101B-9397-08002B2CF9AE}" pid="17" name="eDocs_FileName">
    <vt:lpwstr>OGPSM002-002-2019</vt:lpwstr>
  </property>
  <property fmtid="{D5CDD505-2E9C-101B-9397-08002B2CF9AE}" pid="18" name="TaxCatchAll">
    <vt:lpwstr>2;#;#7;#</vt:lpwstr>
  </property>
  <property fmtid="{D5CDD505-2E9C-101B-9397-08002B2CF9AE}" pid="19" name="eDocs_SeriesSubSeriesTaxHTField0">
    <vt:lpwstr>002|c7ddb4eb-5ead-45c0-a664-5ac7ffe47236</vt:lpwstr>
  </property>
  <property fmtid="{D5CDD505-2E9C-101B-9397-08002B2CF9AE}" pid="20" name="_dlc_ExpireDateSaved">
    <vt:lpwstr/>
  </property>
  <property fmtid="{D5CDD505-2E9C-101B-9397-08002B2CF9AE}" pid="21" name="_dlc_ExpireDate">
    <vt:lpwstr>2020-02-28T16:44:22Z</vt:lpwstr>
  </property>
  <property fmtid="{D5CDD505-2E9C-101B-9397-08002B2CF9AE}" pid="22" name="eDocs_SecurityClassificationTaxHTField0">
    <vt:lpwstr/>
  </property>
</Properties>
</file>