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4E2D1" w14:textId="77777777" w:rsidR="00176EE4" w:rsidRDefault="00176EE4">
      <w:pPr>
        <w:rPr>
          <w:rFonts w:ascii="Arial" w:hAnsi="Arial" w:cs="Arial"/>
        </w:rPr>
      </w:pPr>
    </w:p>
    <w:p w14:paraId="629CE44C" w14:textId="24AA24D8" w:rsidR="0069483C" w:rsidRDefault="0069483C" w:rsidP="0069483C">
      <w:pPr>
        <w:jc w:val="center"/>
        <w:rPr>
          <w:rFonts w:ascii="Arial" w:hAnsi="Arial" w:cs="Arial"/>
          <w:b/>
          <w:bCs/>
          <w:sz w:val="36"/>
          <w:szCs w:val="36"/>
          <w:lang w:val="en-US"/>
        </w:rPr>
      </w:pPr>
      <w:r w:rsidRPr="00357DBC">
        <w:rPr>
          <w:rFonts w:ascii="Arial" w:hAnsi="Arial" w:cs="Arial"/>
          <w:b/>
          <w:bCs/>
          <w:sz w:val="36"/>
          <w:szCs w:val="36"/>
          <w:lang w:val="en-US"/>
        </w:rPr>
        <w:t xml:space="preserve">Document </w:t>
      </w:r>
      <w:r>
        <w:rPr>
          <w:rFonts w:ascii="Arial" w:hAnsi="Arial" w:cs="Arial"/>
          <w:b/>
          <w:bCs/>
          <w:sz w:val="36"/>
          <w:szCs w:val="36"/>
          <w:lang w:val="en-US"/>
        </w:rPr>
        <w:t>2</w:t>
      </w:r>
      <w:r w:rsidRPr="00357DBC">
        <w:rPr>
          <w:rFonts w:ascii="Arial" w:hAnsi="Arial" w:cs="Arial"/>
          <w:b/>
          <w:bCs/>
          <w:sz w:val="36"/>
          <w:szCs w:val="36"/>
          <w:lang w:val="en-US"/>
        </w:rPr>
        <w:t xml:space="preserve"> – </w:t>
      </w:r>
      <w:r>
        <w:rPr>
          <w:rFonts w:ascii="Arial" w:hAnsi="Arial" w:cs="Arial"/>
          <w:b/>
          <w:bCs/>
          <w:sz w:val="36"/>
          <w:szCs w:val="36"/>
          <w:lang w:val="en-US"/>
        </w:rPr>
        <w:t>Terms and Conditions</w:t>
      </w:r>
    </w:p>
    <w:p w14:paraId="494965CA" w14:textId="1E647E54" w:rsidR="00176EE4" w:rsidRPr="003F76B0" w:rsidRDefault="0069483C" w:rsidP="001B31AE">
      <w:pPr>
        <w:jc w:val="center"/>
        <w:rPr>
          <w:rFonts w:ascii="Arial" w:hAnsi="Arial" w:cs="Arial"/>
          <w:sz w:val="28"/>
          <w:szCs w:val="28"/>
        </w:rPr>
      </w:pPr>
      <w:r w:rsidRPr="003F76B0">
        <w:rPr>
          <w:rFonts w:ascii="Arial" w:hAnsi="Arial" w:cs="Arial"/>
          <w:b/>
          <w:bCs/>
          <w:sz w:val="28"/>
          <w:szCs w:val="28"/>
        </w:rPr>
        <w:t>Related to the Contract for provision of a health coaching-aligned and physical activity coaching programme to people living with obesity complicated by diabetes for the PEACETIME research project</w:t>
      </w:r>
    </w:p>
    <w:p w14:paraId="4FDAD3DD" w14:textId="5BCC03C5" w:rsidR="0069483C" w:rsidRDefault="001A0879" w:rsidP="0069483C">
      <w:pPr>
        <w:jc w:val="center"/>
        <w:rPr>
          <w:rFonts w:ascii="Arial" w:hAnsi="Arial" w:cs="Arial"/>
          <w:b/>
          <w:bCs/>
          <w:sz w:val="36"/>
          <w:szCs w:val="36"/>
          <w:lang w:val="en-US"/>
        </w:rPr>
      </w:pPr>
      <w:r>
        <w:rPr>
          <w:rFonts w:ascii="Arial" w:hAnsi="Arial" w:cs="Arial"/>
          <w:b/>
          <w:bCs/>
          <w:sz w:val="36"/>
          <w:szCs w:val="36"/>
          <w:lang w:val="en-US"/>
        </w:rPr>
        <w:t>September</w:t>
      </w:r>
      <w:r w:rsidR="0069483C">
        <w:rPr>
          <w:rFonts w:ascii="Arial" w:hAnsi="Arial" w:cs="Arial"/>
          <w:b/>
          <w:bCs/>
          <w:sz w:val="36"/>
          <w:szCs w:val="36"/>
          <w:lang w:val="en-US"/>
        </w:rPr>
        <w:t xml:space="preserve"> 2026</w:t>
      </w:r>
    </w:p>
    <w:p w14:paraId="5A00EF38" w14:textId="77777777" w:rsidR="00176EE4" w:rsidRDefault="00176EE4">
      <w:pPr>
        <w:rPr>
          <w:rFonts w:ascii="Arial" w:hAnsi="Arial" w:cs="Arial"/>
        </w:rPr>
      </w:pPr>
    </w:p>
    <w:p w14:paraId="77207568" w14:textId="58838AA9" w:rsidR="002269C2" w:rsidRPr="003A4CF6" w:rsidRDefault="002269C2" w:rsidP="002269C2">
      <w:pPr>
        <w:pStyle w:val="ListParagraph"/>
        <w:numPr>
          <w:ilvl w:val="0"/>
          <w:numId w:val="1"/>
        </w:numPr>
        <w:rPr>
          <w:rFonts w:ascii="Arial" w:hAnsi="Arial" w:cs="Arial"/>
        </w:rPr>
      </w:pPr>
      <w:r w:rsidRPr="003A4CF6">
        <w:rPr>
          <w:rFonts w:ascii="Arial" w:hAnsi="Arial" w:cs="Arial"/>
        </w:rPr>
        <w:t xml:space="preserve">It is anticipated that this contract will commence </w:t>
      </w:r>
      <w:r w:rsidR="001A0879">
        <w:rPr>
          <w:rFonts w:ascii="Arial" w:hAnsi="Arial" w:cs="Arial"/>
        </w:rPr>
        <w:t>November</w:t>
      </w:r>
      <w:r w:rsidR="00C33F53">
        <w:rPr>
          <w:rFonts w:ascii="Arial" w:hAnsi="Arial" w:cs="Arial"/>
        </w:rPr>
        <w:t xml:space="preserve"> </w:t>
      </w:r>
      <w:r w:rsidRPr="003A4CF6">
        <w:rPr>
          <w:rFonts w:ascii="Arial" w:hAnsi="Arial" w:cs="Arial"/>
        </w:rPr>
        <w:t>2026</w:t>
      </w:r>
    </w:p>
    <w:p w14:paraId="29F437C6" w14:textId="0E78A578" w:rsidR="002269C2" w:rsidRPr="003A4CF6" w:rsidRDefault="002269C2" w:rsidP="002269C2">
      <w:pPr>
        <w:pStyle w:val="ListParagraph"/>
        <w:rPr>
          <w:rFonts w:ascii="Arial" w:hAnsi="Arial" w:cs="Arial"/>
        </w:rPr>
      </w:pPr>
    </w:p>
    <w:p w14:paraId="0F3B28A9" w14:textId="759F5E21" w:rsidR="00A553F9" w:rsidRPr="00A553F9" w:rsidRDefault="002269C2" w:rsidP="00A553F9">
      <w:pPr>
        <w:pStyle w:val="ListParagraph"/>
        <w:numPr>
          <w:ilvl w:val="0"/>
          <w:numId w:val="1"/>
        </w:numPr>
        <w:rPr>
          <w:rFonts w:ascii="Arial" w:hAnsi="Arial" w:cs="Arial"/>
          <w:i/>
          <w:iCs/>
        </w:rPr>
      </w:pPr>
      <w:r w:rsidRPr="00A553F9">
        <w:rPr>
          <w:rFonts w:ascii="Arial" w:hAnsi="Arial" w:cs="Arial"/>
        </w:rPr>
        <w:t>The contract term is a maximum of 2</w:t>
      </w:r>
      <w:r w:rsidR="00FE0E24">
        <w:rPr>
          <w:rFonts w:ascii="Arial" w:hAnsi="Arial" w:cs="Arial"/>
        </w:rPr>
        <w:t>3</w:t>
      </w:r>
      <w:r w:rsidRPr="00A553F9">
        <w:rPr>
          <w:rFonts w:ascii="Arial" w:hAnsi="Arial" w:cs="Arial"/>
        </w:rPr>
        <w:t xml:space="preserve"> months. The Derry GP Federation reserve the right to extend and/or value the subsequent contracts by up to 50% should further funding become available during the lifetime of the contract.</w:t>
      </w:r>
      <w:r w:rsidR="00E8433F" w:rsidRPr="00A553F9">
        <w:rPr>
          <w:rFonts w:ascii="Arial" w:hAnsi="Arial" w:cs="Arial"/>
        </w:rPr>
        <w:t xml:space="preserve"> </w:t>
      </w:r>
      <w:r w:rsidR="00A553F9" w:rsidRPr="00A553F9">
        <w:rPr>
          <w:rFonts w:ascii="Arial" w:hAnsi="Arial" w:cs="Arial"/>
        </w:rPr>
        <w:t xml:space="preserve">This Agreement may be extended by mutual written agreement of both parties, subject to the necessary approvals. Any extension must be confirmed in writing </w:t>
      </w:r>
      <w:r w:rsidR="00DF2B6C">
        <w:rPr>
          <w:rFonts w:ascii="Arial" w:hAnsi="Arial" w:cs="Arial"/>
        </w:rPr>
        <w:t xml:space="preserve">30 days prior </w:t>
      </w:r>
      <w:r w:rsidR="00FD4E42">
        <w:rPr>
          <w:rFonts w:ascii="Arial" w:hAnsi="Arial" w:cs="Arial"/>
        </w:rPr>
        <w:t>to</w:t>
      </w:r>
      <w:r w:rsidR="00A553F9" w:rsidRPr="00A553F9">
        <w:rPr>
          <w:rFonts w:ascii="Arial" w:hAnsi="Arial" w:cs="Arial"/>
        </w:rPr>
        <w:t xml:space="preserve"> the expiry of the Agreement.</w:t>
      </w:r>
    </w:p>
    <w:p w14:paraId="6356B3D8" w14:textId="6B939B28" w:rsidR="002269C2" w:rsidRPr="00A553F9" w:rsidRDefault="002269C2" w:rsidP="00A553F9">
      <w:pPr>
        <w:pStyle w:val="ListParagraph"/>
        <w:rPr>
          <w:rFonts w:ascii="Arial" w:hAnsi="Arial" w:cs="Arial"/>
        </w:rPr>
      </w:pPr>
    </w:p>
    <w:p w14:paraId="676D3352" w14:textId="7AA5AAF0" w:rsidR="002269C2" w:rsidRPr="003A4CF6" w:rsidRDefault="002269C2" w:rsidP="002269C2">
      <w:pPr>
        <w:pStyle w:val="ListParagraph"/>
        <w:numPr>
          <w:ilvl w:val="0"/>
          <w:numId w:val="1"/>
        </w:numPr>
        <w:rPr>
          <w:rFonts w:ascii="Arial" w:hAnsi="Arial" w:cs="Arial"/>
        </w:rPr>
      </w:pPr>
      <w:r w:rsidRPr="003A4CF6">
        <w:rPr>
          <w:rFonts w:ascii="Arial" w:hAnsi="Arial" w:cs="Arial"/>
        </w:rPr>
        <w:t>The contract will be at a Fixed Price for the full duration of the Contract, subject to satisfactory performance</w:t>
      </w:r>
      <w:r w:rsidR="00C33F53">
        <w:rPr>
          <w:rFonts w:ascii="Arial" w:hAnsi="Arial" w:cs="Arial"/>
        </w:rPr>
        <w:t>, inclusive of VAT</w:t>
      </w:r>
      <w:r w:rsidR="006738E0">
        <w:rPr>
          <w:rFonts w:ascii="Arial" w:hAnsi="Arial" w:cs="Arial"/>
        </w:rPr>
        <w:t>.</w:t>
      </w:r>
    </w:p>
    <w:p w14:paraId="0944C1CA" w14:textId="77777777" w:rsidR="002269C2" w:rsidRPr="003A4CF6" w:rsidRDefault="002269C2" w:rsidP="002269C2">
      <w:pPr>
        <w:pStyle w:val="ListParagraph"/>
        <w:rPr>
          <w:rFonts w:ascii="Arial" w:hAnsi="Arial" w:cs="Arial"/>
        </w:rPr>
      </w:pPr>
    </w:p>
    <w:p w14:paraId="724FB09B" w14:textId="0CCDBBEC" w:rsidR="002269C2" w:rsidRPr="00B24FEF" w:rsidRDefault="002269C2" w:rsidP="00B24FEF">
      <w:pPr>
        <w:pStyle w:val="ListParagraph"/>
        <w:numPr>
          <w:ilvl w:val="0"/>
          <w:numId w:val="1"/>
        </w:numPr>
        <w:rPr>
          <w:rFonts w:ascii="Arial" w:hAnsi="Arial" w:cs="Arial"/>
        </w:rPr>
      </w:pPr>
      <w:r w:rsidRPr="003A4CF6">
        <w:rPr>
          <w:rFonts w:ascii="Arial" w:hAnsi="Arial" w:cs="Arial"/>
        </w:rPr>
        <w:t xml:space="preserve">The contract will be administered by Derry GP Federation </w:t>
      </w:r>
      <w:r w:rsidR="00FD4E42">
        <w:rPr>
          <w:rFonts w:ascii="Arial" w:hAnsi="Arial" w:cs="Arial"/>
        </w:rPr>
        <w:t>P</w:t>
      </w:r>
      <w:r w:rsidRPr="003A4CF6">
        <w:rPr>
          <w:rFonts w:ascii="Arial" w:hAnsi="Arial" w:cs="Arial"/>
        </w:rPr>
        <w:t xml:space="preserve">roject </w:t>
      </w:r>
      <w:r w:rsidR="00FD4E42">
        <w:rPr>
          <w:rFonts w:ascii="Arial" w:hAnsi="Arial" w:cs="Arial"/>
        </w:rPr>
        <w:t>C</w:t>
      </w:r>
      <w:r w:rsidRPr="003A4CF6">
        <w:rPr>
          <w:rFonts w:ascii="Arial" w:hAnsi="Arial" w:cs="Arial"/>
        </w:rPr>
        <w:t>oordinator and the management team. The successful Tenderers shall liaise with them with regard to all aspects of implementing the required services.</w:t>
      </w:r>
    </w:p>
    <w:p w14:paraId="35BE5739" w14:textId="6B4BB19E" w:rsidR="00283B83" w:rsidRDefault="002269C2" w:rsidP="00A75CBD">
      <w:pPr>
        <w:pStyle w:val="NoSpacing"/>
        <w:numPr>
          <w:ilvl w:val="0"/>
          <w:numId w:val="1"/>
        </w:numPr>
        <w:spacing w:after="160"/>
        <w:rPr>
          <w:rFonts w:ascii="Arial" w:hAnsi="Arial" w:cs="Arial"/>
        </w:rPr>
      </w:pPr>
      <w:r w:rsidRPr="00283B83">
        <w:rPr>
          <w:rFonts w:ascii="Arial" w:hAnsi="Arial" w:cs="Arial"/>
        </w:rPr>
        <w:t>Invoicing and payment instructions</w:t>
      </w:r>
      <w:r w:rsidR="00283B83" w:rsidRPr="00283B83">
        <w:rPr>
          <w:rFonts w:ascii="Arial" w:hAnsi="Arial" w:cs="Arial"/>
        </w:rPr>
        <w:t>:</w:t>
      </w:r>
    </w:p>
    <w:p w14:paraId="72FE5590" w14:textId="584AD8B6" w:rsidR="00283B83" w:rsidRDefault="00283B83" w:rsidP="00A75CBD">
      <w:pPr>
        <w:pStyle w:val="NoSpacing"/>
        <w:spacing w:after="160"/>
        <w:ind w:left="720"/>
        <w:rPr>
          <w:rFonts w:ascii="Arial" w:hAnsi="Arial" w:cs="Arial"/>
        </w:rPr>
      </w:pPr>
      <w:r w:rsidRPr="00283B83">
        <w:rPr>
          <w:rFonts w:ascii="Arial" w:hAnsi="Arial" w:cs="Arial"/>
        </w:rPr>
        <w:t xml:space="preserve">The Provider shall submit invoices in arrears for Services delivered during the preceding calendar month. Valid invoices must be received by the Authority no later than the third </w:t>
      </w:r>
      <w:r>
        <w:rPr>
          <w:rFonts w:ascii="Arial" w:hAnsi="Arial" w:cs="Arial"/>
        </w:rPr>
        <w:t>w</w:t>
      </w:r>
      <w:r w:rsidRPr="00283B83">
        <w:rPr>
          <w:rFonts w:ascii="Arial" w:hAnsi="Arial" w:cs="Arial"/>
        </w:rPr>
        <w:t xml:space="preserve">orking </w:t>
      </w:r>
      <w:r>
        <w:rPr>
          <w:rFonts w:ascii="Arial" w:hAnsi="Arial" w:cs="Arial"/>
        </w:rPr>
        <w:t>d</w:t>
      </w:r>
      <w:r w:rsidRPr="00283B83">
        <w:rPr>
          <w:rFonts w:ascii="Arial" w:hAnsi="Arial" w:cs="Arial"/>
        </w:rPr>
        <w:t>ay of the following month.</w:t>
      </w:r>
      <w:r>
        <w:rPr>
          <w:rFonts w:ascii="Arial" w:hAnsi="Arial" w:cs="Arial"/>
        </w:rPr>
        <w:t xml:space="preserve"> </w:t>
      </w:r>
      <w:r w:rsidRPr="00283B83">
        <w:rPr>
          <w:rFonts w:ascii="Arial" w:hAnsi="Arial" w:cs="Arial"/>
        </w:rPr>
        <w:t>The Authority shall pay all valid and undisputed invoices within thirty (30) calendar days of receipt</w:t>
      </w:r>
      <w:r w:rsidR="006C54AB">
        <w:rPr>
          <w:rFonts w:ascii="Arial" w:hAnsi="Arial" w:cs="Arial"/>
        </w:rPr>
        <w:t>.</w:t>
      </w:r>
    </w:p>
    <w:p w14:paraId="5CBFF871" w14:textId="3544F671" w:rsidR="00B507DB" w:rsidRDefault="00283B83" w:rsidP="00A75CBD">
      <w:pPr>
        <w:pStyle w:val="NoSpacing"/>
        <w:spacing w:after="160"/>
        <w:ind w:left="720"/>
        <w:rPr>
          <w:rFonts w:ascii="Arial" w:hAnsi="Arial" w:cs="Arial"/>
        </w:rPr>
      </w:pPr>
      <w:r w:rsidRPr="00283B83">
        <w:rPr>
          <w:rFonts w:ascii="Arial" w:hAnsi="Arial" w:cs="Arial"/>
        </w:rPr>
        <w:t xml:space="preserve">Where an invoice is received after the third </w:t>
      </w:r>
      <w:r>
        <w:rPr>
          <w:rFonts w:ascii="Arial" w:hAnsi="Arial" w:cs="Arial"/>
        </w:rPr>
        <w:t>w</w:t>
      </w:r>
      <w:r w:rsidRPr="00283B83">
        <w:rPr>
          <w:rFonts w:ascii="Arial" w:hAnsi="Arial" w:cs="Arial"/>
        </w:rPr>
        <w:t xml:space="preserve">orking </w:t>
      </w:r>
      <w:r>
        <w:rPr>
          <w:rFonts w:ascii="Arial" w:hAnsi="Arial" w:cs="Arial"/>
        </w:rPr>
        <w:t>d</w:t>
      </w:r>
      <w:r w:rsidRPr="00283B83">
        <w:rPr>
          <w:rFonts w:ascii="Arial" w:hAnsi="Arial" w:cs="Arial"/>
        </w:rPr>
        <w:t>ay of the month, the Authority reserves the right to defer payment to the next available payment cycle.</w:t>
      </w:r>
    </w:p>
    <w:p w14:paraId="4AA7E2CE" w14:textId="05C857F1" w:rsidR="00B507DB" w:rsidRDefault="00B507DB" w:rsidP="00B507DB">
      <w:pPr>
        <w:ind w:left="720"/>
        <w:rPr>
          <w:rFonts w:ascii="Arial" w:hAnsi="Arial" w:cs="Arial"/>
        </w:rPr>
      </w:pPr>
      <w:r>
        <w:rPr>
          <w:rFonts w:ascii="Arial" w:hAnsi="Arial" w:cs="Arial"/>
        </w:rPr>
        <w:t>A</w:t>
      </w:r>
      <w:r w:rsidRPr="00B507DB">
        <w:rPr>
          <w:rFonts w:ascii="Arial" w:hAnsi="Arial" w:cs="Arial"/>
        </w:rPr>
        <w:t>ll documentation submitted must include sufficient detail to enable verification. For example supplier name, address, VAT number (where applicable), and invoice number</w:t>
      </w:r>
      <w:r>
        <w:rPr>
          <w:rFonts w:ascii="Arial" w:hAnsi="Arial" w:cs="Arial"/>
        </w:rPr>
        <w:t>.</w:t>
      </w:r>
    </w:p>
    <w:p w14:paraId="3D5BBD66" w14:textId="2B5BFA08" w:rsidR="00B507DB" w:rsidRPr="00B507DB" w:rsidRDefault="00B507DB" w:rsidP="00B507DB">
      <w:pPr>
        <w:ind w:left="720"/>
        <w:rPr>
          <w:rFonts w:ascii="Arial" w:hAnsi="Arial" w:cs="Arial"/>
        </w:rPr>
      </w:pPr>
      <w:r w:rsidRPr="00B507DB">
        <w:rPr>
          <w:rFonts w:ascii="Arial" w:hAnsi="Arial" w:cs="Arial"/>
        </w:rPr>
        <w:t>Invoices shall be submitted electronically to the Derry Federation Finance Officer</w:t>
      </w:r>
      <w:r>
        <w:rPr>
          <w:rFonts w:ascii="Arial" w:hAnsi="Arial" w:cs="Arial"/>
        </w:rPr>
        <w:t xml:space="preserve"> and Derry Federation Project Coordinator.</w:t>
      </w:r>
    </w:p>
    <w:p w14:paraId="037DD497" w14:textId="71642A0B" w:rsidR="00B507DB" w:rsidRPr="00B507DB" w:rsidRDefault="00B507DB" w:rsidP="00B507DB">
      <w:pPr>
        <w:ind w:firstLine="720"/>
        <w:rPr>
          <w:rFonts w:ascii="Arial" w:hAnsi="Arial" w:cs="Arial"/>
        </w:rPr>
      </w:pPr>
      <w:r w:rsidRPr="00B507DB">
        <w:rPr>
          <w:rFonts w:ascii="Arial" w:hAnsi="Arial" w:cs="Arial"/>
        </w:rPr>
        <w:lastRenderedPageBreak/>
        <w:t>It is not possible to claim invoices paid in advance for activities.</w:t>
      </w:r>
    </w:p>
    <w:p w14:paraId="6509AB81" w14:textId="77777777" w:rsidR="00B507DB" w:rsidRPr="00B507DB" w:rsidRDefault="00B507DB" w:rsidP="00B507DB">
      <w:pPr>
        <w:ind w:firstLine="360"/>
        <w:rPr>
          <w:rFonts w:ascii="Arial" w:hAnsi="Arial" w:cs="Arial"/>
        </w:rPr>
      </w:pPr>
      <w:r w:rsidRPr="00B507DB">
        <w:rPr>
          <w:rFonts w:ascii="Arial" w:hAnsi="Arial" w:cs="Arial"/>
        </w:rPr>
        <w:t>Payment shall be subject to:</w:t>
      </w:r>
    </w:p>
    <w:p w14:paraId="3F054F6D" w14:textId="77777777" w:rsidR="00B507DB" w:rsidRPr="00B507DB" w:rsidRDefault="00B507DB" w:rsidP="00B507DB">
      <w:pPr>
        <w:numPr>
          <w:ilvl w:val="0"/>
          <w:numId w:val="7"/>
        </w:numPr>
        <w:rPr>
          <w:rFonts w:ascii="Arial" w:hAnsi="Arial" w:cs="Arial"/>
        </w:rPr>
      </w:pPr>
      <w:r w:rsidRPr="00B507DB">
        <w:rPr>
          <w:rFonts w:ascii="Arial" w:hAnsi="Arial" w:cs="Arial"/>
        </w:rPr>
        <w:t>Receipt of a valid and accurate invoice;</w:t>
      </w:r>
    </w:p>
    <w:p w14:paraId="49C4E116" w14:textId="77777777" w:rsidR="00B507DB" w:rsidRPr="00B507DB" w:rsidRDefault="00B507DB" w:rsidP="00B507DB">
      <w:pPr>
        <w:numPr>
          <w:ilvl w:val="0"/>
          <w:numId w:val="7"/>
        </w:numPr>
        <w:rPr>
          <w:rFonts w:ascii="Arial" w:hAnsi="Arial" w:cs="Arial"/>
        </w:rPr>
      </w:pPr>
      <w:r w:rsidRPr="00B507DB">
        <w:rPr>
          <w:rFonts w:ascii="Arial" w:hAnsi="Arial" w:cs="Arial"/>
        </w:rPr>
        <w:t>Delivery of the Services in accordance with the Contract;</w:t>
      </w:r>
    </w:p>
    <w:p w14:paraId="6CD1C97C" w14:textId="4920920D" w:rsidR="0045235F" w:rsidRPr="00596B09" w:rsidRDefault="00B507DB" w:rsidP="00596B09">
      <w:pPr>
        <w:numPr>
          <w:ilvl w:val="0"/>
          <w:numId w:val="7"/>
        </w:numPr>
        <w:rPr>
          <w:rFonts w:ascii="Arial" w:hAnsi="Arial" w:cs="Arial"/>
        </w:rPr>
      </w:pPr>
      <w:r w:rsidRPr="00B507DB">
        <w:rPr>
          <w:rFonts w:ascii="Arial" w:hAnsi="Arial" w:cs="Arial"/>
        </w:rPr>
        <w:t>Submission of any required performance reports or supporting documentation.</w:t>
      </w:r>
    </w:p>
    <w:p w14:paraId="47D91C93" w14:textId="442F7CC1" w:rsidR="00B507DB" w:rsidRDefault="00A75CBD" w:rsidP="00A75CBD">
      <w:pPr>
        <w:ind w:left="360"/>
        <w:rPr>
          <w:rFonts w:ascii="Arial" w:hAnsi="Arial" w:cs="Arial"/>
        </w:rPr>
      </w:pPr>
      <w:r w:rsidRPr="00A75CBD">
        <w:rPr>
          <w:rFonts w:ascii="Arial" w:hAnsi="Arial" w:cs="Arial"/>
        </w:rPr>
        <w:t xml:space="preserve">Where the </w:t>
      </w:r>
      <w:r>
        <w:rPr>
          <w:rFonts w:ascii="Arial" w:hAnsi="Arial" w:cs="Arial"/>
        </w:rPr>
        <w:t>Derry GP Federation</w:t>
      </w:r>
      <w:r w:rsidRPr="00A75CBD">
        <w:rPr>
          <w:rFonts w:ascii="Arial" w:hAnsi="Arial" w:cs="Arial"/>
        </w:rPr>
        <w:t xml:space="preserve"> disputes any part of an invoice, it shall notify the Provider as soon as reasonably practicable. The </w:t>
      </w:r>
      <w:r>
        <w:rPr>
          <w:rFonts w:ascii="Arial" w:hAnsi="Arial" w:cs="Arial"/>
        </w:rPr>
        <w:t>Derry GP Federation</w:t>
      </w:r>
      <w:r w:rsidRPr="00A75CBD">
        <w:rPr>
          <w:rFonts w:ascii="Arial" w:hAnsi="Arial" w:cs="Arial"/>
        </w:rPr>
        <w:t xml:space="preserve"> may withhold payment of the disputed amount pending resolution of the dispute</w:t>
      </w:r>
      <w:r>
        <w:rPr>
          <w:rFonts w:ascii="Arial" w:hAnsi="Arial" w:cs="Arial"/>
        </w:rPr>
        <w:t>.</w:t>
      </w:r>
    </w:p>
    <w:p w14:paraId="095CB4DC" w14:textId="2777F0BF" w:rsidR="003C1078" w:rsidRDefault="003C1078" w:rsidP="00A75CBD">
      <w:pPr>
        <w:ind w:left="360"/>
        <w:rPr>
          <w:rFonts w:ascii="Arial" w:hAnsi="Arial" w:cs="Arial"/>
        </w:rPr>
      </w:pPr>
      <w:r w:rsidRPr="003C1078">
        <w:rPr>
          <w:rFonts w:ascii="Arial" w:hAnsi="Arial" w:cs="Arial"/>
        </w:rPr>
        <w:t>The Provider shall maintain complete, accurate and up-to-date records relating to all charges and activities under this Contract. Such records shall be retained for at least the minimum period required by law and any applicable funding conditions and shall be made available to the Authority, or its authorised representatives, for inspection upon reasonable notice.</w:t>
      </w:r>
    </w:p>
    <w:p w14:paraId="26506C7D" w14:textId="03687129" w:rsidR="00A75CBD" w:rsidRPr="00A75CBD" w:rsidRDefault="00A75CBD" w:rsidP="00A75CBD">
      <w:pPr>
        <w:ind w:left="360"/>
        <w:rPr>
          <w:rFonts w:ascii="Arial" w:hAnsi="Arial" w:cs="Arial"/>
        </w:rPr>
      </w:pPr>
      <w:r w:rsidRPr="00A75CBD">
        <w:rPr>
          <w:rFonts w:ascii="Arial" w:hAnsi="Arial" w:cs="Arial"/>
        </w:rPr>
        <w:t>The Contract Price shall be deemed to include all costs associated with the delivery of the Services</w:t>
      </w:r>
      <w:r>
        <w:rPr>
          <w:rFonts w:ascii="Arial" w:hAnsi="Arial" w:cs="Arial"/>
        </w:rPr>
        <w:t>.</w:t>
      </w:r>
    </w:p>
    <w:p w14:paraId="746F635E" w14:textId="77777777" w:rsidR="00283B83" w:rsidRPr="00283B83" w:rsidRDefault="00283B83" w:rsidP="00283B83">
      <w:pPr>
        <w:pStyle w:val="ListParagraph"/>
        <w:rPr>
          <w:rFonts w:ascii="Arial" w:hAnsi="Arial" w:cs="Arial"/>
        </w:rPr>
      </w:pPr>
    </w:p>
    <w:p w14:paraId="66947BDC" w14:textId="520F232E" w:rsidR="00C23D01" w:rsidRPr="003A4CF6" w:rsidRDefault="002269C2" w:rsidP="00C23D01">
      <w:pPr>
        <w:pStyle w:val="ListParagraph"/>
        <w:numPr>
          <w:ilvl w:val="0"/>
          <w:numId w:val="1"/>
        </w:numPr>
        <w:rPr>
          <w:rFonts w:ascii="Arial" w:hAnsi="Arial" w:cs="Arial"/>
        </w:rPr>
      </w:pPr>
      <w:r w:rsidRPr="003A4CF6">
        <w:rPr>
          <w:rFonts w:ascii="Arial" w:hAnsi="Arial" w:cs="Arial"/>
        </w:rPr>
        <w:t xml:space="preserve">If the </w:t>
      </w:r>
      <w:r w:rsidR="00C23D01" w:rsidRPr="003A4CF6">
        <w:rPr>
          <w:rFonts w:ascii="Arial" w:hAnsi="Arial" w:cs="Arial"/>
        </w:rPr>
        <w:t>Tenderer is not satisfactorily fulfilling the contract</w:t>
      </w:r>
      <w:r w:rsidR="00C33F53">
        <w:rPr>
          <w:rFonts w:ascii="Arial" w:hAnsi="Arial" w:cs="Arial"/>
        </w:rPr>
        <w:t xml:space="preserve"> (</w:t>
      </w:r>
      <w:r w:rsidR="00E8433F">
        <w:rPr>
          <w:rFonts w:ascii="Arial" w:hAnsi="Arial" w:cs="Arial"/>
        </w:rPr>
        <w:t xml:space="preserve">including but not limited to </w:t>
      </w:r>
      <w:r w:rsidR="00C33F53">
        <w:rPr>
          <w:rFonts w:ascii="Arial" w:hAnsi="Arial" w:cs="Arial"/>
        </w:rPr>
        <w:t>meeting objectives or activity targets)</w:t>
      </w:r>
      <w:r w:rsidR="00C23D01" w:rsidRPr="003A4CF6">
        <w:rPr>
          <w:rFonts w:ascii="Arial" w:hAnsi="Arial" w:cs="Arial"/>
        </w:rPr>
        <w:t>, the Derry GP Federation may arrange for the alternative provision of the services by another provider.</w:t>
      </w:r>
    </w:p>
    <w:p w14:paraId="78A62D6C" w14:textId="33A69067" w:rsidR="00C23D01" w:rsidRPr="003A4CF6" w:rsidRDefault="00C23D01" w:rsidP="00C23D01">
      <w:pPr>
        <w:numPr>
          <w:ilvl w:val="0"/>
          <w:numId w:val="1"/>
        </w:numPr>
        <w:spacing w:after="0" w:line="240" w:lineRule="auto"/>
        <w:rPr>
          <w:rFonts w:ascii="Arial" w:hAnsi="Arial" w:cs="Arial"/>
        </w:rPr>
      </w:pPr>
      <w:r w:rsidRPr="003A4CF6">
        <w:rPr>
          <w:rFonts w:ascii="Arial" w:hAnsi="Arial" w:cs="Arial"/>
        </w:rPr>
        <w:t xml:space="preserve">In the event of the Derry GP Federation arranging for the alternative provision of services pursuant to the preceding clause, the Derry GP Federation may deduct the difference (if any) between the cost thereof and the price for same under the Price Schedule from any monies which may then be or may thereafter become due to the </w:t>
      </w:r>
      <w:r w:rsidR="004D4719" w:rsidRPr="003A4CF6">
        <w:rPr>
          <w:rFonts w:ascii="Arial" w:hAnsi="Arial" w:cs="Arial"/>
        </w:rPr>
        <w:t>Contractor or</w:t>
      </w:r>
      <w:r w:rsidRPr="003A4CF6">
        <w:rPr>
          <w:rFonts w:ascii="Arial" w:hAnsi="Arial" w:cs="Arial"/>
        </w:rPr>
        <w:t xml:space="preserve"> may recover the same from the Contractor as a debt on demand.</w:t>
      </w:r>
    </w:p>
    <w:p w14:paraId="6EC1A522" w14:textId="77777777" w:rsidR="00C23D01" w:rsidRPr="003A4CF6" w:rsidRDefault="00C23D01" w:rsidP="00C23D01">
      <w:pPr>
        <w:spacing w:after="0" w:line="240" w:lineRule="auto"/>
        <w:ind w:left="720"/>
        <w:rPr>
          <w:rFonts w:ascii="Arial" w:hAnsi="Arial" w:cs="Arial"/>
        </w:rPr>
      </w:pPr>
    </w:p>
    <w:p w14:paraId="70FEC4D3" w14:textId="093477DD" w:rsidR="002269C2" w:rsidRPr="003A4CF6" w:rsidRDefault="002269C2" w:rsidP="002269C2">
      <w:pPr>
        <w:pStyle w:val="ListParagraph"/>
        <w:numPr>
          <w:ilvl w:val="0"/>
          <w:numId w:val="1"/>
        </w:numPr>
        <w:rPr>
          <w:rFonts w:ascii="Arial" w:hAnsi="Arial" w:cs="Arial"/>
        </w:rPr>
      </w:pPr>
      <w:r w:rsidRPr="003A4CF6">
        <w:rPr>
          <w:rFonts w:ascii="Arial" w:hAnsi="Arial" w:cs="Arial"/>
        </w:rPr>
        <w:t xml:space="preserve"> </w:t>
      </w:r>
      <w:r w:rsidR="00C23D01" w:rsidRPr="003A4CF6">
        <w:rPr>
          <w:rFonts w:ascii="Arial" w:hAnsi="Arial" w:cs="Arial"/>
        </w:rPr>
        <w:t xml:space="preserve">If the Derry GP Federation believe that the Tenderer is not </w:t>
      </w:r>
      <w:r w:rsidR="0045443F" w:rsidRPr="003A4CF6">
        <w:rPr>
          <w:rFonts w:ascii="Arial" w:hAnsi="Arial" w:cs="Arial"/>
        </w:rPr>
        <w:t>satisfactorily</w:t>
      </w:r>
      <w:r w:rsidR="00C23D01" w:rsidRPr="003A4CF6">
        <w:rPr>
          <w:rFonts w:ascii="Arial" w:hAnsi="Arial" w:cs="Arial"/>
        </w:rPr>
        <w:t xml:space="preserve"> fulfilling the contract</w:t>
      </w:r>
      <w:r w:rsidR="0045443F" w:rsidRPr="003A4CF6">
        <w:rPr>
          <w:rFonts w:ascii="Arial" w:hAnsi="Arial" w:cs="Arial"/>
        </w:rPr>
        <w:t>, the Derry GP Federation may terminate the said contract any time, by giving the Supplier not less than one month’s notice in writing to that effect and arrange of the provision of the services during the remainder of the Contract period. In such cases, the successful Tenderer will be liable for any losses of the Derry GP Federation.</w:t>
      </w:r>
    </w:p>
    <w:p w14:paraId="21C73DA4" w14:textId="77777777" w:rsidR="004922A0" w:rsidRPr="003A4CF6" w:rsidRDefault="004922A0" w:rsidP="004922A0">
      <w:pPr>
        <w:pStyle w:val="ListParagraph"/>
        <w:rPr>
          <w:rFonts w:ascii="Arial" w:hAnsi="Arial" w:cs="Arial"/>
        </w:rPr>
      </w:pPr>
    </w:p>
    <w:p w14:paraId="7EABD996" w14:textId="474B02BD" w:rsidR="004922A0" w:rsidRPr="003A4CF6" w:rsidRDefault="004922A0" w:rsidP="002269C2">
      <w:pPr>
        <w:pStyle w:val="ListParagraph"/>
        <w:numPr>
          <w:ilvl w:val="0"/>
          <w:numId w:val="1"/>
        </w:numPr>
        <w:rPr>
          <w:rFonts w:ascii="Arial" w:hAnsi="Arial" w:cs="Arial"/>
        </w:rPr>
      </w:pPr>
      <w:r w:rsidRPr="003A4CF6">
        <w:rPr>
          <w:rFonts w:ascii="Arial" w:hAnsi="Arial" w:cs="Arial"/>
        </w:rPr>
        <w:t>The contract shall in all respects be construed to operate as a Northern Ireland contract and shall be interpreted in accordance with Northern Ireland law. For the avoidance of doubt, the Contractor/Tenderer acknowledges that all persons retained by it to provide the specified requirements under this Agreement are not employees of the Derry GP Federation.</w:t>
      </w:r>
      <w:r w:rsidR="00B8594B">
        <w:rPr>
          <w:rFonts w:ascii="Arial" w:hAnsi="Arial" w:cs="Arial"/>
        </w:rPr>
        <w:t xml:space="preserve"> </w:t>
      </w:r>
      <w:r w:rsidR="00520272">
        <w:rPr>
          <w:rFonts w:ascii="Arial" w:hAnsi="Arial" w:cs="Arial"/>
        </w:rPr>
        <w:t>T</w:t>
      </w:r>
      <w:r w:rsidR="00520272" w:rsidRPr="00520272">
        <w:rPr>
          <w:rFonts w:ascii="Arial" w:hAnsi="Arial" w:cs="Arial"/>
        </w:rPr>
        <w:t xml:space="preserve">he Courts of </w:t>
      </w:r>
      <w:r w:rsidR="00520272" w:rsidRPr="00520272">
        <w:rPr>
          <w:rFonts w:ascii="Arial" w:hAnsi="Arial" w:cs="Arial"/>
        </w:rPr>
        <w:lastRenderedPageBreak/>
        <w:t>Northern Ireland will have exclusive jurisdiction over any dispute arising out of this contract</w:t>
      </w:r>
    </w:p>
    <w:p w14:paraId="5CE555DB" w14:textId="77777777" w:rsidR="004922A0" w:rsidRPr="003A4CF6" w:rsidRDefault="004922A0" w:rsidP="004922A0">
      <w:pPr>
        <w:pStyle w:val="ListParagraph"/>
        <w:rPr>
          <w:rFonts w:ascii="Arial" w:hAnsi="Arial" w:cs="Arial"/>
        </w:rPr>
      </w:pPr>
    </w:p>
    <w:p w14:paraId="2050DCC5" w14:textId="199B055F" w:rsidR="00DD3FED" w:rsidRPr="00BC2D85" w:rsidRDefault="004922A0" w:rsidP="00BC2D85">
      <w:pPr>
        <w:pStyle w:val="ListParagraph"/>
        <w:numPr>
          <w:ilvl w:val="0"/>
          <w:numId w:val="1"/>
        </w:numPr>
        <w:rPr>
          <w:rFonts w:ascii="Arial" w:hAnsi="Arial" w:cs="Arial"/>
        </w:rPr>
      </w:pPr>
      <w:r w:rsidRPr="003A4CF6">
        <w:rPr>
          <w:rFonts w:ascii="Arial" w:hAnsi="Arial" w:cs="Arial"/>
        </w:rPr>
        <w:t xml:space="preserve">Tenderers are asked to note that, if their quotation is accepted, they will be held bound to the prices quoted and no claim for errors or omissions will be entertained by the </w:t>
      </w:r>
      <w:r w:rsidR="005F123A" w:rsidRPr="003A4CF6">
        <w:rPr>
          <w:rFonts w:ascii="Arial" w:hAnsi="Arial" w:cs="Arial"/>
        </w:rPr>
        <w:t xml:space="preserve">Derry GP Federation. Prices quoted will be valid for </w:t>
      </w:r>
    </w:p>
    <w:p w14:paraId="4C8B8AE2" w14:textId="5A0118AE" w:rsidR="003F0F43" w:rsidRPr="00DD3FED" w:rsidRDefault="005F123A" w:rsidP="00DD3FED">
      <w:pPr>
        <w:pStyle w:val="ListParagraph"/>
        <w:rPr>
          <w:rFonts w:ascii="Arial" w:hAnsi="Arial" w:cs="Arial"/>
        </w:rPr>
      </w:pPr>
      <w:r w:rsidRPr="003A4CF6">
        <w:rPr>
          <w:rFonts w:ascii="Arial" w:hAnsi="Arial" w:cs="Arial"/>
        </w:rPr>
        <w:t>acceptance for a period of ninety days from the closing date for tender submissions/quotations for work.</w:t>
      </w:r>
    </w:p>
    <w:p w14:paraId="7FEFB6C5" w14:textId="77777777" w:rsidR="003F0F43" w:rsidRPr="003A4CF6" w:rsidRDefault="003F0F43" w:rsidP="008C3F49">
      <w:pPr>
        <w:pStyle w:val="ListParagraph"/>
        <w:rPr>
          <w:rFonts w:ascii="Arial" w:hAnsi="Arial" w:cs="Arial"/>
        </w:rPr>
      </w:pPr>
    </w:p>
    <w:p w14:paraId="022C1671" w14:textId="77777777" w:rsidR="008C3F49" w:rsidRPr="003A4CF6" w:rsidRDefault="008C3F49" w:rsidP="008C3F49">
      <w:pPr>
        <w:pStyle w:val="ListParagraph"/>
        <w:numPr>
          <w:ilvl w:val="0"/>
          <w:numId w:val="1"/>
        </w:numPr>
        <w:rPr>
          <w:rFonts w:ascii="Arial" w:hAnsi="Arial" w:cs="Arial"/>
        </w:rPr>
      </w:pPr>
      <w:r w:rsidRPr="003A4CF6">
        <w:rPr>
          <w:rFonts w:ascii="Arial" w:hAnsi="Arial" w:cs="Arial"/>
        </w:rPr>
        <w:t>Change in law</w:t>
      </w:r>
    </w:p>
    <w:p w14:paraId="6450F9E0" w14:textId="77777777" w:rsidR="0045235F" w:rsidRDefault="0045235F" w:rsidP="008C3F49">
      <w:pPr>
        <w:spacing w:after="0" w:line="240" w:lineRule="auto"/>
        <w:ind w:left="1276" w:hanging="567"/>
        <w:rPr>
          <w:rFonts w:ascii="Arial" w:hAnsi="Arial" w:cs="Arial"/>
        </w:rPr>
      </w:pPr>
    </w:p>
    <w:p w14:paraId="0311AC26" w14:textId="54EB5CB9" w:rsidR="008C3F49" w:rsidRPr="003A4CF6" w:rsidRDefault="008C3F49" w:rsidP="008C3F49">
      <w:pPr>
        <w:spacing w:after="0" w:line="240" w:lineRule="auto"/>
        <w:ind w:left="1276" w:hanging="567"/>
        <w:rPr>
          <w:rFonts w:ascii="Arial" w:hAnsi="Arial" w:cs="Arial"/>
        </w:rPr>
      </w:pPr>
      <w:r w:rsidRPr="003A4CF6">
        <w:rPr>
          <w:rFonts w:ascii="Arial" w:hAnsi="Arial" w:cs="Arial"/>
        </w:rPr>
        <w:t>11.1 During the Term, the Contractor will neither be relieved of its obligations under the Agreement nor entitled to increase the</w:t>
      </w:r>
      <w:r w:rsidRPr="003A4CF6">
        <w:rPr>
          <w:rFonts w:ascii="Arial" w:hAnsi="Arial" w:cs="Arial"/>
          <w:color w:val="000000" w:themeColor="text1"/>
        </w:rPr>
        <w:t xml:space="preserve"> rate </w:t>
      </w:r>
      <w:r w:rsidRPr="003A4CF6">
        <w:rPr>
          <w:rFonts w:ascii="Arial" w:hAnsi="Arial" w:cs="Arial"/>
        </w:rPr>
        <w:t>as a result of:</w:t>
      </w:r>
    </w:p>
    <w:p w14:paraId="5805D571" w14:textId="2514F973" w:rsidR="008C3F49" w:rsidRPr="003A4CF6" w:rsidRDefault="008C3F49" w:rsidP="008C3F49">
      <w:pPr>
        <w:spacing w:after="0" w:line="240" w:lineRule="auto"/>
        <w:ind w:left="1276"/>
        <w:rPr>
          <w:rFonts w:ascii="Arial" w:hAnsi="Arial" w:cs="Arial"/>
        </w:rPr>
      </w:pPr>
      <w:r w:rsidRPr="003A4CF6">
        <w:rPr>
          <w:rFonts w:ascii="Arial" w:hAnsi="Arial" w:cs="Arial"/>
        </w:rPr>
        <w:t>11.1 (a)</w:t>
      </w:r>
      <w:r w:rsidRPr="003A4CF6">
        <w:rPr>
          <w:rFonts w:ascii="Arial" w:hAnsi="Arial" w:cs="Arial"/>
        </w:rPr>
        <w:tab/>
        <w:t>A General Change in Law; or</w:t>
      </w:r>
    </w:p>
    <w:p w14:paraId="72DA2D43" w14:textId="438F3C1F" w:rsidR="008C3F49" w:rsidRPr="003A4CF6" w:rsidRDefault="008C3F49" w:rsidP="008C3F49">
      <w:pPr>
        <w:spacing w:after="0" w:line="240" w:lineRule="auto"/>
        <w:ind w:left="1276"/>
        <w:rPr>
          <w:rFonts w:ascii="Arial" w:hAnsi="Arial" w:cs="Arial"/>
        </w:rPr>
      </w:pPr>
      <w:r w:rsidRPr="003A4CF6">
        <w:rPr>
          <w:rFonts w:ascii="Arial" w:hAnsi="Arial" w:cs="Arial"/>
        </w:rPr>
        <w:t>11.1 (b)</w:t>
      </w:r>
      <w:r w:rsidRPr="003A4CF6">
        <w:rPr>
          <w:rFonts w:ascii="Arial" w:hAnsi="Arial" w:cs="Arial"/>
        </w:rPr>
        <w:tab/>
        <w:t xml:space="preserve">A Specific Change in Law where the effect of that Specific Change in Law on the Services is </w:t>
      </w:r>
      <w:r w:rsidR="004D4719" w:rsidRPr="003A4CF6">
        <w:rPr>
          <w:rFonts w:ascii="Arial" w:hAnsi="Arial" w:cs="Arial"/>
        </w:rPr>
        <w:t>reasonably</w:t>
      </w:r>
      <w:r w:rsidRPr="003A4CF6">
        <w:rPr>
          <w:rFonts w:ascii="Arial" w:hAnsi="Arial" w:cs="Arial"/>
        </w:rPr>
        <w:t xml:space="preserve"> foreseeable at the Commencement Date or Tender submission date.</w:t>
      </w:r>
    </w:p>
    <w:p w14:paraId="370752AF" w14:textId="77777777" w:rsidR="008C3F49" w:rsidRPr="003A4CF6" w:rsidRDefault="008C3F49" w:rsidP="008C3F49">
      <w:pPr>
        <w:spacing w:after="0" w:line="240" w:lineRule="auto"/>
        <w:ind w:left="709"/>
        <w:rPr>
          <w:rFonts w:ascii="Arial" w:hAnsi="Arial" w:cs="Arial"/>
        </w:rPr>
      </w:pPr>
    </w:p>
    <w:p w14:paraId="2EFBDA6B" w14:textId="581930F7" w:rsidR="008C3F49" w:rsidRPr="003A4CF6" w:rsidRDefault="008C3F49" w:rsidP="008C3F49">
      <w:pPr>
        <w:spacing w:after="0" w:line="240" w:lineRule="auto"/>
        <w:ind w:left="1276" w:hanging="567"/>
        <w:rPr>
          <w:rFonts w:ascii="Arial" w:hAnsi="Arial" w:cs="Arial"/>
        </w:rPr>
      </w:pPr>
      <w:r w:rsidRPr="003A4CF6">
        <w:rPr>
          <w:rFonts w:ascii="Arial" w:hAnsi="Arial" w:cs="Arial"/>
        </w:rPr>
        <w:t xml:space="preserve">11.2 Without prejudice to clause 11.1, the Derry GP Federation will have absolute discretion, and no obligation, to follow the variation provisions at clause 18 in relation to any uplifted hourly rate that may be payable particularly, but not limited to, the Minimum Wage, National Living Wage increase, National Insurance Contributions increase and Apprenticeship Levy. In these circumstances, any agreed increase will be limited to a maximum of the direct cost increase to the hourly rates and is at the absolute discretion of the </w:t>
      </w:r>
      <w:r w:rsidR="00BC6975">
        <w:rPr>
          <w:rFonts w:ascii="Arial" w:hAnsi="Arial" w:cs="Arial"/>
        </w:rPr>
        <w:t>Derry GP Federation.</w:t>
      </w:r>
    </w:p>
    <w:p w14:paraId="0EF7025B" w14:textId="77777777" w:rsidR="008C3F49" w:rsidRPr="003A4CF6" w:rsidRDefault="008C3F49" w:rsidP="008C3F49">
      <w:pPr>
        <w:spacing w:after="0" w:line="240" w:lineRule="auto"/>
        <w:ind w:left="709"/>
        <w:rPr>
          <w:rFonts w:ascii="Arial" w:hAnsi="Arial" w:cs="Arial"/>
        </w:rPr>
      </w:pPr>
    </w:p>
    <w:p w14:paraId="35221B7A" w14:textId="102D7B7E" w:rsidR="008C3F49" w:rsidRPr="003A4CF6" w:rsidRDefault="008C3F49" w:rsidP="008C3F49">
      <w:pPr>
        <w:spacing w:after="0" w:line="240" w:lineRule="auto"/>
        <w:ind w:left="1276" w:hanging="567"/>
        <w:rPr>
          <w:rFonts w:ascii="Arial" w:hAnsi="Arial" w:cs="Arial"/>
        </w:rPr>
      </w:pPr>
      <w:r w:rsidRPr="003A4CF6">
        <w:rPr>
          <w:rFonts w:ascii="Arial" w:hAnsi="Arial" w:cs="Arial"/>
        </w:rPr>
        <w:t>11.3 If a Specific Change in Law occurs or will occur during the Term of the Agreement (other than as referred to in Clause 11.1(b), the Contractor shall:</w:t>
      </w:r>
    </w:p>
    <w:p w14:paraId="7884D68F" w14:textId="24821A58" w:rsidR="008C3F49" w:rsidRPr="003A4CF6" w:rsidRDefault="008C3F49" w:rsidP="008C3F49">
      <w:pPr>
        <w:spacing w:after="0" w:line="240" w:lineRule="auto"/>
        <w:ind w:left="1276"/>
        <w:rPr>
          <w:rFonts w:ascii="Arial" w:hAnsi="Arial" w:cs="Arial"/>
        </w:rPr>
      </w:pPr>
      <w:r w:rsidRPr="003A4CF6">
        <w:rPr>
          <w:rFonts w:ascii="Arial" w:hAnsi="Arial" w:cs="Arial"/>
        </w:rPr>
        <w:t>- notify the Derry GP Federation as soon as reasonably practicable of the likely effects of that change including whether any Variation is required to the Services, Annual Fee, Service Payments or this Agreement; and</w:t>
      </w:r>
    </w:p>
    <w:p w14:paraId="1B28117B" w14:textId="7E3CA9A3" w:rsidR="008C3F49" w:rsidRPr="003A4CF6" w:rsidRDefault="008C3F49" w:rsidP="008C3F49">
      <w:pPr>
        <w:spacing w:after="0" w:line="240" w:lineRule="auto"/>
        <w:ind w:left="1276"/>
        <w:rPr>
          <w:rFonts w:ascii="Arial" w:hAnsi="Arial" w:cs="Arial"/>
        </w:rPr>
      </w:pPr>
      <w:r w:rsidRPr="003A4CF6">
        <w:rPr>
          <w:rFonts w:ascii="Arial" w:hAnsi="Arial" w:cs="Arial"/>
        </w:rPr>
        <w:t xml:space="preserve">- provide the Derry GP Federation with evidence: </w:t>
      </w:r>
    </w:p>
    <w:p w14:paraId="6B3353F4" w14:textId="77777777" w:rsidR="008C3F49" w:rsidRPr="003A4CF6" w:rsidRDefault="008C3F49" w:rsidP="008C3F49">
      <w:pPr>
        <w:spacing w:after="0" w:line="240" w:lineRule="auto"/>
        <w:ind w:left="1276"/>
        <w:rPr>
          <w:rFonts w:ascii="Arial" w:hAnsi="Arial" w:cs="Arial"/>
        </w:rPr>
      </w:pPr>
      <w:r w:rsidRPr="003A4CF6">
        <w:rPr>
          <w:rFonts w:ascii="Arial" w:hAnsi="Arial" w:cs="Arial"/>
        </w:rPr>
        <w:t>- that the Contractor has minimised any increase in costs or maximised any reduction in costs, including in respect of the costs of its sub-contractors; and</w:t>
      </w:r>
    </w:p>
    <w:p w14:paraId="2B28A14B" w14:textId="77777777" w:rsidR="008C3F49" w:rsidRPr="003A4CF6" w:rsidRDefault="008C3F49" w:rsidP="008C3F49">
      <w:pPr>
        <w:spacing w:after="0" w:line="240" w:lineRule="auto"/>
        <w:ind w:left="1276"/>
        <w:rPr>
          <w:rFonts w:ascii="Arial" w:hAnsi="Arial" w:cs="Arial"/>
        </w:rPr>
      </w:pPr>
      <w:r w:rsidRPr="003A4CF6">
        <w:rPr>
          <w:rFonts w:ascii="Arial" w:hAnsi="Arial" w:cs="Arial"/>
        </w:rPr>
        <w:t>- as to how the Specific Change in Law has affected the cost of providing the Services.</w:t>
      </w:r>
    </w:p>
    <w:p w14:paraId="50C07238" w14:textId="77777777" w:rsidR="008C3F49" w:rsidRPr="003A4CF6" w:rsidRDefault="008C3F49" w:rsidP="008C3F49">
      <w:pPr>
        <w:spacing w:after="0" w:line="240" w:lineRule="auto"/>
        <w:ind w:left="720"/>
        <w:rPr>
          <w:rFonts w:ascii="Arial" w:hAnsi="Arial" w:cs="Arial"/>
        </w:rPr>
      </w:pPr>
    </w:p>
    <w:p w14:paraId="01EA9C20" w14:textId="5930DCD9" w:rsidR="008C3F49" w:rsidRDefault="008C3F49" w:rsidP="008C3F49">
      <w:pPr>
        <w:spacing w:after="0" w:line="240" w:lineRule="auto"/>
        <w:ind w:left="1276"/>
        <w:rPr>
          <w:rFonts w:ascii="Arial" w:hAnsi="Arial" w:cs="Arial"/>
        </w:rPr>
      </w:pPr>
      <w:r w:rsidRPr="003A4CF6">
        <w:rPr>
          <w:rFonts w:ascii="Arial" w:hAnsi="Arial" w:cs="Arial"/>
        </w:rPr>
        <w:t xml:space="preserve">Any change in the </w:t>
      </w:r>
      <w:r w:rsidRPr="003A4CF6">
        <w:rPr>
          <w:rFonts w:ascii="Arial" w:hAnsi="Arial" w:cs="Arial"/>
          <w:color w:val="000000" w:themeColor="text1"/>
        </w:rPr>
        <w:t xml:space="preserve">Service Payments </w:t>
      </w:r>
      <w:r w:rsidRPr="003A4CF6">
        <w:rPr>
          <w:rFonts w:ascii="Arial" w:hAnsi="Arial" w:cs="Arial"/>
        </w:rPr>
        <w:t>or relief from the Contractor's obligations resulting from a Specific Change in Law (other than as referred to in Clause 1</w:t>
      </w:r>
      <w:r w:rsidR="00797E5B">
        <w:rPr>
          <w:rFonts w:ascii="Arial" w:hAnsi="Arial" w:cs="Arial"/>
        </w:rPr>
        <w:t>1</w:t>
      </w:r>
      <w:r w:rsidRPr="003A4CF6">
        <w:rPr>
          <w:rFonts w:ascii="Arial" w:hAnsi="Arial" w:cs="Arial"/>
        </w:rPr>
        <w:t>.1 (b) shall be implemented in accordance with Clause 18 (Variations).</w:t>
      </w:r>
    </w:p>
    <w:p w14:paraId="2DDEA8C9" w14:textId="77777777" w:rsidR="00520272" w:rsidRDefault="00520272" w:rsidP="00520272">
      <w:pPr>
        <w:spacing w:after="0" w:line="240" w:lineRule="auto"/>
        <w:rPr>
          <w:rFonts w:ascii="Arial" w:hAnsi="Arial" w:cs="Arial"/>
        </w:rPr>
      </w:pPr>
    </w:p>
    <w:p w14:paraId="62FA93F6" w14:textId="09331C1A" w:rsidR="004029C1" w:rsidRPr="009C4D17" w:rsidRDefault="004029C1" w:rsidP="009C4D17">
      <w:pPr>
        <w:pStyle w:val="ListParagraph"/>
        <w:numPr>
          <w:ilvl w:val="0"/>
          <w:numId w:val="1"/>
        </w:numPr>
        <w:spacing w:after="0" w:line="240" w:lineRule="auto"/>
        <w:rPr>
          <w:rFonts w:ascii="Arial" w:hAnsi="Arial" w:cs="Arial"/>
        </w:rPr>
      </w:pPr>
      <w:r>
        <w:rPr>
          <w:rFonts w:ascii="Arial" w:hAnsi="Arial" w:cs="Arial"/>
        </w:rPr>
        <w:t xml:space="preserve"> </w:t>
      </w:r>
      <w:r w:rsidRPr="004029C1">
        <w:rPr>
          <w:rFonts w:ascii="Arial" w:hAnsi="Arial" w:cs="Arial"/>
        </w:rPr>
        <w:t xml:space="preserve">This Contract is dependent upon the Derry GP Federation receiving and retaining funding from the Special EU Programmes Body (SEUPB) for the </w:t>
      </w:r>
      <w:r w:rsidRPr="004029C1">
        <w:rPr>
          <w:rFonts w:ascii="Arial" w:hAnsi="Arial" w:cs="Arial"/>
        </w:rPr>
        <w:lastRenderedPageBreak/>
        <w:t>Project. If such funding is delayed, reduced, suspended, withdrawn, or terminated for any reason, the Derry GP Federation may suspend or terminate this Contract, in whole or in part, by providing the Contractor with 30 days' written notice (or such shorter period as is reasonably necessary where required by the funding body). The Derry GP Federation shall not be liable for any costs, losses, damages or compensation arising from such suspension or termination, other than payment for Services satisfactorily performed and accepted up to the date of suspension or termination.</w:t>
      </w:r>
    </w:p>
    <w:p w14:paraId="62322D34" w14:textId="77777777" w:rsidR="008C3F49" w:rsidRPr="003A4CF6" w:rsidRDefault="008C3F49" w:rsidP="008C3F49">
      <w:pPr>
        <w:spacing w:after="0" w:line="240" w:lineRule="auto"/>
        <w:ind w:left="1276"/>
        <w:rPr>
          <w:rFonts w:ascii="Arial" w:hAnsi="Arial" w:cs="Arial"/>
        </w:rPr>
      </w:pPr>
    </w:p>
    <w:p w14:paraId="3E85E62B" w14:textId="74D71F22" w:rsidR="003A4CF6" w:rsidRPr="003A4CF6" w:rsidRDefault="008C3F49" w:rsidP="003A4CF6">
      <w:pPr>
        <w:pStyle w:val="ListParagraph"/>
        <w:numPr>
          <w:ilvl w:val="0"/>
          <w:numId w:val="1"/>
        </w:numPr>
        <w:rPr>
          <w:rFonts w:ascii="Arial" w:hAnsi="Arial" w:cs="Arial"/>
        </w:rPr>
      </w:pPr>
      <w:r w:rsidRPr="003A4CF6">
        <w:rPr>
          <w:rFonts w:ascii="Arial" w:hAnsi="Arial" w:cs="Arial"/>
        </w:rPr>
        <w:t xml:space="preserve">  The </w:t>
      </w:r>
      <w:r w:rsidR="003A4CF6" w:rsidRPr="003A4CF6">
        <w:rPr>
          <w:rFonts w:ascii="Arial" w:hAnsi="Arial" w:cs="Arial"/>
        </w:rPr>
        <w:t>Tenderer accepts liability for any injury loss or damage to any persons or property (including the Derry GP Federation staff, contractors and any of property owned by Derry GP Federation) caused by the negligence or default of the Tenderer’s servants or agents and indemnify the Derry GP Federation against any liability or loss arising therefrom and against all proceedings, costs, claims and expenses whatsoever in respect thereof.</w:t>
      </w:r>
    </w:p>
    <w:p w14:paraId="31DBDA36" w14:textId="77777777" w:rsidR="003A4CF6" w:rsidRPr="003A4CF6" w:rsidRDefault="003A4CF6" w:rsidP="003A4CF6">
      <w:pPr>
        <w:pStyle w:val="ListParagraph"/>
        <w:spacing w:after="0" w:line="240" w:lineRule="auto"/>
        <w:ind w:hanging="360"/>
        <w:rPr>
          <w:rFonts w:ascii="Arial" w:hAnsi="Arial" w:cs="Arial"/>
        </w:rPr>
      </w:pPr>
    </w:p>
    <w:p w14:paraId="5A4F143F" w14:textId="034F2A49" w:rsidR="003A4CF6" w:rsidRPr="003A4CF6" w:rsidRDefault="003A4CF6" w:rsidP="003A4CF6">
      <w:pPr>
        <w:pStyle w:val="ListParagraph"/>
        <w:spacing w:after="0" w:line="240" w:lineRule="auto"/>
        <w:rPr>
          <w:rFonts w:ascii="Arial" w:hAnsi="Arial" w:cs="Arial"/>
        </w:rPr>
      </w:pPr>
      <w:r w:rsidRPr="003A4CF6">
        <w:rPr>
          <w:rFonts w:ascii="Arial" w:hAnsi="Arial" w:cs="Arial"/>
        </w:rPr>
        <w:t>For the avoidance of doubt, the Contractor acknowledges that all persons retained by it to provide the specified requirements under this Agreement are not employees of the Derry GP Federation.</w:t>
      </w:r>
    </w:p>
    <w:p w14:paraId="7545B4FA" w14:textId="77777777" w:rsidR="0045235F" w:rsidRDefault="0045235F" w:rsidP="0045235F">
      <w:pPr>
        <w:pStyle w:val="ListParagraph"/>
        <w:rPr>
          <w:rFonts w:ascii="Arial" w:hAnsi="Arial" w:cs="Arial"/>
        </w:rPr>
      </w:pPr>
    </w:p>
    <w:p w14:paraId="36EF63AB" w14:textId="77777777" w:rsidR="00806461" w:rsidRDefault="003A4CF6" w:rsidP="00806461">
      <w:pPr>
        <w:pStyle w:val="ListParagraph"/>
        <w:numPr>
          <w:ilvl w:val="0"/>
          <w:numId w:val="1"/>
        </w:numPr>
        <w:rPr>
          <w:rFonts w:ascii="Arial" w:hAnsi="Arial" w:cs="Arial"/>
        </w:rPr>
      </w:pPr>
      <w:r w:rsidRPr="0045235F">
        <w:rPr>
          <w:rFonts w:ascii="Arial" w:hAnsi="Arial" w:cs="Arial"/>
        </w:rPr>
        <w:t xml:space="preserve">The Tenderer shall procure insurance of any equipment used or hired by the Contractor to perform this Agreement against loss or damage and liabilities to third parties and anyone carried in or on such equipment. </w:t>
      </w:r>
    </w:p>
    <w:p w14:paraId="1C71E076" w14:textId="5FC1CF92" w:rsidR="00C22227" w:rsidRDefault="00806461" w:rsidP="00806461">
      <w:pPr>
        <w:pStyle w:val="ListParagraph"/>
        <w:rPr>
          <w:rFonts w:ascii="Arial" w:eastAsia="Times New Roman" w:hAnsi="Arial" w:cs="Arial"/>
        </w:rPr>
      </w:pPr>
      <w:r w:rsidRPr="00806461">
        <w:rPr>
          <w:rFonts w:ascii="Arial" w:eastAsia="Times New Roman" w:hAnsi="Arial" w:cs="Arial"/>
        </w:rPr>
        <w:t>The Tenderer shall procure appropriate professional Indemnity where required, Public Liability and Employer’s liability insurance.</w:t>
      </w:r>
    </w:p>
    <w:p w14:paraId="552459E0" w14:textId="77777777" w:rsidR="00806461" w:rsidRPr="00806461" w:rsidRDefault="00806461" w:rsidP="00806461">
      <w:pPr>
        <w:pStyle w:val="ListParagraph"/>
        <w:rPr>
          <w:rFonts w:ascii="Arial" w:hAnsi="Arial" w:cs="Arial"/>
        </w:rPr>
      </w:pPr>
    </w:p>
    <w:p w14:paraId="17C1E5A9" w14:textId="29102AEB" w:rsidR="00377817" w:rsidRPr="0045235F" w:rsidRDefault="00352545" w:rsidP="0045235F">
      <w:pPr>
        <w:pStyle w:val="ListParagraph"/>
        <w:numPr>
          <w:ilvl w:val="0"/>
          <w:numId w:val="1"/>
        </w:numPr>
        <w:rPr>
          <w:rFonts w:ascii="Arial" w:hAnsi="Arial" w:cs="Arial"/>
        </w:rPr>
      </w:pPr>
      <w:r w:rsidRPr="00352545">
        <w:rPr>
          <w:rFonts w:ascii="Arial" w:hAnsi="Arial" w:cs="Arial"/>
        </w:rPr>
        <w:t>The Provider shall comply with all applicable PEACEPLUS publicity, branding and communication requirements throughout the duration of the Contract. No publicity, media release, promotional material or communication relating to the Services shall be issued without the prior written approval of the Contracting Authority. The Provider shall promptly implement any amendments required to ensure compliance with PEACEPLUS funding requirements.</w:t>
      </w:r>
    </w:p>
    <w:p w14:paraId="71F74BFF" w14:textId="77777777" w:rsidR="003A4CF6" w:rsidRPr="003A4CF6" w:rsidRDefault="003A4CF6" w:rsidP="003A4CF6">
      <w:pPr>
        <w:pStyle w:val="ListParagraph"/>
        <w:rPr>
          <w:rFonts w:ascii="Arial" w:hAnsi="Arial" w:cs="Arial"/>
        </w:rPr>
      </w:pPr>
    </w:p>
    <w:p w14:paraId="7881E3B4" w14:textId="28F23BCC" w:rsidR="00C33F53" w:rsidRPr="002402FA" w:rsidRDefault="00562801" w:rsidP="002402FA">
      <w:pPr>
        <w:pStyle w:val="ListParagraph"/>
        <w:numPr>
          <w:ilvl w:val="0"/>
          <w:numId w:val="1"/>
        </w:numPr>
        <w:rPr>
          <w:rFonts w:ascii="Arial" w:hAnsi="Arial" w:cs="Arial"/>
        </w:rPr>
      </w:pPr>
      <w:r w:rsidRPr="002402FA">
        <w:rPr>
          <w:rFonts w:ascii="Arial" w:hAnsi="Arial" w:cs="Arial"/>
        </w:rPr>
        <w:t xml:space="preserve"> </w:t>
      </w:r>
      <w:r w:rsidRPr="002402FA">
        <w:rPr>
          <w:rFonts w:ascii="Arial" w:hAnsi="Arial" w:cs="Arial"/>
          <w:color w:val="000000"/>
        </w:rPr>
        <w:t xml:space="preserve">The Tenderer shall comply with the terms of the </w:t>
      </w:r>
      <w:r w:rsidR="00C33F53" w:rsidRPr="002402FA">
        <w:rPr>
          <w:rFonts w:ascii="Arial" w:hAnsi="Arial" w:cs="Arial"/>
          <w:color w:val="000000"/>
        </w:rPr>
        <w:t xml:space="preserve">Police Act 1997 (Criminal Records) (Disclosure) Regulations, </w:t>
      </w:r>
      <w:r w:rsidRPr="002402FA">
        <w:rPr>
          <w:rFonts w:ascii="Arial" w:hAnsi="Arial" w:cs="Arial"/>
          <w:color w:val="000000"/>
        </w:rPr>
        <w:t>Equal Pay Act (Northern Ireland) 1970, the Sex Discrimination (Northern Ireland) Order 1976, the Fair Employment and Treatment (Northern Ireland) Order 1998, the Service Provision Change (Protection of Employment) Regulations (Northern Ireland) 2006, the Health and Safety at Work (Northern Ireland) Order 1978, the Employment Rights (Northern Ireland) Order 1996, the Race Relations (Northern Ireland) Order 1997, the Disability Discrimination Act 1995</w:t>
      </w:r>
      <w:r w:rsidRPr="002402FA">
        <w:rPr>
          <w:rFonts w:ascii="Arial" w:hAnsi="Arial" w:cs="Arial"/>
        </w:rPr>
        <w:t xml:space="preserve">, </w:t>
      </w:r>
      <w:r w:rsidRPr="002402FA">
        <w:rPr>
          <w:rStyle w:val="st1"/>
          <w:rFonts w:ascii="Arial" w:hAnsi="Arial" w:cs="Arial"/>
        </w:rPr>
        <w:t xml:space="preserve">The </w:t>
      </w:r>
      <w:r w:rsidRPr="002402FA">
        <w:rPr>
          <w:rStyle w:val="Emphasis"/>
          <w:rFonts w:ascii="Arial" w:hAnsi="Arial" w:cs="Arial"/>
          <w:b w:val="0"/>
        </w:rPr>
        <w:t>Bribery Act 2010</w:t>
      </w:r>
      <w:r w:rsidRPr="002402FA">
        <w:rPr>
          <w:rStyle w:val="st1"/>
          <w:rFonts w:ascii="Arial" w:hAnsi="Arial" w:cs="Arial"/>
        </w:rPr>
        <w:t xml:space="preserve">, </w:t>
      </w:r>
      <w:r w:rsidRPr="002402FA">
        <w:rPr>
          <w:rFonts w:ascii="Arial" w:hAnsi="Arial" w:cs="Arial"/>
        </w:rPr>
        <w:t>the Employment Equality (Age) Regulations (Northe</w:t>
      </w:r>
      <w:r w:rsidRPr="002402FA">
        <w:rPr>
          <w:rFonts w:ascii="Arial" w:hAnsi="Arial" w:cs="Arial"/>
          <w:color w:val="000000"/>
        </w:rPr>
        <w:t xml:space="preserve">rn Ireland) 2006, the Employment Equality (Sexual </w:t>
      </w:r>
      <w:r w:rsidRPr="002402FA">
        <w:rPr>
          <w:rFonts w:ascii="Arial" w:hAnsi="Arial" w:cs="Arial"/>
        </w:rPr>
        <w:t>Orientation) Regulations (Northern Ireland) 2003, the National Minimum Wage Act 1998, National Living Wage</w:t>
      </w:r>
      <w:r w:rsidRPr="008871DA">
        <w:t xml:space="preserve">, </w:t>
      </w:r>
      <w:r w:rsidRPr="002402FA">
        <w:rPr>
          <w:rFonts w:ascii="Arial" w:hAnsi="Arial" w:cs="Arial"/>
        </w:rPr>
        <w:t>the Derry GP Federation has a Child and Adult Safeguarding Policy</w:t>
      </w:r>
      <w:r w:rsidRPr="002402FA">
        <w:rPr>
          <w:rFonts w:ascii="Arial" w:hAnsi="Arial" w:cs="Arial"/>
          <w:b/>
        </w:rPr>
        <w:t xml:space="preserve"> </w:t>
      </w:r>
      <w:r w:rsidRPr="002402FA">
        <w:rPr>
          <w:rFonts w:ascii="Arial" w:hAnsi="Arial" w:cs="Arial"/>
        </w:rPr>
        <w:t xml:space="preserve">and any other </w:t>
      </w:r>
      <w:r w:rsidRPr="002402FA">
        <w:rPr>
          <w:rFonts w:ascii="Arial" w:hAnsi="Arial" w:cs="Arial"/>
        </w:rPr>
        <w:lastRenderedPageBreak/>
        <w:t>legislation concerning or affecting employment and the Tenderer shall indemnify the</w:t>
      </w:r>
      <w:r w:rsidRPr="002402FA">
        <w:rPr>
          <w:rFonts w:ascii="Arial" w:hAnsi="Arial" w:cs="Arial"/>
          <w:color w:val="000000"/>
        </w:rPr>
        <w:t xml:space="preserve"> Derry GP Federation against any breach thereof.</w:t>
      </w:r>
    </w:p>
    <w:p w14:paraId="443A3663" w14:textId="77777777" w:rsidR="002402FA" w:rsidRPr="002402FA" w:rsidRDefault="002402FA" w:rsidP="002402FA">
      <w:pPr>
        <w:pStyle w:val="ListParagraph"/>
        <w:rPr>
          <w:rFonts w:ascii="Arial" w:hAnsi="Arial" w:cs="Arial"/>
        </w:rPr>
      </w:pPr>
    </w:p>
    <w:p w14:paraId="6061C92F" w14:textId="01996F1A" w:rsidR="00352545" w:rsidRPr="002225BC" w:rsidRDefault="00C33F53" w:rsidP="002225BC">
      <w:pPr>
        <w:pStyle w:val="ListParagraph"/>
        <w:numPr>
          <w:ilvl w:val="0"/>
          <w:numId w:val="1"/>
        </w:numPr>
        <w:rPr>
          <w:rFonts w:ascii="Arial" w:hAnsi="Arial" w:cs="Arial"/>
        </w:rPr>
      </w:pPr>
      <w:r w:rsidRPr="002225BC">
        <w:rPr>
          <w:rFonts w:ascii="Arial" w:hAnsi="Arial" w:cs="Arial"/>
        </w:rPr>
        <w:t>The Federation/FSU is committed to providing a healthy and safe working environment for</w:t>
      </w:r>
      <w:r w:rsidR="001E5369" w:rsidRPr="002225BC">
        <w:rPr>
          <w:rFonts w:ascii="Arial" w:hAnsi="Arial" w:cs="Arial"/>
        </w:rPr>
        <w:t xml:space="preserve"> all</w:t>
      </w:r>
      <w:r w:rsidRPr="002225BC">
        <w:rPr>
          <w:rFonts w:ascii="Arial" w:hAnsi="Arial" w:cs="Arial"/>
        </w:rPr>
        <w:t xml:space="preserve"> staff. All reasonable steps </w:t>
      </w:r>
      <w:r w:rsidR="001E5369" w:rsidRPr="002225BC">
        <w:rPr>
          <w:rFonts w:ascii="Arial" w:hAnsi="Arial" w:cs="Arial"/>
        </w:rPr>
        <w:t xml:space="preserve">should be taken by </w:t>
      </w:r>
      <w:r w:rsidR="007F76F2" w:rsidRPr="002225BC">
        <w:rPr>
          <w:rFonts w:ascii="Arial" w:hAnsi="Arial" w:cs="Arial"/>
        </w:rPr>
        <w:t>the Tenderer</w:t>
      </w:r>
      <w:r w:rsidR="001E5369" w:rsidRPr="002225BC">
        <w:rPr>
          <w:rFonts w:ascii="Arial" w:hAnsi="Arial" w:cs="Arial"/>
        </w:rPr>
        <w:t xml:space="preserve"> </w:t>
      </w:r>
      <w:r w:rsidRPr="002225BC">
        <w:rPr>
          <w:rFonts w:ascii="Arial" w:hAnsi="Arial" w:cs="Arial"/>
        </w:rPr>
        <w:t>to reduce or eliminate the risk of injuries or incidents occurring due to a</w:t>
      </w:r>
      <w:r w:rsidR="00EC75E9" w:rsidRPr="002225BC">
        <w:rPr>
          <w:rFonts w:ascii="Arial" w:hAnsi="Arial" w:cs="Arial"/>
        </w:rPr>
        <w:t>ny</w:t>
      </w:r>
      <w:r w:rsidRPr="002225BC">
        <w:rPr>
          <w:rFonts w:ascii="Arial" w:hAnsi="Arial" w:cs="Arial"/>
        </w:rPr>
        <w:t xml:space="preserve"> member of staff's alcohol or drug/substance abuse. </w:t>
      </w:r>
      <w:r w:rsidR="007F76F2" w:rsidRPr="002225BC">
        <w:rPr>
          <w:rFonts w:ascii="Arial" w:hAnsi="Arial" w:cs="Arial"/>
        </w:rPr>
        <w:t>Tenderers</w:t>
      </w:r>
      <w:r w:rsidR="00EC75E9" w:rsidRPr="002225BC">
        <w:rPr>
          <w:rFonts w:ascii="Arial" w:hAnsi="Arial" w:cs="Arial"/>
        </w:rPr>
        <w:t xml:space="preserve"> are</w:t>
      </w:r>
      <w:r w:rsidRPr="002225BC">
        <w:rPr>
          <w:rFonts w:ascii="Arial" w:hAnsi="Arial" w:cs="Arial"/>
        </w:rPr>
        <w:t xml:space="preserve"> responsible for providing a safe environment for </w:t>
      </w:r>
      <w:r w:rsidR="00EC75E9" w:rsidRPr="002225BC">
        <w:rPr>
          <w:rFonts w:ascii="Arial" w:hAnsi="Arial" w:cs="Arial"/>
        </w:rPr>
        <w:t>all</w:t>
      </w:r>
      <w:r w:rsidRPr="002225BC">
        <w:rPr>
          <w:rFonts w:ascii="Arial" w:hAnsi="Arial" w:cs="Arial"/>
        </w:rPr>
        <w:t xml:space="preserve"> staff, patients and visitors in line with the Health and Safety at Work (Northern Ireland) Order 1978. </w:t>
      </w:r>
      <w:r w:rsidR="004A4D28" w:rsidRPr="002225BC">
        <w:rPr>
          <w:rFonts w:ascii="Arial" w:hAnsi="Arial" w:cs="Arial"/>
        </w:rPr>
        <w:t>Tenderers</w:t>
      </w:r>
      <w:r w:rsidRPr="002225BC">
        <w:rPr>
          <w:rFonts w:ascii="Arial" w:hAnsi="Arial" w:cs="Arial"/>
        </w:rPr>
        <w:t xml:space="preserve"> must take all appropriate measures to avoid harm from employees whose performance is impaired by misuse of alcohol, drugs or other substances. If an employer knowingly allows an employee under the influence of alcohol or drugs to continue working and this places the employee or others at risk, they could be liable for any harm that arises.</w:t>
      </w:r>
    </w:p>
    <w:p w14:paraId="724556F8" w14:textId="150AF4E6" w:rsidR="005C19E7" w:rsidRPr="002402FA" w:rsidRDefault="002402FA" w:rsidP="00B24FEF">
      <w:pPr>
        <w:ind w:left="720"/>
        <w:rPr>
          <w:rFonts w:ascii="Arial" w:hAnsi="Arial" w:cs="Arial"/>
        </w:rPr>
      </w:pPr>
      <w:r w:rsidRPr="002402FA">
        <w:rPr>
          <w:rFonts w:ascii="Arial" w:hAnsi="Arial" w:cs="Arial"/>
        </w:rPr>
        <w:t xml:space="preserve">16. </w:t>
      </w:r>
      <w:r w:rsidR="005C19E7" w:rsidRPr="002402FA">
        <w:rPr>
          <w:rFonts w:ascii="Arial" w:hAnsi="Arial" w:cs="Arial"/>
        </w:rPr>
        <w:t>Any variation to the terms of this agreement shall be agreed and implemented in accordance with the provisions in clause 16.</w:t>
      </w:r>
    </w:p>
    <w:p w14:paraId="50361EAC" w14:textId="77777777" w:rsidR="005C19E7" w:rsidRPr="005C19E7" w:rsidRDefault="005C19E7" w:rsidP="005C19E7">
      <w:pPr>
        <w:pStyle w:val="ListParagraph"/>
        <w:rPr>
          <w:rFonts w:ascii="Arial" w:hAnsi="Arial" w:cs="Arial"/>
        </w:rPr>
      </w:pPr>
    </w:p>
    <w:p w14:paraId="55D8D8F5" w14:textId="75841E3A" w:rsidR="0045235F" w:rsidRPr="00BC2D85" w:rsidRDefault="005C19E7" w:rsidP="00BC2D85">
      <w:pPr>
        <w:pStyle w:val="ListParagraph"/>
        <w:numPr>
          <w:ilvl w:val="3"/>
          <w:numId w:val="1"/>
        </w:numPr>
        <w:rPr>
          <w:rFonts w:ascii="Arial" w:hAnsi="Arial" w:cs="Arial"/>
        </w:rPr>
      </w:pPr>
      <w:r>
        <w:rPr>
          <w:rFonts w:ascii="Arial" w:hAnsi="Arial" w:cs="Arial"/>
        </w:rPr>
        <w:t xml:space="preserve">The Derry GP Federation may order a change to the services </w:t>
      </w:r>
      <w:r w:rsidRPr="005C19E7">
        <w:rPr>
          <w:rFonts w:ascii="Arial" w:hAnsi="Arial" w:cs="Arial"/>
        </w:rPr>
        <w:t xml:space="preserve">(including the provision of new services or a decrease in the Services) by serving a notice of change ("Notice of Change") on the Contractor setting out the required change in the Services in </w:t>
      </w:r>
      <w:r w:rsidRPr="00BC2D85">
        <w:rPr>
          <w:rFonts w:ascii="Arial" w:hAnsi="Arial" w:cs="Arial"/>
        </w:rPr>
        <w:t>sufficient detail to enable the Contractor to provide an estimate in accordance with clause 16.3</w:t>
      </w:r>
    </w:p>
    <w:p w14:paraId="0284E85C" w14:textId="785AFE40" w:rsidR="005C19E7" w:rsidRDefault="005C19E7" w:rsidP="005C19E7">
      <w:pPr>
        <w:pStyle w:val="ListParagraph"/>
        <w:numPr>
          <w:ilvl w:val="3"/>
          <w:numId w:val="1"/>
        </w:numPr>
        <w:rPr>
          <w:rFonts w:ascii="Arial" w:hAnsi="Arial" w:cs="Arial"/>
        </w:rPr>
      </w:pPr>
      <w:r>
        <w:rPr>
          <w:rFonts w:ascii="Arial" w:hAnsi="Arial" w:cs="Arial"/>
        </w:rPr>
        <w:t>The Derry GP Federation shall not issue a notice of change which requires the services to be performed in a way that infringes any applicable legislation.</w:t>
      </w:r>
    </w:p>
    <w:p w14:paraId="3219CCC2" w14:textId="77777777" w:rsidR="004D79EF" w:rsidRDefault="005C19E7" w:rsidP="004D79EF">
      <w:pPr>
        <w:pStyle w:val="ListParagraph"/>
        <w:numPr>
          <w:ilvl w:val="3"/>
          <w:numId w:val="1"/>
        </w:numPr>
        <w:rPr>
          <w:rFonts w:ascii="Arial" w:hAnsi="Arial" w:cs="Arial"/>
        </w:rPr>
      </w:pPr>
      <w:r>
        <w:rPr>
          <w:rFonts w:ascii="Arial" w:hAnsi="Arial" w:cs="Arial"/>
        </w:rPr>
        <w:t>Within 15 business days of receipt of the notice of change (or such other timeframe as specified by the Derry GP Federation) the contractor shall provide to the Derry GP Federation an estimate (“the change estimate”), setting out an estimate of any changes required to the service payment</w:t>
      </w:r>
      <w:r w:rsidR="004D79EF">
        <w:rPr>
          <w:rFonts w:ascii="Arial" w:hAnsi="Arial" w:cs="Arial"/>
        </w:rPr>
        <w:t xml:space="preserve"> (</w:t>
      </w:r>
      <w:r w:rsidR="004D79EF" w:rsidRPr="004D79EF">
        <w:rPr>
          <w:rFonts w:ascii="Arial" w:hAnsi="Arial" w:cs="Arial"/>
        </w:rPr>
        <w:t xml:space="preserve">including any reasonable costs associated with Statutory redundancy), any amendment required to this Agreement as a result of the change in the Services together with all relevant supporting documentation and any additional documentation as may be requested by the </w:t>
      </w:r>
      <w:r w:rsidR="004D79EF">
        <w:rPr>
          <w:rFonts w:ascii="Arial" w:hAnsi="Arial" w:cs="Arial"/>
        </w:rPr>
        <w:t>Derry GP Federation.</w:t>
      </w:r>
    </w:p>
    <w:p w14:paraId="6F1431E1" w14:textId="0FC996D2" w:rsidR="004D79EF" w:rsidRDefault="004D79EF" w:rsidP="004D79EF">
      <w:pPr>
        <w:pStyle w:val="ListParagraph"/>
        <w:numPr>
          <w:ilvl w:val="3"/>
          <w:numId w:val="1"/>
        </w:numPr>
        <w:rPr>
          <w:rFonts w:ascii="Arial" w:hAnsi="Arial" w:cs="Arial"/>
        </w:rPr>
      </w:pPr>
      <w:r w:rsidRPr="004D79EF">
        <w:rPr>
          <w:rFonts w:ascii="Arial" w:hAnsi="Arial" w:cs="Arial"/>
        </w:rPr>
        <w:t xml:space="preserve">The </w:t>
      </w:r>
      <w:r>
        <w:rPr>
          <w:rFonts w:ascii="Arial" w:hAnsi="Arial" w:cs="Arial"/>
        </w:rPr>
        <w:t>Derry GP Federation</w:t>
      </w:r>
      <w:r w:rsidRPr="004D79EF">
        <w:rPr>
          <w:rFonts w:ascii="Arial" w:hAnsi="Arial" w:cs="Arial"/>
        </w:rPr>
        <w:t xml:space="preserve"> may confirm in writing the Change Estimate, suggest reasonable amendments to the Change Estimate (which the Contractor shall incorporate and agree), withdraw the Notice of Change; or where the </w:t>
      </w:r>
      <w:r w:rsidR="00BC6975">
        <w:rPr>
          <w:rFonts w:ascii="Arial" w:hAnsi="Arial" w:cs="Arial"/>
        </w:rPr>
        <w:t xml:space="preserve">Derry GP Federation </w:t>
      </w:r>
      <w:r w:rsidRPr="004D79EF">
        <w:rPr>
          <w:rFonts w:ascii="Arial" w:hAnsi="Arial" w:cs="Arial"/>
        </w:rPr>
        <w:t xml:space="preserve">considers that the Change Estimate is not reasonable or proportionate to the change in the Service </w:t>
      </w:r>
      <w:r w:rsidRPr="004D79EF">
        <w:rPr>
          <w:rFonts w:ascii="Arial" w:hAnsi="Arial" w:cs="Arial"/>
        </w:rPr>
        <w:lastRenderedPageBreak/>
        <w:t>covered by the Notice of Change a Dispute Resolution Procedure will commence.</w:t>
      </w:r>
    </w:p>
    <w:p w14:paraId="2CE0AF85" w14:textId="77777777" w:rsidR="004D79EF" w:rsidRDefault="004D79EF" w:rsidP="004D79EF">
      <w:pPr>
        <w:pStyle w:val="ListParagraph"/>
        <w:numPr>
          <w:ilvl w:val="3"/>
          <w:numId w:val="1"/>
        </w:numPr>
        <w:rPr>
          <w:rFonts w:ascii="Arial" w:hAnsi="Arial" w:cs="Arial"/>
        </w:rPr>
      </w:pPr>
      <w:r w:rsidRPr="004D79EF">
        <w:rPr>
          <w:rFonts w:ascii="Arial" w:hAnsi="Arial" w:cs="Arial"/>
        </w:rPr>
        <w:t>Subject to the Contractor complying with the requirements</w:t>
      </w:r>
      <w:r>
        <w:rPr>
          <w:rFonts w:ascii="Arial" w:hAnsi="Arial" w:cs="Arial"/>
        </w:rPr>
        <w:t>,</w:t>
      </w:r>
      <w:r w:rsidRPr="004D79EF">
        <w:rPr>
          <w:rFonts w:ascii="Arial" w:hAnsi="Arial" w:cs="Arial"/>
        </w:rPr>
        <w:t xml:space="preserve"> if the </w:t>
      </w:r>
      <w:r>
        <w:rPr>
          <w:rFonts w:ascii="Arial" w:hAnsi="Arial" w:cs="Arial"/>
        </w:rPr>
        <w:t>Derry GP Federation</w:t>
      </w:r>
      <w:r w:rsidRPr="004D79EF">
        <w:rPr>
          <w:rFonts w:ascii="Arial" w:hAnsi="Arial" w:cs="Arial"/>
        </w:rPr>
        <w:t xml:space="preserve"> does not confirm in writing the Change Estimate within 40 Business Days of the provision of the Change Estimate or refer the Change Estimate to the Dispute Resolution Procedure</w:t>
      </w:r>
      <w:r>
        <w:rPr>
          <w:rFonts w:ascii="Arial" w:hAnsi="Arial" w:cs="Arial"/>
        </w:rPr>
        <w:t xml:space="preserve">, </w:t>
      </w:r>
      <w:r w:rsidRPr="004D79EF">
        <w:rPr>
          <w:rFonts w:ascii="Arial" w:hAnsi="Arial" w:cs="Arial"/>
        </w:rPr>
        <w:t>the Notice of Change shall be deemed to have been withdrawn.</w:t>
      </w:r>
    </w:p>
    <w:p w14:paraId="3DFCBEAF" w14:textId="77777777" w:rsidR="00352545" w:rsidRDefault="004D79EF" w:rsidP="004D79EF">
      <w:pPr>
        <w:pStyle w:val="ListParagraph"/>
        <w:numPr>
          <w:ilvl w:val="3"/>
          <w:numId w:val="1"/>
        </w:numPr>
        <w:rPr>
          <w:rFonts w:ascii="Arial" w:hAnsi="Arial" w:cs="Arial"/>
        </w:rPr>
      </w:pPr>
      <w:r w:rsidRPr="004D79EF">
        <w:rPr>
          <w:rFonts w:ascii="Arial" w:hAnsi="Arial" w:cs="Arial"/>
        </w:rPr>
        <w:t xml:space="preserve">If the </w:t>
      </w:r>
      <w:r>
        <w:rPr>
          <w:rFonts w:ascii="Arial" w:hAnsi="Arial" w:cs="Arial"/>
        </w:rPr>
        <w:t xml:space="preserve">Derry GP Federation </w:t>
      </w:r>
      <w:r w:rsidRPr="004D79EF">
        <w:rPr>
          <w:rFonts w:ascii="Arial" w:hAnsi="Arial" w:cs="Arial"/>
        </w:rPr>
        <w:t xml:space="preserve">confirms in writing the Change Estimate, the change in the Services shall be effected as an agreed variation to, and be incorporated in to, this Agreement from the date the Change Estimate is confirmed in writing by the </w:t>
      </w:r>
    </w:p>
    <w:p w14:paraId="4A78ED72" w14:textId="77777777" w:rsidR="00352545" w:rsidRDefault="00352545" w:rsidP="00352545">
      <w:pPr>
        <w:pStyle w:val="ListParagraph"/>
        <w:ind w:left="2202"/>
        <w:rPr>
          <w:rFonts w:ascii="Arial" w:hAnsi="Arial" w:cs="Arial"/>
        </w:rPr>
      </w:pPr>
    </w:p>
    <w:p w14:paraId="27BAA87D" w14:textId="242C16F1" w:rsidR="004D79EF" w:rsidRDefault="00BC6975" w:rsidP="00352545">
      <w:pPr>
        <w:pStyle w:val="ListParagraph"/>
        <w:ind w:left="2202"/>
        <w:rPr>
          <w:rFonts w:ascii="Arial" w:hAnsi="Arial" w:cs="Arial"/>
        </w:rPr>
      </w:pPr>
      <w:r>
        <w:rPr>
          <w:rFonts w:ascii="Arial" w:hAnsi="Arial" w:cs="Arial"/>
        </w:rPr>
        <w:t xml:space="preserve">Derry GP Federation </w:t>
      </w:r>
      <w:r w:rsidR="004D79EF" w:rsidRPr="004D79EF">
        <w:rPr>
          <w:rFonts w:ascii="Arial" w:hAnsi="Arial" w:cs="Arial"/>
        </w:rPr>
        <w:t>or such other date as is agreed by the parties.</w:t>
      </w:r>
    </w:p>
    <w:p w14:paraId="1984B193" w14:textId="27174C1F" w:rsidR="004D79EF" w:rsidRDefault="004D79EF" w:rsidP="004D79EF">
      <w:pPr>
        <w:pStyle w:val="ListParagraph"/>
        <w:numPr>
          <w:ilvl w:val="3"/>
          <w:numId w:val="1"/>
        </w:numPr>
        <w:rPr>
          <w:rFonts w:ascii="Arial" w:hAnsi="Arial" w:cs="Arial"/>
        </w:rPr>
      </w:pPr>
      <w:r>
        <w:rPr>
          <w:rFonts w:ascii="Arial" w:hAnsi="Arial" w:cs="Arial"/>
        </w:rPr>
        <w:t xml:space="preserve">For </w:t>
      </w:r>
      <w:r w:rsidRPr="004D79EF">
        <w:rPr>
          <w:rFonts w:ascii="Arial" w:hAnsi="Arial" w:cs="Arial"/>
        </w:rPr>
        <w:t xml:space="preserve">the avoidance of doubt, the </w:t>
      </w:r>
      <w:r>
        <w:rPr>
          <w:rFonts w:ascii="Arial" w:hAnsi="Arial" w:cs="Arial"/>
        </w:rPr>
        <w:t xml:space="preserve">Derry GP Federation </w:t>
      </w:r>
      <w:r w:rsidRPr="004D79EF">
        <w:rPr>
          <w:rFonts w:ascii="Arial" w:hAnsi="Arial" w:cs="Arial"/>
        </w:rPr>
        <w:t xml:space="preserve">will not consent to a variation which </w:t>
      </w:r>
      <w:r>
        <w:rPr>
          <w:rFonts w:ascii="Arial" w:hAnsi="Arial" w:cs="Arial"/>
        </w:rPr>
        <w:t>c</w:t>
      </w:r>
      <w:r w:rsidRPr="004D79EF">
        <w:rPr>
          <w:rFonts w:ascii="Arial" w:hAnsi="Arial" w:cs="Arial"/>
        </w:rPr>
        <w:t>onstitutes a substantial modification which would require a new procurement procedure pursuant to Sections 74-77 and Schedule 8 of the Procurement Act.</w:t>
      </w:r>
    </w:p>
    <w:p w14:paraId="2947A82E" w14:textId="77777777" w:rsidR="002402FA" w:rsidRDefault="002402FA" w:rsidP="002402FA">
      <w:pPr>
        <w:pStyle w:val="ListParagraph"/>
        <w:ind w:left="2202"/>
        <w:rPr>
          <w:rFonts w:ascii="Arial" w:hAnsi="Arial" w:cs="Arial"/>
        </w:rPr>
      </w:pPr>
    </w:p>
    <w:p w14:paraId="6BE2101D" w14:textId="7E0D0D38" w:rsidR="004D79EF" w:rsidRPr="00BC2D85" w:rsidRDefault="004D79EF" w:rsidP="00BC2D85">
      <w:pPr>
        <w:pStyle w:val="ListParagraph"/>
        <w:numPr>
          <w:ilvl w:val="0"/>
          <w:numId w:val="8"/>
        </w:numPr>
        <w:rPr>
          <w:rFonts w:ascii="Arial" w:hAnsi="Arial" w:cs="Arial"/>
        </w:rPr>
      </w:pPr>
      <w:r w:rsidRPr="002402FA">
        <w:rPr>
          <w:rFonts w:ascii="Arial" w:hAnsi="Arial" w:cs="Arial"/>
        </w:rPr>
        <w:t xml:space="preserve"> The successful tenderer shall warrant that it </w:t>
      </w:r>
      <w:r w:rsidRPr="002402FA">
        <w:rPr>
          <w:rFonts w:ascii="Arial" w:eastAsia="Calibri" w:hAnsi="Arial" w:cs="Arial"/>
          <w:spacing w:val="1"/>
        </w:rPr>
        <w:t>h</w:t>
      </w:r>
      <w:r w:rsidRPr="002402FA">
        <w:rPr>
          <w:rFonts w:ascii="Arial" w:eastAsia="Calibri" w:hAnsi="Arial" w:cs="Arial"/>
        </w:rPr>
        <w:t>as</w:t>
      </w:r>
      <w:r w:rsidRPr="002402FA">
        <w:rPr>
          <w:rFonts w:ascii="Arial" w:hAnsi="Arial" w:cs="Arial"/>
          <w:spacing w:val="-5"/>
        </w:rPr>
        <w:t xml:space="preserve"> </w:t>
      </w:r>
      <w:r w:rsidRPr="002402FA">
        <w:rPr>
          <w:rFonts w:ascii="Arial" w:eastAsia="Calibri" w:hAnsi="Arial" w:cs="Arial"/>
        </w:rPr>
        <w:t>a</w:t>
      </w:r>
      <w:r w:rsidRPr="002402FA">
        <w:rPr>
          <w:rFonts w:ascii="Arial" w:eastAsia="Calibri" w:hAnsi="Arial" w:cs="Arial"/>
          <w:spacing w:val="-1"/>
        </w:rPr>
        <w:t>n</w:t>
      </w:r>
      <w:r w:rsidRPr="002402FA">
        <w:rPr>
          <w:rFonts w:ascii="Arial" w:eastAsia="Calibri" w:hAnsi="Arial" w:cs="Arial"/>
        </w:rPr>
        <w:t>d</w:t>
      </w:r>
      <w:r w:rsidRPr="002402FA">
        <w:rPr>
          <w:rFonts w:ascii="Arial" w:hAnsi="Arial" w:cs="Arial"/>
        </w:rPr>
        <w:t xml:space="preserve"> </w:t>
      </w:r>
      <w:r w:rsidRPr="002402FA">
        <w:rPr>
          <w:rFonts w:ascii="Arial" w:eastAsia="Calibri" w:hAnsi="Arial" w:cs="Arial"/>
          <w:spacing w:val="-1"/>
        </w:rPr>
        <w:t>w</w:t>
      </w:r>
      <w:r w:rsidRPr="002402FA">
        <w:rPr>
          <w:rFonts w:ascii="Arial" w:eastAsia="Calibri" w:hAnsi="Arial" w:cs="Arial"/>
        </w:rPr>
        <w:t>ill</w:t>
      </w:r>
      <w:r w:rsidRPr="002402FA">
        <w:rPr>
          <w:rFonts w:ascii="Arial" w:hAnsi="Arial" w:cs="Arial"/>
          <w:spacing w:val="-2"/>
        </w:rPr>
        <w:t xml:space="preserve"> </w:t>
      </w:r>
      <w:r w:rsidRPr="002402FA">
        <w:rPr>
          <w:rFonts w:ascii="Arial" w:eastAsia="Calibri" w:hAnsi="Arial" w:cs="Arial"/>
          <w:spacing w:val="-1"/>
        </w:rPr>
        <w:t>t</w:t>
      </w:r>
      <w:r w:rsidRPr="002402FA">
        <w:rPr>
          <w:rFonts w:ascii="Arial" w:eastAsia="Calibri" w:hAnsi="Arial" w:cs="Arial"/>
          <w:spacing w:val="1"/>
        </w:rPr>
        <w:t>h</w:t>
      </w:r>
      <w:r w:rsidRPr="002402FA">
        <w:rPr>
          <w:rFonts w:ascii="Arial" w:eastAsia="Calibri" w:hAnsi="Arial" w:cs="Arial"/>
        </w:rPr>
        <w:t>r</w:t>
      </w:r>
      <w:r w:rsidRPr="002402FA">
        <w:rPr>
          <w:rFonts w:ascii="Arial" w:eastAsia="Calibri" w:hAnsi="Arial" w:cs="Arial"/>
          <w:spacing w:val="-2"/>
        </w:rPr>
        <w:t>o</w:t>
      </w:r>
      <w:r w:rsidRPr="002402FA">
        <w:rPr>
          <w:rFonts w:ascii="Arial" w:eastAsia="Calibri" w:hAnsi="Arial" w:cs="Arial"/>
          <w:spacing w:val="1"/>
        </w:rPr>
        <w:t>u</w:t>
      </w:r>
      <w:r w:rsidRPr="002402FA">
        <w:rPr>
          <w:rFonts w:ascii="Arial" w:eastAsia="Calibri" w:hAnsi="Arial" w:cs="Arial"/>
        </w:rPr>
        <w:t>g</w:t>
      </w:r>
      <w:r w:rsidRPr="002402FA">
        <w:rPr>
          <w:rFonts w:ascii="Arial" w:eastAsia="Calibri" w:hAnsi="Arial" w:cs="Arial"/>
          <w:spacing w:val="1"/>
        </w:rPr>
        <w:t>h</w:t>
      </w:r>
      <w:r w:rsidRPr="002402FA">
        <w:rPr>
          <w:rFonts w:ascii="Arial" w:eastAsia="Calibri" w:hAnsi="Arial" w:cs="Arial"/>
          <w:spacing w:val="-2"/>
        </w:rPr>
        <w:t>o</w:t>
      </w:r>
      <w:r w:rsidRPr="002402FA">
        <w:rPr>
          <w:rFonts w:ascii="Arial" w:eastAsia="Calibri" w:hAnsi="Arial" w:cs="Arial"/>
          <w:spacing w:val="-1"/>
        </w:rPr>
        <w:t>u</w:t>
      </w:r>
      <w:r w:rsidRPr="002402FA">
        <w:rPr>
          <w:rFonts w:ascii="Arial" w:eastAsia="Calibri" w:hAnsi="Arial" w:cs="Arial"/>
        </w:rPr>
        <w:t>t</w:t>
      </w:r>
      <w:r w:rsidRPr="002402FA">
        <w:rPr>
          <w:rFonts w:ascii="Arial" w:hAnsi="Arial" w:cs="Arial"/>
          <w:spacing w:val="-3"/>
        </w:rPr>
        <w:t xml:space="preserve"> </w:t>
      </w:r>
      <w:r w:rsidRPr="002402FA">
        <w:rPr>
          <w:rFonts w:ascii="Arial" w:eastAsia="Calibri" w:hAnsi="Arial" w:cs="Arial"/>
          <w:spacing w:val="-1"/>
        </w:rPr>
        <w:t>t</w:t>
      </w:r>
      <w:r w:rsidRPr="002402FA">
        <w:rPr>
          <w:rFonts w:ascii="Arial" w:eastAsia="Calibri" w:hAnsi="Arial" w:cs="Arial"/>
          <w:spacing w:val="1"/>
        </w:rPr>
        <w:t>h</w:t>
      </w:r>
      <w:r w:rsidRPr="002402FA">
        <w:rPr>
          <w:rFonts w:ascii="Arial" w:eastAsia="Calibri" w:hAnsi="Arial" w:cs="Arial"/>
        </w:rPr>
        <w:t>e</w:t>
      </w:r>
      <w:r w:rsidRPr="002402FA">
        <w:rPr>
          <w:rFonts w:ascii="Arial" w:hAnsi="Arial" w:cs="Arial"/>
          <w:spacing w:val="-4"/>
        </w:rPr>
        <w:t xml:space="preserve"> </w:t>
      </w:r>
      <w:r w:rsidRPr="002402FA">
        <w:rPr>
          <w:rFonts w:ascii="Arial" w:eastAsia="Calibri" w:hAnsi="Arial" w:cs="Arial"/>
          <w:spacing w:val="1"/>
        </w:rPr>
        <w:t>du</w:t>
      </w:r>
      <w:r w:rsidRPr="002402FA">
        <w:rPr>
          <w:rFonts w:ascii="Arial" w:eastAsia="Calibri" w:hAnsi="Arial" w:cs="Arial"/>
          <w:spacing w:val="-2"/>
        </w:rPr>
        <w:t>r</w:t>
      </w:r>
      <w:r w:rsidRPr="002402FA">
        <w:rPr>
          <w:rFonts w:ascii="Arial" w:eastAsia="Calibri" w:hAnsi="Arial" w:cs="Arial"/>
        </w:rPr>
        <w:t>a</w:t>
      </w:r>
      <w:r w:rsidRPr="002402FA">
        <w:rPr>
          <w:rFonts w:ascii="Arial" w:eastAsia="Calibri" w:hAnsi="Arial" w:cs="Arial"/>
          <w:spacing w:val="1"/>
        </w:rPr>
        <w:t>t</w:t>
      </w:r>
      <w:r w:rsidRPr="002402FA">
        <w:rPr>
          <w:rFonts w:ascii="Arial" w:eastAsia="Calibri" w:hAnsi="Arial" w:cs="Arial"/>
        </w:rPr>
        <w:t>i</w:t>
      </w:r>
      <w:r w:rsidRPr="002402FA">
        <w:rPr>
          <w:rFonts w:ascii="Arial" w:eastAsia="Calibri" w:hAnsi="Arial" w:cs="Arial"/>
          <w:spacing w:val="-2"/>
        </w:rPr>
        <w:t>o</w:t>
      </w:r>
      <w:r w:rsidRPr="002402FA">
        <w:rPr>
          <w:rFonts w:ascii="Arial" w:eastAsia="Calibri" w:hAnsi="Arial" w:cs="Arial"/>
        </w:rPr>
        <w:t>n</w:t>
      </w:r>
      <w:r w:rsidRPr="002402FA">
        <w:rPr>
          <w:rFonts w:ascii="Arial" w:hAnsi="Arial" w:cs="Arial"/>
          <w:spacing w:val="-2"/>
        </w:rPr>
        <w:t xml:space="preserve"> </w:t>
      </w:r>
      <w:r w:rsidRPr="002402FA">
        <w:rPr>
          <w:rFonts w:ascii="Arial" w:eastAsia="Calibri" w:hAnsi="Arial" w:cs="Arial"/>
          <w:spacing w:val="-2"/>
        </w:rPr>
        <w:t>o</w:t>
      </w:r>
      <w:r w:rsidRPr="002402FA">
        <w:rPr>
          <w:rFonts w:ascii="Arial" w:eastAsia="Calibri" w:hAnsi="Arial" w:cs="Arial"/>
        </w:rPr>
        <w:t>f</w:t>
      </w:r>
      <w:r w:rsidRPr="002402FA">
        <w:rPr>
          <w:rFonts w:ascii="Arial" w:hAnsi="Arial" w:cs="Arial"/>
          <w:spacing w:val="-2"/>
        </w:rPr>
        <w:t xml:space="preserve"> </w:t>
      </w:r>
      <w:r w:rsidRPr="002402FA">
        <w:rPr>
          <w:rFonts w:ascii="Arial" w:eastAsia="Calibri" w:hAnsi="Arial" w:cs="Arial"/>
          <w:spacing w:val="1"/>
        </w:rPr>
        <w:t>th</w:t>
      </w:r>
      <w:r w:rsidRPr="002402FA">
        <w:rPr>
          <w:rFonts w:ascii="Arial" w:eastAsia="Calibri" w:hAnsi="Arial" w:cs="Arial"/>
        </w:rPr>
        <w:t>is</w:t>
      </w:r>
      <w:r w:rsidRPr="002402FA">
        <w:rPr>
          <w:rFonts w:ascii="Arial" w:hAnsi="Arial" w:cs="Arial"/>
          <w:spacing w:val="-2"/>
        </w:rPr>
        <w:t xml:space="preserve"> </w:t>
      </w:r>
      <w:r w:rsidRPr="002402FA">
        <w:rPr>
          <w:rFonts w:ascii="Arial" w:eastAsia="Calibri" w:hAnsi="Arial" w:cs="Arial"/>
          <w:spacing w:val="-1"/>
        </w:rPr>
        <w:t>Agreement</w:t>
      </w:r>
      <w:r w:rsidRPr="002402FA">
        <w:rPr>
          <w:rFonts w:ascii="Arial" w:hAnsi="Arial" w:cs="Arial"/>
          <w:spacing w:val="-7"/>
        </w:rPr>
        <w:t xml:space="preserve"> </w:t>
      </w:r>
      <w:r w:rsidRPr="002402FA">
        <w:rPr>
          <w:rFonts w:ascii="Arial" w:eastAsia="Calibri" w:hAnsi="Arial" w:cs="Arial"/>
          <w:spacing w:val="1"/>
        </w:rPr>
        <w:t>h</w:t>
      </w:r>
      <w:r w:rsidRPr="002402FA">
        <w:rPr>
          <w:rFonts w:ascii="Arial" w:eastAsia="Calibri" w:hAnsi="Arial" w:cs="Arial"/>
        </w:rPr>
        <w:t>ave</w:t>
      </w:r>
      <w:r w:rsidRPr="002402FA">
        <w:rPr>
          <w:rFonts w:ascii="Arial" w:hAnsi="Arial" w:cs="Arial"/>
          <w:spacing w:val="-5"/>
        </w:rPr>
        <w:t xml:space="preserve"> </w:t>
      </w:r>
      <w:r w:rsidRPr="002402FA">
        <w:rPr>
          <w:rFonts w:ascii="Arial" w:eastAsia="Calibri" w:hAnsi="Arial" w:cs="Arial"/>
        </w:rPr>
        <w:t>in</w:t>
      </w:r>
      <w:r w:rsidRPr="002402FA">
        <w:rPr>
          <w:rFonts w:ascii="Arial" w:hAnsi="Arial" w:cs="Arial"/>
          <w:spacing w:val="-1"/>
        </w:rPr>
        <w:t xml:space="preserve"> </w:t>
      </w:r>
      <w:r w:rsidRPr="002402FA">
        <w:rPr>
          <w:rFonts w:ascii="Arial" w:eastAsia="Calibri" w:hAnsi="Arial" w:cs="Arial"/>
          <w:spacing w:val="1"/>
        </w:rPr>
        <w:t>p</w:t>
      </w:r>
      <w:r w:rsidRPr="002402FA">
        <w:rPr>
          <w:rFonts w:ascii="Arial" w:eastAsia="Calibri" w:hAnsi="Arial" w:cs="Arial"/>
        </w:rPr>
        <w:t>la</w:t>
      </w:r>
      <w:r w:rsidRPr="002402FA">
        <w:rPr>
          <w:rFonts w:ascii="Arial" w:eastAsia="Calibri" w:hAnsi="Arial" w:cs="Arial"/>
          <w:spacing w:val="-1"/>
        </w:rPr>
        <w:t>c</w:t>
      </w:r>
      <w:r w:rsidRPr="002402FA">
        <w:rPr>
          <w:rFonts w:ascii="Arial" w:eastAsia="Calibri" w:hAnsi="Arial" w:cs="Arial"/>
        </w:rPr>
        <w:t>e</w:t>
      </w:r>
      <w:r w:rsidRPr="002402FA">
        <w:rPr>
          <w:rFonts w:ascii="Arial" w:hAnsi="Arial" w:cs="Arial"/>
          <w:spacing w:val="-5"/>
        </w:rPr>
        <w:t xml:space="preserve"> </w:t>
      </w:r>
      <w:r w:rsidRPr="002402FA">
        <w:rPr>
          <w:rFonts w:ascii="Arial" w:eastAsia="Calibri" w:hAnsi="Arial" w:cs="Arial"/>
        </w:rPr>
        <w:t>a</w:t>
      </w:r>
      <w:r w:rsidRPr="002402FA">
        <w:rPr>
          <w:rFonts w:ascii="Arial" w:eastAsia="Calibri" w:hAnsi="Arial" w:cs="Arial"/>
          <w:spacing w:val="1"/>
        </w:rPr>
        <w:t>d</w:t>
      </w:r>
      <w:r w:rsidRPr="002402FA">
        <w:rPr>
          <w:rFonts w:ascii="Arial" w:eastAsia="Calibri" w:hAnsi="Arial" w:cs="Arial"/>
          <w:spacing w:val="-2"/>
        </w:rPr>
        <w:t>e</w:t>
      </w:r>
      <w:r w:rsidRPr="002402FA">
        <w:rPr>
          <w:rFonts w:ascii="Arial" w:eastAsia="Calibri" w:hAnsi="Arial" w:cs="Arial"/>
          <w:spacing w:val="1"/>
        </w:rPr>
        <w:t>qu</w:t>
      </w:r>
      <w:r w:rsidRPr="002402FA">
        <w:rPr>
          <w:rFonts w:ascii="Arial" w:eastAsia="Calibri" w:hAnsi="Arial" w:cs="Arial"/>
          <w:spacing w:val="-2"/>
        </w:rPr>
        <w:t>a</w:t>
      </w:r>
      <w:r w:rsidRPr="002402FA">
        <w:rPr>
          <w:rFonts w:ascii="Arial" w:eastAsia="Calibri" w:hAnsi="Arial" w:cs="Arial"/>
          <w:spacing w:val="1"/>
        </w:rPr>
        <w:t>t</w:t>
      </w:r>
      <w:r w:rsidRPr="002402FA">
        <w:rPr>
          <w:rFonts w:ascii="Arial" w:eastAsia="Calibri" w:hAnsi="Arial" w:cs="Arial"/>
        </w:rPr>
        <w:t>e</w:t>
      </w:r>
      <w:r w:rsidRPr="002402FA">
        <w:rPr>
          <w:rFonts w:ascii="Arial" w:hAnsi="Arial" w:cs="Arial"/>
        </w:rPr>
        <w:t xml:space="preserve"> </w:t>
      </w:r>
      <w:r w:rsidRPr="002402FA">
        <w:rPr>
          <w:rFonts w:ascii="Arial" w:eastAsia="Calibri" w:hAnsi="Arial" w:cs="Arial"/>
          <w:spacing w:val="1"/>
        </w:rPr>
        <w:t>p</w:t>
      </w:r>
      <w:r w:rsidRPr="002402FA">
        <w:rPr>
          <w:rFonts w:ascii="Arial" w:eastAsia="Calibri" w:hAnsi="Arial" w:cs="Arial"/>
        </w:rPr>
        <w:t>r</w:t>
      </w:r>
      <w:r w:rsidRPr="002402FA">
        <w:rPr>
          <w:rFonts w:ascii="Arial" w:eastAsia="Calibri" w:hAnsi="Arial" w:cs="Arial"/>
          <w:spacing w:val="1"/>
        </w:rPr>
        <w:t>o</w:t>
      </w:r>
      <w:r w:rsidRPr="002402FA">
        <w:rPr>
          <w:rFonts w:ascii="Arial" w:eastAsia="Calibri" w:hAnsi="Arial" w:cs="Arial"/>
          <w:spacing w:val="-1"/>
        </w:rPr>
        <w:t>c</w:t>
      </w:r>
      <w:r w:rsidRPr="002402FA">
        <w:rPr>
          <w:rFonts w:ascii="Arial" w:eastAsia="Calibri" w:hAnsi="Arial" w:cs="Arial"/>
          <w:spacing w:val="1"/>
        </w:rPr>
        <w:t>e</w:t>
      </w:r>
      <w:r w:rsidRPr="002402FA">
        <w:rPr>
          <w:rFonts w:ascii="Arial" w:eastAsia="Calibri" w:hAnsi="Arial" w:cs="Arial"/>
          <w:spacing w:val="-1"/>
        </w:rPr>
        <w:t>d</w:t>
      </w:r>
      <w:r w:rsidRPr="002402FA">
        <w:rPr>
          <w:rFonts w:ascii="Arial" w:eastAsia="Calibri" w:hAnsi="Arial" w:cs="Arial"/>
          <w:spacing w:val="1"/>
        </w:rPr>
        <w:t>u</w:t>
      </w:r>
      <w:r w:rsidRPr="002402FA">
        <w:rPr>
          <w:rFonts w:ascii="Arial" w:eastAsia="Calibri" w:hAnsi="Arial" w:cs="Arial"/>
        </w:rPr>
        <w:t>r</w:t>
      </w:r>
      <w:r w:rsidRPr="002402FA">
        <w:rPr>
          <w:rFonts w:ascii="Arial" w:eastAsia="Calibri" w:hAnsi="Arial" w:cs="Arial"/>
          <w:spacing w:val="1"/>
        </w:rPr>
        <w:t>e</w:t>
      </w:r>
      <w:r w:rsidRPr="002402FA">
        <w:rPr>
          <w:rFonts w:ascii="Arial" w:eastAsia="Calibri" w:hAnsi="Arial" w:cs="Arial"/>
        </w:rPr>
        <w:t>s</w:t>
      </w:r>
      <w:r w:rsidRPr="002402FA">
        <w:rPr>
          <w:rFonts w:ascii="Arial" w:hAnsi="Arial" w:cs="Arial"/>
          <w:spacing w:val="2"/>
        </w:rPr>
        <w:t xml:space="preserve"> </w:t>
      </w:r>
      <w:r w:rsidRPr="002402FA">
        <w:rPr>
          <w:rFonts w:ascii="Arial" w:eastAsia="Calibri" w:hAnsi="Arial" w:cs="Arial"/>
          <w:spacing w:val="-1"/>
        </w:rPr>
        <w:t>(</w:t>
      </w:r>
      <w:r w:rsidRPr="002402FA">
        <w:rPr>
          <w:rFonts w:ascii="Arial" w:eastAsia="Calibri" w:hAnsi="Arial" w:cs="Arial"/>
        </w:rPr>
        <w:t>as</w:t>
      </w:r>
      <w:r w:rsidRPr="002402FA">
        <w:rPr>
          <w:rFonts w:ascii="Arial" w:hAnsi="Arial" w:cs="Arial"/>
          <w:spacing w:val="2"/>
        </w:rPr>
        <w:t xml:space="preserve"> </w:t>
      </w:r>
      <w:r w:rsidRPr="002402FA">
        <w:rPr>
          <w:rFonts w:ascii="Arial" w:eastAsia="Calibri" w:hAnsi="Arial" w:cs="Arial"/>
        </w:rPr>
        <w:t>r</w:t>
      </w:r>
      <w:r w:rsidRPr="002402FA">
        <w:rPr>
          <w:rFonts w:ascii="Arial" w:eastAsia="Calibri" w:hAnsi="Arial" w:cs="Arial"/>
          <w:spacing w:val="-2"/>
        </w:rPr>
        <w:t>e</w:t>
      </w:r>
      <w:r w:rsidRPr="002402FA">
        <w:rPr>
          <w:rFonts w:ascii="Arial" w:eastAsia="Calibri" w:hAnsi="Arial" w:cs="Arial"/>
          <w:spacing w:val="1"/>
        </w:rPr>
        <w:t>fe</w:t>
      </w:r>
      <w:r w:rsidRPr="002402FA">
        <w:rPr>
          <w:rFonts w:ascii="Arial" w:eastAsia="Calibri" w:hAnsi="Arial" w:cs="Arial"/>
        </w:rPr>
        <w:t>rr</w:t>
      </w:r>
      <w:r w:rsidRPr="002402FA">
        <w:rPr>
          <w:rFonts w:ascii="Arial" w:eastAsia="Calibri" w:hAnsi="Arial" w:cs="Arial"/>
          <w:spacing w:val="-2"/>
        </w:rPr>
        <w:t>e</w:t>
      </w:r>
      <w:r w:rsidRPr="002402FA">
        <w:rPr>
          <w:rFonts w:ascii="Arial" w:eastAsia="Calibri" w:hAnsi="Arial" w:cs="Arial"/>
        </w:rPr>
        <w:t>d</w:t>
      </w:r>
      <w:r w:rsidRPr="002402FA">
        <w:rPr>
          <w:rFonts w:ascii="Arial" w:hAnsi="Arial" w:cs="Arial"/>
        </w:rPr>
        <w:t xml:space="preserve"> </w:t>
      </w:r>
      <w:r w:rsidRPr="002402FA">
        <w:rPr>
          <w:rFonts w:ascii="Arial" w:eastAsia="Calibri" w:hAnsi="Arial" w:cs="Arial"/>
          <w:spacing w:val="1"/>
        </w:rPr>
        <w:t>t</w:t>
      </w:r>
      <w:r w:rsidRPr="002402FA">
        <w:rPr>
          <w:rFonts w:ascii="Arial" w:eastAsia="Calibri" w:hAnsi="Arial" w:cs="Arial"/>
        </w:rPr>
        <w:t>o</w:t>
      </w:r>
      <w:r w:rsidRPr="002402FA">
        <w:rPr>
          <w:rFonts w:ascii="Arial" w:hAnsi="Arial" w:cs="Arial"/>
          <w:spacing w:val="2"/>
        </w:rPr>
        <w:t xml:space="preserve"> </w:t>
      </w:r>
      <w:r w:rsidRPr="002402FA">
        <w:rPr>
          <w:rFonts w:ascii="Arial" w:eastAsia="Calibri" w:hAnsi="Arial" w:cs="Arial"/>
        </w:rPr>
        <w:t>in</w:t>
      </w:r>
      <w:r w:rsidRPr="002402FA">
        <w:rPr>
          <w:rFonts w:ascii="Arial" w:hAnsi="Arial" w:cs="Arial"/>
          <w:spacing w:val="3"/>
        </w:rPr>
        <w:t xml:space="preserve"> </w:t>
      </w:r>
      <w:r w:rsidRPr="002402FA">
        <w:rPr>
          <w:rFonts w:ascii="Arial" w:eastAsia="Calibri" w:hAnsi="Arial" w:cs="Arial"/>
          <w:spacing w:val="-3"/>
        </w:rPr>
        <w:t>s</w:t>
      </w:r>
      <w:r w:rsidRPr="002402FA">
        <w:rPr>
          <w:rFonts w:ascii="Arial" w:eastAsia="Calibri" w:hAnsi="Arial" w:cs="Arial"/>
          <w:spacing w:val="1"/>
        </w:rPr>
        <w:t>e</w:t>
      </w:r>
      <w:r w:rsidRPr="002402FA">
        <w:rPr>
          <w:rFonts w:ascii="Arial" w:eastAsia="Calibri" w:hAnsi="Arial" w:cs="Arial"/>
          <w:spacing w:val="-1"/>
        </w:rPr>
        <w:t>c</w:t>
      </w:r>
      <w:r w:rsidRPr="002402FA">
        <w:rPr>
          <w:rFonts w:ascii="Arial" w:eastAsia="Calibri" w:hAnsi="Arial" w:cs="Arial"/>
          <w:spacing w:val="1"/>
        </w:rPr>
        <w:t>t</w:t>
      </w:r>
      <w:r w:rsidRPr="002402FA">
        <w:rPr>
          <w:rFonts w:ascii="Arial" w:eastAsia="Calibri" w:hAnsi="Arial" w:cs="Arial"/>
        </w:rPr>
        <w:t>i</w:t>
      </w:r>
      <w:r w:rsidRPr="002402FA">
        <w:rPr>
          <w:rFonts w:ascii="Arial" w:eastAsia="Calibri" w:hAnsi="Arial" w:cs="Arial"/>
          <w:spacing w:val="-2"/>
        </w:rPr>
        <w:t>o</w:t>
      </w:r>
      <w:r w:rsidRPr="002402FA">
        <w:rPr>
          <w:rFonts w:ascii="Arial" w:eastAsia="Calibri" w:hAnsi="Arial" w:cs="Arial"/>
        </w:rPr>
        <w:t>n</w:t>
      </w:r>
      <w:r w:rsidRPr="002402FA">
        <w:rPr>
          <w:rFonts w:ascii="Arial" w:hAnsi="Arial" w:cs="Arial"/>
          <w:spacing w:val="3"/>
        </w:rPr>
        <w:t xml:space="preserve"> </w:t>
      </w:r>
      <w:r w:rsidRPr="002402FA">
        <w:rPr>
          <w:rFonts w:ascii="Arial" w:eastAsia="Calibri" w:hAnsi="Arial" w:cs="Arial"/>
          <w:spacing w:val="1"/>
        </w:rPr>
        <w:t>7</w:t>
      </w:r>
      <w:r w:rsidRPr="002402FA">
        <w:rPr>
          <w:rFonts w:ascii="Arial" w:eastAsia="Calibri" w:hAnsi="Arial" w:cs="Arial"/>
          <w:spacing w:val="-1"/>
        </w:rPr>
        <w:t>(</w:t>
      </w:r>
      <w:r w:rsidRPr="002402FA">
        <w:rPr>
          <w:rFonts w:ascii="Arial" w:eastAsia="Calibri" w:hAnsi="Arial" w:cs="Arial"/>
          <w:spacing w:val="1"/>
        </w:rPr>
        <w:t>2</w:t>
      </w:r>
      <w:r w:rsidRPr="002402FA">
        <w:rPr>
          <w:rFonts w:ascii="Arial" w:eastAsia="Calibri" w:hAnsi="Arial" w:cs="Arial"/>
        </w:rPr>
        <w:t>)</w:t>
      </w:r>
      <w:r w:rsidRPr="002402FA">
        <w:rPr>
          <w:rFonts w:ascii="Arial" w:hAnsi="Arial" w:cs="Arial"/>
          <w:spacing w:val="1"/>
        </w:rPr>
        <w:t xml:space="preserve"> </w:t>
      </w:r>
      <w:r w:rsidRPr="002402FA">
        <w:rPr>
          <w:rFonts w:ascii="Arial" w:eastAsia="Calibri" w:hAnsi="Arial" w:cs="Arial"/>
          <w:spacing w:val="1"/>
        </w:rPr>
        <w:t>o</w:t>
      </w:r>
      <w:r w:rsidRPr="002402FA">
        <w:rPr>
          <w:rFonts w:ascii="Arial" w:eastAsia="Calibri" w:hAnsi="Arial" w:cs="Arial"/>
        </w:rPr>
        <w:t>f</w:t>
      </w:r>
      <w:r w:rsidRPr="002402FA">
        <w:rPr>
          <w:rFonts w:ascii="Arial" w:hAnsi="Arial" w:cs="Arial"/>
          <w:spacing w:val="1"/>
        </w:rPr>
        <w:t xml:space="preserve"> </w:t>
      </w:r>
      <w:r w:rsidRPr="002402FA">
        <w:rPr>
          <w:rFonts w:ascii="Arial" w:eastAsia="Calibri" w:hAnsi="Arial" w:cs="Arial"/>
          <w:spacing w:val="1"/>
        </w:rPr>
        <w:t>t</w:t>
      </w:r>
      <w:r w:rsidRPr="002402FA">
        <w:rPr>
          <w:rFonts w:ascii="Arial" w:eastAsia="Calibri" w:hAnsi="Arial" w:cs="Arial"/>
          <w:spacing w:val="-1"/>
        </w:rPr>
        <w:t>h</w:t>
      </w:r>
      <w:r w:rsidRPr="002402FA">
        <w:rPr>
          <w:rFonts w:ascii="Arial" w:eastAsia="Calibri" w:hAnsi="Arial" w:cs="Arial"/>
        </w:rPr>
        <w:t>e</w:t>
      </w:r>
      <w:r w:rsidRPr="002402FA">
        <w:rPr>
          <w:rFonts w:ascii="Arial" w:hAnsi="Arial" w:cs="Arial"/>
        </w:rPr>
        <w:t xml:space="preserve"> </w:t>
      </w:r>
      <w:r w:rsidRPr="002402FA">
        <w:rPr>
          <w:rFonts w:ascii="Arial" w:eastAsia="Calibri" w:hAnsi="Arial" w:cs="Arial"/>
          <w:spacing w:val="-1"/>
        </w:rPr>
        <w:t>B</w:t>
      </w:r>
      <w:r w:rsidRPr="002402FA">
        <w:rPr>
          <w:rFonts w:ascii="Arial" w:eastAsia="Calibri" w:hAnsi="Arial" w:cs="Arial"/>
        </w:rPr>
        <w:t>ri</w:t>
      </w:r>
      <w:r w:rsidRPr="002402FA">
        <w:rPr>
          <w:rFonts w:ascii="Arial" w:eastAsia="Calibri" w:hAnsi="Arial" w:cs="Arial"/>
          <w:spacing w:val="1"/>
        </w:rPr>
        <w:t>be</w:t>
      </w:r>
      <w:r w:rsidRPr="002402FA">
        <w:rPr>
          <w:rFonts w:ascii="Arial" w:eastAsia="Calibri" w:hAnsi="Arial" w:cs="Arial"/>
        </w:rPr>
        <w:t>ry</w:t>
      </w:r>
      <w:r w:rsidRPr="002402FA">
        <w:rPr>
          <w:rFonts w:ascii="Arial" w:hAnsi="Arial" w:cs="Arial"/>
          <w:spacing w:val="1"/>
        </w:rPr>
        <w:t xml:space="preserve"> </w:t>
      </w:r>
      <w:r w:rsidRPr="002402FA">
        <w:rPr>
          <w:rFonts w:ascii="Arial" w:eastAsia="Calibri" w:hAnsi="Arial" w:cs="Arial"/>
          <w:spacing w:val="1"/>
        </w:rPr>
        <w:t>A</w:t>
      </w:r>
      <w:r w:rsidRPr="002402FA">
        <w:rPr>
          <w:rFonts w:ascii="Arial" w:eastAsia="Calibri" w:hAnsi="Arial" w:cs="Arial"/>
          <w:spacing w:val="-1"/>
        </w:rPr>
        <w:t>c</w:t>
      </w:r>
      <w:r w:rsidRPr="002402FA">
        <w:rPr>
          <w:rFonts w:ascii="Arial" w:eastAsia="Calibri" w:hAnsi="Arial" w:cs="Arial"/>
        </w:rPr>
        <w:t>t</w:t>
      </w:r>
      <w:r w:rsidRPr="002402FA">
        <w:rPr>
          <w:rFonts w:ascii="Arial" w:hAnsi="Arial" w:cs="Arial"/>
          <w:spacing w:val="3"/>
        </w:rPr>
        <w:t xml:space="preserve"> </w:t>
      </w:r>
      <w:r w:rsidRPr="002402FA">
        <w:rPr>
          <w:rFonts w:ascii="Arial" w:eastAsia="Calibri" w:hAnsi="Arial" w:cs="Arial"/>
          <w:spacing w:val="1"/>
        </w:rPr>
        <w:t>2</w:t>
      </w:r>
      <w:r w:rsidRPr="002402FA">
        <w:rPr>
          <w:rFonts w:ascii="Arial" w:eastAsia="Calibri" w:hAnsi="Arial" w:cs="Arial"/>
          <w:spacing w:val="-2"/>
        </w:rPr>
        <w:t>0</w:t>
      </w:r>
      <w:r w:rsidRPr="002402FA">
        <w:rPr>
          <w:rFonts w:ascii="Arial" w:eastAsia="Calibri" w:hAnsi="Arial" w:cs="Arial"/>
          <w:spacing w:val="1"/>
        </w:rPr>
        <w:t>10</w:t>
      </w:r>
      <w:r w:rsidRPr="002402FA">
        <w:rPr>
          <w:rFonts w:ascii="Arial" w:eastAsia="Calibri" w:hAnsi="Arial" w:cs="Arial"/>
        </w:rPr>
        <w:t>)</w:t>
      </w:r>
      <w:r w:rsidRPr="002402FA">
        <w:rPr>
          <w:rFonts w:ascii="Arial" w:hAnsi="Arial" w:cs="Arial"/>
          <w:spacing w:val="1"/>
        </w:rPr>
        <w:t xml:space="preserve"> </w:t>
      </w:r>
      <w:r w:rsidRPr="002402FA">
        <w:rPr>
          <w:rFonts w:ascii="Arial" w:eastAsia="Calibri" w:hAnsi="Arial" w:cs="Arial"/>
          <w:spacing w:val="-1"/>
        </w:rPr>
        <w:t>d</w:t>
      </w:r>
      <w:r w:rsidRPr="002402FA">
        <w:rPr>
          <w:rFonts w:ascii="Arial" w:eastAsia="Calibri" w:hAnsi="Arial" w:cs="Arial"/>
          <w:spacing w:val="1"/>
        </w:rPr>
        <w:t>e</w:t>
      </w:r>
      <w:r w:rsidRPr="002402FA">
        <w:rPr>
          <w:rFonts w:ascii="Arial" w:eastAsia="Calibri" w:hAnsi="Arial" w:cs="Arial"/>
        </w:rPr>
        <w:t>sig</w:t>
      </w:r>
      <w:r w:rsidRPr="002402FA">
        <w:rPr>
          <w:rFonts w:ascii="Arial" w:eastAsia="Calibri" w:hAnsi="Arial" w:cs="Arial"/>
          <w:spacing w:val="-1"/>
        </w:rPr>
        <w:t>n</w:t>
      </w:r>
      <w:r w:rsidRPr="002402FA">
        <w:rPr>
          <w:rFonts w:ascii="Arial" w:eastAsia="Calibri" w:hAnsi="Arial" w:cs="Arial"/>
          <w:spacing w:val="1"/>
        </w:rPr>
        <w:t>e</w:t>
      </w:r>
      <w:r w:rsidRPr="002402FA">
        <w:rPr>
          <w:rFonts w:ascii="Arial" w:eastAsia="Calibri" w:hAnsi="Arial" w:cs="Arial"/>
        </w:rPr>
        <w:t>d</w:t>
      </w:r>
      <w:r w:rsidRPr="002402FA">
        <w:rPr>
          <w:rFonts w:ascii="Arial" w:hAnsi="Arial" w:cs="Arial"/>
          <w:spacing w:val="3"/>
        </w:rPr>
        <w:t xml:space="preserve"> </w:t>
      </w:r>
      <w:r w:rsidRPr="002402FA">
        <w:rPr>
          <w:rFonts w:ascii="Arial" w:eastAsia="Calibri" w:hAnsi="Arial" w:cs="Arial"/>
          <w:spacing w:val="-1"/>
        </w:rPr>
        <w:t>t</w:t>
      </w:r>
      <w:r w:rsidRPr="002402FA">
        <w:rPr>
          <w:rFonts w:ascii="Arial" w:eastAsia="Calibri" w:hAnsi="Arial" w:cs="Arial"/>
        </w:rPr>
        <w:t>o</w:t>
      </w:r>
      <w:r w:rsidRPr="002402FA">
        <w:rPr>
          <w:rFonts w:ascii="Arial" w:hAnsi="Arial" w:cs="Arial"/>
        </w:rPr>
        <w:t xml:space="preserve"> </w:t>
      </w:r>
      <w:r w:rsidRPr="002402FA">
        <w:rPr>
          <w:rFonts w:ascii="Arial" w:eastAsia="Calibri" w:hAnsi="Arial" w:cs="Arial"/>
          <w:spacing w:val="1"/>
        </w:rPr>
        <w:t>p</w:t>
      </w:r>
      <w:r w:rsidRPr="002402FA">
        <w:rPr>
          <w:rFonts w:ascii="Arial" w:eastAsia="Calibri" w:hAnsi="Arial" w:cs="Arial"/>
        </w:rPr>
        <w:t>r</w:t>
      </w:r>
      <w:r w:rsidRPr="002402FA">
        <w:rPr>
          <w:rFonts w:ascii="Arial" w:eastAsia="Calibri" w:hAnsi="Arial" w:cs="Arial"/>
          <w:spacing w:val="1"/>
        </w:rPr>
        <w:t>e</w:t>
      </w:r>
      <w:r w:rsidRPr="002402FA">
        <w:rPr>
          <w:rFonts w:ascii="Arial" w:eastAsia="Calibri" w:hAnsi="Arial" w:cs="Arial"/>
        </w:rPr>
        <w:t>v</w:t>
      </w:r>
      <w:r w:rsidRPr="002402FA">
        <w:rPr>
          <w:rFonts w:ascii="Arial" w:eastAsia="Calibri" w:hAnsi="Arial" w:cs="Arial"/>
          <w:spacing w:val="1"/>
        </w:rPr>
        <w:t>e</w:t>
      </w:r>
      <w:r w:rsidRPr="002402FA">
        <w:rPr>
          <w:rFonts w:ascii="Arial" w:eastAsia="Calibri" w:hAnsi="Arial" w:cs="Arial"/>
          <w:spacing w:val="-1"/>
        </w:rPr>
        <w:t>n</w:t>
      </w:r>
      <w:r w:rsidRPr="002402FA">
        <w:rPr>
          <w:rFonts w:ascii="Arial" w:eastAsia="Calibri" w:hAnsi="Arial" w:cs="Arial"/>
        </w:rPr>
        <w:t>t</w:t>
      </w:r>
      <w:r w:rsidRPr="002402FA">
        <w:rPr>
          <w:rFonts w:ascii="Arial" w:hAnsi="Arial" w:cs="Arial"/>
          <w:spacing w:val="3"/>
        </w:rPr>
        <w:t xml:space="preserve"> </w:t>
      </w:r>
      <w:r w:rsidRPr="002402FA">
        <w:rPr>
          <w:rFonts w:ascii="Arial" w:eastAsia="Calibri" w:hAnsi="Arial" w:cs="Arial"/>
          <w:spacing w:val="1"/>
        </w:rPr>
        <w:t>pe</w:t>
      </w:r>
      <w:r w:rsidRPr="002402FA">
        <w:rPr>
          <w:rFonts w:ascii="Arial" w:eastAsia="Calibri" w:hAnsi="Arial" w:cs="Arial"/>
        </w:rPr>
        <w:t>r</w:t>
      </w:r>
      <w:r w:rsidRPr="002402FA">
        <w:rPr>
          <w:rFonts w:ascii="Arial" w:eastAsia="Calibri" w:hAnsi="Arial" w:cs="Arial"/>
          <w:spacing w:val="-3"/>
        </w:rPr>
        <w:t>s</w:t>
      </w:r>
      <w:r w:rsidRPr="002402FA">
        <w:rPr>
          <w:rFonts w:ascii="Arial" w:eastAsia="Calibri" w:hAnsi="Arial" w:cs="Arial"/>
          <w:spacing w:val="1"/>
        </w:rPr>
        <w:t>on</w:t>
      </w:r>
      <w:r w:rsidRPr="002402FA">
        <w:rPr>
          <w:rFonts w:ascii="Arial" w:eastAsia="Calibri" w:hAnsi="Arial" w:cs="Arial"/>
        </w:rPr>
        <w:t>s</w:t>
      </w:r>
      <w:r w:rsidRPr="002402FA">
        <w:rPr>
          <w:rFonts w:ascii="Arial" w:hAnsi="Arial" w:cs="Arial"/>
          <w:spacing w:val="2"/>
        </w:rPr>
        <w:t xml:space="preserve"> </w:t>
      </w:r>
      <w:r w:rsidRPr="00BC2D85">
        <w:rPr>
          <w:rFonts w:ascii="Arial" w:eastAsia="Calibri" w:hAnsi="Arial" w:cs="Arial"/>
        </w:rPr>
        <w:t>ass</w:t>
      </w:r>
      <w:r w:rsidRPr="00BC2D85">
        <w:rPr>
          <w:rFonts w:ascii="Arial" w:eastAsia="Calibri" w:hAnsi="Arial" w:cs="Arial"/>
          <w:spacing w:val="1"/>
        </w:rPr>
        <w:t>o</w:t>
      </w:r>
      <w:r w:rsidRPr="00BC2D85">
        <w:rPr>
          <w:rFonts w:ascii="Arial" w:eastAsia="Calibri" w:hAnsi="Arial" w:cs="Arial"/>
          <w:spacing w:val="-1"/>
        </w:rPr>
        <w:t>c</w:t>
      </w:r>
      <w:r w:rsidRPr="00BC2D85">
        <w:rPr>
          <w:rFonts w:ascii="Arial" w:eastAsia="Calibri" w:hAnsi="Arial" w:cs="Arial"/>
        </w:rPr>
        <w:t>i</w:t>
      </w:r>
      <w:r w:rsidRPr="00BC2D85">
        <w:rPr>
          <w:rFonts w:ascii="Arial" w:eastAsia="Calibri" w:hAnsi="Arial" w:cs="Arial"/>
          <w:spacing w:val="-2"/>
        </w:rPr>
        <w:t>a</w:t>
      </w:r>
      <w:r w:rsidRPr="00BC2D85">
        <w:rPr>
          <w:rFonts w:ascii="Arial" w:eastAsia="Calibri" w:hAnsi="Arial" w:cs="Arial"/>
          <w:spacing w:val="1"/>
        </w:rPr>
        <w:t>te</w:t>
      </w:r>
      <w:r w:rsidRPr="00BC2D85">
        <w:rPr>
          <w:rFonts w:ascii="Arial" w:eastAsia="Calibri" w:hAnsi="Arial" w:cs="Arial"/>
        </w:rPr>
        <w:t>d</w:t>
      </w:r>
      <w:r w:rsidRPr="00BC2D85">
        <w:rPr>
          <w:rFonts w:ascii="Arial" w:hAnsi="Arial" w:cs="Arial"/>
          <w:spacing w:val="3"/>
        </w:rPr>
        <w:t xml:space="preserve"> </w:t>
      </w:r>
      <w:r w:rsidRPr="00BC2D85">
        <w:rPr>
          <w:rFonts w:ascii="Arial" w:eastAsia="Calibri" w:hAnsi="Arial" w:cs="Arial"/>
          <w:spacing w:val="-1"/>
        </w:rPr>
        <w:t>w</w:t>
      </w:r>
      <w:r w:rsidRPr="00BC2D85">
        <w:rPr>
          <w:rFonts w:ascii="Arial" w:eastAsia="Calibri" w:hAnsi="Arial" w:cs="Arial"/>
        </w:rPr>
        <w:t>i</w:t>
      </w:r>
      <w:r w:rsidRPr="00BC2D85">
        <w:rPr>
          <w:rFonts w:ascii="Arial" w:eastAsia="Calibri" w:hAnsi="Arial" w:cs="Arial"/>
          <w:spacing w:val="1"/>
        </w:rPr>
        <w:t>t</w:t>
      </w:r>
      <w:r w:rsidRPr="00BC2D85">
        <w:rPr>
          <w:rFonts w:ascii="Arial" w:eastAsia="Calibri" w:hAnsi="Arial" w:cs="Arial"/>
        </w:rPr>
        <w:t>h</w:t>
      </w:r>
      <w:r w:rsidRPr="00BC2D85">
        <w:rPr>
          <w:rFonts w:ascii="Arial" w:hAnsi="Arial" w:cs="Arial"/>
          <w:spacing w:val="1"/>
        </w:rPr>
        <w:t xml:space="preserve"> </w:t>
      </w:r>
      <w:r w:rsidRPr="00BC2D85">
        <w:rPr>
          <w:rFonts w:ascii="Arial" w:eastAsia="Calibri" w:hAnsi="Arial" w:cs="Arial"/>
          <w:spacing w:val="1"/>
        </w:rPr>
        <w:t>th</w:t>
      </w:r>
      <w:r w:rsidRPr="00BC2D85">
        <w:rPr>
          <w:rFonts w:ascii="Arial" w:eastAsia="Calibri" w:hAnsi="Arial" w:cs="Arial"/>
        </w:rPr>
        <w:t>e</w:t>
      </w:r>
      <w:r w:rsidRPr="00BC2D85">
        <w:rPr>
          <w:rFonts w:ascii="Arial" w:hAnsi="Arial" w:cs="Arial"/>
          <w:spacing w:val="3"/>
        </w:rPr>
        <w:t xml:space="preserve"> </w:t>
      </w:r>
      <w:r w:rsidRPr="00BC2D85">
        <w:rPr>
          <w:rFonts w:ascii="Arial" w:eastAsia="Calibri" w:hAnsi="Arial" w:cs="Arial"/>
          <w:spacing w:val="-1"/>
        </w:rPr>
        <w:t>C</w:t>
      </w:r>
      <w:r w:rsidRPr="00BC2D85">
        <w:rPr>
          <w:rFonts w:ascii="Arial" w:eastAsia="Calibri" w:hAnsi="Arial" w:cs="Arial"/>
          <w:spacing w:val="-2"/>
        </w:rPr>
        <w:t>o</w:t>
      </w:r>
      <w:r w:rsidRPr="00BC2D85">
        <w:rPr>
          <w:rFonts w:ascii="Arial" w:eastAsia="Calibri" w:hAnsi="Arial" w:cs="Arial"/>
          <w:spacing w:val="1"/>
        </w:rPr>
        <w:t>nt</w:t>
      </w:r>
      <w:r w:rsidRPr="00BC2D85">
        <w:rPr>
          <w:rFonts w:ascii="Arial" w:eastAsia="Calibri" w:hAnsi="Arial" w:cs="Arial"/>
        </w:rPr>
        <w:t>ra</w:t>
      </w:r>
      <w:r w:rsidRPr="00BC2D85">
        <w:rPr>
          <w:rFonts w:ascii="Arial" w:eastAsia="Calibri" w:hAnsi="Arial" w:cs="Arial"/>
          <w:spacing w:val="-3"/>
        </w:rPr>
        <w:t>c</w:t>
      </w:r>
      <w:r w:rsidRPr="00BC2D85">
        <w:rPr>
          <w:rFonts w:ascii="Arial" w:eastAsia="Calibri" w:hAnsi="Arial" w:cs="Arial"/>
          <w:spacing w:val="1"/>
        </w:rPr>
        <w:t>to</w:t>
      </w:r>
      <w:r w:rsidRPr="00BC2D85">
        <w:rPr>
          <w:rFonts w:ascii="Arial" w:eastAsia="Calibri" w:hAnsi="Arial" w:cs="Arial"/>
        </w:rPr>
        <w:t>r</w:t>
      </w:r>
      <w:r w:rsidRPr="00BC2D85">
        <w:rPr>
          <w:rFonts w:ascii="Arial" w:hAnsi="Arial" w:cs="Arial"/>
        </w:rPr>
        <w:t xml:space="preserve"> </w:t>
      </w:r>
      <w:r w:rsidRPr="00BC2D85">
        <w:rPr>
          <w:rFonts w:ascii="Arial" w:eastAsia="Calibri" w:hAnsi="Arial" w:cs="Arial"/>
          <w:spacing w:val="1"/>
        </w:rPr>
        <w:t>f</w:t>
      </w:r>
      <w:r w:rsidRPr="00BC2D85">
        <w:rPr>
          <w:rFonts w:ascii="Arial" w:eastAsia="Calibri" w:hAnsi="Arial" w:cs="Arial"/>
        </w:rPr>
        <w:t>r</w:t>
      </w:r>
      <w:r w:rsidRPr="00BC2D85">
        <w:rPr>
          <w:rFonts w:ascii="Arial" w:eastAsia="Calibri" w:hAnsi="Arial" w:cs="Arial"/>
          <w:spacing w:val="1"/>
        </w:rPr>
        <w:t>o</w:t>
      </w:r>
      <w:r w:rsidRPr="00BC2D85">
        <w:rPr>
          <w:rFonts w:ascii="Arial" w:eastAsia="Calibri" w:hAnsi="Arial" w:cs="Arial"/>
        </w:rPr>
        <w:t>m</w:t>
      </w:r>
      <w:r w:rsidRPr="00BC2D85">
        <w:rPr>
          <w:rFonts w:ascii="Arial" w:hAnsi="Arial" w:cs="Arial"/>
          <w:spacing w:val="3"/>
        </w:rPr>
        <w:t xml:space="preserve"> </w:t>
      </w:r>
      <w:r w:rsidRPr="00BC2D85">
        <w:rPr>
          <w:rFonts w:ascii="Arial" w:eastAsia="Calibri" w:hAnsi="Arial" w:cs="Arial"/>
          <w:spacing w:val="1"/>
        </w:rPr>
        <w:t>b</w:t>
      </w:r>
      <w:r w:rsidRPr="00BC2D85">
        <w:rPr>
          <w:rFonts w:ascii="Arial" w:eastAsia="Calibri" w:hAnsi="Arial" w:cs="Arial"/>
        </w:rPr>
        <w:t>r</w:t>
      </w:r>
      <w:r w:rsidRPr="00BC2D85">
        <w:rPr>
          <w:rFonts w:ascii="Arial" w:eastAsia="Calibri" w:hAnsi="Arial" w:cs="Arial"/>
          <w:spacing w:val="-2"/>
        </w:rPr>
        <w:t>i</w:t>
      </w:r>
      <w:r w:rsidRPr="00BC2D85">
        <w:rPr>
          <w:rFonts w:ascii="Arial" w:eastAsia="Calibri" w:hAnsi="Arial" w:cs="Arial"/>
          <w:spacing w:val="1"/>
        </w:rPr>
        <w:t>b</w:t>
      </w:r>
      <w:r w:rsidRPr="00BC2D85">
        <w:rPr>
          <w:rFonts w:ascii="Arial" w:eastAsia="Calibri" w:hAnsi="Arial" w:cs="Arial"/>
        </w:rPr>
        <w:t>i</w:t>
      </w:r>
      <w:r w:rsidRPr="00BC2D85">
        <w:rPr>
          <w:rFonts w:ascii="Arial" w:eastAsia="Calibri" w:hAnsi="Arial" w:cs="Arial"/>
          <w:spacing w:val="1"/>
        </w:rPr>
        <w:t>n</w:t>
      </w:r>
      <w:r w:rsidRPr="00BC2D85">
        <w:rPr>
          <w:rFonts w:ascii="Arial" w:eastAsia="Calibri" w:hAnsi="Arial" w:cs="Arial"/>
        </w:rPr>
        <w:t>g</w:t>
      </w:r>
      <w:r w:rsidRPr="00BC2D85">
        <w:rPr>
          <w:rFonts w:ascii="Arial" w:hAnsi="Arial" w:cs="Arial"/>
          <w:spacing w:val="2"/>
        </w:rPr>
        <w:t xml:space="preserve"> </w:t>
      </w:r>
      <w:r w:rsidRPr="00BC2D85">
        <w:rPr>
          <w:rFonts w:ascii="Arial" w:eastAsia="Calibri" w:hAnsi="Arial" w:cs="Arial"/>
          <w:spacing w:val="-2"/>
        </w:rPr>
        <w:t>a</w:t>
      </w:r>
      <w:r w:rsidRPr="00BC2D85">
        <w:rPr>
          <w:rFonts w:ascii="Arial" w:eastAsia="Calibri" w:hAnsi="Arial" w:cs="Arial"/>
          <w:spacing w:val="1"/>
        </w:rPr>
        <w:t>n</w:t>
      </w:r>
      <w:r w:rsidRPr="00BC2D85">
        <w:rPr>
          <w:rFonts w:ascii="Arial" w:eastAsia="Calibri" w:hAnsi="Arial" w:cs="Arial"/>
        </w:rPr>
        <w:t>y</w:t>
      </w:r>
      <w:r w:rsidRPr="00BC2D85">
        <w:rPr>
          <w:rFonts w:ascii="Arial" w:hAnsi="Arial" w:cs="Arial"/>
          <w:spacing w:val="2"/>
        </w:rPr>
        <w:t xml:space="preserve"> </w:t>
      </w:r>
      <w:r w:rsidRPr="00BC2D85">
        <w:rPr>
          <w:rFonts w:ascii="Arial" w:eastAsia="Calibri" w:hAnsi="Arial" w:cs="Arial"/>
          <w:spacing w:val="1"/>
        </w:rPr>
        <w:t>pe</w:t>
      </w:r>
      <w:r w:rsidRPr="00BC2D85">
        <w:rPr>
          <w:rFonts w:ascii="Arial" w:eastAsia="Calibri" w:hAnsi="Arial" w:cs="Arial"/>
        </w:rPr>
        <w:t>rs</w:t>
      </w:r>
      <w:r w:rsidRPr="00BC2D85">
        <w:rPr>
          <w:rFonts w:ascii="Arial" w:eastAsia="Calibri" w:hAnsi="Arial" w:cs="Arial"/>
          <w:spacing w:val="-2"/>
        </w:rPr>
        <w:t>o</w:t>
      </w:r>
      <w:r w:rsidRPr="00BC2D85">
        <w:rPr>
          <w:rFonts w:ascii="Arial" w:eastAsia="Calibri" w:hAnsi="Arial" w:cs="Arial"/>
        </w:rPr>
        <w:t>n</w:t>
      </w:r>
      <w:r w:rsidRPr="00BC2D85">
        <w:rPr>
          <w:rFonts w:ascii="Arial" w:hAnsi="Arial" w:cs="Arial"/>
          <w:spacing w:val="1"/>
        </w:rPr>
        <w:t xml:space="preserve"> </w:t>
      </w:r>
      <w:r w:rsidRPr="00BC2D85">
        <w:rPr>
          <w:rFonts w:ascii="Arial" w:eastAsia="Calibri" w:hAnsi="Arial" w:cs="Arial"/>
          <w:spacing w:val="-1"/>
        </w:rPr>
        <w:t>w</w:t>
      </w:r>
      <w:r w:rsidRPr="00BC2D85">
        <w:rPr>
          <w:rFonts w:ascii="Arial" w:eastAsia="Calibri" w:hAnsi="Arial" w:cs="Arial"/>
        </w:rPr>
        <w:t>i</w:t>
      </w:r>
      <w:r w:rsidRPr="00BC2D85">
        <w:rPr>
          <w:rFonts w:ascii="Arial" w:eastAsia="Calibri" w:hAnsi="Arial" w:cs="Arial"/>
          <w:spacing w:val="1"/>
        </w:rPr>
        <w:t>t</w:t>
      </w:r>
      <w:r w:rsidRPr="00BC2D85">
        <w:rPr>
          <w:rFonts w:ascii="Arial" w:eastAsia="Calibri" w:hAnsi="Arial" w:cs="Arial"/>
        </w:rPr>
        <w:t>h</w:t>
      </w:r>
      <w:r w:rsidRPr="00BC2D85">
        <w:rPr>
          <w:rFonts w:ascii="Arial" w:hAnsi="Arial" w:cs="Arial"/>
        </w:rPr>
        <w:t xml:space="preserve"> </w:t>
      </w:r>
      <w:r w:rsidRPr="00BC2D85">
        <w:rPr>
          <w:rFonts w:ascii="Arial" w:eastAsia="Calibri" w:hAnsi="Arial" w:cs="Arial"/>
          <w:spacing w:val="1"/>
        </w:rPr>
        <w:t>th</w:t>
      </w:r>
      <w:r w:rsidRPr="00BC2D85">
        <w:rPr>
          <w:rFonts w:ascii="Arial" w:eastAsia="Calibri" w:hAnsi="Arial" w:cs="Arial"/>
        </w:rPr>
        <w:t>e</w:t>
      </w:r>
      <w:r w:rsidRPr="00BC2D85">
        <w:rPr>
          <w:rFonts w:ascii="Arial" w:hAnsi="Arial" w:cs="Arial"/>
          <w:spacing w:val="1"/>
        </w:rPr>
        <w:t xml:space="preserve"> </w:t>
      </w:r>
      <w:r w:rsidRPr="00BC2D85">
        <w:rPr>
          <w:rFonts w:ascii="Arial" w:eastAsia="Calibri" w:hAnsi="Arial" w:cs="Arial"/>
        </w:rPr>
        <w:t>i</w:t>
      </w:r>
      <w:r w:rsidRPr="00BC2D85">
        <w:rPr>
          <w:rFonts w:ascii="Arial" w:eastAsia="Calibri" w:hAnsi="Arial" w:cs="Arial"/>
          <w:spacing w:val="-1"/>
        </w:rPr>
        <w:t>n</w:t>
      </w:r>
      <w:r w:rsidRPr="00BC2D85">
        <w:rPr>
          <w:rFonts w:ascii="Arial" w:eastAsia="Calibri" w:hAnsi="Arial" w:cs="Arial"/>
          <w:spacing w:val="1"/>
        </w:rPr>
        <w:t>te</w:t>
      </w:r>
      <w:r w:rsidRPr="00BC2D85">
        <w:rPr>
          <w:rFonts w:ascii="Arial" w:eastAsia="Calibri" w:hAnsi="Arial" w:cs="Arial"/>
          <w:spacing w:val="-1"/>
        </w:rPr>
        <w:t>n</w:t>
      </w:r>
      <w:r w:rsidRPr="00BC2D85">
        <w:rPr>
          <w:rFonts w:ascii="Arial" w:eastAsia="Calibri" w:hAnsi="Arial" w:cs="Arial"/>
          <w:spacing w:val="1"/>
        </w:rPr>
        <w:t>t</w:t>
      </w:r>
      <w:r w:rsidRPr="00BC2D85">
        <w:rPr>
          <w:rFonts w:ascii="Arial" w:eastAsia="Calibri" w:hAnsi="Arial" w:cs="Arial"/>
        </w:rPr>
        <w:t>i</w:t>
      </w:r>
      <w:r w:rsidRPr="00BC2D85">
        <w:rPr>
          <w:rFonts w:ascii="Arial" w:eastAsia="Calibri" w:hAnsi="Arial" w:cs="Arial"/>
          <w:spacing w:val="-2"/>
        </w:rPr>
        <w:t>o</w:t>
      </w:r>
      <w:r w:rsidRPr="00BC2D85">
        <w:rPr>
          <w:rFonts w:ascii="Arial" w:eastAsia="Calibri" w:hAnsi="Arial" w:cs="Arial"/>
        </w:rPr>
        <w:t>n</w:t>
      </w:r>
      <w:r w:rsidRPr="00BC2D85">
        <w:rPr>
          <w:rFonts w:ascii="Arial" w:hAnsi="Arial" w:cs="Arial"/>
          <w:spacing w:val="4"/>
        </w:rPr>
        <w:t xml:space="preserve"> </w:t>
      </w:r>
      <w:r w:rsidRPr="00BC2D85">
        <w:rPr>
          <w:rFonts w:ascii="Arial" w:eastAsia="Calibri" w:hAnsi="Arial" w:cs="Arial"/>
          <w:spacing w:val="-2"/>
        </w:rPr>
        <w:t>o</w:t>
      </w:r>
      <w:r w:rsidRPr="00BC2D85">
        <w:rPr>
          <w:rFonts w:ascii="Arial" w:eastAsia="Calibri" w:hAnsi="Arial" w:cs="Arial"/>
        </w:rPr>
        <w:t>f</w:t>
      </w:r>
      <w:r w:rsidRPr="00BC2D85">
        <w:rPr>
          <w:rFonts w:ascii="Arial" w:hAnsi="Arial" w:cs="Arial"/>
          <w:spacing w:val="1"/>
        </w:rPr>
        <w:t xml:space="preserve"> </w:t>
      </w:r>
      <w:r w:rsidRPr="00BC2D85">
        <w:rPr>
          <w:rFonts w:ascii="Arial" w:eastAsia="Calibri" w:hAnsi="Arial" w:cs="Arial"/>
          <w:spacing w:val="1"/>
        </w:rPr>
        <w:t>ob</w:t>
      </w:r>
      <w:r w:rsidRPr="00BC2D85">
        <w:rPr>
          <w:rFonts w:ascii="Arial" w:eastAsia="Calibri" w:hAnsi="Arial" w:cs="Arial"/>
          <w:spacing w:val="-1"/>
        </w:rPr>
        <w:t>t</w:t>
      </w:r>
      <w:r w:rsidRPr="00BC2D85">
        <w:rPr>
          <w:rFonts w:ascii="Arial" w:eastAsia="Calibri" w:hAnsi="Arial" w:cs="Arial"/>
        </w:rPr>
        <w:t>ai</w:t>
      </w:r>
      <w:r w:rsidRPr="00BC2D85">
        <w:rPr>
          <w:rFonts w:ascii="Arial" w:eastAsia="Calibri" w:hAnsi="Arial" w:cs="Arial"/>
          <w:spacing w:val="1"/>
        </w:rPr>
        <w:t>n</w:t>
      </w:r>
      <w:r w:rsidRPr="00BC2D85">
        <w:rPr>
          <w:rFonts w:ascii="Arial" w:eastAsia="Calibri" w:hAnsi="Arial" w:cs="Arial"/>
          <w:spacing w:val="-2"/>
        </w:rPr>
        <w:t>i</w:t>
      </w:r>
      <w:r w:rsidRPr="00BC2D85">
        <w:rPr>
          <w:rFonts w:ascii="Arial" w:eastAsia="Calibri" w:hAnsi="Arial" w:cs="Arial"/>
          <w:spacing w:val="-1"/>
        </w:rPr>
        <w:t>n</w:t>
      </w:r>
      <w:r w:rsidRPr="00BC2D85">
        <w:rPr>
          <w:rFonts w:ascii="Arial" w:eastAsia="Calibri" w:hAnsi="Arial" w:cs="Arial"/>
        </w:rPr>
        <w:t>g</w:t>
      </w:r>
      <w:r w:rsidRPr="00BC2D85">
        <w:rPr>
          <w:rFonts w:ascii="Arial" w:hAnsi="Arial" w:cs="Arial"/>
          <w:spacing w:val="3"/>
        </w:rPr>
        <w:t xml:space="preserve"> </w:t>
      </w:r>
      <w:r w:rsidRPr="00BC2D85">
        <w:rPr>
          <w:rFonts w:ascii="Arial" w:eastAsia="Calibri" w:hAnsi="Arial" w:cs="Arial"/>
          <w:spacing w:val="1"/>
        </w:rPr>
        <w:t>o</w:t>
      </w:r>
      <w:r w:rsidRPr="00BC2D85">
        <w:rPr>
          <w:rFonts w:ascii="Arial" w:eastAsia="Calibri" w:hAnsi="Arial" w:cs="Arial"/>
        </w:rPr>
        <w:t>r</w:t>
      </w:r>
      <w:r w:rsidRPr="00BC2D85">
        <w:rPr>
          <w:rFonts w:ascii="Arial" w:hAnsi="Arial" w:cs="Arial"/>
          <w:spacing w:val="3"/>
        </w:rPr>
        <w:t xml:space="preserve"> </w:t>
      </w:r>
      <w:r w:rsidRPr="00BC2D85">
        <w:rPr>
          <w:rFonts w:ascii="Arial" w:eastAsia="Calibri" w:hAnsi="Arial" w:cs="Arial"/>
          <w:spacing w:val="-2"/>
        </w:rPr>
        <w:t>r</w:t>
      </w:r>
      <w:r w:rsidRPr="00BC2D85">
        <w:rPr>
          <w:rFonts w:ascii="Arial" w:eastAsia="Calibri" w:hAnsi="Arial" w:cs="Arial"/>
          <w:spacing w:val="1"/>
        </w:rPr>
        <w:t>et</w:t>
      </w:r>
      <w:r w:rsidRPr="00BC2D85">
        <w:rPr>
          <w:rFonts w:ascii="Arial" w:eastAsia="Calibri" w:hAnsi="Arial" w:cs="Arial"/>
        </w:rPr>
        <w:t>a</w:t>
      </w:r>
      <w:r w:rsidRPr="00BC2D85">
        <w:rPr>
          <w:rFonts w:ascii="Arial" w:eastAsia="Calibri" w:hAnsi="Arial" w:cs="Arial"/>
          <w:spacing w:val="-2"/>
        </w:rPr>
        <w:t>i</w:t>
      </w:r>
      <w:r w:rsidRPr="00BC2D85">
        <w:rPr>
          <w:rFonts w:ascii="Arial" w:eastAsia="Calibri" w:hAnsi="Arial" w:cs="Arial"/>
          <w:spacing w:val="1"/>
        </w:rPr>
        <w:t>n</w:t>
      </w:r>
      <w:r w:rsidRPr="00BC2D85">
        <w:rPr>
          <w:rFonts w:ascii="Arial" w:eastAsia="Calibri" w:hAnsi="Arial" w:cs="Arial"/>
        </w:rPr>
        <w:t>i</w:t>
      </w:r>
      <w:r w:rsidRPr="00BC2D85">
        <w:rPr>
          <w:rFonts w:ascii="Arial" w:eastAsia="Calibri" w:hAnsi="Arial" w:cs="Arial"/>
          <w:spacing w:val="1"/>
        </w:rPr>
        <w:t>n</w:t>
      </w:r>
      <w:r w:rsidRPr="00BC2D85">
        <w:rPr>
          <w:rFonts w:ascii="Arial" w:eastAsia="Calibri" w:hAnsi="Arial" w:cs="Arial"/>
        </w:rPr>
        <w:t>g</w:t>
      </w:r>
      <w:r w:rsidRPr="00BC2D85">
        <w:rPr>
          <w:rFonts w:ascii="Arial" w:hAnsi="Arial" w:cs="Arial"/>
        </w:rPr>
        <w:t xml:space="preserve"> </w:t>
      </w:r>
      <w:r w:rsidRPr="00BC2D85">
        <w:rPr>
          <w:rFonts w:ascii="Arial" w:eastAsia="Calibri" w:hAnsi="Arial" w:cs="Arial"/>
          <w:spacing w:val="-1"/>
        </w:rPr>
        <w:t>b</w:t>
      </w:r>
      <w:r w:rsidRPr="00BC2D85">
        <w:rPr>
          <w:rFonts w:ascii="Arial" w:eastAsia="Calibri" w:hAnsi="Arial" w:cs="Arial"/>
          <w:spacing w:val="1"/>
        </w:rPr>
        <w:t>u</w:t>
      </w:r>
      <w:r w:rsidRPr="00BC2D85">
        <w:rPr>
          <w:rFonts w:ascii="Arial" w:eastAsia="Calibri" w:hAnsi="Arial" w:cs="Arial"/>
        </w:rPr>
        <w:t>si</w:t>
      </w:r>
      <w:r w:rsidRPr="00BC2D85">
        <w:rPr>
          <w:rFonts w:ascii="Arial" w:eastAsia="Calibri" w:hAnsi="Arial" w:cs="Arial"/>
          <w:spacing w:val="1"/>
        </w:rPr>
        <w:t>ne</w:t>
      </w:r>
      <w:r w:rsidRPr="00BC2D85">
        <w:rPr>
          <w:rFonts w:ascii="Arial" w:eastAsia="Calibri" w:hAnsi="Arial" w:cs="Arial"/>
        </w:rPr>
        <w:t>ss</w:t>
      </w:r>
      <w:r w:rsidRPr="00BC2D85">
        <w:rPr>
          <w:rFonts w:ascii="Arial" w:hAnsi="Arial" w:cs="Arial"/>
        </w:rPr>
        <w:t xml:space="preserve"> </w:t>
      </w:r>
      <w:r w:rsidRPr="00BC2D85">
        <w:rPr>
          <w:rFonts w:ascii="Arial" w:eastAsia="Calibri" w:hAnsi="Arial" w:cs="Arial"/>
          <w:spacing w:val="-1"/>
        </w:rPr>
        <w:t>f</w:t>
      </w:r>
      <w:r w:rsidRPr="00BC2D85">
        <w:rPr>
          <w:rFonts w:ascii="Arial" w:eastAsia="Calibri" w:hAnsi="Arial" w:cs="Arial"/>
          <w:spacing w:val="2"/>
        </w:rPr>
        <w:t>o</w:t>
      </w:r>
      <w:r w:rsidRPr="00BC2D85">
        <w:rPr>
          <w:rFonts w:ascii="Arial" w:eastAsia="Calibri" w:hAnsi="Arial" w:cs="Arial"/>
        </w:rPr>
        <w:t>r</w:t>
      </w:r>
      <w:r w:rsidRPr="00BC2D85">
        <w:rPr>
          <w:rFonts w:ascii="Arial" w:hAnsi="Arial" w:cs="Arial"/>
          <w:spacing w:val="3"/>
        </w:rPr>
        <w:t xml:space="preserve"> </w:t>
      </w:r>
      <w:r w:rsidRPr="00BC2D85">
        <w:rPr>
          <w:rFonts w:ascii="Arial" w:eastAsia="Calibri" w:hAnsi="Arial" w:cs="Arial"/>
          <w:spacing w:val="-1"/>
        </w:rPr>
        <w:t>t</w:t>
      </w:r>
      <w:r w:rsidRPr="00BC2D85">
        <w:rPr>
          <w:rFonts w:ascii="Arial" w:eastAsia="Calibri" w:hAnsi="Arial" w:cs="Arial"/>
          <w:spacing w:val="1"/>
        </w:rPr>
        <w:t>h</w:t>
      </w:r>
      <w:r w:rsidRPr="00BC2D85">
        <w:rPr>
          <w:rFonts w:ascii="Arial" w:eastAsia="Calibri" w:hAnsi="Arial" w:cs="Arial"/>
        </w:rPr>
        <w:t>e</w:t>
      </w:r>
      <w:r w:rsidRPr="00BC2D85">
        <w:rPr>
          <w:rFonts w:ascii="Arial" w:hAnsi="Arial" w:cs="Arial"/>
          <w:spacing w:val="1"/>
        </w:rPr>
        <w:t xml:space="preserve"> </w:t>
      </w:r>
      <w:r w:rsidRPr="00BC2D85">
        <w:rPr>
          <w:rFonts w:ascii="Arial" w:eastAsia="Calibri" w:hAnsi="Arial" w:cs="Arial"/>
          <w:spacing w:val="-1"/>
        </w:rPr>
        <w:t>C</w:t>
      </w:r>
      <w:r w:rsidRPr="00BC2D85">
        <w:rPr>
          <w:rFonts w:ascii="Arial" w:eastAsia="Calibri" w:hAnsi="Arial" w:cs="Arial"/>
          <w:spacing w:val="1"/>
        </w:rPr>
        <w:t>on</w:t>
      </w:r>
      <w:r w:rsidRPr="00BC2D85">
        <w:rPr>
          <w:rFonts w:ascii="Arial" w:eastAsia="Calibri" w:hAnsi="Arial" w:cs="Arial"/>
          <w:spacing w:val="-1"/>
        </w:rPr>
        <w:t>t</w:t>
      </w:r>
      <w:r w:rsidRPr="00BC2D85">
        <w:rPr>
          <w:rFonts w:ascii="Arial" w:eastAsia="Calibri" w:hAnsi="Arial" w:cs="Arial"/>
        </w:rPr>
        <w:t>ra</w:t>
      </w:r>
      <w:r w:rsidRPr="00BC2D85">
        <w:rPr>
          <w:rFonts w:ascii="Arial" w:eastAsia="Calibri" w:hAnsi="Arial" w:cs="Arial"/>
          <w:spacing w:val="-1"/>
        </w:rPr>
        <w:t>c</w:t>
      </w:r>
      <w:r w:rsidRPr="00BC2D85">
        <w:rPr>
          <w:rFonts w:ascii="Arial" w:eastAsia="Calibri" w:hAnsi="Arial" w:cs="Arial"/>
          <w:spacing w:val="1"/>
        </w:rPr>
        <w:t>to</w:t>
      </w:r>
      <w:r w:rsidRPr="00BC2D85">
        <w:rPr>
          <w:rFonts w:ascii="Arial" w:eastAsia="Calibri" w:hAnsi="Arial" w:cs="Arial"/>
        </w:rPr>
        <w:t>r</w:t>
      </w:r>
      <w:r w:rsidRPr="00BC2D85">
        <w:rPr>
          <w:rFonts w:ascii="Arial" w:hAnsi="Arial" w:cs="Arial"/>
          <w:spacing w:val="1"/>
        </w:rPr>
        <w:t xml:space="preserve"> </w:t>
      </w:r>
      <w:r w:rsidRPr="00BC2D85">
        <w:rPr>
          <w:rFonts w:ascii="Arial" w:eastAsia="Calibri" w:hAnsi="Arial" w:cs="Arial"/>
          <w:spacing w:val="1"/>
        </w:rPr>
        <w:t>o</w:t>
      </w:r>
      <w:r w:rsidRPr="00BC2D85">
        <w:rPr>
          <w:rFonts w:ascii="Arial" w:eastAsia="Calibri" w:hAnsi="Arial" w:cs="Arial"/>
        </w:rPr>
        <w:t>r</w:t>
      </w:r>
      <w:r w:rsidRPr="00BC2D85">
        <w:rPr>
          <w:rFonts w:ascii="Arial" w:hAnsi="Arial" w:cs="Arial"/>
          <w:spacing w:val="1"/>
        </w:rPr>
        <w:t xml:space="preserve"> </w:t>
      </w:r>
      <w:r w:rsidRPr="00BC2D85">
        <w:rPr>
          <w:rFonts w:ascii="Arial" w:eastAsia="Calibri" w:hAnsi="Arial" w:cs="Arial"/>
          <w:spacing w:val="-1"/>
        </w:rPr>
        <w:t>w</w:t>
      </w:r>
      <w:r w:rsidRPr="00BC2D85">
        <w:rPr>
          <w:rFonts w:ascii="Arial" w:eastAsia="Calibri" w:hAnsi="Arial" w:cs="Arial"/>
        </w:rPr>
        <w:t>i</w:t>
      </w:r>
      <w:r w:rsidRPr="00BC2D85">
        <w:rPr>
          <w:rFonts w:ascii="Arial" w:eastAsia="Calibri" w:hAnsi="Arial" w:cs="Arial"/>
          <w:spacing w:val="-1"/>
        </w:rPr>
        <w:t>t</w:t>
      </w:r>
      <w:r w:rsidRPr="00BC2D85">
        <w:rPr>
          <w:rFonts w:ascii="Arial" w:eastAsia="Calibri" w:hAnsi="Arial" w:cs="Arial"/>
        </w:rPr>
        <w:t>h</w:t>
      </w:r>
      <w:r w:rsidRPr="00BC2D85">
        <w:rPr>
          <w:rFonts w:ascii="Arial" w:hAnsi="Arial" w:cs="Arial"/>
          <w:spacing w:val="4"/>
        </w:rPr>
        <w:t xml:space="preserve"> </w:t>
      </w:r>
      <w:r w:rsidRPr="00BC2D85">
        <w:rPr>
          <w:rFonts w:ascii="Arial" w:eastAsia="Calibri" w:hAnsi="Arial" w:cs="Arial"/>
          <w:spacing w:val="-1"/>
        </w:rPr>
        <w:t>t</w:t>
      </w:r>
      <w:r w:rsidRPr="00BC2D85">
        <w:rPr>
          <w:rFonts w:ascii="Arial" w:eastAsia="Calibri" w:hAnsi="Arial" w:cs="Arial"/>
          <w:spacing w:val="1"/>
        </w:rPr>
        <w:t>h</w:t>
      </w:r>
      <w:r w:rsidRPr="00BC2D85">
        <w:rPr>
          <w:rFonts w:ascii="Arial" w:eastAsia="Calibri" w:hAnsi="Arial" w:cs="Arial"/>
        </w:rPr>
        <w:t>e</w:t>
      </w:r>
      <w:r w:rsidRPr="00BC2D85">
        <w:rPr>
          <w:rFonts w:ascii="Arial" w:hAnsi="Arial" w:cs="Arial"/>
        </w:rPr>
        <w:t xml:space="preserve"> </w:t>
      </w:r>
      <w:r w:rsidRPr="00BC2D85">
        <w:rPr>
          <w:rFonts w:ascii="Arial" w:eastAsia="Calibri" w:hAnsi="Arial" w:cs="Arial"/>
        </w:rPr>
        <w:t>i</w:t>
      </w:r>
      <w:r w:rsidRPr="00BC2D85">
        <w:rPr>
          <w:rFonts w:ascii="Arial" w:eastAsia="Calibri" w:hAnsi="Arial" w:cs="Arial"/>
          <w:spacing w:val="1"/>
        </w:rPr>
        <w:t>nt</w:t>
      </w:r>
      <w:r w:rsidRPr="00BC2D85">
        <w:rPr>
          <w:rFonts w:ascii="Arial" w:eastAsia="Calibri" w:hAnsi="Arial" w:cs="Arial"/>
          <w:spacing w:val="-2"/>
        </w:rPr>
        <w:t>e</w:t>
      </w:r>
      <w:r w:rsidRPr="00BC2D85">
        <w:rPr>
          <w:rFonts w:ascii="Arial" w:eastAsia="Calibri" w:hAnsi="Arial" w:cs="Arial"/>
          <w:spacing w:val="1"/>
        </w:rPr>
        <w:t>nt</w:t>
      </w:r>
      <w:r w:rsidRPr="00BC2D85">
        <w:rPr>
          <w:rFonts w:ascii="Arial" w:eastAsia="Calibri" w:hAnsi="Arial" w:cs="Arial"/>
          <w:spacing w:val="-2"/>
        </w:rPr>
        <w:t>i</w:t>
      </w:r>
      <w:r w:rsidRPr="00BC2D85">
        <w:rPr>
          <w:rFonts w:ascii="Arial" w:eastAsia="Calibri" w:hAnsi="Arial" w:cs="Arial"/>
          <w:spacing w:val="1"/>
        </w:rPr>
        <w:t>o</w:t>
      </w:r>
      <w:r w:rsidRPr="00BC2D85">
        <w:rPr>
          <w:rFonts w:ascii="Arial" w:eastAsia="Calibri" w:hAnsi="Arial" w:cs="Arial"/>
        </w:rPr>
        <w:t>n</w:t>
      </w:r>
      <w:r w:rsidRPr="00BC2D85">
        <w:rPr>
          <w:rFonts w:ascii="Arial" w:hAnsi="Arial" w:cs="Arial"/>
          <w:spacing w:val="1"/>
        </w:rPr>
        <w:t xml:space="preserve"> </w:t>
      </w:r>
      <w:r w:rsidRPr="00BC2D85">
        <w:rPr>
          <w:rFonts w:ascii="Arial" w:eastAsia="Calibri" w:hAnsi="Arial" w:cs="Arial"/>
          <w:spacing w:val="1"/>
        </w:rPr>
        <w:t>o</w:t>
      </w:r>
      <w:r w:rsidRPr="00BC2D85">
        <w:rPr>
          <w:rFonts w:ascii="Arial" w:eastAsia="Calibri" w:hAnsi="Arial" w:cs="Arial"/>
        </w:rPr>
        <w:t>f</w:t>
      </w:r>
      <w:r w:rsidRPr="00BC2D85">
        <w:rPr>
          <w:rFonts w:ascii="Arial" w:hAnsi="Arial" w:cs="Arial"/>
          <w:spacing w:val="1"/>
        </w:rPr>
        <w:t xml:space="preserve"> </w:t>
      </w:r>
      <w:r w:rsidRPr="00BC2D85">
        <w:rPr>
          <w:rFonts w:ascii="Arial" w:eastAsia="Calibri" w:hAnsi="Arial" w:cs="Arial"/>
          <w:spacing w:val="1"/>
        </w:rPr>
        <w:t>o</w:t>
      </w:r>
      <w:r w:rsidRPr="00BC2D85">
        <w:rPr>
          <w:rFonts w:ascii="Arial" w:eastAsia="Calibri" w:hAnsi="Arial" w:cs="Arial"/>
          <w:spacing w:val="-1"/>
        </w:rPr>
        <w:t>b</w:t>
      </w:r>
      <w:r w:rsidRPr="00BC2D85">
        <w:rPr>
          <w:rFonts w:ascii="Arial" w:eastAsia="Calibri" w:hAnsi="Arial" w:cs="Arial"/>
          <w:spacing w:val="1"/>
        </w:rPr>
        <w:t>t</w:t>
      </w:r>
      <w:r w:rsidRPr="00BC2D85">
        <w:rPr>
          <w:rFonts w:ascii="Arial" w:eastAsia="Calibri" w:hAnsi="Arial" w:cs="Arial"/>
        </w:rPr>
        <w:t>ai</w:t>
      </w:r>
      <w:r w:rsidRPr="00BC2D85">
        <w:rPr>
          <w:rFonts w:ascii="Arial" w:eastAsia="Calibri" w:hAnsi="Arial" w:cs="Arial"/>
          <w:spacing w:val="1"/>
        </w:rPr>
        <w:t>n</w:t>
      </w:r>
      <w:r w:rsidRPr="00BC2D85">
        <w:rPr>
          <w:rFonts w:ascii="Arial" w:eastAsia="Calibri" w:hAnsi="Arial" w:cs="Arial"/>
          <w:spacing w:val="-2"/>
        </w:rPr>
        <w:t>i</w:t>
      </w:r>
      <w:r w:rsidRPr="00BC2D85">
        <w:rPr>
          <w:rFonts w:ascii="Arial" w:eastAsia="Calibri" w:hAnsi="Arial" w:cs="Arial"/>
          <w:spacing w:val="1"/>
        </w:rPr>
        <w:t>n</w:t>
      </w:r>
      <w:r w:rsidRPr="00BC2D85">
        <w:rPr>
          <w:rFonts w:ascii="Arial" w:eastAsia="Calibri" w:hAnsi="Arial" w:cs="Arial"/>
        </w:rPr>
        <w:t>g</w:t>
      </w:r>
      <w:r w:rsidRPr="00BC2D85">
        <w:rPr>
          <w:rFonts w:ascii="Arial" w:hAnsi="Arial" w:cs="Arial"/>
          <w:spacing w:val="2"/>
        </w:rPr>
        <w:t xml:space="preserve"> </w:t>
      </w:r>
      <w:r w:rsidRPr="00BC2D85">
        <w:rPr>
          <w:rFonts w:ascii="Arial" w:eastAsia="Calibri" w:hAnsi="Arial" w:cs="Arial"/>
          <w:spacing w:val="1"/>
        </w:rPr>
        <w:t>o</w:t>
      </w:r>
      <w:r w:rsidRPr="00BC2D85">
        <w:rPr>
          <w:rFonts w:ascii="Arial" w:eastAsia="Calibri" w:hAnsi="Arial" w:cs="Arial"/>
        </w:rPr>
        <w:t>r</w:t>
      </w:r>
      <w:r w:rsidRPr="00BC2D85">
        <w:rPr>
          <w:rFonts w:ascii="Arial" w:hAnsi="Arial" w:cs="Arial"/>
        </w:rPr>
        <w:t xml:space="preserve"> </w:t>
      </w:r>
      <w:r w:rsidRPr="00BC2D85">
        <w:rPr>
          <w:rFonts w:ascii="Arial" w:eastAsia="Calibri" w:hAnsi="Arial" w:cs="Arial"/>
        </w:rPr>
        <w:t>r</w:t>
      </w:r>
      <w:r w:rsidRPr="00BC2D85">
        <w:rPr>
          <w:rFonts w:ascii="Arial" w:eastAsia="Calibri" w:hAnsi="Arial" w:cs="Arial"/>
          <w:spacing w:val="1"/>
        </w:rPr>
        <w:t>et</w:t>
      </w:r>
      <w:r w:rsidRPr="00BC2D85">
        <w:rPr>
          <w:rFonts w:ascii="Arial" w:eastAsia="Calibri" w:hAnsi="Arial" w:cs="Arial"/>
        </w:rPr>
        <w:t>a</w:t>
      </w:r>
      <w:r w:rsidRPr="00BC2D85">
        <w:rPr>
          <w:rFonts w:ascii="Arial" w:eastAsia="Calibri" w:hAnsi="Arial" w:cs="Arial"/>
          <w:spacing w:val="-2"/>
        </w:rPr>
        <w:t>i</w:t>
      </w:r>
      <w:r w:rsidRPr="00BC2D85">
        <w:rPr>
          <w:rFonts w:ascii="Arial" w:eastAsia="Calibri" w:hAnsi="Arial" w:cs="Arial"/>
          <w:spacing w:val="1"/>
        </w:rPr>
        <w:t>n</w:t>
      </w:r>
      <w:r w:rsidRPr="00BC2D85">
        <w:rPr>
          <w:rFonts w:ascii="Arial" w:eastAsia="Calibri" w:hAnsi="Arial" w:cs="Arial"/>
        </w:rPr>
        <w:t>i</w:t>
      </w:r>
      <w:r w:rsidRPr="00BC2D85">
        <w:rPr>
          <w:rFonts w:ascii="Arial" w:eastAsia="Calibri" w:hAnsi="Arial" w:cs="Arial"/>
          <w:spacing w:val="1"/>
        </w:rPr>
        <w:t>n</w:t>
      </w:r>
      <w:r w:rsidRPr="00BC2D85">
        <w:rPr>
          <w:rFonts w:ascii="Arial" w:eastAsia="Calibri" w:hAnsi="Arial" w:cs="Arial"/>
        </w:rPr>
        <w:t>g</w:t>
      </w:r>
      <w:r w:rsidRPr="00BC2D85">
        <w:rPr>
          <w:rFonts w:ascii="Arial" w:hAnsi="Arial" w:cs="Arial"/>
        </w:rPr>
        <w:t xml:space="preserve"> </w:t>
      </w:r>
      <w:r w:rsidRPr="00BC2D85">
        <w:rPr>
          <w:rFonts w:ascii="Arial" w:eastAsia="Calibri" w:hAnsi="Arial" w:cs="Arial"/>
        </w:rPr>
        <w:t>an</w:t>
      </w:r>
      <w:r w:rsidRPr="00BC2D85">
        <w:rPr>
          <w:rFonts w:ascii="Arial" w:hAnsi="Arial" w:cs="Arial"/>
          <w:spacing w:val="3"/>
        </w:rPr>
        <w:t xml:space="preserve"> </w:t>
      </w:r>
      <w:r w:rsidRPr="00BC2D85">
        <w:rPr>
          <w:rFonts w:ascii="Arial" w:eastAsia="Calibri" w:hAnsi="Arial" w:cs="Arial"/>
          <w:spacing w:val="-2"/>
        </w:rPr>
        <w:t>a</w:t>
      </w:r>
      <w:r w:rsidRPr="00BC2D85">
        <w:rPr>
          <w:rFonts w:ascii="Arial" w:eastAsia="Calibri" w:hAnsi="Arial" w:cs="Arial"/>
          <w:spacing w:val="1"/>
        </w:rPr>
        <w:t>d</w:t>
      </w:r>
      <w:r w:rsidRPr="00BC2D85">
        <w:rPr>
          <w:rFonts w:ascii="Arial" w:eastAsia="Calibri" w:hAnsi="Arial" w:cs="Arial"/>
        </w:rPr>
        <w:t>va</w:t>
      </w:r>
      <w:r w:rsidRPr="00BC2D85">
        <w:rPr>
          <w:rFonts w:ascii="Arial" w:eastAsia="Calibri" w:hAnsi="Arial" w:cs="Arial"/>
          <w:spacing w:val="-1"/>
        </w:rPr>
        <w:t>n</w:t>
      </w:r>
      <w:r w:rsidRPr="00BC2D85">
        <w:rPr>
          <w:rFonts w:ascii="Arial" w:eastAsia="Calibri" w:hAnsi="Arial" w:cs="Arial"/>
          <w:spacing w:val="1"/>
        </w:rPr>
        <w:t>t</w:t>
      </w:r>
      <w:r w:rsidRPr="00BC2D85">
        <w:rPr>
          <w:rFonts w:ascii="Arial" w:eastAsia="Calibri" w:hAnsi="Arial" w:cs="Arial"/>
        </w:rPr>
        <w:t>age</w:t>
      </w:r>
      <w:r w:rsidRPr="00BC2D85">
        <w:rPr>
          <w:rFonts w:ascii="Arial" w:hAnsi="Arial" w:cs="Arial"/>
          <w:spacing w:val="3"/>
        </w:rPr>
        <w:t xml:space="preserve"> </w:t>
      </w:r>
      <w:r w:rsidRPr="00BC2D85">
        <w:rPr>
          <w:rFonts w:ascii="Arial" w:eastAsia="Calibri" w:hAnsi="Arial" w:cs="Arial"/>
          <w:spacing w:val="-2"/>
        </w:rPr>
        <w:t>i</w:t>
      </w:r>
      <w:r w:rsidRPr="00BC2D85">
        <w:rPr>
          <w:rFonts w:ascii="Arial" w:eastAsia="Calibri" w:hAnsi="Arial" w:cs="Arial"/>
        </w:rPr>
        <w:t>n</w:t>
      </w:r>
      <w:r w:rsidRPr="00BC2D85">
        <w:rPr>
          <w:rFonts w:ascii="Arial" w:hAnsi="Arial" w:cs="Arial"/>
          <w:spacing w:val="5"/>
        </w:rPr>
        <w:t xml:space="preserve"> </w:t>
      </w:r>
      <w:r w:rsidRPr="00BC2D85">
        <w:rPr>
          <w:rFonts w:ascii="Arial" w:eastAsia="Calibri" w:hAnsi="Arial" w:cs="Arial"/>
          <w:spacing w:val="-1"/>
        </w:rPr>
        <w:t>t</w:t>
      </w:r>
      <w:r w:rsidRPr="00BC2D85">
        <w:rPr>
          <w:rFonts w:ascii="Arial" w:eastAsia="Calibri" w:hAnsi="Arial" w:cs="Arial"/>
          <w:spacing w:val="1"/>
        </w:rPr>
        <w:t>h</w:t>
      </w:r>
      <w:r w:rsidRPr="00BC2D85">
        <w:rPr>
          <w:rFonts w:ascii="Arial" w:eastAsia="Calibri" w:hAnsi="Arial" w:cs="Arial"/>
        </w:rPr>
        <w:t>e</w:t>
      </w:r>
      <w:r w:rsidRPr="00BC2D85">
        <w:rPr>
          <w:rFonts w:ascii="Arial" w:hAnsi="Arial" w:cs="Arial"/>
          <w:spacing w:val="3"/>
        </w:rPr>
        <w:t xml:space="preserve"> </w:t>
      </w:r>
      <w:r w:rsidRPr="00BC2D85">
        <w:rPr>
          <w:rFonts w:ascii="Arial" w:eastAsia="Calibri" w:hAnsi="Arial" w:cs="Arial"/>
          <w:spacing w:val="-1"/>
        </w:rPr>
        <w:t>c</w:t>
      </w:r>
      <w:r w:rsidRPr="00BC2D85">
        <w:rPr>
          <w:rFonts w:ascii="Arial" w:eastAsia="Calibri" w:hAnsi="Arial" w:cs="Arial"/>
          <w:spacing w:val="-2"/>
        </w:rPr>
        <w:t>o</w:t>
      </w:r>
      <w:r w:rsidRPr="00BC2D85">
        <w:rPr>
          <w:rFonts w:ascii="Arial" w:eastAsia="Calibri" w:hAnsi="Arial" w:cs="Arial"/>
          <w:spacing w:val="1"/>
        </w:rPr>
        <w:t>n</w:t>
      </w:r>
      <w:r w:rsidRPr="00BC2D85">
        <w:rPr>
          <w:rFonts w:ascii="Arial" w:eastAsia="Calibri" w:hAnsi="Arial" w:cs="Arial"/>
          <w:spacing w:val="-1"/>
        </w:rPr>
        <w:t>d</w:t>
      </w:r>
      <w:r w:rsidRPr="00BC2D85">
        <w:rPr>
          <w:rFonts w:ascii="Arial" w:eastAsia="Calibri" w:hAnsi="Arial" w:cs="Arial"/>
          <w:spacing w:val="1"/>
        </w:rPr>
        <w:t>u</w:t>
      </w:r>
      <w:r w:rsidRPr="00BC2D85">
        <w:rPr>
          <w:rFonts w:ascii="Arial" w:eastAsia="Calibri" w:hAnsi="Arial" w:cs="Arial"/>
          <w:spacing w:val="-1"/>
        </w:rPr>
        <w:t>c</w:t>
      </w:r>
      <w:r w:rsidRPr="00BC2D85">
        <w:rPr>
          <w:rFonts w:ascii="Arial" w:eastAsia="Calibri" w:hAnsi="Arial" w:cs="Arial"/>
        </w:rPr>
        <w:t>t</w:t>
      </w:r>
      <w:r w:rsidRPr="00BC2D85">
        <w:rPr>
          <w:rFonts w:ascii="Arial" w:hAnsi="Arial" w:cs="Arial"/>
          <w:spacing w:val="4"/>
        </w:rPr>
        <w:t xml:space="preserve"> </w:t>
      </w:r>
      <w:r w:rsidRPr="00BC2D85">
        <w:rPr>
          <w:rFonts w:ascii="Arial" w:eastAsia="Calibri" w:hAnsi="Arial" w:cs="Arial"/>
          <w:spacing w:val="-2"/>
        </w:rPr>
        <w:t>o</w:t>
      </w:r>
      <w:r w:rsidRPr="00BC2D85">
        <w:rPr>
          <w:rFonts w:ascii="Arial" w:eastAsia="Calibri" w:hAnsi="Arial" w:cs="Arial"/>
        </w:rPr>
        <w:t>f</w:t>
      </w:r>
      <w:r w:rsidRPr="00BC2D85">
        <w:rPr>
          <w:rFonts w:ascii="Arial" w:hAnsi="Arial" w:cs="Arial"/>
          <w:spacing w:val="1"/>
        </w:rPr>
        <w:t xml:space="preserve"> </w:t>
      </w:r>
      <w:r w:rsidRPr="00BC2D85">
        <w:rPr>
          <w:rFonts w:ascii="Arial" w:eastAsia="Calibri" w:hAnsi="Arial" w:cs="Arial"/>
          <w:spacing w:val="1"/>
        </w:rPr>
        <w:t>bu</w:t>
      </w:r>
      <w:r w:rsidRPr="00BC2D85">
        <w:rPr>
          <w:rFonts w:ascii="Arial" w:eastAsia="Calibri" w:hAnsi="Arial" w:cs="Arial"/>
        </w:rPr>
        <w:t>si</w:t>
      </w:r>
      <w:r w:rsidRPr="00BC2D85">
        <w:rPr>
          <w:rFonts w:ascii="Arial" w:eastAsia="Calibri" w:hAnsi="Arial" w:cs="Arial"/>
          <w:spacing w:val="-1"/>
        </w:rPr>
        <w:t>n</w:t>
      </w:r>
      <w:r w:rsidRPr="00BC2D85">
        <w:rPr>
          <w:rFonts w:ascii="Arial" w:eastAsia="Calibri" w:hAnsi="Arial" w:cs="Arial"/>
          <w:spacing w:val="1"/>
        </w:rPr>
        <w:t>e</w:t>
      </w:r>
      <w:r w:rsidRPr="00BC2D85">
        <w:rPr>
          <w:rFonts w:ascii="Arial" w:eastAsia="Calibri" w:hAnsi="Arial" w:cs="Arial"/>
          <w:spacing w:val="-3"/>
        </w:rPr>
        <w:t>s</w:t>
      </w:r>
      <w:r w:rsidRPr="00BC2D85">
        <w:rPr>
          <w:rFonts w:ascii="Arial" w:eastAsia="Calibri" w:hAnsi="Arial" w:cs="Arial"/>
        </w:rPr>
        <w:t>s</w:t>
      </w:r>
      <w:r w:rsidRPr="00BC2D85">
        <w:rPr>
          <w:rFonts w:ascii="Arial" w:hAnsi="Arial" w:cs="Arial"/>
          <w:spacing w:val="2"/>
        </w:rPr>
        <w:t xml:space="preserve"> </w:t>
      </w:r>
      <w:r w:rsidRPr="00BC2D85">
        <w:rPr>
          <w:rFonts w:ascii="Arial" w:eastAsia="Calibri" w:hAnsi="Arial" w:cs="Arial"/>
          <w:spacing w:val="1"/>
        </w:rPr>
        <w:t>fo</w:t>
      </w:r>
      <w:r w:rsidRPr="00BC2D85">
        <w:rPr>
          <w:rFonts w:ascii="Arial" w:eastAsia="Calibri" w:hAnsi="Arial" w:cs="Arial"/>
        </w:rPr>
        <w:t>r</w:t>
      </w:r>
      <w:r w:rsidRPr="00BC2D85">
        <w:rPr>
          <w:rFonts w:ascii="Arial" w:hAnsi="Arial" w:cs="Arial"/>
        </w:rPr>
        <w:t xml:space="preserve"> </w:t>
      </w:r>
      <w:r w:rsidRPr="00BC2D85">
        <w:rPr>
          <w:rFonts w:ascii="Arial" w:eastAsia="Calibri" w:hAnsi="Arial" w:cs="Arial"/>
          <w:spacing w:val="1"/>
        </w:rPr>
        <w:t>th</w:t>
      </w:r>
      <w:r w:rsidRPr="00BC2D85">
        <w:rPr>
          <w:rFonts w:ascii="Arial" w:eastAsia="Calibri" w:hAnsi="Arial" w:cs="Arial"/>
        </w:rPr>
        <w:t>e</w:t>
      </w:r>
      <w:r w:rsidRPr="00BC2D85">
        <w:rPr>
          <w:rFonts w:ascii="Arial" w:hAnsi="Arial" w:cs="Arial"/>
          <w:spacing w:val="-8"/>
        </w:rPr>
        <w:t xml:space="preserve"> </w:t>
      </w:r>
      <w:r w:rsidRPr="00BC2D85">
        <w:rPr>
          <w:rFonts w:ascii="Arial" w:eastAsia="Calibri" w:hAnsi="Arial" w:cs="Arial"/>
          <w:spacing w:val="-1"/>
        </w:rPr>
        <w:t>C</w:t>
      </w:r>
      <w:r w:rsidRPr="00BC2D85">
        <w:rPr>
          <w:rFonts w:ascii="Arial" w:eastAsia="Calibri" w:hAnsi="Arial" w:cs="Arial"/>
          <w:spacing w:val="1"/>
        </w:rPr>
        <w:t>on</w:t>
      </w:r>
      <w:r w:rsidRPr="00BC2D85">
        <w:rPr>
          <w:rFonts w:ascii="Arial" w:eastAsia="Calibri" w:hAnsi="Arial" w:cs="Arial"/>
          <w:spacing w:val="-1"/>
        </w:rPr>
        <w:t>t</w:t>
      </w:r>
      <w:r w:rsidRPr="00BC2D85">
        <w:rPr>
          <w:rFonts w:ascii="Arial" w:eastAsia="Calibri" w:hAnsi="Arial" w:cs="Arial"/>
        </w:rPr>
        <w:t>ra</w:t>
      </w:r>
      <w:r w:rsidRPr="00BC2D85">
        <w:rPr>
          <w:rFonts w:ascii="Arial" w:eastAsia="Calibri" w:hAnsi="Arial" w:cs="Arial"/>
          <w:spacing w:val="-1"/>
        </w:rPr>
        <w:t>c</w:t>
      </w:r>
      <w:r w:rsidRPr="00BC2D85">
        <w:rPr>
          <w:rFonts w:ascii="Arial" w:eastAsia="Calibri" w:hAnsi="Arial" w:cs="Arial"/>
          <w:spacing w:val="1"/>
        </w:rPr>
        <w:t>to</w:t>
      </w:r>
      <w:r w:rsidRPr="00BC2D85">
        <w:rPr>
          <w:rFonts w:ascii="Arial" w:eastAsia="Calibri" w:hAnsi="Arial" w:cs="Arial"/>
        </w:rPr>
        <w:t>r.</w:t>
      </w:r>
    </w:p>
    <w:p w14:paraId="59F9583D" w14:textId="77777777" w:rsidR="004D79EF" w:rsidRPr="004D79EF" w:rsidRDefault="004D79EF" w:rsidP="004D79EF">
      <w:pPr>
        <w:pStyle w:val="ListParagraph"/>
        <w:rPr>
          <w:rFonts w:ascii="Arial" w:hAnsi="Arial" w:cs="Arial"/>
        </w:rPr>
      </w:pPr>
    </w:p>
    <w:p w14:paraId="0BF4A1EF" w14:textId="35C1648C" w:rsidR="004D79EF" w:rsidRDefault="004D79EF" w:rsidP="002402FA">
      <w:pPr>
        <w:pStyle w:val="ListParagraph"/>
        <w:numPr>
          <w:ilvl w:val="0"/>
          <w:numId w:val="8"/>
        </w:numPr>
        <w:rPr>
          <w:rFonts w:ascii="Arial" w:hAnsi="Arial" w:cs="Arial"/>
        </w:rPr>
      </w:pPr>
      <w:r>
        <w:rPr>
          <w:rFonts w:ascii="Arial" w:hAnsi="Arial" w:cs="Arial"/>
        </w:rPr>
        <w:t xml:space="preserve"> </w:t>
      </w:r>
      <w:r w:rsidRPr="004D79EF">
        <w:rPr>
          <w:rFonts w:ascii="Arial" w:hAnsi="Arial" w:cs="Arial"/>
        </w:rPr>
        <w:t xml:space="preserve">The data provided as part of this contract must be solely used by the successful company for the purposes of the contract specification. Appropriate technical and organisational measures must be implemented regarding any data received to ensure full compliance the General Data Protection Regulation (GDPR).  The successful company must abide by the above statement regarding Data Protection and will inform the </w:t>
      </w:r>
      <w:r>
        <w:rPr>
          <w:rFonts w:ascii="Arial" w:hAnsi="Arial" w:cs="Arial"/>
        </w:rPr>
        <w:t>Derry GP Federation</w:t>
      </w:r>
      <w:r w:rsidRPr="004D79EF">
        <w:rPr>
          <w:rFonts w:ascii="Arial" w:hAnsi="Arial" w:cs="Arial"/>
        </w:rPr>
        <w:t xml:space="preserve"> of any breaches or potential breaches of the GDPR.</w:t>
      </w:r>
    </w:p>
    <w:p w14:paraId="21A1E294" w14:textId="77777777" w:rsidR="004D79EF" w:rsidRPr="004D79EF" w:rsidRDefault="004D79EF" w:rsidP="004D79EF">
      <w:pPr>
        <w:pStyle w:val="ListParagraph"/>
        <w:rPr>
          <w:rFonts w:ascii="Arial" w:hAnsi="Arial" w:cs="Arial"/>
        </w:rPr>
      </w:pPr>
    </w:p>
    <w:p w14:paraId="4B184E5F" w14:textId="77777777" w:rsidR="0051051C" w:rsidRDefault="0051051C" w:rsidP="00DB3C3D">
      <w:pPr>
        <w:rPr>
          <w:rFonts w:ascii="Arial" w:hAnsi="Arial" w:cs="Arial"/>
          <w:b/>
          <w:bCs/>
        </w:rPr>
      </w:pPr>
    </w:p>
    <w:p w14:paraId="263AFB9A" w14:textId="77777777" w:rsidR="00596B09" w:rsidRDefault="00596B09" w:rsidP="00DB3C3D">
      <w:pPr>
        <w:rPr>
          <w:rFonts w:ascii="Arial" w:hAnsi="Arial" w:cs="Arial"/>
          <w:b/>
          <w:bCs/>
        </w:rPr>
      </w:pPr>
    </w:p>
    <w:p w14:paraId="754F76E8" w14:textId="77777777" w:rsidR="00D41037" w:rsidRDefault="00D41037" w:rsidP="00DB3C3D">
      <w:pPr>
        <w:rPr>
          <w:rFonts w:ascii="Arial" w:hAnsi="Arial" w:cs="Arial"/>
          <w:b/>
          <w:bCs/>
        </w:rPr>
      </w:pPr>
    </w:p>
    <w:p w14:paraId="61D9C361" w14:textId="77777777" w:rsidR="00D41037" w:rsidRDefault="00D41037" w:rsidP="00DB3C3D">
      <w:pPr>
        <w:rPr>
          <w:rFonts w:ascii="Arial" w:hAnsi="Arial" w:cs="Arial"/>
          <w:b/>
          <w:bCs/>
        </w:rPr>
      </w:pPr>
    </w:p>
    <w:p w14:paraId="1C7A6DDC" w14:textId="77777777" w:rsidR="00D41037" w:rsidRDefault="00D41037" w:rsidP="00DB3C3D">
      <w:pPr>
        <w:rPr>
          <w:rFonts w:ascii="Arial" w:hAnsi="Arial" w:cs="Arial"/>
          <w:b/>
          <w:bCs/>
        </w:rPr>
      </w:pPr>
    </w:p>
    <w:p w14:paraId="5670EEE9" w14:textId="77777777" w:rsidR="00D41037" w:rsidRDefault="00D41037" w:rsidP="00DB3C3D">
      <w:pPr>
        <w:rPr>
          <w:rFonts w:ascii="Arial" w:hAnsi="Arial" w:cs="Arial"/>
          <w:b/>
          <w:bCs/>
        </w:rPr>
      </w:pPr>
    </w:p>
    <w:p w14:paraId="662E5379" w14:textId="408D5E4B" w:rsidR="00D41037" w:rsidRDefault="00D41037" w:rsidP="00DB3C3D">
      <w:pPr>
        <w:rPr>
          <w:rFonts w:ascii="Arial" w:hAnsi="Arial" w:cs="Arial"/>
          <w:b/>
          <w:bCs/>
        </w:rPr>
      </w:pPr>
      <w:r>
        <w:rPr>
          <w:rFonts w:ascii="Arial" w:hAnsi="Arial" w:cs="Arial"/>
          <w:b/>
          <w:bCs/>
        </w:rPr>
        <w:t>Appendix 1</w:t>
      </w:r>
    </w:p>
    <w:p w14:paraId="34437DC3" w14:textId="77777777" w:rsidR="00C51D39" w:rsidRDefault="00C51D39" w:rsidP="00DB3C3D">
      <w:pPr>
        <w:rPr>
          <w:rFonts w:ascii="Arial" w:hAnsi="Arial" w:cs="Arial"/>
          <w:b/>
          <w:bCs/>
        </w:rPr>
      </w:pPr>
    </w:p>
    <w:p w14:paraId="54F78FB0" w14:textId="644E7842" w:rsidR="00C51D39" w:rsidRDefault="00C51D39" w:rsidP="00DB3C3D">
      <w:pPr>
        <w:rPr>
          <w:rFonts w:ascii="Arial" w:hAnsi="Arial" w:cs="Arial"/>
          <w:b/>
          <w:bCs/>
        </w:rPr>
      </w:pPr>
      <w:r>
        <w:rPr>
          <w:rFonts w:ascii="Arial" w:hAnsi="Arial" w:cs="Arial"/>
          <w:b/>
          <w:bCs/>
        </w:rPr>
        <w:t>Derry GP Federation Privacy Notice</w:t>
      </w:r>
    </w:p>
    <w:p w14:paraId="0C6BB0AF" w14:textId="5678C8F9" w:rsidR="00C51D39" w:rsidRDefault="00C51D39" w:rsidP="00DB3C3D">
      <w:pPr>
        <w:rPr>
          <w:rFonts w:ascii="Arial" w:hAnsi="Arial" w:cs="Arial"/>
          <w:b/>
          <w:bCs/>
        </w:rPr>
      </w:pPr>
      <w:r>
        <w:rPr>
          <w:rFonts w:ascii="Arial" w:hAnsi="Arial" w:cs="Arial"/>
          <w:b/>
          <w:bCs/>
        </w:rPr>
        <w:t xml:space="preserve">Privacy Notice can also be found </w:t>
      </w:r>
      <w:r w:rsidR="000075D7">
        <w:rPr>
          <w:rFonts w:ascii="Arial" w:hAnsi="Arial" w:cs="Arial"/>
          <w:b/>
          <w:bCs/>
        </w:rPr>
        <w:t xml:space="preserve">@ </w:t>
      </w:r>
      <w:hyperlink r:id="rId10" w:history="1">
        <w:r w:rsidR="000075D7" w:rsidRPr="00243AD5">
          <w:rPr>
            <w:rStyle w:val="Hyperlink"/>
            <w:rFonts w:ascii="Arial" w:hAnsi="Arial" w:cs="Arial"/>
            <w:b/>
            <w:bCs/>
          </w:rPr>
          <w:t>www.westernfsu.co.uk</w:t>
        </w:r>
      </w:hyperlink>
    </w:p>
    <w:bookmarkStart w:id="0" w:name="_MON_1846837105"/>
    <w:bookmarkEnd w:id="0"/>
    <w:p w14:paraId="3FE6F5D0" w14:textId="3388FD23" w:rsidR="000075D7" w:rsidRDefault="00D37BDC" w:rsidP="00DB3C3D">
      <w:pPr>
        <w:rPr>
          <w:rFonts w:ascii="Arial" w:hAnsi="Arial" w:cs="Arial"/>
          <w:b/>
          <w:bCs/>
        </w:rPr>
      </w:pPr>
      <w:r>
        <w:rPr>
          <w:rFonts w:ascii="Arial" w:hAnsi="Arial" w:cs="Arial"/>
          <w:b/>
          <w:bCs/>
        </w:rPr>
        <w:object w:dxaOrig="1543" w:dyaOrig="991" w14:anchorId="2963EA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Word.Document.12" ShapeID="_x0000_i1025" DrawAspect="Icon" ObjectID="_1851680457" r:id="rId12">
            <o:FieldCodes>\s</o:FieldCodes>
          </o:OLEObject>
        </w:object>
      </w:r>
    </w:p>
    <w:p w14:paraId="4BC4D6AA" w14:textId="77777777" w:rsidR="0051051C" w:rsidRDefault="0051051C" w:rsidP="00DB3C3D">
      <w:pPr>
        <w:rPr>
          <w:rFonts w:ascii="Arial" w:hAnsi="Arial" w:cs="Arial"/>
          <w:b/>
          <w:bCs/>
        </w:rPr>
      </w:pPr>
    </w:p>
    <w:p w14:paraId="3335D132" w14:textId="77777777" w:rsidR="0051051C" w:rsidRDefault="0051051C" w:rsidP="00DB3C3D">
      <w:pPr>
        <w:rPr>
          <w:rFonts w:ascii="Arial" w:hAnsi="Arial" w:cs="Arial"/>
          <w:b/>
          <w:bCs/>
        </w:rPr>
      </w:pPr>
    </w:p>
    <w:p w14:paraId="0306C66F" w14:textId="4792BCF4" w:rsidR="003A4CF6" w:rsidRPr="003A4CF6" w:rsidRDefault="00B24FEF" w:rsidP="003A4CF6">
      <w:pPr>
        <w:rPr>
          <w:rFonts w:ascii="Arial" w:hAnsi="Arial" w:cs="Arial"/>
        </w:rPr>
      </w:pPr>
      <w:r w:rsidRPr="00B24FEF">
        <w:rPr>
          <w:rFonts w:ascii="Arial" w:hAnsi="Arial" w:cs="Arial"/>
        </w:rPr>
        <w:t> </w:t>
      </w:r>
    </w:p>
    <w:sectPr w:rsidR="003A4CF6" w:rsidRPr="003A4CF6" w:rsidSect="0045235F">
      <w:headerReference w:type="default" r:id="rId13"/>
      <w:pgSz w:w="11906" w:h="16838"/>
      <w:pgMar w:top="1440" w:right="1440" w:bottom="1440" w:left="1440" w:header="107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D1B87" w14:textId="77777777" w:rsidR="00642A68" w:rsidRDefault="00642A68" w:rsidP="00B24FEF">
      <w:pPr>
        <w:spacing w:after="0" w:line="240" w:lineRule="auto"/>
      </w:pPr>
      <w:r>
        <w:separator/>
      </w:r>
    </w:p>
  </w:endnote>
  <w:endnote w:type="continuationSeparator" w:id="0">
    <w:p w14:paraId="6B10C45F" w14:textId="77777777" w:rsidR="00642A68" w:rsidRDefault="00642A68" w:rsidP="00B24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F28EF" w14:textId="77777777" w:rsidR="00642A68" w:rsidRDefault="00642A68" w:rsidP="00B24FEF">
      <w:pPr>
        <w:spacing w:after="0" w:line="240" w:lineRule="auto"/>
      </w:pPr>
      <w:r>
        <w:separator/>
      </w:r>
    </w:p>
  </w:footnote>
  <w:footnote w:type="continuationSeparator" w:id="0">
    <w:p w14:paraId="3F9B0460" w14:textId="77777777" w:rsidR="00642A68" w:rsidRDefault="00642A68" w:rsidP="00B24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0B562" w14:textId="3BDB49AE" w:rsidR="00B24FEF" w:rsidRDefault="0045235F">
    <w:pPr>
      <w:pStyle w:val="Header"/>
    </w:pPr>
    <w:r w:rsidRPr="00B24FEF">
      <w:rPr>
        <w:noProof/>
      </w:rPr>
      <w:drawing>
        <wp:anchor distT="0" distB="0" distL="114300" distR="114300" simplePos="0" relativeHeight="251658241" behindDoc="0" locked="0" layoutInCell="1" allowOverlap="1" wp14:anchorId="69F9CCA1" wp14:editId="462001A1">
          <wp:simplePos x="0" y="0"/>
          <wp:positionH relativeFrom="column">
            <wp:posOffset>4086225</wp:posOffset>
          </wp:positionH>
          <wp:positionV relativeFrom="paragraph">
            <wp:posOffset>-530225</wp:posOffset>
          </wp:positionV>
          <wp:extent cx="1457325" cy="864077"/>
          <wp:effectExtent l="0" t="0" r="0" b="0"/>
          <wp:wrapNone/>
          <wp:docPr id="4" name="Picture 3" descr="A group of logos and symbols&#10;&#10;AI-generated content may be incorrect.">
            <a:extLst xmlns:a="http://schemas.openxmlformats.org/drawingml/2006/main">
              <a:ext uri="{FF2B5EF4-FFF2-40B4-BE49-F238E27FC236}">
                <a16:creationId xmlns:a16="http://schemas.microsoft.com/office/drawing/2014/main" id="{966B04CF-16B8-BD7E-3B10-312F8F556D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oup of logos and symbols&#10;&#10;AI-generated content may be incorrect.">
                    <a:extLst>
                      <a:ext uri="{FF2B5EF4-FFF2-40B4-BE49-F238E27FC236}">
                        <a16:creationId xmlns:a16="http://schemas.microsoft.com/office/drawing/2014/main" id="{966B04CF-16B8-BD7E-3B10-312F8F556DED}"/>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457325" cy="864077"/>
                  </a:xfrm>
                  <a:prstGeom prst="rect">
                    <a:avLst/>
                  </a:prstGeom>
                  <a:noFill/>
                  <a:ln cap="flat">
                    <a:noFill/>
                  </a:ln>
                </pic:spPr>
              </pic:pic>
            </a:graphicData>
          </a:graphic>
          <wp14:sizeRelH relativeFrom="margin">
            <wp14:pctWidth>0</wp14:pctWidth>
          </wp14:sizeRelH>
          <wp14:sizeRelV relativeFrom="margin">
            <wp14:pctHeight>0</wp14:pctHeight>
          </wp14:sizeRelV>
        </wp:anchor>
      </w:drawing>
    </w:r>
    <w:r w:rsidRPr="00B24FEF">
      <w:rPr>
        <w:noProof/>
      </w:rPr>
      <w:drawing>
        <wp:anchor distT="0" distB="0" distL="114300" distR="114300" simplePos="0" relativeHeight="251658240" behindDoc="0" locked="0" layoutInCell="1" allowOverlap="1" wp14:anchorId="5EB5B252" wp14:editId="31748ED7">
          <wp:simplePos x="0" y="0"/>
          <wp:positionH relativeFrom="column">
            <wp:posOffset>1962150</wp:posOffset>
          </wp:positionH>
          <wp:positionV relativeFrom="paragraph">
            <wp:posOffset>-268605</wp:posOffset>
          </wp:positionV>
          <wp:extent cx="1466850" cy="679759"/>
          <wp:effectExtent l="0" t="0" r="0" b="6350"/>
          <wp:wrapNone/>
          <wp:docPr id="3" name="Picture 4">
            <a:extLst xmlns:a="http://schemas.openxmlformats.org/drawingml/2006/main">
              <a:ext uri="{FF2B5EF4-FFF2-40B4-BE49-F238E27FC236}">
                <a16:creationId xmlns:a16="http://schemas.microsoft.com/office/drawing/2014/main" id="{775A0ABD-3871-D6F5-26E6-0F19645C7D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a:extLst>
                      <a:ext uri="{FF2B5EF4-FFF2-40B4-BE49-F238E27FC236}">
                        <a16:creationId xmlns:a16="http://schemas.microsoft.com/office/drawing/2014/main" id="{775A0ABD-3871-D6F5-26E6-0F19645C7DFA}"/>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466850" cy="679759"/>
                  </a:xfrm>
                  <a:prstGeom prst="rect">
                    <a:avLst/>
                  </a:prstGeom>
                  <a:noFill/>
                  <a:ln cap="flat">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2CB3D951" wp14:editId="3B4AC179">
          <wp:simplePos x="0" y="0"/>
          <wp:positionH relativeFrom="column">
            <wp:posOffset>0</wp:posOffset>
          </wp:positionH>
          <wp:positionV relativeFrom="paragraph">
            <wp:posOffset>-382905</wp:posOffset>
          </wp:positionV>
          <wp:extent cx="1418589" cy="709295"/>
          <wp:effectExtent l="0" t="0" r="0" b="0"/>
          <wp:wrapNone/>
          <wp:docPr id="214631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18589" cy="709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4FEF" w:rsidRPr="00B24FE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408E"/>
    <w:multiLevelType w:val="multilevel"/>
    <w:tmpl w:val="8FEC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97751"/>
    <w:multiLevelType w:val="hybridMultilevel"/>
    <w:tmpl w:val="31E481B8"/>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2F29FE"/>
    <w:multiLevelType w:val="multilevel"/>
    <w:tmpl w:val="76309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964356"/>
    <w:multiLevelType w:val="multilevel"/>
    <w:tmpl w:val="0DD0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5069D7"/>
    <w:multiLevelType w:val="multilevel"/>
    <w:tmpl w:val="31F6F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D75D2E"/>
    <w:multiLevelType w:val="hybridMultilevel"/>
    <w:tmpl w:val="ADBA471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202"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1E7692"/>
    <w:multiLevelType w:val="hybridMultilevel"/>
    <w:tmpl w:val="537423CE"/>
    <w:lvl w:ilvl="0" w:tplc="044C573A">
      <w:start w:val="1"/>
      <w:numFmt w:val="decimal"/>
      <w:lvlText w:val="%1."/>
      <w:lvlJc w:val="left"/>
      <w:pPr>
        <w:ind w:left="720" w:hanging="360"/>
      </w:pPr>
      <w:rPr>
        <w:rFonts w:ascii="Arial" w:hAnsi="Arial" w:cs="Arial" w:hint="default"/>
        <w:sz w:val="24"/>
        <w:szCs w:val="24"/>
      </w:rPr>
    </w:lvl>
    <w:lvl w:ilvl="1" w:tplc="08090019" w:tentative="1">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5C7F2E33"/>
    <w:multiLevelType w:val="multilevel"/>
    <w:tmpl w:val="13228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606CEB"/>
    <w:multiLevelType w:val="multilevel"/>
    <w:tmpl w:val="64161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83714D"/>
    <w:multiLevelType w:val="multilevel"/>
    <w:tmpl w:val="EE9ED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8F63D1"/>
    <w:multiLevelType w:val="hybridMultilevel"/>
    <w:tmpl w:val="11A65AD6"/>
    <w:lvl w:ilvl="0" w:tplc="3362C89E">
      <w:start w:val="15"/>
      <w:numFmt w:val="decimal"/>
      <w:lvlText w:val="%1."/>
      <w:lvlJc w:val="left"/>
      <w:pPr>
        <w:ind w:left="72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9531375">
    <w:abstractNumId w:val="5"/>
  </w:num>
  <w:num w:numId="2" w16cid:durableId="195313927">
    <w:abstractNumId w:val="6"/>
  </w:num>
  <w:num w:numId="3" w16cid:durableId="1292244570">
    <w:abstractNumId w:val="10"/>
  </w:num>
  <w:num w:numId="4" w16cid:durableId="597443838">
    <w:abstractNumId w:val="8"/>
  </w:num>
  <w:num w:numId="5" w16cid:durableId="871304624">
    <w:abstractNumId w:val="0"/>
  </w:num>
  <w:num w:numId="6" w16cid:durableId="187571715">
    <w:abstractNumId w:val="7"/>
  </w:num>
  <w:num w:numId="7" w16cid:durableId="1176578825">
    <w:abstractNumId w:val="3"/>
  </w:num>
  <w:num w:numId="8" w16cid:durableId="675572756">
    <w:abstractNumId w:val="1"/>
  </w:num>
  <w:num w:numId="9" w16cid:durableId="935095289">
    <w:abstractNumId w:val="2"/>
  </w:num>
  <w:num w:numId="10" w16cid:durableId="257955521">
    <w:abstractNumId w:val="9"/>
  </w:num>
  <w:num w:numId="11" w16cid:durableId="320085341">
    <w:abstractNumId w:val="4"/>
  </w:num>
  <w:num w:numId="12" w16cid:durableId="16874381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9C2"/>
    <w:rsid w:val="000075D7"/>
    <w:rsid w:val="00030A47"/>
    <w:rsid w:val="00085038"/>
    <w:rsid w:val="00086F0C"/>
    <w:rsid w:val="000B29A5"/>
    <w:rsid w:val="000B7941"/>
    <w:rsid w:val="00112566"/>
    <w:rsid w:val="00176EE4"/>
    <w:rsid w:val="00190F81"/>
    <w:rsid w:val="001934E5"/>
    <w:rsid w:val="001A0879"/>
    <w:rsid w:val="001B31AE"/>
    <w:rsid w:val="001E5369"/>
    <w:rsid w:val="002225BC"/>
    <w:rsid w:val="002269C2"/>
    <w:rsid w:val="002402FA"/>
    <w:rsid w:val="00283B83"/>
    <w:rsid w:val="002851C1"/>
    <w:rsid w:val="002A00D9"/>
    <w:rsid w:val="002B4DBD"/>
    <w:rsid w:val="00317CBF"/>
    <w:rsid w:val="00352545"/>
    <w:rsid w:val="00377817"/>
    <w:rsid w:val="00397902"/>
    <w:rsid w:val="003A4CF6"/>
    <w:rsid w:val="003C1078"/>
    <w:rsid w:val="003C4647"/>
    <w:rsid w:val="003F03EC"/>
    <w:rsid w:val="003F0F43"/>
    <w:rsid w:val="003F5615"/>
    <w:rsid w:val="003F76B0"/>
    <w:rsid w:val="004029C1"/>
    <w:rsid w:val="00411C79"/>
    <w:rsid w:val="00417722"/>
    <w:rsid w:val="0045235F"/>
    <w:rsid w:val="0045443F"/>
    <w:rsid w:val="004922A0"/>
    <w:rsid w:val="004A4D28"/>
    <w:rsid w:val="004D4719"/>
    <w:rsid w:val="004D79EF"/>
    <w:rsid w:val="004F3E17"/>
    <w:rsid w:val="00504376"/>
    <w:rsid w:val="0051051C"/>
    <w:rsid w:val="00520272"/>
    <w:rsid w:val="00534BBF"/>
    <w:rsid w:val="00556932"/>
    <w:rsid w:val="00562801"/>
    <w:rsid w:val="00582ADE"/>
    <w:rsid w:val="00596B09"/>
    <w:rsid w:val="005A2796"/>
    <w:rsid w:val="005A4952"/>
    <w:rsid w:val="005A6ADD"/>
    <w:rsid w:val="005C19E7"/>
    <w:rsid w:val="005F123A"/>
    <w:rsid w:val="00611922"/>
    <w:rsid w:val="00642A68"/>
    <w:rsid w:val="006738E0"/>
    <w:rsid w:val="0069483C"/>
    <w:rsid w:val="006C54AB"/>
    <w:rsid w:val="006C6BB3"/>
    <w:rsid w:val="00712B58"/>
    <w:rsid w:val="0076225F"/>
    <w:rsid w:val="00784382"/>
    <w:rsid w:val="00797E5B"/>
    <w:rsid w:val="007A69E0"/>
    <w:rsid w:val="007D4C6E"/>
    <w:rsid w:val="007F4B6F"/>
    <w:rsid w:val="007F5ADF"/>
    <w:rsid w:val="007F76F2"/>
    <w:rsid w:val="00806461"/>
    <w:rsid w:val="00822C44"/>
    <w:rsid w:val="0083490F"/>
    <w:rsid w:val="00836889"/>
    <w:rsid w:val="008A76CE"/>
    <w:rsid w:val="008C3F49"/>
    <w:rsid w:val="00922080"/>
    <w:rsid w:val="00982CB8"/>
    <w:rsid w:val="009B4F86"/>
    <w:rsid w:val="009C4D17"/>
    <w:rsid w:val="00A553F9"/>
    <w:rsid w:val="00A64EDA"/>
    <w:rsid w:val="00A75CBD"/>
    <w:rsid w:val="00AA11EB"/>
    <w:rsid w:val="00AD48CB"/>
    <w:rsid w:val="00B06709"/>
    <w:rsid w:val="00B24FEF"/>
    <w:rsid w:val="00B4160C"/>
    <w:rsid w:val="00B507DB"/>
    <w:rsid w:val="00B554C6"/>
    <w:rsid w:val="00B80936"/>
    <w:rsid w:val="00B82580"/>
    <w:rsid w:val="00B8594B"/>
    <w:rsid w:val="00BC2D85"/>
    <w:rsid w:val="00BC6975"/>
    <w:rsid w:val="00BD5618"/>
    <w:rsid w:val="00C22227"/>
    <w:rsid w:val="00C23D01"/>
    <w:rsid w:val="00C32A9E"/>
    <w:rsid w:val="00C33F53"/>
    <w:rsid w:val="00C51D39"/>
    <w:rsid w:val="00D37BDC"/>
    <w:rsid w:val="00D41037"/>
    <w:rsid w:val="00D47D69"/>
    <w:rsid w:val="00DA1151"/>
    <w:rsid w:val="00DB3C3D"/>
    <w:rsid w:val="00DD3FED"/>
    <w:rsid w:val="00DF2B6C"/>
    <w:rsid w:val="00E817B1"/>
    <w:rsid w:val="00E8433F"/>
    <w:rsid w:val="00EB0997"/>
    <w:rsid w:val="00EC3A92"/>
    <w:rsid w:val="00EC75E9"/>
    <w:rsid w:val="00EE05DE"/>
    <w:rsid w:val="00F423FA"/>
    <w:rsid w:val="00F923A9"/>
    <w:rsid w:val="00FD4E42"/>
    <w:rsid w:val="00FE0E24"/>
    <w:rsid w:val="00FE10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50E0F"/>
  <w15:chartTrackingRefBased/>
  <w15:docId w15:val="{6E064488-34D7-4826-8D12-6D8F8AECF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9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9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9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9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9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9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9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9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9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9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9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9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9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9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9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9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9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9C2"/>
    <w:rPr>
      <w:rFonts w:eastAsiaTheme="majorEastAsia" w:cstheme="majorBidi"/>
      <w:color w:val="272727" w:themeColor="text1" w:themeTint="D8"/>
    </w:rPr>
  </w:style>
  <w:style w:type="paragraph" w:styleId="Title">
    <w:name w:val="Title"/>
    <w:basedOn w:val="Normal"/>
    <w:next w:val="Normal"/>
    <w:link w:val="TitleChar"/>
    <w:uiPriority w:val="10"/>
    <w:qFormat/>
    <w:rsid w:val="002269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9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9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9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9C2"/>
    <w:pPr>
      <w:spacing w:before="160"/>
      <w:jc w:val="center"/>
    </w:pPr>
    <w:rPr>
      <w:i/>
      <w:iCs/>
      <w:color w:val="404040" w:themeColor="text1" w:themeTint="BF"/>
    </w:rPr>
  </w:style>
  <w:style w:type="character" w:customStyle="1" w:styleId="QuoteChar">
    <w:name w:val="Quote Char"/>
    <w:basedOn w:val="DefaultParagraphFont"/>
    <w:link w:val="Quote"/>
    <w:uiPriority w:val="29"/>
    <w:rsid w:val="002269C2"/>
    <w:rPr>
      <w:i/>
      <w:iCs/>
      <w:color w:val="404040" w:themeColor="text1" w:themeTint="BF"/>
    </w:rPr>
  </w:style>
  <w:style w:type="paragraph" w:styleId="ListParagraph">
    <w:name w:val="List Paragraph"/>
    <w:basedOn w:val="Normal"/>
    <w:uiPriority w:val="34"/>
    <w:qFormat/>
    <w:rsid w:val="002269C2"/>
    <w:pPr>
      <w:ind w:left="720"/>
      <w:contextualSpacing/>
    </w:pPr>
  </w:style>
  <w:style w:type="character" w:styleId="IntenseEmphasis">
    <w:name w:val="Intense Emphasis"/>
    <w:basedOn w:val="DefaultParagraphFont"/>
    <w:uiPriority w:val="21"/>
    <w:qFormat/>
    <w:rsid w:val="002269C2"/>
    <w:rPr>
      <w:i/>
      <w:iCs/>
      <w:color w:val="0F4761" w:themeColor="accent1" w:themeShade="BF"/>
    </w:rPr>
  </w:style>
  <w:style w:type="paragraph" w:styleId="IntenseQuote">
    <w:name w:val="Intense Quote"/>
    <w:basedOn w:val="Normal"/>
    <w:next w:val="Normal"/>
    <w:link w:val="IntenseQuoteChar"/>
    <w:uiPriority w:val="30"/>
    <w:qFormat/>
    <w:rsid w:val="002269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9C2"/>
    <w:rPr>
      <w:i/>
      <w:iCs/>
      <w:color w:val="0F4761" w:themeColor="accent1" w:themeShade="BF"/>
    </w:rPr>
  </w:style>
  <w:style w:type="character" w:styleId="IntenseReference">
    <w:name w:val="Intense Reference"/>
    <w:basedOn w:val="DefaultParagraphFont"/>
    <w:uiPriority w:val="32"/>
    <w:qFormat/>
    <w:rsid w:val="002269C2"/>
    <w:rPr>
      <w:b/>
      <w:bCs/>
      <w:smallCaps/>
      <w:color w:val="0F4761" w:themeColor="accent1" w:themeShade="BF"/>
      <w:spacing w:val="5"/>
    </w:rPr>
  </w:style>
  <w:style w:type="character" w:styleId="Emphasis">
    <w:name w:val="Emphasis"/>
    <w:basedOn w:val="DefaultParagraphFont"/>
    <w:uiPriority w:val="20"/>
    <w:qFormat/>
    <w:rsid w:val="00562801"/>
    <w:rPr>
      <w:b/>
      <w:bCs/>
      <w:i w:val="0"/>
      <w:iCs w:val="0"/>
    </w:rPr>
  </w:style>
  <w:style w:type="character" w:customStyle="1" w:styleId="st1">
    <w:name w:val="st1"/>
    <w:basedOn w:val="DefaultParagraphFont"/>
    <w:rsid w:val="00562801"/>
  </w:style>
  <w:style w:type="paragraph" w:styleId="Revision">
    <w:name w:val="Revision"/>
    <w:hidden/>
    <w:uiPriority w:val="99"/>
    <w:semiHidden/>
    <w:rsid w:val="00C33F53"/>
    <w:pPr>
      <w:spacing w:after="0" w:line="240" w:lineRule="auto"/>
    </w:pPr>
  </w:style>
  <w:style w:type="character" w:styleId="CommentReference">
    <w:name w:val="annotation reference"/>
    <w:basedOn w:val="DefaultParagraphFont"/>
    <w:uiPriority w:val="99"/>
    <w:semiHidden/>
    <w:unhideWhenUsed/>
    <w:rsid w:val="00C33F53"/>
    <w:rPr>
      <w:sz w:val="16"/>
      <w:szCs w:val="16"/>
    </w:rPr>
  </w:style>
  <w:style w:type="paragraph" w:styleId="CommentText">
    <w:name w:val="annotation text"/>
    <w:basedOn w:val="Normal"/>
    <w:link w:val="CommentTextChar"/>
    <w:uiPriority w:val="99"/>
    <w:unhideWhenUsed/>
    <w:rsid w:val="00C33F53"/>
    <w:pPr>
      <w:spacing w:line="240" w:lineRule="auto"/>
    </w:pPr>
    <w:rPr>
      <w:sz w:val="20"/>
      <w:szCs w:val="20"/>
    </w:rPr>
  </w:style>
  <w:style w:type="character" w:customStyle="1" w:styleId="CommentTextChar">
    <w:name w:val="Comment Text Char"/>
    <w:basedOn w:val="DefaultParagraphFont"/>
    <w:link w:val="CommentText"/>
    <w:uiPriority w:val="99"/>
    <w:rsid w:val="00C33F53"/>
    <w:rPr>
      <w:sz w:val="20"/>
      <w:szCs w:val="20"/>
    </w:rPr>
  </w:style>
  <w:style w:type="paragraph" w:styleId="CommentSubject">
    <w:name w:val="annotation subject"/>
    <w:basedOn w:val="CommentText"/>
    <w:next w:val="CommentText"/>
    <w:link w:val="CommentSubjectChar"/>
    <w:uiPriority w:val="99"/>
    <w:semiHidden/>
    <w:unhideWhenUsed/>
    <w:rsid w:val="00C33F53"/>
    <w:rPr>
      <w:b/>
      <w:bCs/>
    </w:rPr>
  </w:style>
  <w:style w:type="character" w:customStyle="1" w:styleId="CommentSubjectChar">
    <w:name w:val="Comment Subject Char"/>
    <w:basedOn w:val="CommentTextChar"/>
    <w:link w:val="CommentSubject"/>
    <w:uiPriority w:val="99"/>
    <w:semiHidden/>
    <w:rsid w:val="00C33F53"/>
    <w:rPr>
      <w:b/>
      <w:bCs/>
      <w:sz w:val="20"/>
      <w:szCs w:val="20"/>
    </w:rPr>
  </w:style>
  <w:style w:type="paragraph" w:styleId="NoSpacing">
    <w:name w:val="No Spacing"/>
    <w:uiPriority w:val="1"/>
    <w:qFormat/>
    <w:rsid w:val="00283B83"/>
    <w:pPr>
      <w:spacing w:after="0" w:line="240" w:lineRule="auto"/>
    </w:pPr>
  </w:style>
  <w:style w:type="paragraph" w:styleId="Header">
    <w:name w:val="header"/>
    <w:basedOn w:val="Normal"/>
    <w:link w:val="HeaderChar"/>
    <w:uiPriority w:val="99"/>
    <w:unhideWhenUsed/>
    <w:rsid w:val="00B24F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4FEF"/>
  </w:style>
  <w:style w:type="paragraph" w:styleId="Footer">
    <w:name w:val="footer"/>
    <w:basedOn w:val="Normal"/>
    <w:link w:val="FooterChar"/>
    <w:uiPriority w:val="99"/>
    <w:unhideWhenUsed/>
    <w:rsid w:val="00B24F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4FEF"/>
  </w:style>
  <w:style w:type="character" w:styleId="Hyperlink">
    <w:name w:val="Hyperlink"/>
    <w:basedOn w:val="DefaultParagraphFont"/>
    <w:uiPriority w:val="99"/>
    <w:unhideWhenUsed/>
    <w:rsid w:val="00784382"/>
    <w:rPr>
      <w:color w:val="467886" w:themeColor="hyperlink"/>
      <w:u w:val="single"/>
    </w:rPr>
  </w:style>
  <w:style w:type="character" w:styleId="UnresolvedMention">
    <w:name w:val="Unresolved Mention"/>
    <w:basedOn w:val="DefaultParagraphFont"/>
    <w:uiPriority w:val="99"/>
    <w:semiHidden/>
    <w:unhideWhenUsed/>
    <w:rsid w:val="007843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package" Target="embeddings/Microsoft_Word_Document.docx"/><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westernfsu.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61e75e-2922-410a-9ea6-d4345b68d1c3">
      <Terms xmlns="http://schemas.microsoft.com/office/infopath/2007/PartnerControls"/>
    </lcf76f155ced4ddcb4097134ff3c332f>
    <TaxCatchAll xmlns="d27e6b47-52e9-49fa-9c33-923316e8adb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0862639F1ED646B22D6A93C0684814" ma:contentTypeVersion="15" ma:contentTypeDescription="Create a new document." ma:contentTypeScope="" ma:versionID="e220a20762540661ba6ae4dc77a1d6e1">
  <xsd:schema xmlns:xsd="http://www.w3.org/2001/XMLSchema" xmlns:xs="http://www.w3.org/2001/XMLSchema" xmlns:p="http://schemas.microsoft.com/office/2006/metadata/properties" xmlns:ns2="4761e75e-2922-410a-9ea6-d4345b68d1c3" xmlns:ns3="d27e6b47-52e9-49fa-9c33-923316e8adb5" targetNamespace="http://schemas.microsoft.com/office/2006/metadata/properties" ma:root="true" ma:fieldsID="a39239913ef8cd90c33ff2a2386c319d" ns2:_="" ns3:_="">
    <xsd:import namespace="4761e75e-2922-410a-9ea6-d4345b68d1c3"/>
    <xsd:import namespace="d27e6b47-52e9-49fa-9c33-923316e8adb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61e75e-2922-410a-9ea6-d4345b68d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3e9b7f-d3e3-48a7-9128-6ccffbdb5f15"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7e6b47-52e9-49fa-9c33-923316e8adb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3e10791-8707-4eab-9d1e-12b5355aef1a}" ma:internalName="TaxCatchAll" ma:showField="CatchAllData" ma:web="d27e6b47-52e9-49fa-9c33-923316e8adb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9A24A5-B8D5-4FEF-8669-6A67EF3A6B35}">
  <ds:schemaRefs>
    <ds:schemaRef ds:uri="http://schemas.microsoft.com/office/2006/metadata/properties"/>
    <ds:schemaRef ds:uri="http://schemas.microsoft.com/office/infopath/2007/PartnerControls"/>
    <ds:schemaRef ds:uri="4761e75e-2922-410a-9ea6-d4345b68d1c3"/>
    <ds:schemaRef ds:uri="d27e6b47-52e9-49fa-9c33-923316e8adb5"/>
  </ds:schemaRefs>
</ds:datastoreItem>
</file>

<file path=customXml/itemProps2.xml><?xml version="1.0" encoding="utf-8"?>
<ds:datastoreItem xmlns:ds="http://schemas.openxmlformats.org/officeDocument/2006/customXml" ds:itemID="{C39A6352-B89E-4DC1-A957-31BEF930A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61e75e-2922-410a-9ea6-d4345b68d1c3"/>
    <ds:schemaRef ds:uri="d27e6b47-52e9-49fa-9c33-923316e8a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445147-F47C-4C25-BF4B-82118BFA41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2116</Words>
  <Characters>12062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Gamble</dc:creator>
  <cp:keywords/>
  <dc:description/>
  <cp:lastModifiedBy>Emma Lyttle @ Western FSU</cp:lastModifiedBy>
  <cp:revision>23</cp:revision>
  <dcterms:created xsi:type="dcterms:W3CDTF">2026-07-28T11:47:00Z</dcterms:created>
  <dcterms:modified xsi:type="dcterms:W3CDTF">2026-09-23T13:55:00Z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0x0101006A0862639F1ED646B22D6A93C0684814</vt:lpwstr>
  </property>
</Properties>
</file>