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0BA10" w14:textId="7B21ADE8" w:rsidR="0051380D" w:rsidRDefault="00A40072" w:rsidP="0051380D">
      <w:pPr>
        <w:pStyle w:val="Heading1"/>
        <w:spacing w:line="276" w:lineRule="auto"/>
        <w:jc w:val="both"/>
        <w:rPr>
          <w:rFonts w:ascii="Calibri" w:hAnsi="Calibri"/>
          <w:color w:val="auto"/>
        </w:rPr>
      </w:pPr>
      <w:r>
        <w:rPr>
          <w:rFonts w:ascii="Calibri" w:hAnsi="Calibri"/>
          <w:color w:val="auto"/>
        </w:rPr>
        <w:t>Annex</w:t>
      </w:r>
      <w:r w:rsidR="0051380D">
        <w:rPr>
          <w:rFonts w:ascii="Calibri" w:hAnsi="Calibri"/>
          <w:color w:val="auto"/>
        </w:rPr>
        <w:t xml:space="preserve"> 4: Goods Contract</w:t>
      </w:r>
    </w:p>
    <w:p w14:paraId="25EEC42B" w14:textId="77777777" w:rsidR="0051380D" w:rsidRDefault="0051380D" w:rsidP="0051380D">
      <w:pPr>
        <w:spacing w:line="276" w:lineRule="auto"/>
        <w:jc w:val="both"/>
        <w:rPr>
          <w:rFonts w:ascii="Calibri" w:hAnsi="Calibri"/>
        </w:rPr>
      </w:pPr>
    </w:p>
    <w:p w14:paraId="53E85C9E" w14:textId="77777777" w:rsidR="0051380D" w:rsidRDefault="0051380D" w:rsidP="0051380D">
      <w:pPr>
        <w:spacing w:line="276" w:lineRule="auto"/>
        <w:jc w:val="both"/>
        <w:rPr>
          <w:rFonts w:ascii="Calibri" w:hAnsi="Calibri"/>
        </w:rPr>
      </w:pPr>
    </w:p>
    <w:p w14:paraId="7C02BB27" w14:textId="77777777" w:rsidR="005B5CB9" w:rsidRPr="00392A54" w:rsidRDefault="005B5CB9" w:rsidP="005B5CB9">
      <w:pPr>
        <w:jc w:val="center"/>
        <w:rPr>
          <w:rFonts w:ascii="Calibri" w:hAnsi="Calibri"/>
          <w:b/>
          <w:color w:val="FF0000"/>
        </w:rPr>
      </w:pPr>
      <w:r w:rsidRPr="00392A54">
        <w:rPr>
          <w:rFonts w:ascii="Calibri" w:hAnsi="Calibri"/>
          <w:b/>
          <w:color w:val="FF0000"/>
        </w:rPr>
        <w:t>To be completed in conjunction with the successful Tenderer</w:t>
      </w:r>
    </w:p>
    <w:p w14:paraId="769E675C" w14:textId="77777777" w:rsidR="0051380D" w:rsidRDefault="0051380D" w:rsidP="0051380D">
      <w:pPr>
        <w:spacing w:line="276" w:lineRule="auto"/>
        <w:jc w:val="both"/>
        <w:rPr>
          <w:rFonts w:ascii="Calibri" w:hAnsi="Calibri"/>
        </w:rPr>
      </w:pPr>
    </w:p>
    <w:p w14:paraId="699C7CCB" w14:textId="77777777" w:rsidR="00F61FDB" w:rsidRPr="002824E0" w:rsidRDefault="00F61FDB" w:rsidP="00F61FDB">
      <w:pPr>
        <w:spacing w:after="0"/>
        <w:jc w:val="center"/>
        <w:rPr>
          <w:rFonts w:ascii="Calibri" w:hAnsi="Calibri"/>
        </w:rPr>
      </w:pPr>
      <w:r w:rsidRPr="00D92045">
        <w:rPr>
          <w:rFonts w:ascii="Calibri" w:hAnsi="Calibri"/>
          <w:shd w:val="clear" w:color="auto" w:fill="BFBFBF" w:themeFill="background1" w:themeFillShade="BF"/>
        </w:rPr>
        <w:t>Bord Iascaigh Mhara</w:t>
      </w:r>
      <w:r>
        <w:rPr>
          <w:rFonts w:ascii="Calibri" w:hAnsi="Calibri"/>
          <w:shd w:val="clear" w:color="auto" w:fill="BFBFBF" w:themeFill="background1" w:themeFillShade="BF"/>
        </w:rPr>
        <w:t xml:space="preserve"> (BIM),</w:t>
      </w:r>
      <w:r w:rsidRPr="00D92045">
        <w:rPr>
          <w:rFonts w:ascii="Calibri" w:hAnsi="Calibri"/>
          <w:shd w:val="clear" w:color="auto" w:fill="BFBFBF" w:themeFill="background1" w:themeFillShade="BF"/>
        </w:rPr>
        <w:t xml:space="preserve"> Ireland’s Seafood Development Agency</w:t>
      </w:r>
    </w:p>
    <w:p w14:paraId="5C05A586" w14:textId="77777777" w:rsidR="0051380D" w:rsidRDefault="0051380D" w:rsidP="00FB6AC5">
      <w:pPr>
        <w:spacing w:after="0" w:line="276" w:lineRule="auto"/>
        <w:jc w:val="center"/>
        <w:rPr>
          <w:rFonts w:ascii="Calibri" w:hAnsi="Calibri"/>
        </w:rPr>
      </w:pPr>
    </w:p>
    <w:p w14:paraId="6E415C66" w14:textId="77777777" w:rsidR="00077F66" w:rsidRPr="00FB6AC5" w:rsidRDefault="00077F66" w:rsidP="00FB6AC5">
      <w:pPr>
        <w:spacing w:after="0" w:line="276" w:lineRule="auto"/>
        <w:jc w:val="center"/>
        <w:rPr>
          <w:rFonts w:ascii="Calibri" w:hAnsi="Calibri"/>
        </w:rPr>
      </w:pPr>
    </w:p>
    <w:p w14:paraId="5FABF59F" w14:textId="77777777" w:rsidR="0051380D" w:rsidRPr="00FB6AC5" w:rsidRDefault="0051380D" w:rsidP="00FB6AC5">
      <w:pPr>
        <w:spacing w:after="0" w:line="276" w:lineRule="auto"/>
        <w:jc w:val="center"/>
        <w:rPr>
          <w:rFonts w:ascii="Calibri" w:hAnsi="Calibri"/>
        </w:rPr>
      </w:pPr>
      <w:r w:rsidRPr="00FB6AC5">
        <w:rPr>
          <w:rFonts w:ascii="Calibri" w:hAnsi="Calibri"/>
        </w:rPr>
        <w:t>and</w:t>
      </w:r>
    </w:p>
    <w:p w14:paraId="62FABCD6" w14:textId="77777777" w:rsidR="0051380D" w:rsidRDefault="0051380D" w:rsidP="00FB6AC5">
      <w:pPr>
        <w:spacing w:after="0" w:line="276" w:lineRule="auto"/>
        <w:jc w:val="center"/>
        <w:rPr>
          <w:rFonts w:ascii="Calibri" w:hAnsi="Calibri"/>
        </w:rPr>
      </w:pPr>
    </w:p>
    <w:p w14:paraId="1BC9E9A9" w14:textId="77777777" w:rsidR="00077F66" w:rsidRPr="00FB6AC5" w:rsidRDefault="00077F66" w:rsidP="00FB6AC5">
      <w:pPr>
        <w:spacing w:after="0" w:line="276" w:lineRule="auto"/>
        <w:jc w:val="center"/>
        <w:rPr>
          <w:rFonts w:ascii="Calibri" w:hAnsi="Calibri"/>
        </w:rPr>
      </w:pPr>
    </w:p>
    <w:p w14:paraId="482B430C" w14:textId="77777777" w:rsidR="0051380D" w:rsidRPr="00FB6AC5" w:rsidRDefault="0051380D" w:rsidP="00FB6AC5">
      <w:pPr>
        <w:spacing w:after="0" w:line="276" w:lineRule="auto"/>
        <w:jc w:val="center"/>
        <w:rPr>
          <w:rFonts w:ascii="Calibri" w:hAnsi="Calibri"/>
        </w:rPr>
      </w:pPr>
      <w:r w:rsidRPr="00FB6AC5">
        <w:rPr>
          <w:rFonts w:ascii="Calibri" w:hAnsi="Calibri"/>
          <w:highlight w:val="lightGray"/>
        </w:rPr>
        <w:t>[</w:t>
      </w:r>
      <w:sdt>
        <w:sdtPr>
          <w:rPr>
            <w:rFonts w:ascii="Calibri" w:hAnsi="Calibri"/>
            <w:highlight w:val="lightGray"/>
          </w:rPr>
          <w:id w:val="2082604"/>
          <w:placeholder>
            <w:docPart w:val="39CCCAF85B7E493B905ABA8455F9C144"/>
          </w:placeholder>
        </w:sdtPr>
        <w:sdtEndPr/>
        <w:sdtContent>
          <w:r w:rsidRPr="00FB6AC5">
            <w:rPr>
              <w:rFonts w:ascii="Calibri" w:hAnsi="Calibri"/>
              <w:highlight w:val="lightGray"/>
            </w:rPr>
            <w:t>Insert successful Tenderer’s full legal name]</w:t>
          </w:r>
        </w:sdtContent>
      </w:sdt>
    </w:p>
    <w:p w14:paraId="3EB7ED04" w14:textId="77777777" w:rsidR="0051380D" w:rsidRPr="00FB6AC5" w:rsidRDefault="0051380D" w:rsidP="00FB6AC5">
      <w:pPr>
        <w:spacing w:after="0" w:line="276" w:lineRule="auto"/>
        <w:jc w:val="center"/>
        <w:rPr>
          <w:rFonts w:ascii="Calibri" w:hAnsi="Calibri"/>
        </w:rPr>
      </w:pPr>
    </w:p>
    <w:p w14:paraId="310C7B23" w14:textId="77777777" w:rsidR="0051380D" w:rsidRPr="00FB6AC5" w:rsidRDefault="0051380D" w:rsidP="00FB6AC5">
      <w:pPr>
        <w:spacing w:after="0" w:line="276" w:lineRule="auto"/>
        <w:jc w:val="center"/>
        <w:rPr>
          <w:rFonts w:ascii="Calibri" w:hAnsi="Calibri"/>
        </w:rPr>
      </w:pPr>
    </w:p>
    <w:p w14:paraId="46DCA889" w14:textId="77777777" w:rsidR="0051380D" w:rsidRPr="00FB6AC5" w:rsidRDefault="0051380D" w:rsidP="00FB6AC5">
      <w:pPr>
        <w:spacing w:after="0" w:line="276" w:lineRule="auto"/>
        <w:jc w:val="center"/>
        <w:rPr>
          <w:rFonts w:ascii="Calibri" w:hAnsi="Calibri"/>
          <w:b/>
        </w:rPr>
      </w:pPr>
      <w:r w:rsidRPr="00FB6AC5">
        <w:rPr>
          <w:rFonts w:ascii="Calibri" w:hAnsi="Calibri"/>
          <w:b/>
        </w:rPr>
        <w:t>AGREEMENT</w:t>
      </w:r>
    </w:p>
    <w:p w14:paraId="1A3A59CD" w14:textId="77777777" w:rsidR="0051380D" w:rsidRDefault="0051380D" w:rsidP="00FB6AC5">
      <w:pPr>
        <w:spacing w:after="0" w:line="276" w:lineRule="auto"/>
        <w:jc w:val="center"/>
        <w:rPr>
          <w:rFonts w:ascii="Calibri" w:hAnsi="Calibri"/>
        </w:rPr>
      </w:pPr>
    </w:p>
    <w:p w14:paraId="0CE40B7E" w14:textId="77777777" w:rsidR="00077BFE" w:rsidRPr="00FB6AC5" w:rsidRDefault="00077BFE" w:rsidP="00FB6AC5">
      <w:pPr>
        <w:spacing w:after="0" w:line="276" w:lineRule="auto"/>
        <w:jc w:val="center"/>
        <w:rPr>
          <w:rFonts w:ascii="Calibri" w:hAnsi="Calibri"/>
        </w:rPr>
      </w:pPr>
    </w:p>
    <w:p w14:paraId="4B93D2A2" w14:textId="77777777" w:rsidR="0051380D" w:rsidRDefault="0051380D" w:rsidP="00FB6AC5">
      <w:pPr>
        <w:spacing w:after="0" w:line="276" w:lineRule="auto"/>
        <w:jc w:val="center"/>
        <w:rPr>
          <w:rFonts w:ascii="Calibri" w:hAnsi="Calibri"/>
        </w:rPr>
      </w:pPr>
      <w:r w:rsidRPr="00FB6AC5">
        <w:rPr>
          <w:rFonts w:ascii="Calibri" w:hAnsi="Calibri"/>
        </w:rPr>
        <w:t>Relating to the provision of Goods pursuant to</w:t>
      </w:r>
    </w:p>
    <w:p w14:paraId="1A70FFDE" w14:textId="77777777" w:rsidR="00FB6AC5" w:rsidRDefault="00FB6AC5" w:rsidP="00FB6AC5">
      <w:pPr>
        <w:spacing w:after="0" w:line="276" w:lineRule="auto"/>
        <w:jc w:val="center"/>
        <w:rPr>
          <w:rFonts w:ascii="Calibri" w:hAnsi="Calibri"/>
        </w:rPr>
      </w:pPr>
    </w:p>
    <w:p w14:paraId="55C433F3" w14:textId="77777777" w:rsidR="00077BFE" w:rsidRPr="00FB6AC5" w:rsidRDefault="00077BFE" w:rsidP="00FB6AC5">
      <w:pPr>
        <w:spacing w:after="0" w:line="276" w:lineRule="auto"/>
        <w:jc w:val="center"/>
        <w:rPr>
          <w:rFonts w:ascii="Calibri" w:hAnsi="Calibri"/>
        </w:rPr>
      </w:pPr>
    </w:p>
    <w:p w14:paraId="3E15FE71" w14:textId="77777777" w:rsidR="00713A52" w:rsidRDefault="00713A52" w:rsidP="00FB6AC5">
      <w:pPr>
        <w:spacing w:after="0" w:line="276" w:lineRule="auto"/>
        <w:jc w:val="center"/>
        <w:rPr>
          <w:rFonts w:ascii="Calibri" w:eastAsia="Times New Roman" w:hAnsi="Calibri" w:cs="Arial"/>
          <w:b/>
          <w:lang w:val="en-GB"/>
        </w:rPr>
      </w:pPr>
      <w:r w:rsidRPr="00713A52">
        <w:rPr>
          <w:rFonts w:ascii="Calibri" w:eastAsia="Times New Roman" w:hAnsi="Calibri" w:cs="Arial"/>
          <w:b/>
          <w:lang w:val="en-GB"/>
        </w:rPr>
        <w:t xml:space="preserve">Supply, Installation and Commissioning of a Wave Generating System </w:t>
      </w:r>
    </w:p>
    <w:p w14:paraId="31ECACEB" w14:textId="25E0D9F3" w:rsidR="00B43F9E" w:rsidRDefault="00713A52" w:rsidP="00FB6AC5">
      <w:pPr>
        <w:spacing w:after="0" w:line="276" w:lineRule="auto"/>
        <w:jc w:val="center"/>
        <w:rPr>
          <w:rFonts w:ascii="Calibri" w:eastAsia="Times New Roman" w:hAnsi="Calibri" w:cs="Arial"/>
          <w:b/>
          <w:lang w:val="en-GB"/>
        </w:rPr>
      </w:pPr>
      <w:r w:rsidRPr="00713A52">
        <w:rPr>
          <w:rFonts w:ascii="Calibri" w:eastAsia="Times New Roman" w:hAnsi="Calibri" w:cs="Arial"/>
          <w:b/>
          <w:lang w:val="en-GB"/>
        </w:rPr>
        <w:t>for the BIM Sea Survival Pool</w:t>
      </w:r>
    </w:p>
    <w:p w14:paraId="5F302A5A" w14:textId="77777777" w:rsidR="00713A52" w:rsidRPr="00920CBC" w:rsidRDefault="00713A52" w:rsidP="00FB6AC5">
      <w:pPr>
        <w:spacing w:after="0" w:line="276" w:lineRule="auto"/>
        <w:jc w:val="center"/>
        <w:rPr>
          <w:rFonts w:ascii="Calibri" w:hAnsi="Calibri" w:cs="Arial"/>
          <w:b/>
          <w:sz w:val="20"/>
          <w:szCs w:val="20"/>
          <w:lang w:val="en-GB"/>
        </w:rPr>
      </w:pPr>
    </w:p>
    <w:p w14:paraId="3F2AC48E" w14:textId="0B487FBF" w:rsidR="00B43F9E" w:rsidRPr="00920CBC" w:rsidRDefault="00B43F9E" w:rsidP="00B43F9E">
      <w:pPr>
        <w:pStyle w:val="Title"/>
        <w:rPr>
          <w:rFonts w:ascii="Calibri" w:hAnsi="Calibri" w:cs="Arial"/>
          <w:b/>
          <w:sz w:val="22"/>
          <w:szCs w:val="22"/>
        </w:rPr>
      </w:pPr>
      <w:r w:rsidRPr="00920CBC">
        <w:rPr>
          <w:rFonts w:ascii="Calibri" w:hAnsi="Calibri" w:cs="Arial"/>
          <w:b/>
          <w:sz w:val="22"/>
          <w:szCs w:val="22"/>
        </w:rPr>
        <w:t>Ref: BIM 202</w:t>
      </w:r>
      <w:r w:rsidR="00FF79F9">
        <w:rPr>
          <w:rFonts w:ascii="Calibri" w:hAnsi="Calibri" w:cs="Arial"/>
          <w:b/>
          <w:sz w:val="22"/>
          <w:szCs w:val="22"/>
        </w:rPr>
        <w:t>6</w:t>
      </w:r>
      <w:r w:rsidRPr="00920CBC">
        <w:rPr>
          <w:rFonts w:ascii="Calibri" w:hAnsi="Calibri" w:cs="Arial"/>
          <w:b/>
          <w:sz w:val="22"/>
          <w:szCs w:val="22"/>
        </w:rPr>
        <w:t>-</w:t>
      </w:r>
      <w:r w:rsidR="0071537D">
        <w:rPr>
          <w:rFonts w:ascii="Calibri" w:hAnsi="Calibri" w:cs="Arial"/>
          <w:b/>
          <w:sz w:val="22"/>
          <w:szCs w:val="22"/>
        </w:rPr>
        <w:t>42</w:t>
      </w:r>
    </w:p>
    <w:p w14:paraId="5B53F6AA" w14:textId="77777777" w:rsidR="00B43F9E" w:rsidRPr="00FB6AC5" w:rsidRDefault="00B43F9E" w:rsidP="00FB6AC5">
      <w:pPr>
        <w:spacing w:after="0" w:line="276" w:lineRule="auto"/>
        <w:jc w:val="center"/>
        <w:rPr>
          <w:rFonts w:ascii="Calibri" w:hAnsi="Calibri"/>
        </w:rPr>
      </w:pPr>
    </w:p>
    <w:p w14:paraId="3570C834" w14:textId="77777777" w:rsidR="0051380D" w:rsidRDefault="0051380D" w:rsidP="0051380D">
      <w:pPr>
        <w:pStyle w:val="Heading2"/>
        <w:pageBreakBefore/>
        <w:spacing w:line="276" w:lineRule="auto"/>
        <w:jc w:val="both"/>
        <w:rPr>
          <w:rFonts w:ascii="Calibri" w:hAnsi="Calibri"/>
          <w:color w:val="auto"/>
        </w:rPr>
      </w:pPr>
      <w:r>
        <w:rPr>
          <w:rFonts w:ascii="Calibri" w:hAnsi="Calibri"/>
        </w:rPr>
        <w:lastRenderedPageBreak/>
        <w:t xml:space="preserve">THIS AGREEMENT is made on the </w:t>
      </w:r>
      <w:bookmarkStart w:id="0" w:name="Text30"/>
      <w:sdt>
        <w:sdtPr>
          <w:rPr>
            <w:rFonts w:ascii="Calibri" w:hAnsi="Calibri"/>
            <w:highlight w:val="lightGray"/>
          </w:rPr>
          <w:id w:val="170830996"/>
          <w:placeholder>
            <w:docPart w:val="39CCCAF85B7E493B905ABA8455F9C144"/>
          </w:placeholder>
        </w:sdtPr>
        <w:sdtEndPr/>
        <w:sdtContent>
          <w:r>
            <w:rPr>
              <w:rFonts w:ascii="Calibri" w:hAnsi="Calibri"/>
              <w:highlight w:val="lightGray"/>
            </w:rPr>
            <w:t>[date e.g. 2nd]</w:t>
          </w:r>
          <w:bookmarkEnd w:id="0"/>
          <w:r>
            <w:rPr>
              <w:rFonts w:ascii="Calibri" w:hAnsi="Calibri"/>
              <w:highlight w:val="lightGray"/>
            </w:rPr>
            <w:t xml:space="preserve"> day of </w:t>
          </w:r>
          <w:bookmarkStart w:id="1" w:name="Text31"/>
          <w:r>
            <w:rPr>
              <w:rFonts w:ascii="Calibri" w:hAnsi="Calibri"/>
              <w:highlight w:val="lightGray"/>
            </w:rPr>
            <w:t>[month]</w:t>
          </w:r>
          <w:bookmarkEnd w:id="1"/>
          <w:r>
            <w:rPr>
              <w:rFonts w:ascii="Calibri" w:hAnsi="Calibri"/>
              <w:highlight w:val="lightGray"/>
            </w:rPr>
            <w:t xml:space="preserve"> 20</w:t>
          </w:r>
          <w:bookmarkStart w:id="2" w:name="Text32"/>
          <w:r>
            <w:rPr>
              <w:rFonts w:ascii="Calibri" w:hAnsi="Calibri"/>
              <w:highlight w:val="lightGray"/>
            </w:rPr>
            <w:t>[year]</w:t>
          </w:r>
          <w:bookmarkEnd w:id="2"/>
        </w:sdtContent>
      </w:sdt>
      <w:r>
        <w:rPr>
          <w:rFonts w:ascii="Calibri" w:hAnsi="Calibri"/>
        </w:rPr>
        <w:t xml:space="preserve"> BETWEEN:</w:t>
      </w:r>
    </w:p>
    <w:p w14:paraId="42BD30AB" w14:textId="415F3A0C" w:rsidR="0051380D" w:rsidRDefault="0072377A" w:rsidP="0051380D">
      <w:pPr>
        <w:spacing w:after="200" w:line="276" w:lineRule="auto"/>
        <w:jc w:val="both"/>
        <w:rPr>
          <w:rFonts w:ascii="Calibri" w:hAnsi="Calibri"/>
        </w:rPr>
      </w:pPr>
      <w:r w:rsidRPr="0072377A">
        <w:rPr>
          <w:rFonts w:ascii="Calibri" w:hAnsi="Calibri"/>
          <w:highlight w:val="lightGray"/>
        </w:rPr>
        <w:t>Bord Iascaigh Mhara (BIM), Ireland’s Seafood Development Agency</w:t>
      </w:r>
      <w:r w:rsidRPr="0072377A">
        <w:rPr>
          <w:rFonts w:ascii="Calibri" w:hAnsi="Calibri"/>
        </w:rPr>
        <w:t xml:space="preserve"> of </w:t>
      </w:r>
      <w:r w:rsidRPr="0072377A">
        <w:rPr>
          <w:rFonts w:ascii="Calibri" w:hAnsi="Calibri"/>
          <w:highlight w:val="lightGray"/>
        </w:rPr>
        <w:t>West Pier, Old Dunleary Road, Dún Laoghaire, Co. Dublin, A96 A621</w:t>
      </w:r>
      <w:r w:rsidR="0051380D">
        <w:rPr>
          <w:rFonts w:ascii="Calibri" w:hAnsi="Calibri"/>
        </w:rPr>
        <w:t xml:space="preserve"> (“the Client”); </w:t>
      </w:r>
    </w:p>
    <w:p w14:paraId="6F00F413" w14:textId="77777777" w:rsidR="0051380D" w:rsidRDefault="0051380D" w:rsidP="0051380D">
      <w:pPr>
        <w:spacing w:after="200" w:line="276" w:lineRule="auto"/>
        <w:jc w:val="both"/>
        <w:rPr>
          <w:rFonts w:ascii="Calibri" w:hAnsi="Calibri"/>
        </w:rPr>
      </w:pPr>
      <w:r>
        <w:rPr>
          <w:rFonts w:ascii="Calibri" w:hAnsi="Calibri"/>
        </w:rPr>
        <w:t>and</w:t>
      </w:r>
    </w:p>
    <w:p w14:paraId="12A06295" w14:textId="77777777" w:rsidR="0051380D" w:rsidRDefault="00B041C4" w:rsidP="0051380D">
      <w:pPr>
        <w:spacing w:after="200" w:line="276" w:lineRule="auto"/>
        <w:jc w:val="both"/>
        <w:rPr>
          <w:rFonts w:ascii="Calibri" w:hAnsi="Calibri"/>
        </w:rPr>
      </w:pPr>
      <w:sdt>
        <w:sdtPr>
          <w:rPr>
            <w:rFonts w:ascii="Calibri" w:hAnsi="Calibri"/>
            <w:highlight w:val="lightGray"/>
          </w:rPr>
          <w:id w:val="2082614"/>
          <w:placeholder>
            <w:docPart w:val="39CCCAF85B7E493B905ABA8455F9C144"/>
          </w:placeholder>
        </w:sdtPr>
        <w:sdtEndPr/>
        <w:sdtContent>
          <w:r w:rsidR="0051380D">
            <w:rPr>
              <w:rFonts w:ascii="Calibri" w:hAnsi="Calibri"/>
              <w:highlight w:val="lightGray"/>
            </w:rPr>
            <w:t>[Contractor's full legal name]</w:t>
          </w:r>
        </w:sdtContent>
      </w:sdt>
      <w:r w:rsidR="0051380D">
        <w:rPr>
          <w:rFonts w:ascii="Calibri" w:hAnsi="Calibri"/>
        </w:rPr>
        <w:t xml:space="preserve">, of </w:t>
      </w:r>
      <w:sdt>
        <w:sdtPr>
          <w:rPr>
            <w:rFonts w:ascii="Calibri" w:hAnsi="Calibri"/>
            <w:highlight w:val="lightGray"/>
          </w:rPr>
          <w:id w:val="2082626"/>
          <w:placeholder>
            <w:docPart w:val="39CCCAF85B7E493B905ABA8455F9C144"/>
          </w:placeholder>
        </w:sdtPr>
        <w:sdtEndPr/>
        <w:sdtContent>
          <w:r w:rsidR="0051380D">
            <w:rPr>
              <w:rFonts w:ascii="Calibri" w:hAnsi="Calibri"/>
              <w:highlight w:val="lightGray"/>
            </w:rPr>
            <w:t>[address]</w:t>
          </w:r>
        </w:sdtContent>
      </w:sdt>
      <w:r w:rsidR="0051380D">
        <w:rPr>
          <w:rFonts w:ascii="Calibri" w:hAnsi="Calibri"/>
        </w:rPr>
        <w:t xml:space="preserve"> (“the Contractor”)</w:t>
      </w:r>
    </w:p>
    <w:p w14:paraId="2DF2B457" w14:textId="77777777" w:rsidR="0051380D" w:rsidRDefault="0051380D" w:rsidP="0051380D">
      <w:pPr>
        <w:spacing w:after="200" w:line="276" w:lineRule="auto"/>
        <w:jc w:val="both"/>
        <w:rPr>
          <w:rFonts w:ascii="Calibri" w:hAnsi="Calibri"/>
        </w:rPr>
      </w:pPr>
      <w:r>
        <w:rPr>
          <w:rFonts w:ascii="Calibri" w:hAnsi="Calibri"/>
        </w:rPr>
        <w:t>(each a “Party” and together “the Parties”).</w:t>
      </w:r>
    </w:p>
    <w:p w14:paraId="52FD28A6" w14:textId="77777777" w:rsidR="0051380D" w:rsidRDefault="0051380D" w:rsidP="0051380D">
      <w:pPr>
        <w:pStyle w:val="Heading2"/>
        <w:spacing w:before="0" w:line="276" w:lineRule="auto"/>
        <w:jc w:val="both"/>
        <w:rPr>
          <w:rFonts w:ascii="Calibri" w:hAnsi="Calibri"/>
          <w:color w:val="auto"/>
        </w:rPr>
      </w:pPr>
      <w:r>
        <w:rPr>
          <w:rFonts w:ascii="Calibri" w:hAnsi="Calibri"/>
        </w:rPr>
        <w:t>WHEREAS:</w:t>
      </w:r>
    </w:p>
    <w:tbl>
      <w:tblPr>
        <w:tblW w:w="0" w:type="auto"/>
        <w:tblLook w:val="01E0" w:firstRow="1" w:lastRow="1" w:firstColumn="1" w:lastColumn="1" w:noHBand="0" w:noVBand="0"/>
      </w:tblPr>
      <w:tblGrid>
        <w:gridCol w:w="755"/>
        <w:gridCol w:w="8271"/>
      </w:tblGrid>
      <w:tr w:rsidR="0051380D" w14:paraId="4461ED7D" w14:textId="77777777" w:rsidTr="0051380D">
        <w:tc>
          <w:tcPr>
            <w:tcW w:w="828" w:type="dxa"/>
            <w:hideMark/>
          </w:tcPr>
          <w:p w14:paraId="550D473D" w14:textId="77777777" w:rsidR="0051380D" w:rsidRDefault="0051380D">
            <w:pPr>
              <w:spacing w:after="200" w:line="276" w:lineRule="auto"/>
              <w:jc w:val="both"/>
              <w:rPr>
                <w:rFonts w:ascii="Calibri" w:hAnsi="Calibri"/>
              </w:rPr>
            </w:pPr>
            <w:r>
              <w:rPr>
                <w:rFonts w:ascii="Calibri" w:hAnsi="Calibri"/>
              </w:rPr>
              <w:t>A.</w:t>
            </w:r>
          </w:p>
        </w:tc>
        <w:tc>
          <w:tcPr>
            <w:tcW w:w="9540" w:type="dxa"/>
            <w:hideMark/>
          </w:tcPr>
          <w:p w14:paraId="7972CE51" w14:textId="361D6F51" w:rsidR="0051380D" w:rsidRDefault="0051380D">
            <w:pPr>
              <w:spacing w:after="200" w:line="276" w:lineRule="auto"/>
              <w:jc w:val="both"/>
              <w:rPr>
                <w:rFonts w:ascii="Calibri" w:hAnsi="Calibri"/>
              </w:rPr>
            </w:pPr>
            <w:r>
              <w:rPr>
                <w:rFonts w:ascii="Calibri" w:hAnsi="Calibri"/>
              </w:rPr>
              <w:t xml:space="preserve">By </w:t>
            </w:r>
            <w:r w:rsidR="0072377A">
              <w:rPr>
                <w:rFonts w:ascii="Calibri" w:hAnsi="Calibri"/>
              </w:rPr>
              <w:t>Call</w:t>
            </w:r>
            <w:r>
              <w:rPr>
                <w:rFonts w:ascii="Calibri" w:hAnsi="Calibri"/>
              </w:rPr>
              <w:t xml:space="preserve"> for Tender </w:t>
            </w:r>
            <w:r>
              <w:rPr>
                <w:rFonts w:ascii="Calibri" w:hAnsi="Calibri"/>
                <w:lang w:val="en-US"/>
              </w:rPr>
              <w:t xml:space="preserve">entitled </w:t>
            </w:r>
            <w:sdt>
              <w:sdtPr>
                <w:rPr>
                  <w:rFonts w:ascii="Calibri" w:hAnsi="Calibri"/>
                  <w:i/>
                  <w:highlight w:val="cyan"/>
                </w:rPr>
                <w:id w:val="2082615"/>
                <w:placeholder>
                  <w:docPart w:val="39CCCAF85B7E493B905ABA8455F9C144"/>
                </w:placeholder>
              </w:sdtPr>
              <w:sdtEndPr/>
              <w:sdtContent>
                <w:r>
                  <w:rPr>
                    <w:rFonts w:ascii="Calibri" w:hAnsi="Calibri"/>
                    <w:lang w:val="en-US"/>
                  </w:rPr>
                  <w:t>“</w:t>
                </w:r>
                <w:r>
                  <w:rPr>
                    <w:rFonts w:ascii="Calibri" w:hAnsi="Calibri"/>
                    <w:highlight w:val="lightGray"/>
                    <w:lang w:val="en-US"/>
                  </w:rPr>
                  <w:t>Insert title of RFT</w:t>
                </w:r>
                <w:r>
                  <w:rPr>
                    <w:rFonts w:ascii="Calibri" w:hAnsi="Calibri"/>
                    <w:i/>
                    <w:highlight w:val="lightGray"/>
                  </w:rPr>
                  <w:t>”</w:t>
                </w:r>
              </w:sdtContent>
            </w:sdt>
            <w:r>
              <w:rPr>
                <w:rFonts w:ascii="Calibri" w:hAnsi="Calibri"/>
                <w:i/>
              </w:rPr>
              <w:t xml:space="preserve"> </w:t>
            </w:r>
            <w:r>
              <w:rPr>
                <w:rFonts w:ascii="Calibri" w:hAnsi="Calibri"/>
              </w:rPr>
              <w:t xml:space="preserve">advertised via </w:t>
            </w:r>
            <w:hyperlink r:id="rId10" w:history="1">
              <w:r>
                <w:rPr>
                  <w:rStyle w:val="Hyperlink"/>
                  <w:rFonts w:ascii="Calibri" w:hAnsi="Calibri"/>
                  <w:color w:val="auto"/>
                </w:rPr>
                <w:t>www.etenders.gov.ie</w:t>
              </w:r>
            </w:hyperlink>
            <w:r>
              <w:rPr>
                <w:rFonts w:ascii="Calibri" w:hAnsi="Calibri"/>
              </w:rPr>
              <w:t xml:space="preserve"> </w:t>
            </w:r>
            <w:r>
              <w:rPr>
                <w:rFonts w:ascii="Calibri" w:hAnsi="Calibri"/>
                <w:lang w:val="en-US"/>
              </w:rPr>
              <w:t xml:space="preserve">dated </w:t>
            </w:r>
            <w:sdt>
              <w:sdtPr>
                <w:rPr>
                  <w:rFonts w:ascii="Calibri" w:hAnsi="Calibri"/>
                  <w:lang w:val="en-US"/>
                </w:rPr>
                <w:id w:val="2082620"/>
                <w:placeholder>
                  <w:docPart w:val="39CCCAF85B7E493B905ABA8455F9C144"/>
                </w:placeholder>
              </w:sdtPr>
              <w:sdtEndPr/>
              <w:sdtContent>
                <w:r>
                  <w:rPr>
                    <w:rFonts w:ascii="Calibri" w:hAnsi="Calibri"/>
                    <w:highlight w:val="lightGray"/>
                    <w:lang w:val="en-US"/>
                  </w:rPr>
                  <w:t>insert date of RFT</w:t>
                </w:r>
              </w:sdtContent>
            </w:sdt>
            <w:r>
              <w:rPr>
                <w:rFonts w:ascii="Calibri" w:hAnsi="Calibri"/>
                <w:lang w:val="en-US"/>
              </w:rPr>
              <w:t xml:space="preserve"> (“the RFT”) </w:t>
            </w:r>
            <w:r>
              <w:rPr>
                <w:rFonts w:ascii="Calibri" w:hAnsi="Calibri"/>
              </w:rPr>
              <w:t xml:space="preserve">the Contracting Authority invited tenders from economic operators (“Tenderers”) for the provision of the Goods described in Appendix 1 to the RFT (the “Goods”).  References to the RFT shall include any clarifications issued by the Contracting Authority </w:t>
            </w:r>
            <w:r>
              <w:rPr>
                <w:rFonts w:ascii="Calibri" w:hAnsi="Calibri"/>
                <w:lang w:val="en-US"/>
              </w:rPr>
              <w:t xml:space="preserve">via the messaging facility on </w:t>
            </w:r>
            <w:hyperlink r:id="rId11" w:history="1">
              <w:r>
                <w:rPr>
                  <w:rStyle w:val="Hyperlink"/>
                  <w:rFonts w:ascii="Calibri" w:hAnsi="Calibri"/>
                  <w:color w:val="auto"/>
                </w:rPr>
                <w:t>www.etenders.gov.ie</w:t>
              </w:r>
            </w:hyperlink>
            <w:r>
              <w:rPr>
                <w:rFonts w:ascii="Calibri" w:hAnsi="Calibri"/>
                <w:lang w:val="en-US"/>
              </w:rPr>
              <w:t xml:space="preserve"> between </w:t>
            </w:r>
            <w:sdt>
              <w:sdtPr>
                <w:rPr>
                  <w:rFonts w:ascii="Calibri" w:hAnsi="Calibri"/>
                  <w:highlight w:val="cyan"/>
                  <w:lang w:val="en-US"/>
                </w:rPr>
                <w:id w:val="2082621"/>
                <w:placeholder>
                  <w:docPart w:val="39CCCAF85B7E493B905ABA8455F9C144"/>
                </w:placeholder>
              </w:sdtPr>
              <w:sdtEndPr/>
              <w:sdtContent>
                <w:r>
                  <w:rPr>
                    <w:rFonts w:ascii="Calibri" w:hAnsi="Calibri"/>
                    <w:highlight w:val="lightGray"/>
                    <w:lang w:val="en-US"/>
                  </w:rPr>
                  <w:t>[insert date]</w:t>
                </w:r>
              </w:sdtContent>
            </w:sdt>
            <w:r>
              <w:rPr>
                <w:rFonts w:ascii="Calibri" w:hAnsi="Calibri"/>
                <w:lang w:val="en-US"/>
              </w:rPr>
              <w:t xml:space="preserve"> and </w:t>
            </w:r>
            <w:sdt>
              <w:sdtPr>
                <w:rPr>
                  <w:rFonts w:ascii="Calibri" w:hAnsi="Calibri"/>
                  <w:highlight w:val="cyan"/>
                  <w:lang w:val="en-US"/>
                </w:rPr>
                <w:id w:val="2082622"/>
                <w:placeholder>
                  <w:docPart w:val="39CCCAF85B7E493B905ABA8455F9C144"/>
                </w:placeholder>
              </w:sdtPr>
              <w:sdtEndPr/>
              <w:sdtContent>
                <w:r>
                  <w:rPr>
                    <w:rFonts w:ascii="Calibri" w:hAnsi="Calibri"/>
                    <w:highlight w:val="lightGray"/>
                    <w:lang w:val="en-US"/>
                  </w:rPr>
                  <w:t>[insert date]</w:t>
                </w:r>
              </w:sdtContent>
            </w:sdt>
            <w:r>
              <w:rPr>
                <w:rFonts w:ascii="Calibri" w:hAnsi="Calibri"/>
                <w:lang w:val="en-US"/>
              </w:rPr>
              <w:t xml:space="preserve"> (the “RFT Clarifications”). The RFT (including the RFT Clarifications) is hereby incorporated by reference into this Agreement.</w:t>
            </w:r>
          </w:p>
        </w:tc>
      </w:tr>
      <w:tr w:rsidR="0051380D" w14:paraId="5ACB8CC9" w14:textId="77777777" w:rsidTr="0051380D">
        <w:tc>
          <w:tcPr>
            <w:tcW w:w="828" w:type="dxa"/>
            <w:hideMark/>
          </w:tcPr>
          <w:p w14:paraId="7BE0BC2F" w14:textId="77777777" w:rsidR="0051380D" w:rsidRDefault="0051380D">
            <w:pPr>
              <w:spacing w:after="200" w:line="276" w:lineRule="auto"/>
              <w:jc w:val="both"/>
              <w:rPr>
                <w:rFonts w:ascii="Calibri" w:hAnsi="Calibri"/>
              </w:rPr>
            </w:pPr>
            <w:r>
              <w:rPr>
                <w:rFonts w:ascii="Calibri" w:hAnsi="Calibri"/>
              </w:rPr>
              <w:t>B.</w:t>
            </w:r>
          </w:p>
        </w:tc>
        <w:tc>
          <w:tcPr>
            <w:tcW w:w="9540" w:type="dxa"/>
            <w:hideMark/>
          </w:tcPr>
          <w:p w14:paraId="77A046DD" w14:textId="77777777" w:rsidR="0051380D" w:rsidRDefault="0051380D">
            <w:pPr>
              <w:spacing w:after="200" w:line="276" w:lineRule="auto"/>
              <w:jc w:val="both"/>
              <w:rPr>
                <w:rFonts w:ascii="Calibri" w:hAnsi="Calibri"/>
              </w:rPr>
            </w:pPr>
            <w:r>
              <w:rPr>
                <w:rFonts w:ascii="Calibri" w:hAnsi="Calibri"/>
              </w:rPr>
              <w:t xml:space="preserve">The Contractor submitted a response to the RFT dated </w:t>
            </w:r>
            <w:sdt>
              <w:sdtPr>
                <w:rPr>
                  <w:rFonts w:ascii="Calibri" w:hAnsi="Calibri"/>
                </w:rPr>
                <w:id w:val="2082623"/>
                <w:placeholder>
                  <w:docPart w:val="39CCCAF85B7E493B905ABA8455F9C144"/>
                </w:placeholder>
              </w:sdtPr>
              <w:sdtEndPr/>
              <w:sdtContent>
                <w:r>
                  <w:rPr>
                    <w:rFonts w:ascii="Calibri" w:hAnsi="Calibri"/>
                    <w:highlight w:val="lightGray"/>
                  </w:rPr>
                  <w:t>[insert date of Tender]</w:t>
                </w:r>
              </w:sdtContent>
            </w:sdt>
            <w:r>
              <w:rPr>
                <w:rFonts w:ascii="Calibri" w:hAnsi="Calibri"/>
              </w:rPr>
              <w:t xml:space="preserve"> (“the Submission”). References to the Submission shall include any clarifications issued by the Contractor </w:t>
            </w:r>
            <w:r>
              <w:rPr>
                <w:rFonts w:ascii="Calibri" w:hAnsi="Calibri"/>
                <w:lang w:val="en-US"/>
              </w:rPr>
              <w:t xml:space="preserve">in writing to the Contracting Authority between </w:t>
            </w:r>
            <w:sdt>
              <w:sdtPr>
                <w:rPr>
                  <w:rFonts w:ascii="Calibri" w:hAnsi="Calibri"/>
                  <w:highlight w:val="cyan"/>
                  <w:lang w:val="en-US"/>
                </w:rPr>
                <w:id w:val="2082627"/>
                <w:placeholder>
                  <w:docPart w:val="39CCCAF85B7E493B905ABA8455F9C144"/>
                </w:placeholder>
              </w:sdtPr>
              <w:sdtEndPr/>
              <w:sdtContent>
                <w:r>
                  <w:rPr>
                    <w:rFonts w:ascii="Calibri" w:hAnsi="Calibri"/>
                    <w:highlight w:val="lightGray"/>
                    <w:lang w:val="en-US"/>
                  </w:rPr>
                  <w:t>[insert date]</w:t>
                </w:r>
              </w:sdtContent>
            </w:sdt>
            <w:r>
              <w:rPr>
                <w:rFonts w:ascii="Calibri" w:hAnsi="Calibri"/>
                <w:lang w:val="en-US"/>
              </w:rPr>
              <w:t xml:space="preserve"> and </w:t>
            </w:r>
            <w:sdt>
              <w:sdtPr>
                <w:rPr>
                  <w:rFonts w:ascii="Calibri" w:hAnsi="Calibri"/>
                  <w:highlight w:val="lightGray"/>
                  <w:lang w:val="en-US"/>
                </w:rPr>
                <w:id w:val="2082630"/>
                <w:placeholder>
                  <w:docPart w:val="39CCCAF85B7E493B905ABA8455F9C144"/>
                </w:placeholder>
              </w:sdtPr>
              <w:sdtEndPr/>
              <w:sdtContent>
                <w:r>
                  <w:rPr>
                    <w:rFonts w:ascii="Calibri" w:hAnsi="Calibri"/>
                    <w:highlight w:val="lightGray"/>
                    <w:lang w:val="en-US"/>
                  </w:rPr>
                  <w:t>[insert date]</w:t>
                </w:r>
              </w:sdtContent>
            </w:sdt>
            <w:r>
              <w:rPr>
                <w:rFonts w:ascii="Calibri" w:hAnsi="Calibri"/>
                <w:lang w:val="en-US"/>
              </w:rPr>
              <w:t xml:space="preserve"> (the “Submission Clarifications”). The Submission (including the Submission Clarifications) is hereby incorporated by reference into this Agreement.  </w:t>
            </w:r>
          </w:p>
        </w:tc>
      </w:tr>
    </w:tbl>
    <w:p w14:paraId="4DE4E8A4" w14:textId="77777777" w:rsidR="0051380D" w:rsidRDefault="0051380D" w:rsidP="0051380D">
      <w:pPr>
        <w:pStyle w:val="Heading2"/>
        <w:spacing w:before="0" w:line="276" w:lineRule="auto"/>
        <w:jc w:val="both"/>
        <w:rPr>
          <w:rFonts w:ascii="Calibri" w:hAnsi="Calibri"/>
          <w:color w:val="auto"/>
        </w:rPr>
      </w:pPr>
      <w:r>
        <w:rPr>
          <w:rFonts w:ascii="Calibri" w:hAnsi="Calibri"/>
        </w:rPr>
        <w:t>IT IS HEREBY AGREED AS FOLLOWS:</w:t>
      </w:r>
    </w:p>
    <w:tbl>
      <w:tblPr>
        <w:tblW w:w="9180" w:type="dxa"/>
        <w:tblLayout w:type="fixed"/>
        <w:tblLook w:val="01E0" w:firstRow="1" w:lastRow="1" w:firstColumn="1" w:lastColumn="1" w:noHBand="0" w:noVBand="0"/>
      </w:tblPr>
      <w:tblGrid>
        <w:gridCol w:w="724"/>
        <w:gridCol w:w="487"/>
        <w:gridCol w:w="3378"/>
        <w:gridCol w:w="4591"/>
      </w:tblGrid>
      <w:tr w:rsidR="0051380D" w14:paraId="49F7F96D" w14:textId="77777777" w:rsidTr="0051380D">
        <w:tc>
          <w:tcPr>
            <w:tcW w:w="724" w:type="dxa"/>
            <w:hideMark/>
          </w:tcPr>
          <w:p w14:paraId="61BDAB73" w14:textId="77777777" w:rsidR="0051380D" w:rsidRDefault="0051380D">
            <w:pPr>
              <w:spacing w:after="200" w:line="276" w:lineRule="auto"/>
              <w:jc w:val="both"/>
              <w:rPr>
                <w:rFonts w:ascii="Calibri" w:hAnsi="Calibri"/>
              </w:rPr>
            </w:pPr>
            <w:r>
              <w:rPr>
                <w:rFonts w:ascii="Calibri" w:hAnsi="Calibri"/>
              </w:rPr>
              <w:t>1.</w:t>
            </w:r>
          </w:p>
        </w:tc>
        <w:tc>
          <w:tcPr>
            <w:tcW w:w="8455" w:type="dxa"/>
            <w:gridSpan w:val="3"/>
            <w:hideMark/>
          </w:tcPr>
          <w:p w14:paraId="44674CBE" w14:textId="77777777" w:rsidR="0051380D" w:rsidRDefault="0051380D">
            <w:pPr>
              <w:spacing w:after="200" w:line="276" w:lineRule="auto"/>
              <w:jc w:val="both"/>
              <w:rPr>
                <w:rFonts w:ascii="Calibri" w:hAnsi="Calibri"/>
              </w:rPr>
            </w:pPr>
            <w:r>
              <w:rPr>
                <w:rFonts w:ascii="Calibri" w:hAnsi="Calibri"/>
              </w:rPr>
              <w:t>This Agreement consists of the following documents, and in the case of conflict of wording, in the following order of priority:</w:t>
            </w:r>
          </w:p>
        </w:tc>
      </w:tr>
      <w:tr w:rsidR="0051380D" w14:paraId="6D8FDB26" w14:textId="77777777" w:rsidTr="0051380D">
        <w:tc>
          <w:tcPr>
            <w:tcW w:w="724" w:type="dxa"/>
          </w:tcPr>
          <w:p w14:paraId="4928B3B9" w14:textId="77777777" w:rsidR="0051380D" w:rsidRDefault="0051380D">
            <w:pPr>
              <w:spacing w:after="200" w:line="276" w:lineRule="auto"/>
              <w:jc w:val="both"/>
              <w:rPr>
                <w:rFonts w:ascii="Calibri" w:hAnsi="Calibri"/>
              </w:rPr>
            </w:pPr>
          </w:p>
        </w:tc>
        <w:tc>
          <w:tcPr>
            <w:tcW w:w="487" w:type="dxa"/>
            <w:hideMark/>
          </w:tcPr>
          <w:p w14:paraId="398393FA" w14:textId="77777777" w:rsidR="0051380D" w:rsidRDefault="0051380D">
            <w:pPr>
              <w:spacing w:after="200" w:line="276" w:lineRule="auto"/>
              <w:jc w:val="both"/>
              <w:rPr>
                <w:rFonts w:ascii="Calibri" w:hAnsi="Calibri"/>
              </w:rPr>
            </w:pPr>
            <w:r>
              <w:rPr>
                <w:rFonts w:ascii="Calibri" w:hAnsi="Calibri"/>
              </w:rPr>
              <w:t>i.</w:t>
            </w:r>
          </w:p>
        </w:tc>
        <w:tc>
          <w:tcPr>
            <w:tcW w:w="7968" w:type="dxa"/>
            <w:gridSpan w:val="2"/>
            <w:hideMark/>
          </w:tcPr>
          <w:p w14:paraId="07D0BA83" w14:textId="77777777" w:rsidR="0051380D" w:rsidRDefault="0051380D">
            <w:pPr>
              <w:spacing w:after="200" w:line="276" w:lineRule="auto"/>
              <w:jc w:val="both"/>
              <w:rPr>
                <w:rFonts w:ascii="Calibri" w:hAnsi="Calibri"/>
              </w:rPr>
            </w:pPr>
            <w:r>
              <w:rPr>
                <w:rFonts w:ascii="Calibri" w:hAnsi="Calibri"/>
              </w:rPr>
              <w:t>This Agreement and Schedules A to D attached hereto;</w:t>
            </w:r>
          </w:p>
        </w:tc>
      </w:tr>
      <w:tr w:rsidR="0051380D" w14:paraId="4BC870CC" w14:textId="77777777" w:rsidTr="0051380D">
        <w:tc>
          <w:tcPr>
            <w:tcW w:w="724" w:type="dxa"/>
          </w:tcPr>
          <w:p w14:paraId="42D73D69" w14:textId="77777777" w:rsidR="0051380D" w:rsidRDefault="0051380D">
            <w:pPr>
              <w:spacing w:after="200" w:line="276" w:lineRule="auto"/>
              <w:jc w:val="both"/>
              <w:rPr>
                <w:rFonts w:ascii="Calibri" w:hAnsi="Calibri"/>
              </w:rPr>
            </w:pPr>
          </w:p>
        </w:tc>
        <w:tc>
          <w:tcPr>
            <w:tcW w:w="487" w:type="dxa"/>
            <w:hideMark/>
          </w:tcPr>
          <w:p w14:paraId="565BC1AE" w14:textId="77777777" w:rsidR="0051380D" w:rsidRDefault="0051380D">
            <w:pPr>
              <w:spacing w:after="200" w:line="276" w:lineRule="auto"/>
              <w:jc w:val="both"/>
              <w:rPr>
                <w:rFonts w:ascii="Calibri" w:hAnsi="Calibri"/>
              </w:rPr>
            </w:pPr>
            <w:r>
              <w:rPr>
                <w:rFonts w:ascii="Calibri" w:hAnsi="Calibri"/>
              </w:rPr>
              <w:t>ii.</w:t>
            </w:r>
          </w:p>
        </w:tc>
        <w:tc>
          <w:tcPr>
            <w:tcW w:w="7968" w:type="dxa"/>
            <w:gridSpan w:val="2"/>
            <w:hideMark/>
          </w:tcPr>
          <w:p w14:paraId="19221691" w14:textId="77777777" w:rsidR="0051380D" w:rsidRDefault="0051380D">
            <w:pPr>
              <w:spacing w:after="200" w:line="276" w:lineRule="auto"/>
              <w:jc w:val="both"/>
              <w:rPr>
                <w:rFonts w:ascii="Calibri" w:hAnsi="Calibri"/>
              </w:rPr>
            </w:pPr>
            <w:r>
              <w:rPr>
                <w:rFonts w:ascii="Calibri" w:hAnsi="Calibri"/>
              </w:rPr>
              <w:t>The RFT; and</w:t>
            </w:r>
          </w:p>
        </w:tc>
      </w:tr>
      <w:tr w:rsidR="0051380D" w14:paraId="7DCC7490" w14:textId="77777777" w:rsidTr="0051380D">
        <w:tc>
          <w:tcPr>
            <w:tcW w:w="724" w:type="dxa"/>
          </w:tcPr>
          <w:p w14:paraId="639C1DD2" w14:textId="77777777" w:rsidR="0051380D" w:rsidRDefault="0051380D">
            <w:pPr>
              <w:spacing w:after="200" w:line="276" w:lineRule="auto"/>
              <w:jc w:val="both"/>
              <w:rPr>
                <w:rFonts w:ascii="Calibri" w:hAnsi="Calibri"/>
              </w:rPr>
            </w:pPr>
          </w:p>
        </w:tc>
        <w:tc>
          <w:tcPr>
            <w:tcW w:w="487" w:type="dxa"/>
            <w:hideMark/>
          </w:tcPr>
          <w:p w14:paraId="7730E7B7" w14:textId="77777777" w:rsidR="0051380D" w:rsidRDefault="0051380D">
            <w:pPr>
              <w:spacing w:after="200" w:line="276" w:lineRule="auto"/>
              <w:jc w:val="both"/>
              <w:rPr>
                <w:rFonts w:ascii="Calibri" w:hAnsi="Calibri"/>
              </w:rPr>
            </w:pPr>
            <w:r>
              <w:rPr>
                <w:rFonts w:ascii="Calibri" w:hAnsi="Calibri"/>
              </w:rPr>
              <w:t>iii.</w:t>
            </w:r>
          </w:p>
        </w:tc>
        <w:tc>
          <w:tcPr>
            <w:tcW w:w="7968" w:type="dxa"/>
            <w:gridSpan w:val="2"/>
            <w:hideMark/>
          </w:tcPr>
          <w:p w14:paraId="2A363CEF" w14:textId="77777777" w:rsidR="0051380D" w:rsidRDefault="0051380D">
            <w:pPr>
              <w:spacing w:after="200" w:line="276" w:lineRule="auto"/>
              <w:jc w:val="both"/>
              <w:rPr>
                <w:rFonts w:ascii="Calibri" w:hAnsi="Calibri"/>
              </w:rPr>
            </w:pPr>
            <w:r>
              <w:rPr>
                <w:rFonts w:ascii="Calibri" w:hAnsi="Calibri"/>
              </w:rPr>
              <w:t>The Submission.</w:t>
            </w:r>
          </w:p>
        </w:tc>
      </w:tr>
      <w:tr w:rsidR="0051380D" w14:paraId="71AB56FB" w14:textId="77777777" w:rsidTr="0051380D">
        <w:tc>
          <w:tcPr>
            <w:tcW w:w="724" w:type="dxa"/>
            <w:hideMark/>
          </w:tcPr>
          <w:p w14:paraId="27A0AD0D" w14:textId="77777777" w:rsidR="0051380D" w:rsidRDefault="0051380D">
            <w:pPr>
              <w:spacing w:after="200" w:line="276" w:lineRule="auto"/>
              <w:jc w:val="both"/>
              <w:rPr>
                <w:rFonts w:ascii="Calibri" w:hAnsi="Calibri"/>
              </w:rPr>
            </w:pPr>
            <w:r>
              <w:rPr>
                <w:rFonts w:ascii="Calibri" w:hAnsi="Calibri"/>
              </w:rPr>
              <w:t>2.</w:t>
            </w:r>
          </w:p>
        </w:tc>
        <w:tc>
          <w:tcPr>
            <w:tcW w:w="8455" w:type="dxa"/>
            <w:gridSpan w:val="3"/>
            <w:hideMark/>
          </w:tcPr>
          <w:p w14:paraId="5A1BA58F" w14:textId="77777777" w:rsidR="0051380D" w:rsidRDefault="0051380D">
            <w:pPr>
              <w:spacing w:after="200" w:line="276" w:lineRule="auto"/>
              <w:jc w:val="both"/>
              <w:rPr>
                <w:rFonts w:ascii="Calibri" w:hAnsi="Calibri"/>
              </w:rPr>
            </w:pPr>
            <w:r>
              <w:rPr>
                <w:rFonts w:ascii="Calibri" w:hAnsi="Calibri"/>
              </w:rPr>
              <w:t>The Contractor agrees to provide the Goods described in Schedule B (“the Goods”) to the Client in accordance with this Agreement (“Agreement”).  Schedule B details the nature, quality, time of delivery, key personnel and functional specifications of the Goods in accordance with the RFT and the Submission (“the Specification”).</w:t>
            </w:r>
          </w:p>
        </w:tc>
      </w:tr>
      <w:tr w:rsidR="0051380D" w14:paraId="4A864921" w14:textId="77777777" w:rsidTr="0051380D">
        <w:tc>
          <w:tcPr>
            <w:tcW w:w="724" w:type="dxa"/>
            <w:hideMark/>
          </w:tcPr>
          <w:p w14:paraId="5534DAEF" w14:textId="77777777" w:rsidR="0051380D" w:rsidRDefault="0051380D">
            <w:pPr>
              <w:spacing w:after="200" w:line="276" w:lineRule="auto"/>
              <w:jc w:val="both"/>
              <w:rPr>
                <w:rFonts w:ascii="Calibri" w:hAnsi="Calibri"/>
              </w:rPr>
            </w:pPr>
            <w:r>
              <w:rPr>
                <w:rFonts w:ascii="Calibri" w:hAnsi="Calibri"/>
              </w:rPr>
              <w:t>3.</w:t>
            </w:r>
          </w:p>
        </w:tc>
        <w:tc>
          <w:tcPr>
            <w:tcW w:w="8455" w:type="dxa"/>
            <w:gridSpan w:val="3"/>
            <w:hideMark/>
          </w:tcPr>
          <w:p w14:paraId="67BFF77C" w14:textId="77777777" w:rsidR="0051380D" w:rsidRDefault="0051380D">
            <w:pPr>
              <w:spacing w:after="200" w:line="276" w:lineRule="auto"/>
              <w:jc w:val="both"/>
              <w:rPr>
                <w:rFonts w:ascii="Calibri" w:hAnsi="Calibri"/>
              </w:rPr>
            </w:pPr>
            <w:r>
              <w:rPr>
                <w:rFonts w:ascii="Calibri" w:hAnsi="Calibri"/>
              </w:rP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51380D" w14:paraId="24ED0997" w14:textId="77777777" w:rsidTr="0051380D">
        <w:tc>
          <w:tcPr>
            <w:tcW w:w="724" w:type="dxa"/>
            <w:hideMark/>
          </w:tcPr>
          <w:p w14:paraId="1CB06536" w14:textId="77777777" w:rsidR="0051380D" w:rsidRDefault="0051380D">
            <w:pPr>
              <w:spacing w:after="200" w:line="276" w:lineRule="auto"/>
              <w:jc w:val="both"/>
              <w:rPr>
                <w:rFonts w:ascii="Calibri" w:hAnsi="Calibri"/>
              </w:rPr>
            </w:pPr>
            <w:r>
              <w:rPr>
                <w:rFonts w:ascii="Calibri" w:hAnsi="Calibri"/>
              </w:rPr>
              <w:t>4.</w:t>
            </w:r>
          </w:p>
        </w:tc>
        <w:tc>
          <w:tcPr>
            <w:tcW w:w="8455" w:type="dxa"/>
            <w:gridSpan w:val="3"/>
            <w:hideMark/>
          </w:tcPr>
          <w:p w14:paraId="36278383" w14:textId="77777777" w:rsidR="0051380D" w:rsidRDefault="0051380D">
            <w:pPr>
              <w:spacing w:after="200" w:line="276" w:lineRule="auto"/>
              <w:jc w:val="both"/>
              <w:rPr>
                <w:rFonts w:ascii="Calibri" w:hAnsi="Calibri"/>
              </w:rPr>
            </w:pPr>
            <w:r>
              <w:rPr>
                <w:rFonts w:ascii="Calibri" w:hAnsi="Calibri"/>
              </w:rPr>
              <w:t xml:space="preserve">For the purposes of this Agreement, the Client’s Contact is </w:t>
            </w:r>
            <w:sdt>
              <w:sdtPr>
                <w:rPr>
                  <w:rFonts w:ascii="Calibri" w:hAnsi="Calibri"/>
                </w:rPr>
                <w:id w:val="170830997"/>
              </w:sdtPr>
              <w:sdtEndPr/>
              <w:sdtContent>
                <w:r>
                  <w:rPr>
                    <w:rFonts w:ascii="Calibri" w:hAnsi="Calibri"/>
                    <w:highlight w:val="lightGray"/>
                  </w:rPr>
                  <w:t>[name of contact person]</w:t>
                </w:r>
              </w:sdtContent>
            </w:sdt>
            <w:r>
              <w:rPr>
                <w:rFonts w:ascii="Calibri" w:hAnsi="Calibri"/>
              </w:rPr>
              <w:t xml:space="preserve"> of </w:t>
            </w:r>
            <w:r>
              <w:rPr>
                <w:rFonts w:ascii="Calibri" w:hAnsi="Calibri"/>
              </w:rPr>
              <w:fldChar w:fldCharType="begin">
                <w:ffData>
                  <w:name w:val="Text39"/>
                  <w:enabled/>
                  <w:calcOnExit w:val="0"/>
                  <w:textInput>
                    <w:default w:val="[address of contact person]"/>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[address of contact person]</w:t>
            </w:r>
            <w:r>
              <w:rPr>
                <w:rFonts w:ascii="Calibri" w:hAnsi="Calibri"/>
              </w:rPr>
              <w:fldChar w:fldCharType="end"/>
            </w:r>
            <w:r>
              <w:rPr>
                <w:rFonts w:ascii="Calibri" w:hAnsi="Calibri"/>
              </w:rPr>
              <w:t xml:space="preserve">; the Contractor’s Contact is </w:t>
            </w:r>
            <w:sdt>
              <w:sdtPr>
                <w:rPr>
                  <w:rFonts w:ascii="Calibri" w:hAnsi="Calibri"/>
                </w:rPr>
                <w:id w:val="2082631"/>
              </w:sdtPr>
              <w:sdtEndPr/>
              <w:sdtContent>
                <w:r>
                  <w:rPr>
                    <w:rFonts w:ascii="Calibri" w:hAnsi="Calibri"/>
                    <w:highlight w:val="lightGray"/>
                  </w:rPr>
                  <w:t>[Contractor contact name]</w:t>
                </w:r>
              </w:sdtContent>
            </w:sdt>
            <w:r>
              <w:rPr>
                <w:rFonts w:ascii="Calibri" w:hAnsi="Calibri"/>
              </w:rPr>
              <w:t xml:space="preserve"> of </w:t>
            </w:r>
            <w:sdt>
              <w:sdtPr>
                <w:rPr>
                  <w:rFonts w:ascii="Calibri" w:hAnsi="Calibri"/>
                  <w:highlight w:val="lightGray"/>
                </w:rPr>
                <w:id w:val="2082636"/>
              </w:sdtPr>
              <w:sdtEndPr/>
              <w:sdtContent>
                <w:r>
                  <w:rPr>
                    <w:rFonts w:ascii="Calibri" w:hAnsi="Calibri"/>
                    <w:highlight w:val="lightGray"/>
                  </w:rPr>
                  <w:t>[Contractor contact address.]</w:t>
                </w:r>
              </w:sdtContent>
            </w:sdt>
          </w:p>
        </w:tc>
      </w:tr>
      <w:tr w:rsidR="0051380D" w14:paraId="6EE7571C" w14:textId="77777777" w:rsidTr="0051380D">
        <w:tc>
          <w:tcPr>
            <w:tcW w:w="724" w:type="dxa"/>
            <w:hideMark/>
          </w:tcPr>
          <w:p w14:paraId="3495A6E5" w14:textId="77777777" w:rsidR="0051380D" w:rsidRDefault="0051380D">
            <w:pPr>
              <w:spacing w:after="200" w:line="276" w:lineRule="auto"/>
              <w:jc w:val="both"/>
              <w:rPr>
                <w:rFonts w:ascii="Calibri" w:hAnsi="Calibri"/>
              </w:rPr>
            </w:pPr>
            <w:r>
              <w:rPr>
                <w:rFonts w:ascii="Calibri" w:hAnsi="Calibri"/>
              </w:rPr>
              <w:lastRenderedPageBreak/>
              <w:t>5.</w:t>
            </w:r>
          </w:p>
        </w:tc>
        <w:tc>
          <w:tcPr>
            <w:tcW w:w="8455" w:type="dxa"/>
            <w:gridSpan w:val="3"/>
            <w:hideMark/>
          </w:tcPr>
          <w:p w14:paraId="6C306C24" w14:textId="77777777" w:rsidR="0051380D" w:rsidRDefault="0051380D">
            <w:pPr>
              <w:spacing w:after="200" w:line="276" w:lineRule="auto"/>
              <w:jc w:val="both"/>
              <w:rPr>
                <w:rFonts w:ascii="Calibri" w:hAnsi="Calibri"/>
              </w:rPr>
            </w:pPr>
            <w:r>
              <w:rPr>
                <w:rFonts w:ascii="Calibri" w:hAnsi="Calibri"/>
              </w:rPr>
              <w:t xml:space="preserve">This Agreement shall take effect on the date of this Agreement (“the Effective Date”) and shall expire on </w:t>
            </w:r>
            <w:sdt>
              <w:sdtPr>
                <w:rPr>
                  <w:rFonts w:ascii="Calibri" w:hAnsi="Calibri"/>
                </w:rPr>
                <w:id w:val="81295585"/>
              </w:sdtPr>
              <w:sdtEndPr/>
              <w:sdtContent>
                <w:r>
                  <w:rPr>
                    <w:rFonts w:ascii="Calibri" w:hAnsi="Calibri"/>
                    <w:highlight w:val="lightGray"/>
                  </w:rPr>
                  <w:t>[insert date]</w:t>
                </w:r>
              </w:sdtContent>
            </w:sdt>
            <w:r>
              <w:rPr>
                <w:rFonts w:ascii="Calibri" w:hAnsi="Calibri"/>
              </w:rPr>
              <w:t>, unless it is otherwise terminated in accordance with the provisions of this Agreement or otherwise lawfully terminated or otherwise lawfully extended as agreed between the Parties or terminated in accordance with law, including pursuant to Regulation 73 of the European Union, (Award of Public Authority Contracts Regulations 2016 (S1No 284 of 2016).</w:t>
            </w:r>
          </w:p>
          <w:sdt>
            <w:sdtPr>
              <w:rPr>
                <w:rFonts w:ascii="Calibri" w:hAnsi="Calibri"/>
                <w:i/>
              </w:rPr>
              <w:id w:val="32442935"/>
            </w:sdtPr>
            <w:sdtEndPr/>
            <w:sdtContent>
              <w:p w14:paraId="18B18FD3" w14:textId="77777777" w:rsidR="0051380D" w:rsidRDefault="0051380D">
                <w:pPr>
                  <w:spacing w:after="200" w:line="276" w:lineRule="auto"/>
                  <w:jc w:val="both"/>
                  <w:rPr>
                    <w:rFonts w:ascii="Calibri" w:hAnsi="Calibri"/>
                    <w:i/>
                  </w:rPr>
                </w:pPr>
                <w:r>
                  <w:rPr>
                    <w:rFonts w:ascii="Calibri" w:hAnsi="Calibri"/>
                  </w:rPr>
                  <w:t xml:space="preserve">The Client reserves the right to extend the Term for a period or periods of up to </w:t>
                </w:r>
                <w:sdt>
                  <w:sdtPr>
                    <w:rPr>
                      <w:rFonts w:ascii="Calibri" w:hAnsi="Calibri"/>
                      <w:highlight w:val="lightGray"/>
                    </w:rPr>
                    <w:id w:val="32442914"/>
                  </w:sdtPr>
                  <w:sdtEndPr/>
                  <w:sdtContent>
                    <w:r>
                      <w:rPr>
                        <w:rFonts w:ascii="Calibri" w:hAnsi="Calibri"/>
                        <w:highlight w:val="lightGray"/>
                      </w:rPr>
                      <w:t>[INSERT NUMBER]</w:t>
                    </w:r>
                  </w:sdtContent>
                </w:sdt>
                <w:r>
                  <w:rPr>
                    <w:rFonts w:ascii="Calibri" w:hAnsi="Calibri"/>
                  </w:rPr>
                  <w:t xml:space="preserve"> months with a maximum of </w:t>
                </w:r>
                <w:sdt>
                  <w:sdtPr>
                    <w:rPr>
                      <w:rFonts w:ascii="Calibri" w:hAnsi="Calibri"/>
                    </w:rPr>
                    <w:id w:val="32442915"/>
                  </w:sdtPr>
                  <w:sdtEndPr/>
                  <w:sdtContent>
                    <w:r>
                      <w:rPr>
                        <w:rFonts w:ascii="Calibri" w:hAnsi="Calibri"/>
                        <w:highlight w:val="lightGray"/>
                      </w:rPr>
                      <w:t>[NUMBER]</w:t>
                    </w:r>
                  </w:sdtContent>
                </w:sdt>
                <w:r>
                  <w:rPr>
                    <w:rFonts w:ascii="Calibri" w:hAnsi="Calibri"/>
                  </w:rPr>
                  <w:t xml:space="preserve"> such extensions permitted subject to its obligations at law.</w:t>
                </w:r>
              </w:p>
            </w:sdtContent>
          </w:sdt>
        </w:tc>
      </w:tr>
      <w:tr w:rsidR="0051380D" w14:paraId="4C774DA6" w14:textId="77777777" w:rsidTr="0051380D">
        <w:tc>
          <w:tcPr>
            <w:tcW w:w="724" w:type="dxa"/>
            <w:hideMark/>
          </w:tcPr>
          <w:p w14:paraId="3C05B59F" w14:textId="77777777" w:rsidR="0051380D" w:rsidRDefault="0051380D">
            <w:pPr>
              <w:spacing w:after="200" w:line="276" w:lineRule="auto"/>
              <w:jc w:val="both"/>
              <w:rPr>
                <w:rFonts w:ascii="Calibri" w:hAnsi="Calibri"/>
              </w:rPr>
            </w:pPr>
            <w:r>
              <w:rPr>
                <w:rFonts w:ascii="Calibri" w:hAnsi="Calibri"/>
              </w:rPr>
              <w:t>6.</w:t>
            </w:r>
          </w:p>
        </w:tc>
        <w:tc>
          <w:tcPr>
            <w:tcW w:w="8455" w:type="dxa"/>
            <w:gridSpan w:val="3"/>
            <w:hideMark/>
          </w:tcPr>
          <w:p w14:paraId="421576B1" w14:textId="77777777" w:rsidR="0051380D" w:rsidRDefault="0051380D">
            <w:pPr>
              <w:spacing w:after="200" w:line="276" w:lineRule="auto"/>
              <w:jc w:val="both"/>
              <w:rPr>
                <w:rFonts w:ascii="Calibri" w:hAnsi="Calibri"/>
              </w:rPr>
            </w:pPr>
            <w:r>
              <w:rPr>
                <w:rFonts w:ascii="Calibri" w:hAnsi="Calibri"/>
              </w:rPr>
              <w:t>Unless otherwise specified herein, a defined term used in this Agreement shall have the same meaning as assigned to it in the RFT.</w:t>
            </w:r>
          </w:p>
        </w:tc>
      </w:tr>
      <w:tr w:rsidR="0051380D" w14:paraId="0F6E6C47" w14:textId="77777777" w:rsidTr="0051380D">
        <w:tc>
          <w:tcPr>
            <w:tcW w:w="724" w:type="dxa"/>
            <w:hideMark/>
          </w:tcPr>
          <w:p w14:paraId="17EAC1FB" w14:textId="77777777" w:rsidR="0051380D" w:rsidRDefault="0051380D">
            <w:pPr>
              <w:spacing w:after="200" w:line="276" w:lineRule="auto"/>
              <w:jc w:val="both"/>
              <w:rPr>
                <w:rFonts w:ascii="Calibri" w:hAnsi="Calibri"/>
              </w:rPr>
            </w:pPr>
            <w:r>
              <w:rPr>
                <w:rFonts w:ascii="Calibri" w:hAnsi="Calibri"/>
              </w:rPr>
              <w:t>7.</w:t>
            </w:r>
          </w:p>
        </w:tc>
        <w:tc>
          <w:tcPr>
            <w:tcW w:w="8455" w:type="dxa"/>
            <w:gridSpan w:val="3"/>
            <w:hideMark/>
          </w:tcPr>
          <w:p w14:paraId="24208A82" w14:textId="77777777" w:rsidR="0051380D" w:rsidRDefault="0051380D">
            <w:pPr>
              <w:tabs>
                <w:tab w:val="left" w:pos="851"/>
                <w:tab w:val="left" w:pos="1985"/>
              </w:tabs>
              <w:spacing w:line="276" w:lineRule="auto"/>
              <w:jc w:val="both"/>
              <w:rPr>
                <w:rFonts w:ascii="Calibri" w:hAnsi="Calibri"/>
              </w:rPr>
            </w:pPr>
            <w:r>
              <w:rPr>
                <w:rFonts w:ascii="Calibri" w:hAnsi="Calibri"/>
              </w:rPr>
              <w:t>Headings are included for ease of reference only and shall not affect the construction of this Agreement.</w:t>
            </w:r>
          </w:p>
        </w:tc>
      </w:tr>
      <w:tr w:rsidR="0051380D" w14:paraId="0470B9BD" w14:textId="77777777" w:rsidTr="0051380D">
        <w:tc>
          <w:tcPr>
            <w:tcW w:w="724" w:type="dxa"/>
            <w:hideMark/>
          </w:tcPr>
          <w:p w14:paraId="1A3CAB79" w14:textId="77777777" w:rsidR="0051380D" w:rsidRDefault="0051380D">
            <w:pPr>
              <w:spacing w:after="200" w:line="276" w:lineRule="auto"/>
              <w:jc w:val="both"/>
              <w:rPr>
                <w:rFonts w:ascii="Calibri" w:hAnsi="Calibri"/>
              </w:rPr>
            </w:pPr>
            <w:r>
              <w:rPr>
                <w:rFonts w:ascii="Calibri" w:hAnsi="Calibri"/>
              </w:rPr>
              <w:t>8.</w:t>
            </w:r>
          </w:p>
        </w:tc>
        <w:tc>
          <w:tcPr>
            <w:tcW w:w="8455" w:type="dxa"/>
            <w:gridSpan w:val="3"/>
            <w:hideMark/>
          </w:tcPr>
          <w:p w14:paraId="248B05F8" w14:textId="77777777" w:rsidR="0051380D" w:rsidRDefault="0051380D">
            <w:pPr>
              <w:tabs>
                <w:tab w:val="left" w:pos="851"/>
                <w:tab w:val="left" w:pos="1985"/>
              </w:tabs>
              <w:spacing w:line="276" w:lineRule="auto"/>
              <w:jc w:val="both"/>
              <w:rPr>
                <w:rFonts w:ascii="Calibri" w:hAnsi="Calibri"/>
              </w:rPr>
            </w:pPr>
            <w:r>
              <w:rPr>
                <w:rFonts w:ascii="Calibri" w:hAnsi="Calibri"/>
              </w:rPr>
              <w:t>Unless the context requires otherwise, words in the singular may include the plural and vice versa.</w:t>
            </w:r>
          </w:p>
        </w:tc>
      </w:tr>
      <w:tr w:rsidR="0051380D" w14:paraId="1A8362D1" w14:textId="77777777" w:rsidTr="0051380D">
        <w:tc>
          <w:tcPr>
            <w:tcW w:w="724" w:type="dxa"/>
            <w:hideMark/>
          </w:tcPr>
          <w:p w14:paraId="73923570" w14:textId="77777777" w:rsidR="0051380D" w:rsidRDefault="0051380D">
            <w:pPr>
              <w:spacing w:after="200" w:line="276" w:lineRule="auto"/>
              <w:jc w:val="both"/>
              <w:rPr>
                <w:rFonts w:ascii="Calibri" w:hAnsi="Calibri"/>
              </w:rPr>
            </w:pPr>
            <w:r>
              <w:rPr>
                <w:rFonts w:ascii="Calibri" w:hAnsi="Calibri"/>
              </w:rPr>
              <w:t>9.</w:t>
            </w:r>
          </w:p>
        </w:tc>
        <w:tc>
          <w:tcPr>
            <w:tcW w:w="8455" w:type="dxa"/>
            <w:gridSpan w:val="3"/>
            <w:hideMark/>
          </w:tcPr>
          <w:p w14:paraId="4B190937" w14:textId="77777777" w:rsidR="0051380D" w:rsidRDefault="0051380D">
            <w:pPr>
              <w:tabs>
                <w:tab w:val="left" w:pos="851"/>
                <w:tab w:val="left" w:pos="1985"/>
              </w:tabs>
              <w:spacing w:line="276" w:lineRule="auto"/>
              <w:jc w:val="both"/>
              <w:rPr>
                <w:rFonts w:ascii="Calibri" w:hAnsi="Calibri"/>
              </w:rPr>
            </w:pPr>
            <w:r>
              <w:rPr>
                <w:rFonts w:ascii="Calibri" w:hAnsi="Calibri"/>
              </w:rPr>
              <w:t>References to any statute, enactment, order, regulation or other legislative instrument shall be construed as a reference to the statute, enactment, order, regulation or instrument as amended, unless specifically indicated otherwise.</w:t>
            </w:r>
          </w:p>
        </w:tc>
      </w:tr>
      <w:tr w:rsidR="0051380D" w14:paraId="41032452" w14:textId="77777777" w:rsidTr="0051380D">
        <w:trPr>
          <w:trHeight w:val="964"/>
        </w:trPr>
        <w:tc>
          <w:tcPr>
            <w:tcW w:w="4589" w:type="dxa"/>
            <w:gridSpan w:val="3"/>
            <w:tcBorders>
              <w:top w:val="single" w:sz="12" w:space="0" w:color="FFFFFF"/>
              <w:left w:val="single" w:sz="12" w:space="0" w:color="FFFFFF"/>
              <w:bottom w:val="single" w:sz="12" w:space="0" w:color="FFFFFF"/>
              <w:right w:val="single" w:sz="12" w:space="0" w:color="FFFFFF"/>
            </w:tcBorders>
            <w:shd w:val="clear" w:color="auto" w:fill="CCCCCC"/>
          </w:tcPr>
          <w:p w14:paraId="3D72AB9E" w14:textId="77777777" w:rsidR="0051380D" w:rsidRDefault="0051380D">
            <w:pPr>
              <w:spacing w:line="276" w:lineRule="auto"/>
              <w:jc w:val="both"/>
              <w:rPr>
                <w:rFonts w:ascii="Calibri" w:hAnsi="Calibri"/>
              </w:rPr>
            </w:pPr>
            <w:r>
              <w:rPr>
                <w:rFonts w:ascii="Calibri" w:hAnsi="Calibri"/>
              </w:rPr>
              <w:t>SIGNED for and on behalf of the Client</w:t>
            </w:r>
          </w:p>
          <w:p w14:paraId="732E8F02" w14:textId="77777777" w:rsidR="0051380D" w:rsidRDefault="0051380D">
            <w:pPr>
              <w:spacing w:line="276" w:lineRule="auto"/>
              <w:jc w:val="both"/>
              <w:rPr>
                <w:rFonts w:ascii="Calibri" w:hAnsi="Calibri"/>
              </w:rPr>
            </w:pPr>
          </w:p>
          <w:p w14:paraId="5C312BEC" w14:textId="77777777" w:rsidR="0051380D" w:rsidRDefault="0051380D">
            <w:pPr>
              <w:spacing w:line="276" w:lineRule="auto"/>
              <w:jc w:val="both"/>
              <w:rPr>
                <w:rFonts w:ascii="Calibri" w:hAnsi="Calibri"/>
              </w:rPr>
            </w:pPr>
            <w:r>
              <w:rPr>
                <w:rFonts w:ascii="Calibri" w:hAnsi="Calibri"/>
              </w:rPr>
              <w:t>__________________________</w:t>
            </w:r>
          </w:p>
          <w:p w14:paraId="656EE1A9" w14:textId="77777777" w:rsidR="0051380D" w:rsidRDefault="0051380D">
            <w:pPr>
              <w:spacing w:line="276" w:lineRule="auto"/>
              <w:jc w:val="both"/>
              <w:rPr>
                <w:rFonts w:ascii="Calibri" w:hAnsi="Calibri"/>
              </w:rPr>
            </w:pPr>
            <w:r>
              <w:rPr>
                <w:rFonts w:ascii="Calibri" w:hAnsi="Calibri"/>
              </w:rPr>
              <w:t>(being a duly authorised officer)</w:t>
            </w:r>
          </w:p>
        </w:tc>
        <w:tc>
          <w:tcPr>
            <w:tcW w:w="4590" w:type="dxa"/>
            <w:tcBorders>
              <w:top w:val="single" w:sz="12" w:space="0" w:color="FFFFFF"/>
              <w:left w:val="single" w:sz="12" w:space="0" w:color="FFFFFF"/>
              <w:bottom w:val="single" w:sz="12" w:space="0" w:color="FFFFFF"/>
              <w:right w:val="single" w:sz="12" w:space="0" w:color="FFFFFF"/>
            </w:tcBorders>
            <w:shd w:val="clear" w:color="auto" w:fill="CCCCCC"/>
          </w:tcPr>
          <w:p w14:paraId="69D403EF" w14:textId="77777777" w:rsidR="0051380D" w:rsidRDefault="0051380D">
            <w:pPr>
              <w:spacing w:line="276" w:lineRule="auto"/>
              <w:jc w:val="both"/>
              <w:rPr>
                <w:rFonts w:ascii="Calibri" w:hAnsi="Calibri"/>
              </w:rPr>
            </w:pPr>
            <w:r>
              <w:rPr>
                <w:rFonts w:ascii="Calibri" w:hAnsi="Calibri"/>
              </w:rPr>
              <w:t>SIGNED for and on behalf of the Contractor</w:t>
            </w:r>
          </w:p>
          <w:p w14:paraId="05A7C51D" w14:textId="77777777" w:rsidR="0051380D" w:rsidRDefault="0051380D">
            <w:pPr>
              <w:spacing w:line="276" w:lineRule="auto"/>
              <w:jc w:val="both"/>
              <w:rPr>
                <w:rFonts w:ascii="Calibri" w:hAnsi="Calibri"/>
              </w:rPr>
            </w:pPr>
          </w:p>
          <w:p w14:paraId="1041A27C" w14:textId="77777777" w:rsidR="0051380D" w:rsidRDefault="0051380D">
            <w:pPr>
              <w:spacing w:line="276" w:lineRule="auto"/>
              <w:jc w:val="both"/>
              <w:rPr>
                <w:rFonts w:ascii="Calibri" w:hAnsi="Calibri"/>
              </w:rPr>
            </w:pPr>
            <w:r>
              <w:rPr>
                <w:rFonts w:ascii="Calibri" w:hAnsi="Calibri"/>
              </w:rPr>
              <w:t>______________________________</w:t>
            </w:r>
          </w:p>
        </w:tc>
      </w:tr>
      <w:tr w:rsidR="0051380D" w14:paraId="19CF1D16" w14:textId="77777777" w:rsidTr="0051380D">
        <w:trPr>
          <w:trHeight w:val="683"/>
        </w:trPr>
        <w:tc>
          <w:tcPr>
            <w:tcW w:w="4589" w:type="dxa"/>
            <w:gridSpan w:val="3"/>
            <w:tcBorders>
              <w:top w:val="single" w:sz="12" w:space="0" w:color="FFFFFF"/>
              <w:left w:val="single" w:sz="12" w:space="0" w:color="FFFFFF"/>
              <w:bottom w:val="single" w:sz="12" w:space="0" w:color="FFFFFF"/>
              <w:right w:val="single" w:sz="12" w:space="0" w:color="FFFFFF"/>
            </w:tcBorders>
            <w:shd w:val="clear" w:color="auto" w:fill="CCCCCC"/>
            <w:hideMark/>
          </w:tcPr>
          <w:p w14:paraId="30953D40" w14:textId="77777777" w:rsidR="0051380D" w:rsidRDefault="0051380D">
            <w:pPr>
              <w:spacing w:line="276" w:lineRule="auto"/>
              <w:jc w:val="both"/>
              <w:rPr>
                <w:rFonts w:ascii="Calibri" w:hAnsi="Calibri"/>
              </w:rPr>
            </w:pPr>
            <w:r>
              <w:rPr>
                <w:rFonts w:ascii="Calibri" w:hAnsi="Calibri"/>
              </w:rPr>
              <w:t>Witness</w:t>
            </w:r>
          </w:p>
        </w:tc>
        <w:tc>
          <w:tcPr>
            <w:tcW w:w="4590" w:type="dxa"/>
            <w:tcBorders>
              <w:top w:val="single" w:sz="12" w:space="0" w:color="FFFFFF"/>
              <w:left w:val="single" w:sz="12" w:space="0" w:color="FFFFFF"/>
              <w:bottom w:val="single" w:sz="12" w:space="0" w:color="FFFFFF"/>
              <w:right w:val="single" w:sz="12" w:space="0" w:color="FFFFFF"/>
            </w:tcBorders>
            <w:shd w:val="clear" w:color="auto" w:fill="CCCCCC"/>
            <w:hideMark/>
          </w:tcPr>
          <w:p w14:paraId="685B8375" w14:textId="77777777" w:rsidR="0051380D" w:rsidRDefault="0051380D">
            <w:pPr>
              <w:spacing w:line="276" w:lineRule="auto"/>
              <w:jc w:val="both"/>
              <w:rPr>
                <w:rFonts w:ascii="Calibri" w:hAnsi="Calibri"/>
              </w:rPr>
            </w:pPr>
            <w:r>
              <w:rPr>
                <w:rFonts w:ascii="Calibri" w:hAnsi="Calibri"/>
              </w:rPr>
              <w:t>Witness</w:t>
            </w:r>
          </w:p>
        </w:tc>
      </w:tr>
    </w:tbl>
    <w:p w14:paraId="399B98F4" w14:textId="77777777" w:rsidR="0051380D" w:rsidRDefault="0051380D" w:rsidP="0051380D">
      <w:pPr>
        <w:pStyle w:val="Heading1"/>
        <w:spacing w:before="0" w:line="276" w:lineRule="auto"/>
        <w:jc w:val="both"/>
        <w:rPr>
          <w:rFonts w:ascii="Calibri" w:hAnsi="Calibri"/>
          <w:color w:val="auto"/>
        </w:rPr>
      </w:pPr>
      <w:r>
        <w:rPr>
          <w:rFonts w:ascii="Calibri" w:hAnsi="Calibri"/>
          <w:color w:val="auto"/>
        </w:rPr>
        <w:lastRenderedPageBreak/>
        <w:t>Schedule A: Terms and Conditions</w:t>
      </w:r>
    </w:p>
    <w:p w14:paraId="214798D1" w14:textId="77777777" w:rsidR="0051380D" w:rsidRDefault="0051380D" w:rsidP="0051380D">
      <w:pPr>
        <w:pStyle w:val="Heading2"/>
        <w:spacing w:line="276" w:lineRule="auto"/>
        <w:jc w:val="both"/>
        <w:rPr>
          <w:rFonts w:ascii="Calibri" w:hAnsi="Calibri"/>
          <w:color w:val="auto"/>
        </w:rPr>
      </w:pPr>
      <w:r>
        <w:rPr>
          <w:rFonts w:ascii="Calibri" w:hAnsi="Calibri"/>
        </w:rPr>
        <w:t>1.</w:t>
      </w:r>
      <w:r>
        <w:rPr>
          <w:rFonts w:ascii="Calibri" w:hAnsi="Calibri"/>
        </w:rPr>
        <w:tab/>
        <w:t xml:space="preserve">General </w:t>
      </w:r>
    </w:p>
    <w:tbl>
      <w:tblPr>
        <w:tblW w:w="0" w:type="auto"/>
        <w:tblLook w:val="01E0" w:firstRow="1" w:lastRow="1" w:firstColumn="1" w:lastColumn="1" w:noHBand="0" w:noVBand="0"/>
      </w:tblPr>
      <w:tblGrid>
        <w:gridCol w:w="757"/>
        <w:gridCol w:w="664"/>
        <w:gridCol w:w="7605"/>
      </w:tblGrid>
      <w:tr w:rsidR="0051380D" w14:paraId="797015D8" w14:textId="77777777" w:rsidTr="0051380D">
        <w:tc>
          <w:tcPr>
            <w:tcW w:w="771" w:type="dxa"/>
            <w:hideMark/>
          </w:tcPr>
          <w:p w14:paraId="52BE4B0A" w14:textId="77777777" w:rsidR="0051380D" w:rsidRDefault="0051380D">
            <w:pPr>
              <w:spacing w:line="276" w:lineRule="auto"/>
              <w:jc w:val="both"/>
              <w:rPr>
                <w:rFonts w:ascii="Calibri" w:hAnsi="Calibri"/>
              </w:rPr>
            </w:pPr>
            <w:r>
              <w:rPr>
                <w:rFonts w:ascii="Calibri" w:hAnsi="Calibri"/>
              </w:rPr>
              <w:t>A.</w:t>
            </w:r>
          </w:p>
        </w:tc>
        <w:tc>
          <w:tcPr>
            <w:tcW w:w="8516" w:type="dxa"/>
            <w:gridSpan w:val="2"/>
            <w:hideMark/>
          </w:tcPr>
          <w:p w14:paraId="6951928D" w14:textId="77777777" w:rsidR="0051380D" w:rsidRDefault="0051380D">
            <w:pPr>
              <w:spacing w:after="200" w:line="276" w:lineRule="auto"/>
              <w:jc w:val="both"/>
              <w:rPr>
                <w:rFonts w:ascii="Calibri" w:hAnsi="Calibri"/>
              </w:rPr>
            </w:pPr>
            <w:r>
              <w:rPr>
                <w:rFonts w:ascii="Calibri" w:hAnsi="Calibri"/>
              </w:rPr>
              <w:t>The Contractor undertakes to act with due care, skill and diligence in the provision of the Goods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Goods and generally in the carrying out of obligations allocated by the Contractor to its agents and Subcontractors under this Agreement.</w:t>
            </w:r>
          </w:p>
        </w:tc>
      </w:tr>
      <w:tr w:rsidR="0051380D" w14:paraId="084DC214" w14:textId="77777777" w:rsidTr="0051380D">
        <w:tc>
          <w:tcPr>
            <w:tcW w:w="771" w:type="dxa"/>
            <w:hideMark/>
          </w:tcPr>
          <w:p w14:paraId="5C02EB84" w14:textId="77777777" w:rsidR="0051380D" w:rsidRDefault="0051380D">
            <w:pPr>
              <w:spacing w:line="276" w:lineRule="auto"/>
              <w:jc w:val="both"/>
              <w:rPr>
                <w:rFonts w:ascii="Calibri" w:hAnsi="Calibri"/>
              </w:rPr>
            </w:pPr>
            <w:r>
              <w:rPr>
                <w:rFonts w:ascii="Calibri" w:hAnsi="Calibri"/>
              </w:rPr>
              <w:t>B.</w:t>
            </w:r>
          </w:p>
        </w:tc>
        <w:tc>
          <w:tcPr>
            <w:tcW w:w="8516" w:type="dxa"/>
            <w:gridSpan w:val="2"/>
            <w:hideMark/>
          </w:tcPr>
          <w:p w14:paraId="7711FE17" w14:textId="77777777" w:rsidR="0051380D" w:rsidRDefault="0051380D">
            <w:pPr>
              <w:spacing w:after="200" w:line="276" w:lineRule="auto"/>
              <w:jc w:val="both"/>
              <w:rPr>
                <w:rFonts w:ascii="Calibri" w:hAnsi="Calibri"/>
              </w:rPr>
            </w:pPr>
            <w:r>
              <w:rPr>
                <w:rFonts w:ascii="Calibri" w:hAnsi="Calibri"/>
              </w:rPr>
              <w:t>In consideration of the payment of the Charges and subject to clause 3 the Contractor shall:</w:t>
            </w:r>
          </w:p>
        </w:tc>
      </w:tr>
      <w:tr w:rsidR="0051380D" w14:paraId="3ECCFCCA" w14:textId="77777777" w:rsidTr="0051380D">
        <w:tc>
          <w:tcPr>
            <w:tcW w:w="771" w:type="dxa"/>
          </w:tcPr>
          <w:p w14:paraId="2A1B2759" w14:textId="77777777" w:rsidR="0051380D" w:rsidRDefault="0051380D">
            <w:pPr>
              <w:spacing w:line="276" w:lineRule="auto"/>
              <w:jc w:val="both"/>
              <w:rPr>
                <w:rFonts w:ascii="Calibri" w:hAnsi="Calibri"/>
              </w:rPr>
            </w:pPr>
          </w:p>
        </w:tc>
        <w:tc>
          <w:tcPr>
            <w:tcW w:w="675" w:type="dxa"/>
            <w:hideMark/>
          </w:tcPr>
          <w:p w14:paraId="6EC15001" w14:textId="77777777" w:rsidR="0051380D" w:rsidRDefault="0051380D">
            <w:pPr>
              <w:spacing w:line="276" w:lineRule="auto"/>
              <w:jc w:val="both"/>
              <w:rPr>
                <w:rFonts w:ascii="Calibri" w:hAnsi="Calibri"/>
              </w:rPr>
            </w:pPr>
            <w:r>
              <w:rPr>
                <w:rFonts w:ascii="Calibri" w:hAnsi="Calibri"/>
              </w:rPr>
              <w:t>1.</w:t>
            </w:r>
          </w:p>
        </w:tc>
        <w:tc>
          <w:tcPr>
            <w:tcW w:w="7841" w:type="dxa"/>
            <w:hideMark/>
          </w:tcPr>
          <w:p w14:paraId="09272BEE" w14:textId="77777777" w:rsidR="0051380D" w:rsidRDefault="0051380D">
            <w:pPr>
              <w:spacing w:after="200" w:line="276" w:lineRule="auto"/>
              <w:jc w:val="both"/>
              <w:rPr>
                <w:rFonts w:ascii="Calibri" w:hAnsi="Calibri"/>
              </w:rPr>
            </w:pPr>
            <w:r>
              <w:rPr>
                <w:rFonts w:ascii="Calibri" w:hAnsi="Calibri"/>
              </w:rPr>
              <w:t>provide the Goods in accordance with the Submission and/or Specification, the RFT, the Client’s directions and the terms of this Agreement;</w:t>
            </w:r>
          </w:p>
        </w:tc>
      </w:tr>
      <w:tr w:rsidR="0051380D" w14:paraId="6831AFE5" w14:textId="77777777" w:rsidTr="0051380D">
        <w:tc>
          <w:tcPr>
            <w:tcW w:w="771" w:type="dxa"/>
          </w:tcPr>
          <w:p w14:paraId="590A951E" w14:textId="77777777" w:rsidR="0051380D" w:rsidRDefault="0051380D">
            <w:pPr>
              <w:spacing w:line="276" w:lineRule="auto"/>
              <w:jc w:val="both"/>
              <w:rPr>
                <w:rFonts w:ascii="Calibri" w:hAnsi="Calibri"/>
              </w:rPr>
            </w:pPr>
          </w:p>
        </w:tc>
        <w:tc>
          <w:tcPr>
            <w:tcW w:w="675" w:type="dxa"/>
            <w:hideMark/>
          </w:tcPr>
          <w:p w14:paraId="06078189" w14:textId="77777777" w:rsidR="0051380D" w:rsidRDefault="0051380D">
            <w:pPr>
              <w:spacing w:line="276" w:lineRule="auto"/>
              <w:jc w:val="both"/>
              <w:rPr>
                <w:rFonts w:ascii="Calibri" w:hAnsi="Calibri"/>
              </w:rPr>
            </w:pPr>
            <w:r>
              <w:rPr>
                <w:rFonts w:ascii="Calibri" w:hAnsi="Calibri"/>
              </w:rPr>
              <w:t>2.</w:t>
            </w:r>
          </w:p>
        </w:tc>
        <w:tc>
          <w:tcPr>
            <w:tcW w:w="7841" w:type="dxa"/>
            <w:hideMark/>
          </w:tcPr>
          <w:p w14:paraId="69010BE1" w14:textId="77777777" w:rsidR="0051380D" w:rsidRDefault="0051380D">
            <w:pPr>
              <w:spacing w:after="200" w:line="276" w:lineRule="auto"/>
              <w:jc w:val="both"/>
              <w:rPr>
                <w:rFonts w:ascii="Calibri" w:hAnsi="Calibri"/>
              </w:rPr>
            </w:pPr>
            <w:r>
              <w:rPr>
                <w:rFonts w:ascii="Calibri" w:hAnsi="Calibri"/>
              </w:rPr>
              <w:t>comply with and implement any policies, guidelines and/or any project governance protocols issued by the Client from time to time and notified to the Contractor in writing;</w:t>
            </w:r>
          </w:p>
        </w:tc>
      </w:tr>
      <w:tr w:rsidR="0051380D" w14:paraId="31168BC4" w14:textId="77777777" w:rsidTr="0051380D">
        <w:tc>
          <w:tcPr>
            <w:tcW w:w="771" w:type="dxa"/>
          </w:tcPr>
          <w:p w14:paraId="5535D961" w14:textId="77777777" w:rsidR="0051380D" w:rsidRDefault="0051380D">
            <w:pPr>
              <w:spacing w:line="276" w:lineRule="auto"/>
              <w:jc w:val="both"/>
              <w:rPr>
                <w:rFonts w:ascii="Calibri" w:hAnsi="Calibri"/>
              </w:rPr>
            </w:pPr>
          </w:p>
        </w:tc>
        <w:tc>
          <w:tcPr>
            <w:tcW w:w="675" w:type="dxa"/>
            <w:hideMark/>
          </w:tcPr>
          <w:p w14:paraId="0DE13B61" w14:textId="77777777" w:rsidR="0051380D" w:rsidRDefault="0051380D">
            <w:pPr>
              <w:spacing w:line="276" w:lineRule="auto"/>
              <w:jc w:val="both"/>
              <w:rPr>
                <w:rFonts w:ascii="Calibri" w:hAnsi="Calibri"/>
              </w:rPr>
            </w:pPr>
            <w:r>
              <w:rPr>
                <w:rFonts w:ascii="Calibri" w:hAnsi="Calibri"/>
              </w:rPr>
              <w:t>3.</w:t>
            </w:r>
          </w:p>
        </w:tc>
        <w:tc>
          <w:tcPr>
            <w:tcW w:w="7841" w:type="dxa"/>
            <w:hideMark/>
          </w:tcPr>
          <w:p w14:paraId="14AFA340" w14:textId="77777777" w:rsidR="0051380D" w:rsidRDefault="0051380D">
            <w:pPr>
              <w:spacing w:after="200" w:line="276" w:lineRule="auto"/>
              <w:jc w:val="both"/>
              <w:rPr>
                <w:rFonts w:ascii="Calibri" w:hAnsi="Calibri"/>
              </w:rPr>
            </w:pPr>
            <w:r>
              <w:rPr>
                <w:rFonts w:ascii="Calibri" w:hAnsi="Calibri"/>
              </w:rPr>
              <w:t>comply with all local security and health and safety arrangements as notified to it by the Client; and</w:t>
            </w:r>
          </w:p>
        </w:tc>
      </w:tr>
      <w:tr w:rsidR="0051380D" w14:paraId="3E56C8FF" w14:textId="77777777" w:rsidTr="0051380D">
        <w:tc>
          <w:tcPr>
            <w:tcW w:w="771" w:type="dxa"/>
          </w:tcPr>
          <w:p w14:paraId="48FCBCEA" w14:textId="77777777" w:rsidR="0051380D" w:rsidRDefault="0051380D">
            <w:pPr>
              <w:spacing w:line="276" w:lineRule="auto"/>
              <w:jc w:val="both"/>
              <w:rPr>
                <w:rFonts w:ascii="Calibri" w:hAnsi="Calibri"/>
              </w:rPr>
            </w:pPr>
          </w:p>
        </w:tc>
        <w:tc>
          <w:tcPr>
            <w:tcW w:w="675" w:type="dxa"/>
            <w:hideMark/>
          </w:tcPr>
          <w:p w14:paraId="22E82744" w14:textId="77777777" w:rsidR="0051380D" w:rsidRDefault="0051380D">
            <w:pPr>
              <w:spacing w:line="276" w:lineRule="auto"/>
              <w:jc w:val="both"/>
              <w:rPr>
                <w:rFonts w:ascii="Calibri" w:hAnsi="Calibri"/>
              </w:rPr>
            </w:pPr>
            <w:r>
              <w:rPr>
                <w:rFonts w:ascii="Calibri" w:hAnsi="Calibri"/>
              </w:rPr>
              <w:t>4.</w:t>
            </w:r>
          </w:p>
        </w:tc>
        <w:tc>
          <w:tcPr>
            <w:tcW w:w="7841" w:type="dxa"/>
            <w:hideMark/>
          </w:tcPr>
          <w:p w14:paraId="3F370F67" w14:textId="77777777" w:rsidR="0051380D" w:rsidRDefault="0051380D">
            <w:pPr>
              <w:spacing w:after="200" w:line="276" w:lineRule="auto"/>
              <w:jc w:val="both"/>
              <w:rPr>
                <w:rFonts w:ascii="Calibri" w:hAnsi="Calibri"/>
              </w:rPr>
            </w:pPr>
            <w:r>
              <w:rPr>
                <w:rFonts w:ascii="Calibri" w:hAnsi="Calibri"/>
              </w:rPr>
              <w:t>provide the Goods in accordance with good industry practice and comply with all applicable laws including but not limited to all obligations in the field of environmental, social and labour law that apply at the place where the Goods are provided, that have been established by EU law, national law, collective agreements and by international, environmental, social and labour law listed in Annex X of Directive 2014/24/EU.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51380D" w14:paraId="4405BB5C" w14:textId="77777777" w:rsidTr="0051380D">
        <w:tc>
          <w:tcPr>
            <w:tcW w:w="771" w:type="dxa"/>
            <w:hideMark/>
          </w:tcPr>
          <w:p w14:paraId="2269ABAA" w14:textId="77777777" w:rsidR="0051380D" w:rsidRDefault="0051380D">
            <w:pPr>
              <w:spacing w:line="276" w:lineRule="auto"/>
              <w:jc w:val="both"/>
              <w:rPr>
                <w:rFonts w:ascii="Calibri" w:hAnsi="Calibri"/>
              </w:rPr>
            </w:pPr>
            <w:r>
              <w:rPr>
                <w:rFonts w:ascii="Calibri" w:hAnsi="Calibri"/>
              </w:rPr>
              <w:t>C.</w:t>
            </w:r>
          </w:p>
        </w:tc>
        <w:tc>
          <w:tcPr>
            <w:tcW w:w="8516" w:type="dxa"/>
            <w:gridSpan w:val="2"/>
            <w:hideMark/>
          </w:tcPr>
          <w:p w14:paraId="4AEB681B" w14:textId="77777777" w:rsidR="0051380D" w:rsidRDefault="0051380D">
            <w:pPr>
              <w:spacing w:after="200" w:line="276" w:lineRule="auto"/>
              <w:jc w:val="both"/>
              <w:rPr>
                <w:rFonts w:ascii="Calibri" w:hAnsi="Calibri"/>
              </w:rPr>
            </w:pPr>
            <w:r>
              <w:rPr>
                <w:rFonts w:ascii="Calibri" w:hAnsi="Calibri"/>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184 above, to the extent that it or they are retained by the Contractor.</w:t>
            </w:r>
          </w:p>
        </w:tc>
      </w:tr>
      <w:tr w:rsidR="0051380D" w14:paraId="5D52A4F2" w14:textId="77777777" w:rsidTr="0051380D">
        <w:tc>
          <w:tcPr>
            <w:tcW w:w="771" w:type="dxa"/>
            <w:hideMark/>
          </w:tcPr>
          <w:p w14:paraId="2AF19350" w14:textId="77777777" w:rsidR="0051380D" w:rsidRDefault="0051380D">
            <w:pPr>
              <w:spacing w:line="276" w:lineRule="auto"/>
              <w:jc w:val="both"/>
              <w:rPr>
                <w:rFonts w:ascii="Calibri" w:hAnsi="Calibri"/>
              </w:rPr>
            </w:pPr>
            <w:r>
              <w:rPr>
                <w:rFonts w:ascii="Calibri" w:hAnsi="Calibri"/>
              </w:rPr>
              <w:t>D.</w:t>
            </w:r>
          </w:p>
        </w:tc>
        <w:tc>
          <w:tcPr>
            <w:tcW w:w="8516" w:type="dxa"/>
            <w:gridSpan w:val="2"/>
            <w:hideMark/>
          </w:tcPr>
          <w:p w14:paraId="10AD2434" w14:textId="77777777" w:rsidR="0051380D" w:rsidRDefault="0051380D">
            <w:pPr>
              <w:spacing w:after="200" w:line="276" w:lineRule="auto"/>
              <w:jc w:val="both"/>
              <w:rPr>
                <w:rFonts w:ascii="Calibri" w:hAnsi="Calibri"/>
              </w:rPr>
            </w:pPr>
            <w:r>
              <w:rPr>
                <w:rFonts w:ascii="Calibri" w:hAnsi="Calibri"/>
              </w:rP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w:t>
            </w:r>
            <w:r>
              <w:rPr>
                <w:rFonts w:ascii="Calibri" w:hAnsi="Calibri"/>
              </w:rPr>
              <w:lastRenderedPageBreak/>
              <w:t>shall not be held out by the Contractor as being) servants or agents of the Client for any purposes whatsoever.</w:t>
            </w:r>
          </w:p>
        </w:tc>
      </w:tr>
      <w:tr w:rsidR="0051380D" w14:paraId="688B39B8" w14:textId="77777777" w:rsidTr="0051380D">
        <w:tc>
          <w:tcPr>
            <w:tcW w:w="771" w:type="dxa"/>
            <w:hideMark/>
          </w:tcPr>
          <w:p w14:paraId="468ED1BF" w14:textId="77777777" w:rsidR="0051380D" w:rsidRDefault="0051380D">
            <w:pPr>
              <w:spacing w:line="276" w:lineRule="auto"/>
              <w:jc w:val="both"/>
              <w:rPr>
                <w:rFonts w:ascii="Calibri" w:hAnsi="Calibri"/>
              </w:rPr>
            </w:pPr>
            <w:r>
              <w:rPr>
                <w:rFonts w:ascii="Calibri" w:hAnsi="Calibri"/>
              </w:rPr>
              <w:lastRenderedPageBreak/>
              <w:t>E.</w:t>
            </w:r>
          </w:p>
        </w:tc>
        <w:tc>
          <w:tcPr>
            <w:tcW w:w="8516" w:type="dxa"/>
            <w:gridSpan w:val="2"/>
            <w:hideMark/>
          </w:tcPr>
          <w:p w14:paraId="7011738F" w14:textId="77777777" w:rsidR="0051380D" w:rsidRDefault="0051380D">
            <w:pPr>
              <w:spacing w:after="200" w:line="276" w:lineRule="auto"/>
              <w:jc w:val="both"/>
              <w:rPr>
                <w:rFonts w:ascii="Calibri" w:hAnsi="Calibri"/>
              </w:rPr>
            </w:pPr>
            <w:r>
              <w:rPr>
                <w:rFonts w:ascii="Calibri" w:hAnsi="Calibri"/>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51380D" w14:paraId="0EBFD9BC" w14:textId="77777777" w:rsidTr="0051380D">
        <w:tc>
          <w:tcPr>
            <w:tcW w:w="771" w:type="dxa"/>
            <w:hideMark/>
          </w:tcPr>
          <w:p w14:paraId="403242F4" w14:textId="77777777" w:rsidR="0051380D" w:rsidRDefault="0051380D">
            <w:pPr>
              <w:spacing w:line="276" w:lineRule="auto"/>
              <w:jc w:val="both"/>
              <w:rPr>
                <w:rFonts w:ascii="Calibri" w:hAnsi="Calibri"/>
              </w:rPr>
            </w:pPr>
            <w:r>
              <w:rPr>
                <w:rFonts w:ascii="Calibri" w:hAnsi="Calibri"/>
              </w:rPr>
              <w:t>F.</w:t>
            </w:r>
          </w:p>
        </w:tc>
        <w:tc>
          <w:tcPr>
            <w:tcW w:w="8516" w:type="dxa"/>
            <w:gridSpan w:val="2"/>
            <w:hideMark/>
          </w:tcPr>
          <w:p w14:paraId="633F4ED3" w14:textId="77777777" w:rsidR="0051380D" w:rsidRDefault="0051380D">
            <w:pPr>
              <w:spacing w:after="200" w:line="276" w:lineRule="auto"/>
              <w:jc w:val="both"/>
              <w:rPr>
                <w:rFonts w:ascii="Calibri" w:hAnsi="Calibri"/>
              </w:rPr>
            </w:pPr>
            <w:r>
              <w:rPr>
                <w:rFonts w:ascii="Calibri" w:hAnsi="Calibri"/>
              </w:rPr>
              <w:t>The Contractor agrees that any information relating to this Agreement and/or the performance of this Agreement may be passed by the Client to the Office of Government Procurement (“OGP”) and that the OGP may retain and use this information in the analysis and reporting of spend data including the preparation and publishing of reports.</w:t>
            </w:r>
          </w:p>
        </w:tc>
      </w:tr>
      <w:tr w:rsidR="0051380D" w14:paraId="01CFB28E" w14:textId="77777777" w:rsidTr="0051380D">
        <w:tc>
          <w:tcPr>
            <w:tcW w:w="771" w:type="dxa"/>
            <w:hideMark/>
          </w:tcPr>
          <w:p w14:paraId="7110B60B" w14:textId="77777777" w:rsidR="0051380D" w:rsidRDefault="0051380D">
            <w:pPr>
              <w:spacing w:line="276" w:lineRule="auto"/>
              <w:jc w:val="both"/>
              <w:rPr>
                <w:rFonts w:ascii="Calibri" w:hAnsi="Calibri"/>
              </w:rPr>
            </w:pPr>
            <w:r>
              <w:rPr>
                <w:rFonts w:ascii="Calibri" w:hAnsi="Calibri"/>
              </w:rPr>
              <w:t>G.</w:t>
            </w:r>
          </w:p>
        </w:tc>
        <w:tc>
          <w:tcPr>
            <w:tcW w:w="8516" w:type="dxa"/>
            <w:gridSpan w:val="2"/>
            <w:hideMark/>
          </w:tcPr>
          <w:p w14:paraId="2924BF68" w14:textId="77777777" w:rsidR="0051380D" w:rsidRDefault="0051380D">
            <w:pPr>
              <w:spacing w:after="200" w:line="276" w:lineRule="auto"/>
              <w:jc w:val="both"/>
              <w:rPr>
                <w:rFonts w:ascii="Calibri" w:hAnsi="Calibri"/>
              </w:rPr>
            </w:pPr>
            <w:r>
              <w:rPr>
                <w:rFonts w:ascii="Calibri" w:hAnsi="Calibri"/>
              </w:rPr>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all liabilities (including the cost of wages, salaries and other remuneration or benefits, expenses, taxation, PRSI payments, health contributions, levies, losses, claims, demands, actions, fines, penalties, awards, (including legal expenses on an indemnity basis)) from, or incurred by reason of, any claims made against the Client under the TUPE Regulations by any Affected Employees. Affected Employees shall mean those employees in respect of whom the TUPE Regulations may be deemed to apply in connection with this Agreement.</w:t>
            </w:r>
          </w:p>
        </w:tc>
      </w:tr>
    </w:tbl>
    <w:p w14:paraId="1801A6CA" w14:textId="77777777" w:rsidR="0051380D" w:rsidRDefault="0051380D" w:rsidP="0051380D">
      <w:pPr>
        <w:pStyle w:val="Heading2"/>
        <w:spacing w:before="120" w:line="276" w:lineRule="auto"/>
        <w:jc w:val="both"/>
        <w:rPr>
          <w:rFonts w:ascii="Calibri" w:hAnsi="Calibri"/>
          <w:color w:val="auto"/>
        </w:rPr>
      </w:pPr>
      <w:r>
        <w:rPr>
          <w:rFonts w:ascii="Calibri" w:hAnsi="Calibri"/>
        </w:rPr>
        <w:t>2.</w:t>
      </w:r>
      <w:r>
        <w:rPr>
          <w:rFonts w:ascii="Calibri" w:hAnsi="Calibri"/>
        </w:rPr>
        <w:tab/>
        <w:t xml:space="preserve">Key Personnel </w:t>
      </w:r>
    </w:p>
    <w:p w14:paraId="12684584" w14:textId="77777777" w:rsidR="0051380D" w:rsidRDefault="0051380D" w:rsidP="0051380D">
      <w:pPr>
        <w:spacing w:after="200" w:line="276" w:lineRule="auto"/>
        <w:jc w:val="both"/>
        <w:rPr>
          <w:rFonts w:ascii="Calibri" w:hAnsi="Calibri"/>
        </w:rPr>
      </w:pPr>
      <w:r>
        <w:rPr>
          <w:rFonts w:ascii="Calibri" w:hAnsi="Calibri"/>
        </w:rPr>
        <w:t xml:space="preserve">The Contractor undertakes and acknowledges that it is responsible for ensuring that all key personnel as specified in the Submission (“Key Personnel”), assigned by it to provide the Goods shall be available for the Term of this Agreement. The Contractor acknowledges that the Key Personnel are essential to the proper provision of the Goods to the Client. In the event that any of the Key Personnel assigned by the Contractor to provide the Goods under this Agreement becomes unable to provide the Goods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53F90ED" w14:textId="77777777" w:rsidR="0051380D" w:rsidRDefault="0051380D" w:rsidP="0051380D">
      <w:pPr>
        <w:pStyle w:val="Heading2"/>
        <w:spacing w:before="120" w:line="276" w:lineRule="auto"/>
        <w:jc w:val="both"/>
        <w:rPr>
          <w:rFonts w:ascii="Calibri" w:hAnsi="Calibri"/>
          <w:color w:val="auto"/>
        </w:rPr>
      </w:pPr>
      <w:r>
        <w:rPr>
          <w:rFonts w:ascii="Calibri" w:hAnsi="Calibri"/>
        </w:rPr>
        <w:t>3.</w:t>
      </w:r>
      <w:r>
        <w:rPr>
          <w:rFonts w:ascii="Calibri" w:hAnsi="Calibri"/>
        </w:rPr>
        <w:tab/>
        <w:t>Payment</w:t>
      </w:r>
    </w:p>
    <w:tbl>
      <w:tblPr>
        <w:tblW w:w="0" w:type="auto"/>
        <w:tblLook w:val="01E0" w:firstRow="1" w:lastRow="1" w:firstColumn="1" w:lastColumn="1" w:noHBand="0" w:noVBand="0"/>
      </w:tblPr>
      <w:tblGrid>
        <w:gridCol w:w="757"/>
        <w:gridCol w:w="664"/>
        <w:gridCol w:w="7605"/>
      </w:tblGrid>
      <w:tr w:rsidR="0051380D" w14:paraId="02ADB5EB" w14:textId="77777777" w:rsidTr="0051380D">
        <w:tc>
          <w:tcPr>
            <w:tcW w:w="828" w:type="dxa"/>
            <w:hideMark/>
          </w:tcPr>
          <w:p w14:paraId="32A7A1E0" w14:textId="77777777" w:rsidR="0051380D" w:rsidRDefault="0051380D">
            <w:pPr>
              <w:spacing w:line="276" w:lineRule="auto"/>
              <w:jc w:val="both"/>
              <w:rPr>
                <w:rFonts w:ascii="Calibri" w:hAnsi="Calibri"/>
              </w:rPr>
            </w:pPr>
            <w:r>
              <w:rPr>
                <w:rFonts w:ascii="Calibri" w:hAnsi="Calibri"/>
              </w:rPr>
              <w:t>A.</w:t>
            </w:r>
          </w:p>
        </w:tc>
        <w:tc>
          <w:tcPr>
            <w:tcW w:w="9540" w:type="dxa"/>
            <w:gridSpan w:val="2"/>
            <w:hideMark/>
          </w:tcPr>
          <w:p w14:paraId="63F9D6AE" w14:textId="77777777" w:rsidR="0051380D" w:rsidRDefault="0051380D">
            <w:pPr>
              <w:spacing w:after="200" w:line="276" w:lineRule="auto"/>
              <w:jc w:val="both"/>
              <w:rPr>
                <w:rFonts w:ascii="Calibri" w:hAnsi="Calibri"/>
              </w:rPr>
            </w:pPr>
            <w:r>
              <w:rPr>
                <w:rFonts w:ascii="Calibri" w:hAnsi="Calibri"/>
              </w:rPr>
              <w:t>Subject to the provisions of this clause 3 the Client shall pay and discharge the Charges (plus any applicable VAT), in the manner (including as to timing) specified at Schedule C. Invoicing arrangements shall be on such terms as may be agreed between the Parties.</w:t>
            </w:r>
          </w:p>
        </w:tc>
      </w:tr>
      <w:tr w:rsidR="0051380D" w14:paraId="07243F43" w14:textId="77777777" w:rsidTr="0051380D">
        <w:tc>
          <w:tcPr>
            <w:tcW w:w="828" w:type="dxa"/>
            <w:hideMark/>
          </w:tcPr>
          <w:p w14:paraId="5D28B0A4" w14:textId="77777777" w:rsidR="0051380D" w:rsidRDefault="0051380D">
            <w:pPr>
              <w:spacing w:line="276" w:lineRule="auto"/>
              <w:jc w:val="both"/>
              <w:rPr>
                <w:rFonts w:ascii="Calibri" w:hAnsi="Calibri"/>
              </w:rPr>
            </w:pPr>
            <w:r>
              <w:rPr>
                <w:rFonts w:ascii="Calibri" w:hAnsi="Calibri"/>
              </w:rPr>
              <w:t>B.</w:t>
            </w:r>
          </w:p>
        </w:tc>
        <w:tc>
          <w:tcPr>
            <w:tcW w:w="9540" w:type="dxa"/>
            <w:gridSpan w:val="2"/>
            <w:hideMark/>
          </w:tcPr>
          <w:p w14:paraId="7D0D6D3A" w14:textId="77777777" w:rsidR="0051380D" w:rsidRDefault="0051380D">
            <w:pPr>
              <w:spacing w:after="200" w:line="276" w:lineRule="auto"/>
              <w:jc w:val="both"/>
              <w:rPr>
                <w:rFonts w:ascii="Calibri" w:hAnsi="Calibri"/>
              </w:rPr>
            </w:pPr>
            <w:r>
              <w:rPr>
                <w:rFonts w:ascii="Calibri" w:hAnsi="Calibri"/>
              </w:rPr>
              <w:t>Discharge of the Charges is subject to:</w:t>
            </w:r>
          </w:p>
        </w:tc>
      </w:tr>
      <w:tr w:rsidR="0051380D" w14:paraId="3C3B709B" w14:textId="77777777" w:rsidTr="0051380D">
        <w:tc>
          <w:tcPr>
            <w:tcW w:w="828" w:type="dxa"/>
          </w:tcPr>
          <w:p w14:paraId="149BA41E" w14:textId="77777777" w:rsidR="0051380D" w:rsidRDefault="0051380D">
            <w:pPr>
              <w:spacing w:line="276" w:lineRule="auto"/>
              <w:jc w:val="both"/>
              <w:rPr>
                <w:rFonts w:ascii="Calibri" w:hAnsi="Calibri"/>
              </w:rPr>
            </w:pPr>
          </w:p>
        </w:tc>
        <w:tc>
          <w:tcPr>
            <w:tcW w:w="720" w:type="dxa"/>
            <w:hideMark/>
          </w:tcPr>
          <w:p w14:paraId="31F3BDE9" w14:textId="77777777" w:rsidR="0051380D" w:rsidRDefault="0051380D">
            <w:pPr>
              <w:spacing w:line="276" w:lineRule="auto"/>
              <w:jc w:val="both"/>
              <w:rPr>
                <w:rFonts w:ascii="Calibri" w:hAnsi="Calibri"/>
              </w:rPr>
            </w:pPr>
            <w:r>
              <w:rPr>
                <w:rFonts w:ascii="Calibri" w:hAnsi="Calibri"/>
              </w:rPr>
              <w:t>1.</w:t>
            </w:r>
          </w:p>
        </w:tc>
        <w:tc>
          <w:tcPr>
            <w:tcW w:w="8820" w:type="dxa"/>
            <w:hideMark/>
          </w:tcPr>
          <w:p w14:paraId="6EC95128" w14:textId="77777777" w:rsidR="0051380D" w:rsidRDefault="0051380D">
            <w:pPr>
              <w:spacing w:after="200" w:line="276" w:lineRule="auto"/>
              <w:jc w:val="both"/>
              <w:rPr>
                <w:rFonts w:ascii="Calibri" w:hAnsi="Calibri"/>
              </w:rPr>
            </w:pPr>
            <w:r>
              <w:rPr>
                <w:rFonts w:ascii="Calibri" w:hAnsi="Calibri"/>
              </w:rPr>
              <w:t>Compliance by the Contractor with the provisions of this Agreement including but not limited to any milestones, compliance schedules and/or operational protocols in place pursuant to clause 10A from time to time;</w:t>
            </w:r>
          </w:p>
        </w:tc>
      </w:tr>
      <w:tr w:rsidR="0051380D" w14:paraId="5986962A" w14:textId="77777777" w:rsidTr="0051380D">
        <w:tc>
          <w:tcPr>
            <w:tcW w:w="828" w:type="dxa"/>
          </w:tcPr>
          <w:p w14:paraId="4F5BB490" w14:textId="77777777" w:rsidR="0051380D" w:rsidRDefault="0051380D">
            <w:pPr>
              <w:spacing w:line="276" w:lineRule="auto"/>
              <w:jc w:val="both"/>
              <w:rPr>
                <w:rFonts w:ascii="Calibri" w:hAnsi="Calibri"/>
              </w:rPr>
            </w:pPr>
          </w:p>
        </w:tc>
        <w:tc>
          <w:tcPr>
            <w:tcW w:w="720" w:type="dxa"/>
            <w:hideMark/>
          </w:tcPr>
          <w:p w14:paraId="0C2AD261" w14:textId="77777777" w:rsidR="0051380D" w:rsidRDefault="0051380D">
            <w:pPr>
              <w:spacing w:line="276" w:lineRule="auto"/>
              <w:jc w:val="both"/>
              <w:rPr>
                <w:rFonts w:ascii="Calibri" w:hAnsi="Calibri"/>
              </w:rPr>
            </w:pPr>
            <w:r>
              <w:rPr>
                <w:rFonts w:ascii="Calibri" w:hAnsi="Calibri"/>
              </w:rPr>
              <w:t>2.</w:t>
            </w:r>
          </w:p>
        </w:tc>
        <w:tc>
          <w:tcPr>
            <w:tcW w:w="8820" w:type="dxa"/>
            <w:hideMark/>
          </w:tcPr>
          <w:p w14:paraId="61D59373" w14:textId="77777777" w:rsidR="0051380D" w:rsidRDefault="0051380D">
            <w:pPr>
              <w:spacing w:after="200" w:line="276" w:lineRule="auto"/>
              <w:jc w:val="both"/>
              <w:rPr>
                <w:rFonts w:ascii="Calibri" w:hAnsi="Calibri"/>
              </w:rPr>
            </w:pPr>
            <w:r>
              <w:rPr>
                <w:rFonts w:ascii="Calibri" w:hAnsi="Calibri"/>
              </w:rPr>
              <w:t>The furnishing by the Contractor of a valid invoice and such supporting documentation as may be required by the Client from time to time. Any Contractor pre-printed terms and conditions are hereby disallowed;</w:t>
            </w:r>
          </w:p>
        </w:tc>
      </w:tr>
      <w:tr w:rsidR="0051380D" w14:paraId="5A427E84" w14:textId="77777777" w:rsidTr="0051380D">
        <w:tc>
          <w:tcPr>
            <w:tcW w:w="828" w:type="dxa"/>
          </w:tcPr>
          <w:p w14:paraId="1B3BBEF9" w14:textId="77777777" w:rsidR="0051380D" w:rsidRDefault="0051380D">
            <w:pPr>
              <w:spacing w:line="276" w:lineRule="auto"/>
              <w:jc w:val="both"/>
              <w:rPr>
                <w:rFonts w:ascii="Calibri" w:hAnsi="Calibri"/>
              </w:rPr>
            </w:pPr>
          </w:p>
        </w:tc>
        <w:tc>
          <w:tcPr>
            <w:tcW w:w="720" w:type="dxa"/>
            <w:hideMark/>
          </w:tcPr>
          <w:p w14:paraId="5E1A17A5" w14:textId="77777777" w:rsidR="0051380D" w:rsidRDefault="0051380D">
            <w:pPr>
              <w:spacing w:line="276" w:lineRule="auto"/>
              <w:jc w:val="both"/>
              <w:rPr>
                <w:rFonts w:ascii="Calibri" w:hAnsi="Calibri"/>
              </w:rPr>
            </w:pPr>
            <w:r>
              <w:rPr>
                <w:rFonts w:ascii="Calibri" w:hAnsi="Calibri"/>
              </w:rPr>
              <w:t>3.</w:t>
            </w:r>
          </w:p>
        </w:tc>
        <w:tc>
          <w:tcPr>
            <w:tcW w:w="8820" w:type="dxa"/>
            <w:hideMark/>
          </w:tcPr>
          <w:p w14:paraId="2A09EFD5" w14:textId="77777777" w:rsidR="0051380D" w:rsidRDefault="0051380D">
            <w:pPr>
              <w:spacing w:after="200" w:line="276" w:lineRule="auto"/>
              <w:jc w:val="both"/>
              <w:rPr>
                <w:rFonts w:ascii="Calibri" w:hAnsi="Calibri"/>
              </w:rPr>
            </w:pPr>
            <w:r>
              <w:rPr>
                <w:rFonts w:ascii="Calibri" w:hAnsi="Calibri"/>
              </w:rPr>
              <w:t>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51380D" w14:paraId="1D708CDA" w14:textId="77777777" w:rsidTr="0051380D">
        <w:tc>
          <w:tcPr>
            <w:tcW w:w="828" w:type="dxa"/>
          </w:tcPr>
          <w:p w14:paraId="43FC7A60" w14:textId="77777777" w:rsidR="0051380D" w:rsidRDefault="0051380D">
            <w:pPr>
              <w:spacing w:line="276" w:lineRule="auto"/>
              <w:jc w:val="both"/>
              <w:rPr>
                <w:rFonts w:ascii="Calibri" w:hAnsi="Calibri"/>
              </w:rPr>
            </w:pPr>
          </w:p>
        </w:tc>
        <w:tc>
          <w:tcPr>
            <w:tcW w:w="720" w:type="dxa"/>
            <w:hideMark/>
          </w:tcPr>
          <w:p w14:paraId="47EF8858" w14:textId="77777777" w:rsidR="0051380D" w:rsidRDefault="0051380D">
            <w:pPr>
              <w:spacing w:line="276" w:lineRule="auto"/>
              <w:jc w:val="both"/>
              <w:rPr>
                <w:rFonts w:ascii="Calibri" w:hAnsi="Calibri"/>
              </w:rPr>
            </w:pPr>
            <w:r>
              <w:rPr>
                <w:rFonts w:ascii="Calibri" w:hAnsi="Calibri"/>
              </w:rPr>
              <w:t>4.</w:t>
            </w:r>
          </w:p>
        </w:tc>
        <w:tc>
          <w:tcPr>
            <w:tcW w:w="8820" w:type="dxa"/>
            <w:hideMark/>
          </w:tcPr>
          <w:p w14:paraId="4B4E7F25" w14:textId="77777777" w:rsidR="0051380D" w:rsidRDefault="0051380D">
            <w:pPr>
              <w:spacing w:after="200" w:line="276" w:lineRule="auto"/>
              <w:jc w:val="both"/>
              <w:rPr>
                <w:rFonts w:ascii="Calibri" w:hAnsi="Calibri"/>
              </w:rPr>
            </w:pPr>
            <w:r>
              <w:rPr>
                <w:rFonts w:ascii="Calibri" w:hAnsi="Calibri"/>
              </w:rPr>
              <w:t>The Client being in possession of the Contractor’s current Tax Clearance Certificate. The Contractor shall comply with all EU and domestic taxation law and requirements.</w:t>
            </w:r>
          </w:p>
        </w:tc>
      </w:tr>
      <w:tr w:rsidR="0051380D" w14:paraId="505F4160" w14:textId="77777777" w:rsidTr="0051380D">
        <w:tc>
          <w:tcPr>
            <w:tcW w:w="828" w:type="dxa"/>
            <w:hideMark/>
          </w:tcPr>
          <w:p w14:paraId="01D85BF1" w14:textId="77777777" w:rsidR="0051380D" w:rsidRDefault="0051380D">
            <w:pPr>
              <w:spacing w:line="276" w:lineRule="auto"/>
              <w:jc w:val="both"/>
              <w:rPr>
                <w:rFonts w:ascii="Calibri" w:hAnsi="Calibri"/>
              </w:rPr>
            </w:pPr>
            <w:r>
              <w:rPr>
                <w:rFonts w:ascii="Calibri" w:hAnsi="Calibri"/>
              </w:rPr>
              <w:t>C.</w:t>
            </w:r>
          </w:p>
        </w:tc>
        <w:tc>
          <w:tcPr>
            <w:tcW w:w="9540" w:type="dxa"/>
            <w:gridSpan w:val="2"/>
            <w:hideMark/>
          </w:tcPr>
          <w:p w14:paraId="644BF0BC" w14:textId="77777777" w:rsidR="0051380D" w:rsidRDefault="0051380D">
            <w:pPr>
              <w:spacing w:after="200" w:line="276" w:lineRule="auto"/>
              <w:jc w:val="both"/>
              <w:rPr>
                <w:rFonts w:ascii="Calibri" w:hAnsi="Calibri"/>
              </w:rPr>
            </w:pPr>
            <w:r>
              <w:rPr>
                <w:rFonts w:ascii="Calibri" w:hAnsi="Calibri"/>
              </w:rPr>
              <w:t>The European Communities (Late Payment in Commercial Transactions) Regulations, 2012 shall apply to all payments. Incorrect invoices will be returned for correction with consequential effects on the due date of payment.</w:t>
            </w:r>
          </w:p>
        </w:tc>
      </w:tr>
      <w:tr w:rsidR="0051380D" w14:paraId="3A559D48" w14:textId="77777777" w:rsidTr="0051380D">
        <w:tc>
          <w:tcPr>
            <w:tcW w:w="828" w:type="dxa"/>
            <w:hideMark/>
          </w:tcPr>
          <w:p w14:paraId="715BF1FD" w14:textId="77777777" w:rsidR="0051380D" w:rsidRDefault="0051380D">
            <w:pPr>
              <w:spacing w:line="276" w:lineRule="auto"/>
              <w:jc w:val="both"/>
              <w:rPr>
                <w:rFonts w:ascii="Calibri" w:hAnsi="Calibri"/>
              </w:rPr>
            </w:pPr>
            <w:r>
              <w:rPr>
                <w:rFonts w:ascii="Calibri" w:hAnsi="Calibri"/>
              </w:rPr>
              <w:t>D.</w:t>
            </w:r>
          </w:p>
        </w:tc>
        <w:tc>
          <w:tcPr>
            <w:tcW w:w="9540" w:type="dxa"/>
            <w:gridSpan w:val="2"/>
            <w:hideMark/>
          </w:tcPr>
          <w:p w14:paraId="6F5F6940" w14:textId="77777777" w:rsidR="0051380D" w:rsidRDefault="0051380D">
            <w:pPr>
              <w:spacing w:after="200" w:line="276" w:lineRule="auto"/>
              <w:jc w:val="both"/>
              <w:rPr>
                <w:rFonts w:ascii="Calibri" w:hAnsi="Calibri"/>
              </w:rPr>
            </w:pPr>
            <w:r>
              <w:rPr>
                <w:rFonts w:ascii="Calibri" w:hAnsi="Calibri"/>
              </w:rPr>
              <w:t>Wherever under this Agreement any sum of money is recoverable from or payable by the Contractor (including any sum which the Contractor is liable to pay to the Client in respect of any breach of this Agreement), client may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51380D" w14:paraId="4AF49F68" w14:textId="77777777" w:rsidTr="0051380D">
        <w:tc>
          <w:tcPr>
            <w:tcW w:w="828" w:type="dxa"/>
            <w:hideMark/>
          </w:tcPr>
          <w:p w14:paraId="017FB5B1" w14:textId="77777777" w:rsidR="0051380D" w:rsidRDefault="0051380D">
            <w:pPr>
              <w:spacing w:line="276" w:lineRule="auto"/>
              <w:jc w:val="both"/>
              <w:rPr>
                <w:rFonts w:ascii="Calibri" w:hAnsi="Calibri"/>
              </w:rPr>
            </w:pPr>
            <w:r>
              <w:rPr>
                <w:rFonts w:ascii="Calibri" w:hAnsi="Calibri"/>
              </w:rPr>
              <w:t>E.</w:t>
            </w:r>
          </w:p>
        </w:tc>
        <w:tc>
          <w:tcPr>
            <w:tcW w:w="9540" w:type="dxa"/>
            <w:gridSpan w:val="2"/>
            <w:hideMark/>
          </w:tcPr>
          <w:p w14:paraId="1B69F54F" w14:textId="77777777" w:rsidR="0051380D" w:rsidRDefault="0051380D">
            <w:pPr>
              <w:spacing w:after="200" w:line="276" w:lineRule="auto"/>
              <w:jc w:val="both"/>
              <w:rPr>
                <w:rFonts w:ascii="Calibri" w:hAnsi="Calibri"/>
              </w:rPr>
            </w:pPr>
            <w:r>
              <w:rPr>
                <w:rFonts w:ascii="Calibri" w:hAnsi="Calibri"/>
              </w:rPr>
              <w:t>The Charges shall include any and all costs or expenses incurred by the Contractor, its employees, servants and agents in the performance of its obligations under this Agreement.</w:t>
            </w:r>
          </w:p>
        </w:tc>
      </w:tr>
      <w:tr w:rsidR="0051380D" w14:paraId="4579C082" w14:textId="77777777" w:rsidTr="0051380D">
        <w:tc>
          <w:tcPr>
            <w:tcW w:w="828" w:type="dxa"/>
            <w:hideMark/>
          </w:tcPr>
          <w:p w14:paraId="2594379B" w14:textId="77777777" w:rsidR="0051380D" w:rsidRDefault="0051380D">
            <w:pPr>
              <w:spacing w:line="276" w:lineRule="auto"/>
              <w:jc w:val="both"/>
              <w:rPr>
                <w:rFonts w:ascii="Calibri" w:hAnsi="Calibri"/>
              </w:rPr>
            </w:pPr>
            <w:r>
              <w:rPr>
                <w:rFonts w:ascii="Calibri" w:hAnsi="Calibri"/>
              </w:rPr>
              <w:t>F.</w:t>
            </w:r>
          </w:p>
        </w:tc>
        <w:tc>
          <w:tcPr>
            <w:tcW w:w="9540" w:type="dxa"/>
            <w:gridSpan w:val="2"/>
            <w:hideMark/>
          </w:tcPr>
          <w:p w14:paraId="4225F6CC" w14:textId="77777777" w:rsidR="0051380D" w:rsidRDefault="0051380D">
            <w:pPr>
              <w:spacing w:after="0" w:line="276" w:lineRule="auto"/>
              <w:jc w:val="both"/>
              <w:rPr>
                <w:rFonts w:ascii="Calibri" w:hAnsi="Calibri"/>
              </w:rPr>
            </w:pPr>
            <w:r>
              <w:rPr>
                <w:rFonts w:ascii="Calibri" w:hAnsi="Calibri"/>
              </w:rPr>
              <w:t>The Charges shall be discharged as provided for in this clause subject to the retention by the Client in accordance with section 523 of the Taxes Consolidation Act, 1997 of any Professional Goods Withholding Tax payable to the Contractor. Any and all taxes applicable to the provision of the Goods will be the sole responsibility of the Contractor and the Contractor so acknowledges and confirms.</w:t>
            </w:r>
          </w:p>
        </w:tc>
      </w:tr>
    </w:tbl>
    <w:p w14:paraId="6ADB113E" w14:textId="77777777" w:rsidR="0051380D" w:rsidRDefault="0051380D" w:rsidP="0051380D">
      <w:pPr>
        <w:pStyle w:val="Heading2"/>
        <w:spacing w:line="276" w:lineRule="auto"/>
        <w:jc w:val="both"/>
        <w:rPr>
          <w:rFonts w:ascii="Calibri" w:hAnsi="Calibri"/>
          <w:color w:val="auto"/>
        </w:rPr>
      </w:pPr>
      <w:r>
        <w:rPr>
          <w:rFonts w:ascii="Calibri" w:hAnsi="Calibri"/>
        </w:rPr>
        <w:lastRenderedPageBreak/>
        <w:t>4.</w:t>
      </w:r>
      <w:r>
        <w:rPr>
          <w:rFonts w:ascii="Calibri" w:hAnsi="Calibri"/>
        </w:rPr>
        <w:tab/>
        <w:t>Warranties, Representations and Undertakings</w:t>
      </w:r>
    </w:p>
    <w:tbl>
      <w:tblPr>
        <w:tblW w:w="0" w:type="auto"/>
        <w:tblLook w:val="01E0" w:firstRow="1" w:lastRow="1" w:firstColumn="1" w:lastColumn="1" w:noHBand="0" w:noVBand="0"/>
      </w:tblPr>
      <w:tblGrid>
        <w:gridCol w:w="751"/>
        <w:gridCol w:w="699"/>
        <w:gridCol w:w="7576"/>
      </w:tblGrid>
      <w:tr w:rsidR="0051380D" w14:paraId="15BBD28A" w14:textId="77777777" w:rsidTr="0051380D">
        <w:tc>
          <w:tcPr>
            <w:tcW w:w="765" w:type="dxa"/>
            <w:hideMark/>
          </w:tcPr>
          <w:p w14:paraId="71316571" w14:textId="77777777" w:rsidR="0051380D" w:rsidRDefault="0051380D">
            <w:pPr>
              <w:spacing w:line="276" w:lineRule="auto"/>
              <w:jc w:val="both"/>
              <w:rPr>
                <w:rFonts w:ascii="Calibri" w:hAnsi="Calibri"/>
              </w:rPr>
            </w:pPr>
            <w:r>
              <w:rPr>
                <w:rFonts w:ascii="Calibri" w:hAnsi="Calibri"/>
              </w:rPr>
              <w:t>A.</w:t>
            </w:r>
          </w:p>
        </w:tc>
        <w:tc>
          <w:tcPr>
            <w:tcW w:w="8522" w:type="dxa"/>
            <w:gridSpan w:val="2"/>
            <w:hideMark/>
          </w:tcPr>
          <w:p w14:paraId="0F0D8BE0" w14:textId="77777777" w:rsidR="0051380D" w:rsidRDefault="0051380D">
            <w:pPr>
              <w:spacing w:after="200" w:line="276" w:lineRule="auto"/>
              <w:jc w:val="both"/>
              <w:rPr>
                <w:rFonts w:ascii="Calibri" w:hAnsi="Calibri"/>
              </w:rPr>
            </w:pPr>
            <w:r>
              <w:rPr>
                <w:rFonts w:ascii="Calibri" w:hAnsi="Calibri"/>
              </w:rPr>
              <w:t>The Contractor acknowledges, warrants, represents and undertakes that:</w:t>
            </w:r>
          </w:p>
        </w:tc>
      </w:tr>
      <w:tr w:rsidR="0051380D" w14:paraId="55D0CDFF" w14:textId="77777777" w:rsidTr="0051380D">
        <w:tc>
          <w:tcPr>
            <w:tcW w:w="765" w:type="dxa"/>
          </w:tcPr>
          <w:p w14:paraId="6188BA84" w14:textId="77777777" w:rsidR="0051380D" w:rsidRDefault="0051380D">
            <w:pPr>
              <w:spacing w:line="276" w:lineRule="auto"/>
              <w:jc w:val="both"/>
              <w:rPr>
                <w:rFonts w:ascii="Calibri" w:hAnsi="Calibri"/>
              </w:rPr>
            </w:pPr>
          </w:p>
        </w:tc>
        <w:tc>
          <w:tcPr>
            <w:tcW w:w="712" w:type="dxa"/>
            <w:hideMark/>
          </w:tcPr>
          <w:p w14:paraId="5568579B" w14:textId="77777777" w:rsidR="0051380D" w:rsidRDefault="0051380D">
            <w:pPr>
              <w:spacing w:line="276" w:lineRule="auto"/>
              <w:jc w:val="both"/>
              <w:rPr>
                <w:rFonts w:ascii="Calibri" w:hAnsi="Calibri"/>
              </w:rPr>
            </w:pPr>
            <w:r>
              <w:rPr>
                <w:rFonts w:ascii="Calibri" w:hAnsi="Calibri"/>
              </w:rPr>
              <w:t>1.</w:t>
            </w:r>
          </w:p>
        </w:tc>
        <w:tc>
          <w:tcPr>
            <w:tcW w:w="7810" w:type="dxa"/>
            <w:hideMark/>
          </w:tcPr>
          <w:p w14:paraId="1EF5C69A" w14:textId="77777777" w:rsidR="0051380D" w:rsidRDefault="0051380D">
            <w:pPr>
              <w:spacing w:after="200" w:line="276" w:lineRule="auto"/>
              <w:jc w:val="both"/>
              <w:rPr>
                <w:rFonts w:ascii="Calibri" w:hAnsi="Calibri"/>
              </w:rPr>
            </w:pPr>
            <w:r>
              <w:rPr>
                <w:rFonts w:ascii="Calibri" w:hAnsi="Calibri"/>
              </w:rPr>
              <w:t>it has the authority and right under law to enter into, and to carry out its obligations and responsibilities under this Agreement and to provide the Goods hereunder;</w:t>
            </w:r>
          </w:p>
        </w:tc>
      </w:tr>
      <w:tr w:rsidR="0051380D" w14:paraId="2A4AD0E7" w14:textId="77777777" w:rsidTr="0051380D">
        <w:tc>
          <w:tcPr>
            <w:tcW w:w="765" w:type="dxa"/>
          </w:tcPr>
          <w:p w14:paraId="467B977D" w14:textId="77777777" w:rsidR="0051380D" w:rsidRDefault="0051380D">
            <w:pPr>
              <w:spacing w:line="276" w:lineRule="auto"/>
              <w:jc w:val="both"/>
              <w:rPr>
                <w:rFonts w:ascii="Calibri" w:hAnsi="Calibri"/>
              </w:rPr>
            </w:pPr>
          </w:p>
        </w:tc>
        <w:tc>
          <w:tcPr>
            <w:tcW w:w="712" w:type="dxa"/>
            <w:hideMark/>
          </w:tcPr>
          <w:p w14:paraId="0E6F66D0" w14:textId="77777777" w:rsidR="0051380D" w:rsidRDefault="0051380D">
            <w:pPr>
              <w:spacing w:line="276" w:lineRule="auto"/>
              <w:jc w:val="both"/>
              <w:rPr>
                <w:rFonts w:ascii="Calibri" w:hAnsi="Calibri"/>
              </w:rPr>
            </w:pPr>
            <w:r>
              <w:rPr>
                <w:rFonts w:ascii="Calibri" w:hAnsi="Calibri"/>
              </w:rPr>
              <w:t>2.</w:t>
            </w:r>
          </w:p>
        </w:tc>
        <w:tc>
          <w:tcPr>
            <w:tcW w:w="7810" w:type="dxa"/>
            <w:hideMark/>
          </w:tcPr>
          <w:p w14:paraId="62C7E937" w14:textId="77777777" w:rsidR="0051380D" w:rsidRDefault="0051380D">
            <w:pPr>
              <w:spacing w:after="200" w:line="276" w:lineRule="auto"/>
              <w:jc w:val="both"/>
              <w:rPr>
                <w:rFonts w:ascii="Calibri" w:hAnsi="Calibri"/>
              </w:rPr>
            </w:pPr>
            <w:r>
              <w:rPr>
                <w:rFonts w:ascii="Calibri" w:hAnsi="Calibri"/>
              </w:rPr>
              <w:t>it is entering into this Agreement with a full understanding of its material terms and risks and is capable of assuming those risks;</w:t>
            </w:r>
          </w:p>
        </w:tc>
      </w:tr>
      <w:tr w:rsidR="0051380D" w14:paraId="5CF26B08" w14:textId="77777777" w:rsidTr="0051380D">
        <w:tc>
          <w:tcPr>
            <w:tcW w:w="765" w:type="dxa"/>
          </w:tcPr>
          <w:p w14:paraId="133CF34E" w14:textId="77777777" w:rsidR="0051380D" w:rsidRDefault="0051380D">
            <w:pPr>
              <w:spacing w:line="276" w:lineRule="auto"/>
              <w:jc w:val="both"/>
              <w:rPr>
                <w:rFonts w:ascii="Calibri" w:hAnsi="Calibri"/>
              </w:rPr>
            </w:pPr>
          </w:p>
        </w:tc>
        <w:tc>
          <w:tcPr>
            <w:tcW w:w="712" w:type="dxa"/>
            <w:hideMark/>
          </w:tcPr>
          <w:p w14:paraId="244EB275" w14:textId="77777777" w:rsidR="0051380D" w:rsidRDefault="0051380D">
            <w:pPr>
              <w:spacing w:line="276" w:lineRule="auto"/>
              <w:jc w:val="both"/>
              <w:rPr>
                <w:rFonts w:ascii="Calibri" w:hAnsi="Calibri"/>
              </w:rPr>
            </w:pPr>
            <w:r>
              <w:rPr>
                <w:rFonts w:ascii="Calibri" w:hAnsi="Calibri"/>
              </w:rPr>
              <w:t>3.</w:t>
            </w:r>
          </w:p>
        </w:tc>
        <w:tc>
          <w:tcPr>
            <w:tcW w:w="7810" w:type="dxa"/>
            <w:hideMark/>
          </w:tcPr>
          <w:p w14:paraId="7A20F20A" w14:textId="77777777" w:rsidR="0051380D" w:rsidRDefault="0051380D">
            <w:pPr>
              <w:spacing w:after="200" w:line="276" w:lineRule="auto"/>
              <w:jc w:val="both"/>
              <w:rPr>
                <w:rFonts w:ascii="Calibri" w:hAnsi="Calibri"/>
              </w:rPr>
            </w:pPr>
            <w:r>
              <w:rPr>
                <w:rFonts w:ascii="Calibri" w:hAnsi="Calibri"/>
              </w:rPr>
              <w:t>it is entering into this Agreement with a full understanding of its obligations with regard to taxation, employment, social and environmental protection and is capable of assuming and fulfilling those obligations;</w:t>
            </w:r>
          </w:p>
        </w:tc>
      </w:tr>
      <w:tr w:rsidR="0051380D" w14:paraId="2DEB9684" w14:textId="77777777" w:rsidTr="0051380D">
        <w:tc>
          <w:tcPr>
            <w:tcW w:w="765" w:type="dxa"/>
          </w:tcPr>
          <w:p w14:paraId="5B01066B" w14:textId="77777777" w:rsidR="0051380D" w:rsidRDefault="0051380D">
            <w:pPr>
              <w:spacing w:line="276" w:lineRule="auto"/>
              <w:jc w:val="both"/>
              <w:rPr>
                <w:rFonts w:ascii="Calibri" w:hAnsi="Calibri"/>
              </w:rPr>
            </w:pPr>
          </w:p>
        </w:tc>
        <w:tc>
          <w:tcPr>
            <w:tcW w:w="712" w:type="dxa"/>
            <w:hideMark/>
          </w:tcPr>
          <w:p w14:paraId="51602205" w14:textId="77777777" w:rsidR="0051380D" w:rsidRDefault="0051380D">
            <w:pPr>
              <w:spacing w:line="276" w:lineRule="auto"/>
              <w:jc w:val="both"/>
              <w:rPr>
                <w:rFonts w:ascii="Calibri" w:hAnsi="Calibri"/>
              </w:rPr>
            </w:pPr>
            <w:r>
              <w:rPr>
                <w:rFonts w:ascii="Calibri" w:hAnsi="Calibri"/>
              </w:rPr>
              <w:t>4.</w:t>
            </w:r>
          </w:p>
        </w:tc>
        <w:tc>
          <w:tcPr>
            <w:tcW w:w="7810" w:type="dxa"/>
            <w:hideMark/>
          </w:tcPr>
          <w:p w14:paraId="7005E9EA" w14:textId="77777777" w:rsidR="0051380D" w:rsidRDefault="0051380D">
            <w:pPr>
              <w:spacing w:after="200" w:line="276" w:lineRule="auto"/>
              <w:jc w:val="both"/>
              <w:rPr>
                <w:rFonts w:ascii="Calibri" w:hAnsi="Calibri"/>
              </w:rPr>
            </w:pPr>
            <w:r>
              <w:rPr>
                <w:rFonts w:ascii="Calibri" w:hAnsi="Calibri"/>
              </w:rPr>
              <w:t>it has acquainted itself with and shall comply with all legal requirements or such other laws, recommendations, guidance or practices as may affect the provision of the Goods as they apply to the Contractor;</w:t>
            </w:r>
          </w:p>
        </w:tc>
      </w:tr>
      <w:tr w:rsidR="0051380D" w14:paraId="720FEDB2" w14:textId="77777777" w:rsidTr="0051380D">
        <w:tc>
          <w:tcPr>
            <w:tcW w:w="765" w:type="dxa"/>
          </w:tcPr>
          <w:p w14:paraId="41FA1DFE" w14:textId="77777777" w:rsidR="0051380D" w:rsidRDefault="0051380D">
            <w:pPr>
              <w:spacing w:line="276" w:lineRule="auto"/>
              <w:jc w:val="both"/>
              <w:rPr>
                <w:rFonts w:ascii="Calibri" w:hAnsi="Calibri"/>
              </w:rPr>
            </w:pPr>
          </w:p>
        </w:tc>
        <w:tc>
          <w:tcPr>
            <w:tcW w:w="712" w:type="dxa"/>
            <w:hideMark/>
          </w:tcPr>
          <w:p w14:paraId="335D8386" w14:textId="77777777" w:rsidR="0051380D" w:rsidRDefault="0051380D">
            <w:pPr>
              <w:spacing w:line="276" w:lineRule="auto"/>
              <w:jc w:val="both"/>
              <w:rPr>
                <w:rFonts w:ascii="Calibri" w:hAnsi="Calibri"/>
              </w:rPr>
            </w:pPr>
            <w:r>
              <w:rPr>
                <w:rFonts w:ascii="Calibri" w:hAnsi="Calibri"/>
              </w:rPr>
              <w:t>5.</w:t>
            </w:r>
          </w:p>
        </w:tc>
        <w:tc>
          <w:tcPr>
            <w:tcW w:w="7810" w:type="dxa"/>
            <w:hideMark/>
          </w:tcPr>
          <w:p w14:paraId="258B74E3" w14:textId="77777777" w:rsidR="0051380D" w:rsidRDefault="0051380D">
            <w:pPr>
              <w:spacing w:after="200" w:line="276" w:lineRule="auto"/>
              <w:jc w:val="both"/>
              <w:rPr>
                <w:rFonts w:ascii="Calibri" w:hAnsi="Calibri"/>
              </w:rPr>
            </w:pPr>
            <w:r>
              <w:rPr>
                <w:rFonts w:ascii="Calibri" w:hAnsi="Calibri"/>
              </w:rPr>
              <w:t>it has taken all and any action necessary to ensure that it has the power to execute and enter into this Agreement;</w:t>
            </w:r>
          </w:p>
        </w:tc>
      </w:tr>
      <w:tr w:rsidR="0051380D" w14:paraId="4092A1F2" w14:textId="77777777" w:rsidTr="0051380D">
        <w:tc>
          <w:tcPr>
            <w:tcW w:w="765" w:type="dxa"/>
          </w:tcPr>
          <w:p w14:paraId="681EBF92" w14:textId="77777777" w:rsidR="0051380D" w:rsidRDefault="0051380D">
            <w:pPr>
              <w:spacing w:line="276" w:lineRule="auto"/>
              <w:jc w:val="both"/>
              <w:rPr>
                <w:rFonts w:ascii="Calibri" w:hAnsi="Calibri"/>
              </w:rPr>
            </w:pPr>
          </w:p>
        </w:tc>
        <w:tc>
          <w:tcPr>
            <w:tcW w:w="712" w:type="dxa"/>
            <w:hideMark/>
          </w:tcPr>
          <w:p w14:paraId="7EA83241" w14:textId="77777777" w:rsidR="0051380D" w:rsidRDefault="0051380D">
            <w:pPr>
              <w:spacing w:line="276" w:lineRule="auto"/>
              <w:jc w:val="both"/>
              <w:rPr>
                <w:rFonts w:ascii="Calibri" w:hAnsi="Calibri"/>
              </w:rPr>
            </w:pPr>
            <w:r>
              <w:rPr>
                <w:rFonts w:ascii="Calibri" w:hAnsi="Calibri"/>
              </w:rPr>
              <w:t>6.</w:t>
            </w:r>
          </w:p>
        </w:tc>
        <w:tc>
          <w:tcPr>
            <w:tcW w:w="7810" w:type="dxa"/>
            <w:hideMark/>
          </w:tcPr>
          <w:p w14:paraId="159CEF3D" w14:textId="77777777" w:rsidR="0051380D" w:rsidRDefault="0051380D">
            <w:pPr>
              <w:spacing w:after="200" w:line="276" w:lineRule="auto"/>
              <w:jc w:val="both"/>
              <w:rPr>
                <w:rFonts w:ascii="Calibri" w:hAnsi="Calibri"/>
              </w:rPr>
            </w:pPr>
            <w:r>
              <w:rPr>
                <w:rFonts w:ascii="Calibri" w:hAnsi="Calibri"/>
              </w:rPr>
              <w:t xml:space="preserve">it owns, has obtained or is able to obtain, maintain or retain valid licences for all Intellectual Property Rights (as defined in clause 6 below) that are necessary for the performance of its obligations under this Agreement and for the Client to obtain the benefit of the Goods for its business purposes; </w:t>
            </w:r>
          </w:p>
        </w:tc>
      </w:tr>
      <w:tr w:rsidR="0051380D" w14:paraId="47B79BF8" w14:textId="77777777" w:rsidTr="0051380D">
        <w:tc>
          <w:tcPr>
            <w:tcW w:w="765" w:type="dxa"/>
          </w:tcPr>
          <w:p w14:paraId="545B8FE3" w14:textId="77777777" w:rsidR="0051380D" w:rsidRDefault="0051380D">
            <w:pPr>
              <w:spacing w:line="276" w:lineRule="auto"/>
              <w:jc w:val="both"/>
              <w:rPr>
                <w:rFonts w:ascii="Calibri" w:hAnsi="Calibri"/>
              </w:rPr>
            </w:pPr>
          </w:p>
        </w:tc>
        <w:tc>
          <w:tcPr>
            <w:tcW w:w="712" w:type="dxa"/>
            <w:hideMark/>
          </w:tcPr>
          <w:p w14:paraId="57ABE289" w14:textId="77777777" w:rsidR="0051380D" w:rsidRDefault="0051380D">
            <w:pPr>
              <w:spacing w:line="276" w:lineRule="auto"/>
              <w:jc w:val="both"/>
              <w:rPr>
                <w:rFonts w:ascii="Calibri" w:hAnsi="Calibri"/>
              </w:rPr>
            </w:pPr>
            <w:r>
              <w:rPr>
                <w:rFonts w:ascii="Calibri" w:hAnsi="Calibri"/>
              </w:rPr>
              <w:t>7.</w:t>
            </w:r>
          </w:p>
        </w:tc>
        <w:tc>
          <w:tcPr>
            <w:tcW w:w="7810" w:type="dxa"/>
            <w:hideMark/>
          </w:tcPr>
          <w:p w14:paraId="781E9142" w14:textId="77777777" w:rsidR="0051380D" w:rsidRDefault="0051380D">
            <w:pPr>
              <w:spacing w:after="200" w:line="276" w:lineRule="auto"/>
              <w:jc w:val="both"/>
              <w:rPr>
                <w:rFonts w:ascii="Calibri" w:hAnsi="Calibri"/>
              </w:rPr>
            </w:pPr>
            <w:r>
              <w:rPr>
                <w:rFonts w:ascii="Calibri" w:hAnsi="Calibri"/>
              </w:rPr>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4A.8; and</w:t>
            </w:r>
          </w:p>
        </w:tc>
      </w:tr>
      <w:tr w:rsidR="0051380D" w14:paraId="2C559E7D" w14:textId="77777777" w:rsidTr="0051380D">
        <w:tc>
          <w:tcPr>
            <w:tcW w:w="765" w:type="dxa"/>
          </w:tcPr>
          <w:p w14:paraId="69E750D5" w14:textId="77777777" w:rsidR="0051380D" w:rsidRDefault="0051380D">
            <w:pPr>
              <w:spacing w:line="276" w:lineRule="auto"/>
              <w:jc w:val="both"/>
              <w:rPr>
                <w:rFonts w:ascii="Calibri" w:hAnsi="Calibri"/>
              </w:rPr>
            </w:pPr>
          </w:p>
        </w:tc>
        <w:tc>
          <w:tcPr>
            <w:tcW w:w="712" w:type="dxa"/>
            <w:hideMark/>
          </w:tcPr>
          <w:p w14:paraId="6A14F01D" w14:textId="77777777" w:rsidR="0051380D" w:rsidRDefault="0051380D">
            <w:pPr>
              <w:spacing w:line="276" w:lineRule="auto"/>
              <w:jc w:val="both"/>
              <w:rPr>
                <w:rFonts w:ascii="Calibri" w:hAnsi="Calibri"/>
              </w:rPr>
            </w:pPr>
            <w:r>
              <w:rPr>
                <w:rFonts w:ascii="Calibri" w:hAnsi="Calibri"/>
              </w:rPr>
              <w:t>8.</w:t>
            </w:r>
          </w:p>
        </w:tc>
        <w:tc>
          <w:tcPr>
            <w:tcW w:w="7810" w:type="dxa"/>
            <w:hideMark/>
          </w:tcPr>
          <w:sdt>
            <w:sdtPr>
              <w:rPr>
                <w:rFonts w:ascii="Calibri" w:hAnsi="Calibri"/>
                <w:i/>
              </w:rPr>
              <w:id w:val="78562271"/>
            </w:sdtPr>
            <w:sdtEndPr/>
            <w:sdtContent>
              <w:p w14:paraId="404C8897" w14:textId="77777777" w:rsidR="0051380D" w:rsidRDefault="0051380D">
                <w:pPr>
                  <w:spacing w:after="200" w:line="276" w:lineRule="auto"/>
                  <w:jc w:val="both"/>
                  <w:rPr>
                    <w:rFonts w:ascii="Calibri" w:hAnsi="Calibri"/>
                    <w:i/>
                  </w:rPr>
                </w:pPr>
                <w:r>
                  <w:rPr>
                    <w:rFonts w:ascii="Calibri" w:hAnsi="Calibri"/>
                    <w:i/>
                  </w:rPr>
                  <w:t>Delete and replace with “Not Used” if not applicable:</w:t>
                </w:r>
              </w:p>
              <w:p w14:paraId="5320CC97" w14:textId="77777777" w:rsidR="0051380D" w:rsidRDefault="0051380D">
                <w:pPr>
                  <w:spacing w:after="200" w:line="276" w:lineRule="auto"/>
                  <w:jc w:val="both"/>
                  <w:rPr>
                    <w:rFonts w:ascii="Calibri" w:hAnsi="Calibri"/>
                  </w:rPr>
                </w:pPr>
                <w:r>
                  <w:rPr>
                    <w:rFonts w:ascii="Calibri" w:hAnsi="Calibri"/>
                  </w:rPr>
                  <w:t>it has inspected the Client’s premises, lands and facilities before submitting its Submission and has made appropriate enquiries so as to be satisfied in relation to all matters connected with the performance of its obligations under this Agreement.</w:t>
                </w:r>
              </w:p>
            </w:sdtContent>
          </w:sdt>
        </w:tc>
      </w:tr>
      <w:tr w:rsidR="0051380D" w14:paraId="52705243" w14:textId="77777777" w:rsidTr="0051380D">
        <w:tc>
          <w:tcPr>
            <w:tcW w:w="765" w:type="dxa"/>
          </w:tcPr>
          <w:p w14:paraId="6BADEEE2" w14:textId="77777777" w:rsidR="0051380D" w:rsidRDefault="0051380D">
            <w:pPr>
              <w:spacing w:line="276" w:lineRule="auto"/>
              <w:jc w:val="both"/>
              <w:rPr>
                <w:rFonts w:ascii="Calibri" w:hAnsi="Calibri"/>
              </w:rPr>
            </w:pPr>
          </w:p>
        </w:tc>
        <w:tc>
          <w:tcPr>
            <w:tcW w:w="712" w:type="dxa"/>
            <w:hideMark/>
          </w:tcPr>
          <w:p w14:paraId="0AB24D44" w14:textId="77777777" w:rsidR="0051380D" w:rsidRDefault="0051380D">
            <w:pPr>
              <w:spacing w:line="276" w:lineRule="auto"/>
              <w:jc w:val="both"/>
              <w:rPr>
                <w:rFonts w:ascii="Calibri" w:hAnsi="Calibri"/>
              </w:rPr>
            </w:pPr>
            <w:r>
              <w:rPr>
                <w:rFonts w:ascii="Calibri" w:hAnsi="Calibri"/>
              </w:rPr>
              <w:t>9.</w:t>
            </w:r>
          </w:p>
        </w:tc>
        <w:tc>
          <w:tcPr>
            <w:tcW w:w="7810" w:type="dxa"/>
            <w:hideMark/>
          </w:tcPr>
          <w:p w14:paraId="754AD23D" w14:textId="77777777" w:rsidR="0051380D" w:rsidRDefault="0051380D">
            <w:pPr>
              <w:spacing w:after="200" w:line="276" w:lineRule="auto"/>
              <w:jc w:val="both"/>
              <w:rPr>
                <w:rFonts w:ascii="Calibri" w:hAnsi="Calibri"/>
              </w:rPr>
            </w:pPr>
            <w:r>
              <w:rPr>
                <w:rFonts w:ascii="Calibri" w:hAnsi="Calibri"/>
              </w:rPr>
              <w:t>the Client shall be under no obligation to purchase any minimum number or value of Goods.</w:t>
            </w:r>
          </w:p>
        </w:tc>
      </w:tr>
      <w:tr w:rsidR="0051380D" w14:paraId="46758F61" w14:textId="77777777" w:rsidTr="0051380D">
        <w:tc>
          <w:tcPr>
            <w:tcW w:w="765" w:type="dxa"/>
            <w:hideMark/>
          </w:tcPr>
          <w:p w14:paraId="3A10C7F4" w14:textId="77777777" w:rsidR="0051380D" w:rsidRDefault="0051380D">
            <w:pPr>
              <w:spacing w:line="276" w:lineRule="auto"/>
              <w:jc w:val="both"/>
              <w:rPr>
                <w:rFonts w:ascii="Calibri" w:hAnsi="Calibri"/>
              </w:rPr>
            </w:pPr>
            <w:r>
              <w:rPr>
                <w:rFonts w:ascii="Calibri" w:hAnsi="Calibri"/>
              </w:rPr>
              <w:t>B.</w:t>
            </w:r>
          </w:p>
        </w:tc>
        <w:tc>
          <w:tcPr>
            <w:tcW w:w="8522" w:type="dxa"/>
            <w:gridSpan w:val="2"/>
            <w:hideMark/>
          </w:tcPr>
          <w:p w14:paraId="30D3BFE5" w14:textId="77777777" w:rsidR="0051380D" w:rsidRDefault="0051380D">
            <w:pPr>
              <w:spacing w:after="0" w:line="276" w:lineRule="auto"/>
              <w:jc w:val="both"/>
              <w:rPr>
                <w:rFonts w:ascii="Calibri" w:hAnsi="Calibri"/>
              </w:rPr>
            </w:pPr>
            <w:r>
              <w:rPr>
                <w:rFonts w:ascii="Calibri" w:hAnsi="Calibri"/>
              </w:rP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270A5841" w14:textId="77777777" w:rsidR="0051380D" w:rsidRDefault="0051380D" w:rsidP="0051380D">
      <w:pPr>
        <w:pStyle w:val="Heading2"/>
        <w:spacing w:line="276" w:lineRule="auto"/>
        <w:jc w:val="both"/>
        <w:rPr>
          <w:rFonts w:ascii="Calibri" w:hAnsi="Calibri"/>
          <w:color w:val="auto"/>
        </w:rPr>
      </w:pPr>
      <w:r>
        <w:rPr>
          <w:rFonts w:ascii="Calibri" w:hAnsi="Calibri"/>
        </w:rPr>
        <w:lastRenderedPageBreak/>
        <w:t>5.</w:t>
      </w:r>
      <w:r>
        <w:rPr>
          <w:rFonts w:ascii="Calibri" w:hAnsi="Calibri"/>
        </w:rPr>
        <w:tab/>
        <w:t>Remedies</w:t>
      </w:r>
    </w:p>
    <w:tbl>
      <w:tblPr>
        <w:tblW w:w="0" w:type="auto"/>
        <w:tblLook w:val="01E0" w:firstRow="1" w:lastRow="1" w:firstColumn="1" w:lastColumn="1" w:noHBand="0" w:noVBand="0"/>
      </w:tblPr>
      <w:tblGrid>
        <w:gridCol w:w="758"/>
        <w:gridCol w:w="8268"/>
      </w:tblGrid>
      <w:tr w:rsidR="0051380D" w14:paraId="6EC19FDE" w14:textId="77777777" w:rsidTr="0051380D">
        <w:tc>
          <w:tcPr>
            <w:tcW w:w="760" w:type="dxa"/>
            <w:hideMark/>
          </w:tcPr>
          <w:p w14:paraId="52E86B30" w14:textId="77777777" w:rsidR="0051380D" w:rsidRDefault="0051380D">
            <w:pPr>
              <w:spacing w:line="254" w:lineRule="auto"/>
              <w:jc w:val="both"/>
            </w:pPr>
            <w:r>
              <w:t>A.</w:t>
            </w:r>
          </w:p>
        </w:tc>
        <w:tc>
          <w:tcPr>
            <w:tcW w:w="8311" w:type="dxa"/>
            <w:hideMark/>
          </w:tcPr>
          <w:p w14:paraId="3964E568" w14:textId="77777777" w:rsidR="0051380D" w:rsidRDefault="0051380D">
            <w:pPr>
              <w:jc w:val="both"/>
            </w:pPr>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breach of warranty, breach of statutory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51380D" w14:paraId="7B8374AD" w14:textId="77777777" w:rsidTr="0051380D">
        <w:tc>
          <w:tcPr>
            <w:tcW w:w="760" w:type="dxa"/>
            <w:hideMark/>
          </w:tcPr>
          <w:p w14:paraId="151F06BB" w14:textId="77777777" w:rsidR="0051380D" w:rsidRDefault="0051380D">
            <w:pPr>
              <w:spacing w:line="254" w:lineRule="auto"/>
              <w:jc w:val="both"/>
            </w:pPr>
            <w:r>
              <w:t>B.</w:t>
            </w:r>
          </w:p>
        </w:tc>
        <w:tc>
          <w:tcPr>
            <w:tcW w:w="8311" w:type="dxa"/>
            <w:hideMark/>
          </w:tcPr>
          <w:p w14:paraId="6251E9CE" w14:textId="77777777" w:rsidR="0051380D" w:rsidRDefault="0051380D">
            <w:pPr>
              <w:jc w:val="both"/>
            </w:pPr>
            <w: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51380D" w14:paraId="270B462D" w14:textId="77777777" w:rsidTr="0051380D">
        <w:trPr>
          <w:trHeight w:val="996"/>
        </w:trPr>
        <w:tc>
          <w:tcPr>
            <w:tcW w:w="760" w:type="dxa"/>
            <w:hideMark/>
          </w:tcPr>
          <w:p w14:paraId="7D1FFFD0" w14:textId="77777777" w:rsidR="0051380D" w:rsidRDefault="0051380D">
            <w:pPr>
              <w:spacing w:line="254" w:lineRule="auto"/>
              <w:jc w:val="both"/>
            </w:pPr>
            <w:r>
              <w:t>C.</w:t>
            </w:r>
          </w:p>
        </w:tc>
        <w:tc>
          <w:tcPr>
            <w:tcW w:w="8311" w:type="dxa"/>
            <w:hideMark/>
          </w:tcPr>
          <w:p w14:paraId="4FA5CF37" w14:textId="77777777" w:rsidR="0051380D" w:rsidRDefault="0051380D">
            <w:pPr>
              <w:jc w:val="both"/>
            </w:pPr>
            <w:r>
              <w:t>Should the Client find itself obliged to order elsewhere in consequence of the failure of the Contractor to deliver the Goods, the Client shall be entitled to recover from the Contractor any excess prices or expenses which may be paid by the Client.</w:t>
            </w:r>
          </w:p>
        </w:tc>
      </w:tr>
      <w:tr w:rsidR="0051380D" w14:paraId="22745535" w14:textId="77777777" w:rsidTr="0051380D">
        <w:trPr>
          <w:trHeight w:val="1207"/>
        </w:trPr>
        <w:tc>
          <w:tcPr>
            <w:tcW w:w="760" w:type="dxa"/>
            <w:hideMark/>
          </w:tcPr>
          <w:p w14:paraId="768FF3FA" w14:textId="77777777" w:rsidR="0051380D" w:rsidRDefault="0051380D">
            <w:pPr>
              <w:spacing w:line="254" w:lineRule="auto"/>
              <w:jc w:val="both"/>
            </w:pPr>
            <w:r>
              <w:t>D.</w:t>
            </w:r>
          </w:p>
        </w:tc>
        <w:tc>
          <w:tcPr>
            <w:tcW w:w="8311" w:type="dxa"/>
            <w:hideMark/>
          </w:tcPr>
          <w:p w14:paraId="0B8FB08A" w14:textId="77777777" w:rsidR="0051380D" w:rsidRDefault="0051380D">
            <w:pPr>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51380D" w14:paraId="562E9DEF" w14:textId="77777777" w:rsidTr="0051380D">
        <w:trPr>
          <w:trHeight w:val="703"/>
        </w:trPr>
        <w:tc>
          <w:tcPr>
            <w:tcW w:w="760" w:type="dxa"/>
          </w:tcPr>
          <w:p w14:paraId="63F59922" w14:textId="77777777" w:rsidR="0051380D" w:rsidRDefault="0051380D">
            <w:pPr>
              <w:jc w:val="both"/>
            </w:pPr>
            <w:r>
              <w:t>E.</w:t>
            </w:r>
          </w:p>
          <w:p w14:paraId="6000A71C" w14:textId="77777777" w:rsidR="0051380D" w:rsidRDefault="0051380D">
            <w:pPr>
              <w:spacing w:line="254" w:lineRule="auto"/>
              <w:jc w:val="both"/>
            </w:pPr>
          </w:p>
        </w:tc>
        <w:tc>
          <w:tcPr>
            <w:tcW w:w="8311" w:type="dxa"/>
            <w:hideMark/>
          </w:tcPr>
          <w:p w14:paraId="6DC914C4" w14:textId="124E73FF" w:rsidR="0051380D" w:rsidRDefault="0051380D" w:rsidP="007C48C2">
            <w:pPr>
              <w:jc w:val="both"/>
            </w:pPr>
            <w:r>
              <w:t>Save in respect of fraud, personal injury or death or in respect of the Contractor’s indemnity under clause 6(G) (for which no limit applies), the limit of the Contractor’s aggregate liability to the Client under this Goods Framework Contract whatsoever and howsoever arising shall not under any circumstances exceed [insert amount – e.g.: [number] per cent of the Charges paid or projected to be paid (whichever is higher) under this Contract] regardless of the number of claims.</w:t>
            </w:r>
          </w:p>
        </w:tc>
      </w:tr>
      <w:tr w:rsidR="0051380D" w14:paraId="43E1C526" w14:textId="77777777" w:rsidTr="0051380D">
        <w:trPr>
          <w:trHeight w:val="703"/>
        </w:trPr>
        <w:tc>
          <w:tcPr>
            <w:tcW w:w="760" w:type="dxa"/>
            <w:hideMark/>
          </w:tcPr>
          <w:p w14:paraId="556DC80B" w14:textId="77777777" w:rsidR="0051380D" w:rsidRDefault="0051380D">
            <w:pPr>
              <w:spacing w:line="254" w:lineRule="auto"/>
              <w:jc w:val="both"/>
            </w:pPr>
            <w:r>
              <w:t>F.</w:t>
            </w:r>
          </w:p>
        </w:tc>
        <w:tc>
          <w:tcPr>
            <w:tcW w:w="8311" w:type="dxa"/>
            <w:hideMark/>
          </w:tcPr>
          <w:p w14:paraId="6FA02F40" w14:textId="66C4B981" w:rsidR="0051380D" w:rsidRDefault="0051380D">
            <w:pPr>
              <w:jc w:val="both"/>
            </w:pPr>
            <w:r>
              <w:t>If for any reason the Client is dissatisfied with the performance of the Contractor, a sum may be withheld from any payment otherwise due calculated as follows:</w:t>
            </w:r>
          </w:p>
          <w:p w14:paraId="68876683" w14:textId="77777777" w:rsidR="0051380D" w:rsidRDefault="007C48C2">
            <w:pPr>
              <w:spacing w:after="0" w:line="254" w:lineRule="auto"/>
              <w:jc w:val="both"/>
            </w:pPr>
            <w:r>
              <w:t>25%</w:t>
            </w:r>
            <w:r w:rsidR="0051380D">
              <w:t xml:space="preserve"> (“the Retention Amount”) which Retention Amount shall not at any given time exceed </w:t>
            </w:r>
            <w:r>
              <w:t>50%</w:t>
            </w:r>
            <w:r w:rsidR="0051380D">
              <w:t xml:space="preserve"> of the Charges. In such event the Client shall identify the particular Goods with which it is dissatisfied together with the reasons for such dissatisfaction. Payment of the Retention Amount will be made upon replacement and/or remedy of the said Goods as identified by the Client or resolution of outstanding queries. The Client shall hold the Retention Amount on behalf of the Contractor but without any obligation to invest. The terms of this clause 5F shall be without prejudice to and not be in substitution for any other remedy of the Client under this Agreement.</w:t>
            </w:r>
          </w:p>
          <w:p w14:paraId="6F41A19C" w14:textId="4B89329D" w:rsidR="00445970" w:rsidRDefault="00445970">
            <w:pPr>
              <w:spacing w:after="0" w:line="254" w:lineRule="auto"/>
              <w:jc w:val="both"/>
            </w:pPr>
          </w:p>
        </w:tc>
      </w:tr>
      <w:tr w:rsidR="0051380D" w14:paraId="2C7497F4" w14:textId="77777777" w:rsidTr="0051380D">
        <w:trPr>
          <w:trHeight w:val="703"/>
        </w:trPr>
        <w:tc>
          <w:tcPr>
            <w:tcW w:w="760" w:type="dxa"/>
            <w:hideMark/>
          </w:tcPr>
          <w:p w14:paraId="475516CD" w14:textId="77777777" w:rsidR="0051380D" w:rsidRDefault="0051380D">
            <w:pPr>
              <w:spacing w:line="254" w:lineRule="auto"/>
              <w:jc w:val="both"/>
            </w:pPr>
            <w:r>
              <w:t>G.</w:t>
            </w:r>
          </w:p>
        </w:tc>
        <w:tc>
          <w:tcPr>
            <w:tcW w:w="8311" w:type="dxa"/>
            <w:hideMark/>
          </w:tcPr>
          <w:p w14:paraId="265881B4" w14:textId="14FA2331" w:rsidR="0051380D" w:rsidRDefault="0051380D">
            <w:pPr>
              <w:jc w:val="both"/>
            </w:pPr>
            <w:r>
              <w:t>Time of delivery shall be of the essence and if the Contractor fails to deliver the Goods within the time period promised or specified in the Submission and/or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51380D" w14:paraId="128DFC2A" w14:textId="77777777" w:rsidTr="0051380D">
        <w:tc>
          <w:tcPr>
            <w:tcW w:w="760" w:type="dxa"/>
            <w:hideMark/>
          </w:tcPr>
          <w:p w14:paraId="0FF64303" w14:textId="77777777" w:rsidR="0051380D" w:rsidRDefault="0051380D">
            <w:pPr>
              <w:keepNext/>
              <w:spacing w:line="254" w:lineRule="auto"/>
              <w:jc w:val="both"/>
            </w:pPr>
            <w:r>
              <w:lastRenderedPageBreak/>
              <w:t>H.</w:t>
            </w:r>
          </w:p>
        </w:tc>
        <w:tc>
          <w:tcPr>
            <w:tcW w:w="8311" w:type="dxa"/>
          </w:tcPr>
          <w:p w14:paraId="2BED12F6" w14:textId="1D9EAC36" w:rsidR="00445970" w:rsidRPr="00445970" w:rsidRDefault="00445970">
            <w:pPr>
              <w:jc w:val="both"/>
              <w:rPr>
                <w:i/>
                <w:iCs/>
                <w:color w:val="EE0000"/>
              </w:rPr>
            </w:pPr>
            <w:r w:rsidRPr="00445970">
              <w:rPr>
                <w:i/>
                <w:iCs/>
                <w:color w:val="EE0000"/>
              </w:rPr>
              <w:t>Not Used</w:t>
            </w:r>
          </w:p>
          <w:p w14:paraId="7575759F" w14:textId="6855500E" w:rsidR="0051380D" w:rsidRPr="00445970" w:rsidRDefault="0051380D">
            <w:pPr>
              <w:jc w:val="both"/>
              <w:rPr>
                <w:color w:val="D9D9D9" w:themeColor="background1" w:themeShade="D9"/>
              </w:rPr>
            </w:pPr>
            <w:r w:rsidRPr="00445970">
              <w:rPr>
                <w:color w:val="D9D9D9" w:themeColor="background1" w:themeShade="D9"/>
              </w:rPr>
              <w:t>Without prejudice to any general right to damages under this Agreement where the Contractor does not provide the Goods within delivery dates or lead times in accordance with this Agreement, the Client may, at his discretion, deduct 10% per week, or part thereof, for each week of late delivery of the value of the entire relevant invoice or order as liquidated damages up to a maximum amount of 100% one hundred per cent of the Charges (or invoice or order) price for the relevant Goods (the “Liquidated Damages Threshold”).</w:t>
            </w:r>
          </w:p>
          <w:p w14:paraId="362E430F" w14:textId="77777777" w:rsidR="0051380D" w:rsidRPr="00445970" w:rsidRDefault="0051380D">
            <w:pPr>
              <w:tabs>
                <w:tab w:val="center" w:pos="4153"/>
                <w:tab w:val="right" w:pos="8306"/>
              </w:tabs>
              <w:jc w:val="both"/>
              <w:rPr>
                <w:color w:val="D9D9D9" w:themeColor="background1" w:themeShade="D9"/>
              </w:rPr>
            </w:pPr>
            <w:r w:rsidRPr="00445970">
              <w:rPr>
                <w:color w:val="D9D9D9" w:themeColor="background1" w:themeShade="D9"/>
              </w:rPr>
              <w:t>Where the Liquidated Damages Threshold is met or exceeded (being that delivery continues not to be performed after the Liquidated Damages Threshold is met), the Client shall be entitled to:</w:t>
            </w:r>
          </w:p>
          <w:p w14:paraId="27CF5850" w14:textId="77777777" w:rsidR="0051380D" w:rsidRPr="00445970" w:rsidRDefault="0051380D">
            <w:pPr>
              <w:pStyle w:val="ListParagraph"/>
              <w:numPr>
                <w:ilvl w:val="0"/>
                <w:numId w:val="3"/>
              </w:numPr>
              <w:tabs>
                <w:tab w:val="center" w:pos="4153"/>
                <w:tab w:val="right" w:pos="8306"/>
              </w:tabs>
              <w:spacing w:after="120" w:line="276" w:lineRule="auto"/>
              <w:jc w:val="both"/>
              <w:rPr>
                <w:rFonts w:asciiTheme="minorHAnsi" w:hAnsiTheme="minorHAnsi"/>
                <w:color w:val="D9D9D9" w:themeColor="background1" w:themeShade="D9"/>
                <w:sz w:val="22"/>
                <w:szCs w:val="22"/>
              </w:rPr>
            </w:pPr>
            <w:r w:rsidRPr="00445970">
              <w:rPr>
                <w:rFonts w:asciiTheme="minorHAnsi" w:hAnsiTheme="minorHAnsi"/>
                <w:color w:val="D9D9D9" w:themeColor="background1" w:themeShade="D9"/>
                <w:sz w:val="22"/>
                <w:szCs w:val="22"/>
              </w:rPr>
              <w:t xml:space="preserve"> claim any remedy available to it (whether under this Agreement or otherwise) for loss or damage incurred or suffered by it after the end of the Liquidated Damages Period; and</w:t>
            </w:r>
          </w:p>
          <w:p w14:paraId="587BC1F0" w14:textId="77777777" w:rsidR="0051380D" w:rsidRPr="00445970" w:rsidRDefault="0051380D">
            <w:pPr>
              <w:pStyle w:val="ListParagraph"/>
              <w:tabs>
                <w:tab w:val="center" w:pos="4153"/>
                <w:tab w:val="right" w:pos="8306"/>
              </w:tabs>
              <w:spacing w:after="120" w:line="254" w:lineRule="auto"/>
              <w:jc w:val="both"/>
              <w:rPr>
                <w:rFonts w:asciiTheme="minorHAnsi" w:hAnsiTheme="minorHAnsi"/>
                <w:color w:val="D9D9D9" w:themeColor="background1" w:themeShade="D9"/>
                <w:sz w:val="22"/>
                <w:szCs w:val="22"/>
              </w:rPr>
            </w:pPr>
          </w:p>
          <w:p w14:paraId="1ECBFBF7" w14:textId="6B416822" w:rsidR="0051380D" w:rsidRDefault="0051380D">
            <w:pPr>
              <w:pStyle w:val="ListParagraph"/>
              <w:numPr>
                <w:ilvl w:val="0"/>
                <w:numId w:val="3"/>
              </w:numPr>
              <w:tabs>
                <w:tab w:val="center" w:pos="4153"/>
                <w:tab w:val="right" w:pos="8306"/>
              </w:tabs>
              <w:spacing w:after="120" w:line="276" w:lineRule="auto"/>
              <w:jc w:val="both"/>
            </w:pPr>
            <w:r w:rsidRPr="00445970">
              <w:rPr>
                <w:rFonts w:asciiTheme="minorHAnsi" w:hAnsiTheme="minorHAnsi"/>
                <w:color w:val="D9D9D9" w:themeColor="background1" w:themeShade="D9"/>
                <w:sz w:val="22"/>
                <w:szCs w:val="22"/>
              </w:rPr>
              <w:t>without prejudice to sub-clause (1), the Client shall be entitled to terminate the Agreement with immediate effect by giving notice in writing to the Contractor</w:t>
            </w:r>
            <w:r w:rsidR="00445970" w:rsidRPr="00445970">
              <w:rPr>
                <w:rFonts w:asciiTheme="minorHAnsi" w:hAnsiTheme="minorHAnsi"/>
                <w:color w:val="D9D9D9" w:themeColor="background1" w:themeShade="D9"/>
                <w:sz w:val="22"/>
                <w:szCs w:val="22"/>
              </w:rPr>
              <w:t>.</w:t>
            </w:r>
          </w:p>
        </w:tc>
      </w:tr>
    </w:tbl>
    <w:p w14:paraId="6C0F8B08" w14:textId="77777777" w:rsidR="0051380D" w:rsidRDefault="0051380D" w:rsidP="0051380D">
      <w:pPr>
        <w:pStyle w:val="Heading2"/>
        <w:spacing w:line="276" w:lineRule="auto"/>
        <w:jc w:val="both"/>
        <w:rPr>
          <w:rFonts w:ascii="Calibri" w:hAnsi="Calibri"/>
          <w:color w:val="auto"/>
        </w:rPr>
      </w:pPr>
      <w:r>
        <w:rPr>
          <w:rFonts w:ascii="Calibri" w:hAnsi="Calibri"/>
        </w:rPr>
        <w:t>6.</w:t>
      </w:r>
      <w:r>
        <w:rPr>
          <w:rFonts w:ascii="Calibri" w:hAnsi="Calibri"/>
        </w:rPr>
        <w:tab/>
        <w:t xml:space="preserve">Intellectual Property </w:t>
      </w:r>
    </w:p>
    <w:tbl>
      <w:tblPr>
        <w:tblW w:w="0" w:type="auto"/>
        <w:tblLook w:val="01E0" w:firstRow="1" w:lastRow="1" w:firstColumn="1" w:lastColumn="1" w:noHBand="0" w:noVBand="0"/>
      </w:tblPr>
      <w:tblGrid>
        <w:gridCol w:w="759"/>
        <w:gridCol w:w="683"/>
        <w:gridCol w:w="7584"/>
      </w:tblGrid>
      <w:tr w:rsidR="0051380D" w14:paraId="4D08D1D3" w14:textId="77777777" w:rsidTr="0051380D">
        <w:tc>
          <w:tcPr>
            <w:tcW w:w="828" w:type="dxa"/>
            <w:hideMark/>
          </w:tcPr>
          <w:p w14:paraId="2B559F74" w14:textId="77777777" w:rsidR="0051380D" w:rsidRDefault="0051380D">
            <w:pPr>
              <w:spacing w:line="276" w:lineRule="auto"/>
              <w:jc w:val="both"/>
              <w:rPr>
                <w:rFonts w:ascii="Calibri" w:hAnsi="Calibri"/>
              </w:rPr>
            </w:pPr>
            <w:r>
              <w:rPr>
                <w:rFonts w:ascii="Calibri" w:hAnsi="Calibri"/>
              </w:rPr>
              <w:t>A.</w:t>
            </w:r>
          </w:p>
        </w:tc>
        <w:tc>
          <w:tcPr>
            <w:tcW w:w="9540" w:type="dxa"/>
            <w:gridSpan w:val="2"/>
            <w:hideMark/>
          </w:tcPr>
          <w:p w14:paraId="0ED2EE33" w14:textId="77777777" w:rsidR="0051380D" w:rsidRDefault="0051380D">
            <w:pPr>
              <w:spacing w:after="200" w:line="276" w:lineRule="auto"/>
              <w:jc w:val="both"/>
              <w:rPr>
                <w:rFonts w:ascii="Calibri" w:hAnsi="Calibri"/>
              </w:rPr>
            </w:pPr>
            <w:r>
              <w:rPr>
                <w:rFonts w:ascii="Calibri" w:hAnsi="Calibri"/>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51380D" w14:paraId="375103F6" w14:textId="77777777" w:rsidTr="0051380D">
        <w:tc>
          <w:tcPr>
            <w:tcW w:w="828" w:type="dxa"/>
            <w:hideMark/>
          </w:tcPr>
          <w:p w14:paraId="66666770" w14:textId="77777777" w:rsidR="0051380D" w:rsidRDefault="0051380D">
            <w:pPr>
              <w:spacing w:line="276" w:lineRule="auto"/>
              <w:jc w:val="both"/>
              <w:rPr>
                <w:rFonts w:ascii="Calibri" w:hAnsi="Calibri"/>
              </w:rPr>
            </w:pPr>
            <w:r>
              <w:rPr>
                <w:rFonts w:ascii="Calibri" w:hAnsi="Calibri"/>
              </w:rPr>
              <w:t>B.</w:t>
            </w:r>
          </w:p>
        </w:tc>
        <w:tc>
          <w:tcPr>
            <w:tcW w:w="9540" w:type="dxa"/>
            <w:gridSpan w:val="2"/>
            <w:hideMark/>
          </w:tcPr>
          <w:p w14:paraId="019B2116" w14:textId="77777777" w:rsidR="0051380D" w:rsidRDefault="0051380D">
            <w:pPr>
              <w:spacing w:after="200" w:line="276" w:lineRule="auto"/>
              <w:jc w:val="both"/>
              <w:rPr>
                <w:rFonts w:ascii="Calibri" w:hAnsi="Calibri"/>
              </w:rPr>
            </w:pPr>
            <w:r>
              <w:rPr>
                <w:rFonts w:ascii="Calibri" w:hAnsi="Calibri"/>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51380D" w14:paraId="326F0A6F" w14:textId="77777777" w:rsidTr="0051380D">
        <w:tc>
          <w:tcPr>
            <w:tcW w:w="828" w:type="dxa"/>
            <w:hideMark/>
          </w:tcPr>
          <w:p w14:paraId="3A11CC56" w14:textId="77777777" w:rsidR="0051380D" w:rsidRDefault="0051380D">
            <w:pPr>
              <w:spacing w:line="276" w:lineRule="auto"/>
              <w:jc w:val="both"/>
              <w:rPr>
                <w:rFonts w:ascii="Calibri" w:hAnsi="Calibri"/>
              </w:rPr>
            </w:pPr>
            <w:r>
              <w:rPr>
                <w:rFonts w:ascii="Calibri" w:hAnsi="Calibri"/>
              </w:rPr>
              <w:t>C.</w:t>
            </w:r>
          </w:p>
        </w:tc>
        <w:tc>
          <w:tcPr>
            <w:tcW w:w="9540" w:type="dxa"/>
            <w:gridSpan w:val="2"/>
            <w:hideMark/>
          </w:tcPr>
          <w:p w14:paraId="57D8C79F" w14:textId="77777777" w:rsidR="0051380D" w:rsidRDefault="0051380D">
            <w:pPr>
              <w:spacing w:after="200" w:line="276" w:lineRule="auto"/>
              <w:jc w:val="both"/>
              <w:rPr>
                <w:rFonts w:ascii="Calibri" w:hAnsi="Calibri"/>
              </w:rPr>
            </w:pPr>
            <w:r>
              <w:rPr>
                <w:rFonts w:ascii="Calibri" w:hAnsi="Calibri"/>
              </w:rP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51380D" w14:paraId="3470F6DE" w14:textId="77777777" w:rsidTr="0051380D">
        <w:tc>
          <w:tcPr>
            <w:tcW w:w="828" w:type="dxa"/>
            <w:hideMark/>
          </w:tcPr>
          <w:p w14:paraId="68F01ED6" w14:textId="77777777" w:rsidR="0051380D" w:rsidRDefault="0051380D">
            <w:pPr>
              <w:spacing w:line="276" w:lineRule="auto"/>
              <w:jc w:val="both"/>
              <w:rPr>
                <w:rFonts w:ascii="Calibri" w:hAnsi="Calibri"/>
              </w:rPr>
            </w:pPr>
            <w:r>
              <w:rPr>
                <w:rFonts w:ascii="Calibri" w:hAnsi="Calibri"/>
              </w:rPr>
              <w:lastRenderedPageBreak/>
              <w:t>D.</w:t>
            </w:r>
          </w:p>
        </w:tc>
        <w:tc>
          <w:tcPr>
            <w:tcW w:w="9540" w:type="dxa"/>
            <w:gridSpan w:val="2"/>
            <w:hideMark/>
          </w:tcPr>
          <w:p w14:paraId="5EDBE1C4" w14:textId="77777777" w:rsidR="0051380D" w:rsidRDefault="0051380D">
            <w:pPr>
              <w:spacing w:after="200" w:line="276" w:lineRule="auto"/>
              <w:jc w:val="both"/>
              <w:rPr>
                <w:rFonts w:ascii="Calibri" w:hAnsi="Calibri"/>
              </w:rPr>
            </w:pPr>
            <w:r>
              <w:rPr>
                <w:rFonts w:ascii="Calibri" w:hAnsi="Calibri"/>
              </w:rP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51380D" w14:paraId="0FF3140C" w14:textId="77777777" w:rsidTr="0051380D">
        <w:tc>
          <w:tcPr>
            <w:tcW w:w="828" w:type="dxa"/>
            <w:hideMark/>
          </w:tcPr>
          <w:p w14:paraId="6CBB743E" w14:textId="77777777" w:rsidR="0051380D" w:rsidRDefault="0051380D">
            <w:pPr>
              <w:spacing w:line="276" w:lineRule="auto"/>
              <w:jc w:val="both"/>
              <w:rPr>
                <w:rFonts w:ascii="Calibri" w:hAnsi="Calibri"/>
              </w:rPr>
            </w:pPr>
            <w:r>
              <w:rPr>
                <w:rFonts w:ascii="Calibri" w:hAnsi="Calibri"/>
              </w:rPr>
              <w:t>E.</w:t>
            </w:r>
          </w:p>
        </w:tc>
        <w:tc>
          <w:tcPr>
            <w:tcW w:w="9540" w:type="dxa"/>
            <w:gridSpan w:val="2"/>
            <w:hideMark/>
          </w:tcPr>
          <w:p w14:paraId="6E67674E" w14:textId="77777777" w:rsidR="0051380D" w:rsidRDefault="0051380D">
            <w:pPr>
              <w:spacing w:after="200" w:line="276" w:lineRule="auto"/>
              <w:jc w:val="both"/>
              <w:rPr>
                <w:rFonts w:ascii="Calibri" w:hAnsi="Calibri"/>
              </w:rPr>
            </w:pPr>
            <w:r>
              <w:rPr>
                <w:rFonts w:ascii="Calibri" w:hAnsi="Calibri"/>
              </w:rPr>
              <w:t>The Contractor shall waive or procure a waiver of any moral rights subsisting in copyright produced under or in performance of this Agreement.</w:t>
            </w:r>
          </w:p>
        </w:tc>
      </w:tr>
      <w:tr w:rsidR="0051380D" w14:paraId="62A5AB0F" w14:textId="77777777" w:rsidTr="0051380D">
        <w:tc>
          <w:tcPr>
            <w:tcW w:w="828" w:type="dxa"/>
            <w:hideMark/>
          </w:tcPr>
          <w:p w14:paraId="7B54DBCF" w14:textId="77777777" w:rsidR="0051380D" w:rsidRDefault="0051380D">
            <w:pPr>
              <w:spacing w:line="276" w:lineRule="auto"/>
              <w:jc w:val="both"/>
              <w:rPr>
                <w:rFonts w:ascii="Calibri" w:hAnsi="Calibri"/>
              </w:rPr>
            </w:pPr>
            <w:r>
              <w:rPr>
                <w:rFonts w:ascii="Calibri" w:hAnsi="Calibri"/>
              </w:rPr>
              <w:t>F.</w:t>
            </w:r>
          </w:p>
        </w:tc>
        <w:tc>
          <w:tcPr>
            <w:tcW w:w="9540" w:type="dxa"/>
            <w:gridSpan w:val="2"/>
            <w:hideMark/>
          </w:tcPr>
          <w:p w14:paraId="01819109" w14:textId="77777777" w:rsidR="0051380D" w:rsidRDefault="0051380D">
            <w:pPr>
              <w:spacing w:after="200" w:line="276" w:lineRule="auto"/>
              <w:jc w:val="both"/>
              <w:rPr>
                <w:rFonts w:ascii="Calibri" w:hAnsi="Calibri"/>
              </w:rPr>
            </w:pPr>
            <w:r>
              <w:rPr>
                <w:rFonts w:ascii="Calibri" w:hAnsi="Calibri"/>
              </w:rPr>
              <w:t>Nothing in this Agreement shall prohibit or be deemed to prohibit the Contractor from providing Goods similar to the Goods to any party other than the Parties hereto. In no event shall the Contractor be precluded from independently developing for itself, or for others, materials which are competitive with, or similar to, the Goods and to use its general knowledge, skills and experience, and any ideas, concepts, know-how, formats, templates, methodologies and techniques that are acquired or used in the course of providing the Goods.</w:t>
            </w:r>
          </w:p>
        </w:tc>
      </w:tr>
      <w:tr w:rsidR="0051380D" w14:paraId="2BAD3195" w14:textId="77777777" w:rsidTr="0051380D">
        <w:tc>
          <w:tcPr>
            <w:tcW w:w="828" w:type="dxa"/>
            <w:hideMark/>
          </w:tcPr>
          <w:p w14:paraId="08A03F69" w14:textId="77777777" w:rsidR="0051380D" w:rsidRDefault="0051380D">
            <w:pPr>
              <w:spacing w:line="276" w:lineRule="auto"/>
              <w:jc w:val="both"/>
              <w:rPr>
                <w:rFonts w:ascii="Calibri" w:hAnsi="Calibri"/>
              </w:rPr>
            </w:pPr>
            <w:r>
              <w:rPr>
                <w:rFonts w:ascii="Calibri" w:hAnsi="Calibri"/>
              </w:rPr>
              <w:t>G.</w:t>
            </w:r>
          </w:p>
        </w:tc>
        <w:tc>
          <w:tcPr>
            <w:tcW w:w="9540" w:type="dxa"/>
            <w:gridSpan w:val="2"/>
            <w:hideMark/>
          </w:tcPr>
          <w:p w14:paraId="06AD5FBD" w14:textId="77777777" w:rsidR="0051380D" w:rsidRDefault="0051380D">
            <w:pPr>
              <w:spacing w:after="200" w:line="276" w:lineRule="auto"/>
              <w:jc w:val="both"/>
              <w:rPr>
                <w:rFonts w:ascii="Calibri" w:hAnsi="Calibri"/>
              </w:rPr>
            </w:pPr>
            <w:r>
              <w:rPr>
                <w:rFonts w:ascii="Calibri" w:hAnsi="Calibri"/>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Goods for its business purposes). The Contractor hereby indemnifies the Client and shall keep and hold the Client harmless from and in respect of all and any liability loss damages claims costs or expenses which arise by reason of any breach of third party Intellectual Property Rights in so far as any such rights are used for the purposes of this Agreement.</w:t>
            </w:r>
          </w:p>
          <w:p w14:paraId="443E78CD" w14:textId="77777777" w:rsidR="0051380D" w:rsidRDefault="0051380D">
            <w:pPr>
              <w:spacing w:after="200" w:line="276" w:lineRule="auto"/>
              <w:jc w:val="both"/>
              <w:rPr>
                <w:rFonts w:ascii="Calibri" w:hAnsi="Calibri"/>
              </w:rPr>
            </w:pPr>
            <w:r>
              <w:rPr>
                <w:rFonts w:ascii="Calibri" w:hAnsi="Calibri"/>
              </w:rPr>
              <w:t xml:space="preserve">At the option of the Client for and in respect of any such breach, the Contractor shall at its expense and option:  </w:t>
            </w:r>
          </w:p>
        </w:tc>
      </w:tr>
      <w:tr w:rsidR="0051380D" w14:paraId="69ABA4CD" w14:textId="77777777" w:rsidTr="0051380D">
        <w:tc>
          <w:tcPr>
            <w:tcW w:w="828" w:type="dxa"/>
          </w:tcPr>
          <w:p w14:paraId="2E53E431" w14:textId="77777777" w:rsidR="0051380D" w:rsidRDefault="0051380D">
            <w:pPr>
              <w:spacing w:line="276" w:lineRule="auto"/>
              <w:jc w:val="both"/>
              <w:rPr>
                <w:rFonts w:ascii="Calibri" w:hAnsi="Calibri"/>
              </w:rPr>
            </w:pPr>
          </w:p>
        </w:tc>
        <w:tc>
          <w:tcPr>
            <w:tcW w:w="720" w:type="dxa"/>
            <w:hideMark/>
          </w:tcPr>
          <w:p w14:paraId="6365F514" w14:textId="77777777" w:rsidR="0051380D" w:rsidRDefault="0051380D">
            <w:pPr>
              <w:spacing w:line="276" w:lineRule="auto"/>
              <w:jc w:val="both"/>
              <w:rPr>
                <w:rFonts w:ascii="Calibri" w:hAnsi="Calibri"/>
              </w:rPr>
            </w:pPr>
            <w:r>
              <w:rPr>
                <w:rFonts w:ascii="Calibri" w:hAnsi="Calibri"/>
              </w:rPr>
              <w:t>(i)</w:t>
            </w:r>
          </w:p>
        </w:tc>
        <w:tc>
          <w:tcPr>
            <w:tcW w:w="8820" w:type="dxa"/>
            <w:hideMark/>
          </w:tcPr>
          <w:p w14:paraId="5977F2D4" w14:textId="77777777" w:rsidR="0051380D" w:rsidRDefault="0051380D">
            <w:pPr>
              <w:spacing w:after="200" w:line="276" w:lineRule="auto"/>
              <w:jc w:val="both"/>
              <w:rPr>
                <w:rFonts w:ascii="Calibri" w:hAnsi="Calibri"/>
              </w:rPr>
            </w:pPr>
            <w:r>
              <w:rPr>
                <w:rFonts w:ascii="Calibri" w:hAnsi="Calibri"/>
              </w:rPr>
              <w:t>procure the necessary rights for the Client to continue use;</w:t>
            </w:r>
          </w:p>
        </w:tc>
      </w:tr>
      <w:tr w:rsidR="0051380D" w14:paraId="22AEB2DF" w14:textId="77777777" w:rsidTr="0051380D">
        <w:tc>
          <w:tcPr>
            <w:tcW w:w="828" w:type="dxa"/>
          </w:tcPr>
          <w:p w14:paraId="78DE3AFD" w14:textId="77777777" w:rsidR="0051380D" w:rsidRDefault="0051380D">
            <w:pPr>
              <w:spacing w:line="276" w:lineRule="auto"/>
              <w:jc w:val="both"/>
              <w:rPr>
                <w:rFonts w:ascii="Calibri" w:hAnsi="Calibri"/>
              </w:rPr>
            </w:pPr>
          </w:p>
        </w:tc>
        <w:tc>
          <w:tcPr>
            <w:tcW w:w="720" w:type="dxa"/>
            <w:hideMark/>
          </w:tcPr>
          <w:p w14:paraId="0089F90B" w14:textId="77777777" w:rsidR="0051380D" w:rsidRDefault="0051380D">
            <w:pPr>
              <w:spacing w:line="276" w:lineRule="auto"/>
              <w:jc w:val="both"/>
              <w:rPr>
                <w:rFonts w:ascii="Calibri" w:hAnsi="Calibri"/>
              </w:rPr>
            </w:pPr>
            <w:r>
              <w:rPr>
                <w:rFonts w:ascii="Calibri" w:hAnsi="Calibri"/>
              </w:rPr>
              <w:t>(ii)</w:t>
            </w:r>
          </w:p>
        </w:tc>
        <w:tc>
          <w:tcPr>
            <w:tcW w:w="8820" w:type="dxa"/>
            <w:hideMark/>
          </w:tcPr>
          <w:p w14:paraId="4823DBA9" w14:textId="77777777" w:rsidR="0051380D" w:rsidRDefault="0051380D">
            <w:pPr>
              <w:spacing w:after="200" w:line="276" w:lineRule="auto"/>
              <w:jc w:val="both"/>
              <w:rPr>
                <w:rFonts w:ascii="Calibri" w:hAnsi="Calibri"/>
              </w:rPr>
            </w:pPr>
            <w:r>
              <w:rPr>
                <w:rFonts w:ascii="Calibri" w:hAnsi="Calibri"/>
              </w:rPr>
              <w:t>replace the relevant deliverable with a non-infringing equivalent;</w:t>
            </w:r>
          </w:p>
        </w:tc>
      </w:tr>
      <w:tr w:rsidR="0051380D" w14:paraId="404AE595" w14:textId="77777777" w:rsidTr="0051380D">
        <w:tc>
          <w:tcPr>
            <w:tcW w:w="828" w:type="dxa"/>
          </w:tcPr>
          <w:p w14:paraId="2310D71A" w14:textId="77777777" w:rsidR="0051380D" w:rsidRDefault="0051380D">
            <w:pPr>
              <w:spacing w:line="276" w:lineRule="auto"/>
              <w:jc w:val="both"/>
              <w:rPr>
                <w:rFonts w:ascii="Calibri" w:hAnsi="Calibri"/>
              </w:rPr>
            </w:pPr>
          </w:p>
        </w:tc>
        <w:tc>
          <w:tcPr>
            <w:tcW w:w="720" w:type="dxa"/>
            <w:hideMark/>
          </w:tcPr>
          <w:p w14:paraId="5818BBDD" w14:textId="77777777" w:rsidR="0051380D" w:rsidRDefault="0051380D">
            <w:pPr>
              <w:spacing w:line="276" w:lineRule="auto"/>
              <w:jc w:val="both"/>
              <w:rPr>
                <w:rFonts w:ascii="Calibri" w:hAnsi="Calibri"/>
              </w:rPr>
            </w:pPr>
            <w:r>
              <w:rPr>
                <w:rFonts w:ascii="Calibri" w:hAnsi="Calibri"/>
              </w:rPr>
              <w:t>(iii)</w:t>
            </w:r>
          </w:p>
        </w:tc>
        <w:tc>
          <w:tcPr>
            <w:tcW w:w="8820" w:type="dxa"/>
            <w:hideMark/>
          </w:tcPr>
          <w:p w14:paraId="47EBE8B3" w14:textId="77777777" w:rsidR="0051380D" w:rsidRDefault="0051380D">
            <w:pPr>
              <w:spacing w:line="276" w:lineRule="auto"/>
              <w:jc w:val="both"/>
              <w:rPr>
                <w:rFonts w:ascii="Calibri" w:hAnsi="Calibri"/>
              </w:rPr>
            </w:pPr>
            <w:r>
              <w:rPr>
                <w:rFonts w:ascii="Calibri" w:hAnsi="Calibri"/>
              </w:rPr>
              <w:t>replace the relevant deliverable to make it non-infringing while giving equivalent performance.</w:t>
            </w:r>
          </w:p>
        </w:tc>
      </w:tr>
      <w:tr w:rsidR="0051380D" w14:paraId="589FEAAA" w14:textId="77777777" w:rsidTr="0051380D">
        <w:tc>
          <w:tcPr>
            <w:tcW w:w="828" w:type="dxa"/>
          </w:tcPr>
          <w:p w14:paraId="145654B5" w14:textId="77777777" w:rsidR="0051380D" w:rsidRDefault="0051380D">
            <w:pPr>
              <w:keepNext/>
              <w:spacing w:line="276" w:lineRule="auto"/>
              <w:jc w:val="both"/>
              <w:rPr>
                <w:rFonts w:ascii="Calibri" w:hAnsi="Calibri"/>
              </w:rPr>
            </w:pPr>
          </w:p>
        </w:tc>
        <w:tc>
          <w:tcPr>
            <w:tcW w:w="720" w:type="dxa"/>
            <w:hideMark/>
          </w:tcPr>
          <w:p w14:paraId="4EFC537C" w14:textId="77777777" w:rsidR="0051380D" w:rsidRDefault="0051380D">
            <w:pPr>
              <w:spacing w:line="276" w:lineRule="auto"/>
              <w:jc w:val="both"/>
              <w:rPr>
                <w:rFonts w:ascii="Calibri" w:hAnsi="Calibri"/>
              </w:rPr>
            </w:pPr>
            <w:r>
              <w:rPr>
                <w:rFonts w:ascii="Calibri" w:hAnsi="Calibri"/>
              </w:rPr>
              <w:t>(iv)</w:t>
            </w:r>
          </w:p>
        </w:tc>
        <w:tc>
          <w:tcPr>
            <w:tcW w:w="8820" w:type="dxa"/>
            <w:hideMark/>
          </w:tcPr>
          <w:p w14:paraId="411B8A92" w14:textId="77777777" w:rsidR="0051380D" w:rsidRDefault="0051380D">
            <w:pPr>
              <w:spacing w:after="200" w:line="276" w:lineRule="auto"/>
              <w:jc w:val="both"/>
              <w:rPr>
                <w:rFonts w:ascii="Calibri" w:hAnsi="Calibri"/>
              </w:rPr>
            </w:pPr>
            <w:r>
              <w:rPr>
                <w:rFonts w:ascii="Calibri" w:hAnsi="Calibri"/>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direct losses thereby accruing to the Client as a result of the breach.</w:t>
            </w:r>
          </w:p>
        </w:tc>
      </w:tr>
      <w:tr w:rsidR="0051380D" w14:paraId="6E28F94D" w14:textId="77777777" w:rsidTr="0051380D">
        <w:tc>
          <w:tcPr>
            <w:tcW w:w="828" w:type="dxa"/>
            <w:hideMark/>
          </w:tcPr>
          <w:p w14:paraId="09FA5D9E" w14:textId="77777777" w:rsidR="0051380D" w:rsidRDefault="0051380D">
            <w:pPr>
              <w:spacing w:line="276" w:lineRule="auto"/>
              <w:jc w:val="both"/>
              <w:rPr>
                <w:rFonts w:ascii="Calibri" w:hAnsi="Calibri"/>
              </w:rPr>
            </w:pPr>
            <w:r>
              <w:rPr>
                <w:rFonts w:ascii="Calibri" w:hAnsi="Calibri"/>
              </w:rPr>
              <w:t>H.</w:t>
            </w:r>
          </w:p>
        </w:tc>
        <w:tc>
          <w:tcPr>
            <w:tcW w:w="9540" w:type="dxa"/>
            <w:gridSpan w:val="2"/>
            <w:hideMark/>
          </w:tcPr>
          <w:p w14:paraId="64E6326A" w14:textId="77777777" w:rsidR="0051380D" w:rsidRDefault="0051380D">
            <w:pPr>
              <w:spacing w:after="0" w:line="276" w:lineRule="auto"/>
              <w:jc w:val="both"/>
              <w:rPr>
                <w:rFonts w:ascii="Calibri" w:hAnsi="Calibri"/>
              </w:rPr>
            </w:pPr>
            <w:r>
              <w:rPr>
                <w:rFonts w:ascii="Calibri" w:hAnsi="Calibri"/>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34F0F549" w14:textId="77777777" w:rsidR="0051380D" w:rsidRDefault="0051380D" w:rsidP="0051380D">
      <w:pPr>
        <w:pStyle w:val="Heading2"/>
        <w:spacing w:line="276" w:lineRule="auto"/>
        <w:jc w:val="both"/>
        <w:rPr>
          <w:rFonts w:ascii="Calibri" w:hAnsi="Calibri"/>
          <w:color w:val="auto"/>
        </w:rPr>
      </w:pPr>
      <w:r>
        <w:rPr>
          <w:rFonts w:ascii="Calibri" w:hAnsi="Calibri"/>
        </w:rPr>
        <w:lastRenderedPageBreak/>
        <w:t>7.</w:t>
      </w:r>
      <w:r>
        <w:rPr>
          <w:rFonts w:ascii="Calibri" w:hAnsi="Calibri"/>
        </w:rPr>
        <w:tab/>
        <w:t>Confidentiality</w:t>
      </w:r>
    </w:p>
    <w:tbl>
      <w:tblPr>
        <w:tblW w:w="8800" w:type="dxa"/>
        <w:tblInd w:w="108" w:type="dxa"/>
        <w:tblLook w:val="01E0" w:firstRow="1" w:lastRow="1" w:firstColumn="1" w:lastColumn="1" w:noHBand="0" w:noVBand="0"/>
      </w:tblPr>
      <w:tblGrid>
        <w:gridCol w:w="619"/>
        <w:gridCol w:w="384"/>
        <w:gridCol w:w="125"/>
        <w:gridCol w:w="7636"/>
        <w:gridCol w:w="36"/>
      </w:tblGrid>
      <w:tr w:rsidR="0051380D" w14:paraId="4F416E9B" w14:textId="77777777" w:rsidTr="0051380D">
        <w:tc>
          <w:tcPr>
            <w:tcW w:w="619" w:type="dxa"/>
            <w:hideMark/>
          </w:tcPr>
          <w:p w14:paraId="1AFEC42B" w14:textId="77777777" w:rsidR="0051380D" w:rsidRDefault="0051380D">
            <w:pPr>
              <w:spacing w:line="276" w:lineRule="auto"/>
              <w:jc w:val="both"/>
              <w:rPr>
                <w:rFonts w:ascii="Calibri" w:hAnsi="Calibri"/>
              </w:rPr>
            </w:pPr>
            <w:r>
              <w:rPr>
                <w:rFonts w:ascii="Calibri" w:hAnsi="Calibri"/>
              </w:rPr>
              <w:t>A.</w:t>
            </w:r>
          </w:p>
        </w:tc>
        <w:tc>
          <w:tcPr>
            <w:tcW w:w="8181" w:type="dxa"/>
            <w:gridSpan w:val="4"/>
            <w:hideMark/>
          </w:tcPr>
          <w:p w14:paraId="3AB86682" w14:textId="77777777" w:rsidR="0051380D" w:rsidRDefault="0051380D">
            <w:pPr>
              <w:spacing w:line="276" w:lineRule="auto"/>
              <w:jc w:val="both"/>
              <w:rPr>
                <w:rFonts w:ascii="Calibri" w:hAnsi="Calibri"/>
              </w:rPr>
            </w:pPr>
            <w:r>
              <w:rPr>
                <w:rFonts w:ascii="Calibri" w:hAnsi="Calibri"/>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51380D" w14:paraId="22F3958E" w14:textId="77777777" w:rsidTr="0051380D">
        <w:trPr>
          <w:gridAfter w:val="1"/>
          <w:wAfter w:w="36" w:type="dxa"/>
        </w:trPr>
        <w:tc>
          <w:tcPr>
            <w:tcW w:w="619" w:type="dxa"/>
          </w:tcPr>
          <w:p w14:paraId="1C3D00EF" w14:textId="77777777" w:rsidR="0051380D" w:rsidRDefault="0051380D">
            <w:pPr>
              <w:spacing w:line="276" w:lineRule="auto"/>
              <w:jc w:val="both"/>
              <w:rPr>
                <w:rFonts w:ascii="Calibri" w:hAnsi="Calibri"/>
              </w:rPr>
            </w:pPr>
          </w:p>
        </w:tc>
        <w:tc>
          <w:tcPr>
            <w:tcW w:w="384" w:type="dxa"/>
            <w:hideMark/>
          </w:tcPr>
          <w:p w14:paraId="6B599562" w14:textId="77777777" w:rsidR="0051380D" w:rsidRDefault="0051380D">
            <w:pPr>
              <w:spacing w:line="276" w:lineRule="auto"/>
              <w:jc w:val="both"/>
              <w:rPr>
                <w:rFonts w:ascii="Calibri" w:hAnsi="Calibri"/>
              </w:rPr>
            </w:pPr>
            <w:r>
              <w:rPr>
                <w:rFonts w:ascii="Calibri" w:hAnsi="Calibri"/>
              </w:rPr>
              <w:t>1.</w:t>
            </w:r>
          </w:p>
        </w:tc>
        <w:tc>
          <w:tcPr>
            <w:tcW w:w="7761" w:type="dxa"/>
            <w:gridSpan w:val="2"/>
            <w:hideMark/>
          </w:tcPr>
          <w:p w14:paraId="66C4B228" w14:textId="77777777" w:rsidR="0051380D" w:rsidRDefault="0051380D">
            <w:pPr>
              <w:spacing w:line="276" w:lineRule="auto"/>
              <w:jc w:val="both"/>
              <w:rPr>
                <w:rFonts w:ascii="Calibri" w:hAnsi="Calibri"/>
              </w:rPr>
            </w:pPr>
            <w:r>
              <w:rPr>
                <w:rFonts w:ascii="Calibri" w:hAnsi="Calibri"/>
              </w:rPr>
              <w:t>its professional advisers subject to the provisions of this clause 7; or</w:t>
            </w:r>
          </w:p>
        </w:tc>
      </w:tr>
      <w:tr w:rsidR="0051380D" w14:paraId="26D035AB" w14:textId="77777777" w:rsidTr="0051380D">
        <w:trPr>
          <w:gridAfter w:val="1"/>
          <w:wAfter w:w="36" w:type="dxa"/>
        </w:trPr>
        <w:tc>
          <w:tcPr>
            <w:tcW w:w="619" w:type="dxa"/>
          </w:tcPr>
          <w:p w14:paraId="75BD2713" w14:textId="77777777" w:rsidR="0051380D" w:rsidRDefault="0051380D">
            <w:pPr>
              <w:spacing w:line="276" w:lineRule="auto"/>
              <w:jc w:val="both"/>
              <w:rPr>
                <w:rFonts w:ascii="Calibri" w:hAnsi="Calibri"/>
              </w:rPr>
            </w:pPr>
          </w:p>
        </w:tc>
        <w:tc>
          <w:tcPr>
            <w:tcW w:w="384" w:type="dxa"/>
            <w:hideMark/>
          </w:tcPr>
          <w:p w14:paraId="7490F078" w14:textId="77777777" w:rsidR="0051380D" w:rsidRDefault="0051380D">
            <w:pPr>
              <w:spacing w:line="276" w:lineRule="auto"/>
              <w:jc w:val="both"/>
              <w:rPr>
                <w:rFonts w:ascii="Calibri" w:hAnsi="Calibri"/>
              </w:rPr>
            </w:pPr>
            <w:r>
              <w:rPr>
                <w:rFonts w:ascii="Calibri" w:hAnsi="Calibri"/>
              </w:rPr>
              <w:t>2.</w:t>
            </w:r>
          </w:p>
        </w:tc>
        <w:tc>
          <w:tcPr>
            <w:tcW w:w="7761" w:type="dxa"/>
            <w:gridSpan w:val="2"/>
            <w:hideMark/>
          </w:tcPr>
          <w:p w14:paraId="77663370" w14:textId="77777777" w:rsidR="0051380D" w:rsidRDefault="0051380D">
            <w:pPr>
              <w:spacing w:line="276" w:lineRule="auto"/>
              <w:jc w:val="both"/>
              <w:rPr>
                <w:rFonts w:ascii="Calibri" w:hAnsi="Calibri"/>
              </w:rPr>
            </w:pPr>
            <w:r>
              <w:rPr>
                <w:rFonts w:ascii="Calibri" w:hAnsi="Calibri"/>
              </w:rPr>
              <w:t>as may be required by law; or</w:t>
            </w:r>
          </w:p>
        </w:tc>
      </w:tr>
      <w:tr w:rsidR="0051380D" w14:paraId="627020E4" w14:textId="77777777" w:rsidTr="0051380D">
        <w:trPr>
          <w:gridAfter w:val="1"/>
          <w:wAfter w:w="36" w:type="dxa"/>
        </w:trPr>
        <w:tc>
          <w:tcPr>
            <w:tcW w:w="619" w:type="dxa"/>
          </w:tcPr>
          <w:p w14:paraId="1CA79CD7" w14:textId="77777777" w:rsidR="0051380D" w:rsidRDefault="0051380D">
            <w:pPr>
              <w:spacing w:line="276" w:lineRule="auto"/>
              <w:jc w:val="both"/>
              <w:rPr>
                <w:rFonts w:ascii="Calibri" w:hAnsi="Calibri"/>
              </w:rPr>
            </w:pPr>
          </w:p>
        </w:tc>
        <w:tc>
          <w:tcPr>
            <w:tcW w:w="384" w:type="dxa"/>
            <w:hideMark/>
          </w:tcPr>
          <w:p w14:paraId="6538B507" w14:textId="77777777" w:rsidR="0051380D" w:rsidRDefault="0051380D">
            <w:pPr>
              <w:spacing w:line="276" w:lineRule="auto"/>
              <w:jc w:val="both"/>
              <w:rPr>
                <w:rFonts w:ascii="Calibri" w:hAnsi="Calibri"/>
              </w:rPr>
            </w:pPr>
            <w:r>
              <w:rPr>
                <w:rFonts w:ascii="Calibri" w:hAnsi="Calibri"/>
              </w:rPr>
              <w:t>3.</w:t>
            </w:r>
          </w:p>
        </w:tc>
        <w:tc>
          <w:tcPr>
            <w:tcW w:w="7761" w:type="dxa"/>
            <w:gridSpan w:val="2"/>
            <w:hideMark/>
          </w:tcPr>
          <w:p w14:paraId="4B85ADFA" w14:textId="77777777" w:rsidR="0051380D" w:rsidRDefault="0051380D">
            <w:pPr>
              <w:spacing w:line="276" w:lineRule="auto"/>
              <w:jc w:val="both"/>
              <w:rPr>
                <w:rFonts w:ascii="Calibri" w:hAnsi="Calibri"/>
              </w:rPr>
            </w:pPr>
            <w:r>
              <w:rPr>
                <w:rFonts w:ascii="Calibri" w:hAnsi="Calibri"/>
              </w:rPr>
              <w:t>as may be necessary to give effect to the terms of this Agreement subject to the provisions of this clause 7; or</w:t>
            </w:r>
          </w:p>
        </w:tc>
      </w:tr>
      <w:tr w:rsidR="0051380D" w14:paraId="78C6F97F" w14:textId="77777777" w:rsidTr="0051380D">
        <w:trPr>
          <w:gridAfter w:val="1"/>
          <w:wAfter w:w="36" w:type="dxa"/>
        </w:trPr>
        <w:tc>
          <w:tcPr>
            <w:tcW w:w="619" w:type="dxa"/>
          </w:tcPr>
          <w:p w14:paraId="02AAB934" w14:textId="77777777" w:rsidR="0051380D" w:rsidRDefault="0051380D">
            <w:pPr>
              <w:spacing w:line="276" w:lineRule="auto"/>
              <w:jc w:val="both"/>
              <w:rPr>
                <w:rFonts w:ascii="Calibri" w:hAnsi="Calibri"/>
              </w:rPr>
            </w:pPr>
          </w:p>
        </w:tc>
        <w:tc>
          <w:tcPr>
            <w:tcW w:w="384" w:type="dxa"/>
            <w:hideMark/>
          </w:tcPr>
          <w:p w14:paraId="6A8FA25B" w14:textId="77777777" w:rsidR="0051380D" w:rsidRDefault="0051380D">
            <w:pPr>
              <w:spacing w:line="276" w:lineRule="auto"/>
              <w:jc w:val="both"/>
              <w:rPr>
                <w:rFonts w:ascii="Calibri" w:hAnsi="Calibri"/>
              </w:rPr>
            </w:pPr>
            <w:r>
              <w:rPr>
                <w:rFonts w:ascii="Calibri" w:hAnsi="Calibri"/>
              </w:rPr>
              <w:t>4.</w:t>
            </w:r>
          </w:p>
        </w:tc>
        <w:tc>
          <w:tcPr>
            <w:tcW w:w="7761" w:type="dxa"/>
            <w:gridSpan w:val="2"/>
            <w:hideMark/>
          </w:tcPr>
          <w:p w14:paraId="23546C2F" w14:textId="77777777" w:rsidR="0051380D" w:rsidRDefault="0051380D">
            <w:pPr>
              <w:spacing w:after="200" w:line="276" w:lineRule="auto"/>
              <w:jc w:val="both"/>
              <w:rPr>
                <w:rFonts w:ascii="Calibri" w:hAnsi="Calibri"/>
              </w:rPr>
            </w:pPr>
            <w:r>
              <w:rPr>
                <w:rFonts w:ascii="Calibri" w:hAnsi="Calibri"/>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51380D" w14:paraId="3CE9CFA5" w14:textId="77777777" w:rsidTr="0051380D">
        <w:tc>
          <w:tcPr>
            <w:tcW w:w="619" w:type="dxa"/>
            <w:hideMark/>
          </w:tcPr>
          <w:p w14:paraId="045E86B6" w14:textId="77777777" w:rsidR="0051380D" w:rsidRDefault="0051380D">
            <w:pPr>
              <w:spacing w:line="276" w:lineRule="auto"/>
              <w:jc w:val="both"/>
              <w:rPr>
                <w:rFonts w:ascii="Calibri" w:hAnsi="Calibri"/>
              </w:rPr>
            </w:pPr>
            <w:r>
              <w:rPr>
                <w:rFonts w:ascii="Calibri" w:hAnsi="Calibri"/>
              </w:rPr>
              <w:t>B.</w:t>
            </w:r>
          </w:p>
        </w:tc>
        <w:tc>
          <w:tcPr>
            <w:tcW w:w="8181" w:type="dxa"/>
            <w:gridSpan w:val="4"/>
            <w:hideMark/>
          </w:tcPr>
          <w:p w14:paraId="3962941D" w14:textId="77777777" w:rsidR="0051380D" w:rsidRDefault="0051380D">
            <w:pPr>
              <w:spacing w:after="200" w:line="276" w:lineRule="auto"/>
              <w:jc w:val="both"/>
              <w:rPr>
                <w:rFonts w:ascii="Calibri" w:hAnsi="Calibri"/>
              </w:rPr>
            </w:pPr>
            <w:r>
              <w:rPr>
                <w:rFonts w:ascii="Calibri" w:hAnsi="Calibri"/>
              </w:rPr>
              <w:t xml:space="preserve">The Contractor undertakes to comply with all reasonable directions of the Client with regard to the use and application of all and any Confidential Information and shall comply with the confidentiality agreement as exhibited at Appendix 6 to the RFT (“the Confidentiality Agreement”). </w:t>
            </w:r>
          </w:p>
          <w:p w14:paraId="15D8E585" w14:textId="77777777" w:rsidR="0051380D" w:rsidRDefault="0051380D">
            <w:pPr>
              <w:spacing w:after="200" w:line="276" w:lineRule="auto"/>
              <w:jc w:val="both"/>
              <w:rPr>
                <w:rFonts w:ascii="Calibri" w:hAnsi="Calibri"/>
              </w:rPr>
            </w:pPr>
            <w:r>
              <w:rPr>
                <w:rFonts w:ascii="Calibri" w:hAnsi="Calibri"/>
              </w:rPr>
              <w:t>The obligations in this clause 7 will not apply to any Confidential Information:</w:t>
            </w:r>
          </w:p>
        </w:tc>
      </w:tr>
      <w:tr w:rsidR="0051380D" w14:paraId="1F889DE1" w14:textId="77777777" w:rsidTr="0051380D">
        <w:tc>
          <w:tcPr>
            <w:tcW w:w="619" w:type="dxa"/>
          </w:tcPr>
          <w:p w14:paraId="70CFCCD9" w14:textId="77777777" w:rsidR="0051380D" w:rsidRDefault="0051380D">
            <w:pPr>
              <w:spacing w:line="276" w:lineRule="auto"/>
              <w:jc w:val="both"/>
              <w:rPr>
                <w:rFonts w:ascii="Calibri" w:hAnsi="Calibri"/>
              </w:rPr>
            </w:pPr>
          </w:p>
        </w:tc>
        <w:tc>
          <w:tcPr>
            <w:tcW w:w="509" w:type="dxa"/>
            <w:gridSpan w:val="2"/>
            <w:hideMark/>
          </w:tcPr>
          <w:p w14:paraId="6EF28DDA" w14:textId="77777777" w:rsidR="0051380D" w:rsidRDefault="0051380D">
            <w:pPr>
              <w:spacing w:line="276" w:lineRule="auto"/>
              <w:jc w:val="both"/>
              <w:rPr>
                <w:rFonts w:ascii="Calibri" w:hAnsi="Calibri"/>
              </w:rPr>
            </w:pPr>
            <w:r>
              <w:rPr>
                <w:rFonts w:ascii="Calibri" w:hAnsi="Calibri"/>
              </w:rPr>
              <w:t>1.</w:t>
            </w:r>
          </w:p>
        </w:tc>
        <w:tc>
          <w:tcPr>
            <w:tcW w:w="7672" w:type="dxa"/>
            <w:gridSpan w:val="2"/>
            <w:hideMark/>
          </w:tcPr>
          <w:p w14:paraId="6A38C91F" w14:textId="77777777" w:rsidR="0051380D" w:rsidRDefault="0051380D">
            <w:pPr>
              <w:spacing w:line="276" w:lineRule="auto"/>
              <w:jc w:val="both"/>
              <w:rPr>
                <w:rFonts w:ascii="Calibri" w:hAnsi="Calibri"/>
              </w:rPr>
            </w:pPr>
            <w:r>
              <w:rPr>
                <w:rFonts w:ascii="Calibri" w:hAnsi="Calibri"/>
              </w:rPr>
              <w:t>in the receiving Party’s possession (with full right to disclose) before receiving it from the other Party; or</w:t>
            </w:r>
          </w:p>
        </w:tc>
      </w:tr>
      <w:tr w:rsidR="0051380D" w14:paraId="345004DC" w14:textId="77777777" w:rsidTr="0051380D">
        <w:tc>
          <w:tcPr>
            <w:tcW w:w="619" w:type="dxa"/>
          </w:tcPr>
          <w:p w14:paraId="571D7EA1" w14:textId="77777777" w:rsidR="0051380D" w:rsidRDefault="0051380D">
            <w:pPr>
              <w:spacing w:line="276" w:lineRule="auto"/>
              <w:jc w:val="both"/>
              <w:rPr>
                <w:rFonts w:ascii="Calibri" w:hAnsi="Calibri"/>
              </w:rPr>
            </w:pPr>
          </w:p>
        </w:tc>
        <w:tc>
          <w:tcPr>
            <w:tcW w:w="509" w:type="dxa"/>
            <w:gridSpan w:val="2"/>
            <w:hideMark/>
          </w:tcPr>
          <w:p w14:paraId="218FC1AE" w14:textId="77777777" w:rsidR="0051380D" w:rsidRDefault="0051380D">
            <w:pPr>
              <w:spacing w:line="276" w:lineRule="auto"/>
              <w:jc w:val="both"/>
              <w:rPr>
                <w:rFonts w:ascii="Calibri" w:hAnsi="Calibri"/>
              </w:rPr>
            </w:pPr>
            <w:r>
              <w:rPr>
                <w:rFonts w:ascii="Calibri" w:hAnsi="Calibri"/>
              </w:rPr>
              <w:t>2.</w:t>
            </w:r>
          </w:p>
        </w:tc>
        <w:tc>
          <w:tcPr>
            <w:tcW w:w="7672" w:type="dxa"/>
            <w:gridSpan w:val="2"/>
            <w:hideMark/>
          </w:tcPr>
          <w:p w14:paraId="2305E5DD" w14:textId="77777777" w:rsidR="0051380D" w:rsidRDefault="0051380D">
            <w:pPr>
              <w:spacing w:line="276" w:lineRule="auto"/>
              <w:jc w:val="both"/>
              <w:rPr>
                <w:rFonts w:ascii="Calibri" w:hAnsi="Calibri"/>
              </w:rPr>
            </w:pPr>
            <w:r>
              <w:rPr>
                <w:rFonts w:ascii="Calibri" w:hAnsi="Calibri"/>
              </w:rPr>
              <w:t>which is or becomes public knowledge other than by breach of this clause; or</w:t>
            </w:r>
          </w:p>
        </w:tc>
      </w:tr>
      <w:tr w:rsidR="0051380D" w14:paraId="423D731A" w14:textId="77777777" w:rsidTr="0051380D">
        <w:tc>
          <w:tcPr>
            <w:tcW w:w="619" w:type="dxa"/>
          </w:tcPr>
          <w:p w14:paraId="7CD740E3" w14:textId="77777777" w:rsidR="0051380D" w:rsidRDefault="0051380D">
            <w:pPr>
              <w:spacing w:line="276" w:lineRule="auto"/>
              <w:jc w:val="both"/>
              <w:rPr>
                <w:rFonts w:ascii="Calibri" w:hAnsi="Calibri"/>
              </w:rPr>
            </w:pPr>
          </w:p>
        </w:tc>
        <w:tc>
          <w:tcPr>
            <w:tcW w:w="509" w:type="dxa"/>
            <w:gridSpan w:val="2"/>
            <w:hideMark/>
          </w:tcPr>
          <w:p w14:paraId="68E143EA" w14:textId="77777777" w:rsidR="0051380D" w:rsidRDefault="0051380D">
            <w:pPr>
              <w:spacing w:line="276" w:lineRule="auto"/>
              <w:jc w:val="both"/>
              <w:rPr>
                <w:rFonts w:ascii="Calibri" w:hAnsi="Calibri"/>
              </w:rPr>
            </w:pPr>
            <w:r>
              <w:rPr>
                <w:rFonts w:ascii="Calibri" w:hAnsi="Calibri"/>
              </w:rPr>
              <w:t>3.</w:t>
            </w:r>
          </w:p>
        </w:tc>
        <w:tc>
          <w:tcPr>
            <w:tcW w:w="7672" w:type="dxa"/>
            <w:gridSpan w:val="2"/>
            <w:hideMark/>
          </w:tcPr>
          <w:p w14:paraId="24F7672A" w14:textId="77777777" w:rsidR="0051380D" w:rsidRDefault="0051380D">
            <w:pPr>
              <w:spacing w:line="276" w:lineRule="auto"/>
              <w:jc w:val="both"/>
              <w:rPr>
                <w:rFonts w:ascii="Calibri" w:hAnsi="Calibri"/>
              </w:rPr>
            </w:pPr>
            <w:r>
              <w:rPr>
                <w:rFonts w:ascii="Calibri" w:hAnsi="Calibri"/>
              </w:rPr>
              <w:t>is independently developed by the disclosing Party without access to or use of the Confidential Information; or</w:t>
            </w:r>
          </w:p>
        </w:tc>
      </w:tr>
      <w:tr w:rsidR="0051380D" w14:paraId="5C0B6E4E" w14:textId="77777777" w:rsidTr="0051380D">
        <w:tc>
          <w:tcPr>
            <w:tcW w:w="619" w:type="dxa"/>
          </w:tcPr>
          <w:p w14:paraId="4A7572CD" w14:textId="77777777" w:rsidR="0051380D" w:rsidRDefault="0051380D">
            <w:pPr>
              <w:spacing w:line="276" w:lineRule="auto"/>
              <w:jc w:val="both"/>
              <w:rPr>
                <w:rFonts w:ascii="Calibri" w:hAnsi="Calibri"/>
              </w:rPr>
            </w:pPr>
          </w:p>
        </w:tc>
        <w:tc>
          <w:tcPr>
            <w:tcW w:w="509" w:type="dxa"/>
            <w:gridSpan w:val="2"/>
            <w:hideMark/>
          </w:tcPr>
          <w:p w14:paraId="16C211D2" w14:textId="77777777" w:rsidR="0051380D" w:rsidRDefault="0051380D">
            <w:pPr>
              <w:spacing w:line="276" w:lineRule="auto"/>
              <w:jc w:val="both"/>
              <w:rPr>
                <w:rFonts w:ascii="Calibri" w:hAnsi="Calibri"/>
              </w:rPr>
            </w:pPr>
            <w:r>
              <w:rPr>
                <w:rFonts w:ascii="Calibri" w:hAnsi="Calibri"/>
              </w:rPr>
              <w:t>4.</w:t>
            </w:r>
          </w:p>
        </w:tc>
        <w:tc>
          <w:tcPr>
            <w:tcW w:w="7672" w:type="dxa"/>
            <w:gridSpan w:val="2"/>
            <w:hideMark/>
          </w:tcPr>
          <w:p w14:paraId="2E32559F" w14:textId="77777777" w:rsidR="0051380D" w:rsidRDefault="0051380D">
            <w:pPr>
              <w:spacing w:line="276" w:lineRule="auto"/>
              <w:jc w:val="both"/>
              <w:rPr>
                <w:rFonts w:ascii="Calibri" w:hAnsi="Calibri"/>
              </w:rPr>
            </w:pPr>
            <w:r>
              <w:rPr>
                <w:rFonts w:ascii="Calibri" w:hAnsi="Calibri"/>
              </w:rPr>
              <w:t>is lawfully received by the disclosing Party from a third party (with full right to disclose).</w:t>
            </w:r>
          </w:p>
        </w:tc>
      </w:tr>
      <w:tr w:rsidR="0051380D" w14:paraId="5D424D37" w14:textId="77777777" w:rsidTr="0051380D">
        <w:tc>
          <w:tcPr>
            <w:tcW w:w="619" w:type="dxa"/>
            <w:hideMark/>
          </w:tcPr>
          <w:p w14:paraId="3D93935B" w14:textId="77777777" w:rsidR="0051380D" w:rsidRDefault="0051380D">
            <w:pPr>
              <w:spacing w:line="276" w:lineRule="auto"/>
              <w:jc w:val="both"/>
              <w:rPr>
                <w:rFonts w:ascii="Calibri" w:hAnsi="Calibri"/>
              </w:rPr>
            </w:pPr>
            <w:r>
              <w:rPr>
                <w:rFonts w:ascii="Calibri" w:hAnsi="Calibri"/>
              </w:rPr>
              <w:t>C.</w:t>
            </w:r>
          </w:p>
        </w:tc>
        <w:tc>
          <w:tcPr>
            <w:tcW w:w="8181" w:type="dxa"/>
            <w:gridSpan w:val="4"/>
            <w:hideMark/>
          </w:tcPr>
          <w:p w14:paraId="6188EEE9" w14:textId="77777777" w:rsidR="0051380D" w:rsidRDefault="0051380D">
            <w:pPr>
              <w:spacing w:after="200" w:line="276" w:lineRule="auto"/>
              <w:jc w:val="both"/>
              <w:rPr>
                <w:rFonts w:ascii="Calibri" w:hAnsi="Calibri"/>
              </w:rPr>
            </w:pPr>
            <w:r>
              <w:rPr>
                <w:rFonts w:ascii="Calibri" w:hAnsi="Calibri"/>
              </w:rPr>
              <w:t>The Contractor acknowledges that the security of the State and its information is of paramount importance to the Client. Accordingly the Contractor confirms that it will, if requested by the Client, from time to time, submit full personal details of its personnel (including those of Subcontractors) who are assigned to provide the Goods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51380D" w14:paraId="22E392B7" w14:textId="77777777" w:rsidTr="0051380D">
        <w:tc>
          <w:tcPr>
            <w:tcW w:w="619" w:type="dxa"/>
            <w:hideMark/>
          </w:tcPr>
          <w:p w14:paraId="53991863" w14:textId="77777777" w:rsidR="0051380D" w:rsidRDefault="0051380D">
            <w:pPr>
              <w:spacing w:line="276" w:lineRule="auto"/>
              <w:jc w:val="both"/>
              <w:rPr>
                <w:rFonts w:ascii="Calibri" w:hAnsi="Calibri"/>
              </w:rPr>
            </w:pPr>
            <w:r>
              <w:rPr>
                <w:rFonts w:ascii="Calibri" w:hAnsi="Calibri"/>
              </w:rPr>
              <w:t>D.</w:t>
            </w:r>
          </w:p>
        </w:tc>
        <w:tc>
          <w:tcPr>
            <w:tcW w:w="8181" w:type="dxa"/>
            <w:gridSpan w:val="4"/>
            <w:hideMark/>
          </w:tcPr>
          <w:p w14:paraId="33496CE6" w14:textId="77777777" w:rsidR="0051380D" w:rsidRDefault="0051380D">
            <w:pPr>
              <w:spacing w:after="200" w:line="276" w:lineRule="auto"/>
              <w:jc w:val="both"/>
              <w:rPr>
                <w:rFonts w:ascii="Calibri" w:hAnsi="Calibri"/>
              </w:rPr>
            </w:pPr>
            <w:r>
              <w:rPr>
                <w:rFonts w:ascii="Calibri" w:hAnsi="Calibri"/>
              </w:rPr>
              <w:t xml:space="preserve">In circumstances where the Client is subject to the provisions of the Freedom of Information Act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w:t>
            </w:r>
            <w:r>
              <w:rPr>
                <w:rFonts w:ascii="Calibri" w:hAnsi="Calibri"/>
              </w:rPr>
              <w:lastRenderedPageBreak/>
              <w:t xml:space="preserve">sensitive information before making a decision on any Freedom of Information request received. </w:t>
            </w:r>
          </w:p>
        </w:tc>
      </w:tr>
      <w:tr w:rsidR="0051380D" w14:paraId="7B7F24F7" w14:textId="77777777" w:rsidTr="0051380D">
        <w:tc>
          <w:tcPr>
            <w:tcW w:w="619" w:type="dxa"/>
            <w:hideMark/>
          </w:tcPr>
          <w:p w14:paraId="0F80442F" w14:textId="77777777" w:rsidR="0051380D" w:rsidRDefault="0051380D">
            <w:pPr>
              <w:spacing w:line="276" w:lineRule="auto"/>
              <w:jc w:val="both"/>
              <w:rPr>
                <w:rFonts w:ascii="Calibri" w:hAnsi="Calibri"/>
              </w:rPr>
            </w:pPr>
            <w:r>
              <w:rPr>
                <w:rFonts w:ascii="Calibri" w:hAnsi="Calibri"/>
              </w:rPr>
              <w:lastRenderedPageBreak/>
              <w:t>E.</w:t>
            </w:r>
          </w:p>
        </w:tc>
        <w:tc>
          <w:tcPr>
            <w:tcW w:w="8181" w:type="dxa"/>
            <w:gridSpan w:val="4"/>
            <w:hideMark/>
          </w:tcPr>
          <w:p w14:paraId="46C48069" w14:textId="77777777" w:rsidR="0051380D" w:rsidRDefault="0051380D">
            <w:pPr>
              <w:spacing w:after="0" w:line="276" w:lineRule="auto"/>
              <w:jc w:val="both"/>
              <w:rPr>
                <w:rFonts w:ascii="Calibri" w:hAnsi="Calibri"/>
              </w:rPr>
            </w:pPr>
            <w:r>
              <w:rPr>
                <w:rFonts w:ascii="Calibri" w:hAnsi="Calibri"/>
              </w:rPr>
              <w:t>The terms of this clause 7 shall survive expiry, completion or termination for whatever reason of this Agreement.</w:t>
            </w:r>
          </w:p>
        </w:tc>
      </w:tr>
    </w:tbl>
    <w:p w14:paraId="57BA1C5A" w14:textId="77777777" w:rsidR="0051380D" w:rsidRDefault="0051380D" w:rsidP="0051380D">
      <w:pPr>
        <w:pStyle w:val="Heading2"/>
        <w:spacing w:line="276" w:lineRule="auto"/>
        <w:jc w:val="both"/>
        <w:rPr>
          <w:rFonts w:ascii="Calibri" w:hAnsi="Calibri"/>
          <w:color w:val="auto"/>
        </w:rPr>
      </w:pPr>
      <w:r>
        <w:rPr>
          <w:rFonts w:ascii="Calibri" w:hAnsi="Calibri"/>
        </w:rPr>
        <w:t>8.</w:t>
      </w:r>
      <w:r>
        <w:rPr>
          <w:rFonts w:ascii="Calibri" w:hAnsi="Calibri"/>
        </w:rPr>
        <w:tab/>
        <w:t>Force Majeure</w:t>
      </w:r>
    </w:p>
    <w:tbl>
      <w:tblPr>
        <w:tblW w:w="0" w:type="auto"/>
        <w:tblLook w:val="01E0" w:firstRow="1" w:lastRow="1" w:firstColumn="1" w:lastColumn="1" w:noHBand="0" w:noVBand="0"/>
      </w:tblPr>
      <w:tblGrid>
        <w:gridCol w:w="756"/>
        <w:gridCol w:w="670"/>
        <w:gridCol w:w="7600"/>
      </w:tblGrid>
      <w:tr w:rsidR="0051380D" w14:paraId="7CA2BB02" w14:textId="77777777" w:rsidTr="0051380D">
        <w:tc>
          <w:tcPr>
            <w:tcW w:w="828" w:type="dxa"/>
            <w:hideMark/>
          </w:tcPr>
          <w:p w14:paraId="19DE9605" w14:textId="77777777" w:rsidR="0051380D" w:rsidRDefault="0051380D">
            <w:pPr>
              <w:spacing w:line="276" w:lineRule="auto"/>
              <w:jc w:val="both"/>
              <w:rPr>
                <w:rFonts w:ascii="Calibri" w:hAnsi="Calibri"/>
              </w:rPr>
            </w:pPr>
            <w:r>
              <w:rPr>
                <w:rFonts w:ascii="Calibri" w:hAnsi="Calibri"/>
              </w:rPr>
              <w:t>A.</w:t>
            </w:r>
          </w:p>
        </w:tc>
        <w:tc>
          <w:tcPr>
            <w:tcW w:w="9540" w:type="dxa"/>
            <w:gridSpan w:val="2"/>
            <w:hideMark/>
          </w:tcPr>
          <w:p w14:paraId="0B2DF1D2" w14:textId="77777777" w:rsidR="0051380D" w:rsidRDefault="0051380D">
            <w:pPr>
              <w:spacing w:line="276" w:lineRule="auto"/>
              <w:jc w:val="both"/>
              <w:rPr>
                <w:rFonts w:ascii="Calibri" w:hAnsi="Calibri"/>
              </w:rPr>
            </w:pPr>
            <w:r>
              <w:rPr>
                <w:rFonts w:ascii="Calibri" w:hAnsi="Calibri"/>
              </w:rP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51380D" w14:paraId="42315D83" w14:textId="77777777" w:rsidTr="0051380D">
        <w:tc>
          <w:tcPr>
            <w:tcW w:w="828" w:type="dxa"/>
            <w:hideMark/>
          </w:tcPr>
          <w:p w14:paraId="09ED4500" w14:textId="77777777" w:rsidR="0051380D" w:rsidRDefault="0051380D">
            <w:pPr>
              <w:keepNext/>
              <w:spacing w:line="276" w:lineRule="auto"/>
              <w:jc w:val="both"/>
              <w:rPr>
                <w:rFonts w:ascii="Calibri" w:hAnsi="Calibri"/>
              </w:rPr>
            </w:pPr>
            <w:r>
              <w:rPr>
                <w:rFonts w:ascii="Calibri" w:hAnsi="Calibri"/>
              </w:rPr>
              <w:t>B.</w:t>
            </w:r>
          </w:p>
        </w:tc>
        <w:tc>
          <w:tcPr>
            <w:tcW w:w="9540" w:type="dxa"/>
            <w:gridSpan w:val="2"/>
            <w:hideMark/>
          </w:tcPr>
          <w:p w14:paraId="6E7CBB7B" w14:textId="77777777" w:rsidR="0051380D" w:rsidRDefault="0051380D">
            <w:pPr>
              <w:spacing w:after="200" w:line="276" w:lineRule="auto"/>
              <w:jc w:val="both"/>
              <w:rPr>
                <w:rFonts w:ascii="Calibri" w:hAnsi="Calibri"/>
              </w:rPr>
            </w:pPr>
            <w:r>
              <w:rPr>
                <w:rFonts w:ascii="Calibri" w:hAnsi="Calibri"/>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51380D" w14:paraId="62C27552" w14:textId="77777777" w:rsidTr="0051380D">
        <w:tc>
          <w:tcPr>
            <w:tcW w:w="828" w:type="dxa"/>
          </w:tcPr>
          <w:p w14:paraId="7ADD3FEE" w14:textId="77777777" w:rsidR="0051380D" w:rsidRDefault="0051380D">
            <w:pPr>
              <w:spacing w:line="276" w:lineRule="auto"/>
              <w:jc w:val="both"/>
              <w:rPr>
                <w:rFonts w:ascii="Calibri" w:hAnsi="Calibri"/>
              </w:rPr>
            </w:pPr>
          </w:p>
        </w:tc>
        <w:tc>
          <w:tcPr>
            <w:tcW w:w="720" w:type="dxa"/>
            <w:hideMark/>
          </w:tcPr>
          <w:p w14:paraId="14EA8965" w14:textId="77777777" w:rsidR="0051380D" w:rsidRDefault="0051380D">
            <w:pPr>
              <w:spacing w:after="200" w:line="276" w:lineRule="auto"/>
              <w:jc w:val="both"/>
              <w:rPr>
                <w:rFonts w:ascii="Calibri" w:hAnsi="Calibri"/>
              </w:rPr>
            </w:pPr>
            <w:r>
              <w:rPr>
                <w:rFonts w:ascii="Calibri" w:hAnsi="Calibri"/>
              </w:rPr>
              <w:t>1.</w:t>
            </w:r>
          </w:p>
        </w:tc>
        <w:tc>
          <w:tcPr>
            <w:tcW w:w="8820" w:type="dxa"/>
            <w:hideMark/>
          </w:tcPr>
          <w:p w14:paraId="04A5ABF4" w14:textId="77777777" w:rsidR="0051380D" w:rsidRDefault="0051380D">
            <w:pPr>
              <w:spacing w:after="200" w:line="276" w:lineRule="auto"/>
              <w:jc w:val="both"/>
              <w:rPr>
                <w:rFonts w:ascii="Calibri" w:hAnsi="Calibri"/>
              </w:rPr>
            </w:pPr>
            <w:r>
              <w:rPr>
                <w:rFonts w:ascii="Calibri" w:hAnsi="Calibri"/>
              </w:rPr>
              <w:t>the nature of the Force Majeure Event;</w:t>
            </w:r>
          </w:p>
        </w:tc>
      </w:tr>
      <w:tr w:rsidR="0051380D" w14:paraId="0454BADC" w14:textId="77777777" w:rsidTr="0051380D">
        <w:tc>
          <w:tcPr>
            <w:tcW w:w="828" w:type="dxa"/>
          </w:tcPr>
          <w:p w14:paraId="591BC825" w14:textId="77777777" w:rsidR="0051380D" w:rsidRDefault="0051380D">
            <w:pPr>
              <w:spacing w:line="276" w:lineRule="auto"/>
              <w:jc w:val="both"/>
              <w:rPr>
                <w:rFonts w:ascii="Calibri" w:hAnsi="Calibri"/>
              </w:rPr>
            </w:pPr>
          </w:p>
        </w:tc>
        <w:tc>
          <w:tcPr>
            <w:tcW w:w="720" w:type="dxa"/>
            <w:hideMark/>
          </w:tcPr>
          <w:p w14:paraId="19DA08DD" w14:textId="77777777" w:rsidR="0051380D" w:rsidRDefault="0051380D">
            <w:pPr>
              <w:spacing w:after="200" w:line="276" w:lineRule="auto"/>
              <w:jc w:val="both"/>
              <w:rPr>
                <w:rFonts w:ascii="Calibri" w:hAnsi="Calibri"/>
              </w:rPr>
            </w:pPr>
            <w:r>
              <w:rPr>
                <w:rFonts w:ascii="Calibri" w:hAnsi="Calibri"/>
              </w:rPr>
              <w:t>2.</w:t>
            </w:r>
          </w:p>
        </w:tc>
        <w:tc>
          <w:tcPr>
            <w:tcW w:w="8820" w:type="dxa"/>
            <w:hideMark/>
          </w:tcPr>
          <w:p w14:paraId="5C92BC75" w14:textId="77777777" w:rsidR="0051380D" w:rsidRDefault="0051380D">
            <w:pPr>
              <w:spacing w:after="200" w:line="276" w:lineRule="auto"/>
              <w:jc w:val="both"/>
              <w:rPr>
                <w:rFonts w:ascii="Calibri" w:hAnsi="Calibri"/>
              </w:rPr>
            </w:pPr>
            <w:r>
              <w:rPr>
                <w:rFonts w:ascii="Calibri" w:hAnsi="Calibri"/>
              </w:rPr>
              <w:t>the anticipated delay in the performance of obligations;</w:t>
            </w:r>
          </w:p>
        </w:tc>
      </w:tr>
      <w:tr w:rsidR="0051380D" w14:paraId="45888B3D" w14:textId="77777777" w:rsidTr="0051380D">
        <w:tc>
          <w:tcPr>
            <w:tcW w:w="828" w:type="dxa"/>
          </w:tcPr>
          <w:p w14:paraId="4191420B" w14:textId="77777777" w:rsidR="0051380D" w:rsidRDefault="0051380D">
            <w:pPr>
              <w:spacing w:line="276" w:lineRule="auto"/>
              <w:jc w:val="both"/>
              <w:rPr>
                <w:rFonts w:ascii="Calibri" w:hAnsi="Calibri"/>
              </w:rPr>
            </w:pPr>
          </w:p>
        </w:tc>
        <w:tc>
          <w:tcPr>
            <w:tcW w:w="720" w:type="dxa"/>
            <w:hideMark/>
          </w:tcPr>
          <w:p w14:paraId="7C9F7BB4" w14:textId="77777777" w:rsidR="0051380D" w:rsidRDefault="0051380D">
            <w:pPr>
              <w:spacing w:after="200" w:line="276" w:lineRule="auto"/>
              <w:jc w:val="both"/>
              <w:rPr>
                <w:rFonts w:ascii="Calibri" w:hAnsi="Calibri"/>
              </w:rPr>
            </w:pPr>
            <w:r>
              <w:rPr>
                <w:rFonts w:ascii="Calibri" w:hAnsi="Calibri"/>
              </w:rPr>
              <w:t>3.</w:t>
            </w:r>
          </w:p>
        </w:tc>
        <w:tc>
          <w:tcPr>
            <w:tcW w:w="8820" w:type="dxa"/>
            <w:hideMark/>
          </w:tcPr>
          <w:p w14:paraId="0D59B52F" w14:textId="77777777" w:rsidR="0051380D" w:rsidRDefault="0051380D">
            <w:pPr>
              <w:spacing w:after="200" w:line="276" w:lineRule="auto"/>
              <w:jc w:val="both"/>
              <w:rPr>
                <w:rFonts w:ascii="Calibri" w:hAnsi="Calibri"/>
              </w:rPr>
            </w:pPr>
            <w:r>
              <w:rPr>
                <w:rFonts w:ascii="Calibri" w:hAnsi="Calibri"/>
              </w:rPr>
              <w:t>the action proposed to minimise the impact of the Force Majeure Event;</w:t>
            </w:r>
          </w:p>
        </w:tc>
      </w:tr>
      <w:tr w:rsidR="0051380D" w14:paraId="1535C0FD" w14:textId="77777777" w:rsidTr="0051380D">
        <w:tc>
          <w:tcPr>
            <w:tcW w:w="828" w:type="dxa"/>
          </w:tcPr>
          <w:p w14:paraId="225281B9" w14:textId="77777777" w:rsidR="0051380D" w:rsidRDefault="0051380D">
            <w:pPr>
              <w:spacing w:line="276" w:lineRule="auto"/>
              <w:jc w:val="both"/>
              <w:rPr>
                <w:rFonts w:ascii="Calibri" w:hAnsi="Calibri"/>
              </w:rPr>
            </w:pPr>
          </w:p>
        </w:tc>
        <w:tc>
          <w:tcPr>
            <w:tcW w:w="9540" w:type="dxa"/>
            <w:gridSpan w:val="2"/>
            <w:hideMark/>
          </w:tcPr>
          <w:p w14:paraId="52475286" w14:textId="77777777" w:rsidR="0051380D" w:rsidRDefault="0051380D">
            <w:pPr>
              <w:spacing w:after="200" w:line="276" w:lineRule="auto"/>
              <w:jc w:val="both"/>
              <w:rPr>
                <w:rFonts w:ascii="Calibri" w:hAnsi="Calibri"/>
              </w:rPr>
            </w:pPr>
            <w:r>
              <w:rPr>
                <w:rFonts w:ascii="Calibri" w:hAnsi="Calibri"/>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51380D" w14:paraId="7EB0251B" w14:textId="77777777" w:rsidTr="0051380D">
        <w:tc>
          <w:tcPr>
            <w:tcW w:w="828" w:type="dxa"/>
            <w:hideMark/>
          </w:tcPr>
          <w:p w14:paraId="4A396960" w14:textId="77777777" w:rsidR="0051380D" w:rsidRDefault="0051380D">
            <w:pPr>
              <w:spacing w:line="276" w:lineRule="auto"/>
              <w:jc w:val="both"/>
              <w:rPr>
                <w:rFonts w:ascii="Calibri" w:hAnsi="Calibri"/>
              </w:rPr>
            </w:pPr>
            <w:r>
              <w:rPr>
                <w:rFonts w:ascii="Calibri" w:hAnsi="Calibri"/>
              </w:rPr>
              <w:t>C.</w:t>
            </w:r>
          </w:p>
        </w:tc>
        <w:tc>
          <w:tcPr>
            <w:tcW w:w="9540" w:type="dxa"/>
            <w:gridSpan w:val="2"/>
            <w:hideMark/>
          </w:tcPr>
          <w:p w14:paraId="178C5BF3" w14:textId="77777777" w:rsidR="0051380D" w:rsidRDefault="0051380D">
            <w:pPr>
              <w:spacing w:after="200" w:line="276" w:lineRule="auto"/>
              <w:jc w:val="both"/>
              <w:rPr>
                <w:rFonts w:ascii="Calibri" w:hAnsi="Calibri"/>
              </w:rPr>
            </w:pPr>
            <w:r>
              <w:rPr>
                <w:rFonts w:ascii="Calibri" w:hAnsi="Calibri"/>
              </w:rPr>
              <w:t>If the Force Majeure Event continues for 14 calendar days either Party may terminate at 14 days’ notice.</w:t>
            </w:r>
          </w:p>
        </w:tc>
      </w:tr>
      <w:tr w:rsidR="0051380D" w14:paraId="113FEEB1" w14:textId="77777777" w:rsidTr="0051380D">
        <w:tc>
          <w:tcPr>
            <w:tcW w:w="828" w:type="dxa"/>
            <w:hideMark/>
          </w:tcPr>
          <w:p w14:paraId="468C86FA" w14:textId="77777777" w:rsidR="0051380D" w:rsidRDefault="0051380D">
            <w:pPr>
              <w:spacing w:line="276" w:lineRule="auto"/>
              <w:jc w:val="both"/>
              <w:rPr>
                <w:rFonts w:ascii="Calibri" w:hAnsi="Calibri"/>
              </w:rPr>
            </w:pPr>
            <w:r>
              <w:rPr>
                <w:rFonts w:ascii="Calibri" w:hAnsi="Calibri"/>
              </w:rPr>
              <w:t>D.</w:t>
            </w:r>
          </w:p>
        </w:tc>
        <w:tc>
          <w:tcPr>
            <w:tcW w:w="9540" w:type="dxa"/>
            <w:gridSpan w:val="2"/>
            <w:hideMark/>
          </w:tcPr>
          <w:p w14:paraId="1822FC90" w14:textId="77777777" w:rsidR="0051380D" w:rsidRDefault="0051380D">
            <w:pPr>
              <w:spacing w:after="0" w:line="276" w:lineRule="auto"/>
              <w:jc w:val="both"/>
              <w:rPr>
                <w:rFonts w:ascii="Calibri" w:hAnsi="Calibri"/>
              </w:rPr>
            </w:pPr>
            <w:r>
              <w:rPr>
                <w:rFonts w:ascii="Calibri" w:hAnsi="Calibri"/>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5CB4AFA0" w14:textId="423DA666" w:rsidR="0051380D" w:rsidRDefault="0051380D" w:rsidP="0051380D">
      <w:pPr>
        <w:pStyle w:val="Heading2"/>
        <w:spacing w:line="276" w:lineRule="auto"/>
        <w:jc w:val="both"/>
        <w:rPr>
          <w:rFonts w:ascii="Calibri" w:hAnsi="Calibri"/>
          <w:color w:val="auto"/>
        </w:rPr>
      </w:pPr>
      <w:r>
        <w:rPr>
          <w:rFonts w:ascii="Calibri" w:hAnsi="Calibri"/>
        </w:rPr>
        <w:t>9.</w:t>
      </w:r>
      <w:r>
        <w:rPr>
          <w:rFonts w:ascii="Calibri" w:hAnsi="Calibri"/>
        </w:rPr>
        <w:tab/>
        <w:t>Termination</w:t>
      </w:r>
    </w:p>
    <w:tbl>
      <w:tblPr>
        <w:tblW w:w="0" w:type="auto"/>
        <w:tblLook w:val="01E0" w:firstRow="1" w:lastRow="1" w:firstColumn="1" w:lastColumn="1" w:noHBand="0" w:noVBand="0"/>
      </w:tblPr>
      <w:tblGrid>
        <w:gridCol w:w="759"/>
        <w:gridCol w:w="664"/>
        <w:gridCol w:w="7603"/>
      </w:tblGrid>
      <w:tr w:rsidR="0051380D" w14:paraId="7D748214" w14:textId="77777777" w:rsidTr="0051380D">
        <w:tc>
          <w:tcPr>
            <w:tcW w:w="828" w:type="dxa"/>
            <w:hideMark/>
          </w:tcPr>
          <w:p w14:paraId="1AC2773A" w14:textId="77777777" w:rsidR="0051380D" w:rsidRDefault="0051380D">
            <w:pPr>
              <w:spacing w:line="276" w:lineRule="auto"/>
              <w:jc w:val="both"/>
              <w:rPr>
                <w:rFonts w:ascii="Calibri" w:hAnsi="Calibri"/>
              </w:rPr>
            </w:pPr>
            <w:r>
              <w:rPr>
                <w:rFonts w:ascii="Calibri" w:hAnsi="Calibri"/>
              </w:rPr>
              <w:t>A.</w:t>
            </w:r>
          </w:p>
        </w:tc>
        <w:tc>
          <w:tcPr>
            <w:tcW w:w="9540" w:type="dxa"/>
            <w:gridSpan w:val="2"/>
            <w:hideMark/>
          </w:tcPr>
          <w:p w14:paraId="3164A757" w14:textId="0B894EEB" w:rsidR="0051380D" w:rsidRDefault="0051380D">
            <w:pPr>
              <w:spacing w:after="200" w:line="276" w:lineRule="auto"/>
              <w:jc w:val="both"/>
              <w:rPr>
                <w:rFonts w:ascii="Calibri" w:hAnsi="Calibri"/>
              </w:rPr>
            </w:pPr>
            <w:r>
              <w:rPr>
                <w:rFonts w:ascii="Calibri" w:hAnsi="Calibri"/>
                <w:lang w:val="en-US"/>
              </w:rPr>
              <w:t>Subject to the provisions of sub-clause 9B, t</w:t>
            </w:r>
            <w:r>
              <w:rPr>
                <w:rFonts w:ascii="Calibri" w:hAnsi="Calibri"/>
              </w:rPr>
              <w:t xml:space="preserve">his Agreement may be terminated by the Client, without liability for compensation or damages, by serving </w:t>
            </w:r>
            <w:r w:rsidR="0097211C" w:rsidRPr="0097211C">
              <w:rPr>
                <w:rFonts w:ascii="Calibri" w:hAnsi="Calibri"/>
                <w:highlight w:val="lightGray"/>
              </w:rPr>
              <w:t>one (1) month’s</w:t>
            </w:r>
            <w:r w:rsidR="0097211C">
              <w:rPr>
                <w:rFonts w:ascii="Calibri" w:hAnsi="Calibri"/>
              </w:rPr>
              <w:t xml:space="preserve"> </w:t>
            </w:r>
            <w:r>
              <w:rPr>
                <w:rFonts w:ascii="Calibri" w:hAnsi="Calibri"/>
              </w:rPr>
              <w:t xml:space="preserve">written notice to the Contractor. </w:t>
            </w:r>
            <w:r>
              <w:rPr>
                <w:rFonts w:ascii="Calibri" w:hAnsi="Calibri"/>
                <w:lang w:val="en-US"/>
              </w:rPr>
              <w:t xml:space="preserve">Subject to the provisions of sub-clause 9B, </w:t>
            </w:r>
            <w:r>
              <w:rPr>
                <w:rFonts w:ascii="Calibri" w:hAnsi="Calibri"/>
              </w:rPr>
              <w:t xml:space="preserve">this Agreement may be terminated by the Contractor, without liability for compensation or damages, by serving </w:t>
            </w:r>
            <w:r w:rsidR="0097211C" w:rsidRPr="0097211C">
              <w:rPr>
                <w:rFonts w:ascii="Calibri" w:hAnsi="Calibri"/>
                <w:highlight w:val="lightGray"/>
              </w:rPr>
              <w:t>one (1) month’s</w:t>
            </w:r>
            <w:r w:rsidR="0097211C">
              <w:rPr>
                <w:rFonts w:ascii="Calibri" w:hAnsi="Calibri"/>
              </w:rPr>
              <w:t xml:space="preserve"> </w:t>
            </w:r>
            <w:r>
              <w:rPr>
                <w:rFonts w:ascii="Calibri" w:hAnsi="Calibri"/>
              </w:rPr>
              <w:t>written notice to the Client.</w:t>
            </w:r>
          </w:p>
        </w:tc>
      </w:tr>
      <w:tr w:rsidR="0051380D" w14:paraId="78864250" w14:textId="77777777" w:rsidTr="0051380D">
        <w:tc>
          <w:tcPr>
            <w:tcW w:w="828" w:type="dxa"/>
            <w:hideMark/>
          </w:tcPr>
          <w:p w14:paraId="79AF326C" w14:textId="77777777" w:rsidR="0051380D" w:rsidRDefault="0051380D">
            <w:pPr>
              <w:spacing w:line="276" w:lineRule="auto"/>
              <w:jc w:val="both"/>
              <w:rPr>
                <w:rFonts w:ascii="Calibri" w:hAnsi="Calibri"/>
              </w:rPr>
            </w:pPr>
            <w:r>
              <w:rPr>
                <w:rFonts w:ascii="Calibri" w:hAnsi="Calibri"/>
              </w:rPr>
              <w:lastRenderedPageBreak/>
              <w:t>B.</w:t>
            </w:r>
          </w:p>
        </w:tc>
        <w:tc>
          <w:tcPr>
            <w:tcW w:w="9540" w:type="dxa"/>
            <w:gridSpan w:val="2"/>
            <w:hideMark/>
          </w:tcPr>
          <w:p w14:paraId="512E4E7F" w14:textId="77777777" w:rsidR="0051380D" w:rsidRDefault="0051380D">
            <w:pPr>
              <w:spacing w:after="200" w:line="276" w:lineRule="auto"/>
              <w:jc w:val="both"/>
              <w:rPr>
                <w:rFonts w:ascii="Calibri" w:hAnsi="Calibri"/>
              </w:rPr>
            </w:pPr>
            <w:r>
              <w:rPr>
                <w:rFonts w:ascii="Calibri" w:hAnsi="Calibri"/>
              </w:rPr>
              <w:t>Either Party shall have the right (in addition to any other rights which it has at law) to terminate this Agreement immediately and without liability for compensation or damages on the happening of any of the following:</w:t>
            </w:r>
          </w:p>
        </w:tc>
      </w:tr>
      <w:tr w:rsidR="0051380D" w14:paraId="0FC5708B" w14:textId="77777777" w:rsidTr="0051380D">
        <w:tc>
          <w:tcPr>
            <w:tcW w:w="828" w:type="dxa"/>
          </w:tcPr>
          <w:p w14:paraId="51AAF1A5" w14:textId="77777777" w:rsidR="0051380D" w:rsidRDefault="0051380D">
            <w:pPr>
              <w:spacing w:line="276" w:lineRule="auto"/>
              <w:jc w:val="both"/>
              <w:rPr>
                <w:rFonts w:ascii="Calibri" w:hAnsi="Calibri"/>
              </w:rPr>
            </w:pPr>
          </w:p>
        </w:tc>
        <w:tc>
          <w:tcPr>
            <w:tcW w:w="720" w:type="dxa"/>
            <w:hideMark/>
          </w:tcPr>
          <w:p w14:paraId="26052714" w14:textId="77777777" w:rsidR="0051380D" w:rsidRDefault="0051380D">
            <w:pPr>
              <w:spacing w:after="200" w:line="276" w:lineRule="auto"/>
              <w:jc w:val="both"/>
              <w:rPr>
                <w:rFonts w:ascii="Calibri" w:hAnsi="Calibri"/>
              </w:rPr>
            </w:pPr>
            <w:r>
              <w:rPr>
                <w:rFonts w:ascii="Calibri" w:hAnsi="Calibri"/>
              </w:rPr>
              <w:t>1.</w:t>
            </w:r>
          </w:p>
        </w:tc>
        <w:tc>
          <w:tcPr>
            <w:tcW w:w="8820" w:type="dxa"/>
            <w:hideMark/>
          </w:tcPr>
          <w:p w14:paraId="2EB8DF77" w14:textId="77777777" w:rsidR="0051380D" w:rsidRDefault="0051380D">
            <w:pPr>
              <w:spacing w:after="200" w:line="276" w:lineRule="auto"/>
              <w:jc w:val="both"/>
              <w:rPr>
                <w:rFonts w:ascii="Calibri" w:hAnsi="Calibri"/>
              </w:rPr>
            </w:pPr>
            <w:r>
              <w:rPr>
                <w:rFonts w:ascii="Calibri" w:hAnsi="Calibri"/>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p w14:paraId="0561B0BA" w14:textId="77777777" w:rsidR="0051380D" w:rsidRDefault="0051380D">
            <w:pPr>
              <w:spacing w:after="200" w:line="276" w:lineRule="auto"/>
              <w:jc w:val="both"/>
              <w:rPr>
                <w:rFonts w:ascii="Calibri" w:hAnsi="Calibri"/>
              </w:rPr>
            </w:pPr>
            <w:r>
              <w:rPr>
                <w:rFonts w:ascii="Calibri" w:hAnsi="Calibri"/>
              </w:rPr>
              <w:t>and/or</w:t>
            </w:r>
          </w:p>
        </w:tc>
      </w:tr>
      <w:tr w:rsidR="0051380D" w14:paraId="1A9E535B" w14:textId="77777777" w:rsidTr="0051380D">
        <w:tc>
          <w:tcPr>
            <w:tcW w:w="828" w:type="dxa"/>
          </w:tcPr>
          <w:p w14:paraId="247B34FA" w14:textId="77777777" w:rsidR="0051380D" w:rsidRDefault="0051380D">
            <w:pPr>
              <w:spacing w:line="276" w:lineRule="auto"/>
              <w:jc w:val="both"/>
              <w:rPr>
                <w:rFonts w:ascii="Calibri" w:hAnsi="Calibri"/>
              </w:rPr>
            </w:pPr>
          </w:p>
        </w:tc>
        <w:tc>
          <w:tcPr>
            <w:tcW w:w="720" w:type="dxa"/>
            <w:hideMark/>
          </w:tcPr>
          <w:p w14:paraId="25AC224E" w14:textId="77777777" w:rsidR="0051380D" w:rsidRDefault="0051380D">
            <w:pPr>
              <w:spacing w:after="200" w:line="276" w:lineRule="auto"/>
              <w:jc w:val="both"/>
              <w:rPr>
                <w:rFonts w:ascii="Calibri" w:hAnsi="Calibri"/>
              </w:rPr>
            </w:pPr>
            <w:r>
              <w:rPr>
                <w:rFonts w:ascii="Calibri" w:hAnsi="Calibri"/>
              </w:rPr>
              <w:t>2.</w:t>
            </w:r>
          </w:p>
        </w:tc>
        <w:tc>
          <w:tcPr>
            <w:tcW w:w="8820" w:type="dxa"/>
            <w:hideMark/>
          </w:tcPr>
          <w:p w14:paraId="57ACC8C0" w14:textId="77777777" w:rsidR="0051380D" w:rsidRDefault="0051380D">
            <w:pPr>
              <w:spacing w:after="200" w:line="276" w:lineRule="auto"/>
              <w:jc w:val="both"/>
              <w:rPr>
                <w:rFonts w:ascii="Calibri" w:hAnsi="Calibri"/>
              </w:rPr>
            </w:pPr>
            <w:r>
              <w:rPr>
                <w:rFonts w:ascii="Calibri" w:hAnsi="Calibri"/>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51380D" w14:paraId="1E74C963" w14:textId="77777777" w:rsidTr="0051380D">
        <w:tc>
          <w:tcPr>
            <w:tcW w:w="828" w:type="dxa"/>
            <w:hideMark/>
          </w:tcPr>
          <w:p w14:paraId="46F08939" w14:textId="77777777" w:rsidR="0051380D" w:rsidRDefault="0051380D">
            <w:pPr>
              <w:spacing w:line="276" w:lineRule="auto"/>
              <w:jc w:val="both"/>
              <w:rPr>
                <w:rFonts w:ascii="Calibri" w:hAnsi="Calibri"/>
              </w:rPr>
            </w:pPr>
            <w:r>
              <w:rPr>
                <w:rFonts w:ascii="Calibri" w:hAnsi="Calibri"/>
              </w:rPr>
              <w:t>C.</w:t>
            </w:r>
          </w:p>
        </w:tc>
        <w:tc>
          <w:tcPr>
            <w:tcW w:w="9540" w:type="dxa"/>
            <w:gridSpan w:val="2"/>
            <w:hideMark/>
          </w:tcPr>
          <w:p w14:paraId="14CD2E45" w14:textId="77777777" w:rsidR="0051380D" w:rsidRDefault="0051380D">
            <w:pPr>
              <w:spacing w:after="200" w:line="276" w:lineRule="auto"/>
              <w:jc w:val="both"/>
              <w:rPr>
                <w:rFonts w:ascii="Calibri" w:hAnsi="Calibri"/>
              </w:rPr>
            </w:pPr>
            <w:r>
              <w:rPr>
                <w:rFonts w:ascii="Calibri" w:hAnsi="Calibri"/>
              </w:rP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Article 57 of EU Directive 2014/24/EU apply to the Contractor. </w:t>
            </w:r>
          </w:p>
        </w:tc>
      </w:tr>
      <w:tr w:rsidR="0051380D" w14:paraId="609F8E3E" w14:textId="77777777" w:rsidTr="0051380D">
        <w:tc>
          <w:tcPr>
            <w:tcW w:w="828" w:type="dxa"/>
            <w:hideMark/>
          </w:tcPr>
          <w:p w14:paraId="015E96E9" w14:textId="77777777" w:rsidR="0051380D" w:rsidRDefault="0051380D">
            <w:pPr>
              <w:spacing w:line="276" w:lineRule="auto"/>
              <w:jc w:val="both"/>
              <w:rPr>
                <w:rFonts w:ascii="Calibri" w:hAnsi="Calibri"/>
              </w:rPr>
            </w:pPr>
            <w:r>
              <w:rPr>
                <w:rFonts w:ascii="Calibri" w:hAnsi="Calibri"/>
              </w:rPr>
              <w:t>D.</w:t>
            </w:r>
          </w:p>
        </w:tc>
        <w:tc>
          <w:tcPr>
            <w:tcW w:w="9540" w:type="dxa"/>
            <w:gridSpan w:val="2"/>
            <w:hideMark/>
          </w:tcPr>
          <w:p w14:paraId="24D0281C" w14:textId="77777777" w:rsidR="0051380D" w:rsidRDefault="0051380D">
            <w:pPr>
              <w:spacing w:after="200" w:line="276" w:lineRule="auto"/>
              <w:jc w:val="both"/>
              <w:rPr>
                <w:rFonts w:ascii="Calibri" w:hAnsi="Calibri"/>
              </w:rPr>
            </w:pPr>
            <w:r>
              <w:rPr>
                <w:rFonts w:ascii="Calibri" w:hAnsi="Calibri"/>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51380D" w14:paraId="28AC4633" w14:textId="77777777" w:rsidTr="0051380D">
        <w:tc>
          <w:tcPr>
            <w:tcW w:w="828" w:type="dxa"/>
            <w:hideMark/>
          </w:tcPr>
          <w:p w14:paraId="6420BE38" w14:textId="77777777" w:rsidR="0051380D" w:rsidRDefault="0051380D">
            <w:pPr>
              <w:spacing w:line="276" w:lineRule="auto"/>
              <w:jc w:val="both"/>
              <w:rPr>
                <w:rFonts w:ascii="Calibri" w:hAnsi="Calibri"/>
              </w:rPr>
            </w:pPr>
            <w:r>
              <w:rPr>
                <w:rFonts w:ascii="Calibri" w:hAnsi="Calibri"/>
              </w:rPr>
              <w:t>E.</w:t>
            </w:r>
          </w:p>
        </w:tc>
        <w:tc>
          <w:tcPr>
            <w:tcW w:w="9540" w:type="dxa"/>
            <w:gridSpan w:val="2"/>
            <w:hideMark/>
          </w:tcPr>
          <w:p w14:paraId="572E5CD5" w14:textId="77777777" w:rsidR="0051380D" w:rsidRDefault="0051380D">
            <w:pPr>
              <w:spacing w:after="200" w:line="276" w:lineRule="auto"/>
              <w:jc w:val="both"/>
              <w:rPr>
                <w:rFonts w:ascii="Calibri" w:hAnsi="Calibri"/>
              </w:rPr>
            </w:pPr>
            <w:r>
              <w:rPr>
                <w:rFonts w:ascii="Calibri" w:hAnsi="Calibri"/>
              </w:rPr>
              <w:t>On completion or termination of this Agreement, howsoever arising, the Contractor shall immediately return all Confidential Information, records, papers, materials, media and other property of the Client which is in its possession</w:t>
            </w:r>
            <w:r>
              <w:rPr>
                <w:rFonts w:ascii="Calibri" w:hAnsi="Calibri"/>
                <w:bCs/>
              </w:rPr>
              <w:t xml:space="preserve"> save that which it may properly retain for administrative purposes.</w:t>
            </w:r>
          </w:p>
        </w:tc>
      </w:tr>
      <w:tr w:rsidR="0051380D" w14:paraId="749DAA8A" w14:textId="77777777" w:rsidTr="0051380D">
        <w:tc>
          <w:tcPr>
            <w:tcW w:w="828" w:type="dxa"/>
            <w:hideMark/>
          </w:tcPr>
          <w:p w14:paraId="740DDECD" w14:textId="77777777" w:rsidR="0051380D" w:rsidRDefault="0051380D">
            <w:pPr>
              <w:spacing w:line="276" w:lineRule="auto"/>
              <w:jc w:val="both"/>
              <w:rPr>
                <w:rFonts w:ascii="Calibri" w:hAnsi="Calibri"/>
              </w:rPr>
            </w:pPr>
            <w:r>
              <w:rPr>
                <w:rFonts w:ascii="Calibri" w:hAnsi="Calibri"/>
              </w:rPr>
              <w:t>F.</w:t>
            </w:r>
          </w:p>
        </w:tc>
        <w:tc>
          <w:tcPr>
            <w:tcW w:w="9540" w:type="dxa"/>
            <w:gridSpan w:val="2"/>
            <w:hideMark/>
          </w:tcPr>
          <w:p w14:paraId="53295B3A" w14:textId="77777777" w:rsidR="0051380D" w:rsidRDefault="0051380D">
            <w:pPr>
              <w:spacing w:after="0" w:line="276" w:lineRule="auto"/>
              <w:jc w:val="both"/>
              <w:rPr>
                <w:rFonts w:ascii="Calibri" w:hAnsi="Calibri"/>
              </w:rPr>
            </w:pPr>
            <w:r>
              <w:rPr>
                <w:rFonts w:ascii="Calibri" w:hAnsi="Calibri"/>
              </w:rPr>
              <w:t>If requested by the Client, t</w:t>
            </w:r>
            <w:r>
              <w:rPr>
                <w:rFonts w:ascii="Calibri" w:hAnsi="Calibri"/>
                <w:lang w:eastAsia="en-IE"/>
              </w:rPr>
              <w:t>he Contractor shall promptly furnish such anonymised information relating to the terms and conditions of the employment of all persons providing the Goods as may be required by the Client (“Employment Information”). The Contractor agrees that the Client may release the Employment Information to third parties for the purposes of any procurement competition for the provision of the Goods upon expiry of the Term or earlier termination of this Agreement for whatever cause.</w:t>
            </w:r>
          </w:p>
        </w:tc>
      </w:tr>
    </w:tbl>
    <w:p w14:paraId="5FA4749B" w14:textId="77777777" w:rsidR="0051380D" w:rsidRDefault="0051380D" w:rsidP="0051380D">
      <w:pPr>
        <w:pStyle w:val="Heading2"/>
        <w:spacing w:line="276" w:lineRule="auto"/>
        <w:jc w:val="both"/>
        <w:rPr>
          <w:rFonts w:ascii="Calibri" w:hAnsi="Calibri"/>
          <w:color w:val="auto"/>
        </w:rPr>
      </w:pPr>
      <w:r>
        <w:rPr>
          <w:rFonts w:ascii="Calibri" w:hAnsi="Calibri"/>
        </w:rPr>
        <w:t>10.</w:t>
      </w:r>
      <w:r>
        <w:rPr>
          <w:rFonts w:ascii="Calibri" w:hAnsi="Calibri"/>
        </w:rPr>
        <w:tab/>
        <w:t xml:space="preserve">Contract Management </w:t>
      </w:r>
    </w:p>
    <w:tbl>
      <w:tblPr>
        <w:tblW w:w="0" w:type="auto"/>
        <w:tblLook w:val="01E0" w:firstRow="1" w:lastRow="1" w:firstColumn="1" w:lastColumn="1" w:noHBand="0" w:noVBand="0"/>
      </w:tblPr>
      <w:tblGrid>
        <w:gridCol w:w="756"/>
        <w:gridCol w:w="663"/>
        <w:gridCol w:w="7607"/>
      </w:tblGrid>
      <w:tr w:rsidR="0051380D" w14:paraId="070678D7" w14:textId="77777777" w:rsidTr="0051380D">
        <w:tc>
          <w:tcPr>
            <w:tcW w:w="828" w:type="dxa"/>
            <w:hideMark/>
          </w:tcPr>
          <w:p w14:paraId="431A3D8B" w14:textId="77777777" w:rsidR="0051380D" w:rsidRDefault="0051380D">
            <w:pPr>
              <w:spacing w:line="276" w:lineRule="auto"/>
              <w:jc w:val="both"/>
              <w:rPr>
                <w:rFonts w:ascii="Calibri" w:hAnsi="Calibri"/>
              </w:rPr>
            </w:pPr>
            <w:r>
              <w:rPr>
                <w:rFonts w:ascii="Calibri" w:hAnsi="Calibri"/>
              </w:rPr>
              <w:t>A.</w:t>
            </w:r>
          </w:p>
        </w:tc>
        <w:tc>
          <w:tcPr>
            <w:tcW w:w="9540" w:type="dxa"/>
            <w:gridSpan w:val="2"/>
            <w:hideMark/>
          </w:tcPr>
          <w:p w14:paraId="60B7D22A" w14:textId="77777777" w:rsidR="0051380D" w:rsidRDefault="0051380D">
            <w:pPr>
              <w:spacing w:line="276" w:lineRule="auto"/>
              <w:jc w:val="both"/>
              <w:rPr>
                <w:rFonts w:ascii="Calibri" w:hAnsi="Calibri"/>
              </w:rPr>
            </w:pPr>
            <w:r>
              <w:rPr>
                <w:rFonts w:ascii="Calibri" w:hAnsi="Calibri"/>
              </w:rPr>
              <w:t>The Client’s Contact and the Contractor’s Contact shall liaise on a regular basis to address any issues arising which may affect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51380D" w14:paraId="6A74A972" w14:textId="77777777" w:rsidTr="0051380D">
        <w:tc>
          <w:tcPr>
            <w:tcW w:w="828" w:type="dxa"/>
            <w:hideMark/>
          </w:tcPr>
          <w:p w14:paraId="1E5692F2" w14:textId="77777777" w:rsidR="0051380D" w:rsidRDefault="0051380D">
            <w:pPr>
              <w:spacing w:line="276" w:lineRule="auto"/>
              <w:jc w:val="both"/>
              <w:rPr>
                <w:rFonts w:ascii="Calibri" w:hAnsi="Calibri"/>
              </w:rPr>
            </w:pPr>
            <w:r>
              <w:rPr>
                <w:rFonts w:ascii="Calibri" w:hAnsi="Calibri"/>
              </w:rPr>
              <w:t>B.</w:t>
            </w:r>
          </w:p>
        </w:tc>
        <w:tc>
          <w:tcPr>
            <w:tcW w:w="9540" w:type="dxa"/>
            <w:gridSpan w:val="2"/>
            <w:hideMark/>
          </w:tcPr>
          <w:p w14:paraId="7A500249" w14:textId="77777777" w:rsidR="0051380D" w:rsidRDefault="0051380D">
            <w:pPr>
              <w:spacing w:line="276" w:lineRule="auto"/>
              <w:contextualSpacing/>
              <w:jc w:val="both"/>
              <w:rPr>
                <w:rFonts w:ascii="Calibri" w:hAnsi="Calibri"/>
              </w:rPr>
            </w:pPr>
            <w:r>
              <w:rPr>
                <w:rFonts w:ascii="Calibri" w:hAnsi="Calibri"/>
              </w:rPr>
              <w:t>The Contractor agrees to:</w:t>
            </w:r>
          </w:p>
        </w:tc>
      </w:tr>
      <w:tr w:rsidR="0051380D" w14:paraId="1BCE71DE" w14:textId="77777777" w:rsidTr="0051380D">
        <w:tc>
          <w:tcPr>
            <w:tcW w:w="828" w:type="dxa"/>
          </w:tcPr>
          <w:p w14:paraId="18956F3B" w14:textId="77777777" w:rsidR="0051380D" w:rsidRDefault="0051380D">
            <w:pPr>
              <w:spacing w:line="276" w:lineRule="auto"/>
              <w:jc w:val="both"/>
              <w:rPr>
                <w:rFonts w:ascii="Calibri" w:hAnsi="Calibri"/>
              </w:rPr>
            </w:pPr>
          </w:p>
        </w:tc>
        <w:tc>
          <w:tcPr>
            <w:tcW w:w="720" w:type="dxa"/>
            <w:hideMark/>
          </w:tcPr>
          <w:p w14:paraId="37D8E4BB" w14:textId="77777777" w:rsidR="0051380D" w:rsidRDefault="0051380D">
            <w:pPr>
              <w:spacing w:line="276" w:lineRule="auto"/>
              <w:contextualSpacing/>
              <w:jc w:val="both"/>
              <w:rPr>
                <w:rFonts w:ascii="Calibri" w:hAnsi="Calibri"/>
              </w:rPr>
            </w:pPr>
            <w:r>
              <w:rPr>
                <w:rFonts w:ascii="Calibri" w:hAnsi="Calibri"/>
              </w:rPr>
              <w:t>1.</w:t>
            </w:r>
          </w:p>
        </w:tc>
        <w:tc>
          <w:tcPr>
            <w:tcW w:w="8820" w:type="dxa"/>
            <w:hideMark/>
          </w:tcPr>
          <w:p w14:paraId="16CB998D" w14:textId="77777777" w:rsidR="0051380D" w:rsidRDefault="0051380D">
            <w:pPr>
              <w:spacing w:line="276" w:lineRule="auto"/>
              <w:contextualSpacing/>
              <w:jc w:val="both"/>
              <w:rPr>
                <w:rFonts w:ascii="Calibri" w:hAnsi="Calibri"/>
              </w:rPr>
            </w:pPr>
            <w:r>
              <w:rPr>
                <w:rFonts w:ascii="Calibri" w:hAnsi="Calibri"/>
              </w:rPr>
              <w:t>liaise with and keep the Client’s Contact fully informed of any matter which might affect the observance and performance of the Contractor’s obligations under this Agreement;</w:t>
            </w:r>
          </w:p>
        </w:tc>
      </w:tr>
      <w:tr w:rsidR="0051380D" w14:paraId="0ABB520F" w14:textId="77777777" w:rsidTr="0051380D">
        <w:tc>
          <w:tcPr>
            <w:tcW w:w="828" w:type="dxa"/>
          </w:tcPr>
          <w:p w14:paraId="59F31B9A" w14:textId="77777777" w:rsidR="0051380D" w:rsidRDefault="0051380D">
            <w:pPr>
              <w:spacing w:line="276" w:lineRule="auto"/>
              <w:jc w:val="both"/>
              <w:rPr>
                <w:rFonts w:ascii="Calibri" w:hAnsi="Calibri"/>
              </w:rPr>
            </w:pPr>
          </w:p>
        </w:tc>
        <w:tc>
          <w:tcPr>
            <w:tcW w:w="720" w:type="dxa"/>
            <w:hideMark/>
          </w:tcPr>
          <w:p w14:paraId="5E76C77F" w14:textId="77777777" w:rsidR="0051380D" w:rsidRDefault="0051380D">
            <w:pPr>
              <w:spacing w:after="200" w:line="276" w:lineRule="auto"/>
              <w:jc w:val="both"/>
              <w:rPr>
                <w:rFonts w:ascii="Calibri" w:hAnsi="Calibri"/>
              </w:rPr>
            </w:pPr>
            <w:r>
              <w:rPr>
                <w:rFonts w:ascii="Calibri" w:hAnsi="Calibri"/>
              </w:rPr>
              <w:t>2.</w:t>
            </w:r>
          </w:p>
        </w:tc>
        <w:tc>
          <w:tcPr>
            <w:tcW w:w="8820" w:type="dxa"/>
            <w:hideMark/>
          </w:tcPr>
          <w:p w14:paraId="0DD04A33" w14:textId="77777777" w:rsidR="0051380D" w:rsidRDefault="0051380D">
            <w:pPr>
              <w:spacing w:after="200" w:line="276" w:lineRule="auto"/>
              <w:jc w:val="both"/>
              <w:rPr>
                <w:rFonts w:ascii="Calibri" w:hAnsi="Calibri"/>
              </w:rPr>
            </w:pPr>
            <w:r>
              <w:rPr>
                <w:rFonts w:ascii="Calibri" w:hAnsi="Calibri"/>
              </w:rPr>
              <w:t xml:space="preserve">maintain such records and comply with such reporting arrangements and protocols as required by the Client from time to time; </w:t>
            </w:r>
          </w:p>
        </w:tc>
      </w:tr>
      <w:tr w:rsidR="0051380D" w14:paraId="1AC673ED" w14:textId="77777777" w:rsidTr="0051380D">
        <w:tc>
          <w:tcPr>
            <w:tcW w:w="828" w:type="dxa"/>
          </w:tcPr>
          <w:p w14:paraId="4F47C085" w14:textId="77777777" w:rsidR="0051380D" w:rsidRDefault="0051380D">
            <w:pPr>
              <w:spacing w:line="276" w:lineRule="auto"/>
              <w:jc w:val="both"/>
              <w:rPr>
                <w:rFonts w:ascii="Calibri" w:hAnsi="Calibri"/>
              </w:rPr>
            </w:pPr>
          </w:p>
        </w:tc>
        <w:tc>
          <w:tcPr>
            <w:tcW w:w="720" w:type="dxa"/>
            <w:hideMark/>
          </w:tcPr>
          <w:p w14:paraId="0EB19B91" w14:textId="77777777" w:rsidR="0051380D" w:rsidRDefault="0051380D">
            <w:pPr>
              <w:spacing w:after="200" w:line="276" w:lineRule="auto"/>
              <w:jc w:val="both"/>
              <w:rPr>
                <w:rFonts w:ascii="Calibri" w:hAnsi="Calibri"/>
              </w:rPr>
            </w:pPr>
            <w:r>
              <w:rPr>
                <w:rFonts w:ascii="Calibri" w:hAnsi="Calibri"/>
              </w:rPr>
              <w:t>3.</w:t>
            </w:r>
          </w:p>
          <w:p w14:paraId="4EA9B6B5" w14:textId="77777777" w:rsidR="0051380D" w:rsidRDefault="0051380D">
            <w:pPr>
              <w:spacing w:after="200" w:line="276" w:lineRule="auto"/>
              <w:jc w:val="both"/>
              <w:rPr>
                <w:rFonts w:ascii="Calibri" w:hAnsi="Calibri"/>
              </w:rPr>
            </w:pPr>
            <w:r>
              <w:rPr>
                <w:rFonts w:ascii="Calibri" w:hAnsi="Calibri"/>
              </w:rPr>
              <w:t>4.</w:t>
            </w:r>
          </w:p>
        </w:tc>
        <w:tc>
          <w:tcPr>
            <w:tcW w:w="8820" w:type="dxa"/>
            <w:hideMark/>
          </w:tcPr>
          <w:p w14:paraId="5FD31DF6" w14:textId="77777777" w:rsidR="0051380D" w:rsidRDefault="0051380D">
            <w:pPr>
              <w:spacing w:after="200" w:line="276" w:lineRule="auto"/>
              <w:jc w:val="both"/>
              <w:rPr>
                <w:rFonts w:ascii="Calibri" w:hAnsi="Calibri"/>
              </w:rPr>
            </w:pPr>
            <w:r>
              <w:rPr>
                <w:rFonts w:ascii="Calibri" w:hAnsi="Calibri"/>
              </w:rPr>
              <w:t>comply with all reasonable directions of the Client, including the preparation of a project implementation plan; and</w:t>
            </w:r>
          </w:p>
          <w:p w14:paraId="413148E6" w14:textId="77777777" w:rsidR="0051380D" w:rsidRDefault="0051380D">
            <w:pPr>
              <w:spacing w:after="200" w:line="276" w:lineRule="auto"/>
              <w:jc w:val="both"/>
              <w:rPr>
                <w:rFonts w:ascii="Calibri" w:hAnsi="Calibri"/>
              </w:rPr>
            </w:pPr>
            <w:r>
              <w:rPr>
                <w:rFonts w:ascii="Calibri" w:hAnsi="Calibri"/>
              </w:rPr>
              <w:t>comply with the service levels and performance indicators set out in Schedule D.</w:t>
            </w:r>
          </w:p>
        </w:tc>
      </w:tr>
      <w:tr w:rsidR="0051380D" w14:paraId="4460A3C5" w14:textId="77777777" w:rsidTr="0051380D">
        <w:tc>
          <w:tcPr>
            <w:tcW w:w="828" w:type="dxa"/>
            <w:hideMark/>
          </w:tcPr>
          <w:p w14:paraId="4A5A12CE" w14:textId="77777777" w:rsidR="0051380D" w:rsidRDefault="0051380D">
            <w:pPr>
              <w:spacing w:line="276" w:lineRule="auto"/>
              <w:jc w:val="both"/>
              <w:rPr>
                <w:rFonts w:ascii="Calibri" w:hAnsi="Calibri"/>
              </w:rPr>
            </w:pPr>
            <w:r>
              <w:rPr>
                <w:rFonts w:ascii="Calibri" w:hAnsi="Calibri"/>
              </w:rPr>
              <w:t>C.</w:t>
            </w:r>
          </w:p>
        </w:tc>
        <w:tc>
          <w:tcPr>
            <w:tcW w:w="9540" w:type="dxa"/>
            <w:gridSpan w:val="2"/>
            <w:hideMark/>
          </w:tcPr>
          <w:p w14:paraId="7C903C27" w14:textId="77777777" w:rsidR="0051380D" w:rsidRDefault="0051380D">
            <w:pPr>
              <w:spacing w:after="0" w:line="276" w:lineRule="auto"/>
              <w:jc w:val="both"/>
              <w:rPr>
                <w:rFonts w:ascii="Calibri" w:hAnsi="Calibri"/>
              </w:rPr>
            </w:pPr>
            <w:r>
              <w:rPr>
                <w:rFonts w:ascii="Calibri" w:hAnsi="Calibri"/>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4A77A34B" w14:textId="77777777" w:rsidR="0051380D" w:rsidRDefault="0051380D" w:rsidP="0051380D">
      <w:pPr>
        <w:pStyle w:val="Heading2"/>
        <w:spacing w:line="276" w:lineRule="auto"/>
        <w:jc w:val="both"/>
        <w:rPr>
          <w:rFonts w:ascii="Calibri" w:hAnsi="Calibri"/>
          <w:color w:val="auto"/>
        </w:rPr>
      </w:pPr>
      <w:r>
        <w:rPr>
          <w:rFonts w:ascii="Calibri" w:hAnsi="Calibri"/>
        </w:rPr>
        <w:t>11.</w:t>
      </w:r>
      <w:r>
        <w:rPr>
          <w:rFonts w:ascii="Calibri" w:hAnsi="Calibri"/>
        </w:rPr>
        <w:tab/>
        <w:t>Disputes</w:t>
      </w:r>
    </w:p>
    <w:tbl>
      <w:tblPr>
        <w:tblW w:w="0" w:type="auto"/>
        <w:tblLook w:val="01E0" w:firstRow="1" w:lastRow="1" w:firstColumn="1" w:lastColumn="1" w:noHBand="0" w:noVBand="0"/>
      </w:tblPr>
      <w:tblGrid>
        <w:gridCol w:w="765"/>
        <w:gridCol w:w="8261"/>
      </w:tblGrid>
      <w:tr w:rsidR="0051380D" w14:paraId="47024E82" w14:textId="77777777" w:rsidTr="0051380D">
        <w:tc>
          <w:tcPr>
            <w:tcW w:w="778" w:type="dxa"/>
            <w:hideMark/>
          </w:tcPr>
          <w:p w14:paraId="6AC04F35" w14:textId="77777777" w:rsidR="0051380D" w:rsidRDefault="0051380D">
            <w:pPr>
              <w:spacing w:line="276" w:lineRule="auto"/>
              <w:jc w:val="both"/>
              <w:rPr>
                <w:rFonts w:ascii="Calibri" w:hAnsi="Calibri"/>
              </w:rPr>
            </w:pPr>
            <w:r>
              <w:rPr>
                <w:rFonts w:ascii="Calibri" w:hAnsi="Calibri"/>
              </w:rPr>
              <w:t>A.</w:t>
            </w:r>
          </w:p>
        </w:tc>
        <w:tc>
          <w:tcPr>
            <w:tcW w:w="8509" w:type="dxa"/>
            <w:hideMark/>
          </w:tcPr>
          <w:p w14:paraId="6EAB91B9" w14:textId="77777777" w:rsidR="0051380D" w:rsidRDefault="0051380D">
            <w:pPr>
              <w:spacing w:after="200" w:line="276" w:lineRule="auto"/>
              <w:jc w:val="both"/>
              <w:rPr>
                <w:rFonts w:ascii="Calibri" w:hAnsi="Calibri"/>
              </w:rPr>
            </w:pPr>
            <w:r>
              <w:rPr>
                <w:rFonts w:ascii="Calibri" w:hAnsi="Calibri"/>
              </w:rPr>
              <w:t>In the event of any dispute arising out of or relating to this Agreement (the “Dispute”), the Parties shall first seek settlement of the Dispute as set out below.</w:t>
            </w:r>
          </w:p>
        </w:tc>
      </w:tr>
      <w:tr w:rsidR="0051380D" w14:paraId="51AE52F8" w14:textId="77777777" w:rsidTr="0051380D">
        <w:tc>
          <w:tcPr>
            <w:tcW w:w="778" w:type="dxa"/>
            <w:hideMark/>
          </w:tcPr>
          <w:p w14:paraId="3E8AA512" w14:textId="77777777" w:rsidR="0051380D" w:rsidRDefault="0051380D">
            <w:pPr>
              <w:spacing w:line="276" w:lineRule="auto"/>
              <w:jc w:val="both"/>
              <w:rPr>
                <w:rFonts w:ascii="Calibri" w:hAnsi="Calibri"/>
              </w:rPr>
            </w:pPr>
            <w:r>
              <w:rPr>
                <w:rFonts w:ascii="Calibri" w:hAnsi="Calibri"/>
              </w:rPr>
              <w:t>B.</w:t>
            </w:r>
          </w:p>
        </w:tc>
        <w:tc>
          <w:tcPr>
            <w:tcW w:w="8509" w:type="dxa"/>
            <w:hideMark/>
          </w:tcPr>
          <w:p w14:paraId="67EB8731" w14:textId="77777777" w:rsidR="0051380D" w:rsidRDefault="0051380D">
            <w:pPr>
              <w:spacing w:after="200" w:line="276" w:lineRule="auto"/>
              <w:jc w:val="both"/>
              <w:rPr>
                <w:rFonts w:ascii="Calibri" w:hAnsi="Calibri"/>
              </w:rPr>
            </w:pPr>
            <w:r>
              <w:rPr>
                <w:rFonts w:ascii="Calibri" w:hAnsi="Calibri"/>
              </w:rPr>
              <w:t xml:space="preserve">The Dispute shall be referred as soon as practicable to </w:t>
            </w:r>
            <w:sdt>
              <w:sdtPr>
                <w:rPr>
                  <w:rFonts w:ascii="Calibri" w:hAnsi="Calibri"/>
                </w:rPr>
                <w:id w:val="78562299"/>
              </w:sdtPr>
              <w:sdtEndPr/>
              <w:sdtContent>
                <w:r>
                  <w:rPr>
                    <w:rFonts w:ascii="Calibri" w:hAnsi="Calibri"/>
                    <w:shd w:val="clear" w:color="auto" w:fill="BFBFBF" w:themeFill="background1" w:themeFillShade="BF"/>
                  </w:rPr>
                  <w:t>[insert Contractor senior contact</w:t>
                </w:r>
                <w:r>
                  <w:rPr>
                    <w:rFonts w:ascii="Calibri" w:hAnsi="Calibri"/>
                  </w:rPr>
                  <w:t>]</w:t>
                </w:r>
              </w:sdtContent>
            </w:sdt>
            <w:r>
              <w:rPr>
                <w:rFonts w:ascii="Calibri" w:hAnsi="Calibri"/>
              </w:rPr>
              <w:t xml:space="preserve"> within the Contractor and to </w:t>
            </w:r>
            <w:sdt>
              <w:sdtPr>
                <w:rPr>
                  <w:rFonts w:ascii="Calibri" w:hAnsi="Calibri"/>
                </w:rPr>
                <w:id w:val="78562300"/>
              </w:sdtPr>
              <w:sdtEndPr/>
              <w:sdtContent>
                <w:r>
                  <w:rPr>
                    <w:rFonts w:ascii="Calibri" w:hAnsi="Calibri"/>
                    <w:shd w:val="clear" w:color="auto" w:fill="BFBFBF" w:themeFill="background1" w:themeFillShade="BF"/>
                  </w:rPr>
                  <w:t>[insert Contracting Authority senior contact</w:t>
                </w:r>
                <w:r>
                  <w:rPr>
                    <w:rFonts w:ascii="Calibri" w:hAnsi="Calibri"/>
                  </w:rPr>
                  <w:t>]</w:t>
                </w:r>
              </w:sdtContent>
            </w:sdt>
            <w:r>
              <w:rPr>
                <w:rFonts w:ascii="Calibri" w:hAnsi="Calibri"/>
              </w:rPr>
              <w:t xml:space="preserve"> within the Contracting Authority respectively.</w:t>
            </w:r>
          </w:p>
        </w:tc>
      </w:tr>
      <w:tr w:rsidR="0051380D" w14:paraId="0FF5E73B" w14:textId="77777777" w:rsidTr="0051380D">
        <w:tc>
          <w:tcPr>
            <w:tcW w:w="778" w:type="dxa"/>
            <w:hideMark/>
          </w:tcPr>
          <w:p w14:paraId="27B1CAB6" w14:textId="77777777" w:rsidR="0051380D" w:rsidRDefault="0051380D">
            <w:pPr>
              <w:spacing w:line="276" w:lineRule="auto"/>
              <w:jc w:val="both"/>
              <w:rPr>
                <w:rFonts w:ascii="Calibri" w:hAnsi="Calibri"/>
              </w:rPr>
            </w:pPr>
            <w:r>
              <w:rPr>
                <w:rFonts w:ascii="Calibri" w:hAnsi="Calibri"/>
              </w:rPr>
              <w:t>C.</w:t>
            </w:r>
          </w:p>
        </w:tc>
        <w:tc>
          <w:tcPr>
            <w:tcW w:w="8509" w:type="dxa"/>
            <w:hideMark/>
          </w:tcPr>
          <w:p w14:paraId="6ABA810E" w14:textId="77777777" w:rsidR="0051380D" w:rsidRDefault="0051380D">
            <w:pPr>
              <w:spacing w:after="200" w:line="276" w:lineRule="auto"/>
              <w:jc w:val="both"/>
              <w:rPr>
                <w:rFonts w:ascii="Calibri" w:hAnsi="Calibri"/>
              </w:rPr>
            </w:pPr>
            <w:r>
              <w:rPr>
                <w:rFonts w:ascii="Calibri" w:hAnsi="Calibri"/>
              </w:rPr>
              <w:t>If the Dispute has not been resolved within fifteen (15) business days, that is excluding weekends and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tc>
      </w:tr>
      <w:tr w:rsidR="0051380D" w14:paraId="2E77E24A" w14:textId="77777777" w:rsidTr="0051380D">
        <w:tc>
          <w:tcPr>
            <w:tcW w:w="778" w:type="dxa"/>
            <w:hideMark/>
          </w:tcPr>
          <w:p w14:paraId="67B4808C" w14:textId="77777777" w:rsidR="0051380D" w:rsidRDefault="0051380D">
            <w:pPr>
              <w:spacing w:line="276" w:lineRule="auto"/>
              <w:jc w:val="both"/>
              <w:rPr>
                <w:rFonts w:ascii="Calibri" w:hAnsi="Calibri"/>
              </w:rPr>
            </w:pPr>
            <w:r>
              <w:rPr>
                <w:rFonts w:ascii="Calibri" w:hAnsi="Calibri"/>
              </w:rPr>
              <w:t>D.</w:t>
            </w:r>
          </w:p>
        </w:tc>
        <w:tc>
          <w:tcPr>
            <w:tcW w:w="8509" w:type="dxa"/>
            <w:hideMark/>
          </w:tcPr>
          <w:p w14:paraId="12B46AF5" w14:textId="77777777" w:rsidR="0051380D" w:rsidRDefault="0051380D">
            <w:pPr>
              <w:spacing w:after="200" w:line="276" w:lineRule="auto"/>
              <w:jc w:val="both"/>
              <w:rPr>
                <w:rFonts w:ascii="Calibri" w:hAnsi="Calibri"/>
              </w:rPr>
            </w:pPr>
            <w:r>
              <w:rPr>
                <w:rFonts w:ascii="Calibri" w:hAnsi="Calibri"/>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51380D" w14:paraId="5C1B566D" w14:textId="77777777" w:rsidTr="0051380D">
        <w:tc>
          <w:tcPr>
            <w:tcW w:w="778" w:type="dxa"/>
            <w:hideMark/>
          </w:tcPr>
          <w:p w14:paraId="48310DF2" w14:textId="77777777" w:rsidR="0051380D" w:rsidRDefault="0051380D">
            <w:pPr>
              <w:spacing w:line="276" w:lineRule="auto"/>
              <w:jc w:val="both"/>
              <w:rPr>
                <w:rFonts w:ascii="Calibri" w:hAnsi="Calibri"/>
              </w:rPr>
            </w:pPr>
            <w:r>
              <w:rPr>
                <w:rFonts w:ascii="Calibri" w:hAnsi="Calibri"/>
              </w:rPr>
              <w:t>E.</w:t>
            </w:r>
          </w:p>
        </w:tc>
        <w:tc>
          <w:tcPr>
            <w:tcW w:w="8509" w:type="dxa"/>
            <w:hideMark/>
          </w:tcPr>
          <w:p w14:paraId="1CF0C752" w14:textId="77777777" w:rsidR="0051380D" w:rsidRDefault="0051380D">
            <w:pPr>
              <w:spacing w:after="200" w:line="276" w:lineRule="auto"/>
              <w:jc w:val="both"/>
              <w:rPr>
                <w:rFonts w:ascii="Calibri" w:hAnsi="Calibri"/>
              </w:rPr>
            </w:pPr>
            <w:r>
              <w:rPr>
                <w:rFonts w:ascii="Calibri" w:hAnsi="Calibri"/>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1380D" w14:paraId="228DFB41" w14:textId="77777777" w:rsidTr="0051380D">
        <w:tc>
          <w:tcPr>
            <w:tcW w:w="778" w:type="dxa"/>
            <w:hideMark/>
          </w:tcPr>
          <w:p w14:paraId="1FCF71EF" w14:textId="77777777" w:rsidR="0051380D" w:rsidRDefault="0051380D">
            <w:pPr>
              <w:spacing w:line="276" w:lineRule="auto"/>
              <w:jc w:val="both"/>
              <w:rPr>
                <w:rFonts w:ascii="Calibri" w:hAnsi="Calibri"/>
              </w:rPr>
            </w:pPr>
            <w:r>
              <w:rPr>
                <w:rFonts w:ascii="Calibri" w:hAnsi="Calibri"/>
              </w:rPr>
              <w:t>F.</w:t>
            </w:r>
          </w:p>
        </w:tc>
        <w:tc>
          <w:tcPr>
            <w:tcW w:w="8509" w:type="dxa"/>
            <w:hideMark/>
          </w:tcPr>
          <w:p w14:paraId="7452AB99" w14:textId="6B94F424" w:rsidR="0051380D" w:rsidRDefault="0051380D">
            <w:pPr>
              <w:spacing w:after="200" w:line="276" w:lineRule="auto"/>
              <w:jc w:val="both"/>
              <w:rPr>
                <w:rFonts w:ascii="Calibri" w:hAnsi="Calibri"/>
              </w:rPr>
            </w:pPr>
            <w:r>
              <w:rPr>
                <w:rFonts w:ascii="Calibri" w:hAnsi="Calibri"/>
              </w:rPr>
              <w:t xml:space="preserve">The Parties shall share equally the cost of the </w:t>
            </w:r>
            <w:r w:rsidR="00EA6A9F">
              <w:rPr>
                <w:rFonts w:ascii="Calibri" w:hAnsi="Calibri"/>
              </w:rPr>
              <w:t xml:space="preserve">mediator, and the location of the mediation shall take place in </w:t>
            </w:r>
            <w:r w:rsidR="00EA6A9F" w:rsidRPr="00EA6A9F">
              <w:rPr>
                <w:rFonts w:ascii="Calibri" w:hAnsi="Calibri"/>
                <w:highlight w:val="lightGray"/>
              </w:rPr>
              <w:t>Dublin (or as agreed)</w:t>
            </w:r>
            <w:r>
              <w:rPr>
                <w:rFonts w:ascii="Calibri" w:hAnsi="Calibri"/>
              </w:rPr>
              <w:t>. The costs of all experts and any other third parties who, at the request of any Party, shall have been instructed in the mediation, shall be for the sole account of, and shall be discharged by that Party.</w:t>
            </w:r>
          </w:p>
        </w:tc>
      </w:tr>
      <w:tr w:rsidR="0051380D" w14:paraId="5D209DF8" w14:textId="77777777" w:rsidTr="0051380D">
        <w:tc>
          <w:tcPr>
            <w:tcW w:w="778" w:type="dxa"/>
            <w:hideMark/>
          </w:tcPr>
          <w:p w14:paraId="3BECAB07" w14:textId="77777777" w:rsidR="0051380D" w:rsidRDefault="0051380D">
            <w:pPr>
              <w:spacing w:line="276" w:lineRule="auto"/>
              <w:jc w:val="both"/>
              <w:rPr>
                <w:rFonts w:ascii="Calibri" w:hAnsi="Calibri"/>
              </w:rPr>
            </w:pPr>
            <w:r>
              <w:rPr>
                <w:rFonts w:ascii="Calibri" w:hAnsi="Calibri"/>
              </w:rPr>
              <w:lastRenderedPageBreak/>
              <w:t>G.</w:t>
            </w:r>
          </w:p>
        </w:tc>
        <w:tc>
          <w:tcPr>
            <w:tcW w:w="8509" w:type="dxa"/>
            <w:hideMark/>
          </w:tcPr>
          <w:p w14:paraId="016A1126" w14:textId="77777777" w:rsidR="0051380D" w:rsidRDefault="0051380D">
            <w:pPr>
              <w:spacing w:after="200" w:line="276" w:lineRule="auto"/>
              <w:jc w:val="both"/>
              <w:rPr>
                <w:rFonts w:ascii="Calibri" w:hAnsi="Calibri"/>
              </w:rPr>
            </w:pPr>
            <w:r>
              <w:rPr>
                <w:rFonts w:ascii="Calibri" w:hAnsi="Calibri"/>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3F0721D0" w14:textId="48FEAC6C" w:rsidR="0051380D" w:rsidRPr="0097211C" w:rsidRDefault="0051380D" w:rsidP="0097211C">
      <w:pPr>
        <w:shd w:val="clear" w:color="auto" w:fill="000080"/>
        <w:rPr>
          <w:rFonts w:ascii="Calibri" w:hAnsi="Calibri"/>
          <w:b/>
          <w:bCs/>
        </w:rPr>
      </w:pPr>
      <w:r w:rsidRPr="0097211C">
        <w:rPr>
          <w:rFonts w:ascii="Calibri" w:hAnsi="Calibri"/>
          <w:b/>
          <w:bCs/>
        </w:rPr>
        <w:t>12.</w:t>
      </w:r>
      <w:r w:rsidR="0097211C">
        <w:rPr>
          <w:rFonts w:ascii="Calibri" w:hAnsi="Calibri"/>
          <w:b/>
          <w:bCs/>
        </w:rPr>
        <w:t xml:space="preserve"> </w:t>
      </w:r>
      <w:r w:rsidR="0097211C">
        <w:rPr>
          <w:rFonts w:ascii="Calibri" w:hAnsi="Calibri"/>
          <w:b/>
          <w:bCs/>
        </w:rPr>
        <w:tab/>
      </w:r>
      <w:r w:rsidRPr="0097211C">
        <w:rPr>
          <w:rFonts w:ascii="Calibri" w:hAnsi="Calibri"/>
          <w:b/>
          <w:bCs/>
        </w:rPr>
        <w:t>Governing Law, Choice of Jurisdiction and Execution</w:t>
      </w:r>
    </w:p>
    <w:tbl>
      <w:tblPr>
        <w:tblW w:w="0" w:type="auto"/>
        <w:tblLook w:val="01E0" w:firstRow="1" w:lastRow="1" w:firstColumn="1" w:lastColumn="1" w:noHBand="0" w:noVBand="0"/>
      </w:tblPr>
      <w:tblGrid>
        <w:gridCol w:w="762"/>
        <w:gridCol w:w="8264"/>
      </w:tblGrid>
      <w:tr w:rsidR="0051380D" w14:paraId="4BCCF617" w14:textId="77777777" w:rsidTr="0051380D">
        <w:tc>
          <w:tcPr>
            <w:tcW w:w="828" w:type="dxa"/>
            <w:hideMark/>
          </w:tcPr>
          <w:p w14:paraId="0FA902DB" w14:textId="77777777" w:rsidR="0051380D" w:rsidRDefault="0051380D">
            <w:pPr>
              <w:spacing w:line="276" w:lineRule="auto"/>
              <w:jc w:val="both"/>
              <w:rPr>
                <w:rFonts w:ascii="Calibri" w:hAnsi="Calibri"/>
              </w:rPr>
            </w:pPr>
            <w:r>
              <w:rPr>
                <w:rFonts w:ascii="Calibri" w:hAnsi="Calibri"/>
              </w:rPr>
              <w:t>A.</w:t>
            </w:r>
          </w:p>
        </w:tc>
        <w:tc>
          <w:tcPr>
            <w:tcW w:w="9540" w:type="dxa"/>
            <w:hideMark/>
          </w:tcPr>
          <w:p w14:paraId="61DF3A50" w14:textId="77777777" w:rsidR="0051380D" w:rsidRDefault="0051380D">
            <w:pPr>
              <w:spacing w:after="200" w:line="276" w:lineRule="auto"/>
              <w:jc w:val="both"/>
              <w:rPr>
                <w:rFonts w:ascii="Calibri" w:hAnsi="Calibri"/>
              </w:rPr>
            </w:pPr>
            <w:r>
              <w:rPr>
                <w:rFonts w:ascii="Calibri" w:hAnsi="Calibri"/>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51380D" w14:paraId="75FE63CC" w14:textId="77777777" w:rsidTr="0051380D">
        <w:tc>
          <w:tcPr>
            <w:tcW w:w="828" w:type="dxa"/>
            <w:hideMark/>
          </w:tcPr>
          <w:p w14:paraId="1109A0D5" w14:textId="77777777" w:rsidR="0051380D" w:rsidRDefault="0051380D">
            <w:pPr>
              <w:spacing w:line="276" w:lineRule="auto"/>
              <w:jc w:val="both"/>
              <w:rPr>
                <w:rFonts w:ascii="Calibri" w:hAnsi="Calibri"/>
              </w:rPr>
            </w:pPr>
            <w:r>
              <w:rPr>
                <w:rFonts w:ascii="Calibri" w:hAnsi="Calibri"/>
              </w:rPr>
              <w:t>B.</w:t>
            </w:r>
          </w:p>
        </w:tc>
        <w:tc>
          <w:tcPr>
            <w:tcW w:w="9540" w:type="dxa"/>
            <w:hideMark/>
          </w:tcPr>
          <w:p w14:paraId="396BC201" w14:textId="77777777" w:rsidR="0051380D" w:rsidRDefault="0051380D">
            <w:pPr>
              <w:spacing w:after="0" w:line="276" w:lineRule="auto"/>
              <w:jc w:val="both"/>
              <w:rPr>
                <w:rFonts w:ascii="Calibri" w:hAnsi="Calibri"/>
              </w:rPr>
            </w:pPr>
            <w:r>
              <w:rPr>
                <w:rFonts w:ascii="Calibri" w:hAnsi="Calibri"/>
              </w:rPr>
              <w:t>This Agreement shall be executed in duplicate and each copy of the Agreement shall be signed by all the Parties hereto. Each of the Parties to this Agreement confirms that this Agreement is executed by their duly authorised officers.</w:t>
            </w:r>
          </w:p>
        </w:tc>
      </w:tr>
    </w:tbl>
    <w:p w14:paraId="3B47753B" w14:textId="77777777" w:rsidR="0051380D" w:rsidRDefault="0051380D" w:rsidP="0051380D">
      <w:pPr>
        <w:pStyle w:val="Heading2"/>
        <w:spacing w:line="276" w:lineRule="auto"/>
        <w:jc w:val="both"/>
        <w:rPr>
          <w:rFonts w:ascii="Calibri" w:hAnsi="Calibri"/>
          <w:color w:val="auto"/>
        </w:rPr>
      </w:pPr>
      <w:r>
        <w:rPr>
          <w:rFonts w:ascii="Calibri" w:hAnsi="Calibri"/>
        </w:rPr>
        <w:t>13.</w:t>
      </w:r>
      <w:r>
        <w:rPr>
          <w:rFonts w:ascii="Calibri" w:hAnsi="Calibri"/>
        </w:rPr>
        <w:tab/>
        <w:t xml:space="preserve">Notices </w:t>
      </w:r>
    </w:p>
    <w:tbl>
      <w:tblPr>
        <w:tblW w:w="0" w:type="auto"/>
        <w:tblLook w:val="01E0" w:firstRow="1" w:lastRow="1" w:firstColumn="1" w:lastColumn="1" w:noHBand="0" w:noVBand="0"/>
      </w:tblPr>
      <w:tblGrid>
        <w:gridCol w:w="756"/>
        <w:gridCol w:w="664"/>
        <w:gridCol w:w="7606"/>
      </w:tblGrid>
      <w:tr w:rsidR="0051380D" w14:paraId="492BDDB6" w14:textId="77777777" w:rsidTr="0051380D">
        <w:tc>
          <w:tcPr>
            <w:tcW w:w="828" w:type="dxa"/>
            <w:hideMark/>
          </w:tcPr>
          <w:p w14:paraId="3F693678" w14:textId="77777777" w:rsidR="0051380D" w:rsidRDefault="0051380D">
            <w:pPr>
              <w:spacing w:line="276" w:lineRule="auto"/>
              <w:jc w:val="both"/>
              <w:rPr>
                <w:rFonts w:ascii="Calibri" w:hAnsi="Calibri"/>
              </w:rPr>
            </w:pPr>
            <w:r>
              <w:rPr>
                <w:rFonts w:ascii="Calibri" w:hAnsi="Calibri"/>
              </w:rPr>
              <w:t>A.</w:t>
            </w:r>
          </w:p>
        </w:tc>
        <w:tc>
          <w:tcPr>
            <w:tcW w:w="9540" w:type="dxa"/>
            <w:gridSpan w:val="2"/>
            <w:hideMark/>
          </w:tcPr>
          <w:p w14:paraId="425B71DC" w14:textId="77777777" w:rsidR="0051380D" w:rsidRDefault="0051380D">
            <w:pPr>
              <w:spacing w:after="200" w:line="276" w:lineRule="auto"/>
              <w:jc w:val="both"/>
              <w:rPr>
                <w:rFonts w:ascii="Calibri" w:hAnsi="Calibri"/>
              </w:rPr>
            </w:pPr>
            <w:r>
              <w:rPr>
                <w:rFonts w:ascii="Calibri" w:hAnsi="Calibri"/>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51380D" w14:paraId="1A9D8A93" w14:textId="77777777" w:rsidTr="0051380D">
        <w:tc>
          <w:tcPr>
            <w:tcW w:w="828" w:type="dxa"/>
            <w:hideMark/>
          </w:tcPr>
          <w:p w14:paraId="32E57253" w14:textId="77777777" w:rsidR="0051380D" w:rsidRDefault="0051380D">
            <w:pPr>
              <w:spacing w:line="276" w:lineRule="auto"/>
              <w:jc w:val="both"/>
              <w:rPr>
                <w:rFonts w:ascii="Calibri" w:hAnsi="Calibri"/>
              </w:rPr>
            </w:pPr>
            <w:r>
              <w:rPr>
                <w:rFonts w:ascii="Calibri" w:hAnsi="Calibri"/>
              </w:rPr>
              <w:t>B.</w:t>
            </w:r>
          </w:p>
        </w:tc>
        <w:tc>
          <w:tcPr>
            <w:tcW w:w="9540" w:type="dxa"/>
            <w:gridSpan w:val="2"/>
            <w:hideMark/>
          </w:tcPr>
          <w:p w14:paraId="275FA083" w14:textId="77777777" w:rsidR="0051380D" w:rsidRDefault="0051380D">
            <w:pPr>
              <w:spacing w:after="200" w:line="276" w:lineRule="auto"/>
              <w:jc w:val="both"/>
              <w:rPr>
                <w:rFonts w:ascii="Calibri" w:hAnsi="Calibri"/>
              </w:rPr>
            </w:pPr>
            <w:r>
              <w:rPr>
                <w:rFonts w:ascii="Calibri" w:hAnsi="Calibri"/>
              </w:rPr>
              <w:t>All notices shall be deemed to have been served as follows:</w:t>
            </w:r>
          </w:p>
        </w:tc>
      </w:tr>
      <w:tr w:rsidR="0051380D" w14:paraId="65EC2B7A" w14:textId="77777777" w:rsidTr="0051380D">
        <w:tc>
          <w:tcPr>
            <w:tcW w:w="828" w:type="dxa"/>
          </w:tcPr>
          <w:p w14:paraId="28D9D9BC" w14:textId="77777777" w:rsidR="0051380D" w:rsidRDefault="0051380D">
            <w:pPr>
              <w:spacing w:line="276" w:lineRule="auto"/>
              <w:jc w:val="both"/>
              <w:rPr>
                <w:rFonts w:ascii="Calibri" w:hAnsi="Calibri"/>
              </w:rPr>
            </w:pPr>
          </w:p>
        </w:tc>
        <w:tc>
          <w:tcPr>
            <w:tcW w:w="720" w:type="dxa"/>
            <w:hideMark/>
          </w:tcPr>
          <w:p w14:paraId="4882BAD7" w14:textId="77777777" w:rsidR="0051380D" w:rsidRDefault="0051380D">
            <w:pPr>
              <w:spacing w:after="200" w:line="276" w:lineRule="auto"/>
              <w:jc w:val="both"/>
              <w:rPr>
                <w:rFonts w:ascii="Calibri" w:hAnsi="Calibri"/>
              </w:rPr>
            </w:pPr>
            <w:r>
              <w:rPr>
                <w:rFonts w:ascii="Calibri" w:hAnsi="Calibri"/>
              </w:rPr>
              <w:t>1.</w:t>
            </w:r>
          </w:p>
        </w:tc>
        <w:tc>
          <w:tcPr>
            <w:tcW w:w="8820" w:type="dxa"/>
            <w:hideMark/>
          </w:tcPr>
          <w:p w14:paraId="5A46B720" w14:textId="77777777" w:rsidR="0051380D" w:rsidRDefault="0051380D">
            <w:pPr>
              <w:spacing w:after="200" w:line="276" w:lineRule="auto"/>
              <w:jc w:val="both"/>
              <w:rPr>
                <w:rFonts w:ascii="Calibri" w:hAnsi="Calibri"/>
              </w:rPr>
            </w:pPr>
            <w:r>
              <w:rPr>
                <w:rFonts w:ascii="Calibri" w:hAnsi="Calibri"/>
              </w:rPr>
              <w:t>if personally delivered, at the time of delivery;</w:t>
            </w:r>
          </w:p>
        </w:tc>
      </w:tr>
      <w:tr w:rsidR="0051380D" w14:paraId="17E65C18" w14:textId="77777777" w:rsidTr="0051380D">
        <w:tc>
          <w:tcPr>
            <w:tcW w:w="828" w:type="dxa"/>
          </w:tcPr>
          <w:p w14:paraId="304CD3E5" w14:textId="77777777" w:rsidR="0051380D" w:rsidRDefault="0051380D">
            <w:pPr>
              <w:spacing w:line="276" w:lineRule="auto"/>
              <w:jc w:val="both"/>
              <w:rPr>
                <w:rFonts w:ascii="Calibri" w:hAnsi="Calibri"/>
              </w:rPr>
            </w:pPr>
          </w:p>
        </w:tc>
        <w:tc>
          <w:tcPr>
            <w:tcW w:w="720" w:type="dxa"/>
            <w:hideMark/>
          </w:tcPr>
          <w:p w14:paraId="0E69B33D" w14:textId="77777777" w:rsidR="0051380D" w:rsidRDefault="0051380D">
            <w:pPr>
              <w:spacing w:after="200" w:line="276" w:lineRule="auto"/>
              <w:jc w:val="both"/>
              <w:rPr>
                <w:rFonts w:ascii="Calibri" w:hAnsi="Calibri"/>
              </w:rPr>
            </w:pPr>
            <w:r>
              <w:rPr>
                <w:rFonts w:ascii="Calibri" w:hAnsi="Calibri"/>
              </w:rPr>
              <w:t>2.</w:t>
            </w:r>
          </w:p>
        </w:tc>
        <w:tc>
          <w:tcPr>
            <w:tcW w:w="8820" w:type="dxa"/>
            <w:hideMark/>
          </w:tcPr>
          <w:p w14:paraId="080DE3BC" w14:textId="77777777" w:rsidR="0051380D" w:rsidRDefault="0051380D">
            <w:pPr>
              <w:spacing w:after="200" w:line="276" w:lineRule="auto"/>
              <w:jc w:val="both"/>
              <w:rPr>
                <w:rFonts w:ascii="Calibri" w:hAnsi="Calibri"/>
              </w:rPr>
            </w:pPr>
            <w:r>
              <w:rPr>
                <w:rFonts w:ascii="Calibri" w:hAnsi="Calibri"/>
              </w:rPr>
              <w:t>if posted by registered post, at the expiration of 48 hours after the envelope containing the same was delivered into the custody of the postal authorities (and not returned undelivered); and</w:t>
            </w:r>
          </w:p>
        </w:tc>
      </w:tr>
      <w:tr w:rsidR="0051380D" w14:paraId="72A68B8B" w14:textId="77777777" w:rsidTr="0051380D">
        <w:tc>
          <w:tcPr>
            <w:tcW w:w="828" w:type="dxa"/>
          </w:tcPr>
          <w:p w14:paraId="7B67D26B" w14:textId="77777777" w:rsidR="0051380D" w:rsidRDefault="0051380D">
            <w:pPr>
              <w:spacing w:line="276" w:lineRule="auto"/>
              <w:jc w:val="both"/>
              <w:rPr>
                <w:rFonts w:ascii="Calibri" w:hAnsi="Calibri"/>
              </w:rPr>
            </w:pPr>
          </w:p>
        </w:tc>
        <w:tc>
          <w:tcPr>
            <w:tcW w:w="720" w:type="dxa"/>
            <w:hideMark/>
          </w:tcPr>
          <w:p w14:paraId="59003A92" w14:textId="77777777" w:rsidR="0051380D" w:rsidRDefault="0051380D">
            <w:pPr>
              <w:spacing w:after="200" w:line="276" w:lineRule="auto"/>
              <w:jc w:val="both"/>
              <w:rPr>
                <w:rFonts w:ascii="Calibri" w:hAnsi="Calibri"/>
              </w:rPr>
            </w:pPr>
            <w:r>
              <w:rPr>
                <w:rFonts w:ascii="Calibri" w:hAnsi="Calibri"/>
              </w:rPr>
              <w:t>3.</w:t>
            </w:r>
          </w:p>
        </w:tc>
        <w:tc>
          <w:tcPr>
            <w:tcW w:w="8820" w:type="dxa"/>
            <w:hideMark/>
          </w:tcPr>
          <w:p w14:paraId="78D3DBDC" w14:textId="77777777" w:rsidR="0051380D" w:rsidRDefault="0051380D">
            <w:pPr>
              <w:spacing w:after="0" w:line="276" w:lineRule="auto"/>
              <w:jc w:val="both"/>
              <w:rPr>
                <w:rFonts w:ascii="Calibri" w:hAnsi="Calibri"/>
              </w:rPr>
            </w:pPr>
            <w:r>
              <w:rPr>
                <w:rFonts w:ascii="Calibri" w:hAnsi="Calibri"/>
              </w:rPr>
              <w:t>if communicated by email, on the next calendar day following transmission.</w:t>
            </w:r>
          </w:p>
        </w:tc>
      </w:tr>
    </w:tbl>
    <w:p w14:paraId="7A4440D0" w14:textId="77777777" w:rsidR="0051380D" w:rsidRDefault="0051380D" w:rsidP="0051380D">
      <w:pPr>
        <w:pStyle w:val="Heading2"/>
        <w:spacing w:before="0" w:line="276" w:lineRule="auto"/>
        <w:jc w:val="both"/>
        <w:rPr>
          <w:rFonts w:ascii="Calibri" w:hAnsi="Calibri"/>
          <w:color w:val="auto"/>
        </w:rPr>
      </w:pPr>
      <w:r>
        <w:rPr>
          <w:rFonts w:ascii="Calibri" w:hAnsi="Calibri"/>
        </w:rPr>
        <w:t>14.</w:t>
      </w:r>
      <w:r>
        <w:rPr>
          <w:rFonts w:ascii="Calibri" w:hAnsi="Calibri"/>
        </w:rPr>
        <w:tab/>
        <w:t>Assignment and Subcontract</w:t>
      </w:r>
    </w:p>
    <w:p w14:paraId="27776C5E" w14:textId="77777777" w:rsidR="0051380D" w:rsidRDefault="0051380D" w:rsidP="0051380D">
      <w:pPr>
        <w:spacing w:after="200" w:line="276" w:lineRule="auto"/>
        <w:jc w:val="both"/>
        <w:rPr>
          <w:rFonts w:ascii="Calibri" w:hAnsi="Calibri"/>
        </w:rPr>
      </w:pPr>
      <w:r>
        <w:rPr>
          <w:rFonts w:ascii="Calibri" w:hAnsi="Calibri"/>
        </w:rPr>
        <w:t>Subject to a Party’s obligations at law, any assignment to a third party, subcontract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B850EEB" w14:textId="77777777" w:rsidR="0051380D" w:rsidRDefault="0051380D" w:rsidP="0051380D">
      <w:pPr>
        <w:pStyle w:val="Heading2"/>
        <w:spacing w:before="200" w:after="60" w:line="276" w:lineRule="auto"/>
        <w:jc w:val="both"/>
        <w:rPr>
          <w:rFonts w:ascii="Calibri" w:hAnsi="Calibri"/>
          <w:color w:val="auto"/>
        </w:rPr>
      </w:pPr>
      <w:r>
        <w:rPr>
          <w:rFonts w:ascii="Calibri" w:hAnsi="Calibri"/>
        </w:rPr>
        <w:t>15.</w:t>
      </w:r>
      <w:r>
        <w:rPr>
          <w:rFonts w:ascii="Calibri" w:hAnsi="Calibri"/>
        </w:rPr>
        <w:tab/>
        <w:t>Entire Agreement</w:t>
      </w:r>
    </w:p>
    <w:p w14:paraId="2A9A0CC3" w14:textId="02833DBF" w:rsidR="0051380D" w:rsidRDefault="0051380D" w:rsidP="0051380D">
      <w:pPr>
        <w:spacing w:after="200" w:line="276" w:lineRule="auto"/>
        <w:jc w:val="both"/>
        <w:rPr>
          <w:rFonts w:ascii="Calibri" w:hAnsi="Calibri"/>
        </w:rPr>
      </w:pPr>
      <w:r>
        <w:rPr>
          <w:rFonts w:ascii="Calibri" w:hAnsi="Calibri"/>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2E861F0" w14:textId="6FEA170D" w:rsidR="0051380D" w:rsidRDefault="0051380D" w:rsidP="0051380D">
      <w:pPr>
        <w:pStyle w:val="Heading2"/>
        <w:spacing w:before="180" w:after="60" w:line="276" w:lineRule="auto"/>
        <w:jc w:val="both"/>
        <w:rPr>
          <w:rFonts w:ascii="Calibri" w:hAnsi="Calibri"/>
          <w:color w:val="auto"/>
        </w:rPr>
      </w:pPr>
      <w:r>
        <w:rPr>
          <w:rFonts w:ascii="Calibri" w:hAnsi="Calibri"/>
        </w:rPr>
        <w:lastRenderedPageBreak/>
        <w:t>16.</w:t>
      </w:r>
      <w:r>
        <w:rPr>
          <w:rFonts w:ascii="Calibri" w:hAnsi="Calibri"/>
        </w:rPr>
        <w:tab/>
        <w:t xml:space="preserve">Severability </w:t>
      </w:r>
    </w:p>
    <w:p w14:paraId="580230DE" w14:textId="77777777" w:rsidR="0051380D" w:rsidRDefault="0051380D" w:rsidP="0051380D">
      <w:pPr>
        <w:spacing w:after="200" w:line="276" w:lineRule="auto"/>
        <w:jc w:val="both"/>
        <w:rPr>
          <w:rFonts w:ascii="Calibri" w:hAnsi="Calibri"/>
        </w:rPr>
      </w:pPr>
      <w:r>
        <w:rPr>
          <w:rFonts w:ascii="Calibri" w:hAnsi="Calibri"/>
        </w:rPr>
        <w:t xml:space="preserve">If any term or provision herein is found to be illegal or unenforceable for any reason, then such term or provision shall be deemed severed and all other terms and provisions shall remain in full force and effect. </w:t>
      </w:r>
    </w:p>
    <w:p w14:paraId="67199814" w14:textId="77777777" w:rsidR="0051380D" w:rsidRDefault="0051380D" w:rsidP="0051380D">
      <w:pPr>
        <w:pStyle w:val="Heading2"/>
        <w:spacing w:before="180" w:after="60" w:line="276" w:lineRule="auto"/>
        <w:jc w:val="both"/>
        <w:rPr>
          <w:rFonts w:ascii="Calibri" w:hAnsi="Calibri"/>
          <w:color w:val="auto"/>
        </w:rPr>
      </w:pPr>
      <w:r>
        <w:rPr>
          <w:rFonts w:ascii="Calibri" w:hAnsi="Calibri"/>
        </w:rPr>
        <w:t>17.</w:t>
      </w:r>
      <w:r>
        <w:rPr>
          <w:rFonts w:ascii="Calibri" w:hAnsi="Calibri"/>
        </w:rPr>
        <w:tab/>
        <w:t>Waiver</w:t>
      </w:r>
    </w:p>
    <w:p w14:paraId="5BEC1287" w14:textId="77777777" w:rsidR="0051380D" w:rsidRDefault="0051380D" w:rsidP="0051380D">
      <w:pPr>
        <w:spacing w:after="200" w:line="276" w:lineRule="auto"/>
        <w:jc w:val="both"/>
        <w:rPr>
          <w:rFonts w:ascii="Calibri" w:hAnsi="Calibri"/>
        </w:rPr>
      </w:pPr>
      <w:r>
        <w:rPr>
          <w:rFonts w:ascii="Calibri" w:hAnsi="Calibri"/>
        </w:rPr>
        <w:t>No failure or delay by either Party to exercise any right, power or remedy shall operate as a waiver of it, nor shall any partial exercise preclude further exercise of same or some other right, power or remedy.</w:t>
      </w:r>
    </w:p>
    <w:p w14:paraId="0A8FA807" w14:textId="77777777" w:rsidR="0051380D" w:rsidRDefault="0051380D" w:rsidP="0051380D">
      <w:pPr>
        <w:pStyle w:val="Heading2"/>
        <w:spacing w:before="180" w:after="60" w:line="276" w:lineRule="auto"/>
        <w:jc w:val="both"/>
        <w:rPr>
          <w:rFonts w:ascii="Calibri" w:hAnsi="Calibri"/>
          <w:color w:val="auto"/>
        </w:rPr>
      </w:pPr>
      <w:r>
        <w:rPr>
          <w:rFonts w:ascii="Calibri" w:hAnsi="Calibri"/>
        </w:rPr>
        <w:t>18.</w:t>
      </w:r>
      <w:r>
        <w:rPr>
          <w:rFonts w:ascii="Calibri" w:hAnsi="Calibri"/>
        </w:rPr>
        <w:tab/>
        <w:t>Non-exclusivity</w:t>
      </w:r>
    </w:p>
    <w:p w14:paraId="442DC5FF" w14:textId="77777777" w:rsidR="0051380D" w:rsidRDefault="0051380D" w:rsidP="0051380D">
      <w:pPr>
        <w:spacing w:after="200" w:line="276" w:lineRule="auto"/>
        <w:jc w:val="both"/>
        <w:rPr>
          <w:rFonts w:ascii="Calibri" w:hAnsi="Calibri"/>
        </w:rPr>
      </w:pPr>
      <w:r>
        <w:rPr>
          <w:rFonts w:ascii="Calibri" w:hAnsi="Calibri"/>
        </w:rPr>
        <w:t>Nothing in this Agreement shall preclude the Client from purchasing Goods (or Goods) from a third party at any time during the currency of the Agreement.</w:t>
      </w:r>
    </w:p>
    <w:p w14:paraId="2B119CFB" w14:textId="77777777" w:rsidR="0051380D" w:rsidRDefault="0051380D" w:rsidP="0051380D">
      <w:pPr>
        <w:pStyle w:val="Heading2"/>
        <w:spacing w:before="180" w:after="60" w:line="276" w:lineRule="auto"/>
        <w:jc w:val="both"/>
        <w:rPr>
          <w:rFonts w:ascii="Calibri" w:hAnsi="Calibri"/>
          <w:color w:val="auto"/>
        </w:rPr>
      </w:pPr>
      <w:r>
        <w:rPr>
          <w:rFonts w:ascii="Calibri" w:hAnsi="Calibri"/>
        </w:rPr>
        <w:t>19.</w:t>
      </w:r>
      <w:r>
        <w:rPr>
          <w:rFonts w:ascii="Calibri" w:hAnsi="Calibri"/>
        </w:rPr>
        <w:tab/>
        <w:t>Media</w:t>
      </w:r>
    </w:p>
    <w:p w14:paraId="5DC01EC0" w14:textId="77777777" w:rsidR="0051380D" w:rsidRDefault="0051380D" w:rsidP="0051380D">
      <w:pPr>
        <w:spacing w:after="200" w:line="276" w:lineRule="auto"/>
        <w:jc w:val="both"/>
        <w:rPr>
          <w:rFonts w:ascii="Calibri" w:hAnsi="Calibri"/>
        </w:rPr>
      </w:pPr>
      <w:r>
        <w:rPr>
          <w:rFonts w:ascii="Calibri" w:hAnsi="Calibri"/>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2E689639" w14:textId="77777777" w:rsidR="0051380D" w:rsidRDefault="0051380D" w:rsidP="0051380D">
      <w:pPr>
        <w:pStyle w:val="Heading2"/>
        <w:spacing w:before="180" w:after="60" w:line="276" w:lineRule="auto"/>
        <w:jc w:val="both"/>
        <w:rPr>
          <w:rFonts w:ascii="Calibri" w:hAnsi="Calibri"/>
          <w:color w:val="auto"/>
        </w:rPr>
      </w:pPr>
      <w:r>
        <w:rPr>
          <w:rFonts w:ascii="Calibri" w:hAnsi="Calibri"/>
        </w:rPr>
        <w:t>20.</w:t>
      </w:r>
      <w:r>
        <w:rPr>
          <w:rFonts w:ascii="Calibri" w:hAnsi="Calibri"/>
        </w:rPr>
        <w:tab/>
        <w:t>Conflicts, Registrable Interests and Corrupt Gifts</w:t>
      </w:r>
    </w:p>
    <w:tbl>
      <w:tblPr>
        <w:tblW w:w="0" w:type="auto"/>
        <w:tblLook w:val="01E0" w:firstRow="1" w:lastRow="1" w:firstColumn="1" w:lastColumn="1" w:noHBand="0" w:noVBand="0"/>
      </w:tblPr>
      <w:tblGrid>
        <w:gridCol w:w="760"/>
        <w:gridCol w:w="8266"/>
      </w:tblGrid>
      <w:tr w:rsidR="0051380D" w14:paraId="72385CA3" w14:textId="77777777" w:rsidTr="0051380D">
        <w:tc>
          <w:tcPr>
            <w:tcW w:w="828" w:type="dxa"/>
            <w:hideMark/>
          </w:tcPr>
          <w:p w14:paraId="7D57E6D0" w14:textId="77777777" w:rsidR="0051380D" w:rsidRDefault="0051380D">
            <w:pPr>
              <w:spacing w:line="276" w:lineRule="auto"/>
              <w:jc w:val="both"/>
              <w:rPr>
                <w:rFonts w:ascii="Calibri" w:hAnsi="Calibri"/>
              </w:rPr>
            </w:pPr>
            <w:r>
              <w:rPr>
                <w:rFonts w:ascii="Calibri" w:hAnsi="Calibri"/>
              </w:rPr>
              <w:t>A.</w:t>
            </w:r>
          </w:p>
        </w:tc>
        <w:tc>
          <w:tcPr>
            <w:tcW w:w="9540" w:type="dxa"/>
            <w:hideMark/>
          </w:tcPr>
          <w:p w14:paraId="303EBF29" w14:textId="3F99A4CF" w:rsidR="0051380D" w:rsidRDefault="0051380D">
            <w:pPr>
              <w:spacing w:after="200" w:line="276" w:lineRule="auto"/>
              <w:jc w:val="both"/>
              <w:rPr>
                <w:rFonts w:ascii="Calibri" w:hAnsi="Calibri"/>
              </w:rPr>
            </w:pPr>
            <w:r>
              <w:rPr>
                <w:rFonts w:ascii="Calibri" w:hAnsi="Calibri"/>
              </w:rPr>
              <w:t xml:space="preserve">The Contractor confirms that it has carried out a conflicts of interest </w:t>
            </w:r>
            <w:r w:rsidR="00CC547E">
              <w:rPr>
                <w:rFonts w:ascii="Calibri" w:hAnsi="Calibri"/>
              </w:rPr>
              <w:t>check, including</w:t>
            </w:r>
            <w:r>
              <w:rPr>
                <w:rFonts w:ascii="Calibri" w:hAnsi="Calibri"/>
              </w:rPr>
              <w:t xml:space="preserve"> within the meaning of Regulation 24 of the European Union (Award of Public Authority Contracts) Regulations 2016 (SI No. 284 of 2016), and is satisfied that it has no conflicts in relation to the Goods and its obligations undertaken under this Agreement. The Contractor hereby undertakes to advise the Client forthwith should any conflict or potential conflict of interest come to its attention during the currency of this Agreement and to comply with the Client’s directions in respect thereof. </w:t>
            </w:r>
          </w:p>
        </w:tc>
      </w:tr>
      <w:tr w:rsidR="0051380D" w14:paraId="1B56764E" w14:textId="77777777" w:rsidTr="0051380D">
        <w:tc>
          <w:tcPr>
            <w:tcW w:w="828" w:type="dxa"/>
            <w:hideMark/>
          </w:tcPr>
          <w:p w14:paraId="7746C3C3" w14:textId="77777777" w:rsidR="0051380D" w:rsidRDefault="0051380D">
            <w:pPr>
              <w:spacing w:line="276" w:lineRule="auto"/>
              <w:jc w:val="both"/>
              <w:rPr>
                <w:rFonts w:ascii="Calibri" w:hAnsi="Calibri"/>
              </w:rPr>
            </w:pPr>
            <w:r>
              <w:rPr>
                <w:rFonts w:ascii="Calibri" w:hAnsi="Calibri"/>
              </w:rPr>
              <w:t>B.</w:t>
            </w:r>
          </w:p>
        </w:tc>
        <w:tc>
          <w:tcPr>
            <w:tcW w:w="9540" w:type="dxa"/>
            <w:hideMark/>
          </w:tcPr>
          <w:p w14:paraId="70D0F511" w14:textId="77777777" w:rsidR="0051380D" w:rsidRDefault="0051380D">
            <w:pPr>
              <w:spacing w:after="200" w:line="276" w:lineRule="auto"/>
              <w:jc w:val="both"/>
              <w:rPr>
                <w:rFonts w:ascii="Calibri" w:hAnsi="Calibri"/>
              </w:rPr>
            </w:pPr>
            <w:r>
              <w:rPr>
                <w:rFonts w:ascii="Calibri" w:hAnsi="Calibri"/>
              </w:rP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to comply with the Client’s directions in respect thereof, to the satisfaction of the Client. The terms “registrable interest” and “relative” shall be interpreted as per section 2 of the Ethics in Public Office Act, 1995 (as amended) a copy of which is available on request.</w:t>
            </w:r>
          </w:p>
        </w:tc>
      </w:tr>
      <w:tr w:rsidR="0051380D" w14:paraId="06BAB1F0" w14:textId="77777777" w:rsidTr="0051380D">
        <w:tc>
          <w:tcPr>
            <w:tcW w:w="828" w:type="dxa"/>
            <w:hideMark/>
          </w:tcPr>
          <w:p w14:paraId="5F053BD1" w14:textId="77777777" w:rsidR="0051380D" w:rsidRDefault="0051380D">
            <w:pPr>
              <w:spacing w:line="276" w:lineRule="auto"/>
              <w:jc w:val="both"/>
              <w:rPr>
                <w:rFonts w:ascii="Calibri" w:hAnsi="Calibri"/>
              </w:rPr>
            </w:pPr>
            <w:r>
              <w:rPr>
                <w:rFonts w:ascii="Calibri" w:hAnsi="Calibri"/>
              </w:rPr>
              <w:t>C.</w:t>
            </w:r>
          </w:p>
        </w:tc>
        <w:tc>
          <w:tcPr>
            <w:tcW w:w="9540" w:type="dxa"/>
            <w:hideMark/>
          </w:tcPr>
          <w:p w14:paraId="66D4A494" w14:textId="77777777" w:rsidR="0051380D" w:rsidRDefault="0051380D">
            <w:pPr>
              <w:spacing w:after="0" w:line="276" w:lineRule="auto"/>
              <w:jc w:val="both"/>
              <w:rPr>
                <w:rFonts w:ascii="Calibri" w:hAnsi="Calibri"/>
              </w:rPr>
            </w:pPr>
            <w:r>
              <w:rPr>
                <w:rFonts w:ascii="Calibri" w:hAnsi="Calibri"/>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Prevention of Corruption Acts, 1889 to 2005 shall entitle the Client to terminate this Agreement forthwith and to recover the amount of any loss resulting from such </w:t>
            </w:r>
            <w:r>
              <w:rPr>
                <w:rFonts w:ascii="Calibri" w:hAnsi="Calibri"/>
              </w:rPr>
              <w:lastRenderedPageBreak/>
              <w:t>cancellation, including but not limited to recovery from the Contractor of the amount or value of any such gift, consideration or commission.</w:t>
            </w:r>
          </w:p>
        </w:tc>
      </w:tr>
    </w:tbl>
    <w:p w14:paraId="4348F471" w14:textId="77777777" w:rsidR="0051380D" w:rsidRDefault="0051380D" w:rsidP="0051380D">
      <w:pPr>
        <w:pStyle w:val="Heading2"/>
        <w:spacing w:before="180" w:after="60" w:line="276" w:lineRule="auto"/>
        <w:jc w:val="both"/>
        <w:rPr>
          <w:rFonts w:ascii="Calibri" w:hAnsi="Calibri"/>
          <w:color w:val="auto"/>
        </w:rPr>
      </w:pPr>
      <w:r>
        <w:rPr>
          <w:rFonts w:ascii="Calibri" w:hAnsi="Calibri"/>
        </w:rPr>
        <w:lastRenderedPageBreak/>
        <w:t>21.</w:t>
      </w:r>
      <w:r>
        <w:rPr>
          <w:rFonts w:ascii="Calibri" w:hAnsi="Calibri"/>
        </w:rPr>
        <w:tab/>
        <w:t>Access to Premises</w:t>
      </w:r>
    </w:p>
    <w:tbl>
      <w:tblPr>
        <w:tblW w:w="0" w:type="auto"/>
        <w:tblLook w:val="01E0" w:firstRow="1" w:lastRow="1" w:firstColumn="1" w:lastColumn="1" w:noHBand="0" w:noVBand="0"/>
      </w:tblPr>
      <w:tblGrid>
        <w:gridCol w:w="760"/>
        <w:gridCol w:w="8266"/>
      </w:tblGrid>
      <w:tr w:rsidR="0051380D" w14:paraId="33636934" w14:textId="77777777" w:rsidTr="0051380D">
        <w:tc>
          <w:tcPr>
            <w:tcW w:w="773" w:type="dxa"/>
            <w:hideMark/>
          </w:tcPr>
          <w:p w14:paraId="60D66BFD" w14:textId="77777777" w:rsidR="0051380D" w:rsidRDefault="0051380D">
            <w:pPr>
              <w:spacing w:line="276" w:lineRule="auto"/>
              <w:jc w:val="both"/>
              <w:rPr>
                <w:rFonts w:ascii="Calibri" w:hAnsi="Calibri"/>
              </w:rPr>
            </w:pPr>
            <w:r>
              <w:rPr>
                <w:rFonts w:ascii="Calibri" w:hAnsi="Calibri"/>
              </w:rPr>
              <w:t>A.</w:t>
            </w:r>
          </w:p>
        </w:tc>
        <w:tc>
          <w:tcPr>
            <w:tcW w:w="8514" w:type="dxa"/>
            <w:hideMark/>
          </w:tcPr>
          <w:p w14:paraId="1CF9BA0E" w14:textId="77777777" w:rsidR="0051380D" w:rsidRDefault="0051380D">
            <w:pPr>
              <w:spacing w:after="200" w:line="276" w:lineRule="auto"/>
              <w:jc w:val="both"/>
              <w:rPr>
                <w:rFonts w:ascii="Calibri" w:hAnsi="Calibri"/>
              </w:rPr>
            </w:pPr>
            <w:r>
              <w:rPr>
                <w:rFonts w:ascii="Calibri" w:hAnsi="Calibri"/>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51380D" w14:paraId="7E031134" w14:textId="77777777" w:rsidTr="0051380D">
        <w:tc>
          <w:tcPr>
            <w:tcW w:w="773" w:type="dxa"/>
            <w:hideMark/>
          </w:tcPr>
          <w:p w14:paraId="07C7B9A0" w14:textId="77777777" w:rsidR="0051380D" w:rsidRDefault="0051380D">
            <w:pPr>
              <w:spacing w:line="276" w:lineRule="auto"/>
              <w:jc w:val="both"/>
              <w:rPr>
                <w:rFonts w:ascii="Calibri" w:hAnsi="Calibri"/>
              </w:rPr>
            </w:pPr>
            <w:r>
              <w:rPr>
                <w:rFonts w:ascii="Calibri" w:hAnsi="Calibri"/>
              </w:rPr>
              <w:t>B.</w:t>
            </w:r>
          </w:p>
        </w:tc>
        <w:tc>
          <w:tcPr>
            <w:tcW w:w="8514" w:type="dxa"/>
            <w:hideMark/>
          </w:tcPr>
          <w:p w14:paraId="1428D86A" w14:textId="77777777" w:rsidR="0051380D" w:rsidRDefault="0051380D">
            <w:pPr>
              <w:spacing w:after="0" w:line="276" w:lineRule="auto"/>
              <w:jc w:val="both"/>
              <w:rPr>
                <w:rFonts w:ascii="Calibri" w:hAnsi="Calibri"/>
              </w:rPr>
            </w:pPr>
            <w:r>
              <w:rPr>
                <w:rFonts w:ascii="Calibri" w:hAnsi="Calibri"/>
              </w:rPr>
              <w:t>The Contractor shall upon reasonable notice by the Client allow the Client access to its premises (including the premises of any Subcontractor or agent) where the Goods are being performed for the Client under this Agreement.</w:t>
            </w:r>
          </w:p>
        </w:tc>
      </w:tr>
    </w:tbl>
    <w:p w14:paraId="56B7E8A8" w14:textId="77777777" w:rsidR="0051380D" w:rsidRDefault="0051380D" w:rsidP="0051380D">
      <w:pPr>
        <w:pStyle w:val="Heading2"/>
        <w:spacing w:line="276" w:lineRule="auto"/>
        <w:ind w:firstLine="0"/>
        <w:jc w:val="both"/>
        <w:rPr>
          <w:rFonts w:ascii="Calibri" w:hAnsi="Calibri"/>
          <w:color w:val="auto"/>
        </w:rPr>
      </w:pPr>
      <w:r>
        <w:rPr>
          <w:rFonts w:ascii="Calibri" w:hAnsi="Calibri"/>
        </w:rPr>
        <w:t>22.</w:t>
      </w:r>
      <w:r>
        <w:rPr>
          <w:rFonts w:ascii="Calibri" w:hAnsi="Calibri"/>
        </w:rPr>
        <w:tab/>
        <w:t>Equipment</w:t>
      </w:r>
    </w:p>
    <w:tbl>
      <w:tblPr>
        <w:tblW w:w="9285" w:type="dxa"/>
        <w:tblLayout w:type="fixed"/>
        <w:tblLook w:val="01E0" w:firstRow="1" w:lastRow="1" w:firstColumn="1" w:lastColumn="1" w:noHBand="0" w:noVBand="0"/>
      </w:tblPr>
      <w:tblGrid>
        <w:gridCol w:w="963"/>
        <w:gridCol w:w="8322"/>
      </w:tblGrid>
      <w:tr w:rsidR="0051380D" w14:paraId="243DB431" w14:textId="77777777" w:rsidTr="0051380D">
        <w:tc>
          <w:tcPr>
            <w:tcW w:w="963" w:type="dxa"/>
            <w:hideMark/>
          </w:tcPr>
          <w:p w14:paraId="68655D1B" w14:textId="77777777" w:rsidR="0051380D" w:rsidRDefault="0051380D">
            <w:pPr>
              <w:spacing w:before="20" w:line="276" w:lineRule="auto"/>
              <w:jc w:val="both"/>
              <w:rPr>
                <w:rFonts w:ascii="Calibri" w:hAnsi="Calibri"/>
              </w:rPr>
            </w:pPr>
            <w:r>
              <w:rPr>
                <w:rFonts w:ascii="Calibri" w:hAnsi="Calibri"/>
              </w:rPr>
              <w:t>A.</w:t>
            </w:r>
          </w:p>
        </w:tc>
        <w:tc>
          <w:tcPr>
            <w:tcW w:w="8325" w:type="dxa"/>
            <w:hideMark/>
          </w:tcPr>
          <w:p w14:paraId="13B1BA1D" w14:textId="77777777" w:rsidR="0051380D" w:rsidRDefault="0051380D">
            <w:pPr>
              <w:spacing w:after="200" w:line="276" w:lineRule="auto"/>
              <w:jc w:val="both"/>
              <w:rPr>
                <w:rFonts w:ascii="Calibri" w:hAnsi="Calibri"/>
              </w:rPr>
            </w:pPr>
            <w:r>
              <w:rPr>
                <w:rFonts w:ascii="Calibri" w:hAnsi="Calibri"/>
              </w:rPr>
              <w:t>The Contractor shall provide all equipment and materials necessary for the provision of the Goods (“Equipment”).</w:t>
            </w:r>
          </w:p>
        </w:tc>
      </w:tr>
      <w:tr w:rsidR="0051380D" w14:paraId="5F8965C0" w14:textId="77777777" w:rsidTr="0051380D">
        <w:tc>
          <w:tcPr>
            <w:tcW w:w="963" w:type="dxa"/>
            <w:hideMark/>
          </w:tcPr>
          <w:p w14:paraId="6E36847B" w14:textId="77777777" w:rsidR="0051380D" w:rsidRDefault="0051380D">
            <w:pPr>
              <w:spacing w:before="20" w:line="276" w:lineRule="auto"/>
              <w:jc w:val="both"/>
              <w:rPr>
                <w:rFonts w:ascii="Calibri" w:hAnsi="Calibri"/>
              </w:rPr>
            </w:pPr>
            <w:r>
              <w:rPr>
                <w:rFonts w:ascii="Calibri" w:hAnsi="Calibri"/>
              </w:rPr>
              <w:t>B.</w:t>
            </w:r>
          </w:p>
        </w:tc>
        <w:tc>
          <w:tcPr>
            <w:tcW w:w="8325" w:type="dxa"/>
            <w:hideMark/>
          </w:tcPr>
          <w:p w14:paraId="3C8543DE" w14:textId="77777777" w:rsidR="0051380D" w:rsidRDefault="0051380D">
            <w:pPr>
              <w:spacing w:after="200" w:line="276" w:lineRule="auto"/>
              <w:jc w:val="both"/>
              <w:rPr>
                <w:rFonts w:ascii="Calibri" w:hAnsi="Calibri"/>
              </w:rPr>
            </w:pPr>
            <w:r>
              <w:rPr>
                <w:rFonts w:ascii="Calibri" w:hAnsi="Calibri"/>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51380D" w14:paraId="15136477" w14:textId="77777777" w:rsidTr="0051380D">
        <w:tc>
          <w:tcPr>
            <w:tcW w:w="963" w:type="dxa"/>
            <w:hideMark/>
          </w:tcPr>
          <w:p w14:paraId="3511693E" w14:textId="77777777" w:rsidR="0051380D" w:rsidRDefault="0051380D">
            <w:pPr>
              <w:spacing w:before="20" w:line="276" w:lineRule="auto"/>
              <w:jc w:val="both"/>
              <w:rPr>
                <w:rFonts w:ascii="Calibri" w:hAnsi="Calibri"/>
              </w:rPr>
            </w:pPr>
            <w:r>
              <w:rPr>
                <w:rFonts w:ascii="Calibri" w:hAnsi="Calibri"/>
              </w:rPr>
              <w:t>C.</w:t>
            </w:r>
          </w:p>
        </w:tc>
        <w:tc>
          <w:tcPr>
            <w:tcW w:w="8325" w:type="dxa"/>
            <w:hideMark/>
          </w:tcPr>
          <w:p w14:paraId="77FF37FA" w14:textId="77777777" w:rsidR="0051380D" w:rsidRDefault="0051380D">
            <w:pPr>
              <w:spacing w:after="200" w:line="276" w:lineRule="auto"/>
              <w:jc w:val="both"/>
              <w:rPr>
                <w:rFonts w:ascii="Calibri" w:hAnsi="Calibri"/>
              </w:rPr>
            </w:pPr>
            <w:r>
              <w:rPr>
                <w:rFonts w:ascii="Calibri" w:hAnsi="Calibri"/>
              </w:rPr>
              <w:t>The Contractor shall maintain and store all items of Equipment within the Client’s premises in a safe, serviceable and clean condition.</w:t>
            </w:r>
          </w:p>
        </w:tc>
      </w:tr>
      <w:tr w:rsidR="0051380D" w14:paraId="3B2D44CC" w14:textId="77777777" w:rsidTr="0051380D">
        <w:tc>
          <w:tcPr>
            <w:tcW w:w="963" w:type="dxa"/>
            <w:hideMark/>
          </w:tcPr>
          <w:p w14:paraId="2401D969" w14:textId="77777777" w:rsidR="0051380D" w:rsidRDefault="0051380D">
            <w:pPr>
              <w:spacing w:before="20" w:line="276" w:lineRule="auto"/>
              <w:jc w:val="both"/>
              <w:rPr>
                <w:rFonts w:ascii="Calibri" w:hAnsi="Calibri"/>
              </w:rPr>
            </w:pPr>
            <w:r>
              <w:rPr>
                <w:rFonts w:ascii="Calibri" w:hAnsi="Calibri"/>
              </w:rPr>
              <w:t>D.</w:t>
            </w:r>
          </w:p>
        </w:tc>
        <w:tc>
          <w:tcPr>
            <w:tcW w:w="8325" w:type="dxa"/>
            <w:hideMark/>
          </w:tcPr>
          <w:p w14:paraId="75FE631D" w14:textId="77777777" w:rsidR="0051380D" w:rsidRDefault="0051380D">
            <w:pPr>
              <w:spacing w:after="200" w:line="276" w:lineRule="auto"/>
              <w:jc w:val="both"/>
              <w:rPr>
                <w:rFonts w:ascii="Calibri" w:hAnsi="Calibri"/>
              </w:rPr>
            </w:pPr>
            <w:r>
              <w:rPr>
                <w:rFonts w:ascii="Calibri" w:hAnsi="Calibri"/>
              </w:rPr>
              <w:t>The Contractor shall, at the Client’s written request, at its own expense and as soon as reasonably practicable:</w:t>
            </w:r>
          </w:p>
        </w:tc>
      </w:tr>
      <w:tr w:rsidR="0051380D" w14:paraId="72C414A0" w14:textId="77777777" w:rsidTr="0051380D">
        <w:tc>
          <w:tcPr>
            <w:tcW w:w="963" w:type="dxa"/>
          </w:tcPr>
          <w:p w14:paraId="52B52A4A" w14:textId="77777777" w:rsidR="0051380D" w:rsidRDefault="0051380D">
            <w:pPr>
              <w:spacing w:before="20" w:line="276" w:lineRule="auto"/>
              <w:jc w:val="both"/>
              <w:rPr>
                <w:rFonts w:ascii="Calibri" w:hAnsi="Calibri"/>
              </w:rPr>
            </w:pPr>
          </w:p>
        </w:tc>
        <w:tc>
          <w:tcPr>
            <w:tcW w:w="8325" w:type="dxa"/>
            <w:hideMark/>
          </w:tcPr>
          <w:tbl>
            <w:tblPr>
              <w:tblW w:w="9285" w:type="dxa"/>
              <w:tblLayout w:type="fixed"/>
              <w:tblLook w:val="01E0" w:firstRow="1" w:lastRow="1" w:firstColumn="1" w:lastColumn="1" w:noHBand="0" w:noVBand="0"/>
            </w:tblPr>
            <w:tblGrid>
              <w:gridCol w:w="716"/>
              <w:gridCol w:w="8569"/>
            </w:tblGrid>
            <w:tr w:rsidR="0051380D" w14:paraId="7518EF53" w14:textId="77777777">
              <w:tc>
                <w:tcPr>
                  <w:tcW w:w="720" w:type="dxa"/>
                  <w:hideMark/>
                </w:tcPr>
                <w:p w14:paraId="0B242D1B" w14:textId="77777777" w:rsidR="0051380D" w:rsidRDefault="0051380D">
                  <w:pPr>
                    <w:spacing w:after="200" w:line="276" w:lineRule="auto"/>
                    <w:jc w:val="both"/>
                    <w:rPr>
                      <w:rFonts w:ascii="Calibri" w:hAnsi="Calibri"/>
                    </w:rPr>
                  </w:pPr>
                  <w:r>
                    <w:rPr>
                      <w:rFonts w:ascii="Calibri" w:hAnsi="Calibri"/>
                    </w:rPr>
                    <w:t xml:space="preserve">i. </w:t>
                  </w:r>
                </w:p>
              </w:tc>
              <w:tc>
                <w:tcPr>
                  <w:tcW w:w="8640" w:type="dxa"/>
                  <w:hideMark/>
                </w:tcPr>
                <w:p w14:paraId="05E31E95" w14:textId="77777777" w:rsidR="0051380D" w:rsidRDefault="0051380D">
                  <w:pPr>
                    <w:spacing w:after="0" w:line="276" w:lineRule="auto"/>
                    <w:ind w:right="971"/>
                    <w:contextualSpacing/>
                    <w:jc w:val="both"/>
                    <w:rPr>
                      <w:rFonts w:ascii="Calibri" w:hAnsi="Calibri"/>
                    </w:rPr>
                  </w:pPr>
                  <w:r>
                    <w:rPr>
                      <w:rFonts w:ascii="Calibri" w:hAnsi="Calibri"/>
                    </w:rPr>
                    <w:t>remove from the Client’s premises any Equipment which in the reasonable opinion of the Client is either hazardous, noxious or not in accordance with this Agreement; and</w:t>
                  </w:r>
                </w:p>
              </w:tc>
            </w:tr>
            <w:tr w:rsidR="0051380D" w14:paraId="7FEA0C29" w14:textId="77777777">
              <w:tc>
                <w:tcPr>
                  <w:tcW w:w="720" w:type="dxa"/>
                  <w:hideMark/>
                </w:tcPr>
                <w:p w14:paraId="58A24201" w14:textId="77777777" w:rsidR="0051380D" w:rsidRDefault="0051380D">
                  <w:pPr>
                    <w:spacing w:after="200" w:line="276" w:lineRule="auto"/>
                    <w:jc w:val="both"/>
                    <w:rPr>
                      <w:rFonts w:ascii="Calibri" w:hAnsi="Calibri"/>
                    </w:rPr>
                  </w:pPr>
                  <w:r>
                    <w:rPr>
                      <w:rFonts w:ascii="Calibri" w:hAnsi="Calibri"/>
                    </w:rPr>
                    <w:t>ii.</w:t>
                  </w:r>
                </w:p>
              </w:tc>
              <w:tc>
                <w:tcPr>
                  <w:tcW w:w="8640" w:type="dxa"/>
                  <w:hideMark/>
                </w:tcPr>
                <w:p w14:paraId="63CB0E22" w14:textId="77777777" w:rsidR="0051380D" w:rsidRDefault="0051380D">
                  <w:pPr>
                    <w:spacing w:line="276" w:lineRule="auto"/>
                    <w:contextualSpacing/>
                    <w:jc w:val="both"/>
                    <w:rPr>
                      <w:rFonts w:ascii="Calibri" w:hAnsi="Calibri"/>
                    </w:rPr>
                  </w:pPr>
                  <w:r>
                    <w:rPr>
                      <w:rFonts w:ascii="Calibri" w:hAnsi="Calibri"/>
                    </w:rPr>
                    <w:t>replace such item with a suitable substitute item of Equipment</w:t>
                  </w:r>
                </w:p>
              </w:tc>
            </w:tr>
          </w:tbl>
          <w:p w14:paraId="50E16A9E" w14:textId="77777777" w:rsidR="0051380D" w:rsidRDefault="0051380D">
            <w:pPr>
              <w:tabs>
                <w:tab w:val="right" w:pos="7938"/>
                <w:tab w:val="right" w:pos="9072"/>
              </w:tabs>
              <w:spacing w:after="80" w:line="276" w:lineRule="auto"/>
              <w:jc w:val="both"/>
              <w:rPr>
                <w:rFonts w:ascii="Calibri" w:hAnsi="Calibri"/>
              </w:rPr>
            </w:pPr>
          </w:p>
        </w:tc>
      </w:tr>
      <w:tr w:rsidR="0051380D" w14:paraId="29D5705B" w14:textId="77777777" w:rsidTr="0051380D">
        <w:tc>
          <w:tcPr>
            <w:tcW w:w="963" w:type="dxa"/>
            <w:hideMark/>
          </w:tcPr>
          <w:p w14:paraId="6758272C" w14:textId="77777777" w:rsidR="0051380D" w:rsidRDefault="0051380D">
            <w:pPr>
              <w:spacing w:before="20" w:line="276" w:lineRule="auto"/>
              <w:jc w:val="both"/>
              <w:rPr>
                <w:rFonts w:ascii="Calibri" w:hAnsi="Calibri"/>
              </w:rPr>
            </w:pPr>
            <w:r>
              <w:rPr>
                <w:rFonts w:ascii="Calibri" w:hAnsi="Calibri"/>
              </w:rPr>
              <w:t>E.</w:t>
            </w:r>
          </w:p>
        </w:tc>
        <w:tc>
          <w:tcPr>
            <w:tcW w:w="8325" w:type="dxa"/>
            <w:hideMark/>
          </w:tcPr>
          <w:p w14:paraId="3BE3B64D" w14:textId="77777777" w:rsidR="0051380D" w:rsidRDefault="0051380D">
            <w:pPr>
              <w:spacing w:after="0" w:line="276" w:lineRule="auto"/>
              <w:jc w:val="both"/>
              <w:rPr>
                <w:rFonts w:ascii="Calibri" w:hAnsi="Calibri"/>
              </w:rPr>
            </w:pPr>
            <w:r>
              <w:rPr>
                <w:rFonts w:ascii="Calibri" w:hAnsi="Calibri"/>
              </w:rPr>
              <w:t>On completion of the Goods the Contractor shall remove the Equipment used by the Contractor to provide the Goods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C44185D" w14:textId="77777777" w:rsidR="0051380D" w:rsidRDefault="0051380D" w:rsidP="0051380D">
      <w:pPr>
        <w:pStyle w:val="Heading2"/>
        <w:keepNext w:val="0"/>
        <w:spacing w:line="276" w:lineRule="auto"/>
        <w:jc w:val="both"/>
        <w:rPr>
          <w:rFonts w:ascii="Calibri" w:hAnsi="Calibri"/>
          <w:color w:val="auto"/>
        </w:rPr>
      </w:pPr>
      <w:r>
        <w:rPr>
          <w:rFonts w:ascii="Calibri" w:hAnsi="Calibri"/>
        </w:rPr>
        <w:t>23.</w:t>
      </w:r>
      <w:r>
        <w:rPr>
          <w:rFonts w:ascii="Calibri" w:hAnsi="Calibri"/>
        </w:rPr>
        <w:tab/>
        <w:t>Non Solicitation</w:t>
      </w:r>
    </w:p>
    <w:tbl>
      <w:tblPr>
        <w:tblW w:w="9285" w:type="dxa"/>
        <w:tblLayout w:type="fixed"/>
        <w:tblLook w:val="01E0" w:firstRow="1" w:lastRow="1" w:firstColumn="1" w:lastColumn="1" w:noHBand="0" w:noVBand="0"/>
      </w:tblPr>
      <w:tblGrid>
        <w:gridCol w:w="963"/>
        <w:gridCol w:w="8322"/>
      </w:tblGrid>
      <w:tr w:rsidR="0051380D" w14:paraId="4879F489" w14:textId="77777777" w:rsidTr="0051380D">
        <w:tc>
          <w:tcPr>
            <w:tcW w:w="963" w:type="dxa"/>
            <w:hideMark/>
          </w:tcPr>
          <w:p w14:paraId="5B67A8A9" w14:textId="77777777" w:rsidR="0051380D" w:rsidRDefault="0051380D">
            <w:pPr>
              <w:spacing w:before="20" w:line="276" w:lineRule="auto"/>
              <w:jc w:val="both"/>
              <w:rPr>
                <w:rFonts w:ascii="Calibri" w:hAnsi="Calibri"/>
              </w:rPr>
            </w:pPr>
            <w:r>
              <w:rPr>
                <w:rFonts w:ascii="Calibri" w:hAnsi="Calibri"/>
              </w:rPr>
              <w:t>A.</w:t>
            </w:r>
          </w:p>
        </w:tc>
        <w:tc>
          <w:tcPr>
            <w:tcW w:w="8325" w:type="dxa"/>
            <w:hideMark/>
          </w:tcPr>
          <w:p w14:paraId="32BE456B" w14:textId="77777777" w:rsidR="0051380D" w:rsidRDefault="0051380D">
            <w:pPr>
              <w:spacing w:after="0" w:line="276" w:lineRule="auto"/>
              <w:jc w:val="both"/>
              <w:rPr>
                <w:rFonts w:ascii="Calibri" w:hAnsi="Calibri"/>
              </w:rPr>
            </w:pPr>
            <w:r>
              <w:rPr>
                <w:rFonts w:ascii="Calibri" w:hAnsi="Calibri"/>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09A6FD5F" w14:textId="77777777" w:rsidR="0051380D" w:rsidRDefault="0051380D" w:rsidP="0051380D">
      <w:pPr>
        <w:pStyle w:val="Heading2"/>
        <w:keepNext w:val="0"/>
        <w:spacing w:line="276" w:lineRule="auto"/>
        <w:jc w:val="both"/>
        <w:rPr>
          <w:rFonts w:ascii="Calibri" w:hAnsi="Calibri"/>
          <w:color w:val="auto"/>
        </w:rPr>
      </w:pPr>
      <w:r>
        <w:rPr>
          <w:rFonts w:ascii="Calibri" w:hAnsi="Calibri"/>
        </w:rPr>
        <w:lastRenderedPageBreak/>
        <w:t>24.</w:t>
      </w:r>
      <w:r>
        <w:rPr>
          <w:rFonts w:ascii="Calibri" w:hAnsi="Calibri"/>
        </w:rPr>
        <w:tab/>
        <w:t>Change Control Procedure</w:t>
      </w:r>
    </w:p>
    <w:tbl>
      <w:tblPr>
        <w:tblW w:w="9285" w:type="dxa"/>
        <w:tblLayout w:type="fixed"/>
        <w:tblLook w:val="01E0" w:firstRow="1" w:lastRow="1" w:firstColumn="1" w:lastColumn="1" w:noHBand="0" w:noVBand="0"/>
      </w:tblPr>
      <w:tblGrid>
        <w:gridCol w:w="963"/>
        <w:gridCol w:w="8322"/>
      </w:tblGrid>
      <w:tr w:rsidR="0051380D" w14:paraId="079BC159" w14:textId="77777777" w:rsidTr="0051380D">
        <w:tc>
          <w:tcPr>
            <w:tcW w:w="963" w:type="dxa"/>
            <w:hideMark/>
          </w:tcPr>
          <w:p w14:paraId="6652D191" w14:textId="77777777" w:rsidR="0051380D" w:rsidRDefault="0051380D">
            <w:pPr>
              <w:spacing w:before="20" w:line="276" w:lineRule="auto"/>
              <w:jc w:val="both"/>
              <w:rPr>
                <w:rFonts w:ascii="Calibri" w:hAnsi="Calibri"/>
              </w:rPr>
            </w:pPr>
            <w:r>
              <w:rPr>
                <w:rFonts w:ascii="Calibri" w:hAnsi="Calibri"/>
              </w:rPr>
              <w:t>A.</w:t>
            </w:r>
          </w:p>
        </w:tc>
        <w:tc>
          <w:tcPr>
            <w:tcW w:w="8322" w:type="dxa"/>
            <w:hideMark/>
          </w:tcPr>
          <w:p w14:paraId="123EA063" w14:textId="77777777" w:rsidR="0051380D" w:rsidRDefault="0051380D">
            <w:pPr>
              <w:spacing w:after="200" w:line="276" w:lineRule="auto"/>
              <w:jc w:val="both"/>
              <w:rPr>
                <w:rFonts w:ascii="Calibri" w:hAnsi="Calibri"/>
              </w:rPr>
            </w:pPr>
            <w:r>
              <w:rPr>
                <w:rFonts w:ascii="Calibri" w:hAnsi="Calibri"/>
              </w:rPr>
              <w:t>At any time during the term of this Agreement, either Party may propose a change or changes to any part or parts of this Agreement.</w:t>
            </w:r>
          </w:p>
        </w:tc>
      </w:tr>
      <w:tr w:rsidR="0051380D" w14:paraId="28D2C37E" w14:textId="77777777" w:rsidTr="0051380D">
        <w:tc>
          <w:tcPr>
            <w:tcW w:w="963" w:type="dxa"/>
            <w:hideMark/>
          </w:tcPr>
          <w:p w14:paraId="7D551C77" w14:textId="77777777" w:rsidR="0051380D" w:rsidRDefault="0051380D">
            <w:pPr>
              <w:spacing w:before="20" w:line="276" w:lineRule="auto"/>
              <w:jc w:val="both"/>
              <w:rPr>
                <w:rFonts w:ascii="Calibri" w:hAnsi="Calibri"/>
              </w:rPr>
            </w:pPr>
            <w:r>
              <w:rPr>
                <w:rFonts w:ascii="Calibri" w:hAnsi="Calibri"/>
              </w:rPr>
              <w:t>B.</w:t>
            </w:r>
          </w:p>
        </w:tc>
        <w:tc>
          <w:tcPr>
            <w:tcW w:w="8322" w:type="dxa"/>
            <w:hideMark/>
          </w:tcPr>
          <w:p w14:paraId="4531F6B8" w14:textId="77777777" w:rsidR="0051380D" w:rsidRDefault="0051380D">
            <w:pPr>
              <w:spacing w:after="200" w:line="276" w:lineRule="auto"/>
              <w:jc w:val="both"/>
              <w:rPr>
                <w:rFonts w:ascii="Calibri" w:hAnsi="Calibri"/>
              </w:rPr>
            </w:pPr>
            <w:r>
              <w:rPr>
                <w:rFonts w:ascii="Calibri" w:hAnsi="Calibri"/>
              </w:rPr>
              <w:t>The change control procedures set out in this Schedule will apply to all changes irrespective of whether the Contractor or the Client proposes the change.</w:t>
            </w:r>
          </w:p>
        </w:tc>
      </w:tr>
      <w:tr w:rsidR="0051380D" w14:paraId="5642D58D" w14:textId="77777777" w:rsidTr="0051380D">
        <w:tc>
          <w:tcPr>
            <w:tcW w:w="963" w:type="dxa"/>
            <w:hideMark/>
          </w:tcPr>
          <w:p w14:paraId="38A279AA" w14:textId="77777777" w:rsidR="0051380D" w:rsidRDefault="0051380D">
            <w:pPr>
              <w:spacing w:before="20" w:line="276" w:lineRule="auto"/>
              <w:jc w:val="both"/>
              <w:rPr>
                <w:rFonts w:ascii="Calibri" w:hAnsi="Calibri"/>
              </w:rPr>
            </w:pPr>
            <w:r>
              <w:rPr>
                <w:rFonts w:ascii="Calibri" w:hAnsi="Calibri"/>
              </w:rPr>
              <w:t>C.</w:t>
            </w:r>
          </w:p>
        </w:tc>
        <w:tc>
          <w:tcPr>
            <w:tcW w:w="8322" w:type="dxa"/>
            <w:hideMark/>
          </w:tcPr>
          <w:p w14:paraId="4C222DC6" w14:textId="77777777" w:rsidR="0051380D" w:rsidRDefault="0051380D">
            <w:pPr>
              <w:spacing w:after="200" w:line="276" w:lineRule="auto"/>
              <w:jc w:val="both"/>
              <w:rPr>
                <w:rFonts w:ascii="Calibri" w:hAnsi="Calibri"/>
              </w:rPr>
            </w:pPr>
            <w:r>
              <w:rPr>
                <w:rFonts w:ascii="Calibri" w:hAnsi="Calibri"/>
              </w:rPr>
              <w:t>A change control notice (“Change Control Notice”) shall be prepared for all change requests. The Change Control Notice will provide an outline description of the change requested, the rationale for the change, the effect that the change will have on the Goods (where known) and an estimate of the effort and cost required to prepare an impact assessment (“Impact Assessment”).</w:t>
            </w:r>
          </w:p>
        </w:tc>
      </w:tr>
      <w:tr w:rsidR="0051380D" w14:paraId="0639F483" w14:textId="77777777" w:rsidTr="0051380D">
        <w:tc>
          <w:tcPr>
            <w:tcW w:w="963" w:type="dxa"/>
            <w:hideMark/>
          </w:tcPr>
          <w:p w14:paraId="5D076D25" w14:textId="77777777" w:rsidR="0051380D" w:rsidRDefault="0051380D">
            <w:pPr>
              <w:spacing w:before="20" w:line="276" w:lineRule="auto"/>
              <w:jc w:val="both"/>
              <w:rPr>
                <w:rFonts w:ascii="Calibri" w:hAnsi="Calibri"/>
              </w:rPr>
            </w:pPr>
            <w:r>
              <w:rPr>
                <w:rFonts w:ascii="Calibri" w:hAnsi="Calibri"/>
              </w:rPr>
              <w:t>D.</w:t>
            </w:r>
          </w:p>
        </w:tc>
        <w:tc>
          <w:tcPr>
            <w:tcW w:w="8322" w:type="dxa"/>
            <w:hideMark/>
          </w:tcPr>
          <w:p w14:paraId="00F30601" w14:textId="77777777" w:rsidR="0051380D" w:rsidRDefault="0051380D">
            <w:pPr>
              <w:spacing w:after="200" w:line="276" w:lineRule="auto"/>
              <w:jc w:val="both"/>
              <w:rPr>
                <w:rFonts w:ascii="Calibri" w:hAnsi="Calibri"/>
              </w:rPr>
            </w:pPr>
            <w:r>
              <w:rPr>
                <w:rFonts w:ascii="Calibri" w:hAnsi="Calibri"/>
              </w:rPr>
              <w:t>All Change Control Notices proposing changes to this Agreement must be submitted for review to the other Party’s Contact.</w:t>
            </w:r>
          </w:p>
        </w:tc>
      </w:tr>
      <w:tr w:rsidR="0051380D" w14:paraId="047494BF" w14:textId="77777777" w:rsidTr="0051380D">
        <w:tc>
          <w:tcPr>
            <w:tcW w:w="963" w:type="dxa"/>
            <w:hideMark/>
          </w:tcPr>
          <w:p w14:paraId="7865F624" w14:textId="77777777" w:rsidR="0051380D" w:rsidRDefault="0051380D">
            <w:pPr>
              <w:spacing w:before="20" w:line="276" w:lineRule="auto"/>
              <w:jc w:val="both"/>
              <w:rPr>
                <w:rFonts w:ascii="Calibri" w:hAnsi="Calibri"/>
              </w:rPr>
            </w:pPr>
            <w:r>
              <w:rPr>
                <w:rFonts w:ascii="Calibri" w:hAnsi="Calibri"/>
              </w:rPr>
              <w:t>E.</w:t>
            </w:r>
          </w:p>
        </w:tc>
        <w:tc>
          <w:tcPr>
            <w:tcW w:w="8322" w:type="dxa"/>
            <w:hideMark/>
          </w:tcPr>
          <w:p w14:paraId="7AA0C363" w14:textId="77777777" w:rsidR="0051380D" w:rsidRDefault="0051380D">
            <w:pPr>
              <w:spacing w:after="200" w:line="276" w:lineRule="auto"/>
              <w:jc w:val="both"/>
              <w:rPr>
                <w:rFonts w:ascii="Calibri" w:hAnsi="Calibri"/>
              </w:rPr>
            </w:pPr>
            <w:r>
              <w:rPr>
                <w:rFonts w:ascii="Calibri" w:hAnsi="Calibri"/>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51380D" w14:paraId="0D477D3B" w14:textId="77777777" w:rsidTr="0051380D">
        <w:tc>
          <w:tcPr>
            <w:tcW w:w="963" w:type="dxa"/>
            <w:hideMark/>
          </w:tcPr>
          <w:p w14:paraId="077B0688" w14:textId="77777777" w:rsidR="0051380D" w:rsidRDefault="0051380D">
            <w:pPr>
              <w:spacing w:before="20" w:line="276" w:lineRule="auto"/>
              <w:jc w:val="both"/>
              <w:rPr>
                <w:rFonts w:ascii="Calibri" w:hAnsi="Calibri"/>
              </w:rPr>
            </w:pPr>
            <w:r>
              <w:rPr>
                <w:rFonts w:ascii="Calibri" w:hAnsi="Calibri"/>
              </w:rPr>
              <w:t>F.</w:t>
            </w:r>
          </w:p>
        </w:tc>
        <w:tc>
          <w:tcPr>
            <w:tcW w:w="8322" w:type="dxa"/>
            <w:hideMark/>
          </w:tcPr>
          <w:p w14:paraId="15B64A27" w14:textId="77777777" w:rsidR="0051380D" w:rsidRDefault="0051380D">
            <w:pPr>
              <w:spacing w:after="200" w:line="276" w:lineRule="auto"/>
              <w:jc w:val="both"/>
              <w:rPr>
                <w:rFonts w:ascii="Calibri" w:hAnsi="Calibri"/>
              </w:rPr>
            </w:pPr>
            <w:r>
              <w:rPr>
                <w:rFonts w:ascii="Calibri" w:hAnsi="Calibri"/>
              </w:rPr>
              <w:t>On approval of an Impact Assessment, this Agreement and/or the Schedules should be updated and revised as appropriate and in writing.</w:t>
            </w:r>
          </w:p>
        </w:tc>
      </w:tr>
      <w:tr w:rsidR="0051380D" w14:paraId="2F3B7200" w14:textId="77777777" w:rsidTr="0051380D">
        <w:tc>
          <w:tcPr>
            <w:tcW w:w="963" w:type="dxa"/>
            <w:hideMark/>
          </w:tcPr>
          <w:p w14:paraId="0A9C09B8" w14:textId="77777777" w:rsidR="0051380D" w:rsidRDefault="0051380D">
            <w:pPr>
              <w:spacing w:before="20" w:line="276" w:lineRule="auto"/>
              <w:jc w:val="both"/>
              <w:rPr>
                <w:rFonts w:ascii="Calibri" w:hAnsi="Calibri"/>
              </w:rPr>
            </w:pPr>
            <w:r>
              <w:rPr>
                <w:rFonts w:ascii="Calibri" w:hAnsi="Calibri"/>
              </w:rPr>
              <w:t>G.</w:t>
            </w:r>
          </w:p>
        </w:tc>
        <w:tc>
          <w:tcPr>
            <w:tcW w:w="8322" w:type="dxa"/>
            <w:hideMark/>
          </w:tcPr>
          <w:p w14:paraId="1F2D7DAF" w14:textId="77777777" w:rsidR="0051380D" w:rsidRDefault="0051380D">
            <w:pPr>
              <w:spacing w:after="200" w:line="276" w:lineRule="auto"/>
              <w:jc w:val="both"/>
              <w:rPr>
                <w:rFonts w:ascii="Calibri" w:hAnsi="Calibri"/>
              </w:rPr>
            </w:pPr>
            <w:r>
              <w:rPr>
                <w:rFonts w:ascii="Calibri" w:hAnsi="Calibri"/>
              </w:rPr>
              <w:t>In the event that either Party rejects the Impact Assessment, the change(s) shall not take place and the Parties shall continue to perform their obligations under this Agreement.</w:t>
            </w:r>
          </w:p>
        </w:tc>
      </w:tr>
      <w:tr w:rsidR="0051380D" w14:paraId="7477ED7C" w14:textId="77777777" w:rsidTr="0051380D">
        <w:tc>
          <w:tcPr>
            <w:tcW w:w="963" w:type="dxa"/>
            <w:hideMark/>
          </w:tcPr>
          <w:p w14:paraId="16913229" w14:textId="77777777" w:rsidR="0051380D" w:rsidRDefault="0051380D">
            <w:pPr>
              <w:spacing w:before="20" w:line="276" w:lineRule="auto"/>
              <w:jc w:val="both"/>
              <w:rPr>
                <w:rFonts w:ascii="Calibri" w:hAnsi="Calibri"/>
              </w:rPr>
            </w:pPr>
            <w:r>
              <w:rPr>
                <w:rFonts w:ascii="Calibri" w:hAnsi="Calibri"/>
              </w:rPr>
              <w:t>H.</w:t>
            </w:r>
          </w:p>
        </w:tc>
        <w:tc>
          <w:tcPr>
            <w:tcW w:w="8322" w:type="dxa"/>
            <w:hideMark/>
          </w:tcPr>
          <w:p w14:paraId="5B3DFF4C" w14:textId="77777777" w:rsidR="0051380D" w:rsidRDefault="0051380D">
            <w:pPr>
              <w:spacing w:after="200" w:line="276" w:lineRule="auto"/>
              <w:jc w:val="both"/>
              <w:rPr>
                <w:rFonts w:ascii="Calibri" w:hAnsi="Calibri"/>
              </w:rPr>
            </w:pPr>
            <w:r>
              <w:rPr>
                <w:rFonts w:ascii="Calibri" w:hAnsi="Calibri"/>
              </w:rP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Goods then the Contractor will not be liable for such delay and will be entitled to an extension of time equal to not less than the period of the delay.</w:t>
            </w:r>
          </w:p>
        </w:tc>
      </w:tr>
    </w:tbl>
    <w:p w14:paraId="37DE96F3" w14:textId="77777777" w:rsidR="0051380D" w:rsidRDefault="0051380D" w:rsidP="0051380D">
      <w:pPr>
        <w:pStyle w:val="Heading2"/>
        <w:keepNext w:val="0"/>
        <w:spacing w:before="0"/>
        <w:jc w:val="both"/>
        <w:rPr>
          <w:rFonts w:ascii="Calibri" w:hAnsi="Calibri"/>
          <w:color w:val="auto"/>
        </w:rPr>
      </w:pPr>
      <w:r>
        <w:rPr>
          <w:rFonts w:ascii="Calibri" w:hAnsi="Calibri"/>
        </w:rPr>
        <w:t>25.</w:t>
      </w:r>
      <w:r>
        <w:rPr>
          <w:rFonts w:ascii="Calibri" w:hAnsi="Calibri"/>
        </w:rPr>
        <w:tab/>
        <w:t>Data Protection and Security</w:t>
      </w:r>
    </w:p>
    <w:p w14:paraId="7151A724" w14:textId="77777777" w:rsidR="0051380D" w:rsidRDefault="0051380D" w:rsidP="0051380D">
      <w:pPr>
        <w:spacing w:after="0" w:line="276" w:lineRule="auto"/>
        <w:ind w:right="-7300"/>
        <w:jc w:val="both"/>
      </w:pPr>
      <w:r>
        <w:t xml:space="preserve">A. </w:t>
      </w:r>
      <w:r>
        <w:tab/>
        <w:t xml:space="preserve">    The Contractor shall comply with Data Protection Laws (as defined in Appendix 5) </w:t>
      </w:r>
    </w:p>
    <w:p w14:paraId="6485F920" w14:textId="77777777" w:rsidR="0051380D" w:rsidRDefault="0051380D" w:rsidP="0051380D">
      <w:pPr>
        <w:spacing w:after="0" w:line="276" w:lineRule="auto"/>
        <w:ind w:right="-7300" w:firstLine="720"/>
        <w:jc w:val="both"/>
      </w:pPr>
      <w:r>
        <w:t xml:space="preserve">    and enter into the Confidentiality Agreement as found in Appendix 5. </w:t>
      </w:r>
      <w:r>
        <w:rPr>
          <w:rFonts w:eastAsia="Times New Roman" w:cs="Times New Roman"/>
          <w:lang w:val="en-GB"/>
        </w:rPr>
        <w:t>The</w:t>
      </w:r>
      <w:r>
        <w:t xml:space="preserve"> provisions of </w:t>
      </w:r>
    </w:p>
    <w:p w14:paraId="02B333F2" w14:textId="77777777" w:rsidR="0051380D" w:rsidRDefault="0051380D" w:rsidP="0051380D">
      <w:pPr>
        <w:pStyle w:val="ListParagraph"/>
        <w:widowControl w:val="0"/>
        <w:tabs>
          <w:tab w:val="left" w:pos="1219"/>
        </w:tabs>
        <w:autoSpaceDE w:val="0"/>
        <w:autoSpaceDN w:val="0"/>
        <w:spacing w:line="276" w:lineRule="auto"/>
        <w:ind w:right="-1"/>
        <w:jc w:val="both"/>
        <w:rPr>
          <w:rFonts w:asciiTheme="minorHAnsi" w:hAnsiTheme="minorHAnsi"/>
          <w:sz w:val="22"/>
          <w:szCs w:val="22"/>
        </w:rPr>
      </w:pPr>
      <w:r>
        <w:rPr>
          <w:rFonts w:asciiTheme="minorHAnsi" w:hAnsiTheme="minorHAnsi"/>
          <w:sz w:val="22"/>
          <w:szCs w:val="22"/>
        </w:rPr>
        <w:t xml:space="preserve">    Appendix 5 shall survive termination and or expiry of this Agreement for any reason.</w:t>
      </w:r>
    </w:p>
    <w:p w14:paraId="2FDC6CEF" w14:textId="77777777" w:rsidR="0051380D" w:rsidRDefault="0051380D" w:rsidP="0051380D">
      <w:pPr>
        <w:pStyle w:val="Heading1"/>
        <w:pageBreakBefore w:val="0"/>
        <w:spacing w:line="276" w:lineRule="auto"/>
        <w:jc w:val="both"/>
        <w:rPr>
          <w:rFonts w:ascii="Calibri" w:hAnsi="Calibri"/>
          <w:color w:val="auto"/>
        </w:rPr>
      </w:pPr>
      <w:r>
        <w:rPr>
          <w:rFonts w:ascii="Calibri" w:hAnsi="Calibri"/>
          <w:b w:val="0"/>
          <w:bCs w:val="0"/>
        </w:rPr>
        <w:br w:type="page"/>
      </w:r>
      <w:r>
        <w:rPr>
          <w:rFonts w:ascii="Calibri" w:hAnsi="Calibri"/>
          <w:color w:val="auto"/>
        </w:rPr>
        <w:lastRenderedPageBreak/>
        <w:t>Schedule B: Goods: The Specification</w:t>
      </w:r>
    </w:p>
    <w:p w14:paraId="364BD223" w14:textId="77777777" w:rsidR="0051380D" w:rsidRDefault="0051380D" w:rsidP="0051380D">
      <w:pPr>
        <w:spacing w:after="200" w:line="276" w:lineRule="auto"/>
        <w:jc w:val="both"/>
        <w:rPr>
          <w:rFonts w:ascii="Calibri" w:hAnsi="Calibri"/>
        </w:rPr>
      </w:pPr>
      <w:r>
        <w:rPr>
          <w:rFonts w:ascii="Calibri" w:hAnsi="Calibri"/>
        </w:rPr>
        <w:t>[Insert Appendix 1 of RFT when completing contract]</w:t>
      </w:r>
    </w:p>
    <w:p w14:paraId="15C953DF" w14:textId="77777777" w:rsidR="0051380D" w:rsidRDefault="0051380D" w:rsidP="0051380D">
      <w:pPr>
        <w:spacing w:line="276" w:lineRule="auto"/>
        <w:jc w:val="both"/>
        <w:rPr>
          <w:rFonts w:ascii="Calibri" w:hAnsi="Calibri"/>
        </w:rPr>
      </w:pPr>
      <w:r>
        <w:rPr>
          <w:rFonts w:ascii="Calibri" w:hAnsi="Calibri"/>
        </w:rPr>
        <w:br w:type="page"/>
      </w:r>
    </w:p>
    <w:p w14:paraId="67A34C9B" w14:textId="77777777" w:rsidR="0051380D" w:rsidRDefault="0051380D" w:rsidP="0051380D">
      <w:pPr>
        <w:pStyle w:val="Heading1"/>
        <w:pageBreakBefore w:val="0"/>
        <w:spacing w:line="276" w:lineRule="auto"/>
        <w:jc w:val="both"/>
        <w:rPr>
          <w:rFonts w:ascii="Calibri" w:hAnsi="Calibri"/>
          <w:color w:val="auto"/>
        </w:rPr>
      </w:pPr>
      <w:r>
        <w:rPr>
          <w:rFonts w:ascii="Calibri" w:hAnsi="Calibri"/>
          <w:color w:val="auto"/>
        </w:rPr>
        <w:lastRenderedPageBreak/>
        <w:t>Schedule C: Charges</w:t>
      </w:r>
    </w:p>
    <w:p w14:paraId="7EBEB1CB" w14:textId="77777777" w:rsidR="0051380D" w:rsidRDefault="0051380D" w:rsidP="0051380D">
      <w:pPr>
        <w:spacing w:after="200" w:line="276" w:lineRule="auto"/>
        <w:jc w:val="both"/>
        <w:rPr>
          <w:rFonts w:ascii="Calibri" w:hAnsi="Calibri"/>
        </w:rPr>
      </w:pPr>
      <w:r>
        <w:rPr>
          <w:rFonts w:ascii="Calibri" w:hAnsi="Calibri"/>
        </w:rPr>
        <w:t>[Insert Appendix 2 when completing contract]</w:t>
      </w:r>
    </w:p>
    <w:p w14:paraId="74B7B0A1" w14:textId="77777777" w:rsidR="0051380D" w:rsidRDefault="0051380D" w:rsidP="0051380D">
      <w:pPr>
        <w:keepLines/>
        <w:spacing w:line="276" w:lineRule="auto"/>
        <w:jc w:val="both"/>
        <w:rPr>
          <w:rFonts w:ascii="Calibri" w:hAnsi="Calibri"/>
        </w:rPr>
      </w:pPr>
    </w:p>
    <w:p w14:paraId="4600024E" w14:textId="77777777" w:rsidR="0051380D" w:rsidRDefault="0051380D" w:rsidP="0051380D">
      <w:pPr>
        <w:spacing w:line="276" w:lineRule="auto"/>
        <w:jc w:val="both"/>
        <w:rPr>
          <w:rFonts w:ascii="Calibri" w:hAnsi="Calibri"/>
        </w:rPr>
      </w:pPr>
      <w:r>
        <w:rPr>
          <w:rFonts w:ascii="Calibri" w:hAnsi="Calibri"/>
        </w:rPr>
        <w:br w:type="page"/>
      </w:r>
    </w:p>
    <w:p w14:paraId="096540E2" w14:textId="77777777" w:rsidR="0051380D" w:rsidRDefault="0051380D" w:rsidP="0051380D">
      <w:pPr>
        <w:pStyle w:val="Heading1"/>
        <w:pageBreakBefore w:val="0"/>
        <w:pBdr>
          <w:bottom w:val="single" w:sz="18" w:space="0" w:color="333399"/>
        </w:pBdr>
        <w:tabs>
          <w:tab w:val="center" w:pos="4535"/>
        </w:tabs>
        <w:spacing w:line="276" w:lineRule="auto"/>
        <w:jc w:val="both"/>
        <w:rPr>
          <w:rFonts w:ascii="Calibri" w:hAnsi="Calibri"/>
          <w:color w:val="auto"/>
        </w:rPr>
      </w:pPr>
      <w:r>
        <w:rPr>
          <w:rFonts w:ascii="Calibri" w:hAnsi="Calibri"/>
          <w:color w:val="auto"/>
        </w:rPr>
        <w:lastRenderedPageBreak/>
        <w:t xml:space="preserve">Schedule D: Service Levels </w:t>
      </w:r>
      <w:r>
        <w:rPr>
          <w:rFonts w:ascii="Calibri" w:hAnsi="Calibri"/>
          <w:color w:val="auto"/>
        </w:rPr>
        <w:tab/>
      </w:r>
    </w:p>
    <w:sdt>
      <w:sdtPr>
        <w:rPr>
          <w:rFonts w:ascii="Calibri" w:hAnsi="Calibri"/>
        </w:rPr>
        <w:id w:val="32870094"/>
        <w:placeholder>
          <w:docPart w:val="39CCCAF85B7E493B905ABA8455F9C144"/>
        </w:placeholder>
      </w:sdtPr>
      <w:sdtEndPr/>
      <w:sdtContent>
        <w:p w14:paraId="0C76C9B7" w14:textId="77777777" w:rsidR="0051380D" w:rsidRDefault="0051380D" w:rsidP="0051380D">
          <w:pPr>
            <w:spacing w:after="200" w:line="276" w:lineRule="auto"/>
            <w:jc w:val="both"/>
            <w:rPr>
              <w:rFonts w:ascii="Calibri" w:hAnsi="Calibri"/>
            </w:rPr>
          </w:pPr>
          <w:r>
            <w:rPr>
              <w:rFonts w:ascii="Calibri" w:hAnsi="Calibri"/>
            </w:rPr>
            <w:t>[Insert at RFT stage, if applicable, or when completing contract]</w:t>
          </w:r>
        </w:p>
      </w:sdtContent>
    </w:sdt>
    <w:p w14:paraId="44251A04" w14:textId="77777777" w:rsidR="0051380D" w:rsidRDefault="0051380D" w:rsidP="0051380D">
      <w:pPr>
        <w:keepLines/>
        <w:spacing w:line="276" w:lineRule="auto"/>
        <w:jc w:val="both"/>
        <w:rPr>
          <w:rFonts w:ascii="Calibri" w:hAnsi="Calibri"/>
        </w:rPr>
      </w:pPr>
    </w:p>
    <w:p w14:paraId="5E63EF8E" w14:textId="77777777" w:rsidR="0051380D" w:rsidRDefault="0051380D" w:rsidP="0051380D">
      <w:pPr>
        <w:pStyle w:val="Heading1"/>
        <w:pageBreakBefore w:val="0"/>
        <w:spacing w:line="276" w:lineRule="auto"/>
        <w:jc w:val="both"/>
        <w:rPr>
          <w:rFonts w:ascii="Calibri" w:hAnsi="Calibri"/>
          <w:color w:val="auto"/>
          <w:highlight w:val="cyan"/>
          <w:lang w:val="en-GB"/>
        </w:rPr>
      </w:pPr>
      <w:r>
        <w:rPr>
          <w:rFonts w:ascii="Calibri" w:hAnsi="Calibri"/>
          <w:b w:val="0"/>
          <w:bCs w:val="0"/>
        </w:rPr>
        <w:br w:type="page"/>
      </w:r>
    </w:p>
    <w:p w14:paraId="3AEA0E33" w14:textId="23C212A9" w:rsidR="0051380D" w:rsidRDefault="0051380D" w:rsidP="0051380D">
      <w:pPr>
        <w:pageBreakBefore/>
        <w:pBdr>
          <w:bottom w:val="single" w:sz="18" w:space="1" w:color="333399"/>
        </w:pBdr>
        <w:tabs>
          <w:tab w:val="left" w:pos="397"/>
          <w:tab w:val="left" w:pos="907"/>
          <w:tab w:val="left" w:pos="1134"/>
        </w:tabs>
        <w:spacing w:before="320" w:line="276" w:lineRule="auto"/>
        <w:jc w:val="both"/>
        <w:outlineLvl w:val="0"/>
        <w:rPr>
          <w:rFonts w:eastAsia="Times New Roman" w:cs="Times New Roman"/>
          <w:b/>
          <w:bCs/>
          <w:sz w:val="32"/>
          <w:lang w:val="en-US"/>
        </w:rPr>
      </w:pPr>
      <w:r>
        <w:rPr>
          <w:rFonts w:eastAsia="Times New Roman" w:cs="Times New Roman"/>
          <w:b/>
          <w:bCs/>
          <w:sz w:val="32"/>
          <w:lang w:val="en-US"/>
        </w:rPr>
        <w:lastRenderedPageBreak/>
        <w:t>Confidentiality Agreement</w:t>
      </w:r>
      <w:r>
        <w:rPr>
          <w:rStyle w:val="FootnoteReference"/>
          <w:rFonts w:eastAsia="Times New Roman" w:cs="Times New Roman"/>
          <w:b/>
          <w:bCs/>
          <w:sz w:val="32"/>
          <w:lang w:val="en-US"/>
        </w:rPr>
        <w:footnoteReference w:id="1"/>
      </w:r>
    </w:p>
    <w:sdt>
      <w:sdtPr>
        <w:rPr>
          <w:rFonts w:ascii="Calibri" w:eastAsia="Times New Roman" w:hAnsi="Calibri" w:cs="Times New Roman"/>
          <w:highlight w:val="cyan"/>
          <w:lang w:val="en-GB"/>
        </w:rPr>
        <w:id w:val="923306803"/>
      </w:sdtPr>
      <w:sdtEndPr/>
      <w:sdtContent>
        <w:p w14:paraId="402F9EC8" w14:textId="77777777" w:rsidR="0051380D" w:rsidRDefault="0051380D" w:rsidP="0051380D">
          <w:pPr>
            <w:spacing w:line="276" w:lineRule="auto"/>
            <w:rPr>
              <w:rFonts w:ascii="Calibri" w:eastAsia="Times New Roman" w:hAnsi="Calibri" w:cs="Times New Roman"/>
              <w:lang w:val="en-GB"/>
            </w:rPr>
          </w:pPr>
          <w:r>
            <w:rPr>
              <w:rFonts w:ascii="Calibri" w:eastAsia="Times New Roman" w:hAnsi="Calibri" w:cs="Times New Roman"/>
              <w:lang w:val="en-GB"/>
            </w:rPr>
            <w:t xml:space="preserve">THIS AGREEMENT is made on the </w:t>
          </w:r>
          <w:r>
            <w:rPr>
              <w:rFonts w:ascii="Calibri" w:eastAsia="Times New Roman" w:hAnsi="Calibri" w:cs="Times New Roman"/>
              <w:lang w:val="en-GB"/>
            </w:rPr>
            <w:fldChar w:fldCharType="begin">
              <w:ffData>
                <w:name w:val="Text146"/>
                <w:enabled/>
                <w:calcOnExit w:val="0"/>
                <w:textInput>
                  <w:default w:val="[date]"/>
                </w:textInput>
              </w:ffData>
            </w:fldChar>
          </w:r>
          <w:bookmarkStart w:id="3" w:name="Text146"/>
          <w:r>
            <w:rPr>
              <w:rFonts w:ascii="Calibri" w:eastAsia="Times New Roman" w:hAnsi="Calibri" w:cs="Times New Roman"/>
              <w:lang w:val="en-GB"/>
            </w:rPr>
            <w:instrText xml:space="preserve"> FORMTEXT </w:instrText>
          </w:r>
          <w:r>
            <w:rPr>
              <w:rFonts w:ascii="Calibri" w:eastAsia="Times New Roman" w:hAnsi="Calibri" w:cs="Times New Roman"/>
              <w:lang w:val="en-GB"/>
            </w:rPr>
          </w:r>
          <w:r>
            <w:rPr>
              <w:rFonts w:ascii="Calibri" w:eastAsia="Times New Roman" w:hAnsi="Calibri" w:cs="Times New Roman"/>
              <w:lang w:val="en-GB"/>
            </w:rPr>
            <w:fldChar w:fldCharType="separate"/>
          </w:r>
          <w:r>
            <w:rPr>
              <w:rFonts w:ascii="Calibri" w:eastAsia="Times New Roman" w:hAnsi="Calibri" w:cs="Times New Roman"/>
              <w:noProof/>
              <w:lang w:val="en-GB"/>
            </w:rPr>
            <w:t>[date]</w:t>
          </w:r>
          <w:r>
            <w:fldChar w:fldCharType="end"/>
          </w:r>
          <w:bookmarkEnd w:id="3"/>
          <w:r>
            <w:rPr>
              <w:rFonts w:ascii="Calibri" w:eastAsia="Times New Roman" w:hAnsi="Calibri" w:cs="Times New Roman"/>
              <w:lang w:val="en-GB"/>
            </w:rPr>
            <w:t xml:space="preserve"> day of </w:t>
          </w:r>
          <w:r>
            <w:rPr>
              <w:rFonts w:ascii="Calibri" w:eastAsia="Times New Roman" w:hAnsi="Calibri" w:cs="Times New Roman"/>
              <w:lang w:val="en-GB"/>
            </w:rPr>
            <w:fldChar w:fldCharType="begin">
              <w:ffData>
                <w:name w:val="Text147"/>
                <w:enabled/>
                <w:calcOnExit w:val="0"/>
                <w:textInput>
                  <w:default w:val="[month]"/>
                </w:textInput>
              </w:ffData>
            </w:fldChar>
          </w:r>
          <w:bookmarkStart w:id="4" w:name="Text147"/>
          <w:r>
            <w:rPr>
              <w:rFonts w:ascii="Calibri" w:eastAsia="Times New Roman" w:hAnsi="Calibri" w:cs="Times New Roman"/>
              <w:lang w:val="en-GB"/>
            </w:rPr>
            <w:instrText xml:space="preserve"> FORMTEXT </w:instrText>
          </w:r>
          <w:r>
            <w:rPr>
              <w:rFonts w:ascii="Calibri" w:eastAsia="Times New Roman" w:hAnsi="Calibri" w:cs="Times New Roman"/>
              <w:lang w:val="en-GB"/>
            </w:rPr>
          </w:r>
          <w:r>
            <w:rPr>
              <w:rFonts w:ascii="Calibri" w:eastAsia="Times New Roman" w:hAnsi="Calibri" w:cs="Times New Roman"/>
              <w:lang w:val="en-GB"/>
            </w:rPr>
            <w:fldChar w:fldCharType="separate"/>
          </w:r>
          <w:r>
            <w:rPr>
              <w:rFonts w:ascii="Calibri" w:eastAsia="Times New Roman" w:hAnsi="Calibri" w:cs="Times New Roman"/>
              <w:noProof/>
              <w:lang w:val="en-GB"/>
            </w:rPr>
            <w:t>[month]</w:t>
          </w:r>
          <w:r>
            <w:fldChar w:fldCharType="end"/>
          </w:r>
          <w:bookmarkEnd w:id="4"/>
          <w:r>
            <w:rPr>
              <w:rFonts w:ascii="Calibri" w:eastAsia="Times New Roman" w:hAnsi="Calibri" w:cs="Times New Roman"/>
              <w:lang w:val="en-GB"/>
            </w:rPr>
            <w:t xml:space="preserve"> 20 </w:t>
          </w:r>
          <w:r>
            <w:rPr>
              <w:rFonts w:ascii="Calibri" w:eastAsia="Times New Roman" w:hAnsi="Calibri" w:cs="Times New Roman"/>
              <w:lang w:val="en-GB"/>
            </w:rPr>
            <w:fldChar w:fldCharType="begin">
              <w:ffData>
                <w:name w:val="Text148"/>
                <w:enabled/>
                <w:calcOnExit w:val="0"/>
                <w:textInput>
                  <w:default w:val="[year]"/>
                </w:textInput>
              </w:ffData>
            </w:fldChar>
          </w:r>
          <w:bookmarkStart w:id="5" w:name="Text148"/>
          <w:r>
            <w:rPr>
              <w:rFonts w:ascii="Calibri" w:eastAsia="Times New Roman" w:hAnsi="Calibri" w:cs="Times New Roman"/>
              <w:lang w:val="en-GB"/>
            </w:rPr>
            <w:instrText xml:space="preserve"> FORMTEXT </w:instrText>
          </w:r>
          <w:r>
            <w:rPr>
              <w:rFonts w:ascii="Calibri" w:eastAsia="Times New Roman" w:hAnsi="Calibri" w:cs="Times New Roman"/>
              <w:lang w:val="en-GB"/>
            </w:rPr>
          </w:r>
          <w:r>
            <w:rPr>
              <w:rFonts w:ascii="Calibri" w:eastAsia="Times New Roman" w:hAnsi="Calibri" w:cs="Times New Roman"/>
              <w:lang w:val="en-GB"/>
            </w:rPr>
            <w:fldChar w:fldCharType="separate"/>
          </w:r>
          <w:r>
            <w:rPr>
              <w:rFonts w:ascii="Calibri" w:eastAsia="Times New Roman" w:hAnsi="Calibri" w:cs="Times New Roman"/>
              <w:noProof/>
              <w:lang w:val="en-GB"/>
            </w:rPr>
            <w:t>[year]</w:t>
          </w:r>
          <w:r>
            <w:fldChar w:fldCharType="end"/>
          </w:r>
          <w:bookmarkEnd w:id="5"/>
          <w:r>
            <w:rPr>
              <w:rFonts w:ascii="Calibri" w:eastAsia="Times New Roman" w:hAnsi="Calibri" w:cs="Times New Roman"/>
              <w:lang w:val="en-GB"/>
            </w:rPr>
            <w:t xml:space="preserve"> BETWEEN:</w:t>
          </w:r>
        </w:p>
        <w:p w14:paraId="7DEB39D7" w14:textId="289D8570" w:rsidR="0051380D" w:rsidRDefault="003843AB" w:rsidP="0051380D">
          <w:pPr>
            <w:spacing w:after="120" w:line="276" w:lineRule="auto"/>
            <w:rPr>
              <w:rFonts w:ascii="Calibri" w:eastAsia="Times New Roman" w:hAnsi="Calibri" w:cs="Times New Roman"/>
              <w:lang w:val="en-GB"/>
            </w:rPr>
          </w:pPr>
          <w:r w:rsidRPr="005559F9">
            <w:rPr>
              <w:rFonts w:ascii="Calibri" w:eastAsia="Times New Roman" w:hAnsi="Calibri" w:cs="Times New Roman"/>
              <w:highlight w:val="lightGray"/>
              <w:lang w:val="en-GB"/>
            </w:rPr>
            <w:t>Bord Iascaigh Mhara</w:t>
          </w:r>
          <w:r w:rsidR="005559F9" w:rsidRPr="005559F9">
            <w:rPr>
              <w:rFonts w:ascii="Calibri" w:eastAsia="Times New Roman" w:hAnsi="Calibri" w:cs="Times New Roman"/>
              <w:highlight w:val="lightGray"/>
              <w:lang w:val="en-GB"/>
            </w:rPr>
            <w:t xml:space="preserve"> (BIM), Ireland’s Seafood Development Agency</w:t>
          </w:r>
          <w:r w:rsidR="0051380D">
            <w:rPr>
              <w:rFonts w:ascii="Calibri" w:eastAsia="Times New Roman" w:hAnsi="Calibri" w:cs="Times New Roman"/>
              <w:lang w:val="en-GB"/>
            </w:rPr>
            <w:t xml:space="preserve"> of </w:t>
          </w:r>
          <w:r w:rsidR="005559F9" w:rsidRPr="00316A99">
            <w:rPr>
              <w:highlight w:val="lightGray"/>
            </w:rPr>
            <w:t>West Pier, Old Dunleary Road, Dún Laoghaire, Co. Dublin, A96 A621</w:t>
          </w:r>
          <w:r w:rsidR="0051380D">
            <w:rPr>
              <w:rFonts w:ascii="Calibri" w:eastAsia="Times New Roman" w:hAnsi="Calibri" w:cs="Times New Roman"/>
              <w:lang w:val="en-GB"/>
            </w:rPr>
            <w:t xml:space="preserve"> (hereinafter “the Contracting Authority”) of the one part; </w:t>
          </w:r>
          <w:r w:rsidR="0051380D">
            <w:rPr>
              <w:rFonts w:ascii="Calibri" w:eastAsia="Times New Roman" w:hAnsi="Calibri" w:cs="Times New Roman"/>
              <w:lang w:val="en-GB"/>
            </w:rPr>
            <w:br/>
            <w:t>and</w:t>
          </w:r>
        </w:p>
        <w:p w14:paraId="4416EF7B" w14:textId="77777777" w:rsidR="0051380D" w:rsidRDefault="0051380D" w:rsidP="0051380D">
          <w:pPr>
            <w:spacing w:after="120" w:line="276" w:lineRule="auto"/>
            <w:rPr>
              <w:rFonts w:ascii="Calibri" w:eastAsia="Times New Roman" w:hAnsi="Calibri" w:cs="Times New Roman"/>
              <w:lang w:val="en-GB"/>
            </w:rPr>
          </w:pPr>
          <w:r>
            <w:rPr>
              <w:rFonts w:ascii="Calibri" w:eastAsia="Times New Roman" w:hAnsi="Calibri" w:cs="Times New Roman"/>
              <w:lang w:val="en-GB"/>
            </w:rPr>
            <w:fldChar w:fldCharType="begin">
              <w:ffData>
                <w:name w:val="Text155"/>
                <w:enabled/>
                <w:calcOnExit w:val="0"/>
                <w:textInput>
                  <w:default w:val="[Contractor’s legal name: to be completed on signing.], of [address: to be completed on signing.]"/>
                </w:textInput>
              </w:ffData>
            </w:fldChar>
          </w:r>
          <w:bookmarkStart w:id="6" w:name="Text155"/>
          <w:r>
            <w:rPr>
              <w:rFonts w:ascii="Calibri" w:eastAsia="Times New Roman" w:hAnsi="Calibri" w:cs="Times New Roman"/>
              <w:lang w:val="en-GB"/>
            </w:rPr>
            <w:instrText xml:space="preserve"> FORMTEXT </w:instrText>
          </w:r>
          <w:r>
            <w:rPr>
              <w:rFonts w:ascii="Calibri" w:eastAsia="Times New Roman" w:hAnsi="Calibri" w:cs="Times New Roman"/>
              <w:lang w:val="en-GB"/>
            </w:rPr>
          </w:r>
          <w:r>
            <w:rPr>
              <w:rFonts w:ascii="Calibri" w:eastAsia="Times New Roman" w:hAnsi="Calibri" w:cs="Times New Roman"/>
              <w:lang w:val="en-GB"/>
            </w:rPr>
            <w:fldChar w:fldCharType="separate"/>
          </w:r>
          <w:r>
            <w:rPr>
              <w:rFonts w:ascii="Calibri" w:eastAsia="Times New Roman" w:hAnsi="Calibri" w:cs="Times New Roman"/>
              <w:noProof/>
              <w:lang w:val="en-GB"/>
            </w:rPr>
            <w:t>[Contractor’s legal name: to be completed on signing.], of [address: to be completed on signing.]</w:t>
          </w:r>
          <w:r>
            <w:fldChar w:fldCharType="end"/>
          </w:r>
          <w:bookmarkEnd w:id="6"/>
          <w:r>
            <w:rPr>
              <w:rFonts w:ascii="Calibri" w:eastAsia="Times New Roman" w:hAnsi="Calibri" w:cs="Times New Roman"/>
              <w:lang w:val="en-GB"/>
            </w:rPr>
            <w:t xml:space="preserve"> (hereinafter called “the Contractor”) of the other part.</w:t>
          </w:r>
        </w:p>
        <w:p w14:paraId="3EEE1D9F" w14:textId="77777777" w:rsidR="0051380D" w:rsidRDefault="0051380D" w:rsidP="0051380D">
          <w:pPr>
            <w:keepLines/>
            <w:spacing w:after="120" w:line="276" w:lineRule="auto"/>
            <w:jc w:val="both"/>
            <w:rPr>
              <w:rFonts w:ascii="Calibri" w:eastAsia="Times New Roman" w:hAnsi="Calibri" w:cs="Times New Roman"/>
              <w:b/>
              <w:lang w:val="en-GB"/>
            </w:rPr>
          </w:pPr>
          <w:r>
            <w:rPr>
              <w:rFonts w:ascii="Calibri" w:eastAsia="Times New Roman" w:hAnsi="Calibri" w:cs="Times New Roman"/>
              <w:b/>
              <w:lang w:val="en-GB"/>
            </w:rPr>
            <w:t xml:space="preserve">WHEREAS </w:t>
          </w:r>
        </w:p>
        <w:tbl>
          <w:tblPr>
            <w:tblW w:w="0" w:type="auto"/>
            <w:tblLook w:val="01E0" w:firstRow="1" w:lastRow="1" w:firstColumn="1" w:lastColumn="1" w:noHBand="0" w:noVBand="0"/>
          </w:tblPr>
          <w:tblGrid>
            <w:gridCol w:w="760"/>
            <w:gridCol w:w="8266"/>
          </w:tblGrid>
          <w:tr w:rsidR="0051380D" w14:paraId="4B233F6E" w14:textId="77777777" w:rsidTr="0051380D">
            <w:tc>
              <w:tcPr>
                <w:tcW w:w="828" w:type="dxa"/>
                <w:hideMark/>
              </w:tcPr>
              <w:p w14:paraId="4FF331BB"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A.</w:t>
                </w:r>
              </w:p>
            </w:tc>
            <w:tc>
              <w:tcPr>
                <w:tcW w:w="9540" w:type="dxa"/>
                <w:hideMark/>
              </w:tcPr>
              <w:p w14:paraId="3FC7AC06" w14:textId="7287444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 xml:space="preserve">By </w:t>
                </w:r>
                <w:r w:rsidR="0072377A">
                  <w:rPr>
                    <w:rFonts w:ascii="Calibri" w:eastAsia="Times New Roman" w:hAnsi="Calibri" w:cs="Times New Roman"/>
                    <w:lang w:val="en-GB"/>
                  </w:rPr>
                  <w:t>Call</w:t>
                </w:r>
                <w:r>
                  <w:rPr>
                    <w:rFonts w:ascii="Calibri" w:eastAsia="Times New Roman" w:hAnsi="Calibri" w:cs="Times New Roman"/>
                    <w:lang w:val="en-GB"/>
                  </w:rPr>
                  <w:t xml:space="preserve"> for Tenders dated </w:t>
                </w:r>
                <w:r>
                  <w:rPr>
                    <w:rFonts w:ascii="Calibri" w:eastAsia="Times New Roman" w:hAnsi="Calibri" w:cs="Times New Roman"/>
                    <w:lang w:val="en-GB"/>
                  </w:rPr>
                  <w:fldChar w:fldCharType="begin">
                    <w:ffData>
                      <w:name w:val="Text150"/>
                      <w:enabled/>
                      <w:calcOnExit w:val="0"/>
                      <w:textInput>
                        <w:default w:val="[insert date]"/>
                      </w:textInput>
                    </w:ffData>
                  </w:fldChar>
                </w:r>
                <w:bookmarkStart w:id="7" w:name="Text150"/>
                <w:r>
                  <w:rPr>
                    <w:rFonts w:ascii="Calibri" w:eastAsia="Times New Roman" w:hAnsi="Calibri" w:cs="Times New Roman"/>
                    <w:lang w:val="en-GB"/>
                  </w:rPr>
                  <w:instrText xml:space="preserve"> FORMTEXT </w:instrText>
                </w:r>
                <w:r>
                  <w:rPr>
                    <w:rFonts w:ascii="Calibri" w:eastAsia="Times New Roman" w:hAnsi="Calibri" w:cs="Times New Roman"/>
                    <w:lang w:val="en-GB"/>
                  </w:rPr>
                </w:r>
                <w:r>
                  <w:rPr>
                    <w:rFonts w:ascii="Calibri" w:eastAsia="Times New Roman" w:hAnsi="Calibri" w:cs="Times New Roman"/>
                    <w:lang w:val="en-GB"/>
                  </w:rPr>
                  <w:fldChar w:fldCharType="separate"/>
                </w:r>
                <w:r>
                  <w:rPr>
                    <w:rFonts w:ascii="Calibri" w:eastAsia="Times New Roman" w:hAnsi="Calibri" w:cs="Times New Roman"/>
                    <w:noProof/>
                    <w:lang w:val="en-GB"/>
                  </w:rPr>
                  <w:t>[insert date]</w:t>
                </w:r>
                <w:r>
                  <w:fldChar w:fldCharType="end"/>
                </w:r>
                <w:bookmarkEnd w:id="7"/>
                <w:r>
                  <w:rPr>
                    <w:rFonts w:ascii="Calibri" w:eastAsia="Times New Roman" w:hAnsi="Calibri" w:cs="Times New Roman"/>
                    <w:lang w:val="en-GB"/>
                  </w:rPr>
                  <w:t xml:space="preserve">  entitled </w:t>
                </w:r>
                <w:r>
                  <w:rPr>
                    <w:rFonts w:ascii="Calibri" w:eastAsia="Times New Roman" w:hAnsi="Calibri" w:cs="Times New Roman"/>
                    <w:lang w:val="en-GB"/>
                  </w:rPr>
                  <w:fldChar w:fldCharType="begin">
                    <w:ffData>
                      <w:name w:val="Text151"/>
                      <w:enabled/>
                      <w:calcOnExit w:val="0"/>
                      <w:textInput>
                        <w:default w:val="[insert title]"/>
                      </w:textInput>
                    </w:ffData>
                  </w:fldChar>
                </w:r>
                <w:bookmarkStart w:id="8" w:name="Text151"/>
                <w:r>
                  <w:rPr>
                    <w:rFonts w:ascii="Calibri" w:eastAsia="Times New Roman" w:hAnsi="Calibri" w:cs="Times New Roman"/>
                    <w:lang w:val="en-GB"/>
                  </w:rPr>
                  <w:instrText xml:space="preserve"> FORMTEXT </w:instrText>
                </w:r>
                <w:r>
                  <w:rPr>
                    <w:rFonts w:ascii="Calibri" w:eastAsia="Times New Roman" w:hAnsi="Calibri" w:cs="Times New Roman"/>
                    <w:lang w:val="en-GB"/>
                  </w:rPr>
                </w:r>
                <w:r>
                  <w:rPr>
                    <w:rFonts w:ascii="Calibri" w:eastAsia="Times New Roman" w:hAnsi="Calibri" w:cs="Times New Roman"/>
                    <w:lang w:val="en-GB"/>
                  </w:rPr>
                  <w:fldChar w:fldCharType="separate"/>
                </w:r>
                <w:r>
                  <w:rPr>
                    <w:rFonts w:ascii="Calibri" w:eastAsia="Times New Roman" w:hAnsi="Calibri" w:cs="Times New Roman"/>
                    <w:noProof/>
                    <w:lang w:val="en-GB"/>
                  </w:rPr>
                  <w:t>[insert title]</w:t>
                </w:r>
                <w:r>
                  <w:fldChar w:fldCharType="end"/>
                </w:r>
                <w:bookmarkEnd w:id="8"/>
                <w:r>
                  <w:rPr>
                    <w:rFonts w:ascii="Calibri" w:eastAsia="Times New Roman" w:hAnsi="Calibri" w:cs="Times New Roman"/>
                    <w:lang w:val="en-GB"/>
                  </w:rPr>
                  <w:t xml:space="preserve"> (the “RFT”) the Contracting Authority invited tenders (“Tenders”) for the provision of the Goods described in Appendix 1 to the RFT (the “Goods” (“the Competition”).  The Contractor submitted a response to the RFT dated the </w:t>
                </w:r>
                <w:r>
                  <w:rPr>
                    <w:rFonts w:ascii="Calibri" w:eastAsia="Times New Roman" w:hAnsi="Calibri" w:cs="Times New Roman"/>
                    <w:lang w:val="en-GB"/>
                  </w:rPr>
                  <w:fldChar w:fldCharType="begin">
                    <w:ffData>
                      <w:name w:val="Text152"/>
                      <w:enabled/>
                      <w:calcOnExit w:val="0"/>
                      <w:textInput>
                        <w:default w:val="[insert date of Tender]"/>
                      </w:textInput>
                    </w:ffData>
                  </w:fldChar>
                </w:r>
                <w:bookmarkStart w:id="9" w:name="Text152"/>
                <w:r>
                  <w:rPr>
                    <w:rFonts w:ascii="Calibri" w:eastAsia="Times New Roman" w:hAnsi="Calibri" w:cs="Times New Roman"/>
                    <w:lang w:val="en-GB"/>
                  </w:rPr>
                  <w:instrText xml:space="preserve"> FORMTEXT </w:instrText>
                </w:r>
                <w:r>
                  <w:rPr>
                    <w:rFonts w:ascii="Calibri" w:eastAsia="Times New Roman" w:hAnsi="Calibri" w:cs="Times New Roman"/>
                    <w:lang w:val="en-GB"/>
                  </w:rPr>
                </w:r>
                <w:r>
                  <w:rPr>
                    <w:rFonts w:ascii="Calibri" w:eastAsia="Times New Roman" w:hAnsi="Calibri" w:cs="Times New Roman"/>
                    <w:lang w:val="en-GB"/>
                  </w:rPr>
                  <w:fldChar w:fldCharType="separate"/>
                </w:r>
                <w:r>
                  <w:rPr>
                    <w:rFonts w:ascii="Calibri" w:eastAsia="Times New Roman" w:hAnsi="Calibri" w:cs="Times New Roman"/>
                    <w:noProof/>
                    <w:lang w:val="en-GB"/>
                  </w:rPr>
                  <w:t>[insert date of Tender]</w:t>
                </w:r>
                <w:r>
                  <w:fldChar w:fldCharType="end"/>
                </w:r>
                <w:bookmarkEnd w:id="9"/>
                <w:r>
                  <w:rPr>
                    <w:rFonts w:ascii="Calibri" w:eastAsia="Times New Roman" w:hAnsi="Calibri" w:cs="Times New Roman"/>
                    <w:lang w:val="en-GB"/>
                  </w:rPr>
                  <w:t>.</w:t>
                </w:r>
              </w:p>
              <w:p w14:paraId="6A1F3AE4" w14:textId="77777777" w:rsidR="0051380D" w:rsidRDefault="0051380D">
                <w:pPr>
                  <w:spacing w:after="120" w:line="276" w:lineRule="auto"/>
                  <w:jc w:val="both"/>
                  <w:rPr>
                    <w:rFonts w:ascii="Calibri" w:eastAsia="Times New Roman" w:hAnsi="Calibri" w:cs="Times New Roman"/>
                    <w:b/>
                    <w:lang w:val="en-GB"/>
                  </w:rPr>
                </w:pPr>
                <w:r>
                  <w:rPr>
                    <w:rFonts w:ascii="Calibri" w:eastAsia="Times New Roman" w:hAnsi="Calibri" w:cs="Times New Roman"/>
                    <w:szCs w:val="24"/>
                    <w:lang w:val="en-GB"/>
                  </w:rPr>
                  <w:t xml:space="preserve">The Contractor has been identified as the preferred bidder in the Competition. </w:t>
                </w:r>
              </w:p>
            </w:tc>
          </w:tr>
          <w:tr w:rsidR="0051380D" w14:paraId="6CADB33E" w14:textId="77777777" w:rsidTr="0051380D">
            <w:trPr>
              <w:trHeight w:val="988"/>
            </w:trPr>
            <w:tc>
              <w:tcPr>
                <w:tcW w:w="828" w:type="dxa"/>
                <w:hideMark/>
              </w:tcPr>
              <w:p w14:paraId="22452971" w14:textId="77777777" w:rsidR="0051380D" w:rsidRDefault="0051380D">
                <w:pPr>
                  <w:spacing w:after="120" w:line="276" w:lineRule="auto"/>
                  <w:jc w:val="both"/>
                  <w:rPr>
                    <w:rFonts w:ascii="Calibri" w:eastAsia="Times New Roman" w:hAnsi="Calibri" w:cs="Times New Roman"/>
                    <w:b/>
                    <w:lang w:val="en-GB"/>
                  </w:rPr>
                </w:pPr>
                <w:r>
                  <w:rPr>
                    <w:rFonts w:ascii="Calibri" w:eastAsia="Times New Roman" w:hAnsi="Calibri" w:cs="Times New Roman"/>
                    <w:lang w:val="en-GB"/>
                  </w:rPr>
                  <w:t>B.</w:t>
                </w:r>
              </w:p>
            </w:tc>
            <w:tc>
              <w:tcPr>
                <w:tcW w:w="9540" w:type="dxa"/>
                <w:hideMark/>
              </w:tcPr>
              <w:p w14:paraId="52539CA8" w14:textId="77777777" w:rsidR="0051380D" w:rsidRDefault="0051380D">
                <w:pPr>
                  <w:spacing w:after="120" w:line="276" w:lineRule="auto"/>
                  <w:jc w:val="both"/>
                  <w:rPr>
                    <w:rFonts w:ascii="Calibri" w:eastAsia="MS Mincho" w:hAnsi="Calibri" w:cs="Times New Roman"/>
                    <w:lang w:val="en-GB"/>
                  </w:rPr>
                </w:pPr>
                <w:r>
                  <w:rPr>
                    <w:rFonts w:ascii="Calibri" w:eastAsia="Times New Roman" w:hAnsi="Calibri" w:cs="Times New Roman"/>
                    <w:lang w:val="en-GB"/>
                  </w:rPr>
                  <w:t xml:space="preserve">For the purposes of the Competition </w:t>
                </w:r>
                <w:r>
                  <w:rPr>
                    <w:rFonts w:ascii="Calibri" w:eastAsia="Times New Roman" w:hAnsi="Calibri" w:cs="Times New Roman"/>
                    <w:szCs w:val="24"/>
                    <w:lang w:val="en-GB"/>
                  </w:rPr>
                  <w:t>and any subsequent contract awarded thereunder (if any) (“the Contract”)</w:t>
                </w:r>
                <w:r>
                  <w:rPr>
                    <w:rFonts w:ascii="Calibri" w:eastAsia="Times New Roman" w:hAnsi="Calibri" w:cs="Times New Roman"/>
                    <w:lang w:val="en-GB"/>
                  </w:rPr>
                  <w:t xml:space="preserve">, certain confidential information as defined at clause 2 of this Agreement, will be furnished to the Contractor. </w:t>
                </w:r>
                <w:r>
                  <w:rPr>
                    <w:rFonts w:ascii="Calibri" w:eastAsia="Times New Roman" w:hAnsi="Calibri" w:cs="Times New Roman"/>
                    <w:szCs w:val="24"/>
                    <w:lang w:val="en-GB"/>
                  </w:rPr>
                  <w:t xml:space="preserve">The Confidential Information is confidential to the Client. </w:t>
                </w:r>
              </w:p>
            </w:tc>
          </w:tr>
        </w:tbl>
        <w:p w14:paraId="5EC24609" w14:textId="77777777" w:rsidR="0051380D" w:rsidRDefault="0051380D" w:rsidP="0051380D">
          <w:pPr>
            <w:spacing w:after="120" w:line="276" w:lineRule="auto"/>
            <w:jc w:val="both"/>
            <w:rPr>
              <w:rFonts w:ascii="Calibri" w:eastAsia="Times New Roman" w:hAnsi="Calibri" w:cs="Times New Roman"/>
              <w:lang w:val="en-GB"/>
            </w:rPr>
          </w:pPr>
          <w:r>
            <w:rPr>
              <w:rFonts w:ascii="Calibri" w:eastAsia="Times New Roman" w:hAnsi="Calibri" w:cs="Times New Roman"/>
              <w:b/>
              <w:lang w:val="en-GB"/>
            </w:rPr>
            <w:t xml:space="preserve">NOW IT IS HEREBY AGREED </w:t>
          </w:r>
          <w:r>
            <w:rPr>
              <w:rFonts w:ascii="Calibri" w:eastAsia="Times New Roman" w:hAnsi="Calibri" w:cs="Times New Roman"/>
              <w:lang w:val="en-GB"/>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1380D" w14:paraId="7FE5AE7D" w14:textId="77777777" w:rsidTr="0051380D">
            <w:tc>
              <w:tcPr>
                <w:tcW w:w="387" w:type="pct"/>
                <w:hideMark/>
              </w:tcPr>
              <w:p w14:paraId="5E05B27E"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1.</w:t>
                </w:r>
              </w:p>
            </w:tc>
            <w:tc>
              <w:tcPr>
                <w:tcW w:w="4613" w:type="pct"/>
                <w:gridSpan w:val="5"/>
                <w:hideMark/>
              </w:tcPr>
              <w:p w14:paraId="1B9D62D8"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The Contractor acknowledges that Confidential Information may be provided to them by the Contracting Authority and that each item of Confidential Information shall be governed by the terms of this Agreement.</w:t>
                </w:r>
              </w:p>
            </w:tc>
          </w:tr>
          <w:tr w:rsidR="0051380D" w14:paraId="44974E39" w14:textId="77777777" w:rsidTr="0051380D">
            <w:tc>
              <w:tcPr>
                <w:tcW w:w="387" w:type="pct"/>
                <w:hideMark/>
              </w:tcPr>
              <w:p w14:paraId="2963F031"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2.</w:t>
                </w:r>
              </w:p>
            </w:tc>
            <w:tc>
              <w:tcPr>
                <w:tcW w:w="4613" w:type="pct"/>
                <w:gridSpan w:val="5"/>
                <w:hideMark/>
              </w:tcPr>
              <w:p w14:paraId="7A024829"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For the purposes of this Agreement "Confidential Information" means:</w:t>
                </w:r>
              </w:p>
            </w:tc>
          </w:tr>
          <w:tr w:rsidR="0051380D" w14:paraId="718A4DC9" w14:textId="77777777" w:rsidTr="0051380D">
            <w:tc>
              <w:tcPr>
                <w:tcW w:w="387" w:type="pct"/>
              </w:tcPr>
              <w:p w14:paraId="7BA0A7F6" w14:textId="77777777" w:rsidR="0051380D" w:rsidRDefault="0051380D">
                <w:pPr>
                  <w:spacing w:after="120" w:line="276" w:lineRule="auto"/>
                  <w:jc w:val="both"/>
                  <w:rPr>
                    <w:rFonts w:ascii="Calibri" w:eastAsia="Times New Roman" w:hAnsi="Calibri" w:cs="Times New Roman"/>
                    <w:lang w:val="en-GB"/>
                  </w:rPr>
                </w:pPr>
              </w:p>
            </w:tc>
            <w:tc>
              <w:tcPr>
                <w:tcW w:w="388" w:type="pct"/>
                <w:gridSpan w:val="2"/>
                <w:hideMark/>
              </w:tcPr>
              <w:p w14:paraId="5D587E9A"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2.1</w:t>
                </w:r>
              </w:p>
            </w:tc>
            <w:tc>
              <w:tcPr>
                <w:tcW w:w="4224" w:type="pct"/>
                <w:gridSpan w:val="3"/>
                <w:hideMark/>
              </w:tcPr>
              <w:p w14:paraId="26FDCC10" w14:textId="77777777" w:rsidR="0051380D" w:rsidRDefault="0051380D">
                <w:pPr>
                  <w:spacing w:after="120" w:line="276" w:lineRule="auto"/>
                  <w:jc w:val="both"/>
                  <w:rPr>
                    <w:rFonts w:ascii="Calibri" w:eastAsia="MS Mincho" w:hAnsi="Calibri" w:cs="Times New Roman"/>
                    <w:lang w:val="en-GB"/>
                  </w:rPr>
                </w:pPr>
                <w:r>
                  <w:rPr>
                    <w:rFonts w:ascii="Calibri" w:eastAsia="Times New Roman" w:hAnsi="Calibri" w:cs="Times New Roman"/>
                    <w:lang w:val="en-GB"/>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Goods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1380D" w14:paraId="119419AB" w14:textId="77777777" w:rsidTr="0051380D">
            <w:tc>
              <w:tcPr>
                <w:tcW w:w="387" w:type="pct"/>
              </w:tcPr>
              <w:p w14:paraId="61D71F43" w14:textId="77777777" w:rsidR="0051380D" w:rsidRDefault="0051380D">
                <w:pPr>
                  <w:spacing w:after="120" w:line="276" w:lineRule="auto"/>
                  <w:jc w:val="both"/>
                  <w:rPr>
                    <w:rFonts w:ascii="Calibri" w:eastAsia="Times New Roman" w:hAnsi="Calibri" w:cs="Times New Roman"/>
                    <w:lang w:val="en-GB"/>
                  </w:rPr>
                </w:pPr>
              </w:p>
            </w:tc>
            <w:tc>
              <w:tcPr>
                <w:tcW w:w="388" w:type="pct"/>
                <w:gridSpan w:val="2"/>
                <w:hideMark/>
              </w:tcPr>
              <w:p w14:paraId="14D7484D"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2.2</w:t>
                </w:r>
              </w:p>
            </w:tc>
            <w:tc>
              <w:tcPr>
                <w:tcW w:w="4224" w:type="pct"/>
                <w:gridSpan w:val="3"/>
                <w:hideMark/>
              </w:tcPr>
              <w:p w14:paraId="21FD6839"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any and all information which has been derived or obtained from information described in sub-paragraph 2.1.</w:t>
                </w:r>
              </w:p>
            </w:tc>
          </w:tr>
          <w:tr w:rsidR="0051380D" w14:paraId="7924874F" w14:textId="77777777" w:rsidTr="0051380D">
            <w:trPr>
              <w:gridAfter w:val="1"/>
              <w:wAfter w:w="24" w:type="pct"/>
            </w:trPr>
            <w:tc>
              <w:tcPr>
                <w:tcW w:w="604" w:type="pct"/>
                <w:gridSpan w:val="2"/>
                <w:hideMark/>
              </w:tcPr>
              <w:p w14:paraId="79A9691E"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3.</w:t>
                </w:r>
              </w:p>
            </w:tc>
            <w:tc>
              <w:tcPr>
                <w:tcW w:w="4372" w:type="pct"/>
                <w:gridSpan w:val="3"/>
                <w:hideMark/>
              </w:tcPr>
              <w:p w14:paraId="7332A659" w14:textId="77777777" w:rsidR="0051380D" w:rsidRDefault="0051380D">
                <w:pPr>
                  <w:spacing w:after="120" w:line="276" w:lineRule="auto"/>
                  <w:jc w:val="both"/>
                </w:pPr>
                <w:r>
                  <w:rPr>
                    <w:rFonts w:ascii="Calibri" w:eastAsia="Times New Roman" w:hAnsi="Calibri" w:cs="Times New Roman"/>
                    <w:lang w:val="en-GB"/>
                  </w:rPr>
                  <w:t xml:space="preserve">For the purposes of this Agreement “Data Protection Laws” for the purposes of this RFT shall mean the data protection and information privacy laws of Ireland and the European Union including but not limited to, the Data Protection Acts 1988-2018, the </w:t>
                </w:r>
                <w:r>
                  <w:rPr>
                    <w:rFonts w:ascii="Calibri" w:eastAsia="Times New Roman" w:hAnsi="Calibri" w:cs="Times New Roman"/>
                    <w:lang w:val="en-GB"/>
                  </w:rPr>
                  <w:lastRenderedPageBreak/>
                  <w:t>European Communities (Electronic Communications Networks and Services) (Privacy and Electronic Communications) Regulations 2011, the General Data Protection Regulation (Regulation (EU) 2016/679) (the “GDPR”), and any legislation from time to time which implements or amends the GDPR or Directive 2002/58/EC all as amended or replaced from time to time, and any other legislation, codes of practice, guidance, guidelines and/or opinions regarding data protection produced by the European Data Protection Board (formerly the Article 29 Working Party) and the Data Protection Commission for data protection</w:t>
                </w:r>
                <w:r>
                  <w:t xml:space="preserve"> in Ireland from time to time.</w:t>
                </w:r>
              </w:p>
            </w:tc>
          </w:tr>
          <w:tr w:rsidR="0051380D" w14:paraId="456194F5" w14:textId="77777777" w:rsidTr="0051380D">
            <w:tc>
              <w:tcPr>
                <w:tcW w:w="387" w:type="pct"/>
                <w:hideMark/>
              </w:tcPr>
              <w:p w14:paraId="0967DFF5"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lastRenderedPageBreak/>
                  <w:t>4.</w:t>
                </w:r>
              </w:p>
            </w:tc>
            <w:tc>
              <w:tcPr>
                <w:tcW w:w="4613" w:type="pct"/>
                <w:gridSpan w:val="5"/>
                <w:hideMark/>
              </w:tcPr>
              <w:p w14:paraId="71077006"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Save as may be required by law, the Contractor agrees in respect of the Confidential Information:</w:t>
                </w:r>
              </w:p>
            </w:tc>
          </w:tr>
          <w:tr w:rsidR="0051380D" w14:paraId="37D186B2" w14:textId="77777777" w:rsidTr="0051380D">
            <w:tc>
              <w:tcPr>
                <w:tcW w:w="387" w:type="pct"/>
              </w:tcPr>
              <w:p w14:paraId="4B9C61BB" w14:textId="77777777" w:rsidR="0051380D" w:rsidRDefault="0051380D">
                <w:pPr>
                  <w:spacing w:after="120" w:line="276" w:lineRule="auto"/>
                  <w:jc w:val="both"/>
                  <w:rPr>
                    <w:rFonts w:ascii="Calibri" w:eastAsia="Times New Roman" w:hAnsi="Calibri" w:cs="Times New Roman"/>
                    <w:lang w:val="en-GB"/>
                  </w:rPr>
                </w:pPr>
              </w:p>
            </w:tc>
            <w:tc>
              <w:tcPr>
                <w:tcW w:w="388" w:type="pct"/>
                <w:gridSpan w:val="2"/>
                <w:hideMark/>
              </w:tcPr>
              <w:p w14:paraId="495E1DE5"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4.1</w:t>
                </w:r>
              </w:p>
            </w:tc>
            <w:tc>
              <w:tcPr>
                <w:tcW w:w="4224" w:type="pct"/>
                <w:gridSpan w:val="3"/>
                <w:hideMark/>
              </w:tcPr>
              <w:p w14:paraId="3AADC7AA"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to treat such Confidential Information as confidential and to take all necessary steps to ensure that such confidentiality is maintained;</w:t>
                </w:r>
              </w:p>
            </w:tc>
          </w:tr>
          <w:tr w:rsidR="0051380D" w14:paraId="3E7FB9A4" w14:textId="77777777" w:rsidTr="0051380D">
            <w:tc>
              <w:tcPr>
                <w:tcW w:w="387" w:type="pct"/>
              </w:tcPr>
              <w:p w14:paraId="7C292E81" w14:textId="77777777" w:rsidR="0051380D" w:rsidRDefault="0051380D">
                <w:pPr>
                  <w:spacing w:after="120" w:line="276" w:lineRule="auto"/>
                  <w:jc w:val="both"/>
                  <w:rPr>
                    <w:rFonts w:ascii="Calibri" w:eastAsia="Times New Roman" w:hAnsi="Calibri" w:cs="Times New Roman"/>
                    <w:lang w:val="en-GB"/>
                  </w:rPr>
                </w:pPr>
              </w:p>
            </w:tc>
            <w:tc>
              <w:tcPr>
                <w:tcW w:w="388" w:type="pct"/>
                <w:gridSpan w:val="2"/>
                <w:hideMark/>
              </w:tcPr>
              <w:p w14:paraId="52EA14E1"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4.2</w:t>
                </w:r>
              </w:p>
            </w:tc>
            <w:tc>
              <w:tcPr>
                <w:tcW w:w="4224" w:type="pct"/>
                <w:gridSpan w:val="3"/>
                <w:hideMark/>
              </w:tcPr>
              <w:p w14:paraId="792FEC0D" w14:textId="60CFC6C4"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not, without the prior written consent of the Contracting Authority, to communicate or disclose any part of such Confidential Information to any person except:</w:t>
                </w:r>
              </w:p>
            </w:tc>
          </w:tr>
          <w:tr w:rsidR="0051380D" w14:paraId="0E7E00C7" w14:textId="77777777" w:rsidTr="0051380D">
            <w:tc>
              <w:tcPr>
                <w:tcW w:w="387" w:type="pct"/>
              </w:tcPr>
              <w:p w14:paraId="4501996D" w14:textId="77777777" w:rsidR="0051380D" w:rsidRDefault="0051380D">
                <w:pPr>
                  <w:spacing w:after="120" w:line="276" w:lineRule="auto"/>
                  <w:jc w:val="both"/>
                  <w:rPr>
                    <w:rFonts w:ascii="Calibri" w:eastAsia="Times New Roman" w:hAnsi="Calibri" w:cs="Times New Roman"/>
                    <w:lang w:val="en-GB"/>
                  </w:rPr>
                </w:pPr>
              </w:p>
            </w:tc>
            <w:tc>
              <w:tcPr>
                <w:tcW w:w="388" w:type="pct"/>
                <w:gridSpan w:val="2"/>
              </w:tcPr>
              <w:p w14:paraId="6967C40F" w14:textId="77777777" w:rsidR="0051380D" w:rsidRDefault="0051380D">
                <w:pPr>
                  <w:spacing w:after="120" w:line="276" w:lineRule="auto"/>
                  <w:jc w:val="both"/>
                  <w:rPr>
                    <w:rFonts w:ascii="Calibri" w:eastAsia="Times New Roman" w:hAnsi="Calibri" w:cs="Times New Roman"/>
                    <w:lang w:val="en-GB"/>
                  </w:rPr>
                </w:pPr>
              </w:p>
            </w:tc>
            <w:tc>
              <w:tcPr>
                <w:tcW w:w="291" w:type="pct"/>
                <w:hideMark/>
              </w:tcPr>
              <w:p w14:paraId="4CD96F01"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i</w:t>
                </w:r>
              </w:p>
            </w:tc>
            <w:tc>
              <w:tcPr>
                <w:tcW w:w="3933" w:type="pct"/>
                <w:gridSpan w:val="2"/>
                <w:hideMark/>
              </w:tcPr>
              <w:p w14:paraId="4C84675C"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to those employees, agents, Subcontractors and other suppliers on a need to know basis; and/or</w:t>
                </w:r>
              </w:p>
            </w:tc>
          </w:tr>
          <w:tr w:rsidR="0051380D" w14:paraId="272B51E0" w14:textId="77777777" w:rsidTr="0051380D">
            <w:tc>
              <w:tcPr>
                <w:tcW w:w="387" w:type="pct"/>
              </w:tcPr>
              <w:p w14:paraId="12F0894B" w14:textId="77777777" w:rsidR="0051380D" w:rsidRDefault="0051380D">
                <w:pPr>
                  <w:spacing w:after="120" w:line="276" w:lineRule="auto"/>
                  <w:jc w:val="both"/>
                  <w:rPr>
                    <w:rFonts w:ascii="Calibri" w:eastAsia="Times New Roman" w:hAnsi="Calibri" w:cs="Times New Roman"/>
                    <w:lang w:val="en-GB"/>
                  </w:rPr>
                </w:pPr>
              </w:p>
            </w:tc>
            <w:tc>
              <w:tcPr>
                <w:tcW w:w="388" w:type="pct"/>
                <w:gridSpan w:val="2"/>
              </w:tcPr>
              <w:p w14:paraId="30CFC229" w14:textId="77777777" w:rsidR="0051380D" w:rsidRDefault="0051380D">
                <w:pPr>
                  <w:spacing w:after="120" w:line="276" w:lineRule="auto"/>
                  <w:jc w:val="both"/>
                  <w:rPr>
                    <w:rFonts w:ascii="Calibri" w:eastAsia="Times New Roman" w:hAnsi="Calibri" w:cs="Times New Roman"/>
                    <w:lang w:val="en-GB"/>
                  </w:rPr>
                </w:pPr>
              </w:p>
            </w:tc>
            <w:tc>
              <w:tcPr>
                <w:tcW w:w="291" w:type="pct"/>
                <w:hideMark/>
              </w:tcPr>
              <w:p w14:paraId="2D58766A"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ii</w:t>
                </w:r>
              </w:p>
            </w:tc>
            <w:tc>
              <w:tcPr>
                <w:tcW w:w="3933" w:type="pct"/>
                <w:gridSpan w:val="2"/>
                <w:hideMark/>
              </w:tcPr>
              <w:p w14:paraId="35C379FB"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to the Contractor’s auditors, professional advisers and any other persons or bodies having a legal right or duty to have access to or knowledge of the Confidential Information in connection with the business of the Contractor</w:t>
                </w:r>
              </w:p>
            </w:tc>
          </w:tr>
          <w:tr w:rsidR="0051380D" w14:paraId="1DB84DD2" w14:textId="77777777" w:rsidTr="0051380D">
            <w:tc>
              <w:tcPr>
                <w:tcW w:w="387" w:type="pct"/>
              </w:tcPr>
              <w:p w14:paraId="43F0C0FD" w14:textId="77777777" w:rsidR="0051380D" w:rsidRDefault="0051380D">
                <w:pPr>
                  <w:spacing w:after="120" w:line="276" w:lineRule="auto"/>
                  <w:jc w:val="both"/>
                  <w:rPr>
                    <w:rFonts w:ascii="Calibri" w:eastAsia="Times New Roman" w:hAnsi="Calibri" w:cs="Times New Roman"/>
                    <w:lang w:val="en-GB"/>
                  </w:rPr>
                </w:pPr>
              </w:p>
            </w:tc>
            <w:tc>
              <w:tcPr>
                <w:tcW w:w="388" w:type="pct"/>
                <w:gridSpan w:val="2"/>
              </w:tcPr>
              <w:p w14:paraId="06286FBF" w14:textId="77777777" w:rsidR="0051380D" w:rsidRDefault="0051380D">
                <w:pPr>
                  <w:spacing w:after="120" w:line="276" w:lineRule="auto"/>
                  <w:jc w:val="both"/>
                  <w:rPr>
                    <w:rFonts w:ascii="Calibri" w:eastAsia="Times New Roman" w:hAnsi="Calibri" w:cs="Times New Roman"/>
                    <w:lang w:val="en-GB"/>
                  </w:rPr>
                </w:pPr>
              </w:p>
            </w:tc>
            <w:tc>
              <w:tcPr>
                <w:tcW w:w="4224" w:type="pct"/>
                <w:gridSpan w:val="3"/>
                <w:hideMark/>
              </w:tcPr>
              <w:p w14:paraId="5853B0F3"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1380D" w14:paraId="1B7725BD" w14:textId="77777777" w:rsidTr="0051380D">
            <w:tc>
              <w:tcPr>
                <w:tcW w:w="387" w:type="pct"/>
                <w:hideMark/>
              </w:tcPr>
              <w:p w14:paraId="428E2836"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5.</w:t>
                </w:r>
              </w:p>
            </w:tc>
            <w:tc>
              <w:tcPr>
                <w:tcW w:w="4613" w:type="pct"/>
                <w:gridSpan w:val="5"/>
                <w:hideMark/>
              </w:tcPr>
              <w:p w14:paraId="62A97EED" w14:textId="77777777" w:rsidR="0051380D" w:rsidRDefault="0051380D">
                <w:pPr>
                  <w:spacing w:after="120" w:line="276" w:lineRule="auto"/>
                  <w:jc w:val="both"/>
                  <w:rPr>
                    <w:rFonts w:ascii="Calibri" w:eastAsia="Times New Roman" w:hAnsi="Calibri" w:cs="Times New Roman"/>
                    <w:bCs/>
                    <w:lang w:val="en-GB"/>
                  </w:rPr>
                </w:pPr>
                <w:r>
                  <w:rPr>
                    <w:rFonts w:ascii="Calibri" w:eastAsia="Times New Roman" w:hAnsi="Calibri" w:cs="Times New Roman"/>
                    <w:bCs/>
                    <w:lang w:val="en-GB"/>
                  </w:rPr>
                  <w:t>The obligations in this Agreement will not apply to any Confidential Information:</w:t>
                </w:r>
              </w:p>
            </w:tc>
          </w:tr>
          <w:tr w:rsidR="0051380D" w14:paraId="1122667F" w14:textId="77777777" w:rsidTr="0051380D">
            <w:tc>
              <w:tcPr>
                <w:tcW w:w="387" w:type="pct"/>
              </w:tcPr>
              <w:p w14:paraId="44EF7CC1" w14:textId="77777777" w:rsidR="0051380D" w:rsidRDefault="0051380D">
                <w:pPr>
                  <w:spacing w:after="120" w:line="276" w:lineRule="auto"/>
                  <w:jc w:val="both"/>
                  <w:rPr>
                    <w:rFonts w:ascii="Calibri" w:eastAsia="Times New Roman" w:hAnsi="Calibri" w:cs="Times New Roman"/>
                    <w:lang w:val="en-GB"/>
                  </w:rPr>
                </w:pPr>
              </w:p>
            </w:tc>
            <w:tc>
              <w:tcPr>
                <w:tcW w:w="388" w:type="pct"/>
                <w:gridSpan w:val="2"/>
                <w:hideMark/>
              </w:tcPr>
              <w:p w14:paraId="3291E1B0"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i</w:t>
                </w:r>
              </w:p>
            </w:tc>
            <w:tc>
              <w:tcPr>
                <w:tcW w:w="4224" w:type="pct"/>
                <w:gridSpan w:val="3"/>
                <w:hideMark/>
              </w:tcPr>
              <w:p w14:paraId="218BF428"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in the Contractor’s possession (with full right to disclose) before receiving it from the Contracting Authority; or</w:t>
                </w:r>
              </w:p>
            </w:tc>
          </w:tr>
          <w:tr w:rsidR="0051380D" w14:paraId="11734962" w14:textId="77777777" w:rsidTr="0051380D">
            <w:tc>
              <w:tcPr>
                <w:tcW w:w="387" w:type="pct"/>
              </w:tcPr>
              <w:p w14:paraId="6FC2BFF2" w14:textId="77777777" w:rsidR="0051380D" w:rsidRDefault="0051380D">
                <w:pPr>
                  <w:spacing w:after="120" w:line="276" w:lineRule="auto"/>
                  <w:jc w:val="both"/>
                  <w:rPr>
                    <w:rFonts w:ascii="Calibri" w:eastAsia="Times New Roman" w:hAnsi="Calibri" w:cs="Times New Roman"/>
                    <w:lang w:val="en-GB"/>
                  </w:rPr>
                </w:pPr>
              </w:p>
            </w:tc>
            <w:tc>
              <w:tcPr>
                <w:tcW w:w="388" w:type="pct"/>
                <w:gridSpan w:val="2"/>
                <w:hideMark/>
              </w:tcPr>
              <w:p w14:paraId="1D4A8E64"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ii</w:t>
                </w:r>
              </w:p>
            </w:tc>
            <w:tc>
              <w:tcPr>
                <w:tcW w:w="4224" w:type="pct"/>
                <w:gridSpan w:val="3"/>
                <w:hideMark/>
              </w:tcPr>
              <w:p w14:paraId="50456652"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which is or becomes public knowledge other than by breach of this clause; or</w:t>
                </w:r>
              </w:p>
            </w:tc>
          </w:tr>
          <w:tr w:rsidR="0051380D" w14:paraId="0A224A1D" w14:textId="77777777" w:rsidTr="0051380D">
            <w:tc>
              <w:tcPr>
                <w:tcW w:w="387" w:type="pct"/>
              </w:tcPr>
              <w:p w14:paraId="0ED2F62B" w14:textId="77777777" w:rsidR="0051380D" w:rsidRDefault="0051380D">
                <w:pPr>
                  <w:spacing w:after="120" w:line="276" w:lineRule="auto"/>
                  <w:jc w:val="both"/>
                  <w:rPr>
                    <w:rFonts w:ascii="Calibri" w:eastAsia="Times New Roman" w:hAnsi="Calibri" w:cs="Times New Roman"/>
                    <w:lang w:val="en-GB"/>
                  </w:rPr>
                </w:pPr>
              </w:p>
            </w:tc>
            <w:tc>
              <w:tcPr>
                <w:tcW w:w="388" w:type="pct"/>
                <w:gridSpan w:val="2"/>
                <w:hideMark/>
              </w:tcPr>
              <w:p w14:paraId="4E3A80A0"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iii</w:t>
                </w:r>
              </w:p>
            </w:tc>
            <w:tc>
              <w:tcPr>
                <w:tcW w:w="4224" w:type="pct"/>
                <w:gridSpan w:val="3"/>
                <w:hideMark/>
              </w:tcPr>
              <w:p w14:paraId="35654C06"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is independently developed by the Contractor without access to or use of the Confidential Information; or</w:t>
                </w:r>
              </w:p>
            </w:tc>
          </w:tr>
          <w:tr w:rsidR="0051380D" w14:paraId="045E60AB" w14:textId="77777777" w:rsidTr="0051380D">
            <w:tc>
              <w:tcPr>
                <w:tcW w:w="387" w:type="pct"/>
              </w:tcPr>
              <w:p w14:paraId="6081FC65" w14:textId="77777777" w:rsidR="0051380D" w:rsidRDefault="0051380D">
                <w:pPr>
                  <w:spacing w:after="120" w:line="276" w:lineRule="auto"/>
                  <w:jc w:val="both"/>
                  <w:rPr>
                    <w:rFonts w:ascii="Calibri" w:eastAsia="Times New Roman" w:hAnsi="Calibri" w:cs="Times New Roman"/>
                    <w:lang w:val="en-GB"/>
                  </w:rPr>
                </w:pPr>
              </w:p>
            </w:tc>
            <w:tc>
              <w:tcPr>
                <w:tcW w:w="388" w:type="pct"/>
                <w:gridSpan w:val="2"/>
                <w:hideMark/>
              </w:tcPr>
              <w:p w14:paraId="75BCA1EE"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iv</w:t>
                </w:r>
              </w:p>
            </w:tc>
            <w:tc>
              <w:tcPr>
                <w:tcW w:w="4224" w:type="pct"/>
                <w:gridSpan w:val="3"/>
                <w:hideMark/>
              </w:tcPr>
              <w:p w14:paraId="609D0F3C"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is lawfully received from a third party (with full right to disclose).</w:t>
                </w:r>
              </w:p>
            </w:tc>
          </w:tr>
          <w:tr w:rsidR="0051380D" w14:paraId="08512467" w14:textId="77777777" w:rsidTr="0051380D">
            <w:tc>
              <w:tcPr>
                <w:tcW w:w="387" w:type="pct"/>
                <w:hideMark/>
              </w:tcPr>
              <w:p w14:paraId="33AF3ADE"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6.</w:t>
                </w:r>
              </w:p>
            </w:tc>
            <w:tc>
              <w:tcPr>
                <w:tcW w:w="4613" w:type="pct"/>
                <w:gridSpan w:val="5"/>
                <w:hideMark/>
              </w:tcPr>
              <w:p w14:paraId="647219B5"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The Contractor undertakes:</w:t>
                </w:r>
              </w:p>
            </w:tc>
          </w:tr>
          <w:tr w:rsidR="0051380D" w14:paraId="6F35312B" w14:textId="77777777" w:rsidTr="0051380D">
            <w:tc>
              <w:tcPr>
                <w:tcW w:w="387" w:type="pct"/>
              </w:tcPr>
              <w:p w14:paraId="2BEE2942" w14:textId="77777777" w:rsidR="0051380D" w:rsidRDefault="0051380D">
                <w:pPr>
                  <w:spacing w:after="120" w:line="276" w:lineRule="auto"/>
                  <w:jc w:val="both"/>
                  <w:rPr>
                    <w:rFonts w:ascii="Calibri" w:eastAsia="Times New Roman" w:hAnsi="Calibri" w:cs="Times New Roman"/>
                    <w:lang w:val="en-GB"/>
                  </w:rPr>
                </w:pPr>
              </w:p>
            </w:tc>
            <w:tc>
              <w:tcPr>
                <w:tcW w:w="388" w:type="pct"/>
                <w:gridSpan w:val="2"/>
                <w:hideMark/>
              </w:tcPr>
              <w:p w14:paraId="6AB19866"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6.1</w:t>
                </w:r>
              </w:p>
            </w:tc>
            <w:tc>
              <w:tcPr>
                <w:tcW w:w="4224" w:type="pct"/>
                <w:gridSpan w:val="3"/>
                <w:hideMark/>
              </w:tcPr>
              <w:p w14:paraId="3A306F93"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to comply with all directions of the Contracting Authority with regard to the use and application of all and any Confidential Information or data (including personal data as defined in the Data Protection Laws );</w:t>
                </w:r>
              </w:p>
            </w:tc>
          </w:tr>
          <w:tr w:rsidR="0051380D" w14:paraId="280CD314" w14:textId="77777777" w:rsidTr="0051380D">
            <w:tc>
              <w:tcPr>
                <w:tcW w:w="387" w:type="pct"/>
              </w:tcPr>
              <w:p w14:paraId="66AC257F" w14:textId="77777777" w:rsidR="0051380D" w:rsidRDefault="0051380D">
                <w:pPr>
                  <w:spacing w:after="120" w:line="276" w:lineRule="auto"/>
                  <w:jc w:val="both"/>
                  <w:rPr>
                    <w:rFonts w:ascii="Calibri" w:eastAsia="Times New Roman" w:hAnsi="Calibri" w:cs="Times New Roman"/>
                    <w:lang w:val="en-GB"/>
                  </w:rPr>
                </w:pPr>
              </w:p>
            </w:tc>
            <w:tc>
              <w:tcPr>
                <w:tcW w:w="388" w:type="pct"/>
                <w:gridSpan w:val="2"/>
                <w:hideMark/>
              </w:tcPr>
              <w:p w14:paraId="7527621C"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6.2</w:t>
                </w:r>
              </w:p>
            </w:tc>
            <w:tc>
              <w:tcPr>
                <w:tcW w:w="4224" w:type="pct"/>
                <w:gridSpan w:val="3"/>
                <w:hideMark/>
              </w:tcPr>
              <w:p w14:paraId="02EBB85F"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 xml:space="preserve">to comply with all directions as to local security arrangements deemed reasonably necessary by the Contracting Authority including, if required, completion of </w:t>
                </w:r>
                <w:r>
                  <w:rPr>
                    <w:rFonts w:ascii="Calibri" w:eastAsia="Times New Roman" w:hAnsi="Calibri" w:cs="Times New Roman"/>
                    <w:lang w:val="en-GB"/>
                  </w:rPr>
                  <w:lastRenderedPageBreak/>
                  <w:t>documentation under the Official Secrets Act 1963 and comply with any vetting requirements of the Contracting Authority including by police authorities;</w:t>
                </w:r>
              </w:p>
            </w:tc>
          </w:tr>
          <w:tr w:rsidR="0051380D" w14:paraId="40C7DE4B" w14:textId="77777777" w:rsidTr="0051380D">
            <w:tc>
              <w:tcPr>
                <w:tcW w:w="387" w:type="pct"/>
              </w:tcPr>
              <w:p w14:paraId="0F0A7373" w14:textId="77777777" w:rsidR="0051380D" w:rsidRDefault="0051380D">
                <w:pPr>
                  <w:spacing w:after="120" w:line="276" w:lineRule="auto"/>
                  <w:jc w:val="both"/>
                  <w:rPr>
                    <w:rFonts w:ascii="Calibri" w:eastAsia="Times New Roman" w:hAnsi="Calibri" w:cs="Times New Roman"/>
                    <w:lang w:val="en-GB"/>
                  </w:rPr>
                </w:pPr>
              </w:p>
            </w:tc>
            <w:tc>
              <w:tcPr>
                <w:tcW w:w="388" w:type="pct"/>
                <w:gridSpan w:val="2"/>
                <w:hideMark/>
              </w:tcPr>
              <w:p w14:paraId="1EFBAA58"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6.3</w:t>
                </w:r>
              </w:p>
            </w:tc>
            <w:tc>
              <w:tcPr>
                <w:tcW w:w="4224" w:type="pct"/>
                <w:gridSpan w:val="3"/>
                <w:hideMark/>
              </w:tcPr>
              <w:p w14:paraId="37C2A1D9"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Pr>
                    <w:rFonts w:ascii="Calibri" w:eastAsia="Times New Roman" w:hAnsi="Calibri" w:cs="Times New Roman"/>
                    <w:bCs/>
                    <w:lang w:val="en-GB"/>
                  </w:rPr>
                  <w:t xml:space="preserve"> </w:t>
                </w:r>
                <w:r>
                  <w:rPr>
                    <w:rFonts w:ascii="Calibri" w:eastAsia="Times New Roman" w:hAnsi="Calibri" w:cs="Times New Roman"/>
                    <w:lang w:val="en-GB"/>
                  </w:rPr>
                  <w:t>For the avoidance of doubt “document” includes documents stored on a computer storage medium and data in digital form whether legible or not.</w:t>
                </w:r>
              </w:p>
            </w:tc>
          </w:tr>
          <w:tr w:rsidR="0051380D" w14:paraId="405E4C09" w14:textId="77777777" w:rsidTr="0051380D">
            <w:tc>
              <w:tcPr>
                <w:tcW w:w="387" w:type="pct"/>
              </w:tcPr>
              <w:p w14:paraId="4EA7C2A1"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7.</w:t>
                </w:r>
              </w:p>
              <w:p w14:paraId="14E27D19" w14:textId="77777777" w:rsidR="0051380D" w:rsidRDefault="0051380D">
                <w:pPr>
                  <w:spacing w:after="120" w:line="276" w:lineRule="auto"/>
                  <w:jc w:val="both"/>
                  <w:rPr>
                    <w:rFonts w:ascii="Calibri" w:eastAsia="MS Mincho" w:hAnsi="Calibri" w:cs="Times New Roman"/>
                    <w:lang w:val="en-GB"/>
                  </w:rPr>
                </w:pPr>
              </w:p>
            </w:tc>
            <w:tc>
              <w:tcPr>
                <w:tcW w:w="4613" w:type="pct"/>
                <w:gridSpan w:val="5"/>
                <w:hideMark/>
              </w:tcPr>
              <w:p w14:paraId="4FE5DD0E" w14:textId="77777777" w:rsidR="0051380D" w:rsidRDefault="0051380D">
                <w:pPr>
                  <w:spacing w:after="120" w:line="276" w:lineRule="auto"/>
                  <w:jc w:val="both"/>
                  <w:rPr>
                    <w:rFonts w:ascii="Calibri" w:eastAsia="MS Mincho" w:hAnsi="Calibri" w:cs="Times New Roman"/>
                    <w:lang w:val="en-GB"/>
                  </w:rPr>
                </w:pPr>
                <w:r>
                  <w:rPr>
                    <w:rFonts w:ascii="Calibri" w:eastAsia="Times New Roman" w:hAnsi="Calibri" w:cs="Times New Roman"/>
                    <w:lang w:val="en-GB"/>
                  </w:rPr>
                  <w:t>The Contractor shall not obtain any proprietary interest or any other interest whatsoever in the Confidential Information furnished to them by the Contracting Authority and the Contractor so acknowledges and confirms.</w:t>
                </w:r>
              </w:p>
            </w:tc>
          </w:tr>
          <w:tr w:rsidR="0051380D" w14:paraId="7C43EAD2" w14:textId="77777777" w:rsidTr="0051380D">
            <w:tc>
              <w:tcPr>
                <w:tcW w:w="387" w:type="pct"/>
                <w:hideMark/>
              </w:tcPr>
              <w:p w14:paraId="7C97C8F6"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szCs w:val="24"/>
                    <w:lang w:val="en-GB"/>
                  </w:rPr>
                  <w:t>8.</w:t>
                </w:r>
              </w:p>
            </w:tc>
            <w:tc>
              <w:tcPr>
                <w:tcW w:w="4613" w:type="pct"/>
                <w:gridSpan w:val="5"/>
                <w:hideMark/>
              </w:tcPr>
              <w:p w14:paraId="66058172"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1380D" w14:paraId="624B9357" w14:textId="77777777" w:rsidTr="0051380D">
            <w:tc>
              <w:tcPr>
                <w:tcW w:w="387" w:type="pct"/>
                <w:hideMark/>
              </w:tcPr>
              <w:p w14:paraId="54947685"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szCs w:val="24"/>
                    <w:lang w:val="en-GB"/>
                  </w:rPr>
                  <w:t>9.</w:t>
                </w:r>
              </w:p>
            </w:tc>
            <w:tc>
              <w:tcPr>
                <w:tcW w:w="4613" w:type="pct"/>
                <w:gridSpan w:val="5"/>
                <w:hideMark/>
              </w:tcPr>
              <w:p w14:paraId="5E93AC73"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The Contractor agrees that this Agreement will continue in force notwithstanding any court order relating to the Competition or termination of the Contract (if awarded) for any reason.</w:t>
                </w:r>
              </w:p>
            </w:tc>
          </w:tr>
          <w:tr w:rsidR="0051380D" w14:paraId="2C410D61" w14:textId="77777777" w:rsidTr="0051380D">
            <w:tc>
              <w:tcPr>
                <w:tcW w:w="387" w:type="pct"/>
              </w:tcPr>
              <w:p w14:paraId="08604919" w14:textId="77777777" w:rsidR="0051380D" w:rsidRDefault="0051380D">
                <w:pPr>
                  <w:spacing w:after="120" w:line="276" w:lineRule="auto"/>
                  <w:jc w:val="both"/>
                  <w:rPr>
                    <w:rFonts w:ascii="Calibri" w:eastAsia="Times New Roman" w:hAnsi="Calibri" w:cs="Times New Roman"/>
                    <w:szCs w:val="24"/>
                    <w:lang w:val="en-GB"/>
                  </w:rPr>
                </w:pPr>
                <w:r>
                  <w:rPr>
                    <w:rFonts w:ascii="Calibri" w:eastAsia="Times New Roman" w:hAnsi="Calibri" w:cs="Times New Roman"/>
                    <w:szCs w:val="24"/>
                    <w:lang w:val="en-GB"/>
                  </w:rPr>
                  <w:t>10.</w:t>
                </w:r>
              </w:p>
              <w:p w14:paraId="70E10B69" w14:textId="77777777" w:rsidR="0051380D" w:rsidRDefault="0051380D">
                <w:pPr>
                  <w:spacing w:after="120" w:line="276" w:lineRule="auto"/>
                  <w:jc w:val="both"/>
                  <w:rPr>
                    <w:rFonts w:ascii="Calibri" w:eastAsia="Times New Roman" w:hAnsi="Calibri" w:cs="Times New Roman"/>
                    <w:szCs w:val="24"/>
                    <w:lang w:val="en-GB"/>
                  </w:rPr>
                </w:pPr>
              </w:p>
              <w:p w14:paraId="047FB85B" w14:textId="77777777" w:rsidR="0051380D" w:rsidRDefault="0051380D">
                <w:pPr>
                  <w:spacing w:after="120" w:line="276" w:lineRule="auto"/>
                  <w:jc w:val="both"/>
                  <w:rPr>
                    <w:rFonts w:ascii="Calibri" w:eastAsia="Times New Roman" w:hAnsi="Calibri" w:cs="Times New Roman"/>
                    <w:szCs w:val="24"/>
                    <w:lang w:val="en-GB"/>
                  </w:rPr>
                </w:pPr>
              </w:p>
              <w:p w14:paraId="32D01C41"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szCs w:val="24"/>
                    <w:lang w:val="en-GB"/>
                  </w:rPr>
                  <w:t>11.</w:t>
                </w:r>
              </w:p>
            </w:tc>
            <w:tc>
              <w:tcPr>
                <w:tcW w:w="4613" w:type="pct"/>
                <w:gridSpan w:val="5"/>
              </w:tcPr>
              <w:p w14:paraId="74D8AEFE"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37BE4E1F" w14:textId="77777777" w:rsidR="0051380D" w:rsidRDefault="0051380D">
                <w:pPr>
                  <w:numPr>
                    <w:ilvl w:val="2"/>
                    <w:numId w:val="4"/>
                  </w:numPr>
                  <w:spacing w:after="0" w:line="276" w:lineRule="auto"/>
                  <w:ind w:left="469" w:hanging="469"/>
                  <w:contextualSpacing/>
                  <w:jc w:val="both"/>
                  <w:rPr>
                    <w:rFonts w:ascii="Calibri" w:eastAsia="Times New Roman" w:hAnsi="Calibri" w:cs="Times New Roman"/>
                    <w:lang w:val="en-GB"/>
                  </w:rPr>
                </w:pPr>
                <w:r>
                  <w:rPr>
                    <w:rFonts w:ascii="Calibri" w:eastAsia="Times New Roman" w:hAnsi="Calibri" w:cs="Times New Roman"/>
                    <w:lang w:val="en-GB"/>
                  </w:rPr>
                  <w:t>In this Agreement, the following terms shall have the meanings respectively ascribed to them:</w:t>
                </w:r>
              </w:p>
              <w:p w14:paraId="1AC7BAE1"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 xml:space="preserve">“Data Controller” has the meaning given under the Data Protection Laws; </w:t>
                </w:r>
              </w:p>
              <w:p w14:paraId="7B590561"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 xml:space="preserve">“Data Processor” has the meaning given under the Data Protection Laws; </w:t>
                </w:r>
              </w:p>
              <w:p w14:paraId="21304A8F"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 xml:space="preserve">“Data Subject” has the meaning given under the Data Protection Laws; </w:t>
                </w:r>
              </w:p>
              <w:p w14:paraId="54A90E37"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“Data Subject Access Request” means a request made by a Data Subject in accordance with rights granted under the Data Protection Laws to access his or her Personal Data;</w:t>
                </w:r>
              </w:p>
              <w:p w14:paraId="74932BA5"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“Personal Data” has the meaning given under Data Protection Laws;</w:t>
                </w:r>
              </w:p>
              <w:p w14:paraId="4CFE46B6" w14:textId="77777777" w:rsidR="0051380D" w:rsidRDefault="0051380D">
                <w:pPr>
                  <w:spacing w:after="120" w:line="276" w:lineRule="auto"/>
                  <w:jc w:val="both"/>
                  <w:rPr>
                    <w:rFonts w:ascii="Calibri" w:eastAsia="Times New Roman" w:hAnsi="Calibri" w:cs="Times New Roman"/>
                    <w:lang w:val="en-GB"/>
                  </w:rPr>
                </w:pPr>
                <w:r>
                  <w:rPr>
                    <w:rFonts w:ascii="Calibri" w:eastAsia="Times New Roman" w:hAnsi="Calibri" w:cs="Times New Roman"/>
                    <w:lang w:val="en-GB"/>
                  </w:rPr>
                  <w:t>“Processing” has the meaning given under the Data Protection Laws;</w:t>
                </w:r>
              </w:p>
              <w:p w14:paraId="51EB9200" w14:textId="77777777" w:rsidR="0051380D" w:rsidRDefault="0051380D">
                <w:pPr>
                  <w:numPr>
                    <w:ilvl w:val="2"/>
                    <w:numId w:val="4"/>
                  </w:numPr>
                  <w:spacing w:after="0" w:line="276" w:lineRule="auto"/>
                  <w:ind w:left="469" w:hanging="469"/>
                  <w:contextualSpacing/>
                  <w:jc w:val="both"/>
                  <w:rPr>
                    <w:rFonts w:ascii="Calibri" w:eastAsia="Times New Roman" w:hAnsi="Calibri" w:cs="Times New Roman"/>
                    <w:lang w:val="en-GB"/>
                  </w:rPr>
                </w:pPr>
                <w:r>
                  <w:rPr>
                    <w:rFonts w:ascii="Calibri" w:eastAsia="Times New Roman" w:hAnsi="Calibri" w:cs="Times New Roman"/>
                    <w:lang w:val="en-GB"/>
                  </w:rPr>
                  <w:t>The Contractor shall comply with all applicable requirements of the Data Protection Laws.</w:t>
                </w:r>
              </w:p>
              <w:p w14:paraId="554CFAB1" w14:textId="77777777" w:rsidR="0051380D" w:rsidRDefault="0051380D">
                <w:pPr>
                  <w:spacing w:after="0" w:line="276" w:lineRule="auto"/>
                  <w:ind w:left="469"/>
                  <w:contextualSpacing/>
                  <w:jc w:val="both"/>
                  <w:rPr>
                    <w:rFonts w:ascii="Calibri" w:eastAsia="Times New Roman" w:hAnsi="Calibri" w:cs="Times New Roman"/>
                    <w:lang w:val="en-GB"/>
                  </w:rPr>
                </w:pPr>
              </w:p>
              <w:p w14:paraId="053A3956" w14:textId="77777777" w:rsidR="0051380D" w:rsidRDefault="0051380D">
                <w:pPr>
                  <w:numPr>
                    <w:ilvl w:val="2"/>
                    <w:numId w:val="4"/>
                  </w:numPr>
                  <w:spacing w:after="0" w:line="276" w:lineRule="auto"/>
                  <w:ind w:left="469" w:hanging="469"/>
                  <w:contextualSpacing/>
                  <w:jc w:val="both"/>
                  <w:rPr>
                    <w:rFonts w:ascii="Calibri" w:eastAsia="Times New Roman" w:hAnsi="Calibri" w:cs="Times New Roman"/>
                    <w:lang w:val="en-GB"/>
                  </w:rPr>
                </w:pPr>
                <w:r>
                  <w:rPr>
                    <w:rFonts w:ascii="Calibri" w:eastAsia="Times New Roman" w:hAnsi="Calibri" w:cs="Times New Roman"/>
                    <w:lang w:val="en-GB"/>
                  </w:rPr>
                  <w:t xml:space="preserve">The Parties acknowledge that for the purposes of the Data Protection Laws, the Client is the Data Controller and the Contractor is the Data Processor in respect of Confidential Information which is Personal Data.  Schedule A sets out the scope, nature </w:t>
                </w:r>
                <w:r>
                  <w:rPr>
                    <w:rFonts w:ascii="Calibri" w:eastAsia="Times New Roman" w:hAnsi="Calibri" w:cs="Times New Roman"/>
                    <w:lang w:val="en-GB"/>
                  </w:rPr>
                  <w:lastRenderedPageBreak/>
                  <w:t>and purpose of Processing by the Contractor, the duration of the Processing and the types of Personal Data and categories of Data Subject.</w:t>
                </w:r>
              </w:p>
              <w:p w14:paraId="25B65456" w14:textId="77777777" w:rsidR="0051380D" w:rsidRDefault="0051380D">
                <w:pPr>
                  <w:spacing w:after="0" w:line="276" w:lineRule="auto"/>
                  <w:ind w:left="2340"/>
                  <w:contextualSpacing/>
                  <w:jc w:val="both"/>
                  <w:rPr>
                    <w:rFonts w:ascii="Calibri" w:eastAsia="Times New Roman" w:hAnsi="Calibri" w:cs="Times New Roman"/>
                    <w:lang w:val="en-GB"/>
                  </w:rPr>
                </w:pPr>
              </w:p>
              <w:p w14:paraId="5ECE34A4" w14:textId="77777777" w:rsidR="0051380D" w:rsidRDefault="0051380D">
                <w:pPr>
                  <w:numPr>
                    <w:ilvl w:val="2"/>
                    <w:numId w:val="4"/>
                  </w:numPr>
                  <w:spacing w:after="0" w:line="276" w:lineRule="auto"/>
                  <w:ind w:left="469" w:hanging="469"/>
                  <w:contextualSpacing/>
                  <w:jc w:val="both"/>
                  <w:rPr>
                    <w:rFonts w:ascii="Calibri" w:eastAsia="Times New Roman" w:hAnsi="Calibri" w:cs="Times New Roman"/>
                    <w:lang w:val="en-GB"/>
                  </w:rPr>
                </w:pPr>
                <w:r>
                  <w:rPr>
                    <w:rFonts w:ascii="Calibri" w:eastAsia="Times New Roman" w:hAnsi="Calibri" w:cs="Times New Roman"/>
                    <w:lang w:val="en-GB"/>
                  </w:rPr>
                  <w:t>Without prejudice to the generality of clause 10(B), the Contractor shall, in relation to any Confidential Information which is Personal Data:-</w:t>
                </w:r>
              </w:p>
              <w:p w14:paraId="27C669C5" w14:textId="77777777" w:rsidR="0051380D" w:rsidRDefault="0051380D">
                <w:pPr>
                  <w:numPr>
                    <w:ilvl w:val="0"/>
                    <w:numId w:val="5"/>
                  </w:numPr>
                  <w:spacing w:after="0" w:line="276" w:lineRule="auto"/>
                  <w:contextualSpacing/>
                  <w:jc w:val="both"/>
                  <w:rPr>
                    <w:rFonts w:ascii="Calibri" w:eastAsia="Times New Roman" w:hAnsi="Calibri" w:cs="Times New Roman"/>
                    <w:lang w:val="en-GB"/>
                  </w:rPr>
                </w:pPr>
                <w:r>
                  <w:rPr>
                    <w:rFonts w:ascii="Calibri" w:eastAsia="Times New Roman" w:hAnsi="Calibri" w:cs="Times New Roman"/>
                    <w:lang w:val="en-GB"/>
                  </w:rPr>
                  <w:t xml:space="preserve">process that Personal Data only on the written instructions of the Client; </w:t>
                </w:r>
              </w:p>
              <w:p w14:paraId="01D47D84" w14:textId="77777777" w:rsidR="0051380D" w:rsidRDefault="0051380D">
                <w:pPr>
                  <w:spacing w:after="0" w:line="276" w:lineRule="auto"/>
                  <w:ind w:left="405"/>
                  <w:contextualSpacing/>
                  <w:jc w:val="both"/>
                  <w:rPr>
                    <w:rFonts w:ascii="Calibri" w:eastAsia="Times New Roman" w:hAnsi="Calibri" w:cs="Times New Roman"/>
                    <w:lang w:val="en-GB"/>
                  </w:rPr>
                </w:pPr>
              </w:p>
              <w:p w14:paraId="4FDFE75A" w14:textId="77777777" w:rsidR="0051380D" w:rsidRDefault="0051380D">
                <w:pPr>
                  <w:numPr>
                    <w:ilvl w:val="0"/>
                    <w:numId w:val="5"/>
                  </w:numPr>
                  <w:spacing w:after="0" w:line="276" w:lineRule="auto"/>
                  <w:contextualSpacing/>
                  <w:jc w:val="both"/>
                  <w:rPr>
                    <w:rFonts w:ascii="Calibri" w:eastAsia="Times New Roman" w:hAnsi="Calibri" w:cs="Times New Roman"/>
                    <w:lang w:val="en-GB"/>
                  </w:rPr>
                </w:pPr>
                <w:r>
                  <w:rPr>
                    <w:rFonts w:ascii="Calibri" w:eastAsia="Times New Roman" w:hAnsi="Calibri" w:cs="Times New Roman"/>
                    <w:lang w:val="en-GB"/>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5BBB3C97" w14:textId="77777777" w:rsidR="0051380D" w:rsidRDefault="0051380D">
                <w:pPr>
                  <w:numPr>
                    <w:ilvl w:val="0"/>
                    <w:numId w:val="5"/>
                  </w:numPr>
                  <w:spacing w:after="0" w:line="276" w:lineRule="auto"/>
                  <w:contextualSpacing/>
                  <w:jc w:val="both"/>
                  <w:rPr>
                    <w:rFonts w:ascii="Calibri" w:eastAsia="Times New Roman" w:hAnsi="Calibri" w:cs="Times New Roman"/>
                    <w:lang w:val="en-GB"/>
                  </w:rPr>
                </w:pPr>
                <w:r>
                  <w:rPr>
                    <w:rFonts w:ascii="Calibri" w:eastAsia="Times New Roman" w:hAnsi="Calibri" w:cs="Times New Roman"/>
                    <w:lang w:val="en-GB"/>
                  </w:rPr>
                  <w:t>ensure that all personnel who have access to and/or process Personal Data are obliged to keep the Personal Data confidential;</w:t>
                </w:r>
              </w:p>
              <w:p w14:paraId="391055FB" w14:textId="77777777" w:rsidR="0051380D" w:rsidRDefault="0051380D">
                <w:pPr>
                  <w:spacing w:after="0" w:line="276" w:lineRule="auto"/>
                  <w:ind w:left="405"/>
                  <w:contextualSpacing/>
                  <w:jc w:val="both"/>
                  <w:rPr>
                    <w:rFonts w:ascii="Calibri" w:eastAsia="Times New Roman" w:hAnsi="Calibri" w:cs="Times New Roman"/>
                    <w:lang w:val="en-GB"/>
                  </w:rPr>
                </w:pPr>
              </w:p>
              <w:p w14:paraId="42BF51F4" w14:textId="77777777" w:rsidR="0051380D" w:rsidRDefault="0051380D">
                <w:pPr>
                  <w:numPr>
                    <w:ilvl w:val="0"/>
                    <w:numId w:val="5"/>
                  </w:numPr>
                  <w:spacing w:after="0" w:line="276" w:lineRule="auto"/>
                  <w:contextualSpacing/>
                  <w:jc w:val="both"/>
                  <w:rPr>
                    <w:rFonts w:ascii="Calibri" w:eastAsia="Times New Roman" w:hAnsi="Calibri" w:cs="Times New Roman"/>
                    <w:lang w:val="en-GB"/>
                  </w:rPr>
                </w:pPr>
                <w:r>
                  <w:rPr>
                    <w:rFonts w:ascii="Calibri" w:eastAsia="Times New Roman" w:hAnsi="Calibri" w:cs="Times New Roman"/>
                    <w:lang w:val="en-GB"/>
                  </w:rPr>
                  <w:t>not transfer any Personal Data outside of the European Economic Area unless the prior written consent of the Client has been obtained and the following conditions are fulfilled;</w:t>
                </w:r>
              </w:p>
              <w:p w14:paraId="40B7DA54" w14:textId="77777777" w:rsidR="0051380D" w:rsidRDefault="0051380D">
                <w:pPr>
                  <w:spacing w:after="0" w:line="240" w:lineRule="auto"/>
                  <w:ind w:left="405"/>
                  <w:contextualSpacing/>
                  <w:jc w:val="both"/>
                  <w:rPr>
                    <w:rFonts w:ascii="Calibri" w:eastAsia="Times New Roman" w:hAnsi="Calibri" w:cs="Times New Roman"/>
                    <w:lang w:val="en-GB"/>
                  </w:rPr>
                </w:pPr>
              </w:p>
              <w:p w14:paraId="683F9670" w14:textId="77777777" w:rsidR="0051380D" w:rsidRDefault="0051380D">
                <w:pPr>
                  <w:numPr>
                    <w:ilvl w:val="0"/>
                    <w:numId w:val="6"/>
                  </w:numPr>
                  <w:spacing w:line="276" w:lineRule="auto"/>
                  <w:contextualSpacing/>
                  <w:jc w:val="both"/>
                  <w:rPr>
                    <w:rFonts w:ascii="Calibri" w:eastAsia="Times New Roman" w:hAnsi="Calibri" w:cs="Times New Roman"/>
                    <w:lang w:val="en-GB"/>
                  </w:rPr>
                </w:pPr>
                <w:r>
                  <w:rPr>
                    <w:rFonts w:ascii="Calibri" w:eastAsia="Times New Roman" w:hAnsi="Calibri" w:cs="Times New Roman"/>
                    <w:lang w:val="en-GB"/>
                  </w:rPr>
                  <w:t xml:space="preserve">appropriate safeguards are in place  in relation to the transfer, to ensure that Personal Data is adequately protected in accordance with Chapter V of Regulation 2016/679 ( General Data Protection Regulation); </w:t>
                </w:r>
              </w:p>
              <w:p w14:paraId="6A7B434A" w14:textId="77777777" w:rsidR="0051380D" w:rsidRDefault="0051380D">
                <w:pPr>
                  <w:numPr>
                    <w:ilvl w:val="0"/>
                    <w:numId w:val="6"/>
                  </w:numPr>
                  <w:spacing w:line="276" w:lineRule="auto"/>
                  <w:contextualSpacing/>
                  <w:jc w:val="both"/>
                  <w:rPr>
                    <w:rFonts w:ascii="Calibri" w:eastAsia="Times New Roman" w:hAnsi="Calibri" w:cs="Times New Roman"/>
                    <w:lang w:val="en-GB"/>
                  </w:rPr>
                </w:pPr>
                <w:r>
                  <w:rPr>
                    <w:rFonts w:ascii="Calibri" w:eastAsia="Times New Roman" w:hAnsi="Calibri" w:cs="Times New Roman"/>
                    <w:lang w:val="en-GB"/>
                  </w:rPr>
                  <w:t>the data subject has enforceable rights and effective legal remedies;</w:t>
                </w:r>
              </w:p>
              <w:p w14:paraId="15D170B6" w14:textId="77777777" w:rsidR="0051380D" w:rsidRDefault="0051380D">
                <w:pPr>
                  <w:numPr>
                    <w:ilvl w:val="0"/>
                    <w:numId w:val="6"/>
                  </w:numPr>
                  <w:spacing w:line="276" w:lineRule="auto"/>
                  <w:contextualSpacing/>
                  <w:jc w:val="both"/>
                  <w:rPr>
                    <w:rFonts w:ascii="Calibri" w:eastAsia="Times New Roman" w:hAnsi="Calibri" w:cs="Times New Roman"/>
                    <w:lang w:val="en-GB"/>
                  </w:rPr>
                </w:pPr>
                <w:r>
                  <w:rPr>
                    <w:rFonts w:ascii="Calibri" w:eastAsia="Times New Roman" w:hAnsi="Calibri" w:cs="Times New Roman"/>
                    <w:lang w:val="en-GB"/>
                  </w:rPr>
                  <w:t>The Contractor complies with its obligations under the Data Protection Laws by providing an adequate level of protection to any Personal Data that is transferred; and</w:t>
                </w:r>
              </w:p>
              <w:p w14:paraId="1EDDAF24" w14:textId="77777777" w:rsidR="0051380D" w:rsidRDefault="0051380D">
                <w:pPr>
                  <w:numPr>
                    <w:ilvl w:val="0"/>
                    <w:numId w:val="6"/>
                  </w:numPr>
                  <w:spacing w:line="276" w:lineRule="auto"/>
                  <w:contextualSpacing/>
                  <w:jc w:val="both"/>
                  <w:rPr>
                    <w:rFonts w:ascii="Calibri" w:eastAsia="Times New Roman" w:hAnsi="Calibri" w:cs="Times New Roman"/>
                    <w:lang w:val="en-GB"/>
                  </w:rPr>
                </w:pPr>
                <w:r>
                  <w:rPr>
                    <w:rFonts w:ascii="Calibri" w:eastAsia="Times New Roman" w:hAnsi="Calibri" w:cs="Times New Roman"/>
                    <w:lang w:val="en-GB"/>
                  </w:rPr>
                  <w:t>The Contractor complies with reasonable instructions notified to it in advance by the Client with respect to the processing of the Personal Data;</w:t>
                </w:r>
              </w:p>
              <w:p w14:paraId="3994B452" w14:textId="77777777" w:rsidR="0051380D" w:rsidRDefault="0051380D">
                <w:pPr>
                  <w:spacing w:after="0" w:line="240" w:lineRule="auto"/>
                  <w:jc w:val="both"/>
                  <w:rPr>
                    <w:rFonts w:ascii="Calibri" w:eastAsia="Times New Roman" w:hAnsi="Calibri" w:cs="Times New Roman"/>
                    <w:lang w:val="en-GB"/>
                  </w:rPr>
                </w:pPr>
                <w:r>
                  <w:rPr>
                    <w:rFonts w:ascii="Calibri" w:eastAsia="Times New Roman" w:hAnsi="Calibri" w:cs="Times New Roman"/>
                    <w:lang w:val="en-GB"/>
                  </w:rPr>
                  <w:t xml:space="preserve"> </w:t>
                </w:r>
              </w:p>
              <w:p w14:paraId="18D68921" w14:textId="77777777" w:rsidR="0051380D" w:rsidRDefault="0051380D">
                <w:pPr>
                  <w:numPr>
                    <w:ilvl w:val="2"/>
                    <w:numId w:val="4"/>
                  </w:numPr>
                  <w:spacing w:after="0" w:line="276" w:lineRule="auto"/>
                  <w:ind w:left="469" w:hanging="469"/>
                  <w:contextualSpacing/>
                  <w:jc w:val="both"/>
                  <w:rPr>
                    <w:rFonts w:ascii="Calibri" w:eastAsia="Times New Roman" w:hAnsi="Calibri" w:cs="Times New Roman"/>
                    <w:lang w:val="en-GB"/>
                  </w:rPr>
                </w:pPr>
                <w:r>
                  <w:rPr>
                    <w:rFonts w:ascii="Calibri" w:eastAsia="Times New Roman" w:hAnsi="Calibri" w:cs="Times New Roman"/>
                    <w:lang w:val="en-GB"/>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9577A92" w14:textId="77777777" w:rsidR="0051380D" w:rsidRDefault="0051380D">
                <w:pPr>
                  <w:spacing w:after="0" w:line="240" w:lineRule="auto"/>
                  <w:ind w:left="2340"/>
                  <w:contextualSpacing/>
                  <w:jc w:val="both"/>
                  <w:rPr>
                    <w:rFonts w:ascii="Calibri" w:eastAsia="Times New Roman" w:hAnsi="Calibri" w:cs="Times New Roman"/>
                    <w:lang w:val="en-GB"/>
                  </w:rPr>
                </w:pPr>
              </w:p>
              <w:p w14:paraId="2C062D19" w14:textId="77777777" w:rsidR="0051380D" w:rsidRDefault="0051380D">
                <w:pPr>
                  <w:numPr>
                    <w:ilvl w:val="2"/>
                    <w:numId w:val="4"/>
                  </w:numPr>
                  <w:spacing w:after="0" w:line="276" w:lineRule="auto"/>
                  <w:ind w:left="327" w:hanging="327"/>
                  <w:contextualSpacing/>
                  <w:jc w:val="both"/>
                  <w:rPr>
                    <w:rFonts w:ascii="Calibri" w:eastAsia="Times New Roman" w:hAnsi="Calibri" w:cs="Times New Roman"/>
                    <w:lang w:val="en-GB"/>
                  </w:rPr>
                </w:pPr>
                <w:r>
                  <w:rPr>
                    <w:rFonts w:ascii="Calibri" w:eastAsia="Times New Roman" w:hAnsi="Calibri" w:cs="Times New Roman"/>
                    <w:lang w:val="en-GB"/>
                  </w:rPr>
                  <w:lastRenderedPageBreak/>
                  <w:t>The Contractor shall without undue delay report in writing to the Client any data compromise involving Personal Data, or any circumstances that could have resulted in unauthorised access to or disclosure of Personal Data.</w:t>
                </w:r>
              </w:p>
              <w:p w14:paraId="03FCEDE1" w14:textId="77777777" w:rsidR="0051380D" w:rsidRDefault="0051380D">
                <w:pPr>
                  <w:spacing w:after="0" w:line="240" w:lineRule="auto"/>
                  <w:ind w:left="720"/>
                  <w:contextualSpacing/>
                  <w:jc w:val="both"/>
                  <w:rPr>
                    <w:rFonts w:ascii="Calibri" w:eastAsia="Times New Roman" w:hAnsi="Calibri" w:cs="Times New Roman"/>
                    <w:lang w:val="en-GB"/>
                  </w:rPr>
                </w:pPr>
              </w:p>
              <w:p w14:paraId="193E8364" w14:textId="77777777" w:rsidR="0051380D" w:rsidRDefault="0051380D">
                <w:pPr>
                  <w:numPr>
                    <w:ilvl w:val="2"/>
                    <w:numId w:val="4"/>
                  </w:numPr>
                  <w:spacing w:after="0" w:line="276" w:lineRule="auto"/>
                  <w:ind w:left="327" w:hanging="327"/>
                  <w:contextualSpacing/>
                  <w:jc w:val="both"/>
                  <w:rPr>
                    <w:rFonts w:ascii="Calibri" w:eastAsia="Times New Roman" w:hAnsi="Calibri" w:cs="Times New Roman"/>
                    <w:lang w:val="en-GB"/>
                  </w:rPr>
                </w:pPr>
                <w:r>
                  <w:rPr>
                    <w:rFonts w:ascii="Calibri" w:eastAsia="Times New Roman" w:hAnsi="Calibri" w:cs="Times New Roman"/>
                    <w:lang w:val="en-GB"/>
                  </w:rPr>
                  <w:t>The Contractor shall assist the Client in ensuring compliance with its obligations under the Data Protection Laws with respect to security, impact assessments and consultations with supervisory authorities and regulators.</w:t>
                </w:r>
              </w:p>
              <w:p w14:paraId="0E436514" w14:textId="77777777" w:rsidR="0051380D" w:rsidRDefault="0051380D">
                <w:pPr>
                  <w:spacing w:line="240" w:lineRule="auto"/>
                  <w:contextualSpacing/>
                  <w:jc w:val="both"/>
                  <w:rPr>
                    <w:rFonts w:ascii="Calibri" w:eastAsia="Times New Roman" w:hAnsi="Calibri" w:cs="Times New Roman"/>
                    <w:lang w:val="en-GB"/>
                  </w:rPr>
                </w:pPr>
              </w:p>
              <w:p w14:paraId="4A896A43" w14:textId="77777777" w:rsidR="0051380D" w:rsidRDefault="0051380D">
                <w:pPr>
                  <w:numPr>
                    <w:ilvl w:val="2"/>
                    <w:numId w:val="4"/>
                  </w:numPr>
                  <w:spacing w:after="0" w:line="276" w:lineRule="auto"/>
                  <w:ind w:left="327" w:hanging="327"/>
                  <w:contextualSpacing/>
                  <w:jc w:val="both"/>
                  <w:rPr>
                    <w:rFonts w:ascii="Calibri" w:eastAsia="Times New Roman" w:hAnsi="Calibri" w:cs="Times New Roman"/>
                    <w:lang w:val="en-GB"/>
                  </w:rPr>
                </w:pPr>
                <w:r>
                  <w:rPr>
                    <w:rFonts w:ascii="Calibri" w:eastAsia="Times New Roman" w:hAnsi="Calibri" w:cs="Times New Roman"/>
                    <w:lang w:val="en-GB"/>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14BE5672" w14:textId="77777777" w:rsidR="0051380D" w:rsidRDefault="0051380D">
                <w:pPr>
                  <w:spacing w:after="0" w:line="240" w:lineRule="auto"/>
                  <w:ind w:left="720"/>
                  <w:contextualSpacing/>
                  <w:jc w:val="both"/>
                  <w:rPr>
                    <w:rFonts w:ascii="Calibri" w:eastAsia="Times New Roman" w:hAnsi="Calibri" w:cs="Times New Roman"/>
                    <w:lang w:val="en-GB"/>
                  </w:rPr>
                </w:pPr>
              </w:p>
              <w:p w14:paraId="65071F8A" w14:textId="77777777" w:rsidR="0051380D" w:rsidRDefault="0051380D">
                <w:pPr>
                  <w:numPr>
                    <w:ilvl w:val="2"/>
                    <w:numId w:val="4"/>
                  </w:numPr>
                  <w:spacing w:after="0" w:line="276" w:lineRule="auto"/>
                  <w:ind w:left="327" w:hanging="327"/>
                  <w:contextualSpacing/>
                  <w:jc w:val="both"/>
                  <w:rPr>
                    <w:rFonts w:ascii="Calibri" w:eastAsia="Times New Roman" w:hAnsi="Calibri" w:cs="Times New Roman"/>
                    <w:lang w:val="en-GB"/>
                  </w:rPr>
                </w:pPr>
                <w:r>
                  <w:rPr>
                    <w:rFonts w:ascii="Calibri" w:eastAsia="Times New Roman" w:hAnsi="Calibri" w:cs="Times New Roman"/>
                    <w:lang w:val="en-GB"/>
                  </w:rPr>
                  <w:t xml:space="preserve">The Contractor shall permit the Client, </w:t>
                </w:r>
                <w:r>
                  <w:rPr>
                    <w:rFonts w:ascii="Calibri" w:eastAsia="Calibri" w:hAnsi="Calibri" w:cs="Times New Roman"/>
                  </w:rPr>
                  <w:t>the Office of the Data Protection Commissioner or other supervisory authority for data protection in Ireland,</w:t>
                </w:r>
                <w:r>
                  <w:rPr>
                    <w:rFonts w:ascii="Calibri" w:eastAsia="Times New Roman" w:hAnsi="Calibri" w:cs="Times New Roman"/>
                    <w:lang w:val="en-GB"/>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Goods.  The Contractor shall comply with all reasonable directions of the Client arising out of any such inspection, audit or review.</w:t>
                </w:r>
              </w:p>
              <w:p w14:paraId="5D51DFF3" w14:textId="77777777" w:rsidR="0051380D" w:rsidRDefault="0051380D">
                <w:pPr>
                  <w:spacing w:line="240" w:lineRule="auto"/>
                  <w:contextualSpacing/>
                  <w:jc w:val="both"/>
                  <w:rPr>
                    <w:rFonts w:ascii="Calibri" w:eastAsia="Times New Roman" w:hAnsi="Calibri" w:cs="Times New Roman"/>
                    <w:lang w:val="en-GB"/>
                  </w:rPr>
                </w:pPr>
              </w:p>
              <w:p w14:paraId="29095FEB" w14:textId="77777777" w:rsidR="0051380D" w:rsidRDefault="0051380D">
                <w:pPr>
                  <w:numPr>
                    <w:ilvl w:val="2"/>
                    <w:numId w:val="4"/>
                  </w:numPr>
                  <w:spacing w:after="0" w:line="276" w:lineRule="auto"/>
                  <w:ind w:left="327" w:hanging="327"/>
                  <w:contextualSpacing/>
                  <w:jc w:val="both"/>
                  <w:rPr>
                    <w:rFonts w:ascii="Calibri" w:eastAsia="Times New Roman" w:hAnsi="Calibri" w:cs="Times New Roman"/>
                    <w:lang w:val="en-GB"/>
                  </w:rPr>
                </w:pPr>
                <w:r>
                  <w:rPr>
                    <w:rFonts w:ascii="Calibri" w:eastAsia="Times New Roman" w:hAnsi="Calibri" w:cs="Times New Roman"/>
                    <w:lang w:val="en-GB"/>
                  </w:rPr>
                  <w:t>The Contractor shall fully comply with, and implement policies which are communicated or notified to the Contractor by the Client from time to time.</w:t>
                </w:r>
              </w:p>
              <w:p w14:paraId="67B190C3" w14:textId="77777777" w:rsidR="0051380D" w:rsidRDefault="0051380D">
                <w:pPr>
                  <w:spacing w:line="240" w:lineRule="auto"/>
                  <w:contextualSpacing/>
                  <w:jc w:val="both"/>
                  <w:rPr>
                    <w:rFonts w:ascii="Calibri" w:eastAsia="Times New Roman" w:hAnsi="Calibri" w:cs="Times New Roman"/>
                    <w:lang w:val="en-GB"/>
                  </w:rPr>
                </w:pPr>
              </w:p>
              <w:p w14:paraId="220B733D" w14:textId="77777777" w:rsidR="0051380D" w:rsidRDefault="0051380D">
                <w:pPr>
                  <w:numPr>
                    <w:ilvl w:val="2"/>
                    <w:numId w:val="4"/>
                  </w:numPr>
                  <w:spacing w:after="0" w:line="276" w:lineRule="auto"/>
                  <w:ind w:left="327" w:hanging="327"/>
                  <w:contextualSpacing/>
                  <w:jc w:val="both"/>
                  <w:rPr>
                    <w:rFonts w:ascii="Calibri" w:eastAsia="Times New Roman" w:hAnsi="Calibri" w:cs="Times New Roman"/>
                    <w:lang w:val="en-GB"/>
                  </w:rPr>
                </w:pPr>
                <w:r>
                  <w:rPr>
                    <w:rFonts w:ascii="Calibri" w:eastAsia="Times New Roman" w:hAnsi="Calibri" w:cs="Times New Roman"/>
                    <w:lang w:val="en-GB"/>
                  </w:rPr>
                  <w:t>The Contractor shall maintain complete and accurate records and information to demonstrate its compliance with this clause 11 and allow for inspections and contribute to any audits by the Client or the Client’s designated auditor.</w:t>
                </w:r>
              </w:p>
              <w:p w14:paraId="2C50C24E" w14:textId="77777777" w:rsidR="0051380D" w:rsidRDefault="0051380D">
                <w:pPr>
                  <w:spacing w:line="240" w:lineRule="auto"/>
                  <w:contextualSpacing/>
                  <w:jc w:val="both"/>
                  <w:rPr>
                    <w:rFonts w:ascii="Calibri" w:eastAsia="Times New Roman" w:hAnsi="Calibri" w:cs="Times New Roman"/>
                    <w:lang w:val="en-GB"/>
                  </w:rPr>
                </w:pPr>
              </w:p>
              <w:p w14:paraId="313AE754" w14:textId="77777777" w:rsidR="0051380D" w:rsidRDefault="0051380D">
                <w:pPr>
                  <w:numPr>
                    <w:ilvl w:val="2"/>
                    <w:numId w:val="4"/>
                  </w:numPr>
                  <w:spacing w:after="0" w:line="276" w:lineRule="auto"/>
                  <w:ind w:left="327" w:hanging="327"/>
                  <w:contextualSpacing/>
                  <w:jc w:val="both"/>
                  <w:rPr>
                    <w:rFonts w:ascii="Calibri" w:eastAsia="Times New Roman" w:hAnsi="Calibri" w:cs="Times New Roman"/>
                    <w:lang w:val="en-GB"/>
                  </w:rPr>
                </w:pPr>
                <w:r>
                  <w:rPr>
                    <w:rFonts w:ascii="Calibri" w:eastAsia="Times New Roman" w:hAnsi="Calibri" w:cs="Times New Roman"/>
                    <w:lang w:val="en-GB"/>
                  </w:rPr>
                  <w:t>The Contractor shall:-</w:t>
                </w:r>
              </w:p>
              <w:p w14:paraId="3BC955CF" w14:textId="77777777" w:rsidR="0051380D" w:rsidRDefault="0051380D">
                <w:pPr>
                  <w:spacing w:line="240" w:lineRule="auto"/>
                  <w:contextualSpacing/>
                  <w:jc w:val="both"/>
                  <w:rPr>
                    <w:rFonts w:ascii="Calibri" w:eastAsia="Times New Roman" w:hAnsi="Calibri" w:cs="Times New Roman"/>
                    <w:lang w:val="en-GB"/>
                  </w:rPr>
                </w:pPr>
              </w:p>
              <w:p w14:paraId="35EDCD4D" w14:textId="77777777" w:rsidR="0051380D" w:rsidRDefault="0051380D">
                <w:pPr>
                  <w:numPr>
                    <w:ilvl w:val="0"/>
                    <w:numId w:val="7"/>
                  </w:numPr>
                  <w:spacing w:line="276" w:lineRule="auto"/>
                  <w:contextualSpacing/>
                  <w:jc w:val="both"/>
                  <w:rPr>
                    <w:rFonts w:ascii="Calibri" w:eastAsia="Times New Roman" w:hAnsi="Calibri" w:cs="Times New Roman"/>
                    <w:lang w:val="en-GB"/>
                  </w:rPr>
                </w:pPr>
                <w:r>
                  <w:rPr>
                    <w:rFonts w:ascii="Calibri" w:eastAsia="Times New Roman" w:hAnsi="Calibri" w:cs="Times New Roman"/>
                    <w:lang w:val="en-GB"/>
                  </w:rPr>
                  <w:t xml:space="preserve">take all reasonable precautions to preserve the integrity of any </w:t>
                </w:r>
                <w:r>
                  <w:rPr>
                    <w:rFonts w:ascii="Calibri" w:eastAsia="Calibri" w:hAnsi="Calibri" w:cs="Times New Roman"/>
                  </w:rPr>
                  <w:t>Personal Data</w:t>
                </w:r>
                <w:r>
                  <w:rPr>
                    <w:rFonts w:ascii="Calibri" w:eastAsia="Times New Roman" w:hAnsi="Calibri" w:cs="Times New Roman"/>
                    <w:lang w:val="en-GB"/>
                  </w:rPr>
                  <w:t xml:space="preserve"> which it processes and to prevent any corruption or loss of such </w:t>
                </w:r>
                <w:r>
                  <w:rPr>
                    <w:rFonts w:ascii="Calibri" w:eastAsia="Calibri" w:hAnsi="Calibri" w:cs="Times New Roman"/>
                  </w:rPr>
                  <w:t>Personal Data</w:t>
                </w:r>
                <w:r>
                  <w:rPr>
                    <w:rFonts w:ascii="Calibri" w:eastAsia="Times New Roman" w:hAnsi="Calibri" w:cs="Times New Roman"/>
                    <w:lang w:val="en-GB"/>
                  </w:rPr>
                  <w:t>;</w:t>
                </w:r>
              </w:p>
              <w:p w14:paraId="7EE9DA69" w14:textId="77777777" w:rsidR="0051380D" w:rsidRDefault="0051380D">
                <w:pPr>
                  <w:spacing w:after="0" w:line="276" w:lineRule="auto"/>
                  <w:ind w:left="720"/>
                  <w:contextualSpacing/>
                  <w:jc w:val="both"/>
                  <w:rPr>
                    <w:rFonts w:ascii="Calibri" w:eastAsia="Times New Roman" w:hAnsi="Calibri" w:cs="Times New Roman"/>
                    <w:lang w:val="en-GB"/>
                  </w:rPr>
                </w:pPr>
              </w:p>
              <w:p w14:paraId="6C6CED5F" w14:textId="77777777" w:rsidR="0051380D" w:rsidRDefault="0051380D">
                <w:pPr>
                  <w:numPr>
                    <w:ilvl w:val="0"/>
                    <w:numId w:val="7"/>
                  </w:numPr>
                  <w:spacing w:line="276" w:lineRule="auto"/>
                  <w:contextualSpacing/>
                  <w:jc w:val="both"/>
                  <w:rPr>
                    <w:rFonts w:ascii="Calibri" w:eastAsia="Times New Roman" w:hAnsi="Calibri" w:cs="Times New Roman"/>
                    <w:lang w:val="en-GB"/>
                  </w:rPr>
                </w:pPr>
                <w:r>
                  <w:rPr>
                    <w:rFonts w:ascii="Calibri" w:eastAsia="Times New Roman" w:hAnsi="Calibri" w:cs="Times New Roman"/>
                    <w:lang w:val="en-GB"/>
                  </w:rPr>
                  <w:t xml:space="preserve">ensure that a back-up copy of any and all such </w:t>
                </w:r>
                <w:r>
                  <w:rPr>
                    <w:rFonts w:ascii="Calibri" w:eastAsia="Calibri" w:hAnsi="Calibri" w:cs="Times New Roman"/>
                  </w:rPr>
                  <w:t>Personal Data</w:t>
                </w:r>
                <w:r>
                  <w:rPr>
                    <w:rFonts w:ascii="Calibri" w:eastAsia="Times New Roman" w:hAnsi="Calibri" w:cs="Times New Roman"/>
                    <w:lang w:val="en-GB"/>
                  </w:rPr>
                  <w:t xml:space="preserve"> is made [insert frequency] and this copy is recorded on media from which the data can be reloaded if there is any corruption or loss of the data; and</w:t>
                </w:r>
              </w:p>
              <w:p w14:paraId="29DB3FD6" w14:textId="77777777" w:rsidR="0051380D" w:rsidRDefault="0051380D">
                <w:pPr>
                  <w:spacing w:line="276" w:lineRule="auto"/>
                  <w:contextualSpacing/>
                  <w:jc w:val="both"/>
                  <w:rPr>
                    <w:rFonts w:ascii="Calibri" w:eastAsia="Times New Roman" w:hAnsi="Calibri" w:cs="Times New Roman"/>
                    <w:lang w:val="en-GB"/>
                  </w:rPr>
                </w:pPr>
              </w:p>
              <w:p w14:paraId="5B2CC4FD" w14:textId="77777777" w:rsidR="0051380D" w:rsidRDefault="0051380D">
                <w:pPr>
                  <w:numPr>
                    <w:ilvl w:val="0"/>
                    <w:numId w:val="7"/>
                  </w:numPr>
                  <w:spacing w:line="276" w:lineRule="auto"/>
                  <w:contextualSpacing/>
                  <w:jc w:val="both"/>
                  <w:rPr>
                    <w:rFonts w:ascii="Calibri" w:eastAsia="Times New Roman" w:hAnsi="Calibri" w:cs="Times New Roman"/>
                    <w:lang w:val="en-GB"/>
                  </w:rPr>
                </w:pPr>
                <w:r>
                  <w:rPr>
                    <w:rFonts w:ascii="Calibri" w:eastAsia="Times New Roman" w:hAnsi="Calibri" w:cs="Times New Roman"/>
                    <w:lang w:val="en-GB"/>
                  </w:rPr>
                  <w:t xml:space="preserve">in such an event and if attributable to any default by the Contractor or any Sub-contractor, promptly restore the </w:t>
                </w:r>
                <w:r>
                  <w:rPr>
                    <w:rFonts w:ascii="Calibri" w:eastAsia="Calibri" w:hAnsi="Calibri" w:cs="Times New Roman"/>
                  </w:rPr>
                  <w:t>Personal Data</w:t>
                </w:r>
                <w:r>
                  <w:rPr>
                    <w:rFonts w:ascii="Calibri" w:eastAsia="Times New Roman" w:hAnsi="Calibri" w:cs="Times New Roman"/>
                    <w:lang w:val="en-GB"/>
                  </w:rPr>
                  <w:t xml:space="preserve"> at its own expense or, at the Client’s option, reimburse the Client for any reasonable expenses it incurs in having the </w:t>
                </w:r>
                <w:r>
                  <w:rPr>
                    <w:rFonts w:ascii="Calibri" w:eastAsia="Calibri" w:hAnsi="Calibri" w:cs="Times New Roman"/>
                  </w:rPr>
                  <w:t>Personal Data</w:t>
                </w:r>
                <w:r>
                  <w:rPr>
                    <w:rFonts w:ascii="Calibri" w:eastAsia="Times New Roman" w:hAnsi="Calibri" w:cs="Times New Roman"/>
                    <w:lang w:val="en-GB"/>
                  </w:rPr>
                  <w:t xml:space="preserve"> restored by a third party.</w:t>
                </w:r>
              </w:p>
              <w:p w14:paraId="5F8E0C5A" w14:textId="77777777" w:rsidR="0051380D" w:rsidRDefault="0051380D">
                <w:pPr>
                  <w:spacing w:line="240" w:lineRule="auto"/>
                  <w:contextualSpacing/>
                  <w:jc w:val="both"/>
                  <w:rPr>
                    <w:rFonts w:ascii="Calibri" w:eastAsia="Times New Roman" w:hAnsi="Calibri" w:cs="Times New Roman"/>
                    <w:lang w:val="en-GB"/>
                  </w:rPr>
                </w:pPr>
              </w:p>
              <w:p w14:paraId="677CCEDB" w14:textId="77777777" w:rsidR="0051380D" w:rsidRDefault="0051380D">
                <w:pPr>
                  <w:numPr>
                    <w:ilvl w:val="2"/>
                    <w:numId w:val="4"/>
                  </w:numPr>
                  <w:spacing w:after="0" w:line="276" w:lineRule="auto"/>
                  <w:ind w:left="611" w:hanging="611"/>
                  <w:contextualSpacing/>
                  <w:jc w:val="both"/>
                  <w:rPr>
                    <w:rFonts w:ascii="Calibri" w:eastAsia="Times New Roman" w:hAnsi="Calibri" w:cs="Times New Roman"/>
                    <w:lang w:val="en-GB"/>
                  </w:rPr>
                </w:pPr>
              </w:p>
              <w:p w14:paraId="3A18928F" w14:textId="77777777" w:rsidR="0051380D" w:rsidRDefault="0051380D">
                <w:pPr>
                  <w:spacing w:after="120" w:line="276" w:lineRule="auto"/>
                  <w:jc w:val="both"/>
                  <w:rPr>
                    <w:rFonts w:ascii="Calibri" w:eastAsia="Times New Roman" w:hAnsi="Calibri" w:cs="Times New Roman"/>
                    <w:i/>
                    <w:color w:val="FF0000"/>
                    <w:lang w:val="en-GB"/>
                  </w:rPr>
                </w:pPr>
                <w:r>
                  <w:rPr>
                    <w:rFonts w:ascii="Calibri" w:eastAsia="Times New Roman" w:hAnsi="Calibri" w:cs="Times New Roman"/>
                    <w:i/>
                    <w:color w:val="FF0000"/>
                    <w:lang w:val="en-GB"/>
                  </w:rPr>
                  <w:lastRenderedPageBreak/>
                  <w:t>(IF YOU ARE NOT CONSENTING TO A THIRD PARTY PROCESSOR - DELETE IF NOT IN USE)</w:t>
                </w:r>
                <w:r>
                  <w:rPr>
                    <w:rStyle w:val="FootnoteReference"/>
                    <w:rFonts w:ascii="Calibri" w:eastAsia="Times New Roman" w:hAnsi="Calibri" w:cs="Times New Roman"/>
                    <w:i/>
                    <w:color w:val="FF0000"/>
                    <w:lang w:val="en-GB"/>
                  </w:rPr>
                  <w:footnoteReference w:id="2"/>
                </w:r>
              </w:p>
              <w:p w14:paraId="5BBB3A1C" w14:textId="77777777" w:rsidR="0051380D" w:rsidRDefault="0051380D">
                <w:pPr>
                  <w:spacing w:line="276" w:lineRule="auto"/>
                  <w:contextualSpacing/>
                  <w:jc w:val="both"/>
                  <w:rPr>
                    <w:rFonts w:ascii="Calibri" w:eastAsia="Times New Roman" w:hAnsi="Calibri" w:cs="Times New Roman"/>
                    <w:lang w:val="en-GB"/>
                  </w:rPr>
                </w:pPr>
                <w:r>
                  <w:rPr>
                    <w:rFonts w:ascii="Calibri" w:eastAsia="Times New Roman" w:hAnsi="Calibri" w:cs="Times New Roman"/>
                    <w:lang w:val="en-GB"/>
                  </w:rPr>
                  <w:t xml:space="preserve">The Client does not consent to the Contractor appointing any third party processor of Personal Data under this agreement </w:t>
                </w:r>
              </w:p>
              <w:p w14:paraId="38B12CEC" w14:textId="77777777" w:rsidR="0051380D" w:rsidRDefault="0051380D">
                <w:pPr>
                  <w:spacing w:line="276" w:lineRule="auto"/>
                  <w:contextualSpacing/>
                  <w:jc w:val="both"/>
                  <w:rPr>
                    <w:rFonts w:ascii="Calibri" w:eastAsia="Times New Roman" w:hAnsi="Calibri" w:cs="Times New Roman"/>
                    <w:lang w:val="en-GB"/>
                  </w:rPr>
                </w:pPr>
              </w:p>
              <w:p w14:paraId="00153108" w14:textId="77777777" w:rsidR="0051380D" w:rsidRDefault="0051380D">
                <w:pPr>
                  <w:spacing w:line="276" w:lineRule="auto"/>
                  <w:contextualSpacing/>
                  <w:jc w:val="both"/>
                  <w:rPr>
                    <w:rFonts w:ascii="Calibri" w:eastAsia="Times New Roman" w:hAnsi="Calibri" w:cs="Times New Roman"/>
                    <w:lang w:val="en-GB"/>
                  </w:rPr>
                </w:pPr>
              </w:p>
              <w:p w14:paraId="4806A479" w14:textId="77777777" w:rsidR="0051380D" w:rsidRDefault="0051380D">
                <w:pPr>
                  <w:spacing w:after="120" w:line="276" w:lineRule="auto"/>
                  <w:jc w:val="both"/>
                  <w:rPr>
                    <w:rFonts w:ascii="Calibri" w:eastAsia="Times New Roman" w:hAnsi="Calibri" w:cs="Times New Roman"/>
                    <w:i/>
                    <w:color w:val="FF0000"/>
                    <w:lang w:val="en-GB"/>
                  </w:rPr>
                </w:pPr>
                <w:r>
                  <w:rPr>
                    <w:rFonts w:ascii="Calibri" w:eastAsia="Times New Roman" w:hAnsi="Calibri" w:cs="Times New Roman"/>
                    <w:i/>
                    <w:color w:val="FF0000"/>
                    <w:lang w:val="en-GB"/>
                  </w:rPr>
                  <w:t>(OR IF USING A THIRD PARTY PROCESSOR - DELETE IF NOT IN USE)</w:t>
                </w:r>
                <w:r>
                  <w:rPr>
                    <w:rStyle w:val="FootnoteReference"/>
                    <w:rFonts w:ascii="Calibri" w:eastAsia="Times New Roman" w:hAnsi="Calibri" w:cs="Times New Roman"/>
                    <w:i/>
                    <w:color w:val="FF0000"/>
                    <w:lang w:val="en-GB"/>
                  </w:rPr>
                  <w:t xml:space="preserve"> </w:t>
                </w:r>
                <w:r>
                  <w:rPr>
                    <w:rStyle w:val="FootnoteReference"/>
                    <w:rFonts w:ascii="Calibri" w:eastAsia="Times New Roman" w:hAnsi="Calibri" w:cs="Times New Roman"/>
                    <w:i/>
                    <w:color w:val="FF0000"/>
                    <w:lang w:val="en-GB"/>
                  </w:rPr>
                  <w:footnoteReference w:id="3"/>
                </w:r>
              </w:p>
              <w:p w14:paraId="41E08203" w14:textId="77777777" w:rsidR="0051380D" w:rsidRDefault="0051380D">
                <w:pPr>
                  <w:numPr>
                    <w:ilvl w:val="2"/>
                    <w:numId w:val="4"/>
                  </w:numPr>
                  <w:spacing w:after="0" w:line="240" w:lineRule="auto"/>
                  <w:ind w:left="416" w:hanging="425"/>
                  <w:contextualSpacing/>
                  <w:jc w:val="both"/>
                </w:pPr>
                <w:r>
                  <w:t xml:space="preserve">The Client </w:t>
                </w:r>
                <w:r>
                  <w:rPr>
                    <w:rFonts w:ascii="Calibri" w:eastAsia="Times New Roman" w:hAnsi="Calibri" w:cs="Times New Roman"/>
                    <w:lang w:val="en-GB"/>
                  </w:rPr>
                  <w:t>consents</w:t>
                </w:r>
                <w:r>
                  <w:t xml:space="preserve">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Agreement as between the Client and the Contractor.</w:t>
                </w:r>
              </w:p>
              <w:p w14:paraId="5CE87C36" w14:textId="77777777" w:rsidR="0051380D" w:rsidRDefault="0051380D">
                <w:pPr>
                  <w:spacing w:after="0" w:line="240" w:lineRule="auto"/>
                  <w:ind w:left="416"/>
                  <w:contextualSpacing/>
                  <w:jc w:val="both"/>
                </w:pPr>
              </w:p>
              <w:p w14:paraId="5DF21CA0" w14:textId="77777777" w:rsidR="0051380D" w:rsidRDefault="0051380D">
                <w:pPr>
                  <w:numPr>
                    <w:ilvl w:val="2"/>
                    <w:numId w:val="4"/>
                  </w:numPr>
                  <w:spacing w:after="0" w:line="240" w:lineRule="auto"/>
                  <w:ind w:left="416" w:hanging="425"/>
                  <w:contextualSpacing/>
                  <w:jc w:val="both"/>
                </w:pPr>
                <w:r>
                  <w:rPr>
                    <w:rFonts w:ascii="Calibri" w:eastAsia="Times New Roman" w:hAnsi="Calibri" w:cs="Times New Roman"/>
                    <w:lang w:val="en-GB"/>
                  </w:rPr>
                  <w:t>Save</w:t>
                </w:r>
                <w:r>
                  <w:t xml:space="preserve"> for clauses 11 B, C, D (4) and E, all the obligations on the Contractor in this Agreement relating to the processing of Personal Data shall apply to the processing of all Data.</w:t>
                </w:r>
              </w:p>
            </w:tc>
          </w:tr>
        </w:tbl>
        <w:p w14:paraId="56AB0140" w14:textId="77777777" w:rsidR="0051380D" w:rsidRDefault="00B041C4" w:rsidP="0051380D">
          <w:pPr>
            <w:spacing w:after="120" w:line="276" w:lineRule="auto"/>
            <w:jc w:val="both"/>
            <w:rPr>
              <w:rFonts w:ascii="Calibri" w:eastAsia="Times New Roman" w:hAnsi="Calibri" w:cs="Times New Roman"/>
              <w:highlight w:val="cyan"/>
              <w:lang w:val="en-GB"/>
            </w:rPr>
          </w:pPr>
        </w:p>
      </w:sdtContent>
    </w:sdt>
    <w:p w14:paraId="795BEB3C" w14:textId="77777777" w:rsidR="0051380D" w:rsidRDefault="0051380D" w:rsidP="0051380D">
      <w:pPr>
        <w:spacing w:line="276" w:lineRule="auto"/>
        <w:rPr>
          <w:rFonts w:eastAsia="Times New Roman" w:cs="Times New Roman"/>
          <w:sz w:val="32"/>
          <w:lang w:val="en-US"/>
        </w:rPr>
      </w:pPr>
    </w:p>
    <w:p w14:paraId="565C47B8" w14:textId="77777777" w:rsidR="0051380D" w:rsidRDefault="0051380D" w:rsidP="0051380D">
      <w:pPr>
        <w:spacing w:line="276" w:lineRule="auto"/>
        <w:rPr>
          <w:rFonts w:eastAsia="Times New Roman" w:cs="Times New Roman"/>
          <w:sz w:val="32"/>
          <w:lang w:val="en-US"/>
        </w:rPr>
      </w:pPr>
      <w:r>
        <w:rPr>
          <w:rFonts w:eastAsia="Times New Roman" w:cs="Times New Roman"/>
          <w:sz w:val="32"/>
          <w:lang w:val="en-US"/>
        </w:rPr>
        <w:tab/>
      </w:r>
    </w:p>
    <w:p w14:paraId="2D383F7A" w14:textId="77777777" w:rsidR="0051380D" w:rsidRDefault="0051380D" w:rsidP="0051380D">
      <w:pPr>
        <w:spacing w:after="120" w:line="276" w:lineRule="auto"/>
        <w:jc w:val="both"/>
        <w:rPr>
          <w:rFonts w:ascii="Calibri" w:eastAsia="Times New Roman" w:hAnsi="Calibri" w:cs="Times New Roman"/>
          <w:highlight w:val="cyan"/>
          <w:lang w:val="en-G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1380D" w14:paraId="3FF5CC75" w14:textId="77777777" w:rsidTr="0051380D">
        <w:trPr>
          <w:gridAfter w:val="1"/>
          <w:wAfter w:w="44" w:type="dxa"/>
          <w:trHeight w:val="96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Pr>
          <w:p w14:paraId="61E7F8CB" w14:textId="77777777" w:rsidR="0051380D" w:rsidRDefault="0051380D">
            <w:pPr>
              <w:spacing w:line="276" w:lineRule="auto"/>
            </w:pPr>
            <w:r>
              <w:t>SIGNED for and on behalf of the Contracting Authority</w:t>
            </w:r>
          </w:p>
          <w:p w14:paraId="1B407CE8" w14:textId="77777777" w:rsidR="0051380D" w:rsidRDefault="0051380D">
            <w:pPr>
              <w:spacing w:line="276" w:lineRule="auto"/>
            </w:pPr>
          </w:p>
          <w:p w14:paraId="14049F1C" w14:textId="77777777" w:rsidR="0051380D" w:rsidRDefault="0051380D">
            <w:pPr>
              <w:spacing w:line="276" w:lineRule="auto"/>
            </w:pPr>
            <w:r>
              <w:t>__________________________</w:t>
            </w:r>
          </w:p>
          <w:p w14:paraId="1058ABF3" w14:textId="77777777" w:rsidR="0051380D" w:rsidRDefault="0051380D">
            <w:pPr>
              <w:spacing w:line="276" w:lineRule="auto"/>
            </w:pPr>
            <w:r>
              <w:t>(being a duly authorised officer)</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Pr>
          <w:p w14:paraId="34C9344A" w14:textId="77777777" w:rsidR="0051380D" w:rsidRDefault="0051380D">
            <w:pPr>
              <w:spacing w:line="276" w:lineRule="auto"/>
            </w:pPr>
            <w:r>
              <w:t>SIGNED for and on behalf of the Contractor</w:t>
            </w:r>
          </w:p>
          <w:p w14:paraId="25E7B867" w14:textId="77777777" w:rsidR="0051380D" w:rsidRDefault="0051380D">
            <w:pPr>
              <w:spacing w:after="360" w:line="276" w:lineRule="auto"/>
            </w:pPr>
          </w:p>
          <w:p w14:paraId="4599FFC4" w14:textId="77777777" w:rsidR="0051380D" w:rsidRDefault="0051380D">
            <w:pPr>
              <w:spacing w:line="276" w:lineRule="auto"/>
            </w:pPr>
            <w:r>
              <w:t>____________________________</w:t>
            </w:r>
          </w:p>
        </w:tc>
      </w:tr>
      <w:tr w:rsidR="0051380D" w14:paraId="5CF2F5A3" w14:textId="77777777" w:rsidTr="0051380D">
        <w:trPr>
          <w:trHeight w:val="1044"/>
        </w:trPr>
        <w:tc>
          <w:tcPr>
            <w:tcW w:w="4518" w:type="dxa"/>
            <w:gridSpan w:val="2"/>
            <w:tcBorders>
              <w:top w:val="single" w:sz="12" w:space="0" w:color="FFFFFF"/>
              <w:left w:val="single" w:sz="12" w:space="0" w:color="FFFFFF"/>
              <w:bottom w:val="single" w:sz="12" w:space="0" w:color="FFFFFF"/>
              <w:right w:val="single" w:sz="12" w:space="0" w:color="FFFFFF"/>
            </w:tcBorders>
            <w:shd w:val="clear" w:color="auto" w:fill="CCCCCC"/>
            <w:hideMark/>
          </w:tcPr>
          <w:p w14:paraId="53B17E91" w14:textId="77777777" w:rsidR="0051380D" w:rsidRDefault="0051380D">
            <w:pPr>
              <w:spacing w:line="276" w:lineRule="auto"/>
            </w:pPr>
            <w:r>
              <w:t>Witness</w:t>
            </w:r>
          </w:p>
        </w:tc>
        <w:tc>
          <w:tcPr>
            <w:tcW w:w="4523" w:type="dxa"/>
            <w:gridSpan w:val="2"/>
            <w:tcBorders>
              <w:top w:val="single" w:sz="12" w:space="0" w:color="FFFFFF"/>
              <w:left w:val="single" w:sz="12" w:space="0" w:color="FFFFFF"/>
              <w:bottom w:val="single" w:sz="12" w:space="0" w:color="FFFFFF"/>
              <w:right w:val="single" w:sz="12" w:space="0" w:color="FFFFFF"/>
            </w:tcBorders>
            <w:shd w:val="clear" w:color="auto" w:fill="CCCCCC"/>
            <w:hideMark/>
          </w:tcPr>
          <w:p w14:paraId="5B516740" w14:textId="77777777" w:rsidR="0051380D" w:rsidRDefault="0051380D">
            <w:pPr>
              <w:spacing w:line="276" w:lineRule="auto"/>
            </w:pPr>
            <w:r>
              <w:t>Witness</w:t>
            </w:r>
          </w:p>
        </w:tc>
      </w:tr>
    </w:tbl>
    <w:p w14:paraId="6FC663ED" w14:textId="77777777" w:rsidR="0051380D" w:rsidRDefault="0051380D" w:rsidP="0051380D">
      <w:pPr>
        <w:tabs>
          <w:tab w:val="left" w:pos="1530"/>
        </w:tabs>
        <w:spacing w:line="276" w:lineRule="auto"/>
        <w:rPr>
          <w:rFonts w:eastAsia="Times New Roman" w:cs="Times New Roman"/>
          <w:sz w:val="32"/>
          <w:lang w:val="en-US"/>
        </w:rPr>
      </w:pPr>
    </w:p>
    <w:p w14:paraId="28F462A6" w14:textId="77777777" w:rsidR="0051380D" w:rsidRDefault="0051380D" w:rsidP="0051380D">
      <w:pPr>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sz w:val="32"/>
          <w:szCs w:val="32"/>
          <w:lang w:val="en-US"/>
        </w:rPr>
      </w:pPr>
      <w:r>
        <w:rPr>
          <w:rFonts w:ascii="Calibri" w:eastAsia="Times New Roman" w:hAnsi="Calibri" w:cs="Times New Roman"/>
          <w:b/>
          <w:sz w:val="32"/>
          <w:szCs w:val="32"/>
          <w:lang w:val="en-US"/>
        </w:rPr>
        <w:lastRenderedPageBreak/>
        <w:t xml:space="preserve">Schedule A to the Confidentiality Agreement: </w:t>
      </w:r>
      <w:r>
        <w:rPr>
          <w:rFonts w:ascii="Calibri" w:eastAsia="Times New Roman" w:hAnsi="Calibri" w:cs="Times New Roman"/>
          <w:b/>
          <w:bCs/>
          <w:sz w:val="32"/>
          <w:szCs w:val="32"/>
          <w:lang w:val="en-US"/>
        </w:rPr>
        <w:t>Data Protection</w:t>
      </w:r>
      <w:r>
        <w:rPr>
          <w:rStyle w:val="FootnoteReference"/>
          <w:rFonts w:ascii="Calibri" w:eastAsia="Times New Roman" w:hAnsi="Calibri" w:cs="Times New Roman"/>
          <w:b/>
          <w:bCs/>
          <w:sz w:val="32"/>
          <w:szCs w:val="32"/>
          <w:lang w:val="en-US"/>
        </w:rPr>
        <w:footnoteReference w:id="4"/>
      </w:r>
    </w:p>
    <w:p w14:paraId="42795558" w14:textId="77777777" w:rsidR="0051380D" w:rsidRDefault="0051380D" w:rsidP="0051380D">
      <w:pPr>
        <w:spacing w:after="120" w:line="276" w:lineRule="auto"/>
        <w:rPr>
          <w:rFonts w:ascii="Calibri" w:eastAsia="Times New Roman" w:hAnsi="Calibri" w:cs="Times New Roman"/>
          <w:b/>
          <w:bCs/>
          <w:i/>
          <w:u w:val="single"/>
          <w:lang w:val="en-GB"/>
        </w:rPr>
      </w:pPr>
    </w:p>
    <w:p w14:paraId="43CBDF0B" w14:textId="77777777" w:rsidR="0051380D" w:rsidRDefault="0051380D" w:rsidP="0051380D">
      <w:pPr>
        <w:spacing w:after="120" w:line="276" w:lineRule="auto"/>
        <w:rPr>
          <w:rFonts w:ascii="Calibri" w:eastAsia="Times New Roman" w:hAnsi="Calibri" w:cs="Times New Roman"/>
          <w:b/>
          <w:bCs/>
          <w:i/>
          <w:u w:val="single"/>
          <w:lang w:val="en-GB"/>
        </w:rPr>
      </w:pPr>
      <w:r>
        <w:rPr>
          <w:rFonts w:ascii="Calibri" w:eastAsia="Times New Roman" w:hAnsi="Calibri" w:cs="Times New Roman"/>
          <w:b/>
          <w:bCs/>
          <w:i/>
          <w:u w:val="single"/>
          <w:lang w:val="en-GB"/>
        </w:rPr>
        <w:t>Complete when completing the contract</w:t>
      </w:r>
    </w:p>
    <w:p w14:paraId="7F388D2C" w14:textId="77777777" w:rsidR="0051380D" w:rsidRDefault="0051380D" w:rsidP="0051380D">
      <w:pPr>
        <w:spacing w:after="120" w:line="276" w:lineRule="auto"/>
        <w:rPr>
          <w:rFonts w:ascii="Calibri" w:eastAsia="Times New Roman" w:hAnsi="Calibri" w:cs="Times New Roman"/>
          <w:b/>
          <w:bCs/>
          <w:i/>
          <w:u w:val="single"/>
          <w:lang w:val="en-GB"/>
        </w:rPr>
      </w:pPr>
    </w:p>
    <w:p w14:paraId="378CCB91" w14:textId="77777777" w:rsidR="0051380D" w:rsidRDefault="0051380D" w:rsidP="0051380D">
      <w:pPr>
        <w:spacing w:after="120" w:line="276" w:lineRule="auto"/>
        <w:rPr>
          <w:rFonts w:ascii="Calibri" w:eastAsia="Times New Roman" w:hAnsi="Calibri" w:cs="Times New Roman"/>
          <w:b/>
          <w:bCs/>
          <w:u w:val="single"/>
          <w:lang w:val="en-GB"/>
        </w:rPr>
      </w:pPr>
      <w:r>
        <w:rPr>
          <w:rFonts w:ascii="Calibri" w:eastAsia="Times New Roman" w:hAnsi="Calibri" w:cs="Times New Roman"/>
          <w:b/>
          <w:bCs/>
          <w:u w:val="single"/>
          <w:lang w:val="en-GB"/>
        </w:rPr>
        <w:t>Processing, Personal Data and Data Subjects</w:t>
      </w:r>
    </w:p>
    <w:p w14:paraId="2F6A59CF" w14:textId="77777777" w:rsidR="0051380D" w:rsidRDefault="0051380D" w:rsidP="0051380D">
      <w:pPr>
        <w:numPr>
          <w:ilvl w:val="0"/>
          <w:numId w:val="8"/>
        </w:numPr>
        <w:spacing w:line="276" w:lineRule="auto"/>
        <w:contextualSpacing/>
        <w:rPr>
          <w:rFonts w:ascii="Calibri" w:eastAsia="Times New Roman" w:hAnsi="Calibri" w:cs="Times New Roman"/>
          <w:b/>
          <w:lang w:val="en-GB"/>
        </w:rPr>
      </w:pPr>
      <w:r>
        <w:rPr>
          <w:rFonts w:ascii="Calibri" w:eastAsia="Times New Roman" w:hAnsi="Calibri" w:cs="Times New Roman"/>
          <w:b/>
          <w:lang w:val="en-GB"/>
        </w:rPr>
        <w:t>Processing by the Contractor</w:t>
      </w:r>
    </w:p>
    <w:p w14:paraId="1E0435C4" w14:textId="77777777" w:rsidR="0051380D" w:rsidRDefault="0051380D" w:rsidP="0051380D">
      <w:pPr>
        <w:spacing w:after="0" w:line="276" w:lineRule="auto"/>
        <w:ind w:left="720"/>
        <w:contextualSpacing/>
        <w:rPr>
          <w:rFonts w:ascii="Calibri" w:eastAsia="Times New Roman" w:hAnsi="Calibri" w:cs="Times New Roman"/>
          <w:b/>
          <w:lang w:val="en-GB"/>
        </w:rPr>
      </w:pPr>
    </w:p>
    <w:p w14:paraId="228F5255" w14:textId="77777777" w:rsidR="0051380D" w:rsidRDefault="0051380D" w:rsidP="0051380D">
      <w:pPr>
        <w:numPr>
          <w:ilvl w:val="1"/>
          <w:numId w:val="8"/>
        </w:numPr>
        <w:spacing w:after="0" w:line="276" w:lineRule="auto"/>
        <w:ind w:left="1134"/>
        <w:contextualSpacing/>
        <w:rPr>
          <w:rFonts w:ascii="Calibri" w:eastAsia="Times New Roman" w:hAnsi="Calibri" w:cs="Times New Roman"/>
          <w:b/>
          <w:lang w:val="en-GB"/>
        </w:rPr>
      </w:pPr>
      <w:r>
        <w:rPr>
          <w:rFonts w:ascii="Calibri" w:eastAsia="Times New Roman" w:hAnsi="Calibri" w:cs="Times New Roman"/>
          <w:b/>
          <w:lang w:val="en-GB"/>
        </w:rPr>
        <w:t>Subject matter of processing</w:t>
      </w:r>
    </w:p>
    <w:p w14:paraId="6F564E35" w14:textId="77777777" w:rsidR="0051380D" w:rsidRDefault="0051380D" w:rsidP="0051380D">
      <w:pPr>
        <w:spacing w:after="0" w:line="276" w:lineRule="auto"/>
        <w:ind w:left="1134"/>
        <w:contextualSpacing/>
        <w:rPr>
          <w:rFonts w:ascii="Calibri" w:eastAsia="Times New Roman" w:hAnsi="Calibri" w:cs="Times New Roman"/>
          <w:b/>
          <w:lang w:val="en-GB"/>
        </w:rPr>
      </w:pPr>
    </w:p>
    <w:p w14:paraId="5D034475" w14:textId="77777777" w:rsidR="0051380D" w:rsidRDefault="0051380D" w:rsidP="0051380D">
      <w:pPr>
        <w:numPr>
          <w:ilvl w:val="1"/>
          <w:numId w:val="8"/>
        </w:numPr>
        <w:spacing w:after="0" w:line="276" w:lineRule="auto"/>
        <w:ind w:left="1134"/>
        <w:contextualSpacing/>
        <w:rPr>
          <w:rFonts w:ascii="Calibri" w:eastAsia="Times New Roman" w:hAnsi="Calibri" w:cs="Times New Roman"/>
          <w:b/>
          <w:lang w:val="en-GB"/>
        </w:rPr>
      </w:pPr>
      <w:r>
        <w:rPr>
          <w:rFonts w:ascii="Calibri" w:eastAsia="Times New Roman" w:hAnsi="Calibri" w:cs="Times New Roman"/>
          <w:b/>
          <w:lang w:val="en-GB"/>
        </w:rPr>
        <w:t>Nature of processing</w:t>
      </w:r>
      <w:r>
        <w:rPr>
          <w:rFonts w:ascii="Calibri" w:eastAsia="Times New Roman" w:hAnsi="Calibri" w:cs="Times New Roman"/>
          <w:b/>
          <w:lang w:val="en-GB"/>
        </w:rPr>
        <w:br/>
      </w:r>
    </w:p>
    <w:p w14:paraId="61662A6C" w14:textId="77777777" w:rsidR="0051380D" w:rsidRDefault="0051380D" w:rsidP="0051380D">
      <w:pPr>
        <w:numPr>
          <w:ilvl w:val="1"/>
          <w:numId w:val="8"/>
        </w:numPr>
        <w:spacing w:after="0" w:line="276" w:lineRule="auto"/>
        <w:ind w:left="1134"/>
        <w:contextualSpacing/>
        <w:rPr>
          <w:rFonts w:ascii="Calibri" w:eastAsia="Times New Roman" w:hAnsi="Calibri" w:cs="Times New Roman"/>
          <w:b/>
          <w:lang w:val="en-GB"/>
        </w:rPr>
      </w:pPr>
      <w:r>
        <w:rPr>
          <w:rFonts w:ascii="Calibri" w:eastAsia="Times New Roman" w:hAnsi="Calibri" w:cs="Times New Roman"/>
          <w:b/>
          <w:lang w:val="en-GB"/>
        </w:rPr>
        <w:t>Purpose of processing</w:t>
      </w:r>
    </w:p>
    <w:p w14:paraId="27765CFC" w14:textId="77777777" w:rsidR="0051380D" w:rsidRDefault="0051380D" w:rsidP="0051380D">
      <w:pPr>
        <w:spacing w:after="0" w:line="276" w:lineRule="auto"/>
        <w:ind w:left="1134"/>
        <w:contextualSpacing/>
        <w:rPr>
          <w:rFonts w:ascii="Calibri" w:eastAsia="Times New Roman" w:hAnsi="Calibri" w:cs="Times New Roman"/>
          <w:b/>
          <w:lang w:val="en-GB"/>
        </w:rPr>
      </w:pPr>
    </w:p>
    <w:p w14:paraId="02D9EAAB" w14:textId="77777777" w:rsidR="0051380D" w:rsidRDefault="0051380D" w:rsidP="0051380D">
      <w:pPr>
        <w:numPr>
          <w:ilvl w:val="1"/>
          <w:numId w:val="8"/>
        </w:numPr>
        <w:spacing w:after="0" w:line="276" w:lineRule="auto"/>
        <w:ind w:left="1134"/>
        <w:contextualSpacing/>
        <w:rPr>
          <w:rFonts w:ascii="Calibri" w:eastAsia="Times New Roman" w:hAnsi="Calibri" w:cs="Times New Roman"/>
          <w:b/>
          <w:lang w:val="en-GB"/>
        </w:rPr>
      </w:pPr>
      <w:r>
        <w:rPr>
          <w:rFonts w:ascii="Calibri" w:eastAsia="Times New Roman" w:hAnsi="Calibri" w:cs="Times New Roman"/>
          <w:b/>
          <w:lang w:val="en-GB"/>
        </w:rPr>
        <w:t>Duration of the processing</w:t>
      </w:r>
    </w:p>
    <w:p w14:paraId="7D0C61A8" w14:textId="77777777" w:rsidR="0051380D" w:rsidRDefault="0051380D" w:rsidP="0051380D">
      <w:pPr>
        <w:spacing w:after="0" w:line="276" w:lineRule="auto"/>
        <w:ind w:left="720"/>
        <w:contextualSpacing/>
        <w:rPr>
          <w:rFonts w:ascii="Calibri" w:eastAsia="Times New Roman" w:hAnsi="Calibri" w:cs="Times New Roman"/>
          <w:b/>
          <w:lang w:val="en-GB"/>
        </w:rPr>
      </w:pPr>
    </w:p>
    <w:p w14:paraId="5F0B6B6F" w14:textId="77777777" w:rsidR="0051380D" w:rsidRDefault="0051380D" w:rsidP="0051380D">
      <w:pPr>
        <w:numPr>
          <w:ilvl w:val="0"/>
          <w:numId w:val="8"/>
        </w:numPr>
        <w:spacing w:line="276" w:lineRule="auto"/>
        <w:contextualSpacing/>
        <w:rPr>
          <w:rFonts w:ascii="Calibri" w:eastAsia="Times New Roman" w:hAnsi="Calibri" w:cs="Times New Roman"/>
          <w:b/>
          <w:lang w:val="en-GB"/>
        </w:rPr>
      </w:pPr>
      <w:r>
        <w:rPr>
          <w:rFonts w:ascii="Calibri" w:eastAsia="Times New Roman" w:hAnsi="Calibri" w:cs="Times New Roman"/>
          <w:b/>
          <w:lang w:val="en-GB"/>
        </w:rPr>
        <w:t>Types of personal data</w:t>
      </w:r>
    </w:p>
    <w:p w14:paraId="54256667" w14:textId="77777777" w:rsidR="0051380D" w:rsidRDefault="0051380D" w:rsidP="0051380D">
      <w:pPr>
        <w:spacing w:after="0" w:line="276" w:lineRule="auto"/>
        <w:ind w:left="720"/>
        <w:contextualSpacing/>
        <w:rPr>
          <w:rFonts w:ascii="Calibri" w:eastAsia="Times New Roman" w:hAnsi="Calibri" w:cs="Times New Roman"/>
          <w:b/>
          <w:lang w:val="en-GB"/>
        </w:rPr>
      </w:pPr>
    </w:p>
    <w:p w14:paraId="39D65888" w14:textId="77777777" w:rsidR="0051380D" w:rsidRDefault="0051380D" w:rsidP="0051380D">
      <w:pPr>
        <w:numPr>
          <w:ilvl w:val="0"/>
          <w:numId w:val="8"/>
        </w:numPr>
        <w:spacing w:line="276" w:lineRule="auto"/>
        <w:contextualSpacing/>
        <w:rPr>
          <w:rFonts w:ascii="Calibri" w:eastAsia="Times New Roman" w:hAnsi="Calibri" w:cs="Times New Roman"/>
          <w:b/>
          <w:lang w:val="en-GB"/>
        </w:rPr>
      </w:pPr>
      <w:r>
        <w:rPr>
          <w:rFonts w:ascii="Calibri" w:eastAsia="Times New Roman" w:hAnsi="Calibri" w:cs="Times New Roman"/>
          <w:b/>
          <w:lang w:val="en-GB"/>
        </w:rPr>
        <w:t>Categories of data subject</w:t>
      </w:r>
    </w:p>
    <w:p w14:paraId="6F0F2E73" w14:textId="77777777" w:rsidR="0051380D" w:rsidRDefault="0051380D" w:rsidP="0051380D">
      <w:pPr>
        <w:spacing w:line="276" w:lineRule="auto"/>
        <w:rPr>
          <w:highlight w:val="cyan"/>
        </w:rPr>
      </w:pPr>
    </w:p>
    <w:p w14:paraId="3475D1D6" w14:textId="77777777" w:rsidR="0051380D" w:rsidRDefault="0051380D" w:rsidP="0051380D">
      <w:pPr>
        <w:spacing w:line="276" w:lineRule="auto"/>
        <w:rPr>
          <w:rFonts w:ascii="Calibri" w:eastAsia="Times New Roman" w:hAnsi="Calibri" w:cs="Times New Roman"/>
          <w:szCs w:val="24"/>
          <w:lang w:val="en-GB"/>
        </w:rPr>
      </w:pPr>
    </w:p>
    <w:p w14:paraId="26FFD37D" w14:textId="77777777" w:rsidR="0051380D" w:rsidRDefault="0051380D" w:rsidP="0051380D">
      <w:pPr>
        <w:spacing w:after="120" w:line="276" w:lineRule="auto"/>
        <w:rPr>
          <w:rFonts w:ascii="Calibri" w:eastAsia="Times New Roman" w:hAnsi="Calibri" w:cs="Times New Roman"/>
          <w:szCs w:val="24"/>
          <w:lang w:val="en-GB"/>
        </w:rPr>
      </w:pPr>
    </w:p>
    <w:p w14:paraId="3F612698" w14:textId="77777777" w:rsidR="0051380D" w:rsidRDefault="0051380D" w:rsidP="0051380D">
      <w:pPr>
        <w:spacing w:after="120" w:line="276" w:lineRule="auto"/>
        <w:ind w:left="23"/>
        <w:rPr>
          <w:rFonts w:ascii="Calibri" w:eastAsia="Times New Roman" w:hAnsi="Calibri" w:cs="Times New Roman"/>
          <w:szCs w:val="24"/>
          <w:lang w:val="en-GB"/>
        </w:rPr>
      </w:pPr>
      <w:r>
        <w:rPr>
          <w:rFonts w:ascii="Calibri" w:eastAsia="Times New Roman" w:hAnsi="Calibri" w:cs="Times New Roman"/>
          <w:b/>
          <w:lang w:val="en-GB"/>
        </w:rPr>
        <w:fldChar w:fldCharType="begin">
          <w:ffData>
            <w:name w:val="Text153"/>
            <w:enabled/>
            <w:calcOnExit w:val="0"/>
            <w:textInput>
              <w:default w:val="End of Document"/>
            </w:textInput>
          </w:ffData>
        </w:fldChar>
      </w:r>
      <w:r>
        <w:rPr>
          <w:rFonts w:ascii="Calibri" w:eastAsia="Times New Roman" w:hAnsi="Calibri" w:cs="Times New Roman"/>
          <w:b/>
          <w:lang w:val="en-GB"/>
        </w:rPr>
        <w:instrText xml:space="preserve"> FORMTEXT </w:instrText>
      </w:r>
      <w:r>
        <w:rPr>
          <w:rFonts w:ascii="Calibri" w:eastAsia="Times New Roman" w:hAnsi="Calibri" w:cs="Times New Roman"/>
          <w:b/>
          <w:lang w:val="en-GB"/>
        </w:rPr>
      </w:r>
      <w:r>
        <w:rPr>
          <w:rFonts w:ascii="Calibri" w:eastAsia="Times New Roman" w:hAnsi="Calibri" w:cs="Times New Roman"/>
          <w:b/>
          <w:lang w:val="en-GB"/>
        </w:rPr>
        <w:fldChar w:fldCharType="separate"/>
      </w:r>
      <w:r>
        <w:rPr>
          <w:rFonts w:ascii="Calibri" w:eastAsia="Times New Roman" w:hAnsi="Calibri" w:cs="Times New Roman"/>
          <w:b/>
          <w:noProof/>
          <w:lang w:val="en-GB"/>
        </w:rPr>
        <w:t>End of Document</w:t>
      </w:r>
      <w:r>
        <w:rPr>
          <w:rFonts w:ascii="Calibri" w:eastAsia="Times New Roman" w:hAnsi="Calibri" w:cs="Times New Roman"/>
          <w:b/>
          <w:lang w:val="en-GB"/>
        </w:rPr>
        <w:fldChar w:fldCharType="end"/>
      </w:r>
    </w:p>
    <w:p w14:paraId="0D127A4D" w14:textId="77777777" w:rsidR="0051380D" w:rsidRDefault="0051380D" w:rsidP="0051380D">
      <w:pPr>
        <w:spacing w:line="276" w:lineRule="auto"/>
      </w:pPr>
    </w:p>
    <w:p w14:paraId="09859C42" w14:textId="77777777" w:rsidR="000E0EE6" w:rsidRDefault="000E0EE6"/>
    <w:sectPr w:rsidR="000E0EE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67132" w14:textId="77777777" w:rsidR="00B041C4" w:rsidRDefault="00B041C4" w:rsidP="0051380D">
      <w:pPr>
        <w:spacing w:after="0" w:line="240" w:lineRule="auto"/>
      </w:pPr>
      <w:r>
        <w:separator/>
      </w:r>
    </w:p>
  </w:endnote>
  <w:endnote w:type="continuationSeparator" w:id="0">
    <w:p w14:paraId="275B33E6" w14:textId="77777777" w:rsidR="00B041C4" w:rsidRDefault="00B041C4" w:rsidP="00513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2F0D3" w14:textId="77777777" w:rsidR="00B041C4" w:rsidRDefault="00B041C4" w:rsidP="0051380D">
      <w:pPr>
        <w:spacing w:after="0" w:line="240" w:lineRule="auto"/>
      </w:pPr>
      <w:r>
        <w:separator/>
      </w:r>
    </w:p>
  </w:footnote>
  <w:footnote w:type="continuationSeparator" w:id="0">
    <w:p w14:paraId="5D50BE8C" w14:textId="77777777" w:rsidR="00B041C4" w:rsidRDefault="00B041C4" w:rsidP="0051380D">
      <w:pPr>
        <w:spacing w:after="0" w:line="240" w:lineRule="auto"/>
      </w:pPr>
      <w:r>
        <w:continuationSeparator/>
      </w:r>
    </w:p>
  </w:footnote>
  <w:footnote w:id="1">
    <w:p w14:paraId="21060D9D" w14:textId="77777777" w:rsidR="0051380D" w:rsidRDefault="0051380D" w:rsidP="0051380D">
      <w:pPr>
        <w:pStyle w:val="FootnoteText"/>
      </w:pPr>
      <w:r>
        <w:rPr>
          <w:rStyle w:val="FootnoteReference"/>
        </w:rPr>
        <w:footnoteRef/>
      </w:r>
      <w:r>
        <w:t xml:space="preserve"> Internal Note: This is the Confidentiality Agreement document that will be completed and signed in conjunction with the successful Tenderer.</w:t>
      </w:r>
    </w:p>
  </w:footnote>
  <w:footnote w:id="2">
    <w:p w14:paraId="00451708" w14:textId="77777777" w:rsidR="0051380D" w:rsidRDefault="0051380D" w:rsidP="0051380D">
      <w:pPr>
        <w:pStyle w:val="CommentText"/>
        <w:rPr>
          <w:rFonts w:asciiTheme="minorHAnsi" w:hAnsiTheme="minorHAnsi"/>
          <w:b/>
        </w:rPr>
      </w:pPr>
      <w:r>
        <w:rPr>
          <w:rStyle w:val="FootnoteReference"/>
          <w:rFonts w:asciiTheme="minorHAnsi" w:hAnsiTheme="minorHAnsi"/>
          <w:b/>
        </w:rPr>
        <w:footnoteRef/>
      </w:r>
      <w:r>
        <w:rPr>
          <w:rFonts w:asciiTheme="minorHAnsi" w:hAnsiTheme="minorHAnsi"/>
          <w:b/>
        </w:rPr>
        <w:t xml:space="preserve"> </w:t>
      </w:r>
      <w:r>
        <w:rPr>
          <w:rFonts w:asciiTheme="minorHAnsi" w:hAnsiTheme="minorHAnsi"/>
        </w:rPr>
        <w:t>Internal Note: Contract specific. Seek legal advice via Procurement Unit, if required.</w:t>
      </w:r>
    </w:p>
  </w:footnote>
  <w:footnote w:id="3">
    <w:p w14:paraId="75913CF5" w14:textId="77777777" w:rsidR="0051380D" w:rsidRDefault="0051380D" w:rsidP="0051380D">
      <w:pPr>
        <w:pStyle w:val="CommentText"/>
        <w:rPr>
          <w:rFonts w:asciiTheme="minorHAnsi" w:hAnsiTheme="minorHAnsi"/>
        </w:rPr>
      </w:pPr>
      <w:r>
        <w:rPr>
          <w:rStyle w:val="FootnoteReference"/>
          <w:rFonts w:asciiTheme="minorHAnsi" w:hAnsiTheme="minorHAnsi"/>
        </w:rPr>
        <w:footnoteRef/>
      </w:r>
      <w:r>
        <w:rPr>
          <w:rFonts w:asciiTheme="minorHAnsi" w:hAnsiTheme="minorHAnsi"/>
        </w:rPr>
        <w:t xml:space="preserve"> Internal Note: Contract specific. Seek legal advice via Procurement Unit, if required.</w:t>
      </w:r>
    </w:p>
  </w:footnote>
  <w:footnote w:id="4">
    <w:p w14:paraId="5FDC85E7" w14:textId="77777777" w:rsidR="0051380D" w:rsidRDefault="0051380D" w:rsidP="0051380D">
      <w:pPr>
        <w:pStyle w:val="FootnoteText"/>
      </w:pPr>
      <w:r>
        <w:rPr>
          <w:rStyle w:val="FootnoteReference"/>
        </w:rPr>
        <w:footnoteRef/>
      </w:r>
      <w:r>
        <w:t xml:space="preserve"> Internal Note: This schedule is to be populated with information relating to the contractor processing data, if applicable.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06947"/>
    <w:multiLevelType w:val="hybridMultilevel"/>
    <w:tmpl w:val="2F566496"/>
    <w:lvl w:ilvl="0" w:tplc="4DE81B88">
      <w:start w:val="1"/>
      <w:numFmt w:val="decimal"/>
      <w:lvlText w:val="%1."/>
      <w:lvlJc w:val="left"/>
      <w:pPr>
        <w:ind w:left="720" w:hanging="360"/>
      </w:pPr>
      <w:rPr>
        <w:rFonts w:asciiTheme="minorHAnsi" w:hAnsiTheme="minorHAnsi" w:cs="Times New Roman" w:hint="default"/>
        <w:color w:val="D9D9D9" w:themeColor="background1" w:themeShade="D9"/>
        <w:sz w:val="22"/>
        <w:szCs w:val="22"/>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 w15:restartNumberingAfterBreak="0">
    <w:nsid w:val="423C386F"/>
    <w:multiLevelType w:val="hybridMultilevel"/>
    <w:tmpl w:val="1ACED7E4"/>
    <w:lvl w:ilvl="0" w:tplc="93DE56BE">
      <w:start w:val="1"/>
      <w:numFmt w:val="decimal"/>
      <w:lvlText w:val="(%1)"/>
      <w:lvlJc w:val="left"/>
      <w:pPr>
        <w:ind w:left="405" w:hanging="360"/>
      </w:pPr>
    </w:lvl>
    <w:lvl w:ilvl="1" w:tplc="18090019">
      <w:start w:val="1"/>
      <w:numFmt w:val="lowerLetter"/>
      <w:lvlText w:val="%2."/>
      <w:lvlJc w:val="left"/>
      <w:pPr>
        <w:ind w:left="1125" w:hanging="360"/>
      </w:pPr>
    </w:lvl>
    <w:lvl w:ilvl="2" w:tplc="1809001B">
      <w:start w:val="1"/>
      <w:numFmt w:val="lowerRoman"/>
      <w:lvlText w:val="%3."/>
      <w:lvlJc w:val="right"/>
      <w:pPr>
        <w:ind w:left="1845" w:hanging="180"/>
      </w:pPr>
    </w:lvl>
    <w:lvl w:ilvl="3" w:tplc="1809000F">
      <w:start w:val="1"/>
      <w:numFmt w:val="decimal"/>
      <w:lvlText w:val="%4."/>
      <w:lvlJc w:val="left"/>
      <w:pPr>
        <w:ind w:left="2565" w:hanging="360"/>
      </w:pPr>
    </w:lvl>
    <w:lvl w:ilvl="4" w:tplc="18090019">
      <w:start w:val="1"/>
      <w:numFmt w:val="lowerLetter"/>
      <w:lvlText w:val="%5."/>
      <w:lvlJc w:val="left"/>
      <w:pPr>
        <w:ind w:left="3285" w:hanging="360"/>
      </w:pPr>
    </w:lvl>
    <w:lvl w:ilvl="5" w:tplc="1809001B">
      <w:start w:val="1"/>
      <w:numFmt w:val="lowerRoman"/>
      <w:lvlText w:val="%6."/>
      <w:lvlJc w:val="right"/>
      <w:pPr>
        <w:ind w:left="4005" w:hanging="180"/>
      </w:pPr>
    </w:lvl>
    <w:lvl w:ilvl="6" w:tplc="1809000F">
      <w:start w:val="1"/>
      <w:numFmt w:val="decimal"/>
      <w:lvlText w:val="%7."/>
      <w:lvlJc w:val="left"/>
      <w:pPr>
        <w:ind w:left="4725" w:hanging="360"/>
      </w:pPr>
    </w:lvl>
    <w:lvl w:ilvl="7" w:tplc="18090019">
      <w:start w:val="1"/>
      <w:numFmt w:val="lowerLetter"/>
      <w:lvlText w:val="%8."/>
      <w:lvlJc w:val="left"/>
      <w:pPr>
        <w:ind w:left="5445" w:hanging="360"/>
      </w:pPr>
    </w:lvl>
    <w:lvl w:ilvl="8" w:tplc="1809001B">
      <w:start w:val="1"/>
      <w:numFmt w:val="lowerRoman"/>
      <w:lvlText w:val="%9."/>
      <w:lvlJc w:val="right"/>
      <w:pPr>
        <w:ind w:left="6165" w:hanging="180"/>
      </w:pPr>
    </w:lvl>
  </w:abstractNum>
  <w:abstractNum w:abstractNumId="2" w15:restartNumberingAfterBreak="0">
    <w:nsid w:val="50AA5CE4"/>
    <w:multiLevelType w:val="hybridMultilevel"/>
    <w:tmpl w:val="DC16B460"/>
    <w:lvl w:ilvl="0" w:tplc="04090019">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5B1A3306"/>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EFA3C32"/>
    <w:multiLevelType w:val="hybridMultilevel"/>
    <w:tmpl w:val="23EA429A"/>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10066352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9621617">
    <w:abstractNumId w:val="4"/>
  </w:num>
  <w:num w:numId="3" w16cid:durableId="18457002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059193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41902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5009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7065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1446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80D"/>
    <w:rsid w:val="00052AA4"/>
    <w:rsid w:val="00077BFE"/>
    <w:rsid w:val="00077F66"/>
    <w:rsid w:val="000E0EE6"/>
    <w:rsid w:val="001225F6"/>
    <w:rsid w:val="00243DDE"/>
    <w:rsid w:val="002D23AB"/>
    <w:rsid w:val="003843AB"/>
    <w:rsid w:val="00392176"/>
    <w:rsid w:val="00425C54"/>
    <w:rsid w:val="00445970"/>
    <w:rsid w:val="0051380D"/>
    <w:rsid w:val="005559F9"/>
    <w:rsid w:val="005B5CB9"/>
    <w:rsid w:val="00713A52"/>
    <w:rsid w:val="0071537D"/>
    <w:rsid w:val="0072377A"/>
    <w:rsid w:val="007C48C2"/>
    <w:rsid w:val="00852F50"/>
    <w:rsid w:val="00920CBC"/>
    <w:rsid w:val="00926265"/>
    <w:rsid w:val="0097211C"/>
    <w:rsid w:val="00972741"/>
    <w:rsid w:val="00A40072"/>
    <w:rsid w:val="00B041C4"/>
    <w:rsid w:val="00B43F9E"/>
    <w:rsid w:val="00BA012D"/>
    <w:rsid w:val="00CB1E82"/>
    <w:rsid w:val="00CC547E"/>
    <w:rsid w:val="00CF69F9"/>
    <w:rsid w:val="00D67BAA"/>
    <w:rsid w:val="00DE0A2E"/>
    <w:rsid w:val="00EA6A9F"/>
    <w:rsid w:val="00F61FDB"/>
    <w:rsid w:val="00FB6AC5"/>
    <w:rsid w:val="00FF79F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500ED"/>
  <w15:chartTrackingRefBased/>
  <w15:docId w15:val="{BEBD28AC-32C5-4709-82FA-DD4D643C5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80D"/>
    <w:pPr>
      <w:spacing w:line="256" w:lineRule="auto"/>
    </w:pPr>
  </w:style>
  <w:style w:type="paragraph" w:styleId="Heading1">
    <w:name w:val="heading 1"/>
    <w:basedOn w:val="Normal"/>
    <w:next w:val="Normal"/>
    <w:link w:val="Heading1Char"/>
    <w:uiPriority w:val="1"/>
    <w:qFormat/>
    <w:rsid w:val="0051380D"/>
    <w:pPr>
      <w:keepNext/>
      <w:pageBreakBefore/>
      <w:pBdr>
        <w:bottom w:val="single" w:sz="18" w:space="1" w:color="333399"/>
      </w:pBdr>
      <w:tabs>
        <w:tab w:val="left" w:pos="397"/>
        <w:tab w:val="left" w:pos="907"/>
        <w:tab w:val="left" w:pos="1134"/>
      </w:tabs>
      <w:spacing w:before="320" w:line="240" w:lineRule="auto"/>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semiHidden/>
    <w:unhideWhenUsed/>
    <w:qFormat/>
    <w:rsid w:val="0051380D"/>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link w:val="Heading3Char"/>
    <w:semiHidden/>
    <w:unhideWhenUsed/>
    <w:qFormat/>
    <w:rsid w:val="0051380D"/>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link w:val="Heading5Char"/>
    <w:semiHidden/>
    <w:unhideWhenUsed/>
    <w:qFormat/>
    <w:rsid w:val="0051380D"/>
    <w:pPr>
      <w:numPr>
        <w:ilvl w:val="4"/>
        <w:numId w:val="1"/>
      </w:numPr>
      <w:tabs>
        <w:tab w:val="left" w:pos="397"/>
        <w:tab w:val="left" w:pos="567"/>
      </w:tabs>
      <w:spacing w:before="200" w:after="0" w:line="280" w:lineRule="exact"/>
      <w:outlineLvl w:val="4"/>
    </w:pPr>
    <w:rPr>
      <w:rFonts w:ascii="Lucida Sans" w:eastAsia="Times New Roman" w:hAnsi="Lucida Sans" w:cs="Times New Roman"/>
      <w:b/>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1380D"/>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semiHidden/>
    <w:rsid w:val="0051380D"/>
    <w:rPr>
      <w:rFonts w:ascii="Arial" w:eastAsia="Times New Roman" w:hAnsi="Arial" w:cs="Times New Roman"/>
      <w:b/>
      <w:color w:val="FFFFFF"/>
      <w:shd w:val="clear" w:color="auto" w:fill="000080"/>
      <w:lang w:val="en-GB"/>
    </w:rPr>
  </w:style>
  <w:style w:type="character" w:customStyle="1" w:styleId="Heading3Char">
    <w:name w:val="Heading 3 Char"/>
    <w:basedOn w:val="DefaultParagraphFont"/>
    <w:link w:val="Heading3"/>
    <w:semiHidden/>
    <w:rsid w:val="0051380D"/>
    <w:rPr>
      <w:rFonts w:ascii="Times New Roman" w:eastAsia="Times New Roman" w:hAnsi="Times New Roman" w:cs="Times New Roman"/>
      <w:b/>
      <w:iCs/>
      <w:color w:val="000080"/>
      <w:lang w:val="en-GB"/>
    </w:rPr>
  </w:style>
  <w:style w:type="character" w:customStyle="1" w:styleId="Heading5Char">
    <w:name w:val="Heading 5 Char"/>
    <w:aliases w:val="Block Label Char"/>
    <w:basedOn w:val="DefaultParagraphFont"/>
    <w:link w:val="Heading5"/>
    <w:semiHidden/>
    <w:rsid w:val="0051380D"/>
    <w:rPr>
      <w:rFonts w:ascii="Lucida Sans" w:eastAsia="Times New Roman" w:hAnsi="Lucida Sans" w:cs="Times New Roman"/>
      <w:b/>
      <w:szCs w:val="20"/>
      <w:lang w:val="en-US"/>
    </w:rPr>
  </w:style>
  <w:style w:type="character" w:styleId="Hyperlink">
    <w:name w:val="Hyperlink"/>
    <w:semiHidden/>
    <w:unhideWhenUsed/>
    <w:rsid w:val="0051380D"/>
    <w:rPr>
      <w:color w:val="0000FF"/>
      <w:u w:val="single"/>
    </w:rPr>
  </w:style>
  <w:style w:type="character" w:styleId="FollowedHyperlink">
    <w:name w:val="FollowedHyperlink"/>
    <w:basedOn w:val="DefaultParagraphFont"/>
    <w:uiPriority w:val="99"/>
    <w:semiHidden/>
    <w:unhideWhenUsed/>
    <w:rsid w:val="0051380D"/>
    <w:rPr>
      <w:color w:val="954F72" w:themeColor="followedHyperlink"/>
      <w:u w:val="single"/>
    </w:rPr>
  </w:style>
  <w:style w:type="character" w:customStyle="1" w:styleId="Heading5Char1">
    <w:name w:val="Heading 5 Char1"/>
    <w:aliases w:val="Block Label Char1"/>
    <w:basedOn w:val="DefaultParagraphFont"/>
    <w:semiHidden/>
    <w:rsid w:val="0051380D"/>
    <w:rPr>
      <w:rFonts w:asciiTheme="majorHAnsi" w:eastAsiaTheme="majorEastAsia" w:hAnsiTheme="majorHAnsi" w:cstheme="majorBidi"/>
      <w:color w:val="2F5496" w:themeColor="accent1" w:themeShade="BF"/>
      <w:sz w:val="22"/>
      <w:szCs w:val="22"/>
    </w:rPr>
  </w:style>
  <w:style w:type="paragraph" w:customStyle="1" w:styleId="msonormal0">
    <w:name w:val="msonormal"/>
    <w:basedOn w:val="Normal"/>
    <w:uiPriority w:val="99"/>
    <w:rsid w:val="0051380D"/>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NormalWeb">
    <w:name w:val="Normal (Web)"/>
    <w:basedOn w:val="Normal"/>
    <w:uiPriority w:val="99"/>
    <w:semiHidden/>
    <w:unhideWhenUsed/>
    <w:rsid w:val="0051380D"/>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FootnoteText">
    <w:name w:val="footnote text"/>
    <w:basedOn w:val="Normal"/>
    <w:link w:val="FootnoteTextChar"/>
    <w:uiPriority w:val="99"/>
    <w:semiHidden/>
    <w:unhideWhenUsed/>
    <w:rsid w:val="005138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380D"/>
    <w:rPr>
      <w:sz w:val="20"/>
      <w:szCs w:val="20"/>
    </w:rPr>
  </w:style>
  <w:style w:type="paragraph" w:styleId="CommentText">
    <w:name w:val="annotation text"/>
    <w:basedOn w:val="Normal"/>
    <w:link w:val="CommentTextChar"/>
    <w:uiPriority w:val="99"/>
    <w:semiHidden/>
    <w:unhideWhenUsed/>
    <w:rsid w:val="0051380D"/>
    <w:pPr>
      <w:tabs>
        <w:tab w:val="left" w:pos="397"/>
      </w:tabs>
      <w:spacing w:after="100" w:line="240" w:lineRule="auto"/>
    </w:pPr>
    <w:rPr>
      <w:rFonts w:ascii="Times New Roman" w:eastAsia="MS Mincho" w:hAnsi="Times New Roman" w:cs="Times New Roman"/>
      <w:sz w:val="20"/>
      <w:szCs w:val="20"/>
      <w:lang w:val="en-US" w:eastAsia="ja-JP"/>
    </w:rPr>
  </w:style>
  <w:style w:type="character" w:customStyle="1" w:styleId="CommentTextChar">
    <w:name w:val="Comment Text Char"/>
    <w:basedOn w:val="DefaultParagraphFont"/>
    <w:link w:val="CommentText"/>
    <w:uiPriority w:val="99"/>
    <w:semiHidden/>
    <w:rsid w:val="0051380D"/>
    <w:rPr>
      <w:rFonts w:ascii="Times New Roman" w:eastAsia="MS Mincho" w:hAnsi="Times New Roman" w:cs="Times New Roman"/>
      <w:sz w:val="20"/>
      <w:szCs w:val="20"/>
      <w:lang w:val="en-US" w:eastAsia="ja-JP"/>
    </w:rPr>
  </w:style>
  <w:style w:type="paragraph" w:styleId="Header">
    <w:name w:val="header"/>
    <w:basedOn w:val="Normal"/>
    <w:link w:val="HeaderChar"/>
    <w:uiPriority w:val="99"/>
    <w:semiHidden/>
    <w:unhideWhenUsed/>
    <w:rsid w:val="0051380D"/>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semiHidden/>
    <w:rsid w:val="0051380D"/>
    <w:rPr>
      <w:rFonts w:ascii="Times New Roman" w:eastAsia="Times New Roman" w:hAnsi="Times New Roman" w:cs="Times New Roman"/>
      <w:sz w:val="24"/>
      <w:szCs w:val="24"/>
      <w:lang w:val="en-GB"/>
    </w:rPr>
  </w:style>
  <w:style w:type="paragraph" w:styleId="Footer">
    <w:name w:val="footer"/>
    <w:basedOn w:val="Normal"/>
    <w:link w:val="FooterChar"/>
    <w:uiPriority w:val="99"/>
    <w:semiHidden/>
    <w:unhideWhenUsed/>
    <w:rsid w:val="0051380D"/>
    <w:pPr>
      <w:tabs>
        <w:tab w:val="center" w:pos="4320"/>
        <w:tab w:val="center" w:pos="8902"/>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semiHidden/>
    <w:rsid w:val="0051380D"/>
    <w:rPr>
      <w:rFonts w:ascii="Times New Roman" w:eastAsia="MS Mincho" w:hAnsi="Times New Roman" w:cs="Times New Roman"/>
      <w:szCs w:val="24"/>
      <w:lang w:val="en-US" w:eastAsia="ja-JP"/>
    </w:rPr>
  </w:style>
  <w:style w:type="paragraph" w:styleId="List2">
    <w:name w:val="List 2"/>
    <w:basedOn w:val="Normal"/>
    <w:uiPriority w:val="99"/>
    <w:semiHidden/>
    <w:unhideWhenUsed/>
    <w:rsid w:val="0051380D"/>
    <w:pPr>
      <w:spacing w:after="0" w:line="240" w:lineRule="auto"/>
      <w:ind w:left="566" w:hanging="283"/>
      <w:contextualSpacing/>
    </w:pPr>
    <w:rPr>
      <w:rFonts w:ascii="Times New Roman" w:eastAsia="Times New Roman" w:hAnsi="Times New Roman" w:cs="Times New Roman"/>
      <w:sz w:val="24"/>
      <w:szCs w:val="24"/>
    </w:rPr>
  </w:style>
  <w:style w:type="paragraph" w:styleId="List3">
    <w:name w:val="List 3"/>
    <w:basedOn w:val="Normal"/>
    <w:uiPriority w:val="99"/>
    <w:semiHidden/>
    <w:unhideWhenUsed/>
    <w:rsid w:val="0051380D"/>
    <w:pPr>
      <w:spacing w:after="0" w:line="240" w:lineRule="auto"/>
      <w:ind w:left="849" w:hanging="283"/>
      <w:contextualSpacing/>
    </w:pPr>
    <w:rPr>
      <w:rFonts w:ascii="Times New Roman" w:eastAsia="Times New Roman" w:hAnsi="Times New Roman" w:cs="Times New Roman"/>
      <w:sz w:val="24"/>
      <w:szCs w:val="24"/>
      <w:lang w:val="en-GB"/>
    </w:rPr>
  </w:style>
  <w:style w:type="paragraph" w:styleId="BodyText">
    <w:name w:val="Body Text"/>
    <w:basedOn w:val="Normal"/>
    <w:link w:val="BodyTextChar"/>
    <w:uiPriority w:val="99"/>
    <w:semiHidden/>
    <w:unhideWhenUsed/>
    <w:rsid w:val="0051380D"/>
    <w:pPr>
      <w:suppressAutoHyphens/>
      <w:spacing w:after="240" w:line="240" w:lineRule="auto"/>
      <w:jc w:val="both"/>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uiPriority w:val="99"/>
    <w:semiHidden/>
    <w:rsid w:val="0051380D"/>
    <w:rPr>
      <w:rFonts w:ascii="Times New Roman" w:eastAsia="Times New Roman" w:hAnsi="Times New Roman" w:cs="Times New Roman"/>
      <w:sz w:val="24"/>
      <w:szCs w:val="24"/>
      <w:lang w:val="en-GB"/>
    </w:rPr>
  </w:style>
  <w:style w:type="paragraph" w:styleId="BodyText2">
    <w:name w:val="Body Text 2"/>
    <w:basedOn w:val="Normal"/>
    <w:link w:val="BodyText2Char"/>
    <w:uiPriority w:val="99"/>
    <w:semiHidden/>
    <w:unhideWhenUsed/>
    <w:rsid w:val="0051380D"/>
    <w:pPr>
      <w:spacing w:after="120" w:line="480" w:lineRule="auto"/>
    </w:pPr>
  </w:style>
  <w:style w:type="character" w:customStyle="1" w:styleId="BodyText2Char">
    <w:name w:val="Body Text 2 Char"/>
    <w:basedOn w:val="DefaultParagraphFont"/>
    <w:link w:val="BodyText2"/>
    <w:uiPriority w:val="99"/>
    <w:semiHidden/>
    <w:rsid w:val="0051380D"/>
  </w:style>
  <w:style w:type="paragraph" w:styleId="CommentSubject">
    <w:name w:val="annotation subject"/>
    <w:basedOn w:val="CommentText"/>
    <w:next w:val="CommentText"/>
    <w:link w:val="CommentSubjectChar"/>
    <w:uiPriority w:val="99"/>
    <w:semiHidden/>
    <w:unhideWhenUsed/>
    <w:rsid w:val="0051380D"/>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semiHidden/>
    <w:rsid w:val="0051380D"/>
    <w:rPr>
      <w:rFonts w:ascii="Times New Roman" w:eastAsia="Times New Roman" w:hAnsi="Times New Roman" w:cs="Times New Roman"/>
      <w:b/>
      <w:bCs/>
      <w:sz w:val="20"/>
      <w:szCs w:val="20"/>
      <w:lang w:val="en-GB" w:eastAsia="ja-JP"/>
    </w:rPr>
  </w:style>
  <w:style w:type="paragraph" w:styleId="BalloonText">
    <w:name w:val="Balloon Text"/>
    <w:basedOn w:val="Normal"/>
    <w:link w:val="BalloonTextChar"/>
    <w:uiPriority w:val="99"/>
    <w:semiHidden/>
    <w:unhideWhenUsed/>
    <w:rsid w:val="0051380D"/>
    <w:pPr>
      <w:spacing w:after="0" w:line="240" w:lineRule="auto"/>
    </w:pPr>
    <w:rPr>
      <w:rFonts w:ascii="Tahoma" w:eastAsia="Times New Roman" w:hAnsi="Tahoma" w:cs="Tahoma"/>
      <w:szCs w:val="16"/>
      <w:lang w:val="en-GB"/>
    </w:rPr>
  </w:style>
  <w:style w:type="character" w:customStyle="1" w:styleId="BalloonTextChar">
    <w:name w:val="Balloon Text Char"/>
    <w:basedOn w:val="DefaultParagraphFont"/>
    <w:link w:val="BalloonText"/>
    <w:uiPriority w:val="99"/>
    <w:semiHidden/>
    <w:rsid w:val="0051380D"/>
    <w:rPr>
      <w:rFonts w:ascii="Tahoma" w:eastAsia="Times New Roman" w:hAnsi="Tahoma" w:cs="Tahoma"/>
      <w:szCs w:val="16"/>
      <w:lang w:val="en-GB"/>
    </w:rPr>
  </w:style>
  <w:style w:type="paragraph" w:styleId="Revision">
    <w:name w:val="Revision"/>
    <w:uiPriority w:val="99"/>
    <w:semiHidden/>
    <w:rsid w:val="0051380D"/>
    <w:pPr>
      <w:spacing w:after="0" w:line="240" w:lineRule="auto"/>
    </w:pPr>
    <w:rPr>
      <w:rFonts w:ascii="Times New Roman" w:eastAsia="Times New Roman" w:hAnsi="Times New Roman" w:cs="Times New Roman"/>
      <w:sz w:val="24"/>
      <w:szCs w:val="24"/>
      <w:lang w:val="en-GB"/>
    </w:rPr>
  </w:style>
  <w:style w:type="character" w:customStyle="1" w:styleId="ListParagraphChar">
    <w:name w:val="List Paragraph Char"/>
    <w:link w:val="ListParagraph"/>
    <w:uiPriority w:val="34"/>
    <w:locked/>
    <w:rsid w:val="0051380D"/>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51380D"/>
    <w:pPr>
      <w:spacing w:after="0" w:line="240" w:lineRule="auto"/>
      <w:ind w:left="720"/>
      <w:contextualSpacing/>
    </w:pPr>
    <w:rPr>
      <w:rFonts w:ascii="Times New Roman" w:eastAsia="Times New Roman" w:hAnsi="Times New Roman" w:cs="Times New Roman"/>
      <w:sz w:val="24"/>
      <w:szCs w:val="24"/>
      <w:lang w:val="en-GB"/>
    </w:rPr>
  </w:style>
  <w:style w:type="paragraph" w:customStyle="1" w:styleId="Bullet">
    <w:name w:val="Bullet"/>
    <w:basedOn w:val="Normal"/>
    <w:uiPriority w:val="99"/>
    <w:rsid w:val="0051380D"/>
    <w:pPr>
      <w:spacing w:after="100" w:line="240" w:lineRule="auto"/>
    </w:pPr>
    <w:rPr>
      <w:rFonts w:ascii="Times New Roman" w:eastAsia="MS Mincho" w:hAnsi="Times New Roman" w:cs="Times New Roman"/>
      <w:szCs w:val="24"/>
      <w:lang w:val="en-US" w:eastAsia="ja-JP"/>
    </w:rPr>
  </w:style>
  <w:style w:type="paragraph" w:customStyle="1" w:styleId="DocTitle">
    <w:name w:val="Doc Title"/>
    <w:basedOn w:val="Heading1"/>
    <w:uiPriority w:val="99"/>
    <w:rsid w:val="0051380D"/>
  </w:style>
  <w:style w:type="paragraph" w:customStyle="1" w:styleId="inserttext">
    <w:name w:val="insert text"/>
    <w:basedOn w:val="Normal"/>
    <w:uiPriority w:val="99"/>
    <w:rsid w:val="0051380D"/>
    <w:pPr>
      <w:tabs>
        <w:tab w:val="left" w:pos="397"/>
      </w:tabs>
      <w:spacing w:after="100" w:line="240" w:lineRule="auto"/>
      <w:ind w:left="794"/>
    </w:pPr>
    <w:rPr>
      <w:rFonts w:ascii="Times New Roman" w:eastAsia="MS Mincho" w:hAnsi="Times New Roman" w:cs="Times New Roman"/>
      <w:szCs w:val="24"/>
      <w:lang w:val="en-US" w:eastAsia="ja-JP"/>
    </w:rPr>
  </w:style>
  <w:style w:type="paragraph" w:customStyle="1" w:styleId="StyleBullet12ptAfter10ptLinespacingMultiple133li">
    <w:name w:val="Style Bullet + 12 pt After:  10 pt Line spacing:  Multiple 1.33 li"/>
    <w:basedOn w:val="Bullet"/>
    <w:uiPriority w:val="99"/>
    <w:rsid w:val="0051380D"/>
    <w:pPr>
      <w:numPr>
        <w:numId w:val="2"/>
      </w:numPr>
      <w:spacing w:after="200" w:line="319" w:lineRule="auto"/>
    </w:pPr>
    <w:rPr>
      <w:sz w:val="24"/>
      <w:szCs w:val="20"/>
    </w:rPr>
  </w:style>
  <w:style w:type="paragraph" w:customStyle="1" w:styleId="western">
    <w:name w:val="western"/>
    <w:basedOn w:val="Normal"/>
    <w:uiPriority w:val="99"/>
    <w:rsid w:val="0051380D"/>
    <w:pPr>
      <w:suppressAutoHyphens/>
      <w:spacing w:before="280" w:after="0" w:line="240" w:lineRule="auto"/>
      <w:jc w:val="both"/>
    </w:pPr>
    <w:rPr>
      <w:rFonts w:ascii="Arial Unicode MS" w:eastAsia="Arial Unicode MS" w:hAnsi="Arial Unicode MS" w:cs="Times New Roman"/>
      <w:sz w:val="24"/>
      <w:szCs w:val="24"/>
      <w:lang w:val="en-GB" w:eastAsia="ar-SA"/>
    </w:rPr>
  </w:style>
  <w:style w:type="paragraph" w:customStyle="1" w:styleId="Default">
    <w:name w:val="Default"/>
    <w:uiPriority w:val="99"/>
    <w:rsid w:val="0051380D"/>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styleId="FootnoteReference">
    <w:name w:val="footnote reference"/>
    <w:basedOn w:val="DefaultParagraphFont"/>
    <w:uiPriority w:val="99"/>
    <w:semiHidden/>
    <w:unhideWhenUsed/>
    <w:rsid w:val="0051380D"/>
    <w:rPr>
      <w:vertAlign w:val="superscript"/>
    </w:rPr>
  </w:style>
  <w:style w:type="character" w:styleId="CommentReference">
    <w:name w:val="annotation reference"/>
    <w:uiPriority w:val="99"/>
    <w:semiHidden/>
    <w:unhideWhenUsed/>
    <w:rsid w:val="0051380D"/>
    <w:rPr>
      <w:sz w:val="16"/>
      <w:szCs w:val="16"/>
    </w:rPr>
  </w:style>
  <w:style w:type="character" w:styleId="PlaceholderText">
    <w:name w:val="Placeholder Text"/>
    <w:basedOn w:val="DefaultParagraphFont"/>
    <w:uiPriority w:val="99"/>
    <w:rsid w:val="0051380D"/>
    <w:rPr>
      <w:color w:val="808080"/>
    </w:rPr>
  </w:style>
  <w:style w:type="table" w:styleId="TableGrid">
    <w:name w:val="Table Grid"/>
    <w:basedOn w:val="TableNormal"/>
    <w:uiPriority w:val="39"/>
    <w:rsid w:val="0051380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Accent 11"/>
    <w:basedOn w:val="TableNormal"/>
    <w:uiPriority w:val="50"/>
    <w:rsid w:val="0051380D"/>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Title">
    <w:name w:val="Title"/>
    <w:basedOn w:val="Normal"/>
    <w:link w:val="TitleChar"/>
    <w:qFormat/>
    <w:rsid w:val="00B43F9E"/>
    <w:pPr>
      <w:spacing w:after="0" w:line="240" w:lineRule="auto"/>
      <w:jc w:val="center"/>
    </w:pPr>
    <w:rPr>
      <w:rFonts w:ascii="Times New Roman" w:eastAsia="Times New Roman" w:hAnsi="Times New Roman" w:cs="Times New Roman"/>
      <w:sz w:val="40"/>
      <w:szCs w:val="24"/>
      <w:lang w:val="en-GB"/>
    </w:rPr>
  </w:style>
  <w:style w:type="character" w:customStyle="1" w:styleId="TitleChar">
    <w:name w:val="Title Char"/>
    <w:basedOn w:val="DefaultParagraphFont"/>
    <w:link w:val="Title"/>
    <w:rsid w:val="00B43F9E"/>
    <w:rPr>
      <w:rFonts w:ascii="Times New Roman" w:eastAsia="Times New Roman" w:hAnsi="Times New Roman" w:cs="Times New Roman"/>
      <w:sz w:val="4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160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0" Type="http://schemas.openxmlformats.org/officeDocument/2006/relationships/hyperlink" Target="http://www.etenders.gobv.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CCCAF85B7E493B905ABA8455F9C144"/>
        <w:category>
          <w:name w:val="General"/>
          <w:gallery w:val="placeholder"/>
        </w:category>
        <w:types>
          <w:type w:val="bbPlcHdr"/>
        </w:types>
        <w:behaviors>
          <w:behavior w:val="content"/>
        </w:behaviors>
        <w:guid w:val="{D9324E52-AFF7-4D1F-8FC8-522EB41A7328}"/>
      </w:docPartPr>
      <w:docPartBody>
        <w:p w:rsidR="008233DD" w:rsidRDefault="008233DD" w:rsidP="008233DD">
          <w:pPr>
            <w:pStyle w:val="39CCCAF85B7E493B905ABA8455F9C144"/>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3DD"/>
    <w:rsid w:val="00243DDE"/>
    <w:rsid w:val="002D23AB"/>
    <w:rsid w:val="00392176"/>
    <w:rsid w:val="00555C71"/>
    <w:rsid w:val="00573FED"/>
    <w:rsid w:val="00611FB5"/>
    <w:rsid w:val="00735CBE"/>
    <w:rsid w:val="008233DD"/>
    <w:rsid w:val="00852F50"/>
    <w:rsid w:val="0098725C"/>
    <w:rsid w:val="00B84231"/>
    <w:rsid w:val="00CF69F9"/>
    <w:rsid w:val="00D67BA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4231"/>
  </w:style>
  <w:style w:type="paragraph" w:customStyle="1" w:styleId="39CCCAF85B7E493B905ABA8455F9C144">
    <w:name w:val="39CCCAF85B7E493B905ABA8455F9C144"/>
    <w:rsid w:val="008233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d4fdf7-c9af-40ce-aa4a-a2a2eeb60b4f">
      <Terms xmlns="http://schemas.microsoft.com/office/infopath/2007/PartnerControls"/>
    </lcf76f155ced4ddcb4097134ff3c332f>
    <TaxCatchAll xmlns="69b278b9-8d07-4e29-89cc-c0fec2fef4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38786D135577C4CBDABC390BC75C8DD" ma:contentTypeVersion="13" ma:contentTypeDescription="Create a new document." ma:contentTypeScope="" ma:versionID="4c41730dfe3d71dd680fa802b164b416">
  <xsd:schema xmlns:xsd="http://www.w3.org/2001/XMLSchema" xmlns:xs="http://www.w3.org/2001/XMLSchema" xmlns:p="http://schemas.microsoft.com/office/2006/metadata/properties" xmlns:ns2="49d4fdf7-c9af-40ce-aa4a-a2a2eeb60b4f" xmlns:ns3="69b278b9-8d07-4e29-89cc-c0fec2fef4a1" targetNamespace="http://schemas.microsoft.com/office/2006/metadata/properties" ma:root="true" ma:fieldsID="1391a993d54b69eebf4ed7e399dce253" ns2:_="" ns3:_="">
    <xsd:import namespace="49d4fdf7-c9af-40ce-aa4a-a2a2eeb60b4f"/>
    <xsd:import namespace="69b278b9-8d07-4e29-89cc-c0fec2fef4a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4fdf7-c9af-40ce-aa4a-a2a2eeb60b4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a85615f-706f-429f-ade9-42e9825cb11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b278b9-8d07-4e29-89cc-c0fec2fef4a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7819818-6c3c-40ef-8811-a4c149f1129e}" ma:internalName="TaxCatchAll" ma:showField="CatchAllData" ma:web="69b278b9-8d07-4e29-89cc-c0fec2fef4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16FC35-738F-418B-B795-B31E8F988473}">
  <ds:schemaRefs>
    <ds:schemaRef ds:uri="http://schemas.microsoft.com/office/2006/metadata/properties"/>
    <ds:schemaRef ds:uri="http://schemas.microsoft.com/office/infopath/2007/PartnerControls"/>
    <ds:schemaRef ds:uri="87bf09bf-f8b7-4a0d-a417-196578914dd5"/>
    <ds:schemaRef ds:uri="9fc980de-77e4-4ab2-8bf7-91d619653db4"/>
  </ds:schemaRefs>
</ds:datastoreItem>
</file>

<file path=customXml/itemProps2.xml><?xml version="1.0" encoding="utf-8"?>
<ds:datastoreItem xmlns:ds="http://schemas.openxmlformats.org/officeDocument/2006/customXml" ds:itemID="{0C489FEF-F291-4333-B730-5DDC0512A9CC}"/>
</file>

<file path=customXml/itemProps3.xml><?xml version="1.0" encoding="utf-8"?>
<ds:datastoreItem xmlns:ds="http://schemas.openxmlformats.org/officeDocument/2006/customXml" ds:itemID="{42B848DE-F6E9-44FC-8EC3-46DB020EF2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28</Pages>
  <Words>9168</Words>
  <Characters>52262</Characters>
  <Application>Microsoft Office Word</Application>
  <DocSecurity>0</DocSecurity>
  <Lines>435</Lines>
  <Paragraphs>122</Paragraphs>
  <ScaleCrop>false</ScaleCrop>
  <Company/>
  <LinksUpToDate>false</LinksUpToDate>
  <CharactersWithSpaces>61308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Caulfield, Marian</dc:creator>
  <cp:keywords/>
  <dc:description/>
  <cp:lastModifiedBy>Michelle Costelloe</cp:lastModifiedBy>
  <cp:revision>24</cp:revision>
  <dcterms:created xsi:type="dcterms:W3CDTF">2023-08-30T06:07:00Z</dcterms:created>
  <dcterms:modified xsi:type="dcterms:W3CDTF">2026-09-18T14:53:00Z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0x010100538786D135577C4CBDABC390BC75C8DD</vt:lpwstr>
  </property>
  <property fmtid="{D5CDD505-2E9C-101B-9397-08002B2CF9AE}" pid="3" name="MediaServiceImageTags">
    <vt:lpwstr/>
  </property>
</Properties>
</file>