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5DCDF" w14:textId="6AB56BF2" w:rsidR="00F650FE" w:rsidRPr="007C1056" w:rsidRDefault="007C1056" w:rsidP="007C1056">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Pr>
          <w:rFonts w:asciiTheme="minorHAnsi" w:eastAsia="Arial" w:hAnsiTheme="minorHAnsi" w:cstheme="minorHAnsi"/>
          <w:b/>
          <w:bCs/>
          <w:noProof/>
          <w:color w:val="333399"/>
          <w:sz w:val="28"/>
          <w:szCs w:val="28"/>
          <w:highlight w:val="yellow"/>
        </w:rPr>
        <w:drawing>
          <wp:inline distT="0" distB="0" distL="0" distR="0" wp14:anchorId="12FDB663" wp14:editId="1FA07BAD">
            <wp:extent cx="2381250" cy="2409368"/>
            <wp:effectExtent l="0" t="0" r="0" b="0"/>
            <wp:docPr id="7015947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1712" cy="2409835"/>
                    </a:xfrm>
                    <a:prstGeom prst="rect">
                      <a:avLst/>
                    </a:prstGeom>
                    <a:noFill/>
                  </pic:spPr>
                </pic:pic>
              </a:graphicData>
            </a:graphic>
          </wp:inline>
        </w:drawing>
      </w: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20DCA087" w14:textId="77777777" w:rsidR="007C1056" w:rsidRPr="007C1056" w:rsidRDefault="007C1056" w:rsidP="007C1056">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7C1056">
        <w:rPr>
          <w:rFonts w:asciiTheme="minorHAnsi" w:eastAsia="Arial" w:hAnsiTheme="minorHAnsi" w:cstheme="minorHAnsi"/>
          <w:b/>
          <w:bCs/>
          <w:color w:val="333399"/>
          <w:sz w:val="40"/>
          <w:szCs w:val="40"/>
          <w:lang w:val="en-IE"/>
        </w:rPr>
        <w:t>St Eithne's GNS</w:t>
      </w:r>
    </w:p>
    <w:p w14:paraId="7C392D15" w14:textId="77777777" w:rsidR="007C1056" w:rsidRPr="007C1056" w:rsidRDefault="007C1056" w:rsidP="007C1056">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7C1056">
        <w:rPr>
          <w:rFonts w:asciiTheme="minorHAnsi" w:eastAsia="Arial" w:hAnsiTheme="minorHAnsi" w:cstheme="minorHAnsi"/>
          <w:b/>
          <w:bCs/>
          <w:color w:val="333399"/>
          <w:sz w:val="40"/>
          <w:szCs w:val="40"/>
          <w:lang w:val="en-IE"/>
        </w:rPr>
        <w:t>18969C</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AA3EBC"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0BBDA6DD" w:rsidR="008A577D" w:rsidRPr="008A577D" w:rsidRDefault="007C1056" w:rsidP="00C3400B">
            <w:pPr>
              <w:spacing w:after="0"/>
              <w:rPr>
                <w:rFonts w:asciiTheme="minorHAnsi" w:eastAsia="Arial" w:hAnsiTheme="minorHAnsi" w:cstheme="minorHAnsi"/>
                <w:b/>
                <w:bCs/>
                <w:color w:val="333399"/>
                <w:sz w:val="20"/>
                <w:szCs w:val="20"/>
                <w:highlight w:val="yellow"/>
              </w:rPr>
            </w:pPr>
            <w:r w:rsidRPr="007C1056">
              <w:rPr>
                <w:rFonts w:asciiTheme="minorHAnsi" w:eastAsia="Arial" w:hAnsiTheme="minorHAnsi" w:cstheme="minorHAnsi"/>
                <w:b/>
                <w:bCs/>
                <w:color w:val="1F3864" w:themeColor="accent5" w:themeShade="80"/>
                <w:sz w:val="20"/>
                <w:szCs w:val="20"/>
              </w:rPr>
              <w:t>2</w:t>
            </w:r>
            <w:r w:rsidR="00F025D2">
              <w:rPr>
                <w:rFonts w:asciiTheme="minorHAnsi" w:eastAsia="Arial" w:hAnsiTheme="minorHAnsi" w:cstheme="minorHAnsi"/>
                <w:b/>
                <w:bCs/>
                <w:color w:val="1F3864" w:themeColor="accent5" w:themeShade="80"/>
                <w:sz w:val="20"/>
                <w:szCs w:val="20"/>
              </w:rPr>
              <w:t>6</w:t>
            </w:r>
            <w:r w:rsidRPr="007C1056">
              <w:rPr>
                <w:rFonts w:asciiTheme="minorHAnsi" w:eastAsia="Arial" w:hAnsiTheme="minorHAnsi" w:cstheme="minorHAnsi"/>
                <w:b/>
                <w:bCs/>
                <w:color w:val="1F3864" w:themeColor="accent5" w:themeShade="80"/>
                <w:sz w:val="20"/>
                <w:szCs w:val="20"/>
              </w:rPr>
              <w:t>/10/26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136A7D76" w:rsidR="00915155" w:rsidRPr="007C1056" w:rsidRDefault="007C1056" w:rsidP="00C3400B">
            <w:pPr>
              <w:spacing w:after="0"/>
              <w:rPr>
                <w:rFonts w:asciiTheme="minorHAnsi" w:eastAsia="Arial" w:hAnsiTheme="minorHAnsi" w:cstheme="minorHAnsi"/>
                <w:b/>
                <w:bCs/>
                <w:color w:val="333399"/>
                <w:sz w:val="20"/>
                <w:szCs w:val="20"/>
                <w:lang w:val="en-IE"/>
              </w:rPr>
            </w:pPr>
            <w:r w:rsidRPr="007C1056">
              <w:rPr>
                <w:rFonts w:asciiTheme="minorHAnsi" w:eastAsia="Arial" w:hAnsiTheme="minorHAnsi" w:cstheme="minorHAnsi"/>
                <w:b/>
                <w:bCs/>
                <w:color w:val="333399"/>
                <w:sz w:val="20"/>
                <w:szCs w:val="20"/>
                <w:lang w:val="en-IE"/>
              </w:rPr>
              <w:t>St Eithne's GNS</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7420222C" w:rsidR="00915155" w:rsidRPr="007C1056" w:rsidRDefault="007C1056" w:rsidP="00C3400B">
            <w:pPr>
              <w:spacing w:after="0"/>
              <w:rPr>
                <w:rFonts w:asciiTheme="minorHAnsi" w:eastAsia="Arial" w:hAnsiTheme="minorHAnsi" w:cstheme="minorHAnsi"/>
                <w:b/>
                <w:color w:val="333399"/>
                <w:sz w:val="20"/>
                <w:szCs w:val="20"/>
                <w:highlight w:val="yellow"/>
                <w:lang w:val="en-IE"/>
              </w:rPr>
            </w:pPr>
            <w:r w:rsidRPr="007C1056">
              <w:rPr>
                <w:rFonts w:asciiTheme="minorHAnsi" w:eastAsia="Arial" w:hAnsiTheme="minorHAnsi" w:cstheme="minorHAnsi"/>
                <w:b/>
                <w:color w:val="333399"/>
                <w:sz w:val="20"/>
                <w:szCs w:val="20"/>
                <w:lang w:val="en-IE"/>
              </w:rPr>
              <w:t>18969C</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EFDFD89" w14:textId="77777777" w:rsidR="007C1056" w:rsidRPr="007C1056" w:rsidRDefault="007C1056" w:rsidP="007C1056">
            <w:pPr>
              <w:spacing w:after="0"/>
              <w:rPr>
                <w:rFonts w:asciiTheme="minorHAnsi" w:eastAsia="Arial" w:hAnsiTheme="minorHAnsi" w:cstheme="minorHAnsi"/>
                <w:b/>
                <w:color w:val="333399"/>
                <w:sz w:val="20"/>
                <w:szCs w:val="20"/>
                <w:lang w:val="en-IE"/>
              </w:rPr>
            </w:pPr>
            <w:r w:rsidRPr="007C1056">
              <w:rPr>
                <w:rFonts w:asciiTheme="minorHAnsi" w:eastAsia="Arial" w:hAnsiTheme="minorHAnsi" w:cstheme="minorHAnsi"/>
                <w:b/>
                <w:color w:val="333399"/>
                <w:sz w:val="20"/>
                <w:szCs w:val="20"/>
                <w:lang w:val="en-IE"/>
              </w:rPr>
              <w:t>Edenmore Avenue, Edenmore, Dublin 5. D05NH04</w:t>
            </w:r>
          </w:p>
          <w:p w14:paraId="56B360C3" w14:textId="0284E2D0" w:rsidR="00915155" w:rsidRPr="008A577D" w:rsidRDefault="00915155" w:rsidP="00C3400B">
            <w:pPr>
              <w:spacing w:after="0"/>
              <w:rPr>
                <w:rFonts w:asciiTheme="minorHAnsi" w:eastAsia="Arial" w:hAnsiTheme="minorHAnsi" w:cstheme="minorHAnsi"/>
                <w:b/>
                <w:color w:val="333399"/>
                <w:sz w:val="20"/>
                <w:szCs w:val="20"/>
              </w:rPr>
            </w:pP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4574491A" w:rsidR="00915155" w:rsidRPr="003321CA" w:rsidRDefault="003321CA" w:rsidP="00C3400B">
            <w:pPr>
              <w:spacing w:after="0"/>
              <w:rPr>
                <w:rFonts w:asciiTheme="minorHAnsi" w:eastAsia="Arial" w:hAnsiTheme="minorHAnsi" w:cstheme="minorHAnsi"/>
                <w:b/>
                <w:color w:val="333399"/>
                <w:sz w:val="20"/>
                <w:szCs w:val="20"/>
                <w:lang w:val="en-IE"/>
              </w:rPr>
            </w:pPr>
            <w:r w:rsidRPr="003321CA">
              <w:rPr>
                <w:rFonts w:asciiTheme="minorHAnsi" w:eastAsia="Arial" w:hAnsiTheme="minorHAnsi" w:cstheme="minorHAnsi"/>
                <w:b/>
                <w:color w:val="333399"/>
                <w:sz w:val="20"/>
                <w:szCs w:val="20"/>
                <w:lang w:val="en-IE"/>
              </w:rPr>
              <w:t>94</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4F332CA" w14:textId="77777777" w:rsidR="003A0ECD" w:rsidRPr="003A0ECD" w:rsidRDefault="003A0ECD" w:rsidP="003A0ECD">
            <w:pPr>
              <w:spacing w:after="0"/>
              <w:rPr>
                <w:rFonts w:asciiTheme="minorHAnsi" w:eastAsia="Arial" w:hAnsiTheme="minorHAnsi" w:cstheme="minorHAnsi"/>
                <w:b/>
                <w:color w:val="333399"/>
                <w:sz w:val="20"/>
                <w:szCs w:val="20"/>
                <w:lang w:val="en-IE"/>
              </w:rPr>
            </w:pPr>
            <w:r w:rsidRPr="003A0ECD">
              <w:rPr>
                <w:rFonts w:asciiTheme="minorHAnsi" w:eastAsia="Arial" w:hAnsiTheme="minorHAnsi" w:cstheme="minorHAnsi"/>
                <w:b/>
                <w:color w:val="333399"/>
                <w:sz w:val="20"/>
                <w:szCs w:val="20"/>
                <w:lang w:val="en-IE"/>
              </w:rPr>
              <w:t>11:40 and 12:25</w:t>
            </w:r>
          </w:p>
          <w:p w14:paraId="18C92AE2" w14:textId="7704F9E1" w:rsidR="00915155" w:rsidRPr="008A577D" w:rsidRDefault="00915155" w:rsidP="00C3400B">
            <w:pPr>
              <w:spacing w:after="0"/>
              <w:rPr>
                <w:rFonts w:asciiTheme="minorHAnsi" w:eastAsia="Arial" w:hAnsiTheme="minorHAnsi" w:cstheme="minorHAnsi"/>
                <w:b/>
                <w:color w:val="333399"/>
                <w:sz w:val="20"/>
                <w:szCs w:val="20"/>
                <w:highlight w:val="yellow"/>
              </w:rPr>
            </w:pP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3835812D" w:rsidR="00915155" w:rsidRPr="008A577D" w:rsidRDefault="003321CA" w:rsidP="007D2F06">
            <w:pPr>
              <w:spacing w:after="0"/>
              <w:rPr>
                <w:rFonts w:asciiTheme="minorHAnsi" w:hAnsiTheme="minorHAnsi" w:cstheme="minorHAnsi"/>
                <w:b/>
                <w:color w:val="333399"/>
                <w:sz w:val="20"/>
                <w:szCs w:val="20"/>
                <w:highlight w:val="yellow"/>
              </w:rPr>
            </w:pPr>
            <w:r w:rsidRPr="003321CA">
              <w:rPr>
                <w:rFonts w:asciiTheme="minorHAnsi" w:hAnsiTheme="minorHAnsi" w:cstheme="minorHAnsi"/>
                <w:b/>
                <w:color w:val="333399"/>
                <w:sz w:val="20"/>
                <w:szCs w:val="20"/>
              </w:rPr>
              <w:t>€164,236.8</w:t>
            </w:r>
            <w:r>
              <w:rPr>
                <w:rFonts w:asciiTheme="minorHAnsi" w:hAnsiTheme="minorHAnsi" w:cstheme="minorHAnsi"/>
                <w:b/>
                <w:color w:val="333399"/>
                <w:sz w:val="20"/>
                <w:szCs w:val="20"/>
              </w:rPr>
              <w:t>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797900EB" w:rsidR="00915155" w:rsidRPr="008A577D" w:rsidRDefault="003149D0"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18/09/2026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1C092A29"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3149D0">
              <w:rPr>
                <w:rFonts w:asciiTheme="minorHAnsi" w:hAnsiTheme="minorHAnsi" w:cstheme="minorHAnsi"/>
                <w:b/>
                <w:color w:val="333399"/>
                <w:sz w:val="20"/>
                <w:szCs w:val="20"/>
              </w:rPr>
              <w:t>9/10/2026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4554A88A"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3149D0" w:rsidRPr="003149D0">
              <w:rPr>
                <w:rFonts w:asciiTheme="minorHAnsi" w:hAnsiTheme="minorHAnsi" w:cstheme="minorHAnsi"/>
                <w:b/>
                <w:color w:val="333399"/>
                <w:sz w:val="20"/>
                <w:szCs w:val="20"/>
              </w:rPr>
              <w:t>02/10/2026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5F8BB366" w:rsidR="00915155" w:rsidRPr="008A577D" w:rsidRDefault="00915155" w:rsidP="00C3400B">
            <w:pPr>
              <w:spacing w:after="0"/>
              <w:rPr>
                <w:rFonts w:asciiTheme="minorHAnsi" w:hAnsiTheme="minorHAnsi" w:cstheme="minorHAnsi"/>
                <w:b/>
                <w:bCs/>
                <w:color w:val="333399"/>
                <w:sz w:val="20"/>
                <w:szCs w:val="20"/>
                <w:highlight w:val="yellow"/>
              </w:rPr>
            </w:pPr>
            <w:r w:rsidRPr="003149D0">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00B5AB3" w14:textId="770B8CA3" w:rsidR="003149D0" w:rsidRPr="003149D0" w:rsidRDefault="003149D0" w:rsidP="003149D0">
            <w:pPr>
              <w:spacing w:after="0" w:line="240" w:lineRule="auto"/>
              <w:rPr>
                <w:rFonts w:asciiTheme="minorHAnsi" w:hAnsiTheme="minorHAnsi" w:cstheme="minorHAnsi"/>
                <w:b/>
                <w:color w:val="333399"/>
                <w:sz w:val="20"/>
                <w:szCs w:val="20"/>
                <w:lang w:val="en-IE"/>
              </w:rPr>
            </w:pPr>
            <w:r>
              <w:rPr>
                <w:rFonts w:asciiTheme="minorHAnsi" w:hAnsiTheme="minorHAnsi" w:cstheme="minorHAnsi"/>
                <w:b/>
                <w:color w:val="333399"/>
                <w:sz w:val="20"/>
                <w:szCs w:val="20"/>
              </w:rPr>
              <w:t>2</w:t>
            </w:r>
            <w:r w:rsidR="003D4451">
              <w:rPr>
                <w:rFonts w:asciiTheme="minorHAnsi" w:hAnsiTheme="minorHAnsi" w:cstheme="minorHAnsi"/>
                <w:b/>
                <w:color w:val="333399"/>
                <w:sz w:val="20"/>
                <w:szCs w:val="20"/>
              </w:rPr>
              <w:t>5</w:t>
            </w:r>
            <w:r>
              <w:rPr>
                <w:rFonts w:asciiTheme="minorHAnsi" w:hAnsiTheme="minorHAnsi" w:cstheme="minorHAnsi"/>
                <w:b/>
                <w:color w:val="333399"/>
                <w:sz w:val="20"/>
                <w:szCs w:val="20"/>
              </w:rPr>
              <w:t>/</w:t>
            </w:r>
            <w:r w:rsidR="003D4451">
              <w:rPr>
                <w:rFonts w:asciiTheme="minorHAnsi" w:hAnsiTheme="minorHAnsi" w:cstheme="minorHAnsi"/>
                <w:b/>
                <w:color w:val="333399"/>
                <w:sz w:val="20"/>
                <w:szCs w:val="20"/>
              </w:rPr>
              <w:t>09</w:t>
            </w:r>
            <w:r>
              <w:rPr>
                <w:rFonts w:asciiTheme="minorHAnsi" w:hAnsiTheme="minorHAnsi" w:cstheme="minorHAnsi"/>
                <w:b/>
                <w:color w:val="333399"/>
                <w:sz w:val="20"/>
                <w:szCs w:val="20"/>
              </w:rPr>
              <w:t xml:space="preserve">/2026 – </w:t>
            </w:r>
            <w:r w:rsidR="003D4451">
              <w:rPr>
                <w:rFonts w:asciiTheme="minorHAnsi" w:hAnsiTheme="minorHAnsi" w:cstheme="minorHAnsi"/>
                <w:b/>
                <w:color w:val="333399"/>
                <w:sz w:val="20"/>
                <w:szCs w:val="20"/>
              </w:rPr>
              <w:t>01</w:t>
            </w:r>
            <w:r>
              <w:rPr>
                <w:rFonts w:asciiTheme="minorHAnsi" w:hAnsiTheme="minorHAnsi" w:cstheme="minorHAnsi"/>
                <w:b/>
                <w:color w:val="333399"/>
                <w:sz w:val="20"/>
                <w:szCs w:val="20"/>
              </w:rPr>
              <w:t xml:space="preserve">/10/2026 </w:t>
            </w:r>
            <w:r w:rsidR="00915155" w:rsidRPr="008A577D">
              <w:rPr>
                <w:rFonts w:asciiTheme="minorHAnsi" w:hAnsiTheme="minorHAnsi" w:cstheme="minorHAnsi"/>
                <w:b/>
                <w:color w:val="333399"/>
                <w:sz w:val="20"/>
                <w:szCs w:val="20"/>
              </w:rPr>
              <w:t xml:space="preserve">By Appointment Only </w:t>
            </w:r>
            <w:r w:rsidRPr="003149D0">
              <w:rPr>
                <w:rFonts w:asciiTheme="minorHAnsi" w:hAnsiTheme="minorHAnsi" w:cstheme="minorHAnsi"/>
                <w:b/>
                <w:color w:val="333399"/>
                <w:sz w:val="20"/>
                <w:szCs w:val="20"/>
                <w:lang w:val="en-IE"/>
              </w:rPr>
              <w:t>Grainne O Donovan</w:t>
            </w:r>
            <w:r>
              <w:rPr>
                <w:rFonts w:asciiTheme="minorHAnsi" w:hAnsiTheme="minorHAnsi" w:cstheme="minorHAnsi"/>
                <w:b/>
                <w:color w:val="333399"/>
                <w:sz w:val="20"/>
                <w:szCs w:val="20"/>
                <w:lang w:val="en-IE"/>
              </w:rPr>
              <w:t xml:space="preserve"> - </w:t>
            </w:r>
            <w:hyperlink r:id="rId17" w:history="1">
              <w:r w:rsidRPr="003149D0">
                <w:rPr>
                  <w:rStyle w:val="Hyperlink"/>
                  <w:rFonts w:asciiTheme="minorHAnsi" w:hAnsiTheme="minorHAnsi" w:cstheme="minorHAnsi"/>
                  <w:b/>
                  <w:sz w:val="20"/>
                  <w:szCs w:val="20"/>
                  <w:lang w:val="en-IE"/>
                </w:rPr>
                <w:t>steithnesgns@gmail.com</w:t>
              </w:r>
            </w:hyperlink>
          </w:p>
          <w:p w14:paraId="525B2D24" w14:textId="1EA32BD8" w:rsidR="00915155" w:rsidRPr="003149D0" w:rsidRDefault="00915155" w:rsidP="00C3400B">
            <w:pPr>
              <w:spacing w:after="0" w:line="240" w:lineRule="auto"/>
              <w:rPr>
                <w:rFonts w:asciiTheme="minorHAnsi" w:hAnsiTheme="minorHAnsi" w:cstheme="minorHAnsi"/>
                <w:b/>
                <w:color w:val="333399"/>
                <w:sz w:val="20"/>
                <w:szCs w:val="20"/>
                <w:lang w:val="en-IE"/>
              </w:rPr>
            </w:pP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60DD9864" w:rsidR="00915155" w:rsidRPr="009C222E" w:rsidRDefault="009C222E" w:rsidP="009C222E">
            <w:pPr>
              <w:spacing w:after="0"/>
              <w:rPr>
                <w:rFonts w:asciiTheme="minorHAnsi" w:hAnsiTheme="minorHAnsi" w:cstheme="minorHAnsi"/>
                <w:bCs/>
                <w:color w:val="333399"/>
                <w:sz w:val="20"/>
                <w:szCs w:val="20"/>
                <w:lang w:val="en-IE"/>
              </w:rPr>
            </w:pPr>
            <w:r w:rsidRPr="009C222E">
              <w:rPr>
                <w:rFonts w:asciiTheme="minorHAnsi" w:hAnsiTheme="minorHAnsi" w:cstheme="minorHAnsi"/>
                <w:b/>
                <w:color w:val="333399"/>
                <w:sz w:val="20"/>
                <w:szCs w:val="20"/>
                <w:lang w:val="en-IE"/>
              </w:rPr>
              <w:t>The hot food is heated in an annexe room, accessible from our main yard area</w:t>
            </w:r>
            <w:r w:rsidRPr="009C222E">
              <w:rPr>
                <w:rFonts w:asciiTheme="minorHAnsi" w:hAnsiTheme="minorHAnsi" w:cstheme="minorHAnsi"/>
                <w:bCs/>
                <w:color w:val="333399"/>
                <w:sz w:val="20"/>
                <w:szCs w:val="20"/>
                <w:lang w:val="en-IE"/>
              </w:rPr>
              <w:t>.</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043288AC" w:rsidR="00915155" w:rsidRPr="008A577D" w:rsidRDefault="000B666D" w:rsidP="00C3400B">
            <w:pPr>
              <w:spacing w:after="0" w:line="240" w:lineRule="auto"/>
              <w:rPr>
                <w:rFonts w:asciiTheme="minorHAnsi" w:hAnsiTheme="minorHAnsi" w:cstheme="minorHAnsi"/>
                <w:b/>
                <w:color w:val="333399"/>
                <w:sz w:val="20"/>
                <w:szCs w:val="20"/>
                <w:highlight w:val="yellow"/>
              </w:rPr>
            </w:pPr>
            <w:r w:rsidRPr="000B666D">
              <w:rPr>
                <w:rFonts w:asciiTheme="minorHAnsi" w:hAnsiTheme="minorHAnsi" w:cstheme="minorHAnsi"/>
                <w:b/>
                <w:color w:val="333399"/>
                <w:sz w:val="20"/>
                <w:szCs w:val="20"/>
              </w:rPr>
              <w:t>€54,745.60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7235E5A0" w:rsidR="00946C20" w:rsidRPr="008A577D" w:rsidRDefault="00971B40" w:rsidP="00946C20">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rPr>
              <w:t>26</w:t>
            </w:r>
            <w:r w:rsidR="000B666D" w:rsidRPr="000B666D">
              <w:rPr>
                <w:rFonts w:asciiTheme="minorHAnsi" w:hAnsiTheme="minorHAnsi" w:cstheme="minorHAnsi"/>
                <w:b/>
                <w:color w:val="333399"/>
                <w:sz w:val="20"/>
                <w:szCs w:val="20"/>
              </w:rPr>
              <w:t>/10/2026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241F2D43" w:rsidR="00E26F1F" w:rsidRPr="000B666D" w:rsidRDefault="00DA4A63" w:rsidP="00AF7D0E">
            <w:pPr>
              <w:jc w:val="both"/>
              <w:rPr>
                <w:rFonts w:cstheme="minorBidi"/>
                <w:b/>
                <w:bCs/>
                <w:highlight w:val="yellow"/>
                <w:lang w:val="en-IE"/>
              </w:rPr>
            </w:pPr>
            <w:r w:rsidRPr="220D17C0">
              <w:rPr>
                <w:rFonts w:cstheme="minorBidi"/>
              </w:rPr>
              <w:t xml:space="preserve">The Board of Management of </w:t>
            </w:r>
            <w:r w:rsidR="000B666D" w:rsidRPr="000B666D">
              <w:rPr>
                <w:rFonts w:cstheme="minorBidi"/>
                <w:b/>
                <w:bCs/>
                <w:lang w:val="en-IE"/>
              </w:rPr>
              <w:t>St Eithne's GNS</w:t>
            </w:r>
            <w:r w:rsidR="000B666D">
              <w:rPr>
                <w:rFonts w:cstheme="minorBidi"/>
                <w:b/>
                <w:bCs/>
                <w:lang w:val="en-IE"/>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29F6A1F1" w:rsidR="00A4629A" w:rsidRPr="000B666D" w:rsidRDefault="009C222E" w:rsidP="000B666D">
                                  <w:pPr>
                                    <w:spacing w:after="0" w:line="240" w:lineRule="auto"/>
                                    <w:rPr>
                                      <w:color w:val="0000FF"/>
                                      <w:lang w:val="en-IE"/>
                                    </w:rPr>
                                  </w:pPr>
                                  <w:r>
                                    <w:rPr>
                                      <w:color w:val="0000FF"/>
                                      <w:lang w:val="en-I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29F6A1F1" w:rsidR="00A4629A" w:rsidRPr="000B666D" w:rsidRDefault="009C222E" w:rsidP="000B666D">
                            <w:pPr>
                              <w:spacing w:after="0" w:line="240" w:lineRule="auto"/>
                              <w:rPr>
                                <w:color w:val="0000FF"/>
                                <w:lang w:val="en-IE"/>
                              </w:rPr>
                            </w:pPr>
                            <w:r>
                              <w:rPr>
                                <w:color w:val="0000FF"/>
                                <w:lang w:val="en-IE"/>
                              </w:rPr>
                              <w:t>2</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8"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0"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4"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5"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6"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7">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8"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9"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0"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1"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2"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5">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8"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5">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6"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7"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8">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9"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0"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1">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2">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3"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4"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5"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6"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7"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8"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9"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0"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1"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2"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3"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4"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5"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0"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1"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2"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3"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4"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5"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5C467D4B" w14:textId="77777777" w:rsidR="009C222E" w:rsidRPr="009C222E" w:rsidRDefault="009C222E" w:rsidP="009C222E">
      <w:pPr>
        <w:rPr>
          <w:szCs w:val="22"/>
          <w:lang w:val="en-IE"/>
        </w:rPr>
      </w:pPr>
      <w:r w:rsidRPr="009C222E">
        <w:rPr>
          <w:szCs w:val="22"/>
          <w:lang w:val="en-IE"/>
        </w:rPr>
        <w:t>We have flat-tray ovens to heat up the pre-prepared food.</w:t>
      </w:r>
    </w:p>
    <w:p w14:paraId="34EFF0B7" w14:textId="77777777" w:rsidR="00476B0F" w:rsidRPr="009C222E" w:rsidRDefault="00476B0F" w:rsidP="00476B0F">
      <w:pPr>
        <w:rPr>
          <w:lang w:val="en-IE"/>
        </w:rPr>
      </w:pPr>
    </w:p>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AA3EBC"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AA3EBC"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3370CEDD" w:rsidR="003F1DF1" w:rsidRPr="008C3639" w:rsidRDefault="003F1DF1" w:rsidP="003F1DF1">
      <w:pPr>
        <w:rPr>
          <w:rFonts w:asciiTheme="minorHAnsi" w:hAnsiTheme="minorHAnsi" w:cstheme="minorHAnsi"/>
          <w:b/>
          <w:bCs/>
          <w:i/>
          <w:iCs/>
          <w:lang w:val="en-US"/>
        </w:rPr>
      </w:pPr>
      <w:r w:rsidRPr="008C3639">
        <w:rPr>
          <w:rFonts w:asciiTheme="minorHAnsi" w:hAnsiTheme="minorHAnsi" w:cstheme="minorHAnsi"/>
          <w:bCs/>
          <w:i/>
          <w:iCs/>
        </w:rPr>
        <w:t>The Property Licence and the Deed of Renunciation are available as separate documents for service delivery model 2</w:t>
      </w:r>
      <w:r w:rsidR="009114B5">
        <w:rPr>
          <w:rFonts w:asciiTheme="minorHAnsi" w:hAnsiTheme="minorHAnsi" w:cstheme="minorHAnsi"/>
          <w:bCs/>
          <w:i/>
          <w:iC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D4000" w14:textId="77777777" w:rsidR="00AA3EBC" w:rsidRDefault="00AA3EBC" w:rsidP="003C0FB1">
      <w:r>
        <w:separator/>
      </w:r>
    </w:p>
  </w:endnote>
  <w:endnote w:type="continuationSeparator" w:id="0">
    <w:p w14:paraId="4C3C4941" w14:textId="77777777" w:rsidR="00AA3EBC" w:rsidRDefault="00AA3EBC" w:rsidP="003C0FB1">
      <w:r>
        <w:continuationSeparator/>
      </w:r>
    </w:p>
  </w:endnote>
  <w:endnote w:type="continuationNotice" w:id="1">
    <w:p w14:paraId="1F313440" w14:textId="77777777" w:rsidR="00AA3EBC" w:rsidRDefault="00AA3E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7832D" w14:textId="77777777" w:rsidR="00AA3EBC" w:rsidRDefault="00AA3EBC" w:rsidP="003C0FB1">
      <w:r>
        <w:separator/>
      </w:r>
    </w:p>
  </w:footnote>
  <w:footnote w:type="continuationSeparator" w:id="0">
    <w:p w14:paraId="38CB393B" w14:textId="77777777" w:rsidR="00AA3EBC" w:rsidRDefault="00AA3EBC" w:rsidP="003C0FB1">
      <w:r>
        <w:continuationSeparator/>
      </w:r>
    </w:p>
  </w:footnote>
  <w:footnote w:type="continuationNotice" w:id="1">
    <w:p w14:paraId="50650E4D" w14:textId="77777777" w:rsidR="00AA3EBC" w:rsidRDefault="00AA3E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B666D"/>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49D0"/>
    <w:rsid w:val="003154AC"/>
    <w:rsid w:val="00316495"/>
    <w:rsid w:val="00317CD6"/>
    <w:rsid w:val="00320E82"/>
    <w:rsid w:val="00321AC6"/>
    <w:rsid w:val="00325955"/>
    <w:rsid w:val="00325A42"/>
    <w:rsid w:val="00325B4F"/>
    <w:rsid w:val="003270FE"/>
    <w:rsid w:val="00330755"/>
    <w:rsid w:val="003321CA"/>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A63"/>
    <w:rsid w:val="00377D5A"/>
    <w:rsid w:val="00377EBB"/>
    <w:rsid w:val="0038271B"/>
    <w:rsid w:val="00383C79"/>
    <w:rsid w:val="00383F82"/>
    <w:rsid w:val="003846A4"/>
    <w:rsid w:val="0038503C"/>
    <w:rsid w:val="0038799C"/>
    <w:rsid w:val="00387F97"/>
    <w:rsid w:val="003912E5"/>
    <w:rsid w:val="00393E1B"/>
    <w:rsid w:val="00394603"/>
    <w:rsid w:val="003A0ECD"/>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451"/>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B7CD8"/>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056"/>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639"/>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4B5"/>
    <w:rsid w:val="009116A6"/>
    <w:rsid w:val="009127E9"/>
    <w:rsid w:val="00912C77"/>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B40"/>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222E"/>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3EBC"/>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25D2"/>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mywaste.ie" TargetMode="External"/><Relationship Id="rId47" Type="http://schemas.openxmlformats.org/officeDocument/2006/relationships/hyperlink" Target="https://www.gov.ie/en/publication/a1673-school-sector-climate-action-mandate/"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irishstatutebook.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assets.gov.ie/static/documents/nutrition-standards-for-hot-school-meals.pdf" TargetMode="External"/><Relationship Id="rId53" Type="http://schemas.openxmlformats.org/officeDocument/2006/relationships/hyperlink" Target="http://www.tusla.ie/children-first/children-first-e-learning-programme/"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buying-greener-green-public-procurement-strategy-and-action-plan-2024-2027.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footer" Target="footer2.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assets.gov.ie/static/documents/nutrition-standards-for-hot-school-meals.pdf" TargetMode="External"/><Relationship Id="rId43" Type="http://schemas.openxmlformats.org/officeDocument/2006/relationships/hyperlink" Target="http://www.stopfoodwaste.ie" TargetMode="External"/><Relationship Id="rId48" Type="http://schemas.openxmlformats.org/officeDocument/2006/relationships/hyperlink" Target="http://www.epa.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glossaryDocument" Target="glossary/document.xml"/><Relationship Id="rId8" Type="http://schemas.openxmlformats.org/officeDocument/2006/relationships/styles" Target="styles.xml"/><Relationship Id="rId51" Type="http://schemas.openxmlformats.org/officeDocument/2006/relationships/hyperlink" Target="http://www.foodwastecharter.ie" TargetMode="External"/><Relationship Id="rId72" Type="http://schemas.openxmlformats.org/officeDocument/2006/relationships/hyperlink" Target="http://www.FSAI.i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steithnesgns@gmail.com" TargetMode="External"/><Relationship Id="rId25" Type="http://schemas.openxmlformats.org/officeDocument/2006/relationships/hyperlink" Target="http://www.revenue.ie" TargetMode="External"/><Relationship Id="rId33" Type="http://schemas.openxmlformats.org/officeDocument/2006/relationships/footer" Target="footer3.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epa.ie/publications/compliance--enforcement/waste/si-no-508-of-2009-waste-management-food-waste-regulations-2009.php"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www.mywaste.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s://assets.gov.ie/static/documents/nutritional-standards-for-school-meals.pdf" TargetMode="External"/><Relationship Id="rId52" Type="http://schemas.openxmlformats.org/officeDocument/2006/relationships/hyperlink" Target="https://www.gov.ie/en/circular/a822016571c44796b2a79ee66fb1c1da/"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9" Type="http://schemas.openxmlformats.org/officeDocument/2006/relationships/hyperlink" Target="https://assets.gov.ie/static/documents/nutrition-standards-for-hot-school-meals.pdf"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s://revisedacts.lawreform.ie/eli/1996/act/10/revised/en/html"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3384"/>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77D5A"/>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B623A"/>
    <w:rsid w:val="006B7CD8"/>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37168</Words>
  <Characters>211861</Characters>
  <Application>Microsoft Office Word</Application>
  <DocSecurity>0</DocSecurity>
  <Lines>1765</Lines>
  <Paragraphs>497</Paragraphs>
  <ScaleCrop>false</ScaleCrop>
  <Company/>
  <LinksUpToDate>false</LinksUpToDate>
  <CharactersWithSpaces>248532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2026-09-17T16:05:00Z</dcterms:created>
  <dcterms:modified xsi:type="dcterms:W3CDTF">2026-09-18T09:21:00Z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