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A2AE" w14:textId="30730675" w:rsidR="002337CC" w:rsidRPr="003F1A16" w:rsidRDefault="5D5C8ADA" w:rsidP="5D5C8ADA">
      <w:pPr>
        <w:jc w:val="center"/>
        <w:rPr>
          <w:b/>
          <w:bCs/>
          <w:sz w:val="28"/>
          <w:szCs w:val="28"/>
        </w:rPr>
      </w:pPr>
      <w:r w:rsidRPr="5D5C8ADA">
        <w:rPr>
          <w:b/>
          <w:bCs/>
          <w:sz w:val="28"/>
          <w:szCs w:val="28"/>
        </w:rPr>
        <w:t xml:space="preserve">Clarifications with regard to: </w:t>
      </w:r>
      <w:r w:rsidR="00CA69CE" w:rsidRPr="00CA69CE">
        <w:rPr>
          <w:b/>
          <w:bCs/>
          <w:sz w:val="28"/>
          <w:szCs w:val="28"/>
        </w:rPr>
        <w:t>Request (Call) for Tenders dated 28/08/2026 for the provision of four Videoscopes</w:t>
      </w:r>
    </w:p>
    <w:tbl>
      <w:tblPr>
        <w:tblStyle w:val="TableGrid"/>
        <w:tblW w:w="13933" w:type="dxa"/>
        <w:tblLook w:val="04A0" w:firstRow="1" w:lastRow="0" w:firstColumn="1" w:lastColumn="0" w:noHBand="0" w:noVBand="1"/>
      </w:tblPr>
      <w:tblGrid>
        <w:gridCol w:w="701"/>
        <w:gridCol w:w="6357"/>
        <w:gridCol w:w="6875"/>
      </w:tblGrid>
      <w:tr w:rsidR="002337CC" w:rsidRPr="00FC4CC8" w14:paraId="685D3BF0" w14:textId="77777777" w:rsidTr="65679D1B">
        <w:trPr>
          <w:trHeight w:val="107"/>
        </w:trPr>
        <w:tc>
          <w:tcPr>
            <w:tcW w:w="13933" w:type="dxa"/>
            <w:gridSpan w:val="3"/>
            <w:shd w:val="clear" w:color="auto" w:fill="E59EDC" w:themeFill="accent5" w:themeFillTint="66"/>
          </w:tcPr>
          <w:p w14:paraId="63AFBFC8" w14:textId="5EE33602" w:rsidR="002337CC" w:rsidRPr="008B4610" w:rsidRDefault="008B4610" w:rsidP="002D1F32">
            <w:pPr>
              <w:jc w:val="center"/>
              <w:rPr>
                <w:b/>
                <w:bCs/>
              </w:rPr>
            </w:pPr>
            <w:bookmarkStart w:id="0" w:name="_Hlk204761469"/>
            <w:r w:rsidRPr="008B4610">
              <w:rPr>
                <w:b/>
                <w:bCs/>
              </w:rPr>
              <w:t xml:space="preserve">Clarifications </w:t>
            </w:r>
            <w:r w:rsidR="00CA69CE">
              <w:rPr>
                <w:b/>
                <w:bCs/>
              </w:rPr>
              <w:t>9th</w:t>
            </w:r>
            <w:r w:rsidR="00E0151B">
              <w:rPr>
                <w:b/>
                <w:bCs/>
              </w:rPr>
              <w:t xml:space="preserve"> September</w:t>
            </w:r>
            <w:r w:rsidR="002179CA">
              <w:rPr>
                <w:b/>
                <w:bCs/>
              </w:rPr>
              <w:t xml:space="preserve"> </w:t>
            </w:r>
            <w:r w:rsidR="001E7FEC">
              <w:rPr>
                <w:b/>
                <w:bCs/>
              </w:rPr>
              <w:t>2026</w:t>
            </w:r>
          </w:p>
        </w:tc>
      </w:tr>
      <w:tr w:rsidR="00AC2C3D" w:rsidRPr="00FC4CC8" w14:paraId="665B6E1D" w14:textId="77777777" w:rsidTr="65679D1B">
        <w:trPr>
          <w:trHeight w:val="107"/>
        </w:trPr>
        <w:tc>
          <w:tcPr>
            <w:tcW w:w="701" w:type="dxa"/>
          </w:tcPr>
          <w:p w14:paraId="5BD14FAF" w14:textId="77777777" w:rsidR="002337CC" w:rsidRPr="486FCB87" w:rsidRDefault="5D5C8ADA" w:rsidP="002D1F32">
            <w:r>
              <w:t xml:space="preserve">#     </w:t>
            </w:r>
          </w:p>
        </w:tc>
        <w:tc>
          <w:tcPr>
            <w:tcW w:w="6357" w:type="dxa"/>
          </w:tcPr>
          <w:p w14:paraId="07EAE330" w14:textId="77777777" w:rsidR="002337CC" w:rsidRPr="486FCB87" w:rsidRDefault="5D5C8ADA" w:rsidP="002D1F32">
            <w:r>
              <w:t>Question</w:t>
            </w:r>
          </w:p>
        </w:tc>
        <w:tc>
          <w:tcPr>
            <w:tcW w:w="6875" w:type="dxa"/>
          </w:tcPr>
          <w:p w14:paraId="591A7084" w14:textId="77777777" w:rsidR="002337CC" w:rsidRPr="486FCB87" w:rsidRDefault="5D5C8ADA" w:rsidP="002D1F32">
            <w:r>
              <w:t>Answer</w:t>
            </w:r>
          </w:p>
        </w:tc>
      </w:tr>
      <w:tr w:rsidR="00AC2C3D" w:rsidRPr="00FC4CC8" w14:paraId="68C8CB9C" w14:textId="77777777" w:rsidTr="65679D1B">
        <w:trPr>
          <w:trHeight w:val="107"/>
        </w:trPr>
        <w:tc>
          <w:tcPr>
            <w:tcW w:w="701" w:type="dxa"/>
          </w:tcPr>
          <w:p w14:paraId="5C9C3988" w14:textId="4013DE2C" w:rsidR="002337CC" w:rsidRPr="0077750E" w:rsidRDefault="5D5C8ADA" w:rsidP="5D5C8ADA">
            <w:pPr>
              <w:rPr>
                <w:rFonts w:ascii="Calibri" w:hAnsi="Calibri" w:cs="Calibri"/>
                <w:sz w:val="20"/>
                <w:szCs w:val="20"/>
              </w:rPr>
            </w:pPr>
            <w:r w:rsidRPr="5D5C8ADA"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6357" w:type="dxa"/>
          </w:tcPr>
          <w:p w14:paraId="261A7507" w14:textId="66D01AEA" w:rsidR="002337CC" w:rsidRDefault="005C505B" w:rsidP="00E06CB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C505B">
              <w:rPr>
                <w:rFonts w:ascii="Calibri" w:hAnsi="Calibri" w:cs="Calibri"/>
                <w:sz w:val="20"/>
                <w:szCs w:val="20"/>
              </w:rPr>
              <w:t>Under M1 System Overview, the mandatory requirement states 'LED adjustable intensity'. Could the Contracting Authority please confirm whether this requirement relates solely to adjustable-intensity white LED illumination, or whether systems incorporating additional illumination technologies, such as Infra-Red (IR) capability, may also be proposed?</w:t>
            </w:r>
          </w:p>
          <w:p w14:paraId="3D700C67" w14:textId="77777777" w:rsidR="005C505B" w:rsidRDefault="005C505B" w:rsidP="00E06CB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11958051" w14:textId="77777777" w:rsidR="005C505B" w:rsidRDefault="005C505B" w:rsidP="00E06CB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38DD631B" w14:textId="77777777" w:rsidR="005C505B" w:rsidRPr="0077750E" w:rsidRDefault="005C505B" w:rsidP="00E06CB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75" w:type="dxa"/>
          </w:tcPr>
          <w:p w14:paraId="26D02456" w14:textId="2CFFF058" w:rsidR="00F97606" w:rsidRDefault="0041729E" w:rsidP="65679D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1729E">
              <w:rPr>
                <w:rFonts w:ascii="Calibri" w:hAnsi="Calibri" w:cs="Calibri"/>
                <w:sz w:val="20"/>
                <w:szCs w:val="20"/>
              </w:rPr>
              <w:t xml:space="preserve">This Mandatory Requirement has now been updated to confirm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the Light Source requires “An adjustable level of illumination with a LED or similar </w:t>
            </w:r>
            <w:r w:rsidR="00AB1342">
              <w:rPr>
                <w:rFonts w:ascii="Calibri" w:hAnsi="Calibri" w:cs="Calibri"/>
                <w:sz w:val="20"/>
                <w:szCs w:val="20"/>
              </w:rPr>
              <w:t>light source</w:t>
            </w:r>
            <w:r w:rsidR="00A52BB3">
              <w:rPr>
                <w:rFonts w:ascii="Calibri" w:hAnsi="Calibri" w:cs="Calibri"/>
                <w:sz w:val="20"/>
                <w:szCs w:val="20"/>
              </w:rPr>
              <w:t>.”</w:t>
            </w:r>
          </w:p>
          <w:p w14:paraId="5811F396" w14:textId="77777777" w:rsidR="009210A4" w:rsidRDefault="009210A4" w:rsidP="65679D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6A196FB6" w14:textId="59893EA9" w:rsidR="009210A4" w:rsidRPr="0041729E" w:rsidRDefault="009210A4" w:rsidP="65679D1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This change has been made to both the RFT and TRD documents.</w:t>
            </w:r>
          </w:p>
          <w:p w14:paraId="202FE74A" w14:textId="683AAE78" w:rsidR="00F97606" w:rsidRPr="001A79F7" w:rsidRDefault="00F97606" w:rsidP="65679D1B">
            <w:pPr>
              <w:jc w:val="both"/>
              <w:rPr>
                <w:rFonts w:ascii="Calibri" w:hAnsi="Calibri" w:cs="Calibri"/>
              </w:rPr>
            </w:pPr>
          </w:p>
        </w:tc>
      </w:tr>
      <w:tr w:rsidR="00AC2C3D" w:rsidRPr="00FC4CC8" w14:paraId="14B5B15E" w14:textId="77777777" w:rsidTr="65679D1B">
        <w:trPr>
          <w:trHeight w:val="107"/>
        </w:trPr>
        <w:tc>
          <w:tcPr>
            <w:tcW w:w="701" w:type="dxa"/>
          </w:tcPr>
          <w:p w14:paraId="00A68272" w14:textId="305ABD89" w:rsidR="0077750E" w:rsidRPr="0077750E" w:rsidRDefault="5D5C8ADA" w:rsidP="5D5C8ADA">
            <w:pPr>
              <w:rPr>
                <w:rFonts w:ascii="Calibri" w:hAnsi="Calibri" w:cs="Calibri"/>
                <w:sz w:val="20"/>
                <w:szCs w:val="20"/>
              </w:rPr>
            </w:pPr>
            <w:r w:rsidRPr="5D5C8ADA"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6357" w:type="dxa"/>
          </w:tcPr>
          <w:p w14:paraId="4F455FD3" w14:textId="4B58D141" w:rsidR="00AC2C3D" w:rsidRDefault="005C505B" w:rsidP="002D1F3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C505B">
              <w:rPr>
                <w:rFonts w:ascii="Calibri" w:hAnsi="Calibri" w:cs="Calibri"/>
                <w:sz w:val="20"/>
                <w:szCs w:val="20"/>
              </w:rPr>
              <w:t xml:space="preserve">In addition to adjustable-intensity white LED illumination,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where a tenderer can provide a </w:t>
            </w:r>
            <w:r w:rsidRPr="005C505B">
              <w:rPr>
                <w:rFonts w:ascii="Calibri" w:hAnsi="Calibri" w:cs="Calibri"/>
                <w:sz w:val="20"/>
                <w:szCs w:val="20"/>
              </w:rPr>
              <w:t>videoscope solution</w:t>
            </w:r>
            <w:r w:rsidR="00CA69CE">
              <w:rPr>
                <w:rFonts w:ascii="Calibri" w:hAnsi="Calibri" w:cs="Calibri"/>
                <w:sz w:val="20"/>
                <w:szCs w:val="20"/>
              </w:rPr>
              <w:t xml:space="preserve"> with additional capability such as IR capability, can it be clarified</w:t>
            </w:r>
            <w:r w:rsidRPr="005C505B">
              <w:rPr>
                <w:rFonts w:ascii="Calibri" w:hAnsi="Calibri" w:cs="Calibri"/>
                <w:sz w:val="20"/>
                <w:szCs w:val="20"/>
              </w:rPr>
              <w:t xml:space="preserve"> whether such additional functionality may be included as part of the proposed solution</w:t>
            </w:r>
            <w:r w:rsidR="00CA69CE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A783985" w14:textId="77777777" w:rsidR="005C505B" w:rsidRDefault="005C505B" w:rsidP="002D1F3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3875330E" w14:textId="77777777" w:rsidR="005C505B" w:rsidRDefault="005C505B" w:rsidP="002D1F3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0EE70B23" w14:textId="1A585F6E" w:rsidR="005C505B" w:rsidRPr="0077750E" w:rsidRDefault="005C505B" w:rsidP="002D1F3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75" w:type="dxa"/>
          </w:tcPr>
          <w:p w14:paraId="7681C877" w14:textId="77777777" w:rsidR="0077750E" w:rsidRPr="00CA69CE" w:rsidRDefault="005C505B" w:rsidP="31CDF01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A69CE">
              <w:rPr>
                <w:rFonts w:ascii="Calibri" w:hAnsi="Calibri" w:cs="Calibri"/>
                <w:sz w:val="20"/>
                <w:szCs w:val="20"/>
              </w:rPr>
              <w:t xml:space="preserve">Tenderers can propose solutions that meet or exceed the requirements outlined in the RFT. </w:t>
            </w:r>
          </w:p>
          <w:p w14:paraId="1A6C2074" w14:textId="77777777" w:rsidR="005C505B" w:rsidRPr="00CA69CE" w:rsidRDefault="005C505B" w:rsidP="31CDF01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50A2E846" w14:textId="2D1F5169" w:rsidR="005C505B" w:rsidRPr="00CA69CE" w:rsidRDefault="005C505B" w:rsidP="31CDF01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A69CE">
              <w:rPr>
                <w:rFonts w:ascii="Calibri" w:hAnsi="Calibri" w:cs="Calibri"/>
                <w:sz w:val="20"/>
                <w:szCs w:val="20"/>
              </w:rPr>
              <w:t xml:space="preserve">For </w:t>
            </w:r>
            <w:r w:rsidR="0026582D">
              <w:rPr>
                <w:rFonts w:ascii="Calibri" w:hAnsi="Calibri" w:cs="Calibri"/>
                <w:sz w:val="20"/>
                <w:szCs w:val="20"/>
              </w:rPr>
              <w:t xml:space="preserve">any </w:t>
            </w:r>
            <w:r w:rsidRPr="00CA69CE">
              <w:rPr>
                <w:rFonts w:ascii="Calibri" w:hAnsi="Calibri" w:cs="Calibri"/>
                <w:sz w:val="20"/>
                <w:szCs w:val="20"/>
              </w:rPr>
              <w:t>Award Criteri</w:t>
            </w:r>
            <w:r w:rsidR="0026582D">
              <w:rPr>
                <w:rFonts w:ascii="Calibri" w:hAnsi="Calibri" w:cs="Calibri"/>
                <w:sz w:val="20"/>
                <w:szCs w:val="20"/>
              </w:rPr>
              <w:t>on</w:t>
            </w:r>
            <w:r w:rsidRPr="00CA69CE">
              <w:rPr>
                <w:rFonts w:ascii="Calibri" w:hAnsi="Calibri" w:cs="Calibri"/>
                <w:sz w:val="20"/>
                <w:szCs w:val="20"/>
              </w:rPr>
              <w:t xml:space="preserve"> that this functionality relates to, tenderers should outline the quality of this functionality</w:t>
            </w:r>
            <w:r w:rsidR="00A52BB3">
              <w:rPr>
                <w:rFonts w:ascii="Calibri" w:hAnsi="Calibri" w:cs="Calibri"/>
                <w:sz w:val="20"/>
                <w:szCs w:val="20"/>
              </w:rPr>
              <w:t xml:space="preserve"> under the relevant criterion.</w:t>
            </w:r>
          </w:p>
        </w:tc>
      </w:tr>
      <w:tr w:rsidR="00AC2C3D" w:rsidRPr="00FC4CC8" w14:paraId="50983EA4" w14:textId="77777777" w:rsidTr="65679D1B">
        <w:trPr>
          <w:trHeight w:val="107"/>
        </w:trPr>
        <w:tc>
          <w:tcPr>
            <w:tcW w:w="701" w:type="dxa"/>
          </w:tcPr>
          <w:p w14:paraId="1E2C1F47" w14:textId="40A0E772" w:rsidR="0077750E" w:rsidRPr="00E06CB9" w:rsidRDefault="5D5C8ADA" w:rsidP="5D5C8ADA">
            <w:pPr>
              <w:rPr>
                <w:rFonts w:ascii="Calibri" w:hAnsi="Calibri" w:cs="Calibri"/>
                <w:sz w:val="20"/>
                <w:szCs w:val="20"/>
              </w:rPr>
            </w:pPr>
            <w:r w:rsidRPr="5D5C8ADA"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6357" w:type="dxa"/>
          </w:tcPr>
          <w:p w14:paraId="1DB89720" w14:textId="55590587" w:rsidR="00AC2C3D" w:rsidRPr="00E06CB9" w:rsidRDefault="00AC2C3D" w:rsidP="002D1F3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75" w:type="dxa"/>
          </w:tcPr>
          <w:p w14:paraId="4D8A602B" w14:textId="18F9F1B2" w:rsidR="0077750E" w:rsidRPr="001A79F7" w:rsidRDefault="0077750E" w:rsidP="31CDF01D">
            <w:pPr>
              <w:jc w:val="both"/>
              <w:rPr>
                <w:rFonts w:ascii="Calibri" w:hAnsi="Calibri" w:cs="Calibri"/>
              </w:rPr>
            </w:pPr>
          </w:p>
        </w:tc>
      </w:tr>
      <w:tr w:rsidR="00AC2C3D" w:rsidRPr="00FC4CC8" w14:paraId="4F07C163" w14:textId="77777777" w:rsidTr="65679D1B">
        <w:trPr>
          <w:trHeight w:val="107"/>
        </w:trPr>
        <w:tc>
          <w:tcPr>
            <w:tcW w:w="701" w:type="dxa"/>
          </w:tcPr>
          <w:p w14:paraId="32750E9F" w14:textId="77DBC7D1" w:rsidR="0077750E" w:rsidRPr="00E06CB9" w:rsidRDefault="5D5C8ADA" w:rsidP="5D5C8ADA">
            <w:pPr>
              <w:rPr>
                <w:rFonts w:ascii="Calibri" w:hAnsi="Calibri" w:cs="Calibri"/>
                <w:sz w:val="20"/>
                <w:szCs w:val="20"/>
              </w:rPr>
            </w:pPr>
            <w:r w:rsidRPr="5D5C8ADA"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6357" w:type="dxa"/>
          </w:tcPr>
          <w:p w14:paraId="4FBEB2BE" w14:textId="795E6DAB" w:rsidR="0077750E" w:rsidRPr="00E06CB9" w:rsidRDefault="0077750E" w:rsidP="002D1F3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75" w:type="dxa"/>
          </w:tcPr>
          <w:p w14:paraId="61DBF9B7" w14:textId="0F30A99B" w:rsidR="0077750E" w:rsidRPr="001A79F7" w:rsidRDefault="0077750E" w:rsidP="5D5C8ADA">
            <w:pPr>
              <w:jc w:val="both"/>
              <w:rPr>
                <w:rFonts w:ascii="Calibri" w:hAnsi="Calibri" w:cs="Calibri"/>
              </w:rPr>
            </w:pPr>
          </w:p>
        </w:tc>
      </w:tr>
      <w:tr w:rsidR="00AC2C3D" w:rsidRPr="00FC4CC8" w14:paraId="10D1E410" w14:textId="77777777" w:rsidTr="65679D1B">
        <w:trPr>
          <w:trHeight w:val="107"/>
        </w:trPr>
        <w:tc>
          <w:tcPr>
            <w:tcW w:w="701" w:type="dxa"/>
          </w:tcPr>
          <w:p w14:paraId="2BC20797" w14:textId="458DA119" w:rsidR="0077750E" w:rsidRPr="00E06CB9" w:rsidRDefault="5D5C8ADA" w:rsidP="5D5C8ADA">
            <w:pPr>
              <w:rPr>
                <w:rFonts w:ascii="Calibri" w:hAnsi="Calibri" w:cs="Calibri"/>
                <w:sz w:val="20"/>
                <w:szCs w:val="20"/>
              </w:rPr>
            </w:pPr>
            <w:r w:rsidRPr="5D5C8ADA">
              <w:rPr>
                <w:rFonts w:ascii="Calibri" w:hAnsi="Calibri" w:cs="Calibri"/>
                <w:sz w:val="20"/>
                <w:szCs w:val="20"/>
              </w:rPr>
              <w:t>5.</w:t>
            </w:r>
          </w:p>
        </w:tc>
        <w:tc>
          <w:tcPr>
            <w:tcW w:w="6357" w:type="dxa"/>
          </w:tcPr>
          <w:p w14:paraId="4DA9F236" w14:textId="5BEF5DA3" w:rsidR="00AC2C3D" w:rsidRPr="00E06CB9" w:rsidRDefault="00AC2C3D" w:rsidP="002D1F3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75" w:type="dxa"/>
          </w:tcPr>
          <w:p w14:paraId="0BBDF0F7" w14:textId="34366E35" w:rsidR="008B4610" w:rsidRPr="001A79F7" w:rsidRDefault="008B4610" w:rsidP="31CDF01D">
            <w:pPr>
              <w:jc w:val="both"/>
              <w:rPr>
                <w:rFonts w:ascii="Calibri" w:hAnsi="Calibri" w:cs="Calibri"/>
              </w:rPr>
            </w:pPr>
          </w:p>
        </w:tc>
      </w:tr>
      <w:bookmarkEnd w:id="0"/>
    </w:tbl>
    <w:p w14:paraId="7A3815AE" w14:textId="77777777" w:rsidR="002337CC" w:rsidRPr="00E06CB9" w:rsidRDefault="002337CC" w:rsidP="00E06CB9">
      <w:pPr>
        <w:spacing w:after="0"/>
        <w:jc w:val="center"/>
        <w:rPr>
          <w:rFonts w:ascii="Calibri" w:hAnsi="Calibri" w:cs="Calibri"/>
          <w:sz w:val="20"/>
          <w:szCs w:val="20"/>
        </w:rPr>
      </w:pPr>
    </w:p>
    <w:sectPr w:rsidR="002337CC" w:rsidRPr="00E06CB9" w:rsidSect="002337C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333A"/>
    <w:multiLevelType w:val="multilevel"/>
    <w:tmpl w:val="EF764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50127"/>
    <w:multiLevelType w:val="multilevel"/>
    <w:tmpl w:val="E24E4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F277A7"/>
    <w:multiLevelType w:val="singleLevel"/>
    <w:tmpl w:val="0809000F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1601477C"/>
    <w:multiLevelType w:val="hybridMultilevel"/>
    <w:tmpl w:val="244E110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D3873"/>
    <w:multiLevelType w:val="multilevel"/>
    <w:tmpl w:val="AE020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E21B2D"/>
    <w:multiLevelType w:val="multilevel"/>
    <w:tmpl w:val="C14C1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9A648D"/>
    <w:multiLevelType w:val="hybridMultilevel"/>
    <w:tmpl w:val="7206C7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C1439"/>
    <w:multiLevelType w:val="multilevel"/>
    <w:tmpl w:val="058AC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4F5C64"/>
    <w:multiLevelType w:val="multilevel"/>
    <w:tmpl w:val="48228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855106"/>
    <w:multiLevelType w:val="multilevel"/>
    <w:tmpl w:val="C14C1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9D207A"/>
    <w:multiLevelType w:val="hybridMultilevel"/>
    <w:tmpl w:val="4574D9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742F8"/>
    <w:multiLevelType w:val="multilevel"/>
    <w:tmpl w:val="C14C1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174150"/>
    <w:multiLevelType w:val="multilevel"/>
    <w:tmpl w:val="AD645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BB48CE"/>
    <w:multiLevelType w:val="multilevel"/>
    <w:tmpl w:val="A18AA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D031A4"/>
    <w:multiLevelType w:val="multilevel"/>
    <w:tmpl w:val="1FEAC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9115FF"/>
    <w:multiLevelType w:val="multilevel"/>
    <w:tmpl w:val="1A743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2059C8"/>
    <w:multiLevelType w:val="multilevel"/>
    <w:tmpl w:val="3E5A5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2D2A21"/>
    <w:multiLevelType w:val="multilevel"/>
    <w:tmpl w:val="E938B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6E45BD"/>
    <w:multiLevelType w:val="multilevel"/>
    <w:tmpl w:val="598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6951040">
    <w:abstractNumId w:val="6"/>
  </w:num>
  <w:num w:numId="2" w16cid:durableId="781340964">
    <w:abstractNumId w:val="1"/>
  </w:num>
  <w:num w:numId="3" w16cid:durableId="1918006426">
    <w:abstractNumId w:val="18"/>
  </w:num>
  <w:num w:numId="4" w16cid:durableId="704911182">
    <w:abstractNumId w:val="8"/>
  </w:num>
  <w:num w:numId="5" w16cid:durableId="872382356">
    <w:abstractNumId w:val="7"/>
  </w:num>
  <w:num w:numId="6" w16cid:durableId="1718819109">
    <w:abstractNumId w:val="2"/>
    <w:lvlOverride w:ilvl="0">
      <w:startOverride w:val="1"/>
    </w:lvlOverride>
  </w:num>
  <w:num w:numId="7" w16cid:durableId="43483070">
    <w:abstractNumId w:val="16"/>
  </w:num>
  <w:num w:numId="8" w16cid:durableId="1095445806">
    <w:abstractNumId w:val="14"/>
  </w:num>
  <w:num w:numId="9" w16cid:durableId="2124297882">
    <w:abstractNumId w:val="12"/>
  </w:num>
  <w:num w:numId="10" w16cid:durableId="401031152">
    <w:abstractNumId w:val="3"/>
  </w:num>
  <w:num w:numId="11" w16cid:durableId="1487476571">
    <w:abstractNumId w:val="10"/>
  </w:num>
  <w:num w:numId="12" w16cid:durableId="399905860">
    <w:abstractNumId w:val="15"/>
  </w:num>
  <w:num w:numId="13" w16cid:durableId="1828280517">
    <w:abstractNumId w:val="13"/>
  </w:num>
  <w:num w:numId="14" w16cid:durableId="687871850">
    <w:abstractNumId w:val="0"/>
  </w:num>
  <w:num w:numId="15" w16cid:durableId="1090661715">
    <w:abstractNumId w:val="11"/>
  </w:num>
  <w:num w:numId="16" w16cid:durableId="1400205124">
    <w:abstractNumId w:val="5"/>
  </w:num>
  <w:num w:numId="17" w16cid:durableId="416171928">
    <w:abstractNumId w:val="9"/>
  </w:num>
  <w:num w:numId="18" w16cid:durableId="2047021943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9" w16cid:durableId="1855144384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0" w16cid:durableId="345136110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1" w16cid:durableId="1932623324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 w16cid:durableId="971710621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 w16cid:durableId="58328346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4" w16cid:durableId="1666324514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5" w16cid:durableId="573467785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CC"/>
    <w:rsid w:val="00014EE6"/>
    <w:rsid w:val="00016F63"/>
    <w:rsid w:val="0002069B"/>
    <w:rsid w:val="000545F8"/>
    <w:rsid w:val="000C191C"/>
    <w:rsid w:val="00105B87"/>
    <w:rsid w:val="00115634"/>
    <w:rsid w:val="001215FC"/>
    <w:rsid w:val="00121AE3"/>
    <w:rsid w:val="00130978"/>
    <w:rsid w:val="00144CC7"/>
    <w:rsid w:val="00161FA8"/>
    <w:rsid w:val="00187C1E"/>
    <w:rsid w:val="001A02D8"/>
    <w:rsid w:val="001A79F7"/>
    <w:rsid w:val="001D5801"/>
    <w:rsid w:val="001D5D34"/>
    <w:rsid w:val="001E7FEC"/>
    <w:rsid w:val="001F65B2"/>
    <w:rsid w:val="0020589F"/>
    <w:rsid w:val="002179CA"/>
    <w:rsid w:val="00220108"/>
    <w:rsid w:val="00220518"/>
    <w:rsid w:val="002337CC"/>
    <w:rsid w:val="00243ABE"/>
    <w:rsid w:val="00247A7F"/>
    <w:rsid w:val="002500C3"/>
    <w:rsid w:val="00250406"/>
    <w:rsid w:val="00253F88"/>
    <w:rsid w:val="0026582D"/>
    <w:rsid w:val="002805F4"/>
    <w:rsid w:val="002A3E40"/>
    <w:rsid w:val="002C4772"/>
    <w:rsid w:val="002D0300"/>
    <w:rsid w:val="00331152"/>
    <w:rsid w:val="00350361"/>
    <w:rsid w:val="0036444A"/>
    <w:rsid w:val="003765EA"/>
    <w:rsid w:val="00380C37"/>
    <w:rsid w:val="00383CB8"/>
    <w:rsid w:val="00390905"/>
    <w:rsid w:val="00395780"/>
    <w:rsid w:val="003A0416"/>
    <w:rsid w:val="003C19CF"/>
    <w:rsid w:val="003E07D9"/>
    <w:rsid w:val="003E4557"/>
    <w:rsid w:val="003E7573"/>
    <w:rsid w:val="003F04E9"/>
    <w:rsid w:val="003F63C4"/>
    <w:rsid w:val="0041729E"/>
    <w:rsid w:val="0043445D"/>
    <w:rsid w:val="00435420"/>
    <w:rsid w:val="00443064"/>
    <w:rsid w:val="0045063B"/>
    <w:rsid w:val="00452173"/>
    <w:rsid w:val="00455854"/>
    <w:rsid w:val="004904AF"/>
    <w:rsid w:val="004C22E4"/>
    <w:rsid w:val="004C595D"/>
    <w:rsid w:val="004D0592"/>
    <w:rsid w:val="004D26C2"/>
    <w:rsid w:val="004D4F4E"/>
    <w:rsid w:val="004E4187"/>
    <w:rsid w:val="0055205E"/>
    <w:rsid w:val="005551B9"/>
    <w:rsid w:val="00555A86"/>
    <w:rsid w:val="00557CB1"/>
    <w:rsid w:val="005732C5"/>
    <w:rsid w:val="00577BE0"/>
    <w:rsid w:val="005A1F44"/>
    <w:rsid w:val="005A7FB9"/>
    <w:rsid w:val="005B1CD6"/>
    <w:rsid w:val="005C505B"/>
    <w:rsid w:val="00617FD5"/>
    <w:rsid w:val="00627DAE"/>
    <w:rsid w:val="00633EB1"/>
    <w:rsid w:val="00640606"/>
    <w:rsid w:val="006515AA"/>
    <w:rsid w:val="00663C69"/>
    <w:rsid w:val="006B31C0"/>
    <w:rsid w:val="006D7D2A"/>
    <w:rsid w:val="006F5FE9"/>
    <w:rsid w:val="0073638A"/>
    <w:rsid w:val="007464C9"/>
    <w:rsid w:val="007571DE"/>
    <w:rsid w:val="0077188D"/>
    <w:rsid w:val="0077750E"/>
    <w:rsid w:val="00793475"/>
    <w:rsid w:val="007A5FC7"/>
    <w:rsid w:val="007B4E30"/>
    <w:rsid w:val="007D3A73"/>
    <w:rsid w:val="007D77E5"/>
    <w:rsid w:val="007E2853"/>
    <w:rsid w:val="008233E7"/>
    <w:rsid w:val="00826C2C"/>
    <w:rsid w:val="00834545"/>
    <w:rsid w:val="0083562A"/>
    <w:rsid w:val="00841E96"/>
    <w:rsid w:val="00842129"/>
    <w:rsid w:val="008B4610"/>
    <w:rsid w:val="008B74F1"/>
    <w:rsid w:val="008E3E8C"/>
    <w:rsid w:val="008F7604"/>
    <w:rsid w:val="0090354F"/>
    <w:rsid w:val="009210A4"/>
    <w:rsid w:val="00921EF2"/>
    <w:rsid w:val="009470A1"/>
    <w:rsid w:val="00955FF8"/>
    <w:rsid w:val="00957CD5"/>
    <w:rsid w:val="009641E2"/>
    <w:rsid w:val="00985DE4"/>
    <w:rsid w:val="009875A0"/>
    <w:rsid w:val="00990E7B"/>
    <w:rsid w:val="009B3591"/>
    <w:rsid w:val="009C76CC"/>
    <w:rsid w:val="009E4B8C"/>
    <w:rsid w:val="009E4EA7"/>
    <w:rsid w:val="009F4ECD"/>
    <w:rsid w:val="00A17AD3"/>
    <w:rsid w:val="00A22516"/>
    <w:rsid w:val="00A23FBE"/>
    <w:rsid w:val="00A52BB3"/>
    <w:rsid w:val="00A55488"/>
    <w:rsid w:val="00A642B5"/>
    <w:rsid w:val="00A769DD"/>
    <w:rsid w:val="00A77798"/>
    <w:rsid w:val="00A92599"/>
    <w:rsid w:val="00A96F92"/>
    <w:rsid w:val="00AA42CC"/>
    <w:rsid w:val="00AB1342"/>
    <w:rsid w:val="00AC2C3D"/>
    <w:rsid w:val="00AE026C"/>
    <w:rsid w:val="00AE7C74"/>
    <w:rsid w:val="00B15545"/>
    <w:rsid w:val="00B26F7D"/>
    <w:rsid w:val="00B777E6"/>
    <w:rsid w:val="00B81E0C"/>
    <w:rsid w:val="00B864C3"/>
    <w:rsid w:val="00B91EB7"/>
    <w:rsid w:val="00B92AB1"/>
    <w:rsid w:val="00B9398D"/>
    <w:rsid w:val="00BA6917"/>
    <w:rsid w:val="00BB2E13"/>
    <w:rsid w:val="00BB62B2"/>
    <w:rsid w:val="00BF0AA7"/>
    <w:rsid w:val="00C010AB"/>
    <w:rsid w:val="00C03FBD"/>
    <w:rsid w:val="00C21C7A"/>
    <w:rsid w:val="00C302F3"/>
    <w:rsid w:val="00C41137"/>
    <w:rsid w:val="00C6022B"/>
    <w:rsid w:val="00C647B4"/>
    <w:rsid w:val="00C73848"/>
    <w:rsid w:val="00C86CDF"/>
    <w:rsid w:val="00CA024E"/>
    <w:rsid w:val="00CA69CE"/>
    <w:rsid w:val="00CD5270"/>
    <w:rsid w:val="00D01472"/>
    <w:rsid w:val="00D04F78"/>
    <w:rsid w:val="00D168C5"/>
    <w:rsid w:val="00D17B9D"/>
    <w:rsid w:val="00D47F98"/>
    <w:rsid w:val="00D6688F"/>
    <w:rsid w:val="00D84F62"/>
    <w:rsid w:val="00D972F5"/>
    <w:rsid w:val="00DA114E"/>
    <w:rsid w:val="00DA260D"/>
    <w:rsid w:val="00DD3CDA"/>
    <w:rsid w:val="00DE046A"/>
    <w:rsid w:val="00E0151B"/>
    <w:rsid w:val="00E055F7"/>
    <w:rsid w:val="00E0673C"/>
    <w:rsid w:val="00E06CB9"/>
    <w:rsid w:val="00E07C49"/>
    <w:rsid w:val="00E4126D"/>
    <w:rsid w:val="00E55E9F"/>
    <w:rsid w:val="00E67817"/>
    <w:rsid w:val="00E84F53"/>
    <w:rsid w:val="00EA5E72"/>
    <w:rsid w:val="00EB7296"/>
    <w:rsid w:val="00EC09B7"/>
    <w:rsid w:val="00ED4ED6"/>
    <w:rsid w:val="00EE3389"/>
    <w:rsid w:val="00F214A6"/>
    <w:rsid w:val="00F24001"/>
    <w:rsid w:val="00F26EC7"/>
    <w:rsid w:val="00F31E47"/>
    <w:rsid w:val="00F3246F"/>
    <w:rsid w:val="00F349DB"/>
    <w:rsid w:val="00F80E92"/>
    <w:rsid w:val="00F84486"/>
    <w:rsid w:val="00F96FA0"/>
    <w:rsid w:val="00F97606"/>
    <w:rsid w:val="00FA31E8"/>
    <w:rsid w:val="00FE2308"/>
    <w:rsid w:val="14AB6645"/>
    <w:rsid w:val="1A98C269"/>
    <w:rsid w:val="211E7477"/>
    <w:rsid w:val="23CAF86B"/>
    <w:rsid w:val="247951AA"/>
    <w:rsid w:val="31CDF01D"/>
    <w:rsid w:val="3C65D28C"/>
    <w:rsid w:val="4264AD17"/>
    <w:rsid w:val="471180C6"/>
    <w:rsid w:val="49FADC4D"/>
    <w:rsid w:val="4E2FA52C"/>
    <w:rsid w:val="5018EFF6"/>
    <w:rsid w:val="5C2609B8"/>
    <w:rsid w:val="5D5C8ADA"/>
    <w:rsid w:val="5DEAE571"/>
    <w:rsid w:val="5EBE96F5"/>
    <w:rsid w:val="65679D1B"/>
    <w:rsid w:val="706ACA57"/>
    <w:rsid w:val="78CBE516"/>
    <w:rsid w:val="7C108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69E7F"/>
  <w15:chartTrackingRefBased/>
  <w15:docId w15:val="{19702045-DBDE-47BA-A38E-C88E25487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7CC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7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7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7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7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7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7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7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7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7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7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7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7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7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7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7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7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3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3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7C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37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7CC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37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7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7C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37C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05B87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05B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5B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5B87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B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B87"/>
    <w:rPr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A3E40"/>
    <w:rPr>
      <w:rFonts w:ascii="Times New Roman" w:hAnsi="Times New Roman" w:cs="Times New Roman"/>
      <w:sz w:val="24"/>
      <w:szCs w:val="24"/>
    </w:rPr>
  </w:style>
  <w:style w:type="paragraph" w:styleId="ListBullet">
    <w:name w:val="List Bullet"/>
    <w:basedOn w:val="Normal"/>
    <w:uiPriority w:val="99"/>
    <w:semiHidden/>
    <w:unhideWhenUsed/>
    <w:rsid w:val="00D17B9D"/>
    <w:pPr>
      <w:numPr>
        <w:numId w:val="6"/>
      </w:numPr>
      <w:tabs>
        <w:tab w:val="clear" w:pos="720"/>
      </w:tabs>
      <w:spacing w:after="120" w:line="264" w:lineRule="auto"/>
      <w:ind w:left="0" w:firstLine="0"/>
      <w:contextualSpacing/>
    </w:pPr>
    <w:rPr>
      <w:rFonts w:ascii="Calibri" w:eastAsiaTheme="minorEastAsia" w:hAnsi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b82aa7489a64919aab5fd247ffa0d1e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27d8e09f-5f23-40c3-a877-82370ea40d6c</TermId>
        </TermInfo>
      </Terms>
    </nb82aa7489a64919aab5fd247ffa0d1e>
    <e9be08524f454d8b979862330e952271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ICT＆L</TermName>
          <TermId xmlns="http://schemas.microsoft.com/office/infopath/2007/PartnerControls">53106c94-f0fb-4197-91e6-d8acfc33d5a8</TermId>
        </TermInfo>
      </Terms>
    </e9be08524f454d8b979862330e952271>
    <ade64af1c6a24cfdbe8da7f962b31d74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Central Procurement Unit</TermName>
          <TermId xmlns="http://schemas.microsoft.com/office/infopath/2007/PartnerControls">112ea752-91eb-40f1-b326-21a80404d7ff</TermId>
        </TermInfo>
      </Terms>
    </ade64af1c6a24cfdbe8da7f962b31d74>
    <e62af2f156934d1aab35222180c5fbb1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 Site</TermName>
          <TermId xmlns="http://schemas.microsoft.com/office/infopath/2007/PartnerControls">7ab883f5-c63f-45c5-b7fe-996a6f230b0b</TermId>
        </TermInfo>
      </Terms>
    </e62af2f156934d1aab35222180c5fbb1>
    <TaxCatchAll xmlns="2a160996-371f-417d-9da9-d52dd6f7f830">
      <Value>322</Value>
      <Value>343</Value>
      <Value>4</Value>
      <Value>3</Value>
      <Value>2</Value>
      <Value>1</Value>
    </TaxCatchAll>
    <f62107d924a7469492625f91956e46a6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Videoscopes</TermName>
          <TermId xmlns="http://schemas.microsoft.com/office/infopath/2007/PartnerControls">173e97ed-a420-4ba4-bcd5-554a28701322</TermId>
        </TermInfo>
      </Terms>
    </f62107d924a7469492625f91956e46a6>
    <l29cd52af9b640b690e3347aa75f97a9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Logistics</TermName>
          <TermId xmlns="http://schemas.microsoft.com/office/infopath/2007/PartnerControls">b90081b5-f61b-4d61-840b-59d2d33dfe7d</TermId>
        </TermInfo>
      </Terms>
    </l29cd52af9b640b690e3347aa75f97a9>
    <SharedWithUsers xmlns="2a160996-371f-417d-9da9-d52dd6f7f830">
      <UserInfo>
        <DisplayName>MacCuirc, Micheál</DisplayName>
        <AccountId>168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852E11B2A94E4937B655CB4FCD918453006DFD5C59A7CB45AAB5046F3899BB7DEC0025D8F0572B4CAD4083D9A85CB32914B8" ma:contentTypeVersion="67" ma:contentTypeDescription="" ma:contentTypeScope="" ma:versionID="7576580aefbf4a4a79aa74e919924e64">
  <xsd:schema xmlns:xsd="http://www.w3.org/2001/XMLSchema" xmlns:xs="http://www.w3.org/2001/XMLSchema" xmlns:p="http://schemas.microsoft.com/office/2006/metadata/properties" xmlns:ns2="2a160996-371f-417d-9da9-d52dd6f7f830" targetNamespace="http://schemas.microsoft.com/office/2006/metadata/properties" ma:root="true" ma:fieldsID="88afb52ab2c6ab0fd568c4676a06df91" ns2:_="">
    <xsd:import namespace="2a160996-371f-417d-9da9-d52dd6f7f830"/>
    <xsd:element name="properties">
      <xsd:complexType>
        <xsd:sequence>
          <xsd:element name="documentManagement">
            <xsd:complexType>
              <xsd:all>
                <xsd:element ref="ns2:e9be08524f454d8b979862330e952271" minOccurs="0"/>
                <xsd:element ref="ns2:TaxCatchAll" minOccurs="0"/>
                <xsd:element ref="ns2:TaxCatchAllLabel" minOccurs="0"/>
                <xsd:element ref="ns2:l29cd52af9b640b690e3347aa75f97a9" minOccurs="0"/>
                <xsd:element ref="ns2:ade64af1c6a24cfdbe8da7f962b31d74" minOccurs="0"/>
                <xsd:element ref="ns2:e62af2f156934d1aab35222180c5fbb1" minOccurs="0"/>
                <xsd:element ref="ns2:nb82aa7489a64919aab5fd247ffa0d1e" minOccurs="0"/>
                <xsd:element ref="ns2:f62107d924a7469492625f91956e46a6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60996-371f-417d-9da9-d52dd6f7f830" elementFormDefault="qualified">
    <xsd:import namespace="http://schemas.microsoft.com/office/2006/documentManagement/types"/>
    <xsd:import namespace="http://schemas.microsoft.com/office/infopath/2007/PartnerControls"/>
    <xsd:element name="e9be08524f454d8b979862330e952271" ma:index="8" nillable="true" ma:taxonomy="true" ma:internalName="e9be08524f454d8b979862330e952271" ma:taxonomyFieldName="nascDivision" ma:displayName="Division" ma:fieldId="{e9be0852-4f45-4d8b-9798-62330e952271}" ma:sspId="466d30fb-96d2-4a15-b6ad-75cede2d080a" ma:termSetId="9be7066c-d2d4-4f32-809f-3439c8c34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31f5499b-8015-4229-b86d-a4fe8e3faf47}" ma:internalName="TaxCatchAll" ma:showField="CatchAllData" ma:web="2a160996-371f-417d-9da9-d52dd6f7f8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1f5499b-8015-4229-b86d-a4fe8e3faf47}" ma:internalName="TaxCatchAllLabel" ma:readOnly="true" ma:showField="CatchAllDataLabel" ma:web="2a160996-371f-417d-9da9-d52dd6f7f8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29cd52af9b640b690e3347aa75f97a9" ma:index="12" nillable="true" ma:taxonomy="true" ma:internalName="l29cd52af9b640b690e3347aa75f97a9" ma:taxonomyFieldName="nascBranch" ma:displayName="Branch" ma:fieldId="{529cd52a-f9b6-40b6-90e3-347aa75f97a9}" ma:sspId="466d30fb-96d2-4a15-b6ad-75cede2d080a" ma:termSetId="af1c7d35-25ab-45c8-bad2-6b4dad3d92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e64af1c6a24cfdbe8da7f962b31d74" ma:index="14" nillable="true" ma:taxonomy="true" ma:internalName="ade64af1c6a24cfdbe8da7f962b31d74" ma:taxonomyFieldName="nascUnit" ma:displayName="Unit" ma:fieldId="{ade64af1-c6a2-4cfd-be8d-a7f962b31d74}" ma:sspId="466d30fb-96d2-4a15-b6ad-75cede2d080a" ma:termSetId="a2efc30a-d818-4683-bc07-ff44ec6f54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2af2f156934d1aab35222180c5fbb1" ma:index="16" nillable="true" ma:taxonomy="true" ma:internalName="e62af2f156934d1aab35222180c5fbb1" ma:taxonomyFieldName="nascSiteType" ma:displayName="Site Type" ma:fieldId="{e62af2f1-5693-4d1a-ab35-222180c5fbb1}" ma:sspId="466d30fb-96d2-4a15-b6ad-75cede2d080a" ma:termSetId="9c2f7ba3-7c06-4b18-be0b-9494f9717f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82aa7489a64919aab5fd247ffa0d1e" ma:index="18" nillable="true" ma:taxonomy="true" ma:internalName="nb82aa7489a64919aab5fd247ffa0d1e" ma:taxonomyFieldName="nascCategory" ma:displayName="Category" ma:fieldId="{7b82aa74-89a6-4919-aab5-fd247ffa0d1e}" ma:sspId="466d30fb-96d2-4a15-b6ad-75cede2d080a" ma:termSetId="7c91e1d8-d051-4bb4-a48c-c4e0d4c4fb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62107d924a7469492625f91956e46a6" ma:index="20" nillable="true" ma:taxonomy="true" ma:internalName="f62107d924a7469492625f91956e46a6" ma:taxonomyFieldName="nascSubCategory" ma:displayName="Sub Category" ma:fieldId="{f62107d9-24a7-4694-9262-5f91956e46a6}" ma:sspId="466d30fb-96d2-4a15-b6ad-75cede2d080a" ma:termSetId="7c91e1d8-d051-4bb4-a48c-c4e0d4c4fb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BB84DF-9E6D-4A02-8AE5-D603E24E32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2519FB-92B4-403A-BF07-E03B218C68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F9314B-9B8E-4D71-8C56-DB02F153DCD1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2a160996-371f-417d-9da9-d52dd6f7f830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E89AA0A-5FE4-46B3-811B-ABBEDE971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160996-371f-417d-9da9-d52dd6f7f8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Grainne</dc:creator>
  <cp:keywords/>
  <dc:description/>
  <cp:lastModifiedBy>O'Donoghue, Gavin</cp:lastModifiedBy>
  <cp:revision>7</cp:revision>
  <cp:lastPrinted>2026-04-14T10:29:00Z</cp:lastPrinted>
  <dcterms:created xsi:type="dcterms:W3CDTF">2026-09-09T11:57:00Z</dcterms:created>
  <dcterms:modified xsi:type="dcterms:W3CDTF">2026-09-16T13:49:00Z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scSubCategory">
    <vt:lpwstr>343;#Videoscopes|173e97ed-a420-4ba4-bcd5-554a28701322</vt:lpwstr>
  </property>
  <property fmtid="{D5CDD505-2E9C-101B-9397-08002B2CF9AE}" pid="3" name="nascUnit">
    <vt:lpwstr>2;#Central Procurement Unit|112ea752-91eb-40f1-b326-21a80404d7ff</vt:lpwstr>
  </property>
  <property fmtid="{D5CDD505-2E9C-101B-9397-08002B2CF9AE}" pid="4" name="nascBranch">
    <vt:lpwstr>3;#Logistics|b90081b5-f61b-4d61-840b-59d2d33dfe7d</vt:lpwstr>
  </property>
  <property fmtid="{D5CDD505-2E9C-101B-9397-08002B2CF9AE}" pid="5" name="nascSiteType">
    <vt:lpwstr>1;#Team Site|7ab883f5-c63f-45c5-b7fe-996a6f230b0b</vt:lpwstr>
  </property>
  <property fmtid="{D5CDD505-2E9C-101B-9397-08002B2CF9AE}" pid="6" name="ContentTypeId">
    <vt:lpwstr>0x010100852E11B2A94E4937B655CB4FCD918453006DFD5C59A7CB45AAB5046F3899BB7DEC0025D8F0572B4CAD4083D9A85CB32914B8</vt:lpwstr>
  </property>
  <property fmtid="{D5CDD505-2E9C-101B-9397-08002B2CF9AE}" pid="7" name="nascDivision">
    <vt:lpwstr>4;#ICT＆L|53106c94-f0fb-4197-91e6-d8acfc33d5a8</vt:lpwstr>
  </property>
  <property fmtid="{D5CDD505-2E9C-101B-9397-08002B2CF9AE}" pid="8" name="nascCategory">
    <vt:lpwstr>322;#2026|27d8e09f-5f23-40c3-a877-82370ea40d6c</vt:lpwstr>
  </property>
</Properties>
</file>