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D921F" w14:textId="77777777" w:rsidR="00250310" w:rsidRPr="00A434EB" w:rsidRDefault="00250310" w:rsidP="00250310">
      <w:pPr>
        <w:spacing w:after="0" w:line="240" w:lineRule="auto"/>
        <w:jc w:val="center"/>
        <w:rPr>
          <w:rFonts w:eastAsia="Times New Roman" w:cstheme="minorHAnsi"/>
          <w:sz w:val="24"/>
          <w:szCs w:val="24"/>
          <w:lang w:val="en-US"/>
        </w:rPr>
      </w:pPr>
    </w:p>
    <w:p w14:paraId="21EBABC5" w14:textId="16E5DB27" w:rsidR="00250310" w:rsidRPr="00A434EB" w:rsidRDefault="2C0C1E01" w:rsidP="5CA50EDC">
      <w:pPr>
        <w:spacing w:after="0" w:line="240" w:lineRule="auto"/>
        <w:jc w:val="center"/>
        <w:rPr>
          <w:rFonts w:cstheme="minorHAnsi"/>
          <w:sz w:val="24"/>
          <w:szCs w:val="24"/>
        </w:rPr>
      </w:pPr>
      <w:r w:rsidRPr="00A434EB">
        <w:rPr>
          <w:rFonts w:cstheme="minorHAnsi"/>
          <w:noProof/>
          <w:sz w:val="24"/>
          <w:szCs w:val="24"/>
        </w:rPr>
        <w:drawing>
          <wp:inline distT="0" distB="0" distL="0" distR="0" wp14:anchorId="10351768" wp14:editId="7196914F">
            <wp:extent cx="6191252" cy="1247775"/>
            <wp:effectExtent l="0" t="0" r="0" b="0"/>
            <wp:docPr id="43962047" name="Picture 43962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6191252" cy="1247775"/>
                    </a:xfrm>
                    <a:prstGeom prst="rect">
                      <a:avLst/>
                    </a:prstGeom>
                  </pic:spPr>
                </pic:pic>
              </a:graphicData>
            </a:graphic>
          </wp:inline>
        </w:drawing>
      </w:r>
    </w:p>
    <w:p w14:paraId="69295784" w14:textId="77777777" w:rsidR="00250310" w:rsidRPr="00A434EB" w:rsidRDefault="00250310" w:rsidP="00250310">
      <w:pPr>
        <w:spacing w:after="0" w:line="240" w:lineRule="auto"/>
        <w:jc w:val="center"/>
        <w:rPr>
          <w:rFonts w:eastAsia="Times New Roman" w:cstheme="minorHAnsi"/>
          <w:b/>
          <w:color w:val="FF0000"/>
          <w:sz w:val="24"/>
          <w:szCs w:val="24"/>
          <w:lang w:val="en-US"/>
        </w:rPr>
      </w:pPr>
    </w:p>
    <w:p w14:paraId="720F5092" w14:textId="77777777" w:rsidR="00250310" w:rsidRPr="00A434EB" w:rsidRDefault="00250310" w:rsidP="00250310">
      <w:pPr>
        <w:spacing w:after="0" w:line="240" w:lineRule="auto"/>
        <w:jc w:val="center"/>
        <w:rPr>
          <w:rFonts w:eastAsia="Times New Roman" w:cstheme="minorHAnsi"/>
          <w:sz w:val="24"/>
          <w:szCs w:val="24"/>
          <w:lang w:val="en-US"/>
        </w:rPr>
      </w:pPr>
    </w:p>
    <w:p w14:paraId="5092E746" w14:textId="77777777" w:rsidR="00250310" w:rsidRPr="00A434EB" w:rsidRDefault="00250310" w:rsidP="00250310">
      <w:pPr>
        <w:spacing w:after="0" w:line="240" w:lineRule="auto"/>
        <w:jc w:val="center"/>
        <w:rPr>
          <w:rFonts w:eastAsia="Times New Roman" w:cstheme="minorHAnsi"/>
          <w:b/>
          <w:sz w:val="24"/>
          <w:szCs w:val="24"/>
          <w:lang w:val="en-US"/>
        </w:rPr>
      </w:pPr>
    </w:p>
    <w:p w14:paraId="2EBF5A8C" w14:textId="77777777" w:rsidR="00250310" w:rsidRPr="00A434EB" w:rsidRDefault="00250310" w:rsidP="00250310">
      <w:pPr>
        <w:keepNext/>
        <w:spacing w:after="0" w:line="240" w:lineRule="auto"/>
        <w:jc w:val="center"/>
        <w:outlineLvl w:val="0"/>
        <w:rPr>
          <w:rFonts w:eastAsia="Times New Roman" w:cstheme="minorHAnsi"/>
          <w:b/>
          <w:bCs/>
          <w:sz w:val="24"/>
          <w:szCs w:val="24"/>
          <w:lang w:val="en-GB"/>
        </w:rPr>
      </w:pPr>
      <w:r w:rsidRPr="00A434EB">
        <w:rPr>
          <w:rFonts w:eastAsia="Times New Roman" w:cstheme="minorHAnsi"/>
          <w:b/>
          <w:bCs/>
          <w:sz w:val="24"/>
          <w:szCs w:val="24"/>
          <w:lang w:val="en-GB"/>
        </w:rPr>
        <w:t>Request for Tender</w:t>
      </w:r>
    </w:p>
    <w:p w14:paraId="7E0178D5" w14:textId="77777777" w:rsidR="00250310" w:rsidRPr="00A434EB" w:rsidRDefault="00250310" w:rsidP="00250310">
      <w:pPr>
        <w:spacing w:after="0" w:line="240" w:lineRule="auto"/>
        <w:jc w:val="center"/>
        <w:rPr>
          <w:rFonts w:eastAsia="Times New Roman" w:cstheme="minorHAnsi"/>
          <w:b/>
          <w:sz w:val="24"/>
          <w:szCs w:val="24"/>
          <w:lang w:val="en-US"/>
        </w:rPr>
      </w:pPr>
    </w:p>
    <w:p w14:paraId="19858AA1" w14:textId="77777777" w:rsidR="00250310" w:rsidRPr="00A434EB" w:rsidRDefault="00250310" w:rsidP="00250310">
      <w:pPr>
        <w:keepNext/>
        <w:spacing w:after="0" w:line="240" w:lineRule="auto"/>
        <w:jc w:val="center"/>
        <w:outlineLvl w:val="0"/>
        <w:rPr>
          <w:rFonts w:eastAsia="Times New Roman" w:cstheme="minorHAnsi"/>
          <w:b/>
          <w:bCs/>
          <w:sz w:val="24"/>
          <w:szCs w:val="24"/>
          <w:lang w:val="en-GB"/>
        </w:rPr>
      </w:pPr>
      <w:r w:rsidRPr="00A434EB">
        <w:rPr>
          <w:rFonts w:eastAsia="Times New Roman" w:cstheme="minorHAnsi"/>
          <w:b/>
          <w:bCs/>
          <w:sz w:val="24"/>
          <w:szCs w:val="24"/>
          <w:lang w:val="en-GB"/>
        </w:rPr>
        <w:t>For</w:t>
      </w:r>
    </w:p>
    <w:p w14:paraId="3323F0B8" w14:textId="77777777" w:rsidR="00250310" w:rsidRPr="00A434EB" w:rsidRDefault="00250310" w:rsidP="00250310">
      <w:pPr>
        <w:spacing w:after="0" w:line="240" w:lineRule="auto"/>
        <w:jc w:val="center"/>
        <w:rPr>
          <w:rFonts w:eastAsia="Times New Roman" w:cstheme="minorHAnsi"/>
          <w:b/>
          <w:sz w:val="24"/>
          <w:szCs w:val="24"/>
          <w:lang w:val="en-US"/>
        </w:rPr>
      </w:pPr>
    </w:p>
    <w:p w14:paraId="04D69F76" w14:textId="7A44AD76" w:rsidR="00250310" w:rsidRPr="00A434EB" w:rsidRDefault="00250310" w:rsidP="00250310">
      <w:pPr>
        <w:keepNext/>
        <w:spacing w:after="0" w:line="240" w:lineRule="auto"/>
        <w:jc w:val="center"/>
        <w:outlineLvl w:val="0"/>
        <w:rPr>
          <w:rFonts w:eastAsia="Times New Roman" w:cstheme="minorHAnsi"/>
          <w:b/>
          <w:bCs/>
          <w:sz w:val="24"/>
          <w:szCs w:val="24"/>
          <w:lang w:val="en-GB"/>
        </w:rPr>
      </w:pPr>
      <w:r w:rsidRPr="00A434EB">
        <w:rPr>
          <w:rFonts w:eastAsia="Times New Roman" w:cstheme="minorHAnsi"/>
          <w:b/>
          <w:bCs/>
          <w:sz w:val="24"/>
          <w:szCs w:val="24"/>
          <w:lang w:val="en-GB"/>
        </w:rPr>
        <w:t xml:space="preserve"> The Supply of</w:t>
      </w:r>
      <w:r w:rsidR="00FD55C0">
        <w:rPr>
          <w:rFonts w:eastAsia="Times New Roman" w:cstheme="minorHAnsi"/>
          <w:b/>
          <w:bCs/>
          <w:sz w:val="24"/>
          <w:szCs w:val="24"/>
          <w:lang w:val="en-GB"/>
        </w:rPr>
        <w:t xml:space="preserve"> </w:t>
      </w:r>
      <w:r w:rsidR="007F72D6">
        <w:rPr>
          <w:rFonts w:eastAsia="Times New Roman" w:cstheme="minorHAnsi"/>
          <w:b/>
          <w:bCs/>
          <w:sz w:val="24"/>
          <w:szCs w:val="24"/>
          <w:lang w:val="en-GB"/>
        </w:rPr>
        <w:t>1</w:t>
      </w:r>
      <w:r w:rsidR="0092370D">
        <w:rPr>
          <w:rFonts w:eastAsia="Times New Roman" w:cstheme="minorHAnsi"/>
          <w:b/>
          <w:bCs/>
          <w:sz w:val="24"/>
          <w:szCs w:val="24"/>
          <w:lang w:val="en-GB"/>
        </w:rPr>
        <w:t xml:space="preserve"> X</w:t>
      </w:r>
      <w:r w:rsidR="007F72D6">
        <w:rPr>
          <w:rFonts w:eastAsia="Times New Roman" w:cstheme="minorHAnsi"/>
          <w:b/>
          <w:bCs/>
          <w:sz w:val="24"/>
          <w:szCs w:val="24"/>
          <w:lang w:val="en-GB"/>
        </w:rPr>
        <w:t xml:space="preserve"> </w:t>
      </w:r>
      <w:r w:rsidR="00075BC1">
        <w:rPr>
          <w:rFonts w:eastAsia="Times New Roman" w:cstheme="minorHAnsi"/>
          <w:b/>
          <w:bCs/>
          <w:sz w:val="24"/>
          <w:szCs w:val="24"/>
          <w:lang w:val="en-GB"/>
        </w:rPr>
        <w:t>People Carrier</w:t>
      </w:r>
      <w:r w:rsidR="0092370D">
        <w:rPr>
          <w:rFonts w:eastAsia="Times New Roman" w:cstheme="minorHAnsi"/>
          <w:b/>
          <w:bCs/>
          <w:sz w:val="24"/>
          <w:szCs w:val="24"/>
          <w:lang w:val="en-GB"/>
        </w:rPr>
        <w:t xml:space="preserve"> type Vehicle</w:t>
      </w:r>
    </w:p>
    <w:p w14:paraId="38B01276" w14:textId="77777777" w:rsidR="00250310" w:rsidRPr="00A434EB" w:rsidRDefault="00250310" w:rsidP="00250310">
      <w:pPr>
        <w:spacing w:after="0" w:line="240" w:lineRule="auto"/>
        <w:jc w:val="center"/>
        <w:rPr>
          <w:rFonts w:eastAsia="Times New Roman" w:cstheme="minorHAnsi"/>
          <w:b/>
          <w:sz w:val="24"/>
          <w:szCs w:val="24"/>
          <w:lang w:val="en-US"/>
        </w:rPr>
      </w:pPr>
    </w:p>
    <w:p w14:paraId="55C1133B" w14:textId="77777777" w:rsidR="00250310" w:rsidRPr="00A434EB" w:rsidRDefault="00250310" w:rsidP="00250310">
      <w:pPr>
        <w:spacing w:after="0" w:line="240" w:lineRule="auto"/>
        <w:jc w:val="center"/>
        <w:rPr>
          <w:rFonts w:eastAsia="Times New Roman" w:cstheme="minorHAnsi"/>
          <w:b/>
          <w:sz w:val="24"/>
          <w:szCs w:val="24"/>
          <w:u w:val="single"/>
          <w:lang w:val="en-US"/>
        </w:rPr>
      </w:pPr>
      <w:r w:rsidRPr="00A434EB">
        <w:rPr>
          <w:rFonts w:eastAsia="Times New Roman" w:cstheme="minorHAnsi"/>
          <w:b/>
          <w:sz w:val="24"/>
          <w:szCs w:val="24"/>
          <w:u w:val="single"/>
          <w:lang w:val="en-US"/>
        </w:rPr>
        <w:t>On Behalf of:</w:t>
      </w:r>
    </w:p>
    <w:p w14:paraId="6B0B9A85" w14:textId="77777777" w:rsidR="00250310" w:rsidRPr="00A434EB" w:rsidRDefault="00250310" w:rsidP="00250310">
      <w:pPr>
        <w:spacing w:after="0" w:line="240" w:lineRule="auto"/>
        <w:jc w:val="center"/>
        <w:rPr>
          <w:rFonts w:eastAsia="Times New Roman" w:cstheme="minorHAnsi"/>
          <w:b/>
          <w:sz w:val="24"/>
          <w:szCs w:val="24"/>
          <w:u w:val="single"/>
          <w:lang w:val="en-US"/>
        </w:rPr>
      </w:pPr>
    </w:p>
    <w:p w14:paraId="3733C339" w14:textId="47AF25F9" w:rsidR="00250310" w:rsidRPr="00A434EB" w:rsidRDefault="00250310" w:rsidP="00250310">
      <w:pPr>
        <w:spacing w:after="0" w:line="240" w:lineRule="auto"/>
        <w:jc w:val="center"/>
        <w:rPr>
          <w:rFonts w:eastAsia="Times New Roman" w:cstheme="minorHAnsi"/>
          <w:b/>
          <w:color w:val="FF0000"/>
          <w:sz w:val="24"/>
          <w:szCs w:val="24"/>
          <w:u w:val="single"/>
          <w:lang w:val="en-US"/>
        </w:rPr>
      </w:pPr>
      <w:r w:rsidRPr="00A434EB">
        <w:rPr>
          <w:rFonts w:eastAsia="Times New Roman" w:cstheme="minorHAnsi"/>
          <w:b/>
          <w:color w:val="FF0000"/>
          <w:sz w:val="24"/>
          <w:szCs w:val="24"/>
          <w:u w:val="single"/>
          <w:lang w:val="en-US"/>
        </w:rPr>
        <w:t>K</w:t>
      </w:r>
      <w:r w:rsidR="00DE21D8" w:rsidRPr="00A434EB">
        <w:rPr>
          <w:rFonts w:eastAsia="Times New Roman" w:cstheme="minorHAnsi"/>
          <w:b/>
          <w:color w:val="FF0000"/>
          <w:sz w:val="24"/>
          <w:szCs w:val="24"/>
          <w:u w:val="single"/>
          <w:lang w:val="en-US"/>
        </w:rPr>
        <w:t>are</w:t>
      </w:r>
    </w:p>
    <w:p w14:paraId="57D5328E" w14:textId="77777777" w:rsidR="00250310" w:rsidRPr="00A434EB" w:rsidRDefault="00250310" w:rsidP="00250310">
      <w:pPr>
        <w:spacing w:after="0" w:line="240" w:lineRule="auto"/>
        <w:jc w:val="center"/>
        <w:rPr>
          <w:rFonts w:eastAsia="Times New Roman" w:cstheme="minorHAnsi"/>
          <w:b/>
          <w:sz w:val="24"/>
          <w:szCs w:val="24"/>
          <w:lang w:val="en-US"/>
        </w:rPr>
      </w:pPr>
    </w:p>
    <w:p w14:paraId="29014B0D" w14:textId="77777777" w:rsidR="00250310" w:rsidRPr="00A434EB" w:rsidRDefault="00250310" w:rsidP="00250310">
      <w:pPr>
        <w:spacing w:after="0" w:line="240" w:lineRule="auto"/>
        <w:rPr>
          <w:rFonts w:eastAsia="Times New Roman" w:cstheme="minorHAnsi"/>
          <w:b/>
          <w:color w:val="FF0000"/>
          <w:sz w:val="24"/>
          <w:szCs w:val="24"/>
          <w:lang w:val="en-US"/>
        </w:rPr>
      </w:pPr>
    </w:p>
    <w:p w14:paraId="31A906EB" w14:textId="77777777" w:rsidR="00250310" w:rsidRPr="00A434EB" w:rsidRDefault="00250310" w:rsidP="00250310">
      <w:pPr>
        <w:spacing w:after="0" w:line="240" w:lineRule="auto"/>
        <w:rPr>
          <w:rFonts w:eastAsia="Times New Roman" w:cstheme="minorHAnsi"/>
          <w:b/>
          <w:color w:val="FF0000"/>
          <w:sz w:val="24"/>
          <w:szCs w:val="24"/>
          <w:lang w:val="en-US"/>
        </w:rPr>
      </w:pPr>
    </w:p>
    <w:p w14:paraId="3C7B2D01" w14:textId="77777777" w:rsidR="00250310" w:rsidRPr="00A434EB" w:rsidRDefault="00250310" w:rsidP="00250310">
      <w:pPr>
        <w:spacing w:after="0" w:line="240" w:lineRule="auto"/>
        <w:rPr>
          <w:rFonts w:eastAsia="Times New Roman" w:cstheme="minorHAnsi"/>
          <w:b/>
          <w:color w:val="FF0000"/>
          <w:sz w:val="24"/>
          <w:szCs w:val="24"/>
          <w:lang w:val="en-US"/>
        </w:rPr>
      </w:pPr>
    </w:p>
    <w:p w14:paraId="5C7A4BB7" w14:textId="77777777" w:rsidR="00250310" w:rsidRPr="00A434EB" w:rsidRDefault="00250310" w:rsidP="00250310">
      <w:pPr>
        <w:spacing w:after="0" w:line="240" w:lineRule="auto"/>
        <w:rPr>
          <w:rFonts w:eastAsia="Times New Roman" w:cstheme="minorHAnsi"/>
          <w:b/>
          <w:sz w:val="24"/>
          <w:szCs w:val="24"/>
          <w:u w:val="single"/>
          <w:lang w:val="en-US"/>
        </w:rPr>
      </w:pPr>
      <w:r w:rsidRPr="00A434EB">
        <w:rPr>
          <w:rFonts w:eastAsia="Times New Roman" w:cstheme="minorHAnsi"/>
          <w:b/>
          <w:sz w:val="24"/>
          <w:szCs w:val="24"/>
          <w:u w:val="single"/>
          <w:lang w:val="en-US"/>
        </w:rPr>
        <w:t>Tender Return Date:</w:t>
      </w:r>
    </w:p>
    <w:p w14:paraId="5AB788D7" w14:textId="1EA1CF68" w:rsidR="00250310" w:rsidRPr="00A434EB" w:rsidRDefault="009A3427" w:rsidP="5CA50EDC">
      <w:pPr>
        <w:spacing w:after="0" w:line="240" w:lineRule="auto"/>
        <w:rPr>
          <w:rFonts w:eastAsia="Times New Roman" w:cstheme="minorHAnsi"/>
          <w:b/>
          <w:bCs/>
          <w:color w:val="FF0000"/>
          <w:sz w:val="24"/>
          <w:szCs w:val="24"/>
          <w:lang w:val="en-US"/>
        </w:rPr>
      </w:pPr>
      <w:r>
        <w:rPr>
          <w:rFonts w:eastAsia="Times New Roman" w:cstheme="minorHAnsi"/>
          <w:b/>
          <w:bCs/>
          <w:color w:val="FF0000"/>
          <w:sz w:val="24"/>
          <w:szCs w:val="24"/>
          <w:lang w:val="en-US"/>
        </w:rPr>
        <w:t>02/10/2026</w:t>
      </w:r>
    </w:p>
    <w:p w14:paraId="4E098662" w14:textId="77777777" w:rsidR="00250310" w:rsidRPr="00A434EB" w:rsidRDefault="00250310" w:rsidP="00250310">
      <w:pPr>
        <w:spacing w:after="0" w:line="240" w:lineRule="auto"/>
        <w:rPr>
          <w:rFonts w:eastAsia="Times New Roman" w:cstheme="minorHAnsi"/>
          <w:b/>
          <w:sz w:val="24"/>
          <w:szCs w:val="24"/>
          <w:lang w:val="en-US"/>
        </w:rPr>
      </w:pPr>
    </w:p>
    <w:p w14:paraId="5E75351E" w14:textId="77777777" w:rsidR="00250310" w:rsidRPr="00A434EB" w:rsidRDefault="00250310" w:rsidP="00250310">
      <w:pPr>
        <w:spacing w:after="0" w:line="240" w:lineRule="auto"/>
        <w:rPr>
          <w:rFonts w:eastAsia="Times New Roman" w:cstheme="minorHAnsi"/>
          <w:b/>
          <w:sz w:val="24"/>
          <w:szCs w:val="24"/>
          <w:lang w:val="en-US"/>
        </w:rPr>
      </w:pPr>
    </w:p>
    <w:p w14:paraId="51839FBB" w14:textId="77777777" w:rsidR="00250310" w:rsidRPr="00A434EB" w:rsidRDefault="00250310" w:rsidP="00250310">
      <w:pPr>
        <w:spacing w:after="0" w:line="240" w:lineRule="auto"/>
        <w:rPr>
          <w:rFonts w:eastAsia="Times New Roman" w:cstheme="minorHAnsi"/>
          <w:b/>
          <w:sz w:val="24"/>
          <w:szCs w:val="24"/>
          <w:lang w:val="en-US"/>
        </w:rPr>
      </w:pPr>
    </w:p>
    <w:p w14:paraId="35DE9566" w14:textId="51C9814D" w:rsidR="00587DDD" w:rsidRPr="00A434EB" w:rsidRDefault="00250310" w:rsidP="00250310">
      <w:pPr>
        <w:spacing w:after="0" w:line="240" w:lineRule="auto"/>
        <w:rPr>
          <w:rFonts w:eastAsia="Times New Roman" w:cstheme="minorHAnsi"/>
          <w:b/>
          <w:sz w:val="24"/>
          <w:szCs w:val="24"/>
          <w:lang w:val="en-US"/>
        </w:rPr>
      </w:pPr>
      <w:r w:rsidRPr="00A434EB">
        <w:rPr>
          <w:rFonts w:eastAsia="Times New Roman" w:cstheme="minorHAnsi"/>
          <w:b/>
          <w:sz w:val="24"/>
          <w:szCs w:val="24"/>
          <w:u w:val="single"/>
          <w:lang w:val="en-US"/>
        </w:rPr>
        <w:t xml:space="preserve">Tender Return </w:t>
      </w:r>
      <w:r w:rsidR="00587DDD" w:rsidRPr="00A434EB">
        <w:rPr>
          <w:rFonts w:eastAsia="Times New Roman" w:cstheme="minorHAnsi"/>
          <w:b/>
          <w:sz w:val="24"/>
          <w:szCs w:val="24"/>
          <w:u w:val="single"/>
          <w:lang w:val="en-US"/>
        </w:rPr>
        <w:t>v</w:t>
      </w:r>
      <w:r w:rsidRPr="00A434EB">
        <w:rPr>
          <w:rFonts w:eastAsia="Times New Roman" w:cstheme="minorHAnsi"/>
          <w:b/>
          <w:sz w:val="24"/>
          <w:szCs w:val="24"/>
          <w:u w:val="single"/>
          <w:lang w:val="en-US"/>
        </w:rPr>
        <w:t xml:space="preserve">ia </w:t>
      </w:r>
      <w:proofErr w:type="spellStart"/>
      <w:r w:rsidR="00CC3D59" w:rsidRPr="00A434EB">
        <w:rPr>
          <w:rFonts w:eastAsia="Times New Roman" w:cstheme="minorHAnsi"/>
          <w:b/>
          <w:sz w:val="24"/>
          <w:szCs w:val="24"/>
          <w:u w:val="single"/>
          <w:lang w:val="en-US"/>
        </w:rPr>
        <w:t>eT</w:t>
      </w:r>
      <w:r w:rsidRPr="00A434EB">
        <w:rPr>
          <w:rFonts w:eastAsia="Times New Roman" w:cstheme="minorHAnsi"/>
          <w:b/>
          <w:sz w:val="24"/>
          <w:szCs w:val="24"/>
          <w:u w:val="single"/>
          <w:lang w:val="en-US"/>
        </w:rPr>
        <w:t>enders</w:t>
      </w:r>
      <w:proofErr w:type="spellEnd"/>
      <w:r w:rsidRPr="00A434EB">
        <w:rPr>
          <w:rFonts w:eastAsia="Times New Roman" w:cstheme="minorHAnsi"/>
          <w:b/>
          <w:sz w:val="24"/>
          <w:szCs w:val="24"/>
          <w:u w:val="single"/>
          <w:lang w:val="en-US"/>
        </w:rPr>
        <w:t xml:space="preserve"> portal or</w:t>
      </w:r>
      <w:r w:rsidR="00587DDD" w:rsidRPr="00A434EB">
        <w:rPr>
          <w:rFonts w:eastAsia="Times New Roman" w:cstheme="minorHAnsi"/>
          <w:b/>
          <w:sz w:val="24"/>
          <w:szCs w:val="24"/>
          <w:u w:val="single"/>
          <w:lang w:val="en-US"/>
        </w:rPr>
        <w:t xml:space="preserve"> post to:</w:t>
      </w:r>
    </w:p>
    <w:p w14:paraId="59ACE285" w14:textId="3A72521F" w:rsidR="00250310" w:rsidRPr="00A434EB" w:rsidRDefault="00E52BA6" w:rsidP="00250310">
      <w:pPr>
        <w:spacing w:after="0" w:line="240" w:lineRule="auto"/>
        <w:rPr>
          <w:rFonts w:eastAsia="Times New Roman" w:cstheme="minorHAnsi"/>
          <w:bCs/>
          <w:sz w:val="24"/>
          <w:szCs w:val="24"/>
          <w:lang w:val="en-US"/>
        </w:rPr>
      </w:pPr>
      <w:r w:rsidRPr="00A434EB">
        <w:rPr>
          <w:rFonts w:eastAsia="Times New Roman" w:cstheme="minorHAnsi"/>
          <w:bCs/>
          <w:sz w:val="24"/>
          <w:szCs w:val="24"/>
          <w:lang w:val="en-US"/>
        </w:rPr>
        <w:t>Sinead Leonard</w:t>
      </w:r>
      <w:r w:rsidR="00250310" w:rsidRPr="00A434EB">
        <w:rPr>
          <w:rFonts w:eastAsia="Times New Roman" w:cstheme="minorHAnsi"/>
          <w:bCs/>
          <w:sz w:val="24"/>
          <w:szCs w:val="24"/>
          <w:lang w:val="en-US"/>
        </w:rPr>
        <w:tab/>
      </w:r>
      <w:r w:rsidR="00250310" w:rsidRPr="00A434EB">
        <w:rPr>
          <w:rFonts w:eastAsia="Times New Roman" w:cstheme="minorHAnsi"/>
          <w:bCs/>
          <w:sz w:val="24"/>
          <w:szCs w:val="24"/>
          <w:lang w:val="en-US"/>
        </w:rPr>
        <w:tab/>
      </w:r>
      <w:r w:rsidR="00250310" w:rsidRPr="00A434EB">
        <w:rPr>
          <w:rFonts w:eastAsia="Times New Roman" w:cstheme="minorHAnsi"/>
          <w:bCs/>
          <w:sz w:val="24"/>
          <w:szCs w:val="24"/>
          <w:lang w:val="en-US"/>
        </w:rPr>
        <w:tab/>
      </w:r>
      <w:r w:rsidR="00250310" w:rsidRPr="00A434EB">
        <w:rPr>
          <w:rFonts w:eastAsia="Times New Roman" w:cstheme="minorHAnsi"/>
          <w:bCs/>
          <w:sz w:val="24"/>
          <w:szCs w:val="24"/>
          <w:lang w:val="en-US"/>
        </w:rPr>
        <w:tab/>
      </w:r>
      <w:r w:rsidR="00250310" w:rsidRPr="00A434EB">
        <w:rPr>
          <w:rFonts w:eastAsia="Times New Roman" w:cstheme="minorHAnsi"/>
          <w:bCs/>
          <w:sz w:val="24"/>
          <w:szCs w:val="24"/>
          <w:lang w:val="en-US"/>
        </w:rPr>
        <w:tab/>
      </w:r>
      <w:r w:rsidR="00250310" w:rsidRPr="00A434EB">
        <w:rPr>
          <w:rFonts w:eastAsia="Times New Roman" w:cstheme="minorHAnsi"/>
          <w:bCs/>
          <w:sz w:val="24"/>
          <w:szCs w:val="24"/>
          <w:lang w:val="en-US"/>
        </w:rPr>
        <w:tab/>
      </w:r>
      <w:r w:rsidR="00250310" w:rsidRPr="00A434EB">
        <w:rPr>
          <w:rFonts w:eastAsia="Times New Roman" w:cstheme="minorHAnsi"/>
          <w:bCs/>
          <w:sz w:val="24"/>
          <w:szCs w:val="24"/>
          <w:lang w:val="en-US"/>
        </w:rPr>
        <w:tab/>
      </w:r>
    </w:p>
    <w:p w14:paraId="587AF483" w14:textId="2FA8175B" w:rsidR="00250310" w:rsidRPr="00A434EB" w:rsidRDefault="00DE21D8" w:rsidP="00250310">
      <w:pPr>
        <w:spacing w:after="0" w:line="240" w:lineRule="auto"/>
        <w:rPr>
          <w:rFonts w:eastAsia="Times New Roman" w:cstheme="minorHAnsi"/>
          <w:sz w:val="24"/>
          <w:szCs w:val="24"/>
          <w:lang w:val="en-US"/>
        </w:rPr>
      </w:pPr>
      <w:r w:rsidRPr="00A434EB">
        <w:rPr>
          <w:rFonts w:eastAsia="Times New Roman" w:cstheme="minorHAnsi"/>
          <w:sz w:val="24"/>
          <w:szCs w:val="24"/>
          <w:lang w:val="en-US"/>
        </w:rPr>
        <w:t xml:space="preserve">Kare </w:t>
      </w:r>
      <w:r w:rsidR="00004083" w:rsidRPr="00A434EB">
        <w:rPr>
          <w:rFonts w:eastAsia="Times New Roman" w:cstheme="minorHAnsi"/>
          <w:sz w:val="24"/>
          <w:szCs w:val="24"/>
          <w:lang w:val="en-US"/>
        </w:rPr>
        <w:t>Central Services</w:t>
      </w:r>
      <w:r w:rsidR="00250310" w:rsidRPr="00A434EB">
        <w:rPr>
          <w:rFonts w:eastAsia="Times New Roman" w:cstheme="minorHAnsi"/>
          <w:sz w:val="24"/>
          <w:szCs w:val="24"/>
          <w:lang w:val="en-US"/>
        </w:rPr>
        <w:tab/>
      </w:r>
      <w:r w:rsidR="00250310" w:rsidRPr="00A434EB">
        <w:rPr>
          <w:rFonts w:eastAsia="Times New Roman" w:cstheme="minorHAnsi"/>
          <w:sz w:val="24"/>
          <w:szCs w:val="24"/>
          <w:lang w:val="en-US"/>
        </w:rPr>
        <w:tab/>
      </w:r>
      <w:r w:rsidR="00250310" w:rsidRPr="00A434EB">
        <w:rPr>
          <w:rFonts w:eastAsia="Times New Roman" w:cstheme="minorHAnsi"/>
          <w:sz w:val="24"/>
          <w:szCs w:val="24"/>
          <w:lang w:val="en-US"/>
        </w:rPr>
        <w:tab/>
      </w:r>
      <w:r w:rsidR="00250310" w:rsidRPr="00A434EB">
        <w:rPr>
          <w:rFonts w:eastAsia="Times New Roman" w:cstheme="minorHAnsi"/>
          <w:sz w:val="24"/>
          <w:szCs w:val="24"/>
          <w:lang w:val="en-US"/>
        </w:rPr>
        <w:tab/>
      </w:r>
      <w:r w:rsidR="00250310" w:rsidRPr="00A434EB">
        <w:rPr>
          <w:rFonts w:eastAsia="Times New Roman" w:cstheme="minorHAnsi"/>
          <w:sz w:val="24"/>
          <w:szCs w:val="24"/>
          <w:lang w:val="en-US"/>
        </w:rPr>
        <w:tab/>
      </w:r>
      <w:r w:rsidR="00250310" w:rsidRPr="00A434EB">
        <w:rPr>
          <w:rFonts w:eastAsia="Times New Roman" w:cstheme="minorHAnsi"/>
          <w:sz w:val="24"/>
          <w:szCs w:val="24"/>
          <w:lang w:val="en-US"/>
        </w:rPr>
        <w:tab/>
      </w:r>
      <w:r w:rsidR="00250310" w:rsidRPr="00A434EB">
        <w:rPr>
          <w:rFonts w:eastAsia="Times New Roman" w:cstheme="minorHAnsi"/>
          <w:sz w:val="24"/>
          <w:szCs w:val="24"/>
          <w:lang w:val="en-US"/>
        </w:rPr>
        <w:tab/>
      </w:r>
      <w:r w:rsidR="00250310" w:rsidRPr="00A434EB">
        <w:rPr>
          <w:rFonts w:eastAsia="Times New Roman" w:cstheme="minorHAnsi"/>
          <w:sz w:val="24"/>
          <w:szCs w:val="24"/>
          <w:lang w:val="en-US"/>
        </w:rPr>
        <w:tab/>
      </w:r>
    </w:p>
    <w:p w14:paraId="00032A86" w14:textId="1987829E" w:rsidR="00250310" w:rsidRPr="00A434EB" w:rsidRDefault="00004083" w:rsidP="00250310">
      <w:pPr>
        <w:spacing w:after="0" w:line="240" w:lineRule="auto"/>
        <w:rPr>
          <w:rFonts w:eastAsia="Times New Roman" w:cstheme="minorHAnsi"/>
          <w:sz w:val="24"/>
          <w:szCs w:val="24"/>
          <w:lang w:val="en-US"/>
        </w:rPr>
      </w:pPr>
      <w:proofErr w:type="spellStart"/>
      <w:r w:rsidRPr="00A434EB">
        <w:rPr>
          <w:rFonts w:eastAsia="Times New Roman" w:cstheme="minorHAnsi"/>
          <w:sz w:val="24"/>
          <w:szCs w:val="24"/>
          <w:lang w:val="en-US"/>
        </w:rPr>
        <w:t>Athgarvan</w:t>
      </w:r>
      <w:proofErr w:type="spellEnd"/>
      <w:r w:rsidRPr="00A434EB">
        <w:rPr>
          <w:rFonts w:eastAsia="Times New Roman" w:cstheme="minorHAnsi"/>
          <w:sz w:val="24"/>
          <w:szCs w:val="24"/>
          <w:lang w:val="en-US"/>
        </w:rPr>
        <w:t xml:space="preserve"> Road</w:t>
      </w:r>
      <w:r w:rsidR="00250310" w:rsidRPr="00A434EB">
        <w:rPr>
          <w:rFonts w:eastAsia="Times New Roman" w:cstheme="minorHAnsi"/>
          <w:sz w:val="24"/>
          <w:szCs w:val="24"/>
          <w:lang w:val="en-US"/>
        </w:rPr>
        <w:tab/>
      </w:r>
      <w:r w:rsidR="00250310" w:rsidRPr="00A434EB">
        <w:rPr>
          <w:rFonts w:eastAsia="Times New Roman" w:cstheme="minorHAnsi"/>
          <w:sz w:val="24"/>
          <w:szCs w:val="24"/>
          <w:lang w:val="en-US"/>
        </w:rPr>
        <w:tab/>
      </w:r>
      <w:r w:rsidR="00250310" w:rsidRPr="00A434EB">
        <w:rPr>
          <w:rFonts w:eastAsia="Times New Roman" w:cstheme="minorHAnsi"/>
          <w:sz w:val="24"/>
          <w:szCs w:val="24"/>
          <w:lang w:val="en-US"/>
        </w:rPr>
        <w:tab/>
      </w:r>
      <w:r w:rsidR="00250310" w:rsidRPr="00A434EB">
        <w:rPr>
          <w:rFonts w:eastAsia="Times New Roman" w:cstheme="minorHAnsi"/>
          <w:sz w:val="24"/>
          <w:szCs w:val="24"/>
          <w:lang w:val="en-US"/>
        </w:rPr>
        <w:tab/>
      </w:r>
      <w:r w:rsidR="00250310" w:rsidRPr="00A434EB">
        <w:rPr>
          <w:rFonts w:eastAsia="Times New Roman" w:cstheme="minorHAnsi"/>
          <w:sz w:val="24"/>
          <w:szCs w:val="24"/>
          <w:lang w:val="en-US"/>
        </w:rPr>
        <w:tab/>
      </w:r>
      <w:r w:rsidR="00250310" w:rsidRPr="00A434EB">
        <w:rPr>
          <w:rFonts w:eastAsia="Times New Roman" w:cstheme="minorHAnsi"/>
          <w:sz w:val="24"/>
          <w:szCs w:val="24"/>
          <w:lang w:val="en-US"/>
        </w:rPr>
        <w:tab/>
      </w:r>
      <w:r w:rsidR="00322CD7" w:rsidRPr="00A434EB">
        <w:rPr>
          <w:rFonts w:eastAsia="Times New Roman" w:cstheme="minorHAnsi"/>
          <w:sz w:val="24"/>
          <w:szCs w:val="24"/>
          <w:lang w:val="en-US"/>
        </w:rPr>
        <w:tab/>
      </w:r>
      <w:r w:rsidRPr="00A434EB">
        <w:rPr>
          <w:rFonts w:eastAsia="Times New Roman" w:cstheme="minorHAnsi"/>
          <w:sz w:val="24"/>
          <w:szCs w:val="24"/>
          <w:lang w:val="en-US"/>
        </w:rPr>
        <w:t xml:space="preserve">           </w:t>
      </w:r>
    </w:p>
    <w:p w14:paraId="1482FD7F" w14:textId="77777777" w:rsidR="00250310" w:rsidRPr="00A434EB" w:rsidRDefault="00250310" w:rsidP="00250310">
      <w:pPr>
        <w:spacing w:after="0" w:line="240" w:lineRule="auto"/>
        <w:rPr>
          <w:rFonts w:eastAsia="Times New Roman" w:cstheme="minorHAnsi"/>
          <w:sz w:val="24"/>
          <w:szCs w:val="24"/>
          <w:lang w:val="en-US"/>
        </w:rPr>
      </w:pPr>
      <w:r w:rsidRPr="00A434EB">
        <w:rPr>
          <w:rFonts w:eastAsia="Times New Roman" w:cstheme="minorHAnsi"/>
          <w:sz w:val="24"/>
          <w:szCs w:val="24"/>
          <w:lang w:val="en-US"/>
        </w:rPr>
        <w:t>Newbridge</w:t>
      </w:r>
      <w:r w:rsidRPr="00A434EB">
        <w:rPr>
          <w:rFonts w:eastAsia="Times New Roman" w:cstheme="minorHAnsi"/>
          <w:sz w:val="24"/>
          <w:szCs w:val="24"/>
          <w:lang w:val="en-US"/>
        </w:rPr>
        <w:tab/>
      </w:r>
      <w:r w:rsidRPr="00A434EB">
        <w:rPr>
          <w:rFonts w:eastAsia="Times New Roman" w:cstheme="minorHAnsi"/>
          <w:sz w:val="24"/>
          <w:szCs w:val="24"/>
          <w:lang w:val="en-US"/>
        </w:rPr>
        <w:tab/>
      </w:r>
      <w:r w:rsidRPr="00A434EB">
        <w:rPr>
          <w:rFonts w:eastAsia="Times New Roman" w:cstheme="minorHAnsi"/>
          <w:sz w:val="24"/>
          <w:szCs w:val="24"/>
          <w:lang w:val="en-US"/>
        </w:rPr>
        <w:tab/>
      </w:r>
      <w:r w:rsidRPr="00A434EB">
        <w:rPr>
          <w:rFonts w:eastAsia="Times New Roman" w:cstheme="minorHAnsi"/>
          <w:sz w:val="24"/>
          <w:szCs w:val="24"/>
          <w:lang w:val="en-US"/>
        </w:rPr>
        <w:tab/>
      </w:r>
      <w:r w:rsidRPr="00A434EB">
        <w:rPr>
          <w:rFonts w:eastAsia="Times New Roman" w:cstheme="minorHAnsi"/>
          <w:sz w:val="24"/>
          <w:szCs w:val="24"/>
          <w:lang w:val="en-US"/>
        </w:rPr>
        <w:tab/>
      </w:r>
      <w:r w:rsidRPr="00A434EB">
        <w:rPr>
          <w:rFonts w:eastAsia="Times New Roman" w:cstheme="minorHAnsi"/>
          <w:sz w:val="24"/>
          <w:szCs w:val="24"/>
          <w:lang w:val="en-US"/>
        </w:rPr>
        <w:tab/>
      </w:r>
    </w:p>
    <w:p w14:paraId="0043A811" w14:textId="77777777" w:rsidR="00250310" w:rsidRPr="00A434EB" w:rsidRDefault="00250310" w:rsidP="00250310">
      <w:pPr>
        <w:spacing w:after="0" w:line="240" w:lineRule="auto"/>
        <w:rPr>
          <w:rFonts w:eastAsia="Times New Roman" w:cstheme="minorHAnsi"/>
          <w:sz w:val="24"/>
          <w:szCs w:val="24"/>
          <w:lang w:val="en-US"/>
        </w:rPr>
      </w:pPr>
      <w:r w:rsidRPr="00A434EB">
        <w:rPr>
          <w:rFonts w:eastAsia="Times New Roman" w:cstheme="minorHAnsi"/>
          <w:sz w:val="24"/>
          <w:szCs w:val="24"/>
          <w:lang w:val="en-US"/>
        </w:rPr>
        <w:t>Co. Kildare</w:t>
      </w:r>
      <w:r w:rsidRPr="00A434EB">
        <w:rPr>
          <w:rFonts w:eastAsia="Times New Roman" w:cstheme="minorHAnsi"/>
          <w:sz w:val="24"/>
          <w:szCs w:val="24"/>
          <w:lang w:val="en-US"/>
        </w:rPr>
        <w:tab/>
      </w:r>
      <w:r w:rsidRPr="00A434EB">
        <w:rPr>
          <w:rFonts w:eastAsia="Times New Roman" w:cstheme="minorHAnsi"/>
          <w:sz w:val="24"/>
          <w:szCs w:val="24"/>
          <w:lang w:val="en-US"/>
        </w:rPr>
        <w:tab/>
      </w:r>
      <w:r w:rsidRPr="00A434EB">
        <w:rPr>
          <w:rFonts w:eastAsia="Times New Roman" w:cstheme="minorHAnsi"/>
          <w:sz w:val="24"/>
          <w:szCs w:val="24"/>
          <w:lang w:val="en-US"/>
        </w:rPr>
        <w:tab/>
      </w:r>
      <w:r w:rsidRPr="00A434EB">
        <w:rPr>
          <w:rFonts w:eastAsia="Times New Roman" w:cstheme="minorHAnsi"/>
          <w:sz w:val="24"/>
          <w:szCs w:val="24"/>
          <w:lang w:val="en-US"/>
        </w:rPr>
        <w:tab/>
      </w:r>
      <w:r w:rsidRPr="00A434EB">
        <w:rPr>
          <w:rFonts w:eastAsia="Times New Roman" w:cstheme="minorHAnsi"/>
          <w:sz w:val="24"/>
          <w:szCs w:val="24"/>
          <w:lang w:val="en-US"/>
        </w:rPr>
        <w:tab/>
      </w:r>
      <w:r w:rsidRPr="00A434EB">
        <w:rPr>
          <w:rFonts w:eastAsia="Times New Roman" w:cstheme="minorHAnsi"/>
          <w:sz w:val="24"/>
          <w:szCs w:val="24"/>
          <w:lang w:val="en-US"/>
        </w:rPr>
        <w:tab/>
      </w:r>
      <w:r w:rsidRPr="00A434EB">
        <w:rPr>
          <w:rFonts w:eastAsia="Times New Roman" w:cstheme="minorHAnsi"/>
          <w:sz w:val="24"/>
          <w:szCs w:val="24"/>
          <w:lang w:val="en-US"/>
        </w:rPr>
        <w:tab/>
        <w:t xml:space="preserve">           </w:t>
      </w:r>
    </w:p>
    <w:p w14:paraId="3E933495" w14:textId="77777777" w:rsidR="00250310" w:rsidRPr="00A434EB" w:rsidRDefault="00250310" w:rsidP="00250310">
      <w:pPr>
        <w:spacing w:after="0" w:line="240" w:lineRule="auto"/>
        <w:rPr>
          <w:rFonts w:eastAsia="Times New Roman" w:cstheme="minorHAnsi"/>
          <w:sz w:val="24"/>
          <w:szCs w:val="24"/>
          <w:lang w:val="en-US"/>
        </w:rPr>
      </w:pPr>
      <w:r w:rsidRPr="00A434EB">
        <w:rPr>
          <w:rFonts w:eastAsia="Times New Roman" w:cstheme="minorHAnsi"/>
          <w:sz w:val="24"/>
          <w:szCs w:val="24"/>
          <w:lang w:val="en-US"/>
        </w:rPr>
        <w:t>Ireland</w:t>
      </w:r>
    </w:p>
    <w:p w14:paraId="292D2DFA" w14:textId="77777777" w:rsidR="00CC3D59" w:rsidRPr="00A434EB" w:rsidRDefault="00CC3D59" w:rsidP="00250310">
      <w:pPr>
        <w:keepNext/>
        <w:spacing w:after="0" w:line="240" w:lineRule="auto"/>
        <w:outlineLvl w:val="2"/>
        <w:rPr>
          <w:rFonts w:eastAsia="Times New Roman" w:cstheme="minorHAnsi"/>
          <w:sz w:val="24"/>
          <w:szCs w:val="24"/>
          <w:lang w:val="en-GB"/>
        </w:rPr>
      </w:pPr>
    </w:p>
    <w:p w14:paraId="30D7256E" w14:textId="6CB60A94" w:rsidR="00CC3D59" w:rsidRPr="00A434EB" w:rsidRDefault="00CC3D59" w:rsidP="00250310">
      <w:pPr>
        <w:keepNext/>
        <w:spacing w:after="0" w:line="240" w:lineRule="auto"/>
        <w:outlineLvl w:val="2"/>
        <w:rPr>
          <w:rFonts w:eastAsia="Times New Roman" w:cstheme="minorHAnsi"/>
          <w:b/>
          <w:sz w:val="24"/>
          <w:szCs w:val="24"/>
          <w:u w:val="single"/>
          <w:lang w:val="en-US"/>
        </w:rPr>
      </w:pPr>
      <w:r w:rsidRPr="00A434EB">
        <w:rPr>
          <w:rFonts w:eastAsia="Times New Roman" w:cstheme="minorHAnsi"/>
          <w:b/>
          <w:sz w:val="24"/>
          <w:szCs w:val="24"/>
          <w:u w:val="single"/>
          <w:lang w:val="en-US"/>
        </w:rPr>
        <w:t>All Queries To:</w:t>
      </w:r>
    </w:p>
    <w:p w14:paraId="2DD1CDC0" w14:textId="77777777" w:rsidR="00587DDD" w:rsidRPr="00A434EB" w:rsidRDefault="00587DDD" w:rsidP="00250310">
      <w:pPr>
        <w:keepNext/>
        <w:spacing w:after="0" w:line="240" w:lineRule="auto"/>
        <w:outlineLvl w:val="2"/>
        <w:rPr>
          <w:rFonts w:eastAsia="Times New Roman" w:cstheme="minorHAnsi"/>
          <w:sz w:val="24"/>
          <w:szCs w:val="24"/>
          <w:lang w:val="en-GB"/>
        </w:rPr>
      </w:pPr>
    </w:p>
    <w:p w14:paraId="15A0C6D6" w14:textId="5C679594" w:rsidR="00CC3D59" w:rsidRPr="00A434EB" w:rsidRDefault="004B6063" w:rsidP="00250310">
      <w:pPr>
        <w:keepNext/>
        <w:spacing w:after="0" w:line="240" w:lineRule="auto"/>
        <w:outlineLvl w:val="2"/>
        <w:rPr>
          <w:rFonts w:eastAsia="Times New Roman" w:cstheme="minorHAnsi"/>
          <w:sz w:val="24"/>
          <w:szCs w:val="24"/>
          <w:lang w:val="en-GB"/>
        </w:rPr>
      </w:pPr>
      <w:r>
        <w:rPr>
          <w:rFonts w:eastAsia="Times New Roman" w:cstheme="minorHAnsi"/>
          <w:sz w:val="24"/>
          <w:szCs w:val="24"/>
          <w:lang w:val="en-US"/>
        </w:rPr>
        <w:t>Antoinette Coughlan</w:t>
      </w:r>
    </w:p>
    <w:p w14:paraId="05AA2C69" w14:textId="7EAA9421" w:rsidR="00CC3D59" w:rsidRPr="00A434EB" w:rsidRDefault="00CC3D59" w:rsidP="00250310">
      <w:pPr>
        <w:keepNext/>
        <w:spacing w:after="0" w:line="240" w:lineRule="auto"/>
        <w:outlineLvl w:val="2"/>
        <w:rPr>
          <w:rFonts w:eastAsia="Times New Roman" w:cstheme="minorHAnsi"/>
          <w:sz w:val="24"/>
          <w:szCs w:val="24"/>
          <w:lang w:val="en-GB"/>
        </w:rPr>
      </w:pPr>
      <w:r w:rsidRPr="00A434EB">
        <w:rPr>
          <w:rFonts w:eastAsia="Times New Roman" w:cstheme="minorHAnsi"/>
          <w:sz w:val="24"/>
          <w:szCs w:val="24"/>
          <w:lang w:val="en-US"/>
        </w:rPr>
        <w:t>Tel. + 353 45 448700</w:t>
      </w:r>
    </w:p>
    <w:p w14:paraId="7C75D57D" w14:textId="7CEFF0FB" w:rsidR="00250310" w:rsidRPr="00A434EB" w:rsidRDefault="00250310" w:rsidP="00250310">
      <w:pPr>
        <w:keepNext/>
        <w:spacing w:after="0" w:line="240" w:lineRule="auto"/>
        <w:outlineLvl w:val="2"/>
        <w:rPr>
          <w:rFonts w:eastAsia="Times New Roman" w:cstheme="minorHAnsi"/>
          <w:color w:val="FF0000"/>
          <w:sz w:val="24"/>
          <w:szCs w:val="24"/>
          <w:lang w:val="en-GB"/>
        </w:rPr>
      </w:pPr>
      <w:r w:rsidRPr="00A434EB">
        <w:rPr>
          <w:rFonts w:eastAsia="Times New Roman" w:cstheme="minorHAnsi"/>
          <w:sz w:val="24"/>
          <w:szCs w:val="24"/>
          <w:lang w:val="en-GB"/>
        </w:rPr>
        <w:t xml:space="preserve">E-mail: </w:t>
      </w:r>
      <w:r w:rsidR="004B6063">
        <w:rPr>
          <w:rFonts w:eastAsia="Times New Roman" w:cstheme="minorHAnsi"/>
          <w:sz w:val="24"/>
          <w:szCs w:val="24"/>
          <w:lang w:val="en-GB"/>
        </w:rPr>
        <w:t>antoinette.coughlan</w:t>
      </w:r>
      <w:r w:rsidR="00E6048F" w:rsidRPr="00A434EB">
        <w:rPr>
          <w:rFonts w:eastAsia="Times New Roman" w:cstheme="minorHAnsi"/>
          <w:sz w:val="24"/>
          <w:szCs w:val="24"/>
          <w:lang w:val="en-GB"/>
        </w:rPr>
        <w:t>@kare.ie</w:t>
      </w:r>
    </w:p>
    <w:p w14:paraId="4B0B3AC2" w14:textId="534C1F09" w:rsidR="00250310" w:rsidRPr="00A434EB" w:rsidRDefault="00250310" w:rsidP="00EA1FBD">
      <w:pPr>
        <w:spacing w:after="0" w:line="240" w:lineRule="auto"/>
        <w:jc w:val="center"/>
        <w:rPr>
          <w:rFonts w:eastAsia="Times New Roman" w:cstheme="minorHAnsi"/>
          <w:sz w:val="24"/>
          <w:szCs w:val="24"/>
          <w:lang w:val="en-US"/>
        </w:rPr>
      </w:pPr>
      <w:r w:rsidRPr="00A434EB">
        <w:rPr>
          <w:rFonts w:eastAsia="Times New Roman" w:cstheme="minorHAnsi"/>
          <w:i/>
          <w:sz w:val="24"/>
          <w:szCs w:val="24"/>
          <w:lang w:val="en-US"/>
        </w:rPr>
        <w:br w:type="page"/>
      </w:r>
    </w:p>
    <w:p w14:paraId="58D80AE4" w14:textId="7326C16A" w:rsidR="00EA1FBD" w:rsidRPr="00A434EB" w:rsidRDefault="00EA1FBD" w:rsidP="00250310">
      <w:pPr>
        <w:spacing w:after="0" w:line="276" w:lineRule="auto"/>
        <w:rPr>
          <w:rFonts w:eastAsia="Times New Roman" w:cstheme="minorHAnsi"/>
          <w:b/>
          <w:bCs/>
          <w:sz w:val="24"/>
          <w:szCs w:val="24"/>
          <w:u w:val="single"/>
          <w:lang w:val="en-US"/>
        </w:rPr>
      </w:pPr>
      <w:bookmarkStart w:id="0" w:name="_Hlk160706323"/>
      <w:r w:rsidRPr="00A434EB">
        <w:rPr>
          <w:rFonts w:eastAsia="Times New Roman" w:cstheme="minorHAnsi"/>
          <w:b/>
          <w:bCs/>
          <w:sz w:val="24"/>
          <w:szCs w:val="24"/>
          <w:u w:val="single"/>
          <w:lang w:val="en-US"/>
        </w:rPr>
        <w:lastRenderedPageBreak/>
        <w:t>Part 1: Introduction</w:t>
      </w:r>
    </w:p>
    <w:p w14:paraId="03CC92BE" w14:textId="77777777" w:rsidR="00EA1FBD" w:rsidRPr="00A434EB" w:rsidRDefault="00EA1FBD" w:rsidP="00250310">
      <w:pPr>
        <w:spacing w:after="0" w:line="276" w:lineRule="auto"/>
        <w:rPr>
          <w:rFonts w:eastAsia="Times New Roman" w:cstheme="minorHAnsi"/>
          <w:sz w:val="24"/>
          <w:szCs w:val="24"/>
          <w:lang w:val="en-US"/>
        </w:rPr>
      </w:pPr>
    </w:p>
    <w:p w14:paraId="08DA067D" w14:textId="19C709B8" w:rsidR="00250310" w:rsidRPr="00A434EB" w:rsidRDefault="00DE21D8" w:rsidP="00250310">
      <w:pPr>
        <w:spacing w:after="0" w:line="276" w:lineRule="auto"/>
        <w:rPr>
          <w:rFonts w:eastAsia="Times New Roman" w:cstheme="minorHAnsi"/>
          <w:sz w:val="24"/>
          <w:szCs w:val="24"/>
          <w:lang w:val="en-US"/>
        </w:rPr>
      </w:pPr>
      <w:r w:rsidRPr="00A434EB">
        <w:rPr>
          <w:rFonts w:eastAsia="Times New Roman" w:cstheme="minorHAnsi"/>
          <w:sz w:val="24"/>
          <w:szCs w:val="24"/>
          <w:lang w:val="en-US"/>
        </w:rPr>
        <w:t xml:space="preserve">Kare are </w:t>
      </w:r>
      <w:r w:rsidR="00250310" w:rsidRPr="00A434EB">
        <w:rPr>
          <w:rFonts w:eastAsia="Times New Roman" w:cstheme="minorHAnsi"/>
          <w:sz w:val="24"/>
          <w:szCs w:val="24"/>
          <w:lang w:val="en-US"/>
        </w:rPr>
        <w:t xml:space="preserve">a voluntary </w:t>
      </w:r>
      <w:proofErr w:type="spellStart"/>
      <w:r w:rsidR="00250310" w:rsidRPr="00A434EB">
        <w:rPr>
          <w:rFonts w:eastAsia="Times New Roman" w:cstheme="minorHAnsi"/>
          <w:sz w:val="24"/>
          <w:szCs w:val="24"/>
          <w:lang w:val="en-US"/>
        </w:rPr>
        <w:t>organisation</w:t>
      </w:r>
      <w:proofErr w:type="spellEnd"/>
      <w:r w:rsidR="00250310" w:rsidRPr="00A434EB">
        <w:rPr>
          <w:rFonts w:eastAsia="Times New Roman" w:cstheme="minorHAnsi"/>
          <w:sz w:val="24"/>
          <w:szCs w:val="24"/>
          <w:lang w:val="en-US"/>
        </w:rPr>
        <w:t xml:space="preserve"> providing a comprehensive range of services for individuals with intellectual disabilities and their families in Counties Kildare, East Offaly, West </w:t>
      </w:r>
      <w:r w:rsidR="0C3A8DF5" w:rsidRPr="00A434EB">
        <w:rPr>
          <w:rFonts w:eastAsia="Times New Roman" w:cstheme="minorHAnsi"/>
          <w:sz w:val="24"/>
          <w:szCs w:val="24"/>
          <w:lang w:val="en-US"/>
        </w:rPr>
        <w:t>Wicklow,</w:t>
      </w:r>
      <w:r w:rsidR="00250310" w:rsidRPr="00A434EB">
        <w:rPr>
          <w:rFonts w:eastAsia="Times New Roman" w:cstheme="minorHAnsi"/>
          <w:sz w:val="24"/>
          <w:szCs w:val="24"/>
          <w:lang w:val="en-US"/>
        </w:rPr>
        <w:t xml:space="preserve"> and North Carlow. </w:t>
      </w:r>
    </w:p>
    <w:p w14:paraId="2F378D01" w14:textId="77777777" w:rsidR="00250310" w:rsidRPr="00A434EB" w:rsidRDefault="00250310" w:rsidP="00250310">
      <w:pPr>
        <w:spacing w:after="0" w:line="276" w:lineRule="auto"/>
        <w:rPr>
          <w:rFonts w:eastAsia="Times New Roman" w:cstheme="minorHAnsi"/>
          <w:sz w:val="24"/>
          <w:szCs w:val="24"/>
          <w:lang w:val="en-US"/>
        </w:rPr>
      </w:pPr>
    </w:p>
    <w:p w14:paraId="01291D8F" w14:textId="7AA421C7" w:rsidR="00250310" w:rsidRPr="00A434EB" w:rsidRDefault="00DE21D8" w:rsidP="00250310">
      <w:pPr>
        <w:spacing w:after="0" w:line="276" w:lineRule="auto"/>
        <w:rPr>
          <w:rFonts w:eastAsia="Times New Roman" w:cstheme="minorHAnsi"/>
          <w:b/>
          <w:bCs/>
          <w:sz w:val="24"/>
          <w:szCs w:val="24"/>
          <w:lang w:val="en-US"/>
        </w:rPr>
      </w:pPr>
      <w:r w:rsidRPr="00A434EB">
        <w:rPr>
          <w:rFonts w:eastAsia="Times New Roman" w:cstheme="minorHAnsi"/>
          <w:b/>
          <w:bCs/>
          <w:sz w:val="24"/>
          <w:szCs w:val="24"/>
          <w:lang w:val="en-US"/>
        </w:rPr>
        <w:t xml:space="preserve">Kare </w:t>
      </w:r>
      <w:r w:rsidR="00250310" w:rsidRPr="00A434EB">
        <w:rPr>
          <w:rFonts w:eastAsia="Times New Roman" w:cstheme="minorHAnsi"/>
          <w:b/>
          <w:bCs/>
          <w:sz w:val="24"/>
          <w:szCs w:val="24"/>
          <w:lang w:val="en-US"/>
        </w:rPr>
        <w:t xml:space="preserve">invites you to provide a tender for the provision of the </w:t>
      </w:r>
      <w:r w:rsidR="00FD55C0" w:rsidRPr="00A434EB">
        <w:rPr>
          <w:rFonts w:eastAsia="Times New Roman" w:cstheme="minorHAnsi"/>
          <w:b/>
          <w:bCs/>
          <w:sz w:val="24"/>
          <w:szCs w:val="24"/>
          <w:lang w:val="en-US"/>
        </w:rPr>
        <w:t>following</w:t>
      </w:r>
      <w:r w:rsidR="00FD55C0">
        <w:rPr>
          <w:rFonts w:eastAsia="Times New Roman" w:cstheme="minorHAnsi"/>
          <w:b/>
          <w:bCs/>
          <w:sz w:val="24"/>
          <w:szCs w:val="24"/>
          <w:lang w:val="en-US"/>
        </w:rPr>
        <w:t>.</w:t>
      </w:r>
    </w:p>
    <w:p w14:paraId="2DE44F21" w14:textId="6B63FCE1" w:rsidR="00160C4B" w:rsidRPr="002B3058" w:rsidRDefault="00DE21D8" w:rsidP="002B3058">
      <w:pPr>
        <w:pStyle w:val="ListParagraph"/>
        <w:numPr>
          <w:ilvl w:val="0"/>
          <w:numId w:val="30"/>
        </w:numPr>
        <w:spacing w:after="0" w:line="276" w:lineRule="auto"/>
        <w:rPr>
          <w:rFonts w:eastAsia="Times New Roman" w:cstheme="minorHAnsi"/>
          <w:sz w:val="24"/>
          <w:szCs w:val="24"/>
          <w:lang w:val="en-US"/>
        </w:rPr>
      </w:pPr>
      <w:r w:rsidRPr="002B3058">
        <w:rPr>
          <w:rFonts w:eastAsia="Times New Roman" w:cstheme="minorHAnsi"/>
          <w:sz w:val="24"/>
          <w:szCs w:val="24"/>
          <w:lang w:val="en-US"/>
        </w:rPr>
        <w:t>1</w:t>
      </w:r>
      <w:r w:rsidR="00250310" w:rsidRPr="002B3058">
        <w:rPr>
          <w:rFonts w:eastAsia="Times New Roman" w:cstheme="minorHAnsi"/>
          <w:b/>
          <w:bCs/>
          <w:sz w:val="24"/>
          <w:szCs w:val="24"/>
          <w:lang w:val="en-US"/>
        </w:rPr>
        <w:t xml:space="preserve"> </w:t>
      </w:r>
      <w:r w:rsidR="00413312" w:rsidRPr="002B3058">
        <w:rPr>
          <w:rFonts w:eastAsia="Times New Roman" w:cstheme="minorHAnsi"/>
          <w:sz w:val="24"/>
          <w:szCs w:val="24"/>
          <w:lang w:val="en-US"/>
        </w:rPr>
        <w:t>x</w:t>
      </w:r>
      <w:r w:rsidR="00852FD6" w:rsidRPr="002B3058">
        <w:rPr>
          <w:rFonts w:eastAsia="Times New Roman" w:cstheme="minorHAnsi"/>
          <w:sz w:val="24"/>
          <w:szCs w:val="24"/>
          <w:lang w:val="en-US"/>
        </w:rPr>
        <w:t xml:space="preserve"> </w:t>
      </w:r>
      <w:r w:rsidR="00075BC1">
        <w:rPr>
          <w:rFonts w:eastAsia="Times New Roman" w:cstheme="minorHAnsi"/>
          <w:sz w:val="24"/>
          <w:szCs w:val="24"/>
          <w:lang w:val="en-US"/>
        </w:rPr>
        <w:t xml:space="preserve">People Carrier Type </w:t>
      </w:r>
      <w:r w:rsidR="00250310" w:rsidRPr="002B3058">
        <w:rPr>
          <w:rFonts w:eastAsia="Times New Roman" w:cstheme="minorHAnsi"/>
          <w:sz w:val="24"/>
          <w:szCs w:val="24"/>
          <w:lang w:val="en-US"/>
        </w:rPr>
        <w:t>Vehicle (</w:t>
      </w:r>
      <w:r w:rsidR="009E763A" w:rsidRPr="002B3058">
        <w:rPr>
          <w:rFonts w:eastAsia="Times New Roman" w:cstheme="minorHAnsi"/>
          <w:sz w:val="24"/>
          <w:szCs w:val="24"/>
          <w:lang w:val="en-US"/>
        </w:rPr>
        <w:t xml:space="preserve">e.g. </w:t>
      </w:r>
      <w:r w:rsidR="00075BC1">
        <w:rPr>
          <w:rFonts w:eastAsia="Times New Roman" w:cstheme="minorHAnsi"/>
          <w:sz w:val="24"/>
          <w:szCs w:val="24"/>
          <w:lang w:val="en-US"/>
        </w:rPr>
        <w:t xml:space="preserve">Citroen Picasso </w:t>
      </w:r>
      <w:r w:rsidR="00FD55C0" w:rsidRPr="002B3058">
        <w:rPr>
          <w:rFonts w:eastAsia="Times New Roman" w:cstheme="minorHAnsi"/>
          <w:sz w:val="24"/>
          <w:szCs w:val="24"/>
          <w:lang w:val="en-US"/>
        </w:rPr>
        <w:t>or</w:t>
      </w:r>
      <w:r w:rsidR="00250310" w:rsidRPr="002B3058">
        <w:rPr>
          <w:rFonts w:eastAsia="Times New Roman" w:cstheme="minorHAnsi"/>
          <w:sz w:val="24"/>
          <w:szCs w:val="24"/>
          <w:lang w:val="en-US"/>
        </w:rPr>
        <w:t xml:space="preserve"> similar type) See vehicle specification Table </w:t>
      </w:r>
      <w:r w:rsidR="622E7826" w:rsidRPr="002B3058">
        <w:rPr>
          <w:rFonts w:eastAsia="Times New Roman" w:cstheme="minorHAnsi"/>
          <w:sz w:val="24"/>
          <w:szCs w:val="24"/>
          <w:lang w:val="en-US"/>
        </w:rPr>
        <w:t>A</w:t>
      </w:r>
    </w:p>
    <w:p w14:paraId="65886A4B" w14:textId="4999D745" w:rsidR="00250310" w:rsidRPr="00994CF6" w:rsidRDefault="00250310" w:rsidP="00994CF6">
      <w:pPr>
        <w:pStyle w:val="ListParagraph"/>
        <w:numPr>
          <w:ilvl w:val="0"/>
          <w:numId w:val="30"/>
        </w:numPr>
        <w:spacing w:after="0" w:line="276" w:lineRule="auto"/>
        <w:rPr>
          <w:rFonts w:eastAsia="Times New Roman" w:cstheme="minorHAnsi"/>
          <w:sz w:val="24"/>
          <w:szCs w:val="24"/>
          <w:lang w:val="en-US"/>
        </w:rPr>
      </w:pPr>
      <w:r w:rsidRPr="00994CF6">
        <w:rPr>
          <w:rFonts w:eastAsia="Times New Roman" w:cstheme="minorHAnsi"/>
          <w:sz w:val="24"/>
          <w:szCs w:val="24"/>
          <w:lang w:val="en-US"/>
        </w:rPr>
        <w:t xml:space="preserve">The vehicle </w:t>
      </w:r>
      <w:r w:rsidRPr="00994CF6">
        <w:rPr>
          <w:rFonts w:eastAsia="Times New Roman" w:cstheme="minorHAnsi"/>
          <w:b/>
          <w:bCs/>
          <w:sz w:val="24"/>
          <w:szCs w:val="24"/>
          <w:lang w:val="en-US"/>
        </w:rPr>
        <w:t>Must</w:t>
      </w:r>
      <w:r w:rsidRPr="00994CF6">
        <w:rPr>
          <w:rFonts w:eastAsia="Times New Roman" w:cstheme="minorHAnsi"/>
          <w:bCs/>
          <w:sz w:val="24"/>
          <w:szCs w:val="24"/>
          <w:lang w:val="en-US"/>
        </w:rPr>
        <w:t xml:space="preserve"> be</w:t>
      </w:r>
      <w:r w:rsidRPr="00994CF6">
        <w:rPr>
          <w:rFonts w:eastAsia="Times New Roman" w:cstheme="minorHAnsi"/>
          <w:sz w:val="24"/>
          <w:szCs w:val="24"/>
          <w:lang w:val="en-US"/>
        </w:rPr>
        <w:t xml:space="preserve"> able to be driven by a person holding a </w:t>
      </w:r>
      <w:r w:rsidRPr="00994CF6">
        <w:rPr>
          <w:rFonts w:eastAsia="Times New Roman" w:cstheme="minorHAnsi"/>
          <w:b/>
          <w:sz w:val="24"/>
          <w:szCs w:val="24"/>
          <w:lang w:val="en-US"/>
        </w:rPr>
        <w:t>B class driving license</w:t>
      </w:r>
      <w:r w:rsidRPr="00994CF6">
        <w:rPr>
          <w:rFonts w:eastAsia="Times New Roman" w:cstheme="minorHAnsi"/>
          <w:sz w:val="24"/>
          <w:szCs w:val="24"/>
          <w:lang w:val="en-US"/>
        </w:rPr>
        <w:t>.</w:t>
      </w:r>
    </w:p>
    <w:p w14:paraId="15A2D7F0" w14:textId="775FDF78" w:rsidR="00307A8D" w:rsidRPr="00994CF6" w:rsidRDefault="00250310" w:rsidP="00250310">
      <w:pPr>
        <w:pStyle w:val="ListParagraph"/>
        <w:numPr>
          <w:ilvl w:val="0"/>
          <w:numId w:val="30"/>
        </w:numPr>
        <w:spacing w:after="0" w:line="276" w:lineRule="auto"/>
        <w:rPr>
          <w:rFonts w:eastAsia="Times New Roman" w:cstheme="minorHAnsi"/>
          <w:sz w:val="24"/>
          <w:szCs w:val="24"/>
          <w:lang w:val="en-US"/>
        </w:rPr>
      </w:pPr>
      <w:r w:rsidRPr="00994CF6">
        <w:rPr>
          <w:rFonts w:eastAsia="Times New Roman" w:cstheme="minorHAnsi"/>
          <w:sz w:val="24"/>
          <w:szCs w:val="24"/>
          <w:lang w:val="en-US"/>
        </w:rPr>
        <w:t>Tenders to outline costs of vehicles inclusive of VAT and any other taxes or charges applicable to the vehicle.</w:t>
      </w:r>
    </w:p>
    <w:p w14:paraId="75AAC3EB" w14:textId="49816ADF" w:rsidR="00250310" w:rsidRDefault="00DE21D8" w:rsidP="00994CF6">
      <w:pPr>
        <w:pStyle w:val="ListParagraph"/>
        <w:numPr>
          <w:ilvl w:val="0"/>
          <w:numId w:val="30"/>
        </w:numPr>
        <w:spacing w:after="0" w:line="276" w:lineRule="auto"/>
        <w:rPr>
          <w:rFonts w:eastAsia="Times New Roman" w:cstheme="minorHAnsi"/>
          <w:sz w:val="24"/>
          <w:szCs w:val="24"/>
          <w:lang w:val="en-US"/>
        </w:rPr>
      </w:pPr>
      <w:r w:rsidRPr="00994CF6">
        <w:rPr>
          <w:rFonts w:eastAsia="Times New Roman" w:cstheme="minorHAnsi"/>
          <w:sz w:val="24"/>
          <w:szCs w:val="24"/>
          <w:lang w:val="en-US"/>
        </w:rPr>
        <w:t xml:space="preserve">Kare </w:t>
      </w:r>
      <w:r w:rsidR="4FE5DA0D" w:rsidRPr="00994CF6">
        <w:rPr>
          <w:rFonts w:eastAsia="Times New Roman" w:cstheme="minorHAnsi"/>
          <w:sz w:val="24"/>
          <w:szCs w:val="24"/>
          <w:lang w:val="en-US"/>
        </w:rPr>
        <w:t>reserves</w:t>
      </w:r>
      <w:r w:rsidR="00250310" w:rsidRPr="00994CF6">
        <w:rPr>
          <w:rFonts w:eastAsia="Times New Roman" w:cstheme="minorHAnsi"/>
          <w:sz w:val="24"/>
          <w:szCs w:val="24"/>
          <w:lang w:val="en-US"/>
        </w:rPr>
        <w:t xml:space="preserve"> the right to choose a supplier based on the availability of vehicles to view</w:t>
      </w:r>
      <w:r w:rsidR="00676F03">
        <w:rPr>
          <w:rFonts w:eastAsia="Times New Roman" w:cstheme="minorHAnsi"/>
          <w:sz w:val="24"/>
          <w:szCs w:val="24"/>
          <w:lang w:val="en-US"/>
        </w:rPr>
        <w:t xml:space="preserve"> and</w:t>
      </w:r>
      <w:r w:rsidR="00650077" w:rsidRPr="00994CF6">
        <w:rPr>
          <w:rFonts w:eastAsia="Times New Roman" w:cstheme="minorHAnsi"/>
          <w:sz w:val="24"/>
          <w:szCs w:val="24"/>
          <w:lang w:val="en-US"/>
        </w:rPr>
        <w:t xml:space="preserve"> purchase</w:t>
      </w:r>
      <w:r w:rsidR="00250310" w:rsidRPr="00994CF6">
        <w:rPr>
          <w:rFonts w:eastAsia="Times New Roman" w:cstheme="minorHAnsi"/>
          <w:sz w:val="24"/>
          <w:szCs w:val="24"/>
          <w:lang w:val="en-US"/>
        </w:rPr>
        <w:t xml:space="preserve"> efficiently. </w:t>
      </w:r>
      <w:bookmarkStart w:id="1" w:name="_Hlk160707645"/>
      <w:r w:rsidR="005F326E" w:rsidRPr="00994CF6">
        <w:rPr>
          <w:rFonts w:eastAsia="Times New Roman" w:cstheme="minorHAnsi"/>
          <w:sz w:val="24"/>
          <w:szCs w:val="24"/>
          <w:lang w:val="en-US"/>
        </w:rPr>
        <w:t>All purchases are subject t</w:t>
      </w:r>
      <w:r w:rsidR="0067519E" w:rsidRPr="00994CF6">
        <w:rPr>
          <w:rFonts w:eastAsia="Times New Roman" w:cstheme="minorHAnsi"/>
          <w:sz w:val="24"/>
          <w:szCs w:val="24"/>
          <w:lang w:val="en-US"/>
        </w:rPr>
        <w:t>o the funding available V</w:t>
      </w:r>
      <w:r w:rsidR="00EA0118">
        <w:rPr>
          <w:rFonts w:eastAsia="Times New Roman" w:cstheme="minorHAnsi"/>
          <w:sz w:val="24"/>
          <w:szCs w:val="24"/>
          <w:lang w:val="en-US"/>
        </w:rPr>
        <w:t>s</w:t>
      </w:r>
      <w:r w:rsidR="0067519E" w:rsidRPr="00994CF6">
        <w:rPr>
          <w:rFonts w:eastAsia="Times New Roman" w:cstheme="minorHAnsi"/>
          <w:sz w:val="24"/>
          <w:szCs w:val="24"/>
          <w:lang w:val="en-US"/>
        </w:rPr>
        <w:t xml:space="preserve"> the costs received.</w:t>
      </w:r>
    </w:p>
    <w:p w14:paraId="18C63C7D" w14:textId="62D1E743" w:rsidR="003E6CA3" w:rsidRPr="005D3F4C" w:rsidRDefault="00250310" w:rsidP="00B9728C">
      <w:pPr>
        <w:pStyle w:val="ListParagraph"/>
        <w:numPr>
          <w:ilvl w:val="0"/>
          <w:numId w:val="30"/>
        </w:numPr>
        <w:spacing w:after="0" w:line="240" w:lineRule="auto"/>
        <w:rPr>
          <w:rFonts w:eastAsia="Times New Roman" w:cstheme="minorHAnsi"/>
          <w:sz w:val="24"/>
          <w:szCs w:val="24"/>
          <w:lang w:val="en-US"/>
        </w:rPr>
      </w:pPr>
      <w:r w:rsidRPr="005D3F4C">
        <w:rPr>
          <w:rFonts w:eastAsia="Times New Roman" w:cstheme="minorHAnsi"/>
          <w:sz w:val="24"/>
          <w:szCs w:val="24"/>
          <w:lang w:val="en-US"/>
        </w:rPr>
        <w:t xml:space="preserve">You MUST clearly specify the timelines / lead times involved with the purchase / </w:t>
      </w:r>
      <w:r w:rsidR="00676F03">
        <w:rPr>
          <w:rFonts w:eastAsia="Times New Roman" w:cstheme="minorHAnsi"/>
          <w:sz w:val="24"/>
          <w:szCs w:val="24"/>
          <w:lang w:val="en-US"/>
        </w:rPr>
        <w:t xml:space="preserve">of </w:t>
      </w:r>
      <w:r w:rsidRPr="005D3F4C">
        <w:rPr>
          <w:rFonts w:eastAsia="Times New Roman" w:cstheme="minorHAnsi"/>
          <w:sz w:val="24"/>
          <w:szCs w:val="24"/>
          <w:lang w:val="en-US"/>
        </w:rPr>
        <w:t>the vehicle outlined.</w:t>
      </w:r>
      <w:r w:rsidR="00BD6D0E" w:rsidRPr="005D3F4C">
        <w:rPr>
          <w:rFonts w:eastAsia="Times New Roman" w:cstheme="minorHAnsi"/>
          <w:sz w:val="24"/>
          <w:szCs w:val="24"/>
          <w:lang w:val="en-US"/>
        </w:rPr>
        <w:t xml:space="preserve"> </w:t>
      </w:r>
    </w:p>
    <w:p w14:paraId="15F4EA79" w14:textId="47579DF2" w:rsidR="00746ABB" w:rsidRPr="005D3F4C" w:rsidRDefault="001F3AD1" w:rsidP="00B9728C">
      <w:pPr>
        <w:pStyle w:val="ListParagraph"/>
        <w:numPr>
          <w:ilvl w:val="0"/>
          <w:numId w:val="30"/>
        </w:numPr>
        <w:spacing w:after="0" w:line="240" w:lineRule="auto"/>
        <w:rPr>
          <w:rFonts w:eastAsia="Times New Roman" w:cstheme="minorHAnsi"/>
          <w:sz w:val="24"/>
          <w:szCs w:val="24"/>
          <w:lang w:val="en-US"/>
        </w:rPr>
      </w:pPr>
      <w:r w:rsidRPr="005D3F4C">
        <w:rPr>
          <w:rFonts w:eastAsia="Times New Roman" w:cstheme="minorHAnsi"/>
          <w:sz w:val="24"/>
          <w:szCs w:val="24"/>
          <w:lang w:val="en-US"/>
        </w:rPr>
        <w:t>We</w:t>
      </w:r>
      <w:r w:rsidR="3B6A49DB" w:rsidRPr="005D3F4C">
        <w:rPr>
          <w:rFonts w:eastAsia="Times New Roman" w:cstheme="minorHAnsi"/>
          <w:sz w:val="24"/>
          <w:szCs w:val="24"/>
          <w:lang w:val="en-US"/>
        </w:rPr>
        <w:t xml:space="preserve"> will require evidence</w:t>
      </w:r>
      <w:r w:rsidR="002B02AD" w:rsidRPr="005D3F4C">
        <w:rPr>
          <w:rFonts w:eastAsia="Times New Roman" w:cstheme="minorHAnsi"/>
          <w:sz w:val="24"/>
          <w:szCs w:val="24"/>
          <w:lang w:val="en-US"/>
        </w:rPr>
        <w:t xml:space="preserve"> of</w:t>
      </w:r>
      <w:r w:rsidR="3B6A49DB" w:rsidRPr="005D3F4C">
        <w:rPr>
          <w:rFonts w:eastAsia="Times New Roman" w:cstheme="minorHAnsi"/>
          <w:sz w:val="24"/>
          <w:szCs w:val="24"/>
          <w:lang w:val="en-US"/>
        </w:rPr>
        <w:t xml:space="preserve"> the registration of </w:t>
      </w:r>
      <w:proofErr w:type="gramStart"/>
      <w:r w:rsidR="3B6A49DB" w:rsidRPr="005D3F4C">
        <w:rPr>
          <w:rFonts w:eastAsia="Times New Roman" w:cstheme="minorHAnsi"/>
          <w:sz w:val="24"/>
          <w:szCs w:val="24"/>
          <w:lang w:val="en-US"/>
        </w:rPr>
        <w:t>the second</w:t>
      </w:r>
      <w:proofErr w:type="gramEnd"/>
      <w:r w:rsidR="0018677F" w:rsidRPr="005D3F4C">
        <w:rPr>
          <w:rFonts w:eastAsia="Times New Roman" w:cstheme="minorHAnsi"/>
          <w:sz w:val="24"/>
          <w:szCs w:val="24"/>
          <w:lang w:val="en-US"/>
        </w:rPr>
        <w:t>-</w:t>
      </w:r>
      <w:r w:rsidR="3B6A49DB" w:rsidRPr="005D3F4C">
        <w:rPr>
          <w:rFonts w:eastAsia="Times New Roman" w:cstheme="minorHAnsi"/>
          <w:sz w:val="24"/>
          <w:szCs w:val="24"/>
          <w:lang w:val="en-US"/>
        </w:rPr>
        <w:t xml:space="preserve">hand </w:t>
      </w:r>
      <w:proofErr w:type="gramStart"/>
      <w:r w:rsidR="3B6A49DB" w:rsidRPr="005D3F4C">
        <w:rPr>
          <w:rFonts w:eastAsia="Times New Roman" w:cstheme="minorHAnsi"/>
          <w:sz w:val="24"/>
          <w:szCs w:val="24"/>
          <w:lang w:val="en-US"/>
        </w:rPr>
        <w:t>vehicle</w:t>
      </w:r>
      <w:proofErr w:type="gramEnd"/>
      <w:r w:rsidR="3B6A49DB" w:rsidRPr="005D3F4C">
        <w:rPr>
          <w:rFonts w:eastAsia="Times New Roman" w:cstheme="minorHAnsi"/>
          <w:sz w:val="24"/>
          <w:szCs w:val="24"/>
          <w:lang w:val="en-US"/>
        </w:rPr>
        <w:t xml:space="preserve"> to confirm their immediate availability.</w:t>
      </w:r>
      <w:r w:rsidR="00D05645" w:rsidRPr="005D3F4C">
        <w:rPr>
          <w:rFonts w:eastAsia="Times New Roman" w:cstheme="minorHAnsi"/>
          <w:sz w:val="24"/>
          <w:szCs w:val="24"/>
          <w:lang w:val="en-US"/>
        </w:rPr>
        <w:t xml:space="preserve"> </w:t>
      </w:r>
    </w:p>
    <w:p w14:paraId="76B0016A" w14:textId="7039A185" w:rsidR="00C4557E" w:rsidRPr="002B3058" w:rsidRDefault="00746ABB" w:rsidP="00B9728C">
      <w:pPr>
        <w:pStyle w:val="ListParagraph"/>
        <w:numPr>
          <w:ilvl w:val="0"/>
          <w:numId w:val="30"/>
        </w:numPr>
        <w:spacing w:after="0" w:line="240" w:lineRule="auto"/>
        <w:rPr>
          <w:rFonts w:eastAsia="Times New Roman" w:cstheme="minorHAnsi"/>
          <w:sz w:val="24"/>
          <w:szCs w:val="24"/>
          <w:lang w:val="en-US"/>
        </w:rPr>
      </w:pPr>
      <w:r w:rsidRPr="002B3058">
        <w:rPr>
          <w:rFonts w:eastAsia="Times New Roman" w:cstheme="minorHAnsi"/>
          <w:sz w:val="24"/>
          <w:szCs w:val="24"/>
          <w:lang w:val="en-US"/>
        </w:rPr>
        <w:t xml:space="preserve">When evaluating the suitability of the vehicle, we will award scores based on the year of the vehicle, </w:t>
      </w:r>
      <w:r w:rsidR="00F55DC1" w:rsidRPr="002B3058">
        <w:rPr>
          <w:rFonts w:eastAsia="Times New Roman" w:cstheme="minorHAnsi"/>
          <w:sz w:val="24"/>
          <w:szCs w:val="24"/>
          <w:lang w:val="en-US"/>
        </w:rPr>
        <w:t xml:space="preserve">the kilometrage and the suitability </w:t>
      </w:r>
      <w:r w:rsidR="00345329" w:rsidRPr="002B3058">
        <w:rPr>
          <w:rFonts w:eastAsia="Times New Roman" w:cstheme="minorHAnsi"/>
          <w:sz w:val="24"/>
          <w:szCs w:val="24"/>
          <w:lang w:val="en-US"/>
        </w:rPr>
        <w:t>for our needs.  We will view the vehicle</w:t>
      </w:r>
      <w:r w:rsidR="00FC57DF" w:rsidRPr="002B3058">
        <w:rPr>
          <w:rFonts w:eastAsia="Times New Roman" w:cstheme="minorHAnsi"/>
          <w:sz w:val="24"/>
          <w:szCs w:val="24"/>
          <w:lang w:val="en-US"/>
        </w:rPr>
        <w:t xml:space="preserve"> in person,</w:t>
      </w:r>
      <w:r w:rsidR="00345329" w:rsidRPr="002B3058">
        <w:rPr>
          <w:rFonts w:eastAsia="Times New Roman" w:cstheme="minorHAnsi"/>
          <w:sz w:val="24"/>
          <w:szCs w:val="24"/>
          <w:lang w:val="en-US"/>
        </w:rPr>
        <w:t xml:space="preserve"> </w:t>
      </w:r>
      <w:r w:rsidR="009F1D03" w:rsidRPr="002B3058">
        <w:rPr>
          <w:rFonts w:eastAsia="Times New Roman" w:cstheme="minorHAnsi"/>
          <w:sz w:val="24"/>
          <w:szCs w:val="24"/>
          <w:lang w:val="en-US"/>
        </w:rPr>
        <w:t>to</w:t>
      </w:r>
      <w:r w:rsidR="000D357F" w:rsidRPr="002B3058">
        <w:rPr>
          <w:rFonts w:eastAsia="Times New Roman" w:cstheme="minorHAnsi"/>
          <w:sz w:val="24"/>
          <w:szCs w:val="24"/>
          <w:lang w:val="en-US"/>
        </w:rPr>
        <w:t xml:space="preserve"> assess its suitability. We will also </w:t>
      </w:r>
      <w:r w:rsidR="00EC4E2D" w:rsidRPr="002B3058">
        <w:rPr>
          <w:rFonts w:eastAsia="Times New Roman" w:cstheme="minorHAnsi"/>
          <w:sz w:val="24"/>
          <w:szCs w:val="24"/>
          <w:lang w:val="en-US"/>
        </w:rPr>
        <w:t xml:space="preserve">have the vehicle inspected by a qualified mechanic </w:t>
      </w:r>
      <w:r w:rsidR="009F1D03" w:rsidRPr="002B3058">
        <w:rPr>
          <w:rFonts w:eastAsia="Times New Roman" w:cstheme="minorHAnsi"/>
          <w:sz w:val="24"/>
          <w:szCs w:val="24"/>
          <w:lang w:val="en-US"/>
        </w:rPr>
        <w:t>to</w:t>
      </w:r>
      <w:r w:rsidR="00EC4E2D" w:rsidRPr="002B3058">
        <w:rPr>
          <w:rFonts w:eastAsia="Times New Roman" w:cstheme="minorHAnsi"/>
          <w:sz w:val="24"/>
          <w:szCs w:val="24"/>
          <w:lang w:val="en-US"/>
        </w:rPr>
        <w:t xml:space="preserve"> </w:t>
      </w:r>
      <w:r w:rsidR="00FC57DF" w:rsidRPr="002B3058">
        <w:rPr>
          <w:rFonts w:eastAsia="Times New Roman" w:cstheme="minorHAnsi"/>
          <w:sz w:val="24"/>
          <w:szCs w:val="24"/>
          <w:lang w:val="en-US"/>
        </w:rPr>
        <w:t>verify the quality of the vehicle.</w:t>
      </w:r>
      <w:r w:rsidR="009F1D03" w:rsidRPr="002B3058">
        <w:rPr>
          <w:rFonts w:eastAsia="Times New Roman" w:cstheme="minorHAnsi"/>
          <w:sz w:val="24"/>
          <w:szCs w:val="24"/>
          <w:lang w:val="en-US"/>
        </w:rPr>
        <w:t xml:space="preserve"> </w:t>
      </w:r>
    </w:p>
    <w:p w14:paraId="332B03B6" w14:textId="6279D367" w:rsidR="00250310" w:rsidRPr="002B3058" w:rsidRDefault="00D05645" w:rsidP="002B3058">
      <w:pPr>
        <w:pStyle w:val="ListParagraph"/>
        <w:numPr>
          <w:ilvl w:val="0"/>
          <w:numId w:val="30"/>
        </w:numPr>
        <w:spacing w:after="0" w:line="240" w:lineRule="auto"/>
        <w:rPr>
          <w:rFonts w:eastAsia="Times New Roman" w:cstheme="minorHAnsi"/>
          <w:sz w:val="24"/>
          <w:szCs w:val="24"/>
          <w:lang w:val="en-US"/>
        </w:rPr>
      </w:pPr>
      <w:r w:rsidRPr="002B3058">
        <w:rPr>
          <w:rFonts w:eastAsia="Times New Roman" w:cstheme="minorHAnsi"/>
          <w:sz w:val="24"/>
          <w:szCs w:val="24"/>
          <w:lang w:val="en-US"/>
        </w:rPr>
        <w:t>NOTE - All vehicles to be taxed for a minimum of 3 months upon delivery to Kare.</w:t>
      </w:r>
    </w:p>
    <w:bookmarkEnd w:id="1"/>
    <w:p w14:paraId="143A21FB" w14:textId="77777777" w:rsidR="00250310" w:rsidRPr="00A434EB" w:rsidRDefault="00250310" w:rsidP="00B9728C">
      <w:pPr>
        <w:spacing w:after="0" w:line="240" w:lineRule="auto"/>
        <w:rPr>
          <w:rFonts w:eastAsia="Times New Roman" w:cstheme="minorHAnsi"/>
          <w:color w:val="FF0000"/>
          <w:sz w:val="24"/>
          <w:szCs w:val="24"/>
          <w:lang w:val="en-US"/>
        </w:rPr>
      </w:pPr>
      <w:r w:rsidRPr="00A434EB">
        <w:rPr>
          <w:rFonts w:eastAsia="Times New Roman" w:cstheme="minorHAnsi"/>
          <w:color w:val="FF0000"/>
          <w:sz w:val="24"/>
          <w:szCs w:val="24"/>
          <w:lang w:val="en-US"/>
        </w:rPr>
        <w:t xml:space="preserve"> </w:t>
      </w:r>
    </w:p>
    <w:p w14:paraId="2B7C4B52" w14:textId="77777777" w:rsidR="0070449D" w:rsidRPr="00A434EB" w:rsidRDefault="0070449D" w:rsidP="00B9728C">
      <w:pPr>
        <w:spacing w:after="0" w:line="240" w:lineRule="auto"/>
        <w:rPr>
          <w:rFonts w:eastAsia="Times New Roman" w:cstheme="minorHAnsi"/>
          <w:color w:val="FF0000"/>
          <w:sz w:val="24"/>
          <w:szCs w:val="24"/>
          <w:lang w:val="en-US"/>
        </w:rPr>
      </w:pPr>
    </w:p>
    <w:p w14:paraId="15364AE4" w14:textId="29A1E489" w:rsidR="00250310" w:rsidRPr="00A434EB" w:rsidRDefault="00BD58C9" w:rsidP="00BD58C9">
      <w:pPr>
        <w:spacing w:after="0" w:line="240" w:lineRule="auto"/>
        <w:rPr>
          <w:rFonts w:eastAsia="Times New Roman" w:cstheme="minorHAnsi"/>
          <w:color w:val="FF0000"/>
          <w:sz w:val="24"/>
          <w:szCs w:val="24"/>
          <w:lang w:val="en-US"/>
        </w:rPr>
      </w:pPr>
      <w:r>
        <w:rPr>
          <w:rFonts w:eastAsia="Times New Roman" w:cstheme="minorHAnsi"/>
          <w:color w:val="FF0000"/>
          <w:sz w:val="24"/>
          <w:szCs w:val="24"/>
          <w:lang w:val="en-US"/>
        </w:rPr>
        <w:t xml:space="preserve">                                            </w:t>
      </w:r>
      <w:r w:rsidR="00E30681">
        <w:rPr>
          <w:rFonts w:eastAsia="Times New Roman" w:cstheme="minorHAnsi"/>
          <w:color w:val="FF0000"/>
          <w:sz w:val="24"/>
          <w:szCs w:val="24"/>
          <w:lang w:val="en-US"/>
        </w:rPr>
        <w:t xml:space="preserve">  </w:t>
      </w:r>
    </w:p>
    <w:p w14:paraId="5EE3C2DA" w14:textId="398B10D5" w:rsidR="00250310" w:rsidRPr="00A434EB" w:rsidRDefault="00BD58C9" w:rsidP="00250310">
      <w:pPr>
        <w:spacing w:after="0" w:line="276" w:lineRule="auto"/>
        <w:rPr>
          <w:rFonts w:eastAsia="Times New Roman" w:cstheme="minorHAnsi"/>
          <w:color w:val="FF0000"/>
          <w:sz w:val="24"/>
          <w:szCs w:val="24"/>
          <w:lang w:val="en-US"/>
        </w:rPr>
      </w:pPr>
      <w:r>
        <w:rPr>
          <w:rFonts w:eastAsia="Times New Roman" w:cstheme="minorHAnsi"/>
          <w:color w:val="FF0000"/>
          <w:sz w:val="24"/>
          <w:szCs w:val="24"/>
          <w:lang w:val="en-US"/>
        </w:rPr>
        <w:t xml:space="preserve">                               </w:t>
      </w:r>
    </w:p>
    <w:p w14:paraId="41A03E59" w14:textId="752075F1" w:rsidR="7D5DD097" w:rsidRPr="00A434EB" w:rsidRDefault="7D5DD097" w:rsidP="7D5DD097">
      <w:pPr>
        <w:spacing w:after="0" w:line="276" w:lineRule="auto"/>
        <w:rPr>
          <w:rFonts w:eastAsia="Times New Roman" w:cstheme="minorHAnsi"/>
          <w:color w:val="FF0000"/>
          <w:sz w:val="24"/>
          <w:szCs w:val="24"/>
          <w:lang w:val="en-US"/>
        </w:rPr>
      </w:pPr>
    </w:p>
    <w:bookmarkEnd w:id="0"/>
    <w:p w14:paraId="362634A6" w14:textId="3459AC03" w:rsidR="00CA3E38" w:rsidRPr="00A434EB" w:rsidRDefault="00CA3E38" w:rsidP="00CA3E38">
      <w:pPr>
        <w:rPr>
          <w:rFonts w:cstheme="minorHAnsi"/>
          <w:b/>
          <w:bCs/>
          <w:sz w:val="24"/>
          <w:szCs w:val="24"/>
          <w:u w:val="single"/>
        </w:rPr>
      </w:pPr>
      <w:r w:rsidRPr="00A434EB">
        <w:rPr>
          <w:rFonts w:cstheme="minorHAnsi"/>
          <w:b/>
          <w:bCs/>
          <w:sz w:val="24"/>
          <w:szCs w:val="24"/>
          <w:u w:val="single"/>
        </w:rPr>
        <w:t>Part 2: Instructions to Tenderers</w:t>
      </w:r>
    </w:p>
    <w:p w14:paraId="6597B51D" w14:textId="77777777" w:rsidR="00250310" w:rsidRPr="00A434EB" w:rsidRDefault="00250310" w:rsidP="00250310">
      <w:pPr>
        <w:spacing w:after="0" w:line="276" w:lineRule="auto"/>
        <w:jc w:val="center"/>
        <w:rPr>
          <w:rFonts w:eastAsia="Times New Roman" w:cstheme="minorHAnsi"/>
          <w:sz w:val="24"/>
          <w:szCs w:val="24"/>
          <w:lang w:val="en-US"/>
        </w:rPr>
      </w:pPr>
    </w:p>
    <w:p w14:paraId="4EFD0A9B" w14:textId="4AC492C7" w:rsidR="00250310" w:rsidRPr="00A434EB" w:rsidRDefault="00250310" w:rsidP="00CA3E38">
      <w:pPr>
        <w:numPr>
          <w:ilvl w:val="0"/>
          <w:numId w:val="13"/>
        </w:numPr>
        <w:spacing w:after="0" w:line="240" w:lineRule="auto"/>
        <w:rPr>
          <w:rFonts w:eastAsia="Times New Roman" w:cstheme="minorHAnsi"/>
          <w:b/>
          <w:bCs/>
          <w:sz w:val="24"/>
          <w:szCs w:val="24"/>
          <w:lang w:val="en-US"/>
        </w:rPr>
      </w:pPr>
      <w:r w:rsidRPr="00A434EB">
        <w:rPr>
          <w:rFonts w:eastAsia="Times New Roman" w:cstheme="minorHAnsi"/>
          <w:sz w:val="24"/>
          <w:szCs w:val="24"/>
          <w:lang w:val="en-US"/>
        </w:rPr>
        <w:t>Completed Tenders shall be returned</w:t>
      </w:r>
      <w:r w:rsidR="009C1CFC" w:rsidRPr="00A434EB">
        <w:rPr>
          <w:rFonts w:eastAsia="Times New Roman" w:cstheme="minorHAnsi"/>
          <w:sz w:val="24"/>
          <w:szCs w:val="24"/>
          <w:lang w:val="en-US"/>
        </w:rPr>
        <w:t xml:space="preserve"> via the e-tenders portal </w:t>
      </w:r>
      <w:r w:rsidR="009171A9" w:rsidRPr="00A434EB">
        <w:rPr>
          <w:rFonts w:eastAsia="Times New Roman" w:cstheme="minorHAnsi"/>
          <w:sz w:val="24"/>
          <w:szCs w:val="24"/>
          <w:lang w:val="en-US"/>
        </w:rPr>
        <w:t xml:space="preserve">to arrive no later than </w:t>
      </w:r>
      <w:r w:rsidR="009171A9" w:rsidRPr="00A434EB">
        <w:rPr>
          <w:rFonts w:eastAsia="Times New Roman" w:cstheme="minorHAnsi"/>
          <w:color w:val="FF0000"/>
          <w:sz w:val="24"/>
          <w:szCs w:val="24"/>
          <w:lang w:val="en-US"/>
        </w:rPr>
        <w:t xml:space="preserve">12.00 noon on </w:t>
      </w:r>
      <w:r w:rsidR="00447E47" w:rsidRPr="00A434EB">
        <w:rPr>
          <w:rFonts w:eastAsia="Times New Roman" w:cstheme="minorHAnsi"/>
          <w:color w:val="FF0000"/>
          <w:sz w:val="24"/>
          <w:szCs w:val="24"/>
          <w:lang w:val="en-US"/>
        </w:rPr>
        <w:t xml:space="preserve">the </w:t>
      </w:r>
      <w:r w:rsidR="00DF19A1">
        <w:rPr>
          <w:rFonts w:eastAsia="Times New Roman" w:cstheme="minorHAnsi"/>
          <w:color w:val="FF0000"/>
          <w:sz w:val="24"/>
          <w:szCs w:val="24"/>
          <w:lang w:val="en-US"/>
        </w:rPr>
        <w:t>2</w:t>
      </w:r>
      <w:r w:rsidR="00DF19A1" w:rsidRPr="00DF19A1">
        <w:rPr>
          <w:rFonts w:eastAsia="Times New Roman" w:cstheme="minorHAnsi"/>
          <w:color w:val="FF0000"/>
          <w:sz w:val="24"/>
          <w:szCs w:val="24"/>
          <w:vertAlign w:val="superscript"/>
          <w:lang w:val="en-US"/>
        </w:rPr>
        <w:t>nd</w:t>
      </w:r>
      <w:r w:rsidR="00DF19A1">
        <w:rPr>
          <w:rFonts w:eastAsia="Times New Roman" w:cstheme="minorHAnsi"/>
          <w:color w:val="FF0000"/>
          <w:sz w:val="24"/>
          <w:szCs w:val="24"/>
          <w:lang w:val="en-US"/>
        </w:rPr>
        <w:t xml:space="preserve"> of October</w:t>
      </w:r>
      <w:r w:rsidR="00FD55C0">
        <w:rPr>
          <w:rFonts w:eastAsia="Times New Roman" w:cstheme="minorHAnsi"/>
          <w:color w:val="FF0000"/>
          <w:sz w:val="24"/>
          <w:szCs w:val="24"/>
          <w:lang w:val="en-US"/>
        </w:rPr>
        <w:t xml:space="preserve"> 202</w:t>
      </w:r>
      <w:r w:rsidR="001F3AD1">
        <w:rPr>
          <w:rFonts w:eastAsia="Times New Roman" w:cstheme="minorHAnsi"/>
          <w:color w:val="FF0000"/>
          <w:sz w:val="24"/>
          <w:szCs w:val="24"/>
          <w:lang w:val="en-US"/>
        </w:rPr>
        <w:t>6</w:t>
      </w:r>
      <w:r w:rsidR="004D5958" w:rsidRPr="00A434EB">
        <w:rPr>
          <w:rFonts w:eastAsia="Times New Roman" w:cstheme="minorHAnsi"/>
          <w:sz w:val="24"/>
          <w:szCs w:val="24"/>
          <w:lang w:val="en-US"/>
        </w:rPr>
        <w:t>.</w:t>
      </w:r>
      <w:r w:rsidR="1547D9B1" w:rsidRPr="00A434EB">
        <w:rPr>
          <w:rFonts w:eastAsia="Times New Roman" w:cstheme="minorHAnsi"/>
          <w:color w:val="FF0000"/>
          <w:sz w:val="24"/>
          <w:szCs w:val="24"/>
          <w:lang w:val="en-US"/>
        </w:rPr>
        <w:t xml:space="preserve"> </w:t>
      </w:r>
      <w:r w:rsidR="009171A9" w:rsidRPr="00A434EB">
        <w:rPr>
          <w:rFonts w:eastAsia="Times New Roman" w:cstheme="minorHAnsi"/>
          <w:sz w:val="24"/>
          <w:szCs w:val="24"/>
          <w:lang w:val="en-US"/>
        </w:rPr>
        <w:t>I</w:t>
      </w:r>
      <w:r w:rsidR="009C1CFC" w:rsidRPr="00A434EB">
        <w:rPr>
          <w:rFonts w:eastAsia="Times New Roman" w:cstheme="minorHAnsi"/>
          <w:sz w:val="24"/>
          <w:szCs w:val="24"/>
          <w:lang w:val="en-US"/>
        </w:rPr>
        <w:t xml:space="preserve">f delivered by hand or by courier, </w:t>
      </w:r>
      <w:r w:rsidR="009171A9" w:rsidRPr="00A434EB">
        <w:rPr>
          <w:rFonts w:eastAsia="Times New Roman" w:cstheme="minorHAnsi"/>
          <w:sz w:val="24"/>
          <w:szCs w:val="24"/>
          <w:lang w:val="en-US"/>
        </w:rPr>
        <w:t xml:space="preserve">they </w:t>
      </w:r>
      <w:r w:rsidR="009C1CFC" w:rsidRPr="00A434EB">
        <w:rPr>
          <w:rFonts w:eastAsia="Times New Roman" w:cstheme="minorHAnsi"/>
          <w:sz w:val="24"/>
          <w:szCs w:val="24"/>
          <w:lang w:val="en-US"/>
        </w:rPr>
        <w:t xml:space="preserve">must be delivered directly to </w:t>
      </w:r>
      <w:r w:rsidR="41E7DDB0" w:rsidRPr="00A434EB">
        <w:rPr>
          <w:rFonts w:eastAsia="Times New Roman" w:cstheme="minorHAnsi"/>
          <w:sz w:val="24"/>
          <w:szCs w:val="24"/>
          <w:lang w:val="en-US"/>
        </w:rPr>
        <w:t>Kare office</w:t>
      </w:r>
      <w:r w:rsidR="009C1CFC" w:rsidRPr="00A434EB">
        <w:rPr>
          <w:rFonts w:eastAsia="Times New Roman" w:cstheme="minorHAnsi"/>
          <w:sz w:val="24"/>
          <w:szCs w:val="24"/>
          <w:lang w:val="en-US"/>
        </w:rPr>
        <w:t xml:space="preserve"> reception no later than 12 noon, on the due date indicated. A receipt showing the date and time should </w:t>
      </w:r>
      <w:r w:rsidR="009C1CFC" w:rsidRPr="00A434EB">
        <w:rPr>
          <w:rFonts w:eastAsia="Times New Roman" w:cstheme="minorHAnsi"/>
          <w:sz w:val="24"/>
          <w:szCs w:val="24"/>
          <w:u w:val="single"/>
          <w:lang w:val="en-US"/>
        </w:rPr>
        <w:t>always</w:t>
      </w:r>
      <w:r w:rsidR="009C1CFC" w:rsidRPr="00A434EB">
        <w:rPr>
          <w:rFonts w:eastAsia="Times New Roman" w:cstheme="minorHAnsi"/>
          <w:sz w:val="24"/>
          <w:szCs w:val="24"/>
          <w:lang w:val="en-US"/>
        </w:rPr>
        <w:t xml:space="preserve"> be requested.</w:t>
      </w:r>
      <w:r w:rsidRPr="00A434EB">
        <w:rPr>
          <w:rFonts w:eastAsia="Times New Roman" w:cstheme="minorHAnsi"/>
          <w:sz w:val="24"/>
          <w:szCs w:val="24"/>
          <w:lang w:val="en-US"/>
        </w:rPr>
        <w:t xml:space="preserve"> </w:t>
      </w:r>
    </w:p>
    <w:p w14:paraId="5C8CB2ED" w14:textId="69F9B890" w:rsidR="00250310" w:rsidRPr="00A434EB" w:rsidRDefault="00250310" w:rsidP="00221333">
      <w:pPr>
        <w:pStyle w:val="ListParagraph"/>
        <w:spacing w:after="0" w:line="276" w:lineRule="auto"/>
        <w:rPr>
          <w:rFonts w:eastAsia="Times New Roman" w:cstheme="minorHAnsi"/>
          <w:sz w:val="24"/>
          <w:szCs w:val="24"/>
          <w:lang w:val="en-US"/>
        </w:rPr>
      </w:pPr>
      <w:r w:rsidRPr="00A434EB">
        <w:rPr>
          <w:rFonts w:eastAsia="Times New Roman" w:cstheme="minorHAnsi"/>
          <w:sz w:val="24"/>
          <w:szCs w:val="24"/>
          <w:lang w:val="en-US"/>
        </w:rPr>
        <w:t xml:space="preserve">Envelopes shall be clearly marked </w:t>
      </w:r>
      <w:r w:rsidR="0092370D">
        <w:rPr>
          <w:rFonts w:eastAsia="Times New Roman" w:cstheme="minorHAnsi"/>
          <w:b/>
          <w:sz w:val="24"/>
          <w:szCs w:val="24"/>
          <w:lang w:val="en-US"/>
        </w:rPr>
        <w:t>“</w:t>
      </w:r>
      <w:r w:rsidRPr="00A434EB">
        <w:rPr>
          <w:rFonts w:eastAsia="Times New Roman" w:cstheme="minorHAnsi"/>
          <w:b/>
          <w:sz w:val="24"/>
          <w:szCs w:val="24"/>
          <w:lang w:val="en-US"/>
        </w:rPr>
        <w:t>Tender for the Supply of</w:t>
      </w:r>
      <w:r w:rsidR="00322CD7" w:rsidRPr="00A434EB">
        <w:rPr>
          <w:rFonts w:eastAsia="Times New Roman" w:cstheme="minorHAnsi"/>
          <w:b/>
          <w:sz w:val="24"/>
          <w:szCs w:val="24"/>
          <w:lang w:val="en-US"/>
        </w:rPr>
        <w:t xml:space="preserve"> </w:t>
      </w:r>
      <w:r w:rsidR="00676F03">
        <w:rPr>
          <w:rFonts w:eastAsia="Times New Roman" w:cstheme="minorHAnsi"/>
          <w:b/>
          <w:sz w:val="24"/>
          <w:szCs w:val="24"/>
          <w:lang w:val="en-US"/>
        </w:rPr>
        <w:t xml:space="preserve">1 </w:t>
      </w:r>
      <w:r w:rsidR="00FC575C">
        <w:rPr>
          <w:rFonts w:eastAsia="Times New Roman" w:cstheme="minorHAnsi"/>
          <w:b/>
          <w:sz w:val="24"/>
          <w:szCs w:val="24"/>
          <w:lang w:val="en-US"/>
        </w:rPr>
        <w:t xml:space="preserve">X </w:t>
      </w:r>
      <w:r w:rsidR="00DF19A1">
        <w:rPr>
          <w:rFonts w:eastAsia="Times New Roman" w:cstheme="minorHAnsi"/>
          <w:b/>
          <w:sz w:val="24"/>
          <w:szCs w:val="24"/>
          <w:lang w:val="en-US"/>
        </w:rPr>
        <w:t>People Car</w:t>
      </w:r>
      <w:r w:rsidR="00772B72">
        <w:rPr>
          <w:rFonts w:eastAsia="Times New Roman" w:cstheme="minorHAnsi"/>
          <w:b/>
          <w:sz w:val="24"/>
          <w:szCs w:val="24"/>
          <w:lang w:val="en-US"/>
        </w:rPr>
        <w:t>rier</w:t>
      </w:r>
      <w:r w:rsidR="00DF19A1">
        <w:rPr>
          <w:rFonts w:eastAsia="Times New Roman" w:cstheme="minorHAnsi"/>
          <w:b/>
          <w:sz w:val="24"/>
          <w:szCs w:val="24"/>
          <w:lang w:val="en-US"/>
        </w:rPr>
        <w:t xml:space="preserve"> type Vehicle</w:t>
      </w:r>
      <w:r w:rsidR="0092370D">
        <w:rPr>
          <w:rFonts w:eastAsia="Times New Roman" w:cstheme="minorHAnsi"/>
          <w:b/>
          <w:sz w:val="24"/>
          <w:szCs w:val="24"/>
          <w:lang w:val="en-US"/>
        </w:rPr>
        <w:t>”.</w:t>
      </w:r>
    </w:p>
    <w:p w14:paraId="1CB9070A" w14:textId="77777777" w:rsidR="00250310" w:rsidRPr="00A434EB" w:rsidRDefault="00250310" w:rsidP="00250310">
      <w:pPr>
        <w:spacing w:after="0" w:line="276" w:lineRule="auto"/>
        <w:ind w:left="360"/>
        <w:rPr>
          <w:rFonts w:eastAsia="Times New Roman" w:cstheme="minorHAnsi"/>
          <w:sz w:val="24"/>
          <w:szCs w:val="24"/>
          <w:lang w:val="en-US"/>
        </w:rPr>
      </w:pPr>
    </w:p>
    <w:p w14:paraId="014FD56A" w14:textId="77777777" w:rsidR="00250310" w:rsidRPr="00A434EB" w:rsidRDefault="00250310" w:rsidP="00CA3E38">
      <w:pPr>
        <w:pStyle w:val="ListParagraph"/>
        <w:numPr>
          <w:ilvl w:val="0"/>
          <w:numId w:val="13"/>
        </w:numPr>
        <w:spacing w:after="0" w:line="276" w:lineRule="auto"/>
        <w:rPr>
          <w:rFonts w:eastAsia="Times New Roman" w:cstheme="minorHAnsi"/>
          <w:bCs/>
          <w:sz w:val="24"/>
          <w:szCs w:val="24"/>
          <w:lang w:val="en-US"/>
        </w:rPr>
      </w:pPr>
      <w:r w:rsidRPr="00A434EB">
        <w:rPr>
          <w:rFonts w:eastAsia="Times New Roman" w:cstheme="minorHAnsi"/>
          <w:bCs/>
          <w:sz w:val="24"/>
          <w:szCs w:val="24"/>
          <w:lang w:val="en-US"/>
        </w:rPr>
        <w:t xml:space="preserve">Late applications will </w:t>
      </w:r>
      <w:r w:rsidRPr="00A434EB">
        <w:rPr>
          <w:rFonts w:eastAsia="Times New Roman" w:cstheme="minorHAnsi"/>
          <w:bCs/>
          <w:sz w:val="24"/>
          <w:szCs w:val="24"/>
          <w:u w:val="single"/>
          <w:lang w:val="en-US"/>
        </w:rPr>
        <w:t>not</w:t>
      </w:r>
      <w:r w:rsidRPr="00A434EB">
        <w:rPr>
          <w:rFonts w:eastAsia="Times New Roman" w:cstheme="minorHAnsi"/>
          <w:bCs/>
          <w:sz w:val="24"/>
          <w:szCs w:val="24"/>
          <w:lang w:val="en-US"/>
        </w:rPr>
        <w:t xml:space="preserve"> be accepted</w:t>
      </w:r>
    </w:p>
    <w:p w14:paraId="6EBB019F" w14:textId="77777777" w:rsidR="00250310" w:rsidRPr="00A434EB" w:rsidRDefault="00250310" w:rsidP="00250310">
      <w:pPr>
        <w:spacing w:after="0" w:line="276" w:lineRule="auto"/>
        <w:ind w:left="360"/>
        <w:rPr>
          <w:rFonts w:eastAsia="Times New Roman" w:cstheme="minorHAnsi"/>
          <w:sz w:val="24"/>
          <w:szCs w:val="24"/>
          <w:lang w:val="en-US"/>
        </w:rPr>
      </w:pPr>
    </w:p>
    <w:p w14:paraId="488C1766" w14:textId="77777777" w:rsidR="00250310" w:rsidRPr="00A434EB" w:rsidRDefault="00250310" w:rsidP="00CA3E38">
      <w:pPr>
        <w:numPr>
          <w:ilvl w:val="0"/>
          <w:numId w:val="13"/>
        </w:numPr>
        <w:spacing w:after="0" w:line="240" w:lineRule="auto"/>
        <w:rPr>
          <w:rFonts w:eastAsia="Times New Roman" w:cstheme="minorHAnsi"/>
          <w:sz w:val="24"/>
          <w:szCs w:val="24"/>
          <w:lang w:val="en-US"/>
        </w:rPr>
      </w:pPr>
      <w:r w:rsidRPr="00A434EB">
        <w:rPr>
          <w:rFonts w:eastAsia="Times New Roman" w:cstheme="minorHAnsi"/>
          <w:sz w:val="24"/>
          <w:szCs w:val="24"/>
          <w:lang w:val="en-US"/>
        </w:rPr>
        <w:t xml:space="preserve">Bidders should read this document carefully and respond using the alphanumeric references provided, i.e., please indicate the corresponding section/paragraph/number to which your answer relates. </w:t>
      </w:r>
    </w:p>
    <w:p w14:paraId="416A7FFE" w14:textId="77777777" w:rsidR="00250310" w:rsidRPr="00A434EB" w:rsidRDefault="00250310" w:rsidP="00250310">
      <w:pPr>
        <w:spacing w:after="0" w:line="240" w:lineRule="auto"/>
        <w:rPr>
          <w:rFonts w:eastAsia="Times New Roman" w:cstheme="minorHAnsi"/>
          <w:sz w:val="24"/>
          <w:szCs w:val="24"/>
          <w:lang w:val="en-US"/>
        </w:rPr>
      </w:pPr>
    </w:p>
    <w:p w14:paraId="2DBD083E" w14:textId="4E0AC0D5" w:rsidR="00250310" w:rsidRPr="00A434EB" w:rsidRDefault="57457CBF" w:rsidP="00CA3E38">
      <w:pPr>
        <w:numPr>
          <w:ilvl w:val="0"/>
          <w:numId w:val="13"/>
        </w:numPr>
        <w:spacing w:after="0" w:line="240" w:lineRule="auto"/>
        <w:rPr>
          <w:rFonts w:eastAsia="Times New Roman" w:cstheme="minorHAnsi"/>
          <w:sz w:val="24"/>
          <w:szCs w:val="24"/>
          <w:lang w:val="en-US"/>
        </w:rPr>
      </w:pPr>
      <w:r w:rsidRPr="00A434EB">
        <w:rPr>
          <w:rFonts w:eastAsia="Times New Roman" w:cstheme="minorHAnsi"/>
          <w:sz w:val="24"/>
          <w:szCs w:val="24"/>
          <w:lang w:val="en-US"/>
        </w:rPr>
        <w:lastRenderedPageBreak/>
        <w:t>Kare shall</w:t>
      </w:r>
      <w:r w:rsidR="00250310" w:rsidRPr="00A434EB">
        <w:rPr>
          <w:rFonts w:eastAsia="Times New Roman" w:cstheme="minorHAnsi"/>
          <w:sz w:val="24"/>
          <w:szCs w:val="24"/>
          <w:lang w:val="en-US"/>
        </w:rPr>
        <w:t xml:space="preserve"> </w:t>
      </w:r>
      <w:r w:rsidR="00250310" w:rsidRPr="00A434EB">
        <w:rPr>
          <w:rFonts w:eastAsia="Times New Roman" w:cstheme="minorHAnsi"/>
          <w:b/>
          <w:bCs/>
          <w:sz w:val="24"/>
          <w:szCs w:val="24"/>
          <w:u w:val="single"/>
          <w:lang w:val="en-US"/>
        </w:rPr>
        <w:t>not</w:t>
      </w:r>
      <w:r w:rsidR="00250310" w:rsidRPr="00A434EB">
        <w:rPr>
          <w:rFonts w:eastAsia="Times New Roman" w:cstheme="minorHAnsi"/>
          <w:sz w:val="24"/>
          <w:szCs w:val="24"/>
          <w:u w:val="single"/>
          <w:lang w:val="en-US"/>
        </w:rPr>
        <w:t xml:space="preserve"> </w:t>
      </w:r>
      <w:r w:rsidR="00250310" w:rsidRPr="00A434EB">
        <w:rPr>
          <w:rFonts w:eastAsia="Times New Roman" w:cstheme="minorHAnsi"/>
          <w:sz w:val="24"/>
          <w:szCs w:val="24"/>
          <w:lang w:val="en-US"/>
        </w:rPr>
        <w:t>be liable in respect of any costs incurred by the bidder in the preparation of the tender or any associated work effort, including the supply of presentation material, brochures, specifications or manuals for evaluation and the return of such items to the bidder, following such evaluation.</w:t>
      </w:r>
    </w:p>
    <w:p w14:paraId="47F20B9D" w14:textId="77777777" w:rsidR="00250310" w:rsidRPr="00A434EB" w:rsidRDefault="00250310" w:rsidP="00250310">
      <w:pPr>
        <w:spacing w:after="0" w:line="240" w:lineRule="auto"/>
        <w:rPr>
          <w:rFonts w:eastAsia="Times New Roman" w:cstheme="minorHAnsi"/>
          <w:sz w:val="24"/>
          <w:szCs w:val="24"/>
          <w:lang w:val="en-US"/>
        </w:rPr>
      </w:pPr>
    </w:p>
    <w:p w14:paraId="41A3C7FD" w14:textId="4A58185C" w:rsidR="00250310" w:rsidRPr="00A434EB" w:rsidRDefault="00DE21D8" w:rsidP="00CA3E38">
      <w:pPr>
        <w:numPr>
          <w:ilvl w:val="0"/>
          <w:numId w:val="13"/>
        </w:numPr>
        <w:spacing w:after="0" w:line="240" w:lineRule="auto"/>
        <w:rPr>
          <w:rFonts w:eastAsia="Times New Roman" w:cstheme="minorHAnsi"/>
          <w:sz w:val="24"/>
          <w:szCs w:val="24"/>
          <w:lang w:val="en-US"/>
        </w:rPr>
      </w:pPr>
      <w:r w:rsidRPr="00A434EB">
        <w:rPr>
          <w:rFonts w:eastAsia="Times New Roman" w:cstheme="minorHAnsi"/>
          <w:sz w:val="24"/>
          <w:szCs w:val="24"/>
          <w:lang w:val="en-US"/>
        </w:rPr>
        <w:t>Kare</w:t>
      </w:r>
      <w:r w:rsidR="00250310" w:rsidRPr="00A434EB">
        <w:rPr>
          <w:rFonts w:eastAsia="Times New Roman" w:cstheme="minorHAnsi"/>
          <w:sz w:val="24"/>
          <w:szCs w:val="24"/>
          <w:lang w:val="en-US"/>
        </w:rPr>
        <w:t xml:space="preserve"> shall </w:t>
      </w:r>
      <w:r w:rsidR="00250310" w:rsidRPr="00A434EB">
        <w:rPr>
          <w:rFonts w:eastAsia="Times New Roman" w:cstheme="minorHAnsi"/>
          <w:b/>
          <w:bCs/>
          <w:sz w:val="24"/>
          <w:szCs w:val="24"/>
          <w:u w:val="single"/>
          <w:lang w:val="en-US"/>
        </w:rPr>
        <w:t>not</w:t>
      </w:r>
      <w:r w:rsidR="00250310" w:rsidRPr="00A434EB">
        <w:rPr>
          <w:rFonts w:eastAsia="Times New Roman" w:cstheme="minorHAnsi"/>
          <w:sz w:val="24"/>
          <w:szCs w:val="24"/>
          <w:lang w:val="en-US"/>
        </w:rPr>
        <w:t xml:space="preserve"> be bound to accept the lowest, or any, tender and reserves the power to accept any part of any quote, unless the bidder expressly stipulates to the contrary at the time of quoting</w:t>
      </w:r>
      <w:r w:rsidR="22ECE8E7" w:rsidRPr="00A434EB">
        <w:rPr>
          <w:rFonts w:eastAsia="Times New Roman" w:cstheme="minorHAnsi"/>
          <w:sz w:val="24"/>
          <w:szCs w:val="24"/>
          <w:lang w:val="en-US"/>
        </w:rPr>
        <w:t xml:space="preserve">. </w:t>
      </w:r>
      <w:r w:rsidR="00250310" w:rsidRPr="00A434EB">
        <w:rPr>
          <w:rFonts w:eastAsia="Times New Roman" w:cstheme="minorHAnsi"/>
          <w:sz w:val="24"/>
          <w:szCs w:val="24"/>
          <w:lang w:val="en-US"/>
        </w:rPr>
        <w:t xml:space="preserve">All queries or requests for clarification relating to any aspect of this public procurement must be directed to </w:t>
      </w:r>
      <w:r w:rsidR="007F5C2F">
        <w:rPr>
          <w:rFonts w:eastAsia="Times New Roman" w:cstheme="minorHAnsi"/>
          <w:sz w:val="24"/>
          <w:szCs w:val="24"/>
          <w:lang w:val="en-US"/>
        </w:rPr>
        <w:t>Antoinette Coughlan</w:t>
      </w:r>
      <w:r w:rsidR="00DC646E" w:rsidRPr="00A434EB">
        <w:rPr>
          <w:rFonts w:eastAsia="Times New Roman" w:cstheme="minorHAnsi"/>
          <w:sz w:val="24"/>
          <w:szCs w:val="24"/>
          <w:lang w:val="en-US"/>
        </w:rPr>
        <w:t>.</w:t>
      </w:r>
    </w:p>
    <w:p w14:paraId="7E76BE51" w14:textId="77777777" w:rsidR="00CC3D59" w:rsidRPr="00A434EB" w:rsidRDefault="00CC3D59" w:rsidP="00CC3D59">
      <w:pPr>
        <w:spacing w:after="0" w:line="240" w:lineRule="auto"/>
        <w:ind w:left="360"/>
        <w:rPr>
          <w:rFonts w:eastAsia="Times New Roman" w:cstheme="minorHAnsi"/>
          <w:sz w:val="24"/>
          <w:szCs w:val="24"/>
          <w:lang w:val="en-US"/>
        </w:rPr>
      </w:pPr>
    </w:p>
    <w:p w14:paraId="433BFF64" w14:textId="765178C3" w:rsidR="00250310" w:rsidRPr="00A434EB" w:rsidRDefault="00250310" w:rsidP="00CC3D59">
      <w:pPr>
        <w:spacing w:after="0" w:line="240" w:lineRule="auto"/>
        <w:ind w:left="360"/>
        <w:rPr>
          <w:rFonts w:eastAsia="Times New Roman" w:cstheme="minorHAnsi"/>
          <w:sz w:val="24"/>
          <w:szCs w:val="24"/>
          <w:lang w:val="en-US"/>
        </w:rPr>
      </w:pPr>
      <w:r w:rsidRPr="00A434EB">
        <w:rPr>
          <w:rFonts w:eastAsia="Times New Roman" w:cstheme="minorHAnsi"/>
          <w:sz w:val="24"/>
          <w:szCs w:val="24"/>
          <w:lang w:val="en-US"/>
        </w:rPr>
        <w:t xml:space="preserve">INITIAL EVALUATION OF TENDERS – </w:t>
      </w:r>
      <w:r w:rsidRPr="00A434EB">
        <w:rPr>
          <w:rFonts w:eastAsia="Times New Roman" w:cstheme="minorHAnsi"/>
          <w:b/>
          <w:sz w:val="24"/>
          <w:szCs w:val="24"/>
          <w:lang w:val="en-US"/>
        </w:rPr>
        <w:t>Phase 1</w:t>
      </w:r>
    </w:p>
    <w:p w14:paraId="6FC167EE" w14:textId="77777777" w:rsidR="00250310" w:rsidRPr="00A434EB" w:rsidRDefault="00250310" w:rsidP="00250310">
      <w:pPr>
        <w:spacing w:after="0" w:line="240" w:lineRule="auto"/>
        <w:rPr>
          <w:rFonts w:eastAsia="Times New Roman" w:cstheme="minorHAnsi"/>
          <w:sz w:val="24"/>
          <w:szCs w:val="24"/>
          <w:lang w:val="en-US"/>
        </w:rPr>
      </w:pPr>
    </w:p>
    <w:p w14:paraId="69BD1609" w14:textId="16AFD825" w:rsidR="00250310" w:rsidRPr="00A434EB" w:rsidRDefault="00250310" w:rsidP="00250310">
      <w:pPr>
        <w:spacing w:after="0" w:line="240" w:lineRule="auto"/>
        <w:ind w:left="360"/>
        <w:rPr>
          <w:rFonts w:eastAsia="Times New Roman" w:cstheme="minorHAnsi"/>
          <w:sz w:val="24"/>
          <w:szCs w:val="24"/>
          <w:lang w:val="en-US"/>
        </w:rPr>
      </w:pPr>
      <w:r w:rsidRPr="00A434EB">
        <w:rPr>
          <w:rFonts w:eastAsia="Times New Roman" w:cstheme="minorHAnsi"/>
          <w:sz w:val="24"/>
          <w:szCs w:val="24"/>
          <w:lang w:val="en-US"/>
        </w:rPr>
        <w:t xml:space="preserve">Bidders are required to comply with the </w:t>
      </w:r>
      <w:r w:rsidR="2EBF7AB9" w:rsidRPr="00A434EB">
        <w:rPr>
          <w:rFonts w:eastAsia="Times New Roman" w:cstheme="minorHAnsi"/>
          <w:sz w:val="24"/>
          <w:szCs w:val="24"/>
          <w:lang w:val="en-US"/>
        </w:rPr>
        <w:t>phase 1 requirements below</w:t>
      </w:r>
      <w:r w:rsidRPr="00A434EB">
        <w:rPr>
          <w:rFonts w:eastAsia="Times New Roman" w:cstheme="minorHAnsi"/>
          <w:sz w:val="24"/>
          <w:szCs w:val="24"/>
          <w:lang w:val="en-US"/>
        </w:rPr>
        <w:t xml:space="preserve">. Bidders will be initially evaluated at phase 1 and accepted for inclusion once all phase 1 requirements are met. </w:t>
      </w:r>
    </w:p>
    <w:p w14:paraId="5D401083" w14:textId="77777777" w:rsidR="009D6D26" w:rsidRPr="00A434EB" w:rsidRDefault="009D6D26" w:rsidP="00250310">
      <w:pPr>
        <w:spacing w:after="0" w:line="240" w:lineRule="auto"/>
        <w:ind w:left="360"/>
        <w:rPr>
          <w:rFonts w:eastAsia="Times New Roman" w:cstheme="minorHAnsi"/>
          <w:sz w:val="24"/>
          <w:szCs w:val="24"/>
          <w:lang w:val="en-US"/>
        </w:rPr>
      </w:pPr>
    </w:p>
    <w:tbl>
      <w:tblPr>
        <w:tblStyle w:val="GridTable1Light-Accent1"/>
        <w:tblW w:w="0" w:type="auto"/>
        <w:tblLook w:val="04A0" w:firstRow="1" w:lastRow="0" w:firstColumn="1" w:lastColumn="0" w:noHBand="0" w:noVBand="1"/>
      </w:tblPr>
      <w:tblGrid>
        <w:gridCol w:w="6991"/>
        <w:gridCol w:w="2070"/>
      </w:tblGrid>
      <w:tr w:rsidR="009D6D26" w:rsidRPr="00A434EB" w14:paraId="6B45DCAA" w14:textId="77777777" w:rsidTr="00474A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91" w:type="dxa"/>
          </w:tcPr>
          <w:p w14:paraId="3BF50475" w14:textId="77777777" w:rsidR="009D6D26" w:rsidRPr="00A434EB" w:rsidRDefault="009D6D26" w:rsidP="00720F0F">
            <w:pPr>
              <w:ind w:left="1080"/>
              <w:rPr>
                <w:rFonts w:eastAsia="Times New Roman" w:cstheme="minorHAnsi"/>
                <w:sz w:val="24"/>
                <w:szCs w:val="24"/>
                <w:lang w:val="en-US"/>
              </w:rPr>
            </w:pPr>
            <w:r w:rsidRPr="00A434EB">
              <w:rPr>
                <w:rFonts w:cstheme="minorHAnsi"/>
                <w:sz w:val="24"/>
                <w:szCs w:val="24"/>
                <w:lang w:val="en-US"/>
              </w:rPr>
              <w:t>Requirement</w:t>
            </w:r>
          </w:p>
        </w:tc>
        <w:tc>
          <w:tcPr>
            <w:tcW w:w="2070" w:type="dxa"/>
          </w:tcPr>
          <w:p w14:paraId="41B8D811" w14:textId="77777777" w:rsidR="009D6D26" w:rsidRPr="00A434EB" w:rsidRDefault="009D6D26" w:rsidP="00720F0F">
            <w:pPr>
              <w:ind w:left="1080"/>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val="en-US"/>
              </w:rPr>
            </w:pPr>
            <w:r w:rsidRPr="00A434EB">
              <w:rPr>
                <w:rFonts w:cstheme="minorHAnsi"/>
                <w:sz w:val="24"/>
                <w:szCs w:val="24"/>
                <w:lang w:val="en-US"/>
              </w:rPr>
              <w:t>Tick to confirm</w:t>
            </w:r>
          </w:p>
        </w:tc>
      </w:tr>
      <w:tr w:rsidR="009D6D26" w:rsidRPr="00A434EB" w14:paraId="75EC0E1A" w14:textId="77777777" w:rsidTr="00FD55C0">
        <w:trPr>
          <w:trHeight w:val="583"/>
        </w:trPr>
        <w:tc>
          <w:tcPr>
            <w:cnfStyle w:val="001000000000" w:firstRow="0" w:lastRow="0" w:firstColumn="1" w:lastColumn="0" w:oddVBand="0" w:evenVBand="0" w:oddHBand="0" w:evenHBand="0" w:firstRowFirstColumn="0" w:firstRowLastColumn="0" w:lastRowFirstColumn="0" w:lastRowLastColumn="0"/>
            <w:tcW w:w="6991" w:type="dxa"/>
          </w:tcPr>
          <w:p w14:paraId="722F5373" w14:textId="77777777" w:rsidR="009D6D26" w:rsidRPr="00A434EB" w:rsidRDefault="009D6D26" w:rsidP="009D6D26">
            <w:pPr>
              <w:numPr>
                <w:ilvl w:val="0"/>
                <w:numId w:val="5"/>
              </w:numPr>
              <w:rPr>
                <w:rFonts w:eastAsia="Times New Roman" w:cstheme="minorHAnsi"/>
                <w:b w:val="0"/>
                <w:bCs w:val="0"/>
                <w:sz w:val="24"/>
                <w:szCs w:val="24"/>
                <w:lang w:val="en-US"/>
              </w:rPr>
            </w:pPr>
            <w:r w:rsidRPr="00A434EB">
              <w:rPr>
                <w:rFonts w:eastAsia="Times New Roman" w:cstheme="minorHAnsi"/>
                <w:b w:val="0"/>
                <w:bCs w:val="0"/>
                <w:sz w:val="24"/>
                <w:szCs w:val="24"/>
                <w:lang w:val="en-US"/>
              </w:rPr>
              <w:t>Submitted on time.</w:t>
            </w:r>
          </w:p>
        </w:tc>
        <w:tc>
          <w:tcPr>
            <w:tcW w:w="2070" w:type="dxa"/>
          </w:tcPr>
          <w:p w14:paraId="1CA15FFC" w14:textId="77777777" w:rsidR="009D6D26" w:rsidRPr="00A434EB" w:rsidRDefault="009D6D26" w:rsidP="00720F0F">
            <w:pPr>
              <w:ind w:left="1080"/>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n-US"/>
              </w:rPr>
            </w:pPr>
          </w:p>
        </w:tc>
      </w:tr>
      <w:tr w:rsidR="009D6D26" w:rsidRPr="00A434EB" w14:paraId="4DF983E0" w14:textId="77777777" w:rsidTr="00474A73">
        <w:tc>
          <w:tcPr>
            <w:cnfStyle w:val="001000000000" w:firstRow="0" w:lastRow="0" w:firstColumn="1" w:lastColumn="0" w:oddVBand="0" w:evenVBand="0" w:oddHBand="0" w:evenHBand="0" w:firstRowFirstColumn="0" w:firstRowLastColumn="0" w:lastRowFirstColumn="0" w:lastRowLastColumn="0"/>
            <w:tcW w:w="6991" w:type="dxa"/>
          </w:tcPr>
          <w:p w14:paraId="7BE5E730" w14:textId="77777777" w:rsidR="009D6D26" w:rsidRPr="00A434EB" w:rsidRDefault="009D6D26" w:rsidP="009D6D26">
            <w:pPr>
              <w:numPr>
                <w:ilvl w:val="0"/>
                <w:numId w:val="5"/>
              </w:numPr>
              <w:rPr>
                <w:rFonts w:eastAsia="Times New Roman" w:cstheme="minorHAnsi"/>
                <w:b w:val="0"/>
                <w:bCs w:val="0"/>
                <w:sz w:val="24"/>
                <w:szCs w:val="24"/>
                <w:lang w:val="en-US"/>
              </w:rPr>
            </w:pPr>
            <w:r w:rsidRPr="00A434EB">
              <w:rPr>
                <w:rFonts w:eastAsia="Times New Roman" w:cstheme="minorHAnsi"/>
                <w:b w:val="0"/>
                <w:bCs w:val="0"/>
                <w:sz w:val="24"/>
                <w:szCs w:val="24"/>
                <w:lang w:val="en-US"/>
              </w:rPr>
              <w:t xml:space="preserve">The signed and returned submission of Section C (Special Conditions of Tenders) </w:t>
            </w:r>
          </w:p>
        </w:tc>
        <w:tc>
          <w:tcPr>
            <w:tcW w:w="2070" w:type="dxa"/>
          </w:tcPr>
          <w:p w14:paraId="3DE3246F" w14:textId="77777777" w:rsidR="009D6D26" w:rsidRPr="00A434EB" w:rsidRDefault="009D6D26" w:rsidP="00720F0F">
            <w:pPr>
              <w:ind w:left="1080"/>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n-US"/>
              </w:rPr>
            </w:pPr>
          </w:p>
        </w:tc>
      </w:tr>
      <w:tr w:rsidR="009D6D26" w:rsidRPr="00A434EB" w14:paraId="16278A3A" w14:textId="77777777" w:rsidTr="00474A73">
        <w:tc>
          <w:tcPr>
            <w:cnfStyle w:val="001000000000" w:firstRow="0" w:lastRow="0" w:firstColumn="1" w:lastColumn="0" w:oddVBand="0" w:evenVBand="0" w:oddHBand="0" w:evenHBand="0" w:firstRowFirstColumn="0" w:firstRowLastColumn="0" w:lastRowFirstColumn="0" w:lastRowLastColumn="0"/>
            <w:tcW w:w="6991" w:type="dxa"/>
          </w:tcPr>
          <w:p w14:paraId="7D4CCE57" w14:textId="4F97564A" w:rsidR="009D6D26" w:rsidRPr="00A434EB" w:rsidRDefault="009D6D26" w:rsidP="009D6D26">
            <w:pPr>
              <w:numPr>
                <w:ilvl w:val="0"/>
                <w:numId w:val="5"/>
              </w:numPr>
              <w:rPr>
                <w:rFonts w:eastAsia="Times New Roman" w:cstheme="minorHAnsi"/>
                <w:b w:val="0"/>
                <w:bCs w:val="0"/>
                <w:sz w:val="24"/>
                <w:szCs w:val="24"/>
                <w:lang w:val="en-US"/>
              </w:rPr>
            </w:pPr>
            <w:r w:rsidRPr="00A434EB">
              <w:rPr>
                <w:rFonts w:eastAsia="Times New Roman" w:cstheme="minorHAnsi"/>
                <w:b w:val="0"/>
                <w:bCs w:val="0"/>
                <w:sz w:val="24"/>
                <w:szCs w:val="24"/>
                <w:lang w:val="en-US"/>
              </w:rPr>
              <w:t>Completed Table A</w:t>
            </w:r>
          </w:p>
        </w:tc>
        <w:tc>
          <w:tcPr>
            <w:tcW w:w="2070" w:type="dxa"/>
          </w:tcPr>
          <w:p w14:paraId="0694D121" w14:textId="77777777" w:rsidR="009D6D26" w:rsidRPr="00A434EB" w:rsidRDefault="009D6D26" w:rsidP="00720F0F">
            <w:pPr>
              <w:ind w:left="1080"/>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n-US"/>
              </w:rPr>
            </w:pPr>
          </w:p>
        </w:tc>
      </w:tr>
      <w:tr w:rsidR="009D6D26" w:rsidRPr="00A434EB" w14:paraId="10AA99A0" w14:textId="77777777" w:rsidTr="00474A73">
        <w:tc>
          <w:tcPr>
            <w:cnfStyle w:val="001000000000" w:firstRow="0" w:lastRow="0" w:firstColumn="1" w:lastColumn="0" w:oddVBand="0" w:evenVBand="0" w:oddHBand="0" w:evenHBand="0" w:firstRowFirstColumn="0" w:firstRowLastColumn="0" w:lastRowFirstColumn="0" w:lastRowLastColumn="0"/>
            <w:tcW w:w="6991" w:type="dxa"/>
          </w:tcPr>
          <w:p w14:paraId="05EE7F22" w14:textId="77777777" w:rsidR="009D6D26" w:rsidRPr="00A434EB" w:rsidRDefault="009D6D26" w:rsidP="009D6D26">
            <w:pPr>
              <w:numPr>
                <w:ilvl w:val="0"/>
                <w:numId w:val="5"/>
              </w:numPr>
              <w:rPr>
                <w:rFonts w:eastAsia="Times New Roman" w:cstheme="minorHAnsi"/>
                <w:b w:val="0"/>
                <w:bCs w:val="0"/>
                <w:sz w:val="24"/>
                <w:szCs w:val="24"/>
                <w:lang w:val="en-US"/>
              </w:rPr>
            </w:pPr>
            <w:r w:rsidRPr="00A434EB">
              <w:rPr>
                <w:rFonts w:eastAsia="Times New Roman" w:cstheme="minorHAnsi"/>
                <w:b w:val="0"/>
                <w:bCs w:val="0"/>
                <w:sz w:val="24"/>
                <w:szCs w:val="24"/>
                <w:lang w:val="en-US"/>
              </w:rPr>
              <w:t>Completeness of the tenders submitted in English, in the format as specified in Section D (Format of Quotation).</w:t>
            </w:r>
          </w:p>
        </w:tc>
        <w:tc>
          <w:tcPr>
            <w:tcW w:w="2070" w:type="dxa"/>
          </w:tcPr>
          <w:p w14:paraId="298FE756" w14:textId="77777777" w:rsidR="009D6D26" w:rsidRPr="00A434EB" w:rsidRDefault="009D6D26" w:rsidP="00720F0F">
            <w:pPr>
              <w:ind w:left="1080"/>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n-US"/>
              </w:rPr>
            </w:pPr>
          </w:p>
        </w:tc>
      </w:tr>
      <w:tr w:rsidR="00CD08FB" w:rsidRPr="00A434EB" w14:paraId="5A8F055D" w14:textId="77777777" w:rsidTr="00474A73">
        <w:tc>
          <w:tcPr>
            <w:cnfStyle w:val="001000000000" w:firstRow="0" w:lastRow="0" w:firstColumn="1" w:lastColumn="0" w:oddVBand="0" w:evenVBand="0" w:oddHBand="0" w:evenHBand="0" w:firstRowFirstColumn="0" w:firstRowLastColumn="0" w:lastRowFirstColumn="0" w:lastRowLastColumn="0"/>
            <w:tcW w:w="6991" w:type="dxa"/>
          </w:tcPr>
          <w:p w14:paraId="54E232EA" w14:textId="17ECE39A" w:rsidR="00A4066A" w:rsidRPr="00A434EB" w:rsidRDefault="00A4066A" w:rsidP="00A4066A">
            <w:pPr>
              <w:numPr>
                <w:ilvl w:val="0"/>
                <w:numId w:val="5"/>
              </w:numPr>
              <w:spacing w:line="276" w:lineRule="auto"/>
              <w:rPr>
                <w:rFonts w:eastAsia="Times New Roman" w:cstheme="minorHAnsi"/>
                <w:b w:val="0"/>
                <w:bCs w:val="0"/>
                <w:sz w:val="24"/>
                <w:szCs w:val="24"/>
                <w:lang w:val="en-US"/>
              </w:rPr>
            </w:pPr>
            <w:r w:rsidRPr="00A434EB">
              <w:rPr>
                <w:rFonts w:eastAsia="Times New Roman" w:cstheme="minorHAnsi"/>
                <w:b w:val="0"/>
                <w:bCs w:val="0"/>
                <w:sz w:val="24"/>
                <w:szCs w:val="24"/>
                <w:lang w:val="en-US"/>
              </w:rPr>
              <w:t xml:space="preserve">A minimum warranty of at least 3 months is included for </w:t>
            </w:r>
            <w:r w:rsidR="00D263AB" w:rsidRPr="00A434EB">
              <w:rPr>
                <w:rFonts w:eastAsia="Times New Roman" w:cstheme="minorHAnsi"/>
                <w:b w:val="0"/>
                <w:bCs w:val="0"/>
                <w:sz w:val="24"/>
                <w:szCs w:val="24"/>
                <w:lang w:val="en-US"/>
              </w:rPr>
              <w:t>all</w:t>
            </w:r>
            <w:r w:rsidRPr="00A434EB">
              <w:rPr>
                <w:rFonts w:eastAsia="Times New Roman" w:cstheme="minorHAnsi"/>
                <w:b w:val="0"/>
                <w:bCs w:val="0"/>
                <w:sz w:val="24"/>
                <w:szCs w:val="24"/>
                <w:lang w:val="en-US"/>
              </w:rPr>
              <w:t xml:space="preserve"> secondhand vehicles.</w:t>
            </w:r>
          </w:p>
          <w:p w14:paraId="7BBD99E8" w14:textId="77777777" w:rsidR="00CD08FB" w:rsidRPr="00A434EB" w:rsidRDefault="00CD08FB" w:rsidP="00F731BB">
            <w:pPr>
              <w:spacing w:line="276" w:lineRule="auto"/>
              <w:ind w:left="1080"/>
              <w:rPr>
                <w:rFonts w:eastAsia="Times New Roman" w:cstheme="minorHAnsi"/>
                <w:b w:val="0"/>
                <w:bCs w:val="0"/>
                <w:sz w:val="24"/>
                <w:szCs w:val="24"/>
                <w:lang w:val="en-US"/>
              </w:rPr>
            </w:pPr>
          </w:p>
        </w:tc>
        <w:tc>
          <w:tcPr>
            <w:tcW w:w="2070" w:type="dxa"/>
          </w:tcPr>
          <w:p w14:paraId="33C653F1" w14:textId="77777777" w:rsidR="00CD08FB" w:rsidRPr="00A434EB" w:rsidRDefault="00CD08FB" w:rsidP="00720F0F">
            <w:pPr>
              <w:ind w:left="1080"/>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n-US"/>
              </w:rPr>
            </w:pPr>
          </w:p>
        </w:tc>
      </w:tr>
      <w:tr w:rsidR="00F731BB" w:rsidRPr="00A434EB" w14:paraId="3CCFCE2B" w14:textId="77777777" w:rsidTr="00474A73">
        <w:tc>
          <w:tcPr>
            <w:cnfStyle w:val="001000000000" w:firstRow="0" w:lastRow="0" w:firstColumn="1" w:lastColumn="0" w:oddVBand="0" w:evenVBand="0" w:oddHBand="0" w:evenHBand="0" w:firstRowFirstColumn="0" w:firstRowLastColumn="0" w:lastRowFirstColumn="0" w:lastRowLastColumn="0"/>
            <w:tcW w:w="6991" w:type="dxa"/>
          </w:tcPr>
          <w:p w14:paraId="56739E65" w14:textId="3A6AFB44" w:rsidR="00F731BB" w:rsidRPr="00A434EB" w:rsidRDefault="00F731BB" w:rsidP="00EE1F95">
            <w:pPr>
              <w:numPr>
                <w:ilvl w:val="0"/>
                <w:numId w:val="5"/>
              </w:numPr>
              <w:spacing w:line="276" w:lineRule="auto"/>
              <w:rPr>
                <w:rFonts w:eastAsia="Times New Roman" w:cstheme="minorHAnsi"/>
                <w:sz w:val="24"/>
                <w:szCs w:val="24"/>
                <w:lang w:val="en-US"/>
              </w:rPr>
            </w:pPr>
            <w:r w:rsidRPr="00A434EB">
              <w:rPr>
                <w:rFonts w:eastAsia="Times New Roman" w:cstheme="minorHAnsi"/>
                <w:b w:val="0"/>
                <w:bCs w:val="0"/>
                <w:sz w:val="24"/>
                <w:szCs w:val="24"/>
                <w:lang w:val="en-US"/>
              </w:rPr>
              <w:t>Vehicle seats meet European safety standards</w:t>
            </w:r>
          </w:p>
        </w:tc>
        <w:tc>
          <w:tcPr>
            <w:tcW w:w="2070" w:type="dxa"/>
          </w:tcPr>
          <w:p w14:paraId="2C907471" w14:textId="77777777" w:rsidR="00F731BB" w:rsidRPr="00A434EB" w:rsidRDefault="00F731BB" w:rsidP="00720F0F">
            <w:pPr>
              <w:ind w:left="1080"/>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n-US"/>
              </w:rPr>
            </w:pPr>
          </w:p>
        </w:tc>
      </w:tr>
      <w:tr w:rsidR="00A4066A" w:rsidRPr="00A434EB" w14:paraId="6E9E9CF0" w14:textId="77777777" w:rsidTr="00474A73">
        <w:tc>
          <w:tcPr>
            <w:cnfStyle w:val="001000000000" w:firstRow="0" w:lastRow="0" w:firstColumn="1" w:lastColumn="0" w:oddVBand="0" w:evenVBand="0" w:oddHBand="0" w:evenHBand="0" w:firstRowFirstColumn="0" w:firstRowLastColumn="0" w:lastRowFirstColumn="0" w:lastRowLastColumn="0"/>
            <w:tcW w:w="6991" w:type="dxa"/>
          </w:tcPr>
          <w:p w14:paraId="03688A3D" w14:textId="77777777" w:rsidR="00B823E8" w:rsidRPr="00A434EB" w:rsidRDefault="00B823E8" w:rsidP="00B823E8">
            <w:pPr>
              <w:numPr>
                <w:ilvl w:val="0"/>
                <w:numId w:val="5"/>
              </w:numPr>
              <w:spacing w:line="276" w:lineRule="auto"/>
              <w:rPr>
                <w:rFonts w:eastAsia="Times New Roman" w:cstheme="minorHAnsi"/>
                <w:b w:val="0"/>
                <w:bCs w:val="0"/>
                <w:sz w:val="24"/>
                <w:szCs w:val="24"/>
                <w:lang w:val="en-US"/>
              </w:rPr>
            </w:pPr>
            <w:r w:rsidRPr="00A434EB">
              <w:rPr>
                <w:rFonts w:eastAsia="Times New Roman" w:cstheme="minorHAnsi"/>
                <w:b w:val="0"/>
                <w:bCs w:val="0"/>
                <w:sz w:val="24"/>
                <w:szCs w:val="24"/>
                <w:lang w:val="en-US"/>
              </w:rPr>
              <w:t>A supply date for Vehicles to Kare must be specified plus evidence of VIN numbers / registration plates</w:t>
            </w:r>
          </w:p>
          <w:p w14:paraId="7DE100FA" w14:textId="77777777" w:rsidR="00A4066A" w:rsidRPr="00A434EB" w:rsidRDefault="00A4066A" w:rsidP="00B823E8">
            <w:pPr>
              <w:spacing w:line="276" w:lineRule="auto"/>
              <w:ind w:left="1080"/>
              <w:rPr>
                <w:rFonts w:eastAsia="Times New Roman" w:cstheme="minorHAnsi"/>
                <w:b w:val="0"/>
                <w:bCs w:val="0"/>
                <w:sz w:val="24"/>
                <w:szCs w:val="24"/>
                <w:lang w:val="en-US"/>
              </w:rPr>
            </w:pPr>
          </w:p>
        </w:tc>
        <w:tc>
          <w:tcPr>
            <w:tcW w:w="2070" w:type="dxa"/>
          </w:tcPr>
          <w:p w14:paraId="3BEF83C3" w14:textId="77777777" w:rsidR="00A4066A" w:rsidRPr="00A434EB" w:rsidRDefault="00A4066A" w:rsidP="00720F0F">
            <w:pPr>
              <w:ind w:left="1080"/>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n-US"/>
              </w:rPr>
            </w:pPr>
          </w:p>
        </w:tc>
      </w:tr>
    </w:tbl>
    <w:p w14:paraId="6B259CA0" w14:textId="77777777" w:rsidR="009D6D26" w:rsidRPr="00A434EB" w:rsidRDefault="009D6D26" w:rsidP="009D6D26">
      <w:pPr>
        <w:spacing w:after="0" w:line="240" w:lineRule="auto"/>
        <w:rPr>
          <w:rFonts w:eastAsia="Times New Roman" w:cstheme="minorHAnsi"/>
          <w:sz w:val="24"/>
          <w:szCs w:val="24"/>
          <w:lang w:val="en-US"/>
        </w:rPr>
      </w:pPr>
    </w:p>
    <w:p w14:paraId="1CF68B81" w14:textId="77777777" w:rsidR="009D6D26" w:rsidRPr="00A434EB" w:rsidRDefault="009D6D26" w:rsidP="009D6D26">
      <w:pPr>
        <w:spacing w:after="0" w:line="240" w:lineRule="auto"/>
        <w:ind w:left="720"/>
        <w:rPr>
          <w:rFonts w:eastAsia="Times New Roman" w:cstheme="minorHAnsi"/>
          <w:sz w:val="24"/>
          <w:szCs w:val="24"/>
          <w:lang w:val="en-US"/>
        </w:rPr>
      </w:pPr>
    </w:p>
    <w:tbl>
      <w:tblPr>
        <w:tblW w:w="996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62"/>
      </w:tblGrid>
      <w:tr w:rsidR="009D6D26" w:rsidRPr="00A434EB" w14:paraId="327FF3D7" w14:textId="77777777" w:rsidTr="00720F0F">
        <w:tc>
          <w:tcPr>
            <w:tcW w:w="9962" w:type="dxa"/>
          </w:tcPr>
          <w:p w14:paraId="3952A490" w14:textId="3E3EBE63" w:rsidR="009D6D26" w:rsidRPr="00A434EB" w:rsidRDefault="009D6D26" w:rsidP="00720F0F">
            <w:pPr>
              <w:spacing w:after="0" w:line="240" w:lineRule="auto"/>
              <w:ind w:left="360"/>
              <w:rPr>
                <w:rFonts w:eastAsia="Times New Roman" w:cstheme="minorHAnsi"/>
                <w:b/>
                <w:i/>
                <w:sz w:val="24"/>
                <w:szCs w:val="24"/>
                <w:lang w:val="en-US"/>
              </w:rPr>
            </w:pPr>
            <w:r w:rsidRPr="00A434EB">
              <w:rPr>
                <w:rFonts w:eastAsia="Times New Roman" w:cstheme="minorHAnsi"/>
                <w:b/>
                <w:i/>
                <w:sz w:val="24"/>
                <w:szCs w:val="24"/>
                <w:u w:val="single"/>
                <w:lang w:val="en-US"/>
              </w:rPr>
              <w:t>Note</w:t>
            </w:r>
            <w:r w:rsidRPr="00A434EB">
              <w:rPr>
                <w:rFonts w:eastAsia="Times New Roman" w:cstheme="minorHAnsi"/>
                <w:b/>
                <w:i/>
                <w:sz w:val="24"/>
                <w:szCs w:val="24"/>
                <w:lang w:val="en-US"/>
              </w:rPr>
              <w:t xml:space="preserve">: Tenders </w:t>
            </w:r>
            <w:proofErr w:type="gramStart"/>
            <w:r w:rsidRPr="00A434EB">
              <w:rPr>
                <w:rFonts w:eastAsia="Times New Roman" w:cstheme="minorHAnsi"/>
                <w:b/>
                <w:i/>
                <w:sz w:val="24"/>
                <w:szCs w:val="24"/>
                <w:lang w:val="en-US"/>
              </w:rPr>
              <w:t>not meeting</w:t>
            </w:r>
            <w:proofErr w:type="gramEnd"/>
            <w:r w:rsidRPr="00A434EB">
              <w:rPr>
                <w:rFonts w:eastAsia="Times New Roman" w:cstheme="minorHAnsi"/>
                <w:b/>
                <w:i/>
                <w:sz w:val="24"/>
                <w:szCs w:val="24"/>
                <w:lang w:val="en-US"/>
              </w:rPr>
              <w:t xml:space="preserve"> the above qualifying criteria </w:t>
            </w:r>
            <w:r w:rsidR="00A27B42">
              <w:rPr>
                <w:rFonts w:eastAsia="Times New Roman" w:cstheme="minorHAnsi"/>
                <w:b/>
                <w:i/>
                <w:sz w:val="24"/>
                <w:szCs w:val="24"/>
                <w:lang w:val="en-US"/>
              </w:rPr>
              <w:t>will</w:t>
            </w:r>
            <w:r w:rsidRPr="00A434EB">
              <w:rPr>
                <w:rFonts w:eastAsia="Times New Roman" w:cstheme="minorHAnsi"/>
                <w:b/>
                <w:i/>
                <w:sz w:val="24"/>
                <w:szCs w:val="24"/>
                <w:lang w:val="en-US"/>
              </w:rPr>
              <w:t xml:space="preserve"> not be considered for inclusion in the full evaluation process.</w:t>
            </w:r>
          </w:p>
        </w:tc>
      </w:tr>
    </w:tbl>
    <w:p w14:paraId="3B796A6F" w14:textId="77777777" w:rsidR="009D6D26" w:rsidRPr="00A434EB" w:rsidRDefault="009D6D26" w:rsidP="00250310">
      <w:pPr>
        <w:spacing w:after="0" w:line="240" w:lineRule="auto"/>
        <w:ind w:left="360"/>
        <w:rPr>
          <w:rFonts w:eastAsia="Times New Roman" w:cstheme="minorHAnsi"/>
          <w:sz w:val="24"/>
          <w:szCs w:val="24"/>
          <w:lang w:val="en-US"/>
        </w:rPr>
      </w:pPr>
    </w:p>
    <w:p w14:paraId="16034BC9" w14:textId="77777777" w:rsidR="00250310" w:rsidRPr="00A434EB" w:rsidRDefault="00250310" w:rsidP="00250310">
      <w:pPr>
        <w:spacing w:after="0" w:line="240" w:lineRule="auto"/>
        <w:ind w:left="360"/>
        <w:rPr>
          <w:rFonts w:eastAsia="Times New Roman" w:cstheme="minorHAnsi"/>
          <w:sz w:val="24"/>
          <w:szCs w:val="24"/>
          <w:lang w:val="en-US"/>
        </w:rPr>
      </w:pPr>
    </w:p>
    <w:p w14:paraId="22EBC308" w14:textId="77777777" w:rsidR="001C3FE2" w:rsidRPr="00A434EB" w:rsidRDefault="001C3FE2" w:rsidP="00250310">
      <w:pPr>
        <w:spacing w:after="0" w:line="240" w:lineRule="auto"/>
        <w:ind w:left="360"/>
        <w:rPr>
          <w:rFonts w:eastAsia="Times New Roman" w:cstheme="minorHAnsi"/>
          <w:sz w:val="24"/>
          <w:szCs w:val="24"/>
          <w:lang w:val="en-US"/>
        </w:rPr>
      </w:pPr>
    </w:p>
    <w:p w14:paraId="76EEE3CE" w14:textId="77777777" w:rsidR="001C3FE2" w:rsidRPr="00A434EB" w:rsidRDefault="001C3FE2" w:rsidP="00250310">
      <w:pPr>
        <w:spacing w:after="0" w:line="240" w:lineRule="auto"/>
        <w:ind w:left="360"/>
        <w:rPr>
          <w:rFonts w:eastAsia="Times New Roman" w:cstheme="minorHAnsi"/>
          <w:sz w:val="24"/>
          <w:szCs w:val="24"/>
          <w:lang w:val="en-US"/>
        </w:rPr>
      </w:pPr>
    </w:p>
    <w:p w14:paraId="0997D1AB" w14:textId="77777777" w:rsidR="00406C56" w:rsidRPr="00A434EB" w:rsidRDefault="00406C56" w:rsidP="00250310">
      <w:pPr>
        <w:spacing w:after="0" w:line="240" w:lineRule="auto"/>
        <w:ind w:left="360"/>
        <w:rPr>
          <w:rFonts w:eastAsia="Times New Roman" w:cstheme="minorHAnsi"/>
          <w:sz w:val="24"/>
          <w:szCs w:val="24"/>
          <w:lang w:val="en-US"/>
        </w:rPr>
      </w:pPr>
    </w:p>
    <w:p w14:paraId="34B40153" w14:textId="77777777" w:rsidR="00406C56" w:rsidRDefault="00406C56" w:rsidP="00250310">
      <w:pPr>
        <w:spacing w:after="0" w:line="240" w:lineRule="auto"/>
        <w:ind w:left="360"/>
        <w:rPr>
          <w:rFonts w:eastAsia="Times New Roman" w:cstheme="minorHAnsi"/>
          <w:sz w:val="24"/>
          <w:szCs w:val="24"/>
          <w:lang w:val="en-US"/>
        </w:rPr>
      </w:pPr>
    </w:p>
    <w:p w14:paraId="331ABF5A" w14:textId="77777777" w:rsidR="00AF6DB7" w:rsidRDefault="00AF6DB7" w:rsidP="00250310">
      <w:pPr>
        <w:spacing w:after="0" w:line="240" w:lineRule="auto"/>
        <w:ind w:left="360"/>
        <w:rPr>
          <w:rFonts w:eastAsia="Times New Roman" w:cstheme="minorHAnsi"/>
          <w:sz w:val="24"/>
          <w:szCs w:val="24"/>
          <w:lang w:val="en-US"/>
        </w:rPr>
      </w:pPr>
    </w:p>
    <w:p w14:paraId="39157580" w14:textId="77777777" w:rsidR="00AF6DB7" w:rsidRDefault="00AF6DB7" w:rsidP="00250310">
      <w:pPr>
        <w:spacing w:after="0" w:line="240" w:lineRule="auto"/>
        <w:ind w:left="360"/>
        <w:rPr>
          <w:rFonts w:eastAsia="Times New Roman" w:cstheme="minorHAnsi"/>
          <w:sz w:val="24"/>
          <w:szCs w:val="24"/>
          <w:lang w:val="en-US"/>
        </w:rPr>
      </w:pPr>
    </w:p>
    <w:p w14:paraId="27DF460B" w14:textId="77777777" w:rsidR="00AF6DB7" w:rsidRDefault="00AF6DB7" w:rsidP="00250310">
      <w:pPr>
        <w:spacing w:after="0" w:line="240" w:lineRule="auto"/>
        <w:ind w:left="360"/>
        <w:rPr>
          <w:rFonts w:eastAsia="Times New Roman" w:cstheme="minorHAnsi"/>
          <w:sz w:val="24"/>
          <w:szCs w:val="24"/>
          <w:lang w:val="en-US"/>
        </w:rPr>
      </w:pPr>
    </w:p>
    <w:p w14:paraId="71926717" w14:textId="77777777" w:rsidR="00AF6DB7" w:rsidRPr="00A434EB" w:rsidRDefault="00AF6DB7" w:rsidP="00250310">
      <w:pPr>
        <w:spacing w:after="0" w:line="240" w:lineRule="auto"/>
        <w:ind w:left="360"/>
        <w:rPr>
          <w:rFonts w:eastAsia="Times New Roman" w:cstheme="minorHAnsi"/>
          <w:sz w:val="24"/>
          <w:szCs w:val="24"/>
          <w:lang w:val="en-US"/>
        </w:rPr>
      </w:pPr>
    </w:p>
    <w:p w14:paraId="379B0358" w14:textId="77777777" w:rsidR="00406C56" w:rsidRDefault="00406C56" w:rsidP="00250310">
      <w:pPr>
        <w:spacing w:after="0" w:line="240" w:lineRule="auto"/>
        <w:ind w:left="360"/>
        <w:rPr>
          <w:rFonts w:eastAsia="Times New Roman" w:cstheme="minorHAnsi"/>
          <w:sz w:val="24"/>
          <w:szCs w:val="24"/>
          <w:lang w:val="en-US"/>
        </w:rPr>
      </w:pPr>
    </w:p>
    <w:p w14:paraId="1CAA91F9" w14:textId="77777777" w:rsidR="001C3FE2" w:rsidRPr="00A434EB" w:rsidRDefault="001C3FE2" w:rsidP="00250310">
      <w:pPr>
        <w:spacing w:after="0" w:line="240" w:lineRule="auto"/>
        <w:ind w:left="360"/>
        <w:rPr>
          <w:rFonts w:eastAsia="Times New Roman" w:cstheme="minorHAnsi"/>
          <w:sz w:val="24"/>
          <w:szCs w:val="24"/>
          <w:lang w:val="en-US"/>
        </w:rPr>
      </w:pPr>
    </w:p>
    <w:p w14:paraId="36B58F12" w14:textId="2C1482E1" w:rsidR="00250310" w:rsidRPr="00A434EB" w:rsidRDefault="00250310" w:rsidP="00CC3D59">
      <w:pPr>
        <w:spacing w:after="0" w:line="240" w:lineRule="auto"/>
        <w:rPr>
          <w:rFonts w:eastAsia="Times New Roman" w:cstheme="minorHAnsi"/>
          <w:sz w:val="24"/>
          <w:szCs w:val="24"/>
          <w:lang w:val="en-US"/>
        </w:rPr>
      </w:pPr>
      <w:r w:rsidRPr="00A434EB">
        <w:rPr>
          <w:rFonts w:eastAsia="Times New Roman" w:cstheme="minorHAnsi"/>
          <w:sz w:val="24"/>
          <w:szCs w:val="24"/>
          <w:lang w:val="en-US"/>
        </w:rPr>
        <w:t xml:space="preserve">FULL EVALUATION – </w:t>
      </w:r>
      <w:r w:rsidRPr="00A434EB">
        <w:rPr>
          <w:rFonts w:eastAsia="Times New Roman" w:cstheme="minorHAnsi"/>
          <w:b/>
          <w:sz w:val="24"/>
          <w:szCs w:val="24"/>
          <w:lang w:val="en-US"/>
        </w:rPr>
        <w:t>Phase 2</w:t>
      </w:r>
    </w:p>
    <w:p w14:paraId="6E3E7DCD" w14:textId="77777777" w:rsidR="00250310" w:rsidRPr="00A434EB" w:rsidRDefault="00250310" w:rsidP="00CC3D59">
      <w:pPr>
        <w:spacing w:after="0" w:line="240" w:lineRule="auto"/>
        <w:rPr>
          <w:rFonts w:eastAsia="Times New Roman" w:cstheme="minorHAnsi"/>
          <w:sz w:val="24"/>
          <w:szCs w:val="24"/>
          <w:lang w:val="en-US"/>
        </w:rPr>
      </w:pPr>
      <w:r w:rsidRPr="00A434EB">
        <w:rPr>
          <w:rFonts w:eastAsia="Times New Roman" w:cstheme="minorHAnsi"/>
          <w:sz w:val="24"/>
          <w:szCs w:val="24"/>
          <w:lang w:val="en-US"/>
        </w:rPr>
        <w:t>Responses shall be evaluated according to the following weighted criteria;</w:t>
      </w:r>
    </w:p>
    <w:p w14:paraId="6E6D20A0" w14:textId="77777777" w:rsidR="00250310" w:rsidRPr="00A434EB" w:rsidRDefault="00250310" w:rsidP="00250310">
      <w:pPr>
        <w:spacing w:after="0" w:line="240" w:lineRule="auto"/>
        <w:ind w:left="360"/>
        <w:rPr>
          <w:rFonts w:eastAsia="Times New Roman" w:cstheme="minorHAnsi"/>
          <w:sz w:val="24"/>
          <w:szCs w:val="24"/>
          <w:lang w:val="en-US"/>
        </w:rPr>
      </w:pPr>
    </w:p>
    <w:tbl>
      <w:tblPr>
        <w:tblStyle w:val="GridTable5Dark-Accent5"/>
        <w:tblW w:w="9072" w:type="dxa"/>
        <w:tblLook w:val="0000" w:firstRow="0" w:lastRow="0" w:firstColumn="0" w:lastColumn="0" w:noHBand="0" w:noVBand="0"/>
      </w:tblPr>
      <w:tblGrid>
        <w:gridCol w:w="5529"/>
        <w:gridCol w:w="3543"/>
      </w:tblGrid>
      <w:tr w:rsidR="00CC3D59" w:rsidRPr="00A434EB" w14:paraId="22AA47B0" w14:textId="77777777" w:rsidTr="00201AAC">
        <w:trPr>
          <w:cnfStyle w:val="000000100000" w:firstRow="0" w:lastRow="0" w:firstColumn="0" w:lastColumn="0" w:oddVBand="0" w:evenVBand="0" w:oddHBand="1" w:evenHBand="0" w:firstRowFirstColumn="0" w:firstRowLastColumn="0" w:lastRowFirstColumn="0" w:lastRowLastColumn="0"/>
          <w:trHeight w:val="546"/>
        </w:trPr>
        <w:tc>
          <w:tcPr>
            <w:cnfStyle w:val="000010000000" w:firstRow="0" w:lastRow="0" w:firstColumn="0" w:lastColumn="0" w:oddVBand="1" w:evenVBand="0" w:oddHBand="0" w:evenHBand="0" w:firstRowFirstColumn="0" w:firstRowLastColumn="0" w:lastRowFirstColumn="0" w:lastRowLastColumn="0"/>
            <w:tcW w:w="5529" w:type="dxa"/>
            <w:noWrap/>
          </w:tcPr>
          <w:p w14:paraId="766C6DF2" w14:textId="77777777" w:rsidR="00CC3D59" w:rsidRPr="00A434EB" w:rsidRDefault="00CC3D59" w:rsidP="000E2B2A">
            <w:pPr>
              <w:rPr>
                <w:rFonts w:cstheme="minorHAnsi"/>
                <w:b/>
                <w:bCs/>
                <w:sz w:val="24"/>
                <w:szCs w:val="24"/>
                <w:lang w:eastAsia="en-IE"/>
              </w:rPr>
            </w:pPr>
            <w:r w:rsidRPr="00A434EB">
              <w:rPr>
                <w:rFonts w:cstheme="minorHAnsi"/>
                <w:b/>
                <w:bCs/>
                <w:sz w:val="24"/>
                <w:szCs w:val="24"/>
                <w:lang w:eastAsia="en-IE"/>
              </w:rPr>
              <w:t>Criteria</w:t>
            </w:r>
          </w:p>
        </w:tc>
        <w:tc>
          <w:tcPr>
            <w:tcW w:w="3543" w:type="dxa"/>
          </w:tcPr>
          <w:p w14:paraId="38C2C271" w14:textId="77777777" w:rsidR="00CC3D59" w:rsidRPr="00A434EB" w:rsidRDefault="00CC3D59" w:rsidP="000E2B2A">
            <w:pPr>
              <w:cnfStyle w:val="000000100000" w:firstRow="0" w:lastRow="0" w:firstColumn="0" w:lastColumn="0" w:oddVBand="0" w:evenVBand="0" w:oddHBand="1" w:evenHBand="0" w:firstRowFirstColumn="0" w:firstRowLastColumn="0" w:lastRowFirstColumn="0" w:lastRowLastColumn="0"/>
              <w:rPr>
                <w:rFonts w:cstheme="minorHAnsi"/>
                <w:b/>
                <w:bCs/>
                <w:sz w:val="24"/>
                <w:szCs w:val="24"/>
                <w:lang w:eastAsia="en-IE"/>
              </w:rPr>
            </w:pPr>
            <w:r w:rsidRPr="00A434EB">
              <w:rPr>
                <w:rFonts w:cstheme="minorHAnsi"/>
                <w:b/>
                <w:bCs/>
                <w:sz w:val="24"/>
                <w:szCs w:val="24"/>
                <w:lang w:eastAsia="en-IE"/>
              </w:rPr>
              <w:t>Maximum Marks Available</w:t>
            </w:r>
          </w:p>
        </w:tc>
      </w:tr>
      <w:tr w:rsidR="00CC3D59" w:rsidRPr="00A434EB" w14:paraId="2CC2B71B" w14:textId="77777777" w:rsidTr="00201AAC">
        <w:trPr>
          <w:trHeight w:val="20"/>
        </w:trPr>
        <w:tc>
          <w:tcPr>
            <w:cnfStyle w:val="000010000000" w:firstRow="0" w:lastRow="0" w:firstColumn="0" w:lastColumn="0" w:oddVBand="1" w:evenVBand="0" w:oddHBand="0" w:evenHBand="0" w:firstRowFirstColumn="0" w:firstRowLastColumn="0" w:lastRowFirstColumn="0" w:lastRowLastColumn="0"/>
            <w:tcW w:w="5529" w:type="dxa"/>
            <w:noWrap/>
          </w:tcPr>
          <w:p w14:paraId="798CEE38" w14:textId="77777777" w:rsidR="00CC3D59" w:rsidRPr="00A434EB" w:rsidRDefault="00CC3D59" w:rsidP="000E2B2A">
            <w:pPr>
              <w:rPr>
                <w:rFonts w:cstheme="minorHAnsi"/>
                <w:sz w:val="24"/>
                <w:szCs w:val="24"/>
                <w:lang w:eastAsia="en-IE"/>
              </w:rPr>
            </w:pPr>
          </w:p>
        </w:tc>
        <w:tc>
          <w:tcPr>
            <w:tcW w:w="3543" w:type="dxa"/>
            <w:noWrap/>
          </w:tcPr>
          <w:p w14:paraId="2E9BDEE5" w14:textId="77777777" w:rsidR="00CC3D59" w:rsidRPr="00A434EB" w:rsidRDefault="00CC3D59" w:rsidP="000E2B2A">
            <w:pPr>
              <w:jc w:val="right"/>
              <w:cnfStyle w:val="000000000000" w:firstRow="0" w:lastRow="0" w:firstColumn="0" w:lastColumn="0" w:oddVBand="0" w:evenVBand="0" w:oddHBand="0" w:evenHBand="0" w:firstRowFirstColumn="0" w:firstRowLastColumn="0" w:lastRowFirstColumn="0" w:lastRowLastColumn="0"/>
              <w:rPr>
                <w:rFonts w:cstheme="minorHAnsi"/>
                <w:sz w:val="24"/>
                <w:szCs w:val="24"/>
                <w:lang w:eastAsia="en-IE"/>
              </w:rPr>
            </w:pPr>
          </w:p>
        </w:tc>
      </w:tr>
      <w:tr w:rsidR="00CC3D59" w:rsidRPr="00A434EB" w14:paraId="1DBD2A9A" w14:textId="77777777" w:rsidTr="00201AAC">
        <w:trPr>
          <w:cnfStyle w:val="000000100000" w:firstRow="0" w:lastRow="0" w:firstColumn="0" w:lastColumn="0" w:oddVBand="0" w:evenVBand="0" w:oddHBand="1" w:evenHBand="0" w:firstRowFirstColumn="0" w:firstRowLastColumn="0" w:lastRowFirstColumn="0" w:lastRowLastColumn="0"/>
          <w:trHeight w:val="1104"/>
        </w:trPr>
        <w:tc>
          <w:tcPr>
            <w:cnfStyle w:val="000010000000" w:firstRow="0" w:lastRow="0" w:firstColumn="0" w:lastColumn="0" w:oddVBand="1" w:evenVBand="0" w:oddHBand="0" w:evenHBand="0" w:firstRowFirstColumn="0" w:firstRowLastColumn="0" w:lastRowFirstColumn="0" w:lastRowLastColumn="0"/>
            <w:tcW w:w="5529" w:type="dxa"/>
            <w:noWrap/>
          </w:tcPr>
          <w:p w14:paraId="44F75E53" w14:textId="77777777" w:rsidR="00CC3D59" w:rsidRPr="00A434EB" w:rsidRDefault="00CC3D59" w:rsidP="000E2B2A">
            <w:pPr>
              <w:rPr>
                <w:rFonts w:cstheme="minorHAnsi"/>
                <w:sz w:val="24"/>
                <w:szCs w:val="24"/>
              </w:rPr>
            </w:pPr>
            <w:r w:rsidRPr="00A434EB">
              <w:rPr>
                <w:rFonts w:cstheme="minorHAnsi"/>
                <w:sz w:val="24"/>
                <w:szCs w:val="24"/>
              </w:rPr>
              <w:t>Quality of Approach &amp; Methodology for Delivery (Please refer to Appendix 1 Specifications &amp; Requirements)</w:t>
            </w:r>
          </w:p>
        </w:tc>
        <w:tc>
          <w:tcPr>
            <w:tcW w:w="3543" w:type="dxa"/>
            <w:noWrap/>
          </w:tcPr>
          <w:p w14:paraId="60EA75FC" w14:textId="1F44F8D4" w:rsidR="00CC3D59" w:rsidRPr="00A434EB" w:rsidRDefault="00020BD7" w:rsidP="000E2B2A">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eastAsia="en-IE"/>
              </w:rPr>
            </w:pPr>
            <w:r w:rsidRPr="00A434EB">
              <w:rPr>
                <w:rFonts w:cstheme="minorHAnsi"/>
                <w:sz w:val="24"/>
                <w:szCs w:val="24"/>
                <w:lang w:eastAsia="en-IE"/>
              </w:rPr>
              <w:t>500</w:t>
            </w:r>
          </w:p>
        </w:tc>
      </w:tr>
      <w:tr w:rsidR="003C6391" w:rsidRPr="00A434EB" w14:paraId="40309290" w14:textId="77777777" w:rsidTr="00201AAC">
        <w:trPr>
          <w:trHeight w:val="835"/>
        </w:trPr>
        <w:tc>
          <w:tcPr>
            <w:cnfStyle w:val="000010000000" w:firstRow="0" w:lastRow="0" w:firstColumn="0" w:lastColumn="0" w:oddVBand="1" w:evenVBand="0" w:oddHBand="0" w:evenHBand="0" w:firstRowFirstColumn="0" w:firstRowLastColumn="0" w:lastRowFirstColumn="0" w:lastRowLastColumn="0"/>
            <w:tcW w:w="5529" w:type="dxa"/>
            <w:noWrap/>
          </w:tcPr>
          <w:p w14:paraId="70828E37" w14:textId="1C23FA63" w:rsidR="003C6391" w:rsidRPr="00A434EB" w:rsidRDefault="005943CD" w:rsidP="000E2B2A">
            <w:pPr>
              <w:rPr>
                <w:rFonts w:cstheme="minorHAnsi"/>
                <w:sz w:val="24"/>
                <w:szCs w:val="24"/>
                <w:lang w:eastAsia="en-IE"/>
              </w:rPr>
            </w:pPr>
            <w:r w:rsidRPr="00A434EB">
              <w:rPr>
                <w:rFonts w:cstheme="minorHAnsi"/>
                <w:sz w:val="24"/>
                <w:szCs w:val="24"/>
                <w:lang w:eastAsia="en-IE"/>
              </w:rPr>
              <w:t xml:space="preserve">Quality of Vehicle – Score will be awarded based on year of vehicle, </w:t>
            </w:r>
            <w:r w:rsidR="001B41CB" w:rsidRPr="00A434EB">
              <w:rPr>
                <w:rFonts w:cstheme="minorHAnsi"/>
                <w:sz w:val="24"/>
                <w:szCs w:val="24"/>
                <w:lang w:eastAsia="en-IE"/>
              </w:rPr>
              <w:t>kilometrage</w:t>
            </w:r>
            <w:r w:rsidR="008C26BD" w:rsidRPr="00A434EB">
              <w:rPr>
                <w:rFonts w:cstheme="minorHAnsi"/>
                <w:sz w:val="24"/>
                <w:szCs w:val="24"/>
                <w:lang w:eastAsia="en-IE"/>
              </w:rPr>
              <w:t xml:space="preserve"> of vehicle and adaptability</w:t>
            </w:r>
            <w:r w:rsidR="005735DA">
              <w:rPr>
                <w:rFonts w:cstheme="minorHAnsi"/>
                <w:sz w:val="24"/>
                <w:szCs w:val="24"/>
                <w:lang w:eastAsia="en-IE"/>
              </w:rPr>
              <w:t xml:space="preserve">. </w:t>
            </w:r>
            <w:r w:rsidR="006C40D0">
              <w:rPr>
                <w:rFonts w:cstheme="minorHAnsi"/>
                <w:sz w:val="24"/>
                <w:szCs w:val="24"/>
                <w:lang w:eastAsia="en-IE"/>
              </w:rPr>
              <w:t>Suitability of vehicle</w:t>
            </w:r>
            <w:r w:rsidR="00736A77">
              <w:rPr>
                <w:rFonts w:cstheme="minorHAnsi"/>
                <w:sz w:val="24"/>
                <w:szCs w:val="24"/>
                <w:lang w:eastAsia="en-IE"/>
              </w:rPr>
              <w:t xml:space="preserve"> upon inspection and </w:t>
            </w:r>
            <w:r w:rsidR="00205838">
              <w:rPr>
                <w:rFonts w:cstheme="minorHAnsi"/>
                <w:sz w:val="24"/>
                <w:szCs w:val="24"/>
                <w:lang w:eastAsia="en-IE"/>
              </w:rPr>
              <w:t>assessment of quality by a mechanic appointed by Kare</w:t>
            </w:r>
            <w:r w:rsidR="00A93519">
              <w:rPr>
                <w:rFonts w:cstheme="minorHAnsi"/>
                <w:sz w:val="24"/>
                <w:szCs w:val="24"/>
                <w:lang w:eastAsia="en-IE"/>
              </w:rPr>
              <w:t xml:space="preserve"> will also be evaluated</w:t>
            </w:r>
          </w:p>
        </w:tc>
        <w:tc>
          <w:tcPr>
            <w:tcW w:w="3543" w:type="dxa"/>
            <w:noWrap/>
          </w:tcPr>
          <w:p w14:paraId="5B96B87E" w14:textId="13288CA4" w:rsidR="003C6391" w:rsidRPr="00A434EB" w:rsidRDefault="00020BD7" w:rsidP="000E2B2A">
            <w:pPr>
              <w:jc w:val="center"/>
              <w:cnfStyle w:val="000000000000" w:firstRow="0" w:lastRow="0" w:firstColumn="0" w:lastColumn="0" w:oddVBand="0" w:evenVBand="0" w:oddHBand="0" w:evenHBand="0" w:firstRowFirstColumn="0" w:firstRowLastColumn="0" w:lastRowFirstColumn="0" w:lastRowLastColumn="0"/>
              <w:rPr>
                <w:rFonts w:cstheme="minorHAnsi"/>
                <w:sz w:val="24"/>
                <w:szCs w:val="24"/>
                <w:lang w:eastAsia="en-IE"/>
              </w:rPr>
            </w:pPr>
            <w:r w:rsidRPr="00A434EB">
              <w:rPr>
                <w:rFonts w:cstheme="minorHAnsi"/>
                <w:sz w:val="24"/>
                <w:szCs w:val="24"/>
                <w:lang w:eastAsia="en-IE"/>
              </w:rPr>
              <w:t>1,000</w:t>
            </w:r>
          </w:p>
        </w:tc>
      </w:tr>
      <w:tr w:rsidR="00CC3D59" w:rsidRPr="00A434EB" w14:paraId="73CC3C95" w14:textId="77777777" w:rsidTr="00AF6DB7">
        <w:trPr>
          <w:cnfStyle w:val="000000100000" w:firstRow="0" w:lastRow="0" w:firstColumn="0" w:lastColumn="0" w:oddVBand="0" w:evenVBand="0" w:oddHBand="1" w:evenHBand="0" w:firstRowFirstColumn="0" w:firstRowLastColumn="0" w:lastRowFirstColumn="0" w:lastRowLastColumn="0"/>
          <w:trHeight w:val="631"/>
        </w:trPr>
        <w:tc>
          <w:tcPr>
            <w:cnfStyle w:val="000010000000" w:firstRow="0" w:lastRow="0" w:firstColumn="0" w:lastColumn="0" w:oddVBand="1" w:evenVBand="0" w:oddHBand="0" w:evenHBand="0" w:firstRowFirstColumn="0" w:firstRowLastColumn="0" w:lastRowFirstColumn="0" w:lastRowLastColumn="0"/>
            <w:tcW w:w="5529" w:type="dxa"/>
            <w:noWrap/>
          </w:tcPr>
          <w:p w14:paraId="7D18188E" w14:textId="328396BE" w:rsidR="00CC3D59" w:rsidRPr="00A434EB" w:rsidRDefault="00CC3D59" w:rsidP="000E2B2A">
            <w:pPr>
              <w:rPr>
                <w:rFonts w:cstheme="minorHAnsi"/>
                <w:sz w:val="24"/>
                <w:szCs w:val="24"/>
                <w:lang w:eastAsia="en-IE"/>
              </w:rPr>
            </w:pPr>
            <w:r w:rsidRPr="00A434EB">
              <w:rPr>
                <w:rFonts w:cstheme="minorHAnsi"/>
                <w:sz w:val="24"/>
                <w:szCs w:val="24"/>
                <w:lang w:eastAsia="en-IE"/>
              </w:rPr>
              <w:t xml:space="preserve">Lowest Total Vehicle Purchase Price </w:t>
            </w:r>
          </w:p>
        </w:tc>
        <w:tc>
          <w:tcPr>
            <w:tcW w:w="3543" w:type="dxa"/>
            <w:noWrap/>
          </w:tcPr>
          <w:p w14:paraId="2072EBC9" w14:textId="77777777" w:rsidR="00CC3D59" w:rsidRPr="00A434EB" w:rsidRDefault="00CC3D59" w:rsidP="000E2B2A">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eastAsia="en-IE"/>
              </w:rPr>
            </w:pPr>
            <w:r w:rsidRPr="00A434EB">
              <w:rPr>
                <w:rFonts w:cstheme="minorHAnsi"/>
                <w:sz w:val="24"/>
                <w:szCs w:val="24"/>
                <w:lang w:eastAsia="en-IE"/>
              </w:rPr>
              <w:t>1,500</w:t>
            </w:r>
          </w:p>
        </w:tc>
      </w:tr>
      <w:tr w:rsidR="00CC3D59" w:rsidRPr="00A434EB" w14:paraId="47A688E8" w14:textId="77777777" w:rsidTr="00AF6DB7">
        <w:trPr>
          <w:trHeight w:val="488"/>
        </w:trPr>
        <w:tc>
          <w:tcPr>
            <w:cnfStyle w:val="000010000000" w:firstRow="0" w:lastRow="0" w:firstColumn="0" w:lastColumn="0" w:oddVBand="1" w:evenVBand="0" w:oddHBand="0" w:evenHBand="0" w:firstRowFirstColumn="0" w:firstRowLastColumn="0" w:lastRowFirstColumn="0" w:lastRowLastColumn="0"/>
            <w:tcW w:w="5529" w:type="dxa"/>
            <w:noWrap/>
          </w:tcPr>
          <w:p w14:paraId="7D3D13AA" w14:textId="77777777" w:rsidR="00CC3D59" w:rsidRPr="00A434EB" w:rsidRDefault="00CC3D59" w:rsidP="000E2B2A">
            <w:pPr>
              <w:rPr>
                <w:rFonts w:cstheme="minorHAnsi"/>
                <w:sz w:val="24"/>
                <w:szCs w:val="24"/>
                <w:lang w:eastAsia="en-IE"/>
              </w:rPr>
            </w:pPr>
            <w:r w:rsidRPr="00A434EB">
              <w:rPr>
                <w:rFonts w:cstheme="minorHAnsi"/>
                <w:sz w:val="24"/>
                <w:szCs w:val="24"/>
                <w:lang w:eastAsia="en-IE"/>
              </w:rPr>
              <w:t>Total</w:t>
            </w:r>
          </w:p>
        </w:tc>
        <w:tc>
          <w:tcPr>
            <w:tcW w:w="3543" w:type="dxa"/>
            <w:noWrap/>
          </w:tcPr>
          <w:p w14:paraId="2B28648F" w14:textId="77777777" w:rsidR="00CC3D59" w:rsidRPr="00A434EB" w:rsidRDefault="00CC3D59" w:rsidP="000E2B2A">
            <w:pPr>
              <w:jc w:val="center"/>
              <w:cnfStyle w:val="000000000000" w:firstRow="0" w:lastRow="0" w:firstColumn="0" w:lastColumn="0" w:oddVBand="0" w:evenVBand="0" w:oddHBand="0" w:evenHBand="0" w:firstRowFirstColumn="0" w:firstRowLastColumn="0" w:lastRowFirstColumn="0" w:lastRowLastColumn="0"/>
              <w:rPr>
                <w:rFonts w:cstheme="minorHAnsi"/>
                <w:sz w:val="24"/>
                <w:szCs w:val="24"/>
                <w:lang w:eastAsia="en-IE"/>
              </w:rPr>
            </w:pPr>
            <w:r w:rsidRPr="00A434EB">
              <w:rPr>
                <w:rFonts w:cstheme="minorHAnsi"/>
                <w:sz w:val="24"/>
                <w:szCs w:val="24"/>
                <w:lang w:eastAsia="en-IE"/>
              </w:rPr>
              <w:t>3,000</w:t>
            </w:r>
          </w:p>
        </w:tc>
      </w:tr>
    </w:tbl>
    <w:p w14:paraId="385CCC8D" w14:textId="77777777" w:rsidR="00250310" w:rsidRPr="00A434EB" w:rsidRDefault="00250310" w:rsidP="00250310">
      <w:pPr>
        <w:spacing w:after="0" w:line="240" w:lineRule="auto"/>
        <w:rPr>
          <w:rFonts w:eastAsia="Times New Roman" w:cstheme="minorHAnsi"/>
          <w:sz w:val="24"/>
          <w:szCs w:val="24"/>
          <w:lang w:val="en-US"/>
        </w:rPr>
      </w:pPr>
    </w:p>
    <w:p w14:paraId="5B200839" w14:textId="77777777" w:rsidR="00250310" w:rsidRDefault="00250310" w:rsidP="00250310">
      <w:pPr>
        <w:spacing w:after="0" w:line="240" w:lineRule="auto"/>
        <w:rPr>
          <w:rFonts w:eastAsia="Times New Roman" w:cstheme="minorHAnsi"/>
          <w:sz w:val="24"/>
          <w:szCs w:val="24"/>
          <w:lang w:val="en-US"/>
        </w:rPr>
      </w:pPr>
    </w:p>
    <w:tbl>
      <w:tblPr>
        <w:tblW w:w="9072" w:type="dxa"/>
        <w:tblInd w:w="-15" w:type="dxa"/>
        <w:tblCellMar>
          <w:left w:w="10" w:type="dxa"/>
          <w:right w:w="10" w:type="dxa"/>
        </w:tblCellMar>
        <w:tblLook w:val="0000" w:firstRow="0" w:lastRow="0" w:firstColumn="0" w:lastColumn="0" w:noHBand="0" w:noVBand="0"/>
      </w:tblPr>
      <w:tblGrid>
        <w:gridCol w:w="1701"/>
        <w:gridCol w:w="7371"/>
      </w:tblGrid>
      <w:tr w:rsidR="00217E1F" w:rsidRPr="00A434EB" w14:paraId="15090257" w14:textId="77777777" w:rsidTr="008C0639">
        <w:trPr>
          <w:trHeight w:val="324"/>
        </w:trPr>
        <w:tc>
          <w:tcPr>
            <w:tcW w:w="1701" w:type="dxa"/>
            <w:tcBorders>
              <w:top w:val="single" w:sz="12" w:space="0" w:color="000000"/>
              <w:left w:val="single" w:sz="12" w:space="0" w:color="000000"/>
              <w:bottom w:val="single" w:sz="12" w:space="0" w:color="000000"/>
              <w:right w:val="single" w:sz="12" w:space="0" w:color="000000"/>
            </w:tcBorders>
            <w:shd w:val="clear" w:color="auto" w:fill="235D64"/>
            <w:tcMar>
              <w:top w:w="0" w:type="dxa"/>
              <w:left w:w="108" w:type="dxa"/>
              <w:bottom w:w="0" w:type="dxa"/>
              <w:right w:w="108" w:type="dxa"/>
            </w:tcMar>
            <w:vAlign w:val="center"/>
          </w:tcPr>
          <w:p w14:paraId="77100856" w14:textId="77777777" w:rsidR="00217E1F" w:rsidRPr="00A434EB" w:rsidRDefault="00217E1F" w:rsidP="008C0639">
            <w:pPr>
              <w:spacing w:line="251" w:lineRule="auto"/>
              <w:rPr>
                <w:rFonts w:eastAsia="Calibri" w:cstheme="minorHAnsi"/>
                <w:b/>
                <w:bCs/>
                <w:color w:val="FFFFFF"/>
                <w:sz w:val="24"/>
                <w:szCs w:val="24"/>
              </w:rPr>
            </w:pPr>
            <w:r w:rsidRPr="00A434EB">
              <w:rPr>
                <w:rFonts w:eastAsia="Calibri" w:cstheme="minorHAnsi"/>
                <w:b/>
                <w:bCs/>
                <w:color w:val="FFFFFF"/>
                <w:sz w:val="24"/>
                <w:szCs w:val="24"/>
              </w:rPr>
              <w:t>Weighting</w:t>
            </w:r>
          </w:p>
        </w:tc>
        <w:tc>
          <w:tcPr>
            <w:tcW w:w="7371" w:type="dxa"/>
            <w:tcBorders>
              <w:top w:val="single" w:sz="12" w:space="0" w:color="000000"/>
              <w:left w:val="single" w:sz="12" w:space="0" w:color="000000"/>
              <w:bottom w:val="single" w:sz="12" w:space="0" w:color="000000"/>
              <w:right w:val="single" w:sz="12" w:space="0" w:color="000000"/>
            </w:tcBorders>
            <w:shd w:val="clear" w:color="auto" w:fill="235D64"/>
            <w:tcMar>
              <w:top w:w="0" w:type="dxa"/>
              <w:left w:w="108" w:type="dxa"/>
              <w:bottom w:w="0" w:type="dxa"/>
              <w:right w:w="108" w:type="dxa"/>
            </w:tcMar>
            <w:vAlign w:val="center"/>
          </w:tcPr>
          <w:p w14:paraId="3D1CCD9E" w14:textId="77777777" w:rsidR="00217E1F" w:rsidRPr="00A434EB" w:rsidRDefault="00217E1F" w:rsidP="008C0639">
            <w:pPr>
              <w:spacing w:line="251" w:lineRule="auto"/>
              <w:rPr>
                <w:rFonts w:cstheme="minorHAnsi"/>
                <w:sz w:val="24"/>
                <w:szCs w:val="24"/>
              </w:rPr>
            </w:pPr>
            <w:r w:rsidRPr="00A434EB">
              <w:rPr>
                <w:rFonts w:eastAsia="Calibri" w:cstheme="minorHAnsi"/>
                <w:b/>
                <w:bCs/>
                <w:color w:val="FFFFFF"/>
                <w:sz w:val="24"/>
                <w:szCs w:val="24"/>
              </w:rPr>
              <w:t>Meaning</w:t>
            </w:r>
          </w:p>
        </w:tc>
      </w:tr>
      <w:tr w:rsidR="00217E1F" w:rsidRPr="00A434EB" w14:paraId="3229AA78" w14:textId="77777777" w:rsidTr="00066E20">
        <w:trPr>
          <w:trHeight w:val="1232"/>
        </w:trPr>
        <w:tc>
          <w:tcPr>
            <w:tcW w:w="1701"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15AB7237" w14:textId="77777777" w:rsidR="00217E1F" w:rsidRPr="00A434EB" w:rsidRDefault="00217E1F" w:rsidP="008C0639">
            <w:pPr>
              <w:spacing w:line="251" w:lineRule="auto"/>
              <w:rPr>
                <w:rFonts w:eastAsia="Calibri" w:cstheme="minorHAnsi"/>
                <w:sz w:val="24"/>
                <w:szCs w:val="24"/>
              </w:rPr>
            </w:pPr>
            <w:r w:rsidRPr="00A434EB">
              <w:rPr>
                <w:rFonts w:eastAsia="Calibri" w:cstheme="minorHAnsi"/>
                <w:sz w:val="24"/>
                <w:szCs w:val="24"/>
              </w:rPr>
              <w:t>91% - 100%</w:t>
            </w:r>
          </w:p>
        </w:tc>
        <w:tc>
          <w:tcPr>
            <w:tcW w:w="7371"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6D495AB4" w14:textId="77777777" w:rsidR="00217E1F" w:rsidRPr="00A434EB" w:rsidRDefault="00217E1F" w:rsidP="008C0639">
            <w:pPr>
              <w:spacing w:line="251" w:lineRule="auto"/>
              <w:rPr>
                <w:rFonts w:eastAsia="Calibri" w:cstheme="minorHAnsi"/>
                <w:sz w:val="24"/>
                <w:szCs w:val="24"/>
              </w:rPr>
            </w:pPr>
            <w:r w:rsidRPr="00A434EB">
              <w:rPr>
                <w:rFonts w:eastAsia="Calibri" w:cstheme="minorHAnsi"/>
                <w:sz w:val="24"/>
                <w:szCs w:val="24"/>
              </w:rPr>
              <w:t>An excellent response, with very few or no weaknesses, that demonstrates a complete understanding of requirements and provides comprehensive and convincing assurance that the Tenderer will deliver to an excellent standard.</w:t>
            </w:r>
          </w:p>
        </w:tc>
      </w:tr>
      <w:tr w:rsidR="00217E1F" w:rsidRPr="00A434EB" w14:paraId="3BDBA287" w14:textId="77777777" w:rsidTr="008C0639">
        <w:trPr>
          <w:trHeight w:val="982"/>
        </w:trPr>
        <w:tc>
          <w:tcPr>
            <w:tcW w:w="1701"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037D99D6" w14:textId="77777777" w:rsidR="00217E1F" w:rsidRPr="00A434EB" w:rsidRDefault="00217E1F" w:rsidP="008C0639">
            <w:pPr>
              <w:spacing w:line="251" w:lineRule="auto"/>
              <w:rPr>
                <w:rFonts w:eastAsia="Calibri" w:cstheme="minorHAnsi"/>
                <w:sz w:val="24"/>
                <w:szCs w:val="24"/>
              </w:rPr>
            </w:pPr>
            <w:r w:rsidRPr="00A434EB">
              <w:rPr>
                <w:rFonts w:eastAsia="Calibri" w:cstheme="minorHAnsi"/>
                <w:sz w:val="24"/>
                <w:szCs w:val="24"/>
              </w:rPr>
              <w:t>80% - 90%</w:t>
            </w:r>
          </w:p>
        </w:tc>
        <w:tc>
          <w:tcPr>
            <w:tcW w:w="7371"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04834ADD" w14:textId="77777777" w:rsidR="00217E1F" w:rsidRPr="00A434EB" w:rsidRDefault="00217E1F" w:rsidP="008C0639">
            <w:pPr>
              <w:spacing w:line="251" w:lineRule="auto"/>
              <w:rPr>
                <w:rFonts w:eastAsia="Calibri" w:cstheme="minorHAnsi"/>
                <w:sz w:val="24"/>
                <w:szCs w:val="24"/>
              </w:rPr>
            </w:pPr>
            <w:r w:rsidRPr="00A434EB">
              <w:rPr>
                <w:rFonts w:eastAsia="Calibri" w:cstheme="minorHAnsi"/>
                <w:sz w:val="24"/>
                <w:szCs w:val="24"/>
              </w:rPr>
              <w:t xml:space="preserve">A very good response that demonstrates real understanding and fully meets the requirements and assurance that the Tenderer will deliver to high standard.  </w:t>
            </w:r>
          </w:p>
        </w:tc>
      </w:tr>
      <w:tr w:rsidR="00217E1F" w:rsidRPr="00A434EB" w14:paraId="7D1107D8" w14:textId="77777777" w:rsidTr="008C0639">
        <w:trPr>
          <w:trHeight w:val="60"/>
        </w:trPr>
        <w:tc>
          <w:tcPr>
            <w:tcW w:w="1701"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73F6EF41" w14:textId="77777777" w:rsidR="00217E1F" w:rsidRPr="00A434EB" w:rsidRDefault="00217E1F" w:rsidP="008C0639">
            <w:pPr>
              <w:spacing w:line="251" w:lineRule="auto"/>
              <w:rPr>
                <w:rFonts w:eastAsia="Calibri" w:cstheme="minorHAnsi"/>
                <w:sz w:val="24"/>
                <w:szCs w:val="24"/>
              </w:rPr>
            </w:pPr>
            <w:r w:rsidRPr="00A434EB">
              <w:rPr>
                <w:rFonts w:eastAsia="Calibri" w:cstheme="minorHAnsi"/>
                <w:sz w:val="24"/>
                <w:szCs w:val="24"/>
              </w:rPr>
              <w:t>60% - 79%</w:t>
            </w:r>
          </w:p>
        </w:tc>
        <w:tc>
          <w:tcPr>
            <w:tcW w:w="7371"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63458520" w14:textId="77777777" w:rsidR="00217E1F" w:rsidRPr="00A434EB" w:rsidRDefault="00217E1F" w:rsidP="008C0639">
            <w:pPr>
              <w:spacing w:line="251" w:lineRule="auto"/>
              <w:rPr>
                <w:rFonts w:eastAsia="Calibri" w:cstheme="minorHAnsi"/>
                <w:sz w:val="24"/>
                <w:szCs w:val="24"/>
              </w:rPr>
            </w:pPr>
            <w:r w:rsidRPr="00A434EB">
              <w:rPr>
                <w:rFonts w:eastAsia="Calibri" w:cstheme="minorHAnsi"/>
                <w:sz w:val="24"/>
                <w:szCs w:val="24"/>
              </w:rPr>
              <w:t xml:space="preserve">A satisfactory response which demonstrates a reasonable understanding of requirements and gives reasonable assurance of delivery to an adequate standard but does not provide sufficiently convincing assurance to award a higher mark. </w:t>
            </w:r>
          </w:p>
        </w:tc>
      </w:tr>
      <w:tr w:rsidR="00217E1F" w:rsidRPr="00A434EB" w14:paraId="3D5272B5" w14:textId="77777777" w:rsidTr="00066E20">
        <w:trPr>
          <w:trHeight w:val="976"/>
        </w:trPr>
        <w:tc>
          <w:tcPr>
            <w:tcW w:w="1701"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1166E6E7" w14:textId="77777777" w:rsidR="00217E1F" w:rsidRPr="00A434EB" w:rsidRDefault="00217E1F" w:rsidP="008C0639">
            <w:pPr>
              <w:spacing w:line="251" w:lineRule="auto"/>
              <w:rPr>
                <w:rFonts w:eastAsia="Calibri" w:cstheme="minorHAnsi"/>
                <w:sz w:val="24"/>
                <w:szCs w:val="24"/>
              </w:rPr>
            </w:pPr>
            <w:r w:rsidRPr="00A434EB">
              <w:rPr>
                <w:rFonts w:eastAsia="Calibri" w:cstheme="minorHAnsi"/>
                <w:sz w:val="24"/>
                <w:szCs w:val="24"/>
              </w:rPr>
              <w:t>30% - 59%</w:t>
            </w:r>
          </w:p>
        </w:tc>
        <w:tc>
          <w:tcPr>
            <w:tcW w:w="7371"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33B4E218" w14:textId="77777777" w:rsidR="00217E1F" w:rsidRPr="00A434EB" w:rsidRDefault="00217E1F" w:rsidP="008C0639">
            <w:pPr>
              <w:spacing w:line="251" w:lineRule="auto"/>
              <w:rPr>
                <w:rFonts w:eastAsia="Calibri" w:cstheme="minorHAnsi"/>
                <w:sz w:val="24"/>
                <w:szCs w:val="24"/>
              </w:rPr>
            </w:pPr>
            <w:r w:rsidRPr="00A434EB">
              <w:rPr>
                <w:rFonts w:eastAsia="Calibri" w:cstheme="minorHAnsi"/>
                <w:sz w:val="24"/>
                <w:szCs w:val="24"/>
              </w:rPr>
              <w:t xml:space="preserve">A response where reservations exist. Lacks full credibility/convincing detail, and there is a significant risk that the response will not be successful. </w:t>
            </w:r>
          </w:p>
        </w:tc>
      </w:tr>
      <w:tr w:rsidR="00217E1F" w:rsidRPr="00A434EB" w14:paraId="229E9C71" w14:textId="77777777" w:rsidTr="008C0639">
        <w:trPr>
          <w:trHeight w:val="60"/>
        </w:trPr>
        <w:tc>
          <w:tcPr>
            <w:tcW w:w="1701"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1F07683E" w14:textId="77777777" w:rsidR="00217E1F" w:rsidRPr="00A434EB" w:rsidRDefault="00217E1F" w:rsidP="008C0639">
            <w:pPr>
              <w:spacing w:line="251" w:lineRule="auto"/>
              <w:rPr>
                <w:rFonts w:eastAsia="Calibri" w:cstheme="minorHAnsi"/>
                <w:sz w:val="24"/>
                <w:szCs w:val="24"/>
              </w:rPr>
            </w:pPr>
            <w:r w:rsidRPr="00A434EB">
              <w:rPr>
                <w:rFonts w:eastAsia="Calibri" w:cstheme="minorHAnsi"/>
                <w:sz w:val="24"/>
                <w:szCs w:val="24"/>
              </w:rPr>
              <w:t>1% - 29%</w:t>
            </w:r>
          </w:p>
        </w:tc>
        <w:tc>
          <w:tcPr>
            <w:tcW w:w="7371"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7A36C7DF" w14:textId="77777777" w:rsidR="00217E1F" w:rsidRPr="00A434EB" w:rsidRDefault="00217E1F" w:rsidP="008C0639">
            <w:pPr>
              <w:spacing w:line="251" w:lineRule="auto"/>
              <w:rPr>
                <w:rFonts w:eastAsia="Calibri" w:cstheme="minorHAnsi"/>
                <w:sz w:val="24"/>
                <w:szCs w:val="24"/>
              </w:rPr>
            </w:pPr>
            <w:r w:rsidRPr="00A434EB">
              <w:rPr>
                <w:rFonts w:eastAsia="Calibri" w:cstheme="minorHAnsi"/>
                <w:sz w:val="24"/>
                <w:szCs w:val="24"/>
              </w:rPr>
              <w:t xml:space="preserve">A response where serious reservations exist. This may be because, for example, insufficient detail is provided, and the response has fundamental flaws, or is seriously inadequate or seriously lacks credibility with a high risk of non-delivery. </w:t>
            </w:r>
          </w:p>
        </w:tc>
      </w:tr>
      <w:tr w:rsidR="00217E1F" w:rsidRPr="00A434EB" w14:paraId="44B166D0" w14:textId="77777777" w:rsidTr="008C0639">
        <w:trPr>
          <w:trHeight w:val="945"/>
        </w:trPr>
        <w:tc>
          <w:tcPr>
            <w:tcW w:w="1701"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39E45A37" w14:textId="77777777" w:rsidR="00217E1F" w:rsidRPr="00A434EB" w:rsidRDefault="00217E1F" w:rsidP="008C0639">
            <w:pPr>
              <w:spacing w:line="251" w:lineRule="auto"/>
              <w:rPr>
                <w:rFonts w:eastAsia="Calibri" w:cstheme="minorHAnsi"/>
                <w:sz w:val="24"/>
                <w:szCs w:val="24"/>
              </w:rPr>
            </w:pPr>
            <w:r w:rsidRPr="00A434EB">
              <w:rPr>
                <w:rFonts w:eastAsia="Calibri" w:cstheme="minorHAnsi"/>
                <w:sz w:val="24"/>
                <w:szCs w:val="24"/>
              </w:rPr>
              <w:t>0%</w:t>
            </w:r>
          </w:p>
        </w:tc>
        <w:tc>
          <w:tcPr>
            <w:tcW w:w="7371"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0865CE8B" w14:textId="77777777" w:rsidR="00217E1F" w:rsidRPr="00A434EB" w:rsidRDefault="00217E1F" w:rsidP="008C0639">
            <w:pPr>
              <w:spacing w:line="251" w:lineRule="auto"/>
              <w:rPr>
                <w:rFonts w:eastAsia="Calibri" w:cstheme="minorHAnsi"/>
                <w:sz w:val="24"/>
                <w:szCs w:val="24"/>
              </w:rPr>
            </w:pPr>
            <w:r w:rsidRPr="00A434EB">
              <w:rPr>
                <w:rFonts w:eastAsia="Calibri" w:cstheme="minorHAnsi"/>
                <w:sz w:val="24"/>
                <w:szCs w:val="24"/>
              </w:rPr>
              <w:t>Response completely fails to address the criterion under consideration</w:t>
            </w:r>
          </w:p>
        </w:tc>
      </w:tr>
    </w:tbl>
    <w:p w14:paraId="214BE154" w14:textId="77777777" w:rsidR="00217E1F" w:rsidRDefault="00217E1F" w:rsidP="00250310">
      <w:pPr>
        <w:spacing w:after="0" w:line="240" w:lineRule="auto"/>
        <w:rPr>
          <w:rFonts w:eastAsia="Times New Roman" w:cstheme="minorHAnsi"/>
          <w:sz w:val="24"/>
          <w:szCs w:val="24"/>
          <w:lang w:val="en-US"/>
        </w:rPr>
      </w:pPr>
    </w:p>
    <w:p w14:paraId="45809855" w14:textId="77777777" w:rsidR="001F0466" w:rsidRPr="00210053" w:rsidRDefault="001F0466" w:rsidP="001F0466">
      <w:pPr>
        <w:spacing w:line="276" w:lineRule="auto"/>
        <w:jc w:val="both"/>
        <w:rPr>
          <w:rFonts w:cstheme="minorHAnsi"/>
          <w:b/>
          <w:color w:val="000000"/>
          <w:sz w:val="24"/>
          <w:szCs w:val="24"/>
        </w:rPr>
      </w:pPr>
      <w:r w:rsidRPr="00210053">
        <w:rPr>
          <w:rFonts w:cstheme="minorHAnsi"/>
          <w:b/>
          <w:color w:val="000000"/>
          <w:sz w:val="24"/>
          <w:szCs w:val="24"/>
        </w:rPr>
        <w:t>Total Overall Cost</w:t>
      </w:r>
    </w:p>
    <w:p w14:paraId="7160D862" w14:textId="77777777" w:rsidR="001F0466" w:rsidRPr="00210053" w:rsidRDefault="001F0466" w:rsidP="001F0466">
      <w:pPr>
        <w:spacing w:line="276" w:lineRule="auto"/>
        <w:jc w:val="both"/>
        <w:rPr>
          <w:rFonts w:cstheme="minorHAnsi"/>
          <w:sz w:val="24"/>
          <w:szCs w:val="24"/>
        </w:rPr>
      </w:pPr>
      <w:r w:rsidRPr="00210053">
        <w:rPr>
          <w:rFonts w:cstheme="minorHAnsi"/>
          <w:color w:val="000000"/>
          <w:sz w:val="24"/>
          <w:szCs w:val="24"/>
        </w:rPr>
        <w:t>The total overall cost submitted will be evaluated in accordance with the following formula:</w:t>
      </w:r>
    </w:p>
    <w:tbl>
      <w:tblPr>
        <w:tblW w:w="9624" w:type="dxa"/>
        <w:jc w:val="center"/>
        <w:shd w:val="clear" w:color="auto" w:fill="EBF2F0"/>
        <w:tblLayout w:type="fixed"/>
        <w:tblLook w:val="04A0" w:firstRow="1" w:lastRow="0" w:firstColumn="1" w:lastColumn="0" w:noHBand="0" w:noVBand="1"/>
      </w:tblPr>
      <w:tblGrid>
        <w:gridCol w:w="1061"/>
        <w:gridCol w:w="4169"/>
        <w:gridCol w:w="567"/>
        <w:gridCol w:w="3827"/>
      </w:tblGrid>
      <w:tr w:rsidR="001F0466" w:rsidRPr="00210053" w14:paraId="23AE7C7C" w14:textId="77777777" w:rsidTr="00214944">
        <w:trPr>
          <w:trHeight w:val="401"/>
          <w:jc w:val="center"/>
        </w:trPr>
        <w:tc>
          <w:tcPr>
            <w:tcW w:w="1061" w:type="dxa"/>
            <w:vMerge w:val="restart"/>
            <w:vAlign w:val="center"/>
          </w:tcPr>
          <w:p w14:paraId="2B5A09D6" w14:textId="77777777" w:rsidR="001F0466" w:rsidRPr="00210053" w:rsidRDefault="001F0466" w:rsidP="00214944">
            <w:pPr>
              <w:spacing w:line="276" w:lineRule="auto"/>
              <w:jc w:val="center"/>
              <w:rPr>
                <w:rFonts w:cstheme="minorHAnsi"/>
                <w:b/>
                <w:bCs/>
                <w:sz w:val="24"/>
                <w:szCs w:val="24"/>
                <w:lang w:eastAsia="en-IE"/>
              </w:rPr>
            </w:pPr>
            <w:r w:rsidRPr="00210053">
              <w:rPr>
                <w:rFonts w:cstheme="minorHAnsi"/>
                <w:b/>
                <w:bCs/>
                <w:sz w:val="24"/>
                <w:szCs w:val="24"/>
                <w:lang w:eastAsia="en-IE"/>
              </w:rPr>
              <w:t>Score =</w:t>
            </w:r>
          </w:p>
        </w:tc>
        <w:tc>
          <w:tcPr>
            <w:tcW w:w="4169" w:type="dxa"/>
            <w:vMerge w:val="restart"/>
            <w:noWrap/>
            <w:vAlign w:val="center"/>
          </w:tcPr>
          <w:p w14:paraId="38380F50" w14:textId="77777777" w:rsidR="001F0466" w:rsidRPr="00210053" w:rsidRDefault="001F0466" w:rsidP="00214944">
            <w:pPr>
              <w:spacing w:line="276" w:lineRule="auto"/>
              <w:jc w:val="center"/>
              <w:rPr>
                <w:rFonts w:cstheme="minorHAnsi"/>
                <w:b/>
                <w:sz w:val="24"/>
                <w:szCs w:val="24"/>
                <w:lang w:eastAsia="en-IE"/>
              </w:rPr>
            </w:pPr>
            <w:r w:rsidRPr="00210053">
              <w:rPr>
                <w:rFonts w:cstheme="minorHAnsi"/>
                <w:b/>
                <w:sz w:val="24"/>
                <w:szCs w:val="24"/>
                <w:lang w:eastAsia="en-IE"/>
              </w:rPr>
              <w:t xml:space="preserve">Maximum Number of Marks Available   </w:t>
            </w:r>
          </w:p>
        </w:tc>
        <w:tc>
          <w:tcPr>
            <w:tcW w:w="567" w:type="dxa"/>
            <w:vMerge w:val="restart"/>
            <w:vAlign w:val="center"/>
          </w:tcPr>
          <w:p w14:paraId="59B04F38" w14:textId="77777777" w:rsidR="001F0466" w:rsidRPr="00210053" w:rsidRDefault="001F0466" w:rsidP="00214944">
            <w:pPr>
              <w:spacing w:line="276" w:lineRule="auto"/>
              <w:jc w:val="center"/>
              <w:rPr>
                <w:rFonts w:cstheme="minorHAnsi"/>
                <w:b/>
                <w:sz w:val="24"/>
                <w:szCs w:val="24"/>
                <w:lang w:eastAsia="en-IE"/>
              </w:rPr>
            </w:pPr>
            <w:r w:rsidRPr="00210053">
              <w:rPr>
                <w:rFonts w:cstheme="minorHAnsi"/>
                <w:b/>
                <w:sz w:val="24"/>
                <w:szCs w:val="24"/>
                <w:lang w:eastAsia="en-IE"/>
              </w:rPr>
              <w:t>X</w:t>
            </w:r>
          </w:p>
        </w:tc>
        <w:tc>
          <w:tcPr>
            <w:tcW w:w="3827" w:type="dxa"/>
            <w:tcBorders>
              <w:bottom w:val="single" w:sz="24" w:space="0" w:color="006666"/>
            </w:tcBorders>
            <w:vAlign w:val="center"/>
          </w:tcPr>
          <w:p w14:paraId="5BDC0B68" w14:textId="77777777" w:rsidR="001F0466" w:rsidRPr="00210053" w:rsidRDefault="001F0466" w:rsidP="00214944">
            <w:pPr>
              <w:spacing w:line="276" w:lineRule="auto"/>
              <w:jc w:val="center"/>
              <w:rPr>
                <w:rFonts w:cstheme="minorHAnsi"/>
                <w:b/>
                <w:sz w:val="24"/>
                <w:szCs w:val="24"/>
                <w:lang w:eastAsia="en-IE"/>
              </w:rPr>
            </w:pPr>
            <w:r w:rsidRPr="00210053">
              <w:rPr>
                <w:rFonts w:cstheme="minorHAnsi"/>
                <w:b/>
                <w:sz w:val="24"/>
                <w:szCs w:val="24"/>
                <w:lang w:eastAsia="en-IE"/>
              </w:rPr>
              <w:t>Lowest Tendered Overall Cost</w:t>
            </w:r>
          </w:p>
        </w:tc>
      </w:tr>
      <w:tr w:rsidR="001F0466" w:rsidRPr="00210053" w14:paraId="7535ECA4" w14:textId="77777777" w:rsidTr="00214944">
        <w:trPr>
          <w:trHeight w:val="642"/>
          <w:jc w:val="center"/>
        </w:trPr>
        <w:tc>
          <w:tcPr>
            <w:tcW w:w="1061" w:type="dxa"/>
            <w:vMerge/>
            <w:vAlign w:val="center"/>
          </w:tcPr>
          <w:p w14:paraId="77EA6381" w14:textId="77777777" w:rsidR="001F0466" w:rsidRPr="00210053" w:rsidRDefault="001F0466" w:rsidP="00214944">
            <w:pPr>
              <w:spacing w:line="276" w:lineRule="auto"/>
              <w:jc w:val="center"/>
              <w:rPr>
                <w:rFonts w:cstheme="minorHAnsi"/>
                <w:b/>
                <w:bCs/>
                <w:sz w:val="24"/>
                <w:szCs w:val="24"/>
                <w:lang w:eastAsia="en-IE"/>
              </w:rPr>
            </w:pPr>
          </w:p>
        </w:tc>
        <w:tc>
          <w:tcPr>
            <w:tcW w:w="4169" w:type="dxa"/>
            <w:vMerge/>
            <w:noWrap/>
            <w:vAlign w:val="center"/>
            <w:hideMark/>
          </w:tcPr>
          <w:p w14:paraId="75F8507C" w14:textId="77777777" w:rsidR="001F0466" w:rsidRPr="00210053" w:rsidRDefault="001F0466" w:rsidP="00214944">
            <w:pPr>
              <w:spacing w:line="276" w:lineRule="auto"/>
              <w:jc w:val="center"/>
              <w:rPr>
                <w:rFonts w:cstheme="minorHAnsi"/>
                <w:b/>
                <w:sz w:val="24"/>
                <w:szCs w:val="24"/>
                <w:lang w:eastAsia="en-IE"/>
              </w:rPr>
            </w:pPr>
          </w:p>
        </w:tc>
        <w:tc>
          <w:tcPr>
            <w:tcW w:w="567" w:type="dxa"/>
            <w:vMerge/>
          </w:tcPr>
          <w:p w14:paraId="5234925E" w14:textId="77777777" w:rsidR="001F0466" w:rsidRPr="00210053" w:rsidRDefault="001F0466" w:rsidP="00214944">
            <w:pPr>
              <w:spacing w:line="276" w:lineRule="auto"/>
              <w:jc w:val="center"/>
              <w:rPr>
                <w:rFonts w:cstheme="minorHAnsi"/>
                <w:b/>
                <w:sz w:val="24"/>
                <w:szCs w:val="24"/>
                <w:lang w:eastAsia="en-IE"/>
              </w:rPr>
            </w:pPr>
          </w:p>
        </w:tc>
        <w:tc>
          <w:tcPr>
            <w:tcW w:w="3827" w:type="dxa"/>
            <w:tcBorders>
              <w:top w:val="single" w:sz="24" w:space="0" w:color="006666"/>
            </w:tcBorders>
            <w:vAlign w:val="center"/>
          </w:tcPr>
          <w:p w14:paraId="45DFFA96" w14:textId="77777777" w:rsidR="001F0466" w:rsidRPr="00210053" w:rsidRDefault="001F0466" w:rsidP="00214944">
            <w:pPr>
              <w:spacing w:line="276" w:lineRule="auto"/>
              <w:jc w:val="center"/>
              <w:rPr>
                <w:rFonts w:cstheme="minorHAnsi"/>
                <w:b/>
                <w:sz w:val="24"/>
                <w:szCs w:val="24"/>
                <w:lang w:eastAsia="en-IE"/>
              </w:rPr>
            </w:pPr>
            <w:r w:rsidRPr="00210053">
              <w:rPr>
                <w:rFonts w:cstheme="minorHAnsi"/>
                <w:b/>
                <w:sz w:val="24"/>
                <w:szCs w:val="24"/>
                <w:lang w:eastAsia="en-IE"/>
              </w:rPr>
              <w:t xml:space="preserve">Your Tendered Overall Cost </w:t>
            </w:r>
          </w:p>
          <w:p w14:paraId="3C9D2F8C" w14:textId="77777777" w:rsidR="001F0466" w:rsidRPr="00210053" w:rsidRDefault="001F0466" w:rsidP="00214944">
            <w:pPr>
              <w:spacing w:line="276" w:lineRule="auto"/>
              <w:jc w:val="center"/>
              <w:rPr>
                <w:rFonts w:cstheme="minorHAnsi"/>
                <w:b/>
                <w:sz w:val="24"/>
                <w:szCs w:val="24"/>
                <w:lang w:eastAsia="en-IE"/>
              </w:rPr>
            </w:pPr>
            <w:r w:rsidRPr="00210053">
              <w:rPr>
                <w:rFonts w:cstheme="minorHAnsi"/>
                <w:b/>
                <w:sz w:val="24"/>
                <w:szCs w:val="24"/>
                <w:lang w:eastAsia="en-IE"/>
              </w:rPr>
              <w:t>(Under Evaluation)</w:t>
            </w:r>
          </w:p>
        </w:tc>
      </w:tr>
    </w:tbl>
    <w:p w14:paraId="03F412C4" w14:textId="77777777" w:rsidR="001F0466" w:rsidRPr="00A434EB" w:rsidRDefault="001F0466" w:rsidP="00250310">
      <w:pPr>
        <w:spacing w:after="0" w:line="240" w:lineRule="auto"/>
        <w:rPr>
          <w:rFonts w:eastAsia="Times New Roman" w:cstheme="minorHAnsi"/>
          <w:sz w:val="24"/>
          <w:szCs w:val="24"/>
          <w:lang w:val="en-US"/>
        </w:rPr>
      </w:pPr>
    </w:p>
    <w:p w14:paraId="4D879216" w14:textId="6644E6EF" w:rsidR="00250310" w:rsidRPr="00A434EB" w:rsidRDefault="00250310" w:rsidP="00CC3D59">
      <w:pPr>
        <w:spacing w:after="0" w:line="240" w:lineRule="auto"/>
        <w:rPr>
          <w:rFonts w:eastAsia="Times New Roman" w:cstheme="minorHAnsi"/>
          <w:sz w:val="24"/>
          <w:szCs w:val="24"/>
          <w:lang w:val="en-US"/>
        </w:rPr>
      </w:pPr>
      <w:r w:rsidRPr="00A434EB">
        <w:rPr>
          <w:rFonts w:eastAsia="Times New Roman" w:cstheme="minorHAnsi"/>
          <w:sz w:val="24"/>
          <w:szCs w:val="24"/>
          <w:lang w:val="en-US"/>
        </w:rPr>
        <w:t xml:space="preserve">Please submit your tenders electronically via the </w:t>
      </w:r>
      <w:r w:rsidR="00CC3D59" w:rsidRPr="00A434EB">
        <w:rPr>
          <w:rFonts w:eastAsia="Times New Roman" w:cstheme="minorHAnsi"/>
          <w:sz w:val="24"/>
          <w:szCs w:val="24"/>
          <w:lang w:val="en-US"/>
        </w:rPr>
        <w:t>e</w:t>
      </w:r>
      <w:r w:rsidR="00466F5A" w:rsidRPr="00A434EB">
        <w:rPr>
          <w:rFonts w:eastAsia="Times New Roman" w:cstheme="minorHAnsi"/>
          <w:sz w:val="24"/>
          <w:szCs w:val="24"/>
          <w:lang w:val="en-US"/>
        </w:rPr>
        <w:t>-</w:t>
      </w:r>
      <w:r w:rsidR="00CC3D59" w:rsidRPr="00A434EB">
        <w:rPr>
          <w:rFonts w:eastAsia="Times New Roman" w:cstheme="minorHAnsi"/>
          <w:sz w:val="24"/>
          <w:szCs w:val="24"/>
          <w:lang w:val="en-US"/>
        </w:rPr>
        <w:t>T</w:t>
      </w:r>
      <w:r w:rsidRPr="00A434EB">
        <w:rPr>
          <w:rFonts w:eastAsia="Times New Roman" w:cstheme="minorHAnsi"/>
          <w:sz w:val="24"/>
          <w:szCs w:val="24"/>
          <w:lang w:val="en-US"/>
        </w:rPr>
        <w:t>enders portal or post</w:t>
      </w:r>
      <w:r w:rsidR="00DD46C7" w:rsidRPr="00A434EB">
        <w:rPr>
          <w:rFonts w:eastAsia="Times New Roman" w:cstheme="minorHAnsi"/>
          <w:sz w:val="24"/>
          <w:szCs w:val="24"/>
          <w:lang w:val="en-US"/>
        </w:rPr>
        <w:t xml:space="preserve"> / email</w:t>
      </w:r>
      <w:r w:rsidRPr="00A434EB">
        <w:rPr>
          <w:rFonts w:eastAsia="Times New Roman" w:cstheme="minorHAnsi"/>
          <w:sz w:val="24"/>
          <w:szCs w:val="24"/>
          <w:lang w:val="en-US"/>
        </w:rPr>
        <w:t xml:space="preserve"> your tender to:</w:t>
      </w:r>
    </w:p>
    <w:p w14:paraId="64FC26D6" w14:textId="77777777" w:rsidR="00250310" w:rsidRPr="00A434EB" w:rsidRDefault="00250310" w:rsidP="00250310">
      <w:pPr>
        <w:spacing w:after="0" w:line="240" w:lineRule="auto"/>
        <w:rPr>
          <w:rFonts w:eastAsia="Times New Roman" w:cstheme="minorHAnsi"/>
          <w:sz w:val="24"/>
          <w:szCs w:val="24"/>
          <w:lang w:val="en-US"/>
        </w:rPr>
      </w:pPr>
    </w:p>
    <w:p w14:paraId="386ADF92" w14:textId="361B0A2C" w:rsidR="00250310" w:rsidRPr="00A434EB" w:rsidRDefault="008B759E" w:rsidP="00250310">
      <w:pPr>
        <w:spacing w:after="0" w:line="240" w:lineRule="auto"/>
        <w:ind w:left="2880"/>
        <w:rPr>
          <w:rFonts w:eastAsia="Times New Roman" w:cstheme="minorHAnsi"/>
          <w:sz w:val="24"/>
          <w:szCs w:val="24"/>
          <w:lang w:val="en-US"/>
        </w:rPr>
      </w:pPr>
      <w:proofErr w:type="spellStart"/>
      <w:r w:rsidRPr="00A434EB">
        <w:rPr>
          <w:rFonts w:eastAsia="Times New Roman" w:cstheme="minorHAnsi"/>
          <w:sz w:val="24"/>
          <w:szCs w:val="24"/>
          <w:lang w:val="en-US"/>
        </w:rPr>
        <w:t>Ms</w:t>
      </w:r>
      <w:proofErr w:type="spellEnd"/>
      <w:r w:rsidRPr="00A434EB">
        <w:rPr>
          <w:rFonts w:eastAsia="Times New Roman" w:cstheme="minorHAnsi"/>
          <w:sz w:val="24"/>
          <w:szCs w:val="24"/>
          <w:lang w:val="en-US"/>
        </w:rPr>
        <w:t xml:space="preserve"> Sinead Leonard</w:t>
      </w:r>
    </w:p>
    <w:p w14:paraId="3141FA6E" w14:textId="6234B78A" w:rsidR="00250310" w:rsidRPr="00A434EB" w:rsidRDefault="00CC3D59" w:rsidP="00250310">
      <w:pPr>
        <w:spacing w:after="0" w:line="240" w:lineRule="auto"/>
        <w:ind w:left="2880"/>
        <w:rPr>
          <w:rFonts w:eastAsia="Times New Roman" w:cstheme="minorHAnsi"/>
          <w:sz w:val="24"/>
          <w:szCs w:val="24"/>
          <w:lang w:val="en-US"/>
        </w:rPr>
      </w:pPr>
      <w:r w:rsidRPr="00A434EB">
        <w:rPr>
          <w:rFonts w:eastAsia="Times New Roman" w:cstheme="minorHAnsi"/>
          <w:sz w:val="24"/>
          <w:szCs w:val="24"/>
          <w:lang w:val="en-US"/>
        </w:rPr>
        <w:t>Kare Central Services,</w:t>
      </w:r>
    </w:p>
    <w:p w14:paraId="05525DCC" w14:textId="343BCCAE" w:rsidR="00CC3D59" w:rsidRPr="00A434EB" w:rsidRDefault="00CC3D59" w:rsidP="00250310">
      <w:pPr>
        <w:spacing w:after="0" w:line="240" w:lineRule="auto"/>
        <w:ind w:left="2880"/>
        <w:rPr>
          <w:rFonts w:eastAsia="Times New Roman" w:cstheme="minorHAnsi"/>
          <w:sz w:val="24"/>
          <w:szCs w:val="24"/>
          <w:lang w:val="en-US"/>
        </w:rPr>
      </w:pPr>
      <w:proofErr w:type="spellStart"/>
      <w:r w:rsidRPr="00A434EB">
        <w:rPr>
          <w:rFonts w:eastAsia="Times New Roman" w:cstheme="minorHAnsi"/>
          <w:sz w:val="24"/>
          <w:szCs w:val="24"/>
          <w:lang w:val="en-US"/>
        </w:rPr>
        <w:t>Athgarvan</w:t>
      </w:r>
      <w:proofErr w:type="spellEnd"/>
      <w:r w:rsidRPr="00A434EB">
        <w:rPr>
          <w:rFonts w:eastAsia="Times New Roman" w:cstheme="minorHAnsi"/>
          <w:sz w:val="24"/>
          <w:szCs w:val="24"/>
          <w:lang w:val="en-US"/>
        </w:rPr>
        <w:t xml:space="preserve"> Road,</w:t>
      </w:r>
    </w:p>
    <w:p w14:paraId="4B311A50" w14:textId="77777777" w:rsidR="00250310" w:rsidRPr="00A434EB" w:rsidRDefault="00250310" w:rsidP="00250310">
      <w:pPr>
        <w:spacing w:after="0" w:line="240" w:lineRule="auto"/>
        <w:ind w:left="2880"/>
        <w:rPr>
          <w:rFonts w:eastAsia="Times New Roman" w:cstheme="minorHAnsi"/>
          <w:sz w:val="24"/>
          <w:szCs w:val="24"/>
          <w:lang w:val="en-US"/>
        </w:rPr>
      </w:pPr>
      <w:r w:rsidRPr="00A434EB">
        <w:rPr>
          <w:rFonts w:eastAsia="Times New Roman" w:cstheme="minorHAnsi"/>
          <w:sz w:val="24"/>
          <w:szCs w:val="24"/>
          <w:lang w:val="en-US"/>
        </w:rPr>
        <w:t>Newbridge,</w:t>
      </w:r>
    </w:p>
    <w:p w14:paraId="35CB4C6D" w14:textId="77777777" w:rsidR="00250310" w:rsidRPr="00A434EB" w:rsidRDefault="00250310" w:rsidP="00250310">
      <w:pPr>
        <w:spacing w:after="0" w:line="240" w:lineRule="auto"/>
        <w:ind w:left="2880"/>
        <w:rPr>
          <w:rFonts w:eastAsia="Times New Roman" w:cstheme="minorHAnsi"/>
          <w:sz w:val="24"/>
          <w:szCs w:val="24"/>
          <w:lang w:val="en-US"/>
        </w:rPr>
      </w:pPr>
      <w:r w:rsidRPr="00A434EB">
        <w:rPr>
          <w:rFonts w:eastAsia="Times New Roman" w:cstheme="minorHAnsi"/>
          <w:sz w:val="24"/>
          <w:szCs w:val="24"/>
          <w:lang w:val="en-US"/>
        </w:rPr>
        <w:t>Co. Kildare</w:t>
      </w:r>
    </w:p>
    <w:p w14:paraId="533FB183" w14:textId="5ACA6F67" w:rsidR="00250310" w:rsidRPr="00A434EB" w:rsidRDefault="00250310" w:rsidP="00250310">
      <w:pPr>
        <w:spacing w:after="0" w:line="240" w:lineRule="auto"/>
        <w:ind w:left="2880"/>
        <w:rPr>
          <w:rFonts w:eastAsia="Times New Roman" w:cstheme="minorHAnsi"/>
          <w:sz w:val="24"/>
          <w:szCs w:val="24"/>
          <w:lang w:val="en-US"/>
        </w:rPr>
      </w:pPr>
      <w:r w:rsidRPr="00A434EB">
        <w:rPr>
          <w:rFonts w:eastAsia="Times New Roman" w:cstheme="minorHAnsi"/>
          <w:sz w:val="24"/>
          <w:szCs w:val="24"/>
          <w:lang w:val="en-US"/>
        </w:rPr>
        <w:t>Tel. +353 45 44870</w:t>
      </w:r>
      <w:r w:rsidR="009171A9" w:rsidRPr="00A434EB">
        <w:rPr>
          <w:rFonts w:eastAsia="Times New Roman" w:cstheme="minorHAnsi"/>
          <w:sz w:val="24"/>
          <w:szCs w:val="24"/>
          <w:lang w:val="en-US"/>
        </w:rPr>
        <w:t>0</w:t>
      </w:r>
    </w:p>
    <w:p w14:paraId="4D89C61B" w14:textId="186547B0" w:rsidR="00250310" w:rsidRPr="00A434EB" w:rsidRDefault="00250310" w:rsidP="00250310">
      <w:pPr>
        <w:spacing w:after="0" w:line="240" w:lineRule="auto"/>
        <w:ind w:left="2880"/>
        <w:rPr>
          <w:rFonts w:eastAsia="Times New Roman" w:cstheme="minorHAnsi"/>
          <w:sz w:val="24"/>
          <w:szCs w:val="24"/>
          <w:lang w:val="en-US"/>
        </w:rPr>
      </w:pPr>
      <w:r w:rsidRPr="00A434EB">
        <w:rPr>
          <w:rFonts w:eastAsia="Times New Roman" w:cstheme="minorHAnsi"/>
          <w:sz w:val="24"/>
          <w:szCs w:val="24"/>
          <w:lang w:val="en-US"/>
        </w:rPr>
        <w:t xml:space="preserve">E-mail: </w:t>
      </w:r>
      <w:r w:rsidR="008B759E" w:rsidRPr="00A434EB">
        <w:rPr>
          <w:rFonts w:eastAsia="Times New Roman" w:cstheme="minorHAnsi"/>
          <w:sz w:val="24"/>
          <w:szCs w:val="24"/>
          <w:lang w:val="en-US"/>
        </w:rPr>
        <w:t>sinead.leonard</w:t>
      </w:r>
      <w:r w:rsidR="00CC3D59" w:rsidRPr="00A434EB">
        <w:rPr>
          <w:rFonts w:eastAsia="Times New Roman" w:cstheme="minorHAnsi"/>
          <w:sz w:val="24"/>
          <w:szCs w:val="24"/>
          <w:lang w:val="en-US"/>
        </w:rPr>
        <w:t>@kare.ie</w:t>
      </w:r>
    </w:p>
    <w:p w14:paraId="5CA4878E" w14:textId="3264A51A" w:rsidR="00587DDD" w:rsidRPr="00A434EB" w:rsidRDefault="00587DDD" w:rsidP="00250310">
      <w:pPr>
        <w:keepNext/>
        <w:spacing w:after="0" w:line="240" w:lineRule="auto"/>
        <w:jc w:val="center"/>
        <w:outlineLvl w:val="3"/>
        <w:rPr>
          <w:rFonts w:eastAsia="Times New Roman" w:cstheme="minorHAnsi"/>
          <w:b/>
          <w:bCs/>
          <w:sz w:val="24"/>
          <w:szCs w:val="24"/>
          <w:lang w:val="en-GB"/>
        </w:rPr>
      </w:pPr>
    </w:p>
    <w:p w14:paraId="5A1EA8CA" w14:textId="3BDCA437" w:rsidR="00587DDD" w:rsidRPr="00A434EB" w:rsidRDefault="00587DDD">
      <w:pPr>
        <w:rPr>
          <w:rFonts w:eastAsia="Times New Roman" w:cstheme="minorHAnsi"/>
          <w:b/>
          <w:bCs/>
          <w:sz w:val="24"/>
          <w:szCs w:val="24"/>
          <w:lang w:val="en-GB"/>
        </w:rPr>
      </w:pPr>
      <w:r w:rsidRPr="00A434EB">
        <w:rPr>
          <w:rFonts w:eastAsia="Times New Roman" w:cstheme="minorHAnsi"/>
          <w:b/>
          <w:bCs/>
          <w:sz w:val="24"/>
          <w:szCs w:val="24"/>
          <w:lang w:val="en-GB"/>
        </w:rPr>
        <w:br w:type="page"/>
      </w:r>
      <w:r w:rsidRPr="00A434EB">
        <w:rPr>
          <w:rFonts w:eastAsia="Times New Roman" w:cstheme="minorHAnsi"/>
          <w:b/>
          <w:bCs/>
          <w:sz w:val="24"/>
          <w:szCs w:val="24"/>
          <w:lang w:val="en-GB"/>
        </w:rPr>
        <w:lastRenderedPageBreak/>
        <w:t>IMPORTANT NOTICES</w:t>
      </w:r>
    </w:p>
    <w:tbl>
      <w:tblPr>
        <w:tblW w:w="9072" w:type="dxa"/>
        <w:tblLayout w:type="fixed"/>
        <w:tblCellMar>
          <w:left w:w="10" w:type="dxa"/>
          <w:right w:w="10" w:type="dxa"/>
        </w:tblCellMar>
        <w:tblLook w:val="0000" w:firstRow="0" w:lastRow="0" w:firstColumn="0" w:lastColumn="0" w:noHBand="0" w:noVBand="0"/>
      </w:tblPr>
      <w:tblGrid>
        <w:gridCol w:w="9072"/>
      </w:tblGrid>
      <w:tr w:rsidR="00587DDD" w:rsidRPr="00A434EB" w14:paraId="064AD780" w14:textId="77777777" w:rsidTr="000E2B2A">
        <w:tc>
          <w:tcPr>
            <w:tcW w:w="8278" w:type="dxa"/>
            <w:tcMar>
              <w:top w:w="0" w:type="dxa"/>
              <w:left w:w="108" w:type="dxa"/>
              <w:bottom w:w="0" w:type="dxa"/>
              <w:right w:w="108" w:type="dxa"/>
            </w:tcMar>
          </w:tcPr>
          <w:p w14:paraId="307EA9F5" w14:textId="77777777" w:rsidR="00587DDD" w:rsidRPr="00A434EB" w:rsidRDefault="00587DDD" w:rsidP="00587DDD">
            <w:pPr>
              <w:pStyle w:val="ListParagraph"/>
              <w:numPr>
                <w:ilvl w:val="0"/>
                <w:numId w:val="14"/>
              </w:numPr>
              <w:rPr>
                <w:rFonts w:cstheme="minorHAnsi"/>
                <w:sz w:val="24"/>
                <w:szCs w:val="24"/>
              </w:rPr>
            </w:pPr>
            <w:r w:rsidRPr="00A434EB">
              <w:rPr>
                <w:rFonts w:cstheme="minorHAnsi"/>
                <w:sz w:val="24"/>
                <w:szCs w:val="24"/>
              </w:rPr>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 </w:t>
            </w:r>
          </w:p>
        </w:tc>
      </w:tr>
      <w:tr w:rsidR="00587DDD" w:rsidRPr="00A434EB" w14:paraId="3D639533" w14:textId="77777777" w:rsidTr="000E2B2A">
        <w:tc>
          <w:tcPr>
            <w:tcW w:w="8278" w:type="dxa"/>
            <w:tcMar>
              <w:top w:w="0" w:type="dxa"/>
              <w:left w:w="108" w:type="dxa"/>
              <w:bottom w:w="0" w:type="dxa"/>
              <w:right w:w="108" w:type="dxa"/>
            </w:tcMar>
          </w:tcPr>
          <w:p w14:paraId="381A7E4B" w14:textId="77777777" w:rsidR="00587DDD" w:rsidRPr="00A434EB" w:rsidRDefault="00587DDD" w:rsidP="000E2B2A">
            <w:pPr>
              <w:pStyle w:val="ListParagraph"/>
              <w:numPr>
                <w:ilvl w:val="0"/>
                <w:numId w:val="14"/>
              </w:numPr>
              <w:rPr>
                <w:rFonts w:cstheme="minorHAnsi"/>
                <w:sz w:val="24"/>
                <w:szCs w:val="24"/>
              </w:rPr>
            </w:pPr>
            <w:r w:rsidRPr="00A434EB">
              <w:rPr>
                <w:rFonts w:cstheme="minorHAnsi"/>
                <w:sz w:val="24"/>
                <w:szCs w:val="24"/>
              </w:rPr>
              <w:t xml:space="preserve">The Contracting Authority does not bind itself to accept the lowest priced or any Tender. This RFT does not constitute an offer or commitment to enter into a Goods Contract.  </w:t>
            </w:r>
          </w:p>
          <w:p w14:paraId="1F16D6F0" w14:textId="77777777" w:rsidR="00BF3221" w:rsidRPr="00A434EB" w:rsidRDefault="00BF3221" w:rsidP="00587DDD">
            <w:pPr>
              <w:pStyle w:val="ListParagraph"/>
              <w:rPr>
                <w:rFonts w:cstheme="minorHAnsi"/>
                <w:sz w:val="24"/>
                <w:szCs w:val="24"/>
              </w:rPr>
            </w:pPr>
          </w:p>
          <w:p w14:paraId="6ADD9A51" w14:textId="41E591CA" w:rsidR="00587DDD" w:rsidRPr="00A434EB" w:rsidRDefault="00587DDD" w:rsidP="00587DDD">
            <w:pPr>
              <w:pStyle w:val="ListParagraph"/>
              <w:rPr>
                <w:rFonts w:cstheme="minorHAnsi"/>
                <w:sz w:val="24"/>
                <w:szCs w:val="24"/>
              </w:rPr>
            </w:pPr>
            <w:r w:rsidRPr="00A434EB">
              <w:rPr>
                <w:rFonts w:cstheme="minorHAnsi"/>
                <w:sz w:val="24"/>
                <w:szCs w:val="24"/>
              </w:rPr>
              <w:t>No contractual rights in relation to the Contracting Authority will exist unless and until a formal written Goods Contract has been executed by or on behalf of the Contracting Authority.</w:t>
            </w:r>
          </w:p>
          <w:p w14:paraId="285D20FF" w14:textId="77777777" w:rsidR="00BF3221" w:rsidRPr="00A434EB" w:rsidRDefault="00BF3221" w:rsidP="00587DDD">
            <w:pPr>
              <w:pStyle w:val="ListParagraph"/>
              <w:rPr>
                <w:rFonts w:cstheme="minorHAnsi"/>
                <w:sz w:val="24"/>
                <w:szCs w:val="24"/>
              </w:rPr>
            </w:pPr>
          </w:p>
          <w:p w14:paraId="1C9A359C" w14:textId="4A4085E3" w:rsidR="00587DDD" w:rsidRPr="00A434EB" w:rsidRDefault="00587DDD" w:rsidP="00587DDD">
            <w:pPr>
              <w:pStyle w:val="ListParagraph"/>
              <w:rPr>
                <w:rFonts w:cstheme="minorHAnsi"/>
                <w:sz w:val="24"/>
                <w:szCs w:val="24"/>
              </w:rPr>
            </w:pPr>
            <w:r w:rsidRPr="00A434EB">
              <w:rPr>
                <w:rFonts w:cstheme="minorHAnsi"/>
                <w:sz w:val="24"/>
                <w:szCs w:val="24"/>
              </w:rPr>
              <w:t>Any notification of preferred bidder status by the Contracting Authority shall not give rise to any enforceable rights by the Tenderer.</w:t>
            </w:r>
          </w:p>
          <w:p w14:paraId="5D9445FF" w14:textId="77777777" w:rsidR="00BF3221" w:rsidRPr="00A434EB" w:rsidRDefault="00BF3221" w:rsidP="00587DDD">
            <w:pPr>
              <w:pStyle w:val="ListParagraph"/>
              <w:rPr>
                <w:rFonts w:cstheme="minorHAnsi"/>
                <w:sz w:val="24"/>
                <w:szCs w:val="24"/>
              </w:rPr>
            </w:pPr>
          </w:p>
          <w:p w14:paraId="5B7188FD" w14:textId="17C78DB6" w:rsidR="00587DDD" w:rsidRPr="00A434EB" w:rsidRDefault="00587DDD" w:rsidP="00587DDD">
            <w:pPr>
              <w:pStyle w:val="ListParagraph"/>
              <w:rPr>
                <w:rFonts w:cstheme="minorHAnsi"/>
                <w:sz w:val="24"/>
                <w:szCs w:val="24"/>
              </w:rPr>
            </w:pPr>
            <w:r w:rsidRPr="00A434EB">
              <w:rPr>
                <w:rFonts w:cstheme="minorHAnsi"/>
                <w:sz w:val="24"/>
                <w:szCs w:val="24"/>
              </w:rPr>
              <w:t>The award of a Goods Contract does not confer exclusivity on the successful Tenderer.</w:t>
            </w:r>
          </w:p>
          <w:p w14:paraId="012F9FE7" w14:textId="77777777" w:rsidR="00BF3221" w:rsidRPr="00A434EB" w:rsidRDefault="00BF3221" w:rsidP="00587DDD">
            <w:pPr>
              <w:pStyle w:val="ListParagraph"/>
              <w:rPr>
                <w:rFonts w:cstheme="minorHAnsi"/>
                <w:sz w:val="24"/>
                <w:szCs w:val="24"/>
              </w:rPr>
            </w:pPr>
          </w:p>
          <w:p w14:paraId="0717F6CC" w14:textId="28EA45F2" w:rsidR="00587DDD" w:rsidRPr="00A434EB" w:rsidRDefault="00587DDD" w:rsidP="00587DDD">
            <w:pPr>
              <w:pStyle w:val="ListParagraph"/>
              <w:rPr>
                <w:rFonts w:cstheme="minorHAnsi"/>
                <w:sz w:val="24"/>
                <w:szCs w:val="24"/>
              </w:rPr>
            </w:pPr>
            <w:r w:rsidRPr="00A434EB">
              <w:rPr>
                <w:rFonts w:cstheme="minorHAnsi"/>
                <w:sz w:val="24"/>
                <w:szCs w:val="24"/>
              </w:rPr>
              <w:t xml:space="preserve">The Contracting Authority may cancel this Competition </w:t>
            </w:r>
            <w:r w:rsidR="006A6B3F">
              <w:rPr>
                <w:rFonts w:cstheme="minorHAnsi"/>
                <w:sz w:val="24"/>
                <w:szCs w:val="24"/>
              </w:rPr>
              <w:t>“</w:t>
            </w:r>
            <w:r w:rsidRPr="00A434EB">
              <w:rPr>
                <w:rFonts w:cstheme="minorHAnsi"/>
                <w:i/>
                <w:iCs/>
                <w:color w:val="0070C0"/>
                <w:sz w:val="24"/>
                <w:szCs w:val="24"/>
              </w:rPr>
              <w:t>The Supply of</w:t>
            </w:r>
            <w:r w:rsidR="001F0466">
              <w:rPr>
                <w:rFonts w:cstheme="minorHAnsi"/>
                <w:i/>
                <w:iCs/>
                <w:color w:val="0070C0"/>
                <w:sz w:val="24"/>
                <w:szCs w:val="24"/>
              </w:rPr>
              <w:t xml:space="preserve"> 1 </w:t>
            </w:r>
            <w:r w:rsidR="00EE4E36">
              <w:rPr>
                <w:rFonts w:cstheme="minorHAnsi"/>
                <w:i/>
                <w:iCs/>
                <w:color w:val="0070C0"/>
                <w:sz w:val="24"/>
                <w:szCs w:val="24"/>
              </w:rPr>
              <w:t xml:space="preserve">X </w:t>
            </w:r>
            <w:r w:rsidR="00D41BFA">
              <w:rPr>
                <w:rFonts w:cstheme="minorHAnsi"/>
                <w:i/>
                <w:iCs/>
                <w:color w:val="0070C0"/>
                <w:sz w:val="24"/>
                <w:szCs w:val="24"/>
              </w:rPr>
              <w:t>People Carrier type</w:t>
            </w:r>
            <w:r w:rsidR="00676F03">
              <w:rPr>
                <w:rFonts w:cstheme="minorHAnsi"/>
                <w:i/>
                <w:iCs/>
                <w:color w:val="0070C0"/>
                <w:sz w:val="24"/>
                <w:szCs w:val="24"/>
              </w:rPr>
              <w:t xml:space="preserve"> Vehicle</w:t>
            </w:r>
            <w:r w:rsidR="006A6B3F">
              <w:rPr>
                <w:rFonts w:cstheme="minorHAnsi"/>
                <w:i/>
                <w:iCs/>
                <w:color w:val="0070C0"/>
                <w:sz w:val="24"/>
                <w:szCs w:val="24"/>
              </w:rPr>
              <w:t>”</w:t>
            </w:r>
            <w:r w:rsidRPr="00A434EB">
              <w:rPr>
                <w:rFonts w:cstheme="minorHAnsi"/>
                <w:i/>
                <w:iCs/>
                <w:color w:val="006666"/>
                <w:sz w:val="24"/>
                <w:szCs w:val="24"/>
              </w:rPr>
              <w:t xml:space="preserve"> </w:t>
            </w:r>
            <w:r w:rsidRPr="00A434EB">
              <w:rPr>
                <w:rFonts w:cstheme="minorHAnsi"/>
                <w:sz w:val="24"/>
                <w:szCs w:val="24"/>
              </w:rPr>
              <w:t xml:space="preserve">at any time prior to a formal written Goods Contract being executed by or on behalf of the Contracting Authority.  </w:t>
            </w:r>
          </w:p>
        </w:tc>
      </w:tr>
      <w:tr w:rsidR="00587DDD" w:rsidRPr="00A434EB" w14:paraId="44527699" w14:textId="77777777" w:rsidTr="000E2B2A">
        <w:tc>
          <w:tcPr>
            <w:tcW w:w="8278" w:type="dxa"/>
            <w:tcMar>
              <w:top w:w="0" w:type="dxa"/>
              <w:left w:w="108" w:type="dxa"/>
              <w:bottom w:w="0" w:type="dxa"/>
              <w:right w:w="108" w:type="dxa"/>
            </w:tcMar>
          </w:tcPr>
          <w:p w14:paraId="5EF050A3" w14:textId="698583D6" w:rsidR="00587DDD" w:rsidRPr="00A434EB" w:rsidRDefault="00587DDD" w:rsidP="000E2B2A">
            <w:pPr>
              <w:pStyle w:val="ListParagraph"/>
              <w:numPr>
                <w:ilvl w:val="0"/>
                <w:numId w:val="15"/>
              </w:numPr>
              <w:rPr>
                <w:rFonts w:cstheme="minorHAnsi"/>
                <w:sz w:val="24"/>
                <w:szCs w:val="24"/>
              </w:rPr>
            </w:pPr>
            <w:r w:rsidRPr="00A434EB">
              <w:rPr>
                <w:rFonts w:cstheme="minorHAnsi"/>
                <w:sz w:val="24"/>
                <w:szCs w:val="24"/>
              </w:rPr>
              <w:t xml:space="preserve">This RFT supersedes and replaces </w:t>
            </w:r>
            <w:proofErr w:type="gramStart"/>
            <w:r w:rsidRPr="00A434EB">
              <w:rPr>
                <w:rFonts w:cstheme="minorHAnsi"/>
                <w:sz w:val="24"/>
                <w:szCs w:val="24"/>
              </w:rPr>
              <w:t>any and all</w:t>
            </w:r>
            <w:proofErr w:type="gramEnd"/>
            <w:r w:rsidRPr="00A434EB">
              <w:rPr>
                <w:rFonts w:cstheme="minorHAnsi"/>
                <w:sz w:val="24"/>
                <w:szCs w:val="24"/>
              </w:rPr>
              <w:t xml:space="preserve"> previous documentation, communications and correspondence between the Contracting Authority and Tenderers, and Tenderers should place no reliance on such previous documentation and correspondence. </w:t>
            </w:r>
          </w:p>
        </w:tc>
      </w:tr>
      <w:tr w:rsidR="00587DDD" w:rsidRPr="00A434EB" w14:paraId="27D6317A" w14:textId="77777777" w:rsidTr="000E2B2A">
        <w:tc>
          <w:tcPr>
            <w:tcW w:w="8278" w:type="dxa"/>
            <w:tcMar>
              <w:top w:w="0" w:type="dxa"/>
              <w:left w:w="108" w:type="dxa"/>
              <w:bottom w:w="0" w:type="dxa"/>
              <w:right w:w="108" w:type="dxa"/>
            </w:tcMar>
          </w:tcPr>
          <w:p w14:paraId="2E2B0E0D" w14:textId="77777777" w:rsidR="00BF3221" w:rsidRPr="00A434EB" w:rsidRDefault="00587DDD" w:rsidP="000E2B2A">
            <w:pPr>
              <w:pStyle w:val="ListParagraph"/>
              <w:numPr>
                <w:ilvl w:val="0"/>
                <w:numId w:val="15"/>
              </w:numPr>
              <w:rPr>
                <w:rFonts w:cstheme="minorHAnsi"/>
                <w:sz w:val="24"/>
                <w:szCs w:val="24"/>
              </w:rPr>
            </w:pPr>
            <w:r w:rsidRPr="00A434EB">
              <w:rPr>
                <w:rFonts w:cstheme="minorHAnsi"/>
                <w:sz w:val="24"/>
                <w:szCs w:val="24"/>
              </w:rPr>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5710FDCD" w14:textId="77777777" w:rsidR="00BF3221" w:rsidRPr="00A434EB" w:rsidRDefault="00BF3221" w:rsidP="00BF3221">
            <w:pPr>
              <w:pStyle w:val="ListParagraph"/>
              <w:rPr>
                <w:rFonts w:cstheme="minorHAnsi"/>
                <w:sz w:val="24"/>
                <w:szCs w:val="24"/>
              </w:rPr>
            </w:pPr>
          </w:p>
          <w:p w14:paraId="6C775A42" w14:textId="77777777" w:rsidR="00BF3221" w:rsidRPr="00A434EB" w:rsidRDefault="00587DDD" w:rsidP="00BF3221">
            <w:pPr>
              <w:pStyle w:val="ListParagraph"/>
              <w:rPr>
                <w:rFonts w:cstheme="minorHAnsi"/>
                <w:sz w:val="24"/>
                <w:szCs w:val="24"/>
              </w:rPr>
            </w:pPr>
            <w:r w:rsidRPr="00A434EB">
              <w:rPr>
                <w:rFonts w:cstheme="minorHAnsi"/>
                <w:sz w:val="24"/>
                <w:szCs w:val="24"/>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450558CD" w14:textId="77777777" w:rsidR="00BF3221" w:rsidRPr="00A434EB" w:rsidRDefault="00BF3221" w:rsidP="00BF3221">
            <w:pPr>
              <w:pStyle w:val="ListParagraph"/>
              <w:rPr>
                <w:rFonts w:cstheme="minorHAnsi"/>
                <w:sz w:val="24"/>
                <w:szCs w:val="24"/>
              </w:rPr>
            </w:pPr>
          </w:p>
          <w:p w14:paraId="54D5C43D" w14:textId="39CE93B5" w:rsidR="00587DDD" w:rsidRPr="00A434EB" w:rsidRDefault="00587DDD" w:rsidP="00BF3221">
            <w:pPr>
              <w:pStyle w:val="ListParagraph"/>
              <w:rPr>
                <w:rFonts w:cstheme="minorHAnsi"/>
                <w:sz w:val="24"/>
                <w:szCs w:val="24"/>
              </w:rPr>
            </w:pPr>
            <w:r w:rsidRPr="00A434EB">
              <w:rPr>
                <w:rFonts w:cstheme="minorHAnsi"/>
                <w:sz w:val="24"/>
                <w:szCs w:val="24"/>
              </w:rPr>
              <w:t xml:space="preserve">The Tenderer, as Data Controller in respect of any Personal Data provided by it in its Tender, is required to confirm in the statement required under paragraph 2.4 </w:t>
            </w:r>
            <w:r w:rsidRPr="00A434EB">
              <w:rPr>
                <w:rFonts w:cstheme="minorHAnsi"/>
                <w:sz w:val="24"/>
                <w:szCs w:val="24"/>
              </w:rPr>
              <w:lastRenderedPageBreak/>
              <w:t>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w:t>
            </w:r>
          </w:p>
        </w:tc>
      </w:tr>
      <w:tr w:rsidR="00587DDD" w:rsidRPr="00A434EB" w14:paraId="0C946AAA" w14:textId="77777777" w:rsidTr="000E2B2A">
        <w:tc>
          <w:tcPr>
            <w:tcW w:w="8278" w:type="dxa"/>
            <w:tcMar>
              <w:top w:w="0" w:type="dxa"/>
              <w:left w:w="108" w:type="dxa"/>
              <w:bottom w:w="0" w:type="dxa"/>
              <w:right w:w="108" w:type="dxa"/>
            </w:tcMar>
          </w:tcPr>
          <w:p w14:paraId="1C487E35" w14:textId="77777777" w:rsidR="00BF3221" w:rsidRPr="00A434EB" w:rsidRDefault="00587DDD" w:rsidP="000E2B2A">
            <w:pPr>
              <w:pStyle w:val="ListParagraph"/>
              <w:numPr>
                <w:ilvl w:val="0"/>
                <w:numId w:val="15"/>
              </w:numPr>
              <w:rPr>
                <w:rFonts w:cstheme="minorHAnsi"/>
                <w:sz w:val="24"/>
                <w:szCs w:val="24"/>
              </w:rPr>
            </w:pPr>
            <w:r w:rsidRPr="00A434EB">
              <w:rPr>
                <w:rFonts w:cstheme="minorHAnsi"/>
                <w:sz w:val="24"/>
                <w:szCs w:val="24"/>
              </w:rPr>
              <w:lastRenderedPageBreak/>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3D841E85" w14:textId="77777777" w:rsidR="00BF3221" w:rsidRPr="00A434EB" w:rsidRDefault="00BF3221" w:rsidP="00BF3221">
            <w:pPr>
              <w:pStyle w:val="ListParagraph"/>
              <w:rPr>
                <w:rFonts w:cstheme="minorHAnsi"/>
                <w:sz w:val="24"/>
                <w:szCs w:val="24"/>
              </w:rPr>
            </w:pPr>
          </w:p>
          <w:p w14:paraId="1356042F" w14:textId="241E67E2" w:rsidR="00587DDD" w:rsidRPr="00A434EB" w:rsidRDefault="00587DDD" w:rsidP="00BF3221">
            <w:pPr>
              <w:pStyle w:val="ListParagraph"/>
              <w:rPr>
                <w:rFonts w:cstheme="minorHAnsi"/>
                <w:sz w:val="24"/>
                <w:szCs w:val="24"/>
              </w:rPr>
            </w:pPr>
            <w:proofErr w:type="gramStart"/>
            <w:r w:rsidRPr="00A434EB">
              <w:rPr>
                <w:rFonts w:cstheme="minorHAnsi"/>
                <w:sz w:val="24"/>
                <w:szCs w:val="24"/>
              </w:rPr>
              <w:t>In particular, tenderers</w:t>
            </w:r>
            <w:proofErr w:type="gramEnd"/>
            <w:r w:rsidRPr="00A434EB">
              <w:rPr>
                <w:rFonts w:cstheme="minorHAnsi"/>
                <w:sz w:val="24"/>
                <w:szCs w:val="24"/>
              </w:rPr>
              <w:t xml:space="preserve"> and candidates should note in Article 6 of Regulation</w:t>
            </w:r>
            <w:r w:rsidRPr="00A434EB">
              <w:rPr>
                <w:rFonts w:cstheme="minorHAnsi"/>
                <w:color w:val="1F497D"/>
                <w:sz w:val="24"/>
                <w:szCs w:val="24"/>
              </w:rPr>
              <w:t xml:space="preserve"> </w:t>
            </w:r>
            <w:r w:rsidRPr="00A434EB">
              <w:rPr>
                <w:rFonts w:cstheme="minorHAnsi"/>
                <w:sz w:val="24"/>
                <w:szCs w:val="24"/>
              </w:rPr>
              <w:t>(EU) 2022/1031, the obligations for a Contracting Authority in the context of a procurement procedure where the EU Commission has adopted an IPI measure.  </w:t>
            </w:r>
          </w:p>
          <w:p w14:paraId="05FB33EA" w14:textId="77777777" w:rsidR="00BF3221" w:rsidRPr="00A434EB" w:rsidRDefault="00BF3221" w:rsidP="00BF3221">
            <w:pPr>
              <w:pStyle w:val="ListParagraph"/>
              <w:rPr>
                <w:rFonts w:cstheme="minorHAnsi"/>
                <w:sz w:val="24"/>
                <w:szCs w:val="24"/>
              </w:rPr>
            </w:pPr>
          </w:p>
          <w:p w14:paraId="5FC19F2C" w14:textId="77777777" w:rsidR="00587DDD" w:rsidRPr="00A434EB" w:rsidRDefault="00587DDD" w:rsidP="00BF3221">
            <w:pPr>
              <w:pStyle w:val="ListParagraph"/>
              <w:numPr>
                <w:ilvl w:val="0"/>
                <w:numId w:val="15"/>
              </w:numPr>
              <w:rPr>
                <w:rFonts w:cstheme="minorHAnsi"/>
                <w:sz w:val="24"/>
                <w:szCs w:val="24"/>
              </w:rPr>
            </w:pPr>
            <w:r w:rsidRPr="00A434EB">
              <w:rPr>
                <w:rFonts w:cstheme="minorHAnsi"/>
                <w:sz w:val="24"/>
                <w:szCs w:val="24"/>
              </w:rP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rsidRPr="00A434EB">
              <w:rPr>
                <w:rFonts w:cstheme="minorHAnsi"/>
                <w:sz w:val="24"/>
                <w:szCs w:val="24"/>
              </w:rPr>
              <w:t>In particular, tenderers</w:t>
            </w:r>
            <w:proofErr w:type="gramEnd"/>
            <w:r w:rsidRPr="00A434EB">
              <w:rPr>
                <w:rFonts w:cstheme="minorHAnsi"/>
                <w:sz w:val="24"/>
                <w:szCs w:val="24"/>
              </w:rPr>
              <w:t xml:space="preserve">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p w14:paraId="65EB3D1D" w14:textId="686BADE6" w:rsidR="005A3A65" w:rsidRPr="00A434EB" w:rsidRDefault="005A3A65" w:rsidP="005A3A65">
            <w:pPr>
              <w:pStyle w:val="ListParagraph"/>
              <w:rPr>
                <w:rFonts w:cstheme="minorHAnsi"/>
                <w:sz w:val="24"/>
                <w:szCs w:val="24"/>
              </w:rPr>
            </w:pPr>
          </w:p>
        </w:tc>
      </w:tr>
    </w:tbl>
    <w:p w14:paraId="7073DA92" w14:textId="38C3BFDA" w:rsidR="00587DDD" w:rsidRPr="00A434EB" w:rsidRDefault="005A3A65">
      <w:pPr>
        <w:rPr>
          <w:rFonts w:eastAsia="Times New Roman" w:cstheme="minorHAnsi"/>
          <w:b/>
          <w:bCs/>
          <w:sz w:val="24"/>
          <w:szCs w:val="24"/>
          <w:lang w:val="en-GB"/>
        </w:rPr>
      </w:pPr>
      <w:r w:rsidRPr="00A434EB">
        <w:rPr>
          <w:rFonts w:eastAsia="Times New Roman" w:cstheme="minorHAnsi"/>
          <w:b/>
          <w:bCs/>
          <w:sz w:val="24"/>
          <w:szCs w:val="24"/>
          <w:lang w:val="en-GB"/>
        </w:rPr>
        <w:t>COMPLIANT TENDERS</w:t>
      </w:r>
    </w:p>
    <w:tbl>
      <w:tblPr>
        <w:tblW w:w="9071" w:type="dxa"/>
        <w:tblCellMar>
          <w:left w:w="10" w:type="dxa"/>
          <w:right w:w="10" w:type="dxa"/>
        </w:tblCellMar>
        <w:tblLook w:val="0000" w:firstRow="0" w:lastRow="0" w:firstColumn="0" w:lastColumn="0" w:noHBand="0" w:noVBand="0"/>
      </w:tblPr>
      <w:tblGrid>
        <w:gridCol w:w="9071"/>
      </w:tblGrid>
      <w:tr w:rsidR="005A3A65" w:rsidRPr="00A434EB" w14:paraId="630558EA" w14:textId="77777777" w:rsidTr="000E2B2A">
        <w:tc>
          <w:tcPr>
            <w:tcW w:w="8406" w:type="dxa"/>
            <w:tcMar>
              <w:top w:w="0" w:type="dxa"/>
              <w:left w:w="108" w:type="dxa"/>
              <w:bottom w:w="0" w:type="dxa"/>
              <w:right w:w="108" w:type="dxa"/>
            </w:tcMar>
          </w:tcPr>
          <w:p w14:paraId="3563CF7A" w14:textId="77777777" w:rsidR="005A3A65" w:rsidRPr="00A434EB" w:rsidRDefault="005A3A65" w:rsidP="005A3A65">
            <w:pPr>
              <w:pStyle w:val="ListParagraph"/>
              <w:numPr>
                <w:ilvl w:val="0"/>
                <w:numId w:val="15"/>
              </w:numPr>
              <w:spacing w:line="240" w:lineRule="auto"/>
              <w:rPr>
                <w:rFonts w:cstheme="minorHAnsi"/>
                <w:sz w:val="24"/>
                <w:szCs w:val="24"/>
              </w:rPr>
            </w:pPr>
            <w:r w:rsidRPr="00A434EB">
              <w:rPr>
                <w:rFonts w:cstheme="minorHAnsi"/>
                <w:sz w:val="24"/>
                <w:szCs w:val="24"/>
              </w:rPr>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1E5751D2" w14:textId="77777777" w:rsidR="005A3A65" w:rsidRPr="00A434EB" w:rsidRDefault="005A3A65" w:rsidP="005A3A65">
            <w:pPr>
              <w:pStyle w:val="ListParagraph"/>
              <w:spacing w:line="240" w:lineRule="auto"/>
              <w:rPr>
                <w:rFonts w:cstheme="minorHAnsi"/>
                <w:sz w:val="24"/>
                <w:szCs w:val="24"/>
              </w:rPr>
            </w:pPr>
          </w:p>
          <w:p w14:paraId="2BBB2A2A" w14:textId="77777777" w:rsidR="005A3A65" w:rsidRPr="00A434EB" w:rsidRDefault="005A3A65" w:rsidP="005A3A65">
            <w:pPr>
              <w:pStyle w:val="ListParagraph"/>
              <w:numPr>
                <w:ilvl w:val="0"/>
                <w:numId w:val="18"/>
              </w:numPr>
              <w:spacing w:line="276" w:lineRule="auto"/>
              <w:rPr>
                <w:rFonts w:cstheme="minorHAnsi"/>
                <w:sz w:val="24"/>
                <w:szCs w:val="24"/>
              </w:rPr>
            </w:pPr>
            <w:r w:rsidRPr="00A434EB">
              <w:rPr>
                <w:rFonts w:cstheme="minorHAnsi"/>
                <w:sz w:val="24"/>
                <w:szCs w:val="24"/>
              </w:rPr>
              <w:t>seeking written clarification from the Tenderer;</w:t>
            </w:r>
          </w:p>
          <w:p w14:paraId="354D76ED" w14:textId="77777777" w:rsidR="005A3A65" w:rsidRPr="00A434EB" w:rsidRDefault="005A3A65" w:rsidP="005A3A65">
            <w:pPr>
              <w:pStyle w:val="ListParagraph"/>
              <w:numPr>
                <w:ilvl w:val="0"/>
                <w:numId w:val="18"/>
              </w:numPr>
              <w:spacing w:line="276" w:lineRule="auto"/>
              <w:rPr>
                <w:rFonts w:cstheme="minorHAnsi"/>
                <w:sz w:val="24"/>
                <w:szCs w:val="24"/>
              </w:rPr>
            </w:pPr>
            <w:r w:rsidRPr="00A434EB">
              <w:rPr>
                <w:rFonts w:cstheme="minorHAnsi"/>
                <w:sz w:val="24"/>
                <w:szCs w:val="24"/>
              </w:rPr>
              <w:t>seeking further information from the Tenderer; or</w:t>
            </w:r>
          </w:p>
          <w:p w14:paraId="461E67FE" w14:textId="57857103" w:rsidR="005A3A65" w:rsidRPr="00A434EB" w:rsidRDefault="005A3A65" w:rsidP="005A3A65">
            <w:pPr>
              <w:pStyle w:val="ListParagraph"/>
              <w:numPr>
                <w:ilvl w:val="0"/>
                <w:numId w:val="18"/>
              </w:numPr>
              <w:spacing w:line="276" w:lineRule="auto"/>
              <w:rPr>
                <w:rFonts w:cstheme="minorHAnsi"/>
                <w:sz w:val="24"/>
                <w:szCs w:val="24"/>
              </w:rPr>
            </w:pPr>
            <w:r w:rsidRPr="00A434EB">
              <w:rPr>
                <w:rFonts w:cstheme="minorHAnsi"/>
                <w:sz w:val="24"/>
                <w:szCs w:val="24"/>
              </w:rPr>
              <w:t>waiving a requirement, which in the Contracting Authority’s view, is non-material or procedural.</w:t>
            </w:r>
          </w:p>
          <w:p w14:paraId="0C9B2FFB" w14:textId="77777777" w:rsidR="00405567" w:rsidRPr="00A434EB" w:rsidRDefault="005A3A65" w:rsidP="00405567">
            <w:pPr>
              <w:pStyle w:val="ListParagraph"/>
              <w:numPr>
                <w:ilvl w:val="0"/>
                <w:numId w:val="15"/>
              </w:numPr>
              <w:rPr>
                <w:rFonts w:cstheme="minorHAnsi"/>
                <w:sz w:val="24"/>
                <w:szCs w:val="24"/>
              </w:rPr>
            </w:pPr>
            <w:r w:rsidRPr="00A434EB">
              <w:rPr>
                <w:rFonts w:cstheme="minorHAnsi"/>
                <w:sz w:val="24"/>
                <w:szCs w:val="24"/>
              </w:rPr>
              <w:t>Tenderers are required:</w:t>
            </w:r>
          </w:p>
          <w:p w14:paraId="2E1AB850" w14:textId="77777777" w:rsidR="00405567" w:rsidRPr="00A434EB" w:rsidRDefault="00405567" w:rsidP="00405567">
            <w:pPr>
              <w:pStyle w:val="ListParagraph"/>
              <w:rPr>
                <w:rFonts w:cstheme="minorHAnsi"/>
                <w:sz w:val="24"/>
                <w:szCs w:val="24"/>
              </w:rPr>
            </w:pPr>
          </w:p>
          <w:p w14:paraId="49B12785" w14:textId="04D3CFC1" w:rsidR="005A3A65" w:rsidRPr="00A434EB" w:rsidRDefault="005A3A65" w:rsidP="00405567">
            <w:pPr>
              <w:pStyle w:val="ListParagraph"/>
              <w:numPr>
                <w:ilvl w:val="0"/>
                <w:numId w:val="20"/>
              </w:numPr>
              <w:rPr>
                <w:rFonts w:cstheme="minorHAnsi"/>
                <w:sz w:val="24"/>
                <w:szCs w:val="24"/>
              </w:rPr>
            </w:pPr>
            <w:r w:rsidRPr="00A434EB">
              <w:rPr>
                <w:rFonts w:cstheme="minorHAnsi"/>
                <w:sz w:val="24"/>
                <w:szCs w:val="24"/>
              </w:rPr>
              <w:t xml:space="preserve">To submit all documentation which this RFT requires to be submitted </w:t>
            </w:r>
            <w:r w:rsidRPr="00A434EB">
              <w:rPr>
                <w:rFonts w:cstheme="minorHAnsi"/>
                <w:sz w:val="24"/>
                <w:szCs w:val="24"/>
                <w:u w:val="single"/>
              </w:rPr>
              <w:t xml:space="preserve">with their </w:t>
            </w:r>
            <w:r w:rsidR="009D1FEF" w:rsidRPr="00A434EB">
              <w:rPr>
                <w:rFonts w:cstheme="minorHAnsi"/>
                <w:sz w:val="24"/>
                <w:szCs w:val="24"/>
                <w:u w:val="single"/>
              </w:rPr>
              <w:t>Tender.</w:t>
            </w:r>
          </w:p>
          <w:p w14:paraId="4EB93325" w14:textId="77777777" w:rsidR="00405567" w:rsidRPr="00A434EB" w:rsidRDefault="00405567" w:rsidP="00405567">
            <w:pPr>
              <w:pStyle w:val="ListParagraph"/>
              <w:numPr>
                <w:ilvl w:val="0"/>
                <w:numId w:val="20"/>
              </w:numPr>
              <w:rPr>
                <w:rFonts w:cstheme="minorHAnsi"/>
                <w:sz w:val="24"/>
                <w:szCs w:val="24"/>
              </w:rPr>
            </w:pPr>
            <w:r w:rsidRPr="00A434EB">
              <w:rPr>
                <w:rFonts w:cstheme="minorHAnsi"/>
                <w:sz w:val="24"/>
                <w:szCs w:val="24"/>
              </w:rPr>
              <w:lastRenderedPageBreak/>
              <w:t>To follow the format of this RFT and respond to each element in the order as set out in this RFT;</w:t>
            </w:r>
          </w:p>
          <w:p w14:paraId="78B8C3C9" w14:textId="77777777" w:rsidR="00405567" w:rsidRPr="00A434EB" w:rsidRDefault="00405567" w:rsidP="00405567">
            <w:pPr>
              <w:pStyle w:val="ListParagraph"/>
              <w:numPr>
                <w:ilvl w:val="0"/>
                <w:numId w:val="20"/>
              </w:numPr>
              <w:rPr>
                <w:rFonts w:cstheme="minorHAnsi"/>
                <w:sz w:val="24"/>
                <w:szCs w:val="24"/>
              </w:rPr>
            </w:pPr>
            <w:r w:rsidRPr="00A434EB">
              <w:rPr>
                <w:rFonts w:cstheme="minorHAnsi"/>
                <w:sz w:val="24"/>
                <w:szCs w:val="24"/>
              </w:rPr>
              <w:t>To conform to and comply with all instructions and requirements set out within this RFT;</w:t>
            </w:r>
          </w:p>
          <w:p w14:paraId="439CCF05" w14:textId="77777777" w:rsidR="00405567" w:rsidRPr="00A434EB" w:rsidRDefault="00405567" w:rsidP="00405567">
            <w:pPr>
              <w:pStyle w:val="ListParagraph"/>
              <w:numPr>
                <w:ilvl w:val="0"/>
                <w:numId w:val="20"/>
              </w:numPr>
              <w:rPr>
                <w:rFonts w:cstheme="minorHAnsi"/>
                <w:sz w:val="24"/>
                <w:szCs w:val="24"/>
              </w:rPr>
            </w:pPr>
            <w:r w:rsidRPr="00A434EB">
              <w:rPr>
                <w:rFonts w:cstheme="minorHAnsi"/>
                <w:sz w:val="24"/>
                <w:szCs w:val="24"/>
              </w:rPr>
              <w:t>To submit the statement required below under appendix 3.</w:t>
            </w:r>
          </w:p>
          <w:p w14:paraId="314A38ED" w14:textId="77777777" w:rsidR="00405567" w:rsidRPr="00A434EB" w:rsidRDefault="00405567" w:rsidP="00405567">
            <w:pPr>
              <w:pStyle w:val="ListParagraph"/>
              <w:numPr>
                <w:ilvl w:val="0"/>
                <w:numId w:val="20"/>
              </w:numPr>
              <w:rPr>
                <w:rFonts w:cstheme="minorHAnsi"/>
                <w:sz w:val="24"/>
                <w:szCs w:val="24"/>
              </w:rPr>
            </w:pPr>
            <w:r w:rsidRPr="00A434EB">
              <w:rPr>
                <w:rFonts w:cstheme="minorHAnsi"/>
                <w:sz w:val="24"/>
                <w:szCs w:val="24"/>
              </w:rPr>
              <w:t>Not to alter or edit this RFT in any way</w:t>
            </w:r>
          </w:p>
          <w:p w14:paraId="17884D2C" w14:textId="0B236E2B" w:rsidR="00405567" w:rsidRPr="00A434EB" w:rsidRDefault="00405567" w:rsidP="00405567">
            <w:pPr>
              <w:rPr>
                <w:rFonts w:cstheme="minorHAnsi"/>
                <w:sz w:val="24"/>
                <w:szCs w:val="24"/>
              </w:rPr>
            </w:pPr>
            <w:r w:rsidRPr="00A434EB">
              <w:rPr>
                <w:rFonts w:cstheme="minorHAnsi"/>
                <w:sz w:val="24"/>
                <w:szCs w:val="24"/>
              </w:rPr>
              <w:t>Without prejudice to the generality of this paragraph, failure to comply will render the Tender non-compliant and it will be rejected.</w:t>
            </w:r>
          </w:p>
        </w:tc>
      </w:tr>
    </w:tbl>
    <w:p w14:paraId="42BDF1EB" w14:textId="77777777" w:rsidR="00405567" w:rsidRPr="00A434EB" w:rsidRDefault="00405567" w:rsidP="00405567">
      <w:pPr>
        <w:rPr>
          <w:rFonts w:eastAsia="Times New Roman" w:cstheme="minorHAnsi"/>
          <w:b/>
          <w:bCs/>
          <w:sz w:val="24"/>
          <w:szCs w:val="24"/>
          <w:lang w:val="en-GB"/>
        </w:rPr>
      </w:pPr>
    </w:p>
    <w:p w14:paraId="534B8FF7" w14:textId="6946231D" w:rsidR="005A3A65" w:rsidRPr="00A434EB" w:rsidRDefault="00405567" w:rsidP="00405567">
      <w:pPr>
        <w:rPr>
          <w:rFonts w:eastAsia="Times New Roman" w:cstheme="minorHAnsi"/>
          <w:b/>
          <w:bCs/>
          <w:sz w:val="24"/>
          <w:szCs w:val="24"/>
          <w:lang w:val="en-GB"/>
        </w:rPr>
      </w:pPr>
      <w:r w:rsidRPr="00A434EB">
        <w:rPr>
          <w:rFonts w:eastAsia="Times New Roman" w:cstheme="minorHAnsi"/>
          <w:b/>
          <w:bCs/>
          <w:sz w:val="24"/>
          <w:szCs w:val="24"/>
          <w:lang w:val="en-GB"/>
        </w:rPr>
        <w:t>ACCEPTANCE OF RFT REQUIREMENTS</w:t>
      </w:r>
    </w:p>
    <w:p w14:paraId="48C212D8" w14:textId="3F86C87D" w:rsidR="00405567" w:rsidRPr="00A434EB" w:rsidRDefault="00405567" w:rsidP="00405567">
      <w:pPr>
        <w:rPr>
          <w:rFonts w:cstheme="minorHAnsi"/>
          <w:sz w:val="24"/>
          <w:szCs w:val="24"/>
        </w:rPr>
      </w:pPr>
      <w:r w:rsidRPr="00A434EB">
        <w:rPr>
          <w:rFonts w:cstheme="minorHAnsi"/>
          <w:sz w:val="24"/>
          <w:szCs w:val="24"/>
        </w:rPr>
        <w:t xml:space="preserve">Each Tenderer is required to accept the provisions of this RFT. </w:t>
      </w:r>
      <w:r w:rsidR="00864995">
        <w:rPr>
          <w:rFonts w:cstheme="minorHAnsi"/>
          <w:sz w:val="24"/>
          <w:szCs w:val="24"/>
        </w:rPr>
        <w:t>All tenderers must return</w:t>
      </w:r>
      <w:r w:rsidRPr="00A434EB">
        <w:rPr>
          <w:rFonts w:cstheme="minorHAnsi"/>
          <w:sz w:val="24"/>
          <w:szCs w:val="24"/>
        </w:rPr>
        <w:t xml:space="preserve">,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54518197" w14:textId="77777777" w:rsidR="00405567" w:rsidRPr="00A434EB" w:rsidRDefault="00405567" w:rsidP="00405567">
      <w:pPr>
        <w:rPr>
          <w:rFonts w:cstheme="minorHAnsi"/>
          <w:sz w:val="24"/>
          <w:szCs w:val="24"/>
        </w:rPr>
      </w:pPr>
    </w:p>
    <w:p w14:paraId="5B594E36" w14:textId="1B55E65B" w:rsidR="00405567" w:rsidRPr="00A434EB" w:rsidRDefault="00405567" w:rsidP="00405567">
      <w:pPr>
        <w:rPr>
          <w:rFonts w:cstheme="minorHAnsi"/>
          <w:b/>
          <w:bCs/>
          <w:sz w:val="24"/>
          <w:szCs w:val="24"/>
        </w:rPr>
      </w:pPr>
      <w:r w:rsidRPr="00A434EB">
        <w:rPr>
          <w:rFonts w:cstheme="minorHAnsi"/>
          <w:b/>
          <w:bCs/>
          <w:sz w:val="24"/>
          <w:szCs w:val="24"/>
        </w:rPr>
        <w:t>QUERIES AND CLARIFICATIONS</w:t>
      </w:r>
    </w:p>
    <w:tbl>
      <w:tblPr>
        <w:tblW w:w="5000" w:type="pct"/>
        <w:tblCellMar>
          <w:left w:w="10" w:type="dxa"/>
          <w:right w:w="10" w:type="dxa"/>
        </w:tblCellMar>
        <w:tblLook w:val="0000" w:firstRow="0" w:lastRow="0" w:firstColumn="0" w:lastColumn="0" w:noHBand="0" w:noVBand="0"/>
      </w:tblPr>
      <w:tblGrid>
        <w:gridCol w:w="9071"/>
      </w:tblGrid>
      <w:tr w:rsidR="00405567" w:rsidRPr="00A434EB" w14:paraId="077E86E8" w14:textId="77777777" w:rsidTr="000E2B2A">
        <w:tc>
          <w:tcPr>
            <w:tcW w:w="8291" w:type="dxa"/>
            <w:tcMar>
              <w:top w:w="0" w:type="dxa"/>
              <w:left w:w="108" w:type="dxa"/>
              <w:bottom w:w="0" w:type="dxa"/>
              <w:right w:w="108" w:type="dxa"/>
            </w:tcMar>
          </w:tcPr>
          <w:p w14:paraId="5D650505" w14:textId="2EA98EA5" w:rsidR="00405567" w:rsidRPr="00A434EB" w:rsidRDefault="00405567" w:rsidP="00405567">
            <w:pPr>
              <w:pStyle w:val="ListParagraph"/>
              <w:numPr>
                <w:ilvl w:val="0"/>
                <w:numId w:val="15"/>
              </w:numPr>
              <w:rPr>
                <w:rFonts w:cstheme="minorHAnsi"/>
                <w:sz w:val="24"/>
                <w:szCs w:val="24"/>
              </w:rPr>
            </w:pPr>
            <w:r w:rsidRPr="00A434EB">
              <w:rPr>
                <w:rFonts w:cstheme="minorHAnsi"/>
                <w:sz w:val="24"/>
                <w:szCs w:val="24"/>
              </w:rPr>
              <w:t xml:space="preserve">All queries relating to any aspect of this Competition or of this RFT must be directed to the messaging facility on </w:t>
            </w:r>
            <w:hyperlink r:id="rId13" w:history="1">
              <w:r w:rsidRPr="00A434EB">
                <w:rPr>
                  <w:rFonts w:cstheme="minorHAnsi"/>
                  <w:sz w:val="24"/>
                  <w:szCs w:val="24"/>
                </w:rPr>
                <w:t>www.etenders.gov.ie</w:t>
              </w:r>
            </w:hyperlink>
            <w:r w:rsidRPr="00A434EB">
              <w:rPr>
                <w:rFonts w:cstheme="minorHAnsi"/>
                <w:sz w:val="24"/>
                <w:szCs w:val="24"/>
              </w:rPr>
              <w:t xml:space="preserve">.  Queries will be accepted no later </w:t>
            </w:r>
            <w:r w:rsidRPr="00A434EB">
              <w:rPr>
                <w:rFonts w:cstheme="minorHAnsi"/>
                <w:color w:val="FF0000"/>
                <w:sz w:val="24"/>
                <w:szCs w:val="24"/>
              </w:rPr>
              <w:t xml:space="preserve">than </w:t>
            </w:r>
            <w:r w:rsidR="007E6E16" w:rsidRPr="00A434EB">
              <w:rPr>
                <w:rFonts w:cstheme="minorHAnsi"/>
                <w:color w:val="FF0000"/>
                <w:sz w:val="24"/>
                <w:szCs w:val="24"/>
              </w:rPr>
              <w:t>12.00</w:t>
            </w:r>
            <w:r w:rsidR="006F7D1D">
              <w:rPr>
                <w:rFonts w:cstheme="minorHAnsi"/>
                <w:color w:val="FF0000"/>
                <w:sz w:val="24"/>
                <w:szCs w:val="24"/>
              </w:rPr>
              <w:t xml:space="preserve"> noon</w:t>
            </w:r>
            <w:r w:rsidRPr="00A434EB">
              <w:rPr>
                <w:rFonts w:cstheme="minorHAnsi"/>
                <w:color w:val="FF0000"/>
                <w:sz w:val="24"/>
                <w:szCs w:val="24"/>
              </w:rPr>
              <w:t xml:space="preserve"> on </w:t>
            </w:r>
            <w:r w:rsidR="006F7D1D">
              <w:rPr>
                <w:rFonts w:cstheme="minorHAnsi"/>
                <w:color w:val="FF0000"/>
                <w:sz w:val="24"/>
                <w:szCs w:val="24"/>
              </w:rPr>
              <w:t xml:space="preserve">the </w:t>
            </w:r>
            <w:r w:rsidR="00864995">
              <w:rPr>
                <w:rFonts w:cstheme="minorHAnsi"/>
                <w:color w:val="FF0000"/>
                <w:sz w:val="24"/>
                <w:szCs w:val="24"/>
              </w:rPr>
              <w:t>2</w:t>
            </w:r>
            <w:r w:rsidR="004A2C26">
              <w:rPr>
                <w:rFonts w:cstheme="minorHAnsi"/>
                <w:color w:val="FF0000"/>
                <w:sz w:val="24"/>
                <w:szCs w:val="24"/>
              </w:rPr>
              <w:t>5</w:t>
            </w:r>
            <w:r w:rsidR="00676F03">
              <w:rPr>
                <w:rFonts w:cstheme="minorHAnsi"/>
                <w:color w:val="FF0000"/>
                <w:sz w:val="24"/>
                <w:szCs w:val="24"/>
              </w:rPr>
              <w:t>/09/</w:t>
            </w:r>
            <w:r w:rsidR="00864995">
              <w:rPr>
                <w:rFonts w:cstheme="minorHAnsi"/>
                <w:color w:val="FF0000"/>
                <w:sz w:val="24"/>
                <w:szCs w:val="24"/>
              </w:rPr>
              <w:t>20</w:t>
            </w:r>
            <w:r w:rsidR="00676F03">
              <w:rPr>
                <w:rFonts w:cstheme="minorHAnsi"/>
                <w:color w:val="FF0000"/>
                <w:sz w:val="24"/>
                <w:szCs w:val="24"/>
              </w:rPr>
              <w:t>26</w:t>
            </w:r>
            <w:r w:rsidRPr="00A434EB">
              <w:rPr>
                <w:rFonts w:cstheme="minorHAnsi"/>
                <w:color w:val="FF0000"/>
                <w:sz w:val="24"/>
                <w:szCs w:val="24"/>
              </w:rPr>
              <w:t xml:space="preserve"> </w:t>
            </w:r>
            <w:r w:rsidRPr="00A434EB">
              <w:rPr>
                <w:rFonts w:cstheme="minorHAnsi"/>
                <w:sz w:val="24"/>
                <w:szCs w:val="24"/>
              </w:rPr>
              <w:t>unless otherwise published by the Contracting Authority.  For the avoidance of doubt, Tenderers may not contact the Contracting Authority directly regarding any aspect of this Competition.</w:t>
            </w:r>
          </w:p>
        </w:tc>
      </w:tr>
      <w:tr w:rsidR="00405567" w:rsidRPr="00A434EB" w14:paraId="4DDE438F" w14:textId="77777777" w:rsidTr="000E2B2A">
        <w:tc>
          <w:tcPr>
            <w:tcW w:w="8291" w:type="dxa"/>
            <w:tcMar>
              <w:top w:w="0" w:type="dxa"/>
              <w:left w:w="108" w:type="dxa"/>
              <w:bottom w:w="0" w:type="dxa"/>
              <w:right w:w="108" w:type="dxa"/>
            </w:tcMar>
          </w:tcPr>
          <w:p w14:paraId="1C0A2FF3" w14:textId="77777777" w:rsidR="00405567" w:rsidRPr="00A434EB" w:rsidRDefault="00405567" w:rsidP="00405567">
            <w:pPr>
              <w:pStyle w:val="ListParagraph"/>
              <w:numPr>
                <w:ilvl w:val="0"/>
                <w:numId w:val="15"/>
              </w:numPr>
              <w:rPr>
                <w:rFonts w:cstheme="minorHAnsi"/>
                <w:sz w:val="24"/>
                <w:szCs w:val="24"/>
              </w:rPr>
            </w:pPr>
            <w:r w:rsidRPr="00A434EB">
              <w:rPr>
                <w:rFonts w:cstheme="minorHAnsi"/>
                <w:sz w:val="24"/>
                <w:szCs w:val="24"/>
              </w:rPr>
              <w:t xml:space="preserve">All responses to queries will be issued by the Contracting Authority via the messaging facility on </w:t>
            </w:r>
            <w:hyperlink r:id="rId14" w:history="1">
              <w:r w:rsidRPr="00A434EB">
                <w:rPr>
                  <w:rFonts w:cstheme="minorHAnsi"/>
                  <w:sz w:val="24"/>
                  <w:szCs w:val="24"/>
                </w:rPr>
                <w:t>www.etenders.gov.ie</w:t>
              </w:r>
            </w:hyperlink>
            <w:r w:rsidRPr="00A434EB">
              <w:rPr>
                <w:rFonts w:cstheme="minorHAnsi"/>
                <w:sz w:val="24"/>
                <w:szCs w:val="24"/>
              </w:rPr>
              <w:t xml:space="preserve">. Where appropriate, queries may be amalgamated. Tenderers should note that the Contracting Authority will not respond to individual Tenderers privately. </w:t>
            </w:r>
          </w:p>
        </w:tc>
      </w:tr>
      <w:tr w:rsidR="00405567" w:rsidRPr="00A434EB" w14:paraId="475023F7" w14:textId="77777777" w:rsidTr="000E2B2A">
        <w:tc>
          <w:tcPr>
            <w:tcW w:w="8291" w:type="dxa"/>
            <w:tcMar>
              <w:top w:w="0" w:type="dxa"/>
              <w:left w:w="108" w:type="dxa"/>
              <w:bottom w:w="0" w:type="dxa"/>
              <w:right w:w="108" w:type="dxa"/>
            </w:tcMar>
          </w:tcPr>
          <w:p w14:paraId="62D2AD53" w14:textId="77777777" w:rsidR="00405567" w:rsidRPr="00A434EB" w:rsidRDefault="00405567" w:rsidP="00405567">
            <w:pPr>
              <w:pStyle w:val="ListParagraph"/>
              <w:numPr>
                <w:ilvl w:val="0"/>
                <w:numId w:val="15"/>
              </w:numPr>
              <w:rPr>
                <w:rFonts w:cstheme="minorHAnsi"/>
                <w:sz w:val="24"/>
                <w:szCs w:val="24"/>
              </w:rPr>
            </w:pPr>
            <w:r w:rsidRPr="00A434EB">
              <w:rPr>
                <w:rFonts w:cstheme="minorHAnsi"/>
                <w:sz w:val="24"/>
                <w:szCs w:val="24"/>
              </w:rPr>
              <w:t>The Contracting Authority reserves the right to issue or seek written clarifications.</w:t>
            </w:r>
          </w:p>
        </w:tc>
      </w:tr>
      <w:tr w:rsidR="00405567" w:rsidRPr="00A434EB" w14:paraId="28AAECE2" w14:textId="77777777" w:rsidTr="000E2B2A">
        <w:tc>
          <w:tcPr>
            <w:tcW w:w="8291" w:type="dxa"/>
            <w:tcMar>
              <w:top w:w="0" w:type="dxa"/>
              <w:left w:w="108" w:type="dxa"/>
              <w:bottom w:w="0" w:type="dxa"/>
              <w:right w:w="108" w:type="dxa"/>
            </w:tcMar>
          </w:tcPr>
          <w:p w14:paraId="68809A43" w14:textId="70B8C5EF" w:rsidR="00405567" w:rsidRPr="00A434EB" w:rsidRDefault="00405567" w:rsidP="00405567">
            <w:pPr>
              <w:pStyle w:val="ListParagraph"/>
              <w:numPr>
                <w:ilvl w:val="0"/>
                <w:numId w:val="15"/>
              </w:numPr>
              <w:rPr>
                <w:rFonts w:cstheme="minorHAnsi"/>
                <w:sz w:val="24"/>
                <w:szCs w:val="24"/>
              </w:rPr>
            </w:pPr>
            <w:r w:rsidRPr="00A434EB">
              <w:rPr>
                <w:rFonts w:cstheme="minorHAnsi"/>
                <w:sz w:val="24"/>
                <w:szCs w:val="24"/>
              </w:rPr>
              <w:t>The Contracting Authority reserves the right at any time before the Tender Deadline, to update or amend the information contained in this document and/or to extend the Tender Deadline.  Participating Tenderers will be informed of any such amendment or extension through the e</w:t>
            </w:r>
            <w:r w:rsidR="00853695" w:rsidRPr="00A434EB">
              <w:rPr>
                <w:rFonts w:cstheme="minorHAnsi"/>
                <w:sz w:val="24"/>
                <w:szCs w:val="24"/>
              </w:rPr>
              <w:t>-t</w:t>
            </w:r>
            <w:r w:rsidRPr="00A434EB">
              <w:rPr>
                <w:rFonts w:cstheme="minorHAnsi"/>
                <w:sz w:val="24"/>
                <w:szCs w:val="24"/>
              </w:rPr>
              <w:t>enders website.</w:t>
            </w:r>
          </w:p>
        </w:tc>
      </w:tr>
      <w:tr w:rsidR="00405567" w:rsidRPr="00A434EB" w14:paraId="1BC001DD" w14:textId="77777777" w:rsidTr="000E2B2A">
        <w:tc>
          <w:tcPr>
            <w:tcW w:w="8291" w:type="dxa"/>
            <w:tcMar>
              <w:top w:w="0" w:type="dxa"/>
              <w:left w:w="108" w:type="dxa"/>
              <w:bottom w:w="0" w:type="dxa"/>
              <w:right w:w="108" w:type="dxa"/>
            </w:tcMar>
          </w:tcPr>
          <w:p w14:paraId="404E6D33" w14:textId="77777777" w:rsidR="00405567" w:rsidRPr="00A434EB" w:rsidRDefault="00405567" w:rsidP="00405567">
            <w:pPr>
              <w:pStyle w:val="ListParagraph"/>
              <w:numPr>
                <w:ilvl w:val="0"/>
                <w:numId w:val="15"/>
              </w:numPr>
              <w:rPr>
                <w:rFonts w:cstheme="minorHAnsi"/>
                <w:sz w:val="24"/>
                <w:szCs w:val="24"/>
              </w:rPr>
            </w:pPr>
            <w:r w:rsidRPr="00A434EB">
              <w:rPr>
                <w:rFonts w:cstheme="minorHAnsi"/>
                <w:sz w:val="24"/>
                <w:szCs w:val="24"/>
              </w:rPr>
              <w:t xml:space="preserve">Tenderers should ensure that they register their interest in this Competition, by clicking on the “Accept” button on </w:t>
            </w:r>
            <w:hyperlink r:id="rId15" w:history="1">
              <w:r w:rsidRPr="00A434EB">
                <w:rPr>
                  <w:rFonts w:cstheme="minorHAnsi"/>
                  <w:sz w:val="24"/>
                  <w:szCs w:val="24"/>
                </w:rPr>
                <w:t>www.etenders.gov.ie</w:t>
              </w:r>
            </w:hyperlink>
            <w:r w:rsidRPr="00A434EB">
              <w:rPr>
                <w:rFonts w:cstheme="minorHAnsi"/>
                <w:sz w:val="24"/>
                <w:szCs w:val="24"/>
              </w:rPr>
              <w:t xml:space="preserve">, </w:t>
            </w:r>
            <w:proofErr w:type="gramStart"/>
            <w:r w:rsidRPr="00A434EB">
              <w:rPr>
                <w:rFonts w:cstheme="minorHAnsi"/>
                <w:sz w:val="24"/>
                <w:szCs w:val="24"/>
              </w:rPr>
              <w:t>in order to</w:t>
            </w:r>
            <w:proofErr w:type="gramEnd"/>
            <w:r w:rsidRPr="00A434EB">
              <w:rPr>
                <w:rFonts w:cstheme="minorHAnsi"/>
                <w:sz w:val="24"/>
                <w:szCs w:val="24"/>
              </w:rPr>
              <w:t xml:space="preserve"> receive all responses to queries and other updates in relation to this Competition.</w:t>
            </w:r>
          </w:p>
        </w:tc>
      </w:tr>
    </w:tbl>
    <w:p w14:paraId="3A015564" w14:textId="77777777" w:rsidR="00175567" w:rsidRPr="00A434EB" w:rsidRDefault="00175567" w:rsidP="00405567">
      <w:pPr>
        <w:rPr>
          <w:rFonts w:cstheme="minorHAnsi"/>
          <w:b/>
          <w:bCs/>
          <w:sz w:val="24"/>
          <w:szCs w:val="24"/>
        </w:rPr>
      </w:pPr>
    </w:p>
    <w:p w14:paraId="75E6D20F" w14:textId="77777777" w:rsidR="00907B9F" w:rsidRDefault="00907B9F" w:rsidP="00405567">
      <w:pPr>
        <w:rPr>
          <w:rFonts w:cstheme="minorHAnsi"/>
          <w:b/>
          <w:bCs/>
          <w:sz w:val="24"/>
          <w:szCs w:val="24"/>
        </w:rPr>
      </w:pPr>
    </w:p>
    <w:p w14:paraId="57C49A22" w14:textId="77777777" w:rsidR="007D718D" w:rsidRDefault="007D718D" w:rsidP="00405567">
      <w:pPr>
        <w:rPr>
          <w:rFonts w:cstheme="minorHAnsi"/>
          <w:b/>
          <w:bCs/>
          <w:sz w:val="24"/>
          <w:szCs w:val="24"/>
        </w:rPr>
      </w:pPr>
    </w:p>
    <w:p w14:paraId="5D0444DC" w14:textId="52893C9A" w:rsidR="00405567" w:rsidRPr="00A434EB" w:rsidRDefault="00405567" w:rsidP="00405567">
      <w:pPr>
        <w:rPr>
          <w:rFonts w:cstheme="minorHAnsi"/>
          <w:b/>
          <w:bCs/>
          <w:sz w:val="24"/>
          <w:szCs w:val="24"/>
        </w:rPr>
      </w:pPr>
      <w:r w:rsidRPr="00A434EB">
        <w:rPr>
          <w:rFonts w:cstheme="minorHAnsi"/>
          <w:b/>
          <w:bCs/>
          <w:sz w:val="24"/>
          <w:szCs w:val="24"/>
        </w:rPr>
        <w:t>TENDERING COSTS</w:t>
      </w:r>
    </w:p>
    <w:tbl>
      <w:tblPr>
        <w:tblW w:w="9072" w:type="dxa"/>
        <w:tblLayout w:type="fixed"/>
        <w:tblCellMar>
          <w:left w:w="10" w:type="dxa"/>
          <w:right w:w="10" w:type="dxa"/>
        </w:tblCellMar>
        <w:tblLook w:val="0000" w:firstRow="0" w:lastRow="0" w:firstColumn="0" w:lastColumn="0" w:noHBand="0" w:noVBand="0"/>
      </w:tblPr>
      <w:tblGrid>
        <w:gridCol w:w="9072"/>
      </w:tblGrid>
      <w:tr w:rsidR="00405567" w:rsidRPr="00A434EB" w14:paraId="289A0162" w14:textId="77777777" w:rsidTr="00405567">
        <w:tc>
          <w:tcPr>
            <w:tcW w:w="9072" w:type="dxa"/>
            <w:tcMar>
              <w:top w:w="0" w:type="dxa"/>
              <w:left w:w="108" w:type="dxa"/>
              <w:bottom w:w="0" w:type="dxa"/>
              <w:right w:w="108" w:type="dxa"/>
            </w:tcMar>
          </w:tcPr>
          <w:p w14:paraId="367B05CB" w14:textId="77777777" w:rsidR="00405567" w:rsidRPr="00A434EB" w:rsidRDefault="00405567" w:rsidP="003E5ADF">
            <w:pPr>
              <w:rPr>
                <w:rFonts w:cstheme="minorHAnsi"/>
                <w:sz w:val="24"/>
                <w:szCs w:val="24"/>
              </w:rPr>
            </w:pPr>
            <w:r w:rsidRPr="00A434EB">
              <w:rPr>
                <w:rFonts w:cstheme="minorHAnsi"/>
                <w:sz w:val="24"/>
                <w:szCs w:val="24"/>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1A3BF727" w14:textId="77777777" w:rsidR="001B41CB" w:rsidRDefault="001B41CB" w:rsidP="00405567">
      <w:pPr>
        <w:rPr>
          <w:rFonts w:cstheme="minorHAnsi"/>
          <w:b/>
          <w:bCs/>
          <w:sz w:val="24"/>
          <w:szCs w:val="24"/>
        </w:rPr>
      </w:pPr>
    </w:p>
    <w:p w14:paraId="5641A110" w14:textId="5D0B6C06" w:rsidR="00405567" w:rsidRPr="00A434EB" w:rsidRDefault="00405567" w:rsidP="00405567">
      <w:pPr>
        <w:rPr>
          <w:rFonts w:cstheme="minorHAnsi"/>
          <w:b/>
          <w:bCs/>
          <w:sz w:val="24"/>
          <w:szCs w:val="24"/>
        </w:rPr>
      </w:pPr>
      <w:r w:rsidRPr="00A434EB">
        <w:rPr>
          <w:rFonts w:cstheme="minorHAnsi"/>
          <w:b/>
          <w:bCs/>
          <w:sz w:val="24"/>
          <w:szCs w:val="24"/>
        </w:rPr>
        <w:t>CONFIDENTIALITY</w:t>
      </w:r>
    </w:p>
    <w:tbl>
      <w:tblPr>
        <w:tblW w:w="9071" w:type="dxa"/>
        <w:tblCellMar>
          <w:left w:w="10" w:type="dxa"/>
          <w:right w:w="10" w:type="dxa"/>
        </w:tblCellMar>
        <w:tblLook w:val="0000" w:firstRow="0" w:lastRow="0" w:firstColumn="0" w:lastColumn="0" w:noHBand="0" w:noVBand="0"/>
      </w:tblPr>
      <w:tblGrid>
        <w:gridCol w:w="8421"/>
        <w:gridCol w:w="650"/>
      </w:tblGrid>
      <w:tr w:rsidR="003E5ADF" w:rsidRPr="00A434EB" w14:paraId="462521A4" w14:textId="77777777" w:rsidTr="000E2B2A">
        <w:tc>
          <w:tcPr>
            <w:tcW w:w="8409" w:type="dxa"/>
            <w:gridSpan w:val="2"/>
            <w:tcMar>
              <w:top w:w="0" w:type="dxa"/>
              <w:left w:w="108" w:type="dxa"/>
              <w:bottom w:w="0" w:type="dxa"/>
              <w:right w:w="108" w:type="dxa"/>
            </w:tcMar>
          </w:tcPr>
          <w:p w14:paraId="10B335D7" w14:textId="77777777" w:rsidR="003E5ADF" w:rsidRPr="00A434EB" w:rsidRDefault="003E5ADF" w:rsidP="000E2B2A">
            <w:pPr>
              <w:rPr>
                <w:rFonts w:cstheme="minorHAnsi"/>
                <w:sz w:val="24"/>
                <w:szCs w:val="24"/>
              </w:rPr>
            </w:pPr>
            <w:r w:rsidRPr="00A434EB">
              <w:rPr>
                <w:rFonts w:cstheme="minorHAnsi"/>
                <w:sz w:val="24"/>
                <w:szCs w:val="24"/>
              </w:rPr>
              <w:t xml:space="preserve">All documentation, drawings, data, statistics, information, patterns, samples or material disclosed or furnished by the Contracting Authority to Tenderers </w:t>
            </w:r>
            <w:proofErr w:type="gramStart"/>
            <w:r w:rsidRPr="00A434EB">
              <w:rPr>
                <w:rFonts w:cstheme="minorHAnsi"/>
                <w:sz w:val="24"/>
                <w:szCs w:val="24"/>
              </w:rPr>
              <w:t>during the course of</w:t>
            </w:r>
            <w:proofErr w:type="gramEnd"/>
            <w:r w:rsidRPr="00A434EB">
              <w:rPr>
                <w:rFonts w:cstheme="minorHAnsi"/>
                <w:sz w:val="24"/>
                <w:szCs w:val="24"/>
              </w:rPr>
              <w:t xml:space="preserve"> this Competition:</w:t>
            </w:r>
          </w:p>
        </w:tc>
      </w:tr>
      <w:tr w:rsidR="003E5ADF" w:rsidRPr="00A434EB" w14:paraId="22F12AD4" w14:textId="77777777" w:rsidTr="000E2B2A">
        <w:trPr>
          <w:gridAfter w:val="1"/>
          <w:wAfter w:w="603" w:type="dxa"/>
        </w:trPr>
        <w:tc>
          <w:tcPr>
            <w:tcW w:w="7806" w:type="dxa"/>
            <w:tcMar>
              <w:top w:w="0" w:type="dxa"/>
              <w:left w:w="108" w:type="dxa"/>
              <w:bottom w:w="0" w:type="dxa"/>
              <w:right w:w="108" w:type="dxa"/>
            </w:tcMar>
          </w:tcPr>
          <w:p w14:paraId="198874AF" w14:textId="77777777" w:rsidR="003E5ADF" w:rsidRPr="00A434EB" w:rsidRDefault="003E5ADF" w:rsidP="000E2B2A">
            <w:pPr>
              <w:rPr>
                <w:rFonts w:cstheme="minorHAnsi"/>
                <w:sz w:val="24"/>
                <w:szCs w:val="24"/>
              </w:rPr>
            </w:pPr>
            <w:r w:rsidRPr="00A434EB">
              <w:rPr>
                <w:rFonts w:cstheme="minorHAnsi"/>
                <w:sz w:val="24"/>
                <w:szCs w:val="24"/>
              </w:rPr>
              <w:t>are furnished for the sole purpose of replying to this RFT only;</w:t>
            </w:r>
          </w:p>
        </w:tc>
      </w:tr>
      <w:tr w:rsidR="003E5ADF" w:rsidRPr="00A434EB" w14:paraId="6702D378" w14:textId="77777777" w:rsidTr="000E2B2A">
        <w:trPr>
          <w:gridAfter w:val="1"/>
          <w:wAfter w:w="603" w:type="dxa"/>
        </w:trPr>
        <w:tc>
          <w:tcPr>
            <w:tcW w:w="7806" w:type="dxa"/>
            <w:tcMar>
              <w:top w:w="0" w:type="dxa"/>
              <w:left w:w="108" w:type="dxa"/>
              <w:bottom w:w="0" w:type="dxa"/>
              <w:right w:w="108" w:type="dxa"/>
            </w:tcMar>
          </w:tcPr>
          <w:p w14:paraId="1904C4E9" w14:textId="77777777" w:rsidR="003E5ADF" w:rsidRPr="00A434EB" w:rsidRDefault="003E5ADF" w:rsidP="000E2B2A">
            <w:pPr>
              <w:rPr>
                <w:rFonts w:cstheme="minorHAnsi"/>
                <w:sz w:val="24"/>
                <w:szCs w:val="24"/>
              </w:rPr>
            </w:pPr>
            <w:r w:rsidRPr="00A434EB">
              <w:rPr>
                <w:rFonts w:cstheme="minorHAnsi"/>
                <w:sz w:val="24"/>
                <w:szCs w:val="24"/>
              </w:rPr>
              <w:t>may not be used, communicated, reproduced or published for any other purpose without the prior written permission of the Contracting Authority;</w:t>
            </w:r>
          </w:p>
        </w:tc>
      </w:tr>
      <w:tr w:rsidR="003E5ADF" w:rsidRPr="00A434EB" w14:paraId="6D40DC3E" w14:textId="77777777" w:rsidTr="000E2B2A">
        <w:trPr>
          <w:gridAfter w:val="1"/>
          <w:wAfter w:w="603" w:type="dxa"/>
        </w:trPr>
        <w:tc>
          <w:tcPr>
            <w:tcW w:w="7806" w:type="dxa"/>
            <w:tcMar>
              <w:top w:w="0" w:type="dxa"/>
              <w:left w:w="108" w:type="dxa"/>
              <w:bottom w:w="0" w:type="dxa"/>
              <w:right w:w="108" w:type="dxa"/>
            </w:tcMar>
          </w:tcPr>
          <w:p w14:paraId="72777E9A" w14:textId="77777777" w:rsidR="003E5ADF" w:rsidRPr="00A434EB" w:rsidRDefault="003E5ADF" w:rsidP="000E2B2A">
            <w:pPr>
              <w:spacing w:after="80"/>
              <w:rPr>
                <w:rFonts w:cstheme="minorHAnsi"/>
                <w:sz w:val="24"/>
                <w:szCs w:val="24"/>
              </w:rPr>
            </w:pPr>
            <w:r w:rsidRPr="00A434EB">
              <w:rPr>
                <w:rFonts w:cstheme="minorHAnsi"/>
                <w:sz w:val="24"/>
                <w:szCs w:val="24"/>
              </w:rPr>
              <w:t>shall be treated as confidential by the Tenderer and by any third parties (including subcontractors) engaged or consulted by the Tenderer; and</w:t>
            </w:r>
          </w:p>
        </w:tc>
      </w:tr>
      <w:tr w:rsidR="003E5ADF" w:rsidRPr="00A434EB" w14:paraId="0EDE5799" w14:textId="77777777" w:rsidTr="000E2B2A">
        <w:trPr>
          <w:gridAfter w:val="1"/>
          <w:wAfter w:w="603" w:type="dxa"/>
        </w:trPr>
        <w:tc>
          <w:tcPr>
            <w:tcW w:w="7806" w:type="dxa"/>
            <w:tcMar>
              <w:top w:w="0" w:type="dxa"/>
              <w:left w:w="108" w:type="dxa"/>
              <w:bottom w:w="0" w:type="dxa"/>
              <w:right w:w="108" w:type="dxa"/>
            </w:tcMar>
          </w:tcPr>
          <w:p w14:paraId="6C4E31EE" w14:textId="77777777" w:rsidR="003E5ADF" w:rsidRPr="00A434EB" w:rsidRDefault="003E5ADF" w:rsidP="000E2B2A">
            <w:pPr>
              <w:spacing w:after="80"/>
              <w:rPr>
                <w:rFonts w:cstheme="minorHAnsi"/>
                <w:sz w:val="24"/>
                <w:szCs w:val="24"/>
              </w:rPr>
            </w:pPr>
            <w:r w:rsidRPr="00A434EB">
              <w:rPr>
                <w:rFonts w:cstheme="minorHAnsi"/>
                <w:sz w:val="24"/>
                <w:szCs w:val="24"/>
              </w:rPr>
              <w:t xml:space="preserve">must be returned immediately to the Contracting Authority upon cancellation or completion of this Competition if </w:t>
            </w:r>
            <w:proofErr w:type="gramStart"/>
            <w:r w:rsidRPr="00A434EB">
              <w:rPr>
                <w:rFonts w:cstheme="minorHAnsi"/>
                <w:sz w:val="24"/>
                <w:szCs w:val="24"/>
              </w:rPr>
              <w:t>so</w:t>
            </w:r>
            <w:proofErr w:type="gramEnd"/>
            <w:r w:rsidRPr="00A434EB">
              <w:rPr>
                <w:rFonts w:cstheme="minorHAnsi"/>
                <w:sz w:val="24"/>
                <w:szCs w:val="24"/>
              </w:rPr>
              <w:t xml:space="preserve"> requested by the Contracting Authority.</w:t>
            </w:r>
          </w:p>
        </w:tc>
      </w:tr>
    </w:tbl>
    <w:p w14:paraId="4B19FCAF" w14:textId="77777777" w:rsidR="00405567" w:rsidRPr="00A434EB" w:rsidRDefault="00405567" w:rsidP="00405567">
      <w:pPr>
        <w:rPr>
          <w:rFonts w:cstheme="minorHAnsi"/>
          <w:b/>
          <w:bCs/>
          <w:sz w:val="24"/>
          <w:szCs w:val="24"/>
        </w:rPr>
      </w:pPr>
    </w:p>
    <w:p w14:paraId="5599EE41" w14:textId="5F719E8F" w:rsidR="00405567" w:rsidRPr="00A434EB" w:rsidRDefault="003E5ADF" w:rsidP="00405567">
      <w:pPr>
        <w:rPr>
          <w:rFonts w:cstheme="minorHAnsi"/>
          <w:b/>
          <w:bCs/>
          <w:sz w:val="24"/>
          <w:szCs w:val="24"/>
        </w:rPr>
      </w:pPr>
      <w:r w:rsidRPr="00A434EB">
        <w:rPr>
          <w:rFonts w:cstheme="minorHAnsi"/>
          <w:b/>
          <w:bCs/>
          <w:sz w:val="24"/>
          <w:szCs w:val="24"/>
        </w:rPr>
        <w:t>PRICING</w:t>
      </w:r>
    </w:p>
    <w:tbl>
      <w:tblPr>
        <w:tblW w:w="5000" w:type="pct"/>
        <w:tblCellMar>
          <w:left w:w="10" w:type="dxa"/>
          <w:right w:w="10" w:type="dxa"/>
        </w:tblCellMar>
        <w:tblLook w:val="0000" w:firstRow="0" w:lastRow="0" w:firstColumn="0" w:lastColumn="0" w:noHBand="0" w:noVBand="0"/>
      </w:tblPr>
      <w:tblGrid>
        <w:gridCol w:w="9071"/>
      </w:tblGrid>
      <w:tr w:rsidR="003E5ADF" w:rsidRPr="00A434EB" w14:paraId="35A56128" w14:textId="77777777" w:rsidTr="000E2B2A">
        <w:tc>
          <w:tcPr>
            <w:tcW w:w="8278" w:type="dxa"/>
            <w:tcMar>
              <w:top w:w="0" w:type="dxa"/>
              <w:left w:w="108" w:type="dxa"/>
              <w:bottom w:w="0" w:type="dxa"/>
              <w:right w:w="108" w:type="dxa"/>
            </w:tcMar>
          </w:tcPr>
          <w:p w14:paraId="19F06026" w14:textId="77777777" w:rsidR="003E5ADF" w:rsidRPr="00A434EB" w:rsidRDefault="003E5ADF" w:rsidP="003E5ADF">
            <w:pPr>
              <w:pStyle w:val="ListParagraph"/>
              <w:numPr>
                <w:ilvl w:val="0"/>
                <w:numId w:val="15"/>
              </w:numPr>
              <w:rPr>
                <w:rFonts w:cstheme="minorHAnsi"/>
                <w:sz w:val="24"/>
                <w:szCs w:val="24"/>
              </w:rPr>
            </w:pPr>
            <w:r w:rsidRPr="00A434EB">
              <w:rPr>
                <w:rFonts w:cstheme="minorHAnsi"/>
                <w:sz w:val="24"/>
                <w:szCs w:val="24"/>
              </w:rPr>
              <w:t>All Tenderers must complete the Pricing Schedule at Appendix 2 to this RFT.</w:t>
            </w:r>
          </w:p>
        </w:tc>
      </w:tr>
      <w:tr w:rsidR="003E5ADF" w:rsidRPr="00A434EB" w14:paraId="4FC7F9BB" w14:textId="77777777" w:rsidTr="000E2B2A">
        <w:tc>
          <w:tcPr>
            <w:tcW w:w="8278" w:type="dxa"/>
            <w:tcMar>
              <w:top w:w="0" w:type="dxa"/>
              <w:left w:w="108" w:type="dxa"/>
              <w:bottom w:w="0" w:type="dxa"/>
              <w:right w:w="108" w:type="dxa"/>
            </w:tcMar>
          </w:tcPr>
          <w:p w14:paraId="248CFCB9" w14:textId="77777777" w:rsidR="003E5ADF" w:rsidRPr="00A434EB" w:rsidRDefault="003E5ADF" w:rsidP="003E5ADF">
            <w:pPr>
              <w:pStyle w:val="ListParagraph"/>
              <w:numPr>
                <w:ilvl w:val="0"/>
                <w:numId w:val="15"/>
              </w:numPr>
              <w:rPr>
                <w:rFonts w:cstheme="minorHAnsi"/>
                <w:sz w:val="24"/>
                <w:szCs w:val="24"/>
              </w:rPr>
            </w:pPr>
            <w:r w:rsidRPr="00A434EB">
              <w:rPr>
                <w:rFonts w:cstheme="minorHAnsi"/>
                <w:sz w:val="24"/>
                <w:szCs w:val="24"/>
              </w:rPr>
              <w:t>All prices quoted must be all-inclusive (i.e. including but not being limited to shipping, packaging, delivery, ancillary costs and all other costs/expenses), be expressed in Euro only and exclusive of VAT.  The VAT rate(s) where applicable should be indicated separately.</w:t>
            </w:r>
          </w:p>
        </w:tc>
      </w:tr>
      <w:tr w:rsidR="003E5ADF" w:rsidRPr="00A434EB" w14:paraId="19DACBC0" w14:textId="77777777" w:rsidTr="000E2B2A">
        <w:tc>
          <w:tcPr>
            <w:tcW w:w="8278" w:type="dxa"/>
            <w:tcMar>
              <w:top w:w="0" w:type="dxa"/>
              <w:left w:w="108" w:type="dxa"/>
              <w:bottom w:w="0" w:type="dxa"/>
              <w:right w:w="108" w:type="dxa"/>
            </w:tcMar>
          </w:tcPr>
          <w:p w14:paraId="45C4616F" w14:textId="6D3C0376" w:rsidR="003E5ADF" w:rsidRPr="00A434EB" w:rsidRDefault="003E5ADF" w:rsidP="003E5ADF">
            <w:pPr>
              <w:pStyle w:val="ListParagraph"/>
              <w:numPr>
                <w:ilvl w:val="0"/>
                <w:numId w:val="15"/>
              </w:numPr>
              <w:rPr>
                <w:rFonts w:cstheme="minorHAnsi"/>
                <w:sz w:val="24"/>
                <w:szCs w:val="24"/>
              </w:rPr>
            </w:pPr>
            <w:r w:rsidRPr="00A434EB">
              <w:rPr>
                <w:rFonts w:cstheme="minorHAnsi"/>
                <w:sz w:val="24"/>
                <w:szCs w:val="24"/>
              </w:rPr>
              <w:t xml:space="preserve">Tenderers must confirm that all prices quoted in the Tender will remain valid for </w:t>
            </w:r>
            <w:r w:rsidR="00853695" w:rsidRPr="00A434EB">
              <w:rPr>
                <w:rFonts w:cstheme="minorHAnsi"/>
                <w:sz w:val="24"/>
                <w:szCs w:val="24"/>
              </w:rPr>
              <w:t xml:space="preserve">90 days </w:t>
            </w:r>
            <w:r w:rsidRPr="00A434EB">
              <w:rPr>
                <w:rFonts w:cstheme="minorHAnsi"/>
                <w:sz w:val="24"/>
                <w:szCs w:val="24"/>
              </w:rPr>
              <w:t>commencing from the Tender Deadline.</w:t>
            </w:r>
          </w:p>
        </w:tc>
      </w:tr>
      <w:tr w:rsidR="003E5ADF" w:rsidRPr="00A434EB" w14:paraId="69D085BC" w14:textId="77777777" w:rsidTr="000E2B2A">
        <w:tc>
          <w:tcPr>
            <w:tcW w:w="8278" w:type="dxa"/>
            <w:tcMar>
              <w:top w:w="0" w:type="dxa"/>
              <w:left w:w="108" w:type="dxa"/>
              <w:bottom w:w="0" w:type="dxa"/>
              <w:right w:w="108" w:type="dxa"/>
            </w:tcMar>
          </w:tcPr>
          <w:p w14:paraId="79C731DB" w14:textId="77777777" w:rsidR="003E5ADF" w:rsidRPr="00A434EB" w:rsidRDefault="003E5ADF" w:rsidP="003E5ADF">
            <w:pPr>
              <w:pStyle w:val="ListParagraph"/>
              <w:numPr>
                <w:ilvl w:val="0"/>
                <w:numId w:val="15"/>
              </w:numPr>
              <w:rPr>
                <w:rFonts w:cstheme="minorHAnsi"/>
                <w:sz w:val="24"/>
                <w:szCs w:val="24"/>
              </w:rPr>
            </w:pPr>
            <w:r w:rsidRPr="00A434EB">
              <w:rPr>
                <w:rFonts w:cstheme="minorHAnsi"/>
                <w:sz w:val="24"/>
                <w:szCs w:val="24"/>
              </w:rPr>
              <w:t>Any currency variations occurring over the term of the Goods Contract shall be borne by the Tenderer.</w:t>
            </w:r>
          </w:p>
        </w:tc>
      </w:tr>
      <w:tr w:rsidR="003E5ADF" w:rsidRPr="00A434EB" w14:paraId="5278E35E" w14:textId="77777777" w:rsidTr="000E2B2A">
        <w:tc>
          <w:tcPr>
            <w:tcW w:w="8278" w:type="dxa"/>
            <w:tcMar>
              <w:top w:w="0" w:type="dxa"/>
              <w:left w:w="108" w:type="dxa"/>
              <w:bottom w:w="0" w:type="dxa"/>
              <w:right w:w="108" w:type="dxa"/>
            </w:tcMar>
          </w:tcPr>
          <w:p w14:paraId="7FA75BC7" w14:textId="77777777" w:rsidR="003E5ADF" w:rsidRPr="00A434EB" w:rsidRDefault="003E5ADF" w:rsidP="003E5ADF">
            <w:pPr>
              <w:pStyle w:val="ListParagraph"/>
              <w:numPr>
                <w:ilvl w:val="0"/>
                <w:numId w:val="15"/>
              </w:numPr>
              <w:rPr>
                <w:rFonts w:cstheme="minorHAnsi"/>
                <w:sz w:val="24"/>
                <w:szCs w:val="24"/>
              </w:rPr>
            </w:pPr>
            <w:r w:rsidRPr="00A434EB">
              <w:rPr>
                <w:rFonts w:cstheme="minorHAnsi"/>
                <w:sz w:val="24"/>
                <w:szCs w:val="24"/>
              </w:rPr>
              <w:t>Payments for Goods supplied under this RFT shall be made subject to and in accordance with the Goods Contract at Appendix 5 to this RFT.</w:t>
            </w:r>
          </w:p>
        </w:tc>
      </w:tr>
      <w:tr w:rsidR="003E5ADF" w:rsidRPr="00A434EB" w14:paraId="04D5B028" w14:textId="77777777" w:rsidTr="000E2B2A">
        <w:tc>
          <w:tcPr>
            <w:tcW w:w="8278" w:type="dxa"/>
            <w:tcMar>
              <w:top w:w="0" w:type="dxa"/>
              <w:left w:w="108" w:type="dxa"/>
              <w:bottom w:w="0" w:type="dxa"/>
              <w:right w:w="108" w:type="dxa"/>
            </w:tcMar>
          </w:tcPr>
          <w:p w14:paraId="52D9B3DB" w14:textId="77777777" w:rsidR="003E5ADF" w:rsidRPr="00A434EB" w:rsidRDefault="003E5ADF" w:rsidP="003E5ADF">
            <w:pPr>
              <w:pStyle w:val="ListParagraph"/>
              <w:numPr>
                <w:ilvl w:val="0"/>
                <w:numId w:val="15"/>
              </w:numPr>
              <w:rPr>
                <w:rFonts w:cstheme="minorHAnsi"/>
                <w:sz w:val="24"/>
                <w:szCs w:val="24"/>
              </w:rPr>
            </w:pPr>
            <w:r w:rsidRPr="00A434EB">
              <w:rPr>
                <w:rFonts w:cstheme="minorHAnsi"/>
                <w:sz w:val="24"/>
                <w:szCs w:val="24"/>
              </w:rPr>
              <w:t>Tenderers should note that prices may be increased or decreased only on the first anniversary of the Effective Date of the Goods Contract (as defined in the Goods Contract) and on subsequent anniversaries of the Effective Date thereafter, and then only by the percentage by which the [insert relevant price index] has increased or decreased in the edition of that index published by the [insert relevant authority] most recently prior to that anniversary.</w:t>
            </w:r>
          </w:p>
        </w:tc>
      </w:tr>
    </w:tbl>
    <w:p w14:paraId="09C9456A" w14:textId="77777777" w:rsidR="00175567" w:rsidRPr="00A434EB" w:rsidRDefault="00175567" w:rsidP="00405567">
      <w:pPr>
        <w:rPr>
          <w:rFonts w:cstheme="minorHAnsi"/>
          <w:b/>
          <w:bCs/>
          <w:sz w:val="24"/>
          <w:szCs w:val="24"/>
        </w:rPr>
      </w:pPr>
    </w:p>
    <w:p w14:paraId="7270E32F" w14:textId="0CC8D78C" w:rsidR="003E5ADF" w:rsidRPr="00A434EB" w:rsidRDefault="003E5ADF" w:rsidP="00405567">
      <w:pPr>
        <w:rPr>
          <w:rFonts w:cstheme="minorHAnsi"/>
          <w:b/>
          <w:bCs/>
          <w:sz w:val="24"/>
          <w:szCs w:val="24"/>
        </w:rPr>
      </w:pPr>
      <w:r w:rsidRPr="00A434EB">
        <w:rPr>
          <w:rFonts w:cstheme="minorHAnsi"/>
          <w:b/>
          <w:bCs/>
          <w:sz w:val="24"/>
          <w:szCs w:val="24"/>
        </w:rPr>
        <w:t>ENVIRONMENTAL, SOCIAL AND LABOUR LAW</w:t>
      </w:r>
    </w:p>
    <w:p w14:paraId="0FE3C3A8" w14:textId="77777777" w:rsidR="00CF0C7A" w:rsidRPr="00CF0C7A" w:rsidRDefault="00CF0C7A" w:rsidP="00CF0C7A">
      <w:pPr>
        <w:rPr>
          <w:rFonts w:cstheme="minorHAnsi"/>
          <w:sz w:val="24"/>
          <w:szCs w:val="24"/>
        </w:rPr>
      </w:pPr>
      <w:r w:rsidRPr="00CF0C7A">
        <w:rPr>
          <w:rFonts w:cstheme="minorHAnsi"/>
          <w:sz w:val="24"/>
          <w:szCs w:val="24"/>
        </w:rPr>
        <w:t>The successful Tenderer and any Subcontractors engaged in performing a Motor Vehicle Goods Contract must comply with all applicable environmental, social, and labour law obligations in force at the location where the goods are provided. These obligations include those established under EU law, national legislation, relevant collective agreements, and the international environmental, social, and labour standards listed in Schedule 7 of the Regulations.</w:t>
      </w:r>
    </w:p>
    <w:p w14:paraId="58D73AE8" w14:textId="77777777" w:rsidR="001B41CB" w:rsidRDefault="001B41CB" w:rsidP="00405567">
      <w:pPr>
        <w:rPr>
          <w:rFonts w:cstheme="minorHAnsi"/>
          <w:sz w:val="24"/>
          <w:szCs w:val="24"/>
        </w:rPr>
      </w:pPr>
    </w:p>
    <w:p w14:paraId="242BCE05" w14:textId="098545E6" w:rsidR="003E5ADF" w:rsidRPr="00A434EB" w:rsidRDefault="003E5ADF" w:rsidP="00405567">
      <w:pPr>
        <w:rPr>
          <w:rFonts w:cstheme="minorHAnsi"/>
          <w:b/>
          <w:bCs/>
          <w:sz w:val="24"/>
          <w:szCs w:val="24"/>
        </w:rPr>
      </w:pPr>
      <w:r w:rsidRPr="00A434EB">
        <w:rPr>
          <w:rFonts w:cstheme="minorHAnsi"/>
          <w:b/>
          <w:bCs/>
          <w:sz w:val="24"/>
          <w:szCs w:val="24"/>
        </w:rPr>
        <w:t>PUBLICITY</w:t>
      </w:r>
    </w:p>
    <w:p w14:paraId="36D04F41" w14:textId="77777777" w:rsidR="003E5ADF" w:rsidRPr="00A434EB" w:rsidRDefault="003E5ADF" w:rsidP="003E5ADF">
      <w:pPr>
        <w:rPr>
          <w:rFonts w:cstheme="minorHAnsi"/>
          <w:sz w:val="24"/>
          <w:szCs w:val="24"/>
        </w:rPr>
      </w:pPr>
      <w:r w:rsidRPr="00A434EB">
        <w:rPr>
          <w:rFonts w:cstheme="minorHAnsi"/>
          <w:sz w:val="24"/>
          <w:szCs w:val="24"/>
        </w:rPr>
        <w:t xml:space="preserve">No publicity regarding this Competition or any Goods Contract pursuant to this Competition is permitted unless and until the Contracting Authority has given its prior written consent to the relevant communication. </w:t>
      </w:r>
    </w:p>
    <w:p w14:paraId="475CF5F9" w14:textId="77777777" w:rsidR="00867CB3" w:rsidRPr="00A434EB" w:rsidRDefault="00867CB3" w:rsidP="00405567">
      <w:pPr>
        <w:rPr>
          <w:rFonts w:cstheme="minorHAnsi"/>
          <w:b/>
          <w:bCs/>
          <w:sz w:val="24"/>
          <w:szCs w:val="24"/>
        </w:rPr>
      </w:pPr>
    </w:p>
    <w:p w14:paraId="23C9E10A" w14:textId="724697A7" w:rsidR="003E5ADF" w:rsidRPr="00A434EB" w:rsidRDefault="003E5ADF" w:rsidP="00405567">
      <w:pPr>
        <w:rPr>
          <w:rFonts w:cstheme="minorHAnsi"/>
          <w:b/>
          <w:bCs/>
          <w:sz w:val="24"/>
          <w:szCs w:val="24"/>
        </w:rPr>
      </w:pPr>
      <w:r w:rsidRPr="00A434EB">
        <w:rPr>
          <w:rFonts w:cstheme="minorHAnsi"/>
          <w:b/>
          <w:bCs/>
          <w:sz w:val="24"/>
          <w:szCs w:val="24"/>
        </w:rPr>
        <w:t>REGISTRABLE INTEREST</w:t>
      </w:r>
    </w:p>
    <w:p w14:paraId="48A5D38C" w14:textId="77777777" w:rsidR="003E5ADF" w:rsidRPr="00A434EB" w:rsidRDefault="003E5ADF" w:rsidP="003E5ADF">
      <w:pPr>
        <w:rPr>
          <w:rFonts w:cstheme="minorHAnsi"/>
          <w:sz w:val="24"/>
          <w:szCs w:val="24"/>
        </w:rPr>
      </w:pPr>
      <w:r w:rsidRPr="00A434EB">
        <w:rPr>
          <w:rFonts w:cstheme="minorHAnsi"/>
          <w:sz w:val="24"/>
          <w:szCs w:val="24"/>
        </w:rPr>
        <w:t xml:space="preserve">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 or Subcontractor. </w:t>
      </w:r>
    </w:p>
    <w:p w14:paraId="1CB16C31" w14:textId="77777777" w:rsidR="003E5ADF" w:rsidRPr="00A434EB" w:rsidRDefault="003E5ADF" w:rsidP="003E5ADF">
      <w:pPr>
        <w:rPr>
          <w:rFonts w:cstheme="minorHAnsi"/>
          <w:sz w:val="24"/>
          <w:szCs w:val="24"/>
        </w:rPr>
      </w:pPr>
      <w:r w:rsidRPr="00A434EB">
        <w:rPr>
          <w:rFonts w:cstheme="minorHAnsi"/>
          <w:sz w:val="24"/>
          <w:szCs w:val="24"/>
        </w:rPr>
        <w:t xml:space="preserve">The terms “Registrable Interest” and “Relative” shall be interpreted as per Section 2 of the Ethics in Public Office Acts 1995 and 2001, copies of which are available at www.irishstatutebook.ie. The Contracting Authority will, in its absolute discretion, decide on the appropriate course of action, which may in appropriate circumstances include eliminating a Tenderer from this Competition or terminating any Goods Contract </w:t>
      </w:r>
      <w:proofErr w:type="gramStart"/>
      <w:r w:rsidRPr="00A434EB">
        <w:rPr>
          <w:rFonts w:cstheme="minorHAnsi"/>
          <w:sz w:val="24"/>
          <w:szCs w:val="24"/>
        </w:rPr>
        <w:t>entered into</w:t>
      </w:r>
      <w:proofErr w:type="gramEnd"/>
      <w:r w:rsidRPr="00A434EB">
        <w:rPr>
          <w:rFonts w:cstheme="minorHAnsi"/>
          <w:sz w:val="24"/>
          <w:szCs w:val="24"/>
        </w:rPr>
        <w:t xml:space="preserve"> by a Tenderer. </w:t>
      </w:r>
    </w:p>
    <w:p w14:paraId="1A48F687" w14:textId="77777777" w:rsidR="003E5ADF" w:rsidRPr="00A434EB" w:rsidRDefault="003E5ADF" w:rsidP="00405567">
      <w:pPr>
        <w:rPr>
          <w:rFonts w:cstheme="minorHAnsi"/>
          <w:b/>
          <w:bCs/>
          <w:sz w:val="24"/>
          <w:szCs w:val="24"/>
        </w:rPr>
      </w:pPr>
    </w:p>
    <w:p w14:paraId="61AB762A" w14:textId="2F892AA6" w:rsidR="003E5ADF" w:rsidRPr="00A434EB" w:rsidRDefault="003E5ADF" w:rsidP="00405567">
      <w:pPr>
        <w:rPr>
          <w:rFonts w:cstheme="minorHAnsi"/>
          <w:b/>
          <w:bCs/>
          <w:sz w:val="24"/>
          <w:szCs w:val="24"/>
        </w:rPr>
      </w:pPr>
      <w:r w:rsidRPr="00A434EB">
        <w:rPr>
          <w:rFonts w:cstheme="minorHAnsi"/>
          <w:b/>
          <w:bCs/>
          <w:sz w:val="24"/>
          <w:szCs w:val="24"/>
        </w:rPr>
        <w:t>ANTI-COMPETITIVE CONDUCT</w:t>
      </w:r>
    </w:p>
    <w:p w14:paraId="58045ADE" w14:textId="77777777" w:rsidR="003E5ADF" w:rsidRPr="00A434EB" w:rsidRDefault="003E5ADF" w:rsidP="003E5ADF">
      <w:pPr>
        <w:rPr>
          <w:rFonts w:cstheme="minorHAnsi"/>
          <w:sz w:val="24"/>
          <w:szCs w:val="24"/>
        </w:rPr>
      </w:pPr>
      <w:r w:rsidRPr="00A434EB">
        <w:rPr>
          <w:rFonts w:cstheme="minorHAnsi"/>
          <w:sz w:val="24"/>
          <w:szCs w:val="24"/>
        </w:rPr>
        <w:t xml:space="preserve">Tenderers’ attention is drawn to the Competition Act 2002 (as amended, the “2002 Act”). The 2002 Act makes it a criminal offence for Tenderers to collude on prices or terms in a public procurement competition. </w:t>
      </w:r>
    </w:p>
    <w:p w14:paraId="7B200B41" w14:textId="77777777" w:rsidR="003E5ADF" w:rsidRPr="00A434EB" w:rsidRDefault="003E5ADF" w:rsidP="00405567">
      <w:pPr>
        <w:rPr>
          <w:rFonts w:cstheme="minorHAnsi"/>
          <w:b/>
          <w:bCs/>
          <w:sz w:val="24"/>
          <w:szCs w:val="24"/>
        </w:rPr>
      </w:pPr>
    </w:p>
    <w:p w14:paraId="585D9A99" w14:textId="735D393A" w:rsidR="003E5ADF" w:rsidRPr="00A434EB" w:rsidRDefault="003E5ADF" w:rsidP="00405567">
      <w:pPr>
        <w:rPr>
          <w:rFonts w:cstheme="minorHAnsi"/>
          <w:b/>
          <w:bCs/>
          <w:sz w:val="24"/>
          <w:szCs w:val="24"/>
        </w:rPr>
      </w:pPr>
      <w:r w:rsidRPr="00A434EB">
        <w:rPr>
          <w:rFonts w:cstheme="minorHAnsi"/>
          <w:b/>
          <w:bCs/>
          <w:sz w:val="24"/>
          <w:szCs w:val="24"/>
        </w:rPr>
        <w:t>INDUSTRY TERMS USED IN THIS RFT</w:t>
      </w:r>
    </w:p>
    <w:p w14:paraId="77D57EBF" w14:textId="54553470" w:rsidR="00175567" w:rsidRPr="00A434EB" w:rsidRDefault="003E5ADF" w:rsidP="00405567">
      <w:pPr>
        <w:rPr>
          <w:rFonts w:cstheme="minorHAnsi"/>
          <w:sz w:val="24"/>
          <w:szCs w:val="24"/>
        </w:rPr>
      </w:pPr>
      <w:r w:rsidRPr="00A434EB">
        <w:rPr>
          <w:rFonts w:cstheme="minorHAnsi"/>
          <w:sz w:val="24"/>
          <w:szCs w:val="24"/>
        </w:rPr>
        <w:t xml:space="preserve">Where reference is made to a particular item, source, process, trademark, or type in this RFT then all such references are to be given the meaning generally understood in the relevant industry and operational environment. </w:t>
      </w:r>
    </w:p>
    <w:p w14:paraId="5BC1B7C7" w14:textId="77777777" w:rsidR="00175567" w:rsidRPr="00A434EB" w:rsidRDefault="00175567" w:rsidP="00405567">
      <w:pPr>
        <w:rPr>
          <w:rFonts w:cstheme="minorHAnsi"/>
          <w:b/>
          <w:bCs/>
          <w:sz w:val="24"/>
          <w:szCs w:val="24"/>
        </w:rPr>
      </w:pPr>
    </w:p>
    <w:p w14:paraId="0A9BE3D9" w14:textId="5A6B9186" w:rsidR="003E5ADF" w:rsidRPr="00A434EB" w:rsidRDefault="003E5ADF" w:rsidP="00405567">
      <w:pPr>
        <w:rPr>
          <w:rFonts w:cstheme="minorHAnsi"/>
          <w:b/>
          <w:bCs/>
          <w:sz w:val="24"/>
          <w:szCs w:val="24"/>
        </w:rPr>
      </w:pPr>
      <w:r w:rsidRPr="00A434EB">
        <w:rPr>
          <w:rFonts w:cstheme="minorHAnsi"/>
          <w:b/>
          <w:bCs/>
          <w:sz w:val="24"/>
          <w:szCs w:val="24"/>
        </w:rPr>
        <w:t>FREEDOM OF INFORMATION</w:t>
      </w:r>
    </w:p>
    <w:tbl>
      <w:tblPr>
        <w:tblW w:w="5000" w:type="pct"/>
        <w:tblCellMar>
          <w:left w:w="10" w:type="dxa"/>
          <w:right w:w="10" w:type="dxa"/>
        </w:tblCellMar>
        <w:tblLook w:val="0000" w:firstRow="0" w:lastRow="0" w:firstColumn="0" w:lastColumn="0" w:noHBand="0" w:noVBand="0"/>
      </w:tblPr>
      <w:tblGrid>
        <w:gridCol w:w="9071"/>
      </w:tblGrid>
      <w:tr w:rsidR="003E5ADF" w:rsidRPr="00A434EB" w14:paraId="15378BF8" w14:textId="77777777" w:rsidTr="000E2B2A">
        <w:tc>
          <w:tcPr>
            <w:tcW w:w="8276" w:type="dxa"/>
            <w:tcMar>
              <w:top w:w="0" w:type="dxa"/>
              <w:left w:w="108" w:type="dxa"/>
              <w:bottom w:w="0" w:type="dxa"/>
              <w:right w:w="108" w:type="dxa"/>
            </w:tcMar>
          </w:tcPr>
          <w:p w14:paraId="308263B3" w14:textId="77777777" w:rsidR="003E5ADF" w:rsidRPr="00A434EB" w:rsidRDefault="003E5ADF" w:rsidP="003E5ADF">
            <w:pPr>
              <w:pStyle w:val="ListParagraph"/>
              <w:numPr>
                <w:ilvl w:val="0"/>
                <w:numId w:val="21"/>
              </w:numPr>
              <w:rPr>
                <w:rFonts w:cstheme="minorHAnsi"/>
                <w:sz w:val="24"/>
                <w:szCs w:val="24"/>
              </w:rPr>
            </w:pPr>
            <w:r w:rsidRPr="00A434EB">
              <w:rPr>
                <w:rFonts w:cstheme="minorHAnsi"/>
                <w:sz w:val="24"/>
                <w:szCs w:val="24"/>
              </w:rPr>
              <w:t>Tenderers should be aware that, under the Freedom of Information Act 2014 and the European Communities (Access to Information on the Environment) Regulations 2007 to 2014, information provided by them during this Competition may be liable to be disclosed.</w:t>
            </w:r>
          </w:p>
        </w:tc>
      </w:tr>
      <w:tr w:rsidR="003E5ADF" w:rsidRPr="00A434EB" w14:paraId="4163290F" w14:textId="77777777" w:rsidTr="000E2B2A">
        <w:tc>
          <w:tcPr>
            <w:tcW w:w="8276" w:type="dxa"/>
            <w:tcMar>
              <w:top w:w="0" w:type="dxa"/>
              <w:left w:w="108" w:type="dxa"/>
              <w:bottom w:w="0" w:type="dxa"/>
              <w:right w:w="108" w:type="dxa"/>
            </w:tcMar>
          </w:tcPr>
          <w:p w14:paraId="0F015694" w14:textId="77777777" w:rsidR="003E5ADF" w:rsidRPr="00A434EB" w:rsidRDefault="003E5ADF" w:rsidP="003E5ADF">
            <w:pPr>
              <w:pStyle w:val="ListParagraph"/>
              <w:numPr>
                <w:ilvl w:val="0"/>
                <w:numId w:val="21"/>
              </w:numPr>
              <w:rPr>
                <w:rFonts w:cstheme="minorHAnsi"/>
                <w:sz w:val="24"/>
                <w:szCs w:val="24"/>
              </w:rPr>
            </w:pPr>
            <w:r w:rsidRPr="00A434EB">
              <w:rPr>
                <w:rFonts w:cstheme="minorHAnsi"/>
                <w:sz w:val="24"/>
                <w:szCs w:val="24"/>
              </w:rPr>
              <w:t xml:space="preserve">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w:t>
            </w:r>
            <w:proofErr w:type="gramStart"/>
            <w:r w:rsidRPr="00A434EB">
              <w:rPr>
                <w:rFonts w:cstheme="minorHAnsi"/>
                <w:sz w:val="24"/>
                <w:szCs w:val="24"/>
              </w:rPr>
              <w:t>its</w:t>
            </w:r>
            <w:proofErr w:type="gramEnd"/>
            <w:r w:rsidRPr="00A434EB">
              <w:rPr>
                <w:rFonts w:cstheme="minorHAnsi"/>
                <w:sz w:val="24"/>
                <w:szCs w:val="24"/>
              </w:rPr>
              <w:t xml:space="preserve"> a decision on a request received. The Contracting Authority accepts no liability whatsoever in respect of any information provided which is subsequently released (irrespective of notification) or in respect of any consequential damage suffered </w:t>
            </w:r>
            <w:proofErr w:type="gramStart"/>
            <w:r w:rsidRPr="00A434EB">
              <w:rPr>
                <w:rFonts w:cstheme="minorHAnsi"/>
                <w:sz w:val="24"/>
                <w:szCs w:val="24"/>
              </w:rPr>
              <w:t>as a result of</w:t>
            </w:r>
            <w:proofErr w:type="gramEnd"/>
            <w:r w:rsidRPr="00A434EB">
              <w:rPr>
                <w:rFonts w:cstheme="minorHAnsi"/>
                <w:sz w:val="24"/>
                <w:szCs w:val="24"/>
              </w:rPr>
              <w:t xml:space="preserve"> such obligations.</w:t>
            </w:r>
          </w:p>
        </w:tc>
      </w:tr>
    </w:tbl>
    <w:p w14:paraId="75035FE9" w14:textId="77777777" w:rsidR="003E5ADF" w:rsidRPr="00A434EB" w:rsidRDefault="003E5ADF" w:rsidP="00405567">
      <w:pPr>
        <w:rPr>
          <w:rFonts w:cstheme="minorHAnsi"/>
          <w:b/>
          <w:bCs/>
          <w:sz w:val="24"/>
          <w:szCs w:val="24"/>
        </w:rPr>
      </w:pPr>
    </w:p>
    <w:p w14:paraId="77A710C3" w14:textId="51FE9527" w:rsidR="00175567" w:rsidRPr="00A434EB" w:rsidRDefault="00175567" w:rsidP="00405567">
      <w:pPr>
        <w:rPr>
          <w:rFonts w:cstheme="minorHAnsi"/>
          <w:b/>
          <w:bCs/>
          <w:sz w:val="24"/>
          <w:szCs w:val="24"/>
        </w:rPr>
      </w:pPr>
      <w:r w:rsidRPr="00A434EB">
        <w:rPr>
          <w:rFonts w:cstheme="minorHAnsi"/>
          <w:b/>
          <w:bCs/>
          <w:sz w:val="24"/>
          <w:szCs w:val="24"/>
        </w:rPr>
        <w:t>TAX CLEARANCE</w:t>
      </w:r>
    </w:p>
    <w:p w14:paraId="391BEEE5" w14:textId="04EB6DED" w:rsidR="00175567" w:rsidRPr="00A434EB" w:rsidRDefault="00175567" w:rsidP="00726C04">
      <w:pPr>
        <w:ind w:left="720"/>
        <w:rPr>
          <w:rFonts w:cstheme="minorHAnsi"/>
          <w:sz w:val="24"/>
          <w:szCs w:val="24"/>
        </w:rPr>
      </w:pPr>
      <w:r w:rsidRPr="00A434EB">
        <w:rPr>
          <w:rFonts w:cstheme="minorHAnsi"/>
          <w:sz w:val="24"/>
          <w:szCs w:val="24"/>
        </w:rPr>
        <w:t xml:space="preserve">It will be a condition of any Goods Contract pursuant to this Competition that the successful Tenderer(s) shall, for the term of such contract(s), comply with all EU and domestic tax laws.  Tenderers are referred to </w:t>
      </w:r>
      <w:hyperlink r:id="rId16" w:history="1">
        <w:r w:rsidRPr="00A434EB">
          <w:rPr>
            <w:rFonts w:cstheme="minorHAnsi"/>
            <w:sz w:val="24"/>
            <w:szCs w:val="24"/>
          </w:rPr>
          <w:t>www.revenue.ie</w:t>
        </w:r>
      </w:hyperlink>
      <w:r w:rsidRPr="00A434EB">
        <w:rPr>
          <w:rFonts w:cstheme="minorHAnsi"/>
          <w:sz w:val="24"/>
          <w:szCs w:val="24"/>
        </w:rPr>
        <w:t xml:space="preserve"> for further information.  Prior to the award of any Goods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A434EB">
        <w:rPr>
          <w:rFonts w:cstheme="minorHAnsi"/>
          <w:sz w:val="24"/>
          <w:szCs w:val="24"/>
        </w:rPr>
        <w:t>numbers</w:t>
      </w:r>
      <w:proofErr w:type="gramEnd"/>
      <w:r w:rsidRPr="00A434EB">
        <w:rPr>
          <w:rFonts w:cstheme="minorHAnsi"/>
          <w:sz w:val="24"/>
          <w:szCs w:val="24"/>
        </w:rPr>
        <w:t xml:space="preserve"> the successful Tenderer acknowledges and agrees that the Contracting Authority has the permission of the successful Tenderer to verify its tax cleared position online.</w:t>
      </w:r>
    </w:p>
    <w:p w14:paraId="74B76E40" w14:textId="77777777" w:rsidR="00175567" w:rsidRPr="00A434EB" w:rsidRDefault="00175567" w:rsidP="00405567">
      <w:pPr>
        <w:rPr>
          <w:rFonts w:cstheme="minorHAnsi"/>
          <w:sz w:val="24"/>
          <w:szCs w:val="24"/>
        </w:rPr>
      </w:pPr>
    </w:p>
    <w:p w14:paraId="66215623" w14:textId="77777777" w:rsidR="0080754B" w:rsidRDefault="0080754B" w:rsidP="00405567">
      <w:pPr>
        <w:rPr>
          <w:rFonts w:cstheme="minorHAnsi"/>
          <w:b/>
          <w:bCs/>
          <w:sz w:val="24"/>
          <w:szCs w:val="24"/>
        </w:rPr>
      </w:pPr>
    </w:p>
    <w:p w14:paraId="6F48E944" w14:textId="02C1F6AF" w:rsidR="00175567" w:rsidRPr="00A434EB" w:rsidRDefault="00175567" w:rsidP="00405567">
      <w:pPr>
        <w:rPr>
          <w:rFonts w:cstheme="minorHAnsi"/>
          <w:b/>
          <w:bCs/>
          <w:sz w:val="24"/>
          <w:szCs w:val="24"/>
        </w:rPr>
      </w:pPr>
      <w:r w:rsidRPr="00A434EB">
        <w:rPr>
          <w:rFonts w:cstheme="minorHAnsi"/>
          <w:b/>
          <w:bCs/>
          <w:sz w:val="24"/>
          <w:szCs w:val="24"/>
        </w:rPr>
        <w:t>CONFLICTS OF INTEREST</w:t>
      </w:r>
    </w:p>
    <w:p w14:paraId="7FF44EA3" w14:textId="77777777" w:rsidR="00175567" w:rsidRPr="00A434EB" w:rsidRDefault="00175567" w:rsidP="00726C04">
      <w:pPr>
        <w:ind w:left="720"/>
        <w:rPr>
          <w:rFonts w:cstheme="minorHAnsi"/>
          <w:sz w:val="24"/>
          <w:szCs w:val="24"/>
        </w:rPr>
      </w:pPr>
      <w:r w:rsidRPr="00A434EB">
        <w:rPr>
          <w:rFonts w:cstheme="minorHAnsi"/>
          <w:sz w:val="24"/>
          <w:szCs w:val="24"/>
        </w:rPr>
        <w:t xml:space="preserve">Any conflict of interest or potential conflict of interest on the part of a Tenderer, Subcontractor or individual employee(s) or agent(s) of a Tenderer or Subcontractor(s) must be fully disclosed to the Contracting Authority as soon as the conflict or </w:t>
      </w:r>
      <w:r w:rsidRPr="00A434EB">
        <w:rPr>
          <w:rFonts w:cstheme="minorHAnsi"/>
          <w:sz w:val="24"/>
          <w:szCs w:val="24"/>
        </w:rPr>
        <w:lastRenderedPageBreak/>
        <w:t xml:space="preserve">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A434EB">
        <w:rPr>
          <w:rFonts w:cstheme="minorHAnsi"/>
          <w:sz w:val="24"/>
          <w:szCs w:val="24"/>
        </w:rPr>
        <w:t>entered into</w:t>
      </w:r>
      <w:proofErr w:type="gramEnd"/>
      <w:r w:rsidRPr="00A434EB">
        <w:rPr>
          <w:rFonts w:cstheme="minorHAnsi"/>
          <w:sz w:val="24"/>
          <w:szCs w:val="24"/>
        </w:rPr>
        <w:t xml:space="preserve"> by a Tenderer.</w:t>
      </w:r>
    </w:p>
    <w:p w14:paraId="253457D0" w14:textId="77777777" w:rsidR="00175567" w:rsidRPr="00A434EB" w:rsidRDefault="00175567" w:rsidP="00405567">
      <w:pPr>
        <w:rPr>
          <w:rFonts w:cstheme="minorHAnsi"/>
          <w:b/>
          <w:bCs/>
          <w:sz w:val="24"/>
          <w:szCs w:val="24"/>
        </w:rPr>
      </w:pPr>
    </w:p>
    <w:p w14:paraId="69323395" w14:textId="0AAE0A37" w:rsidR="00175567" w:rsidRPr="00A434EB" w:rsidRDefault="00175567" w:rsidP="00405567">
      <w:pPr>
        <w:rPr>
          <w:rFonts w:cstheme="minorHAnsi"/>
          <w:b/>
          <w:bCs/>
          <w:sz w:val="24"/>
          <w:szCs w:val="24"/>
        </w:rPr>
      </w:pPr>
      <w:r w:rsidRPr="00A434EB">
        <w:rPr>
          <w:rFonts w:cstheme="minorHAnsi"/>
          <w:b/>
          <w:bCs/>
          <w:sz w:val="24"/>
          <w:szCs w:val="24"/>
        </w:rPr>
        <w:t>WITHDRAWAL FROM THIS COMPETITION</w:t>
      </w:r>
    </w:p>
    <w:p w14:paraId="4B632D70" w14:textId="77777777" w:rsidR="00175567" w:rsidRPr="00A434EB" w:rsidRDefault="00175567" w:rsidP="00726C04">
      <w:pPr>
        <w:ind w:left="720"/>
        <w:rPr>
          <w:rFonts w:cstheme="minorHAnsi"/>
          <w:sz w:val="24"/>
          <w:szCs w:val="24"/>
        </w:rPr>
      </w:pPr>
      <w:r w:rsidRPr="00A434EB">
        <w:rPr>
          <w:rFonts w:cstheme="minorHAnsi"/>
          <w:sz w:val="24"/>
          <w:szCs w:val="24"/>
        </w:rPr>
        <w:t xml:space="preserve">Tenderers are required to notify the Contracting Authority immediately, via the e-tenders website, if at any stage they decide to withdraw from this Competition. </w:t>
      </w:r>
    </w:p>
    <w:p w14:paraId="7A353BDA" w14:textId="77777777" w:rsidR="001949D4" w:rsidRPr="00A434EB" w:rsidRDefault="001949D4" w:rsidP="00405567">
      <w:pPr>
        <w:rPr>
          <w:rFonts w:cstheme="minorHAnsi"/>
          <w:b/>
          <w:bCs/>
          <w:sz w:val="24"/>
          <w:szCs w:val="24"/>
        </w:rPr>
      </w:pPr>
    </w:p>
    <w:tbl>
      <w:tblPr>
        <w:tblW w:w="4999" w:type="pct"/>
        <w:tblCellMar>
          <w:left w:w="10" w:type="dxa"/>
          <w:right w:w="10" w:type="dxa"/>
        </w:tblCellMar>
        <w:tblLook w:val="0000" w:firstRow="0" w:lastRow="0" w:firstColumn="0" w:lastColumn="0" w:noHBand="0" w:noVBand="0"/>
      </w:tblPr>
      <w:tblGrid>
        <w:gridCol w:w="612"/>
        <w:gridCol w:w="524"/>
        <w:gridCol w:w="7223"/>
        <w:gridCol w:w="710"/>
      </w:tblGrid>
      <w:tr w:rsidR="00175567" w:rsidRPr="00A434EB" w14:paraId="6B1233E3" w14:textId="77777777" w:rsidTr="00726C04">
        <w:trPr>
          <w:trHeight w:val="2552"/>
        </w:trPr>
        <w:tc>
          <w:tcPr>
            <w:tcW w:w="9070" w:type="dxa"/>
            <w:gridSpan w:val="4"/>
            <w:tcMar>
              <w:top w:w="0" w:type="dxa"/>
              <w:left w:w="108" w:type="dxa"/>
              <w:bottom w:w="0" w:type="dxa"/>
              <w:right w:w="108" w:type="dxa"/>
            </w:tcMar>
          </w:tcPr>
          <w:p w14:paraId="26B43998" w14:textId="7633D412" w:rsidR="00175567" w:rsidRPr="00A434EB" w:rsidRDefault="00175567" w:rsidP="00175567">
            <w:pPr>
              <w:pStyle w:val="ListParagraph"/>
              <w:numPr>
                <w:ilvl w:val="0"/>
                <w:numId w:val="23"/>
              </w:numPr>
              <w:rPr>
                <w:rFonts w:cstheme="minorHAnsi"/>
                <w:sz w:val="24"/>
                <w:szCs w:val="24"/>
              </w:rPr>
            </w:pPr>
            <w:r w:rsidRPr="00A434EB">
              <w:rPr>
                <w:rFonts w:cstheme="minorHAnsi"/>
                <w:sz w:val="24"/>
                <w:szCs w:val="24"/>
              </w:rPr>
              <w:t>By signing the Tenderer’s Statement at Appendix 3, Tenderers confirm, that if awarded a Goods Contract under this Competition, (</w:t>
            </w:r>
            <w:proofErr w:type="spellStart"/>
            <w:r w:rsidRPr="00A434EB">
              <w:rPr>
                <w:rFonts w:cstheme="minorHAnsi"/>
                <w:sz w:val="24"/>
                <w:szCs w:val="24"/>
              </w:rPr>
              <w:t>i</w:t>
            </w:r>
            <w:proofErr w:type="spellEnd"/>
            <w:r w:rsidRPr="00A434EB">
              <w:rPr>
                <w:rFonts w:cstheme="minorHAnsi"/>
                <w:sz w:val="24"/>
                <w:szCs w:val="24"/>
              </w:rPr>
              <w:t>) they will, from the Effective Date of the Goods Contract (as defined in the Goods Contract), obtain and hold the types and levels of insurance as specified (ii)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 . A formal confirmation from the Tenderer's insurance company or broker to this effect will be requested from the successful Tenderer(s) prior to the award of (and shall be a condition of) any Goods Contract.</w:t>
            </w:r>
          </w:p>
        </w:tc>
      </w:tr>
      <w:tr w:rsidR="00175567" w:rsidRPr="00A434EB" w14:paraId="038793AA" w14:textId="77777777" w:rsidTr="00726C04">
        <w:trPr>
          <w:trHeight w:val="624"/>
        </w:trPr>
        <w:tc>
          <w:tcPr>
            <w:tcW w:w="9070" w:type="dxa"/>
            <w:gridSpan w:val="4"/>
            <w:tcMar>
              <w:top w:w="0" w:type="dxa"/>
              <w:left w:w="108" w:type="dxa"/>
              <w:bottom w:w="0" w:type="dxa"/>
              <w:right w:w="108" w:type="dxa"/>
            </w:tcMar>
          </w:tcPr>
          <w:p w14:paraId="345D8A18" w14:textId="77777777" w:rsidR="00175567" w:rsidRPr="00A434EB" w:rsidRDefault="00175567" w:rsidP="00175567">
            <w:pPr>
              <w:pStyle w:val="ListParagraph"/>
              <w:numPr>
                <w:ilvl w:val="0"/>
                <w:numId w:val="22"/>
              </w:numPr>
              <w:rPr>
                <w:rFonts w:cstheme="minorHAnsi"/>
                <w:sz w:val="24"/>
                <w:szCs w:val="24"/>
              </w:rPr>
            </w:pPr>
            <w:r w:rsidRPr="00A434EB">
              <w:rPr>
                <w:rFonts w:cstheme="minorHAnsi"/>
                <w:sz w:val="24"/>
                <w:szCs w:val="24"/>
              </w:rPr>
              <w:t>The successful Tenderer will, during the term of the Goods Contract, be required to:</w:t>
            </w:r>
          </w:p>
        </w:tc>
      </w:tr>
      <w:tr w:rsidR="00175567" w:rsidRPr="00A434EB" w14:paraId="522C17F6" w14:textId="77777777" w:rsidTr="00726C04">
        <w:trPr>
          <w:gridBefore w:val="1"/>
          <w:gridAfter w:val="1"/>
          <w:wBefore w:w="612" w:type="dxa"/>
          <w:wAfter w:w="710" w:type="dxa"/>
        </w:trPr>
        <w:tc>
          <w:tcPr>
            <w:tcW w:w="524" w:type="dxa"/>
            <w:tcMar>
              <w:top w:w="0" w:type="dxa"/>
              <w:left w:w="108" w:type="dxa"/>
              <w:bottom w:w="0" w:type="dxa"/>
              <w:right w:w="108" w:type="dxa"/>
            </w:tcMar>
          </w:tcPr>
          <w:p w14:paraId="0338852D" w14:textId="77777777" w:rsidR="00175567" w:rsidRPr="00A434EB" w:rsidRDefault="00175567" w:rsidP="000E2B2A">
            <w:pPr>
              <w:rPr>
                <w:rFonts w:cstheme="minorHAnsi"/>
                <w:sz w:val="24"/>
                <w:szCs w:val="24"/>
              </w:rPr>
            </w:pPr>
            <w:r w:rsidRPr="00A434EB">
              <w:rPr>
                <w:rFonts w:cstheme="minorHAnsi"/>
                <w:sz w:val="24"/>
                <w:szCs w:val="24"/>
              </w:rPr>
              <w:t>(a)</w:t>
            </w:r>
          </w:p>
        </w:tc>
        <w:tc>
          <w:tcPr>
            <w:tcW w:w="7224" w:type="dxa"/>
            <w:tcMar>
              <w:top w:w="0" w:type="dxa"/>
              <w:left w:w="108" w:type="dxa"/>
              <w:bottom w:w="0" w:type="dxa"/>
              <w:right w:w="108" w:type="dxa"/>
            </w:tcMar>
          </w:tcPr>
          <w:p w14:paraId="2A59CD77" w14:textId="77777777" w:rsidR="00175567" w:rsidRPr="00A434EB" w:rsidRDefault="00175567" w:rsidP="000E2B2A">
            <w:pPr>
              <w:rPr>
                <w:rFonts w:cstheme="minorHAnsi"/>
                <w:sz w:val="24"/>
                <w:szCs w:val="24"/>
              </w:rPr>
            </w:pPr>
            <w:r w:rsidRPr="00A434EB">
              <w:rPr>
                <w:rFonts w:cstheme="minorHAnsi"/>
                <w:sz w:val="24"/>
                <w:szCs w:val="24"/>
              </w:rPr>
              <w:t>immediately advise the Contracting Authority of any material change to its insured status;</w:t>
            </w:r>
          </w:p>
        </w:tc>
      </w:tr>
      <w:tr w:rsidR="00175567" w:rsidRPr="00A434EB" w14:paraId="4887B4CB" w14:textId="77777777" w:rsidTr="00726C04">
        <w:trPr>
          <w:gridBefore w:val="1"/>
          <w:gridAfter w:val="1"/>
          <w:wBefore w:w="612" w:type="dxa"/>
          <w:wAfter w:w="710" w:type="dxa"/>
        </w:trPr>
        <w:tc>
          <w:tcPr>
            <w:tcW w:w="524" w:type="dxa"/>
            <w:tcMar>
              <w:top w:w="0" w:type="dxa"/>
              <w:left w:w="108" w:type="dxa"/>
              <w:bottom w:w="0" w:type="dxa"/>
              <w:right w:w="108" w:type="dxa"/>
            </w:tcMar>
          </w:tcPr>
          <w:p w14:paraId="00A01F06" w14:textId="77777777" w:rsidR="00175567" w:rsidRPr="00A434EB" w:rsidRDefault="00175567" w:rsidP="000E2B2A">
            <w:pPr>
              <w:rPr>
                <w:rFonts w:cstheme="minorHAnsi"/>
                <w:sz w:val="24"/>
                <w:szCs w:val="24"/>
              </w:rPr>
            </w:pPr>
            <w:r w:rsidRPr="00A434EB">
              <w:rPr>
                <w:rFonts w:cstheme="minorHAnsi"/>
                <w:sz w:val="24"/>
                <w:szCs w:val="24"/>
              </w:rPr>
              <w:t>(b)</w:t>
            </w:r>
          </w:p>
        </w:tc>
        <w:tc>
          <w:tcPr>
            <w:tcW w:w="7224" w:type="dxa"/>
            <w:tcMar>
              <w:top w:w="0" w:type="dxa"/>
              <w:left w:w="108" w:type="dxa"/>
              <w:bottom w:w="0" w:type="dxa"/>
              <w:right w:w="108" w:type="dxa"/>
            </w:tcMar>
          </w:tcPr>
          <w:p w14:paraId="19D2D6D0" w14:textId="77777777" w:rsidR="00175567" w:rsidRPr="00A434EB" w:rsidRDefault="00175567" w:rsidP="000E2B2A">
            <w:pPr>
              <w:rPr>
                <w:rFonts w:cstheme="minorHAnsi"/>
                <w:sz w:val="24"/>
                <w:szCs w:val="24"/>
              </w:rPr>
            </w:pPr>
            <w:r w:rsidRPr="00A434EB">
              <w:rPr>
                <w:rFonts w:cstheme="minorHAnsi"/>
                <w:sz w:val="24"/>
                <w:szCs w:val="24"/>
              </w:rPr>
              <w:t>produce proof of current premiums paid upon request;</w:t>
            </w:r>
          </w:p>
        </w:tc>
      </w:tr>
      <w:tr w:rsidR="00175567" w:rsidRPr="00A434EB" w14:paraId="4F7A5B39" w14:textId="77777777" w:rsidTr="00726C04">
        <w:trPr>
          <w:gridBefore w:val="1"/>
          <w:gridAfter w:val="1"/>
          <w:wBefore w:w="612" w:type="dxa"/>
          <w:wAfter w:w="710" w:type="dxa"/>
          <w:trHeight w:val="354"/>
        </w:trPr>
        <w:tc>
          <w:tcPr>
            <w:tcW w:w="524" w:type="dxa"/>
            <w:tcMar>
              <w:top w:w="0" w:type="dxa"/>
              <w:left w:w="108" w:type="dxa"/>
              <w:bottom w:w="0" w:type="dxa"/>
              <w:right w:w="108" w:type="dxa"/>
            </w:tcMar>
          </w:tcPr>
          <w:p w14:paraId="192F9CD0" w14:textId="77777777" w:rsidR="00175567" w:rsidRPr="00A434EB" w:rsidRDefault="00175567" w:rsidP="000E2B2A">
            <w:pPr>
              <w:rPr>
                <w:rFonts w:cstheme="minorHAnsi"/>
                <w:sz w:val="24"/>
                <w:szCs w:val="24"/>
              </w:rPr>
            </w:pPr>
            <w:r w:rsidRPr="00A434EB">
              <w:rPr>
                <w:rFonts w:cstheme="minorHAnsi"/>
                <w:sz w:val="24"/>
                <w:szCs w:val="24"/>
              </w:rPr>
              <w:t>(c)</w:t>
            </w:r>
          </w:p>
        </w:tc>
        <w:tc>
          <w:tcPr>
            <w:tcW w:w="7224" w:type="dxa"/>
            <w:tcMar>
              <w:top w:w="0" w:type="dxa"/>
              <w:left w:w="108" w:type="dxa"/>
              <w:bottom w:w="0" w:type="dxa"/>
              <w:right w:w="108" w:type="dxa"/>
            </w:tcMar>
          </w:tcPr>
          <w:p w14:paraId="529F9740" w14:textId="77777777" w:rsidR="00175567" w:rsidRPr="00A434EB" w:rsidRDefault="00175567" w:rsidP="000E2B2A">
            <w:pPr>
              <w:rPr>
                <w:rFonts w:cstheme="minorHAnsi"/>
                <w:sz w:val="24"/>
                <w:szCs w:val="24"/>
              </w:rPr>
            </w:pPr>
            <w:r w:rsidRPr="00A434EB">
              <w:rPr>
                <w:rFonts w:cstheme="minorHAnsi"/>
                <w:sz w:val="24"/>
                <w:szCs w:val="24"/>
              </w:rPr>
              <w:t>produce valid certificates of insurance upon request.</w:t>
            </w:r>
          </w:p>
        </w:tc>
      </w:tr>
    </w:tbl>
    <w:p w14:paraId="4EBE73E8" w14:textId="77777777" w:rsidR="00DF63B5" w:rsidRPr="00A434EB" w:rsidRDefault="00DF63B5" w:rsidP="00175567">
      <w:pPr>
        <w:rPr>
          <w:rFonts w:cstheme="minorHAnsi"/>
          <w:b/>
          <w:bCs/>
          <w:sz w:val="24"/>
          <w:szCs w:val="24"/>
        </w:rPr>
      </w:pPr>
    </w:p>
    <w:p w14:paraId="690917D5" w14:textId="77777777" w:rsidR="00867CB3" w:rsidRPr="00A434EB" w:rsidRDefault="00867CB3" w:rsidP="00867CB3">
      <w:pPr>
        <w:rPr>
          <w:rFonts w:cstheme="minorHAnsi"/>
          <w:b/>
          <w:bCs/>
          <w:sz w:val="24"/>
          <w:szCs w:val="24"/>
        </w:rPr>
      </w:pPr>
      <w:r w:rsidRPr="00A434EB">
        <w:rPr>
          <w:rFonts w:cstheme="minorHAnsi"/>
          <w:b/>
          <w:bCs/>
          <w:sz w:val="24"/>
          <w:szCs w:val="24"/>
        </w:rPr>
        <w:t>STANDSTILL PERIOD</w:t>
      </w:r>
    </w:p>
    <w:tbl>
      <w:tblPr>
        <w:tblW w:w="5000" w:type="pct"/>
        <w:tblInd w:w="612" w:type="dxa"/>
        <w:tblCellMar>
          <w:left w:w="10" w:type="dxa"/>
          <w:right w:w="10" w:type="dxa"/>
        </w:tblCellMar>
        <w:tblLook w:val="0000" w:firstRow="0" w:lastRow="0" w:firstColumn="0" w:lastColumn="0" w:noHBand="0" w:noVBand="0"/>
      </w:tblPr>
      <w:tblGrid>
        <w:gridCol w:w="9071"/>
      </w:tblGrid>
      <w:tr w:rsidR="00867CB3" w:rsidRPr="00A434EB" w14:paraId="77B1CAA2" w14:textId="77777777" w:rsidTr="00726C04">
        <w:tc>
          <w:tcPr>
            <w:tcW w:w="9071" w:type="dxa"/>
            <w:tcMar>
              <w:top w:w="0" w:type="dxa"/>
              <w:left w:w="108" w:type="dxa"/>
              <w:bottom w:w="0" w:type="dxa"/>
              <w:right w:w="108" w:type="dxa"/>
            </w:tcMar>
          </w:tcPr>
          <w:p w14:paraId="1CE426D0" w14:textId="77777777" w:rsidR="00867CB3" w:rsidRPr="00A434EB" w:rsidRDefault="00867CB3" w:rsidP="000E2B2A">
            <w:pPr>
              <w:rPr>
                <w:rFonts w:cstheme="minorHAnsi"/>
                <w:sz w:val="24"/>
                <w:szCs w:val="24"/>
              </w:rPr>
            </w:pPr>
            <w:r w:rsidRPr="00A434EB">
              <w:rPr>
                <w:rFonts w:cstheme="minorHAnsi"/>
                <w:sz w:val="24"/>
                <w:szCs w:val="24"/>
              </w:rPr>
              <w:t xml:space="preserve">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and the European Communities (Public Authorities’ Contracts (Review Procedures) (Amendment) Regulation 2017 </w:t>
            </w:r>
            <w:r w:rsidRPr="00A434EB">
              <w:rPr>
                <w:rFonts w:cstheme="minorHAnsi"/>
                <w:sz w:val="24"/>
                <w:szCs w:val="24"/>
              </w:rPr>
              <w:lastRenderedPageBreak/>
              <w:t>(Statutory Instrument 327 of 2017) apply, no contract can or will be executed or take effect until at least fourteen (14) calendar days after 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867CB3" w:rsidRPr="00A434EB" w14:paraId="70312E9C" w14:textId="77777777" w:rsidTr="00726C04">
        <w:tc>
          <w:tcPr>
            <w:tcW w:w="9071" w:type="dxa"/>
            <w:tcMar>
              <w:top w:w="0" w:type="dxa"/>
              <w:left w:w="108" w:type="dxa"/>
              <w:bottom w:w="0" w:type="dxa"/>
              <w:right w:w="108" w:type="dxa"/>
            </w:tcMar>
          </w:tcPr>
          <w:p w14:paraId="7AB79738" w14:textId="77777777" w:rsidR="00867CB3" w:rsidRPr="00A434EB" w:rsidRDefault="00867CB3" w:rsidP="000E2B2A">
            <w:pPr>
              <w:rPr>
                <w:rFonts w:cstheme="minorHAnsi"/>
                <w:sz w:val="24"/>
                <w:szCs w:val="24"/>
              </w:rPr>
            </w:pPr>
            <w:r w:rsidRPr="00A434EB">
              <w:rPr>
                <w:rFonts w:cstheme="minorHAnsi"/>
                <w:sz w:val="24"/>
                <w:szCs w:val="24"/>
              </w:rPr>
              <w:lastRenderedPageBreak/>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166EDEC4" w14:textId="77777777" w:rsidR="00867CB3" w:rsidRDefault="00867CB3" w:rsidP="00175567">
      <w:pPr>
        <w:rPr>
          <w:rFonts w:cstheme="minorHAnsi"/>
          <w:b/>
          <w:bCs/>
          <w:sz w:val="24"/>
          <w:szCs w:val="24"/>
        </w:rPr>
      </w:pPr>
    </w:p>
    <w:p w14:paraId="702C354A" w14:textId="77777777" w:rsidR="00726C04" w:rsidRDefault="00726C04" w:rsidP="00E67B99">
      <w:pPr>
        <w:rPr>
          <w:rFonts w:cstheme="minorHAnsi"/>
          <w:b/>
          <w:bCs/>
          <w:sz w:val="28"/>
          <w:szCs w:val="28"/>
          <w:u w:val="single"/>
        </w:rPr>
      </w:pPr>
    </w:p>
    <w:p w14:paraId="65B67347" w14:textId="77777777" w:rsidR="00B06337" w:rsidRDefault="00B06337" w:rsidP="00E67B99">
      <w:pPr>
        <w:rPr>
          <w:rFonts w:cstheme="minorHAnsi"/>
          <w:b/>
          <w:bCs/>
          <w:sz w:val="28"/>
          <w:szCs w:val="28"/>
          <w:u w:val="single"/>
        </w:rPr>
      </w:pPr>
    </w:p>
    <w:p w14:paraId="4F3CC02A" w14:textId="77777777" w:rsidR="00B06337" w:rsidRDefault="00B06337" w:rsidP="00E67B99">
      <w:pPr>
        <w:rPr>
          <w:rFonts w:cstheme="minorHAnsi"/>
          <w:b/>
          <w:bCs/>
          <w:sz w:val="28"/>
          <w:szCs w:val="28"/>
          <w:u w:val="single"/>
        </w:rPr>
      </w:pPr>
    </w:p>
    <w:p w14:paraId="19C79851" w14:textId="77777777" w:rsidR="00B06337" w:rsidRDefault="00B06337" w:rsidP="00E67B99">
      <w:pPr>
        <w:rPr>
          <w:rFonts w:cstheme="minorHAnsi"/>
          <w:b/>
          <w:bCs/>
          <w:sz w:val="28"/>
          <w:szCs w:val="28"/>
          <w:u w:val="single"/>
        </w:rPr>
      </w:pPr>
    </w:p>
    <w:p w14:paraId="24BF1BE4" w14:textId="77777777" w:rsidR="00B06337" w:rsidRDefault="00B06337" w:rsidP="00E67B99">
      <w:pPr>
        <w:rPr>
          <w:rFonts w:cstheme="minorHAnsi"/>
          <w:b/>
          <w:bCs/>
          <w:sz w:val="28"/>
          <w:szCs w:val="28"/>
          <w:u w:val="single"/>
        </w:rPr>
      </w:pPr>
    </w:p>
    <w:p w14:paraId="0B697D53" w14:textId="77777777" w:rsidR="00B06337" w:rsidRDefault="00B06337" w:rsidP="00E67B99">
      <w:pPr>
        <w:rPr>
          <w:rFonts w:cstheme="minorHAnsi"/>
          <w:b/>
          <w:bCs/>
          <w:sz w:val="28"/>
          <w:szCs w:val="28"/>
          <w:u w:val="single"/>
        </w:rPr>
      </w:pPr>
    </w:p>
    <w:p w14:paraId="4721FED8" w14:textId="77777777" w:rsidR="00B06337" w:rsidRDefault="00B06337" w:rsidP="00E67B99">
      <w:pPr>
        <w:rPr>
          <w:rFonts w:cstheme="minorHAnsi"/>
          <w:b/>
          <w:bCs/>
          <w:sz w:val="28"/>
          <w:szCs w:val="28"/>
          <w:u w:val="single"/>
        </w:rPr>
      </w:pPr>
    </w:p>
    <w:p w14:paraId="24295897" w14:textId="77777777" w:rsidR="00B06337" w:rsidRDefault="00B06337" w:rsidP="00E67B99">
      <w:pPr>
        <w:rPr>
          <w:rFonts w:cstheme="minorHAnsi"/>
          <w:b/>
          <w:bCs/>
          <w:sz w:val="28"/>
          <w:szCs w:val="28"/>
          <w:u w:val="single"/>
        </w:rPr>
      </w:pPr>
    </w:p>
    <w:p w14:paraId="4A928AFF" w14:textId="77777777" w:rsidR="00B06337" w:rsidRDefault="00B06337" w:rsidP="00E67B99">
      <w:pPr>
        <w:rPr>
          <w:rFonts w:cstheme="minorHAnsi"/>
          <w:b/>
          <w:bCs/>
          <w:sz w:val="28"/>
          <w:szCs w:val="28"/>
          <w:u w:val="single"/>
        </w:rPr>
      </w:pPr>
    </w:p>
    <w:p w14:paraId="42B492BC" w14:textId="77777777" w:rsidR="00B06337" w:rsidRDefault="00B06337" w:rsidP="00E67B99">
      <w:pPr>
        <w:rPr>
          <w:rFonts w:cstheme="minorHAnsi"/>
          <w:b/>
          <w:bCs/>
          <w:sz w:val="28"/>
          <w:szCs w:val="28"/>
          <w:u w:val="single"/>
        </w:rPr>
      </w:pPr>
    </w:p>
    <w:p w14:paraId="2EC6D0DE" w14:textId="77777777" w:rsidR="00B06337" w:rsidRDefault="00B06337" w:rsidP="00E67B99">
      <w:pPr>
        <w:rPr>
          <w:rFonts w:cstheme="minorHAnsi"/>
          <w:b/>
          <w:bCs/>
          <w:sz w:val="28"/>
          <w:szCs w:val="28"/>
          <w:u w:val="single"/>
        </w:rPr>
      </w:pPr>
    </w:p>
    <w:p w14:paraId="058D7C9F" w14:textId="77777777" w:rsidR="00B06337" w:rsidRDefault="00B06337" w:rsidP="00E67B99">
      <w:pPr>
        <w:rPr>
          <w:rFonts w:cstheme="minorHAnsi"/>
          <w:b/>
          <w:bCs/>
          <w:sz w:val="28"/>
          <w:szCs w:val="28"/>
          <w:u w:val="single"/>
        </w:rPr>
      </w:pPr>
    </w:p>
    <w:p w14:paraId="35D3F62E" w14:textId="77777777" w:rsidR="00B06337" w:rsidRDefault="00B06337" w:rsidP="00E67B99">
      <w:pPr>
        <w:rPr>
          <w:rFonts w:cstheme="minorHAnsi"/>
          <w:b/>
          <w:bCs/>
          <w:sz w:val="28"/>
          <w:szCs w:val="28"/>
          <w:u w:val="single"/>
        </w:rPr>
      </w:pPr>
    </w:p>
    <w:p w14:paraId="29CB5C0D" w14:textId="77777777" w:rsidR="00B06337" w:rsidRDefault="00B06337" w:rsidP="00E67B99">
      <w:pPr>
        <w:rPr>
          <w:rFonts w:cstheme="minorHAnsi"/>
          <w:b/>
          <w:bCs/>
          <w:sz w:val="28"/>
          <w:szCs w:val="28"/>
          <w:u w:val="single"/>
        </w:rPr>
      </w:pPr>
    </w:p>
    <w:p w14:paraId="37AB84B0" w14:textId="77777777" w:rsidR="00B06337" w:rsidRDefault="00B06337" w:rsidP="00E67B99">
      <w:pPr>
        <w:rPr>
          <w:rFonts w:cstheme="minorHAnsi"/>
          <w:b/>
          <w:bCs/>
          <w:sz w:val="28"/>
          <w:szCs w:val="28"/>
          <w:u w:val="single"/>
        </w:rPr>
      </w:pPr>
    </w:p>
    <w:p w14:paraId="1AD715CC" w14:textId="77777777" w:rsidR="00B06337" w:rsidRDefault="00B06337" w:rsidP="00E67B99">
      <w:pPr>
        <w:rPr>
          <w:rFonts w:cstheme="minorHAnsi"/>
          <w:b/>
          <w:bCs/>
          <w:sz w:val="28"/>
          <w:szCs w:val="28"/>
          <w:u w:val="single"/>
        </w:rPr>
      </w:pPr>
    </w:p>
    <w:p w14:paraId="46E317CF" w14:textId="77777777" w:rsidR="00726C04" w:rsidRDefault="00726C04" w:rsidP="00E67B99">
      <w:pPr>
        <w:rPr>
          <w:rFonts w:cstheme="minorHAnsi"/>
          <w:b/>
          <w:bCs/>
          <w:sz w:val="28"/>
          <w:szCs w:val="28"/>
          <w:u w:val="single"/>
        </w:rPr>
      </w:pPr>
    </w:p>
    <w:p w14:paraId="75BF6A8B" w14:textId="77777777" w:rsidR="00726C04" w:rsidRDefault="00726C04" w:rsidP="00E67B99">
      <w:pPr>
        <w:rPr>
          <w:rFonts w:cstheme="minorHAnsi"/>
          <w:b/>
          <w:bCs/>
          <w:sz w:val="28"/>
          <w:szCs w:val="28"/>
          <w:u w:val="single"/>
        </w:rPr>
      </w:pPr>
    </w:p>
    <w:p w14:paraId="0BD306A6" w14:textId="77777777" w:rsidR="00AD777B" w:rsidRDefault="00AD777B" w:rsidP="00E67B99">
      <w:pPr>
        <w:rPr>
          <w:rFonts w:cstheme="minorHAnsi"/>
          <w:b/>
          <w:bCs/>
          <w:sz w:val="28"/>
          <w:szCs w:val="28"/>
          <w:u w:val="single"/>
        </w:rPr>
      </w:pPr>
    </w:p>
    <w:p w14:paraId="5849048C" w14:textId="77777777" w:rsidR="005A34BB" w:rsidRDefault="005A34BB" w:rsidP="005A34BB">
      <w:pPr>
        <w:pStyle w:val="Heading1"/>
      </w:pPr>
      <w:r>
        <w:lastRenderedPageBreak/>
        <w:t xml:space="preserve">Criteria 1- </w:t>
      </w:r>
      <w:r w:rsidRPr="00F81947">
        <w:rPr>
          <w:rFonts w:cstheme="minorHAnsi"/>
          <w:sz w:val="24"/>
          <w:szCs w:val="24"/>
        </w:rPr>
        <w:t>Quality of Approach &amp; Methodology for Delivery</w:t>
      </w:r>
      <w:r>
        <w:rPr>
          <w:rFonts w:cstheme="minorHAnsi"/>
          <w:sz w:val="24"/>
          <w:szCs w:val="24"/>
        </w:rPr>
        <w:t xml:space="preserve"> - 500 points</w:t>
      </w:r>
    </w:p>
    <w:p w14:paraId="046EDDCC" w14:textId="77777777" w:rsidR="006D5A49" w:rsidRPr="00A434EB" w:rsidRDefault="006D5A49" w:rsidP="006D5A49">
      <w:pPr>
        <w:rPr>
          <w:rFonts w:cstheme="minorHAnsi"/>
          <w:sz w:val="24"/>
          <w:szCs w:val="24"/>
          <w:lang w:val="en-US"/>
        </w:rPr>
      </w:pPr>
      <w:r w:rsidRPr="00A434EB">
        <w:rPr>
          <w:rFonts w:cstheme="minorHAnsi"/>
          <w:bCs/>
          <w:sz w:val="24"/>
          <w:szCs w:val="24"/>
        </w:rPr>
        <w:t>Tenderers must address each of the issues and requirements in this part of the RFT and submit a description in each case which demonstrates how these issues and requirements will be dealt with / met and their approach to the proposed delivery of the Goods. A mere affirmative statement by the Tenderer that it can / will do so, or a reiteration of the tender requirements is NOT sufficient in this regard.</w:t>
      </w:r>
    </w:p>
    <w:p w14:paraId="20B70FB1" w14:textId="77777777" w:rsidR="00E67B99" w:rsidRPr="00A434EB" w:rsidRDefault="00E67B99" w:rsidP="00E67B99">
      <w:pPr>
        <w:spacing w:after="0"/>
        <w:rPr>
          <w:rFonts w:cstheme="minorHAnsi"/>
          <w:sz w:val="24"/>
          <w:szCs w:val="24"/>
          <w:lang w:val="en-US"/>
        </w:rPr>
      </w:pPr>
    </w:p>
    <w:tbl>
      <w:tblPr>
        <w:tblStyle w:val="GridTable3-Accent1"/>
        <w:tblW w:w="9061" w:type="dxa"/>
        <w:tblLook w:val="0000" w:firstRow="0" w:lastRow="0" w:firstColumn="0" w:lastColumn="0" w:noHBand="0" w:noVBand="0"/>
      </w:tblPr>
      <w:tblGrid>
        <w:gridCol w:w="9061"/>
      </w:tblGrid>
      <w:tr w:rsidR="00E67B99" w:rsidRPr="00A434EB" w14:paraId="448F6C25" w14:textId="77777777" w:rsidTr="00102A7D">
        <w:trPr>
          <w:cnfStyle w:val="000000100000" w:firstRow="0" w:lastRow="0" w:firstColumn="0" w:lastColumn="0" w:oddVBand="0" w:evenVBand="0" w:oddHBand="1" w:evenHBand="0" w:firstRowFirstColumn="0" w:firstRowLastColumn="0" w:lastRowFirstColumn="0" w:lastRowLastColumn="0"/>
          <w:trHeight w:val="730"/>
        </w:trPr>
        <w:tc>
          <w:tcPr>
            <w:cnfStyle w:val="000010000000" w:firstRow="0" w:lastRow="0" w:firstColumn="0" w:lastColumn="0" w:oddVBand="1" w:evenVBand="0" w:oddHBand="0" w:evenHBand="0" w:firstRowFirstColumn="0" w:firstRowLastColumn="0" w:lastRowFirstColumn="0" w:lastRowLastColumn="0"/>
            <w:tcW w:w="9061" w:type="dxa"/>
          </w:tcPr>
          <w:p w14:paraId="29E1BD6A" w14:textId="7ADE6D94" w:rsidR="00E67B99" w:rsidRPr="00A434EB" w:rsidRDefault="00E67B99" w:rsidP="000E2B2A">
            <w:pPr>
              <w:rPr>
                <w:rFonts w:cstheme="minorHAnsi"/>
                <w:b/>
                <w:bCs/>
                <w:sz w:val="24"/>
                <w:szCs w:val="24"/>
                <w:lang w:val="en-US"/>
              </w:rPr>
            </w:pPr>
            <w:r w:rsidRPr="00A434EB">
              <w:rPr>
                <w:rFonts w:cstheme="minorHAnsi"/>
                <w:b/>
                <w:bCs/>
                <w:sz w:val="24"/>
                <w:szCs w:val="24"/>
                <w:lang w:val="en-US"/>
              </w:rPr>
              <w:t xml:space="preserve">Timelines – When and how soon can </w:t>
            </w:r>
            <w:r w:rsidR="00C06FE9">
              <w:rPr>
                <w:rFonts w:cstheme="minorHAnsi"/>
                <w:b/>
                <w:bCs/>
                <w:sz w:val="24"/>
                <w:szCs w:val="24"/>
                <w:lang w:val="en-US"/>
              </w:rPr>
              <w:t xml:space="preserve">the </w:t>
            </w:r>
            <w:r w:rsidRPr="00A434EB">
              <w:rPr>
                <w:rFonts w:cstheme="minorHAnsi"/>
                <w:b/>
                <w:bCs/>
                <w:sz w:val="24"/>
                <w:szCs w:val="24"/>
                <w:lang w:val="en-US"/>
              </w:rPr>
              <w:t>vehicle be obtained. These must be clearly specified. What assurances can you give that these timelines will be adhered to?</w:t>
            </w:r>
          </w:p>
          <w:p w14:paraId="542C5A42" w14:textId="77777777" w:rsidR="00E67B99" w:rsidRPr="00A434EB" w:rsidRDefault="00E67B99" w:rsidP="000E2B2A">
            <w:pPr>
              <w:rPr>
                <w:rFonts w:cstheme="minorHAnsi"/>
                <w:sz w:val="24"/>
                <w:szCs w:val="24"/>
                <w:lang w:val="en-US"/>
              </w:rPr>
            </w:pPr>
          </w:p>
        </w:tc>
      </w:tr>
      <w:tr w:rsidR="00E67B99" w:rsidRPr="00A434EB" w14:paraId="76756053" w14:textId="77777777" w:rsidTr="00102A7D">
        <w:trPr>
          <w:trHeight w:val="1647"/>
        </w:trPr>
        <w:tc>
          <w:tcPr>
            <w:cnfStyle w:val="000010000000" w:firstRow="0" w:lastRow="0" w:firstColumn="0" w:lastColumn="0" w:oddVBand="1" w:evenVBand="0" w:oddHBand="0" w:evenHBand="0" w:firstRowFirstColumn="0" w:firstRowLastColumn="0" w:lastRowFirstColumn="0" w:lastRowLastColumn="0"/>
            <w:tcW w:w="9061" w:type="dxa"/>
          </w:tcPr>
          <w:p w14:paraId="4D349CEF" w14:textId="77777777" w:rsidR="00E67B99" w:rsidRPr="00A434EB" w:rsidRDefault="00E67B99" w:rsidP="000E2B2A">
            <w:pPr>
              <w:rPr>
                <w:rFonts w:cstheme="minorHAnsi"/>
                <w:sz w:val="24"/>
                <w:szCs w:val="24"/>
                <w:lang w:val="en-US"/>
              </w:rPr>
            </w:pPr>
          </w:p>
        </w:tc>
      </w:tr>
    </w:tbl>
    <w:p w14:paraId="0FFD58C0" w14:textId="77777777" w:rsidR="00E67B99" w:rsidRPr="00A434EB" w:rsidRDefault="00E67B99" w:rsidP="00E67B99">
      <w:pPr>
        <w:spacing w:after="0"/>
        <w:rPr>
          <w:rFonts w:cstheme="minorHAnsi"/>
          <w:sz w:val="24"/>
          <w:szCs w:val="24"/>
          <w:lang w:val="en-US"/>
        </w:rPr>
      </w:pPr>
    </w:p>
    <w:tbl>
      <w:tblPr>
        <w:tblStyle w:val="GridTable3-Accent1"/>
        <w:tblW w:w="9061" w:type="dxa"/>
        <w:tblLook w:val="0000" w:firstRow="0" w:lastRow="0" w:firstColumn="0" w:lastColumn="0" w:noHBand="0" w:noVBand="0"/>
      </w:tblPr>
      <w:tblGrid>
        <w:gridCol w:w="9061"/>
      </w:tblGrid>
      <w:tr w:rsidR="00E67B99" w:rsidRPr="00A434EB" w14:paraId="6B9165FA" w14:textId="77777777" w:rsidTr="00B72ACA">
        <w:trPr>
          <w:cnfStyle w:val="000000100000" w:firstRow="0" w:lastRow="0" w:firstColumn="0" w:lastColumn="0" w:oddVBand="0" w:evenVBand="0" w:oddHBand="1" w:evenHBand="0" w:firstRowFirstColumn="0" w:firstRowLastColumn="0" w:lastRowFirstColumn="0" w:lastRowLastColumn="0"/>
          <w:trHeight w:val="730"/>
        </w:trPr>
        <w:tc>
          <w:tcPr>
            <w:cnfStyle w:val="000010000000" w:firstRow="0" w:lastRow="0" w:firstColumn="0" w:lastColumn="0" w:oddVBand="1" w:evenVBand="0" w:oddHBand="0" w:evenHBand="0" w:firstRowFirstColumn="0" w:firstRowLastColumn="0" w:lastRowFirstColumn="0" w:lastRowLastColumn="0"/>
            <w:tcW w:w="9061" w:type="dxa"/>
          </w:tcPr>
          <w:p w14:paraId="05427653" w14:textId="1A25DA28" w:rsidR="00E67B99" w:rsidRPr="00A434EB" w:rsidRDefault="00E67B99" w:rsidP="00B72ACA">
            <w:pPr>
              <w:rPr>
                <w:rFonts w:cstheme="minorHAnsi"/>
                <w:b/>
                <w:bCs/>
                <w:sz w:val="24"/>
                <w:szCs w:val="24"/>
                <w:lang w:val="en-US"/>
              </w:rPr>
            </w:pPr>
            <w:r w:rsidRPr="00A434EB">
              <w:rPr>
                <w:rFonts w:cstheme="minorHAnsi"/>
                <w:b/>
                <w:bCs/>
                <w:sz w:val="24"/>
                <w:szCs w:val="24"/>
                <w:lang w:val="en-US"/>
              </w:rPr>
              <w:t>Lead Times –You MUST clearly specify the timelines / lead times involved with the purchase of the vehicles outlined</w:t>
            </w:r>
          </w:p>
          <w:p w14:paraId="61C206F2" w14:textId="77777777" w:rsidR="00E67B99" w:rsidRPr="00A434EB" w:rsidRDefault="00E67B99" w:rsidP="00B72ACA">
            <w:pPr>
              <w:rPr>
                <w:rFonts w:cstheme="minorHAnsi"/>
                <w:b/>
                <w:bCs/>
                <w:sz w:val="24"/>
                <w:szCs w:val="24"/>
                <w:lang w:val="en-US"/>
              </w:rPr>
            </w:pPr>
          </w:p>
        </w:tc>
      </w:tr>
      <w:tr w:rsidR="00E67B99" w:rsidRPr="00A434EB" w14:paraId="1E1A4A25" w14:textId="77777777" w:rsidTr="00B72ACA">
        <w:trPr>
          <w:trHeight w:val="1647"/>
        </w:trPr>
        <w:tc>
          <w:tcPr>
            <w:cnfStyle w:val="000010000000" w:firstRow="0" w:lastRow="0" w:firstColumn="0" w:lastColumn="0" w:oddVBand="1" w:evenVBand="0" w:oddHBand="0" w:evenHBand="0" w:firstRowFirstColumn="0" w:firstRowLastColumn="0" w:lastRowFirstColumn="0" w:lastRowLastColumn="0"/>
            <w:tcW w:w="9061" w:type="dxa"/>
          </w:tcPr>
          <w:p w14:paraId="44020F85" w14:textId="77777777" w:rsidR="00E67B99" w:rsidRPr="00A434EB" w:rsidRDefault="00E67B99" w:rsidP="00B72ACA">
            <w:pPr>
              <w:rPr>
                <w:rFonts w:cstheme="minorHAnsi"/>
                <w:b/>
                <w:bCs/>
                <w:sz w:val="24"/>
                <w:szCs w:val="24"/>
                <w:lang w:val="en-US"/>
              </w:rPr>
            </w:pPr>
          </w:p>
        </w:tc>
      </w:tr>
    </w:tbl>
    <w:p w14:paraId="719B2556" w14:textId="77777777" w:rsidR="00E67B99" w:rsidRPr="00A434EB" w:rsidRDefault="00E67B99" w:rsidP="00E67B99">
      <w:pPr>
        <w:spacing w:after="0"/>
        <w:rPr>
          <w:rFonts w:cstheme="minorHAnsi"/>
          <w:sz w:val="24"/>
          <w:szCs w:val="24"/>
          <w:lang w:val="en-US"/>
        </w:rPr>
      </w:pPr>
    </w:p>
    <w:p w14:paraId="11384FAE" w14:textId="77777777" w:rsidR="00E67B99" w:rsidRPr="00A434EB" w:rsidRDefault="00E67B99" w:rsidP="00E67B99">
      <w:pPr>
        <w:spacing w:after="0"/>
        <w:rPr>
          <w:rFonts w:cstheme="minorHAnsi"/>
          <w:sz w:val="24"/>
          <w:szCs w:val="24"/>
          <w:lang w:val="en-US"/>
        </w:rPr>
      </w:pPr>
    </w:p>
    <w:p w14:paraId="697F9F2F" w14:textId="77777777" w:rsidR="00D16AE0" w:rsidRPr="00A434EB" w:rsidRDefault="00D16AE0" w:rsidP="00E67B99">
      <w:pPr>
        <w:spacing w:after="0"/>
        <w:rPr>
          <w:rFonts w:cstheme="minorHAnsi"/>
          <w:sz w:val="24"/>
          <w:szCs w:val="24"/>
          <w:lang w:val="en-US"/>
        </w:rPr>
      </w:pPr>
    </w:p>
    <w:p w14:paraId="18B255D0" w14:textId="77777777" w:rsidR="00D16AE0" w:rsidRPr="00A434EB" w:rsidRDefault="00D16AE0" w:rsidP="00E67B99">
      <w:pPr>
        <w:spacing w:after="0"/>
        <w:rPr>
          <w:rFonts w:cstheme="minorHAnsi"/>
          <w:sz w:val="24"/>
          <w:szCs w:val="24"/>
          <w:lang w:val="en-US"/>
        </w:rPr>
      </w:pPr>
    </w:p>
    <w:tbl>
      <w:tblPr>
        <w:tblStyle w:val="GridTable2-Accent1"/>
        <w:tblW w:w="9061" w:type="dxa"/>
        <w:tblLook w:val="0000" w:firstRow="0" w:lastRow="0" w:firstColumn="0" w:lastColumn="0" w:noHBand="0" w:noVBand="0"/>
      </w:tblPr>
      <w:tblGrid>
        <w:gridCol w:w="9061"/>
      </w:tblGrid>
      <w:tr w:rsidR="00E67B99" w:rsidRPr="00A434EB" w14:paraId="309CBDBE" w14:textId="77777777" w:rsidTr="00CD6478">
        <w:trPr>
          <w:cnfStyle w:val="000000100000" w:firstRow="0" w:lastRow="0" w:firstColumn="0" w:lastColumn="0" w:oddVBand="0" w:evenVBand="0" w:oddHBand="1" w:evenHBand="0" w:firstRowFirstColumn="0" w:firstRowLastColumn="0" w:lastRowFirstColumn="0" w:lastRowLastColumn="0"/>
          <w:trHeight w:val="730"/>
        </w:trPr>
        <w:tc>
          <w:tcPr>
            <w:cnfStyle w:val="000010000000" w:firstRow="0" w:lastRow="0" w:firstColumn="0" w:lastColumn="0" w:oddVBand="1" w:evenVBand="0" w:oddHBand="0" w:evenHBand="0" w:firstRowFirstColumn="0" w:firstRowLastColumn="0" w:lastRowFirstColumn="0" w:lastRowLastColumn="0"/>
            <w:tcW w:w="9061" w:type="dxa"/>
          </w:tcPr>
          <w:p w14:paraId="4C9BA082" w14:textId="43BE2C3F" w:rsidR="00E67B99" w:rsidRPr="00A434EB" w:rsidRDefault="00E67B99" w:rsidP="000E2B2A">
            <w:pPr>
              <w:rPr>
                <w:rFonts w:cstheme="minorHAnsi"/>
                <w:b/>
                <w:bCs/>
                <w:sz w:val="24"/>
                <w:szCs w:val="24"/>
                <w:lang w:val="en-US"/>
              </w:rPr>
            </w:pPr>
            <w:proofErr w:type="spellStart"/>
            <w:r w:rsidRPr="00A434EB">
              <w:rPr>
                <w:rFonts w:cstheme="minorHAnsi"/>
                <w:b/>
                <w:bCs/>
                <w:sz w:val="24"/>
                <w:szCs w:val="24"/>
                <w:lang w:val="en-US"/>
              </w:rPr>
              <w:t>Manufacturers</w:t>
            </w:r>
            <w:proofErr w:type="spellEnd"/>
            <w:r w:rsidRPr="00A434EB">
              <w:rPr>
                <w:rFonts w:cstheme="minorHAnsi"/>
                <w:b/>
                <w:bCs/>
                <w:sz w:val="24"/>
                <w:szCs w:val="24"/>
                <w:lang w:val="en-US"/>
              </w:rPr>
              <w:t xml:space="preserve"> Warranty – For </w:t>
            </w:r>
            <w:r w:rsidR="00CF51DF" w:rsidRPr="00A434EB">
              <w:rPr>
                <w:rFonts w:cstheme="minorHAnsi"/>
                <w:b/>
                <w:bCs/>
                <w:sz w:val="24"/>
                <w:szCs w:val="24"/>
                <w:lang w:val="en-US"/>
              </w:rPr>
              <w:t>secondhand</w:t>
            </w:r>
            <w:r w:rsidRPr="00A434EB">
              <w:rPr>
                <w:rFonts w:cstheme="minorHAnsi"/>
                <w:b/>
                <w:bCs/>
                <w:sz w:val="24"/>
                <w:szCs w:val="24"/>
                <w:lang w:val="en-US"/>
              </w:rPr>
              <w:t xml:space="preserve"> vehicles, we would expect a minimum of 3 months after sales warranty.</w:t>
            </w:r>
          </w:p>
          <w:p w14:paraId="09698840" w14:textId="77777777" w:rsidR="00E67B99" w:rsidRPr="00A434EB" w:rsidRDefault="00E67B99" w:rsidP="000E2B2A">
            <w:pPr>
              <w:rPr>
                <w:rFonts w:cstheme="minorHAnsi"/>
                <w:b/>
                <w:bCs/>
                <w:sz w:val="24"/>
                <w:szCs w:val="24"/>
                <w:lang w:val="en-US"/>
              </w:rPr>
            </w:pPr>
          </w:p>
        </w:tc>
      </w:tr>
      <w:tr w:rsidR="00E67B99" w:rsidRPr="00A434EB" w14:paraId="7E0500D6" w14:textId="77777777" w:rsidTr="00CD6478">
        <w:trPr>
          <w:trHeight w:val="1647"/>
        </w:trPr>
        <w:tc>
          <w:tcPr>
            <w:cnfStyle w:val="000010000000" w:firstRow="0" w:lastRow="0" w:firstColumn="0" w:lastColumn="0" w:oddVBand="1" w:evenVBand="0" w:oddHBand="0" w:evenHBand="0" w:firstRowFirstColumn="0" w:firstRowLastColumn="0" w:lastRowFirstColumn="0" w:lastRowLastColumn="0"/>
            <w:tcW w:w="9061" w:type="dxa"/>
          </w:tcPr>
          <w:p w14:paraId="0827E83C" w14:textId="77777777" w:rsidR="00E67B99" w:rsidRPr="00A434EB" w:rsidRDefault="00E67B99" w:rsidP="000E2B2A">
            <w:pPr>
              <w:rPr>
                <w:rFonts w:cstheme="minorHAnsi"/>
                <w:sz w:val="24"/>
                <w:szCs w:val="24"/>
                <w:lang w:val="en-US"/>
              </w:rPr>
            </w:pPr>
          </w:p>
        </w:tc>
      </w:tr>
    </w:tbl>
    <w:p w14:paraId="20FE170B" w14:textId="77777777" w:rsidR="00E67B99" w:rsidRPr="00A434EB" w:rsidRDefault="00E67B99" w:rsidP="00E67B99">
      <w:pPr>
        <w:spacing w:after="0"/>
        <w:rPr>
          <w:rFonts w:cstheme="minorHAnsi"/>
          <w:sz w:val="24"/>
          <w:szCs w:val="24"/>
          <w:lang w:val="en-US"/>
        </w:rPr>
      </w:pPr>
    </w:p>
    <w:tbl>
      <w:tblPr>
        <w:tblStyle w:val="GridTable2-Accent1"/>
        <w:tblW w:w="9061" w:type="dxa"/>
        <w:tblLook w:val="0000" w:firstRow="0" w:lastRow="0" w:firstColumn="0" w:lastColumn="0" w:noHBand="0" w:noVBand="0"/>
      </w:tblPr>
      <w:tblGrid>
        <w:gridCol w:w="9061"/>
      </w:tblGrid>
      <w:tr w:rsidR="00E67B99" w:rsidRPr="00A434EB" w14:paraId="38D54E51" w14:textId="77777777" w:rsidTr="00CD6478">
        <w:trPr>
          <w:cnfStyle w:val="000000100000" w:firstRow="0" w:lastRow="0" w:firstColumn="0" w:lastColumn="0" w:oddVBand="0" w:evenVBand="0" w:oddHBand="1" w:evenHBand="0" w:firstRowFirstColumn="0" w:firstRowLastColumn="0" w:lastRowFirstColumn="0" w:lastRowLastColumn="0"/>
          <w:trHeight w:val="730"/>
        </w:trPr>
        <w:tc>
          <w:tcPr>
            <w:cnfStyle w:val="000010000000" w:firstRow="0" w:lastRow="0" w:firstColumn="0" w:lastColumn="0" w:oddVBand="1" w:evenVBand="0" w:oddHBand="0" w:evenHBand="0" w:firstRowFirstColumn="0" w:firstRowLastColumn="0" w:lastRowFirstColumn="0" w:lastRowLastColumn="0"/>
            <w:tcW w:w="9061" w:type="dxa"/>
          </w:tcPr>
          <w:p w14:paraId="4EC6B9DE" w14:textId="77777777" w:rsidR="00E67B99" w:rsidRPr="00A434EB" w:rsidRDefault="00E67B99" w:rsidP="000E2B2A">
            <w:pPr>
              <w:rPr>
                <w:rFonts w:cstheme="minorHAnsi"/>
                <w:b/>
                <w:bCs/>
                <w:sz w:val="24"/>
                <w:szCs w:val="24"/>
                <w:lang w:val="en-US"/>
              </w:rPr>
            </w:pPr>
            <w:r w:rsidRPr="00A434EB">
              <w:rPr>
                <w:rFonts w:cstheme="minorHAnsi"/>
                <w:b/>
                <w:bCs/>
                <w:sz w:val="24"/>
                <w:szCs w:val="24"/>
                <w:lang w:val="en-US"/>
              </w:rPr>
              <w:t>Kare will require evidence of the VIN number for the new vehicle, plus the registrations of the secondhand vehicles to confirm their immediate availability.</w:t>
            </w:r>
          </w:p>
        </w:tc>
      </w:tr>
      <w:tr w:rsidR="00E67B99" w:rsidRPr="00A434EB" w14:paraId="763ED88F" w14:textId="77777777" w:rsidTr="00CD6478">
        <w:trPr>
          <w:trHeight w:val="1647"/>
        </w:trPr>
        <w:tc>
          <w:tcPr>
            <w:cnfStyle w:val="000010000000" w:firstRow="0" w:lastRow="0" w:firstColumn="0" w:lastColumn="0" w:oddVBand="1" w:evenVBand="0" w:oddHBand="0" w:evenHBand="0" w:firstRowFirstColumn="0" w:firstRowLastColumn="0" w:lastRowFirstColumn="0" w:lastRowLastColumn="0"/>
            <w:tcW w:w="9061" w:type="dxa"/>
          </w:tcPr>
          <w:p w14:paraId="6A2A5D01" w14:textId="77777777" w:rsidR="00E67B99" w:rsidRPr="00A434EB" w:rsidRDefault="00E67B99" w:rsidP="000E2B2A">
            <w:pPr>
              <w:rPr>
                <w:rFonts w:cstheme="minorHAnsi"/>
                <w:sz w:val="24"/>
                <w:szCs w:val="24"/>
                <w:lang w:val="en-US"/>
              </w:rPr>
            </w:pPr>
          </w:p>
        </w:tc>
      </w:tr>
    </w:tbl>
    <w:p w14:paraId="6406E70C" w14:textId="77777777" w:rsidR="00E67B99" w:rsidRPr="00A434EB" w:rsidRDefault="00E67B99" w:rsidP="00E67B99">
      <w:pPr>
        <w:spacing w:after="0"/>
        <w:rPr>
          <w:rFonts w:cstheme="minorHAnsi"/>
          <w:sz w:val="24"/>
          <w:szCs w:val="24"/>
          <w:lang w:val="en-US"/>
        </w:rPr>
      </w:pPr>
    </w:p>
    <w:p w14:paraId="77DAB65C" w14:textId="77777777" w:rsidR="00E67B99" w:rsidRPr="00A434EB" w:rsidRDefault="00E67B99" w:rsidP="00E67B99">
      <w:pPr>
        <w:pStyle w:val="ListParagraph"/>
        <w:spacing w:after="0"/>
        <w:rPr>
          <w:rFonts w:cstheme="minorHAnsi"/>
          <w:sz w:val="24"/>
          <w:szCs w:val="24"/>
          <w:lang w:val="en-US"/>
        </w:rPr>
      </w:pPr>
    </w:p>
    <w:tbl>
      <w:tblPr>
        <w:tblStyle w:val="GridTable2-Accent1"/>
        <w:tblW w:w="9061" w:type="dxa"/>
        <w:tblLook w:val="0000" w:firstRow="0" w:lastRow="0" w:firstColumn="0" w:lastColumn="0" w:noHBand="0" w:noVBand="0"/>
      </w:tblPr>
      <w:tblGrid>
        <w:gridCol w:w="9061"/>
      </w:tblGrid>
      <w:tr w:rsidR="003E41C4" w:rsidRPr="00A434EB" w14:paraId="3E87B361" w14:textId="77777777" w:rsidTr="00CD6478">
        <w:trPr>
          <w:cnfStyle w:val="000000100000" w:firstRow="0" w:lastRow="0" w:firstColumn="0" w:lastColumn="0" w:oddVBand="0" w:evenVBand="0" w:oddHBand="1" w:evenHBand="0" w:firstRowFirstColumn="0" w:firstRowLastColumn="0" w:lastRowFirstColumn="0" w:lastRowLastColumn="0"/>
          <w:trHeight w:val="730"/>
        </w:trPr>
        <w:tc>
          <w:tcPr>
            <w:cnfStyle w:val="000010000000" w:firstRow="0" w:lastRow="0" w:firstColumn="0" w:lastColumn="0" w:oddVBand="1" w:evenVBand="0" w:oddHBand="0" w:evenHBand="0" w:firstRowFirstColumn="0" w:firstRowLastColumn="0" w:lastRowFirstColumn="0" w:lastRowLastColumn="0"/>
            <w:tcW w:w="9061" w:type="dxa"/>
          </w:tcPr>
          <w:p w14:paraId="5BEA1874" w14:textId="2EA7E11C" w:rsidR="003E41C4" w:rsidRPr="00A434EB" w:rsidRDefault="003E41C4" w:rsidP="003E41C4">
            <w:pPr>
              <w:spacing w:line="276" w:lineRule="auto"/>
              <w:rPr>
                <w:rFonts w:eastAsia="Times New Roman" w:cstheme="minorHAnsi"/>
                <w:sz w:val="24"/>
                <w:szCs w:val="24"/>
                <w:lang w:val="en-US"/>
              </w:rPr>
            </w:pPr>
            <w:r w:rsidRPr="00A434EB">
              <w:rPr>
                <w:rFonts w:eastAsia="Times New Roman" w:cstheme="minorHAnsi"/>
                <w:sz w:val="24"/>
                <w:szCs w:val="24"/>
                <w:lang w:val="en-US"/>
              </w:rPr>
              <w:t xml:space="preserve">The vehicles </w:t>
            </w:r>
            <w:r w:rsidRPr="00A434EB">
              <w:rPr>
                <w:rFonts w:eastAsia="Times New Roman" w:cstheme="minorHAnsi"/>
                <w:b/>
                <w:bCs/>
                <w:sz w:val="24"/>
                <w:szCs w:val="24"/>
                <w:lang w:val="en-US"/>
              </w:rPr>
              <w:t>Must</w:t>
            </w:r>
            <w:r w:rsidRPr="00A434EB">
              <w:rPr>
                <w:rFonts w:eastAsia="Times New Roman" w:cstheme="minorHAnsi"/>
                <w:bCs/>
                <w:sz w:val="24"/>
                <w:szCs w:val="24"/>
                <w:lang w:val="en-US"/>
              </w:rPr>
              <w:t xml:space="preserve"> be</w:t>
            </w:r>
            <w:r w:rsidRPr="00A434EB">
              <w:rPr>
                <w:rFonts w:eastAsia="Times New Roman" w:cstheme="minorHAnsi"/>
                <w:sz w:val="24"/>
                <w:szCs w:val="24"/>
                <w:lang w:val="en-US"/>
              </w:rPr>
              <w:t xml:space="preserve"> able to be driven by a person holding a </w:t>
            </w:r>
            <w:r w:rsidRPr="00A434EB">
              <w:rPr>
                <w:rFonts w:eastAsia="Times New Roman" w:cstheme="minorHAnsi"/>
                <w:b/>
                <w:sz w:val="24"/>
                <w:szCs w:val="24"/>
                <w:lang w:val="en-US"/>
              </w:rPr>
              <w:t>B class driving license</w:t>
            </w:r>
            <w:r w:rsidRPr="00A434EB">
              <w:rPr>
                <w:rFonts w:eastAsia="Times New Roman" w:cstheme="minorHAnsi"/>
                <w:sz w:val="24"/>
                <w:szCs w:val="24"/>
                <w:lang w:val="en-US"/>
              </w:rPr>
              <w:t>. Please confirm that th</w:t>
            </w:r>
            <w:r w:rsidR="00230251" w:rsidRPr="00A434EB">
              <w:rPr>
                <w:rFonts w:eastAsia="Times New Roman" w:cstheme="minorHAnsi"/>
                <w:sz w:val="24"/>
                <w:szCs w:val="24"/>
                <w:lang w:val="en-US"/>
              </w:rPr>
              <w:t>ese</w:t>
            </w:r>
            <w:r w:rsidRPr="00A434EB">
              <w:rPr>
                <w:rFonts w:eastAsia="Times New Roman" w:cstheme="minorHAnsi"/>
                <w:sz w:val="24"/>
                <w:szCs w:val="24"/>
                <w:lang w:val="en-US"/>
              </w:rPr>
              <w:t xml:space="preserve"> </w:t>
            </w:r>
            <w:r w:rsidR="007576A8" w:rsidRPr="00A434EB">
              <w:rPr>
                <w:rFonts w:eastAsia="Times New Roman" w:cstheme="minorHAnsi"/>
                <w:sz w:val="24"/>
                <w:szCs w:val="24"/>
                <w:lang w:val="en-US"/>
              </w:rPr>
              <w:t>vehicle</w:t>
            </w:r>
            <w:r w:rsidR="00230251" w:rsidRPr="00A434EB">
              <w:rPr>
                <w:rFonts w:eastAsia="Times New Roman" w:cstheme="minorHAnsi"/>
                <w:sz w:val="24"/>
                <w:szCs w:val="24"/>
                <w:lang w:val="en-US"/>
              </w:rPr>
              <w:t>s</w:t>
            </w:r>
            <w:r w:rsidR="007576A8" w:rsidRPr="00A434EB">
              <w:rPr>
                <w:rFonts w:eastAsia="Times New Roman" w:cstheme="minorHAnsi"/>
                <w:sz w:val="24"/>
                <w:szCs w:val="24"/>
                <w:lang w:val="en-US"/>
              </w:rPr>
              <w:t xml:space="preserve"> </w:t>
            </w:r>
            <w:r w:rsidR="00CF51DF" w:rsidRPr="00A434EB">
              <w:rPr>
                <w:rFonts w:eastAsia="Times New Roman" w:cstheme="minorHAnsi"/>
                <w:sz w:val="24"/>
                <w:szCs w:val="24"/>
                <w:lang w:val="en-US"/>
              </w:rPr>
              <w:t>meet</w:t>
            </w:r>
            <w:r w:rsidR="007576A8" w:rsidRPr="00A434EB">
              <w:rPr>
                <w:rFonts w:eastAsia="Times New Roman" w:cstheme="minorHAnsi"/>
                <w:sz w:val="24"/>
                <w:szCs w:val="24"/>
                <w:lang w:val="en-US"/>
              </w:rPr>
              <w:t xml:space="preserve"> this requirement.</w:t>
            </w:r>
          </w:p>
          <w:p w14:paraId="57B7BAD7" w14:textId="0E57DDF1" w:rsidR="003E41C4" w:rsidRPr="00A434EB" w:rsidRDefault="003E41C4" w:rsidP="00720F0F">
            <w:pPr>
              <w:rPr>
                <w:rFonts w:cstheme="minorHAnsi"/>
                <w:b/>
                <w:bCs/>
                <w:sz w:val="24"/>
                <w:szCs w:val="24"/>
                <w:lang w:val="en-US"/>
              </w:rPr>
            </w:pPr>
          </w:p>
        </w:tc>
      </w:tr>
      <w:tr w:rsidR="003E41C4" w:rsidRPr="00A434EB" w14:paraId="5A95255B" w14:textId="77777777" w:rsidTr="00CD6478">
        <w:trPr>
          <w:trHeight w:val="1647"/>
        </w:trPr>
        <w:tc>
          <w:tcPr>
            <w:cnfStyle w:val="000010000000" w:firstRow="0" w:lastRow="0" w:firstColumn="0" w:lastColumn="0" w:oddVBand="1" w:evenVBand="0" w:oddHBand="0" w:evenHBand="0" w:firstRowFirstColumn="0" w:firstRowLastColumn="0" w:lastRowFirstColumn="0" w:lastRowLastColumn="0"/>
            <w:tcW w:w="9061" w:type="dxa"/>
          </w:tcPr>
          <w:p w14:paraId="76F971F1" w14:textId="77777777" w:rsidR="003E41C4" w:rsidRPr="00A434EB" w:rsidRDefault="003E41C4" w:rsidP="00720F0F">
            <w:pPr>
              <w:rPr>
                <w:rFonts w:cstheme="minorHAnsi"/>
                <w:sz w:val="24"/>
                <w:szCs w:val="24"/>
                <w:lang w:val="en-US"/>
              </w:rPr>
            </w:pPr>
          </w:p>
        </w:tc>
      </w:tr>
    </w:tbl>
    <w:p w14:paraId="1C92E30E" w14:textId="77777777" w:rsidR="00E67B99" w:rsidRPr="00A434EB" w:rsidRDefault="00E67B99" w:rsidP="00E67B99">
      <w:pPr>
        <w:spacing w:after="0"/>
        <w:rPr>
          <w:rFonts w:cstheme="minorHAnsi"/>
          <w:color w:val="FF0000"/>
          <w:sz w:val="24"/>
          <w:szCs w:val="24"/>
          <w:lang w:val="en-US"/>
        </w:rPr>
      </w:pPr>
    </w:p>
    <w:p w14:paraId="4A1D5ED6" w14:textId="77777777" w:rsidR="00E67B99" w:rsidRPr="00A434EB" w:rsidRDefault="00E67B99" w:rsidP="00E67B99">
      <w:pPr>
        <w:spacing w:after="0"/>
        <w:rPr>
          <w:rFonts w:cstheme="minorHAnsi"/>
          <w:color w:val="FF0000"/>
          <w:sz w:val="24"/>
          <w:szCs w:val="24"/>
          <w:lang w:val="en-US"/>
        </w:rPr>
      </w:pPr>
    </w:p>
    <w:tbl>
      <w:tblPr>
        <w:tblStyle w:val="GridTable2-Accent1"/>
        <w:tblW w:w="9061" w:type="dxa"/>
        <w:tblLook w:val="0000" w:firstRow="0" w:lastRow="0" w:firstColumn="0" w:lastColumn="0" w:noHBand="0" w:noVBand="0"/>
      </w:tblPr>
      <w:tblGrid>
        <w:gridCol w:w="9061"/>
      </w:tblGrid>
      <w:tr w:rsidR="00FD5712" w:rsidRPr="00A434EB" w14:paraId="7FD6B0D7" w14:textId="77777777" w:rsidTr="00214944">
        <w:trPr>
          <w:cnfStyle w:val="000000100000" w:firstRow="0" w:lastRow="0" w:firstColumn="0" w:lastColumn="0" w:oddVBand="0" w:evenVBand="0" w:oddHBand="1" w:evenHBand="0" w:firstRowFirstColumn="0" w:firstRowLastColumn="0" w:lastRowFirstColumn="0" w:lastRowLastColumn="0"/>
          <w:trHeight w:val="730"/>
        </w:trPr>
        <w:tc>
          <w:tcPr>
            <w:cnfStyle w:val="000010000000" w:firstRow="0" w:lastRow="0" w:firstColumn="0" w:lastColumn="0" w:oddVBand="1" w:evenVBand="0" w:oddHBand="0" w:evenHBand="0" w:firstRowFirstColumn="0" w:firstRowLastColumn="0" w:lastRowFirstColumn="0" w:lastRowLastColumn="0"/>
            <w:tcW w:w="9061" w:type="dxa"/>
          </w:tcPr>
          <w:p w14:paraId="5B69F848" w14:textId="53D89543" w:rsidR="00FD5712" w:rsidRPr="00A434EB" w:rsidRDefault="00FD5712" w:rsidP="00214944">
            <w:pPr>
              <w:spacing w:line="276" w:lineRule="auto"/>
              <w:rPr>
                <w:rFonts w:eastAsia="Times New Roman" w:cstheme="minorHAnsi"/>
                <w:sz w:val="24"/>
                <w:szCs w:val="24"/>
                <w:lang w:val="en-US"/>
              </w:rPr>
            </w:pPr>
            <w:r w:rsidRPr="00A434EB">
              <w:rPr>
                <w:rFonts w:eastAsia="Times New Roman" w:cstheme="minorHAnsi"/>
                <w:sz w:val="24"/>
                <w:szCs w:val="24"/>
                <w:lang w:val="en-US"/>
              </w:rPr>
              <w:t xml:space="preserve">The vehicles </w:t>
            </w:r>
            <w:r w:rsidRPr="00A434EB">
              <w:rPr>
                <w:rFonts w:eastAsia="Times New Roman" w:cstheme="minorHAnsi"/>
                <w:b/>
                <w:bCs/>
                <w:sz w:val="24"/>
                <w:szCs w:val="24"/>
                <w:lang w:val="en-US"/>
              </w:rPr>
              <w:t>Must</w:t>
            </w:r>
            <w:r w:rsidRPr="00A434EB">
              <w:rPr>
                <w:rFonts w:eastAsia="Times New Roman" w:cstheme="minorHAnsi"/>
                <w:bCs/>
                <w:sz w:val="24"/>
                <w:szCs w:val="24"/>
                <w:lang w:val="en-US"/>
              </w:rPr>
              <w:t xml:space="preserve"> be</w:t>
            </w:r>
            <w:r w:rsidRPr="00A434EB">
              <w:rPr>
                <w:rFonts w:eastAsia="Times New Roman" w:cstheme="minorHAnsi"/>
                <w:sz w:val="24"/>
                <w:szCs w:val="24"/>
                <w:lang w:val="en-US"/>
              </w:rPr>
              <w:t xml:space="preserve"> </w:t>
            </w:r>
            <w:r w:rsidR="007B2AAC">
              <w:rPr>
                <w:rFonts w:eastAsia="Times New Roman" w:cstheme="minorHAnsi"/>
                <w:sz w:val="24"/>
                <w:szCs w:val="24"/>
                <w:lang w:val="en-US"/>
              </w:rPr>
              <w:t>taxed for a minimum of 3 months upon transfer to Kare</w:t>
            </w:r>
            <w:r w:rsidRPr="00A434EB">
              <w:rPr>
                <w:rFonts w:eastAsia="Times New Roman" w:cstheme="minorHAnsi"/>
                <w:sz w:val="24"/>
                <w:szCs w:val="24"/>
                <w:lang w:val="en-US"/>
              </w:rPr>
              <w:t>. Please confirm that these vehicles meet this requirement.</w:t>
            </w:r>
          </w:p>
          <w:p w14:paraId="0B66BFBF" w14:textId="77777777" w:rsidR="00FD5712" w:rsidRPr="00A434EB" w:rsidRDefault="00FD5712" w:rsidP="00214944">
            <w:pPr>
              <w:rPr>
                <w:rFonts w:cstheme="minorHAnsi"/>
                <w:b/>
                <w:bCs/>
                <w:sz w:val="24"/>
                <w:szCs w:val="24"/>
                <w:lang w:val="en-US"/>
              </w:rPr>
            </w:pPr>
          </w:p>
        </w:tc>
      </w:tr>
      <w:tr w:rsidR="00FD5712" w:rsidRPr="00A434EB" w14:paraId="5E22C9CB" w14:textId="77777777" w:rsidTr="00214944">
        <w:trPr>
          <w:trHeight w:val="1647"/>
        </w:trPr>
        <w:tc>
          <w:tcPr>
            <w:cnfStyle w:val="000010000000" w:firstRow="0" w:lastRow="0" w:firstColumn="0" w:lastColumn="0" w:oddVBand="1" w:evenVBand="0" w:oddHBand="0" w:evenHBand="0" w:firstRowFirstColumn="0" w:firstRowLastColumn="0" w:lastRowFirstColumn="0" w:lastRowLastColumn="0"/>
            <w:tcW w:w="9061" w:type="dxa"/>
          </w:tcPr>
          <w:p w14:paraId="6A4B199F" w14:textId="77777777" w:rsidR="00FD5712" w:rsidRPr="00A434EB" w:rsidRDefault="00FD5712" w:rsidP="00214944">
            <w:pPr>
              <w:rPr>
                <w:rFonts w:cstheme="minorHAnsi"/>
                <w:sz w:val="24"/>
                <w:szCs w:val="24"/>
                <w:lang w:val="en-US"/>
              </w:rPr>
            </w:pPr>
          </w:p>
        </w:tc>
      </w:tr>
    </w:tbl>
    <w:p w14:paraId="63CC0DE8" w14:textId="77777777" w:rsidR="00E67B99" w:rsidRPr="00A434EB" w:rsidRDefault="00E67B99" w:rsidP="00E67B99">
      <w:pPr>
        <w:spacing w:after="0"/>
        <w:rPr>
          <w:rFonts w:cstheme="minorHAnsi"/>
          <w:color w:val="FF0000"/>
          <w:sz w:val="24"/>
          <w:szCs w:val="24"/>
          <w:lang w:val="en-US"/>
        </w:rPr>
      </w:pPr>
    </w:p>
    <w:p w14:paraId="263E7924" w14:textId="77777777" w:rsidR="00E67B99" w:rsidRPr="00A434EB" w:rsidRDefault="00E67B99" w:rsidP="00E67B99">
      <w:pPr>
        <w:spacing w:after="0"/>
        <w:rPr>
          <w:rFonts w:cstheme="minorHAnsi"/>
          <w:color w:val="FF0000"/>
          <w:sz w:val="24"/>
          <w:szCs w:val="24"/>
          <w:lang w:val="en-US"/>
        </w:rPr>
      </w:pPr>
    </w:p>
    <w:p w14:paraId="46824D07" w14:textId="77777777" w:rsidR="00E67B99" w:rsidRDefault="00E67B99" w:rsidP="00E67B99">
      <w:pPr>
        <w:rPr>
          <w:rFonts w:cstheme="minorHAnsi"/>
          <w:sz w:val="24"/>
          <w:szCs w:val="24"/>
        </w:rPr>
      </w:pPr>
    </w:p>
    <w:p w14:paraId="1E9D8F85" w14:textId="3C4C3290" w:rsidR="00490AF3" w:rsidRDefault="00490AF3" w:rsidP="00490AF3">
      <w:pPr>
        <w:pStyle w:val="Heading1"/>
      </w:pPr>
      <w:r>
        <w:lastRenderedPageBreak/>
        <w:t xml:space="preserve">Criteria 2 - </w:t>
      </w:r>
      <w:r w:rsidRPr="00F81947">
        <w:rPr>
          <w:rFonts w:cstheme="minorHAnsi"/>
          <w:sz w:val="24"/>
          <w:szCs w:val="24"/>
        </w:rPr>
        <w:t xml:space="preserve">Quality of </w:t>
      </w:r>
      <w:r>
        <w:rPr>
          <w:rFonts w:cstheme="minorHAnsi"/>
          <w:sz w:val="24"/>
          <w:szCs w:val="24"/>
        </w:rPr>
        <w:t>Vehicle – 1,000 points</w:t>
      </w:r>
    </w:p>
    <w:p w14:paraId="0674DDCD" w14:textId="77777777" w:rsidR="00490AF3" w:rsidRDefault="00490AF3" w:rsidP="00E67B99">
      <w:pPr>
        <w:rPr>
          <w:rFonts w:cstheme="minorHAnsi"/>
          <w:sz w:val="24"/>
          <w:szCs w:val="24"/>
        </w:rPr>
      </w:pPr>
    </w:p>
    <w:p w14:paraId="1CAFCFF8" w14:textId="5EA1F295" w:rsidR="00BC6489" w:rsidRDefault="00BC6489" w:rsidP="00BC6489">
      <w:pPr>
        <w:rPr>
          <w:rFonts w:cstheme="minorHAnsi"/>
          <w:sz w:val="24"/>
          <w:szCs w:val="24"/>
          <w:lang w:eastAsia="en-IE"/>
        </w:rPr>
      </w:pPr>
      <w:r w:rsidRPr="00A434EB">
        <w:rPr>
          <w:rFonts w:cstheme="minorHAnsi"/>
          <w:sz w:val="24"/>
          <w:szCs w:val="24"/>
          <w:lang w:eastAsia="en-IE"/>
        </w:rPr>
        <w:t>Score</w:t>
      </w:r>
      <w:r>
        <w:rPr>
          <w:rFonts w:cstheme="minorHAnsi"/>
          <w:sz w:val="24"/>
          <w:szCs w:val="24"/>
          <w:lang w:eastAsia="en-IE"/>
        </w:rPr>
        <w:t>s</w:t>
      </w:r>
      <w:r w:rsidRPr="00A434EB">
        <w:rPr>
          <w:rFonts w:cstheme="minorHAnsi"/>
          <w:sz w:val="24"/>
          <w:szCs w:val="24"/>
          <w:lang w:eastAsia="en-IE"/>
        </w:rPr>
        <w:t xml:space="preserve"> will be awarded based on</w:t>
      </w:r>
      <w:r>
        <w:rPr>
          <w:rFonts w:cstheme="minorHAnsi"/>
          <w:sz w:val="24"/>
          <w:szCs w:val="24"/>
          <w:lang w:eastAsia="en-IE"/>
        </w:rPr>
        <w:t xml:space="preserve"> the</w:t>
      </w:r>
      <w:r w:rsidRPr="00A434EB">
        <w:rPr>
          <w:rFonts w:cstheme="minorHAnsi"/>
          <w:sz w:val="24"/>
          <w:szCs w:val="24"/>
          <w:lang w:eastAsia="en-IE"/>
        </w:rPr>
        <w:t xml:space="preserve"> year</w:t>
      </w:r>
      <w:r>
        <w:rPr>
          <w:rFonts w:cstheme="minorHAnsi"/>
          <w:sz w:val="24"/>
          <w:szCs w:val="24"/>
          <w:lang w:eastAsia="en-IE"/>
        </w:rPr>
        <w:t>, quality and suitability of the vehicles and</w:t>
      </w:r>
      <w:r w:rsidRPr="00A434EB">
        <w:rPr>
          <w:rFonts w:cstheme="minorHAnsi"/>
          <w:sz w:val="24"/>
          <w:szCs w:val="24"/>
          <w:lang w:eastAsia="en-IE"/>
        </w:rPr>
        <w:t xml:space="preserve"> kilometrage</w:t>
      </w:r>
      <w:r>
        <w:rPr>
          <w:rFonts w:cstheme="minorHAnsi"/>
          <w:sz w:val="24"/>
          <w:szCs w:val="24"/>
          <w:lang w:eastAsia="en-IE"/>
        </w:rPr>
        <w:t>s</w:t>
      </w:r>
      <w:r w:rsidRPr="00A434EB">
        <w:rPr>
          <w:rFonts w:cstheme="minorHAnsi"/>
          <w:sz w:val="24"/>
          <w:szCs w:val="24"/>
          <w:lang w:eastAsia="en-IE"/>
        </w:rPr>
        <w:t xml:space="preserve"> of</w:t>
      </w:r>
      <w:r>
        <w:rPr>
          <w:rFonts w:cstheme="minorHAnsi"/>
          <w:sz w:val="24"/>
          <w:szCs w:val="24"/>
          <w:lang w:eastAsia="en-IE"/>
        </w:rPr>
        <w:t xml:space="preserve"> the </w:t>
      </w:r>
      <w:r w:rsidRPr="00A434EB">
        <w:rPr>
          <w:rFonts w:cstheme="minorHAnsi"/>
          <w:sz w:val="24"/>
          <w:szCs w:val="24"/>
          <w:lang w:eastAsia="en-IE"/>
        </w:rPr>
        <w:t>vehicle</w:t>
      </w:r>
      <w:r>
        <w:rPr>
          <w:rFonts w:cstheme="minorHAnsi"/>
          <w:sz w:val="24"/>
          <w:szCs w:val="24"/>
          <w:lang w:eastAsia="en-IE"/>
        </w:rPr>
        <w:t>s as per the tables below</w:t>
      </w:r>
      <w:r w:rsidR="00A00B88">
        <w:rPr>
          <w:rFonts w:cstheme="minorHAnsi"/>
          <w:sz w:val="24"/>
          <w:szCs w:val="24"/>
          <w:lang w:eastAsia="en-IE"/>
        </w:rPr>
        <w:t xml:space="preserve">. </w:t>
      </w:r>
      <w:r w:rsidR="00B1063B">
        <w:rPr>
          <w:rFonts w:cstheme="minorHAnsi"/>
          <w:sz w:val="24"/>
          <w:szCs w:val="24"/>
          <w:lang w:eastAsia="en-IE"/>
        </w:rPr>
        <w:t xml:space="preserve">Please supply images of the vehicles </w:t>
      </w:r>
      <w:r w:rsidR="002912F3">
        <w:rPr>
          <w:rFonts w:cstheme="minorHAnsi"/>
          <w:sz w:val="24"/>
          <w:szCs w:val="24"/>
          <w:lang w:eastAsia="en-IE"/>
        </w:rPr>
        <w:t>if available</w:t>
      </w:r>
    </w:p>
    <w:p w14:paraId="1FCA1511" w14:textId="77777777" w:rsidR="00BC6489" w:rsidRDefault="00BC6489" w:rsidP="00BC6489">
      <w:pPr>
        <w:rPr>
          <w:rFonts w:cstheme="minorHAnsi"/>
          <w:sz w:val="24"/>
          <w:szCs w:val="24"/>
          <w:lang w:eastAsia="en-IE"/>
        </w:rPr>
      </w:pPr>
    </w:p>
    <w:tbl>
      <w:tblPr>
        <w:tblStyle w:val="GridTable4-Accent1"/>
        <w:tblW w:w="0" w:type="auto"/>
        <w:tblLook w:val="04A0" w:firstRow="1" w:lastRow="0" w:firstColumn="1" w:lastColumn="0" w:noHBand="0" w:noVBand="1"/>
      </w:tblPr>
      <w:tblGrid>
        <w:gridCol w:w="4530"/>
        <w:gridCol w:w="4531"/>
      </w:tblGrid>
      <w:tr w:rsidR="00BC6489" w14:paraId="184A6A9F" w14:textId="77777777" w:rsidTr="0021494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2696FAF4" w14:textId="77777777" w:rsidR="00BC6489" w:rsidRDefault="00BC6489" w:rsidP="00214944">
            <w:pPr>
              <w:rPr>
                <w:rFonts w:cstheme="minorHAnsi"/>
                <w:sz w:val="24"/>
                <w:szCs w:val="24"/>
              </w:rPr>
            </w:pPr>
            <w:r>
              <w:rPr>
                <w:rFonts w:cstheme="minorHAnsi"/>
                <w:sz w:val="24"/>
                <w:szCs w:val="24"/>
              </w:rPr>
              <w:t>Year of Vehicle</w:t>
            </w:r>
          </w:p>
        </w:tc>
        <w:tc>
          <w:tcPr>
            <w:tcW w:w="4531" w:type="dxa"/>
          </w:tcPr>
          <w:p w14:paraId="09262AF3" w14:textId="77777777" w:rsidR="00BC6489" w:rsidRDefault="00BC6489" w:rsidP="00214944">
            <w:pPr>
              <w:jc w:val="center"/>
              <w:cnfStyle w:val="100000000000" w:firstRow="1"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Score Available</w:t>
            </w:r>
          </w:p>
        </w:tc>
      </w:tr>
      <w:tr w:rsidR="00BC6489" w14:paraId="40BC4FEC" w14:textId="77777777" w:rsidTr="002149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79E90E08" w14:textId="028E3159" w:rsidR="00BC6489" w:rsidRPr="00747116" w:rsidRDefault="000521B0" w:rsidP="00214944">
            <w:pPr>
              <w:rPr>
                <w:rFonts w:cstheme="minorHAnsi"/>
                <w:b w:val="0"/>
                <w:bCs w:val="0"/>
                <w:sz w:val="24"/>
                <w:szCs w:val="24"/>
              </w:rPr>
            </w:pPr>
            <w:r>
              <w:rPr>
                <w:rFonts w:cstheme="minorHAnsi"/>
                <w:b w:val="0"/>
                <w:bCs w:val="0"/>
                <w:sz w:val="24"/>
                <w:szCs w:val="24"/>
              </w:rPr>
              <w:t>2020 to 2022</w:t>
            </w:r>
          </w:p>
        </w:tc>
        <w:tc>
          <w:tcPr>
            <w:tcW w:w="4531" w:type="dxa"/>
          </w:tcPr>
          <w:p w14:paraId="7CCC328D" w14:textId="77777777" w:rsidR="00BC6489" w:rsidRDefault="00BC6489" w:rsidP="00214944">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100</w:t>
            </w:r>
          </w:p>
        </w:tc>
      </w:tr>
      <w:tr w:rsidR="00BC6489" w14:paraId="2FC812C9" w14:textId="77777777" w:rsidTr="00214944">
        <w:tc>
          <w:tcPr>
            <w:cnfStyle w:val="001000000000" w:firstRow="0" w:lastRow="0" w:firstColumn="1" w:lastColumn="0" w:oddVBand="0" w:evenVBand="0" w:oddHBand="0" w:evenHBand="0" w:firstRowFirstColumn="0" w:firstRowLastColumn="0" w:lastRowFirstColumn="0" w:lastRowLastColumn="0"/>
            <w:tcW w:w="4530" w:type="dxa"/>
          </w:tcPr>
          <w:p w14:paraId="1352DE97" w14:textId="1BFDE888" w:rsidR="00BC6489" w:rsidRPr="00747116" w:rsidRDefault="000521B0" w:rsidP="00214944">
            <w:pPr>
              <w:rPr>
                <w:rFonts w:cstheme="minorHAnsi"/>
                <w:b w:val="0"/>
                <w:bCs w:val="0"/>
                <w:sz w:val="24"/>
                <w:szCs w:val="24"/>
              </w:rPr>
            </w:pPr>
            <w:r>
              <w:rPr>
                <w:rFonts w:cstheme="minorHAnsi"/>
                <w:b w:val="0"/>
                <w:bCs w:val="0"/>
                <w:sz w:val="24"/>
                <w:szCs w:val="24"/>
              </w:rPr>
              <w:t>2023 onwards</w:t>
            </w:r>
          </w:p>
        </w:tc>
        <w:tc>
          <w:tcPr>
            <w:tcW w:w="4531" w:type="dxa"/>
          </w:tcPr>
          <w:p w14:paraId="6D31EFC4" w14:textId="77777777" w:rsidR="00BC6489" w:rsidRDefault="00BC6489" w:rsidP="00214944">
            <w:pPr>
              <w:jc w:val="center"/>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200</w:t>
            </w:r>
          </w:p>
        </w:tc>
      </w:tr>
    </w:tbl>
    <w:p w14:paraId="6699170C" w14:textId="77777777" w:rsidR="00BC6489" w:rsidRDefault="00BC6489" w:rsidP="00BC6489">
      <w:pPr>
        <w:rPr>
          <w:rFonts w:cstheme="minorHAnsi"/>
          <w:sz w:val="24"/>
          <w:szCs w:val="24"/>
        </w:rPr>
      </w:pPr>
    </w:p>
    <w:tbl>
      <w:tblPr>
        <w:tblStyle w:val="GridTable4-Accent1"/>
        <w:tblW w:w="0" w:type="auto"/>
        <w:tblLook w:val="04A0" w:firstRow="1" w:lastRow="0" w:firstColumn="1" w:lastColumn="0" w:noHBand="0" w:noVBand="1"/>
      </w:tblPr>
      <w:tblGrid>
        <w:gridCol w:w="4530"/>
        <w:gridCol w:w="4531"/>
      </w:tblGrid>
      <w:tr w:rsidR="00BC6489" w:rsidRPr="00A3450A" w14:paraId="0CC4B9C0" w14:textId="77777777" w:rsidTr="0021494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1A162444" w14:textId="77777777" w:rsidR="00BC6489" w:rsidRPr="00A3450A" w:rsidRDefault="00BC6489" w:rsidP="00214944">
            <w:pPr>
              <w:rPr>
                <w:rFonts w:cstheme="minorHAnsi"/>
                <w:b w:val="0"/>
                <w:bCs w:val="0"/>
                <w:color w:val="auto"/>
                <w:sz w:val="24"/>
                <w:szCs w:val="24"/>
              </w:rPr>
            </w:pPr>
            <w:r>
              <w:rPr>
                <w:rFonts w:cstheme="minorHAnsi"/>
                <w:b w:val="0"/>
                <w:bCs w:val="0"/>
                <w:sz w:val="24"/>
                <w:szCs w:val="24"/>
              </w:rPr>
              <w:t xml:space="preserve">Quality and Suitability of Vehicle </w:t>
            </w:r>
          </w:p>
        </w:tc>
        <w:tc>
          <w:tcPr>
            <w:tcW w:w="4531" w:type="dxa"/>
          </w:tcPr>
          <w:p w14:paraId="5E7A16AC" w14:textId="77777777" w:rsidR="00BC6489" w:rsidRPr="00A3450A" w:rsidRDefault="00BC6489" w:rsidP="00214944">
            <w:pPr>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auto"/>
                <w:sz w:val="24"/>
                <w:szCs w:val="24"/>
              </w:rPr>
            </w:pPr>
            <w:r>
              <w:rPr>
                <w:rFonts w:cstheme="minorHAnsi"/>
                <w:b w:val="0"/>
                <w:bCs w:val="0"/>
                <w:sz w:val="24"/>
                <w:szCs w:val="24"/>
              </w:rPr>
              <w:t>Score Available</w:t>
            </w:r>
          </w:p>
        </w:tc>
      </w:tr>
      <w:tr w:rsidR="00BC6489" w:rsidRPr="00A3450A" w14:paraId="4B38D582" w14:textId="77777777" w:rsidTr="002149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7216B87D" w14:textId="686498B4" w:rsidR="00BC6489" w:rsidRPr="005E3464" w:rsidRDefault="00BC6489" w:rsidP="00214944">
            <w:pPr>
              <w:rPr>
                <w:rFonts w:cstheme="minorHAnsi"/>
                <w:b w:val="0"/>
                <w:bCs w:val="0"/>
                <w:sz w:val="24"/>
                <w:szCs w:val="24"/>
              </w:rPr>
            </w:pPr>
            <w:r>
              <w:rPr>
                <w:rFonts w:cstheme="minorHAnsi"/>
                <w:b w:val="0"/>
                <w:bCs w:val="0"/>
                <w:sz w:val="24"/>
                <w:szCs w:val="24"/>
                <w:lang w:eastAsia="en-IE"/>
              </w:rPr>
              <w:t xml:space="preserve">Suitability </w:t>
            </w:r>
            <w:r w:rsidR="009F661F">
              <w:rPr>
                <w:rFonts w:cstheme="minorHAnsi"/>
                <w:b w:val="0"/>
                <w:bCs w:val="0"/>
                <w:sz w:val="24"/>
                <w:szCs w:val="24"/>
                <w:lang w:eastAsia="en-IE"/>
              </w:rPr>
              <w:t xml:space="preserve">of vehicle to Kares needs </w:t>
            </w:r>
            <w:r>
              <w:rPr>
                <w:rFonts w:cstheme="minorHAnsi"/>
                <w:b w:val="0"/>
                <w:bCs w:val="0"/>
                <w:sz w:val="24"/>
                <w:szCs w:val="24"/>
                <w:lang w:eastAsia="en-IE"/>
              </w:rPr>
              <w:t xml:space="preserve">and </w:t>
            </w:r>
            <w:r w:rsidRPr="005E3464">
              <w:rPr>
                <w:rFonts w:cstheme="minorHAnsi"/>
                <w:b w:val="0"/>
                <w:bCs w:val="0"/>
                <w:sz w:val="24"/>
                <w:szCs w:val="24"/>
                <w:lang w:eastAsia="en-IE"/>
              </w:rPr>
              <w:t>condition of the vehicle</w:t>
            </w:r>
            <w:r w:rsidR="009F661F">
              <w:rPr>
                <w:rFonts w:cstheme="minorHAnsi"/>
                <w:b w:val="0"/>
                <w:bCs w:val="0"/>
                <w:sz w:val="24"/>
                <w:szCs w:val="24"/>
                <w:lang w:eastAsia="en-IE"/>
              </w:rPr>
              <w:t xml:space="preserve">. </w:t>
            </w:r>
            <w:r w:rsidR="00151FA0">
              <w:rPr>
                <w:rFonts w:cstheme="minorHAnsi"/>
                <w:b w:val="0"/>
                <w:bCs w:val="0"/>
                <w:sz w:val="24"/>
                <w:szCs w:val="24"/>
                <w:lang w:eastAsia="en-IE"/>
              </w:rPr>
              <w:t>Physical inspection of the vehicle and review by Kare appointed mechanic.</w:t>
            </w:r>
          </w:p>
        </w:tc>
        <w:tc>
          <w:tcPr>
            <w:tcW w:w="4531" w:type="dxa"/>
          </w:tcPr>
          <w:p w14:paraId="6CB08706" w14:textId="3F8029EE" w:rsidR="00BC6489" w:rsidRPr="005E3464" w:rsidRDefault="009E238E" w:rsidP="00214944">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500</w:t>
            </w:r>
          </w:p>
        </w:tc>
      </w:tr>
    </w:tbl>
    <w:p w14:paraId="5E63BE75" w14:textId="77777777" w:rsidR="00BC6489" w:rsidRDefault="00BC6489" w:rsidP="00BC6489">
      <w:pPr>
        <w:rPr>
          <w:rFonts w:cstheme="minorHAnsi"/>
          <w:sz w:val="24"/>
          <w:szCs w:val="24"/>
        </w:rPr>
      </w:pPr>
    </w:p>
    <w:p w14:paraId="338E6D5D" w14:textId="77777777" w:rsidR="00BC6489" w:rsidRDefault="00BC6489" w:rsidP="00BC6489">
      <w:pPr>
        <w:rPr>
          <w:rFonts w:cstheme="minorHAnsi"/>
          <w:sz w:val="24"/>
          <w:szCs w:val="24"/>
        </w:rPr>
      </w:pPr>
    </w:p>
    <w:tbl>
      <w:tblPr>
        <w:tblStyle w:val="GridTable4-Accent1"/>
        <w:tblW w:w="0" w:type="auto"/>
        <w:tblLook w:val="04A0" w:firstRow="1" w:lastRow="0" w:firstColumn="1" w:lastColumn="0" w:noHBand="0" w:noVBand="1"/>
      </w:tblPr>
      <w:tblGrid>
        <w:gridCol w:w="4530"/>
        <w:gridCol w:w="4531"/>
      </w:tblGrid>
      <w:tr w:rsidR="00BC6489" w14:paraId="16FB02E8" w14:textId="77777777" w:rsidTr="0021494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7A0660F9" w14:textId="77777777" w:rsidR="00BC6489" w:rsidRDefault="00BC6489" w:rsidP="00214944">
            <w:pPr>
              <w:rPr>
                <w:rFonts w:cstheme="minorHAnsi"/>
                <w:sz w:val="24"/>
                <w:szCs w:val="24"/>
              </w:rPr>
            </w:pPr>
            <w:r>
              <w:rPr>
                <w:rFonts w:cstheme="minorHAnsi"/>
                <w:sz w:val="24"/>
                <w:szCs w:val="24"/>
              </w:rPr>
              <w:t>Mileage of Vehicle</w:t>
            </w:r>
          </w:p>
        </w:tc>
        <w:tc>
          <w:tcPr>
            <w:tcW w:w="4531" w:type="dxa"/>
          </w:tcPr>
          <w:p w14:paraId="61C328A4" w14:textId="77777777" w:rsidR="00BC6489" w:rsidRDefault="00BC6489" w:rsidP="00214944">
            <w:pPr>
              <w:jc w:val="center"/>
              <w:cnfStyle w:val="100000000000" w:firstRow="1"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Score Available</w:t>
            </w:r>
          </w:p>
        </w:tc>
      </w:tr>
      <w:tr w:rsidR="00BC6489" w14:paraId="75A9032F" w14:textId="77777777" w:rsidTr="002149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36AB4444" w14:textId="77777777" w:rsidR="00BC6489" w:rsidRPr="00747116" w:rsidRDefault="00BC6489" w:rsidP="00214944">
            <w:pPr>
              <w:rPr>
                <w:rFonts w:cstheme="minorHAnsi"/>
                <w:b w:val="0"/>
                <w:bCs w:val="0"/>
                <w:sz w:val="24"/>
                <w:szCs w:val="24"/>
              </w:rPr>
            </w:pPr>
            <w:r w:rsidRPr="00747116">
              <w:rPr>
                <w:rFonts w:cstheme="minorHAnsi"/>
                <w:b w:val="0"/>
                <w:bCs w:val="0"/>
                <w:sz w:val="24"/>
                <w:szCs w:val="24"/>
              </w:rPr>
              <w:t>Over 100,000 kms</w:t>
            </w:r>
          </w:p>
        </w:tc>
        <w:tc>
          <w:tcPr>
            <w:tcW w:w="4531" w:type="dxa"/>
          </w:tcPr>
          <w:p w14:paraId="6366B134" w14:textId="3F27DA1C" w:rsidR="00BC6489" w:rsidRDefault="005922D1" w:rsidP="00214944">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75</w:t>
            </w:r>
          </w:p>
        </w:tc>
      </w:tr>
      <w:tr w:rsidR="00BC6489" w14:paraId="20ECEB72" w14:textId="77777777" w:rsidTr="00214944">
        <w:tc>
          <w:tcPr>
            <w:cnfStyle w:val="001000000000" w:firstRow="0" w:lastRow="0" w:firstColumn="1" w:lastColumn="0" w:oddVBand="0" w:evenVBand="0" w:oddHBand="0" w:evenHBand="0" w:firstRowFirstColumn="0" w:firstRowLastColumn="0" w:lastRowFirstColumn="0" w:lastRowLastColumn="0"/>
            <w:tcW w:w="4530" w:type="dxa"/>
          </w:tcPr>
          <w:p w14:paraId="6FEC2678" w14:textId="77777777" w:rsidR="00BC6489" w:rsidRPr="00747116" w:rsidRDefault="00BC6489" w:rsidP="00214944">
            <w:pPr>
              <w:rPr>
                <w:rFonts w:cstheme="minorHAnsi"/>
                <w:b w:val="0"/>
                <w:bCs w:val="0"/>
                <w:sz w:val="24"/>
                <w:szCs w:val="24"/>
              </w:rPr>
            </w:pPr>
            <w:r w:rsidRPr="00747116">
              <w:rPr>
                <w:rFonts w:cstheme="minorHAnsi"/>
                <w:b w:val="0"/>
                <w:bCs w:val="0"/>
                <w:sz w:val="24"/>
                <w:szCs w:val="24"/>
              </w:rPr>
              <w:t>60,001 to 100,000 kms</w:t>
            </w:r>
          </w:p>
        </w:tc>
        <w:tc>
          <w:tcPr>
            <w:tcW w:w="4531" w:type="dxa"/>
          </w:tcPr>
          <w:p w14:paraId="518CC84C" w14:textId="663E38FE" w:rsidR="00BC6489" w:rsidRDefault="005922D1" w:rsidP="00214944">
            <w:pPr>
              <w:jc w:val="center"/>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150</w:t>
            </w:r>
          </w:p>
        </w:tc>
      </w:tr>
      <w:tr w:rsidR="00BC6489" w14:paraId="17B19F12" w14:textId="77777777" w:rsidTr="002149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3C11341B" w14:textId="77777777" w:rsidR="00BC6489" w:rsidRPr="00747116" w:rsidRDefault="00BC6489" w:rsidP="00214944">
            <w:pPr>
              <w:rPr>
                <w:rFonts w:cstheme="minorHAnsi"/>
                <w:b w:val="0"/>
                <w:bCs w:val="0"/>
                <w:sz w:val="24"/>
                <w:szCs w:val="24"/>
              </w:rPr>
            </w:pPr>
            <w:r w:rsidRPr="00747116">
              <w:rPr>
                <w:rFonts w:cstheme="minorHAnsi"/>
                <w:b w:val="0"/>
                <w:bCs w:val="0"/>
                <w:sz w:val="24"/>
                <w:szCs w:val="24"/>
              </w:rPr>
              <w:t>30,001Kms to 60,000 kms</w:t>
            </w:r>
          </w:p>
        </w:tc>
        <w:tc>
          <w:tcPr>
            <w:tcW w:w="4531" w:type="dxa"/>
          </w:tcPr>
          <w:p w14:paraId="7B08B26B" w14:textId="28E00345" w:rsidR="00BC6489" w:rsidRDefault="005922D1" w:rsidP="00214944">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225</w:t>
            </w:r>
          </w:p>
        </w:tc>
      </w:tr>
      <w:tr w:rsidR="00BC6489" w14:paraId="2C9DECD6" w14:textId="77777777" w:rsidTr="00214944">
        <w:tc>
          <w:tcPr>
            <w:cnfStyle w:val="001000000000" w:firstRow="0" w:lastRow="0" w:firstColumn="1" w:lastColumn="0" w:oddVBand="0" w:evenVBand="0" w:oddHBand="0" w:evenHBand="0" w:firstRowFirstColumn="0" w:firstRowLastColumn="0" w:lastRowFirstColumn="0" w:lastRowLastColumn="0"/>
            <w:tcW w:w="4530" w:type="dxa"/>
          </w:tcPr>
          <w:p w14:paraId="1430341B" w14:textId="77777777" w:rsidR="00BC6489" w:rsidRPr="00747116" w:rsidRDefault="00BC6489" w:rsidP="00214944">
            <w:pPr>
              <w:rPr>
                <w:rFonts w:cstheme="minorHAnsi"/>
                <w:b w:val="0"/>
                <w:bCs w:val="0"/>
                <w:sz w:val="24"/>
                <w:szCs w:val="24"/>
              </w:rPr>
            </w:pPr>
            <w:r w:rsidRPr="00747116">
              <w:rPr>
                <w:rFonts w:cstheme="minorHAnsi"/>
                <w:b w:val="0"/>
                <w:bCs w:val="0"/>
                <w:sz w:val="24"/>
                <w:szCs w:val="24"/>
              </w:rPr>
              <w:t>0 to 30,000kms</w:t>
            </w:r>
          </w:p>
        </w:tc>
        <w:tc>
          <w:tcPr>
            <w:tcW w:w="4531" w:type="dxa"/>
          </w:tcPr>
          <w:p w14:paraId="184BBCFD" w14:textId="2A045A6A" w:rsidR="00BC6489" w:rsidRDefault="00CE13C2" w:rsidP="00214944">
            <w:pPr>
              <w:jc w:val="center"/>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3</w:t>
            </w:r>
            <w:r w:rsidR="00BC6489">
              <w:rPr>
                <w:rFonts w:cstheme="minorHAnsi"/>
                <w:sz w:val="24"/>
                <w:szCs w:val="24"/>
              </w:rPr>
              <w:t>00</w:t>
            </w:r>
          </w:p>
        </w:tc>
      </w:tr>
      <w:tr w:rsidR="00BC6489" w14:paraId="2BE78BDD" w14:textId="77777777" w:rsidTr="002149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419386B0" w14:textId="77777777" w:rsidR="00BC6489" w:rsidRDefault="00BC6489" w:rsidP="00214944">
            <w:pPr>
              <w:rPr>
                <w:rFonts w:cstheme="minorHAnsi"/>
                <w:sz w:val="24"/>
                <w:szCs w:val="24"/>
              </w:rPr>
            </w:pPr>
          </w:p>
        </w:tc>
        <w:tc>
          <w:tcPr>
            <w:tcW w:w="4531" w:type="dxa"/>
          </w:tcPr>
          <w:p w14:paraId="53A2E993" w14:textId="77777777" w:rsidR="00BC6489" w:rsidRDefault="00BC6489" w:rsidP="00214944">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rPr>
            </w:pPr>
          </w:p>
        </w:tc>
      </w:tr>
    </w:tbl>
    <w:p w14:paraId="6CED607E" w14:textId="77777777" w:rsidR="00BC6489" w:rsidRDefault="00BC6489" w:rsidP="00BC6489">
      <w:pPr>
        <w:rPr>
          <w:rFonts w:cstheme="minorHAnsi"/>
          <w:sz w:val="24"/>
          <w:szCs w:val="24"/>
        </w:rPr>
      </w:pPr>
    </w:p>
    <w:p w14:paraId="699BBF5A" w14:textId="77777777" w:rsidR="00BC6489" w:rsidRDefault="00BC6489" w:rsidP="00BC6489">
      <w:pPr>
        <w:rPr>
          <w:rFonts w:cstheme="minorHAnsi"/>
          <w:sz w:val="24"/>
          <w:szCs w:val="24"/>
        </w:rPr>
      </w:pPr>
    </w:p>
    <w:p w14:paraId="1708CA05" w14:textId="77777777" w:rsidR="00BC6489" w:rsidRDefault="00BC6489" w:rsidP="00BC6489">
      <w:pPr>
        <w:rPr>
          <w:rFonts w:cstheme="minorHAnsi"/>
          <w:sz w:val="24"/>
          <w:szCs w:val="24"/>
        </w:rPr>
      </w:pPr>
    </w:p>
    <w:p w14:paraId="473AF1FD" w14:textId="77777777" w:rsidR="00BC6489" w:rsidRDefault="00BC6489" w:rsidP="00BC6489">
      <w:pPr>
        <w:rPr>
          <w:rFonts w:cstheme="minorHAnsi"/>
          <w:sz w:val="24"/>
          <w:szCs w:val="24"/>
        </w:rPr>
      </w:pPr>
    </w:p>
    <w:p w14:paraId="3B625E63" w14:textId="77777777" w:rsidR="00BC6489" w:rsidRDefault="00BC6489" w:rsidP="00BC6489">
      <w:pPr>
        <w:rPr>
          <w:rFonts w:cstheme="minorHAnsi"/>
          <w:sz w:val="24"/>
          <w:szCs w:val="24"/>
        </w:rPr>
      </w:pPr>
    </w:p>
    <w:p w14:paraId="47CBCFE2" w14:textId="77777777" w:rsidR="00BC6489" w:rsidRDefault="00BC6489" w:rsidP="00BC6489">
      <w:pPr>
        <w:rPr>
          <w:rFonts w:cstheme="minorHAnsi"/>
          <w:sz w:val="24"/>
          <w:szCs w:val="24"/>
        </w:rPr>
      </w:pPr>
    </w:p>
    <w:p w14:paraId="70F2FBB9" w14:textId="77777777" w:rsidR="00BC6489" w:rsidRDefault="00BC6489" w:rsidP="00BC6489">
      <w:pPr>
        <w:rPr>
          <w:rFonts w:cstheme="minorHAnsi"/>
          <w:sz w:val="24"/>
          <w:szCs w:val="24"/>
        </w:rPr>
      </w:pPr>
    </w:p>
    <w:p w14:paraId="34AFD441" w14:textId="77777777" w:rsidR="00BC6489" w:rsidRDefault="00BC6489" w:rsidP="00BC6489">
      <w:pPr>
        <w:rPr>
          <w:rFonts w:cstheme="minorHAnsi"/>
          <w:sz w:val="24"/>
          <w:szCs w:val="24"/>
        </w:rPr>
      </w:pPr>
    </w:p>
    <w:p w14:paraId="087A083B" w14:textId="77777777" w:rsidR="00BC6489" w:rsidRPr="00A434EB" w:rsidRDefault="00BC6489" w:rsidP="00E67B99">
      <w:pPr>
        <w:rPr>
          <w:rFonts w:cstheme="minorHAnsi"/>
          <w:sz w:val="24"/>
          <w:szCs w:val="24"/>
        </w:rPr>
        <w:sectPr w:rsidR="00BC6489" w:rsidRPr="00A434EB" w:rsidSect="00A96C2D">
          <w:footerReference w:type="default" r:id="rId17"/>
          <w:type w:val="continuous"/>
          <w:pgSz w:w="11907" w:h="16840"/>
          <w:pgMar w:top="1134" w:right="1418" w:bottom="851" w:left="1418" w:header="709" w:footer="709" w:gutter="0"/>
          <w:cols w:space="720"/>
        </w:sectPr>
      </w:pPr>
    </w:p>
    <w:p w14:paraId="1CE6E12E" w14:textId="0DA74B58" w:rsidR="005A4DE9" w:rsidRDefault="005A4DE9" w:rsidP="005A4DE9">
      <w:pPr>
        <w:pStyle w:val="Heading1"/>
      </w:pPr>
      <w:r>
        <w:lastRenderedPageBreak/>
        <w:t xml:space="preserve">Criteria 3 - </w:t>
      </w:r>
      <w:r w:rsidRPr="00F81947">
        <w:rPr>
          <w:rFonts w:cstheme="minorHAnsi"/>
          <w:sz w:val="24"/>
          <w:szCs w:val="24"/>
          <w:lang w:eastAsia="en-IE"/>
        </w:rPr>
        <w:t>Lowest Total Vehicle Purchase Price</w:t>
      </w:r>
      <w:r>
        <w:rPr>
          <w:rFonts w:cstheme="minorHAnsi"/>
          <w:sz w:val="24"/>
          <w:szCs w:val="24"/>
          <w:lang w:eastAsia="en-IE"/>
        </w:rPr>
        <w:t xml:space="preserve"> 1,500 points</w:t>
      </w:r>
    </w:p>
    <w:p w14:paraId="62467D5E" w14:textId="77777777" w:rsidR="00040971" w:rsidRPr="00A434EB" w:rsidRDefault="00040971" w:rsidP="00040971">
      <w:pPr>
        <w:spacing w:after="0" w:line="240" w:lineRule="auto"/>
        <w:ind w:right="26"/>
        <w:rPr>
          <w:rFonts w:cstheme="minorHAnsi"/>
          <w:b/>
          <w:sz w:val="24"/>
          <w:szCs w:val="24"/>
          <w:lang w:val="en-US"/>
        </w:rPr>
      </w:pPr>
      <w:r w:rsidRPr="00A434EB">
        <w:rPr>
          <w:rFonts w:cstheme="minorHAnsi"/>
          <w:b/>
          <w:sz w:val="24"/>
          <w:szCs w:val="24"/>
          <w:lang w:val="en-US"/>
        </w:rPr>
        <w:t>TABLE A: PLEASE INSERT COST OF VEHICLE</w:t>
      </w:r>
    </w:p>
    <w:p w14:paraId="45446547" w14:textId="77777777" w:rsidR="00040971" w:rsidRPr="00A434EB" w:rsidRDefault="00040971" w:rsidP="00040971">
      <w:pPr>
        <w:spacing w:after="0" w:line="240" w:lineRule="auto"/>
        <w:ind w:right="26"/>
        <w:rPr>
          <w:rFonts w:cstheme="minorHAnsi"/>
          <w:b/>
          <w:sz w:val="24"/>
          <w:szCs w:val="24"/>
          <w:lang w:val="en-US"/>
        </w:rPr>
      </w:pPr>
    </w:p>
    <w:tbl>
      <w:tblPr>
        <w:tblStyle w:val="GridTable5Dark-Accent5"/>
        <w:tblW w:w="9776" w:type="dxa"/>
        <w:tblLook w:val="0000" w:firstRow="0" w:lastRow="0" w:firstColumn="0" w:lastColumn="0" w:noHBand="0" w:noVBand="0"/>
      </w:tblPr>
      <w:tblGrid>
        <w:gridCol w:w="5098"/>
        <w:gridCol w:w="1418"/>
        <w:gridCol w:w="1417"/>
        <w:gridCol w:w="1843"/>
      </w:tblGrid>
      <w:tr w:rsidR="00166142" w:rsidRPr="00A434EB" w14:paraId="4828D522" w14:textId="77777777" w:rsidTr="00382BA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98" w:type="dxa"/>
          </w:tcPr>
          <w:p w14:paraId="6BEE1E5F" w14:textId="77777777" w:rsidR="00166142" w:rsidRPr="00A434EB" w:rsidRDefault="00166142" w:rsidP="00214944">
            <w:pPr>
              <w:keepNext/>
              <w:ind w:right="26"/>
              <w:outlineLvl w:val="7"/>
              <w:rPr>
                <w:rFonts w:cstheme="minorHAnsi"/>
                <w:b/>
                <w:bCs/>
                <w:sz w:val="24"/>
                <w:szCs w:val="24"/>
              </w:rPr>
            </w:pPr>
            <w:r w:rsidRPr="00A434EB">
              <w:rPr>
                <w:rFonts w:cstheme="minorHAnsi"/>
                <w:b/>
                <w:bCs/>
                <w:sz w:val="24"/>
                <w:szCs w:val="24"/>
              </w:rPr>
              <w:t>COMPONENT</w:t>
            </w:r>
          </w:p>
          <w:p w14:paraId="29100A97" w14:textId="77777777" w:rsidR="00166142" w:rsidRPr="00A434EB" w:rsidRDefault="00166142" w:rsidP="00214944">
            <w:pPr>
              <w:keepNext/>
              <w:ind w:right="26"/>
              <w:outlineLvl w:val="7"/>
              <w:rPr>
                <w:rFonts w:cstheme="minorHAnsi"/>
                <w:b/>
                <w:bCs/>
                <w:sz w:val="24"/>
                <w:szCs w:val="24"/>
                <w:lang w:val="en-US"/>
              </w:rPr>
            </w:pPr>
            <w:r w:rsidRPr="00A434EB">
              <w:rPr>
                <w:rFonts w:cstheme="minorHAnsi"/>
                <w:b/>
                <w:bCs/>
                <w:sz w:val="24"/>
                <w:szCs w:val="24"/>
                <w:lang w:val="en-US"/>
              </w:rPr>
              <w:t>Vehicle Specify Make and Model:</w:t>
            </w:r>
          </w:p>
          <w:p w14:paraId="677301DE" w14:textId="77777777" w:rsidR="00166142" w:rsidRPr="00A434EB" w:rsidRDefault="00166142" w:rsidP="00214944">
            <w:pPr>
              <w:keepNext/>
              <w:ind w:right="26"/>
              <w:outlineLvl w:val="7"/>
              <w:rPr>
                <w:rFonts w:cstheme="minorHAnsi"/>
                <w:b/>
                <w:bCs/>
                <w:sz w:val="24"/>
                <w:szCs w:val="24"/>
              </w:rPr>
            </w:pPr>
          </w:p>
          <w:p w14:paraId="421B98A2" w14:textId="77777777" w:rsidR="00166142" w:rsidRPr="00A434EB" w:rsidRDefault="00166142" w:rsidP="00214944">
            <w:pPr>
              <w:ind w:right="26"/>
              <w:rPr>
                <w:rFonts w:cstheme="minorHAnsi"/>
                <w:b/>
                <w:sz w:val="24"/>
                <w:szCs w:val="24"/>
                <w:lang w:val="en-US"/>
              </w:rPr>
            </w:pPr>
          </w:p>
        </w:tc>
        <w:tc>
          <w:tcPr>
            <w:tcW w:w="1418" w:type="dxa"/>
          </w:tcPr>
          <w:p w14:paraId="37BB69C6" w14:textId="77777777" w:rsidR="00166142" w:rsidRPr="00A434EB" w:rsidRDefault="00166142" w:rsidP="00214944">
            <w:pPr>
              <w:ind w:right="26"/>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en-US"/>
              </w:rPr>
            </w:pPr>
            <w:r w:rsidRPr="00A434EB">
              <w:rPr>
                <w:rFonts w:cstheme="minorHAnsi"/>
                <w:b/>
                <w:sz w:val="24"/>
                <w:szCs w:val="24"/>
                <w:lang w:val="en-US"/>
              </w:rPr>
              <w:t xml:space="preserve">COST EURO </w:t>
            </w:r>
          </w:p>
          <w:p w14:paraId="2BD5B27D" w14:textId="77777777" w:rsidR="00166142" w:rsidRPr="00A434EB" w:rsidRDefault="00166142" w:rsidP="00214944">
            <w:pPr>
              <w:ind w:right="26"/>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A434EB">
              <w:rPr>
                <w:rFonts w:cstheme="minorHAnsi"/>
                <w:b/>
                <w:sz w:val="24"/>
                <w:szCs w:val="24"/>
                <w:lang w:val="en-US"/>
              </w:rPr>
              <w:t>(</w:t>
            </w:r>
            <w:r w:rsidRPr="00A434EB">
              <w:rPr>
                <w:rFonts w:cstheme="minorHAnsi"/>
                <w:i/>
                <w:sz w:val="24"/>
                <w:szCs w:val="24"/>
                <w:lang w:val="en-US"/>
              </w:rPr>
              <w:t>ex VAT</w:t>
            </w:r>
            <w:r w:rsidRPr="00A434EB">
              <w:rPr>
                <w:rFonts w:cstheme="minorHAnsi"/>
                <w:b/>
                <w:sz w:val="24"/>
                <w:szCs w:val="24"/>
                <w:lang w:val="en-US"/>
              </w:rPr>
              <w:t xml:space="preserve"> </w:t>
            </w:r>
            <w:r w:rsidRPr="00A434EB">
              <w:rPr>
                <w:rFonts w:cstheme="minorHAnsi"/>
                <w:sz w:val="24"/>
                <w:szCs w:val="24"/>
                <w:lang w:val="en-US"/>
              </w:rPr>
              <w:t>&amp; VRT)</w:t>
            </w:r>
          </w:p>
        </w:tc>
        <w:tc>
          <w:tcPr>
            <w:cnfStyle w:val="000010000000" w:firstRow="0" w:lastRow="0" w:firstColumn="0" w:lastColumn="0" w:oddVBand="1" w:evenVBand="0" w:oddHBand="0" w:evenHBand="0" w:firstRowFirstColumn="0" w:firstRowLastColumn="0" w:lastRowFirstColumn="0" w:lastRowLastColumn="0"/>
            <w:tcW w:w="1417" w:type="dxa"/>
          </w:tcPr>
          <w:p w14:paraId="3F50A389" w14:textId="77777777" w:rsidR="00166142" w:rsidRPr="00A434EB" w:rsidRDefault="00166142" w:rsidP="00214944">
            <w:pPr>
              <w:ind w:right="26"/>
              <w:rPr>
                <w:rFonts w:cstheme="minorHAnsi"/>
                <w:b/>
                <w:sz w:val="24"/>
                <w:szCs w:val="24"/>
                <w:lang w:val="en-US"/>
              </w:rPr>
            </w:pPr>
            <w:proofErr w:type="gramStart"/>
            <w:r w:rsidRPr="00A434EB">
              <w:rPr>
                <w:rFonts w:cstheme="minorHAnsi"/>
                <w:b/>
                <w:sz w:val="24"/>
                <w:szCs w:val="24"/>
                <w:lang w:val="en-US"/>
              </w:rPr>
              <w:t>VAT @</w:t>
            </w:r>
            <w:proofErr w:type="gramEnd"/>
            <w:r w:rsidRPr="00A434EB">
              <w:rPr>
                <w:rFonts w:cstheme="minorHAnsi"/>
                <w:b/>
                <w:sz w:val="24"/>
                <w:szCs w:val="24"/>
                <w:lang w:val="en-US"/>
              </w:rPr>
              <w:t xml:space="preserve"> 0%, 13.5% or 23%</w:t>
            </w:r>
          </w:p>
        </w:tc>
        <w:tc>
          <w:tcPr>
            <w:tcW w:w="1843" w:type="dxa"/>
          </w:tcPr>
          <w:p w14:paraId="139EA4E6" w14:textId="77777777" w:rsidR="00166142" w:rsidRPr="00A434EB" w:rsidRDefault="00166142" w:rsidP="00214944">
            <w:pPr>
              <w:ind w:right="26"/>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A434EB">
              <w:rPr>
                <w:rFonts w:cstheme="minorHAnsi"/>
                <w:b/>
                <w:sz w:val="24"/>
                <w:szCs w:val="24"/>
                <w:lang w:val="en-US"/>
              </w:rPr>
              <w:t xml:space="preserve"> COSTS EURO (</w:t>
            </w:r>
            <w:r w:rsidRPr="00A434EB">
              <w:rPr>
                <w:rFonts w:cstheme="minorHAnsi"/>
                <w:sz w:val="24"/>
                <w:szCs w:val="24"/>
                <w:lang w:val="en-US"/>
              </w:rPr>
              <w:t>including VAT &amp; any VRT</w:t>
            </w:r>
            <w:r w:rsidRPr="00A434EB">
              <w:rPr>
                <w:rFonts w:cstheme="minorHAnsi"/>
                <w:b/>
                <w:sz w:val="24"/>
                <w:szCs w:val="24"/>
                <w:lang w:val="en-US"/>
              </w:rPr>
              <w:t>)</w:t>
            </w:r>
          </w:p>
        </w:tc>
      </w:tr>
      <w:tr w:rsidR="00166142" w:rsidRPr="00A434EB" w14:paraId="47159D97" w14:textId="77777777" w:rsidTr="00382BA5">
        <w:trPr>
          <w:trHeight w:val="1785"/>
        </w:trPr>
        <w:tc>
          <w:tcPr>
            <w:cnfStyle w:val="000010000000" w:firstRow="0" w:lastRow="0" w:firstColumn="0" w:lastColumn="0" w:oddVBand="1" w:evenVBand="0" w:oddHBand="0" w:evenHBand="0" w:firstRowFirstColumn="0" w:firstRowLastColumn="0" w:lastRowFirstColumn="0" w:lastRowLastColumn="0"/>
            <w:tcW w:w="5098" w:type="dxa"/>
          </w:tcPr>
          <w:p w14:paraId="6185616D" w14:textId="64062491" w:rsidR="00166142" w:rsidRPr="00A434EB" w:rsidRDefault="00166142" w:rsidP="00382BA5">
            <w:pPr>
              <w:pStyle w:val="ListParagraph"/>
              <w:spacing w:line="276" w:lineRule="auto"/>
              <w:rPr>
                <w:rFonts w:cstheme="minorHAnsi"/>
                <w:sz w:val="24"/>
                <w:szCs w:val="24"/>
              </w:rPr>
            </w:pPr>
            <w:r w:rsidRPr="00A434EB">
              <w:rPr>
                <w:rFonts w:eastAsia="Times New Roman" w:cstheme="minorHAnsi"/>
                <w:sz w:val="24"/>
                <w:szCs w:val="24"/>
                <w:lang w:val="en-US"/>
              </w:rPr>
              <w:t>)</w:t>
            </w:r>
          </w:p>
        </w:tc>
        <w:tc>
          <w:tcPr>
            <w:tcW w:w="1418" w:type="dxa"/>
          </w:tcPr>
          <w:p w14:paraId="54F777E6" w14:textId="77777777" w:rsidR="00166142" w:rsidRPr="00A434EB" w:rsidRDefault="00166142" w:rsidP="00214944">
            <w:pPr>
              <w:ind w:right="26"/>
              <w:cnfStyle w:val="000000000000" w:firstRow="0" w:lastRow="0" w:firstColumn="0" w:lastColumn="0" w:oddVBand="0" w:evenVBand="0" w:oddHBand="0" w:evenHBand="0" w:firstRowFirstColumn="0" w:firstRowLastColumn="0" w:lastRowFirstColumn="0" w:lastRowLastColumn="0"/>
              <w:rPr>
                <w:rFonts w:cstheme="minorHAnsi"/>
                <w:b/>
                <w:sz w:val="24"/>
                <w:szCs w:val="24"/>
                <w:lang w:val="en-US"/>
              </w:rPr>
            </w:pPr>
          </w:p>
        </w:tc>
        <w:tc>
          <w:tcPr>
            <w:cnfStyle w:val="000010000000" w:firstRow="0" w:lastRow="0" w:firstColumn="0" w:lastColumn="0" w:oddVBand="1" w:evenVBand="0" w:oddHBand="0" w:evenHBand="0" w:firstRowFirstColumn="0" w:firstRowLastColumn="0" w:lastRowFirstColumn="0" w:lastRowLastColumn="0"/>
            <w:tcW w:w="1417" w:type="dxa"/>
          </w:tcPr>
          <w:p w14:paraId="36CCAA15" w14:textId="77777777" w:rsidR="00166142" w:rsidRPr="00A434EB" w:rsidRDefault="00166142" w:rsidP="00214944">
            <w:pPr>
              <w:ind w:right="26"/>
              <w:rPr>
                <w:rFonts w:cstheme="minorHAnsi"/>
                <w:b/>
                <w:sz w:val="24"/>
                <w:szCs w:val="24"/>
                <w:lang w:val="en-US"/>
              </w:rPr>
            </w:pPr>
          </w:p>
        </w:tc>
        <w:tc>
          <w:tcPr>
            <w:tcW w:w="1843" w:type="dxa"/>
          </w:tcPr>
          <w:p w14:paraId="64A5C8CF" w14:textId="77777777" w:rsidR="00166142" w:rsidRPr="00A434EB" w:rsidRDefault="00166142" w:rsidP="00214944">
            <w:pPr>
              <w:ind w:right="26"/>
              <w:cnfStyle w:val="000000000000" w:firstRow="0" w:lastRow="0" w:firstColumn="0" w:lastColumn="0" w:oddVBand="0" w:evenVBand="0" w:oddHBand="0" w:evenHBand="0" w:firstRowFirstColumn="0" w:firstRowLastColumn="0" w:lastRowFirstColumn="0" w:lastRowLastColumn="0"/>
              <w:rPr>
                <w:rFonts w:cstheme="minorHAnsi"/>
                <w:b/>
                <w:sz w:val="24"/>
                <w:szCs w:val="24"/>
                <w:lang w:val="en-US"/>
              </w:rPr>
            </w:pPr>
          </w:p>
        </w:tc>
      </w:tr>
    </w:tbl>
    <w:p w14:paraId="234B9561" w14:textId="77777777" w:rsidR="00040971" w:rsidRPr="00A434EB" w:rsidRDefault="00040971" w:rsidP="00040971">
      <w:pPr>
        <w:spacing w:after="0" w:line="240" w:lineRule="auto"/>
        <w:ind w:right="26"/>
        <w:rPr>
          <w:rFonts w:cstheme="minorHAnsi"/>
          <w:b/>
          <w:bCs/>
          <w:sz w:val="24"/>
          <w:szCs w:val="24"/>
          <w:u w:val="single"/>
          <w:lang w:val="en-US"/>
        </w:rPr>
      </w:pPr>
    </w:p>
    <w:tbl>
      <w:tblPr>
        <w:tblStyle w:val="GridTable5Dark-Accent5"/>
        <w:tblW w:w="9924" w:type="dxa"/>
        <w:tblLayout w:type="fixed"/>
        <w:tblLook w:val="0000" w:firstRow="0" w:lastRow="0" w:firstColumn="0" w:lastColumn="0" w:noHBand="0" w:noVBand="0"/>
      </w:tblPr>
      <w:tblGrid>
        <w:gridCol w:w="5955"/>
        <w:gridCol w:w="1984"/>
        <w:gridCol w:w="1985"/>
      </w:tblGrid>
      <w:tr w:rsidR="00040971" w:rsidRPr="00A434EB" w14:paraId="6E7DFC19" w14:textId="77777777" w:rsidTr="00214944">
        <w:trPr>
          <w:cnfStyle w:val="000000100000" w:firstRow="0" w:lastRow="0" w:firstColumn="0" w:lastColumn="0" w:oddVBand="0" w:evenVBand="0" w:oddHBand="1" w:evenHBand="0" w:firstRowFirstColumn="0" w:firstRowLastColumn="0" w:lastRowFirstColumn="0" w:lastRowLastColumn="0"/>
          <w:trHeight w:val="276"/>
        </w:trPr>
        <w:tc>
          <w:tcPr>
            <w:cnfStyle w:val="000010000000" w:firstRow="0" w:lastRow="0" w:firstColumn="0" w:lastColumn="0" w:oddVBand="1" w:evenVBand="0" w:oddHBand="0" w:evenHBand="0" w:firstRowFirstColumn="0" w:firstRowLastColumn="0" w:lastRowFirstColumn="0" w:lastRowLastColumn="0"/>
            <w:tcW w:w="5955" w:type="dxa"/>
          </w:tcPr>
          <w:p w14:paraId="25AE76D1" w14:textId="77777777" w:rsidR="00040971" w:rsidRPr="00A434EB" w:rsidRDefault="00040971" w:rsidP="00214944">
            <w:pPr>
              <w:ind w:right="26"/>
              <w:rPr>
                <w:rFonts w:cstheme="minorHAnsi"/>
                <w:sz w:val="24"/>
                <w:szCs w:val="24"/>
              </w:rPr>
            </w:pPr>
            <w:r w:rsidRPr="00A434EB">
              <w:rPr>
                <w:rFonts w:cstheme="minorHAnsi"/>
                <w:b/>
                <w:sz w:val="24"/>
                <w:szCs w:val="24"/>
                <w:lang w:val="en-US"/>
              </w:rPr>
              <w:t xml:space="preserve">Vehicle </w:t>
            </w:r>
            <w:proofErr w:type="gramStart"/>
            <w:r w:rsidRPr="00A434EB">
              <w:rPr>
                <w:rFonts w:cstheme="minorHAnsi"/>
                <w:b/>
                <w:sz w:val="24"/>
                <w:szCs w:val="24"/>
                <w:lang w:val="en-US"/>
              </w:rPr>
              <w:t>fit</w:t>
            </w:r>
            <w:proofErr w:type="gramEnd"/>
            <w:r w:rsidRPr="00A434EB">
              <w:rPr>
                <w:rFonts w:cstheme="minorHAnsi"/>
                <w:b/>
                <w:sz w:val="24"/>
                <w:szCs w:val="24"/>
                <w:lang w:val="en-US"/>
              </w:rPr>
              <w:t xml:space="preserve"> out requirements</w:t>
            </w:r>
          </w:p>
        </w:tc>
        <w:tc>
          <w:tcPr>
            <w:tcW w:w="1984" w:type="dxa"/>
          </w:tcPr>
          <w:p w14:paraId="3110FBD4" w14:textId="77777777" w:rsidR="00040971" w:rsidRPr="00A434EB" w:rsidRDefault="00040971" w:rsidP="00214944">
            <w:pPr>
              <w:ind w:right="26"/>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en-US"/>
              </w:rPr>
            </w:pPr>
            <w:r w:rsidRPr="00A434EB">
              <w:rPr>
                <w:rFonts w:cstheme="minorHAnsi"/>
                <w:sz w:val="24"/>
                <w:szCs w:val="24"/>
                <w:lang w:val="en-US"/>
              </w:rPr>
              <w:t>YES/NO</w:t>
            </w:r>
          </w:p>
        </w:tc>
        <w:tc>
          <w:tcPr>
            <w:cnfStyle w:val="000010000000" w:firstRow="0" w:lastRow="0" w:firstColumn="0" w:lastColumn="0" w:oddVBand="1" w:evenVBand="0" w:oddHBand="0" w:evenHBand="0" w:firstRowFirstColumn="0" w:firstRowLastColumn="0" w:lastRowFirstColumn="0" w:lastRowLastColumn="0"/>
            <w:tcW w:w="1985" w:type="dxa"/>
          </w:tcPr>
          <w:p w14:paraId="7399CDED" w14:textId="77777777" w:rsidR="00040971" w:rsidRPr="00A434EB" w:rsidRDefault="00040971" w:rsidP="00214944">
            <w:pPr>
              <w:ind w:right="26"/>
              <w:rPr>
                <w:rFonts w:cstheme="minorHAnsi"/>
                <w:sz w:val="24"/>
                <w:szCs w:val="24"/>
                <w:lang w:val="en-US"/>
              </w:rPr>
            </w:pPr>
            <w:r w:rsidRPr="00A434EB">
              <w:rPr>
                <w:rFonts w:cstheme="minorHAnsi"/>
                <w:sz w:val="24"/>
                <w:szCs w:val="24"/>
                <w:lang w:val="en-US"/>
              </w:rPr>
              <w:t>WARRANTY PERIOD</w:t>
            </w:r>
          </w:p>
        </w:tc>
      </w:tr>
      <w:tr w:rsidR="00040971" w:rsidRPr="00A434EB" w14:paraId="24815D12" w14:textId="77777777" w:rsidTr="00214944">
        <w:trPr>
          <w:trHeight w:val="1120"/>
        </w:trPr>
        <w:tc>
          <w:tcPr>
            <w:cnfStyle w:val="000010000000" w:firstRow="0" w:lastRow="0" w:firstColumn="0" w:lastColumn="0" w:oddVBand="1" w:evenVBand="0" w:oddHBand="0" w:evenHBand="0" w:firstRowFirstColumn="0" w:firstRowLastColumn="0" w:lastRowFirstColumn="0" w:lastRowLastColumn="0"/>
            <w:tcW w:w="5955" w:type="dxa"/>
          </w:tcPr>
          <w:p w14:paraId="57296440" w14:textId="77777777" w:rsidR="00040971" w:rsidRPr="00A434EB" w:rsidRDefault="00040971" w:rsidP="00214944">
            <w:pPr>
              <w:pStyle w:val="ListParagraph"/>
              <w:numPr>
                <w:ilvl w:val="0"/>
                <w:numId w:val="24"/>
              </w:numPr>
              <w:suppressAutoHyphens/>
              <w:autoSpaceDN w:val="0"/>
              <w:ind w:right="26"/>
              <w:rPr>
                <w:rFonts w:cstheme="minorHAnsi"/>
                <w:sz w:val="24"/>
                <w:szCs w:val="24"/>
                <w:lang w:val="en-US"/>
              </w:rPr>
            </w:pPr>
            <w:r w:rsidRPr="00A434EB">
              <w:rPr>
                <w:rFonts w:cstheme="minorHAnsi"/>
                <w:sz w:val="24"/>
                <w:szCs w:val="24"/>
                <w:lang w:val="en-US"/>
              </w:rPr>
              <w:t>Two interior roof lights with night light function control switch in driver area and two speakers fitted to rear wired directly to vehicle Audio system.</w:t>
            </w:r>
          </w:p>
        </w:tc>
        <w:tc>
          <w:tcPr>
            <w:tcW w:w="1984" w:type="dxa"/>
          </w:tcPr>
          <w:p w14:paraId="69F7BCC5" w14:textId="77777777" w:rsidR="00040971" w:rsidRPr="00A434EB" w:rsidRDefault="00040971" w:rsidP="00214944">
            <w:pPr>
              <w:ind w:right="26"/>
              <w:cnfStyle w:val="000000000000" w:firstRow="0" w:lastRow="0" w:firstColumn="0" w:lastColumn="0" w:oddVBand="0" w:evenVBand="0" w:oddHBand="0" w:evenHBand="0" w:firstRowFirstColumn="0" w:firstRowLastColumn="0" w:lastRowFirstColumn="0" w:lastRowLastColumn="0"/>
              <w:rPr>
                <w:rFonts w:cstheme="minorHAnsi"/>
                <w:sz w:val="24"/>
                <w:szCs w:val="24"/>
                <w:lang w:val="en-US"/>
              </w:rPr>
            </w:pPr>
          </w:p>
        </w:tc>
        <w:tc>
          <w:tcPr>
            <w:cnfStyle w:val="000010000000" w:firstRow="0" w:lastRow="0" w:firstColumn="0" w:lastColumn="0" w:oddVBand="1" w:evenVBand="0" w:oddHBand="0" w:evenHBand="0" w:firstRowFirstColumn="0" w:firstRowLastColumn="0" w:lastRowFirstColumn="0" w:lastRowLastColumn="0"/>
            <w:tcW w:w="1985" w:type="dxa"/>
          </w:tcPr>
          <w:p w14:paraId="6011C361" w14:textId="77777777" w:rsidR="00040971" w:rsidRPr="00A434EB" w:rsidRDefault="00040971" w:rsidP="00214944">
            <w:pPr>
              <w:ind w:right="26"/>
              <w:rPr>
                <w:rFonts w:cstheme="minorHAnsi"/>
                <w:sz w:val="24"/>
                <w:szCs w:val="24"/>
                <w:lang w:val="en-US"/>
              </w:rPr>
            </w:pPr>
          </w:p>
        </w:tc>
      </w:tr>
      <w:tr w:rsidR="00040971" w:rsidRPr="00A434EB" w14:paraId="27859276" w14:textId="77777777" w:rsidTr="00214944">
        <w:trPr>
          <w:cnfStyle w:val="000000100000" w:firstRow="0" w:lastRow="0" w:firstColumn="0" w:lastColumn="0" w:oddVBand="0" w:evenVBand="0" w:oddHBand="1" w:evenHBand="0" w:firstRowFirstColumn="0" w:firstRowLastColumn="0" w:lastRowFirstColumn="0" w:lastRowLastColumn="0"/>
          <w:trHeight w:val="1680"/>
        </w:trPr>
        <w:tc>
          <w:tcPr>
            <w:cnfStyle w:val="000010000000" w:firstRow="0" w:lastRow="0" w:firstColumn="0" w:lastColumn="0" w:oddVBand="1" w:evenVBand="0" w:oddHBand="0" w:evenHBand="0" w:firstRowFirstColumn="0" w:firstRowLastColumn="0" w:lastRowFirstColumn="0" w:lastRowLastColumn="0"/>
            <w:tcW w:w="5955" w:type="dxa"/>
          </w:tcPr>
          <w:p w14:paraId="2FC976D4" w14:textId="77777777" w:rsidR="00040971" w:rsidRPr="00A434EB" w:rsidRDefault="00040971" w:rsidP="00214944">
            <w:pPr>
              <w:pStyle w:val="ListParagraph"/>
              <w:numPr>
                <w:ilvl w:val="0"/>
                <w:numId w:val="24"/>
              </w:numPr>
              <w:suppressAutoHyphens/>
              <w:autoSpaceDN w:val="0"/>
              <w:ind w:right="26"/>
              <w:rPr>
                <w:rFonts w:cstheme="minorHAnsi"/>
                <w:sz w:val="24"/>
                <w:szCs w:val="24"/>
                <w:lang w:val="en-US"/>
              </w:rPr>
            </w:pPr>
            <w:r w:rsidRPr="00A434EB">
              <w:rPr>
                <w:rFonts w:cstheme="minorHAnsi"/>
                <w:sz w:val="24"/>
                <w:szCs w:val="24"/>
                <w:lang w:val="en-US"/>
              </w:rPr>
              <w:t xml:space="preserve">Seating Spec – Double front passenger seat + 1 driver in front. </w:t>
            </w:r>
          </w:p>
          <w:p w14:paraId="5EE07C54" w14:textId="77777777" w:rsidR="00040971" w:rsidRPr="00CA1BBA" w:rsidRDefault="00040971" w:rsidP="00214944">
            <w:pPr>
              <w:ind w:left="360" w:right="26"/>
              <w:rPr>
                <w:rFonts w:cstheme="minorHAnsi"/>
                <w:sz w:val="24"/>
                <w:szCs w:val="24"/>
                <w:lang w:val="en-US"/>
              </w:rPr>
            </w:pPr>
            <w:r w:rsidRPr="00CA1BBA">
              <w:rPr>
                <w:rFonts w:cstheme="minorHAnsi"/>
                <w:sz w:val="24"/>
                <w:szCs w:val="24"/>
                <w:lang w:val="en-US"/>
              </w:rPr>
              <w:t xml:space="preserve">             </w:t>
            </w:r>
          </w:p>
        </w:tc>
        <w:tc>
          <w:tcPr>
            <w:tcW w:w="1984" w:type="dxa"/>
          </w:tcPr>
          <w:p w14:paraId="650E9022" w14:textId="77777777" w:rsidR="00040971" w:rsidRPr="00A434EB" w:rsidRDefault="00040971" w:rsidP="00214944">
            <w:pPr>
              <w:ind w:right="26"/>
              <w:cnfStyle w:val="000000100000" w:firstRow="0" w:lastRow="0" w:firstColumn="0" w:lastColumn="0" w:oddVBand="0" w:evenVBand="0" w:oddHBand="1" w:evenHBand="0" w:firstRowFirstColumn="0" w:firstRowLastColumn="0" w:lastRowFirstColumn="0" w:lastRowLastColumn="0"/>
              <w:rPr>
                <w:rFonts w:cstheme="minorHAnsi"/>
                <w:sz w:val="24"/>
                <w:szCs w:val="24"/>
                <w:lang w:val="en-US"/>
              </w:rPr>
            </w:pPr>
          </w:p>
        </w:tc>
        <w:tc>
          <w:tcPr>
            <w:cnfStyle w:val="000010000000" w:firstRow="0" w:lastRow="0" w:firstColumn="0" w:lastColumn="0" w:oddVBand="1" w:evenVBand="0" w:oddHBand="0" w:evenHBand="0" w:firstRowFirstColumn="0" w:firstRowLastColumn="0" w:lastRowFirstColumn="0" w:lastRowLastColumn="0"/>
            <w:tcW w:w="1985" w:type="dxa"/>
          </w:tcPr>
          <w:p w14:paraId="7ABC5E96" w14:textId="77777777" w:rsidR="00040971" w:rsidRPr="00A434EB" w:rsidRDefault="00040971" w:rsidP="00214944">
            <w:pPr>
              <w:ind w:right="26"/>
              <w:rPr>
                <w:rFonts w:cstheme="minorHAnsi"/>
                <w:sz w:val="24"/>
                <w:szCs w:val="24"/>
                <w:lang w:val="en-US"/>
              </w:rPr>
            </w:pPr>
          </w:p>
        </w:tc>
      </w:tr>
      <w:tr w:rsidR="00040971" w:rsidRPr="00A434EB" w14:paraId="1D0EBF88" w14:textId="77777777" w:rsidTr="00214944">
        <w:trPr>
          <w:trHeight w:val="964"/>
        </w:trPr>
        <w:tc>
          <w:tcPr>
            <w:cnfStyle w:val="000010000000" w:firstRow="0" w:lastRow="0" w:firstColumn="0" w:lastColumn="0" w:oddVBand="1" w:evenVBand="0" w:oddHBand="0" w:evenHBand="0" w:firstRowFirstColumn="0" w:firstRowLastColumn="0" w:lastRowFirstColumn="0" w:lastRowLastColumn="0"/>
            <w:tcW w:w="5955" w:type="dxa"/>
          </w:tcPr>
          <w:p w14:paraId="5C289F35" w14:textId="77777777" w:rsidR="00040971" w:rsidRPr="00A434EB" w:rsidRDefault="00040971" w:rsidP="00214944">
            <w:pPr>
              <w:pStyle w:val="ListParagraph"/>
              <w:numPr>
                <w:ilvl w:val="0"/>
                <w:numId w:val="24"/>
              </w:numPr>
              <w:suppressAutoHyphens/>
              <w:autoSpaceDN w:val="0"/>
              <w:ind w:right="26"/>
              <w:rPr>
                <w:rFonts w:cstheme="minorHAnsi"/>
                <w:sz w:val="24"/>
                <w:szCs w:val="24"/>
                <w:lang w:val="en-US"/>
              </w:rPr>
            </w:pPr>
            <w:r w:rsidRPr="00A434EB">
              <w:rPr>
                <w:rFonts w:cstheme="minorHAnsi"/>
                <w:sz w:val="24"/>
                <w:szCs w:val="24"/>
                <w:lang w:val="en-US"/>
              </w:rPr>
              <w:t>First Aid kit and fire extinguisher / breakdown triangle and emergency break glass hammer</w:t>
            </w:r>
          </w:p>
        </w:tc>
        <w:tc>
          <w:tcPr>
            <w:tcW w:w="1984" w:type="dxa"/>
          </w:tcPr>
          <w:p w14:paraId="1D70A6E6" w14:textId="77777777" w:rsidR="00040971" w:rsidRPr="00A434EB" w:rsidRDefault="00040971" w:rsidP="00214944">
            <w:pPr>
              <w:ind w:right="26"/>
              <w:cnfStyle w:val="000000000000" w:firstRow="0" w:lastRow="0" w:firstColumn="0" w:lastColumn="0" w:oddVBand="0" w:evenVBand="0" w:oddHBand="0" w:evenHBand="0" w:firstRowFirstColumn="0" w:firstRowLastColumn="0" w:lastRowFirstColumn="0" w:lastRowLastColumn="0"/>
              <w:rPr>
                <w:rFonts w:cstheme="minorHAnsi"/>
                <w:sz w:val="24"/>
                <w:szCs w:val="24"/>
                <w:lang w:val="en-US"/>
              </w:rPr>
            </w:pPr>
          </w:p>
        </w:tc>
        <w:tc>
          <w:tcPr>
            <w:cnfStyle w:val="000010000000" w:firstRow="0" w:lastRow="0" w:firstColumn="0" w:lastColumn="0" w:oddVBand="1" w:evenVBand="0" w:oddHBand="0" w:evenHBand="0" w:firstRowFirstColumn="0" w:firstRowLastColumn="0" w:lastRowFirstColumn="0" w:lastRowLastColumn="0"/>
            <w:tcW w:w="1985" w:type="dxa"/>
          </w:tcPr>
          <w:p w14:paraId="05BF7596" w14:textId="77777777" w:rsidR="00040971" w:rsidRPr="00A434EB" w:rsidRDefault="00040971" w:rsidP="00214944">
            <w:pPr>
              <w:ind w:right="26"/>
              <w:rPr>
                <w:rFonts w:cstheme="minorHAnsi"/>
                <w:sz w:val="24"/>
                <w:szCs w:val="24"/>
                <w:lang w:val="en-US"/>
              </w:rPr>
            </w:pPr>
          </w:p>
        </w:tc>
      </w:tr>
      <w:tr w:rsidR="00040971" w:rsidRPr="00A434EB" w14:paraId="1590DBB8" w14:textId="77777777" w:rsidTr="00214944">
        <w:trPr>
          <w:cnfStyle w:val="000000100000" w:firstRow="0" w:lastRow="0" w:firstColumn="0" w:lastColumn="0" w:oddVBand="0" w:evenVBand="0" w:oddHBand="1" w:evenHBand="0" w:firstRowFirstColumn="0" w:firstRowLastColumn="0" w:lastRowFirstColumn="0" w:lastRowLastColumn="0"/>
          <w:trHeight w:val="1252"/>
        </w:trPr>
        <w:tc>
          <w:tcPr>
            <w:cnfStyle w:val="000010000000" w:firstRow="0" w:lastRow="0" w:firstColumn="0" w:lastColumn="0" w:oddVBand="1" w:evenVBand="0" w:oddHBand="0" w:evenHBand="0" w:firstRowFirstColumn="0" w:firstRowLastColumn="0" w:lastRowFirstColumn="0" w:lastRowLastColumn="0"/>
            <w:tcW w:w="5955" w:type="dxa"/>
          </w:tcPr>
          <w:p w14:paraId="59D6752F" w14:textId="77777777" w:rsidR="00040971" w:rsidRPr="00A434EB" w:rsidRDefault="00040971" w:rsidP="00214944">
            <w:pPr>
              <w:pStyle w:val="ListParagraph"/>
              <w:numPr>
                <w:ilvl w:val="0"/>
                <w:numId w:val="24"/>
              </w:numPr>
              <w:suppressAutoHyphens/>
              <w:autoSpaceDN w:val="0"/>
              <w:ind w:right="26"/>
              <w:rPr>
                <w:rFonts w:cstheme="minorHAnsi"/>
                <w:sz w:val="24"/>
                <w:szCs w:val="24"/>
                <w:lang w:val="en-US"/>
              </w:rPr>
            </w:pPr>
            <w:r w:rsidRPr="00A434EB">
              <w:rPr>
                <w:rFonts w:cstheme="minorHAnsi"/>
                <w:sz w:val="24"/>
                <w:szCs w:val="24"/>
                <w:lang w:val="en-US"/>
              </w:rPr>
              <w:t>Full reversing camera kit</w:t>
            </w:r>
            <w:r>
              <w:rPr>
                <w:rFonts w:cstheme="minorHAnsi"/>
                <w:sz w:val="24"/>
                <w:szCs w:val="24"/>
                <w:lang w:val="en-US"/>
              </w:rPr>
              <w:t>/Sensors</w:t>
            </w:r>
          </w:p>
        </w:tc>
        <w:tc>
          <w:tcPr>
            <w:tcW w:w="1984" w:type="dxa"/>
          </w:tcPr>
          <w:p w14:paraId="135A6F6F" w14:textId="77777777" w:rsidR="00040971" w:rsidRPr="00A434EB" w:rsidRDefault="00040971" w:rsidP="00214944">
            <w:pPr>
              <w:ind w:right="26"/>
              <w:cnfStyle w:val="000000100000" w:firstRow="0" w:lastRow="0" w:firstColumn="0" w:lastColumn="0" w:oddVBand="0" w:evenVBand="0" w:oddHBand="1" w:evenHBand="0" w:firstRowFirstColumn="0" w:firstRowLastColumn="0" w:lastRowFirstColumn="0" w:lastRowLastColumn="0"/>
              <w:rPr>
                <w:rFonts w:cstheme="minorHAnsi"/>
                <w:sz w:val="24"/>
                <w:szCs w:val="24"/>
                <w:lang w:val="en-US"/>
              </w:rPr>
            </w:pPr>
          </w:p>
        </w:tc>
        <w:tc>
          <w:tcPr>
            <w:cnfStyle w:val="000010000000" w:firstRow="0" w:lastRow="0" w:firstColumn="0" w:lastColumn="0" w:oddVBand="1" w:evenVBand="0" w:oddHBand="0" w:evenHBand="0" w:firstRowFirstColumn="0" w:firstRowLastColumn="0" w:lastRowFirstColumn="0" w:lastRowLastColumn="0"/>
            <w:tcW w:w="1985" w:type="dxa"/>
          </w:tcPr>
          <w:p w14:paraId="0F71A342" w14:textId="77777777" w:rsidR="00040971" w:rsidRPr="00A434EB" w:rsidRDefault="00040971" w:rsidP="00214944">
            <w:pPr>
              <w:ind w:right="26"/>
              <w:rPr>
                <w:rFonts w:cstheme="minorHAnsi"/>
                <w:sz w:val="24"/>
                <w:szCs w:val="24"/>
                <w:lang w:val="en-US"/>
              </w:rPr>
            </w:pPr>
          </w:p>
        </w:tc>
      </w:tr>
      <w:tr w:rsidR="00040971" w:rsidRPr="00A434EB" w14:paraId="0FA206EC" w14:textId="77777777" w:rsidTr="00214944">
        <w:trPr>
          <w:trHeight w:val="950"/>
        </w:trPr>
        <w:tc>
          <w:tcPr>
            <w:cnfStyle w:val="000010000000" w:firstRow="0" w:lastRow="0" w:firstColumn="0" w:lastColumn="0" w:oddVBand="1" w:evenVBand="0" w:oddHBand="0" w:evenHBand="0" w:firstRowFirstColumn="0" w:firstRowLastColumn="0" w:lastRowFirstColumn="0" w:lastRowLastColumn="0"/>
            <w:tcW w:w="5955" w:type="dxa"/>
          </w:tcPr>
          <w:p w14:paraId="7149D2EB" w14:textId="77777777" w:rsidR="00040971" w:rsidRPr="00A434EB" w:rsidRDefault="00040971" w:rsidP="00214944">
            <w:pPr>
              <w:pStyle w:val="ListParagraph"/>
              <w:numPr>
                <w:ilvl w:val="0"/>
                <w:numId w:val="24"/>
              </w:numPr>
              <w:suppressAutoHyphens/>
              <w:autoSpaceDN w:val="0"/>
              <w:ind w:right="26"/>
              <w:rPr>
                <w:rFonts w:cstheme="minorHAnsi"/>
                <w:sz w:val="24"/>
                <w:szCs w:val="24"/>
                <w:lang w:val="en-US"/>
              </w:rPr>
            </w:pPr>
            <w:r w:rsidRPr="00A434EB">
              <w:rPr>
                <w:rFonts w:cstheme="minorHAnsi"/>
                <w:sz w:val="24"/>
                <w:szCs w:val="24"/>
                <w:lang w:val="en-US"/>
              </w:rPr>
              <w:t>Vehicle Delivery Date</w:t>
            </w:r>
          </w:p>
          <w:p w14:paraId="382D809A" w14:textId="77777777" w:rsidR="00040971" w:rsidRPr="00A434EB" w:rsidRDefault="00040971" w:rsidP="00214944">
            <w:pPr>
              <w:ind w:right="26"/>
              <w:rPr>
                <w:rFonts w:cstheme="minorHAnsi"/>
                <w:sz w:val="24"/>
                <w:szCs w:val="24"/>
                <w:lang w:val="en-US"/>
              </w:rPr>
            </w:pPr>
          </w:p>
          <w:p w14:paraId="44AB57E8" w14:textId="77777777" w:rsidR="00040971" w:rsidRPr="00A434EB" w:rsidRDefault="00040971" w:rsidP="00214944">
            <w:pPr>
              <w:ind w:right="26"/>
              <w:rPr>
                <w:rFonts w:cstheme="minorHAnsi"/>
                <w:sz w:val="24"/>
                <w:szCs w:val="24"/>
                <w:lang w:val="en-US"/>
              </w:rPr>
            </w:pPr>
          </w:p>
          <w:p w14:paraId="7C582F73" w14:textId="77777777" w:rsidR="00040971" w:rsidRPr="00A434EB" w:rsidRDefault="00040971" w:rsidP="00214944">
            <w:pPr>
              <w:ind w:right="26"/>
              <w:rPr>
                <w:rFonts w:cstheme="minorHAnsi"/>
                <w:sz w:val="24"/>
                <w:szCs w:val="24"/>
                <w:lang w:val="en-US"/>
              </w:rPr>
            </w:pPr>
          </w:p>
        </w:tc>
        <w:tc>
          <w:tcPr>
            <w:tcW w:w="1984" w:type="dxa"/>
          </w:tcPr>
          <w:p w14:paraId="5E215C9D" w14:textId="77777777" w:rsidR="00040971" w:rsidRPr="00A434EB" w:rsidRDefault="00040971" w:rsidP="00214944">
            <w:pPr>
              <w:ind w:right="26"/>
              <w:jc w:val="center"/>
              <w:cnfStyle w:val="000000000000" w:firstRow="0" w:lastRow="0" w:firstColumn="0" w:lastColumn="0" w:oddVBand="0" w:evenVBand="0" w:oddHBand="0" w:evenHBand="0" w:firstRowFirstColumn="0" w:firstRowLastColumn="0" w:lastRowFirstColumn="0" w:lastRowLastColumn="0"/>
              <w:rPr>
                <w:rFonts w:cstheme="minorHAnsi"/>
                <w:sz w:val="24"/>
                <w:szCs w:val="24"/>
                <w:lang w:val="en-US"/>
              </w:rPr>
            </w:pPr>
          </w:p>
        </w:tc>
        <w:tc>
          <w:tcPr>
            <w:cnfStyle w:val="000010000000" w:firstRow="0" w:lastRow="0" w:firstColumn="0" w:lastColumn="0" w:oddVBand="1" w:evenVBand="0" w:oddHBand="0" w:evenHBand="0" w:firstRowFirstColumn="0" w:firstRowLastColumn="0" w:lastRowFirstColumn="0" w:lastRowLastColumn="0"/>
            <w:tcW w:w="1985" w:type="dxa"/>
          </w:tcPr>
          <w:p w14:paraId="40EAED65" w14:textId="77777777" w:rsidR="00040971" w:rsidRPr="00A434EB" w:rsidRDefault="00040971" w:rsidP="00214944">
            <w:pPr>
              <w:ind w:right="26"/>
              <w:jc w:val="center"/>
              <w:rPr>
                <w:rFonts w:cstheme="minorHAnsi"/>
                <w:sz w:val="24"/>
                <w:szCs w:val="24"/>
                <w:lang w:val="en-US"/>
              </w:rPr>
            </w:pPr>
          </w:p>
        </w:tc>
      </w:tr>
      <w:tr w:rsidR="00040971" w:rsidRPr="00A434EB" w14:paraId="6120CFB7" w14:textId="77777777" w:rsidTr="00214944">
        <w:trPr>
          <w:cnfStyle w:val="000000100000" w:firstRow="0" w:lastRow="0" w:firstColumn="0" w:lastColumn="0" w:oddVBand="0" w:evenVBand="0" w:oddHBand="1" w:evenHBand="0" w:firstRowFirstColumn="0" w:firstRowLastColumn="0" w:lastRowFirstColumn="0" w:lastRowLastColumn="0"/>
          <w:trHeight w:val="1106"/>
        </w:trPr>
        <w:tc>
          <w:tcPr>
            <w:cnfStyle w:val="000010000000" w:firstRow="0" w:lastRow="0" w:firstColumn="0" w:lastColumn="0" w:oddVBand="1" w:evenVBand="0" w:oddHBand="0" w:evenHBand="0" w:firstRowFirstColumn="0" w:firstRowLastColumn="0" w:lastRowFirstColumn="0" w:lastRowLastColumn="0"/>
            <w:tcW w:w="5955" w:type="dxa"/>
          </w:tcPr>
          <w:p w14:paraId="55F04D4C" w14:textId="77777777" w:rsidR="00040971" w:rsidRPr="00A434EB" w:rsidRDefault="00040971" w:rsidP="00214944">
            <w:pPr>
              <w:pStyle w:val="ListParagraph"/>
              <w:numPr>
                <w:ilvl w:val="0"/>
                <w:numId w:val="24"/>
              </w:numPr>
              <w:suppressAutoHyphens/>
              <w:autoSpaceDN w:val="0"/>
              <w:ind w:right="26"/>
              <w:jc w:val="both"/>
              <w:rPr>
                <w:rFonts w:cstheme="minorHAnsi"/>
                <w:sz w:val="24"/>
                <w:szCs w:val="24"/>
                <w:lang w:val="en-US"/>
              </w:rPr>
            </w:pPr>
            <w:r w:rsidRPr="00A434EB">
              <w:rPr>
                <w:rFonts w:cstheme="minorHAnsi"/>
                <w:sz w:val="24"/>
                <w:szCs w:val="24"/>
                <w:lang w:val="en-US"/>
              </w:rPr>
              <w:t>Lead Time from Date of Order</w:t>
            </w:r>
          </w:p>
        </w:tc>
        <w:tc>
          <w:tcPr>
            <w:tcW w:w="3969" w:type="dxa"/>
            <w:gridSpan w:val="2"/>
          </w:tcPr>
          <w:p w14:paraId="7ED233F9" w14:textId="77777777" w:rsidR="00040971" w:rsidRPr="00A434EB" w:rsidRDefault="00040971" w:rsidP="00214944">
            <w:pPr>
              <w:ind w:right="26"/>
              <w:cnfStyle w:val="000000100000" w:firstRow="0" w:lastRow="0" w:firstColumn="0" w:lastColumn="0" w:oddVBand="0" w:evenVBand="0" w:oddHBand="1" w:evenHBand="0" w:firstRowFirstColumn="0" w:firstRowLastColumn="0" w:lastRowFirstColumn="0" w:lastRowLastColumn="0"/>
              <w:rPr>
                <w:rFonts w:cstheme="minorHAnsi"/>
                <w:sz w:val="24"/>
                <w:szCs w:val="24"/>
                <w:lang w:val="en-US"/>
              </w:rPr>
            </w:pPr>
          </w:p>
        </w:tc>
      </w:tr>
    </w:tbl>
    <w:p w14:paraId="42CD8DDA" w14:textId="77777777" w:rsidR="00040971" w:rsidRPr="00A434EB" w:rsidRDefault="00040971" w:rsidP="00040971">
      <w:pPr>
        <w:spacing w:after="0" w:line="240" w:lineRule="auto"/>
        <w:ind w:right="26"/>
        <w:rPr>
          <w:rFonts w:cstheme="minorHAnsi"/>
          <w:b/>
          <w:sz w:val="24"/>
          <w:szCs w:val="24"/>
          <w:lang w:val="en-US"/>
        </w:rPr>
      </w:pPr>
    </w:p>
    <w:p w14:paraId="7D9FDA15" w14:textId="77777777" w:rsidR="001B41CB" w:rsidRDefault="001B41CB">
      <w:pPr>
        <w:rPr>
          <w:rFonts w:cstheme="minorHAnsi"/>
          <w:b/>
          <w:sz w:val="24"/>
          <w:szCs w:val="24"/>
          <w:lang w:val="en-US"/>
        </w:rPr>
      </w:pPr>
    </w:p>
    <w:p w14:paraId="1E2EEE9C" w14:textId="77777777" w:rsidR="005A4DE9" w:rsidRDefault="005A4DE9">
      <w:pPr>
        <w:rPr>
          <w:rFonts w:cstheme="minorHAnsi"/>
          <w:b/>
          <w:sz w:val="24"/>
          <w:szCs w:val="24"/>
          <w:lang w:val="en-US"/>
        </w:rPr>
      </w:pPr>
    </w:p>
    <w:p w14:paraId="489D6FBC" w14:textId="7E987BE1" w:rsidR="00E67B99" w:rsidRPr="00961D4D" w:rsidRDefault="00E67B99">
      <w:pPr>
        <w:rPr>
          <w:rFonts w:cstheme="minorHAnsi"/>
          <w:b/>
          <w:bCs/>
          <w:sz w:val="28"/>
          <w:szCs w:val="28"/>
          <w:u w:val="single"/>
        </w:rPr>
      </w:pPr>
      <w:r w:rsidRPr="00961D4D">
        <w:rPr>
          <w:rFonts w:cstheme="minorHAnsi"/>
          <w:b/>
          <w:bCs/>
          <w:sz w:val="28"/>
          <w:szCs w:val="28"/>
          <w:u w:val="single"/>
        </w:rPr>
        <w:lastRenderedPageBreak/>
        <w:t xml:space="preserve">Appendix </w:t>
      </w:r>
      <w:r w:rsidR="00D36EE9">
        <w:rPr>
          <w:rFonts w:cstheme="minorHAnsi"/>
          <w:b/>
          <w:bCs/>
          <w:sz w:val="28"/>
          <w:szCs w:val="28"/>
          <w:u w:val="single"/>
        </w:rPr>
        <w:t>1</w:t>
      </w:r>
      <w:r w:rsidRPr="00961D4D">
        <w:rPr>
          <w:rFonts w:cstheme="minorHAnsi"/>
          <w:b/>
          <w:bCs/>
          <w:sz w:val="28"/>
          <w:szCs w:val="28"/>
          <w:u w:val="single"/>
        </w:rPr>
        <w:t>: Tenderer’s Statement</w:t>
      </w:r>
    </w:p>
    <w:p w14:paraId="7A992AE4" w14:textId="77777777" w:rsidR="00E67B99" w:rsidRPr="00A434EB" w:rsidRDefault="00E67B99" w:rsidP="00E67B99">
      <w:pPr>
        <w:keepLines/>
        <w:rPr>
          <w:rFonts w:cstheme="minorHAnsi"/>
          <w:b/>
          <w:sz w:val="24"/>
          <w:szCs w:val="24"/>
        </w:rPr>
      </w:pPr>
      <w:r w:rsidRPr="00A434EB">
        <w:rPr>
          <w:rFonts w:cstheme="minorHAnsi"/>
          <w:b/>
          <w:sz w:val="24"/>
          <w:szCs w:val="24"/>
        </w:rPr>
        <w:t>TENDERERS’ STATEMENT</w:t>
      </w:r>
    </w:p>
    <w:p w14:paraId="610F72E0" w14:textId="77777777" w:rsidR="00E67B99" w:rsidRPr="00A434EB" w:rsidRDefault="00E67B99" w:rsidP="00E67B99">
      <w:pPr>
        <w:keepLines/>
        <w:rPr>
          <w:rFonts w:cstheme="minorHAnsi"/>
          <w:b/>
          <w:sz w:val="24"/>
          <w:szCs w:val="24"/>
        </w:rPr>
      </w:pPr>
    </w:p>
    <w:p w14:paraId="28B6D391" w14:textId="77777777" w:rsidR="00E67B99" w:rsidRPr="00A434EB" w:rsidRDefault="00E67B99" w:rsidP="00E67B99">
      <w:pPr>
        <w:rPr>
          <w:rFonts w:cstheme="minorHAnsi"/>
          <w:sz w:val="24"/>
          <w:szCs w:val="24"/>
        </w:rPr>
      </w:pPr>
      <w:r w:rsidRPr="00A434EB">
        <w:rPr>
          <w:rFonts w:cstheme="minorHAnsi"/>
          <w:sz w:val="24"/>
          <w:szCs w:val="24"/>
        </w:rPr>
        <w:t>TO:  Kare (the “Contracting Authority”)</w:t>
      </w:r>
    </w:p>
    <w:p w14:paraId="08DF3380" w14:textId="30883F78" w:rsidR="00E67B99" w:rsidRPr="00A434EB" w:rsidRDefault="00E67B99" w:rsidP="00E67B99">
      <w:pPr>
        <w:rPr>
          <w:rFonts w:cstheme="minorHAnsi"/>
          <w:sz w:val="24"/>
          <w:szCs w:val="24"/>
        </w:rPr>
      </w:pPr>
      <w:r w:rsidRPr="00A434EB">
        <w:rPr>
          <w:rFonts w:cstheme="minorHAnsi"/>
          <w:sz w:val="24"/>
          <w:szCs w:val="24"/>
        </w:rPr>
        <w:t xml:space="preserve">RE: Request for Tenders for the Supply of </w:t>
      </w:r>
      <w:r w:rsidR="000E7E3F">
        <w:rPr>
          <w:rFonts w:cstheme="minorHAnsi"/>
          <w:sz w:val="24"/>
          <w:szCs w:val="24"/>
        </w:rPr>
        <w:t>1</w:t>
      </w:r>
      <w:r w:rsidR="00DC12C7" w:rsidRPr="00A434EB">
        <w:rPr>
          <w:rFonts w:cstheme="minorHAnsi"/>
          <w:sz w:val="24"/>
          <w:szCs w:val="24"/>
        </w:rPr>
        <w:t xml:space="preserve"> </w:t>
      </w:r>
      <w:r w:rsidRPr="00A434EB">
        <w:rPr>
          <w:rFonts w:cstheme="minorHAnsi"/>
          <w:sz w:val="24"/>
          <w:szCs w:val="24"/>
        </w:rPr>
        <w:t xml:space="preserve">x Wheelchair Accessible Vehicle </w:t>
      </w:r>
    </w:p>
    <w:p w14:paraId="75C77676" w14:textId="77777777" w:rsidR="00E67B99" w:rsidRPr="00A434EB" w:rsidRDefault="00E67B99" w:rsidP="00E67B99">
      <w:pPr>
        <w:rPr>
          <w:rFonts w:cstheme="minorHAnsi"/>
          <w:sz w:val="24"/>
          <w:szCs w:val="24"/>
        </w:rPr>
      </w:pPr>
      <w:r w:rsidRPr="00A434EB">
        <w:rPr>
          <w:rFonts w:cstheme="minorHAnsi"/>
          <w:sz w:val="24"/>
          <w:szCs w:val="24"/>
        </w:rPr>
        <w:t>Having examined your Request for Tenders (the “RFT”) including the Instructions to Tenderers, the Selection and Award Criteria, the Requirements and Specifications, and the Terms and Conditions of the Goods Contract, we hereby declare the following:</w:t>
      </w:r>
    </w:p>
    <w:tbl>
      <w:tblPr>
        <w:tblW w:w="9071" w:type="dxa"/>
        <w:tblCellMar>
          <w:left w:w="10" w:type="dxa"/>
          <w:right w:w="10" w:type="dxa"/>
        </w:tblCellMar>
        <w:tblLook w:val="0000" w:firstRow="0" w:lastRow="0" w:firstColumn="0" w:lastColumn="0" w:noHBand="0" w:noVBand="0"/>
      </w:tblPr>
      <w:tblGrid>
        <w:gridCol w:w="760"/>
        <w:gridCol w:w="8311"/>
      </w:tblGrid>
      <w:tr w:rsidR="00E67B99" w:rsidRPr="00A434EB" w14:paraId="7CD1BCB8" w14:textId="77777777" w:rsidTr="000E2B2A">
        <w:tc>
          <w:tcPr>
            <w:tcW w:w="760" w:type="dxa"/>
            <w:tcMar>
              <w:top w:w="0" w:type="dxa"/>
              <w:left w:w="108" w:type="dxa"/>
              <w:bottom w:w="0" w:type="dxa"/>
              <w:right w:w="108" w:type="dxa"/>
            </w:tcMar>
          </w:tcPr>
          <w:p w14:paraId="00187938" w14:textId="77777777" w:rsidR="00E67B99" w:rsidRPr="00A434EB" w:rsidRDefault="00E67B99" w:rsidP="000E2B2A">
            <w:pPr>
              <w:rPr>
                <w:rFonts w:cstheme="minorHAnsi"/>
                <w:color w:val="000080"/>
                <w:sz w:val="24"/>
                <w:szCs w:val="24"/>
              </w:rPr>
            </w:pPr>
            <w:r w:rsidRPr="00A434EB">
              <w:rPr>
                <w:rFonts w:cstheme="minorHAnsi"/>
                <w:color w:val="000080"/>
                <w:sz w:val="24"/>
                <w:szCs w:val="24"/>
              </w:rPr>
              <w:t>1.</w:t>
            </w:r>
          </w:p>
        </w:tc>
        <w:tc>
          <w:tcPr>
            <w:tcW w:w="8311" w:type="dxa"/>
            <w:tcMar>
              <w:top w:w="0" w:type="dxa"/>
              <w:left w:w="108" w:type="dxa"/>
              <w:bottom w:w="0" w:type="dxa"/>
              <w:right w:w="108" w:type="dxa"/>
            </w:tcMar>
          </w:tcPr>
          <w:p w14:paraId="45EEFFA2" w14:textId="77777777" w:rsidR="00E67B99" w:rsidRPr="00A434EB" w:rsidRDefault="00E67B99" w:rsidP="000E2B2A">
            <w:pPr>
              <w:rPr>
                <w:rFonts w:cstheme="minorHAnsi"/>
                <w:sz w:val="24"/>
                <w:szCs w:val="24"/>
              </w:rPr>
            </w:pPr>
            <w:r w:rsidRPr="00A434EB">
              <w:rPr>
                <w:rFonts w:cstheme="minorHAnsi"/>
                <w:sz w:val="24"/>
                <w:szCs w:val="24"/>
              </w:rPr>
              <w:t>We understand the nature and extent of the Goods required to be delivered as described in Requirements and Specifications at Appendix 1 to the RFT.</w:t>
            </w:r>
          </w:p>
        </w:tc>
      </w:tr>
      <w:tr w:rsidR="00E67B99" w:rsidRPr="00A434EB" w14:paraId="71645B2B" w14:textId="77777777" w:rsidTr="000E2B2A">
        <w:tc>
          <w:tcPr>
            <w:tcW w:w="760" w:type="dxa"/>
            <w:tcMar>
              <w:top w:w="0" w:type="dxa"/>
              <w:left w:w="108" w:type="dxa"/>
              <w:bottom w:w="0" w:type="dxa"/>
              <w:right w:w="108" w:type="dxa"/>
            </w:tcMar>
          </w:tcPr>
          <w:p w14:paraId="1541E8A4" w14:textId="77777777" w:rsidR="00E67B99" w:rsidRPr="00A434EB" w:rsidRDefault="00E67B99" w:rsidP="000E2B2A">
            <w:pPr>
              <w:rPr>
                <w:rFonts w:cstheme="minorHAnsi"/>
                <w:color w:val="000080"/>
                <w:sz w:val="24"/>
                <w:szCs w:val="24"/>
              </w:rPr>
            </w:pPr>
            <w:r w:rsidRPr="00A434EB">
              <w:rPr>
                <w:rFonts w:cstheme="minorHAnsi"/>
                <w:color w:val="000080"/>
                <w:sz w:val="24"/>
                <w:szCs w:val="24"/>
              </w:rPr>
              <w:t>2.</w:t>
            </w:r>
          </w:p>
        </w:tc>
        <w:tc>
          <w:tcPr>
            <w:tcW w:w="8311" w:type="dxa"/>
            <w:tcMar>
              <w:top w:w="0" w:type="dxa"/>
              <w:left w:w="108" w:type="dxa"/>
              <w:bottom w:w="0" w:type="dxa"/>
              <w:right w:w="108" w:type="dxa"/>
            </w:tcMar>
          </w:tcPr>
          <w:p w14:paraId="1C86908E" w14:textId="3D8D3174" w:rsidR="00E67B99" w:rsidRPr="00A434EB" w:rsidRDefault="00E67B99" w:rsidP="000E2B2A">
            <w:pPr>
              <w:rPr>
                <w:rFonts w:cstheme="minorHAnsi"/>
                <w:sz w:val="24"/>
                <w:szCs w:val="24"/>
              </w:rPr>
            </w:pPr>
            <w:r w:rsidRPr="00A434EB">
              <w:rPr>
                <w:rFonts w:cstheme="minorHAnsi"/>
                <w:sz w:val="24"/>
                <w:szCs w:val="24"/>
              </w:rPr>
              <w:t xml:space="preserve">We accept </w:t>
            </w:r>
            <w:proofErr w:type="gramStart"/>
            <w:r w:rsidRPr="00A434EB">
              <w:rPr>
                <w:rFonts w:cstheme="minorHAnsi"/>
                <w:sz w:val="24"/>
                <w:szCs w:val="24"/>
              </w:rPr>
              <w:t>all of</w:t>
            </w:r>
            <w:proofErr w:type="gramEnd"/>
            <w:r w:rsidRPr="00A434EB">
              <w:rPr>
                <w:rFonts w:cstheme="minorHAnsi"/>
                <w:sz w:val="24"/>
                <w:szCs w:val="24"/>
              </w:rPr>
              <w:t xml:space="preserve"> the Terms and Conditions of the RFT, the Goods Contract, and the Confidentiality Agreement and agree, if awarded a Goods Contract, to execute the Goods Contract and the Confidentiality Agreement.</w:t>
            </w:r>
          </w:p>
        </w:tc>
      </w:tr>
      <w:tr w:rsidR="00E67B99" w:rsidRPr="00A434EB" w14:paraId="4B116E61" w14:textId="77777777" w:rsidTr="000E2B2A">
        <w:tc>
          <w:tcPr>
            <w:tcW w:w="760" w:type="dxa"/>
            <w:tcMar>
              <w:top w:w="0" w:type="dxa"/>
              <w:left w:w="108" w:type="dxa"/>
              <w:bottom w:w="0" w:type="dxa"/>
              <w:right w:w="108" w:type="dxa"/>
            </w:tcMar>
          </w:tcPr>
          <w:p w14:paraId="320A7AAE" w14:textId="77777777" w:rsidR="00E67B99" w:rsidRPr="00A434EB" w:rsidRDefault="00E67B99" w:rsidP="000E2B2A">
            <w:pPr>
              <w:rPr>
                <w:rFonts w:cstheme="minorHAnsi"/>
                <w:color w:val="000080"/>
                <w:sz w:val="24"/>
                <w:szCs w:val="24"/>
              </w:rPr>
            </w:pPr>
            <w:r w:rsidRPr="00A434EB">
              <w:rPr>
                <w:rFonts w:cstheme="minorHAnsi"/>
                <w:color w:val="000080"/>
                <w:sz w:val="24"/>
                <w:szCs w:val="24"/>
              </w:rPr>
              <w:t>3.</w:t>
            </w:r>
          </w:p>
        </w:tc>
        <w:tc>
          <w:tcPr>
            <w:tcW w:w="8311" w:type="dxa"/>
            <w:tcMar>
              <w:top w:w="0" w:type="dxa"/>
              <w:left w:w="108" w:type="dxa"/>
              <w:bottom w:w="0" w:type="dxa"/>
              <w:right w:w="108" w:type="dxa"/>
            </w:tcMar>
          </w:tcPr>
          <w:p w14:paraId="57113B01" w14:textId="3816A80E" w:rsidR="00E67B99" w:rsidRPr="00A434EB" w:rsidRDefault="00E67B99" w:rsidP="000E2B2A">
            <w:pPr>
              <w:rPr>
                <w:rFonts w:cstheme="minorHAnsi"/>
                <w:sz w:val="24"/>
                <w:szCs w:val="24"/>
              </w:rPr>
            </w:pPr>
            <w:r w:rsidRPr="00A434EB">
              <w:rPr>
                <w:rFonts w:cstheme="minorHAnsi"/>
                <w:sz w:val="24"/>
                <w:szCs w:val="24"/>
              </w:rPr>
              <w:t xml:space="preserve">We accept all the Selection and Award Criteria as set out in </w:t>
            </w:r>
            <w:r w:rsidR="00DC12C7" w:rsidRPr="00A434EB">
              <w:rPr>
                <w:rFonts w:cstheme="minorHAnsi"/>
                <w:sz w:val="24"/>
                <w:szCs w:val="24"/>
              </w:rPr>
              <w:t>this</w:t>
            </w:r>
            <w:r w:rsidRPr="00A434EB">
              <w:rPr>
                <w:rFonts w:cstheme="minorHAnsi"/>
                <w:sz w:val="24"/>
                <w:szCs w:val="24"/>
              </w:rPr>
              <w:t xml:space="preserve"> RFT.</w:t>
            </w:r>
          </w:p>
        </w:tc>
      </w:tr>
      <w:tr w:rsidR="00E67B99" w:rsidRPr="00A434EB" w14:paraId="5FF99589" w14:textId="77777777" w:rsidTr="000E2B2A">
        <w:tc>
          <w:tcPr>
            <w:tcW w:w="760" w:type="dxa"/>
            <w:tcMar>
              <w:top w:w="0" w:type="dxa"/>
              <w:left w:w="108" w:type="dxa"/>
              <w:bottom w:w="0" w:type="dxa"/>
              <w:right w:w="108" w:type="dxa"/>
            </w:tcMar>
          </w:tcPr>
          <w:p w14:paraId="76C450FB" w14:textId="77777777" w:rsidR="00E67B99" w:rsidRPr="00A434EB" w:rsidRDefault="00E67B99" w:rsidP="000E2B2A">
            <w:pPr>
              <w:rPr>
                <w:rFonts w:cstheme="minorHAnsi"/>
                <w:color w:val="000080"/>
                <w:sz w:val="24"/>
                <w:szCs w:val="24"/>
              </w:rPr>
            </w:pPr>
            <w:r w:rsidRPr="00A434EB">
              <w:rPr>
                <w:rFonts w:cstheme="minorHAnsi"/>
                <w:color w:val="000080"/>
                <w:sz w:val="24"/>
                <w:szCs w:val="24"/>
              </w:rPr>
              <w:t>4.</w:t>
            </w:r>
          </w:p>
        </w:tc>
        <w:tc>
          <w:tcPr>
            <w:tcW w:w="8311" w:type="dxa"/>
            <w:tcMar>
              <w:top w:w="0" w:type="dxa"/>
              <w:left w:w="108" w:type="dxa"/>
              <w:bottom w:w="0" w:type="dxa"/>
              <w:right w:w="108" w:type="dxa"/>
            </w:tcMar>
          </w:tcPr>
          <w:p w14:paraId="6463B3E7" w14:textId="77777777" w:rsidR="00E67B99" w:rsidRPr="00A434EB" w:rsidRDefault="00E67B99" w:rsidP="000E2B2A">
            <w:pPr>
              <w:rPr>
                <w:rFonts w:cstheme="minorHAnsi"/>
                <w:sz w:val="24"/>
                <w:szCs w:val="24"/>
              </w:rPr>
            </w:pPr>
            <w:r w:rsidRPr="00A434EB">
              <w:rPr>
                <w:rFonts w:cstheme="minorHAnsi"/>
                <w:sz w:val="24"/>
                <w:szCs w:val="24"/>
              </w:rPr>
              <w:t>We agree to supply the Contracting Authority with the Goods in accordance with the RFT and our Tender.</w:t>
            </w:r>
          </w:p>
        </w:tc>
      </w:tr>
      <w:tr w:rsidR="00E67B99" w:rsidRPr="00A434EB" w14:paraId="1D998308" w14:textId="77777777" w:rsidTr="000E2B2A">
        <w:tc>
          <w:tcPr>
            <w:tcW w:w="760" w:type="dxa"/>
            <w:tcMar>
              <w:top w:w="0" w:type="dxa"/>
              <w:left w:w="108" w:type="dxa"/>
              <w:bottom w:w="0" w:type="dxa"/>
              <w:right w:w="108" w:type="dxa"/>
            </w:tcMar>
          </w:tcPr>
          <w:p w14:paraId="04EA82D6" w14:textId="77777777" w:rsidR="00E67B99" w:rsidRPr="00A434EB" w:rsidRDefault="00E67B99" w:rsidP="000E2B2A">
            <w:pPr>
              <w:rPr>
                <w:rFonts w:cstheme="minorHAnsi"/>
                <w:color w:val="000080"/>
                <w:sz w:val="24"/>
                <w:szCs w:val="24"/>
              </w:rPr>
            </w:pPr>
            <w:r w:rsidRPr="00A434EB">
              <w:rPr>
                <w:rFonts w:cstheme="minorHAnsi"/>
                <w:color w:val="000080"/>
                <w:sz w:val="24"/>
                <w:szCs w:val="24"/>
              </w:rPr>
              <w:t>5.</w:t>
            </w:r>
          </w:p>
        </w:tc>
        <w:tc>
          <w:tcPr>
            <w:tcW w:w="8311" w:type="dxa"/>
            <w:tcMar>
              <w:top w:w="0" w:type="dxa"/>
              <w:left w:w="108" w:type="dxa"/>
              <w:bottom w:w="0" w:type="dxa"/>
              <w:right w:w="108" w:type="dxa"/>
            </w:tcMar>
          </w:tcPr>
          <w:p w14:paraId="33AA0BF5" w14:textId="77777777" w:rsidR="00E67B99" w:rsidRPr="00A434EB" w:rsidRDefault="00E67B99" w:rsidP="000E2B2A">
            <w:pPr>
              <w:rPr>
                <w:rFonts w:cstheme="minorHAnsi"/>
                <w:sz w:val="24"/>
                <w:szCs w:val="24"/>
              </w:rPr>
            </w:pPr>
            <w:r w:rsidRPr="00A434EB">
              <w:rPr>
                <w:rFonts w:cstheme="minorHAnsi"/>
                <w:sz w:val="24"/>
                <w:szCs w:val="24"/>
              </w:rPr>
              <w:t xml:space="preserve">We agree that, if awarded any Goods </w:t>
            </w:r>
            <w:proofErr w:type="gramStart"/>
            <w:r w:rsidRPr="00A434EB">
              <w:rPr>
                <w:rFonts w:cstheme="minorHAnsi"/>
                <w:sz w:val="24"/>
                <w:szCs w:val="24"/>
              </w:rPr>
              <w:t>Contract</w:t>
            </w:r>
            <w:proofErr w:type="gramEnd"/>
            <w:r w:rsidRPr="00A434EB">
              <w:rPr>
                <w:rFonts w:cstheme="minorHAnsi"/>
                <w:sz w:val="24"/>
                <w:szCs w:val="24"/>
              </w:rPr>
              <w:t xml:space="preserve"> we shall, in the performance of such contract, comply with all applicable obligations in the field of environmental, social and labour law.</w:t>
            </w:r>
          </w:p>
        </w:tc>
      </w:tr>
      <w:tr w:rsidR="00E67B99" w:rsidRPr="00A434EB" w14:paraId="5D9C3825" w14:textId="77777777" w:rsidTr="000E2B2A">
        <w:tc>
          <w:tcPr>
            <w:tcW w:w="760" w:type="dxa"/>
            <w:tcMar>
              <w:top w:w="0" w:type="dxa"/>
              <w:left w:w="108" w:type="dxa"/>
              <w:bottom w:w="0" w:type="dxa"/>
              <w:right w:w="108" w:type="dxa"/>
            </w:tcMar>
          </w:tcPr>
          <w:p w14:paraId="25449942" w14:textId="77777777" w:rsidR="00E67B99" w:rsidRPr="00A434EB" w:rsidRDefault="00E67B99" w:rsidP="000E2B2A">
            <w:pPr>
              <w:rPr>
                <w:rFonts w:cstheme="minorHAnsi"/>
                <w:color w:val="000080"/>
                <w:sz w:val="24"/>
                <w:szCs w:val="24"/>
              </w:rPr>
            </w:pPr>
            <w:r w:rsidRPr="00A434EB">
              <w:rPr>
                <w:rFonts w:cstheme="minorHAnsi"/>
                <w:color w:val="000080"/>
                <w:sz w:val="24"/>
                <w:szCs w:val="24"/>
              </w:rPr>
              <w:t>6.</w:t>
            </w:r>
          </w:p>
        </w:tc>
        <w:tc>
          <w:tcPr>
            <w:tcW w:w="8311" w:type="dxa"/>
            <w:tcMar>
              <w:top w:w="0" w:type="dxa"/>
              <w:left w:w="108" w:type="dxa"/>
              <w:bottom w:w="0" w:type="dxa"/>
              <w:right w:w="108" w:type="dxa"/>
            </w:tcMar>
          </w:tcPr>
          <w:p w14:paraId="53B83A2A" w14:textId="77777777" w:rsidR="00E67B99" w:rsidRPr="00A434EB" w:rsidRDefault="00E67B99" w:rsidP="000E2B2A">
            <w:pPr>
              <w:rPr>
                <w:rFonts w:cstheme="minorHAnsi"/>
                <w:sz w:val="24"/>
                <w:szCs w:val="24"/>
              </w:rPr>
            </w:pPr>
            <w:r w:rsidRPr="00A434EB">
              <w:rPr>
                <w:rFonts w:cstheme="minorHAnsi"/>
                <w:sz w:val="24"/>
                <w:szCs w:val="24"/>
              </w:rPr>
              <w:t>We confirm that we have complied with all requirements as set out at Part 2 of the RFT.</w:t>
            </w:r>
          </w:p>
        </w:tc>
      </w:tr>
      <w:tr w:rsidR="00E67B99" w:rsidRPr="00A434EB" w14:paraId="790D39ED" w14:textId="77777777" w:rsidTr="000E2B2A">
        <w:tc>
          <w:tcPr>
            <w:tcW w:w="760" w:type="dxa"/>
            <w:tcMar>
              <w:top w:w="0" w:type="dxa"/>
              <w:left w:w="108" w:type="dxa"/>
              <w:bottom w:w="0" w:type="dxa"/>
              <w:right w:w="108" w:type="dxa"/>
            </w:tcMar>
          </w:tcPr>
          <w:p w14:paraId="4D22C9F1" w14:textId="77777777" w:rsidR="00E67B99" w:rsidRPr="00A434EB" w:rsidRDefault="00E67B99" w:rsidP="000E2B2A">
            <w:pPr>
              <w:rPr>
                <w:rFonts w:cstheme="minorHAnsi"/>
                <w:color w:val="000080"/>
                <w:sz w:val="24"/>
                <w:szCs w:val="24"/>
              </w:rPr>
            </w:pPr>
            <w:r w:rsidRPr="00A434EB">
              <w:rPr>
                <w:rFonts w:cstheme="minorHAnsi"/>
                <w:color w:val="000080"/>
                <w:sz w:val="24"/>
                <w:szCs w:val="24"/>
              </w:rPr>
              <w:t>7.</w:t>
            </w:r>
          </w:p>
        </w:tc>
        <w:tc>
          <w:tcPr>
            <w:tcW w:w="8311" w:type="dxa"/>
            <w:tcMar>
              <w:top w:w="0" w:type="dxa"/>
              <w:left w:w="108" w:type="dxa"/>
              <w:bottom w:w="0" w:type="dxa"/>
              <w:right w:w="108" w:type="dxa"/>
            </w:tcMar>
          </w:tcPr>
          <w:p w14:paraId="4AAA0EF9" w14:textId="65DA4F13" w:rsidR="00E67B99" w:rsidRPr="00A434EB" w:rsidRDefault="00E67B99" w:rsidP="000E2B2A">
            <w:pPr>
              <w:rPr>
                <w:rFonts w:cstheme="minorHAnsi"/>
                <w:sz w:val="24"/>
                <w:szCs w:val="24"/>
              </w:rPr>
            </w:pPr>
            <w:r w:rsidRPr="00A434EB">
              <w:rPr>
                <w:rFonts w:cstheme="minorHAnsi"/>
                <w:sz w:val="24"/>
                <w:szCs w:val="24"/>
              </w:rPr>
              <w:t xml:space="preserve">We confirm that all prices quoted in our Tender will remain valid for the </w:t>
            </w:r>
            <w:proofErr w:type="gramStart"/>
            <w:r w:rsidRPr="00A434EB">
              <w:rPr>
                <w:rFonts w:cstheme="minorHAnsi"/>
                <w:sz w:val="24"/>
                <w:szCs w:val="24"/>
              </w:rPr>
              <w:t>period of time</w:t>
            </w:r>
            <w:proofErr w:type="gramEnd"/>
            <w:r w:rsidRPr="00A434EB">
              <w:rPr>
                <w:rFonts w:cstheme="minorHAnsi"/>
                <w:sz w:val="24"/>
                <w:szCs w:val="24"/>
              </w:rPr>
              <w:t xml:space="preserve">, commencing from the Tender Deadline, specified </w:t>
            </w:r>
            <w:r w:rsidR="00DC12C7" w:rsidRPr="00A434EB">
              <w:rPr>
                <w:rFonts w:cstheme="minorHAnsi"/>
                <w:sz w:val="24"/>
                <w:szCs w:val="24"/>
              </w:rPr>
              <w:t>in this</w:t>
            </w:r>
            <w:r w:rsidRPr="00A434EB">
              <w:rPr>
                <w:rFonts w:cstheme="minorHAnsi"/>
                <w:sz w:val="24"/>
                <w:szCs w:val="24"/>
              </w:rPr>
              <w:t xml:space="preserve"> RFT.</w:t>
            </w:r>
          </w:p>
        </w:tc>
      </w:tr>
      <w:tr w:rsidR="00E67B99" w:rsidRPr="00A434EB" w14:paraId="03FB1BB9" w14:textId="77777777" w:rsidTr="000E2B2A">
        <w:trPr>
          <w:trHeight w:val="941"/>
        </w:trPr>
        <w:tc>
          <w:tcPr>
            <w:tcW w:w="760" w:type="dxa"/>
            <w:tcMar>
              <w:top w:w="0" w:type="dxa"/>
              <w:left w:w="108" w:type="dxa"/>
              <w:bottom w:w="0" w:type="dxa"/>
              <w:right w:w="108" w:type="dxa"/>
            </w:tcMar>
          </w:tcPr>
          <w:p w14:paraId="0B742047" w14:textId="77777777" w:rsidR="00E67B99" w:rsidRPr="00A434EB" w:rsidRDefault="00E67B99" w:rsidP="000E2B2A">
            <w:pPr>
              <w:rPr>
                <w:rFonts w:cstheme="minorHAnsi"/>
                <w:color w:val="000080"/>
                <w:sz w:val="24"/>
                <w:szCs w:val="24"/>
              </w:rPr>
            </w:pPr>
            <w:r w:rsidRPr="00A434EB">
              <w:rPr>
                <w:rFonts w:cstheme="minorHAnsi"/>
                <w:color w:val="000080"/>
                <w:sz w:val="24"/>
                <w:szCs w:val="24"/>
              </w:rPr>
              <w:t>8.</w:t>
            </w:r>
          </w:p>
        </w:tc>
        <w:tc>
          <w:tcPr>
            <w:tcW w:w="8311" w:type="dxa"/>
            <w:tcMar>
              <w:top w:w="0" w:type="dxa"/>
              <w:left w:w="108" w:type="dxa"/>
              <w:bottom w:w="0" w:type="dxa"/>
              <w:right w:w="108" w:type="dxa"/>
            </w:tcMar>
          </w:tcPr>
          <w:p w14:paraId="0106FBEB" w14:textId="2D0E711B" w:rsidR="00E67B99" w:rsidRPr="00A434EB" w:rsidRDefault="00E67B99" w:rsidP="000E2B2A">
            <w:pPr>
              <w:rPr>
                <w:rFonts w:cstheme="minorHAnsi"/>
                <w:sz w:val="24"/>
                <w:szCs w:val="24"/>
              </w:rPr>
            </w:pPr>
            <w:r w:rsidRPr="00A434EB">
              <w:rPr>
                <w:rFonts w:cstheme="minorHAnsi"/>
                <w:sz w:val="24"/>
                <w:szCs w:val="24"/>
              </w:rPr>
              <w:t>We shall, if awarded any Goods Contract under the RFT, have in place on the Effective Date of the Goods Contract all insurances (if any) as required by the RFT.</w:t>
            </w:r>
          </w:p>
        </w:tc>
      </w:tr>
      <w:tr w:rsidR="00E67B99" w:rsidRPr="00A434EB" w14:paraId="644E2816" w14:textId="77777777" w:rsidTr="000E2B2A">
        <w:trPr>
          <w:trHeight w:val="941"/>
        </w:trPr>
        <w:tc>
          <w:tcPr>
            <w:tcW w:w="760" w:type="dxa"/>
            <w:tcMar>
              <w:top w:w="0" w:type="dxa"/>
              <w:left w:w="108" w:type="dxa"/>
              <w:bottom w:w="0" w:type="dxa"/>
              <w:right w:w="108" w:type="dxa"/>
            </w:tcMar>
          </w:tcPr>
          <w:p w14:paraId="53634845" w14:textId="77777777" w:rsidR="00E67B99" w:rsidRPr="00A434EB" w:rsidRDefault="00E67B99" w:rsidP="000E2B2A">
            <w:pPr>
              <w:rPr>
                <w:rFonts w:cstheme="minorHAnsi"/>
                <w:color w:val="000080"/>
                <w:sz w:val="24"/>
                <w:szCs w:val="24"/>
              </w:rPr>
            </w:pPr>
            <w:r w:rsidRPr="00A434EB">
              <w:rPr>
                <w:rFonts w:cstheme="minorHAnsi"/>
                <w:color w:val="000080"/>
                <w:sz w:val="24"/>
                <w:szCs w:val="24"/>
              </w:rPr>
              <w:t>9.</w:t>
            </w:r>
          </w:p>
        </w:tc>
        <w:tc>
          <w:tcPr>
            <w:tcW w:w="8311" w:type="dxa"/>
            <w:tcMar>
              <w:top w:w="0" w:type="dxa"/>
              <w:left w:w="108" w:type="dxa"/>
              <w:bottom w:w="0" w:type="dxa"/>
              <w:right w:w="108" w:type="dxa"/>
            </w:tcMar>
          </w:tcPr>
          <w:p w14:paraId="22D87005" w14:textId="77777777" w:rsidR="00E67B99" w:rsidRPr="00A434EB" w:rsidRDefault="00E67B99" w:rsidP="000E2B2A">
            <w:pPr>
              <w:rPr>
                <w:rFonts w:cstheme="minorHAnsi"/>
                <w:sz w:val="24"/>
                <w:szCs w:val="24"/>
              </w:rPr>
            </w:pPr>
            <w:r w:rsidRPr="00A434EB">
              <w:rPr>
                <w:rFonts w:cstheme="minorHAnsi"/>
                <w:sz w:val="24"/>
                <w:szCs w:val="24"/>
              </w:rPr>
              <w:t xml:space="preserve">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 </w:t>
            </w:r>
          </w:p>
        </w:tc>
      </w:tr>
      <w:tr w:rsidR="00E67B99" w:rsidRPr="00A434EB" w14:paraId="452B910B" w14:textId="77777777" w:rsidTr="000E2B2A">
        <w:trPr>
          <w:trHeight w:val="941"/>
        </w:trPr>
        <w:tc>
          <w:tcPr>
            <w:tcW w:w="760" w:type="dxa"/>
            <w:tcMar>
              <w:top w:w="0" w:type="dxa"/>
              <w:left w:w="108" w:type="dxa"/>
              <w:bottom w:w="0" w:type="dxa"/>
              <w:right w:w="108" w:type="dxa"/>
            </w:tcMar>
          </w:tcPr>
          <w:p w14:paraId="2564BDA5" w14:textId="77777777" w:rsidR="00E67B99" w:rsidRPr="00A434EB" w:rsidRDefault="00E67B99" w:rsidP="000E2B2A">
            <w:pPr>
              <w:rPr>
                <w:rFonts w:cstheme="minorHAnsi"/>
                <w:color w:val="000080"/>
                <w:sz w:val="24"/>
                <w:szCs w:val="24"/>
              </w:rPr>
            </w:pPr>
            <w:r w:rsidRPr="00A434EB">
              <w:rPr>
                <w:rFonts w:cstheme="minorHAnsi"/>
                <w:color w:val="000080"/>
                <w:sz w:val="24"/>
                <w:szCs w:val="24"/>
              </w:rPr>
              <w:lastRenderedPageBreak/>
              <w:t>10.</w:t>
            </w:r>
          </w:p>
        </w:tc>
        <w:tc>
          <w:tcPr>
            <w:tcW w:w="8311" w:type="dxa"/>
            <w:tcMar>
              <w:top w:w="0" w:type="dxa"/>
              <w:left w:w="108" w:type="dxa"/>
              <w:bottom w:w="0" w:type="dxa"/>
              <w:right w:w="108" w:type="dxa"/>
            </w:tcMar>
          </w:tcPr>
          <w:p w14:paraId="24CC1AC4" w14:textId="77777777" w:rsidR="00E67B99" w:rsidRPr="00A434EB" w:rsidRDefault="00E67B99" w:rsidP="000E2B2A">
            <w:pPr>
              <w:rPr>
                <w:rFonts w:cstheme="minorHAnsi"/>
                <w:sz w:val="24"/>
                <w:szCs w:val="24"/>
              </w:rPr>
            </w:pPr>
            <w:r w:rsidRPr="00A434EB">
              <w:rPr>
                <w:rFonts w:cstheme="minorHAnsi"/>
                <w:sz w:val="24"/>
                <w:szCs w:val="24"/>
              </w:rPr>
              <w:t>We do not come within the category of prohibited economic operators identified in Regulation (EU) No 833/2014 of 31 July 2014 (as amended by EU Regulation 2022/576 or any subsequent amendments to same).</w:t>
            </w:r>
          </w:p>
        </w:tc>
      </w:tr>
      <w:tr w:rsidR="00E67B99" w:rsidRPr="00A434EB" w14:paraId="53487474" w14:textId="77777777" w:rsidTr="000E2B2A">
        <w:trPr>
          <w:trHeight w:val="941"/>
        </w:trPr>
        <w:tc>
          <w:tcPr>
            <w:tcW w:w="760" w:type="dxa"/>
            <w:tcMar>
              <w:top w:w="0" w:type="dxa"/>
              <w:left w:w="108" w:type="dxa"/>
              <w:bottom w:w="0" w:type="dxa"/>
              <w:right w:w="108" w:type="dxa"/>
            </w:tcMar>
          </w:tcPr>
          <w:p w14:paraId="3368238C" w14:textId="77777777" w:rsidR="00E67B99" w:rsidRPr="00A434EB" w:rsidRDefault="00E67B99" w:rsidP="000E2B2A">
            <w:pPr>
              <w:rPr>
                <w:rFonts w:cstheme="minorHAnsi"/>
                <w:color w:val="000080"/>
                <w:sz w:val="24"/>
                <w:szCs w:val="24"/>
              </w:rPr>
            </w:pPr>
            <w:r w:rsidRPr="00A434EB">
              <w:rPr>
                <w:rFonts w:cstheme="minorHAnsi"/>
                <w:color w:val="000080"/>
                <w:sz w:val="24"/>
                <w:szCs w:val="24"/>
              </w:rPr>
              <w:t>11.</w:t>
            </w:r>
          </w:p>
        </w:tc>
        <w:tc>
          <w:tcPr>
            <w:tcW w:w="8311" w:type="dxa"/>
            <w:tcMar>
              <w:top w:w="0" w:type="dxa"/>
              <w:left w:w="108" w:type="dxa"/>
              <w:bottom w:w="0" w:type="dxa"/>
              <w:right w:w="108" w:type="dxa"/>
            </w:tcMar>
          </w:tcPr>
          <w:p w14:paraId="3D286F73" w14:textId="77777777" w:rsidR="00E67B99" w:rsidRPr="00A434EB" w:rsidRDefault="00E67B99" w:rsidP="000E2B2A">
            <w:pPr>
              <w:rPr>
                <w:rFonts w:cstheme="minorHAnsi"/>
                <w:sz w:val="24"/>
                <w:szCs w:val="24"/>
              </w:rPr>
            </w:pPr>
            <w:r w:rsidRPr="00A434EB">
              <w:rPr>
                <w:rFonts w:cstheme="minorHAnsi"/>
                <w:sz w:val="24"/>
                <w:szCs w:val="24"/>
              </w:rPr>
              <w:t xml:space="preserve">The origin of goods connected to our Tender, if any, are not subject to the prohibitions set out in Regulation (EU) No 833/2014 (as amended by EU Regulation 2022/576 or any subsequent amendments to same).          </w:t>
            </w:r>
          </w:p>
        </w:tc>
      </w:tr>
      <w:tr w:rsidR="00E67B99" w:rsidRPr="00A434EB" w14:paraId="33A636B9" w14:textId="77777777" w:rsidTr="000E2B2A">
        <w:trPr>
          <w:trHeight w:val="941"/>
        </w:trPr>
        <w:tc>
          <w:tcPr>
            <w:tcW w:w="760" w:type="dxa"/>
            <w:tcMar>
              <w:top w:w="0" w:type="dxa"/>
              <w:left w:w="108" w:type="dxa"/>
              <w:bottom w:w="0" w:type="dxa"/>
              <w:right w:w="108" w:type="dxa"/>
            </w:tcMar>
          </w:tcPr>
          <w:p w14:paraId="1DA872A4" w14:textId="77777777" w:rsidR="00E67B99" w:rsidRPr="00A434EB" w:rsidRDefault="00E67B99" w:rsidP="000E2B2A">
            <w:pPr>
              <w:rPr>
                <w:rFonts w:cstheme="minorHAnsi"/>
                <w:color w:val="000080"/>
                <w:sz w:val="24"/>
                <w:szCs w:val="24"/>
              </w:rPr>
            </w:pPr>
            <w:r w:rsidRPr="00A434EB">
              <w:rPr>
                <w:rFonts w:cstheme="minorHAnsi"/>
                <w:color w:val="000080"/>
                <w:sz w:val="24"/>
                <w:szCs w:val="24"/>
              </w:rPr>
              <w:t>12.</w:t>
            </w:r>
          </w:p>
        </w:tc>
        <w:tc>
          <w:tcPr>
            <w:tcW w:w="8311" w:type="dxa"/>
            <w:tcMar>
              <w:top w:w="0" w:type="dxa"/>
              <w:left w:w="108" w:type="dxa"/>
              <w:bottom w:w="0" w:type="dxa"/>
              <w:right w:w="108" w:type="dxa"/>
            </w:tcMar>
          </w:tcPr>
          <w:p w14:paraId="6242B1A7" w14:textId="77777777" w:rsidR="00E67B99" w:rsidRPr="00A434EB" w:rsidRDefault="00E67B99" w:rsidP="000E2B2A">
            <w:pPr>
              <w:rPr>
                <w:rFonts w:cstheme="minorHAnsi"/>
                <w:sz w:val="24"/>
                <w:szCs w:val="24"/>
              </w:rPr>
            </w:pPr>
            <w:r w:rsidRPr="00A434EB">
              <w:rPr>
                <w:rFonts w:cstheme="minorHAnsi"/>
                <w:sz w:val="24"/>
                <w:szCs w:val="24"/>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r>
    </w:tbl>
    <w:p w14:paraId="0A8E35FF" w14:textId="77777777" w:rsidR="00E67B99" w:rsidRPr="00A434EB" w:rsidRDefault="00E67B99" w:rsidP="00E67B99">
      <w:pPr>
        <w:rPr>
          <w:rFonts w:cstheme="minorHAnsi"/>
          <w:sz w:val="24"/>
          <w:szCs w:val="24"/>
        </w:rPr>
      </w:pPr>
    </w:p>
    <w:tbl>
      <w:tblPr>
        <w:tblW w:w="9041" w:type="dxa"/>
        <w:tblCellMar>
          <w:left w:w="10" w:type="dxa"/>
          <w:right w:w="10" w:type="dxa"/>
        </w:tblCellMar>
        <w:tblLook w:val="0000" w:firstRow="0" w:lastRow="0" w:firstColumn="0" w:lastColumn="0" w:noHBand="0" w:noVBand="0"/>
      </w:tblPr>
      <w:tblGrid>
        <w:gridCol w:w="4208"/>
        <w:gridCol w:w="4833"/>
      </w:tblGrid>
      <w:tr w:rsidR="00E67B99" w:rsidRPr="00A434EB" w14:paraId="458BB5B9" w14:textId="77777777" w:rsidTr="000E2B2A">
        <w:trPr>
          <w:cantSplit/>
          <w:trHeight w:val="940"/>
        </w:trPr>
        <w:tc>
          <w:tcPr>
            <w:tcW w:w="4208"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0CBA2280" w14:textId="77777777" w:rsidR="00E67B99" w:rsidRPr="00A434EB" w:rsidRDefault="00E67B99" w:rsidP="000E2B2A">
            <w:pPr>
              <w:rPr>
                <w:rFonts w:cstheme="minorHAnsi"/>
                <w:sz w:val="24"/>
                <w:szCs w:val="24"/>
              </w:rPr>
            </w:pPr>
            <w:r w:rsidRPr="00A434EB">
              <w:rPr>
                <w:rFonts w:cstheme="minorHAnsi"/>
                <w:b/>
                <w:color w:val="333399"/>
                <w:sz w:val="24"/>
                <w:szCs w:val="24"/>
              </w:rPr>
              <w:t>SIGNED</w:t>
            </w:r>
          </w:p>
          <w:p w14:paraId="5BCA3814" w14:textId="77777777" w:rsidR="00E67B99" w:rsidRPr="00A434EB" w:rsidRDefault="00E67B99" w:rsidP="000E2B2A">
            <w:pPr>
              <w:rPr>
                <w:rFonts w:cstheme="minorHAnsi"/>
                <w:b/>
                <w:color w:val="333399"/>
                <w:sz w:val="24"/>
                <w:szCs w:val="24"/>
              </w:rPr>
            </w:pPr>
          </w:p>
          <w:p w14:paraId="77D63E37" w14:textId="77777777" w:rsidR="00E67B99" w:rsidRPr="00A434EB" w:rsidRDefault="00E67B99" w:rsidP="000E2B2A">
            <w:pPr>
              <w:rPr>
                <w:rFonts w:cstheme="minorHAnsi"/>
                <w:b/>
                <w:color w:val="333399"/>
                <w:sz w:val="24"/>
                <w:szCs w:val="24"/>
              </w:rPr>
            </w:pPr>
          </w:p>
          <w:p w14:paraId="711DB3D9" w14:textId="77777777" w:rsidR="00E67B99" w:rsidRPr="00A434EB" w:rsidRDefault="00E67B99" w:rsidP="000E2B2A">
            <w:pPr>
              <w:rPr>
                <w:rFonts w:cstheme="minorHAnsi"/>
                <w:b/>
                <w:color w:val="333399"/>
                <w:sz w:val="24"/>
                <w:szCs w:val="24"/>
              </w:rPr>
            </w:pPr>
          </w:p>
          <w:p w14:paraId="1B896D04" w14:textId="77777777" w:rsidR="00E67B99" w:rsidRPr="00A434EB" w:rsidRDefault="00E67B99" w:rsidP="000E2B2A">
            <w:pPr>
              <w:rPr>
                <w:rFonts w:cstheme="minorHAnsi"/>
                <w:b/>
                <w:color w:val="333399"/>
                <w:sz w:val="24"/>
                <w:szCs w:val="24"/>
              </w:rPr>
            </w:pPr>
            <w:r w:rsidRPr="00A434EB">
              <w:rPr>
                <w:rFonts w:cstheme="minorHAnsi"/>
                <w:b/>
                <w:color w:val="333399"/>
                <w:sz w:val="24"/>
                <w:szCs w:val="24"/>
              </w:rPr>
              <w:t>(Authorised Signatory)</w:t>
            </w:r>
          </w:p>
        </w:tc>
        <w:tc>
          <w:tcPr>
            <w:tcW w:w="4833"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0227FC90" w14:textId="77777777" w:rsidR="00E67B99" w:rsidRPr="00A434EB" w:rsidRDefault="00E67B99" w:rsidP="000E2B2A">
            <w:pPr>
              <w:rPr>
                <w:rFonts w:cstheme="minorHAnsi"/>
                <w:b/>
                <w:color w:val="333399"/>
                <w:sz w:val="24"/>
                <w:szCs w:val="24"/>
              </w:rPr>
            </w:pPr>
            <w:r w:rsidRPr="00A434EB">
              <w:rPr>
                <w:rFonts w:cstheme="minorHAnsi"/>
                <w:b/>
                <w:color w:val="333399"/>
                <w:sz w:val="24"/>
                <w:szCs w:val="24"/>
              </w:rPr>
              <w:t>Company</w:t>
            </w:r>
          </w:p>
          <w:p w14:paraId="5310C613" w14:textId="77777777" w:rsidR="00E67B99" w:rsidRPr="00A434EB" w:rsidRDefault="00E67B99" w:rsidP="000E2B2A">
            <w:pPr>
              <w:rPr>
                <w:rFonts w:cstheme="minorHAnsi"/>
                <w:b/>
                <w:color w:val="333399"/>
                <w:sz w:val="24"/>
                <w:szCs w:val="24"/>
              </w:rPr>
            </w:pPr>
          </w:p>
        </w:tc>
      </w:tr>
      <w:tr w:rsidR="00E67B99" w:rsidRPr="00A434EB" w14:paraId="05FE8486" w14:textId="77777777" w:rsidTr="000E2B2A">
        <w:trPr>
          <w:cantSplit/>
          <w:trHeight w:val="940"/>
        </w:trPr>
        <w:tc>
          <w:tcPr>
            <w:tcW w:w="4208"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1BC75D7D" w14:textId="77777777" w:rsidR="00E67B99" w:rsidRPr="00A434EB" w:rsidRDefault="00E67B99" w:rsidP="000E2B2A">
            <w:pPr>
              <w:rPr>
                <w:rFonts w:cstheme="minorHAnsi"/>
                <w:b/>
                <w:color w:val="333399"/>
                <w:sz w:val="24"/>
                <w:szCs w:val="24"/>
              </w:rPr>
            </w:pPr>
            <w:r w:rsidRPr="00A434EB">
              <w:rPr>
                <w:rFonts w:cstheme="minorHAnsi"/>
                <w:b/>
                <w:color w:val="333399"/>
                <w:sz w:val="24"/>
                <w:szCs w:val="24"/>
              </w:rPr>
              <w:t>Print name</w:t>
            </w:r>
          </w:p>
        </w:tc>
        <w:tc>
          <w:tcPr>
            <w:tcW w:w="4833" w:type="dxa"/>
            <w:vMerge w:val="restart"/>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4A5A51BC" w14:textId="77777777" w:rsidR="00E67B99" w:rsidRPr="00A434EB" w:rsidRDefault="00E67B99" w:rsidP="000E2B2A">
            <w:pPr>
              <w:rPr>
                <w:rFonts w:cstheme="minorHAnsi"/>
                <w:b/>
                <w:color w:val="333399"/>
                <w:sz w:val="24"/>
                <w:szCs w:val="24"/>
              </w:rPr>
            </w:pPr>
            <w:r w:rsidRPr="00A434EB">
              <w:rPr>
                <w:rFonts w:cstheme="minorHAnsi"/>
                <w:b/>
                <w:color w:val="333399"/>
                <w:sz w:val="24"/>
                <w:szCs w:val="24"/>
              </w:rPr>
              <w:t>Address</w:t>
            </w:r>
          </w:p>
        </w:tc>
      </w:tr>
      <w:tr w:rsidR="00E67B99" w:rsidRPr="00A434EB" w14:paraId="451A8253" w14:textId="77777777" w:rsidTr="000E2B2A">
        <w:trPr>
          <w:cantSplit/>
          <w:trHeight w:val="940"/>
        </w:trPr>
        <w:tc>
          <w:tcPr>
            <w:tcW w:w="4208"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102EB963" w14:textId="77777777" w:rsidR="00E67B99" w:rsidRPr="00A434EB" w:rsidRDefault="00E67B99" w:rsidP="000E2B2A">
            <w:pPr>
              <w:rPr>
                <w:rFonts w:cstheme="minorHAnsi"/>
                <w:b/>
                <w:color w:val="333399"/>
                <w:sz w:val="24"/>
                <w:szCs w:val="24"/>
              </w:rPr>
            </w:pPr>
            <w:r w:rsidRPr="00A434EB">
              <w:rPr>
                <w:rFonts w:cstheme="minorHAnsi"/>
                <w:b/>
                <w:color w:val="333399"/>
                <w:sz w:val="24"/>
                <w:szCs w:val="24"/>
              </w:rPr>
              <w:t>Date</w:t>
            </w:r>
          </w:p>
        </w:tc>
        <w:tc>
          <w:tcPr>
            <w:tcW w:w="4833" w:type="dxa"/>
            <w:vMerge/>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6B8AC0FC" w14:textId="77777777" w:rsidR="00E67B99" w:rsidRPr="00A434EB" w:rsidRDefault="00E67B99" w:rsidP="000E2B2A">
            <w:pPr>
              <w:rPr>
                <w:rFonts w:cstheme="minorHAnsi"/>
                <w:b/>
                <w:color w:val="333399"/>
                <w:sz w:val="24"/>
                <w:szCs w:val="24"/>
              </w:rPr>
            </w:pPr>
          </w:p>
        </w:tc>
      </w:tr>
    </w:tbl>
    <w:p w14:paraId="2A8CB5C1" w14:textId="7FD9E5C7" w:rsidR="00867CB3" w:rsidRPr="00A434EB" w:rsidRDefault="00867CB3" w:rsidP="00867CB3">
      <w:pPr>
        <w:tabs>
          <w:tab w:val="left" w:pos="3780"/>
        </w:tabs>
        <w:rPr>
          <w:rFonts w:cstheme="minorHAnsi"/>
          <w:b/>
          <w:bCs/>
          <w:sz w:val="24"/>
          <w:szCs w:val="24"/>
          <w:u w:val="single"/>
        </w:rPr>
      </w:pPr>
    </w:p>
    <w:sectPr w:rsidR="00867CB3" w:rsidRPr="00A434EB" w:rsidSect="00A96C2D">
      <w:pgSz w:w="11906" w:h="16838"/>
      <w:pgMar w:top="1440" w:right="707"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1FCE5" w14:textId="77777777" w:rsidR="002E58B5" w:rsidRDefault="002E58B5" w:rsidP="00E67B99">
      <w:pPr>
        <w:spacing w:after="0" w:line="240" w:lineRule="auto"/>
      </w:pPr>
      <w:r>
        <w:separator/>
      </w:r>
    </w:p>
  </w:endnote>
  <w:endnote w:type="continuationSeparator" w:id="0">
    <w:p w14:paraId="78803403" w14:textId="77777777" w:rsidR="002E58B5" w:rsidRDefault="002E58B5" w:rsidP="00E67B99">
      <w:pPr>
        <w:spacing w:after="0" w:line="240" w:lineRule="auto"/>
      </w:pPr>
      <w:r>
        <w:continuationSeparator/>
      </w:r>
    </w:p>
  </w:endnote>
  <w:endnote w:type="continuationNotice" w:id="1">
    <w:p w14:paraId="7A3CAAE5" w14:textId="77777777" w:rsidR="002E58B5" w:rsidRDefault="002E58B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3875052"/>
      <w:docPartObj>
        <w:docPartGallery w:val="Page Numbers (Bottom of Page)"/>
        <w:docPartUnique/>
      </w:docPartObj>
    </w:sdtPr>
    <w:sdtContent>
      <w:p w14:paraId="67FDF01B" w14:textId="26B8B949" w:rsidR="00C44C97" w:rsidRDefault="00C44C97">
        <w:pPr>
          <w:pStyle w:val="Footer"/>
          <w:jc w:val="center"/>
        </w:pPr>
        <w:r>
          <w:fldChar w:fldCharType="begin"/>
        </w:r>
        <w:r>
          <w:instrText>PAGE   \* MERGEFORMAT</w:instrText>
        </w:r>
        <w:r>
          <w:fldChar w:fldCharType="separate"/>
        </w:r>
        <w:r>
          <w:rPr>
            <w:lang w:val="en-GB"/>
          </w:rPr>
          <w:t>2</w:t>
        </w:r>
        <w:r>
          <w:fldChar w:fldCharType="end"/>
        </w:r>
      </w:p>
    </w:sdtContent>
  </w:sdt>
  <w:p w14:paraId="178DEEE8" w14:textId="77777777" w:rsidR="00C44C97" w:rsidRDefault="00C44C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8721D" w14:textId="77777777" w:rsidR="002E58B5" w:rsidRDefault="002E58B5" w:rsidP="00E67B99">
      <w:pPr>
        <w:spacing w:after="0" w:line="240" w:lineRule="auto"/>
      </w:pPr>
      <w:r>
        <w:separator/>
      </w:r>
    </w:p>
  </w:footnote>
  <w:footnote w:type="continuationSeparator" w:id="0">
    <w:p w14:paraId="773FF348" w14:textId="77777777" w:rsidR="002E58B5" w:rsidRDefault="002E58B5" w:rsidP="00E67B99">
      <w:pPr>
        <w:spacing w:after="0" w:line="240" w:lineRule="auto"/>
      </w:pPr>
      <w:r>
        <w:continuationSeparator/>
      </w:r>
    </w:p>
  </w:footnote>
  <w:footnote w:type="continuationNotice" w:id="1">
    <w:p w14:paraId="1BD6F085" w14:textId="77777777" w:rsidR="002E58B5" w:rsidRDefault="002E58B5">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sLMkUXS4O64rXz" int2:id="LjU7PZDY">
      <int2:state int2:value="Rejected" int2:type="AugLoop_Text_Critique"/>
    </int2:textHash>
    <int2:textHash int2:hashCode="RmgKZl0ISEoohg" int2:id="lKuvnmAf">
      <int2:state int2:value="Rejected" int2:type="AugLoop_Text_Critique"/>
    </int2:textHash>
    <int2:textHash int2:hashCode="Aw1MwLXbKF6N8+" int2:id="vE9a1Twg">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4003F"/>
    <w:multiLevelType w:val="hybridMultilevel"/>
    <w:tmpl w:val="6FCEBEF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85E23DA"/>
    <w:multiLevelType w:val="hybridMultilevel"/>
    <w:tmpl w:val="3ED25150"/>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8D461DB"/>
    <w:multiLevelType w:val="hybridMultilevel"/>
    <w:tmpl w:val="6FDCD4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05A7C68"/>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 w15:restartNumberingAfterBreak="0">
    <w:nsid w:val="10FD69B1"/>
    <w:multiLevelType w:val="multilevel"/>
    <w:tmpl w:val="16E486FA"/>
    <w:lvl w:ilvl="0">
      <w:start w:val="1"/>
      <w:numFmt w:val="lowerRoman"/>
      <w:lvlText w:val="(%1)"/>
      <w:lvlJc w:val="left"/>
      <w:pPr>
        <w:ind w:left="1098" w:hanging="720"/>
      </w:pPr>
    </w:lvl>
    <w:lvl w:ilvl="1">
      <w:start w:val="1"/>
      <w:numFmt w:val="lowerLetter"/>
      <w:lvlText w:val="%2."/>
      <w:lvlJc w:val="left"/>
      <w:pPr>
        <w:ind w:left="1458" w:hanging="360"/>
      </w:pPr>
    </w:lvl>
    <w:lvl w:ilvl="2">
      <w:start w:val="1"/>
      <w:numFmt w:val="lowerRoman"/>
      <w:lvlText w:val="%3."/>
      <w:lvlJc w:val="right"/>
      <w:pPr>
        <w:ind w:left="2178" w:hanging="180"/>
      </w:pPr>
    </w:lvl>
    <w:lvl w:ilvl="3">
      <w:start w:val="1"/>
      <w:numFmt w:val="decimal"/>
      <w:lvlText w:val="%4."/>
      <w:lvlJc w:val="left"/>
      <w:pPr>
        <w:ind w:left="2898" w:hanging="360"/>
      </w:pPr>
    </w:lvl>
    <w:lvl w:ilvl="4">
      <w:start w:val="1"/>
      <w:numFmt w:val="lowerLetter"/>
      <w:lvlText w:val="%5."/>
      <w:lvlJc w:val="left"/>
      <w:pPr>
        <w:ind w:left="3618" w:hanging="360"/>
      </w:pPr>
    </w:lvl>
    <w:lvl w:ilvl="5">
      <w:start w:val="1"/>
      <w:numFmt w:val="lowerRoman"/>
      <w:lvlText w:val="%6."/>
      <w:lvlJc w:val="right"/>
      <w:pPr>
        <w:ind w:left="4338" w:hanging="180"/>
      </w:pPr>
    </w:lvl>
    <w:lvl w:ilvl="6">
      <w:start w:val="1"/>
      <w:numFmt w:val="decimal"/>
      <w:lvlText w:val="%7."/>
      <w:lvlJc w:val="left"/>
      <w:pPr>
        <w:ind w:left="5058" w:hanging="360"/>
      </w:pPr>
    </w:lvl>
    <w:lvl w:ilvl="7">
      <w:start w:val="1"/>
      <w:numFmt w:val="lowerLetter"/>
      <w:lvlText w:val="%8."/>
      <w:lvlJc w:val="left"/>
      <w:pPr>
        <w:ind w:left="5778" w:hanging="360"/>
      </w:pPr>
    </w:lvl>
    <w:lvl w:ilvl="8">
      <w:start w:val="1"/>
      <w:numFmt w:val="lowerRoman"/>
      <w:lvlText w:val="%9."/>
      <w:lvlJc w:val="right"/>
      <w:pPr>
        <w:ind w:left="6498" w:hanging="180"/>
      </w:pPr>
    </w:lvl>
  </w:abstractNum>
  <w:abstractNum w:abstractNumId="5" w15:restartNumberingAfterBreak="0">
    <w:nsid w:val="135F50BF"/>
    <w:multiLevelType w:val="multilevel"/>
    <w:tmpl w:val="EEFCDF14"/>
    <w:lvl w:ilvl="0">
      <w:start w:val="1"/>
      <w:numFmt w:val="decimal"/>
      <w:lvlText w:val="%1."/>
      <w:lvlJc w:val="left"/>
      <w:pPr>
        <w:ind w:left="720" w:hanging="360"/>
      </w:pPr>
      <w:rPr>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41A6128"/>
    <w:multiLevelType w:val="hybridMultilevel"/>
    <w:tmpl w:val="A72CE042"/>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63C38F4"/>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8" w15:restartNumberingAfterBreak="0">
    <w:nsid w:val="1E917A67"/>
    <w:multiLevelType w:val="hybridMultilevel"/>
    <w:tmpl w:val="31528156"/>
    <w:lvl w:ilvl="0" w:tplc="5F7802AC">
      <w:start w:val="1"/>
      <w:numFmt w:val="decimal"/>
      <w:lvlText w:val="%1."/>
      <w:lvlJc w:val="left"/>
      <w:pPr>
        <w:ind w:left="720" w:hanging="360"/>
      </w:pPr>
    </w:lvl>
    <w:lvl w:ilvl="1" w:tplc="D2A45C5C">
      <w:start w:val="1"/>
      <w:numFmt w:val="lowerLetter"/>
      <w:lvlText w:val="%2."/>
      <w:lvlJc w:val="left"/>
      <w:pPr>
        <w:ind w:left="1440" w:hanging="360"/>
      </w:pPr>
    </w:lvl>
    <w:lvl w:ilvl="2" w:tplc="C5F0364A">
      <w:start w:val="1"/>
      <w:numFmt w:val="lowerRoman"/>
      <w:lvlText w:val="%3."/>
      <w:lvlJc w:val="right"/>
      <w:pPr>
        <w:ind w:left="2160" w:hanging="180"/>
      </w:pPr>
    </w:lvl>
    <w:lvl w:ilvl="3" w:tplc="2BC6C390">
      <w:start w:val="1"/>
      <w:numFmt w:val="decimal"/>
      <w:lvlText w:val="%4."/>
      <w:lvlJc w:val="left"/>
      <w:pPr>
        <w:ind w:left="2880" w:hanging="360"/>
      </w:pPr>
    </w:lvl>
    <w:lvl w:ilvl="4" w:tplc="F2E24764">
      <w:start w:val="1"/>
      <w:numFmt w:val="lowerLetter"/>
      <w:lvlText w:val="%5."/>
      <w:lvlJc w:val="left"/>
      <w:pPr>
        <w:ind w:left="3600" w:hanging="360"/>
      </w:pPr>
    </w:lvl>
    <w:lvl w:ilvl="5" w:tplc="303CE4CE">
      <w:start w:val="1"/>
      <w:numFmt w:val="lowerRoman"/>
      <w:lvlText w:val="%6."/>
      <w:lvlJc w:val="right"/>
      <w:pPr>
        <w:ind w:left="4320" w:hanging="180"/>
      </w:pPr>
    </w:lvl>
    <w:lvl w:ilvl="6" w:tplc="360CE81E">
      <w:start w:val="1"/>
      <w:numFmt w:val="decimal"/>
      <w:lvlText w:val="%7."/>
      <w:lvlJc w:val="left"/>
      <w:pPr>
        <w:ind w:left="5040" w:hanging="360"/>
      </w:pPr>
    </w:lvl>
    <w:lvl w:ilvl="7" w:tplc="575267C2">
      <w:start w:val="1"/>
      <w:numFmt w:val="lowerLetter"/>
      <w:lvlText w:val="%8."/>
      <w:lvlJc w:val="left"/>
      <w:pPr>
        <w:ind w:left="5760" w:hanging="360"/>
      </w:pPr>
    </w:lvl>
    <w:lvl w:ilvl="8" w:tplc="DBFC0626">
      <w:start w:val="1"/>
      <w:numFmt w:val="lowerRoman"/>
      <w:lvlText w:val="%9."/>
      <w:lvlJc w:val="right"/>
      <w:pPr>
        <w:ind w:left="6480" w:hanging="180"/>
      </w:pPr>
    </w:lvl>
  </w:abstractNum>
  <w:abstractNum w:abstractNumId="9" w15:restartNumberingAfterBreak="0">
    <w:nsid w:val="298331BA"/>
    <w:multiLevelType w:val="hybridMultilevel"/>
    <w:tmpl w:val="B998A64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0" w15:restartNumberingAfterBreak="0">
    <w:nsid w:val="2A3F7A7E"/>
    <w:multiLevelType w:val="multilevel"/>
    <w:tmpl w:val="A024FD88"/>
    <w:lvl w:ilvl="0">
      <w:start w:val="1"/>
      <w:numFmt w:val="decimal"/>
      <w:lvlText w:val="%1."/>
      <w:lvlJc w:val="left"/>
      <w:pPr>
        <w:ind w:left="720" w:hanging="360"/>
      </w:pPr>
      <w:rPr>
        <w:rFonts w:hint="default"/>
        <w:b w:val="0"/>
        <w:b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2D8F71D6"/>
    <w:multiLevelType w:val="hybridMultilevel"/>
    <w:tmpl w:val="E67EFBF4"/>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13751F1"/>
    <w:multiLevelType w:val="hybridMultilevel"/>
    <w:tmpl w:val="58D0B72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31037CA"/>
    <w:multiLevelType w:val="hybridMultilevel"/>
    <w:tmpl w:val="F976E076"/>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4" w15:restartNumberingAfterBreak="0">
    <w:nsid w:val="3B9332BD"/>
    <w:multiLevelType w:val="multilevel"/>
    <w:tmpl w:val="94FE3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DE23B88"/>
    <w:multiLevelType w:val="hybridMultilevel"/>
    <w:tmpl w:val="A456FF50"/>
    <w:lvl w:ilvl="0" w:tplc="18090005">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E2432EA"/>
    <w:multiLevelType w:val="hybridMultilevel"/>
    <w:tmpl w:val="B0BCD0DE"/>
    <w:lvl w:ilvl="0" w:tplc="31921112">
      <w:start w:val="1"/>
      <w:numFmt w:val="decimal"/>
      <w:lvlText w:val="%1."/>
      <w:lvlJc w:val="left"/>
      <w:pPr>
        <w:ind w:left="720" w:hanging="360"/>
      </w:pPr>
      <w:rPr>
        <w:b w:val="0"/>
        <w:bCs/>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32057F1"/>
    <w:multiLevelType w:val="hybridMultilevel"/>
    <w:tmpl w:val="2C3209F4"/>
    <w:lvl w:ilvl="0" w:tplc="31921112">
      <w:start w:val="1"/>
      <w:numFmt w:val="decimal"/>
      <w:lvlText w:val="%1."/>
      <w:lvlJc w:val="left"/>
      <w:pPr>
        <w:ind w:left="720" w:hanging="360"/>
      </w:pPr>
      <w:rPr>
        <w:b w:val="0"/>
        <w:bCs/>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3E26847"/>
    <w:multiLevelType w:val="hybridMultilevel"/>
    <w:tmpl w:val="577E0F5A"/>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8842E9C"/>
    <w:multiLevelType w:val="hybridMultilevel"/>
    <w:tmpl w:val="9AD433AA"/>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E956586"/>
    <w:multiLevelType w:val="hybridMultilevel"/>
    <w:tmpl w:val="439659A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1" w15:restartNumberingAfterBreak="0">
    <w:nsid w:val="4FA820E0"/>
    <w:multiLevelType w:val="multilevel"/>
    <w:tmpl w:val="4DE847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1487900"/>
    <w:multiLevelType w:val="multilevel"/>
    <w:tmpl w:val="28AA5CF0"/>
    <w:lvl w:ilvl="0">
      <w:start w:val="1"/>
      <w:numFmt w:val="decimal"/>
      <w:lvlText w:val="%1."/>
      <w:lvlJc w:val="left"/>
      <w:pPr>
        <w:ind w:left="720" w:hanging="360"/>
      </w:pPr>
      <w:rPr>
        <w:rFonts w:hint="default"/>
        <w:b w:val="0"/>
        <w:b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58270A27"/>
    <w:multiLevelType w:val="hybridMultilevel"/>
    <w:tmpl w:val="5ABAF73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4" w15:restartNumberingAfterBreak="0">
    <w:nsid w:val="58975F9C"/>
    <w:multiLevelType w:val="hybridMultilevel"/>
    <w:tmpl w:val="44BE85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FA630A5"/>
    <w:multiLevelType w:val="hybridMultilevel"/>
    <w:tmpl w:val="27CE8CD4"/>
    <w:lvl w:ilvl="0" w:tplc="31921112">
      <w:start w:val="1"/>
      <w:numFmt w:val="decimal"/>
      <w:lvlText w:val="%1."/>
      <w:lvlJc w:val="left"/>
      <w:pPr>
        <w:ind w:left="720" w:hanging="360"/>
      </w:pPr>
      <w:rPr>
        <w:b w:val="0"/>
        <w:bCs/>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66DA7C23"/>
    <w:multiLevelType w:val="hybridMultilevel"/>
    <w:tmpl w:val="B0BCD0DE"/>
    <w:lvl w:ilvl="0" w:tplc="FFFFFFFF">
      <w:start w:val="1"/>
      <w:numFmt w:val="decimal"/>
      <w:lvlText w:val="%1."/>
      <w:lvlJc w:val="left"/>
      <w:pPr>
        <w:ind w:left="720" w:hanging="360"/>
      </w:pPr>
      <w:rPr>
        <w:b w:val="0"/>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78A670A"/>
    <w:multiLevelType w:val="multilevel"/>
    <w:tmpl w:val="584AA6BE"/>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8" w15:restartNumberingAfterBreak="0">
    <w:nsid w:val="68CD4386"/>
    <w:multiLevelType w:val="multilevel"/>
    <w:tmpl w:val="4DE847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AFC07B9"/>
    <w:multiLevelType w:val="hybridMultilevel"/>
    <w:tmpl w:val="0874A710"/>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59179109">
    <w:abstractNumId w:val="8"/>
  </w:num>
  <w:num w:numId="2" w16cid:durableId="1456945660">
    <w:abstractNumId w:val="7"/>
  </w:num>
  <w:num w:numId="3" w16cid:durableId="1938825465">
    <w:abstractNumId w:val="3"/>
  </w:num>
  <w:num w:numId="4" w16cid:durableId="335808511">
    <w:abstractNumId w:val="0"/>
  </w:num>
  <w:num w:numId="5" w16cid:durableId="998464771">
    <w:abstractNumId w:val="23"/>
  </w:num>
  <w:num w:numId="6" w16cid:durableId="2092189170">
    <w:abstractNumId w:val="12"/>
  </w:num>
  <w:num w:numId="7" w16cid:durableId="967856449">
    <w:abstractNumId w:val="13"/>
  </w:num>
  <w:num w:numId="8" w16cid:durableId="765612476">
    <w:abstractNumId w:val="2"/>
  </w:num>
  <w:num w:numId="9" w16cid:durableId="2081755041">
    <w:abstractNumId w:val="16"/>
  </w:num>
  <w:num w:numId="10" w16cid:durableId="751661862">
    <w:abstractNumId w:val="17"/>
  </w:num>
  <w:num w:numId="11" w16cid:durableId="1665930642">
    <w:abstractNumId w:val="25"/>
  </w:num>
  <w:num w:numId="12" w16cid:durableId="1673413963">
    <w:abstractNumId w:val="26"/>
  </w:num>
  <w:num w:numId="13" w16cid:durableId="1470896764">
    <w:abstractNumId w:val="19"/>
  </w:num>
  <w:num w:numId="14" w16cid:durableId="1322004744">
    <w:abstractNumId w:val="11"/>
  </w:num>
  <w:num w:numId="15" w16cid:durableId="1043286921">
    <w:abstractNumId w:val="6"/>
  </w:num>
  <w:num w:numId="16" w16cid:durableId="950085264">
    <w:abstractNumId w:val="27"/>
  </w:num>
  <w:num w:numId="17" w16cid:durableId="1603611878">
    <w:abstractNumId w:val="4"/>
  </w:num>
  <w:num w:numId="18" w16cid:durableId="319578200">
    <w:abstractNumId w:val="20"/>
  </w:num>
  <w:num w:numId="19" w16cid:durableId="994987415">
    <w:abstractNumId w:val="24"/>
  </w:num>
  <w:num w:numId="20" w16cid:durableId="489489688">
    <w:abstractNumId w:val="9"/>
  </w:num>
  <w:num w:numId="21" w16cid:durableId="1421177736">
    <w:abstractNumId w:val="1"/>
  </w:num>
  <w:num w:numId="22" w16cid:durableId="964458168">
    <w:abstractNumId w:val="18"/>
  </w:num>
  <w:num w:numId="23" w16cid:durableId="2005816037">
    <w:abstractNumId w:val="29"/>
  </w:num>
  <w:num w:numId="24" w16cid:durableId="1101029258">
    <w:abstractNumId w:val="5"/>
  </w:num>
  <w:num w:numId="25" w16cid:durableId="124155522">
    <w:abstractNumId w:val="28"/>
  </w:num>
  <w:num w:numId="26" w16cid:durableId="1241911721">
    <w:abstractNumId w:val="14"/>
  </w:num>
  <w:num w:numId="27" w16cid:durableId="1462847319">
    <w:abstractNumId w:val="21"/>
  </w:num>
  <w:num w:numId="28" w16cid:durableId="1005784345">
    <w:abstractNumId w:val="10"/>
  </w:num>
  <w:num w:numId="29" w16cid:durableId="86539354">
    <w:abstractNumId w:val="22"/>
  </w:num>
  <w:num w:numId="30" w16cid:durableId="94693424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310"/>
    <w:rsid w:val="0000191D"/>
    <w:rsid w:val="00004083"/>
    <w:rsid w:val="00014912"/>
    <w:rsid w:val="00020BD7"/>
    <w:rsid w:val="00021169"/>
    <w:rsid w:val="000215CF"/>
    <w:rsid w:val="00032353"/>
    <w:rsid w:val="00040971"/>
    <w:rsid w:val="000521B0"/>
    <w:rsid w:val="00066E20"/>
    <w:rsid w:val="00075BC1"/>
    <w:rsid w:val="0007798E"/>
    <w:rsid w:val="0008458E"/>
    <w:rsid w:val="000A7CD3"/>
    <w:rsid w:val="000D357F"/>
    <w:rsid w:val="000D4DAB"/>
    <w:rsid w:val="000D6DC9"/>
    <w:rsid w:val="000E7E3F"/>
    <w:rsid w:val="000F061F"/>
    <w:rsid w:val="00102A7D"/>
    <w:rsid w:val="00112F53"/>
    <w:rsid w:val="0012361F"/>
    <w:rsid w:val="001436DD"/>
    <w:rsid w:val="00144E46"/>
    <w:rsid w:val="00151FA0"/>
    <w:rsid w:val="00160C4B"/>
    <w:rsid w:val="00160EBE"/>
    <w:rsid w:val="00164E77"/>
    <w:rsid w:val="00166142"/>
    <w:rsid w:val="00172A67"/>
    <w:rsid w:val="00175567"/>
    <w:rsid w:val="0018677F"/>
    <w:rsid w:val="001949D4"/>
    <w:rsid w:val="001B1721"/>
    <w:rsid w:val="001B41CB"/>
    <w:rsid w:val="001C3FE2"/>
    <w:rsid w:val="001C5278"/>
    <w:rsid w:val="001D6297"/>
    <w:rsid w:val="001E4A8A"/>
    <w:rsid w:val="001F0466"/>
    <w:rsid w:val="001F3AD1"/>
    <w:rsid w:val="001F7E21"/>
    <w:rsid w:val="00201AAC"/>
    <w:rsid w:val="00205838"/>
    <w:rsid w:val="00217E1F"/>
    <w:rsid w:val="00221333"/>
    <w:rsid w:val="00221FBB"/>
    <w:rsid w:val="00230251"/>
    <w:rsid w:val="00237FCE"/>
    <w:rsid w:val="00247DFA"/>
    <w:rsid w:val="00250310"/>
    <w:rsid w:val="0025313C"/>
    <w:rsid w:val="00257321"/>
    <w:rsid w:val="002748A3"/>
    <w:rsid w:val="002863FB"/>
    <w:rsid w:val="00286AE9"/>
    <w:rsid w:val="002912F3"/>
    <w:rsid w:val="00292A59"/>
    <w:rsid w:val="00295C69"/>
    <w:rsid w:val="002A2B5D"/>
    <w:rsid w:val="002A43FA"/>
    <w:rsid w:val="002B02AD"/>
    <w:rsid w:val="002B3058"/>
    <w:rsid w:val="002E0158"/>
    <w:rsid w:val="002E58B5"/>
    <w:rsid w:val="002F30AA"/>
    <w:rsid w:val="0030658C"/>
    <w:rsid w:val="003070D9"/>
    <w:rsid w:val="00307A8D"/>
    <w:rsid w:val="00322CD7"/>
    <w:rsid w:val="003449FE"/>
    <w:rsid w:val="00345329"/>
    <w:rsid w:val="00382BA5"/>
    <w:rsid w:val="00394EC2"/>
    <w:rsid w:val="003A7D7B"/>
    <w:rsid w:val="003B5992"/>
    <w:rsid w:val="003C1681"/>
    <w:rsid w:val="003C6391"/>
    <w:rsid w:val="003D2B34"/>
    <w:rsid w:val="003E41C4"/>
    <w:rsid w:val="003E5ADF"/>
    <w:rsid w:val="003E6CA3"/>
    <w:rsid w:val="003F1E82"/>
    <w:rsid w:val="00405567"/>
    <w:rsid w:val="00406C56"/>
    <w:rsid w:val="00413312"/>
    <w:rsid w:val="004356AB"/>
    <w:rsid w:val="00447E47"/>
    <w:rsid w:val="00463DF0"/>
    <w:rsid w:val="00466F5A"/>
    <w:rsid w:val="00472E51"/>
    <w:rsid w:val="00474A73"/>
    <w:rsid w:val="004755A6"/>
    <w:rsid w:val="004761B3"/>
    <w:rsid w:val="00483B4E"/>
    <w:rsid w:val="00490AF3"/>
    <w:rsid w:val="00497004"/>
    <w:rsid w:val="004A2C26"/>
    <w:rsid w:val="004B6063"/>
    <w:rsid w:val="004D5958"/>
    <w:rsid w:val="005025AC"/>
    <w:rsid w:val="005073D9"/>
    <w:rsid w:val="00511C29"/>
    <w:rsid w:val="0055294C"/>
    <w:rsid w:val="005701BB"/>
    <w:rsid w:val="00573080"/>
    <w:rsid w:val="005735DA"/>
    <w:rsid w:val="00586E48"/>
    <w:rsid w:val="00587DDD"/>
    <w:rsid w:val="005922D1"/>
    <w:rsid w:val="005943CD"/>
    <w:rsid w:val="005977BA"/>
    <w:rsid w:val="00597B7E"/>
    <w:rsid w:val="005A34BB"/>
    <w:rsid w:val="005A3A65"/>
    <w:rsid w:val="005A4DE9"/>
    <w:rsid w:val="005A609A"/>
    <w:rsid w:val="005C17E7"/>
    <w:rsid w:val="005D3F4C"/>
    <w:rsid w:val="005D5E62"/>
    <w:rsid w:val="005E4559"/>
    <w:rsid w:val="005F326E"/>
    <w:rsid w:val="00607D61"/>
    <w:rsid w:val="00642D9F"/>
    <w:rsid w:val="00650077"/>
    <w:rsid w:val="006675A4"/>
    <w:rsid w:val="0067519E"/>
    <w:rsid w:val="00676F03"/>
    <w:rsid w:val="00686429"/>
    <w:rsid w:val="00695271"/>
    <w:rsid w:val="00695383"/>
    <w:rsid w:val="006A6B3F"/>
    <w:rsid w:val="006B1A36"/>
    <w:rsid w:val="006C40D0"/>
    <w:rsid w:val="006D5A49"/>
    <w:rsid w:val="006D79F1"/>
    <w:rsid w:val="006E7E81"/>
    <w:rsid w:val="006F04CB"/>
    <w:rsid w:val="006F7D1D"/>
    <w:rsid w:val="00701ACF"/>
    <w:rsid w:val="0070449D"/>
    <w:rsid w:val="00716F36"/>
    <w:rsid w:val="00723F7D"/>
    <w:rsid w:val="00726C04"/>
    <w:rsid w:val="00736A77"/>
    <w:rsid w:val="00742912"/>
    <w:rsid w:val="00746ABB"/>
    <w:rsid w:val="00751B1C"/>
    <w:rsid w:val="0075327D"/>
    <w:rsid w:val="007576A8"/>
    <w:rsid w:val="007578C1"/>
    <w:rsid w:val="00772B72"/>
    <w:rsid w:val="0078574E"/>
    <w:rsid w:val="007A4363"/>
    <w:rsid w:val="007A709E"/>
    <w:rsid w:val="007A78EA"/>
    <w:rsid w:val="007B2AAC"/>
    <w:rsid w:val="007D1C41"/>
    <w:rsid w:val="007D718D"/>
    <w:rsid w:val="007E675C"/>
    <w:rsid w:val="007E6E16"/>
    <w:rsid w:val="007F5C2F"/>
    <w:rsid w:val="007F72D6"/>
    <w:rsid w:val="00801C16"/>
    <w:rsid w:val="0080433E"/>
    <w:rsid w:val="0080754B"/>
    <w:rsid w:val="0081332C"/>
    <w:rsid w:val="00825540"/>
    <w:rsid w:val="0083712E"/>
    <w:rsid w:val="00837CCF"/>
    <w:rsid w:val="00852FD6"/>
    <w:rsid w:val="00853695"/>
    <w:rsid w:val="00854384"/>
    <w:rsid w:val="00864995"/>
    <w:rsid w:val="00867CB3"/>
    <w:rsid w:val="00875740"/>
    <w:rsid w:val="008804C8"/>
    <w:rsid w:val="00882F68"/>
    <w:rsid w:val="0089211F"/>
    <w:rsid w:val="008935C1"/>
    <w:rsid w:val="008B4B61"/>
    <w:rsid w:val="008B6E1C"/>
    <w:rsid w:val="008B759E"/>
    <w:rsid w:val="008C26BD"/>
    <w:rsid w:val="008C45CC"/>
    <w:rsid w:val="008C674B"/>
    <w:rsid w:val="008D34BC"/>
    <w:rsid w:val="008D50A7"/>
    <w:rsid w:val="00902B8E"/>
    <w:rsid w:val="00907B9F"/>
    <w:rsid w:val="009171A9"/>
    <w:rsid w:val="0092370D"/>
    <w:rsid w:val="0093360A"/>
    <w:rsid w:val="00937BBA"/>
    <w:rsid w:val="009564E6"/>
    <w:rsid w:val="00961D4D"/>
    <w:rsid w:val="00963E6E"/>
    <w:rsid w:val="00971884"/>
    <w:rsid w:val="00981AC6"/>
    <w:rsid w:val="00982B1C"/>
    <w:rsid w:val="009839B9"/>
    <w:rsid w:val="00994CF6"/>
    <w:rsid w:val="009A3427"/>
    <w:rsid w:val="009C1CFC"/>
    <w:rsid w:val="009D1FEF"/>
    <w:rsid w:val="009D475F"/>
    <w:rsid w:val="009D6D26"/>
    <w:rsid w:val="009E238E"/>
    <w:rsid w:val="009E763A"/>
    <w:rsid w:val="009F1D03"/>
    <w:rsid w:val="009F661F"/>
    <w:rsid w:val="00A00B88"/>
    <w:rsid w:val="00A27B42"/>
    <w:rsid w:val="00A27B56"/>
    <w:rsid w:val="00A402B1"/>
    <w:rsid w:val="00A4066A"/>
    <w:rsid w:val="00A434EB"/>
    <w:rsid w:val="00A579A3"/>
    <w:rsid w:val="00A6390C"/>
    <w:rsid w:val="00A91B5A"/>
    <w:rsid w:val="00A93519"/>
    <w:rsid w:val="00A96B69"/>
    <w:rsid w:val="00A96C2D"/>
    <w:rsid w:val="00AA5533"/>
    <w:rsid w:val="00AD57E5"/>
    <w:rsid w:val="00AD777B"/>
    <w:rsid w:val="00AF4B34"/>
    <w:rsid w:val="00AF6DB7"/>
    <w:rsid w:val="00B06337"/>
    <w:rsid w:val="00B1063B"/>
    <w:rsid w:val="00B317F7"/>
    <w:rsid w:val="00B352A1"/>
    <w:rsid w:val="00B42571"/>
    <w:rsid w:val="00B45790"/>
    <w:rsid w:val="00B53416"/>
    <w:rsid w:val="00B72ACA"/>
    <w:rsid w:val="00B823E8"/>
    <w:rsid w:val="00B9728C"/>
    <w:rsid w:val="00BA69C1"/>
    <w:rsid w:val="00BB7317"/>
    <w:rsid w:val="00BC53DE"/>
    <w:rsid w:val="00BC6489"/>
    <w:rsid w:val="00BD58C9"/>
    <w:rsid w:val="00BD6D0E"/>
    <w:rsid w:val="00BF3221"/>
    <w:rsid w:val="00C053FE"/>
    <w:rsid w:val="00C06FE9"/>
    <w:rsid w:val="00C10367"/>
    <w:rsid w:val="00C410B9"/>
    <w:rsid w:val="00C42278"/>
    <w:rsid w:val="00C43426"/>
    <w:rsid w:val="00C43E16"/>
    <w:rsid w:val="00C44C97"/>
    <w:rsid w:val="00C4557E"/>
    <w:rsid w:val="00C4764F"/>
    <w:rsid w:val="00C766C6"/>
    <w:rsid w:val="00C77DC6"/>
    <w:rsid w:val="00C95EF8"/>
    <w:rsid w:val="00CA1BBA"/>
    <w:rsid w:val="00CA3E38"/>
    <w:rsid w:val="00CC3D59"/>
    <w:rsid w:val="00CD08FB"/>
    <w:rsid w:val="00CD6478"/>
    <w:rsid w:val="00CE13C2"/>
    <w:rsid w:val="00CE170A"/>
    <w:rsid w:val="00CF0C7A"/>
    <w:rsid w:val="00CF51DF"/>
    <w:rsid w:val="00CF7E1D"/>
    <w:rsid w:val="00D05645"/>
    <w:rsid w:val="00D059D4"/>
    <w:rsid w:val="00D16AE0"/>
    <w:rsid w:val="00D233FB"/>
    <w:rsid w:val="00D263AB"/>
    <w:rsid w:val="00D30EB2"/>
    <w:rsid w:val="00D36EE9"/>
    <w:rsid w:val="00D41BFA"/>
    <w:rsid w:val="00D56B60"/>
    <w:rsid w:val="00D60762"/>
    <w:rsid w:val="00D94662"/>
    <w:rsid w:val="00DA66C5"/>
    <w:rsid w:val="00DC12C7"/>
    <w:rsid w:val="00DC314C"/>
    <w:rsid w:val="00DC646E"/>
    <w:rsid w:val="00DC7FF0"/>
    <w:rsid w:val="00DD46C7"/>
    <w:rsid w:val="00DE21D8"/>
    <w:rsid w:val="00DF19A1"/>
    <w:rsid w:val="00DF63B5"/>
    <w:rsid w:val="00E15275"/>
    <w:rsid w:val="00E2180B"/>
    <w:rsid w:val="00E24D31"/>
    <w:rsid w:val="00E2532E"/>
    <w:rsid w:val="00E30681"/>
    <w:rsid w:val="00E52BA6"/>
    <w:rsid w:val="00E6048F"/>
    <w:rsid w:val="00E613A2"/>
    <w:rsid w:val="00E67B99"/>
    <w:rsid w:val="00E84D2E"/>
    <w:rsid w:val="00E85FE9"/>
    <w:rsid w:val="00EA0118"/>
    <w:rsid w:val="00EA1FBD"/>
    <w:rsid w:val="00EB1AA1"/>
    <w:rsid w:val="00EC1E16"/>
    <w:rsid w:val="00EC4E2D"/>
    <w:rsid w:val="00ED07A7"/>
    <w:rsid w:val="00ED69B8"/>
    <w:rsid w:val="00EE1F95"/>
    <w:rsid w:val="00EE4E36"/>
    <w:rsid w:val="00F05FA5"/>
    <w:rsid w:val="00F217D0"/>
    <w:rsid w:val="00F3712C"/>
    <w:rsid w:val="00F55DC1"/>
    <w:rsid w:val="00F641EA"/>
    <w:rsid w:val="00F7193B"/>
    <w:rsid w:val="00F731BB"/>
    <w:rsid w:val="00F80001"/>
    <w:rsid w:val="00F85403"/>
    <w:rsid w:val="00F92DA6"/>
    <w:rsid w:val="00FA3D08"/>
    <w:rsid w:val="00FC575C"/>
    <w:rsid w:val="00FC57DF"/>
    <w:rsid w:val="00FD55C0"/>
    <w:rsid w:val="00FD5712"/>
    <w:rsid w:val="00FF64F3"/>
    <w:rsid w:val="021782DF"/>
    <w:rsid w:val="03B8F187"/>
    <w:rsid w:val="0400774C"/>
    <w:rsid w:val="04DBBB56"/>
    <w:rsid w:val="05FC79AC"/>
    <w:rsid w:val="063AB205"/>
    <w:rsid w:val="06CD540F"/>
    <w:rsid w:val="07D68266"/>
    <w:rsid w:val="094D42CB"/>
    <w:rsid w:val="09AB393A"/>
    <w:rsid w:val="0C3A8DF5"/>
    <w:rsid w:val="0EE76DD7"/>
    <w:rsid w:val="0F63697A"/>
    <w:rsid w:val="0F82CB8F"/>
    <w:rsid w:val="0FBCD9D9"/>
    <w:rsid w:val="1012C557"/>
    <w:rsid w:val="122B2B51"/>
    <w:rsid w:val="12E330DC"/>
    <w:rsid w:val="143FD10A"/>
    <w:rsid w:val="147A36C2"/>
    <w:rsid w:val="14E160EE"/>
    <w:rsid w:val="1547D9B1"/>
    <w:rsid w:val="15703F9B"/>
    <w:rsid w:val="160F7648"/>
    <w:rsid w:val="16D0BEE7"/>
    <w:rsid w:val="17AB46A9"/>
    <w:rsid w:val="17F493B6"/>
    <w:rsid w:val="19920BE8"/>
    <w:rsid w:val="1B94388D"/>
    <w:rsid w:val="1BBFF246"/>
    <w:rsid w:val="1BC0A92F"/>
    <w:rsid w:val="1C23E49C"/>
    <w:rsid w:val="1D5C7990"/>
    <w:rsid w:val="1E9A297F"/>
    <w:rsid w:val="20941A52"/>
    <w:rsid w:val="20AD42AF"/>
    <w:rsid w:val="2209FDA7"/>
    <w:rsid w:val="222FEAB3"/>
    <w:rsid w:val="227062F0"/>
    <w:rsid w:val="22ECE8E7"/>
    <w:rsid w:val="23257C10"/>
    <w:rsid w:val="238992F5"/>
    <w:rsid w:val="23F085E6"/>
    <w:rsid w:val="23F7BC77"/>
    <w:rsid w:val="24667EEE"/>
    <w:rsid w:val="246B9072"/>
    <w:rsid w:val="24AB2E1A"/>
    <w:rsid w:val="256B9126"/>
    <w:rsid w:val="2776793E"/>
    <w:rsid w:val="29D8878B"/>
    <w:rsid w:val="2C0C1E01"/>
    <w:rsid w:val="2C614CDA"/>
    <w:rsid w:val="2C83A0BF"/>
    <w:rsid w:val="2D885C73"/>
    <w:rsid w:val="2EBF7AB9"/>
    <w:rsid w:val="2F7AF245"/>
    <w:rsid w:val="31670EC9"/>
    <w:rsid w:val="3242E74F"/>
    <w:rsid w:val="32D8B8B8"/>
    <w:rsid w:val="32EB14B8"/>
    <w:rsid w:val="33DEB7B0"/>
    <w:rsid w:val="3557CDD8"/>
    <w:rsid w:val="3604E75D"/>
    <w:rsid w:val="38CB11AF"/>
    <w:rsid w:val="38CD78FA"/>
    <w:rsid w:val="3A0A5150"/>
    <w:rsid w:val="3B6A49DB"/>
    <w:rsid w:val="3BF4DE49"/>
    <w:rsid w:val="3CB0FBEC"/>
    <w:rsid w:val="3CE5DC54"/>
    <w:rsid w:val="3E6A0032"/>
    <w:rsid w:val="3F2C7F0B"/>
    <w:rsid w:val="3F2D0411"/>
    <w:rsid w:val="3FBBC9BE"/>
    <w:rsid w:val="4067B26C"/>
    <w:rsid w:val="41E7DDB0"/>
    <w:rsid w:val="432179D7"/>
    <w:rsid w:val="4604C8C7"/>
    <w:rsid w:val="473D4B79"/>
    <w:rsid w:val="48122B86"/>
    <w:rsid w:val="4A52E227"/>
    <w:rsid w:val="4AFE3EFC"/>
    <w:rsid w:val="4B02DD1B"/>
    <w:rsid w:val="4E4E1787"/>
    <w:rsid w:val="4E6D9C4F"/>
    <w:rsid w:val="4EB49BD7"/>
    <w:rsid w:val="4FE5DA0D"/>
    <w:rsid w:val="4FF0D8F4"/>
    <w:rsid w:val="51044D24"/>
    <w:rsid w:val="510D1889"/>
    <w:rsid w:val="519FE56F"/>
    <w:rsid w:val="531D78BD"/>
    <w:rsid w:val="54F2BA8C"/>
    <w:rsid w:val="54F36A7F"/>
    <w:rsid w:val="553C3EAC"/>
    <w:rsid w:val="564C7071"/>
    <w:rsid w:val="568C7EEF"/>
    <w:rsid w:val="56B274C4"/>
    <w:rsid w:val="56B88052"/>
    <w:rsid w:val="56BC1DAC"/>
    <w:rsid w:val="571DC083"/>
    <w:rsid w:val="57457CBF"/>
    <w:rsid w:val="579A14F6"/>
    <w:rsid w:val="5896C3C1"/>
    <w:rsid w:val="595A4A9C"/>
    <w:rsid w:val="5A0A4590"/>
    <w:rsid w:val="5B3BD9E7"/>
    <w:rsid w:val="5C4C13E4"/>
    <w:rsid w:val="5CA50EDC"/>
    <w:rsid w:val="5D41E652"/>
    <w:rsid w:val="5F4405E7"/>
    <w:rsid w:val="601711AA"/>
    <w:rsid w:val="60551810"/>
    <w:rsid w:val="6072A4EC"/>
    <w:rsid w:val="60E18B29"/>
    <w:rsid w:val="622E7826"/>
    <w:rsid w:val="62839E87"/>
    <w:rsid w:val="62EEF5EC"/>
    <w:rsid w:val="62EF2FCA"/>
    <w:rsid w:val="6340E536"/>
    <w:rsid w:val="6462CA9B"/>
    <w:rsid w:val="64EA82CD"/>
    <w:rsid w:val="65D9B7D9"/>
    <w:rsid w:val="6686532E"/>
    <w:rsid w:val="6860D1E8"/>
    <w:rsid w:val="6AB4DE11"/>
    <w:rsid w:val="6C50AE72"/>
    <w:rsid w:val="6C7CAFD5"/>
    <w:rsid w:val="6D87C92A"/>
    <w:rsid w:val="6D9ACB85"/>
    <w:rsid w:val="6E452FA4"/>
    <w:rsid w:val="6FEBCFFB"/>
    <w:rsid w:val="7107A4E1"/>
    <w:rsid w:val="73B551D7"/>
    <w:rsid w:val="741B4AF2"/>
    <w:rsid w:val="7433D386"/>
    <w:rsid w:val="76A4647E"/>
    <w:rsid w:val="7864F4E8"/>
    <w:rsid w:val="7B62192A"/>
    <w:rsid w:val="7BC2CA7F"/>
    <w:rsid w:val="7D3626CD"/>
    <w:rsid w:val="7D5DD097"/>
    <w:rsid w:val="7E936F4C"/>
    <w:rsid w:val="7FCB708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AB7C2"/>
  <w15:chartTrackingRefBased/>
  <w15:docId w15:val="{EFCD2547-7E4B-4D8B-BD71-4B16C52FE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0310"/>
  </w:style>
  <w:style w:type="paragraph" w:styleId="Heading1">
    <w:name w:val="heading 1"/>
    <w:basedOn w:val="Normal"/>
    <w:next w:val="Normal"/>
    <w:link w:val="Heading1Char"/>
    <w:uiPriority w:val="9"/>
    <w:qFormat/>
    <w:rsid w:val="00CA3E38"/>
    <w:pPr>
      <w:keepNext/>
      <w:pageBreakBefore/>
      <w:pBdr>
        <w:bottom w:val="single" w:sz="18" w:space="1" w:color="333399"/>
      </w:pBdr>
      <w:tabs>
        <w:tab w:val="left" w:pos="397"/>
        <w:tab w:val="left" w:pos="907"/>
        <w:tab w:val="left" w:pos="1134"/>
      </w:tabs>
      <w:suppressAutoHyphens/>
      <w:autoSpaceDN w:val="0"/>
      <w:spacing w:before="320" w:line="276" w:lineRule="auto"/>
      <w:jc w:val="both"/>
      <w:outlineLvl w:val="0"/>
    </w:pPr>
    <w:rPr>
      <w:rFonts w:ascii="Arial" w:eastAsia="Times New Roman" w:hAnsi="Arial" w:cs="Times New Roman"/>
      <w:b/>
      <w:bCs/>
      <w:color w:val="006666"/>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50310"/>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250310"/>
    <w:pPr>
      <w:ind w:left="720"/>
      <w:contextualSpacing/>
    </w:pPr>
  </w:style>
  <w:style w:type="character" w:styleId="Hyperlink">
    <w:name w:val="Hyperlink"/>
    <w:basedOn w:val="DefaultParagraphFont"/>
    <w:uiPriority w:val="99"/>
    <w:unhideWhenUsed/>
    <w:rsid w:val="00250310"/>
    <w:rPr>
      <w:color w:val="0563C1" w:themeColor="hyperlink"/>
      <w:u w:val="single"/>
    </w:rPr>
  </w:style>
  <w:style w:type="character" w:styleId="UnresolvedMention">
    <w:name w:val="Unresolved Mention"/>
    <w:basedOn w:val="DefaultParagraphFont"/>
    <w:uiPriority w:val="99"/>
    <w:semiHidden/>
    <w:unhideWhenUsed/>
    <w:rsid w:val="009C1CFC"/>
    <w:rPr>
      <w:color w:val="605E5C"/>
      <w:shd w:val="clear" w:color="auto" w:fill="E1DFDD"/>
    </w:rPr>
  </w:style>
  <w:style w:type="character" w:customStyle="1" w:styleId="Heading1Char">
    <w:name w:val="Heading 1 Char"/>
    <w:basedOn w:val="DefaultParagraphFont"/>
    <w:link w:val="Heading1"/>
    <w:uiPriority w:val="9"/>
    <w:rsid w:val="00CA3E38"/>
    <w:rPr>
      <w:rFonts w:ascii="Arial" w:eastAsia="Times New Roman" w:hAnsi="Arial" w:cs="Times New Roman"/>
      <w:b/>
      <w:bCs/>
      <w:color w:val="006666"/>
      <w:sz w:val="32"/>
      <w:szCs w:val="32"/>
      <w:lang w:val="en-US"/>
    </w:rPr>
  </w:style>
  <w:style w:type="paragraph" w:styleId="Revision">
    <w:name w:val="Revision"/>
    <w:rsid w:val="005A3A65"/>
    <w:pPr>
      <w:suppressAutoHyphens/>
      <w:autoSpaceDN w:val="0"/>
      <w:spacing w:after="0" w:line="240" w:lineRule="auto"/>
    </w:pPr>
    <w:rPr>
      <w:rFonts w:ascii="Times New Roman" w:eastAsia="Times New Roman" w:hAnsi="Times New Roman" w:cs="Times New Roman"/>
      <w:sz w:val="24"/>
      <w:szCs w:val="24"/>
      <w:lang w:val="en-GB"/>
    </w:rPr>
  </w:style>
  <w:style w:type="paragraph" w:styleId="Header">
    <w:name w:val="header"/>
    <w:basedOn w:val="Normal"/>
    <w:link w:val="HeaderChar"/>
    <w:uiPriority w:val="99"/>
    <w:unhideWhenUsed/>
    <w:rsid w:val="00E67B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7B99"/>
  </w:style>
  <w:style w:type="paragraph" w:styleId="Footer">
    <w:name w:val="footer"/>
    <w:basedOn w:val="Normal"/>
    <w:link w:val="FooterChar"/>
    <w:uiPriority w:val="99"/>
    <w:unhideWhenUsed/>
    <w:rsid w:val="00E67B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7B99"/>
  </w:style>
  <w:style w:type="table" w:styleId="GridTable1Light-Accent1">
    <w:name w:val="Grid Table 1 Light Accent 1"/>
    <w:basedOn w:val="TableNormal"/>
    <w:uiPriority w:val="46"/>
    <w:rsid w:val="009D6D26"/>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3-Accent1">
    <w:name w:val="Grid Table 3 Accent 1"/>
    <w:basedOn w:val="TableNormal"/>
    <w:uiPriority w:val="48"/>
    <w:rsid w:val="00102A7D"/>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2-Accent1">
    <w:name w:val="Grid Table 2 Accent 1"/>
    <w:basedOn w:val="TableNormal"/>
    <w:uiPriority w:val="47"/>
    <w:rsid w:val="00CD6478"/>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5Dark-Accent5">
    <w:name w:val="Grid Table 5 Dark Accent 5"/>
    <w:basedOn w:val="TableNormal"/>
    <w:uiPriority w:val="50"/>
    <w:rsid w:val="00201AA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4-Accent1">
    <w:name w:val="Grid Table 4 Accent 1"/>
    <w:basedOn w:val="TableNormal"/>
    <w:uiPriority w:val="49"/>
    <w:rsid w:val="00BC648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tenders.gov.i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revenue.ie" TargetMode="Externa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tenders.gov.ie"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tenders.gov.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5ac3d958-44bd-4316-9388-d4a01265142a">ZS6XZ7KKUYYF-25-62388</_dlc_DocId>
    <_dlc_DocIdUrl xmlns="5ac3d958-44bd-4316-9388-d4a01265142a">
      <Url>https://kare365.sharepoint.com/org/fin/_layouts/15/DocIdRedir.aspx?ID=ZS6XZ7KKUYYF-25-62388</Url>
      <Description>ZS6XZ7KKUYYF-25-62388</Description>
    </_dlc_DocIdUrl>
    <lcf76f155ced4ddcb4097134ff3c332f xmlns="379762c2-3846-4f22-aa47-180783ba0d8b">
      <Terms xmlns="http://schemas.microsoft.com/office/infopath/2007/PartnerControls"/>
    </lcf76f155ced4ddcb4097134ff3c332f>
    <TaxCatchAll xmlns="5ac3d958-44bd-4316-9388-d4a01265142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4F270F261F84A42A130BFFDC3018577" ma:contentTypeVersion="21" ma:contentTypeDescription="Create a new document." ma:contentTypeScope="" ma:versionID="242c32ac98157b095d596f3e35835a82">
  <xsd:schema xmlns:xsd="http://www.w3.org/2001/XMLSchema" xmlns:xs="http://www.w3.org/2001/XMLSchema" xmlns:p="http://schemas.microsoft.com/office/2006/metadata/properties" xmlns:ns2="5ac3d958-44bd-4316-9388-d4a01265142a" xmlns:ns3="379762c2-3846-4f22-aa47-180783ba0d8b" targetNamespace="http://schemas.microsoft.com/office/2006/metadata/properties" ma:root="true" ma:fieldsID="cb1833c9aa0ee341c2d208dd7e1cd906" ns2:_="" ns3:_="">
    <xsd:import namespace="5ac3d958-44bd-4316-9388-d4a01265142a"/>
    <xsd:import namespace="379762c2-3846-4f22-aa47-180783ba0d8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3:MediaServiceSearchProperties" minOccurs="0"/>
                <xsd:element ref="ns3:lcf76f155ced4ddcb4097134ff3c332f" minOccurs="0"/>
                <xsd:element ref="ns2:TaxCatchAll" minOccurs="0"/>
                <xsd:element ref="ns3:MediaServiceDateTaken" minOccurs="0"/>
                <xsd:element ref="ns3:MediaServiceLocation" minOccurs="0"/>
                <xsd:element ref="ns3:MediaServiceOCR" minOccurs="0"/>
                <xsd:element ref="ns3:MediaServiceGenerationTime" minOccurs="0"/>
                <xsd:element ref="ns3:MediaServiceEventHashCode" minOccurs="0"/>
                <xsd:element ref="ns2:SharedWithUsers" minOccurs="0"/>
                <xsd:element ref="ns2:SharedWithDetail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c3d958-44bd-4316-9388-d4a01265142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4079ef9d-ce2f-47c9-99cd-a7fcdead4af6}" ma:internalName="TaxCatchAll" ma:showField="CatchAllData" ma:web="5ac3d958-44bd-4316-9388-d4a01265142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79762c2-3846-4f22-aa47-180783ba0d8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5cbec62-81c2-4fbd-8826-bbb3c7c071ae"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F52E7C-C7F8-471F-9D10-510338D6EECF}">
  <ds:schemaRefs>
    <ds:schemaRef ds:uri="http://schemas.openxmlformats.org/officeDocument/2006/bibliography"/>
  </ds:schemaRefs>
</ds:datastoreItem>
</file>

<file path=customXml/itemProps2.xml><?xml version="1.0" encoding="utf-8"?>
<ds:datastoreItem xmlns:ds="http://schemas.openxmlformats.org/officeDocument/2006/customXml" ds:itemID="{F033210E-F673-4A7E-A0E3-BF8DFAAE959A}">
  <ds:schemaRefs>
    <ds:schemaRef ds:uri="http://schemas.microsoft.com/sharepoint/events"/>
  </ds:schemaRefs>
</ds:datastoreItem>
</file>

<file path=customXml/itemProps3.xml><?xml version="1.0" encoding="utf-8"?>
<ds:datastoreItem xmlns:ds="http://schemas.openxmlformats.org/officeDocument/2006/customXml" ds:itemID="{3EDA5E05-88CA-4BCD-B8A1-BE66B7FFAB5D}">
  <ds:schemaRefs>
    <ds:schemaRef ds:uri="http://schemas.microsoft.com/office/2006/metadata/properties"/>
    <ds:schemaRef ds:uri="http://schemas.microsoft.com/office/infopath/2007/PartnerControls"/>
    <ds:schemaRef ds:uri="5ac3d958-44bd-4316-9388-d4a01265142a"/>
    <ds:schemaRef ds:uri="379762c2-3846-4f22-aa47-180783ba0d8b"/>
  </ds:schemaRefs>
</ds:datastoreItem>
</file>

<file path=customXml/itemProps4.xml><?xml version="1.0" encoding="utf-8"?>
<ds:datastoreItem xmlns:ds="http://schemas.openxmlformats.org/officeDocument/2006/customXml" ds:itemID="{1690BD29-75F7-4A59-8547-9917716FC3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c3d958-44bd-4316-9388-d4a01265142a"/>
    <ds:schemaRef ds:uri="379762c2-3846-4f22-aa47-180783ba0d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9D0779D-8B1D-42CA-93F9-F15D2448AA3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19</Pages>
  <Words>4513</Words>
  <Characters>25727</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Eoin Kelly</dc:creator>
  <cp:keywords/>
  <dc:description/>
  <cp:lastModifiedBy>Sinead Leonard</cp:lastModifiedBy>
  <cp:revision>19</cp:revision>
  <dcterms:created xsi:type="dcterms:W3CDTF">2026-08-12T11:32:00Z</dcterms:created>
  <dcterms:modified xsi:type="dcterms:W3CDTF">2026-09-08T14:27:00Z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0x01010034F270F261F84A42A130BFFDC3018577</vt:lpwstr>
  </property>
  <property fmtid="{D5CDD505-2E9C-101B-9397-08002B2CF9AE}" pid="3" name="MediaServiceImageTags">
    <vt:lpwstr/>
  </property>
  <property fmtid="{D5CDD505-2E9C-101B-9397-08002B2CF9AE}" pid="4" name="_dlc_DocIdItemGuid">
    <vt:lpwstr>7edd149a-ee40-495b-970d-4010adfe97b1</vt:lpwstr>
  </property>
</Properties>
</file>