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6D8DE" w14:textId="77777777" w:rsidR="009A0516" w:rsidRDefault="009A0516" w:rsidP="009A0516">
      <w:pPr>
        <w:spacing w:before="1720"/>
        <w:jc w:val="center"/>
        <w:rPr>
          <w:color w:val="68AF35"/>
          <w:sz w:val="40"/>
        </w:rPr>
      </w:pPr>
      <w:r>
        <w:rPr>
          <w:noProof/>
          <w:color w:val="68AF35"/>
          <w:sz w:val="40"/>
        </w:rPr>
        <w:drawing>
          <wp:inline distT="0" distB="0" distL="0" distR="0" wp14:anchorId="7680CBFE" wp14:editId="461EC3C9">
            <wp:extent cx="2343150" cy="1294748"/>
            <wp:effectExtent l="0" t="0" r="0" b="1270"/>
            <wp:docPr id="4366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6859" name="Picture 4366859"/>
                    <pic:cNvPicPr/>
                  </pic:nvPicPr>
                  <pic:blipFill rotWithShape="1">
                    <a:blip r:embed="rId5" cstate="print">
                      <a:extLst>
                        <a:ext uri="{28A0092B-C50C-407E-A947-70E740481C1C}">
                          <a14:useLocalDpi xmlns:a14="http://schemas.microsoft.com/office/drawing/2010/main" val="0"/>
                        </a:ext>
                      </a:extLst>
                    </a:blip>
                    <a:srcRect l="20077" t="24711" r="16269" b="27555"/>
                    <a:stretch>
                      <a:fillRect/>
                    </a:stretch>
                  </pic:blipFill>
                  <pic:spPr bwMode="auto">
                    <a:xfrm>
                      <a:off x="0" y="0"/>
                      <a:ext cx="2370028" cy="1309600"/>
                    </a:xfrm>
                    <a:prstGeom prst="rect">
                      <a:avLst/>
                    </a:prstGeom>
                    <a:ln>
                      <a:noFill/>
                    </a:ln>
                    <a:extLst>
                      <a:ext uri="{53640926-AAD7-44D8-BBD7-CCE9431645EC}">
                        <a14:shadowObscured xmlns:a14="http://schemas.microsoft.com/office/drawing/2010/main"/>
                      </a:ext>
                    </a:extLst>
                  </pic:spPr>
                </pic:pic>
              </a:graphicData>
            </a:graphic>
          </wp:inline>
        </w:drawing>
      </w:r>
    </w:p>
    <w:p w14:paraId="52CAA6D2" w14:textId="77777777" w:rsidR="009A0516" w:rsidRDefault="009A0516" w:rsidP="009A0516">
      <w:pPr>
        <w:pBdr>
          <w:bottom w:val="single" w:sz="8" w:space="3" w:color="5B9BD5"/>
        </w:pBdr>
        <w:rPr>
          <w:b/>
          <w:bCs/>
          <w:color w:val="68AF35"/>
          <w:sz w:val="40"/>
        </w:rPr>
      </w:pPr>
      <w:r w:rsidRPr="001C1DCB">
        <w:rPr>
          <w:b/>
          <w:bCs/>
          <w:color w:val="68AF35"/>
          <w:sz w:val="40"/>
        </w:rPr>
        <w:t xml:space="preserve">Bord </w:t>
      </w:r>
      <w:proofErr w:type="spellStart"/>
      <w:r w:rsidRPr="001C1DCB">
        <w:rPr>
          <w:b/>
          <w:bCs/>
          <w:color w:val="68AF35"/>
          <w:sz w:val="40"/>
        </w:rPr>
        <w:t>Iascaigh</w:t>
      </w:r>
      <w:proofErr w:type="spellEnd"/>
      <w:r w:rsidRPr="001C1DCB">
        <w:rPr>
          <w:b/>
          <w:bCs/>
          <w:color w:val="68AF35"/>
          <w:sz w:val="40"/>
        </w:rPr>
        <w:t xml:space="preserve"> Mhara</w:t>
      </w:r>
    </w:p>
    <w:p w14:paraId="436EAEE4" w14:textId="48E0868B" w:rsidR="009A0516" w:rsidRDefault="009A0516" w:rsidP="009A0516">
      <w:pPr>
        <w:pBdr>
          <w:bottom w:val="single" w:sz="8" w:space="3" w:color="5B9BD5"/>
        </w:pBdr>
      </w:pPr>
      <w:r>
        <w:rPr>
          <w:b/>
          <w:color w:val="17365D"/>
          <w:sz w:val="50"/>
        </w:rPr>
        <w:t>Services</w:t>
      </w:r>
      <w:r>
        <w:rPr>
          <w:b/>
          <w:color w:val="17365D"/>
          <w:sz w:val="50"/>
        </w:rPr>
        <w:t xml:space="preserve"> Contract </w:t>
      </w:r>
    </w:p>
    <w:p w14:paraId="08382A30" w14:textId="77777777" w:rsidR="009A0516" w:rsidRPr="00B53049" w:rsidRDefault="009A0516" w:rsidP="009A0516">
      <w:pPr>
        <w:spacing w:after="520"/>
        <w:rPr>
          <w:i/>
          <w:color w:val="68AF35"/>
          <w:sz w:val="30"/>
        </w:rPr>
      </w:pPr>
      <w:r>
        <w:rPr>
          <w:i/>
          <w:color w:val="68AF35"/>
          <w:sz w:val="30"/>
        </w:rPr>
        <w:t xml:space="preserve">for the </w:t>
      </w:r>
      <w:r w:rsidRPr="00137BAC">
        <w:rPr>
          <w:i/>
          <w:color w:val="68AF35"/>
          <w:sz w:val="30"/>
        </w:rPr>
        <w:t>Supply of a Vision-Based Inspection System and Feasibility Study to Develop a Business Case for a Holistic Automated Pelagic Fish Sorting Solution.</w:t>
      </w:r>
    </w:p>
    <w:p w14:paraId="6DB7203E" w14:textId="77777777" w:rsidR="009A0516" w:rsidRDefault="009A0516" w:rsidP="009A0516">
      <w:pPr>
        <w:spacing w:before="280" w:after="80"/>
      </w:pPr>
      <w:r>
        <w:rPr>
          <w:color w:val="0B3345"/>
          <w:sz w:val="20"/>
        </w:rPr>
        <w:t>Template reference: SI-BT-G-03</w:t>
      </w:r>
    </w:p>
    <w:p w14:paraId="255CDC31" w14:textId="77777777" w:rsidR="009A0516" w:rsidRDefault="009A0516" w:rsidP="009A0516">
      <w:pPr>
        <w:spacing w:after="60"/>
      </w:pPr>
      <w:r>
        <w:rPr>
          <w:color w:val="0B3345"/>
          <w:sz w:val="20"/>
        </w:rPr>
        <w:t xml:space="preserve">Contracting Authority: </w:t>
      </w:r>
      <w:r w:rsidRPr="00CB305F">
        <w:rPr>
          <w:color w:val="0B3345"/>
          <w:sz w:val="20"/>
        </w:rPr>
        <w:t xml:space="preserve">Bord </w:t>
      </w:r>
      <w:proofErr w:type="spellStart"/>
      <w:r w:rsidRPr="00CB305F">
        <w:rPr>
          <w:color w:val="0B3345"/>
          <w:sz w:val="20"/>
        </w:rPr>
        <w:t>Iascaigh</w:t>
      </w:r>
      <w:proofErr w:type="spellEnd"/>
      <w:r w:rsidRPr="00CB305F">
        <w:rPr>
          <w:color w:val="0B3345"/>
          <w:sz w:val="20"/>
        </w:rPr>
        <w:t xml:space="preserve"> Mhara (BIM</w:t>
      </w:r>
      <w:r>
        <w:rPr>
          <w:color w:val="0B3345"/>
          <w:sz w:val="20"/>
        </w:rPr>
        <w:t>)</w:t>
      </w:r>
    </w:p>
    <w:p w14:paraId="76780C67" w14:textId="77777777" w:rsidR="009A0516" w:rsidRDefault="009A0516" w:rsidP="009A0516">
      <w:pPr>
        <w:spacing w:after="60"/>
        <w:rPr>
          <w:color w:val="0B3345"/>
          <w:sz w:val="20"/>
        </w:rPr>
      </w:pPr>
      <w:r>
        <w:rPr>
          <w:color w:val="0B3345"/>
          <w:sz w:val="20"/>
        </w:rPr>
        <w:t>Contractor: [Insert successful Tenderer’s full legal name - to be completed on signing.]</w:t>
      </w:r>
    </w:p>
    <w:p w14:paraId="26A87DB1" w14:textId="77777777" w:rsidR="00FA76BB" w:rsidRPr="003E04C1" w:rsidRDefault="00FA76BB" w:rsidP="00FA76BB">
      <w:pPr>
        <w:pBdr>
          <w:top w:val="nil"/>
          <w:left w:val="nil"/>
          <w:bottom w:val="nil"/>
          <w:right w:val="nil"/>
          <w:between w:val="nil"/>
        </w:pBdr>
        <w:jc w:val="both"/>
        <w:rPr>
          <w:color w:val="000000"/>
        </w:rPr>
      </w:pPr>
    </w:p>
    <w:p w14:paraId="28EAC5EB" w14:textId="77777777" w:rsidR="00FA76BB" w:rsidRPr="003E04C1" w:rsidRDefault="00FA76BB" w:rsidP="00FA76BB"/>
    <w:p w14:paraId="51B7A14F" w14:textId="77777777" w:rsidR="00FA76BB" w:rsidRPr="003E04C1" w:rsidRDefault="00FA76BB" w:rsidP="00FA76BB"/>
    <w:p w14:paraId="0CB444D8" w14:textId="77777777" w:rsidR="00FA76BB" w:rsidRPr="003E04C1" w:rsidRDefault="00FA76BB" w:rsidP="00FA76BB"/>
    <w:p w14:paraId="7AC1D095" w14:textId="77777777" w:rsidR="00FA76BB" w:rsidRPr="003E04C1" w:rsidRDefault="00FA76BB" w:rsidP="00FA76BB"/>
    <w:p w14:paraId="786BD438" w14:textId="77777777" w:rsidR="00FA76BB" w:rsidRPr="003E04C1" w:rsidRDefault="00FA76BB" w:rsidP="00FA76BB"/>
    <w:p w14:paraId="639974CC" w14:textId="77777777" w:rsidR="00FA76BB" w:rsidRPr="003E04C1" w:rsidRDefault="00FA76BB" w:rsidP="00FA76BB"/>
    <w:p w14:paraId="1122A2C2" w14:textId="77777777" w:rsidR="00FA76BB" w:rsidRPr="003E04C1" w:rsidRDefault="00FA76BB" w:rsidP="00FA76BB"/>
    <w:p w14:paraId="78CAAE7C" w14:textId="640A5A87" w:rsidR="00F74C00" w:rsidRDefault="00F74C00">
      <w:pPr>
        <w:spacing w:after="0" w:line="240" w:lineRule="auto"/>
      </w:pPr>
      <w:r>
        <w:br w:type="page"/>
      </w:r>
    </w:p>
    <w:p w14:paraId="7C3FDE8E" w14:textId="77777777" w:rsidR="00FA76BB" w:rsidRPr="003E04C1" w:rsidRDefault="00FA76BB" w:rsidP="00FA76BB"/>
    <w:p w14:paraId="1294CC3A" w14:textId="77777777" w:rsidR="00FA76BB" w:rsidRPr="003E04C1" w:rsidRDefault="00FA76BB" w:rsidP="00FA76BB">
      <w:pPr>
        <w:pStyle w:val="Heading2"/>
      </w:pPr>
      <w:bookmarkStart w:id="0" w:name="_Toc236121871"/>
      <w:r w:rsidRPr="003E04C1">
        <w:t>Schedule A: Terms and Conditions</w:t>
      </w:r>
      <w:bookmarkEnd w:id="0"/>
    </w:p>
    <w:p w14:paraId="716B863D" w14:textId="77777777" w:rsidR="00FA76BB" w:rsidRPr="00D76066" w:rsidRDefault="00FA76BB" w:rsidP="00FA76BB">
      <w:pPr>
        <w:rPr>
          <w:b/>
          <w:bCs/>
          <w:lang w:val="en-GB" w:eastAsia="en-GB"/>
        </w:rPr>
      </w:pPr>
      <w:bookmarkStart w:id="1" w:name="_Toc224200341"/>
      <w:r w:rsidRPr="00D76066">
        <w:rPr>
          <w:b/>
          <w:bCs/>
          <w:lang w:val="en-GB" w:eastAsia="en-GB"/>
        </w:rPr>
        <w:t>Contract Obligations</w:t>
      </w:r>
      <w:bookmarkEnd w:id="1"/>
    </w:p>
    <w:p w14:paraId="4509C2B4" w14:textId="77777777" w:rsidR="00FA76BB" w:rsidRPr="003E04C1" w:rsidRDefault="00FA76BB" w:rsidP="00FA76BB">
      <w:pPr>
        <w:spacing w:after="0" w:line="240" w:lineRule="auto"/>
        <w:ind w:left="284" w:hanging="284"/>
        <w:jc w:val="both"/>
        <w:rPr>
          <w:sz w:val="22"/>
          <w:szCs w:val="22"/>
          <w:lang w:val="en-GB" w:eastAsia="en-GB"/>
        </w:rPr>
      </w:pPr>
      <w:r w:rsidRPr="003E04C1">
        <w:rPr>
          <w:sz w:val="22"/>
          <w:szCs w:val="22"/>
          <w:lang w:val="en-GB" w:eastAsia="en-GB"/>
        </w:rPr>
        <w:t>The Contractor undertakes to:</w:t>
      </w:r>
    </w:p>
    <w:p w14:paraId="227F46A3" w14:textId="1C11F7D3" w:rsidR="00FA76BB" w:rsidRPr="003E04C1" w:rsidRDefault="00FA76BB" w:rsidP="00FA76BB">
      <w:pPr>
        <w:spacing w:after="0" w:line="240" w:lineRule="auto"/>
        <w:ind w:left="719" w:hanging="435"/>
        <w:jc w:val="both"/>
        <w:rPr>
          <w:sz w:val="22"/>
          <w:szCs w:val="22"/>
          <w:lang w:val="en-GB" w:eastAsia="en-GB"/>
        </w:rPr>
      </w:pPr>
      <w:r w:rsidRPr="003E04C1">
        <w:rPr>
          <w:sz w:val="22"/>
          <w:szCs w:val="22"/>
          <w:lang w:val="en-GB" w:eastAsia="en-GB"/>
        </w:rPr>
        <w:t>(</w:t>
      </w:r>
      <w:proofErr w:type="spellStart"/>
      <w:r w:rsidRPr="003E04C1">
        <w:rPr>
          <w:sz w:val="22"/>
          <w:szCs w:val="22"/>
          <w:lang w:val="en-GB" w:eastAsia="en-GB"/>
        </w:rPr>
        <w:t>i</w:t>
      </w:r>
      <w:proofErr w:type="spellEnd"/>
      <w:r w:rsidRPr="003E04C1">
        <w:rPr>
          <w:sz w:val="22"/>
          <w:szCs w:val="22"/>
          <w:lang w:val="en-GB" w:eastAsia="en-GB"/>
        </w:rPr>
        <w:t>)</w:t>
      </w:r>
      <w:r w:rsidRPr="003E04C1">
        <w:rPr>
          <w:sz w:val="22"/>
          <w:szCs w:val="22"/>
          <w:lang w:val="en-GB" w:eastAsia="en-GB"/>
        </w:rPr>
        <w:tab/>
        <w:t xml:space="preserve">supply the Services in accordance with </w:t>
      </w:r>
      <w:proofErr w:type="gramStart"/>
      <w:r w:rsidRPr="003E04C1">
        <w:rPr>
          <w:sz w:val="22"/>
          <w:szCs w:val="22"/>
          <w:lang w:val="en-GB" w:eastAsia="en-GB"/>
        </w:rPr>
        <w:t xml:space="preserve">the </w:t>
      </w:r>
      <w:r w:rsidR="00F74C00">
        <w:rPr>
          <w:sz w:val="22"/>
          <w:szCs w:val="22"/>
          <w:lang w:val="en-GB" w:eastAsia="en-GB"/>
        </w:rPr>
        <w:t xml:space="preserve"> RFT</w:t>
      </w:r>
      <w:proofErr w:type="gramEnd"/>
      <w:r w:rsidRPr="003E04C1">
        <w:rPr>
          <w:sz w:val="22"/>
          <w:szCs w:val="22"/>
          <w:lang w:val="en-GB" w:eastAsia="en-GB"/>
        </w:rPr>
        <w:t>, in accordance with the Client’s directions and the terms of this Agreement;</w:t>
      </w:r>
    </w:p>
    <w:p w14:paraId="07C5AD7D" w14:textId="77777777" w:rsidR="00FA76BB" w:rsidRPr="003E04C1" w:rsidRDefault="00FA76BB" w:rsidP="00FA76BB">
      <w:pPr>
        <w:spacing w:after="0" w:line="240" w:lineRule="auto"/>
        <w:ind w:left="719" w:hanging="435"/>
        <w:jc w:val="both"/>
        <w:rPr>
          <w:sz w:val="22"/>
          <w:szCs w:val="22"/>
          <w:lang w:val="en-GB" w:eastAsia="en-GB"/>
        </w:rPr>
      </w:pPr>
      <w:r w:rsidRPr="003E04C1">
        <w:rPr>
          <w:sz w:val="22"/>
          <w:szCs w:val="22"/>
          <w:lang w:val="en-GB" w:eastAsia="en-GB"/>
        </w:rPr>
        <w:t>(ii)</w:t>
      </w:r>
      <w:r w:rsidRPr="003E04C1">
        <w:rPr>
          <w:sz w:val="22"/>
          <w:szCs w:val="22"/>
          <w:lang w:val="en-GB" w:eastAsia="en-GB"/>
        </w:rPr>
        <w:tab/>
        <w:t>act with due care, skill and diligence in the supply of Services and generally in the carrying out of its obligations under this Agreement;</w:t>
      </w:r>
    </w:p>
    <w:p w14:paraId="459D58D2" w14:textId="77777777" w:rsidR="00FA76BB" w:rsidRPr="003E04C1" w:rsidRDefault="00FA76BB" w:rsidP="00FA76BB">
      <w:pPr>
        <w:spacing w:after="0" w:line="240" w:lineRule="auto"/>
        <w:ind w:left="719" w:hanging="435"/>
        <w:jc w:val="both"/>
        <w:rPr>
          <w:sz w:val="22"/>
          <w:szCs w:val="22"/>
          <w:lang w:val="en-GB" w:eastAsia="en-GB"/>
        </w:rPr>
      </w:pPr>
      <w:r w:rsidRPr="003E04C1">
        <w:rPr>
          <w:sz w:val="22"/>
          <w:szCs w:val="22"/>
          <w:lang w:val="en-GB" w:eastAsia="en-GB"/>
        </w:rPr>
        <w:t>(iii)</w:t>
      </w:r>
      <w:r w:rsidRPr="003E04C1">
        <w:rPr>
          <w:sz w:val="22"/>
          <w:szCs w:val="22"/>
          <w:lang w:val="en-GB" w:eastAsia="en-GB"/>
        </w:rPr>
        <w:tab/>
        <w:t>comply with all local security, health and safety arrangements and policies as notified to it by the Client;</w:t>
      </w:r>
    </w:p>
    <w:p w14:paraId="406543E9" w14:textId="77777777" w:rsidR="00FA76BB" w:rsidRPr="003E04C1" w:rsidRDefault="00FA76BB" w:rsidP="00FA76BB">
      <w:pPr>
        <w:spacing w:after="0" w:line="240" w:lineRule="auto"/>
        <w:ind w:left="719" w:hanging="435"/>
        <w:jc w:val="both"/>
        <w:rPr>
          <w:sz w:val="22"/>
          <w:szCs w:val="22"/>
          <w:lang w:val="en-GB" w:eastAsia="en-GB"/>
        </w:rPr>
      </w:pPr>
      <w:r w:rsidRPr="003E04C1">
        <w:rPr>
          <w:sz w:val="22"/>
          <w:szCs w:val="22"/>
          <w:lang w:val="en-GB" w:eastAsia="en-GB"/>
        </w:rPr>
        <w:t>(iv)</w:t>
      </w:r>
      <w:r w:rsidRPr="003E04C1">
        <w:rPr>
          <w:sz w:val="22"/>
          <w:szCs w:val="22"/>
          <w:lang w:val="en-GB" w:eastAsia="en-GB"/>
        </w:rPr>
        <w:tab/>
        <w:t>ensure that all goods, materials, standards and techniques used in providing the Services are of the best quality and are free from defects in workmanship, installation and design;</w:t>
      </w:r>
    </w:p>
    <w:p w14:paraId="07EB1066" w14:textId="77777777" w:rsidR="00FA76BB" w:rsidRPr="003E04C1" w:rsidRDefault="00FA76BB" w:rsidP="00FA76BB">
      <w:pPr>
        <w:spacing w:after="0" w:line="240" w:lineRule="auto"/>
        <w:ind w:left="719" w:hanging="435"/>
        <w:jc w:val="both"/>
        <w:rPr>
          <w:sz w:val="22"/>
          <w:szCs w:val="22"/>
          <w:lang w:val="en-GB" w:eastAsia="en-GB"/>
        </w:rPr>
      </w:pPr>
      <w:r w:rsidRPr="003E04C1">
        <w:rPr>
          <w:sz w:val="22"/>
          <w:szCs w:val="22"/>
          <w:lang w:val="en-GB" w:eastAsia="en-GB"/>
        </w:rPr>
        <w:t>(v)</w:t>
      </w:r>
      <w:r w:rsidRPr="003E04C1">
        <w:rPr>
          <w:sz w:val="22"/>
          <w:szCs w:val="22"/>
          <w:lang w:val="en-GB" w:eastAsia="en-GB"/>
        </w:rPr>
        <w:tab/>
        <w:t>supply the Services in accordance with good industry practice and comply with all applicable laws including but not limited to all obligations in the field of environmental, social and labour law that apply at the place where the Services are being performed, that have been established by EU law, national law, collective agreements and by international, environmental, social and labour law listed in Schedule 7 of the European Union (Award of Public Authority Contracts) Regulations 2016 (Statutory Instrument 284 of 2016)</w:t>
      </w:r>
      <w:r w:rsidRPr="003E04C1">
        <w:rPr>
          <w:color w:val="FF0000"/>
          <w:sz w:val="22"/>
          <w:szCs w:val="22"/>
          <w:lang w:val="en-GB" w:eastAsia="en-GB"/>
        </w:rPr>
        <w:t>.</w:t>
      </w:r>
    </w:p>
    <w:p w14:paraId="5FE0C8DB" w14:textId="77777777" w:rsidR="00FA76BB" w:rsidRPr="003E04C1" w:rsidRDefault="00FA76BB" w:rsidP="00FA76BB">
      <w:pPr>
        <w:spacing w:after="0" w:line="240" w:lineRule="auto"/>
        <w:ind w:left="719" w:hanging="435"/>
        <w:jc w:val="both"/>
        <w:rPr>
          <w:sz w:val="22"/>
          <w:szCs w:val="22"/>
          <w:lang w:val="en-GB" w:eastAsia="en-GB"/>
        </w:rPr>
      </w:pPr>
    </w:p>
    <w:p w14:paraId="4D86756A" w14:textId="77777777" w:rsidR="00FA76BB" w:rsidRPr="00D76066" w:rsidRDefault="00FA76BB" w:rsidP="00FA76BB">
      <w:pPr>
        <w:rPr>
          <w:b/>
          <w:bCs/>
          <w:lang w:val="en-GB" w:eastAsia="en-GB"/>
        </w:rPr>
      </w:pPr>
      <w:bookmarkStart w:id="2" w:name="_heading=h.32hioqz" w:colFirst="0" w:colLast="0"/>
      <w:bookmarkStart w:id="3" w:name="_Toc224200342"/>
      <w:bookmarkEnd w:id="2"/>
      <w:r w:rsidRPr="00D76066">
        <w:rPr>
          <w:b/>
          <w:bCs/>
          <w:lang w:val="en-GB" w:eastAsia="en-GB"/>
        </w:rPr>
        <w:t>Supply of Services</w:t>
      </w:r>
      <w:bookmarkEnd w:id="3"/>
    </w:p>
    <w:p w14:paraId="3A534703" w14:textId="77777777" w:rsidR="00FA76BB" w:rsidRPr="003E04C1" w:rsidRDefault="00FA76BB" w:rsidP="00FA76BB">
      <w:pPr>
        <w:spacing w:after="0" w:line="240" w:lineRule="auto"/>
        <w:ind w:left="284" w:hanging="284"/>
        <w:jc w:val="both"/>
        <w:rPr>
          <w:sz w:val="22"/>
          <w:szCs w:val="22"/>
          <w:lang w:val="en-GB" w:eastAsia="en-GB"/>
        </w:rPr>
      </w:pPr>
      <w:r w:rsidRPr="003E04C1">
        <w:rPr>
          <w:sz w:val="22"/>
          <w:szCs w:val="22"/>
          <w:lang w:val="en-GB" w:eastAsia="en-GB"/>
        </w:rPr>
        <w:t>A</w:t>
      </w:r>
      <w:r w:rsidRPr="003E04C1">
        <w:rPr>
          <w:b/>
          <w:sz w:val="22"/>
          <w:szCs w:val="22"/>
          <w:lang w:val="en-GB" w:eastAsia="en-GB"/>
        </w:rPr>
        <w:t>.</w:t>
      </w:r>
      <w:r w:rsidRPr="003E04C1">
        <w:rPr>
          <w:b/>
          <w:sz w:val="22"/>
          <w:szCs w:val="22"/>
          <w:lang w:val="en-GB" w:eastAsia="en-GB"/>
        </w:rPr>
        <w:tab/>
      </w:r>
      <w:r w:rsidRPr="003E04C1">
        <w:rPr>
          <w:sz w:val="22"/>
          <w:szCs w:val="22"/>
          <w:lang w:val="en-GB" w:eastAsia="en-GB"/>
        </w:rPr>
        <w:t>Where Services are to be provided, the Contractor agrees to provide the services promptly, in accordance with the instructions of the Client from time to time and in accordance with all applicable laws.</w:t>
      </w:r>
    </w:p>
    <w:p w14:paraId="27D82053" w14:textId="77777777" w:rsidR="00FA76BB" w:rsidRPr="003E04C1" w:rsidRDefault="00FA76BB" w:rsidP="00FA76BB">
      <w:pPr>
        <w:spacing w:after="0" w:line="240" w:lineRule="auto"/>
        <w:ind w:left="284" w:hanging="284"/>
        <w:jc w:val="both"/>
        <w:rPr>
          <w:sz w:val="22"/>
          <w:szCs w:val="22"/>
          <w:lang w:val="en-GB" w:eastAsia="en-GB"/>
        </w:rPr>
      </w:pPr>
      <w:r w:rsidRPr="003E04C1">
        <w:rPr>
          <w:sz w:val="22"/>
          <w:szCs w:val="22"/>
          <w:lang w:val="en-GB" w:eastAsia="en-GB"/>
        </w:rPr>
        <w:t>B.</w:t>
      </w:r>
      <w:r w:rsidRPr="003E04C1">
        <w:rPr>
          <w:sz w:val="22"/>
          <w:szCs w:val="22"/>
          <w:lang w:val="en-GB" w:eastAsia="en-GB"/>
        </w:rPr>
        <w:tab/>
        <w:t xml:space="preserve">The Contractor shall procure that </w:t>
      </w:r>
      <w:proofErr w:type="gramStart"/>
      <w:r w:rsidRPr="003E04C1">
        <w:rPr>
          <w:sz w:val="22"/>
          <w:szCs w:val="22"/>
          <w:lang w:val="en-GB" w:eastAsia="en-GB"/>
        </w:rPr>
        <w:t>all of</w:t>
      </w:r>
      <w:proofErr w:type="gramEnd"/>
      <w:r w:rsidRPr="003E04C1">
        <w:rPr>
          <w:sz w:val="22"/>
          <w:szCs w:val="22"/>
          <w:lang w:val="en-GB" w:eastAsia="en-GB"/>
        </w:rPr>
        <w:t xml:space="preserve"> the Contractor’s Personnel engaged by it in providing the Services possess such skills, knowledge, experience and qualifications as are necessary to fulfil the Services.</w:t>
      </w:r>
    </w:p>
    <w:p w14:paraId="295CC8A6" w14:textId="77777777" w:rsidR="00FA76BB" w:rsidRPr="003E04C1" w:rsidRDefault="00FA76BB" w:rsidP="00FA76BB">
      <w:pPr>
        <w:spacing w:after="0" w:line="240" w:lineRule="auto"/>
        <w:ind w:left="284" w:hanging="284"/>
        <w:jc w:val="both"/>
        <w:rPr>
          <w:sz w:val="22"/>
          <w:szCs w:val="22"/>
          <w:lang w:val="en-GB" w:eastAsia="en-GB"/>
        </w:rPr>
      </w:pPr>
      <w:r w:rsidRPr="003E04C1">
        <w:rPr>
          <w:sz w:val="22"/>
          <w:szCs w:val="22"/>
          <w:lang w:val="en-GB" w:eastAsia="en-GB"/>
        </w:rPr>
        <w:t>C.</w:t>
      </w:r>
      <w:r w:rsidRPr="003E04C1">
        <w:rPr>
          <w:sz w:val="22"/>
          <w:szCs w:val="22"/>
          <w:lang w:val="en-GB" w:eastAsia="en-GB"/>
        </w:rPr>
        <w:tab/>
        <w:t>The Contractor agrees that the Contractor’s Personnel engaged by it in providing the Services shall remain in the employ of the Contractor and nothing herein shall constitute or establish a relationship of agency or employment between any of the Contractor’s Personnel and the Client. However, all the Contractor’s Personnel shall, when working at the Client’s premises, conform to the general working terms and conditions of the Client.</w:t>
      </w:r>
    </w:p>
    <w:p w14:paraId="678A607E" w14:textId="77777777" w:rsidR="00FA76BB" w:rsidRPr="003E04C1" w:rsidRDefault="00FA76BB" w:rsidP="00FA76BB">
      <w:pPr>
        <w:spacing w:after="0" w:line="240" w:lineRule="auto"/>
        <w:ind w:left="284" w:hanging="284"/>
        <w:jc w:val="both"/>
        <w:rPr>
          <w:sz w:val="22"/>
          <w:szCs w:val="22"/>
          <w:lang w:val="en-GB" w:eastAsia="en-GB"/>
        </w:rPr>
      </w:pPr>
      <w:r w:rsidRPr="003E04C1">
        <w:rPr>
          <w:sz w:val="22"/>
          <w:szCs w:val="22"/>
          <w:lang w:val="en-GB" w:eastAsia="en-GB"/>
        </w:rPr>
        <w:t>D.</w:t>
      </w:r>
      <w:r w:rsidRPr="003E04C1">
        <w:rPr>
          <w:sz w:val="22"/>
          <w:szCs w:val="22"/>
          <w:lang w:val="en-GB" w:eastAsia="en-GB"/>
        </w:rPr>
        <w:tab/>
        <w:t>The Contractor shall use its best endeavours to ensure the continuity of the Contractor’s Personnel throughout the provision of the Services.</w:t>
      </w:r>
    </w:p>
    <w:p w14:paraId="42A4B9F5" w14:textId="77777777" w:rsidR="00FA76BB" w:rsidRPr="003E04C1" w:rsidRDefault="00FA76BB" w:rsidP="00FA76BB">
      <w:pPr>
        <w:spacing w:after="0" w:line="240" w:lineRule="auto"/>
        <w:ind w:left="284" w:hanging="284"/>
        <w:jc w:val="both"/>
        <w:rPr>
          <w:sz w:val="22"/>
          <w:szCs w:val="22"/>
          <w:lang w:val="en-GB" w:eastAsia="en-GB"/>
        </w:rPr>
      </w:pPr>
      <w:r w:rsidRPr="003E04C1">
        <w:rPr>
          <w:sz w:val="22"/>
          <w:szCs w:val="22"/>
          <w:lang w:val="en-GB" w:eastAsia="en-GB"/>
        </w:rPr>
        <w:t>E.</w:t>
      </w:r>
      <w:r w:rsidRPr="003E04C1">
        <w:rPr>
          <w:sz w:val="22"/>
          <w:szCs w:val="22"/>
          <w:lang w:val="en-GB" w:eastAsia="en-GB"/>
        </w:rPr>
        <w:tab/>
        <w:t>The Client shall have the benefit of all representations, warranties and undertakings implied by law in relation to the Services.</w:t>
      </w:r>
    </w:p>
    <w:p w14:paraId="447ED354" w14:textId="77777777" w:rsidR="00FA76BB" w:rsidRPr="003E04C1" w:rsidRDefault="00FA76BB" w:rsidP="00FA76BB">
      <w:pPr>
        <w:spacing w:after="120" w:line="240" w:lineRule="auto"/>
        <w:ind w:left="284" w:hanging="284"/>
        <w:jc w:val="both"/>
        <w:rPr>
          <w:sz w:val="22"/>
          <w:szCs w:val="22"/>
          <w:lang w:val="en-GB" w:eastAsia="en-GB"/>
        </w:rPr>
      </w:pPr>
      <w:r w:rsidRPr="003E04C1">
        <w:rPr>
          <w:sz w:val="22"/>
          <w:szCs w:val="22"/>
          <w:lang w:val="en-GB" w:eastAsia="en-GB"/>
        </w:rPr>
        <w:t>F.</w:t>
      </w:r>
      <w:r w:rsidRPr="003E04C1">
        <w:rPr>
          <w:sz w:val="22"/>
          <w:szCs w:val="22"/>
          <w:lang w:val="en-GB" w:eastAsia="en-GB"/>
        </w:rPr>
        <w:tab/>
        <w:t>The Client may request the Contractor to remove from performance under the Contract any of the Contractor’s Personnel, such right not to be unreasonably exercised.</w:t>
      </w:r>
    </w:p>
    <w:p w14:paraId="507E29DC" w14:textId="77777777" w:rsidR="00FA76BB" w:rsidRDefault="00FA76BB" w:rsidP="00FA76BB">
      <w:pPr>
        <w:rPr>
          <w:b/>
          <w:bCs/>
          <w:lang w:val="en-GB" w:eastAsia="en-GB"/>
        </w:rPr>
      </w:pPr>
      <w:bookmarkStart w:id="4" w:name="_heading=h.1hmsyys" w:colFirst="0" w:colLast="0"/>
      <w:bookmarkStart w:id="5" w:name="_Toc224200343"/>
      <w:bookmarkEnd w:id="4"/>
    </w:p>
    <w:p w14:paraId="1318CFCA" w14:textId="77777777" w:rsidR="00FA76BB" w:rsidRPr="00D76066" w:rsidRDefault="00FA76BB" w:rsidP="00FA76BB">
      <w:pPr>
        <w:rPr>
          <w:b/>
          <w:bCs/>
          <w:lang w:val="en-GB" w:eastAsia="en-GB"/>
        </w:rPr>
      </w:pPr>
      <w:r w:rsidRPr="00D76066">
        <w:rPr>
          <w:b/>
          <w:bCs/>
          <w:lang w:val="en-GB" w:eastAsia="en-GB"/>
        </w:rPr>
        <w:t>Currency and Payments</w:t>
      </w:r>
      <w:bookmarkEnd w:id="5"/>
    </w:p>
    <w:p w14:paraId="39E83D51" w14:textId="77777777" w:rsidR="00FA76BB" w:rsidRPr="003E04C1" w:rsidRDefault="00FA76BB" w:rsidP="00FA76BB">
      <w:pPr>
        <w:spacing w:after="120" w:line="240" w:lineRule="auto"/>
        <w:jc w:val="both"/>
        <w:rPr>
          <w:sz w:val="22"/>
          <w:szCs w:val="22"/>
          <w:lang w:val="en-GB" w:eastAsia="en-GB"/>
        </w:rPr>
      </w:pPr>
      <w:r w:rsidRPr="003E04C1">
        <w:rPr>
          <w:sz w:val="22"/>
          <w:szCs w:val="22"/>
          <w:lang w:val="en-GB" w:eastAsia="en-GB"/>
        </w:rPr>
        <w:t xml:space="preserve">The currency and invoices in which all prices and rates shall be quoted, and which payments under the contract will be paid, shall be Euros (€). All prices and rates quoted should be exclusive of VAT.  </w:t>
      </w:r>
    </w:p>
    <w:p w14:paraId="1D852A77" w14:textId="1BC57BBF" w:rsidR="00FA76BB" w:rsidRPr="003E04C1" w:rsidRDefault="00FA76BB" w:rsidP="00FA76BB">
      <w:pPr>
        <w:spacing w:after="120" w:line="240" w:lineRule="auto"/>
        <w:jc w:val="both"/>
        <w:rPr>
          <w:sz w:val="22"/>
          <w:szCs w:val="22"/>
          <w:lang w:val="en-GB" w:eastAsia="en-GB"/>
        </w:rPr>
      </w:pPr>
      <w:r w:rsidRPr="003E04C1">
        <w:rPr>
          <w:sz w:val="22"/>
          <w:szCs w:val="22"/>
          <w:lang w:val="en-GB" w:eastAsia="en-GB"/>
        </w:rPr>
        <w:t xml:space="preserve">A schedule of payments will be agreed with the successful bidder. </w:t>
      </w:r>
      <w:r w:rsidR="00F74C00" w:rsidRPr="00F74C00">
        <w:rPr>
          <w:sz w:val="22"/>
          <w:szCs w:val="22"/>
          <w:lang w:eastAsia="en-GB"/>
        </w:rPr>
        <w:t xml:space="preserve">Bord </w:t>
      </w:r>
      <w:proofErr w:type="spellStart"/>
      <w:r w:rsidR="00F74C00" w:rsidRPr="00F74C00">
        <w:rPr>
          <w:sz w:val="22"/>
          <w:szCs w:val="22"/>
          <w:lang w:eastAsia="en-GB"/>
        </w:rPr>
        <w:t>Iascaigh</w:t>
      </w:r>
      <w:proofErr w:type="spellEnd"/>
      <w:r w:rsidR="00F74C00" w:rsidRPr="00F74C00">
        <w:rPr>
          <w:sz w:val="22"/>
          <w:szCs w:val="22"/>
          <w:lang w:eastAsia="en-GB"/>
        </w:rPr>
        <w:t xml:space="preserve"> Mhara (BIM)</w:t>
      </w:r>
      <w:r w:rsidR="00F74C00">
        <w:rPr>
          <w:sz w:val="22"/>
          <w:szCs w:val="22"/>
          <w:lang w:eastAsia="en-GB"/>
        </w:rPr>
        <w:t xml:space="preserve"> </w:t>
      </w:r>
      <w:r w:rsidRPr="003E04C1">
        <w:rPr>
          <w:sz w:val="22"/>
          <w:szCs w:val="22"/>
          <w:lang w:val="en-GB" w:eastAsia="en-GB"/>
        </w:rPr>
        <w:t xml:space="preserve">operates in accordance with the European Communities (Late Payment in Commercial Transactions) Regulations 2012. </w:t>
      </w:r>
    </w:p>
    <w:p w14:paraId="18BAC923" w14:textId="77777777" w:rsidR="00FA76BB" w:rsidRPr="003E04C1" w:rsidRDefault="00FA76BB" w:rsidP="00FA76BB">
      <w:pPr>
        <w:spacing w:after="120" w:line="240" w:lineRule="auto"/>
        <w:jc w:val="both"/>
        <w:rPr>
          <w:sz w:val="22"/>
          <w:szCs w:val="22"/>
          <w:lang w:val="en-GB" w:eastAsia="en-GB"/>
        </w:rPr>
      </w:pPr>
      <w:r w:rsidRPr="003E04C1">
        <w:rPr>
          <w:sz w:val="22"/>
          <w:szCs w:val="22"/>
          <w:lang w:val="en-GB" w:eastAsia="en-GB"/>
        </w:rPr>
        <w:t>The standard method of payment used is Electronic Funds Transfer.</w:t>
      </w:r>
    </w:p>
    <w:p w14:paraId="50C2F624" w14:textId="77777777" w:rsidR="00FA76BB" w:rsidRPr="003E04C1" w:rsidRDefault="00FA76BB" w:rsidP="00FA76BB">
      <w:pPr>
        <w:spacing w:after="120" w:line="240" w:lineRule="auto"/>
        <w:jc w:val="both"/>
        <w:rPr>
          <w:sz w:val="22"/>
          <w:szCs w:val="22"/>
          <w:lang w:val="en-GB" w:eastAsia="en-GB"/>
        </w:rPr>
      </w:pPr>
    </w:p>
    <w:p w14:paraId="6269A648" w14:textId="77777777" w:rsidR="00FA76BB" w:rsidRPr="00D76066" w:rsidRDefault="00FA76BB" w:rsidP="00FA76BB">
      <w:pPr>
        <w:rPr>
          <w:b/>
          <w:bCs/>
          <w:lang w:val="en-GB" w:eastAsia="en-GB"/>
        </w:rPr>
      </w:pPr>
      <w:bookmarkStart w:id="6" w:name="_heading=h.41mghml" w:colFirst="0" w:colLast="0"/>
      <w:bookmarkStart w:id="7" w:name="_Toc224200344"/>
      <w:bookmarkEnd w:id="6"/>
      <w:r w:rsidRPr="00D76066">
        <w:rPr>
          <w:b/>
          <w:bCs/>
          <w:lang w:val="en-GB" w:eastAsia="en-GB"/>
        </w:rPr>
        <w:t xml:space="preserve">Key </w:t>
      </w:r>
      <w:sdt>
        <w:sdtPr>
          <w:rPr>
            <w:b/>
            <w:bCs/>
            <w:sz w:val="28"/>
            <w:szCs w:val="26"/>
            <w:lang w:val="en-GB" w:eastAsia="en-GB"/>
          </w:rPr>
          <w:tag w:val="goog_rdk_1"/>
          <w:id w:val="-1543444451"/>
        </w:sdtPr>
        <w:sdtContent/>
      </w:sdt>
      <w:r w:rsidRPr="00D76066">
        <w:rPr>
          <w:b/>
          <w:bCs/>
          <w:lang w:val="en-GB" w:eastAsia="en-GB"/>
        </w:rPr>
        <w:t>Personnel</w:t>
      </w:r>
      <w:bookmarkEnd w:id="7"/>
      <w:r w:rsidRPr="00D76066">
        <w:rPr>
          <w:b/>
          <w:bCs/>
          <w:lang w:val="en-GB" w:eastAsia="en-GB"/>
        </w:rPr>
        <w:t xml:space="preserve"> </w:t>
      </w:r>
    </w:p>
    <w:p w14:paraId="0A1D04E1" w14:textId="77777777" w:rsidR="00FA76BB" w:rsidRPr="003E04C1" w:rsidRDefault="00FA76BB" w:rsidP="00FA76BB">
      <w:pPr>
        <w:numPr>
          <w:ilvl w:val="0"/>
          <w:numId w:val="6"/>
        </w:numPr>
        <w:pBdr>
          <w:top w:val="nil"/>
          <w:left w:val="nil"/>
          <w:bottom w:val="nil"/>
          <w:right w:val="nil"/>
          <w:between w:val="nil"/>
        </w:pBdr>
        <w:spacing w:after="0" w:line="240" w:lineRule="auto"/>
        <w:jc w:val="both"/>
        <w:rPr>
          <w:color w:val="000000"/>
          <w:sz w:val="22"/>
          <w:szCs w:val="22"/>
          <w:lang w:val="en-GB" w:eastAsia="en-GB"/>
        </w:rPr>
      </w:pPr>
      <w:r w:rsidRPr="003E04C1">
        <w:rPr>
          <w:color w:val="000000"/>
          <w:sz w:val="22"/>
          <w:szCs w:val="22"/>
          <w:lang w:val="en-GB" w:eastAsia="en-GB"/>
        </w:rPr>
        <w:t xml:space="preserve">The Contractor undertakes and acknowledges that it is responsible for ensuring that all key personnel, assigned by it to provide the Services shall be available for the term of this Agreement. </w:t>
      </w:r>
    </w:p>
    <w:p w14:paraId="1650F4B9" w14:textId="77777777" w:rsidR="00FA76BB" w:rsidRPr="003E04C1" w:rsidRDefault="00FA76BB" w:rsidP="00FA76BB">
      <w:pPr>
        <w:spacing w:after="0" w:line="240" w:lineRule="auto"/>
        <w:jc w:val="both"/>
        <w:rPr>
          <w:sz w:val="22"/>
          <w:szCs w:val="22"/>
          <w:lang w:val="en-GB" w:eastAsia="en-GB"/>
        </w:rPr>
      </w:pPr>
    </w:p>
    <w:p w14:paraId="3AC90D89" w14:textId="77777777" w:rsidR="00FA76BB" w:rsidRPr="003E04C1" w:rsidRDefault="00FA76BB" w:rsidP="00FA76BB">
      <w:pPr>
        <w:spacing w:after="0" w:line="240" w:lineRule="auto"/>
        <w:ind w:left="284" w:hanging="284"/>
        <w:jc w:val="both"/>
        <w:rPr>
          <w:sz w:val="22"/>
          <w:szCs w:val="22"/>
          <w:lang w:val="en-GB" w:eastAsia="en-GB"/>
        </w:rPr>
      </w:pPr>
      <w:r w:rsidRPr="003E04C1">
        <w:rPr>
          <w:sz w:val="22"/>
          <w:szCs w:val="22"/>
          <w:lang w:val="en-GB" w:eastAsia="en-GB"/>
        </w:rPr>
        <w:t>B.</w:t>
      </w:r>
      <w:r w:rsidRPr="003E04C1">
        <w:rPr>
          <w:sz w:val="22"/>
          <w:szCs w:val="22"/>
          <w:lang w:val="en-GB" w:eastAsia="en-GB"/>
        </w:rPr>
        <w:tab/>
        <w:t>The Contractor shall comply with all applicable laws and labour standards in respect of the Contractor’s Personnel and deal with any disciplinary, grievance or other employment issues referred to it by any member of the Contractor’s Personnel or the Client, in accordance with proper policies and procedures at the Contractor’s premises.</w:t>
      </w:r>
    </w:p>
    <w:p w14:paraId="4E1920AD" w14:textId="77777777" w:rsidR="00FA76BB" w:rsidRPr="003E04C1" w:rsidRDefault="00FA76BB" w:rsidP="00FA76BB">
      <w:pPr>
        <w:spacing w:after="120" w:line="240" w:lineRule="auto"/>
        <w:ind w:left="284" w:hanging="284"/>
        <w:jc w:val="both"/>
        <w:rPr>
          <w:sz w:val="22"/>
          <w:szCs w:val="22"/>
          <w:lang w:val="en-GB" w:eastAsia="en-GB"/>
        </w:rPr>
      </w:pPr>
      <w:r w:rsidRPr="003E04C1">
        <w:rPr>
          <w:sz w:val="22"/>
          <w:szCs w:val="22"/>
          <w:lang w:val="en-GB" w:eastAsia="en-GB"/>
        </w:rPr>
        <w:t>C.</w:t>
      </w:r>
      <w:r w:rsidRPr="003E04C1">
        <w:rPr>
          <w:sz w:val="22"/>
          <w:szCs w:val="22"/>
          <w:lang w:val="en-GB" w:eastAsia="en-GB"/>
        </w:rPr>
        <w:tab/>
        <w:t>The Contractor acknowledges and agrees that it is not intended that there should be transferred to the Client the obligations of any person as employer arising under any contract of employment, in consequence of, or in connection with, the entry by the parties into, or the performance by them of their obligations under, the Agreement, or the termination of the Agreement, or the transfer to the Client of any function to be performed by the Contractor under the Agreement. If, notwithstanding that intention, any such obligations are transferred to the Client by operation of law (whether pursuant to the European Communities (Protection of Employees’ Rights on Transfer of Undertakings) Regulations, 2003 or otherwise), then the Contractor shall indemnify the Client on demand against all Losses which may be suffered or incurred by the Client arising out of or in connection with any such transfer, or any contract of employment so transferred to the Client, or the termination of any such contract of employment by the Client subsequent to any such transfer (which the Client shall be free in its absolute discretion to terminate without prejudice to its rights under this Clause).</w:t>
      </w:r>
    </w:p>
    <w:bookmarkStart w:id="8" w:name="_heading=h.2grqrue" w:colFirst="0" w:colLast="0"/>
    <w:bookmarkStart w:id="9" w:name="_Toc224200345"/>
    <w:bookmarkEnd w:id="8"/>
    <w:p w14:paraId="350779DF" w14:textId="77777777" w:rsidR="00FA76BB" w:rsidRPr="00D76066" w:rsidRDefault="00000000" w:rsidP="00FA76BB">
      <w:pPr>
        <w:rPr>
          <w:b/>
          <w:bCs/>
          <w:lang w:val="en-GB" w:eastAsia="en-GB"/>
        </w:rPr>
      </w:pPr>
      <w:sdt>
        <w:sdtPr>
          <w:rPr>
            <w:b/>
            <w:bCs/>
            <w:sz w:val="28"/>
            <w:szCs w:val="26"/>
            <w:lang w:val="en-GB" w:eastAsia="en-GB"/>
          </w:rPr>
          <w:tag w:val="goog_rdk_2"/>
          <w:id w:val="-455712576"/>
        </w:sdtPr>
        <w:sdtContent/>
      </w:sdt>
      <w:r w:rsidR="00FA76BB" w:rsidRPr="00D76066">
        <w:rPr>
          <w:b/>
          <w:bCs/>
          <w:lang w:val="en-GB" w:eastAsia="en-GB"/>
        </w:rPr>
        <w:t>Replacement Personnel</w:t>
      </w:r>
      <w:bookmarkEnd w:id="9"/>
    </w:p>
    <w:p w14:paraId="7ADB1E80" w14:textId="77777777" w:rsidR="00FA76BB" w:rsidRPr="003E04C1" w:rsidRDefault="00FA76BB" w:rsidP="00FA76BB">
      <w:pPr>
        <w:spacing w:after="120" w:line="240" w:lineRule="auto"/>
        <w:jc w:val="both"/>
        <w:rPr>
          <w:sz w:val="22"/>
          <w:szCs w:val="22"/>
          <w:lang w:val="en-GB" w:eastAsia="en-GB"/>
        </w:rPr>
      </w:pPr>
      <w:r w:rsidRPr="003E04C1">
        <w:rPr>
          <w:sz w:val="22"/>
          <w:szCs w:val="22"/>
          <w:lang w:val="en-GB" w:eastAsia="en-GB"/>
        </w:rPr>
        <w:t xml:space="preserve">In the event that any of the Key Personnel assigned by the Contractor to provide the Services under this Agreement become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Notification must be sent in writing (by post or electronic means). </w:t>
      </w:r>
    </w:p>
    <w:p w14:paraId="432E0112" w14:textId="77777777" w:rsidR="00FA76BB" w:rsidRPr="00D76066" w:rsidRDefault="00FA76BB" w:rsidP="00FA76BB">
      <w:pPr>
        <w:rPr>
          <w:b/>
          <w:bCs/>
          <w:lang w:val="en-GB" w:eastAsia="en-GB"/>
        </w:rPr>
      </w:pPr>
      <w:bookmarkStart w:id="10" w:name="_heading=h.vx1227" w:colFirst="0" w:colLast="0"/>
      <w:bookmarkStart w:id="11" w:name="_Toc224200346"/>
      <w:bookmarkEnd w:id="10"/>
      <w:r w:rsidRPr="00D76066">
        <w:rPr>
          <w:b/>
          <w:bCs/>
          <w:lang w:val="en-GB" w:eastAsia="en-GB"/>
        </w:rPr>
        <w:t>Warranties, Representations and Undertakings</w:t>
      </w:r>
      <w:bookmarkEnd w:id="11"/>
      <w:r w:rsidRPr="00D76066">
        <w:rPr>
          <w:b/>
          <w:bCs/>
          <w:lang w:val="en-GB" w:eastAsia="en-GB"/>
        </w:rPr>
        <w:t xml:space="preserve"> </w:t>
      </w:r>
    </w:p>
    <w:p w14:paraId="56EBF105" w14:textId="77777777" w:rsidR="00FA76BB" w:rsidRPr="003E04C1" w:rsidRDefault="00FA76BB" w:rsidP="00FA76BB">
      <w:pPr>
        <w:spacing w:after="120" w:line="240" w:lineRule="auto"/>
        <w:ind w:left="284" w:hanging="284"/>
        <w:jc w:val="both"/>
        <w:rPr>
          <w:sz w:val="22"/>
          <w:szCs w:val="22"/>
          <w:lang w:val="en-GB" w:eastAsia="en-GB"/>
        </w:rPr>
      </w:pPr>
      <w:r w:rsidRPr="003E04C1">
        <w:rPr>
          <w:sz w:val="22"/>
          <w:szCs w:val="22"/>
          <w:lang w:val="en-GB" w:eastAsia="en-GB"/>
        </w:rPr>
        <w:t>A.</w:t>
      </w:r>
      <w:r w:rsidRPr="003E04C1">
        <w:rPr>
          <w:sz w:val="22"/>
          <w:szCs w:val="22"/>
          <w:lang w:val="en-GB" w:eastAsia="en-GB"/>
        </w:rPr>
        <w:tab/>
        <w:t xml:space="preserve">The Contractor acknowledges, warrants, represents and undertakes that it has the authority and right under law to </w:t>
      </w:r>
      <w:proofErr w:type="gramStart"/>
      <w:r w:rsidRPr="003E04C1">
        <w:rPr>
          <w:sz w:val="22"/>
          <w:szCs w:val="22"/>
          <w:lang w:val="en-GB" w:eastAsia="en-GB"/>
        </w:rPr>
        <w:t>enter into</w:t>
      </w:r>
      <w:proofErr w:type="gramEnd"/>
      <w:r w:rsidRPr="003E04C1">
        <w:rPr>
          <w:sz w:val="22"/>
          <w:szCs w:val="22"/>
          <w:lang w:val="en-GB" w:eastAsia="en-GB"/>
        </w:rPr>
        <w:t>, and to carry out its obligations and responsibilities under this Agreement and to supply the Goods/Services hereunder.</w:t>
      </w:r>
    </w:p>
    <w:p w14:paraId="348A32B8" w14:textId="77777777" w:rsidR="00FA76BB" w:rsidRPr="00D76066" w:rsidRDefault="00FA76BB" w:rsidP="00FA76BB">
      <w:pPr>
        <w:rPr>
          <w:b/>
          <w:bCs/>
          <w:lang w:val="en-GB" w:eastAsia="en-GB"/>
        </w:rPr>
      </w:pPr>
      <w:bookmarkStart w:id="12" w:name="_heading=h.3fwokq0" w:colFirst="0" w:colLast="0"/>
      <w:bookmarkStart w:id="13" w:name="_Toc224200347"/>
      <w:bookmarkEnd w:id="12"/>
      <w:r w:rsidRPr="00D76066">
        <w:rPr>
          <w:b/>
          <w:bCs/>
          <w:lang w:val="en-GB" w:eastAsia="en-GB"/>
        </w:rPr>
        <w:t>Remedies</w:t>
      </w:r>
      <w:bookmarkEnd w:id="13"/>
    </w:p>
    <w:p w14:paraId="34C897E2" w14:textId="77777777" w:rsidR="00FA76BB" w:rsidRPr="003E04C1" w:rsidRDefault="00FA76BB" w:rsidP="00FA76BB">
      <w:pPr>
        <w:spacing w:after="0" w:line="240" w:lineRule="auto"/>
        <w:ind w:left="284" w:hanging="284"/>
        <w:jc w:val="both"/>
        <w:rPr>
          <w:sz w:val="22"/>
          <w:szCs w:val="22"/>
          <w:lang w:val="en-GB" w:eastAsia="en-GB"/>
        </w:rPr>
      </w:pPr>
      <w:bookmarkStart w:id="14" w:name="_heading=h.1v1yuxt" w:colFirst="0" w:colLast="0"/>
      <w:bookmarkEnd w:id="14"/>
      <w:r w:rsidRPr="003E04C1">
        <w:rPr>
          <w:sz w:val="22"/>
          <w:szCs w:val="22"/>
          <w:lang w:val="en-GB" w:eastAsia="en-GB"/>
        </w:rPr>
        <w:t xml:space="preserve">A.  The Contractor shall be liable for and shall indemnify, on demand, the Client for and in respect of all and any losses, claims, demands, damages or expenses which the Client may suffer due to and arising as a result of any negligence, act or omission, breach of contract, breach of duty, insolvency, recklessness, bad faith, wilful default or fraud of the Contractor or Contractor’s Personnel. The terms of this clause 12A shall survive termination of this Agreement for any reason. </w:t>
      </w:r>
    </w:p>
    <w:p w14:paraId="0E77872E" w14:textId="77777777" w:rsidR="00FA76BB" w:rsidRPr="003E04C1" w:rsidRDefault="00FA76BB" w:rsidP="00FA76BB">
      <w:pPr>
        <w:spacing w:after="120" w:line="240" w:lineRule="auto"/>
        <w:ind w:left="284" w:hanging="284"/>
        <w:jc w:val="both"/>
        <w:rPr>
          <w:sz w:val="22"/>
          <w:szCs w:val="22"/>
          <w:lang w:val="en-GB" w:eastAsia="en-GB"/>
        </w:rPr>
      </w:pPr>
      <w:r w:rsidRPr="003E04C1">
        <w:rPr>
          <w:sz w:val="22"/>
          <w:szCs w:val="22"/>
          <w:lang w:val="en-GB" w:eastAsia="en-GB"/>
        </w:rPr>
        <w:t>B.</w:t>
      </w:r>
      <w:r w:rsidRPr="003E04C1">
        <w:rPr>
          <w:sz w:val="22"/>
          <w:szCs w:val="22"/>
          <w:lang w:val="en-GB" w:eastAsia="en-GB"/>
        </w:rPr>
        <w:tab/>
        <w:t>Should the Client find itself obliged to order elsewhere in consequence of the failure of the Contractor to deliver Goods/Services of approved quality, the Client shall be entitled to recover from the Contractor any excess prices which may be paid by the Client.</w:t>
      </w:r>
    </w:p>
    <w:p w14:paraId="1A89AD88" w14:textId="77777777" w:rsidR="00FA76BB" w:rsidRPr="003E04C1" w:rsidRDefault="00FA76BB" w:rsidP="00FA76BB">
      <w:pPr>
        <w:numPr>
          <w:ilvl w:val="0"/>
          <w:numId w:val="12"/>
        </w:numPr>
        <w:spacing w:before="280" w:after="0" w:line="240" w:lineRule="auto"/>
        <w:jc w:val="both"/>
        <w:rPr>
          <w:color w:val="000000"/>
          <w:sz w:val="22"/>
          <w:szCs w:val="22"/>
          <w:lang w:val="en-GB" w:eastAsia="en-GB"/>
        </w:rPr>
      </w:pPr>
      <w:r w:rsidRPr="003E04C1">
        <w:rPr>
          <w:color w:val="000000"/>
          <w:sz w:val="22"/>
          <w:szCs w:val="22"/>
          <w:lang w:val="en-GB" w:eastAsia="en-GB"/>
        </w:rPr>
        <w:lastRenderedPageBreak/>
        <w:t xml:space="preserve">others, materials which are competitive with, or </w:t>
      </w:r>
      <w:proofErr w:type="gramStart"/>
      <w:r w:rsidRPr="003E04C1">
        <w:rPr>
          <w:color w:val="000000"/>
          <w:sz w:val="22"/>
          <w:szCs w:val="22"/>
          <w:lang w:val="en-GB" w:eastAsia="en-GB"/>
        </w:rPr>
        <w:t>similar to</w:t>
      </w:r>
      <w:proofErr w:type="gramEnd"/>
      <w:r w:rsidRPr="003E04C1">
        <w:rPr>
          <w:color w:val="000000"/>
          <w:sz w:val="22"/>
          <w:szCs w:val="22"/>
          <w:lang w:val="en-GB" w:eastAsia="en-GB"/>
        </w:rPr>
        <w:t xml:space="preserve">, the Services and to use its general knowledge, skills and experience, and any ideas, concepts, know-how, formats, templates, methodologies and techniques that are acquired or used </w:t>
      </w:r>
      <w:proofErr w:type="gramStart"/>
      <w:r w:rsidRPr="003E04C1">
        <w:rPr>
          <w:color w:val="000000"/>
          <w:sz w:val="22"/>
          <w:szCs w:val="22"/>
          <w:lang w:val="en-GB" w:eastAsia="en-GB"/>
        </w:rPr>
        <w:t>in the course of</w:t>
      </w:r>
      <w:proofErr w:type="gramEnd"/>
      <w:r w:rsidRPr="003E04C1">
        <w:rPr>
          <w:color w:val="000000"/>
          <w:sz w:val="22"/>
          <w:szCs w:val="22"/>
          <w:lang w:val="en-GB" w:eastAsia="en-GB"/>
        </w:rPr>
        <w:t xml:space="preserve"> providing the Services. </w:t>
      </w:r>
    </w:p>
    <w:p w14:paraId="2ED2E844" w14:textId="77777777" w:rsidR="00FA76BB" w:rsidRPr="003E04C1" w:rsidRDefault="00FA76BB" w:rsidP="00FA76BB">
      <w:pPr>
        <w:numPr>
          <w:ilvl w:val="0"/>
          <w:numId w:val="12"/>
        </w:numPr>
        <w:spacing w:after="280" w:line="240" w:lineRule="auto"/>
        <w:jc w:val="both"/>
        <w:rPr>
          <w:color w:val="000000"/>
          <w:sz w:val="22"/>
          <w:szCs w:val="22"/>
          <w:lang w:val="en-GB" w:eastAsia="en-GB"/>
        </w:rPr>
      </w:pPr>
      <w:r w:rsidRPr="003E04C1">
        <w:rPr>
          <w:color w:val="000000"/>
          <w:sz w:val="22"/>
          <w:szCs w:val="22"/>
          <w:lang w:val="en-GB" w:eastAsia="en-GB"/>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w:t>
      </w:r>
      <w:proofErr w:type="gramStart"/>
      <w:r w:rsidRPr="003E04C1">
        <w:rPr>
          <w:color w:val="000000"/>
          <w:sz w:val="22"/>
          <w:szCs w:val="22"/>
          <w:lang w:val="en-GB" w:eastAsia="en-GB"/>
        </w:rPr>
        <w:t>third party</w:t>
      </w:r>
      <w:proofErr w:type="gramEnd"/>
      <w:r w:rsidRPr="003E04C1">
        <w:rPr>
          <w:color w:val="000000"/>
          <w:sz w:val="22"/>
          <w:szCs w:val="22"/>
          <w:lang w:val="en-GB" w:eastAsia="en-GB"/>
        </w:rPr>
        <w:t xml:space="preserve"> Intellectual Property Rights in so far as any such rights are used for the purposes of this Agreement. </w:t>
      </w:r>
    </w:p>
    <w:p w14:paraId="6C253278" w14:textId="77777777" w:rsidR="00FA76BB" w:rsidRPr="003E04C1" w:rsidRDefault="00FA76BB" w:rsidP="00FA76BB">
      <w:pPr>
        <w:spacing w:before="280" w:after="280" w:line="240" w:lineRule="auto"/>
        <w:ind w:left="720"/>
        <w:jc w:val="both"/>
        <w:rPr>
          <w:color w:val="000000"/>
          <w:sz w:val="22"/>
          <w:szCs w:val="22"/>
          <w:lang w:val="en-GB" w:eastAsia="en-GB"/>
        </w:rPr>
      </w:pPr>
      <w:r w:rsidRPr="003E04C1">
        <w:rPr>
          <w:color w:val="000000"/>
          <w:sz w:val="22"/>
          <w:szCs w:val="22"/>
          <w:lang w:val="en-GB" w:eastAsia="en-GB"/>
        </w:rPr>
        <w:t xml:space="preserve">At the request of the Client for and in respect of any such breach, the Contractor shall at its expense and option: </w:t>
      </w:r>
    </w:p>
    <w:p w14:paraId="6A0E2784" w14:textId="77777777" w:rsidR="00FA76BB" w:rsidRPr="003E04C1" w:rsidRDefault="00FA76BB" w:rsidP="00FA76BB">
      <w:pPr>
        <w:numPr>
          <w:ilvl w:val="1"/>
          <w:numId w:val="13"/>
        </w:numPr>
        <w:spacing w:before="280" w:after="0" w:line="240" w:lineRule="auto"/>
        <w:jc w:val="both"/>
        <w:rPr>
          <w:color w:val="000000"/>
          <w:sz w:val="22"/>
          <w:szCs w:val="22"/>
          <w:lang w:val="en-GB" w:eastAsia="en-GB"/>
        </w:rPr>
      </w:pPr>
      <w:r w:rsidRPr="003E04C1">
        <w:rPr>
          <w:color w:val="000000"/>
          <w:sz w:val="22"/>
          <w:szCs w:val="22"/>
          <w:lang w:val="en-GB" w:eastAsia="en-GB"/>
        </w:rPr>
        <w:t>(</w:t>
      </w:r>
      <w:proofErr w:type="spellStart"/>
      <w:r w:rsidRPr="003E04C1">
        <w:rPr>
          <w:color w:val="000000"/>
          <w:sz w:val="22"/>
          <w:szCs w:val="22"/>
          <w:lang w:val="en-GB" w:eastAsia="en-GB"/>
        </w:rPr>
        <w:t>i</w:t>
      </w:r>
      <w:proofErr w:type="spellEnd"/>
      <w:r w:rsidRPr="003E04C1">
        <w:rPr>
          <w:color w:val="000000"/>
          <w:sz w:val="22"/>
          <w:szCs w:val="22"/>
          <w:lang w:val="en-GB" w:eastAsia="en-GB"/>
        </w:rPr>
        <w:t xml:space="preserve">)  procure the necessary rights for the Client to continue use; </w:t>
      </w:r>
    </w:p>
    <w:p w14:paraId="3C0EF1F5" w14:textId="77777777" w:rsidR="00FA76BB" w:rsidRPr="003E04C1" w:rsidRDefault="00FA76BB" w:rsidP="00FA76BB">
      <w:pPr>
        <w:numPr>
          <w:ilvl w:val="1"/>
          <w:numId w:val="13"/>
        </w:numPr>
        <w:spacing w:after="0" w:line="240" w:lineRule="auto"/>
        <w:jc w:val="both"/>
        <w:rPr>
          <w:color w:val="000000"/>
          <w:sz w:val="22"/>
          <w:szCs w:val="22"/>
          <w:lang w:val="en-GB" w:eastAsia="en-GB"/>
        </w:rPr>
      </w:pPr>
      <w:r w:rsidRPr="003E04C1">
        <w:rPr>
          <w:color w:val="000000"/>
          <w:sz w:val="22"/>
          <w:szCs w:val="22"/>
          <w:lang w:val="en-GB" w:eastAsia="en-GB"/>
        </w:rPr>
        <w:t xml:space="preserve">(ii)  replace the relevant deliverable with a non-infringing equivalent; </w:t>
      </w:r>
    </w:p>
    <w:p w14:paraId="24651946" w14:textId="77777777" w:rsidR="00FA76BB" w:rsidRPr="003E04C1" w:rsidRDefault="00FA76BB" w:rsidP="00FA76BB">
      <w:pPr>
        <w:numPr>
          <w:ilvl w:val="1"/>
          <w:numId w:val="13"/>
        </w:numPr>
        <w:spacing w:after="0" w:line="240" w:lineRule="auto"/>
        <w:jc w:val="both"/>
        <w:rPr>
          <w:color w:val="000000"/>
          <w:sz w:val="22"/>
          <w:szCs w:val="22"/>
          <w:lang w:val="en-GB" w:eastAsia="en-GB"/>
        </w:rPr>
      </w:pPr>
      <w:r w:rsidRPr="003E04C1">
        <w:rPr>
          <w:color w:val="000000"/>
          <w:sz w:val="22"/>
          <w:szCs w:val="22"/>
          <w:lang w:val="en-GB" w:eastAsia="en-GB"/>
        </w:rPr>
        <w:t xml:space="preserve">(iii)  replace the relevant deliverable to make it non-infringing while giving equivalent performance; or </w:t>
      </w:r>
    </w:p>
    <w:p w14:paraId="55876107" w14:textId="77777777" w:rsidR="00FA76BB" w:rsidRPr="003E04C1" w:rsidRDefault="00FA76BB" w:rsidP="00FA76BB">
      <w:pPr>
        <w:numPr>
          <w:ilvl w:val="1"/>
          <w:numId w:val="13"/>
        </w:numPr>
        <w:spacing w:after="280" w:line="240" w:lineRule="auto"/>
        <w:jc w:val="both"/>
        <w:rPr>
          <w:color w:val="000000"/>
          <w:sz w:val="22"/>
          <w:szCs w:val="22"/>
          <w:lang w:val="en-GB" w:eastAsia="en-GB"/>
        </w:rPr>
      </w:pPr>
      <w:r w:rsidRPr="003E04C1">
        <w:rPr>
          <w:color w:val="000000"/>
          <w:sz w:val="22"/>
          <w:szCs w:val="22"/>
          <w:lang w:val="en-GB" w:eastAsia="en-GB"/>
        </w:rPr>
        <w:t>(iv)  if the Contractor cannot obtain the remedies in (</w:t>
      </w:r>
      <w:proofErr w:type="spellStart"/>
      <w:r w:rsidRPr="003E04C1">
        <w:rPr>
          <w:color w:val="000000"/>
          <w:sz w:val="22"/>
          <w:szCs w:val="22"/>
          <w:lang w:val="en-GB" w:eastAsia="en-GB"/>
        </w:rPr>
        <w:t>i</w:t>
      </w:r>
      <w:proofErr w:type="spellEnd"/>
      <w:r w:rsidRPr="003E04C1">
        <w:rPr>
          <w:color w:val="000000"/>
          <w:sz w:val="22"/>
          <w:szCs w:val="22"/>
          <w:lang w:val="en-GB" w:eastAsia="en-GB"/>
        </w:rPr>
        <w:t xml:space="preserve">),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 </w:t>
      </w:r>
    </w:p>
    <w:p w14:paraId="45A23823" w14:textId="77777777" w:rsidR="00FA76BB" w:rsidRPr="003E04C1" w:rsidRDefault="00FA76BB" w:rsidP="00FA76BB">
      <w:pPr>
        <w:numPr>
          <w:ilvl w:val="0"/>
          <w:numId w:val="12"/>
        </w:numPr>
        <w:pBdr>
          <w:top w:val="nil"/>
          <w:left w:val="nil"/>
          <w:bottom w:val="nil"/>
          <w:right w:val="nil"/>
          <w:between w:val="nil"/>
        </w:pBdr>
        <w:spacing w:before="280" w:after="280" w:line="240" w:lineRule="auto"/>
        <w:jc w:val="both"/>
        <w:rPr>
          <w:color w:val="000000"/>
          <w:sz w:val="22"/>
          <w:szCs w:val="22"/>
          <w:lang w:val="en-GB" w:eastAsia="en-GB"/>
        </w:rPr>
      </w:pPr>
      <w:r w:rsidRPr="003E04C1">
        <w:rPr>
          <w:color w:val="000000"/>
          <w:sz w:val="22"/>
          <w:szCs w:val="22"/>
          <w:lang w:val="en-GB" w:eastAsia="en-GB"/>
        </w:rPr>
        <w:t xml:space="preserve">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 </w:t>
      </w:r>
    </w:p>
    <w:p w14:paraId="7B507472" w14:textId="77777777" w:rsidR="00FA76BB" w:rsidRPr="00D76066" w:rsidRDefault="00FA76BB" w:rsidP="00FA76BB">
      <w:pPr>
        <w:rPr>
          <w:b/>
          <w:bCs/>
          <w:lang w:val="en-GB" w:eastAsia="en-GB"/>
        </w:rPr>
      </w:pPr>
      <w:bookmarkStart w:id="15" w:name="_heading=h.4f1mdlm" w:colFirst="0" w:colLast="0"/>
      <w:bookmarkStart w:id="16" w:name="_Toc224200348"/>
      <w:bookmarkEnd w:id="15"/>
      <w:r w:rsidRPr="00D76066">
        <w:rPr>
          <w:b/>
          <w:bCs/>
          <w:lang w:val="en-GB" w:eastAsia="en-GB"/>
        </w:rPr>
        <w:t>Intellectual Property</w:t>
      </w:r>
      <w:bookmarkEnd w:id="16"/>
      <w:r w:rsidRPr="00D76066">
        <w:rPr>
          <w:b/>
          <w:bCs/>
          <w:lang w:val="en-GB" w:eastAsia="en-GB"/>
        </w:rPr>
        <w:t xml:space="preserve"> </w:t>
      </w:r>
    </w:p>
    <w:p w14:paraId="58904288" w14:textId="77777777" w:rsidR="00FA76BB" w:rsidRPr="003E04C1" w:rsidRDefault="00FA76BB" w:rsidP="00FA76BB">
      <w:pPr>
        <w:numPr>
          <w:ilvl w:val="0"/>
          <w:numId w:val="12"/>
        </w:numPr>
        <w:spacing w:after="0" w:line="240" w:lineRule="auto"/>
        <w:jc w:val="both"/>
        <w:rPr>
          <w:color w:val="000000"/>
          <w:sz w:val="22"/>
          <w:szCs w:val="22"/>
          <w:lang w:val="en-GB" w:eastAsia="en-GB"/>
        </w:rPr>
      </w:pPr>
      <w:r w:rsidRPr="003E04C1">
        <w:rPr>
          <w:color w:val="000000"/>
          <w:sz w:val="22"/>
          <w:szCs w:val="22"/>
          <w:lang w:val="en-GB" w:eastAsia="en-GB"/>
        </w:rPr>
        <w:t xml:space="preserve">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 </w:t>
      </w:r>
    </w:p>
    <w:p w14:paraId="315544D5" w14:textId="77777777" w:rsidR="00FA76BB" w:rsidRPr="003E04C1" w:rsidRDefault="00FA76BB" w:rsidP="00FA76BB">
      <w:pPr>
        <w:numPr>
          <w:ilvl w:val="0"/>
          <w:numId w:val="12"/>
        </w:numPr>
        <w:spacing w:after="0" w:line="240" w:lineRule="auto"/>
        <w:jc w:val="both"/>
        <w:rPr>
          <w:color w:val="000000"/>
          <w:sz w:val="22"/>
          <w:szCs w:val="22"/>
          <w:lang w:val="en-GB" w:eastAsia="en-GB"/>
        </w:rPr>
      </w:pPr>
      <w:r w:rsidRPr="003E04C1">
        <w:rPr>
          <w:color w:val="000000"/>
          <w:sz w:val="22"/>
          <w:szCs w:val="22"/>
          <w:lang w:val="en-GB" w:eastAsia="en-GB"/>
        </w:rPr>
        <w:t xml:space="preserve">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 </w:t>
      </w:r>
    </w:p>
    <w:p w14:paraId="2F3E68A9" w14:textId="77777777" w:rsidR="00FA76BB" w:rsidRPr="003E04C1" w:rsidRDefault="00FA76BB" w:rsidP="00FA76BB">
      <w:pPr>
        <w:numPr>
          <w:ilvl w:val="0"/>
          <w:numId w:val="12"/>
        </w:numPr>
        <w:spacing w:after="0" w:line="240" w:lineRule="auto"/>
        <w:jc w:val="both"/>
        <w:rPr>
          <w:color w:val="000000"/>
          <w:sz w:val="22"/>
          <w:szCs w:val="22"/>
          <w:lang w:val="en-GB" w:eastAsia="en-GB"/>
        </w:rPr>
      </w:pPr>
      <w:r w:rsidRPr="003E04C1">
        <w:rPr>
          <w:color w:val="000000"/>
          <w:sz w:val="22"/>
          <w:szCs w:val="22"/>
          <w:lang w:val="en-GB" w:eastAsia="en-GB"/>
        </w:rPr>
        <w:t xml:space="preserve">All IPR title and interest in all reports, data manuals and/or other materials (other than software) (including without limitation all and any audio or audio visual recordings, transcripts, books, papers, records, notes, illustrations, photographs, diagrams) produced for </w:t>
      </w:r>
      <w:r w:rsidRPr="003E04C1">
        <w:rPr>
          <w:color w:val="000000"/>
          <w:sz w:val="22"/>
          <w:szCs w:val="22"/>
          <w:lang w:val="en-GB" w:eastAsia="en-GB"/>
        </w:rPr>
        <w:lastRenderedPageBreak/>
        <w:t xml:space="preserve">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 </w:t>
      </w:r>
    </w:p>
    <w:p w14:paraId="0841E79A" w14:textId="77777777" w:rsidR="00FA76BB" w:rsidRPr="003E04C1" w:rsidRDefault="00FA76BB" w:rsidP="00FA76BB">
      <w:pPr>
        <w:numPr>
          <w:ilvl w:val="0"/>
          <w:numId w:val="12"/>
        </w:numPr>
        <w:spacing w:after="0" w:line="240" w:lineRule="auto"/>
        <w:jc w:val="both"/>
        <w:rPr>
          <w:color w:val="000000"/>
          <w:sz w:val="22"/>
          <w:szCs w:val="22"/>
          <w:lang w:val="en-GB" w:eastAsia="en-GB"/>
        </w:rPr>
      </w:pPr>
      <w:r w:rsidRPr="003E04C1">
        <w:rPr>
          <w:color w:val="000000"/>
          <w:sz w:val="22"/>
          <w:szCs w:val="22"/>
          <w:lang w:val="en-GB" w:eastAsia="en-GB"/>
        </w:rPr>
        <w:t xml:space="preserve">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 </w:t>
      </w:r>
    </w:p>
    <w:p w14:paraId="635EA801" w14:textId="77777777" w:rsidR="00FA76BB" w:rsidRPr="003E04C1" w:rsidRDefault="00FA76BB" w:rsidP="00FA76BB">
      <w:pPr>
        <w:numPr>
          <w:ilvl w:val="0"/>
          <w:numId w:val="12"/>
        </w:numPr>
        <w:spacing w:after="0" w:line="240" w:lineRule="auto"/>
        <w:jc w:val="both"/>
        <w:rPr>
          <w:color w:val="000000"/>
          <w:sz w:val="22"/>
          <w:szCs w:val="22"/>
          <w:lang w:val="en-GB" w:eastAsia="en-GB"/>
        </w:rPr>
      </w:pPr>
      <w:r w:rsidRPr="003E04C1">
        <w:rPr>
          <w:color w:val="000000"/>
          <w:sz w:val="22"/>
          <w:szCs w:val="22"/>
          <w:lang w:val="en-GB" w:eastAsia="en-GB"/>
        </w:rPr>
        <w:t xml:space="preserve">The Contractor shall waive or procure a waiver of any moral rights subsisting in copyright produced under or in performance of this Agreement. </w:t>
      </w:r>
    </w:p>
    <w:p w14:paraId="41601CE2" w14:textId="77777777" w:rsidR="00FA76BB" w:rsidRPr="003E04C1" w:rsidRDefault="00FA76BB" w:rsidP="00FA76BB">
      <w:pPr>
        <w:numPr>
          <w:ilvl w:val="0"/>
          <w:numId w:val="12"/>
        </w:numPr>
        <w:spacing w:after="0" w:line="240" w:lineRule="auto"/>
        <w:jc w:val="both"/>
        <w:rPr>
          <w:color w:val="000000"/>
          <w:sz w:val="22"/>
          <w:szCs w:val="22"/>
          <w:lang w:val="en-GB" w:eastAsia="en-GB"/>
        </w:rPr>
      </w:pPr>
      <w:r w:rsidRPr="003E04C1">
        <w:rPr>
          <w:color w:val="000000"/>
          <w:sz w:val="22"/>
          <w:szCs w:val="22"/>
          <w:lang w:val="en-GB" w:eastAsia="en-GB"/>
        </w:rPr>
        <w:t xml:space="preserve">Nothing in this Agreement shall prohibit or be deemed to prohibit the Contractor from providing services </w:t>
      </w:r>
      <w:proofErr w:type="gramStart"/>
      <w:r w:rsidRPr="003E04C1">
        <w:rPr>
          <w:color w:val="000000"/>
          <w:sz w:val="22"/>
          <w:szCs w:val="22"/>
          <w:lang w:val="en-GB" w:eastAsia="en-GB"/>
        </w:rPr>
        <w:t>similar to</w:t>
      </w:r>
      <w:proofErr w:type="gramEnd"/>
      <w:r w:rsidRPr="003E04C1">
        <w:rPr>
          <w:color w:val="000000"/>
          <w:sz w:val="22"/>
          <w:szCs w:val="22"/>
          <w:lang w:val="en-GB" w:eastAsia="en-GB"/>
        </w:rPr>
        <w:t xml:space="preserv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 </w:t>
      </w:r>
    </w:p>
    <w:p w14:paraId="1F40E0DF" w14:textId="77777777" w:rsidR="00FA76BB" w:rsidRPr="003E04C1" w:rsidRDefault="00FA76BB" w:rsidP="00FA76BB">
      <w:pPr>
        <w:numPr>
          <w:ilvl w:val="0"/>
          <w:numId w:val="12"/>
        </w:numPr>
        <w:spacing w:after="280" w:line="240" w:lineRule="auto"/>
        <w:jc w:val="both"/>
        <w:rPr>
          <w:color w:val="000000"/>
          <w:sz w:val="22"/>
          <w:szCs w:val="22"/>
          <w:lang w:val="en-GB" w:eastAsia="en-GB"/>
        </w:rPr>
      </w:pPr>
      <w:r w:rsidRPr="003E04C1">
        <w:rPr>
          <w:color w:val="000000"/>
          <w:sz w:val="22"/>
          <w:szCs w:val="22"/>
          <w:lang w:val="en-GB" w:eastAsia="en-GB"/>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w:t>
      </w:r>
      <w:proofErr w:type="gramStart"/>
      <w:r w:rsidRPr="003E04C1">
        <w:rPr>
          <w:color w:val="000000"/>
          <w:sz w:val="22"/>
          <w:szCs w:val="22"/>
          <w:lang w:val="en-GB" w:eastAsia="en-GB"/>
        </w:rPr>
        <w:t>third party</w:t>
      </w:r>
      <w:proofErr w:type="gramEnd"/>
      <w:r w:rsidRPr="003E04C1">
        <w:rPr>
          <w:color w:val="000000"/>
          <w:sz w:val="22"/>
          <w:szCs w:val="22"/>
          <w:lang w:val="en-GB" w:eastAsia="en-GB"/>
        </w:rPr>
        <w:t xml:space="preserve"> Intellectual Property Rights in so far as any such rights are used for the purposes of this Agreement. </w:t>
      </w:r>
    </w:p>
    <w:p w14:paraId="16FF8B87" w14:textId="77777777" w:rsidR="00FA76BB" w:rsidRPr="003E04C1" w:rsidRDefault="00FA76BB" w:rsidP="00FA76BB">
      <w:pPr>
        <w:spacing w:before="280" w:after="280" w:line="240" w:lineRule="auto"/>
        <w:ind w:left="720"/>
        <w:jc w:val="both"/>
        <w:rPr>
          <w:color w:val="000000"/>
          <w:sz w:val="22"/>
          <w:szCs w:val="22"/>
          <w:lang w:val="en-GB" w:eastAsia="en-GB"/>
        </w:rPr>
      </w:pPr>
      <w:r w:rsidRPr="003E04C1">
        <w:rPr>
          <w:color w:val="000000"/>
          <w:sz w:val="22"/>
          <w:szCs w:val="22"/>
          <w:lang w:val="en-GB" w:eastAsia="en-GB"/>
        </w:rPr>
        <w:t xml:space="preserve">At the request of the Client for and in respect of any such breach, the Contractor shall at its expense and option: </w:t>
      </w:r>
    </w:p>
    <w:p w14:paraId="64987C94" w14:textId="77777777" w:rsidR="00FA76BB" w:rsidRPr="003E04C1" w:rsidRDefault="00FA76BB" w:rsidP="00FA76BB">
      <w:pPr>
        <w:numPr>
          <w:ilvl w:val="1"/>
          <w:numId w:val="13"/>
        </w:numPr>
        <w:spacing w:before="280" w:after="0" w:line="240" w:lineRule="auto"/>
        <w:jc w:val="both"/>
        <w:rPr>
          <w:color w:val="000000"/>
          <w:sz w:val="22"/>
          <w:szCs w:val="22"/>
          <w:lang w:val="en-GB" w:eastAsia="en-GB"/>
        </w:rPr>
      </w:pPr>
      <w:r w:rsidRPr="003E04C1">
        <w:rPr>
          <w:color w:val="000000"/>
          <w:sz w:val="22"/>
          <w:szCs w:val="22"/>
          <w:lang w:val="en-GB" w:eastAsia="en-GB"/>
        </w:rPr>
        <w:t>(</w:t>
      </w:r>
      <w:proofErr w:type="spellStart"/>
      <w:r w:rsidRPr="003E04C1">
        <w:rPr>
          <w:color w:val="000000"/>
          <w:sz w:val="22"/>
          <w:szCs w:val="22"/>
          <w:lang w:val="en-GB" w:eastAsia="en-GB"/>
        </w:rPr>
        <w:t>i</w:t>
      </w:r>
      <w:proofErr w:type="spellEnd"/>
      <w:r w:rsidRPr="003E04C1">
        <w:rPr>
          <w:color w:val="000000"/>
          <w:sz w:val="22"/>
          <w:szCs w:val="22"/>
          <w:lang w:val="en-GB" w:eastAsia="en-GB"/>
        </w:rPr>
        <w:t xml:space="preserve">)  procure the necessary rights for the Client to continue use; </w:t>
      </w:r>
    </w:p>
    <w:p w14:paraId="48F01EFE" w14:textId="77777777" w:rsidR="00FA76BB" w:rsidRPr="003E04C1" w:rsidRDefault="00FA76BB" w:rsidP="00FA76BB">
      <w:pPr>
        <w:numPr>
          <w:ilvl w:val="1"/>
          <w:numId w:val="13"/>
        </w:numPr>
        <w:spacing w:after="0" w:line="240" w:lineRule="auto"/>
        <w:jc w:val="both"/>
        <w:rPr>
          <w:color w:val="000000"/>
          <w:sz w:val="22"/>
          <w:szCs w:val="22"/>
          <w:lang w:val="en-GB" w:eastAsia="en-GB"/>
        </w:rPr>
      </w:pPr>
      <w:r w:rsidRPr="003E04C1">
        <w:rPr>
          <w:color w:val="000000"/>
          <w:sz w:val="22"/>
          <w:szCs w:val="22"/>
          <w:lang w:val="en-GB" w:eastAsia="en-GB"/>
        </w:rPr>
        <w:t xml:space="preserve">(ii)  replace the relevant deliverable with a non-infringing equivalent; </w:t>
      </w:r>
    </w:p>
    <w:p w14:paraId="3EE1DF53" w14:textId="77777777" w:rsidR="00FA76BB" w:rsidRPr="003E04C1" w:rsidRDefault="00FA76BB" w:rsidP="00FA76BB">
      <w:pPr>
        <w:numPr>
          <w:ilvl w:val="1"/>
          <w:numId w:val="13"/>
        </w:numPr>
        <w:spacing w:after="0" w:line="240" w:lineRule="auto"/>
        <w:jc w:val="both"/>
        <w:rPr>
          <w:color w:val="000000"/>
          <w:sz w:val="22"/>
          <w:szCs w:val="22"/>
          <w:lang w:val="en-GB" w:eastAsia="en-GB"/>
        </w:rPr>
      </w:pPr>
      <w:r w:rsidRPr="003E04C1">
        <w:rPr>
          <w:color w:val="000000"/>
          <w:sz w:val="22"/>
          <w:szCs w:val="22"/>
          <w:lang w:val="en-GB" w:eastAsia="en-GB"/>
        </w:rPr>
        <w:t xml:space="preserve">(iii)  replace the relevant deliverable to make it non-infringing while giving equivalent performance; or </w:t>
      </w:r>
    </w:p>
    <w:p w14:paraId="7A413FF3" w14:textId="77777777" w:rsidR="00FA76BB" w:rsidRPr="003E04C1" w:rsidRDefault="00FA76BB" w:rsidP="00FA76BB">
      <w:pPr>
        <w:numPr>
          <w:ilvl w:val="1"/>
          <w:numId w:val="13"/>
        </w:numPr>
        <w:spacing w:after="280" w:line="240" w:lineRule="auto"/>
        <w:jc w:val="both"/>
        <w:rPr>
          <w:color w:val="000000"/>
          <w:sz w:val="22"/>
          <w:szCs w:val="22"/>
          <w:lang w:val="en-GB" w:eastAsia="en-GB"/>
        </w:rPr>
      </w:pPr>
      <w:r w:rsidRPr="003E04C1">
        <w:rPr>
          <w:color w:val="000000"/>
          <w:sz w:val="22"/>
          <w:szCs w:val="22"/>
          <w:lang w:val="en-GB" w:eastAsia="en-GB"/>
        </w:rPr>
        <w:t>(iv)  if the Contractor cannot obtain the remedies in (</w:t>
      </w:r>
      <w:proofErr w:type="spellStart"/>
      <w:r w:rsidRPr="003E04C1">
        <w:rPr>
          <w:color w:val="000000"/>
          <w:sz w:val="22"/>
          <w:szCs w:val="22"/>
          <w:lang w:val="en-GB" w:eastAsia="en-GB"/>
        </w:rPr>
        <w:t>i</w:t>
      </w:r>
      <w:proofErr w:type="spellEnd"/>
      <w:r w:rsidRPr="003E04C1">
        <w:rPr>
          <w:color w:val="000000"/>
          <w:sz w:val="22"/>
          <w:szCs w:val="22"/>
          <w:lang w:val="en-GB" w:eastAsia="en-GB"/>
        </w:rPr>
        <w:t xml:space="preserve">),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 </w:t>
      </w:r>
    </w:p>
    <w:p w14:paraId="343F5473" w14:textId="77777777" w:rsidR="00FA76BB" w:rsidRPr="003E04C1" w:rsidRDefault="00FA76BB" w:rsidP="00FA76BB">
      <w:pPr>
        <w:numPr>
          <w:ilvl w:val="0"/>
          <w:numId w:val="12"/>
        </w:numPr>
        <w:pBdr>
          <w:top w:val="nil"/>
          <w:left w:val="nil"/>
          <w:bottom w:val="nil"/>
          <w:right w:val="nil"/>
          <w:between w:val="nil"/>
        </w:pBdr>
        <w:spacing w:before="280" w:after="280" w:line="240" w:lineRule="auto"/>
        <w:jc w:val="both"/>
        <w:rPr>
          <w:color w:val="000000"/>
          <w:sz w:val="22"/>
          <w:szCs w:val="22"/>
          <w:lang w:val="en-GB" w:eastAsia="en-GB"/>
        </w:rPr>
      </w:pPr>
      <w:r w:rsidRPr="003E04C1">
        <w:rPr>
          <w:color w:val="000000"/>
          <w:sz w:val="22"/>
          <w:szCs w:val="22"/>
          <w:lang w:val="en-GB" w:eastAsia="en-GB"/>
        </w:rPr>
        <w:t xml:space="preserve">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 </w:t>
      </w:r>
    </w:p>
    <w:p w14:paraId="7C978D53" w14:textId="77777777" w:rsidR="00FA76BB" w:rsidRPr="00D76066" w:rsidRDefault="00FA76BB" w:rsidP="00FA76BB">
      <w:pPr>
        <w:rPr>
          <w:b/>
          <w:bCs/>
          <w:lang w:val="en-GB" w:eastAsia="en-GB"/>
        </w:rPr>
      </w:pPr>
      <w:bookmarkStart w:id="17" w:name="_heading=h.2u6wntf" w:colFirst="0" w:colLast="0"/>
      <w:bookmarkStart w:id="18" w:name="_Toc224200349"/>
      <w:bookmarkEnd w:id="17"/>
      <w:r w:rsidRPr="00D76066">
        <w:rPr>
          <w:b/>
          <w:bCs/>
          <w:lang w:val="en-GB" w:eastAsia="en-GB"/>
        </w:rPr>
        <w:t>Confidentiality</w:t>
      </w:r>
      <w:bookmarkEnd w:id="18"/>
    </w:p>
    <w:p w14:paraId="5D15A947" w14:textId="77777777" w:rsidR="00FA76BB" w:rsidRPr="003E04C1" w:rsidRDefault="00FA76BB" w:rsidP="00FA76BB">
      <w:pPr>
        <w:spacing w:after="120" w:line="240" w:lineRule="auto"/>
        <w:jc w:val="both"/>
        <w:rPr>
          <w:sz w:val="22"/>
          <w:szCs w:val="22"/>
          <w:lang w:val="en-GB" w:eastAsia="en-GB"/>
        </w:rPr>
      </w:pPr>
      <w:r w:rsidRPr="003E04C1">
        <w:rPr>
          <w:sz w:val="22"/>
          <w:szCs w:val="22"/>
          <w:lang w:val="en-GB" w:eastAsia="en-GB"/>
        </w:rPr>
        <w:lastRenderedPageBreak/>
        <w:t xml:space="preserve">The distribution of the quotation documents is for the sole purpose of obtaining offers. The distribution does not grant permission or licence to use the documents for any other purpose. Bidders are required to treat the details of all documents supplied in connection with the quotation process as private and confidential. </w:t>
      </w:r>
    </w:p>
    <w:p w14:paraId="230BFA03" w14:textId="77777777" w:rsidR="00FA76BB" w:rsidRPr="00D76066" w:rsidRDefault="00FA76BB" w:rsidP="00FA76BB">
      <w:pPr>
        <w:rPr>
          <w:b/>
          <w:bCs/>
          <w:lang w:val="en-GB" w:eastAsia="en-GB"/>
        </w:rPr>
      </w:pPr>
      <w:bookmarkStart w:id="19" w:name="_heading=h.19c6y18" w:colFirst="0" w:colLast="0"/>
      <w:bookmarkStart w:id="20" w:name="_Toc224200350"/>
      <w:bookmarkEnd w:id="19"/>
      <w:r w:rsidRPr="00D76066">
        <w:rPr>
          <w:b/>
          <w:bCs/>
          <w:lang w:val="en-GB" w:eastAsia="en-GB"/>
        </w:rPr>
        <w:t>Force Majeure</w:t>
      </w:r>
      <w:bookmarkEnd w:id="20"/>
    </w:p>
    <w:p w14:paraId="1D830A2D" w14:textId="1F58B3A5" w:rsidR="00FA76BB" w:rsidRPr="003E04C1" w:rsidRDefault="00FA76BB" w:rsidP="00FA76BB">
      <w:pPr>
        <w:spacing w:after="120" w:line="240" w:lineRule="auto"/>
        <w:ind w:left="284" w:hanging="284"/>
        <w:jc w:val="both"/>
        <w:rPr>
          <w:sz w:val="22"/>
          <w:szCs w:val="22"/>
          <w:lang w:val="en-GB" w:eastAsia="en-GB"/>
        </w:rPr>
      </w:pPr>
      <w:r w:rsidRPr="003E04C1">
        <w:rPr>
          <w:sz w:val="22"/>
          <w:szCs w:val="22"/>
          <w:lang w:val="en-GB" w:eastAsia="en-GB"/>
        </w:rPr>
        <w:t>A.</w:t>
      </w:r>
      <w:r w:rsidRPr="003E04C1">
        <w:rPr>
          <w:sz w:val="22"/>
          <w:szCs w:val="22"/>
          <w:lang w:val="en-GB" w:eastAsia="en-GB"/>
        </w:rPr>
        <w:tab/>
        <w:t xml:space="preserve">Neither party shall be in breach of this Agreement nor liable for delay in performing, or failure to perform, any of its obligations under this Agreement if such delay or failure result from events, circumstances or causes beyond its reasonable control. In such circumstances the affected party shall be entitled to a reasonable extension of the time for performing such obligations. If the period of delay or non-performance continues for </w:t>
      </w:r>
      <w:r w:rsidR="00F74C00">
        <w:rPr>
          <w:b/>
          <w:sz w:val="22"/>
          <w:szCs w:val="22"/>
          <w:lang w:val="en-GB" w:eastAsia="en-GB"/>
        </w:rPr>
        <w:t>30 calendar days</w:t>
      </w:r>
      <w:r w:rsidRPr="003E04C1">
        <w:rPr>
          <w:sz w:val="22"/>
          <w:szCs w:val="22"/>
          <w:lang w:val="en-GB" w:eastAsia="en-GB"/>
        </w:rPr>
        <w:t xml:space="preserve"> or more the party not affected may terminate this agreement by giving </w:t>
      </w:r>
      <w:r w:rsidR="00F74C00">
        <w:rPr>
          <w:b/>
          <w:sz w:val="22"/>
          <w:szCs w:val="22"/>
          <w:lang w:val="en-GB" w:eastAsia="en-GB"/>
        </w:rPr>
        <w:t>14</w:t>
      </w:r>
      <w:r w:rsidRPr="003E04C1">
        <w:rPr>
          <w:b/>
          <w:sz w:val="22"/>
          <w:szCs w:val="22"/>
          <w:lang w:val="en-GB" w:eastAsia="en-GB"/>
        </w:rPr>
        <w:t xml:space="preserve"> </w:t>
      </w:r>
      <w:r w:rsidRPr="003E04C1">
        <w:rPr>
          <w:sz w:val="22"/>
          <w:szCs w:val="22"/>
          <w:lang w:val="en-GB" w:eastAsia="en-GB"/>
        </w:rPr>
        <w:t>days' written notice to the affected party.</w:t>
      </w:r>
    </w:p>
    <w:p w14:paraId="472A25F5" w14:textId="77777777" w:rsidR="00FA76BB" w:rsidRPr="00D76066" w:rsidRDefault="00FA76BB" w:rsidP="00FA76BB">
      <w:pPr>
        <w:rPr>
          <w:b/>
          <w:bCs/>
          <w:lang w:val="en-GB" w:eastAsia="en-GB"/>
        </w:rPr>
      </w:pPr>
      <w:bookmarkStart w:id="21" w:name="_heading=h.3tbugp1" w:colFirst="0" w:colLast="0"/>
      <w:bookmarkStart w:id="22" w:name="_Toc224200351"/>
      <w:bookmarkEnd w:id="21"/>
      <w:r w:rsidRPr="00D76066">
        <w:rPr>
          <w:b/>
          <w:bCs/>
          <w:lang w:val="en-GB" w:eastAsia="en-GB"/>
        </w:rPr>
        <w:t>Termination</w:t>
      </w:r>
      <w:bookmarkEnd w:id="22"/>
    </w:p>
    <w:p w14:paraId="60CCB477" w14:textId="7A37E1B0" w:rsidR="008F0985" w:rsidRPr="008F0985" w:rsidRDefault="008F0985" w:rsidP="00FA76BB">
      <w:pPr>
        <w:numPr>
          <w:ilvl w:val="0"/>
          <w:numId w:val="7"/>
        </w:numPr>
        <w:pBdr>
          <w:top w:val="nil"/>
          <w:left w:val="nil"/>
          <w:bottom w:val="nil"/>
          <w:right w:val="nil"/>
          <w:between w:val="nil"/>
        </w:pBdr>
        <w:spacing w:after="0" w:line="240" w:lineRule="auto"/>
        <w:jc w:val="both"/>
        <w:rPr>
          <w:color w:val="000000"/>
          <w:sz w:val="22"/>
          <w:szCs w:val="22"/>
          <w:lang w:val="en-GB" w:eastAsia="en-GB"/>
        </w:rPr>
      </w:pPr>
      <w:r w:rsidRPr="008F0985">
        <w:rPr>
          <w:color w:val="000000"/>
          <w:sz w:val="22"/>
          <w:szCs w:val="22"/>
          <w:lang w:val="en-GB" w:eastAsia="en-GB"/>
        </w:rPr>
        <w:t xml:space="preserve">This Agreement may be terminated by the Client, without liability for compensation or damages, by </w:t>
      </w:r>
      <w:r w:rsidRPr="008F0985">
        <w:rPr>
          <w:color w:val="000000"/>
          <w:sz w:val="22"/>
          <w:szCs w:val="22"/>
          <w:lang w:val="en-GB" w:eastAsia="en-GB"/>
        </w:rPr>
        <w:t>serving one</w:t>
      </w:r>
      <w:r w:rsidRPr="008F0985">
        <w:rPr>
          <w:color w:val="000000"/>
          <w:sz w:val="22"/>
          <w:szCs w:val="22"/>
          <w:lang w:val="en-GB" w:eastAsia="en-GB"/>
        </w:rPr>
        <w:t xml:space="preserve"> </w:t>
      </w:r>
      <w:proofErr w:type="spellStart"/>
      <w:proofErr w:type="gramStart"/>
      <w:r w:rsidRPr="008F0985">
        <w:rPr>
          <w:color w:val="000000"/>
          <w:sz w:val="22"/>
          <w:szCs w:val="22"/>
          <w:lang w:val="en-GB" w:eastAsia="en-GB"/>
        </w:rPr>
        <w:t>months</w:t>
      </w:r>
      <w:proofErr w:type="spellEnd"/>
      <w:proofErr w:type="gramEnd"/>
      <w:r w:rsidRPr="008F0985">
        <w:rPr>
          <w:color w:val="000000"/>
          <w:sz w:val="22"/>
          <w:szCs w:val="22"/>
          <w:lang w:val="en-GB" w:eastAsia="en-GB"/>
        </w:rPr>
        <w:t xml:space="preserve"> written notice to the Contractor.  This Agreement may be terminated by the Contractor, without liability for compensation or damages, by </w:t>
      </w:r>
      <w:r w:rsidRPr="008F0985">
        <w:rPr>
          <w:color w:val="000000"/>
          <w:sz w:val="22"/>
          <w:szCs w:val="22"/>
          <w:lang w:val="en-GB" w:eastAsia="en-GB"/>
        </w:rPr>
        <w:t>serving one</w:t>
      </w:r>
      <w:r w:rsidRPr="008F0985">
        <w:rPr>
          <w:color w:val="000000"/>
          <w:sz w:val="22"/>
          <w:szCs w:val="22"/>
          <w:lang w:val="en-GB" w:eastAsia="en-GB"/>
        </w:rPr>
        <w:t xml:space="preserve"> </w:t>
      </w:r>
      <w:proofErr w:type="spellStart"/>
      <w:proofErr w:type="gramStart"/>
      <w:r w:rsidRPr="008F0985">
        <w:rPr>
          <w:color w:val="000000"/>
          <w:sz w:val="22"/>
          <w:szCs w:val="22"/>
          <w:lang w:val="en-GB" w:eastAsia="en-GB"/>
        </w:rPr>
        <w:t>months</w:t>
      </w:r>
      <w:proofErr w:type="spellEnd"/>
      <w:proofErr w:type="gramEnd"/>
      <w:r w:rsidRPr="008F0985">
        <w:rPr>
          <w:color w:val="000000"/>
          <w:sz w:val="22"/>
          <w:szCs w:val="22"/>
          <w:lang w:val="en-GB" w:eastAsia="en-GB"/>
        </w:rPr>
        <w:t xml:space="preserve"> written notice to the Client. </w:t>
      </w:r>
    </w:p>
    <w:p w14:paraId="6E7DFE14" w14:textId="6243DEF1" w:rsidR="00FA76BB" w:rsidRPr="003E04C1" w:rsidRDefault="00FA76BB" w:rsidP="00FA76BB">
      <w:pPr>
        <w:numPr>
          <w:ilvl w:val="0"/>
          <w:numId w:val="7"/>
        </w:numPr>
        <w:pBdr>
          <w:top w:val="nil"/>
          <w:left w:val="nil"/>
          <w:bottom w:val="nil"/>
          <w:right w:val="nil"/>
          <w:between w:val="nil"/>
        </w:pBdr>
        <w:spacing w:after="0" w:line="240" w:lineRule="auto"/>
        <w:jc w:val="both"/>
        <w:rPr>
          <w:color w:val="000000"/>
          <w:sz w:val="22"/>
          <w:szCs w:val="22"/>
          <w:lang w:val="en-GB" w:eastAsia="en-GB"/>
        </w:rPr>
      </w:pPr>
      <w:r w:rsidRPr="003E04C1">
        <w:rPr>
          <w:color w:val="000000"/>
          <w:sz w:val="22"/>
          <w:szCs w:val="22"/>
          <w:lang w:val="en-GB" w:eastAsia="en-GB"/>
        </w:rPr>
        <w:t>Either party shall have the right (in addition to any other rights which it has at law) to terminate this Agreement immediately and without liability for compensation or damages on the happening of any of the following:</w:t>
      </w:r>
    </w:p>
    <w:p w14:paraId="728947CA" w14:textId="77777777" w:rsidR="00FA76BB" w:rsidRPr="003E04C1" w:rsidRDefault="00FA76BB" w:rsidP="00FA76BB">
      <w:pPr>
        <w:spacing w:after="0" w:line="240" w:lineRule="auto"/>
        <w:ind w:left="720" w:hanging="435"/>
        <w:jc w:val="both"/>
        <w:rPr>
          <w:sz w:val="22"/>
          <w:szCs w:val="22"/>
          <w:lang w:val="en-GB" w:eastAsia="en-GB"/>
        </w:rPr>
      </w:pPr>
      <w:r w:rsidRPr="003E04C1">
        <w:rPr>
          <w:sz w:val="22"/>
          <w:szCs w:val="22"/>
          <w:lang w:val="en-GB" w:eastAsia="en-GB"/>
        </w:rPr>
        <w:t>(</w:t>
      </w:r>
      <w:proofErr w:type="spellStart"/>
      <w:r w:rsidRPr="003E04C1">
        <w:rPr>
          <w:sz w:val="22"/>
          <w:szCs w:val="22"/>
          <w:lang w:val="en-GB" w:eastAsia="en-GB"/>
        </w:rPr>
        <w:t>i</w:t>
      </w:r>
      <w:proofErr w:type="spellEnd"/>
      <w:r w:rsidRPr="003E04C1">
        <w:rPr>
          <w:sz w:val="22"/>
          <w:szCs w:val="22"/>
          <w:lang w:val="en-GB" w:eastAsia="en-GB"/>
        </w:rPr>
        <w:t>)</w:t>
      </w:r>
      <w:r w:rsidRPr="003E04C1">
        <w:rPr>
          <w:sz w:val="22"/>
          <w:szCs w:val="22"/>
          <w:lang w:val="en-GB" w:eastAsia="en-GB"/>
        </w:rPr>
        <w:tab/>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p w14:paraId="1793FA69" w14:textId="77777777" w:rsidR="00FA76BB" w:rsidRPr="003E04C1" w:rsidRDefault="00FA76BB" w:rsidP="00FA76BB">
      <w:pPr>
        <w:spacing w:after="0" w:line="240" w:lineRule="auto"/>
        <w:ind w:left="720" w:hanging="435"/>
        <w:jc w:val="both"/>
        <w:rPr>
          <w:sz w:val="22"/>
          <w:szCs w:val="22"/>
          <w:lang w:val="en-GB" w:eastAsia="en-GB"/>
        </w:rPr>
      </w:pPr>
      <w:r w:rsidRPr="003E04C1">
        <w:rPr>
          <w:sz w:val="22"/>
          <w:szCs w:val="22"/>
          <w:lang w:val="en-GB" w:eastAsia="en-GB"/>
        </w:rPr>
        <w:t>(ii)</w:t>
      </w:r>
      <w:r w:rsidRPr="003E04C1">
        <w:rPr>
          <w:sz w:val="22"/>
          <w:szCs w:val="22"/>
          <w:lang w:val="en-GB" w:eastAsia="en-GB"/>
        </w:rPr>
        <w:tab/>
        <w:t xml:space="preserve">if the other party becomes insolvent, becomes bankrupt, </w:t>
      </w:r>
      <w:proofErr w:type="gramStart"/>
      <w:r w:rsidRPr="003E04C1">
        <w:rPr>
          <w:sz w:val="22"/>
          <w:szCs w:val="22"/>
          <w:lang w:val="en-GB" w:eastAsia="en-GB"/>
        </w:rPr>
        <w:t>enters into</w:t>
      </w:r>
      <w:proofErr w:type="gramEnd"/>
      <w:r w:rsidRPr="003E04C1">
        <w:rPr>
          <w:sz w:val="22"/>
          <w:szCs w:val="22"/>
          <w:lang w:val="en-GB" w:eastAsia="en-GB"/>
        </w:rPr>
        <w:t xml:space="preserve"> examinership, is wound up, commences winding up, has a receiving order made against it, makes any arrangement with its creditors generally or takes or suffers any similar action because of debt, or an event having an equivalent effect;</w:t>
      </w:r>
    </w:p>
    <w:p w14:paraId="22FA4286" w14:textId="77777777" w:rsidR="00FA76BB" w:rsidRPr="003E04C1" w:rsidRDefault="00FA76BB" w:rsidP="00FA76BB">
      <w:pPr>
        <w:spacing w:after="0" w:line="240" w:lineRule="auto"/>
        <w:ind w:left="719" w:hanging="435"/>
        <w:jc w:val="both"/>
        <w:rPr>
          <w:sz w:val="22"/>
          <w:szCs w:val="22"/>
          <w:lang w:val="en-GB" w:eastAsia="en-GB"/>
        </w:rPr>
      </w:pPr>
      <w:r w:rsidRPr="003E04C1">
        <w:rPr>
          <w:sz w:val="22"/>
          <w:szCs w:val="22"/>
          <w:lang w:val="en-GB" w:eastAsia="en-GB"/>
        </w:rPr>
        <w:t>(iii)</w:t>
      </w:r>
      <w:r w:rsidRPr="003E04C1">
        <w:rPr>
          <w:sz w:val="22"/>
          <w:szCs w:val="22"/>
          <w:lang w:val="en-GB" w:eastAsia="en-GB"/>
        </w:rPr>
        <w:tab/>
        <w:t>in circumstances where the Client becomes aware of any conflict of interest on the part of the Contractor which cannot, in the opinion of the Client, be removed by other means; and</w:t>
      </w:r>
    </w:p>
    <w:p w14:paraId="75D6C0E1" w14:textId="77777777" w:rsidR="00FA76BB" w:rsidRPr="003E04C1" w:rsidRDefault="00FA76BB" w:rsidP="00FA76BB">
      <w:pPr>
        <w:spacing w:after="120" w:line="240" w:lineRule="auto"/>
        <w:ind w:left="719" w:hanging="435"/>
        <w:jc w:val="both"/>
        <w:rPr>
          <w:sz w:val="22"/>
          <w:szCs w:val="22"/>
          <w:lang w:val="en-GB" w:eastAsia="en-GB"/>
        </w:rPr>
      </w:pPr>
      <w:r w:rsidRPr="003E04C1">
        <w:rPr>
          <w:sz w:val="22"/>
          <w:szCs w:val="22"/>
          <w:lang w:val="en-GB" w:eastAsia="en-GB"/>
        </w:rPr>
        <w:t>(iv)</w:t>
      </w:r>
      <w:r w:rsidRPr="003E04C1">
        <w:rPr>
          <w:sz w:val="22"/>
          <w:szCs w:val="22"/>
          <w:lang w:val="en-GB" w:eastAsia="en-GB"/>
        </w:rPr>
        <w:tab/>
        <w:t>in circumstances where the Client becomes aware of any registrable interest on the part of the Contractor.</w:t>
      </w:r>
    </w:p>
    <w:p w14:paraId="4AB26C67" w14:textId="77777777" w:rsidR="00FA76BB" w:rsidRPr="00D76066" w:rsidRDefault="00FA76BB" w:rsidP="00FA76BB">
      <w:pPr>
        <w:rPr>
          <w:b/>
          <w:bCs/>
          <w:lang w:val="en-GB" w:eastAsia="en-GB"/>
        </w:rPr>
      </w:pPr>
      <w:bookmarkStart w:id="23" w:name="_heading=h.28h4qwu" w:colFirst="0" w:colLast="0"/>
      <w:bookmarkStart w:id="24" w:name="_Toc224200352"/>
      <w:bookmarkEnd w:id="23"/>
      <w:r w:rsidRPr="00D76066">
        <w:rPr>
          <w:b/>
          <w:bCs/>
          <w:lang w:val="en-GB" w:eastAsia="en-GB"/>
        </w:rPr>
        <w:t>Contract Management</w:t>
      </w:r>
      <w:bookmarkEnd w:id="24"/>
      <w:r w:rsidRPr="00D76066">
        <w:rPr>
          <w:b/>
          <w:bCs/>
          <w:lang w:val="en-GB" w:eastAsia="en-GB"/>
        </w:rPr>
        <w:t xml:space="preserve"> </w:t>
      </w:r>
    </w:p>
    <w:p w14:paraId="39F57E37" w14:textId="77777777" w:rsidR="00FA76BB" w:rsidRPr="003E04C1" w:rsidRDefault="00FA76BB" w:rsidP="00FA76BB">
      <w:pPr>
        <w:spacing w:after="0" w:line="240" w:lineRule="auto"/>
        <w:ind w:left="284" w:hanging="284"/>
        <w:jc w:val="both"/>
        <w:rPr>
          <w:sz w:val="22"/>
          <w:szCs w:val="22"/>
          <w:lang w:val="en-GB" w:eastAsia="en-GB"/>
        </w:rPr>
      </w:pPr>
      <w:r w:rsidRPr="003E04C1">
        <w:rPr>
          <w:sz w:val="22"/>
          <w:szCs w:val="22"/>
          <w:lang w:val="en-GB" w:eastAsia="en-GB"/>
        </w:rPr>
        <w:t>A.</w:t>
      </w:r>
      <w:r w:rsidRPr="003E04C1">
        <w:rPr>
          <w:sz w:val="22"/>
          <w:szCs w:val="22"/>
          <w:lang w:val="en-GB" w:eastAsia="en-GB"/>
        </w:rPr>
        <w:tab/>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p w14:paraId="19F7D2CF" w14:textId="77777777" w:rsidR="00FA76BB" w:rsidRPr="003E04C1" w:rsidRDefault="00FA76BB" w:rsidP="00FA76BB">
      <w:pPr>
        <w:spacing w:after="0" w:line="240" w:lineRule="auto"/>
        <w:ind w:left="284" w:hanging="284"/>
        <w:jc w:val="both"/>
        <w:rPr>
          <w:sz w:val="22"/>
          <w:szCs w:val="22"/>
          <w:lang w:val="en-GB" w:eastAsia="en-GB"/>
        </w:rPr>
      </w:pPr>
      <w:r w:rsidRPr="003E04C1">
        <w:rPr>
          <w:sz w:val="22"/>
          <w:szCs w:val="22"/>
          <w:lang w:val="en-GB" w:eastAsia="en-GB"/>
        </w:rPr>
        <w:t>B.</w:t>
      </w:r>
      <w:r w:rsidRPr="003E04C1">
        <w:rPr>
          <w:sz w:val="22"/>
          <w:szCs w:val="22"/>
          <w:lang w:val="en-GB" w:eastAsia="en-GB"/>
        </w:rPr>
        <w:tab/>
        <w:t>The Contractor agrees to:</w:t>
      </w:r>
    </w:p>
    <w:p w14:paraId="535F05F9" w14:textId="77777777" w:rsidR="00FA76BB" w:rsidRPr="003E04C1" w:rsidRDefault="00FA76BB" w:rsidP="00FA76BB">
      <w:pPr>
        <w:spacing w:after="0" w:line="240" w:lineRule="auto"/>
        <w:ind w:left="720" w:hanging="435"/>
        <w:jc w:val="both"/>
        <w:rPr>
          <w:sz w:val="22"/>
          <w:szCs w:val="22"/>
          <w:lang w:val="en-GB" w:eastAsia="en-GB"/>
        </w:rPr>
      </w:pPr>
      <w:r w:rsidRPr="003E04C1">
        <w:rPr>
          <w:sz w:val="22"/>
          <w:szCs w:val="22"/>
          <w:lang w:val="en-GB" w:eastAsia="en-GB"/>
        </w:rPr>
        <w:t>(</w:t>
      </w:r>
      <w:proofErr w:type="spellStart"/>
      <w:r w:rsidRPr="003E04C1">
        <w:rPr>
          <w:sz w:val="22"/>
          <w:szCs w:val="22"/>
          <w:lang w:val="en-GB" w:eastAsia="en-GB"/>
        </w:rPr>
        <w:t>i</w:t>
      </w:r>
      <w:proofErr w:type="spellEnd"/>
      <w:r w:rsidRPr="003E04C1">
        <w:rPr>
          <w:sz w:val="22"/>
          <w:szCs w:val="22"/>
          <w:lang w:val="en-GB" w:eastAsia="en-GB"/>
        </w:rPr>
        <w:t>)</w:t>
      </w:r>
      <w:r w:rsidRPr="003E04C1">
        <w:rPr>
          <w:sz w:val="22"/>
          <w:szCs w:val="22"/>
          <w:lang w:val="en-GB" w:eastAsia="en-GB"/>
        </w:rPr>
        <w:tab/>
        <w:t>liaise with and keep the Client’s Contact fully informed of any matter which might affect the observance and performance of the Contractor’s obligations under this Agreement;</w:t>
      </w:r>
    </w:p>
    <w:p w14:paraId="7F74F2D3" w14:textId="77777777" w:rsidR="00FA76BB" w:rsidRPr="003E04C1" w:rsidRDefault="00FA76BB" w:rsidP="00FA76BB">
      <w:pPr>
        <w:spacing w:after="0" w:line="240" w:lineRule="auto"/>
        <w:ind w:left="719" w:hanging="435"/>
        <w:jc w:val="both"/>
        <w:rPr>
          <w:sz w:val="22"/>
          <w:szCs w:val="22"/>
          <w:lang w:val="en-GB" w:eastAsia="en-GB"/>
        </w:rPr>
      </w:pPr>
      <w:r w:rsidRPr="003E04C1">
        <w:rPr>
          <w:sz w:val="22"/>
          <w:szCs w:val="22"/>
          <w:lang w:val="en-GB" w:eastAsia="en-GB"/>
        </w:rPr>
        <w:t>(ii)</w:t>
      </w:r>
      <w:r w:rsidRPr="003E04C1">
        <w:rPr>
          <w:sz w:val="22"/>
          <w:szCs w:val="22"/>
          <w:lang w:val="en-GB" w:eastAsia="en-GB"/>
        </w:rPr>
        <w:tab/>
        <w:t xml:space="preserve">maintain such records and comply with such reporting arrangements and protocols as required by the Client from time to time; </w:t>
      </w:r>
    </w:p>
    <w:p w14:paraId="449492E5" w14:textId="77777777" w:rsidR="00FA76BB" w:rsidRPr="003E04C1" w:rsidRDefault="00FA76BB" w:rsidP="00FA76BB">
      <w:pPr>
        <w:spacing w:after="0" w:line="240" w:lineRule="auto"/>
        <w:ind w:left="709" w:hanging="425"/>
        <w:jc w:val="both"/>
        <w:rPr>
          <w:sz w:val="22"/>
          <w:szCs w:val="22"/>
          <w:lang w:val="en-GB" w:eastAsia="en-GB"/>
        </w:rPr>
      </w:pPr>
      <w:r w:rsidRPr="003E04C1">
        <w:rPr>
          <w:sz w:val="22"/>
          <w:szCs w:val="22"/>
          <w:lang w:val="en-GB" w:eastAsia="en-GB"/>
        </w:rPr>
        <w:t>(iii) comply with all reasonable directions of the Client; and</w:t>
      </w:r>
    </w:p>
    <w:p w14:paraId="12D439FB" w14:textId="77777777" w:rsidR="00FA76BB" w:rsidRPr="003E04C1" w:rsidRDefault="00FA76BB" w:rsidP="00FA76BB">
      <w:pPr>
        <w:tabs>
          <w:tab w:val="left" w:pos="567"/>
        </w:tabs>
        <w:spacing w:after="0" w:line="240" w:lineRule="auto"/>
        <w:ind w:left="567" w:hanging="283"/>
        <w:jc w:val="both"/>
        <w:rPr>
          <w:sz w:val="22"/>
          <w:szCs w:val="22"/>
          <w:lang w:val="en-GB" w:eastAsia="en-GB"/>
        </w:rPr>
      </w:pPr>
      <w:r w:rsidRPr="003E04C1">
        <w:rPr>
          <w:sz w:val="22"/>
          <w:szCs w:val="22"/>
          <w:lang w:val="en-GB" w:eastAsia="en-GB"/>
        </w:rPr>
        <w:t>(iv)</w:t>
      </w:r>
      <w:r w:rsidRPr="003E04C1">
        <w:rPr>
          <w:sz w:val="22"/>
          <w:szCs w:val="22"/>
          <w:lang w:val="en-GB" w:eastAsia="en-GB"/>
        </w:rPr>
        <w:tab/>
      </w:r>
      <w:r w:rsidRPr="003E04C1">
        <w:rPr>
          <w:sz w:val="22"/>
          <w:szCs w:val="22"/>
          <w:lang w:val="en-GB" w:eastAsia="en-GB"/>
        </w:rPr>
        <w:tab/>
        <w:t xml:space="preserve">comply with any service levels and performance   </w:t>
      </w:r>
    </w:p>
    <w:p w14:paraId="72C0FD0A" w14:textId="77777777" w:rsidR="00FA76BB" w:rsidRPr="003E04C1" w:rsidRDefault="00FA76BB" w:rsidP="00FA76BB">
      <w:pPr>
        <w:spacing w:after="0" w:line="240" w:lineRule="auto"/>
        <w:jc w:val="both"/>
        <w:rPr>
          <w:sz w:val="22"/>
          <w:szCs w:val="22"/>
          <w:lang w:val="en-GB" w:eastAsia="en-GB"/>
        </w:rPr>
      </w:pPr>
      <w:r w:rsidRPr="003E04C1">
        <w:rPr>
          <w:sz w:val="22"/>
          <w:szCs w:val="22"/>
          <w:lang w:val="en-GB" w:eastAsia="en-GB"/>
        </w:rPr>
        <w:t xml:space="preserve">     </w:t>
      </w:r>
      <w:r w:rsidRPr="003E04C1">
        <w:rPr>
          <w:sz w:val="22"/>
          <w:szCs w:val="22"/>
          <w:lang w:val="en-GB" w:eastAsia="en-GB"/>
        </w:rPr>
        <w:tab/>
        <w:t xml:space="preserve"> indicators specified by the Client.</w:t>
      </w:r>
    </w:p>
    <w:p w14:paraId="70B864F0" w14:textId="260F6E2D" w:rsidR="00FA76BB" w:rsidRPr="003E04C1" w:rsidRDefault="00FA76BB" w:rsidP="00FA76BB">
      <w:pPr>
        <w:spacing w:after="0" w:line="240" w:lineRule="auto"/>
        <w:ind w:left="284" w:hanging="284"/>
        <w:jc w:val="both"/>
        <w:rPr>
          <w:sz w:val="22"/>
          <w:szCs w:val="22"/>
          <w:lang w:val="en-GB" w:eastAsia="en-GB"/>
        </w:rPr>
      </w:pPr>
      <w:r w:rsidRPr="003E04C1">
        <w:rPr>
          <w:sz w:val="22"/>
          <w:szCs w:val="22"/>
          <w:lang w:val="en-GB" w:eastAsia="en-GB"/>
        </w:rPr>
        <w:t>C.</w:t>
      </w:r>
      <w:r w:rsidRPr="003E04C1">
        <w:rPr>
          <w:sz w:val="22"/>
          <w:szCs w:val="22"/>
          <w:lang w:val="en-GB" w:eastAsia="en-GB"/>
        </w:rPr>
        <w:tab/>
        <w:t xml:space="preserve">The Contractor shall be required to hold for the term of the Agreement insurances of the nature and amount as set out in </w:t>
      </w:r>
      <w:proofErr w:type="gramStart"/>
      <w:r w:rsidRPr="003E04C1">
        <w:rPr>
          <w:sz w:val="22"/>
          <w:szCs w:val="22"/>
          <w:lang w:val="en-GB" w:eastAsia="en-GB"/>
        </w:rPr>
        <w:t xml:space="preserve">the </w:t>
      </w:r>
      <w:r w:rsidR="00F74C00">
        <w:rPr>
          <w:sz w:val="22"/>
          <w:szCs w:val="22"/>
          <w:lang w:val="en-GB" w:eastAsia="en-GB"/>
        </w:rPr>
        <w:t xml:space="preserve"> RFT</w:t>
      </w:r>
      <w:proofErr w:type="gramEnd"/>
      <w:r w:rsidRPr="003E04C1">
        <w:rPr>
          <w:sz w:val="22"/>
          <w:szCs w:val="22"/>
          <w:lang w:val="en-GB" w:eastAsia="en-GB"/>
        </w:rPr>
        <w:t xml:space="preserve">, or as notified to the Contractor by the Client, and shall immediately advise the Client of any material change to its insured status. </w:t>
      </w:r>
    </w:p>
    <w:p w14:paraId="6D053236" w14:textId="77777777" w:rsidR="00FA76BB" w:rsidRPr="003E04C1" w:rsidRDefault="00FA76BB" w:rsidP="00FA76BB">
      <w:pPr>
        <w:spacing w:after="0" w:line="240" w:lineRule="auto"/>
        <w:ind w:left="284" w:hanging="284"/>
        <w:jc w:val="both"/>
        <w:rPr>
          <w:sz w:val="22"/>
          <w:szCs w:val="22"/>
          <w:lang w:val="en-GB" w:eastAsia="en-GB"/>
        </w:rPr>
      </w:pPr>
      <w:r w:rsidRPr="003E04C1">
        <w:rPr>
          <w:sz w:val="22"/>
          <w:szCs w:val="22"/>
          <w:lang w:val="en-GB" w:eastAsia="en-GB"/>
        </w:rPr>
        <w:lastRenderedPageBreak/>
        <w:t>D.</w:t>
      </w:r>
      <w:r w:rsidRPr="003E04C1">
        <w:rPr>
          <w:sz w:val="22"/>
          <w:szCs w:val="22"/>
          <w:lang w:val="en-GB" w:eastAsia="en-GB"/>
        </w:rPr>
        <w:tab/>
        <w:t>The Contractor shall produce proof of current insurance premiums paid upon request and where required produce valid certificates of insurance for inspection. The Contractor shall carry out all directions of the Client regarding compliance with this clause.</w:t>
      </w:r>
    </w:p>
    <w:p w14:paraId="7B643886" w14:textId="77777777" w:rsidR="00FA76BB" w:rsidRPr="00D76066" w:rsidRDefault="00FA76BB" w:rsidP="00FA76BB">
      <w:pPr>
        <w:rPr>
          <w:b/>
          <w:bCs/>
          <w:lang w:val="en-GB" w:eastAsia="en-GB"/>
        </w:rPr>
      </w:pPr>
      <w:bookmarkStart w:id="25" w:name="_heading=h.nmf14n" w:colFirst="0" w:colLast="0"/>
      <w:bookmarkStart w:id="26" w:name="_Toc224200353"/>
      <w:bookmarkEnd w:id="25"/>
      <w:r w:rsidRPr="00D76066">
        <w:rPr>
          <w:b/>
          <w:bCs/>
          <w:lang w:val="en-GB" w:eastAsia="en-GB"/>
        </w:rPr>
        <w:t>Disputes</w:t>
      </w:r>
      <w:bookmarkEnd w:id="26"/>
    </w:p>
    <w:p w14:paraId="4ED97712" w14:textId="77777777" w:rsidR="00FA76BB" w:rsidRPr="003E04C1" w:rsidRDefault="00FA76BB" w:rsidP="00FA76BB">
      <w:pPr>
        <w:spacing w:after="0" w:line="240" w:lineRule="auto"/>
        <w:ind w:left="284" w:hanging="284"/>
        <w:jc w:val="both"/>
        <w:rPr>
          <w:sz w:val="22"/>
          <w:szCs w:val="22"/>
          <w:lang w:val="en-GB" w:eastAsia="en-GB"/>
        </w:rPr>
      </w:pPr>
      <w:r w:rsidRPr="003E04C1">
        <w:rPr>
          <w:sz w:val="22"/>
          <w:szCs w:val="22"/>
          <w:lang w:val="en-GB" w:eastAsia="en-GB"/>
        </w:rPr>
        <w:t>A.</w:t>
      </w:r>
      <w:r w:rsidRPr="003E04C1">
        <w:rPr>
          <w:sz w:val="22"/>
          <w:szCs w:val="22"/>
          <w:lang w:val="en-GB" w:eastAsia="en-GB"/>
        </w:rPr>
        <w:tab/>
        <w:t xml:space="preserve">In the event of any dispute arising out of or relating to this Agreement (the “Dispute”), the Parties shall first seek settlement of the Dispute as set out below. </w:t>
      </w:r>
    </w:p>
    <w:p w14:paraId="07B9DA44" w14:textId="77777777" w:rsidR="00FA76BB" w:rsidRPr="003E04C1" w:rsidRDefault="00FA76BB" w:rsidP="00FA76BB">
      <w:pPr>
        <w:spacing w:after="0" w:line="240" w:lineRule="auto"/>
        <w:ind w:left="284" w:hanging="284"/>
        <w:jc w:val="both"/>
        <w:rPr>
          <w:sz w:val="22"/>
          <w:szCs w:val="22"/>
          <w:lang w:val="en-GB" w:eastAsia="en-GB"/>
        </w:rPr>
      </w:pPr>
      <w:r w:rsidRPr="003E04C1">
        <w:rPr>
          <w:sz w:val="22"/>
          <w:szCs w:val="22"/>
          <w:lang w:val="en-GB" w:eastAsia="en-GB"/>
        </w:rPr>
        <w:t>B.</w:t>
      </w:r>
      <w:r w:rsidRPr="003E04C1">
        <w:rPr>
          <w:sz w:val="22"/>
          <w:szCs w:val="22"/>
          <w:lang w:val="en-GB" w:eastAsia="en-GB"/>
        </w:rPr>
        <w:tab/>
        <w:t>The Dispute shall be referred as soon as practicable to the Contractor’s Contact within the Contractor and to Client’s Contact within the Client.</w:t>
      </w:r>
    </w:p>
    <w:p w14:paraId="7FF70551" w14:textId="77777777" w:rsidR="00FA76BB" w:rsidRPr="003E04C1" w:rsidRDefault="00FA76BB" w:rsidP="00FA76BB">
      <w:pPr>
        <w:spacing w:after="0" w:line="240" w:lineRule="auto"/>
        <w:ind w:left="284" w:hanging="284"/>
        <w:jc w:val="both"/>
        <w:rPr>
          <w:sz w:val="22"/>
          <w:szCs w:val="22"/>
          <w:lang w:val="en-GB" w:eastAsia="en-GB"/>
        </w:rPr>
      </w:pPr>
      <w:r w:rsidRPr="003E04C1">
        <w:rPr>
          <w:sz w:val="22"/>
          <w:szCs w:val="22"/>
          <w:lang w:val="en-GB" w:eastAsia="en-GB"/>
        </w:rPr>
        <w:t>C.</w:t>
      </w:r>
      <w:r w:rsidRPr="003E04C1">
        <w:rPr>
          <w:sz w:val="22"/>
          <w:szCs w:val="22"/>
          <w:lang w:val="en-GB" w:eastAsia="en-GB"/>
        </w:rPr>
        <w:tab/>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p w14:paraId="4293F17B" w14:textId="77777777" w:rsidR="00FA76BB" w:rsidRPr="003E04C1" w:rsidRDefault="00FA76BB" w:rsidP="00FA76BB">
      <w:pPr>
        <w:spacing w:after="0" w:line="240" w:lineRule="auto"/>
        <w:ind w:left="284" w:hanging="284"/>
        <w:jc w:val="both"/>
        <w:rPr>
          <w:sz w:val="22"/>
          <w:szCs w:val="22"/>
          <w:lang w:val="en-GB" w:eastAsia="en-GB"/>
        </w:rPr>
      </w:pPr>
      <w:r w:rsidRPr="003E04C1">
        <w:rPr>
          <w:sz w:val="22"/>
          <w:szCs w:val="22"/>
          <w:lang w:val="en-GB" w:eastAsia="en-GB"/>
        </w:rPr>
        <w:t>D.</w:t>
      </w:r>
      <w:r w:rsidRPr="003E04C1">
        <w:rPr>
          <w:sz w:val="22"/>
          <w:szCs w:val="22"/>
          <w:lang w:val="en-GB" w:eastAsia="en-GB"/>
        </w:rPr>
        <w:tab/>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Centre for Effective Dispute Resolution Ireland to appoint a mediator.</w:t>
      </w:r>
    </w:p>
    <w:p w14:paraId="40A3DBAB" w14:textId="77777777" w:rsidR="00FA76BB" w:rsidRPr="003E04C1" w:rsidRDefault="00FA76BB" w:rsidP="00FA76BB">
      <w:pPr>
        <w:spacing w:after="0" w:line="240" w:lineRule="auto"/>
        <w:ind w:left="284" w:hanging="284"/>
        <w:jc w:val="both"/>
        <w:rPr>
          <w:sz w:val="22"/>
          <w:szCs w:val="22"/>
          <w:lang w:val="en-GB" w:eastAsia="en-GB"/>
        </w:rPr>
      </w:pPr>
      <w:r w:rsidRPr="003E04C1">
        <w:rPr>
          <w:sz w:val="22"/>
          <w:szCs w:val="22"/>
          <w:lang w:val="en-GB" w:eastAsia="en-GB"/>
        </w:rPr>
        <w:t>E.</w:t>
      </w:r>
      <w:r w:rsidRPr="003E04C1">
        <w:rPr>
          <w:sz w:val="22"/>
          <w:szCs w:val="22"/>
          <w:lang w:val="en-GB" w:eastAsia="en-GB"/>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692EFCBF" w14:textId="77777777" w:rsidR="00FA76BB" w:rsidRPr="003E04C1" w:rsidRDefault="00FA76BB" w:rsidP="00FA76BB">
      <w:pPr>
        <w:spacing w:after="0" w:line="240" w:lineRule="auto"/>
        <w:ind w:left="284" w:hanging="284"/>
        <w:jc w:val="both"/>
        <w:rPr>
          <w:sz w:val="22"/>
          <w:szCs w:val="22"/>
          <w:lang w:val="en-GB" w:eastAsia="en-GB"/>
        </w:rPr>
      </w:pPr>
      <w:r w:rsidRPr="003E04C1">
        <w:rPr>
          <w:sz w:val="22"/>
          <w:szCs w:val="22"/>
          <w:lang w:val="en-GB" w:eastAsia="en-GB"/>
        </w:rPr>
        <w:t>F.</w:t>
      </w:r>
      <w:r w:rsidRPr="003E04C1">
        <w:rPr>
          <w:sz w:val="22"/>
          <w:szCs w:val="22"/>
          <w:lang w:val="en-GB" w:eastAsia="en-GB"/>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4AA30C1E" w14:textId="77777777" w:rsidR="00FA76BB" w:rsidRPr="003E04C1" w:rsidRDefault="00FA76BB" w:rsidP="00FA76BB">
      <w:pPr>
        <w:spacing w:after="120" w:line="240" w:lineRule="auto"/>
        <w:ind w:left="284" w:hanging="284"/>
        <w:jc w:val="both"/>
        <w:rPr>
          <w:sz w:val="22"/>
          <w:szCs w:val="22"/>
          <w:lang w:val="en-GB" w:eastAsia="en-GB"/>
        </w:rPr>
      </w:pPr>
      <w:r w:rsidRPr="003E04C1">
        <w:rPr>
          <w:sz w:val="22"/>
          <w:szCs w:val="22"/>
          <w:lang w:val="en-GB" w:eastAsia="en-GB"/>
        </w:rPr>
        <w:t>G.</w:t>
      </w:r>
      <w:r w:rsidRPr="003E04C1">
        <w:rPr>
          <w:sz w:val="22"/>
          <w:szCs w:val="22"/>
          <w:lang w:val="en-GB" w:eastAsia="en-GB"/>
        </w:rPr>
        <w:tab/>
        <w:t xml:space="preserve">For the avoidance of doubt, the obligations of the parties under this Agreement shall not cease or be suspended or delayed by the reference of a dispute to mediation.  The Contractor shall always comply fully with the requirements of the Agreement. </w:t>
      </w:r>
    </w:p>
    <w:p w14:paraId="6C14C7D8" w14:textId="77777777" w:rsidR="00FA76BB" w:rsidRPr="00D76066" w:rsidRDefault="00FA76BB" w:rsidP="00FA76BB">
      <w:pPr>
        <w:rPr>
          <w:b/>
          <w:bCs/>
          <w:lang w:val="en-GB" w:eastAsia="en-GB"/>
        </w:rPr>
      </w:pPr>
      <w:bookmarkStart w:id="27" w:name="_heading=h.37m2jsg" w:colFirst="0" w:colLast="0"/>
      <w:bookmarkStart w:id="28" w:name="_Toc224200354"/>
      <w:bookmarkEnd w:id="27"/>
      <w:r w:rsidRPr="00D76066">
        <w:rPr>
          <w:b/>
          <w:bCs/>
          <w:lang w:val="en-GB" w:eastAsia="en-GB"/>
        </w:rPr>
        <w:t>Non-exclusivity</w:t>
      </w:r>
      <w:bookmarkEnd w:id="28"/>
    </w:p>
    <w:p w14:paraId="7443875A" w14:textId="77777777" w:rsidR="00FA76BB" w:rsidRPr="003E04C1" w:rsidRDefault="00FA76BB" w:rsidP="00FA76BB">
      <w:pPr>
        <w:spacing w:after="120" w:line="240" w:lineRule="auto"/>
        <w:jc w:val="both"/>
        <w:rPr>
          <w:sz w:val="22"/>
          <w:szCs w:val="22"/>
          <w:lang w:val="en-GB" w:eastAsia="en-GB"/>
        </w:rPr>
      </w:pPr>
      <w:r w:rsidRPr="003E04C1">
        <w:rPr>
          <w:sz w:val="22"/>
          <w:szCs w:val="22"/>
          <w:lang w:val="en-GB" w:eastAsia="en-GB"/>
        </w:rPr>
        <w:t>Nothing in this Agreement shall preclude the Client from purchasing Goods/Services from a third party at any time during the term of the Agreement.</w:t>
      </w:r>
    </w:p>
    <w:p w14:paraId="5DAC7876" w14:textId="77777777" w:rsidR="00FA76BB" w:rsidRPr="00D76066" w:rsidRDefault="00FA76BB" w:rsidP="00FA76BB">
      <w:pPr>
        <w:rPr>
          <w:b/>
          <w:bCs/>
          <w:lang w:val="en-GB" w:eastAsia="en-GB"/>
        </w:rPr>
      </w:pPr>
      <w:bookmarkStart w:id="29" w:name="_heading=h.1mrcu09" w:colFirst="0" w:colLast="0"/>
      <w:bookmarkStart w:id="30" w:name="_Toc224200355"/>
      <w:bookmarkEnd w:id="29"/>
      <w:r w:rsidRPr="00D76066">
        <w:rPr>
          <w:b/>
          <w:bCs/>
          <w:lang w:val="en-GB" w:eastAsia="en-GB"/>
        </w:rPr>
        <w:t>Governing Law, Choice of Jurisdiction and Execution</w:t>
      </w:r>
      <w:bookmarkEnd w:id="30"/>
      <w:r w:rsidRPr="00D76066">
        <w:rPr>
          <w:b/>
          <w:bCs/>
          <w:lang w:val="en-GB" w:eastAsia="en-GB"/>
        </w:rPr>
        <w:t xml:space="preserve"> </w:t>
      </w:r>
    </w:p>
    <w:p w14:paraId="3C962EF1" w14:textId="77777777" w:rsidR="00FA76BB" w:rsidRPr="003E04C1" w:rsidRDefault="00FA76BB" w:rsidP="00FA76BB">
      <w:pPr>
        <w:numPr>
          <w:ilvl w:val="0"/>
          <w:numId w:val="4"/>
        </w:numPr>
        <w:spacing w:before="280" w:after="0" w:line="240" w:lineRule="auto"/>
        <w:jc w:val="both"/>
        <w:rPr>
          <w:color w:val="000000"/>
          <w:sz w:val="22"/>
          <w:szCs w:val="22"/>
          <w:lang w:val="en-GB" w:eastAsia="en-GB"/>
        </w:rPr>
      </w:pPr>
      <w:r w:rsidRPr="003E04C1">
        <w:rPr>
          <w:color w:val="000000"/>
          <w:sz w:val="22"/>
          <w:szCs w:val="22"/>
          <w:lang w:val="en-GB" w:eastAsia="en-GB"/>
        </w:rPr>
        <w:t xml:space="preserve">This Agreement shall in all aspects be governed by and construed in accordance with the laws of Ireland and the Parties hereby agree that the courts of Ireland have exclusive jurisdiction to hear and determine any disputes arising out of or in connection with this Agreement. </w:t>
      </w:r>
    </w:p>
    <w:p w14:paraId="6893B8DA" w14:textId="77777777" w:rsidR="00FA76BB" w:rsidRPr="003E04C1" w:rsidRDefault="00FA76BB" w:rsidP="00FA76BB">
      <w:pPr>
        <w:numPr>
          <w:ilvl w:val="0"/>
          <w:numId w:val="4"/>
        </w:numPr>
        <w:spacing w:after="280" w:line="240" w:lineRule="auto"/>
        <w:jc w:val="both"/>
        <w:rPr>
          <w:color w:val="000000"/>
          <w:sz w:val="22"/>
          <w:szCs w:val="22"/>
          <w:lang w:val="en-GB" w:eastAsia="en-GB"/>
        </w:rPr>
      </w:pPr>
      <w:r w:rsidRPr="003E04C1">
        <w:rPr>
          <w:color w:val="000000"/>
          <w:sz w:val="22"/>
          <w:szCs w:val="22"/>
          <w:lang w:val="en-GB" w:eastAsia="en-GB"/>
        </w:rPr>
        <w:t xml:space="preserve">This Agreement shall be executed in </w:t>
      </w:r>
      <w:proofErr w:type="gramStart"/>
      <w:r w:rsidRPr="003E04C1">
        <w:rPr>
          <w:color w:val="000000"/>
          <w:sz w:val="22"/>
          <w:szCs w:val="22"/>
          <w:lang w:val="en-GB" w:eastAsia="en-GB"/>
        </w:rPr>
        <w:t>duplicate</w:t>
      </w:r>
      <w:proofErr w:type="gramEnd"/>
      <w:r w:rsidRPr="003E04C1">
        <w:rPr>
          <w:color w:val="000000"/>
          <w:sz w:val="22"/>
          <w:szCs w:val="22"/>
          <w:lang w:val="en-GB" w:eastAsia="en-GB"/>
        </w:rPr>
        <w:t xml:space="preserve"> and each copy of the Agreement shall be signed by all the Parties hereto. Each of the Parties to this Agreement confirms that this Agreement is executed by their duly authorised officers. </w:t>
      </w:r>
    </w:p>
    <w:p w14:paraId="06277338" w14:textId="77777777" w:rsidR="00FA76BB" w:rsidRPr="00D76066" w:rsidRDefault="00FA76BB" w:rsidP="00FA76BB">
      <w:pPr>
        <w:rPr>
          <w:b/>
          <w:bCs/>
          <w:lang w:val="en-GB" w:eastAsia="en-GB"/>
        </w:rPr>
      </w:pPr>
      <w:bookmarkStart w:id="31" w:name="_heading=h.46r0co2" w:colFirst="0" w:colLast="0"/>
      <w:bookmarkStart w:id="32" w:name="_Toc224200356"/>
      <w:bookmarkEnd w:id="31"/>
      <w:r w:rsidRPr="00D76066">
        <w:rPr>
          <w:b/>
          <w:bCs/>
          <w:lang w:val="en-GB" w:eastAsia="en-GB"/>
        </w:rPr>
        <w:t>Notices</w:t>
      </w:r>
      <w:bookmarkEnd w:id="32"/>
      <w:r w:rsidRPr="00D76066">
        <w:rPr>
          <w:b/>
          <w:bCs/>
          <w:lang w:val="en-GB" w:eastAsia="en-GB"/>
        </w:rPr>
        <w:t xml:space="preserve"> </w:t>
      </w:r>
    </w:p>
    <w:p w14:paraId="327BCDA9" w14:textId="77777777" w:rsidR="00FA76BB" w:rsidRPr="003E04C1" w:rsidRDefault="00FA76BB" w:rsidP="00FA76BB">
      <w:pPr>
        <w:numPr>
          <w:ilvl w:val="0"/>
          <w:numId w:val="5"/>
        </w:numPr>
        <w:pBdr>
          <w:top w:val="nil"/>
          <w:left w:val="nil"/>
          <w:bottom w:val="nil"/>
          <w:right w:val="nil"/>
          <w:between w:val="nil"/>
        </w:pBdr>
        <w:spacing w:after="0" w:line="240" w:lineRule="auto"/>
        <w:jc w:val="both"/>
        <w:rPr>
          <w:color w:val="000000"/>
          <w:sz w:val="22"/>
          <w:szCs w:val="22"/>
          <w:lang w:val="en-GB" w:eastAsia="en-GB"/>
        </w:rPr>
      </w:pPr>
      <w:r w:rsidRPr="003E04C1">
        <w:rPr>
          <w:color w:val="000000"/>
          <w:sz w:val="22"/>
          <w:szCs w:val="22"/>
          <w:lang w:val="en-GB" w:eastAsia="en-GB"/>
        </w:rPr>
        <w:t>Any notice or other written communication to be given under this Agreement shall either be delivered personally or sent by registered post or email. The Parties will from time to time agree primary and alternative contact persons and details for the purposes of this clause 1</w:t>
      </w:r>
      <w:r w:rsidRPr="003E04C1">
        <w:rPr>
          <w:sz w:val="22"/>
          <w:szCs w:val="22"/>
          <w:lang w:val="en-GB" w:eastAsia="en-GB"/>
        </w:rPr>
        <w:t>6</w:t>
      </w:r>
      <w:r w:rsidRPr="003E04C1">
        <w:rPr>
          <w:color w:val="000000"/>
          <w:sz w:val="22"/>
          <w:szCs w:val="22"/>
          <w:lang w:val="en-GB" w:eastAsia="en-GB"/>
        </w:rPr>
        <w:t>.</w:t>
      </w:r>
    </w:p>
    <w:p w14:paraId="528DAD93" w14:textId="77777777" w:rsidR="00FA76BB" w:rsidRPr="003E04C1" w:rsidRDefault="00FA76BB" w:rsidP="00FA76BB">
      <w:pPr>
        <w:numPr>
          <w:ilvl w:val="0"/>
          <w:numId w:val="5"/>
        </w:numPr>
        <w:pBdr>
          <w:top w:val="nil"/>
          <w:left w:val="nil"/>
          <w:bottom w:val="nil"/>
          <w:right w:val="nil"/>
          <w:between w:val="nil"/>
        </w:pBdr>
        <w:spacing w:after="120" w:line="240" w:lineRule="auto"/>
        <w:jc w:val="both"/>
        <w:rPr>
          <w:color w:val="000000"/>
          <w:sz w:val="22"/>
          <w:szCs w:val="22"/>
          <w:lang w:val="en-GB" w:eastAsia="en-GB"/>
        </w:rPr>
      </w:pPr>
      <w:r w:rsidRPr="003E04C1">
        <w:rPr>
          <w:color w:val="000000"/>
          <w:sz w:val="22"/>
          <w:szCs w:val="22"/>
          <w:lang w:val="en-GB" w:eastAsia="en-GB"/>
        </w:rPr>
        <w:t xml:space="preserve">All notices shall be deemed to have been served as follows: </w:t>
      </w:r>
    </w:p>
    <w:p w14:paraId="2048D0CC" w14:textId="77777777" w:rsidR="00FA76BB" w:rsidRPr="003E04C1" w:rsidRDefault="00FA76BB" w:rsidP="00FA76BB">
      <w:pPr>
        <w:numPr>
          <w:ilvl w:val="0"/>
          <w:numId w:val="9"/>
        </w:numPr>
        <w:spacing w:after="120" w:line="240" w:lineRule="auto"/>
        <w:jc w:val="both"/>
        <w:rPr>
          <w:sz w:val="22"/>
          <w:szCs w:val="22"/>
          <w:lang w:val="en-GB" w:eastAsia="en-GB"/>
        </w:rPr>
      </w:pPr>
      <w:r w:rsidRPr="003E04C1">
        <w:rPr>
          <w:sz w:val="22"/>
          <w:szCs w:val="22"/>
          <w:lang w:val="en-GB" w:eastAsia="en-GB"/>
        </w:rPr>
        <w:t xml:space="preserve">if personally delivered, at the time of delivery; </w:t>
      </w:r>
    </w:p>
    <w:p w14:paraId="247EE745" w14:textId="77777777" w:rsidR="00FA76BB" w:rsidRPr="003E04C1" w:rsidRDefault="00FA76BB" w:rsidP="00FA76BB">
      <w:pPr>
        <w:numPr>
          <w:ilvl w:val="0"/>
          <w:numId w:val="9"/>
        </w:numPr>
        <w:spacing w:after="0" w:line="240" w:lineRule="auto"/>
        <w:jc w:val="both"/>
        <w:rPr>
          <w:sz w:val="22"/>
          <w:szCs w:val="22"/>
          <w:lang w:val="en-GB" w:eastAsia="en-GB"/>
        </w:rPr>
      </w:pPr>
      <w:r w:rsidRPr="003E04C1">
        <w:rPr>
          <w:sz w:val="22"/>
          <w:szCs w:val="22"/>
          <w:lang w:val="en-GB" w:eastAsia="en-GB"/>
        </w:rPr>
        <w:lastRenderedPageBreak/>
        <w:t xml:space="preserve">if posted by registered post, at the expiration of 48 hours after the envelope containing the same was delivered into the custody of the postal authorities (and not returned undelivered); and </w:t>
      </w:r>
    </w:p>
    <w:p w14:paraId="337B0EA5" w14:textId="77777777" w:rsidR="00FA76BB" w:rsidRPr="003E04C1" w:rsidRDefault="00FA76BB" w:rsidP="00FA76BB">
      <w:pPr>
        <w:numPr>
          <w:ilvl w:val="0"/>
          <w:numId w:val="9"/>
        </w:numPr>
        <w:spacing w:after="280" w:line="240" w:lineRule="auto"/>
        <w:jc w:val="both"/>
        <w:rPr>
          <w:sz w:val="22"/>
          <w:szCs w:val="22"/>
          <w:lang w:val="en-GB" w:eastAsia="en-GB"/>
        </w:rPr>
      </w:pPr>
      <w:r w:rsidRPr="003E04C1">
        <w:rPr>
          <w:sz w:val="22"/>
          <w:szCs w:val="22"/>
          <w:lang w:val="en-GB" w:eastAsia="en-GB"/>
        </w:rPr>
        <w:t xml:space="preserve">if communicated by email, on the next calendar day following transmission. </w:t>
      </w:r>
    </w:p>
    <w:p w14:paraId="12ED9BD9" w14:textId="77777777" w:rsidR="00FA76BB" w:rsidRPr="00D76066" w:rsidRDefault="00FA76BB" w:rsidP="00FA76BB">
      <w:pPr>
        <w:rPr>
          <w:b/>
          <w:bCs/>
          <w:lang w:val="en-GB" w:eastAsia="en-GB"/>
        </w:rPr>
      </w:pPr>
      <w:bookmarkStart w:id="33" w:name="_heading=h.2lwamvv" w:colFirst="0" w:colLast="0"/>
      <w:bookmarkEnd w:id="33"/>
      <w:r w:rsidRPr="00D76066">
        <w:rPr>
          <w:b/>
          <w:bCs/>
          <w:lang w:val="en-GB" w:eastAsia="en-GB"/>
        </w:rPr>
        <w:t xml:space="preserve"> </w:t>
      </w:r>
      <w:bookmarkStart w:id="34" w:name="_Toc224200357"/>
      <w:r w:rsidRPr="00D76066">
        <w:rPr>
          <w:b/>
          <w:bCs/>
          <w:lang w:val="en-GB" w:eastAsia="en-GB"/>
        </w:rPr>
        <w:t>Assignment and Subcontract</w:t>
      </w:r>
      <w:bookmarkEnd w:id="34"/>
      <w:r w:rsidRPr="00D76066">
        <w:rPr>
          <w:b/>
          <w:bCs/>
          <w:lang w:val="en-GB" w:eastAsia="en-GB"/>
        </w:rPr>
        <w:t xml:space="preserve"> </w:t>
      </w:r>
    </w:p>
    <w:p w14:paraId="40808762" w14:textId="77777777" w:rsidR="00FA76BB" w:rsidRPr="003E04C1" w:rsidRDefault="00FA76BB" w:rsidP="00FA76BB">
      <w:pPr>
        <w:numPr>
          <w:ilvl w:val="0"/>
          <w:numId w:val="3"/>
        </w:numPr>
        <w:spacing w:before="280" w:after="0" w:line="240" w:lineRule="auto"/>
        <w:jc w:val="both"/>
        <w:rPr>
          <w:sz w:val="22"/>
          <w:szCs w:val="22"/>
          <w:lang w:val="en-GB" w:eastAsia="en-GB"/>
        </w:rPr>
      </w:pPr>
      <w:r w:rsidRPr="003E04C1">
        <w:rPr>
          <w:sz w:val="22"/>
          <w:szCs w:val="22"/>
          <w:lang w:val="en-GB" w:eastAsia="en-GB"/>
        </w:rPr>
        <w:t xml:space="preserve">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 </w:t>
      </w:r>
    </w:p>
    <w:p w14:paraId="1DD6933F" w14:textId="77777777" w:rsidR="00FA76BB" w:rsidRPr="003E04C1" w:rsidRDefault="00FA76BB" w:rsidP="00FA76BB">
      <w:pPr>
        <w:numPr>
          <w:ilvl w:val="0"/>
          <w:numId w:val="3"/>
        </w:numPr>
        <w:spacing w:after="280" w:line="240" w:lineRule="auto"/>
        <w:jc w:val="both"/>
        <w:rPr>
          <w:sz w:val="22"/>
          <w:szCs w:val="22"/>
          <w:lang w:val="en-GB" w:eastAsia="en-GB"/>
        </w:rPr>
      </w:pPr>
      <w:r w:rsidRPr="003E04C1">
        <w:rPr>
          <w:sz w:val="22"/>
          <w:szCs w:val="22"/>
          <w:lang w:val="en-GB" w:eastAsia="en-GB"/>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w:t>
      </w:r>
    </w:p>
    <w:p w14:paraId="4BDB86CB" w14:textId="77777777" w:rsidR="00FA76BB" w:rsidRPr="00D76066" w:rsidRDefault="00FA76BB" w:rsidP="00FA76BB">
      <w:pPr>
        <w:rPr>
          <w:b/>
          <w:bCs/>
          <w:lang w:val="en-GB" w:eastAsia="en-GB"/>
        </w:rPr>
      </w:pPr>
      <w:bookmarkStart w:id="35" w:name="_heading=h.111kx3o" w:colFirst="0" w:colLast="0"/>
      <w:bookmarkStart w:id="36" w:name="_Toc224200358"/>
      <w:bookmarkEnd w:id="35"/>
      <w:r w:rsidRPr="00D76066">
        <w:rPr>
          <w:b/>
          <w:bCs/>
          <w:lang w:val="en-GB" w:eastAsia="en-GB"/>
        </w:rPr>
        <w:t>Entire Agreement</w:t>
      </w:r>
      <w:bookmarkEnd w:id="36"/>
      <w:r w:rsidRPr="00D76066">
        <w:rPr>
          <w:b/>
          <w:bCs/>
          <w:lang w:val="en-GB" w:eastAsia="en-GB"/>
        </w:rPr>
        <w:t xml:space="preserve"> </w:t>
      </w:r>
    </w:p>
    <w:p w14:paraId="3FCEE859" w14:textId="77777777" w:rsidR="00FA76BB" w:rsidRPr="003E04C1" w:rsidRDefault="00FA76BB" w:rsidP="00FA76BB">
      <w:pPr>
        <w:spacing w:before="280" w:after="280" w:line="240" w:lineRule="auto"/>
        <w:rPr>
          <w:rFonts w:eastAsia="Times New Roman"/>
          <w:sz w:val="22"/>
          <w:szCs w:val="22"/>
          <w:lang w:val="en-GB" w:eastAsia="en-GB"/>
        </w:rPr>
      </w:pPr>
      <w:r w:rsidRPr="003E04C1">
        <w:rPr>
          <w:sz w:val="22"/>
          <w:szCs w:val="22"/>
          <w:lang w:val="en-GB" w:eastAsia="en-GB"/>
        </w:rPr>
        <w:t xml:space="preserve">This Agreement constitutes the entire agreement and understanding of the Parties, and </w:t>
      </w:r>
      <w:proofErr w:type="gramStart"/>
      <w:r w:rsidRPr="003E04C1">
        <w:rPr>
          <w:sz w:val="22"/>
          <w:szCs w:val="22"/>
          <w:lang w:val="en-GB" w:eastAsia="en-GB"/>
        </w:rPr>
        <w:t>any and all</w:t>
      </w:r>
      <w:proofErr w:type="gramEnd"/>
      <w:r w:rsidRPr="003E04C1">
        <w:rPr>
          <w:sz w:val="22"/>
          <w:szCs w:val="22"/>
          <w:lang w:val="en-GB" w:eastAsia="en-GB"/>
        </w:rPr>
        <w:t xml:space="preserve"> other previous agreements, arrangements and understandings (whether written or oral) between the Parties </w:t>
      </w:r>
      <w:proofErr w:type="gramStart"/>
      <w:r w:rsidRPr="003E04C1">
        <w:rPr>
          <w:sz w:val="22"/>
          <w:szCs w:val="22"/>
          <w:lang w:val="en-GB" w:eastAsia="en-GB"/>
        </w:rPr>
        <w:t>with regard to</w:t>
      </w:r>
      <w:proofErr w:type="gramEnd"/>
      <w:r w:rsidRPr="003E04C1">
        <w:rPr>
          <w:sz w:val="22"/>
          <w:szCs w:val="22"/>
          <w:lang w:val="en-GB" w:eastAsia="en-GB"/>
        </w:rPr>
        <w:t xml:space="preserve"> the subject matter of this Agreement (save where fraudulently made) are hereby excluded. </w:t>
      </w:r>
    </w:p>
    <w:p w14:paraId="7FB4668F" w14:textId="77777777" w:rsidR="00FA76BB" w:rsidRPr="00D76066" w:rsidRDefault="00FA76BB" w:rsidP="00FA76BB">
      <w:pPr>
        <w:rPr>
          <w:b/>
          <w:bCs/>
          <w:lang w:val="en-GB" w:eastAsia="en-GB"/>
        </w:rPr>
      </w:pPr>
      <w:bookmarkStart w:id="37" w:name="_heading=h.3l18frh" w:colFirst="0" w:colLast="0"/>
      <w:bookmarkStart w:id="38" w:name="_Toc224200359"/>
      <w:bookmarkEnd w:id="37"/>
      <w:r w:rsidRPr="00D76066">
        <w:rPr>
          <w:b/>
          <w:bCs/>
          <w:lang w:val="en-GB" w:eastAsia="en-GB"/>
        </w:rPr>
        <w:t>Severability</w:t>
      </w:r>
      <w:bookmarkEnd w:id="38"/>
      <w:r w:rsidRPr="00D76066">
        <w:rPr>
          <w:b/>
          <w:bCs/>
          <w:lang w:val="en-GB" w:eastAsia="en-GB"/>
        </w:rPr>
        <w:t xml:space="preserve"> </w:t>
      </w:r>
    </w:p>
    <w:p w14:paraId="46CF800C" w14:textId="77777777" w:rsidR="00FA76BB" w:rsidRPr="003E04C1" w:rsidRDefault="00FA76BB" w:rsidP="00FA76BB">
      <w:pPr>
        <w:spacing w:after="120" w:line="240" w:lineRule="auto"/>
        <w:rPr>
          <w:rFonts w:eastAsia="Times New Roman"/>
          <w:sz w:val="22"/>
          <w:szCs w:val="22"/>
          <w:lang w:val="en-GB" w:eastAsia="en-GB"/>
        </w:rPr>
      </w:pPr>
      <w:r w:rsidRPr="003E04C1">
        <w:rPr>
          <w:sz w:val="22"/>
          <w:szCs w:val="22"/>
          <w:lang w:val="en-GB" w:eastAsia="en-GB"/>
        </w:rPr>
        <w:t xml:space="preserve">If any term or provision herein is found to be illegal or unenforceable for any reason, then such term or provision shall be deemed </w:t>
      </w:r>
      <w:proofErr w:type="gramStart"/>
      <w:r w:rsidRPr="003E04C1">
        <w:rPr>
          <w:sz w:val="22"/>
          <w:szCs w:val="22"/>
          <w:lang w:val="en-GB" w:eastAsia="en-GB"/>
        </w:rPr>
        <w:t>severed</w:t>
      </w:r>
      <w:proofErr w:type="gramEnd"/>
      <w:r w:rsidRPr="003E04C1">
        <w:rPr>
          <w:sz w:val="22"/>
          <w:szCs w:val="22"/>
          <w:lang w:val="en-GB" w:eastAsia="en-GB"/>
        </w:rPr>
        <w:t xml:space="preserve"> and all other terms and provisions shall remain in full force and effect. </w:t>
      </w:r>
    </w:p>
    <w:p w14:paraId="21702F31" w14:textId="77777777" w:rsidR="00FA76BB" w:rsidRPr="00D76066" w:rsidRDefault="00FA76BB" w:rsidP="00FA76BB">
      <w:pPr>
        <w:rPr>
          <w:b/>
          <w:bCs/>
          <w:lang w:val="en-GB" w:eastAsia="en-GB"/>
        </w:rPr>
      </w:pPr>
      <w:bookmarkStart w:id="39" w:name="_heading=h.206ipza" w:colFirst="0" w:colLast="0"/>
      <w:bookmarkStart w:id="40" w:name="_Toc224200360"/>
      <w:bookmarkEnd w:id="39"/>
      <w:r w:rsidRPr="00D76066">
        <w:rPr>
          <w:b/>
          <w:bCs/>
          <w:lang w:val="en-GB" w:eastAsia="en-GB"/>
        </w:rPr>
        <w:t>Waiver</w:t>
      </w:r>
      <w:bookmarkEnd w:id="40"/>
      <w:r w:rsidRPr="00D76066">
        <w:rPr>
          <w:b/>
          <w:bCs/>
          <w:lang w:val="en-GB" w:eastAsia="en-GB"/>
        </w:rPr>
        <w:t xml:space="preserve"> </w:t>
      </w:r>
    </w:p>
    <w:p w14:paraId="67CF34AE" w14:textId="77777777" w:rsidR="00FA76BB" w:rsidRPr="003E04C1" w:rsidRDefault="00FA76BB" w:rsidP="00FA76BB">
      <w:pPr>
        <w:spacing w:after="280" w:line="240" w:lineRule="auto"/>
        <w:rPr>
          <w:rFonts w:eastAsia="Times New Roman"/>
          <w:sz w:val="22"/>
          <w:szCs w:val="22"/>
          <w:lang w:val="en-GB" w:eastAsia="en-GB"/>
        </w:rPr>
      </w:pPr>
      <w:r w:rsidRPr="003E04C1">
        <w:rPr>
          <w:sz w:val="22"/>
          <w:szCs w:val="22"/>
          <w:lang w:val="en-GB" w:eastAsia="en-GB"/>
        </w:rPr>
        <w:t xml:space="preserve">No failure or delay by either Party to exercise any right, power or remedy shall operate as a waiver of it, nor shall any partial exercise preclude further exercise of same or some other right, power or remedy. </w:t>
      </w:r>
    </w:p>
    <w:p w14:paraId="1324D4CD" w14:textId="77777777" w:rsidR="00FA76BB" w:rsidRPr="00D76066" w:rsidRDefault="00FA76BB" w:rsidP="00FA76BB">
      <w:pPr>
        <w:rPr>
          <w:b/>
          <w:bCs/>
          <w:lang w:val="en-GB" w:eastAsia="en-GB"/>
        </w:rPr>
      </w:pPr>
      <w:bookmarkStart w:id="41" w:name="_heading=h.4k668n3" w:colFirst="0" w:colLast="0"/>
      <w:bookmarkStart w:id="42" w:name="_Toc224200361"/>
      <w:bookmarkEnd w:id="41"/>
      <w:r w:rsidRPr="00D76066">
        <w:rPr>
          <w:b/>
          <w:bCs/>
          <w:lang w:val="en-GB" w:eastAsia="en-GB"/>
        </w:rPr>
        <w:t>Media</w:t>
      </w:r>
      <w:bookmarkEnd w:id="42"/>
      <w:r w:rsidRPr="00D76066">
        <w:rPr>
          <w:b/>
          <w:bCs/>
          <w:lang w:val="en-GB" w:eastAsia="en-GB"/>
        </w:rPr>
        <w:t xml:space="preserve"> </w:t>
      </w:r>
    </w:p>
    <w:p w14:paraId="07046AEF" w14:textId="77777777" w:rsidR="00FA76BB" w:rsidRPr="003E04C1" w:rsidRDefault="00FA76BB" w:rsidP="00FA76BB">
      <w:pPr>
        <w:spacing w:before="280" w:after="280" w:line="240" w:lineRule="auto"/>
        <w:rPr>
          <w:rFonts w:eastAsia="Times New Roman"/>
          <w:sz w:val="22"/>
          <w:szCs w:val="22"/>
          <w:lang w:val="en-GB" w:eastAsia="en-GB"/>
        </w:rPr>
      </w:pPr>
      <w:r w:rsidRPr="003E04C1">
        <w:rPr>
          <w:sz w:val="22"/>
          <w:szCs w:val="22"/>
          <w:lang w:val="en-GB" w:eastAsia="en-GB"/>
        </w:rPr>
        <w:t xml:space="preserve">No media releases, public announcements or public disclosures relating to this Agreement or its subject matter, including but not limited to promotional or marketing material, shall be made by the Contractor without the prior written consent of the Client. </w:t>
      </w:r>
    </w:p>
    <w:bookmarkStart w:id="43" w:name="_heading=h.2zbgiuw" w:colFirst="0" w:colLast="0"/>
    <w:bookmarkStart w:id="44" w:name="_Toc224200362"/>
    <w:bookmarkEnd w:id="43"/>
    <w:p w14:paraId="4F86F79D" w14:textId="77777777" w:rsidR="00FA76BB" w:rsidRPr="00D76066" w:rsidRDefault="00000000" w:rsidP="00FA76BB">
      <w:pPr>
        <w:rPr>
          <w:b/>
          <w:bCs/>
          <w:lang w:val="en-GB" w:eastAsia="en-GB"/>
        </w:rPr>
      </w:pPr>
      <w:sdt>
        <w:sdtPr>
          <w:rPr>
            <w:b/>
            <w:bCs/>
            <w:sz w:val="28"/>
            <w:szCs w:val="26"/>
            <w:lang w:val="en-GB" w:eastAsia="en-GB"/>
          </w:rPr>
          <w:tag w:val="goog_rdk_3"/>
          <w:id w:val="-808165888"/>
        </w:sdtPr>
        <w:sdtContent/>
      </w:sdt>
      <w:r w:rsidR="00FA76BB" w:rsidRPr="00D76066">
        <w:rPr>
          <w:b/>
          <w:bCs/>
          <w:lang w:val="en-GB" w:eastAsia="en-GB"/>
        </w:rPr>
        <w:t>Conflict of Interest, Registrable Interest and Corrupt Gifts</w:t>
      </w:r>
      <w:bookmarkEnd w:id="44"/>
    </w:p>
    <w:p w14:paraId="07D622FF" w14:textId="77777777" w:rsidR="00FA76BB" w:rsidRPr="003E04C1" w:rsidRDefault="00FA76BB" w:rsidP="00FA76BB">
      <w:pPr>
        <w:numPr>
          <w:ilvl w:val="0"/>
          <w:numId w:val="8"/>
        </w:numPr>
        <w:pBdr>
          <w:top w:val="nil"/>
          <w:left w:val="nil"/>
          <w:bottom w:val="nil"/>
          <w:right w:val="nil"/>
          <w:between w:val="nil"/>
        </w:pBdr>
        <w:spacing w:after="0" w:line="240" w:lineRule="auto"/>
        <w:jc w:val="both"/>
        <w:rPr>
          <w:sz w:val="22"/>
          <w:szCs w:val="22"/>
          <w:lang w:val="en-GB" w:eastAsia="en-GB"/>
        </w:rPr>
      </w:pPr>
      <w:r w:rsidRPr="003E04C1">
        <w:rPr>
          <w:color w:val="000000"/>
          <w:sz w:val="22"/>
          <w:szCs w:val="22"/>
          <w:lang w:val="en-GB" w:eastAsia="en-GB"/>
        </w:rPr>
        <w:t xml:space="preserve">Any conflict of interest involving a bidder (or bidders in the event of a consortium bid) must be fully disclosed to the Client.  Any registrable interest involving the bidder and the client or employees of the client or their relatives must be fully disclosed in the quotation submission or should be communicated to client immediately upon such information becoming known to the bidder, in the event of this information only coming to their notice after the submission of a bid and prior to the award of the contract.  The terms ‘registrable interest' and 'relative' shall be interpreted as per Section 2 of the Ethics in Public Office Act, 1995.  Failure to disclose a conflict </w:t>
      </w:r>
      <w:r w:rsidRPr="003E04C1">
        <w:rPr>
          <w:color w:val="000000"/>
          <w:sz w:val="22"/>
          <w:szCs w:val="22"/>
          <w:lang w:val="en-GB" w:eastAsia="en-GB"/>
        </w:rPr>
        <w:lastRenderedPageBreak/>
        <w:t xml:space="preserve">of interest may disqualify a bidder or invalidate an award of contract, depending on when the conflict of interest comes to light. </w:t>
      </w:r>
    </w:p>
    <w:p w14:paraId="3D0945C3" w14:textId="77777777" w:rsidR="00FA76BB" w:rsidRPr="003E04C1" w:rsidRDefault="00FA76BB" w:rsidP="00FA76BB">
      <w:pPr>
        <w:numPr>
          <w:ilvl w:val="0"/>
          <w:numId w:val="8"/>
        </w:numPr>
        <w:pBdr>
          <w:top w:val="nil"/>
          <w:left w:val="nil"/>
          <w:bottom w:val="nil"/>
          <w:right w:val="nil"/>
          <w:between w:val="nil"/>
        </w:pBdr>
        <w:spacing w:after="120" w:line="240" w:lineRule="auto"/>
        <w:jc w:val="both"/>
        <w:rPr>
          <w:sz w:val="22"/>
          <w:szCs w:val="22"/>
          <w:lang w:val="en-GB" w:eastAsia="en-GB"/>
        </w:rPr>
      </w:pPr>
      <w:r w:rsidRPr="003E04C1">
        <w:rPr>
          <w:color w:val="000000"/>
          <w:sz w:val="22"/>
          <w:szCs w:val="22"/>
          <w:lang w:val="en-GB" w:eastAsia="en-GB"/>
        </w:rPr>
        <w:t>In accordance with Section 38 of the Ethics in Public Office Act 1995 and 2001 any money, gift or other consideration from a person holding or seeking to obtain a contract will be deemed to have been paid or given corruptly unless the contrary is proved.</w:t>
      </w:r>
    </w:p>
    <w:p w14:paraId="27C61B5D" w14:textId="77777777" w:rsidR="00FA76BB" w:rsidRPr="00D76066" w:rsidRDefault="00FA76BB" w:rsidP="00FA76BB">
      <w:pPr>
        <w:rPr>
          <w:b/>
          <w:bCs/>
          <w:lang w:val="en-GB" w:eastAsia="en-GB"/>
        </w:rPr>
      </w:pPr>
      <w:bookmarkStart w:id="45" w:name="_heading=h.1egqt2p" w:colFirst="0" w:colLast="0"/>
      <w:bookmarkStart w:id="46" w:name="_Toc224200363"/>
      <w:bookmarkEnd w:id="45"/>
      <w:r w:rsidRPr="00D76066">
        <w:rPr>
          <w:b/>
          <w:bCs/>
          <w:lang w:val="en-GB" w:eastAsia="en-GB"/>
        </w:rPr>
        <w:t>Access to Premises</w:t>
      </w:r>
      <w:bookmarkEnd w:id="46"/>
      <w:r w:rsidRPr="00D76066">
        <w:rPr>
          <w:b/>
          <w:bCs/>
          <w:lang w:val="en-GB" w:eastAsia="en-GB"/>
        </w:rPr>
        <w:t xml:space="preserve"> </w:t>
      </w:r>
    </w:p>
    <w:p w14:paraId="76148A3C" w14:textId="77777777" w:rsidR="00FA76BB" w:rsidRPr="003E04C1" w:rsidRDefault="00FA76BB" w:rsidP="00FA76BB">
      <w:pPr>
        <w:numPr>
          <w:ilvl w:val="0"/>
          <w:numId w:val="10"/>
        </w:numPr>
        <w:spacing w:after="0" w:line="240" w:lineRule="auto"/>
        <w:jc w:val="both"/>
        <w:rPr>
          <w:color w:val="000000"/>
          <w:sz w:val="22"/>
          <w:szCs w:val="22"/>
          <w:lang w:val="en-GB" w:eastAsia="en-GB"/>
        </w:rPr>
      </w:pPr>
      <w:r w:rsidRPr="003E04C1">
        <w:rPr>
          <w:color w:val="000000"/>
          <w:sz w:val="22"/>
          <w:szCs w:val="22"/>
          <w:lang w:val="en-GB" w:eastAsia="en-GB"/>
        </w:rPr>
        <w:t xml:space="preserve">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 </w:t>
      </w:r>
    </w:p>
    <w:p w14:paraId="0D081CA1" w14:textId="77777777" w:rsidR="00FA76BB" w:rsidRPr="003E04C1" w:rsidRDefault="00FA76BB" w:rsidP="00FA76BB">
      <w:pPr>
        <w:numPr>
          <w:ilvl w:val="0"/>
          <w:numId w:val="10"/>
        </w:numPr>
        <w:spacing w:after="280" w:line="240" w:lineRule="auto"/>
        <w:jc w:val="both"/>
        <w:rPr>
          <w:color w:val="000000"/>
          <w:sz w:val="22"/>
          <w:szCs w:val="22"/>
          <w:lang w:val="en-GB" w:eastAsia="en-GB"/>
        </w:rPr>
      </w:pPr>
      <w:r w:rsidRPr="003E04C1">
        <w:rPr>
          <w:color w:val="000000"/>
          <w:sz w:val="22"/>
          <w:szCs w:val="22"/>
          <w:lang w:val="en-GB" w:eastAsia="en-GB"/>
        </w:rPr>
        <w:t xml:space="preserve">The Contractor shall upon reasonable notice by the Client allow the Client access to its premises (including the premises of any Subcontractor or agent) where the Services are being performed for the Client under this Agreement. </w:t>
      </w:r>
    </w:p>
    <w:p w14:paraId="0B3F17A5" w14:textId="77777777" w:rsidR="00FA76BB" w:rsidRPr="00D76066" w:rsidRDefault="00FA76BB" w:rsidP="00FA76BB">
      <w:pPr>
        <w:rPr>
          <w:b/>
          <w:bCs/>
          <w:lang w:val="en-GB" w:eastAsia="en-GB"/>
        </w:rPr>
      </w:pPr>
      <w:bookmarkStart w:id="47" w:name="_heading=h.3ygebqi" w:colFirst="0" w:colLast="0"/>
      <w:bookmarkStart w:id="48" w:name="_Toc224200364"/>
      <w:bookmarkEnd w:id="47"/>
      <w:r w:rsidRPr="00D76066">
        <w:rPr>
          <w:b/>
          <w:bCs/>
          <w:lang w:val="en-GB" w:eastAsia="en-GB"/>
        </w:rPr>
        <w:t>Equipment</w:t>
      </w:r>
      <w:bookmarkEnd w:id="48"/>
      <w:r w:rsidRPr="00D76066">
        <w:rPr>
          <w:b/>
          <w:bCs/>
          <w:lang w:val="en-GB" w:eastAsia="en-GB"/>
        </w:rPr>
        <w:t xml:space="preserve"> </w:t>
      </w:r>
    </w:p>
    <w:p w14:paraId="0E7ACF8A" w14:textId="77777777" w:rsidR="00FA76BB" w:rsidRPr="003E04C1" w:rsidRDefault="00FA76BB" w:rsidP="00FA76BB">
      <w:pPr>
        <w:numPr>
          <w:ilvl w:val="0"/>
          <w:numId w:val="11"/>
        </w:numPr>
        <w:spacing w:after="0" w:line="240" w:lineRule="auto"/>
        <w:jc w:val="both"/>
        <w:rPr>
          <w:color w:val="000000"/>
          <w:sz w:val="22"/>
          <w:szCs w:val="22"/>
          <w:lang w:val="en-GB" w:eastAsia="en-GB"/>
        </w:rPr>
      </w:pPr>
      <w:r w:rsidRPr="003E04C1">
        <w:rPr>
          <w:color w:val="000000"/>
          <w:sz w:val="22"/>
          <w:szCs w:val="22"/>
          <w:lang w:val="en-GB" w:eastAsia="en-GB"/>
        </w:rPr>
        <w:t xml:space="preserve">The Contractor shall provide all equipment and materials necessary for the provision of the Services (“Equipment”). </w:t>
      </w:r>
    </w:p>
    <w:p w14:paraId="18789642" w14:textId="77777777" w:rsidR="00FA76BB" w:rsidRPr="003E04C1" w:rsidRDefault="00FA76BB" w:rsidP="00FA76BB">
      <w:pPr>
        <w:numPr>
          <w:ilvl w:val="0"/>
          <w:numId w:val="11"/>
        </w:numPr>
        <w:spacing w:after="0" w:line="240" w:lineRule="auto"/>
        <w:jc w:val="both"/>
        <w:rPr>
          <w:color w:val="000000"/>
          <w:sz w:val="22"/>
          <w:szCs w:val="22"/>
          <w:lang w:val="en-GB" w:eastAsia="en-GB"/>
        </w:rPr>
      </w:pPr>
      <w:r w:rsidRPr="003E04C1">
        <w:rPr>
          <w:color w:val="000000"/>
          <w:sz w:val="22"/>
          <w:szCs w:val="22"/>
          <w:lang w:val="en-GB" w:eastAsia="en-GB"/>
        </w:rPr>
        <w:t xml:space="preserve">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 </w:t>
      </w:r>
    </w:p>
    <w:p w14:paraId="6529337F" w14:textId="77777777" w:rsidR="00FA76BB" w:rsidRPr="003E04C1" w:rsidRDefault="00FA76BB" w:rsidP="00FA76BB">
      <w:pPr>
        <w:numPr>
          <w:ilvl w:val="0"/>
          <w:numId w:val="11"/>
        </w:numPr>
        <w:spacing w:after="0" w:line="240" w:lineRule="auto"/>
        <w:jc w:val="both"/>
        <w:rPr>
          <w:color w:val="000000"/>
          <w:sz w:val="22"/>
          <w:szCs w:val="22"/>
          <w:lang w:val="en-GB" w:eastAsia="en-GB"/>
        </w:rPr>
      </w:pPr>
      <w:r w:rsidRPr="003E04C1">
        <w:rPr>
          <w:color w:val="000000"/>
          <w:sz w:val="22"/>
          <w:szCs w:val="22"/>
          <w:lang w:val="en-GB" w:eastAsia="en-GB"/>
        </w:rPr>
        <w:t xml:space="preserve">The Contractor shall maintain and store all items of Equipment within the Client’s premises in a safe, serviceable and clean condition. </w:t>
      </w:r>
    </w:p>
    <w:p w14:paraId="78A980F3" w14:textId="77777777" w:rsidR="00FA76BB" w:rsidRPr="003E04C1" w:rsidRDefault="00FA76BB" w:rsidP="00FA76BB">
      <w:pPr>
        <w:numPr>
          <w:ilvl w:val="0"/>
          <w:numId w:val="11"/>
        </w:numPr>
        <w:spacing w:after="280" w:line="240" w:lineRule="auto"/>
        <w:jc w:val="both"/>
        <w:rPr>
          <w:color w:val="000000"/>
          <w:sz w:val="22"/>
          <w:szCs w:val="22"/>
          <w:lang w:val="en-GB" w:eastAsia="en-GB"/>
        </w:rPr>
      </w:pPr>
      <w:r w:rsidRPr="003E04C1">
        <w:rPr>
          <w:color w:val="000000"/>
          <w:sz w:val="22"/>
          <w:szCs w:val="22"/>
          <w:lang w:val="en-GB" w:eastAsia="en-GB"/>
        </w:rPr>
        <w:t xml:space="preserve">The Contractor shall, at the Client’s written request, at its own expense and as soon as reasonably practicable: </w:t>
      </w:r>
    </w:p>
    <w:p w14:paraId="19C4E71C" w14:textId="77777777" w:rsidR="00FA76BB" w:rsidRPr="00D76066" w:rsidRDefault="00FA76BB" w:rsidP="00FA76BB">
      <w:pPr>
        <w:rPr>
          <w:b/>
          <w:bCs/>
          <w:lang w:val="en-GB" w:eastAsia="en-GB"/>
        </w:rPr>
      </w:pPr>
      <w:bookmarkStart w:id="49" w:name="_heading=h.2dlolyb" w:colFirst="0" w:colLast="0"/>
      <w:bookmarkStart w:id="50" w:name="_Toc224200365"/>
      <w:bookmarkEnd w:id="49"/>
      <w:r w:rsidRPr="00D76066">
        <w:rPr>
          <w:b/>
          <w:bCs/>
          <w:lang w:val="en-GB" w:eastAsia="en-GB"/>
        </w:rPr>
        <w:t>Freedom of Information Acts</w:t>
      </w:r>
      <w:bookmarkEnd w:id="50"/>
    </w:p>
    <w:p w14:paraId="31E2E853" w14:textId="77777777" w:rsidR="00FA76BB" w:rsidRPr="003E04C1" w:rsidRDefault="00FA76BB" w:rsidP="00FA76BB">
      <w:pPr>
        <w:spacing w:after="120" w:line="240" w:lineRule="auto"/>
        <w:jc w:val="both"/>
        <w:rPr>
          <w:sz w:val="22"/>
          <w:szCs w:val="22"/>
          <w:lang w:val="en-GB" w:eastAsia="en-GB"/>
        </w:rPr>
      </w:pPr>
      <w:bookmarkStart w:id="51" w:name="_heading=h.sqyw64" w:colFirst="0" w:colLast="0"/>
      <w:bookmarkEnd w:id="51"/>
      <w:r w:rsidRPr="003E04C1">
        <w:rPr>
          <w:sz w:val="22"/>
          <w:szCs w:val="22"/>
          <w:lang w:val="en-GB" w:eastAsia="en-GB"/>
        </w:rPr>
        <w:t>All responses to this invitation to quotation will be treated in confidence and no information contained therein will be communicated to any third party without the written permission of the bidder except insofar as is specifically required for the consideration and evaluation of the response or as may be required under law, including the Freedom of Information Act 2014, EU and Irish Government Procurement rules and procedures, or in response to questions, debates or other parliamentary procedures in or of the Oireachtas (the Irish Parliament).</w:t>
      </w:r>
    </w:p>
    <w:p w14:paraId="68F7991B" w14:textId="77777777" w:rsidR="00FA76BB" w:rsidRPr="003E04C1" w:rsidRDefault="00FA76BB" w:rsidP="00FA76BB">
      <w:pPr>
        <w:spacing w:after="120" w:line="240" w:lineRule="auto"/>
        <w:jc w:val="both"/>
        <w:rPr>
          <w:sz w:val="22"/>
          <w:szCs w:val="22"/>
          <w:lang w:val="en-GB" w:eastAsia="en-GB"/>
        </w:rPr>
      </w:pPr>
      <w:r w:rsidRPr="003E04C1">
        <w:rPr>
          <w:sz w:val="22"/>
          <w:szCs w:val="22"/>
          <w:lang w:val="en-GB" w:eastAsia="en-GB"/>
        </w:rPr>
        <w:t xml:space="preserve">Bidders are asked to consider if any of the information supplied by them in response to this request for quotation should not be disclosed because of its sensitivity. If this is the case, bidders should specify the information that is sensitive and the reasons for its sensitivity.  </w:t>
      </w:r>
      <w:sdt>
        <w:sdtPr>
          <w:rPr>
            <w:sz w:val="22"/>
            <w:szCs w:val="22"/>
            <w:lang w:val="en-GB" w:eastAsia="en-GB"/>
          </w:rPr>
          <w:tag w:val="goog_rdk_4"/>
          <w:id w:val="1725184435"/>
        </w:sdtPr>
        <w:sdtContent/>
      </w:sdt>
      <w:r w:rsidRPr="003E04C1">
        <w:rPr>
          <w:b/>
          <w:sz w:val="22"/>
          <w:szCs w:val="22"/>
          <w:lang w:val="en-GB" w:eastAsia="en-GB"/>
        </w:rPr>
        <w:t>[The Contracting Authority]</w:t>
      </w:r>
      <w:r w:rsidRPr="003E04C1">
        <w:rPr>
          <w:sz w:val="22"/>
          <w:szCs w:val="22"/>
          <w:lang w:val="en-GB" w:eastAsia="en-GB"/>
        </w:rPr>
        <w:t xml:space="preserve"> accepts no liability whatsoever in respect of any information provided which is subsequently released (irrespective of notification) or in respect of any consequential damage suffered </w:t>
      </w:r>
      <w:proofErr w:type="gramStart"/>
      <w:r w:rsidRPr="003E04C1">
        <w:rPr>
          <w:sz w:val="22"/>
          <w:szCs w:val="22"/>
          <w:lang w:val="en-GB" w:eastAsia="en-GB"/>
        </w:rPr>
        <w:t>as a result of</w:t>
      </w:r>
      <w:proofErr w:type="gramEnd"/>
      <w:r w:rsidRPr="003E04C1">
        <w:rPr>
          <w:sz w:val="22"/>
          <w:szCs w:val="22"/>
          <w:lang w:val="en-GB" w:eastAsia="en-GB"/>
        </w:rPr>
        <w:t xml:space="preserve"> such obligations.</w:t>
      </w:r>
    </w:p>
    <w:p w14:paraId="7DB9A2A8" w14:textId="77777777" w:rsidR="00FA76BB" w:rsidRPr="00D76066" w:rsidRDefault="00FA76BB" w:rsidP="00FA76BB">
      <w:pPr>
        <w:rPr>
          <w:b/>
          <w:bCs/>
          <w:lang w:val="en-GB" w:eastAsia="en-GB"/>
        </w:rPr>
      </w:pPr>
      <w:bookmarkStart w:id="52" w:name="_heading=h.3cqmetx" w:colFirst="0" w:colLast="0"/>
      <w:bookmarkStart w:id="53" w:name="_Toc224200366"/>
      <w:bookmarkEnd w:id="52"/>
      <w:r w:rsidRPr="00D76066">
        <w:rPr>
          <w:b/>
          <w:bCs/>
          <w:lang w:val="en-GB" w:eastAsia="en-GB"/>
        </w:rPr>
        <w:t>Data Protection</w:t>
      </w:r>
      <w:bookmarkEnd w:id="53"/>
      <w:r w:rsidRPr="00D76066">
        <w:rPr>
          <w:b/>
          <w:bCs/>
          <w:lang w:val="en-GB" w:eastAsia="en-GB"/>
        </w:rPr>
        <w:t xml:space="preserve"> </w:t>
      </w:r>
    </w:p>
    <w:p w14:paraId="55A1FEEA" w14:textId="31D5017B" w:rsidR="00FA76BB" w:rsidRPr="003E04C1" w:rsidRDefault="00FA76BB" w:rsidP="00FA76BB">
      <w:pPr>
        <w:spacing w:after="120" w:line="240" w:lineRule="auto"/>
        <w:jc w:val="both"/>
        <w:rPr>
          <w:sz w:val="22"/>
          <w:szCs w:val="22"/>
          <w:lang w:val="en-GB" w:eastAsia="en-GB"/>
        </w:rPr>
      </w:pPr>
      <w:r w:rsidRPr="003E04C1">
        <w:rPr>
          <w:sz w:val="22"/>
          <w:szCs w:val="22"/>
          <w:lang w:val="en-GB" w:eastAsia="en-GB"/>
        </w:rPr>
        <w:t xml:space="preserve">Bidders are required to comply with all directions of the </w:t>
      </w:r>
      <w:r w:rsidR="00F74C00" w:rsidRPr="001C1DCB">
        <w:rPr>
          <w:szCs w:val="22"/>
        </w:rPr>
        <w:t xml:space="preserve">Bord </w:t>
      </w:r>
      <w:proofErr w:type="spellStart"/>
      <w:r w:rsidR="00F74C00" w:rsidRPr="001C1DCB">
        <w:rPr>
          <w:szCs w:val="22"/>
        </w:rPr>
        <w:t>Iascaigh</w:t>
      </w:r>
      <w:proofErr w:type="spellEnd"/>
      <w:r w:rsidR="00F74C00" w:rsidRPr="001C1DCB">
        <w:rPr>
          <w:szCs w:val="22"/>
        </w:rPr>
        <w:t xml:space="preserve"> Mhara (</w:t>
      </w:r>
      <w:proofErr w:type="gramStart"/>
      <w:r w:rsidR="00F74C00" w:rsidRPr="001C1DCB">
        <w:rPr>
          <w:szCs w:val="22"/>
        </w:rPr>
        <w:t xml:space="preserve">BIM) </w:t>
      </w:r>
      <w:r w:rsidRPr="003E04C1">
        <w:rPr>
          <w:sz w:val="22"/>
          <w:szCs w:val="22"/>
          <w:lang w:val="en-GB" w:eastAsia="en-GB"/>
        </w:rPr>
        <w:t xml:space="preserve"> with</w:t>
      </w:r>
      <w:proofErr w:type="gramEnd"/>
      <w:r w:rsidRPr="003E04C1">
        <w:rPr>
          <w:sz w:val="22"/>
          <w:szCs w:val="22"/>
          <w:lang w:val="en-GB" w:eastAsia="en-GB"/>
        </w:rPr>
        <w:t xml:space="preserve"> regard to:  </w:t>
      </w:r>
    </w:p>
    <w:p w14:paraId="42BD48D3" w14:textId="77777777" w:rsidR="00FA76BB" w:rsidRPr="003E04C1" w:rsidRDefault="00FA76BB" w:rsidP="00FA76BB">
      <w:pPr>
        <w:numPr>
          <w:ilvl w:val="0"/>
          <w:numId w:val="1"/>
        </w:numPr>
        <w:pBdr>
          <w:top w:val="nil"/>
          <w:left w:val="nil"/>
          <w:bottom w:val="nil"/>
          <w:right w:val="nil"/>
          <w:between w:val="nil"/>
        </w:pBdr>
        <w:spacing w:after="0" w:line="240" w:lineRule="auto"/>
        <w:jc w:val="both"/>
        <w:rPr>
          <w:sz w:val="22"/>
          <w:szCs w:val="22"/>
          <w:lang w:val="en-GB" w:eastAsia="en-GB"/>
        </w:rPr>
      </w:pPr>
      <w:r w:rsidRPr="003E04C1">
        <w:rPr>
          <w:color w:val="000000"/>
          <w:sz w:val="22"/>
          <w:szCs w:val="22"/>
          <w:lang w:val="en-GB" w:eastAsia="en-GB"/>
        </w:rPr>
        <w:t xml:space="preserve">the use and application of all and any Confidential Information or data (including personal data as defined in the Data Protection Acts, 1988 and 2003); </w:t>
      </w:r>
    </w:p>
    <w:p w14:paraId="729F9D1E" w14:textId="00DED1A0" w:rsidR="00FA76BB" w:rsidRPr="003E04C1" w:rsidRDefault="00FA76BB" w:rsidP="00FA76BB">
      <w:pPr>
        <w:numPr>
          <w:ilvl w:val="0"/>
          <w:numId w:val="1"/>
        </w:numPr>
        <w:pBdr>
          <w:top w:val="nil"/>
          <w:left w:val="nil"/>
          <w:bottom w:val="nil"/>
          <w:right w:val="nil"/>
          <w:between w:val="nil"/>
        </w:pBdr>
        <w:spacing w:after="0" w:line="240" w:lineRule="auto"/>
        <w:jc w:val="both"/>
        <w:rPr>
          <w:sz w:val="22"/>
          <w:szCs w:val="22"/>
          <w:lang w:val="en-GB" w:eastAsia="en-GB"/>
        </w:rPr>
      </w:pPr>
      <w:r w:rsidRPr="003E04C1">
        <w:rPr>
          <w:color w:val="000000"/>
          <w:sz w:val="22"/>
          <w:szCs w:val="22"/>
          <w:lang w:val="en-GB" w:eastAsia="en-GB"/>
        </w:rPr>
        <w:lastRenderedPageBreak/>
        <w:t xml:space="preserve">local security arrangements deemed reasonably necessary by the </w:t>
      </w:r>
      <w:r w:rsidR="00F74C00" w:rsidRPr="001C1DCB">
        <w:rPr>
          <w:szCs w:val="22"/>
        </w:rPr>
        <w:t xml:space="preserve">Bord </w:t>
      </w:r>
      <w:proofErr w:type="spellStart"/>
      <w:r w:rsidR="00F74C00" w:rsidRPr="001C1DCB">
        <w:rPr>
          <w:szCs w:val="22"/>
        </w:rPr>
        <w:t>Iascaigh</w:t>
      </w:r>
      <w:proofErr w:type="spellEnd"/>
      <w:r w:rsidR="00F74C00" w:rsidRPr="001C1DCB">
        <w:rPr>
          <w:szCs w:val="22"/>
        </w:rPr>
        <w:t xml:space="preserve"> Mhara (</w:t>
      </w:r>
      <w:proofErr w:type="gramStart"/>
      <w:r w:rsidR="00F74C00" w:rsidRPr="001C1DCB">
        <w:rPr>
          <w:szCs w:val="22"/>
        </w:rPr>
        <w:t xml:space="preserve">BIM) </w:t>
      </w:r>
      <w:r w:rsidR="00F74C00">
        <w:rPr>
          <w:szCs w:val="22"/>
        </w:rPr>
        <w:t xml:space="preserve"> </w:t>
      </w:r>
      <w:r w:rsidRPr="003E04C1">
        <w:rPr>
          <w:color w:val="000000"/>
          <w:sz w:val="22"/>
          <w:szCs w:val="22"/>
          <w:lang w:val="en-GB" w:eastAsia="en-GB"/>
        </w:rPr>
        <w:t>including</w:t>
      </w:r>
      <w:proofErr w:type="gramEnd"/>
      <w:r w:rsidRPr="003E04C1">
        <w:rPr>
          <w:color w:val="000000"/>
          <w:sz w:val="22"/>
          <w:szCs w:val="22"/>
          <w:lang w:val="en-GB" w:eastAsia="en-GB"/>
        </w:rPr>
        <w:t xml:space="preserve">, if required, completion of documentation under the Official Secrets Act, 1963 and comply with any vetting requirements of the </w:t>
      </w:r>
      <w:r w:rsidR="00F74C00" w:rsidRPr="001C1DCB">
        <w:rPr>
          <w:szCs w:val="22"/>
        </w:rPr>
        <w:t xml:space="preserve">Bord </w:t>
      </w:r>
      <w:proofErr w:type="spellStart"/>
      <w:r w:rsidR="00F74C00" w:rsidRPr="001C1DCB">
        <w:rPr>
          <w:szCs w:val="22"/>
        </w:rPr>
        <w:t>Iascaigh</w:t>
      </w:r>
      <w:proofErr w:type="spellEnd"/>
      <w:r w:rsidR="00F74C00" w:rsidRPr="001C1DCB">
        <w:rPr>
          <w:szCs w:val="22"/>
        </w:rPr>
        <w:t xml:space="preserve"> Mhara (BIM) </w:t>
      </w:r>
      <w:r w:rsidRPr="003E04C1">
        <w:rPr>
          <w:color w:val="000000"/>
          <w:sz w:val="22"/>
          <w:szCs w:val="22"/>
          <w:lang w:val="en-GB" w:eastAsia="en-GB"/>
        </w:rPr>
        <w:t>including by police authorities</w:t>
      </w:r>
    </w:p>
    <w:p w14:paraId="705B7943" w14:textId="77777777" w:rsidR="00FA76BB" w:rsidRPr="003E04C1" w:rsidRDefault="00FA76BB" w:rsidP="00FA76BB">
      <w:pPr>
        <w:numPr>
          <w:ilvl w:val="0"/>
          <w:numId w:val="1"/>
        </w:numPr>
        <w:pBdr>
          <w:top w:val="nil"/>
          <w:left w:val="nil"/>
          <w:bottom w:val="nil"/>
          <w:right w:val="nil"/>
          <w:between w:val="nil"/>
        </w:pBdr>
        <w:spacing w:after="120" w:line="240" w:lineRule="auto"/>
        <w:jc w:val="both"/>
        <w:rPr>
          <w:sz w:val="22"/>
          <w:szCs w:val="22"/>
          <w:lang w:val="en-GB" w:eastAsia="en-GB"/>
        </w:rPr>
      </w:pPr>
      <w:r w:rsidRPr="003E04C1">
        <w:rPr>
          <w:color w:val="000000"/>
          <w:sz w:val="22"/>
          <w:szCs w:val="22"/>
          <w:lang w:val="en-GB" w:eastAsia="en-GB"/>
        </w:rPr>
        <w:t xml:space="preserve">comply with the requirements of Data Protection law and such guidelines as may be issued by the Data Protection Commissioner from time to time, including but not being limited to: </w:t>
      </w:r>
    </w:p>
    <w:p w14:paraId="0047F8CE" w14:textId="77777777" w:rsidR="00FA76BB" w:rsidRPr="003E04C1" w:rsidRDefault="00FA76BB" w:rsidP="00FA76BB">
      <w:pPr>
        <w:numPr>
          <w:ilvl w:val="1"/>
          <w:numId w:val="2"/>
        </w:numPr>
        <w:pBdr>
          <w:top w:val="nil"/>
          <w:left w:val="nil"/>
          <w:bottom w:val="nil"/>
          <w:right w:val="nil"/>
          <w:between w:val="nil"/>
        </w:pBdr>
        <w:spacing w:before="130" w:after="130" w:line="240" w:lineRule="auto"/>
        <w:jc w:val="both"/>
        <w:rPr>
          <w:sz w:val="22"/>
          <w:szCs w:val="22"/>
          <w:lang w:val="en-GB" w:eastAsia="en-GB"/>
        </w:rPr>
      </w:pPr>
      <w:r w:rsidRPr="003E04C1">
        <w:rPr>
          <w:color w:val="000000"/>
          <w:sz w:val="22"/>
          <w:szCs w:val="22"/>
          <w:lang w:val="en-GB" w:eastAsia="en-GB"/>
        </w:rPr>
        <w:t xml:space="preserve">Data Protection Acts, 1988 and 2003 and </w:t>
      </w:r>
    </w:p>
    <w:p w14:paraId="642094E1" w14:textId="77777777" w:rsidR="00FA76BB" w:rsidRPr="003E04C1" w:rsidRDefault="00FA76BB" w:rsidP="00FA76BB">
      <w:pPr>
        <w:numPr>
          <w:ilvl w:val="1"/>
          <w:numId w:val="2"/>
        </w:numPr>
        <w:pBdr>
          <w:top w:val="nil"/>
          <w:left w:val="nil"/>
          <w:bottom w:val="nil"/>
          <w:right w:val="nil"/>
          <w:between w:val="nil"/>
        </w:pBdr>
        <w:spacing w:before="130" w:after="130" w:line="240" w:lineRule="auto"/>
        <w:jc w:val="both"/>
        <w:rPr>
          <w:sz w:val="22"/>
          <w:szCs w:val="22"/>
          <w:lang w:val="en-GB" w:eastAsia="en-GB"/>
        </w:rPr>
      </w:pPr>
      <w:bookmarkStart w:id="54" w:name="_heading=h.1rvwp1q" w:colFirst="0" w:colLast="0"/>
      <w:bookmarkEnd w:id="54"/>
      <w:r w:rsidRPr="003E04C1">
        <w:rPr>
          <w:color w:val="000000"/>
          <w:sz w:val="22"/>
          <w:szCs w:val="22"/>
          <w:lang w:val="en-GB" w:eastAsia="en-GB"/>
        </w:rPr>
        <w:t xml:space="preserve">All EU requirements arising (including, but not limited to, provisions relating to the processing of data, ensuring the security of data and restrictions on transfers of data abroad) and any legislation and regulations implementing same.  </w:t>
      </w:r>
    </w:p>
    <w:p w14:paraId="50FC75B9" w14:textId="77777777" w:rsidR="00FA76BB" w:rsidRPr="00D76066" w:rsidRDefault="00FA76BB" w:rsidP="00FA76BB">
      <w:pPr>
        <w:rPr>
          <w:b/>
          <w:bCs/>
          <w:lang w:val="en-GB" w:eastAsia="en-GB"/>
        </w:rPr>
      </w:pPr>
      <w:bookmarkStart w:id="55" w:name="_heading=h.4bvk7pj" w:colFirst="0" w:colLast="0"/>
      <w:bookmarkStart w:id="56" w:name="_Toc224200367"/>
      <w:bookmarkEnd w:id="55"/>
      <w:r w:rsidRPr="00D76066">
        <w:rPr>
          <w:b/>
          <w:bCs/>
          <w:lang w:val="en-GB" w:eastAsia="en-GB"/>
        </w:rPr>
        <w:t>General Provisions</w:t>
      </w:r>
      <w:bookmarkEnd w:id="56"/>
    </w:p>
    <w:p w14:paraId="003D1759" w14:textId="31DC1BB2" w:rsidR="00FA76BB" w:rsidRPr="003E04C1" w:rsidRDefault="00FA76BB" w:rsidP="00FA76BB">
      <w:pPr>
        <w:spacing w:after="0" w:line="240" w:lineRule="auto"/>
        <w:ind w:left="284" w:hanging="284"/>
        <w:jc w:val="both"/>
        <w:rPr>
          <w:sz w:val="22"/>
          <w:szCs w:val="22"/>
          <w:lang w:val="en-GB" w:eastAsia="en-GB"/>
        </w:rPr>
      </w:pPr>
      <w:r w:rsidRPr="003E04C1">
        <w:rPr>
          <w:sz w:val="22"/>
          <w:szCs w:val="22"/>
          <w:lang w:val="en-GB" w:eastAsia="en-GB"/>
        </w:rPr>
        <w:t>A.</w:t>
      </w:r>
      <w:r w:rsidRPr="003E04C1">
        <w:rPr>
          <w:sz w:val="22"/>
          <w:szCs w:val="22"/>
          <w:lang w:val="en-GB" w:eastAsia="en-GB"/>
        </w:rPr>
        <w:tab/>
        <w:t xml:space="preserve">This Agreement together with </w:t>
      </w:r>
      <w:proofErr w:type="gramStart"/>
      <w:r w:rsidRPr="003E04C1">
        <w:rPr>
          <w:sz w:val="22"/>
          <w:szCs w:val="22"/>
          <w:lang w:val="en-GB" w:eastAsia="en-GB"/>
        </w:rPr>
        <w:t xml:space="preserve">the </w:t>
      </w:r>
      <w:r w:rsidR="00F74C00">
        <w:rPr>
          <w:sz w:val="22"/>
          <w:szCs w:val="22"/>
          <w:lang w:val="en-GB" w:eastAsia="en-GB"/>
        </w:rPr>
        <w:t xml:space="preserve"> RFT</w:t>
      </w:r>
      <w:proofErr w:type="gramEnd"/>
      <w:r w:rsidRPr="003E04C1">
        <w:rPr>
          <w:sz w:val="22"/>
          <w:szCs w:val="22"/>
          <w:lang w:val="en-GB" w:eastAsia="en-GB"/>
        </w:rPr>
        <w:t xml:space="preserve">, any clarifications issued, and any documents identified by the Client as forming part of the Agreement comprise the Agreement and contain the entire agreement between the Contractor and the Client relating to the Goods/Services and supersedes any prior agreements, understandings, representations, warranties, undertakings or proposals, oral or written. </w:t>
      </w:r>
    </w:p>
    <w:p w14:paraId="42B55C57" w14:textId="77777777" w:rsidR="00FA76BB" w:rsidRPr="003E04C1" w:rsidRDefault="00FA76BB" w:rsidP="00FA76BB">
      <w:pPr>
        <w:spacing w:after="0" w:line="240" w:lineRule="auto"/>
        <w:ind w:left="284" w:hanging="284"/>
        <w:jc w:val="both"/>
        <w:rPr>
          <w:sz w:val="22"/>
          <w:szCs w:val="22"/>
          <w:lang w:val="en-GB" w:eastAsia="en-GB"/>
        </w:rPr>
      </w:pPr>
      <w:r w:rsidRPr="003E04C1">
        <w:rPr>
          <w:sz w:val="22"/>
          <w:szCs w:val="22"/>
          <w:lang w:val="en-GB" w:eastAsia="en-GB"/>
        </w:rPr>
        <w:t>B. The parties recognize that printed purchase orders, invoices and other commonly used form documents relating to the performance of any obligations hereunder may contain terms which conflict with one or more terms of this Agreement. In case of any such conflict, the relevant terms of this Agreement shall prevail.</w:t>
      </w:r>
    </w:p>
    <w:p w14:paraId="42A4597D" w14:textId="77777777" w:rsidR="00FA76BB" w:rsidRPr="003E04C1" w:rsidRDefault="00FA76BB" w:rsidP="00FA76BB">
      <w:pPr>
        <w:spacing w:after="0" w:line="240" w:lineRule="auto"/>
        <w:ind w:left="284" w:hanging="284"/>
        <w:jc w:val="both"/>
        <w:rPr>
          <w:sz w:val="22"/>
          <w:szCs w:val="22"/>
          <w:lang w:val="en-GB" w:eastAsia="en-GB"/>
        </w:rPr>
      </w:pPr>
      <w:r w:rsidRPr="003E04C1">
        <w:rPr>
          <w:sz w:val="22"/>
          <w:szCs w:val="22"/>
          <w:lang w:val="en-GB" w:eastAsia="en-GB"/>
        </w:rPr>
        <w:t>C.</w:t>
      </w:r>
      <w:r w:rsidRPr="003E04C1">
        <w:rPr>
          <w:sz w:val="22"/>
          <w:szCs w:val="22"/>
          <w:lang w:val="en-GB" w:eastAsia="en-GB"/>
        </w:rPr>
        <w:tab/>
        <w:t>Nothing in the Agreement shall create, or be deemed to create, a partnership, joint venture, or the relationship of principal and agent, between the parties.</w:t>
      </w:r>
    </w:p>
    <w:p w14:paraId="3609D725" w14:textId="77777777" w:rsidR="00FA76BB" w:rsidRPr="003E04C1" w:rsidRDefault="00FA76BB" w:rsidP="00FA76BB">
      <w:pPr>
        <w:spacing w:after="0" w:line="240" w:lineRule="auto"/>
        <w:ind w:left="284" w:hanging="284"/>
        <w:jc w:val="both"/>
        <w:rPr>
          <w:sz w:val="22"/>
          <w:szCs w:val="22"/>
          <w:lang w:val="en-GB" w:eastAsia="en-GB"/>
        </w:rPr>
      </w:pPr>
      <w:r w:rsidRPr="003E04C1">
        <w:rPr>
          <w:sz w:val="22"/>
          <w:szCs w:val="22"/>
          <w:lang w:val="en-GB" w:eastAsia="en-GB"/>
        </w:rPr>
        <w:t>D.</w:t>
      </w:r>
      <w:r w:rsidRPr="003E04C1">
        <w:rPr>
          <w:sz w:val="22"/>
          <w:szCs w:val="22"/>
          <w:lang w:val="en-GB" w:eastAsia="en-GB"/>
        </w:rPr>
        <w:tab/>
        <w:t xml:space="preserve">The Contractor is deemed to be the prime contractor under this </w:t>
      </w:r>
      <w:proofErr w:type="gramStart"/>
      <w:r w:rsidRPr="003E04C1">
        <w:rPr>
          <w:sz w:val="22"/>
          <w:szCs w:val="22"/>
          <w:lang w:val="en-GB" w:eastAsia="en-GB"/>
        </w:rPr>
        <w:t>Agreement</w:t>
      </w:r>
      <w:proofErr w:type="gramEnd"/>
      <w:r w:rsidRPr="003E04C1">
        <w:rPr>
          <w:sz w:val="22"/>
          <w:szCs w:val="22"/>
          <w:lang w:val="en-GB" w:eastAsia="en-GB"/>
        </w:rPr>
        <w:t xml:space="preserve"> and the Contractor assumes full responsibility for the discharge of all obligations under this Agreement. The Contractor as prime contractor hereby assumes liability for Contractor Personnel and shall ensure that Contractor Personnel shall comply in all respects with the relevant terms of this Agreement, to the extent that it or they are retained by the Contractor. </w:t>
      </w:r>
    </w:p>
    <w:p w14:paraId="328F6BE7" w14:textId="77777777" w:rsidR="00FA76BB" w:rsidRPr="003E04C1" w:rsidRDefault="00FA76BB" w:rsidP="00FA76BB">
      <w:pPr>
        <w:spacing w:after="0" w:line="240" w:lineRule="auto"/>
        <w:ind w:left="284" w:hanging="284"/>
        <w:jc w:val="both"/>
        <w:rPr>
          <w:sz w:val="22"/>
          <w:szCs w:val="22"/>
          <w:lang w:val="en-GB" w:eastAsia="en-GB"/>
        </w:rPr>
      </w:pPr>
      <w:r w:rsidRPr="003E04C1">
        <w:rPr>
          <w:sz w:val="22"/>
          <w:szCs w:val="22"/>
          <w:lang w:val="en-GB" w:eastAsia="en-GB"/>
        </w:rPr>
        <w:t>E.</w:t>
      </w:r>
      <w:r w:rsidRPr="003E04C1">
        <w:rPr>
          <w:sz w:val="22"/>
          <w:szCs w:val="22"/>
          <w:lang w:val="en-GB" w:eastAsia="en-GB"/>
        </w:rPr>
        <w:tab/>
        <w:t>If the whole or any part of a provision of the Agreement is or becomes illegal, invalid or unenforceable, that will not affect the legality, validity or enforceability of the remainder of the provision in question or any other provision of the Agreement.</w:t>
      </w:r>
    </w:p>
    <w:p w14:paraId="432B3F01" w14:textId="77777777" w:rsidR="00FA76BB" w:rsidRPr="003E04C1" w:rsidRDefault="00FA76BB" w:rsidP="00FA76BB">
      <w:pPr>
        <w:spacing w:after="0" w:line="240" w:lineRule="auto"/>
        <w:ind w:left="284" w:hanging="284"/>
        <w:jc w:val="both"/>
        <w:rPr>
          <w:sz w:val="22"/>
          <w:szCs w:val="22"/>
          <w:lang w:val="en-GB" w:eastAsia="en-GB"/>
        </w:rPr>
      </w:pPr>
      <w:r w:rsidRPr="003E04C1">
        <w:rPr>
          <w:sz w:val="22"/>
          <w:szCs w:val="22"/>
          <w:lang w:val="en-GB" w:eastAsia="en-GB"/>
        </w:rPr>
        <w:t>F.</w:t>
      </w:r>
      <w:r w:rsidRPr="003E04C1">
        <w:rPr>
          <w:sz w:val="22"/>
          <w:szCs w:val="22"/>
          <w:lang w:val="en-GB" w:eastAsia="en-GB"/>
        </w:rPr>
        <w:tab/>
        <w:t>The Contractor may not, without the prior written consent of the Client assign, transfer or create or permit to exist any right, title or interest in, to or under, any of its rights under the Agreement.</w:t>
      </w:r>
    </w:p>
    <w:p w14:paraId="6D1CEB24" w14:textId="77777777" w:rsidR="00FA76BB" w:rsidRPr="003E04C1" w:rsidRDefault="00FA76BB" w:rsidP="00FA76BB">
      <w:pPr>
        <w:spacing w:after="0" w:line="240" w:lineRule="auto"/>
        <w:ind w:left="284" w:hanging="284"/>
        <w:jc w:val="both"/>
        <w:rPr>
          <w:sz w:val="22"/>
          <w:szCs w:val="22"/>
          <w:lang w:val="en-GB" w:eastAsia="en-GB"/>
        </w:rPr>
      </w:pPr>
      <w:r w:rsidRPr="003E04C1">
        <w:rPr>
          <w:sz w:val="22"/>
          <w:szCs w:val="22"/>
          <w:lang w:val="en-GB" w:eastAsia="en-GB"/>
        </w:rPr>
        <w:t>G.</w:t>
      </w:r>
      <w:r w:rsidRPr="003E04C1">
        <w:rPr>
          <w:sz w:val="22"/>
          <w:szCs w:val="22"/>
          <w:lang w:val="en-GB" w:eastAsia="en-GB"/>
        </w:rPr>
        <w:tab/>
        <w:t>The Agreement (and any non-contractual obligations arising under or in connection with the Agreement) shall be governed by, and construed in accordance with, the laws of Ireland and the Irish courts shall have exclusive jurisdiction.</w:t>
      </w:r>
    </w:p>
    <w:p w14:paraId="0975C5DC" w14:textId="77777777" w:rsidR="00FA76BB" w:rsidRPr="003E04C1" w:rsidRDefault="00FA76BB" w:rsidP="00FA76BB">
      <w:pPr>
        <w:spacing w:after="0" w:line="240" w:lineRule="auto"/>
        <w:ind w:left="284" w:hanging="284"/>
        <w:jc w:val="both"/>
        <w:rPr>
          <w:sz w:val="22"/>
          <w:szCs w:val="22"/>
          <w:lang w:val="en-GB" w:eastAsia="en-GB"/>
        </w:rPr>
      </w:pPr>
      <w:r w:rsidRPr="003E04C1">
        <w:rPr>
          <w:sz w:val="22"/>
          <w:szCs w:val="22"/>
          <w:lang w:val="en-GB" w:eastAsia="en-GB"/>
        </w:rPr>
        <w:t>H.</w:t>
      </w:r>
      <w:r w:rsidRPr="003E04C1">
        <w:rPr>
          <w:sz w:val="22"/>
          <w:szCs w:val="22"/>
          <w:lang w:val="en-GB" w:eastAsia="en-GB"/>
        </w:rPr>
        <w:tab/>
        <w:t>Notices and other communications under or in connection with this Agreement may be given in writing by hand, by ordinary pre-paid post, by facsimile or by e-mail, save that service of any notice of any claim, dispute, termination, breach or legal proceedings in connection with the Agreement shall not be made by e-mail.</w:t>
      </w:r>
    </w:p>
    <w:p w14:paraId="06342D1E" w14:textId="77777777" w:rsidR="00FA76BB" w:rsidRPr="00D76066" w:rsidRDefault="00FA76BB" w:rsidP="00FA76BB">
      <w:pPr>
        <w:rPr>
          <w:b/>
          <w:bCs/>
          <w:lang w:val="en-GB" w:eastAsia="en-GB"/>
        </w:rPr>
      </w:pPr>
      <w:bookmarkStart w:id="57" w:name="_heading=h.2r0uhxc" w:colFirst="0" w:colLast="0"/>
      <w:bookmarkStart w:id="58" w:name="_Toc224200368"/>
      <w:bookmarkEnd w:id="57"/>
      <w:r w:rsidRPr="00D76066">
        <w:rPr>
          <w:b/>
          <w:bCs/>
          <w:lang w:val="en-GB" w:eastAsia="en-GB"/>
        </w:rPr>
        <w:t>Additional Condition(s)</w:t>
      </w:r>
      <w:bookmarkEnd w:id="58"/>
    </w:p>
    <w:p w14:paraId="736CE543" w14:textId="0E5A7012" w:rsidR="00FA76BB" w:rsidRPr="00F74C00" w:rsidRDefault="00FA76BB" w:rsidP="00F74C00">
      <w:pPr>
        <w:pStyle w:val="ListParagraph"/>
        <w:numPr>
          <w:ilvl w:val="0"/>
          <w:numId w:val="15"/>
        </w:numPr>
        <w:spacing w:after="0" w:line="240" w:lineRule="auto"/>
        <w:jc w:val="both"/>
        <w:rPr>
          <w:sz w:val="22"/>
          <w:szCs w:val="22"/>
          <w:lang w:val="en-GB" w:eastAsia="en-GB"/>
        </w:rPr>
      </w:pPr>
      <w:r w:rsidRPr="00F74C00">
        <w:rPr>
          <w:sz w:val="22"/>
          <w:szCs w:val="22"/>
          <w:lang w:val="en-GB" w:eastAsia="en-GB"/>
        </w:rPr>
        <w:t xml:space="preserve">Price review clause. </w:t>
      </w:r>
    </w:p>
    <w:p w14:paraId="33A4303B" w14:textId="3AF2BE70" w:rsidR="00FA76BB" w:rsidRPr="00F74C00" w:rsidRDefault="00FA76BB" w:rsidP="00F74C00">
      <w:pPr>
        <w:pStyle w:val="ListParagraph"/>
        <w:numPr>
          <w:ilvl w:val="0"/>
          <w:numId w:val="15"/>
        </w:numPr>
        <w:spacing w:after="0" w:line="240" w:lineRule="auto"/>
        <w:jc w:val="both"/>
        <w:rPr>
          <w:sz w:val="22"/>
          <w:szCs w:val="22"/>
          <w:lang w:val="en-GB" w:eastAsia="en-GB"/>
        </w:rPr>
      </w:pPr>
      <w:r w:rsidRPr="00F74C00">
        <w:rPr>
          <w:sz w:val="22"/>
          <w:szCs w:val="22"/>
          <w:lang w:val="en-GB" w:eastAsia="en-GB"/>
        </w:rPr>
        <w:t>Limit of liability of the Contractor</w:t>
      </w:r>
    </w:p>
    <w:p w14:paraId="3CDB08B2" w14:textId="234B588F" w:rsidR="00FA76BB" w:rsidRPr="00F74C00" w:rsidRDefault="00FA76BB" w:rsidP="00F74C00">
      <w:pPr>
        <w:pStyle w:val="ListParagraph"/>
        <w:spacing w:after="0" w:line="240" w:lineRule="auto"/>
        <w:jc w:val="both"/>
        <w:rPr>
          <w:sz w:val="22"/>
          <w:szCs w:val="22"/>
          <w:lang w:val="en-GB" w:eastAsia="en-GB"/>
        </w:rPr>
      </w:pPr>
      <w:r w:rsidRPr="00F74C00">
        <w:rPr>
          <w:sz w:val="22"/>
          <w:szCs w:val="22"/>
          <w:lang w:val="en-GB" w:eastAsia="en-GB"/>
        </w:rPr>
        <w:t xml:space="preserve">Save in respect of fraud, personal injury or death (for which no limit applies), the limit of the Contractor’s aggregate liability to the Client under this Agreement, whatsoever and howsoever arising, shall not under any circumstances exceed </w:t>
      </w:r>
      <w:r w:rsidR="008F0985">
        <w:rPr>
          <w:sz w:val="22"/>
          <w:szCs w:val="22"/>
          <w:lang w:val="en-GB" w:eastAsia="en-GB"/>
        </w:rPr>
        <w:t>70%</w:t>
      </w:r>
      <w:r w:rsidRPr="00F74C00">
        <w:rPr>
          <w:sz w:val="22"/>
          <w:szCs w:val="22"/>
          <w:lang w:val="en-GB" w:eastAsia="en-GB"/>
        </w:rPr>
        <w:t xml:space="preserve"> of the Price paid or projected to be paid (whichever is higher) under this Agreement regardless of the number of claims.</w:t>
      </w:r>
    </w:p>
    <w:p w14:paraId="39E97685" w14:textId="7F5D2632" w:rsidR="00FA76BB" w:rsidRPr="00F74C00" w:rsidRDefault="00FA76BB" w:rsidP="00F74C00">
      <w:pPr>
        <w:pStyle w:val="ListParagraph"/>
        <w:numPr>
          <w:ilvl w:val="0"/>
          <w:numId w:val="15"/>
        </w:numPr>
        <w:spacing w:after="0" w:line="240" w:lineRule="auto"/>
        <w:jc w:val="both"/>
        <w:rPr>
          <w:sz w:val="22"/>
          <w:szCs w:val="22"/>
          <w:lang w:val="en-GB" w:eastAsia="en-GB"/>
        </w:rPr>
      </w:pPr>
      <w:r w:rsidRPr="00F74C00">
        <w:rPr>
          <w:sz w:val="22"/>
          <w:szCs w:val="22"/>
          <w:lang w:val="en-GB" w:eastAsia="en-GB"/>
        </w:rPr>
        <w:t>Intellectual Property</w:t>
      </w:r>
    </w:p>
    <w:p w14:paraId="4C74AEB2" w14:textId="77777777" w:rsidR="00FA76BB" w:rsidRDefault="00FA76BB" w:rsidP="00F74C00">
      <w:pPr>
        <w:pStyle w:val="ListParagraph"/>
        <w:spacing w:after="0" w:line="240" w:lineRule="auto"/>
        <w:jc w:val="both"/>
        <w:rPr>
          <w:sz w:val="22"/>
          <w:szCs w:val="22"/>
          <w:lang w:val="en-GB" w:eastAsia="en-GB"/>
        </w:rPr>
      </w:pPr>
      <w:r w:rsidRPr="00F74C00">
        <w:rPr>
          <w:sz w:val="22"/>
          <w:szCs w:val="22"/>
          <w:lang w:val="en-GB" w:eastAsia="en-GB"/>
        </w:rPr>
        <w:lastRenderedPageBreak/>
        <w:t xml:space="preserve">All intellectual property rights in all drawings, designs, reports, specifications, calculations or other documents including all information stored on any electronic device whatsoever generated, obtained or provided by or on behalf of the Contractor in connection with the Goods/Services shall vest and remain vested in the Client. The Contractor undertakes to ensure that all and any necessary consents and/or licences are obtained and in place for the purposes of this Agreement. The Contractor hereby indemnifies the Client and shall keep and hold the Client harmless from and in respect of all and any losses (whether direct, indirect or consequential), liability, damages, claims, costs or expenses which arise by reason of any breach of </w:t>
      </w:r>
      <w:proofErr w:type="gramStart"/>
      <w:r w:rsidRPr="00F74C00">
        <w:rPr>
          <w:sz w:val="22"/>
          <w:szCs w:val="22"/>
          <w:lang w:val="en-GB" w:eastAsia="en-GB"/>
        </w:rPr>
        <w:t>third party</w:t>
      </w:r>
      <w:proofErr w:type="gramEnd"/>
      <w:r w:rsidRPr="00F74C00">
        <w:rPr>
          <w:sz w:val="22"/>
          <w:szCs w:val="22"/>
          <w:lang w:val="en-GB" w:eastAsia="en-GB"/>
        </w:rPr>
        <w:t xml:space="preserve"> intellectual property rights in so far as any such rights are used for the purposes of this Agreement.</w:t>
      </w:r>
    </w:p>
    <w:p w14:paraId="335ECF76" w14:textId="77777777" w:rsidR="00FA76BB" w:rsidRDefault="00FA76BB" w:rsidP="00FA76BB">
      <w:pPr>
        <w:rPr>
          <w:rFonts w:eastAsiaTheme="majorEastAsia"/>
          <w:b/>
          <w:color w:val="4EA72E" w:themeColor="accent6"/>
          <w:sz w:val="32"/>
          <w:szCs w:val="32"/>
        </w:rPr>
      </w:pPr>
      <w:r>
        <w:br w:type="page"/>
      </w:r>
    </w:p>
    <w:p w14:paraId="5749B1D1" w14:textId="77777777" w:rsidR="00FA76BB" w:rsidRPr="003E04C1" w:rsidRDefault="00FA76BB" w:rsidP="00FA76BB">
      <w:pPr>
        <w:pStyle w:val="Heading2"/>
      </w:pPr>
      <w:bookmarkStart w:id="59" w:name="_Toc236121872"/>
      <w:r w:rsidRPr="003E04C1">
        <w:lastRenderedPageBreak/>
        <w:t>Schedule B: The Service Specification</w:t>
      </w:r>
      <w:bookmarkEnd w:id="59"/>
    </w:p>
    <w:p w14:paraId="4137717F" w14:textId="77777777" w:rsidR="00FA76BB" w:rsidRPr="008F0985" w:rsidRDefault="00FA76BB" w:rsidP="00FA76BB">
      <w:pPr>
        <w:tabs>
          <w:tab w:val="left" w:pos="1320"/>
        </w:tabs>
        <w:rPr>
          <w:rFonts w:eastAsiaTheme="majorEastAsia"/>
          <w:color w:val="0F4761" w:themeColor="accent1" w:themeShade="BF"/>
          <w:sz w:val="20"/>
          <w:szCs w:val="20"/>
        </w:rPr>
      </w:pPr>
      <w:r w:rsidRPr="008F0985">
        <w:rPr>
          <w:rFonts w:eastAsiaTheme="majorEastAsia"/>
          <w:sz w:val="20"/>
          <w:szCs w:val="20"/>
        </w:rPr>
        <w:t>[Insert when completing contract]</w:t>
      </w:r>
      <w:r w:rsidRPr="008F0985">
        <w:rPr>
          <w:rFonts w:eastAsiaTheme="majorEastAsia"/>
          <w:color w:val="0F4761" w:themeColor="accent1" w:themeShade="BF"/>
          <w:sz w:val="20"/>
          <w:szCs w:val="20"/>
        </w:rPr>
        <w:tab/>
      </w:r>
    </w:p>
    <w:p w14:paraId="0709F56C" w14:textId="77777777" w:rsidR="00FA76BB" w:rsidRPr="003E04C1" w:rsidRDefault="00FA76BB" w:rsidP="00FA76BB"/>
    <w:p w14:paraId="2418F35F" w14:textId="77777777" w:rsidR="00FA76BB" w:rsidRPr="003E04C1" w:rsidRDefault="00FA76BB" w:rsidP="00FA76BB"/>
    <w:p w14:paraId="6C3D53C2" w14:textId="77777777" w:rsidR="00FA76BB" w:rsidRPr="003E04C1" w:rsidRDefault="00FA76BB" w:rsidP="00FA76BB"/>
    <w:p w14:paraId="07C327ED" w14:textId="77777777" w:rsidR="00FA76BB" w:rsidRPr="003E04C1" w:rsidRDefault="00FA76BB" w:rsidP="00FA76BB"/>
    <w:p w14:paraId="64DF58AE" w14:textId="77777777" w:rsidR="00FA76BB" w:rsidRPr="003E04C1" w:rsidRDefault="00FA76BB" w:rsidP="00FA76BB"/>
    <w:p w14:paraId="675A0425" w14:textId="77777777" w:rsidR="00FA76BB" w:rsidRPr="003E04C1" w:rsidRDefault="00FA76BB" w:rsidP="00FA76BB"/>
    <w:p w14:paraId="035DDFBA" w14:textId="77777777" w:rsidR="00FA76BB" w:rsidRPr="003E04C1" w:rsidRDefault="00FA76BB" w:rsidP="00FA76BB"/>
    <w:p w14:paraId="435CA5B5" w14:textId="77777777" w:rsidR="00FA76BB" w:rsidRPr="003E04C1" w:rsidRDefault="00FA76BB" w:rsidP="00FA76BB"/>
    <w:p w14:paraId="544DE100" w14:textId="77777777" w:rsidR="00FA76BB" w:rsidRPr="003E04C1" w:rsidRDefault="00FA76BB" w:rsidP="00FA76BB"/>
    <w:p w14:paraId="4ABDAB72" w14:textId="77777777" w:rsidR="00FA76BB" w:rsidRPr="003E04C1" w:rsidRDefault="00FA76BB" w:rsidP="00FA76BB"/>
    <w:p w14:paraId="69670436" w14:textId="77777777" w:rsidR="00FA76BB" w:rsidRPr="003E04C1" w:rsidRDefault="00FA76BB" w:rsidP="00FA76BB"/>
    <w:p w14:paraId="3019769E" w14:textId="77777777" w:rsidR="00FA76BB" w:rsidRPr="003E04C1" w:rsidRDefault="00FA76BB" w:rsidP="00FA76BB"/>
    <w:p w14:paraId="5BE84D8F" w14:textId="77777777" w:rsidR="00FA76BB" w:rsidRPr="003E04C1" w:rsidRDefault="00FA76BB" w:rsidP="00FA76BB"/>
    <w:p w14:paraId="79F44FB2" w14:textId="77777777" w:rsidR="00FA76BB" w:rsidRPr="003E04C1" w:rsidRDefault="00FA76BB" w:rsidP="00FA76BB"/>
    <w:p w14:paraId="2CA25D52" w14:textId="77777777" w:rsidR="00FA76BB" w:rsidRPr="003E04C1" w:rsidRDefault="00FA76BB" w:rsidP="00FA76BB"/>
    <w:p w14:paraId="6BE2DDCA" w14:textId="77777777" w:rsidR="00FA76BB" w:rsidRPr="003E04C1" w:rsidRDefault="00FA76BB" w:rsidP="00FA76BB"/>
    <w:p w14:paraId="796387C3" w14:textId="77777777" w:rsidR="00FA76BB" w:rsidRPr="003E04C1" w:rsidRDefault="00FA76BB" w:rsidP="00FA76BB"/>
    <w:p w14:paraId="7A5C4DEE" w14:textId="77777777" w:rsidR="00FA76BB" w:rsidRPr="003E04C1" w:rsidRDefault="00FA76BB" w:rsidP="00FA76BB"/>
    <w:p w14:paraId="42269AAC" w14:textId="77777777" w:rsidR="00FA76BB" w:rsidRPr="003E04C1" w:rsidRDefault="00FA76BB" w:rsidP="00FA76BB"/>
    <w:p w14:paraId="5E089206" w14:textId="77777777" w:rsidR="00FA76BB" w:rsidRPr="003E04C1" w:rsidRDefault="00FA76BB" w:rsidP="00FA76BB"/>
    <w:p w14:paraId="09D6CC58" w14:textId="77777777" w:rsidR="00FA76BB" w:rsidRPr="003E04C1" w:rsidRDefault="00FA76BB" w:rsidP="00FA76BB"/>
    <w:p w14:paraId="106A0F7B" w14:textId="77777777" w:rsidR="00FA76BB" w:rsidRDefault="00FA76BB" w:rsidP="00FA76BB">
      <w:pPr>
        <w:rPr>
          <w:rFonts w:eastAsiaTheme="majorEastAsia"/>
          <w:b/>
          <w:color w:val="4EA72E" w:themeColor="accent6"/>
          <w:sz w:val="32"/>
          <w:szCs w:val="32"/>
        </w:rPr>
      </w:pPr>
      <w:r>
        <w:br w:type="page"/>
      </w:r>
    </w:p>
    <w:p w14:paraId="4FE0AE69" w14:textId="77777777" w:rsidR="00FA76BB" w:rsidRPr="003E04C1" w:rsidRDefault="00FA76BB" w:rsidP="00FA76BB">
      <w:pPr>
        <w:pStyle w:val="Heading2"/>
      </w:pPr>
      <w:bookmarkStart w:id="60" w:name="_Toc236121873"/>
      <w:r w:rsidRPr="003E04C1">
        <w:lastRenderedPageBreak/>
        <w:t>Schedule C: Charges</w:t>
      </w:r>
      <w:bookmarkEnd w:id="60"/>
    </w:p>
    <w:p w14:paraId="798FCBFB" w14:textId="77777777" w:rsidR="00FA76BB" w:rsidRPr="008F0985" w:rsidRDefault="00FA76BB" w:rsidP="00FA76BB">
      <w:pPr>
        <w:tabs>
          <w:tab w:val="left" w:pos="1320"/>
        </w:tabs>
        <w:rPr>
          <w:rFonts w:eastAsiaTheme="majorEastAsia"/>
          <w:color w:val="0F4761" w:themeColor="accent1" w:themeShade="BF"/>
          <w:sz w:val="20"/>
          <w:szCs w:val="20"/>
        </w:rPr>
      </w:pPr>
      <w:r w:rsidRPr="008F0985">
        <w:rPr>
          <w:rFonts w:eastAsiaTheme="majorEastAsia"/>
          <w:sz w:val="20"/>
          <w:szCs w:val="20"/>
        </w:rPr>
        <w:t>[Insert when completing contract]</w:t>
      </w:r>
      <w:r w:rsidRPr="008F0985">
        <w:rPr>
          <w:rFonts w:eastAsiaTheme="majorEastAsia"/>
          <w:color w:val="0F4761" w:themeColor="accent1" w:themeShade="BF"/>
          <w:sz w:val="20"/>
          <w:szCs w:val="20"/>
        </w:rPr>
        <w:tab/>
      </w:r>
    </w:p>
    <w:p w14:paraId="1C915439" w14:textId="77777777" w:rsidR="00FA76BB" w:rsidRPr="003E04C1" w:rsidRDefault="00FA76BB" w:rsidP="00FA76BB"/>
    <w:p w14:paraId="0E58C1E3" w14:textId="77777777" w:rsidR="00FA76BB" w:rsidRPr="003E04C1" w:rsidRDefault="00FA76BB" w:rsidP="00FA76BB"/>
    <w:p w14:paraId="7E12D743" w14:textId="77777777" w:rsidR="00FA76BB" w:rsidRPr="003E04C1" w:rsidRDefault="00FA76BB" w:rsidP="00FA76BB"/>
    <w:p w14:paraId="33D90F37" w14:textId="77777777" w:rsidR="00FA76BB" w:rsidRPr="003E04C1" w:rsidRDefault="00FA76BB" w:rsidP="00FA76BB"/>
    <w:p w14:paraId="29297DC9" w14:textId="77777777" w:rsidR="00FA76BB" w:rsidRPr="003E04C1" w:rsidRDefault="00FA76BB" w:rsidP="00FA76BB"/>
    <w:p w14:paraId="37CB4277" w14:textId="77777777" w:rsidR="00FA76BB" w:rsidRPr="003E04C1" w:rsidRDefault="00FA76BB" w:rsidP="00FA76BB"/>
    <w:p w14:paraId="0BC19CC9" w14:textId="77777777" w:rsidR="00FA76BB" w:rsidRPr="003E04C1" w:rsidRDefault="00FA76BB" w:rsidP="00FA76BB"/>
    <w:p w14:paraId="1DA87E6C" w14:textId="77777777" w:rsidR="00FA76BB" w:rsidRPr="003E04C1" w:rsidRDefault="00FA76BB" w:rsidP="00FA76BB"/>
    <w:p w14:paraId="6406BFF0" w14:textId="77777777" w:rsidR="00FA76BB" w:rsidRPr="003E04C1" w:rsidRDefault="00FA76BB" w:rsidP="00FA76BB"/>
    <w:p w14:paraId="71FE37B2" w14:textId="77777777" w:rsidR="00FA76BB" w:rsidRPr="003E04C1" w:rsidRDefault="00FA76BB" w:rsidP="00FA76BB"/>
    <w:p w14:paraId="40AB9BE1" w14:textId="77777777" w:rsidR="00FA76BB" w:rsidRPr="003E04C1" w:rsidRDefault="00FA76BB" w:rsidP="00FA76BB"/>
    <w:p w14:paraId="1287D617" w14:textId="77777777" w:rsidR="00FA76BB" w:rsidRPr="003E04C1" w:rsidRDefault="00FA76BB" w:rsidP="00FA76BB"/>
    <w:p w14:paraId="002CF18C" w14:textId="77777777" w:rsidR="00FA76BB" w:rsidRPr="003E04C1" w:rsidRDefault="00FA76BB" w:rsidP="00FA76BB"/>
    <w:p w14:paraId="573B3C62" w14:textId="77777777" w:rsidR="00FA76BB" w:rsidRPr="003E04C1" w:rsidRDefault="00FA76BB" w:rsidP="00FA76BB"/>
    <w:p w14:paraId="1688621C" w14:textId="77777777" w:rsidR="00FA76BB" w:rsidRPr="003E04C1" w:rsidRDefault="00FA76BB" w:rsidP="00FA76BB"/>
    <w:p w14:paraId="09287A42" w14:textId="77777777" w:rsidR="00FA76BB" w:rsidRPr="003E04C1" w:rsidRDefault="00FA76BB" w:rsidP="00FA76BB"/>
    <w:p w14:paraId="70E6DE49" w14:textId="77777777" w:rsidR="00FA76BB" w:rsidRPr="003E04C1" w:rsidRDefault="00FA76BB" w:rsidP="00FA76BB"/>
    <w:p w14:paraId="63EA8C15" w14:textId="77777777" w:rsidR="00FA76BB" w:rsidRPr="003E04C1" w:rsidRDefault="00FA76BB" w:rsidP="00FA76BB"/>
    <w:p w14:paraId="380CDB52" w14:textId="77777777" w:rsidR="00FA76BB" w:rsidRPr="003E04C1" w:rsidRDefault="00FA76BB" w:rsidP="00FA76BB"/>
    <w:p w14:paraId="60469C86" w14:textId="77777777" w:rsidR="00FA76BB" w:rsidRPr="003E04C1" w:rsidRDefault="00FA76BB" w:rsidP="00FA76BB"/>
    <w:p w14:paraId="0FEFA251" w14:textId="77777777" w:rsidR="00FA76BB" w:rsidRPr="003E04C1" w:rsidRDefault="00FA76BB" w:rsidP="00FA76BB"/>
    <w:p w14:paraId="7732A489" w14:textId="77777777" w:rsidR="00FA76BB" w:rsidRDefault="00FA76BB" w:rsidP="00FA76BB">
      <w:pPr>
        <w:rPr>
          <w:rFonts w:eastAsiaTheme="majorEastAsia"/>
          <w:b/>
          <w:color w:val="4EA72E" w:themeColor="accent6"/>
          <w:sz w:val="32"/>
          <w:szCs w:val="32"/>
        </w:rPr>
      </w:pPr>
      <w:r>
        <w:br w:type="page"/>
      </w:r>
    </w:p>
    <w:p w14:paraId="6CDF14ED" w14:textId="77777777" w:rsidR="00FA76BB" w:rsidRPr="003E04C1" w:rsidRDefault="00FA76BB" w:rsidP="00FA76BB">
      <w:pPr>
        <w:pStyle w:val="Heading2"/>
      </w:pPr>
      <w:bookmarkStart w:id="61" w:name="_Toc236121874"/>
      <w:r w:rsidRPr="003E04C1">
        <w:lastRenderedPageBreak/>
        <w:t>Schedule D: Service Levels</w:t>
      </w:r>
      <w:bookmarkEnd w:id="61"/>
      <w:r w:rsidRPr="003E04C1">
        <w:t xml:space="preserve"> </w:t>
      </w:r>
    </w:p>
    <w:p w14:paraId="528A4A64" w14:textId="77777777" w:rsidR="008F0985" w:rsidRPr="008F0985" w:rsidRDefault="008F0985" w:rsidP="008F0985">
      <w:pPr>
        <w:spacing w:after="80" w:line="259" w:lineRule="auto"/>
        <w:rPr>
          <w:i/>
          <w:iCs/>
          <w:sz w:val="20"/>
          <w:szCs w:val="20"/>
        </w:rPr>
      </w:pPr>
      <w:r w:rsidRPr="008F0985">
        <w:rPr>
          <w:i/>
          <w:iCs/>
          <w:sz w:val="20"/>
          <w:szCs w:val="20"/>
        </w:rPr>
        <w:t>[Update when completing Contract following award.</w:t>
      </w:r>
    </w:p>
    <w:p w14:paraId="1E54B27A" w14:textId="77777777" w:rsidR="008F0985" w:rsidRPr="008F0985" w:rsidRDefault="008F0985" w:rsidP="008F0985">
      <w:pPr>
        <w:spacing w:after="80" w:line="259" w:lineRule="auto"/>
        <w:rPr>
          <w:i/>
          <w:iCs/>
          <w:sz w:val="20"/>
          <w:szCs w:val="20"/>
        </w:rPr>
      </w:pPr>
      <w:r w:rsidRPr="008F0985">
        <w:rPr>
          <w:i/>
          <w:iCs/>
          <w:sz w:val="20"/>
          <w:szCs w:val="20"/>
        </w:rPr>
        <w:t>The Contractor shall provide the Goods and associated services in accordance with Appendix 1: Requirements and Specifications of the RFT and the commitments set out in its Tender.</w:t>
      </w:r>
    </w:p>
    <w:p w14:paraId="324FA51F" w14:textId="77777777" w:rsidR="008F0985" w:rsidRPr="008F0985" w:rsidRDefault="008F0985" w:rsidP="008F0985">
      <w:pPr>
        <w:spacing w:after="80" w:line="259" w:lineRule="auto"/>
        <w:rPr>
          <w:i/>
          <w:iCs/>
          <w:sz w:val="20"/>
          <w:szCs w:val="20"/>
        </w:rPr>
      </w:pPr>
      <w:r w:rsidRPr="008F0985">
        <w:rPr>
          <w:i/>
          <w:iCs/>
          <w:sz w:val="20"/>
          <w:szCs w:val="20"/>
        </w:rPr>
        <w:t>When completing the Contract following award, this Schedule shall be updated to incorporate the successful Tenderer’s responses to the Award Criteria in the Goods Tender Response Document, including all relevant commitments, methodologies, programmes, service levels and support arrangements, insofar as these meet or exceed the requirements of the RFT.</w:t>
      </w:r>
    </w:p>
    <w:p w14:paraId="347E75F2" w14:textId="77777777" w:rsidR="008F0985" w:rsidRPr="008F0985" w:rsidRDefault="008F0985" w:rsidP="008F0985">
      <w:pPr>
        <w:spacing w:after="80" w:line="259" w:lineRule="auto"/>
        <w:rPr>
          <w:i/>
          <w:iCs/>
          <w:sz w:val="20"/>
          <w:szCs w:val="20"/>
        </w:rPr>
      </w:pPr>
      <w:r w:rsidRPr="008F0985">
        <w:rPr>
          <w:i/>
          <w:iCs/>
          <w:sz w:val="20"/>
          <w:szCs w:val="20"/>
        </w:rPr>
        <w:t>The successful Tenderer’s Award Criteria responses (TRD) shall form part of the Contract and shall be binding on the Contractor.]</w:t>
      </w:r>
    </w:p>
    <w:p w14:paraId="035BEBBF" w14:textId="77777777" w:rsidR="00D8732B" w:rsidRDefault="00D8732B" w:rsidP="00057700"/>
    <w:p w14:paraId="3696B3DC" w14:textId="2A686E4B" w:rsidR="00057700" w:rsidRPr="008F0985" w:rsidRDefault="00057700" w:rsidP="00057700">
      <w:pPr>
        <w:rPr>
          <w:sz w:val="22"/>
          <w:szCs w:val="22"/>
        </w:rPr>
      </w:pPr>
      <w:r w:rsidRPr="008F0985">
        <w:rPr>
          <w:sz w:val="22"/>
          <w:szCs w:val="22"/>
        </w:rPr>
        <w:t>The Contractor shall perform the Services in accordance with the Requirements set out in Schedule 1 and the agreed delivery programme.</w:t>
      </w:r>
    </w:p>
    <w:tbl>
      <w:tblPr>
        <w:tblStyle w:val="TableGrid"/>
        <w:tblW w:w="10065" w:type="dxa"/>
        <w:tblInd w:w="-431" w:type="dxa"/>
        <w:tblLook w:val="04A0" w:firstRow="1" w:lastRow="0" w:firstColumn="1" w:lastColumn="0" w:noHBand="0" w:noVBand="1"/>
      </w:tblPr>
      <w:tblGrid>
        <w:gridCol w:w="579"/>
        <w:gridCol w:w="1996"/>
        <w:gridCol w:w="7490"/>
      </w:tblGrid>
      <w:tr w:rsidR="008F0985" w:rsidRPr="008F0985" w14:paraId="2CFD46EC" w14:textId="77777777" w:rsidTr="008F0985">
        <w:tc>
          <w:tcPr>
            <w:tcW w:w="0" w:type="auto"/>
            <w:shd w:val="clear" w:color="auto" w:fill="071320" w:themeFill="text2" w:themeFillShade="80"/>
            <w:hideMark/>
          </w:tcPr>
          <w:p w14:paraId="0FBB0F2C" w14:textId="77777777" w:rsidR="008F0985" w:rsidRPr="008F0985" w:rsidRDefault="008F0985" w:rsidP="008F0985">
            <w:pPr>
              <w:rPr>
                <w:b/>
                <w:bCs/>
                <w:color w:val="FFFFFF" w:themeColor="background1"/>
                <w:sz w:val="22"/>
                <w:szCs w:val="22"/>
              </w:rPr>
            </w:pPr>
            <w:r w:rsidRPr="008F0985">
              <w:rPr>
                <w:b/>
                <w:bCs/>
                <w:color w:val="FFFFFF" w:themeColor="background1"/>
                <w:sz w:val="22"/>
                <w:szCs w:val="22"/>
              </w:rPr>
              <w:t>Ref.</w:t>
            </w:r>
          </w:p>
        </w:tc>
        <w:tc>
          <w:tcPr>
            <w:tcW w:w="0" w:type="auto"/>
            <w:shd w:val="clear" w:color="auto" w:fill="071320" w:themeFill="text2" w:themeFillShade="80"/>
            <w:hideMark/>
          </w:tcPr>
          <w:p w14:paraId="1641CF52" w14:textId="77777777" w:rsidR="008F0985" w:rsidRPr="008F0985" w:rsidRDefault="008F0985" w:rsidP="008F0985">
            <w:pPr>
              <w:rPr>
                <w:b/>
                <w:bCs/>
                <w:color w:val="FFFFFF" w:themeColor="background1"/>
                <w:sz w:val="22"/>
                <w:szCs w:val="22"/>
              </w:rPr>
            </w:pPr>
            <w:r w:rsidRPr="008F0985">
              <w:rPr>
                <w:b/>
                <w:bCs/>
                <w:color w:val="FFFFFF" w:themeColor="background1"/>
                <w:sz w:val="22"/>
                <w:szCs w:val="22"/>
              </w:rPr>
              <w:t>Service Level</w:t>
            </w:r>
          </w:p>
        </w:tc>
        <w:tc>
          <w:tcPr>
            <w:tcW w:w="7490" w:type="dxa"/>
            <w:shd w:val="clear" w:color="auto" w:fill="071320" w:themeFill="text2" w:themeFillShade="80"/>
            <w:hideMark/>
          </w:tcPr>
          <w:p w14:paraId="75BB4970" w14:textId="77777777" w:rsidR="008F0985" w:rsidRPr="008F0985" w:rsidRDefault="008F0985" w:rsidP="008F0985">
            <w:pPr>
              <w:rPr>
                <w:b/>
                <w:bCs/>
                <w:color w:val="FFFFFF" w:themeColor="background1"/>
                <w:sz w:val="22"/>
                <w:szCs w:val="22"/>
              </w:rPr>
            </w:pPr>
            <w:r w:rsidRPr="008F0985">
              <w:rPr>
                <w:b/>
                <w:bCs/>
                <w:color w:val="FFFFFF" w:themeColor="background1"/>
                <w:sz w:val="22"/>
                <w:szCs w:val="22"/>
              </w:rPr>
              <w:t>Requirement</w:t>
            </w:r>
          </w:p>
        </w:tc>
      </w:tr>
      <w:tr w:rsidR="008F0985" w:rsidRPr="008F0985" w14:paraId="722204ED" w14:textId="77777777" w:rsidTr="008F0985">
        <w:tc>
          <w:tcPr>
            <w:tcW w:w="0" w:type="auto"/>
            <w:hideMark/>
          </w:tcPr>
          <w:p w14:paraId="0B96A1AE" w14:textId="77777777" w:rsidR="008F0985" w:rsidRPr="008F0985" w:rsidRDefault="008F0985" w:rsidP="008F0985">
            <w:pPr>
              <w:rPr>
                <w:sz w:val="21"/>
                <w:szCs w:val="21"/>
              </w:rPr>
            </w:pPr>
            <w:r w:rsidRPr="008F0985">
              <w:rPr>
                <w:sz w:val="21"/>
                <w:szCs w:val="21"/>
              </w:rPr>
              <w:t>SL1</w:t>
            </w:r>
          </w:p>
        </w:tc>
        <w:tc>
          <w:tcPr>
            <w:tcW w:w="0" w:type="auto"/>
            <w:hideMark/>
          </w:tcPr>
          <w:p w14:paraId="2CC550CD" w14:textId="77777777" w:rsidR="008F0985" w:rsidRPr="008F0985" w:rsidRDefault="008F0985" w:rsidP="008F0985">
            <w:pPr>
              <w:rPr>
                <w:sz w:val="21"/>
                <w:szCs w:val="21"/>
              </w:rPr>
            </w:pPr>
            <w:r w:rsidRPr="008F0985">
              <w:rPr>
                <w:sz w:val="21"/>
                <w:szCs w:val="21"/>
              </w:rPr>
              <w:t>Delivery Programme and Milestones</w:t>
            </w:r>
          </w:p>
        </w:tc>
        <w:tc>
          <w:tcPr>
            <w:tcW w:w="7490" w:type="dxa"/>
            <w:hideMark/>
          </w:tcPr>
          <w:p w14:paraId="28B991FB" w14:textId="77777777" w:rsidR="008F0985" w:rsidRPr="008F0985" w:rsidRDefault="008F0985" w:rsidP="008F0985">
            <w:pPr>
              <w:rPr>
                <w:sz w:val="21"/>
                <w:szCs w:val="21"/>
              </w:rPr>
            </w:pPr>
            <w:r w:rsidRPr="008F0985">
              <w:rPr>
                <w:sz w:val="21"/>
                <w:szCs w:val="21"/>
              </w:rPr>
              <w:t>The Contractor shall deliver the Services and associated deliverables in accordance with the agreed programme and any milestones approved by the Client.</w:t>
            </w:r>
          </w:p>
        </w:tc>
      </w:tr>
      <w:tr w:rsidR="008F0985" w:rsidRPr="008F0985" w14:paraId="4DFB695A" w14:textId="77777777" w:rsidTr="008F0985">
        <w:tc>
          <w:tcPr>
            <w:tcW w:w="0" w:type="auto"/>
            <w:hideMark/>
          </w:tcPr>
          <w:p w14:paraId="1E23E186" w14:textId="77777777" w:rsidR="008F0985" w:rsidRPr="008F0985" w:rsidRDefault="008F0985" w:rsidP="008F0985">
            <w:pPr>
              <w:rPr>
                <w:sz w:val="21"/>
                <w:szCs w:val="21"/>
              </w:rPr>
            </w:pPr>
            <w:r w:rsidRPr="008F0985">
              <w:rPr>
                <w:sz w:val="21"/>
                <w:szCs w:val="21"/>
              </w:rPr>
              <w:t>SL2</w:t>
            </w:r>
          </w:p>
        </w:tc>
        <w:tc>
          <w:tcPr>
            <w:tcW w:w="0" w:type="auto"/>
            <w:hideMark/>
          </w:tcPr>
          <w:p w14:paraId="618F9B08" w14:textId="77777777" w:rsidR="008F0985" w:rsidRPr="008F0985" w:rsidRDefault="008F0985" w:rsidP="008F0985">
            <w:pPr>
              <w:rPr>
                <w:sz w:val="21"/>
                <w:szCs w:val="21"/>
              </w:rPr>
            </w:pPr>
            <w:r w:rsidRPr="008F0985">
              <w:rPr>
                <w:sz w:val="21"/>
                <w:szCs w:val="21"/>
              </w:rPr>
              <w:t>Personnel and Resources</w:t>
            </w:r>
          </w:p>
        </w:tc>
        <w:tc>
          <w:tcPr>
            <w:tcW w:w="7490" w:type="dxa"/>
            <w:hideMark/>
          </w:tcPr>
          <w:p w14:paraId="5D3B7B70" w14:textId="77777777" w:rsidR="008F0985" w:rsidRPr="008F0985" w:rsidRDefault="008F0985" w:rsidP="008F0985">
            <w:pPr>
              <w:rPr>
                <w:sz w:val="21"/>
                <w:szCs w:val="21"/>
              </w:rPr>
            </w:pPr>
            <w:r w:rsidRPr="008F0985">
              <w:rPr>
                <w:sz w:val="21"/>
                <w:szCs w:val="21"/>
              </w:rPr>
              <w:t>The Contractor shall provide appropriately qualified and experienced personnel to undertake the feasibility study, data collection, technical and analytical activities, and Business Case development.</w:t>
            </w:r>
          </w:p>
        </w:tc>
      </w:tr>
      <w:tr w:rsidR="008F0985" w:rsidRPr="008F0985" w14:paraId="407AB641" w14:textId="77777777" w:rsidTr="008F0985">
        <w:tc>
          <w:tcPr>
            <w:tcW w:w="0" w:type="auto"/>
            <w:hideMark/>
          </w:tcPr>
          <w:p w14:paraId="41059097" w14:textId="77777777" w:rsidR="008F0985" w:rsidRPr="008F0985" w:rsidRDefault="008F0985" w:rsidP="008F0985">
            <w:pPr>
              <w:rPr>
                <w:sz w:val="21"/>
                <w:szCs w:val="21"/>
              </w:rPr>
            </w:pPr>
            <w:r w:rsidRPr="008F0985">
              <w:rPr>
                <w:sz w:val="21"/>
                <w:szCs w:val="21"/>
              </w:rPr>
              <w:t>SL3</w:t>
            </w:r>
          </w:p>
        </w:tc>
        <w:tc>
          <w:tcPr>
            <w:tcW w:w="0" w:type="auto"/>
            <w:hideMark/>
          </w:tcPr>
          <w:p w14:paraId="0D88C41B" w14:textId="77777777" w:rsidR="008F0985" w:rsidRPr="008F0985" w:rsidRDefault="008F0985" w:rsidP="008F0985">
            <w:pPr>
              <w:rPr>
                <w:sz w:val="21"/>
                <w:szCs w:val="21"/>
              </w:rPr>
            </w:pPr>
            <w:r w:rsidRPr="008F0985">
              <w:rPr>
                <w:sz w:val="21"/>
                <w:szCs w:val="21"/>
              </w:rPr>
              <w:t>Communication and Progress Reporting</w:t>
            </w:r>
          </w:p>
        </w:tc>
        <w:tc>
          <w:tcPr>
            <w:tcW w:w="7490" w:type="dxa"/>
            <w:hideMark/>
          </w:tcPr>
          <w:p w14:paraId="52D7EBB7" w14:textId="77777777" w:rsidR="008F0985" w:rsidRPr="008F0985" w:rsidRDefault="008F0985" w:rsidP="008F0985">
            <w:pPr>
              <w:rPr>
                <w:sz w:val="21"/>
                <w:szCs w:val="21"/>
              </w:rPr>
            </w:pPr>
            <w:r w:rsidRPr="008F0985">
              <w:rPr>
                <w:sz w:val="21"/>
                <w:szCs w:val="21"/>
              </w:rPr>
              <w:t>The Contractor shall maintain effective communication with the Client and relevant industry partners and provide progress updates in accordance with the arrangements agreed with the Client.</w:t>
            </w:r>
          </w:p>
        </w:tc>
      </w:tr>
      <w:tr w:rsidR="008F0985" w:rsidRPr="008F0985" w14:paraId="7A376608" w14:textId="77777777" w:rsidTr="008F0985">
        <w:tc>
          <w:tcPr>
            <w:tcW w:w="0" w:type="auto"/>
            <w:hideMark/>
          </w:tcPr>
          <w:p w14:paraId="3EAEAF3C" w14:textId="77777777" w:rsidR="008F0985" w:rsidRPr="008F0985" w:rsidRDefault="008F0985" w:rsidP="008F0985">
            <w:pPr>
              <w:rPr>
                <w:sz w:val="21"/>
                <w:szCs w:val="21"/>
              </w:rPr>
            </w:pPr>
            <w:r w:rsidRPr="008F0985">
              <w:rPr>
                <w:sz w:val="21"/>
                <w:szCs w:val="21"/>
              </w:rPr>
              <w:t>SL4</w:t>
            </w:r>
          </w:p>
        </w:tc>
        <w:tc>
          <w:tcPr>
            <w:tcW w:w="0" w:type="auto"/>
            <w:hideMark/>
          </w:tcPr>
          <w:p w14:paraId="4E855F8C" w14:textId="77777777" w:rsidR="008F0985" w:rsidRPr="008F0985" w:rsidRDefault="008F0985" w:rsidP="008F0985">
            <w:pPr>
              <w:rPr>
                <w:sz w:val="21"/>
                <w:szCs w:val="21"/>
              </w:rPr>
            </w:pPr>
            <w:r w:rsidRPr="008F0985">
              <w:rPr>
                <w:sz w:val="21"/>
                <w:szCs w:val="21"/>
              </w:rPr>
              <w:t>Risks, Issues and Delays</w:t>
            </w:r>
          </w:p>
        </w:tc>
        <w:tc>
          <w:tcPr>
            <w:tcW w:w="7490" w:type="dxa"/>
            <w:hideMark/>
          </w:tcPr>
          <w:p w14:paraId="6DAF5406" w14:textId="77777777" w:rsidR="008F0985" w:rsidRPr="008F0985" w:rsidRDefault="008F0985" w:rsidP="008F0985">
            <w:pPr>
              <w:rPr>
                <w:sz w:val="21"/>
                <w:szCs w:val="21"/>
              </w:rPr>
            </w:pPr>
            <w:r w:rsidRPr="008F0985">
              <w:rPr>
                <w:sz w:val="21"/>
                <w:szCs w:val="21"/>
              </w:rPr>
              <w:t>The Contractor shall promptly notify the Client of any matter which may materially affect the delivery, quality or completion of the Services, together with proposed mitigation measures.</w:t>
            </w:r>
          </w:p>
        </w:tc>
      </w:tr>
      <w:tr w:rsidR="008F0985" w:rsidRPr="008F0985" w14:paraId="51C18566" w14:textId="77777777" w:rsidTr="008F0985">
        <w:tc>
          <w:tcPr>
            <w:tcW w:w="0" w:type="auto"/>
            <w:hideMark/>
          </w:tcPr>
          <w:p w14:paraId="3A524ADA" w14:textId="77777777" w:rsidR="008F0985" w:rsidRPr="008F0985" w:rsidRDefault="008F0985" w:rsidP="008F0985">
            <w:pPr>
              <w:rPr>
                <w:sz w:val="21"/>
                <w:szCs w:val="21"/>
              </w:rPr>
            </w:pPr>
            <w:r w:rsidRPr="008F0985">
              <w:rPr>
                <w:sz w:val="21"/>
                <w:szCs w:val="21"/>
              </w:rPr>
              <w:t>SL5</w:t>
            </w:r>
          </w:p>
        </w:tc>
        <w:tc>
          <w:tcPr>
            <w:tcW w:w="0" w:type="auto"/>
            <w:hideMark/>
          </w:tcPr>
          <w:p w14:paraId="020E501C" w14:textId="77777777" w:rsidR="008F0985" w:rsidRPr="008F0985" w:rsidRDefault="008F0985" w:rsidP="008F0985">
            <w:pPr>
              <w:rPr>
                <w:sz w:val="21"/>
                <w:szCs w:val="21"/>
              </w:rPr>
            </w:pPr>
            <w:r w:rsidRPr="008F0985">
              <w:rPr>
                <w:sz w:val="21"/>
                <w:szCs w:val="21"/>
              </w:rPr>
              <w:t>Feasibility Study Outputs</w:t>
            </w:r>
          </w:p>
        </w:tc>
        <w:tc>
          <w:tcPr>
            <w:tcW w:w="7490" w:type="dxa"/>
            <w:hideMark/>
          </w:tcPr>
          <w:p w14:paraId="7A23FD83" w14:textId="77777777" w:rsidR="008F0985" w:rsidRPr="008F0985" w:rsidRDefault="008F0985" w:rsidP="008F0985">
            <w:pPr>
              <w:rPr>
                <w:sz w:val="21"/>
                <w:szCs w:val="21"/>
              </w:rPr>
            </w:pPr>
            <w:r w:rsidRPr="008F0985">
              <w:rPr>
                <w:sz w:val="21"/>
                <w:szCs w:val="21"/>
              </w:rPr>
              <w:t>The Contractor shall submit the feasibility study report, analytical outputs and future solution requirements for the Client’s review in accordance with Schedule B and address any reasonable comments or deficiencies identified by the Client in relation to the agreed Requirements.</w:t>
            </w:r>
          </w:p>
        </w:tc>
      </w:tr>
      <w:tr w:rsidR="008F0985" w:rsidRPr="008F0985" w14:paraId="1C55E730" w14:textId="77777777" w:rsidTr="008F0985">
        <w:tc>
          <w:tcPr>
            <w:tcW w:w="0" w:type="auto"/>
            <w:hideMark/>
          </w:tcPr>
          <w:p w14:paraId="08277FBC" w14:textId="77777777" w:rsidR="008F0985" w:rsidRPr="008F0985" w:rsidRDefault="008F0985" w:rsidP="008F0985">
            <w:pPr>
              <w:rPr>
                <w:sz w:val="21"/>
                <w:szCs w:val="21"/>
              </w:rPr>
            </w:pPr>
            <w:r w:rsidRPr="008F0985">
              <w:rPr>
                <w:sz w:val="21"/>
                <w:szCs w:val="21"/>
              </w:rPr>
              <w:t>SL6</w:t>
            </w:r>
          </w:p>
        </w:tc>
        <w:tc>
          <w:tcPr>
            <w:tcW w:w="0" w:type="auto"/>
            <w:hideMark/>
          </w:tcPr>
          <w:p w14:paraId="6E5C156D" w14:textId="77777777" w:rsidR="008F0985" w:rsidRPr="008F0985" w:rsidRDefault="008F0985" w:rsidP="008F0985">
            <w:pPr>
              <w:rPr>
                <w:sz w:val="21"/>
                <w:szCs w:val="21"/>
              </w:rPr>
            </w:pPr>
            <w:r w:rsidRPr="008F0985">
              <w:rPr>
                <w:sz w:val="21"/>
                <w:szCs w:val="21"/>
              </w:rPr>
              <w:t>Business Case Development</w:t>
            </w:r>
          </w:p>
        </w:tc>
        <w:tc>
          <w:tcPr>
            <w:tcW w:w="7490" w:type="dxa"/>
            <w:hideMark/>
          </w:tcPr>
          <w:p w14:paraId="5DAEF766" w14:textId="77777777" w:rsidR="008F0985" w:rsidRPr="008F0985" w:rsidRDefault="008F0985" w:rsidP="008F0985">
            <w:pPr>
              <w:rPr>
                <w:sz w:val="21"/>
                <w:szCs w:val="21"/>
              </w:rPr>
            </w:pPr>
            <w:r w:rsidRPr="008F0985">
              <w:rPr>
                <w:sz w:val="21"/>
                <w:szCs w:val="21"/>
              </w:rPr>
              <w:t>The Contractor shall submit the Business Case report in accordance with Schedule B, including the proposed holistic solution, supporting technical and operational evidence, estimated CAPEX and OPEX, financial and commercial viability, key success criteria and recommended next steps, and address any reasonable comments or deficiencies identified by the Client in relation to the agreed Requirements.</w:t>
            </w:r>
          </w:p>
        </w:tc>
      </w:tr>
      <w:tr w:rsidR="008F0985" w:rsidRPr="008F0985" w14:paraId="2BBDEB69" w14:textId="77777777" w:rsidTr="008F0985">
        <w:tc>
          <w:tcPr>
            <w:tcW w:w="0" w:type="auto"/>
            <w:hideMark/>
          </w:tcPr>
          <w:p w14:paraId="2692DBD4" w14:textId="77777777" w:rsidR="008F0985" w:rsidRPr="008F0985" w:rsidRDefault="008F0985" w:rsidP="008F0985">
            <w:pPr>
              <w:rPr>
                <w:sz w:val="21"/>
                <w:szCs w:val="21"/>
              </w:rPr>
            </w:pPr>
            <w:r w:rsidRPr="008F0985">
              <w:rPr>
                <w:sz w:val="21"/>
                <w:szCs w:val="21"/>
              </w:rPr>
              <w:t>SL7</w:t>
            </w:r>
          </w:p>
        </w:tc>
        <w:tc>
          <w:tcPr>
            <w:tcW w:w="0" w:type="auto"/>
            <w:hideMark/>
          </w:tcPr>
          <w:p w14:paraId="6B08211D" w14:textId="77777777" w:rsidR="008F0985" w:rsidRPr="008F0985" w:rsidRDefault="008F0985" w:rsidP="008F0985">
            <w:pPr>
              <w:rPr>
                <w:sz w:val="21"/>
                <w:szCs w:val="21"/>
              </w:rPr>
            </w:pPr>
            <w:r w:rsidRPr="008F0985">
              <w:rPr>
                <w:sz w:val="21"/>
                <w:szCs w:val="21"/>
              </w:rPr>
              <w:t>Completion and Handover</w:t>
            </w:r>
          </w:p>
        </w:tc>
        <w:tc>
          <w:tcPr>
            <w:tcW w:w="7490" w:type="dxa"/>
            <w:hideMark/>
          </w:tcPr>
          <w:p w14:paraId="31EB5238" w14:textId="77777777" w:rsidR="008F0985" w:rsidRPr="008F0985" w:rsidRDefault="008F0985" w:rsidP="008F0985">
            <w:pPr>
              <w:rPr>
                <w:sz w:val="21"/>
                <w:szCs w:val="21"/>
              </w:rPr>
            </w:pPr>
            <w:r w:rsidRPr="008F0985">
              <w:rPr>
                <w:sz w:val="21"/>
                <w:szCs w:val="21"/>
              </w:rPr>
              <w:t>The Contractor shall ensure that all Services Deliverables are complete and provided in the formats and manner required under the RFT, including the presentation of findings and recommendations to BIM and relevant industry partners, as applicable.</w:t>
            </w:r>
          </w:p>
        </w:tc>
      </w:tr>
    </w:tbl>
    <w:p w14:paraId="36E2262A" w14:textId="77777777" w:rsidR="00FA76BB" w:rsidRPr="008F0985" w:rsidRDefault="00FA76BB" w:rsidP="00FA76BB">
      <w:pPr>
        <w:rPr>
          <w:sz w:val="22"/>
          <w:szCs w:val="22"/>
        </w:rPr>
      </w:pPr>
    </w:p>
    <w:p w14:paraId="7CBDA279" w14:textId="77777777" w:rsidR="00FA76BB" w:rsidRDefault="00FA76BB" w:rsidP="00FA76BB">
      <w:pPr>
        <w:rPr>
          <w:rFonts w:eastAsiaTheme="majorEastAsia"/>
          <w:b/>
          <w:color w:val="4EA72E" w:themeColor="accent6"/>
          <w:sz w:val="32"/>
          <w:szCs w:val="32"/>
        </w:rPr>
      </w:pPr>
      <w:r>
        <w:br w:type="page"/>
      </w:r>
    </w:p>
    <w:p w14:paraId="120F03F4" w14:textId="77777777" w:rsidR="00FA76BB" w:rsidRPr="003E04C1" w:rsidRDefault="00FA76BB" w:rsidP="00FA76BB">
      <w:pPr>
        <w:pStyle w:val="Heading2"/>
      </w:pPr>
      <w:bookmarkStart w:id="62" w:name="_Toc236121875"/>
      <w:r w:rsidRPr="003E04C1">
        <w:lastRenderedPageBreak/>
        <w:t>Schedule E: Data Protection</w:t>
      </w:r>
      <w:bookmarkEnd w:id="62"/>
      <w:r w:rsidRPr="003E04C1">
        <w:t xml:space="preserve"> </w:t>
      </w:r>
    </w:p>
    <w:p w14:paraId="65177531" w14:textId="60B3F38E" w:rsidR="00FA76BB" w:rsidRPr="003E04C1" w:rsidRDefault="00FA76BB" w:rsidP="00FA76BB">
      <w:pPr>
        <w:pBdr>
          <w:top w:val="nil"/>
          <w:left w:val="nil"/>
          <w:bottom w:val="nil"/>
          <w:right w:val="nil"/>
          <w:between w:val="nil"/>
        </w:pBdr>
        <w:rPr>
          <w:rFonts w:eastAsia="Times New Roman"/>
          <w:color w:val="000000"/>
        </w:rPr>
      </w:pPr>
      <w:r w:rsidRPr="003E04C1">
        <w:rPr>
          <w:i/>
          <w:color w:val="000000"/>
        </w:rPr>
        <w:t>[</w:t>
      </w:r>
      <w:r w:rsidR="008F0985" w:rsidRPr="008F0985">
        <w:rPr>
          <w:i/>
          <w:color w:val="000000"/>
        </w:rPr>
        <w:t xml:space="preserve">Update </w:t>
      </w:r>
      <w:r w:rsidR="008F0985" w:rsidRPr="003E04C1">
        <w:rPr>
          <w:i/>
          <w:color w:val="000000"/>
        </w:rPr>
        <w:t>when</w:t>
      </w:r>
      <w:r w:rsidRPr="003E04C1">
        <w:rPr>
          <w:i/>
          <w:color w:val="000000"/>
        </w:rPr>
        <w:t xml:space="preserve"> completing the contract] </w:t>
      </w:r>
    </w:p>
    <w:p w14:paraId="00ED639E" w14:textId="77777777" w:rsidR="008F0985" w:rsidRPr="008F0985" w:rsidRDefault="008F0985" w:rsidP="008F0985">
      <w:pPr>
        <w:rPr>
          <w:b/>
          <w:bCs/>
          <w:sz w:val="22"/>
          <w:szCs w:val="22"/>
        </w:rPr>
      </w:pPr>
      <w:r w:rsidRPr="008F0985">
        <w:rPr>
          <w:b/>
          <w:bCs/>
          <w:sz w:val="22"/>
          <w:szCs w:val="22"/>
        </w:rPr>
        <w:t>Processing, Personal Data and Data Subjects</w:t>
      </w:r>
    </w:p>
    <w:p w14:paraId="2E13551A" w14:textId="77777777" w:rsidR="008F0985" w:rsidRPr="008F0985" w:rsidRDefault="008F0985" w:rsidP="008F0985">
      <w:pPr>
        <w:rPr>
          <w:b/>
          <w:bCs/>
          <w:sz w:val="22"/>
          <w:szCs w:val="22"/>
        </w:rPr>
      </w:pPr>
      <w:r w:rsidRPr="008F0985">
        <w:rPr>
          <w:b/>
          <w:bCs/>
          <w:sz w:val="22"/>
          <w:szCs w:val="22"/>
        </w:rPr>
        <w:t>1. Processing by the Contractor</w:t>
      </w:r>
    </w:p>
    <w:p w14:paraId="36B4A2D5" w14:textId="77777777" w:rsidR="008F0985" w:rsidRPr="008F0985" w:rsidRDefault="008F0985" w:rsidP="008F0985">
      <w:pPr>
        <w:rPr>
          <w:sz w:val="22"/>
          <w:szCs w:val="22"/>
        </w:rPr>
      </w:pPr>
      <w:r w:rsidRPr="008F0985">
        <w:rPr>
          <w:b/>
          <w:bCs/>
          <w:sz w:val="22"/>
          <w:szCs w:val="22"/>
        </w:rPr>
        <w:t>1.1 Subject matter of processing</w:t>
      </w:r>
    </w:p>
    <w:p w14:paraId="4AD7A94C" w14:textId="77777777" w:rsidR="008F0985" w:rsidRPr="008F0985" w:rsidRDefault="008F0985" w:rsidP="008F0985">
      <w:pPr>
        <w:rPr>
          <w:sz w:val="22"/>
          <w:szCs w:val="22"/>
        </w:rPr>
      </w:pPr>
      <w:r w:rsidRPr="008F0985">
        <w:rPr>
          <w:sz w:val="22"/>
          <w:szCs w:val="22"/>
        </w:rPr>
        <w:t>The processing of limited Personal Data necessary for the administration, coordination and delivery of the Goods and Services under the Contracts, including communication with BIM, relevant industry partners and other authorised project contacts.</w:t>
      </w:r>
    </w:p>
    <w:p w14:paraId="4E869795" w14:textId="77777777" w:rsidR="008F0985" w:rsidRPr="008F0985" w:rsidRDefault="008F0985" w:rsidP="008F0985">
      <w:pPr>
        <w:rPr>
          <w:sz w:val="22"/>
          <w:szCs w:val="22"/>
        </w:rPr>
      </w:pPr>
      <w:r w:rsidRPr="008F0985">
        <w:rPr>
          <w:b/>
          <w:bCs/>
          <w:sz w:val="22"/>
          <w:szCs w:val="22"/>
        </w:rPr>
        <w:t>1.2 Nature of processing</w:t>
      </w:r>
    </w:p>
    <w:p w14:paraId="1C721A34" w14:textId="77777777" w:rsidR="008F0985" w:rsidRPr="008F0985" w:rsidRDefault="008F0985" w:rsidP="008F0985">
      <w:pPr>
        <w:rPr>
          <w:sz w:val="22"/>
          <w:szCs w:val="22"/>
        </w:rPr>
      </w:pPr>
      <w:r w:rsidRPr="008F0985">
        <w:rPr>
          <w:sz w:val="22"/>
          <w:szCs w:val="22"/>
        </w:rPr>
        <w:t>The collection, recording, storage, organisation, use, consultation, disclosure where necessary, and deletion of Personal Data for the purposes of administering and delivering the Contracts.</w:t>
      </w:r>
    </w:p>
    <w:p w14:paraId="60640605" w14:textId="77777777" w:rsidR="008F0985" w:rsidRPr="008F0985" w:rsidRDefault="008F0985" w:rsidP="008F0985">
      <w:pPr>
        <w:rPr>
          <w:sz w:val="22"/>
          <w:szCs w:val="22"/>
        </w:rPr>
      </w:pPr>
      <w:r w:rsidRPr="008F0985">
        <w:rPr>
          <w:b/>
          <w:bCs/>
          <w:sz w:val="22"/>
          <w:szCs w:val="22"/>
        </w:rPr>
        <w:t>1.3 Purpose of processing</w:t>
      </w:r>
    </w:p>
    <w:p w14:paraId="7847D271" w14:textId="77777777" w:rsidR="008F0985" w:rsidRPr="008F0985" w:rsidRDefault="008F0985" w:rsidP="008F0985">
      <w:pPr>
        <w:rPr>
          <w:sz w:val="22"/>
          <w:szCs w:val="22"/>
        </w:rPr>
      </w:pPr>
      <w:r w:rsidRPr="008F0985">
        <w:rPr>
          <w:sz w:val="22"/>
          <w:szCs w:val="22"/>
        </w:rPr>
        <w:t>To facilitate contract administration, project coordination, communication, scheduling, delivery, installation, commissioning, training, technical support, feasibility study activities and reporting, as required for the performance of the Contracts.</w:t>
      </w:r>
    </w:p>
    <w:p w14:paraId="76613714" w14:textId="77777777" w:rsidR="008F0985" w:rsidRPr="008F0985" w:rsidRDefault="008F0985" w:rsidP="008F0985">
      <w:pPr>
        <w:rPr>
          <w:sz w:val="22"/>
          <w:szCs w:val="22"/>
        </w:rPr>
      </w:pPr>
      <w:r w:rsidRPr="008F0985">
        <w:rPr>
          <w:b/>
          <w:bCs/>
          <w:sz w:val="22"/>
          <w:szCs w:val="22"/>
        </w:rPr>
        <w:t>1.4 Duration of the processing</w:t>
      </w:r>
    </w:p>
    <w:p w14:paraId="0A8AE830" w14:textId="77777777" w:rsidR="008F0985" w:rsidRPr="008F0985" w:rsidRDefault="008F0985" w:rsidP="008F0985">
      <w:pPr>
        <w:rPr>
          <w:sz w:val="22"/>
          <w:szCs w:val="22"/>
        </w:rPr>
      </w:pPr>
      <w:r w:rsidRPr="008F0985">
        <w:rPr>
          <w:sz w:val="22"/>
          <w:szCs w:val="22"/>
        </w:rPr>
        <w:t>For the duration of the relevant Contract and any applicable period thereafter during which the Contractor is required to retain Personal Data in accordance with the Agreement and applicable law.</w:t>
      </w:r>
    </w:p>
    <w:p w14:paraId="0DFA3EE6" w14:textId="77777777" w:rsidR="008F0985" w:rsidRPr="008F0985" w:rsidRDefault="008F0985" w:rsidP="008F0985">
      <w:pPr>
        <w:rPr>
          <w:b/>
          <w:bCs/>
          <w:sz w:val="22"/>
          <w:szCs w:val="22"/>
        </w:rPr>
      </w:pPr>
      <w:r w:rsidRPr="008F0985">
        <w:rPr>
          <w:b/>
          <w:bCs/>
          <w:sz w:val="22"/>
          <w:szCs w:val="22"/>
        </w:rPr>
        <w:t>2. Types of personal data</w:t>
      </w:r>
    </w:p>
    <w:p w14:paraId="544BBFA4" w14:textId="77777777" w:rsidR="008F0985" w:rsidRPr="008F0985" w:rsidRDefault="008F0985" w:rsidP="008F0985">
      <w:pPr>
        <w:rPr>
          <w:sz w:val="22"/>
          <w:szCs w:val="22"/>
        </w:rPr>
      </w:pPr>
      <w:r w:rsidRPr="008F0985">
        <w:rPr>
          <w:sz w:val="22"/>
          <w:szCs w:val="22"/>
        </w:rPr>
        <w:t>Business contact information, including names, job titles, employer or organisation details, business email addresses, business telephone numbers and other limited contact or administrative information necessary for the delivery of the Contracts.</w:t>
      </w:r>
    </w:p>
    <w:p w14:paraId="7903D85B" w14:textId="77777777" w:rsidR="008F0985" w:rsidRPr="008F0985" w:rsidRDefault="008F0985" w:rsidP="008F0985">
      <w:pPr>
        <w:rPr>
          <w:b/>
          <w:bCs/>
          <w:sz w:val="22"/>
          <w:szCs w:val="22"/>
        </w:rPr>
      </w:pPr>
      <w:r w:rsidRPr="008F0985">
        <w:rPr>
          <w:b/>
          <w:bCs/>
          <w:sz w:val="22"/>
          <w:szCs w:val="22"/>
        </w:rPr>
        <w:t>3. Categories of data subject</w:t>
      </w:r>
    </w:p>
    <w:p w14:paraId="23901CD6" w14:textId="77777777" w:rsidR="008F0985" w:rsidRPr="008F0985" w:rsidRDefault="008F0985" w:rsidP="008F0985">
      <w:pPr>
        <w:rPr>
          <w:sz w:val="22"/>
          <w:szCs w:val="22"/>
        </w:rPr>
      </w:pPr>
      <w:r w:rsidRPr="008F0985">
        <w:rPr>
          <w:sz w:val="22"/>
          <w:szCs w:val="22"/>
        </w:rPr>
        <w:t>BIM personnel, personnel of relevant industry partners, and other authorised project contacts involved in the administration, coordination or delivery of the Goods and Services.</w:t>
      </w:r>
    </w:p>
    <w:p w14:paraId="2452C3F0" w14:textId="77777777" w:rsidR="00FA76BB" w:rsidRPr="008F0985" w:rsidRDefault="00FA76BB" w:rsidP="00FA76BB">
      <w:pPr>
        <w:rPr>
          <w:sz w:val="20"/>
          <w:szCs w:val="20"/>
        </w:rPr>
      </w:pPr>
    </w:p>
    <w:p w14:paraId="163397C5" w14:textId="77777777" w:rsidR="00FA76BB" w:rsidRPr="003E04C1" w:rsidRDefault="00FA76BB" w:rsidP="00FA76BB"/>
    <w:sectPr w:rsidR="00FA76BB" w:rsidRPr="003E04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C550C"/>
    <w:multiLevelType w:val="multilevel"/>
    <w:tmpl w:val="E31673CA"/>
    <w:lvl w:ilvl="0">
      <w:start w:val="1"/>
      <w:numFmt w:val="decimal"/>
      <w:lvlText w:val="%1."/>
      <w:lvlJc w:val="left"/>
      <w:pPr>
        <w:ind w:left="1440" w:hanging="360"/>
      </w:pPr>
    </w:lvl>
    <w:lvl w:ilvl="1">
      <w:start w:val="1"/>
      <w:numFmt w:val="decimal"/>
      <w:lvlText w:val="%2."/>
      <w:lvlJc w:val="left"/>
      <w:pPr>
        <w:ind w:left="2160" w:hanging="360"/>
      </w:pPr>
    </w:lvl>
    <w:lvl w:ilvl="2">
      <w:start w:val="1"/>
      <w:numFmt w:val="decimal"/>
      <w:lvlText w:val="%3."/>
      <w:lvlJc w:val="left"/>
      <w:pPr>
        <w:ind w:left="2880" w:hanging="360"/>
      </w:pPr>
    </w:lvl>
    <w:lvl w:ilvl="3">
      <w:start w:val="1"/>
      <w:numFmt w:val="decimal"/>
      <w:lvlText w:val="%4."/>
      <w:lvlJc w:val="left"/>
      <w:pPr>
        <w:ind w:left="3600" w:hanging="360"/>
      </w:pPr>
    </w:lvl>
    <w:lvl w:ilvl="4">
      <w:start w:val="1"/>
      <w:numFmt w:val="decimal"/>
      <w:lvlText w:val="%5."/>
      <w:lvlJc w:val="left"/>
      <w:pPr>
        <w:ind w:left="4320" w:hanging="360"/>
      </w:pPr>
    </w:lvl>
    <w:lvl w:ilvl="5">
      <w:start w:val="1"/>
      <w:numFmt w:val="decimal"/>
      <w:lvlText w:val="%6."/>
      <w:lvlJc w:val="left"/>
      <w:pPr>
        <w:ind w:left="5040" w:hanging="360"/>
      </w:pPr>
    </w:lvl>
    <w:lvl w:ilvl="6">
      <w:start w:val="1"/>
      <w:numFmt w:val="decimal"/>
      <w:lvlText w:val="%7."/>
      <w:lvlJc w:val="left"/>
      <w:pPr>
        <w:ind w:left="5760" w:hanging="360"/>
      </w:pPr>
    </w:lvl>
    <w:lvl w:ilvl="7">
      <w:start w:val="1"/>
      <w:numFmt w:val="decimal"/>
      <w:lvlText w:val="%8."/>
      <w:lvlJc w:val="left"/>
      <w:pPr>
        <w:ind w:left="6480" w:hanging="360"/>
      </w:pPr>
    </w:lvl>
    <w:lvl w:ilvl="8">
      <w:start w:val="1"/>
      <w:numFmt w:val="decimal"/>
      <w:lvlText w:val="%9."/>
      <w:lvlJc w:val="left"/>
      <w:pPr>
        <w:ind w:left="7200" w:hanging="360"/>
      </w:pPr>
    </w:lvl>
  </w:abstractNum>
  <w:abstractNum w:abstractNumId="1" w15:restartNumberingAfterBreak="0">
    <w:nsid w:val="1861755F"/>
    <w:multiLevelType w:val="hybridMultilevel"/>
    <w:tmpl w:val="1E700E0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6CA4396"/>
    <w:multiLevelType w:val="hybridMultilevel"/>
    <w:tmpl w:val="63BA72D6"/>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1A953EA"/>
    <w:multiLevelType w:val="multilevel"/>
    <w:tmpl w:val="1CA433F8"/>
    <w:lvl w:ilvl="0">
      <w:start w:val="1"/>
      <w:numFmt w:val="upp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32076779"/>
    <w:multiLevelType w:val="hybridMultilevel"/>
    <w:tmpl w:val="132CC9D6"/>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376E22EA"/>
    <w:multiLevelType w:val="multilevel"/>
    <w:tmpl w:val="3B1854C8"/>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433C0D96"/>
    <w:multiLevelType w:val="multilevel"/>
    <w:tmpl w:val="E96EE848"/>
    <w:lvl w:ilvl="0">
      <w:start w:val="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43AC71F2"/>
    <w:multiLevelType w:val="multilevel"/>
    <w:tmpl w:val="21D69156"/>
    <w:lvl w:ilvl="0">
      <w:start w:val="1"/>
      <w:numFmt w:val="upp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499653EB"/>
    <w:multiLevelType w:val="multilevel"/>
    <w:tmpl w:val="4266AB52"/>
    <w:lvl w:ilvl="0">
      <w:start w:val="1"/>
      <w:numFmt w:val="upperLetter"/>
      <w:lvlText w:val="%1."/>
      <w:lvlJc w:val="left"/>
      <w:pPr>
        <w:ind w:left="720" w:hanging="360"/>
      </w:pPr>
    </w:lvl>
    <w:lvl w:ilvl="1">
      <w:start w:val="1"/>
      <w:numFmt w:val="lowerRoman"/>
      <w:lvlText w:val="%2."/>
      <w:lvlJc w:val="righ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4C5641AA"/>
    <w:multiLevelType w:val="multilevel"/>
    <w:tmpl w:val="BACEF15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529A2B1A"/>
    <w:multiLevelType w:val="hybridMultilevel"/>
    <w:tmpl w:val="1CBCBE68"/>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549A6176"/>
    <w:multiLevelType w:val="multilevel"/>
    <w:tmpl w:val="5BD6883C"/>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5AE1406E"/>
    <w:multiLevelType w:val="multilevel"/>
    <w:tmpl w:val="0C044878"/>
    <w:lvl w:ilvl="0">
      <w:start w:val="1"/>
      <w:numFmt w:val="upperRoman"/>
      <w:lvlText w:val="(%1)"/>
      <w:lvlJc w:val="left"/>
      <w:pPr>
        <w:ind w:left="720" w:hanging="360"/>
      </w:pPr>
      <w:rPr>
        <w:rFonts w:ascii="Calibri" w:eastAsia="Calibri" w:hAnsi="Calibri" w:cs="Calibri"/>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5C1C5680"/>
    <w:multiLevelType w:val="multilevel"/>
    <w:tmpl w:val="5130113E"/>
    <w:lvl w:ilvl="0">
      <w:start w:val="1"/>
      <w:numFmt w:val="upperRoman"/>
      <w:lvlText w:val="%1."/>
      <w:lvlJc w:val="right"/>
      <w:pPr>
        <w:ind w:left="720" w:hanging="360"/>
      </w:pPr>
    </w:lvl>
    <w:lvl w:ilvl="1">
      <w:start w:val="1"/>
      <w:numFmt w:val="lowerLetter"/>
      <w:lvlText w:val="(%2)"/>
      <w:lvlJc w:val="left"/>
      <w:pPr>
        <w:ind w:left="1440" w:hanging="360"/>
      </w:pPr>
      <w:rPr>
        <w:rFonts w:ascii="Calibri" w:eastAsia="Calibri" w:hAnsi="Calibri" w:cs="Calibri"/>
        <w:color w:val="0000FF"/>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C643241"/>
    <w:multiLevelType w:val="multilevel"/>
    <w:tmpl w:val="4C40BBB6"/>
    <w:lvl w:ilvl="0">
      <w:start w:val="1"/>
      <w:numFmt w:val="upp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6F9B55B3"/>
    <w:multiLevelType w:val="multilevel"/>
    <w:tmpl w:val="DE5635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FB77EF7"/>
    <w:multiLevelType w:val="multilevel"/>
    <w:tmpl w:val="298C26E8"/>
    <w:lvl w:ilvl="0">
      <w:start w:val="1"/>
      <w:numFmt w:val="upp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75726CFF"/>
    <w:multiLevelType w:val="multilevel"/>
    <w:tmpl w:val="7A245B7E"/>
    <w:lvl w:ilvl="0">
      <w:start w:val="1"/>
      <w:numFmt w:val="upperLetter"/>
      <w:pStyle w:val="NormalList"/>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894269636">
    <w:abstractNumId w:val="13"/>
  </w:num>
  <w:num w:numId="2" w16cid:durableId="1429813109">
    <w:abstractNumId w:val="15"/>
  </w:num>
  <w:num w:numId="3" w16cid:durableId="650521048">
    <w:abstractNumId w:val="3"/>
  </w:num>
  <w:num w:numId="4" w16cid:durableId="1095200928">
    <w:abstractNumId w:val="7"/>
  </w:num>
  <w:num w:numId="5" w16cid:durableId="1453667168">
    <w:abstractNumId w:val="12"/>
  </w:num>
  <w:num w:numId="6" w16cid:durableId="1624582549">
    <w:abstractNumId w:val="11"/>
  </w:num>
  <w:num w:numId="7" w16cid:durableId="1411579921">
    <w:abstractNumId w:val="5"/>
  </w:num>
  <w:num w:numId="8" w16cid:durableId="1535777171">
    <w:abstractNumId w:val="17"/>
  </w:num>
  <w:num w:numId="9" w16cid:durableId="502627688">
    <w:abstractNumId w:val="0"/>
  </w:num>
  <w:num w:numId="10" w16cid:durableId="2064786639">
    <w:abstractNumId w:val="16"/>
  </w:num>
  <w:num w:numId="11" w16cid:durableId="1987970003">
    <w:abstractNumId w:val="8"/>
  </w:num>
  <w:num w:numId="12" w16cid:durableId="305936644">
    <w:abstractNumId w:val="14"/>
  </w:num>
  <w:num w:numId="13" w16cid:durableId="1657762544">
    <w:abstractNumId w:val="6"/>
  </w:num>
  <w:num w:numId="14" w16cid:durableId="289551237">
    <w:abstractNumId w:val="9"/>
  </w:num>
  <w:num w:numId="15" w16cid:durableId="561142650">
    <w:abstractNumId w:val="1"/>
  </w:num>
  <w:num w:numId="16" w16cid:durableId="1128014333">
    <w:abstractNumId w:val="2"/>
  </w:num>
  <w:num w:numId="17" w16cid:durableId="1766877621">
    <w:abstractNumId w:val="4"/>
  </w:num>
  <w:num w:numId="18" w16cid:durableId="9653094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6BB"/>
    <w:rsid w:val="00057700"/>
    <w:rsid w:val="00065F9A"/>
    <w:rsid w:val="001C21EC"/>
    <w:rsid w:val="00213593"/>
    <w:rsid w:val="004770CC"/>
    <w:rsid w:val="008E4190"/>
    <w:rsid w:val="008F0985"/>
    <w:rsid w:val="009A0516"/>
    <w:rsid w:val="00A10AB5"/>
    <w:rsid w:val="00A74E3F"/>
    <w:rsid w:val="00C3654B"/>
    <w:rsid w:val="00D8732B"/>
    <w:rsid w:val="00F74C00"/>
    <w:rsid w:val="00FA76B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95AEF"/>
  <w15:chartTrackingRefBased/>
  <w15:docId w15:val="{86ADDB88-E922-4F09-9240-5BA2F44BD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76BB"/>
    <w:pPr>
      <w:spacing w:after="160" w:line="278" w:lineRule="auto"/>
    </w:pPr>
    <w:rPr>
      <w:rFonts w:ascii="Calibri" w:eastAsia="Calibri" w:hAnsi="Calibri" w:cs="Calibri"/>
      <w:kern w:val="0"/>
      <w:lang w:eastAsia="en-IE"/>
      <w14:ligatures w14:val="none"/>
    </w:rPr>
  </w:style>
  <w:style w:type="paragraph" w:styleId="Heading1">
    <w:name w:val="heading 1"/>
    <w:basedOn w:val="Normal"/>
    <w:next w:val="Normal"/>
    <w:link w:val="Heading1Char"/>
    <w:uiPriority w:val="9"/>
    <w:qFormat/>
    <w:rsid w:val="008F0985"/>
    <w:pPr>
      <w:keepNext/>
      <w:keepLines/>
      <w:spacing w:before="360" w:after="80"/>
      <w:outlineLvl w:val="0"/>
    </w:pPr>
    <w:rPr>
      <w:rFonts w:ascii="Calibri Light" w:eastAsiaTheme="majorEastAsia" w:hAnsi="Calibri Light" w:cs="Calibri Light"/>
      <w:b/>
      <w:bCs/>
      <w:color w:val="000000" w:themeColor="text1"/>
      <w:kern w:val="2"/>
      <w:sz w:val="32"/>
      <w:szCs w:val="32"/>
      <w14:ligatures w14:val="standardContextual"/>
    </w:rPr>
  </w:style>
  <w:style w:type="paragraph" w:styleId="Heading2">
    <w:name w:val="heading 2"/>
    <w:basedOn w:val="Normal"/>
    <w:next w:val="Normal"/>
    <w:link w:val="Heading2Char"/>
    <w:uiPriority w:val="9"/>
    <w:unhideWhenUsed/>
    <w:qFormat/>
    <w:rsid w:val="008F0985"/>
    <w:pPr>
      <w:keepNext/>
      <w:keepLines/>
      <w:spacing w:before="160" w:after="80"/>
      <w:outlineLvl w:val="1"/>
    </w:pPr>
    <w:rPr>
      <w:rFonts w:ascii="Calibri Light" w:eastAsiaTheme="majorEastAsia" w:hAnsi="Calibri Light" w:cstheme="majorBidi"/>
      <w:b/>
      <w:color w:val="000000" w:themeColor="text1"/>
      <w:kern w:val="2"/>
      <w:sz w:val="28"/>
      <w:szCs w:val="32"/>
      <w14:ligatures w14:val="standardContextual"/>
    </w:rPr>
  </w:style>
  <w:style w:type="paragraph" w:styleId="Heading3">
    <w:name w:val="heading 3"/>
    <w:basedOn w:val="Normal"/>
    <w:next w:val="Normal"/>
    <w:link w:val="Heading3Char"/>
    <w:uiPriority w:val="9"/>
    <w:unhideWhenUsed/>
    <w:qFormat/>
    <w:rsid w:val="001C21EC"/>
    <w:pPr>
      <w:keepNext/>
      <w:keepLines/>
      <w:spacing w:before="160" w:after="80"/>
      <w:outlineLvl w:val="2"/>
    </w:pPr>
    <w:rPr>
      <w:rFonts w:eastAsiaTheme="majorEastAsia" w:cstheme="majorBidi"/>
      <w:color w:val="000000" w:themeColor="text1"/>
      <w:szCs w:val="28"/>
      <w:u w:val="single"/>
    </w:rPr>
  </w:style>
  <w:style w:type="paragraph" w:styleId="Heading4">
    <w:name w:val="heading 4"/>
    <w:basedOn w:val="Normal"/>
    <w:next w:val="Normal"/>
    <w:link w:val="Heading4Char"/>
    <w:uiPriority w:val="9"/>
    <w:unhideWhenUsed/>
    <w:qFormat/>
    <w:rsid w:val="001C21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21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21E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21E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21E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21E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0985"/>
    <w:rPr>
      <w:rFonts w:ascii="Calibri Light" w:eastAsiaTheme="majorEastAsia" w:hAnsi="Calibri Light" w:cs="Calibri Light"/>
      <w:b/>
      <w:bCs/>
      <w:color w:val="000000" w:themeColor="text1"/>
      <w:sz w:val="32"/>
      <w:szCs w:val="32"/>
      <w:lang w:eastAsia="en-IE"/>
    </w:rPr>
  </w:style>
  <w:style w:type="character" w:customStyle="1" w:styleId="Heading2Char">
    <w:name w:val="Heading 2 Char"/>
    <w:basedOn w:val="DefaultParagraphFont"/>
    <w:link w:val="Heading2"/>
    <w:uiPriority w:val="9"/>
    <w:rsid w:val="008F0985"/>
    <w:rPr>
      <w:rFonts w:ascii="Calibri Light" w:eastAsiaTheme="majorEastAsia" w:hAnsi="Calibri Light" w:cstheme="majorBidi"/>
      <w:b/>
      <w:color w:val="000000" w:themeColor="text1"/>
      <w:sz w:val="28"/>
      <w:szCs w:val="32"/>
      <w:lang w:eastAsia="en-IE"/>
    </w:rPr>
  </w:style>
  <w:style w:type="character" w:customStyle="1" w:styleId="Heading3Char">
    <w:name w:val="Heading 3 Char"/>
    <w:basedOn w:val="DefaultParagraphFont"/>
    <w:link w:val="Heading3"/>
    <w:uiPriority w:val="9"/>
    <w:rsid w:val="001C21EC"/>
    <w:rPr>
      <w:rFonts w:ascii="Calibri" w:eastAsiaTheme="majorEastAsia" w:hAnsi="Calibri" w:cstheme="majorBidi"/>
      <w:color w:val="000000" w:themeColor="text1"/>
      <w:kern w:val="0"/>
      <w:szCs w:val="28"/>
      <w:u w:val="single"/>
      <w14:ligatures w14:val="none"/>
    </w:rPr>
  </w:style>
  <w:style w:type="character" w:customStyle="1" w:styleId="Heading4Char">
    <w:name w:val="Heading 4 Char"/>
    <w:basedOn w:val="DefaultParagraphFont"/>
    <w:link w:val="Heading4"/>
    <w:uiPriority w:val="9"/>
    <w:rsid w:val="001C21EC"/>
    <w:rPr>
      <w:rFonts w:ascii="Calibri" w:eastAsiaTheme="majorEastAsia" w:hAnsi="Calibri" w:cstheme="majorBidi"/>
      <w:i/>
      <w:iCs/>
      <w:color w:val="0F4761" w:themeColor="accent1" w:themeShade="BF"/>
      <w:kern w:val="0"/>
      <w:sz w:val="22"/>
      <w14:ligatures w14:val="none"/>
    </w:rPr>
  </w:style>
  <w:style w:type="character" w:customStyle="1" w:styleId="Heading5Char">
    <w:name w:val="Heading 5 Char"/>
    <w:basedOn w:val="DefaultParagraphFont"/>
    <w:link w:val="Heading5"/>
    <w:uiPriority w:val="9"/>
    <w:semiHidden/>
    <w:rsid w:val="001C21EC"/>
    <w:rPr>
      <w:rFonts w:ascii="Calibri" w:eastAsiaTheme="majorEastAsia" w:hAnsi="Calibri" w:cstheme="majorBidi"/>
      <w:color w:val="0F4761" w:themeColor="accent1" w:themeShade="BF"/>
      <w:kern w:val="0"/>
      <w:sz w:val="22"/>
      <w14:ligatures w14:val="none"/>
    </w:rPr>
  </w:style>
  <w:style w:type="character" w:customStyle="1" w:styleId="Heading6Char">
    <w:name w:val="Heading 6 Char"/>
    <w:basedOn w:val="DefaultParagraphFont"/>
    <w:link w:val="Heading6"/>
    <w:uiPriority w:val="9"/>
    <w:semiHidden/>
    <w:rsid w:val="001C21EC"/>
    <w:rPr>
      <w:rFonts w:ascii="Calibri" w:eastAsiaTheme="majorEastAsia" w:hAnsi="Calibri" w:cstheme="majorBidi"/>
      <w:i/>
      <w:iCs/>
      <w:color w:val="595959" w:themeColor="text1" w:themeTint="A6"/>
      <w:kern w:val="0"/>
      <w:sz w:val="22"/>
      <w14:ligatures w14:val="none"/>
    </w:rPr>
  </w:style>
  <w:style w:type="character" w:customStyle="1" w:styleId="Heading7Char">
    <w:name w:val="Heading 7 Char"/>
    <w:basedOn w:val="DefaultParagraphFont"/>
    <w:link w:val="Heading7"/>
    <w:uiPriority w:val="9"/>
    <w:semiHidden/>
    <w:rsid w:val="001C21EC"/>
    <w:rPr>
      <w:rFonts w:ascii="Calibri" w:eastAsiaTheme="majorEastAsia" w:hAnsi="Calibri" w:cstheme="majorBidi"/>
      <w:color w:val="595959" w:themeColor="text1" w:themeTint="A6"/>
      <w:kern w:val="0"/>
      <w:sz w:val="22"/>
      <w14:ligatures w14:val="none"/>
    </w:rPr>
  </w:style>
  <w:style w:type="character" w:customStyle="1" w:styleId="Heading8Char">
    <w:name w:val="Heading 8 Char"/>
    <w:basedOn w:val="DefaultParagraphFont"/>
    <w:link w:val="Heading8"/>
    <w:uiPriority w:val="9"/>
    <w:semiHidden/>
    <w:rsid w:val="001C21EC"/>
    <w:rPr>
      <w:rFonts w:ascii="Calibri" w:eastAsiaTheme="majorEastAsia" w:hAnsi="Calibri" w:cstheme="majorBidi"/>
      <w:i/>
      <w:iCs/>
      <w:color w:val="272727" w:themeColor="text1" w:themeTint="D8"/>
      <w:kern w:val="0"/>
      <w:sz w:val="22"/>
      <w14:ligatures w14:val="none"/>
    </w:rPr>
  </w:style>
  <w:style w:type="character" w:customStyle="1" w:styleId="Heading9Char">
    <w:name w:val="Heading 9 Char"/>
    <w:basedOn w:val="DefaultParagraphFont"/>
    <w:link w:val="Heading9"/>
    <w:uiPriority w:val="9"/>
    <w:semiHidden/>
    <w:rsid w:val="001C21EC"/>
    <w:rPr>
      <w:rFonts w:ascii="Calibri" w:eastAsiaTheme="majorEastAsia" w:hAnsi="Calibri" w:cstheme="majorBidi"/>
      <w:color w:val="272727" w:themeColor="text1" w:themeTint="D8"/>
      <w:kern w:val="0"/>
      <w:sz w:val="22"/>
      <w14:ligatures w14:val="none"/>
    </w:rPr>
  </w:style>
  <w:style w:type="paragraph" w:styleId="Title">
    <w:name w:val="Title"/>
    <w:basedOn w:val="Normal"/>
    <w:next w:val="Normal"/>
    <w:link w:val="TitleChar"/>
    <w:uiPriority w:val="10"/>
    <w:qFormat/>
    <w:rsid w:val="001C21E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21EC"/>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1C21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21EC"/>
    <w:rPr>
      <w:rFonts w:ascii="Calibri" w:eastAsiaTheme="majorEastAsia" w:hAnsi="Calibri" w:cstheme="majorBidi"/>
      <w:color w:val="595959" w:themeColor="text1" w:themeTint="A6"/>
      <w:spacing w:val="15"/>
      <w:kern w:val="0"/>
      <w:sz w:val="28"/>
      <w:szCs w:val="28"/>
      <w14:ligatures w14:val="none"/>
    </w:rPr>
  </w:style>
  <w:style w:type="paragraph" w:styleId="ListParagraph">
    <w:name w:val="List Paragraph"/>
    <w:aliases w:val="igunore,Subtitle Cover Page,Use Case List Paragraph,Bullet List,FooterText,numbered,List Paragraph1,Paragraphe de liste1,Bulletr List Paragraph,列出段落,列出段落1,List Paragraph2,List Paragraph21,Listeafsnit1,Parágrafo da Lista1,Párrafo de lista1"/>
    <w:basedOn w:val="Normal"/>
    <w:link w:val="ListParagraphChar"/>
    <w:uiPriority w:val="34"/>
    <w:qFormat/>
    <w:rsid w:val="001C21EC"/>
    <w:pPr>
      <w:ind w:left="720"/>
      <w:contextualSpacing/>
    </w:pPr>
  </w:style>
  <w:style w:type="character" w:customStyle="1" w:styleId="ListParagraphChar">
    <w:name w:val="List Paragraph Char"/>
    <w:aliases w:val="igunore Char,Subtitle Cover Page Char,Use Case List Paragraph Char,Bullet List Char,FooterText Char,numbered Char,List Paragraph1 Char,Paragraphe de liste1 Char,Bulletr List Paragraph Char,列出段落 Char,列出段落1 Char,List Paragraph2 Char"/>
    <w:link w:val="ListParagraph"/>
    <w:uiPriority w:val="34"/>
    <w:locked/>
    <w:rsid w:val="001C21EC"/>
    <w:rPr>
      <w:rFonts w:ascii="Calibri" w:hAnsi="Calibri"/>
      <w:kern w:val="0"/>
      <w:sz w:val="22"/>
      <w14:ligatures w14:val="none"/>
    </w:rPr>
  </w:style>
  <w:style w:type="paragraph" w:styleId="Quote">
    <w:name w:val="Quote"/>
    <w:basedOn w:val="Normal"/>
    <w:next w:val="Normal"/>
    <w:link w:val="QuoteChar"/>
    <w:uiPriority w:val="29"/>
    <w:qFormat/>
    <w:rsid w:val="001C21EC"/>
    <w:pPr>
      <w:spacing w:before="160"/>
      <w:jc w:val="center"/>
    </w:pPr>
    <w:rPr>
      <w:i/>
      <w:iCs/>
      <w:color w:val="404040" w:themeColor="text1" w:themeTint="BF"/>
    </w:rPr>
  </w:style>
  <w:style w:type="character" w:customStyle="1" w:styleId="QuoteChar">
    <w:name w:val="Quote Char"/>
    <w:basedOn w:val="DefaultParagraphFont"/>
    <w:link w:val="Quote"/>
    <w:uiPriority w:val="29"/>
    <w:rsid w:val="001C21EC"/>
    <w:rPr>
      <w:rFonts w:ascii="Calibri" w:hAnsi="Calibri"/>
      <w:i/>
      <w:iCs/>
      <w:color w:val="404040" w:themeColor="text1" w:themeTint="BF"/>
      <w:kern w:val="0"/>
      <w:sz w:val="22"/>
      <w14:ligatures w14:val="none"/>
    </w:rPr>
  </w:style>
  <w:style w:type="paragraph" w:styleId="IntenseQuote">
    <w:name w:val="Intense Quote"/>
    <w:basedOn w:val="Normal"/>
    <w:next w:val="Normal"/>
    <w:link w:val="IntenseQuoteChar"/>
    <w:uiPriority w:val="30"/>
    <w:qFormat/>
    <w:rsid w:val="001C21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21EC"/>
    <w:rPr>
      <w:rFonts w:ascii="Calibri" w:hAnsi="Calibri"/>
      <w:i/>
      <w:iCs/>
      <w:color w:val="0F4761" w:themeColor="accent1" w:themeShade="BF"/>
      <w:kern w:val="0"/>
      <w:sz w:val="22"/>
      <w14:ligatures w14:val="none"/>
    </w:rPr>
  </w:style>
  <w:style w:type="character" w:styleId="IntenseEmphasis">
    <w:name w:val="Intense Emphasis"/>
    <w:basedOn w:val="DefaultParagraphFont"/>
    <w:uiPriority w:val="21"/>
    <w:qFormat/>
    <w:rsid w:val="001C21EC"/>
    <w:rPr>
      <w:i/>
      <w:iCs/>
      <w:color w:val="0F4761" w:themeColor="accent1" w:themeShade="BF"/>
    </w:rPr>
  </w:style>
  <w:style w:type="character" w:styleId="IntenseReference">
    <w:name w:val="Intense Reference"/>
    <w:basedOn w:val="DefaultParagraphFont"/>
    <w:uiPriority w:val="32"/>
    <w:qFormat/>
    <w:rsid w:val="001C21EC"/>
    <w:rPr>
      <w:b/>
      <w:bCs/>
      <w:smallCaps/>
      <w:color w:val="0F4761" w:themeColor="accent1" w:themeShade="BF"/>
      <w:spacing w:val="5"/>
    </w:rPr>
  </w:style>
  <w:style w:type="paragraph" w:customStyle="1" w:styleId="NormalList">
    <w:name w:val="Normal List"/>
    <w:basedOn w:val="Normal"/>
    <w:qFormat/>
    <w:rsid w:val="00FA76BB"/>
    <w:pPr>
      <w:numPr>
        <w:numId w:val="8"/>
      </w:numPr>
      <w:spacing w:before="130" w:after="130" w:line="240" w:lineRule="auto"/>
      <w:jc w:val="both"/>
    </w:pPr>
    <w:rPr>
      <w:rFonts w:cs="Times New Roman"/>
      <w:sz w:val="22"/>
      <w:szCs w:val="22"/>
      <w:lang w:eastAsia="en-GB"/>
    </w:rPr>
  </w:style>
  <w:style w:type="character" w:styleId="CommentReference">
    <w:name w:val="annotation reference"/>
    <w:basedOn w:val="DefaultParagraphFont"/>
    <w:uiPriority w:val="99"/>
    <w:semiHidden/>
    <w:unhideWhenUsed/>
    <w:rsid w:val="00F74C00"/>
    <w:rPr>
      <w:sz w:val="16"/>
      <w:szCs w:val="16"/>
    </w:rPr>
  </w:style>
  <w:style w:type="paragraph" w:styleId="CommentText">
    <w:name w:val="annotation text"/>
    <w:basedOn w:val="Normal"/>
    <w:link w:val="CommentTextChar"/>
    <w:uiPriority w:val="99"/>
    <w:unhideWhenUsed/>
    <w:rsid w:val="00F74C00"/>
    <w:pPr>
      <w:spacing w:line="240" w:lineRule="auto"/>
    </w:pPr>
    <w:rPr>
      <w:sz w:val="20"/>
      <w:szCs w:val="20"/>
    </w:rPr>
  </w:style>
  <w:style w:type="character" w:customStyle="1" w:styleId="CommentTextChar">
    <w:name w:val="Comment Text Char"/>
    <w:basedOn w:val="DefaultParagraphFont"/>
    <w:link w:val="CommentText"/>
    <w:uiPriority w:val="99"/>
    <w:rsid w:val="00F74C00"/>
    <w:rPr>
      <w:rFonts w:ascii="Calibri" w:eastAsia="Calibri" w:hAnsi="Calibri" w:cs="Calibri"/>
      <w:kern w:val="0"/>
      <w:sz w:val="20"/>
      <w:szCs w:val="20"/>
      <w:lang w:eastAsia="en-IE"/>
      <w14:ligatures w14:val="none"/>
    </w:rPr>
  </w:style>
  <w:style w:type="paragraph" w:styleId="CommentSubject">
    <w:name w:val="annotation subject"/>
    <w:basedOn w:val="CommentText"/>
    <w:next w:val="CommentText"/>
    <w:link w:val="CommentSubjectChar"/>
    <w:uiPriority w:val="99"/>
    <w:semiHidden/>
    <w:unhideWhenUsed/>
    <w:rsid w:val="00F74C00"/>
    <w:rPr>
      <w:b/>
      <w:bCs/>
    </w:rPr>
  </w:style>
  <w:style w:type="character" w:customStyle="1" w:styleId="CommentSubjectChar">
    <w:name w:val="Comment Subject Char"/>
    <w:basedOn w:val="CommentTextChar"/>
    <w:link w:val="CommentSubject"/>
    <w:uiPriority w:val="99"/>
    <w:semiHidden/>
    <w:rsid w:val="00F74C00"/>
    <w:rPr>
      <w:rFonts w:ascii="Calibri" w:eastAsia="Calibri" w:hAnsi="Calibri" w:cs="Calibri"/>
      <w:b/>
      <w:bCs/>
      <w:kern w:val="0"/>
      <w:sz w:val="20"/>
      <w:szCs w:val="20"/>
      <w:lang w:eastAsia="en-IE"/>
      <w14:ligatures w14:val="none"/>
    </w:rPr>
  </w:style>
  <w:style w:type="table" w:styleId="TableGrid">
    <w:name w:val="Table Grid"/>
    <w:basedOn w:val="TableNormal"/>
    <w:uiPriority w:val="39"/>
    <w:rsid w:val="008F09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15</Pages>
  <Words>5398</Words>
  <Characters>30772</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Mavrogiorgou</dc:creator>
  <cp:keywords/>
  <dc:description/>
  <cp:lastModifiedBy>Nancy Mavrogiorgou</cp:lastModifiedBy>
  <cp:revision>6</cp:revision>
  <dcterms:created xsi:type="dcterms:W3CDTF">2026-09-07T09:00:00Z</dcterms:created>
  <dcterms:modified xsi:type="dcterms:W3CDTF">2026-09-09T12:42:00Z</dcterms:modified>
</cp:coreProperties>
</file>