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56835" w14:textId="77777777" w:rsid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 xml:space="preserve">European Single Procurement </w:t>
      </w:r>
    </w:p>
    <w:p w14:paraId="533BA53A" w14:textId="77777777" w:rsidR="002A21CB" w:rsidRP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Document (ESPD)</w:t>
      </w:r>
    </w:p>
    <w:p w14:paraId="323E722B" w14:textId="77777777" w:rsidR="002A21CB" w:rsidRDefault="002A21CB" w:rsidP="002A21CB">
      <w:pPr>
        <w:autoSpaceDE w:val="0"/>
        <w:autoSpaceDN w:val="0"/>
        <w:adjustRightInd w:val="0"/>
        <w:spacing w:after="0" w:line="240" w:lineRule="auto"/>
        <w:rPr>
          <w:rFonts w:ascii="Arial" w:hAnsi="Arial" w:cs="Arial"/>
          <w:b/>
          <w:bCs/>
          <w:color w:val="000000"/>
          <w:sz w:val="24"/>
          <w:szCs w:val="24"/>
        </w:rPr>
      </w:pPr>
    </w:p>
    <w:p w14:paraId="20AEBC22" w14:textId="77777777" w:rsidR="00D80662" w:rsidRDefault="00D80662" w:rsidP="002A21CB">
      <w:pPr>
        <w:autoSpaceDE w:val="0"/>
        <w:autoSpaceDN w:val="0"/>
        <w:adjustRightInd w:val="0"/>
        <w:spacing w:after="0" w:line="240" w:lineRule="auto"/>
        <w:rPr>
          <w:rFonts w:ascii="Arial" w:hAnsi="Arial" w:cs="Arial"/>
          <w:b/>
          <w:bCs/>
          <w:color w:val="000000"/>
          <w:sz w:val="24"/>
          <w:szCs w:val="24"/>
        </w:rPr>
      </w:pPr>
    </w:p>
    <w:p w14:paraId="6A741607" w14:textId="77777777" w:rsidR="00082912" w:rsidRDefault="00082912" w:rsidP="002A21CB">
      <w:pPr>
        <w:autoSpaceDE w:val="0"/>
        <w:autoSpaceDN w:val="0"/>
        <w:adjustRightInd w:val="0"/>
        <w:spacing w:after="0" w:line="240" w:lineRule="auto"/>
        <w:rPr>
          <w:rFonts w:ascii="Arial" w:hAnsi="Arial" w:cs="Arial"/>
          <w:b/>
          <w:bCs/>
          <w:color w:val="000000"/>
          <w:sz w:val="24"/>
          <w:szCs w:val="24"/>
        </w:rPr>
      </w:pPr>
    </w:p>
    <w:p w14:paraId="027DF4CC" w14:textId="77777777" w:rsidR="00082912" w:rsidRPr="00082912" w:rsidRDefault="00082912" w:rsidP="002A21CB">
      <w:pPr>
        <w:autoSpaceDE w:val="0"/>
        <w:autoSpaceDN w:val="0"/>
        <w:adjustRightInd w:val="0"/>
        <w:spacing w:after="0" w:line="240" w:lineRule="auto"/>
        <w:rPr>
          <w:rFonts w:ascii="Arial" w:hAnsi="Arial" w:cs="Arial"/>
          <w:b/>
          <w:bCs/>
          <w:color w:val="000000"/>
          <w:sz w:val="32"/>
          <w:szCs w:val="32"/>
        </w:rPr>
      </w:pPr>
      <w:r w:rsidRPr="00082912">
        <w:rPr>
          <w:rFonts w:ascii="Arial" w:hAnsi="Arial" w:cs="Arial"/>
          <w:b/>
          <w:bCs/>
          <w:color w:val="000000"/>
          <w:sz w:val="32"/>
          <w:szCs w:val="32"/>
        </w:rPr>
        <w:t>Part I: Information concerning the procurement procedure and the contracting authority or contracting entity</w:t>
      </w:r>
    </w:p>
    <w:p w14:paraId="3524D8F4" w14:textId="77777777"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14:paraId="641DF4EC" w14:textId="77777777" w:rsidTr="00082912">
        <w:trPr>
          <w:trHeight w:val="641"/>
        </w:trPr>
        <w:tc>
          <w:tcPr>
            <w:tcW w:w="9308" w:type="dxa"/>
            <w:shd w:val="clear" w:color="auto" w:fill="365F91" w:themeFill="accent1" w:themeFillShade="BF"/>
            <w:vAlign w:val="center"/>
          </w:tcPr>
          <w:p w14:paraId="61A3CDE0" w14:textId="77777777"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publication</w:t>
            </w:r>
          </w:p>
        </w:tc>
      </w:tr>
    </w:tbl>
    <w:p w14:paraId="6C49E6CF" w14:textId="77777777" w:rsidR="00082912" w:rsidRDefault="00082912" w:rsidP="002A21CB">
      <w:pPr>
        <w:autoSpaceDE w:val="0"/>
        <w:autoSpaceDN w:val="0"/>
        <w:adjustRightInd w:val="0"/>
        <w:spacing w:after="0" w:line="240" w:lineRule="auto"/>
        <w:rPr>
          <w:rFonts w:ascii="Arial" w:hAnsi="Arial" w:cs="Arial"/>
          <w:b/>
          <w:bCs/>
          <w:color w:val="000000"/>
          <w:sz w:val="24"/>
          <w:szCs w:val="24"/>
        </w:rPr>
      </w:pPr>
    </w:p>
    <w:p w14:paraId="6A2894AC" w14:textId="77777777" w:rsidR="00391FE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14:paraId="31DC85E4" w14:textId="77777777" w:rsidR="00391FE2" w:rsidRDefault="00391FE2" w:rsidP="00082912">
      <w:pPr>
        <w:autoSpaceDE w:val="0"/>
        <w:autoSpaceDN w:val="0"/>
        <w:adjustRightInd w:val="0"/>
        <w:spacing w:after="0" w:line="240" w:lineRule="auto"/>
        <w:rPr>
          <w:rFonts w:ascii="Arial" w:hAnsi="Arial" w:cs="Arial"/>
          <w:color w:val="000000"/>
          <w:sz w:val="26"/>
          <w:szCs w:val="26"/>
        </w:rPr>
      </w:pPr>
    </w:p>
    <w:p w14:paraId="74095BE2" w14:textId="296F2DEC" w:rsidR="008827B7" w:rsidRPr="00D91380" w:rsidRDefault="00D91380" w:rsidP="00082912">
      <w:pPr>
        <w:autoSpaceDE w:val="0"/>
        <w:autoSpaceDN w:val="0"/>
        <w:adjustRightInd w:val="0"/>
        <w:spacing w:after="0" w:line="240" w:lineRule="auto"/>
        <w:rPr>
          <w:rFonts w:ascii="Arial" w:hAnsi="Arial" w:cs="Arial"/>
          <w:b/>
          <w:color w:val="000000"/>
          <w:sz w:val="26"/>
          <w:szCs w:val="26"/>
        </w:rPr>
      </w:pPr>
      <w:r w:rsidRPr="00D91380">
        <w:rPr>
          <w:rFonts w:ascii="Arial" w:hAnsi="Arial" w:cs="Arial"/>
          <w:b/>
          <w:color w:val="000000"/>
          <w:sz w:val="26"/>
          <w:szCs w:val="26"/>
        </w:rPr>
        <w:t xml:space="preserve">eTenders Ref: </w:t>
      </w:r>
      <w:r w:rsidR="002E0B63" w:rsidRPr="002E0B63">
        <w:rPr>
          <w:rFonts w:ascii="Arial" w:hAnsi="Arial" w:cs="Arial"/>
          <w:b/>
          <w:color w:val="000000"/>
          <w:sz w:val="26"/>
          <w:szCs w:val="26"/>
        </w:rPr>
        <w:t>9034881</w:t>
      </w:r>
    </w:p>
    <w:p w14:paraId="2616E810" w14:textId="77777777" w:rsidR="00391FE2" w:rsidRPr="00D91380" w:rsidRDefault="00391FE2" w:rsidP="00082912">
      <w:pPr>
        <w:autoSpaceDE w:val="0"/>
        <w:autoSpaceDN w:val="0"/>
        <w:adjustRightInd w:val="0"/>
        <w:spacing w:after="0" w:line="240" w:lineRule="auto"/>
        <w:rPr>
          <w:rFonts w:ascii="Arial" w:hAnsi="Arial" w:cs="Arial"/>
          <w:b/>
          <w:color w:val="000000"/>
          <w:sz w:val="26"/>
          <w:szCs w:val="26"/>
        </w:rPr>
      </w:pPr>
    </w:p>
    <w:p w14:paraId="57D16422" w14:textId="77777777"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14:paraId="16FB60A5" w14:textId="07890782" w:rsidR="00391FE2" w:rsidRDefault="00082912" w:rsidP="00082912">
      <w:pPr>
        <w:autoSpaceDE w:val="0"/>
        <w:autoSpaceDN w:val="0"/>
        <w:adjustRightInd w:val="0"/>
        <w:spacing w:after="0" w:line="240" w:lineRule="auto"/>
        <w:rPr>
          <w:rFonts w:ascii="Arial" w:hAnsi="Arial" w:cs="Arial"/>
          <w:b/>
          <w:color w:val="000000"/>
          <w:sz w:val="26"/>
          <w:szCs w:val="26"/>
        </w:rPr>
      </w:pPr>
      <w:r w:rsidRPr="00391FE2">
        <w:rPr>
          <w:rFonts w:ascii="Arial" w:hAnsi="Arial" w:cs="Arial"/>
          <w:b/>
          <w:color w:val="000000"/>
          <w:sz w:val="26"/>
          <w:szCs w:val="26"/>
        </w:rPr>
        <w:t xml:space="preserve">Notice number in the OJS: </w:t>
      </w:r>
    </w:p>
    <w:p w14:paraId="44B749D2" w14:textId="77777777"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14:paraId="4697D9C0" w14:textId="77777777"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14:paraId="4A897A22" w14:textId="77777777" w:rsidR="00082912" w:rsidRPr="0008291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In case publication of a notice in the Official Journal of the European Union is not required, please give other information allowing the procurement procedure to be unequivocally identified (e. g. reference of a publication at national level)</w:t>
      </w:r>
    </w:p>
    <w:p w14:paraId="171F4CF6" w14:textId="77777777"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14:paraId="4E76A98E" w14:textId="77777777" w:rsidTr="00082912">
        <w:trPr>
          <w:trHeight w:val="641"/>
        </w:trPr>
        <w:tc>
          <w:tcPr>
            <w:tcW w:w="9308" w:type="dxa"/>
            <w:shd w:val="clear" w:color="auto" w:fill="365F91" w:themeFill="accent1" w:themeFillShade="BF"/>
            <w:vAlign w:val="center"/>
          </w:tcPr>
          <w:p w14:paraId="26D82E58" w14:textId="77777777"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Identity of the procurer</w:t>
            </w:r>
          </w:p>
        </w:tc>
      </w:tr>
    </w:tbl>
    <w:p w14:paraId="39538048" w14:textId="77777777" w:rsidR="00082912" w:rsidRDefault="00082912" w:rsidP="002A21CB">
      <w:pPr>
        <w:autoSpaceDE w:val="0"/>
        <w:autoSpaceDN w:val="0"/>
        <w:adjustRightInd w:val="0"/>
        <w:spacing w:after="0" w:line="240" w:lineRule="auto"/>
        <w:rPr>
          <w:rFonts w:ascii="Arial" w:hAnsi="Arial" w:cs="Arial"/>
          <w:b/>
          <w:bCs/>
          <w:color w:val="000000"/>
          <w:sz w:val="24"/>
          <w:szCs w:val="24"/>
        </w:rPr>
      </w:pPr>
    </w:p>
    <w:p w14:paraId="536D1FE0" w14:textId="77777777"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Official name: </w:t>
      </w:r>
    </w:p>
    <w:p w14:paraId="1C6CA66D" w14:textId="77777777"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Health Service Executive (HSE)</w:t>
      </w:r>
    </w:p>
    <w:p w14:paraId="0F39531B" w14:textId="77777777"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14:paraId="2535EC6E" w14:textId="77777777"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Country: </w:t>
      </w:r>
    </w:p>
    <w:p w14:paraId="20BC0597" w14:textId="77777777"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Ireland</w:t>
      </w:r>
    </w:p>
    <w:p w14:paraId="682F2C39" w14:textId="77777777"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14:paraId="1621AB8E" w14:textId="77777777" w:rsidTr="00082912">
        <w:trPr>
          <w:trHeight w:val="641"/>
        </w:trPr>
        <w:tc>
          <w:tcPr>
            <w:tcW w:w="9308" w:type="dxa"/>
            <w:shd w:val="clear" w:color="auto" w:fill="365F91" w:themeFill="accent1" w:themeFillShade="BF"/>
            <w:vAlign w:val="center"/>
          </w:tcPr>
          <w:p w14:paraId="74C073A6" w14:textId="77777777"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the procurement procedure</w:t>
            </w:r>
          </w:p>
        </w:tc>
      </w:tr>
    </w:tbl>
    <w:p w14:paraId="24BF30FE" w14:textId="77777777" w:rsidR="00082912" w:rsidRDefault="00082912" w:rsidP="002A21CB">
      <w:pPr>
        <w:autoSpaceDE w:val="0"/>
        <w:autoSpaceDN w:val="0"/>
        <w:adjustRightInd w:val="0"/>
        <w:spacing w:after="0" w:line="240" w:lineRule="auto"/>
        <w:rPr>
          <w:rFonts w:ascii="Arial" w:hAnsi="Arial" w:cs="Arial"/>
          <w:color w:val="000000"/>
          <w:sz w:val="26"/>
          <w:szCs w:val="26"/>
        </w:rPr>
      </w:pPr>
    </w:p>
    <w:p w14:paraId="55C741E9" w14:textId="339EEA1B" w:rsidR="00082912" w:rsidRPr="00082912" w:rsidRDefault="009D0D98" w:rsidP="002A21CB">
      <w:pPr>
        <w:autoSpaceDE w:val="0"/>
        <w:autoSpaceDN w:val="0"/>
        <w:adjustRightInd w:val="0"/>
        <w:spacing w:after="0" w:line="240" w:lineRule="auto"/>
        <w:rPr>
          <w:rFonts w:ascii="Arial" w:hAnsi="Arial" w:cs="Arial"/>
          <w:b/>
          <w:color w:val="000000"/>
          <w:sz w:val="26"/>
          <w:szCs w:val="26"/>
        </w:rPr>
      </w:pPr>
      <w:r>
        <w:rPr>
          <w:rFonts w:ascii="Arial" w:hAnsi="Arial" w:cs="Arial"/>
          <w:b/>
          <w:color w:val="000000"/>
          <w:sz w:val="26"/>
          <w:szCs w:val="26"/>
        </w:rPr>
        <w:t xml:space="preserve">Type of procedure: EU </w:t>
      </w:r>
      <w:r w:rsidR="002D6A81">
        <w:rPr>
          <w:rFonts w:ascii="Arial" w:hAnsi="Arial" w:cs="Arial"/>
          <w:b/>
          <w:color w:val="000000"/>
          <w:sz w:val="26"/>
          <w:szCs w:val="26"/>
        </w:rPr>
        <w:t>Restricted</w:t>
      </w:r>
      <w:r w:rsidR="009A0A68">
        <w:rPr>
          <w:rFonts w:ascii="Arial" w:hAnsi="Arial" w:cs="Arial"/>
          <w:b/>
          <w:color w:val="000000"/>
          <w:sz w:val="26"/>
          <w:szCs w:val="26"/>
        </w:rPr>
        <w:t xml:space="preserve"> Procedure</w:t>
      </w:r>
    </w:p>
    <w:p w14:paraId="583865FA" w14:textId="77777777"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14:paraId="3A1674AC" w14:textId="5A631EF0" w:rsidR="00AE30DF" w:rsidRPr="00B429B5" w:rsidRDefault="009A0A68" w:rsidP="005F050A">
      <w:pPr>
        <w:autoSpaceDE w:val="0"/>
        <w:autoSpaceDN w:val="0"/>
        <w:adjustRightInd w:val="0"/>
        <w:spacing w:after="0" w:line="240" w:lineRule="auto"/>
        <w:rPr>
          <w:rFonts w:ascii="Arial" w:hAnsi="Arial" w:cs="Arial"/>
          <w:b/>
          <w:color w:val="000000"/>
          <w:sz w:val="26"/>
          <w:szCs w:val="26"/>
        </w:rPr>
      </w:pPr>
      <w:r>
        <w:rPr>
          <w:rFonts w:ascii="Arial" w:hAnsi="Arial" w:cs="Arial"/>
          <w:b/>
          <w:color w:val="000000"/>
          <w:sz w:val="26"/>
          <w:szCs w:val="26"/>
        </w:rPr>
        <w:t xml:space="preserve">Title: </w:t>
      </w:r>
      <w:r w:rsidR="00EF6F4D">
        <w:rPr>
          <w:rFonts w:ascii="Arial" w:hAnsi="Arial" w:cs="Arial"/>
          <w:b/>
          <w:color w:val="000000"/>
          <w:sz w:val="26"/>
          <w:szCs w:val="26"/>
        </w:rPr>
        <w:t>Enterprise Integration Plat</w:t>
      </w:r>
      <w:r w:rsidR="00881F06">
        <w:rPr>
          <w:rFonts w:ascii="Arial" w:hAnsi="Arial" w:cs="Arial"/>
          <w:b/>
          <w:color w:val="000000"/>
          <w:sz w:val="26"/>
          <w:szCs w:val="26"/>
        </w:rPr>
        <w:t>form as a Service</w:t>
      </w:r>
    </w:p>
    <w:p w14:paraId="0A86CF31" w14:textId="77777777" w:rsidR="00082912" w:rsidRPr="00082912" w:rsidRDefault="00082912" w:rsidP="002A21CB">
      <w:pPr>
        <w:autoSpaceDE w:val="0"/>
        <w:autoSpaceDN w:val="0"/>
        <w:adjustRightInd w:val="0"/>
        <w:spacing w:after="0" w:line="240" w:lineRule="auto"/>
        <w:rPr>
          <w:rFonts w:ascii="Arial" w:hAnsi="Arial" w:cs="Arial"/>
          <w:b/>
          <w:color w:val="000000"/>
          <w:sz w:val="26"/>
          <w:szCs w:val="26"/>
        </w:rPr>
      </w:pPr>
    </w:p>
    <w:p w14:paraId="70C74312" w14:textId="77777777" w:rsidR="003C6E11" w:rsidRDefault="003C6E11" w:rsidP="002A21CB">
      <w:pPr>
        <w:autoSpaceDE w:val="0"/>
        <w:autoSpaceDN w:val="0"/>
        <w:adjustRightInd w:val="0"/>
        <w:spacing w:after="0" w:line="240" w:lineRule="auto"/>
        <w:rPr>
          <w:rFonts w:ascii="Arial" w:hAnsi="Arial" w:cs="Arial"/>
          <w:b/>
          <w:color w:val="000000"/>
          <w:sz w:val="26"/>
          <w:szCs w:val="26"/>
        </w:rPr>
      </w:pPr>
    </w:p>
    <w:p w14:paraId="2764F331" w14:textId="77777777" w:rsidR="003C6E11" w:rsidRDefault="003C6E11" w:rsidP="002A21CB">
      <w:pPr>
        <w:autoSpaceDE w:val="0"/>
        <w:autoSpaceDN w:val="0"/>
        <w:adjustRightInd w:val="0"/>
        <w:spacing w:after="0" w:line="240" w:lineRule="auto"/>
        <w:rPr>
          <w:rFonts w:ascii="Arial" w:hAnsi="Arial" w:cs="Arial"/>
          <w:b/>
          <w:color w:val="000000"/>
          <w:sz w:val="26"/>
          <w:szCs w:val="26"/>
        </w:rPr>
      </w:pPr>
    </w:p>
    <w:p w14:paraId="66D256C5" w14:textId="77777777" w:rsidR="003C6E11" w:rsidRDefault="003C6E11" w:rsidP="002A21CB">
      <w:pPr>
        <w:autoSpaceDE w:val="0"/>
        <w:autoSpaceDN w:val="0"/>
        <w:adjustRightInd w:val="0"/>
        <w:spacing w:after="0" w:line="240" w:lineRule="auto"/>
        <w:rPr>
          <w:rFonts w:ascii="Arial" w:hAnsi="Arial" w:cs="Arial"/>
          <w:b/>
          <w:color w:val="000000"/>
          <w:sz w:val="26"/>
          <w:szCs w:val="26"/>
        </w:rPr>
      </w:pPr>
    </w:p>
    <w:p w14:paraId="2E57B7B5" w14:textId="77777777" w:rsidR="003C6E11" w:rsidRDefault="003C6E11" w:rsidP="002A21CB">
      <w:pPr>
        <w:autoSpaceDE w:val="0"/>
        <w:autoSpaceDN w:val="0"/>
        <w:adjustRightInd w:val="0"/>
        <w:spacing w:after="0" w:line="240" w:lineRule="auto"/>
        <w:rPr>
          <w:rFonts w:ascii="Arial" w:hAnsi="Arial" w:cs="Arial"/>
          <w:b/>
          <w:color w:val="000000"/>
          <w:sz w:val="26"/>
          <w:szCs w:val="26"/>
        </w:rPr>
      </w:pPr>
    </w:p>
    <w:p w14:paraId="245F46B5" w14:textId="0C28ABD3" w:rsidR="009A1F57" w:rsidRPr="009A1F57" w:rsidRDefault="00082912" w:rsidP="009A1F57">
      <w:pPr>
        <w:autoSpaceDE w:val="0"/>
        <w:autoSpaceDN w:val="0"/>
        <w:adjustRightInd w:val="0"/>
        <w:spacing w:after="0" w:line="240" w:lineRule="auto"/>
        <w:rPr>
          <w:rFonts w:ascii="Arial" w:hAnsi="Arial" w:cs="Arial"/>
          <w:bCs/>
          <w:sz w:val="26"/>
          <w:szCs w:val="26"/>
        </w:rPr>
      </w:pPr>
      <w:r w:rsidRPr="00082912">
        <w:rPr>
          <w:rFonts w:ascii="Arial" w:hAnsi="Arial" w:cs="Arial"/>
          <w:b/>
          <w:color w:val="000000"/>
          <w:sz w:val="26"/>
          <w:szCs w:val="26"/>
        </w:rPr>
        <w:lastRenderedPageBreak/>
        <w:t>Short description:</w:t>
      </w:r>
      <w:r w:rsidR="002D6A81">
        <w:rPr>
          <w:rFonts w:ascii="Arial" w:hAnsi="Arial" w:cs="Arial"/>
          <w:b/>
          <w:color w:val="000000"/>
          <w:sz w:val="26"/>
          <w:szCs w:val="26"/>
        </w:rPr>
        <w:t xml:space="preserve">  </w:t>
      </w:r>
      <w:r w:rsidR="002D6A81" w:rsidRPr="009A1F57">
        <w:rPr>
          <w:rFonts w:ascii="Arial" w:hAnsi="Arial" w:cs="Arial"/>
          <w:bCs/>
          <w:sz w:val="26"/>
          <w:szCs w:val="26"/>
        </w:rPr>
        <w:t>The purpose of this tender is to procure </w:t>
      </w:r>
      <w:r w:rsidR="009A1F57" w:rsidRPr="009A1F57">
        <w:rPr>
          <w:rFonts w:ascii="Arial" w:hAnsi="Arial" w:cs="Arial"/>
          <w:bCs/>
          <w:sz w:val="26"/>
          <w:szCs w:val="26"/>
        </w:rPr>
        <w:t xml:space="preserve">an Enterprise Integration Platform as a Service (EiPaaS) to establish a secure, scalable, governed and reusable national interoperability capability. The platform must support the HSE’s current heterogeneous integration landscape and provide a foundation for future digital health transformation. The EiPaaS proposal also supports future compliance and readiness for evolving national and European health data exchange (EHDS) requirements by establishing a controlled and standards-based interoperability foundation.  </w:t>
      </w:r>
    </w:p>
    <w:p w14:paraId="12F81B28" w14:textId="7628596E" w:rsidR="009A0A68" w:rsidRPr="002D6A81" w:rsidRDefault="009A0A68" w:rsidP="002A21CB">
      <w:pPr>
        <w:autoSpaceDE w:val="0"/>
        <w:autoSpaceDN w:val="0"/>
        <w:adjustRightInd w:val="0"/>
        <w:spacing w:after="0" w:line="240" w:lineRule="auto"/>
        <w:rPr>
          <w:rFonts w:ascii="Arial" w:hAnsi="Arial" w:cs="Arial"/>
          <w:bCs/>
          <w:color w:val="000000"/>
          <w:sz w:val="26"/>
          <w:szCs w:val="26"/>
        </w:rPr>
      </w:pPr>
    </w:p>
    <w:p w14:paraId="533685CD" w14:textId="77777777"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File reference number attributed by the contracting authority or contracting entity (if applicable): </w:t>
      </w:r>
    </w:p>
    <w:p w14:paraId="6DB7F31E" w14:textId="77777777" w:rsidR="00082912" w:rsidRDefault="00082912" w:rsidP="002A21CB">
      <w:pPr>
        <w:autoSpaceDE w:val="0"/>
        <w:autoSpaceDN w:val="0"/>
        <w:adjustRightInd w:val="0"/>
        <w:spacing w:after="0" w:line="240" w:lineRule="auto"/>
        <w:rPr>
          <w:rFonts w:ascii="Arial" w:hAnsi="Arial" w:cs="Arial"/>
          <w:color w:val="000000"/>
          <w:sz w:val="26"/>
          <w:szCs w:val="26"/>
        </w:rPr>
      </w:pPr>
    </w:p>
    <w:p w14:paraId="44F6CA72" w14:textId="3B4806C9" w:rsidR="00082912" w:rsidRPr="002D6A81" w:rsidRDefault="00AE30DF" w:rsidP="002A21CB">
      <w:pPr>
        <w:autoSpaceDE w:val="0"/>
        <w:autoSpaceDN w:val="0"/>
        <w:adjustRightInd w:val="0"/>
        <w:spacing w:after="0" w:line="240" w:lineRule="auto"/>
        <w:rPr>
          <w:rFonts w:ascii="Arial" w:hAnsi="Arial" w:cs="Arial"/>
          <w:b/>
          <w:color w:val="000000"/>
          <w:sz w:val="26"/>
          <w:szCs w:val="26"/>
        </w:rPr>
      </w:pPr>
      <w:r>
        <w:rPr>
          <w:rFonts w:ascii="Arial" w:hAnsi="Arial" w:cs="Arial"/>
          <w:color w:val="000000"/>
          <w:sz w:val="26"/>
          <w:szCs w:val="26"/>
        </w:rPr>
        <w:t>HSE</w:t>
      </w:r>
      <w:r w:rsidR="00082912">
        <w:rPr>
          <w:rFonts w:ascii="Arial" w:hAnsi="Arial" w:cs="Arial"/>
          <w:color w:val="000000"/>
          <w:sz w:val="26"/>
          <w:szCs w:val="26"/>
        </w:rPr>
        <w:t xml:space="preserve"> </w:t>
      </w:r>
      <w:r w:rsidR="00A377B9">
        <w:rPr>
          <w:rFonts w:ascii="Arial" w:hAnsi="Arial" w:cs="Arial"/>
          <w:color w:val="000000"/>
          <w:sz w:val="26"/>
          <w:szCs w:val="26"/>
        </w:rPr>
        <w:t xml:space="preserve">Ref. No: </w:t>
      </w:r>
      <w:r w:rsidR="00EF6F4D">
        <w:rPr>
          <w:rFonts w:ascii="Arial" w:hAnsi="Arial" w:cs="Arial"/>
          <w:b/>
          <w:color w:val="000000"/>
          <w:sz w:val="26"/>
          <w:szCs w:val="26"/>
        </w:rPr>
        <w:t>28439</w:t>
      </w:r>
    </w:p>
    <w:p w14:paraId="4AC15DB1"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p>
    <w:p w14:paraId="773426D0"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32"/>
          <w:szCs w:val="32"/>
        </w:rPr>
        <w:t>Part II: Information concerning the economic operator</w:t>
      </w:r>
    </w:p>
    <w:p w14:paraId="26C1FFC3" w14:textId="77777777"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14:paraId="1CC752E4" w14:textId="77777777" w:rsidTr="00082912">
        <w:trPr>
          <w:trHeight w:val="641"/>
        </w:trPr>
        <w:tc>
          <w:tcPr>
            <w:tcW w:w="9308" w:type="dxa"/>
            <w:shd w:val="clear" w:color="auto" w:fill="365F91" w:themeFill="accent1" w:themeFillShade="BF"/>
            <w:vAlign w:val="center"/>
          </w:tcPr>
          <w:p w14:paraId="7B7D9B9A" w14:textId="77777777" w:rsidR="00082912" w:rsidRPr="00CC7918" w:rsidRDefault="00082912" w:rsidP="00082912">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Information about the economic operator</w:t>
            </w:r>
          </w:p>
        </w:tc>
      </w:tr>
    </w:tbl>
    <w:p w14:paraId="25C3B6B1" w14:textId="77777777" w:rsidR="00082912" w:rsidRPr="00CC7918" w:rsidRDefault="00082912" w:rsidP="00082912">
      <w:pPr>
        <w:autoSpaceDE w:val="0"/>
        <w:autoSpaceDN w:val="0"/>
        <w:adjustRightInd w:val="0"/>
        <w:spacing w:after="0" w:line="240" w:lineRule="auto"/>
        <w:rPr>
          <w:rFonts w:ascii="Arial" w:hAnsi="Arial" w:cs="Arial"/>
          <w:b/>
          <w:bCs/>
          <w:color w:val="FF0000"/>
          <w:sz w:val="26"/>
          <w:szCs w:val="26"/>
        </w:rPr>
      </w:pPr>
    </w:p>
    <w:p w14:paraId="6044712D"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Name:</w:t>
      </w:r>
    </w:p>
    <w:p w14:paraId="3CB6B320"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48029C0E"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27299F3A"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14:paraId="02CE3B42"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3CC3F585"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44AEBF0B"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14:paraId="7EE3DDA9"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06BBA657"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67E91A84"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14:paraId="74AB1BA8"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6350F6D6"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341A64DB"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14:paraId="739BFBB9"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4214E410"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367E1D6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Internet address (web address) (if applicable):</w:t>
      </w:r>
    </w:p>
    <w:p w14:paraId="1F3A6E88"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1FAF0BC9"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1963D039"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14:paraId="2537E902"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6CF2C472"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386737A2"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14:paraId="6ACE232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01289A0B"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0DAA551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Contact person or persons:</w:t>
      </w:r>
    </w:p>
    <w:p w14:paraId="5A8E2213"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19BE2163"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2E13931B"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VAT number, if applicable:</w:t>
      </w:r>
    </w:p>
    <w:p w14:paraId="3FFF38D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3D35701E"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461B1613"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no VAT number is applicable, please indicate another national</w:t>
      </w:r>
    </w:p>
    <w:p w14:paraId="182AB55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identification number, if required and applicable</w:t>
      </w:r>
    </w:p>
    <w:p w14:paraId="397A92CF"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2E5ED363"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06E03BAF" w14:textId="77777777"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b/>
          <w:bCs/>
          <w:color w:val="000000"/>
          <w:sz w:val="26"/>
          <w:szCs w:val="26"/>
        </w:rPr>
        <w:t>Is the economic operator a Micro, a Small or a Medium-Sized Enterprise?</w:t>
      </w:r>
      <w:r w:rsidRPr="00082912">
        <w:rPr>
          <w:rFonts w:ascii="Arial" w:hAnsi="Arial" w:cs="Arial"/>
          <w:b/>
          <w:bCs/>
          <w:color w:val="000000"/>
          <w:sz w:val="26"/>
          <w:szCs w:val="26"/>
        </w:rPr>
        <w:cr/>
      </w: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35E5D52" w14:textId="77777777"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62F0E32" w14:textId="77777777" w:rsidR="00082912" w:rsidRDefault="00082912" w:rsidP="00082912">
      <w:pPr>
        <w:autoSpaceDE w:val="0"/>
        <w:autoSpaceDN w:val="0"/>
        <w:adjustRightInd w:val="0"/>
        <w:spacing w:after="0" w:line="240" w:lineRule="auto"/>
        <w:rPr>
          <w:rFonts w:ascii="Arial" w:hAnsi="Arial" w:cs="Arial"/>
          <w:b/>
          <w:bCs/>
          <w:color w:val="000000"/>
          <w:sz w:val="32"/>
          <w:szCs w:val="32"/>
        </w:rPr>
      </w:pPr>
    </w:p>
    <w:p w14:paraId="46407439" w14:textId="77777777" w:rsidR="002F2260" w:rsidRDefault="002F2260" w:rsidP="00082912">
      <w:pPr>
        <w:autoSpaceDE w:val="0"/>
        <w:autoSpaceDN w:val="0"/>
        <w:adjustRightInd w:val="0"/>
        <w:spacing w:after="0" w:line="240" w:lineRule="auto"/>
        <w:rPr>
          <w:rFonts w:ascii="Arial" w:hAnsi="Arial" w:cs="Arial"/>
          <w:b/>
          <w:bCs/>
          <w:color w:val="000000"/>
          <w:sz w:val="32"/>
          <w:szCs w:val="32"/>
        </w:rPr>
      </w:pPr>
    </w:p>
    <w:p w14:paraId="31B7834D"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Only in case the procurement is reserved: is the economic operator</w:t>
      </w:r>
    </w:p>
    <w:p w14:paraId="6834FD9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sheltered workshop, a 'social business' or will it provide for the</w:t>
      </w:r>
    </w:p>
    <w:p w14:paraId="53F12A73"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performance of the contract in the context of sheltered employment</w:t>
      </w:r>
    </w:p>
    <w:p w14:paraId="65F65824"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programmes?</w:t>
      </w:r>
    </w:p>
    <w:p w14:paraId="36A0392A"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14:paraId="3BBDE32A"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14:paraId="7EC0931A"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3CD84C4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What is the corresponding percentage of disabled or disadvantaged</w:t>
      </w:r>
    </w:p>
    <w:p w14:paraId="50F2EEC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workers?</w:t>
      </w:r>
    </w:p>
    <w:p w14:paraId="12BEF780"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4329AD9C" w14:textId="77777777" w:rsidR="002F2260" w:rsidRDefault="002F2260" w:rsidP="00082912">
      <w:pPr>
        <w:autoSpaceDE w:val="0"/>
        <w:autoSpaceDN w:val="0"/>
        <w:adjustRightInd w:val="0"/>
        <w:spacing w:after="0" w:line="240" w:lineRule="auto"/>
        <w:rPr>
          <w:rFonts w:ascii="Arial" w:hAnsi="Arial" w:cs="Arial"/>
          <w:b/>
          <w:bCs/>
          <w:color w:val="000000"/>
          <w:sz w:val="26"/>
          <w:szCs w:val="26"/>
        </w:rPr>
      </w:pPr>
    </w:p>
    <w:p w14:paraId="30F617C8"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required, please specify which category or categories of disabled or</w:t>
      </w:r>
    </w:p>
    <w:p w14:paraId="6BFB32E3"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disadvantaged workers the employees concerned belong to?</w:t>
      </w:r>
    </w:p>
    <w:p w14:paraId="1EDC2980" w14:textId="77777777"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14:paraId="7F30D0DD" w14:textId="77777777"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0EC9A56D" w14:textId="77777777"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14:paraId="68DBF2E1" w14:textId="77777777"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14:paraId="590188FD"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applicable, is the economic operator registered on an official list of</w:t>
      </w:r>
    </w:p>
    <w:p w14:paraId="2AF1374A"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approved economic operators or does it have an equivalent certificate</w:t>
      </w:r>
    </w:p>
    <w:p w14:paraId="02E2E282"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(e.g. under a national (pre)qualification system)?</w:t>
      </w:r>
    </w:p>
    <w:p w14:paraId="551859C9"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14:paraId="22395595"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     </w:t>
      </w:r>
    </w:p>
    <w:p w14:paraId="0C94EC48" w14:textId="77777777"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14:paraId="48392DA5" w14:textId="77777777" w:rsidR="00082912" w:rsidRPr="00402FCB"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 xml:space="preserve">• Please answer the remaining parts of this Section, Sections B and, </w:t>
      </w:r>
      <w:proofErr w:type="gramStart"/>
      <w:r w:rsidRPr="00402FCB">
        <w:rPr>
          <w:rFonts w:ascii="Arial" w:hAnsi="Arial" w:cs="Arial"/>
          <w:bCs/>
          <w:color w:val="000000"/>
          <w:sz w:val="26"/>
          <w:szCs w:val="26"/>
        </w:rPr>
        <w:t>where</w:t>
      </w:r>
      <w:proofErr w:type="gramEnd"/>
    </w:p>
    <w:p w14:paraId="5498E237" w14:textId="77777777" w:rsidR="00082912"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relevant, C of this Part, complete Part V, where app</w:t>
      </w:r>
      <w:r w:rsidR="00402FCB">
        <w:rPr>
          <w:rFonts w:ascii="Arial" w:hAnsi="Arial" w:cs="Arial"/>
          <w:bCs/>
          <w:color w:val="000000"/>
          <w:sz w:val="26"/>
          <w:szCs w:val="26"/>
        </w:rPr>
        <w:t xml:space="preserve">licable, and, in any case, fill </w:t>
      </w:r>
      <w:r w:rsidRPr="00402FCB">
        <w:rPr>
          <w:rFonts w:ascii="Arial" w:hAnsi="Arial" w:cs="Arial"/>
          <w:bCs/>
          <w:color w:val="000000"/>
          <w:sz w:val="26"/>
          <w:szCs w:val="26"/>
        </w:rPr>
        <w:t>in and sign Part VI.</w:t>
      </w:r>
    </w:p>
    <w:p w14:paraId="082B3891" w14:textId="77777777" w:rsidR="00402FCB" w:rsidRDefault="00402FCB" w:rsidP="002F2260">
      <w:pPr>
        <w:autoSpaceDE w:val="0"/>
        <w:autoSpaceDN w:val="0"/>
        <w:adjustRightInd w:val="0"/>
        <w:spacing w:after="0" w:line="240" w:lineRule="auto"/>
        <w:ind w:left="720"/>
        <w:rPr>
          <w:rFonts w:ascii="Arial" w:hAnsi="Arial" w:cs="Arial"/>
          <w:bCs/>
          <w:color w:val="000000"/>
          <w:sz w:val="26"/>
          <w:szCs w:val="26"/>
        </w:rPr>
      </w:pPr>
    </w:p>
    <w:p w14:paraId="7D25CB51" w14:textId="77777777" w:rsidR="00402FCB" w:rsidRPr="00402FCB" w:rsidRDefault="00402FCB" w:rsidP="002F2260">
      <w:pPr>
        <w:autoSpaceDE w:val="0"/>
        <w:autoSpaceDN w:val="0"/>
        <w:adjustRightInd w:val="0"/>
        <w:spacing w:after="0" w:line="240" w:lineRule="auto"/>
        <w:ind w:left="720"/>
        <w:rPr>
          <w:rFonts w:ascii="Arial" w:hAnsi="Arial" w:cs="Arial"/>
          <w:bCs/>
          <w:color w:val="000000"/>
          <w:sz w:val="26"/>
          <w:szCs w:val="26"/>
        </w:rPr>
      </w:pPr>
    </w:p>
    <w:p w14:paraId="2DF5EEEB"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provide the name of the list or certificate and the relevant</w:t>
      </w:r>
    </w:p>
    <w:p w14:paraId="4EDB770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registration or certification number, if applicable:</w:t>
      </w:r>
    </w:p>
    <w:p w14:paraId="54721039"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36E53BE4" w14:textId="77777777"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14:paraId="133763DC"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If the certificate of registration or certification is available</w:t>
      </w:r>
    </w:p>
    <w:p w14:paraId="4EFEB41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electronically, please state:</w:t>
      </w:r>
    </w:p>
    <w:p w14:paraId="1C4F5635"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2AAAFB28" w14:textId="77777777"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14:paraId="7C72077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Please state the references on which the registration or certification</w:t>
      </w:r>
    </w:p>
    <w:p w14:paraId="3D94790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lastRenderedPageBreak/>
        <w:t>is based, and, where applicable, the classification obtained in the official</w:t>
      </w:r>
    </w:p>
    <w:p w14:paraId="03F4E36F"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list:</w:t>
      </w:r>
    </w:p>
    <w:p w14:paraId="64C5C887"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12AACD85" w14:textId="77777777"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14:paraId="3D9B1F10"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 Does the registration or certification cover all of the required</w:t>
      </w:r>
    </w:p>
    <w:p w14:paraId="0303880D"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selection criteria?</w:t>
      </w:r>
    </w:p>
    <w:p w14:paraId="39870907"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14:paraId="0C72352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14:paraId="146CE678"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30D234E7"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0B445B50" w14:textId="77777777"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In addition, please complete the missing information in Part IV, Sections A,</w:t>
      </w:r>
    </w:p>
    <w:p w14:paraId="586FB3EC" w14:textId="77777777"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B, C or D as the case may be ONLY if this is required in the relevant notice or</w:t>
      </w:r>
    </w:p>
    <w:p w14:paraId="505656D9" w14:textId="77777777" w:rsidR="00082912"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procurement documents</w:t>
      </w:r>
    </w:p>
    <w:p w14:paraId="1B4EB52D" w14:textId="77777777"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14:paraId="358939D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 Will the economic operator be able to provide a certificate with regard</w:t>
      </w:r>
    </w:p>
    <w:p w14:paraId="6C7DCE2A"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to the payment of social security contributions and taxes or provide</w:t>
      </w:r>
    </w:p>
    <w:p w14:paraId="315B1D44"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information enabling the contracting authority or contracting entity to</w:t>
      </w:r>
    </w:p>
    <w:p w14:paraId="0F7E84DC"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obtaining it directly by accessing a national database in any Member</w:t>
      </w:r>
    </w:p>
    <w:p w14:paraId="03BBA68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State that is available free of charge?</w:t>
      </w:r>
    </w:p>
    <w:p w14:paraId="50EFF17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14:paraId="200E4D93"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14:paraId="5FC2CBDB"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4F13670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the relevant documentation is available electronically, please indicate:</w:t>
      </w:r>
    </w:p>
    <w:p w14:paraId="3664428C"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3F59C7E1" w14:textId="77777777"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14:paraId="7255E677" w14:textId="77777777"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14:paraId="64775A5D"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Is the economic operator participating in the procurement procedure</w:t>
      </w:r>
    </w:p>
    <w:p w14:paraId="51D29ACB"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together with others?</w:t>
      </w:r>
    </w:p>
    <w:p w14:paraId="17894500"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14:paraId="0828D005" w14:textId="77777777"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14:paraId="20C0FA14" w14:textId="77777777"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14:paraId="264695D4" w14:textId="77777777"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Please ensure that the others concerned provide a separate ESPD form.</w:t>
      </w:r>
    </w:p>
    <w:p w14:paraId="7CEEA135" w14:textId="77777777"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14:paraId="69AB5B1F"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6DD3B19D"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indicate the role of the economic operator in the group (leader,</w:t>
      </w:r>
    </w:p>
    <w:p w14:paraId="6D51CFD0"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responsible for specific tasks...):</w:t>
      </w:r>
    </w:p>
    <w:p w14:paraId="769E617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350DD24C"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6E496CC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Please identify the other economic operators participating in the</w:t>
      </w:r>
    </w:p>
    <w:p w14:paraId="11DEC67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procurement procedure together:</w:t>
      </w:r>
    </w:p>
    <w:p w14:paraId="2A718C3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611DF067"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549C7D0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Where applicable, name of the participating group:</w:t>
      </w:r>
    </w:p>
    <w:p w14:paraId="1274642F"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16342A3B"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6A44D40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Where applicable, indication of the lot(s) for which the economic</w:t>
      </w:r>
    </w:p>
    <w:p w14:paraId="6D86EC07"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operator wishes to tender:</w:t>
      </w:r>
    </w:p>
    <w:p w14:paraId="6C19C06D" w14:textId="77777777"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32F8076A" w14:textId="77777777" w:rsidR="00402FCB" w:rsidRPr="00082912" w:rsidRDefault="00402FCB"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14:paraId="7041440C"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12DC78B3"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2F0F13B7" w14:textId="77777777" w:rsidR="00C35770" w:rsidRDefault="00C35770" w:rsidP="00082912">
      <w:pPr>
        <w:autoSpaceDE w:val="0"/>
        <w:autoSpaceDN w:val="0"/>
        <w:adjustRightInd w:val="0"/>
        <w:spacing w:after="0" w:line="240" w:lineRule="auto"/>
        <w:rPr>
          <w:rFonts w:ascii="Arial" w:hAnsi="Arial" w:cs="Arial"/>
          <w:b/>
          <w:bCs/>
          <w:color w:val="000000"/>
          <w:sz w:val="26"/>
          <w:szCs w:val="26"/>
        </w:rPr>
      </w:pPr>
    </w:p>
    <w:p w14:paraId="70741F28" w14:textId="77777777" w:rsidR="00C35770" w:rsidRDefault="00C35770" w:rsidP="00082912">
      <w:pPr>
        <w:autoSpaceDE w:val="0"/>
        <w:autoSpaceDN w:val="0"/>
        <w:adjustRightInd w:val="0"/>
        <w:spacing w:after="0" w:line="240" w:lineRule="auto"/>
        <w:rPr>
          <w:rFonts w:ascii="Arial" w:hAnsi="Arial" w:cs="Arial"/>
          <w:b/>
          <w:bCs/>
          <w:color w:val="000000"/>
          <w:sz w:val="26"/>
          <w:szCs w:val="26"/>
        </w:rPr>
      </w:pPr>
    </w:p>
    <w:p w14:paraId="31DC2CE8" w14:textId="77777777" w:rsidR="00C35770" w:rsidRDefault="00C35770" w:rsidP="00082912">
      <w:pPr>
        <w:autoSpaceDE w:val="0"/>
        <w:autoSpaceDN w:val="0"/>
        <w:adjustRightInd w:val="0"/>
        <w:spacing w:after="0" w:line="240" w:lineRule="auto"/>
        <w:rPr>
          <w:rFonts w:ascii="Arial" w:hAnsi="Arial" w:cs="Arial"/>
          <w:b/>
          <w:bCs/>
          <w:color w:val="000000"/>
          <w:sz w:val="26"/>
          <w:szCs w:val="26"/>
        </w:rPr>
      </w:pPr>
    </w:p>
    <w:p w14:paraId="66B37EFF" w14:textId="77777777" w:rsidR="00402FCB" w:rsidRPr="00402FCB" w:rsidRDefault="00402FCB" w:rsidP="00402FCB">
      <w:pPr>
        <w:autoSpaceDE w:val="0"/>
        <w:autoSpaceDN w:val="0"/>
        <w:adjustRightInd w:val="0"/>
        <w:spacing w:after="0" w:line="240" w:lineRule="auto"/>
        <w:rPr>
          <w:rFonts w:ascii="Arial" w:hAnsi="Arial" w:cs="Arial"/>
          <w:b/>
          <w:bCs/>
          <w:color w:val="FFFFFF" w:themeColor="background1"/>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402FCB" w14:paraId="3A30B5CB" w14:textId="77777777" w:rsidTr="00D91380">
        <w:trPr>
          <w:trHeight w:val="641"/>
        </w:trPr>
        <w:tc>
          <w:tcPr>
            <w:tcW w:w="9308" w:type="dxa"/>
            <w:shd w:val="clear" w:color="auto" w:fill="365F91" w:themeFill="accent1" w:themeFillShade="BF"/>
            <w:vAlign w:val="center"/>
          </w:tcPr>
          <w:p w14:paraId="0F1BD7C1" w14:textId="77777777" w:rsidR="00402FCB" w:rsidRPr="00402FCB" w:rsidRDefault="00402FCB" w:rsidP="00D91380">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B: Information about representatives of the economic operator #1</w:t>
            </w:r>
          </w:p>
        </w:tc>
      </w:tr>
    </w:tbl>
    <w:p w14:paraId="79BB0CCD"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17E70F6F" w14:textId="77777777" w:rsidR="00082912" w:rsidRPr="00391FE2" w:rsidRDefault="00082912" w:rsidP="00391FE2">
      <w:pPr>
        <w:pStyle w:val="ListParagraph"/>
        <w:numPr>
          <w:ilvl w:val="0"/>
          <w:numId w:val="12"/>
        </w:numPr>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Where applicable, please indicate the name(s) and address(es) of the</w:t>
      </w:r>
    </w:p>
    <w:p w14:paraId="1647CBA6" w14:textId="77777777"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person(s) empowered to represent the economic operator for the purposes of</w:t>
      </w:r>
    </w:p>
    <w:p w14:paraId="5B5C6D3B" w14:textId="77777777"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this procurement procedure:</w:t>
      </w:r>
    </w:p>
    <w:p w14:paraId="03D746AE"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74BF374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First name</w:t>
      </w:r>
    </w:p>
    <w:p w14:paraId="66B9B11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7CCB554E"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1F949A02"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Last name</w:t>
      </w:r>
    </w:p>
    <w:p w14:paraId="22E4FE3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45F871DF"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67354A3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Date of birth</w:t>
      </w:r>
    </w:p>
    <w:p w14:paraId="026CB710"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1FB79231"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6070302D"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Place of birth</w:t>
      </w:r>
    </w:p>
    <w:p w14:paraId="4AF51F0A"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38B4A3AA"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04F79338"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14:paraId="28D77262"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6C4BE56D"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36AD7FE8"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14:paraId="3910C41E"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53408EC2"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6EB19CD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14:paraId="2EDAC15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193718C5"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71BDF6F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14:paraId="1FB81A74"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74DB9AF2"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27D428B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14:paraId="112A65B9"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228D2600"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1BF7A5E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14:paraId="06A3F825"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5B734E86"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71985586"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Position/Acting in the capacity of:</w:t>
      </w:r>
    </w:p>
    <w:p w14:paraId="7C15F6A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71A36F8D" w14:textId="77777777" w:rsidR="00402FCB" w:rsidRDefault="00402FCB" w:rsidP="00082912">
      <w:pPr>
        <w:autoSpaceDE w:val="0"/>
        <w:autoSpaceDN w:val="0"/>
        <w:adjustRightInd w:val="0"/>
        <w:spacing w:after="0" w:line="240" w:lineRule="auto"/>
        <w:rPr>
          <w:rFonts w:ascii="Arial" w:hAnsi="Arial" w:cs="Arial"/>
          <w:b/>
          <w:bCs/>
          <w:color w:val="000000"/>
          <w:sz w:val="26"/>
          <w:szCs w:val="26"/>
        </w:rPr>
      </w:pPr>
    </w:p>
    <w:p w14:paraId="25FB782C"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needed, please provide detailed information on the representation (its</w:t>
      </w:r>
    </w:p>
    <w:p w14:paraId="3B3E04E1" w14:textId="77777777"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lastRenderedPageBreak/>
        <w:t>forms, extent, purpose ...):</w:t>
      </w:r>
    </w:p>
    <w:p w14:paraId="554DFDDC" w14:textId="77777777" w:rsidR="00402FCB"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14:paraId="2C10BDC2" w14:textId="77777777" w:rsidR="00402FCB" w:rsidRDefault="00402FCB" w:rsidP="00402FCB">
      <w:pPr>
        <w:autoSpaceDE w:val="0"/>
        <w:autoSpaceDN w:val="0"/>
        <w:adjustRightInd w:val="0"/>
        <w:spacing w:after="0" w:line="240" w:lineRule="auto"/>
        <w:rPr>
          <w:rFonts w:ascii="Arial" w:hAnsi="Arial" w:cs="Arial"/>
          <w:b/>
          <w:bCs/>
          <w:color w:val="000000"/>
          <w:sz w:val="26"/>
          <w:szCs w:val="26"/>
        </w:rPr>
      </w:pPr>
    </w:p>
    <w:p w14:paraId="194C9757" w14:textId="77777777" w:rsidR="00C35770" w:rsidRDefault="00C35770" w:rsidP="00402FCB">
      <w:pPr>
        <w:autoSpaceDE w:val="0"/>
        <w:autoSpaceDN w:val="0"/>
        <w:adjustRightInd w:val="0"/>
        <w:spacing w:after="0" w:line="240" w:lineRule="auto"/>
        <w:rPr>
          <w:rFonts w:ascii="Arial" w:hAnsi="Arial" w:cs="Arial"/>
          <w:b/>
          <w:bCs/>
          <w:color w:val="000000"/>
          <w:sz w:val="26"/>
          <w:szCs w:val="26"/>
        </w:rPr>
      </w:pPr>
    </w:p>
    <w:p w14:paraId="2A56B29C" w14:textId="77777777" w:rsidR="00C35770" w:rsidRDefault="00C35770" w:rsidP="00402FCB">
      <w:pPr>
        <w:autoSpaceDE w:val="0"/>
        <w:autoSpaceDN w:val="0"/>
        <w:adjustRightInd w:val="0"/>
        <w:spacing w:after="0" w:line="240" w:lineRule="auto"/>
        <w:rPr>
          <w:rFonts w:ascii="Arial" w:hAnsi="Arial" w:cs="Arial"/>
          <w:b/>
          <w:bCs/>
          <w:color w:val="000000"/>
          <w:sz w:val="26"/>
          <w:szCs w:val="26"/>
        </w:rPr>
      </w:pPr>
    </w:p>
    <w:p w14:paraId="5B0EC185" w14:textId="77777777" w:rsidR="00C35770" w:rsidRDefault="00C35770" w:rsidP="00402FCB">
      <w:pPr>
        <w:autoSpaceDE w:val="0"/>
        <w:autoSpaceDN w:val="0"/>
        <w:adjustRightInd w:val="0"/>
        <w:spacing w:after="0" w:line="240" w:lineRule="auto"/>
        <w:rPr>
          <w:rFonts w:ascii="Arial" w:hAnsi="Arial" w:cs="Arial"/>
          <w:b/>
          <w:bCs/>
          <w:color w:val="000000"/>
          <w:sz w:val="26"/>
          <w:szCs w:val="26"/>
        </w:rPr>
      </w:pPr>
    </w:p>
    <w:p w14:paraId="6022E3A8" w14:textId="77777777" w:rsidR="00C35770" w:rsidRPr="00CC7918" w:rsidRDefault="00C35770" w:rsidP="00402F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CC7918" w14:paraId="37C0BB78" w14:textId="77777777" w:rsidTr="00402FCB">
        <w:trPr>
          <w:trHeight w:val="489"/>
        </w:trPr>
        <w:tc>
          <w:tcPr>
            <w:tcW w:w="9308" w:type="dxa"/>
            <w:shd w:val="clear" w:color="auto" w:fill="365F91" w:themeFill="accent1" w:themeFillShade="BF"/>
            <w:vAlign w:val="center"/>
          </w:tcPr>
          <w:p w14:paraId="358483CA" w14:textId="77777777" w:rsidR="00402FCB" w:rsidRPr="00CC7918" w:rsidRDefault="00402FCB" w:rsidP="00D91380">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 xml:space="preserve">C: Information about reliance on the capacities of other </w:t>
            </w:r>
            <w:proofErr w:type="spellStart"/>
            <w:r w:rsidRPr="00402FCB">
              <w:rPr>
                <w:rFonts w:ascii="Arial" w:hAnsi="Arial" w:cs="Arial"/>
                <w:b/>
                <w:bCs/>
                <w:color w:val="FFFFFF" w:themeColor="background1"/>
                <w:sz w:val="26"/>
                <w:szCs w:val="26"/>
              </w:rPr>
              <w:t>enties</w:t>
            </w:r>
            <w:proofErr w:type="spellEnd"/>
          </w:p>
        </w:tc>
      </w:tr>
    </w:tbl>
    <w:p w14:paraId="77E4B153" w14:textId="77777777"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14:paraId="1B73A8FA" w14:textId="77777777"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Arial" w:hAnsi="Arial" w:cs="Arial"/>
          <w:color w:val="000000"/>
          <w:sz w:val="26"/>
          <w:szCs w:val="26"/>
        </w:rPr>
        <w:t xml:space="preserve">Does the economic operator rely on the capacities of other entities in order to meet the selection criteria set out under Part IV and the criteria and rules (if any) set out under Part V below? </w:t>
      </w:r>
    </w:p>
    <w:p w14:paraId="3F2640FB" w14:textId="77777777"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Yes </w:t>
      </w:r>
    </w:p>
    <w:p w14:paraId="3997C5EF" w14:textId="77777777" w:rsidR="00082912" w:rsidRDefault="00402FCB" w:rsidP="00082912">
      <w:pPr>
        <w:autoSpaceDE w:val="0"/>
        <w:autoSpaceDN w:val="0"/>
        <w:adjustRightInd w:val="0"/>
        <w:spacing w:after="0" w:line="240" w:lineRule="auto"/>
        <w:rPr>
          <w:rFonts w:ascii="Arial" w:hAnsi="Arial" w:cs="Arial"/>
          <w:b/>
          <w:bCs/>
          <w:color w:val="000000"/>
          <w:sz w:val="32"/>
          <w:szCs w:val="32"/>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No</w:t>
      </w:r>
      <w:r>
        <w:rPr>
          <w:rFonts w:ascii="Arial" w:hAnsi="Arial" w:cs="Arial"/>
          <w:b/>
          <w:bCs/>
          <w:color w:val="000000"/>
          <w:sz w:val="32"/>
          <w:szCs w:val="32"/>
        </w:rPr>
        <w:t xml:space="preserve"> </w:t>
      </w:r>
    </w:p>
    <w:p w14:paraId="0E91391E" w14:textId="77777777" w:rsidR="00391FE2" w:rsidRDefault="00402FCB" w:rsidP="00402FCB">
      <w:pPr>
        <w:pStyle w:val="ListParagraph"/>
        <w:numPr>
          <w:ilvl w:val="0"/>
          <w:numId w:val="11"/>
        </w:numPr>
        <w:autoSpaceDE w:val="0"/>
        <w:autoSpaceDN w:val="0"/>
        <w:adjustRightInd w:val="0"/>
        <w:spacing w:after="0" w:line="240" w:lineRule="auto"/>
        <w:rPr>
          <w:rFonts w:ascii="Arial" w:hAnsi="Arial" w:cs="Arial"/>
          <w:b/>
          <w:bCs/>
          <w:color w:val="000000"/>
          <w:sz w:val="32"/>
          <w:szCs w:val="32"/>
        </w:rPr>
      </w:pPr>
      <w:r w:rsidRPr="00402FCB">
        <w:rPr>
          <w:rFonts w:ascii="Arial" w:hAnsi="Arial" w:cs="Arial"/>
          <w:bCs/>
          <w:color w:val="000000"/>
          <w:sz w:val="26"/>
          <w:szCs w:val="26"/>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402FCB">
        <w:rPr>
          <w:rFonts w:ascii="Arial" w:hAnsi="Arial" w:cs="Arial"/>
          <w:b/>
          <w:bCs/>
          <w:color w:val="000000"/>
          <w:sz w:val="32"/>
          <w:szCs w:val="32"/>
        </w:rPr>
        <w:t xml:space="preserve"> </w:t>
      </w:r>
    </w:p>
    <w:p w14:paraId="7448FED3" w14:textId="77777777" w:rsidR="00391FE2" w:rsidRPr="00CC7918" w:rsidRDefault="00391FE2" w:rsidP="00391FE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CC7918" w14:paraId="4A9B8F1A" w14:textId="77777777" w:rsidTr="00391FE2">
        <w:trPr>
          <w:trHeight w:val="872"/>
        </w:trPr>
        <w:tc>
          <w:tcPr>
            <w:tcW w:w="9308" w:type="dxa"/>
            <w:shd w:val="clear" w:color="auto" w:fill="365F91" w:themeFill="accent1" w:themeFillShade="BF"/>
            <w:vAlign w:val="center"/>
          </w:tcPr>
          <w:p w14:paraId="2F64D712" w14:textId="77777777" w:rsidR="00391FE2" w:rsidRPr="00391FE2" w:rsidRDefault="00391FE2" w:rsidP="00D91380">
            <w:pPr>
              <w:autoSpaceDE w:val="0"/>
              <w:autoSpaceDN w:val="0"/>
              <w:adjustRightInd w:val="0"/>
              <w:rPr>
                <w:rFonts w:ascii="Arial" w:hAnsi="Arial" w:cs="Arial"/>
                <w:b/>
                <w:bCs/>
                <w:color w:val="FFFFFF" w:themeColor="background1"/>
                <w:sz w:val="26"/>
                <w:szCs w:val="26"/>
              </w:rPr>
            </w:pPr>
            <w:r w:rsidRPr="00391FE2">
              <w:rPr>
                <w:b/>
                <w:color w:val="FFFFFF" w:themeColor="background1"/>
                <w:sz w:val="26"/>
                <w:szCs w:val="26"/>
              </w:rPr>
              <w:t>D</w:t>
            </w:r>
            <w:r w:rsidRPr="00391FE2">
              <w:rPr>
                <w:rFonts w:ascii="Arial" w:hAnsi="Arial" w:cs="Arial"/>
                <w:b/>
                <w:bCs/>
                <w:color w:val="FFFFFF" w:themeColor="background1"/>
                <w:sz w:val="26"/>
                <w:szCs w:val="26"/>
              </w:rPr>
              <w:t xml:space="preserve">: Information concerning subcontractors on whose capacity the economic operator does not </w:t>
            </w:r>
            <w:proofErr w:type="gramStart"/>
            <w:r w:rsidRPr="00391FE2">
              <w:rPr>
                <w:rFonts w:ascii="Arial" w:hAnsi="Arial" w:cs="Arial"/>
                <w:b/>
                <w:bCs/>
                <w:color w:val="FFFFFF" w:themeColor="background1"/>
                <w:sz w:val="26"/>
                <w:szCs w:val="26"/>
              </w:rPr>
              <w:t>rely</w:t>
            </w:r>
            <w:proofErr w:type="gramEnd"/>
          </w:p>
        </w:tc>
      </w:tr>
    </w:tbl>
    <w:p w14:paraId="4CCDAFD0" w14:textId="77777777" w:rsidR="00391FE2" w:rsidRDefault="00391FE2" w:rsidP="00391FE2">
      <w:pPr>
        <w:pStyle w:val="ListParagraph"/>
        <w:rPr>
          <w:rFonts w:ascii="Arial" w:hAnsi="Arial" w:cs="Arial"/>
          <w:bCs/>
          <w:color w:val="000000"/>
          <w:sz w:val="26"/>
          <w:szCs w:val="26"/>
        </w:rPr>
      </w:pPr>
    </w:p>
    <w:p w14:paraId="09DE9076" w14:textId="77777777" w:rsidR="00391FE2" w:rsidRPr="00391FE2" w:rsidRDefault="00391FE2" w:rsidP="00391FE2">
      <w:pPr>
        <w:pStyle w:val="ListParagraph"/>
        <w:numPr>
          <w:ilvl w:val="0"/>
          <w:numId w:val="13"/>
        </w:numPr>
        <w:rPr>
          <w:rFonts w:ascii="Arial" w:hAnsi="Arial" w:cs="Arial"/>
          <w:bCs/>
          <w:color w:val="000000"/>
          <w:sz w:val="26"/>
          <w:szCs w:val="26"/>
        </w:rPr>
      </w:pPr>
      <w:r w:rsidRPr="00391FE2">
        <w:rPr>
          <w:rFonts w:ascii="Arial" w:hAnsi="Arial" w:cs="Arial"/>
          <w:bCs/>
          <w:color w:val="000000"/>
          <w:sz w:val="26"/>
          <w:szCs w:val="26"/>
        </w:rPr>
        <w:t xml:space="preserve"> (Section to be filled-in only if this information is explicitly required by the contracting authority or contracting entity.) </w:t>
      </w:r>
    </w:p>
    <w:p w14:paraId="3A58C6CD" w14:textId="77777777" w:rsidR="00391FE2" w:rsidRP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Does the economic operator intend to subcontract any share of the contract to third parties? </w:t>
      </w:r>
    </w:p>
    <w:p w14:paraId="7ACF6855" w14:textId="77777777"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Yes </w:t>
      </w:r>
    </w:p>
    <w:p w14:paraId="01E2781F" w14:textId="77777777"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No </w:t>
      </w:r>
    </w:p>
    <w:p w14:paraId="6826FED2" w14:textId="77777777" w:rsid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If yes and in so far as known, please list the proposed subcontractors: </w:t>
      </w:r>
    </w:p>
    <w:p w14:paraId="3B0ABC06" w14:textId="77777777" w:rsidR="00391FE2" w:rsidRDefault="00391FE2">
      <w:pPr>
        <w:rPr>
          <w:rFonts w:ascii="Arial" w:hAnsi="Arial" w:cs="Arial"/>
          <w:bCs/>
          <w:color w:val="000000"/>
          <w:sz w:val="26"/>
          <w:szCs w:val="26"/>
        </w:rPr>
      </w:pPr>
      <w:r w:rsidRPr="00391FE2">
        <w:rPr>
          <w:rFonts w:ascii="Arial" w:hAnsi="Arial" w:cs="Arial"/>
          <w:b/>
          <w:bCs/>
          <w:color w:val="000000"/>
          <w:sz w:val="26"/>
          <w:szCs w:val="26"/>
        </w:rPr>
        <w:t>-</w:t>
      </w:r>
      <w:r w:rsidRPr="00391FE2">
        <w:rPr>
          <w:rFonts w:ascii="Arial" w:hAnsi="Arial" w:cs="Arial"/>
          <w:bCs/>
          <w:color w:val="000000"/>
          <w:sz w:val="26"/>
          <w:szCs w:val="26"/>
        </w:rPr>
        <w:t xml:space="preserve"> </w:t>
      </w:r>
    </w:p>
    <w:p w14:paraId="25DBF4B8" w14:textId="77777777" w:rsidR="00391FE2" w:rsidRPr="00391FE2" w:rsidRDefault="00391FE2" w:rsidP="00391FE2">
      <w:pPr>
        <w:pStyle w:val="ListParagraph"/>
        <w:numPr>
          <w:ilvl w:val="0"/>
          <w:numId w:val="13"/>
        </w:numPr>
        <w:rPr>
          <w:rFonts w:ascii="Arial" w:hAnsi="Arial" w:cs="Arial"/>
          <w:b/>
          <w:bCs/>
          <w:color w:val="000000"/>
          <w:sz w:val="32"/>
          <w:szCs w:val="32"/>
        </w:rPr>
      </w:pPr>
      <w:r w:rsidRPr="00391FE2">
        <w:rPr>
          <w:rFonts w:ascii="Arial" w:hAnsi="Arial" w:cs="Arial"/>
          <w:bCs/>
          <w:color w:val="000000"/>
          <w:sz w:val="26"/>
          <w:szCs w:val="26"/>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14:paraId="0247F5B6" w14:textId="77777777" w:rsidR="00391FE2" w:rsidRDefault="00391FE2">
      <w:pPr>
        <w:rPr>
          <w:rFonts w:ascii="Arial" w:hAnsi="Arial" w:cs="Arial"/>
          <w:b/>
          <w:bCs/>
          <w:color w:val="000000"/>
          <w:sz w:val="32"/>
          <w:szCs w:val="32"/>
        </w:rPr>
      </w:pPr>
      <w:r>
        <w:rPr>
          <w:rFonts w:ascii="Arial" w:hAnsi="Arial" w:cs="Arial"/>
          <w:b/>
          <w:bCs/>
          <w:color w:val="000000"/>
          <w:sz w:val="32"/>
          <w:szCs w:val="32"/>
        </w:rPr>
        <w:lastRenderedPageBreak/>
        <w:br w:type="page"/>
      </w:r>
    </w:p>
    <w:p w14:paraId="1DAA09CE" w14:textId="77777777" w:rsidR="002A21CB" w:rsidRPr="00CC7918" w:rsidRDefault="002A21CB" w:rsidP="002A21CB">
      <w:pPr>
        <w:autoSpaceDE w:val="0"/>
        <w:autoSpaceDN w:val="0"/>
        <w:adjustRightInd w:val="0"/>
        <w:spacing w:after="0" w:line="240" w:lineRule="auto"/>
        <w:rPr>
          <w:rFonts w:ascii="Arial" w:hAnsi="Arial" w:cs="Arial"/>
          <w:b/>
          <w:bCs/>
          <w:color w:val="000000"/>
          <w:sz w:val="32"/>
          <w:szCs w:val="32"/>
        </w:rPr>
      </w:pPr>
      <w:r w:rsidRPr="00CC7918">
        <w:rPr>
          <w:rFonts w:ascii="Arial" w:hAnsi="Arial" w:cs="Arial"/>
          <w:b/>
          <w:bCs/>
          <w:color w:val="000000"/>
          <w:sz w:val="32"/>
          <w:szCs w:val="32"/>
        </w:rPr>
        <w:lastRenderedPageBreak/>
        <w:t>Part III: Exclusion grounds</w:t>
      </w:r>
    </w:p>
    <w:p w14:paraId="1F46F0A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CC7918" w14:paraId="0283F208" w14:textId="77777777" w:rsidTr="00992D88">
        <w:trPr>
          <w:trHeight w:val="641"/>
        </w:trPr>
        <w:tc>
          <w:tcPr>
            <w:tcW w:w="9308" w:type="dxa"/>
            <w:shd w:val="clear" w:color="auto" w:fill="365F91" w:themeFill="accent1" w:themeFillShade="BF"/>
            <w:vAlign w:val="center"/>
          </w:tcPr>
          <w:p w14:paraId="7F8A9506" w14:textId="77777777" w:rsidR="002A21CB" w:rsidRPr="00CC7918" w:rsidRDefault="002A21CB" w:rsidP="002A21CB">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A: Grounds relating to criminal convictions</w:t>
            </w:r>
          </w:p>
        </w:tc>
      </w:tr>
    </w:tbl>
    <w:p w14:paraId="1AE8D149" w14:textId="77777777" w:rsidR="002A21CB" w:rsidRPr="00CC7918" w:rsidRDefault="002A21CB" w:rsidP="002A21CB">
      <w:pPr>
        <w:autoSpaceDE w:val="0"/>
        <w:autoSpaceDN w:val="0"/>
        <w:adjustRightInd w:val="0"/>
        <w:spacing w:after="0" w:line="240" w:lineRule="auto"/>
        <w:rPr>
          <w:rFonts w:ascii="Arial" w:hAnsi="Arial" w:cs="Arial"/>
          <w:b/>
          <w:bCs/>
          <w:color w:val="FF0000"/>
          <w:sz w:val="26"/>
          <w:szCs w:val="26"/>
        </w:rPr>
      </w:pPr>
    </w:p>
    <w:p w14:paraId="70B18FB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57(1) of Directive 2014/24/EU set</w:t>
      </w:r>
      <w:r w:rsidR="00CC7918" w:rsidRPr="00CC7918">
        <w:rPr>
          <w:rFonts w:ascii="Arial" w:hAnsi="Arial" w:cs="Arial"/>
          <w:b/>
          <w:bCs/>
          <w:color w:val="000000"/>
          <w:sz w:val="26"/>
          <w:szCs w:val="26"/>
        </w:rPr>
        <w:t xml:space="preserve">s out the following reasons for </w:t>
      </w:r>
      <w:r w:rsidRPr="00CC7918">
        <w:rPr>
          <w:rFonts w:ascii="Arial" w:hAnsi="Arial" w:cs="Arial"/>
          <w:b/>
          <w:bCs/>
          <w:color w:val="000000"/>
          <w:sz w:val="26"/>
          <w:szCs w:val="26"/>
        </w:rPr>
        <w:t>exclusion</w:t>
      </w:r>
    </w:p>
    <w:p w14:paraId="66E3918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14:paraId="4352183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Participation in a criminal organisation</w:t>
      </w:r>
    </w:p>
    <w:p w14:paraId="3F78F19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14:paraId="1DD828D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w:t>
      </w:r>
      <w:r w:rsidR="00CC7918" w:rsidRPr="00CC7918">
        <w:rPr>
          <w:rFonts w:ascii="Arial" w:hAnsi="Arial" w:cs="Arial"/>
          <w:color w:val="000000"/>
          <w:sz w:val="26"/>
          <w:szCs w:val="26"/>
        </w:rPr>
        <w:t xml:space="preserve">r has powers of representation, </w:t>
      </w:r>
      <w:r w:rsidRPr="00CC7918">
        <w:rPr>
          <w:rFonts w:ascii="Arial" w:hAnsi="Arial" w:cs="Arial"/>
          <w:color w:val="000000"/>
          <w:sz w:val="26"/>
          <w:szCs w:val="26"/>
        </w:rPr>
        <w:t>decision or control therein been the subject of</w:t>
      </w:r>
      <w:r w:rsidR="00CC7918" w:rsidRPr="00CC7918">
        <w:rPr>
          <w:rFonts w:ascii="Arial" w:hAnsi="Arial" w:cs="Arial"/>
          <w:color w:val="000000"/>
          <w:sz w:val="26"/>
          <w:szCs w:val="26"/>
        </w:rPr>
        <w:t xml:space="preserve"> a conviction by final judgment </w:t>
      </w:r>
      <w:r w:rsidRPr="00CC7918">
        <w:rPr>
          <w:rFonts w:ascii="Arial" w:hAnsi="Arial" w:cs="Arial"/>
          <w:color w:val="000000"/>
          <w:sz w:val="26"/>
          <w:szCs w:val="26"/>
        </w:rPr>
        <w:t xml:space="preserve">for participation in a criminal organisation, by a </w:t>
      </w:r>
      <w:r w:rsidR="00CC7918" w:rsidRPr="00CC7918">
        <w:rPr>
          <w:rFonts w:ascii="Arial" w:hAnsi="Arial" w:cs="Arial"/>
          <w:color w:val="000000"/>
          <w:sz w:val="26"/>
          <w:szCs w:val="26"/>
        </w:rPr>
        <w:t xml:space="preserve">conviction rendered at the most </w:t>
      </w:r>
      <w:r w:rsidRPr="00CC7918">
        <w:rPr>
          <w:rFonts w:ascii="Arial" w:hAnsi="Arial" w:cs="Arial"/>
          <w:color w:val="000000"/>
          <w:sz w:val="26"/>
          <w:szCs w:val="26"/>
        </w:rPr>
        <w:t>five years ago or in which an exclusion period set</w:t>
      </w:r>
      <w:r w:rsidR="00CC7918" w:rsidRPr="00CC7918">
        <w:rPr>
          <w:rFonts w:ascii="Arial" w:hAnsi="Arial" w:cs="Arial"/>
          <w:color w:val="000000"/>
          <w:sz w:val="26"/>
          <w:szCs w:val="26"/>
        </w:rPr>
        <w:t xml:space="preserve"> out directly in the conviction </w:t>
      </w:r>
      <w:r w:rsidRPr="00CC7918">
        <w:rPr>
          <w:rFonts w:ascii="Arial" w:hAnsi="Arial" w:cs="Arial"/>
          <w:color w:val="000000"/>
          <w:sz w:val="26"/>
          <w:szCs w:val="26"/>
        </w:rPr>
        <w:t>continues to be applicable? As defined in Article 2 of Council Framework Decision</w:t>
      </w:r>
    </w:p>
    <w:p w14:paraId="08A449F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2008/841/JHA of 24 October 2008 on the fight against organised crime (OJ L 300,</w:t>
      </w:r>
    </w:p>
    <w:p w14:paraId="21B5DAC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11.11.2008, p. 42).</w:t>
      </w:r>
    </w:p>
    <w:p w14:paraId="5897B70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p>
    <w:p w14:paraId="4F5639A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39ED890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8AF1D4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2102DBB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14:paraId="05B330A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465D58B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0621689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AB5D88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D404F97"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673A358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3F25A9C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2EE462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A06155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66E90C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1AB46BF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69EEED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Corruption</w:t>
      </w:r>
    </w:p>
    <w:p w14:paraId="6A3DC7E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14:paraId="5F2BF22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14:paraId="33F5328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14:paraId="609F807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corruption, by a conviction rendered at the most five years ago or in which an</w:t>
      </w:r>
    </w:p>
    <w:p w14:paraId="62111E6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exclusion period set out directly in the conviction continues to be applicable? As</w:t>
      </w:r>
    </w:p>
    <w:p w14:paraId="45C7BA25" w14:textId="77777777" w:rsidR="00CC7918" w:rsidRDefault="00CC7918">
      <w:pPr>
        <w:rPr>
          <w:rFonts w:ascii="Arial" w:hAnsi="Arial" w:cs="Arial"/>
          <w:color w:val="000000"/>
          <w:sz w:val="26"/>
          <w:szCs w:val="26"/>
        </w:rPr>
      </w:pPr>
      <w:r>
        <w:rPr>
          <w:rFonts w:ascii="Arial" w:hAnsi="Arial" w:cs="Arial"/>
          <w:color w:val="000000"/>
          <w:sz w:val="26"/>
          <w:szCs w:val="26"/>
        </w:rPr>
        <w:br w:type="page"/>
      </w:r>
    </w:p>
    <w:p w14:paraId="1A3CF2C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defined in Article 3 of the Convention on the fight against corruption involving</w:t>
      </w:r>
    </w:p>
    <w:p w14:paraId="2F3ADE9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officials of the European Communities or officials of Member States of the</w:t>
      </w:r>
    </w:p>
    <w:p w14:paraId="007A0AF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Union, OJ C 195, 25.6.1997, p. 1, and in Article 2(1) of Council</w:t>
      </w:r>
    </w:p>
    <w:p w14:paraId="650383D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Framework Decision 2003/568/JHA of 22 July 2003 on combating corruption in the</w:t>
      </w:r>
    </w:p>
    <w:p w14:paraId="52E5AE5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private sector (OJ L 192, 31.7.2003, p. 54). This exclusion ground also includes</w:t>
      </w:r>
    </w:p>
    <w:p w14:paraId="505E1FB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corruption as defined in the national law of the contracting authority (contracting</w:t>
      </w:r>
    </w:p>
    <w:p w14:paraId="45F4713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entity) or the economic operator."</w:t>
      </w:r>
    </w:p>
    <w:p w14:paraId="4DA87032" w14:textId="77777777" w:rsidR="00CC7918" w:rsidRDefault="00CC7918" w:rsidP="002A21CB">
      <w:pPr>
        <w:autoSpaceDE w:val="0"/>
        <w:autoSpaceDN w:val="0"/>
        <w:adjustRightInd w:val="0"/>
        <w:spacing w:after="0" w:line="240" w:lineRule="auto"/>
        <w:rPr>
          <w:rFonts w:ascii="Arial" w:hAnsi="Arial" w:cs="Arial"/>
          <w:color w:val="000000"/>
          <w:sz w:val="26"/>
          <w:szCs w:val="26"/>
        </w:rPr>
      </w:pPr>
    </w:p>
    <w:p w14:paraId="51E51BD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5D6A9DC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5E332FA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CB9315A"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17A72F4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03CE5C2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1EB1894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1BEC251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D58857A"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58057F2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65EBA8D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CBA6B9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36BDA3D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4436D3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49C17EF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F31AFF7"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50385A7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Fraud</w:t>
      </w:r>
    </w:p>
    <w:p w14:paraId="1CF368D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14:paraId="410AB3C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14:paraId="529F12A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14:paraId="3B9AC60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fraud, by a conviction rendered at the most five years ago or in which an exclusion</w:t>
      </w:r>
    </w:p>
    <w:p w14:paraId="3BAC4AC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period set out directly in the conviction continues to be applicable? Within</w:t>
      </w:r>
    </w:p>
    <w:p w14:paraId="5BBD38F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meaning of Article 1 of the Convention on the protection of the European</w:t>
      </w:r>
    </w:p>
    <w:p w14:paraId="053E331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Communities' financial interests (OJ C 316, 27.11.1995, p. 48).</w:t>
      </w:r>
    </w:p>
    <w:p w14:paraId="3E39F1E3" w14:textId="77777777" w:rsidR="00CC7918" w:rsidRDefault="00CC7918" w:rsidP="002A21CB">
      <w:pPr>
        <w:autoSpaceDE w:val="0"/>
        <w:autoSpaceDN w:val="0"/>
        <w:adjustRightInd w:val="0"/>
        <w:spacing w:after="0" w:line="240" w:lineRule="auto"/>
        <w:rPr>
          <w:rFonts w:ascii="Arial" w:hAnsi="Arial" w:cs="Arial"/>
          <w:color w:val="000000"/>
          <w:sz w:val="26"/>
          <w:szCs w:val="26"/>
        </w:rPr>
      </w:pPr>
    </w:p>
    <w:p w14:paraId="50015BB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5F287BE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2F2659D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D5219F2"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01BA4EA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636737C0" w14:textId="77777777"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09D2A29D" w14:textId="77777777" w:rsidR="00CC7918" w:rsidRPr="00CC7918" w:rsidRDefault="00CC7918" w:rsidP="002A21CB">
      <w:pPr>
        <w:autoSpaceDE w:val="0"/>
        <w:autoSpaceDN w:val="0"/>
        <w:adjustRightInd w:val="0"/>
        <w:spacing w:after="0" w:line="240" w:lineRule="auto"/>
        <w:rPr>
          <w:rFonts w:ascii="Arial" w:hAnsi="Arial" w:cs="Arial"/>
          <w:b/>
          <w:bCs/>
          <w:color w:val="000000"/>
          <w:sz w:val="26"/>
          <w:szCs w:val="26"/>
        </w:rPr>
      </w:pPr>
    </w:p>
    <w:p w14:paraId="70B50DB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CDB230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2DDBBAC1"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619857A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2C677DD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95317E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3C8528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713EB6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323B864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14:paraId="309ADE75" w14:textId="77777777" w:rsidR="00992D88" w:rsidRDefault="00992D88" w:rsidP="002A21CB">
      <w:pPr>
        <w:autoSpaceDE w:val="0"/>
        <w:autoSpaceDN w:val="0"/>
        <w:adjustRightInd w:val="0"/>
        <w:spacing w:after="0" w:line="240" w:lineRule="auto"/>
        <w:rPr>
          <w:rFonts w:ascii="Arial" w:hAnsi="Arial" w:cs="Arial"/>
          <w:b/>
          <w:bCs/>
          <w:color w:val="000000"/>
          <w:sz w:val="26"/>
          <w:szCs w:val="26"/>
        </w:rPr>
      </w:pPr>
    </w:p>
    <w:p w14:paraId="4054FCB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Terrorist offences or offences linked to terrorist activities</w:t>
      </w:r>
    </w:p>
    <w:p w14:paraId="17705DB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14:paraId="4CC6F4E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14:paraId="07AE95E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w:t>
      </w:r>
    </w:p>
    <w:p w14:paraId="4FB9205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for terrorist offences or offences linked to terrorist activities, by a conviction</w:t>
      </w:r>
    </w:p>
    <w:p w14:paraId="0C1ACBF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rendered at the most five years ago or in which an exclusion period set out</w:t>
      </w:r>
    </w:p>
    <w:p w14:paraId="7B1000E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directly in the conviction continues to be applicable? As defined in Articles 1 and 3</w:t>
      </w:r>
    </w:p>
    <w:p w14:paraId="2FFF518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Council Framework Decision of 13 June 2002 on combating terrorism (OJ L 164,</w:t>
      </w:r>
    </w:p>
    <w:p w14:paraId="70E821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22.6.2002, p. 3). This exclusion ground also includes inciting or aiding or abetting</w:t>
      </w:r>
    </w:p>
    <w:p w14:paraId="144DB9D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or attempting to commit an offence, as referred to in Article 4 of that Framework</w:t>
      </w:r>
    </w:p>
    <w:p w14:paraId="04DEC4D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w:t>
      </w:r>
    </w:p>
    <w:p w14:paraId="71336418" w14:textId="77777777" w:rsidR="00CC7918" w:rsidRDefault="00CC7918" w:rsidP="002A21CB">
      <w:pPr>
        <w:autoSpaceDE w:val="0"/>
        <w:autoSpaceDN w:val="0"/>
        <w:adjustRightInd w:val="0"/>
        <w:spacing w:after="0" w:line="240" w:lineRule="auto"/>
        <w:rPr>
          <w:rFonts w:ascii="Arial" w:hAnsi="Arial" w:cs="Arial"/>
          <w:color w:val="000000"/>
          <w:sz w:val="26"/>
          <w:szCs w:val="26"/>
        </w:rPr>
      </w:pPr>
    </w:p>
    <w:p w14:paraId="5B93D8B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51ECCE6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4B6FF9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B770F5A"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2194D9F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6679E24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6CEA443C" w14:textId="77777777" w:rsidR="00CC7918" w:rsidRDefault="00CC7918" w:rsidP="002A21CB">
      <w:pPr>
        <w:autoSpaceDE w:val="0"/>
        <w:autoSpaceDN w:val="0"/>
        <w:adjustRightInd w:val="0"/>
        <w:spacing w:after="0" w:line="240" w:lineRule="auto"/>
        <w:rPr>
          <w:rFonts w:ascii="Segoe UI Symbol" w:hAnsi="Segoe UI Symbol" w:cs="Segoe UI Symbol"/>
          <w:color w:val="000000"/>
          <w:sz w:val="26"/>
          <w:szCs w:val="26"/>
        </w:rPr>
      </w:pPr>
    </w:p>
    <w:p w14:paraId="7248A37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7B3D4D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8F8F007"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011D380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58FB253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5CF32B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68D9F20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C268B9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3DC647F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7AC4CC30" w14:textId="77777777" w:rsidR="00CC7918" w:rsidRDefault="00CC7918" w:rsidP="002A21CB">
      <w:pPr>
        <w:autoSpaceDE w:val="0"/>
        <w:autoSpaceDN w:val="0"/>
        <w:adjustRightInd w:val="0"/>
        <w:spacing w:after="0" w:line="240" w:lineRule="auto"/>
        <w:rPr>
          <w:rFonts w:ascii="Arial" w:hAnsi="Arial" w:cs="Arial"/>
          <w:b/>
          <w:bCs/>
          <w:color w:val="000000"/>
          <w:sz w:val="26"/>
          <w:szCs w:val="26"/>
        </w:rPr>
      </w:pPr>
    </w:p>
    <w:p w14:paraId="6ADA435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Money laundering or terrorist financing</w:t>
      </w:r>
    </w:p>
    <w:p w14:paraId="5257901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14:paraId="0440AB7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14:paraId="3FFDA7A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14:paraId="0116765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money laundering or terrorist financing, by a conviction rendered at the most</w:t>
      </w:r>
    </w:p>
    <w:p w14:paraId="55C6769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five years </w:t>
      </w:r>
      <w:proofErr w:type="gramStart"/>
      <w:r w:rsidRPr="00CC7918">
        <w:rPr>
          <w:rFonts w:ascii="Arial" w:hAnsi="Arial" w:cs="Arial"/>
          <w:color w:val="000000"/>
          <w:sz w:val="26"/>
          <w:szCs w:val="26"/>
        </w:rPr>
        <w:t>ago</w:t>
      </w:r>
      <w:proofErr w:type="gramEnd"/>
      <w:r w:rsidRPr="00CC7918">
        <w:rPr>
          <w:rFonts w:ascii="Arial" w:hAnsi="Arial" w:cs="Arial"/>
          <w:color w:val="000000"/>
          <w:sz w:val="26"/>
          <w:szCs w:val="26"/>
        </w:rPr>
        <w:t xml:space="preserve"> or in which an exclusion period set out directly in the conviction</w:t>
      </w:r>
    </w:p>
    <w:p w14:paraId="39C0654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continues to be applicable? As defined in Article 1 of Directive 2005/60/EC of the</w:t>
      </w:r>
    </w:p>
    <w:p w14:paraId="24FA6C1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Parliament and of the Council of 26 October 2005 on the prevention of</w:t>
      </w:r>
    </w:p>
    <w:p w14:paraId="3610E47A"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4119F26A"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1B759B09"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09C96989"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0EE26844"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1EC6B4B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use of the financial system for the purpose of money laundering and terrorist</w:t>
      </w:r>
    </w:p>
    <w:p w14:paraId="480FE3A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financing (OJ L 309, 25.11.2005, p. 15).</w:t>
      </w:r>
    </w:p>
    <w:p w14:paraId="249CDA87"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30783F9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102D4A5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lastRenderedPageBreak/>
        <w:t>❍</w:t>
      </w:r>
      <w:r w:rsidRPr="00CC7918">
        <w:rPr>
          <w:rFonts w:ascii="Arial" w:hAnsi="Arial" w:cs="Arial"/>
          <w:color w:val="000000"/>
          <w:sz w:val="26"/>
          <w:szCs w:val="26"/>
        </w:rPr>
        <w:t xml:space="preserve"> Yes</w:t>
      </w:r>
    </w:p>
    <w:p w14:paraId="3488EEE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0442CA5A"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1159806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31A0324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69B6C555" w14:textId="77777777"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14:paraId="23BD366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2CDCF62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3DCA6EA"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32FC29F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0EE1A83E" w14:textId="77777777"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14:paraId="0200140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580C877D" w14:textId="77777777"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14:paraId="73B69C6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3F9C068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FB2FF25"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0F31EA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Child labour and other forms of trafficking in human beings</w:t>
      </w:r>
    </w:p>
    <w:p w14:paraId="39ECFD2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14:paraId="53B8E2C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14:paraId="76E1318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w:t>
      </w:r>
    </w:p>
    <w:p w14:paraId="3834FEB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for child labour and other forms of trafficking in human beings, by a conviction</w:t>
      </w:r>
    </w:p>
    <w:p w14:paraId="641BF4F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rendered at the most five years ago or in which an exclusion period set out</w:t>
      </w:r>
    </w:p>
    <w:p w14:paraId="1F917CB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directly in the conviction continues to be applicable? As defined in Article 2 of</w:t>
      </w:r>
    </w:p>
    <w:p w14:paraId="2B69B81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2011/36/EU of the European Parliament and of the Council of 5 April</w:t>
      </w:r>
    </w:p>
    <w:p w14:paraId="11C92F9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2011 on preventing and combating trafficking in human beings and protecting</w:t>
      </w:r>
    </w:p>
    <w:p w14:paraId="6E34764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its victims, and replacing Council Framework Decision 2002/629/JHA (OJ L 101,</w:t>
      </w:r>
    </w:p>
    <w:p w14:paraId="6DAA25E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15.4.2011, p. 1).</w:t>
      </w:r>
    </w:p>
    <w:p w14:paraId="337D2467"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62EA454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5070A80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CEB22A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39E5D01"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5D62C98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31D9210C" w14:textId="77777777" w:rsidR="00F81487" w:rsidRPr="00992D88" w:rsidRDefault="00992D88"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14:paraId="71D5924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29590A6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7F1DBA0"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48375C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7249EEF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9606E7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379A54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CC5EEB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20644B49" w14:textId="77777777" w:rsidR="00F81487" w:rsidRDefault="00992D88" w:rsidP="00F81487">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14:paraId="42A8F0B5" w14:textId="77777777" w:rsidR="00C35770" w:rsidRDefault="00C35770" w:rsidP="00F81487">
      <w:pPr>
        <w:autoSpaceDE w:val="0"/>
        <w:autoSpaceDN w:val="0"/>
        <w:adjustRightInd w:val="0"/>
        <w:spacing w:after="0" w:line="240" w:lineRule="auto"/>
        <w:rPr>
          <w:rFonts w:ascii="Arial" w:hAnsi="Arial" w:cs="Arial"/>
          <w:color w:val="000000"/>
          <w:sz w:val="26"/>
          <w:szCs w:val="26"/>
        </w:rPr>
      </w:pPr>
    </w:p>
    <w:p w14:paraId="66272AA4" w14:textId="77777777" w:rsidR="00C35770" w:rsidRPr="00992D88" w:rsidRDefault="00C35770" w:rsidP="00F81487">
      <w:pPr>
        <w:autoSpaceDE w:val="0"/>
        <w:autoSpaceDN w:val="0"/>
        <w:adjustRightInd w:val="0"/>
        <w:spacing w:after="0" w:line="240" w:lineRule="auto"/>
        <w:rPr>
          <w:rFonts w:ascii="Arial" w:hAnsi="Arial" w:cs="Arial"/>
          <w:color w:val="000000"/>
          <w:sz w:val="26"/>
          <w:szCs w:val="26"/>
        </w:rPr>
      </w:pPr>
    </w:p>
    <w:p w14:paraId="079BBC15" w14:textId="77777777" w:rsidR="00F81487" w:rsidRPr="00CC7918" w:rsidRDefault="00F81487" w:rsidP="00F81487">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14:paraId="03E42E69" w14:textId="77777777" w:rsidTr="00F81487">
        <w:trPr>
          <w:trHeight w:val="839"/>
        </w:trPr>
        <w:tc>
          <w:tcPr>
            <w:tcW w:w="9308" w:type="dxa"/>
            <w:shd w:val="clear" w:color="auto" w:fill="365F91" w:themeFill="accent1" w:themeFillShade="BF"/>
            <w:vAlign w:val="center"/>
          </w:tcPr>
          <w:p w14:paraId="7C8B37AF" w14:textId="77777777" w:rsidR="00F81487" w:rsidRPr="00F81487" w:rsidRDefault="00F81487" w:rsidP="00D80662">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lastRenderedPageBreak/>
              <w:t>B: Grounds relating to the payment of taxes or social security</w:t>
            </w:r>
            <w:r>
              <w:rPr>
                <w:rFonts w:ascii="Arial" w:hAnsi="Arial" w:cs="Arial"/>
                <w:b/>
                <w:bCs/>
                <w:color w:val="FFFFFF" w:themeColor="background1"/>
                <w:sz w:val="26"/>
                <w:szCs w:val="26"/>
              </w:rPr>
              <w:t xml:space="preserve"> contributions</w:t>
            </w:r>
          </w:p>
        </w:tc>
      </w:tr>
    </w:tbl>
    <w:p w14:paraId="63D5331B" w14:textId="77777777" w:rsidR="00F81487" w:rsidRDefault="00F81487" w:rsidP="002A21CB">
      <w:pPr>
        <w:autoSpaceDE w:val="0"/>
        <w:autoSpaceDN w:val="0"/>
        <w:adjustRightInd w:val="0"/>
        <w:spacing w:after="0" w:line="240" w:lineRule="auto"/>
        <w:rPr>
          <w:rFonts w:ascii="Arial" w:hAnsi="Arial" w:cs="Arial"/>
          <w:b/>
          <w:bCs/>
          <w:color w:val="FFFFFF"/>
          <w:sz w:val="26"/>
          <w:szCs w:val="26"/>
        </w:rPr>
      </w:pPr>
    </w:p>
    <w:p w14:paraId="05167F2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57(2) of Directive 2014/24/EU sets out the following reasons for</w:t>
      </w:r>
    </w:p>
    <w:p w14:paraId="4B18EE0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exclusion</w:t>
      </w:r>
    </w:p>
    <w:p w14:paraId="16709435"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7F26CE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taxes</w:t>
      </w:r>
    </w:p>
    <w:p w14:paraId="2A49985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w:t>
      </w:r>
    </w:p>
    <w:p w14:paraId="646700B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taxes, both in the country in which it is established and in Member State</w:t>
      </w:r>
    </w:p>
    <w:p w14:paraId="5E93AA5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the contracting authority or contracting entity if other than the country of</w:t>
      </w:r>
    </w:p>
    <w:p w14:paraId="61FAFCC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establishment?</w:t>
      </w:r>
    </w:p>
    <w:p w14:paraId="74C1814A"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3E89E9E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4BDED35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3E5E0EE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96DFE58"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4BC354A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14:paraId="1F94617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14:paraId="1A6BEC4C"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3954DFD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14:paraId="081B6EA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14:paraId="1F71D890"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D8DCD7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14:paraId="7411826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14:paraId="5EC3F68A"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1ED5FF9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14:paraId="12BB66E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14:paraId="3A6768FC"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2C3366D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14:paraId="4AFBF62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p>
    <w:p w14:paraId="3F201A8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decision?</w:t>
      </w:r>
    </w:p>
    <w:p w14:paraId="4DA6826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7E4E58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3467CE0"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7231A1D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14:paraId="751AE11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was this decision final and binding?</w:t>
      </w:r>
    </w:p>
    <w:p w14:paraId="23391DE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13DAAF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15D5BE53"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43F326C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14:paraId="62239C1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B276171"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00D1EC0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14:paraId="10591A1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of the period of exclusion</w:t>
      </w:r>
    </w:p>
    <w:p w14:paraId="454BCC9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7F56E9B"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6DA0D7B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14:paraId="4E809C8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
    <w:p w14:paraId="3701325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p>
    <w:p w14:paraId="43F625C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binding arrangement with a view to paying the taxes or social security</w:t>
      </w:r>
    </w:p>
    <w:p w14:paraId="55131C4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contributions due, including, where applicable, any interest accrued or fines?</w:t>
      </w:r>
    </w:p>
    <w:p w14:paraId="5930AE5A" w14:textId="77777777"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14:paraId="3B9D956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2778662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0F4D88A"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5C23FA3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6B426F1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EAC82CB"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B22A3D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2AF4B0A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08298AAD" w14:textId="77777777"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14:paraId="3CB9D56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03DBAD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1B35E12A"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D0BC2E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4741E08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550752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3AAA997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DCECE6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41D0897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7836DB2B"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B82F64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social security</w:t>
      </w:r>
    </w:p>
    <w:p w14:paraId="1A2E22B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 social</w:t>
      </w:r>
    </w:p>
    <w:p w14:paraId="76F666C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security contributions, both in the country in which it is established and in Member</w:t>
      </w:r>
    </w:p>
    <w:p w14:paraId="65D19EC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State of the contracting authority or contracting entity if other than the country of</w:t>
      </w:r>
    </w:p>
    <w:p w14:paraId="35C54B6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establishment?</w:t>
      </w:r>
    </w:p>
    <w:p w14:paraId="6CE99137" w14:textId="77777777" w:rsidR="006D7C2F" w:rsidRDefault="006D7C2F" w:rsidP="002A21CB">
      <w:pPr>
        <w:autoSpaceDE w:val="0"/>
        <w:autoSpaceDN w:val="0"/>
        <w:adjustRightInd w:val="0"/>
        <w:spacing w:after="0" w:line="240" w:lineRule="auto"/>
        <w:rPr>
          <w:rFonts w:ascii="Arial" w:hAnsi="Arial" w:cs="Arial"/>
          <w:color w:val="000000"/>
          <w:sz w:val="26"/>
          <w:szCs w:val="26"/>
        </w:rPr>
      </w:pPr>
    </w:p>
    <w:p w14:paraId="5774E80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3AF6814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1DC9683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2B0CCE4"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3B133C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14:paraId="201C10D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14:paraId="6FBDEC41"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41D5AA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14:paraId="552B4E7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14:paraId="796E4C53"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1772FA3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14:paraId="30F6301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14:paraId="6FA035A7"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0372A3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14:paraId="0F5ABAF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14:paraId="26C3B135"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3C72146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14:paraId="7F8648B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p>
    <w:p w14:paraId="5DA0EB13" w14:textId="77777777" w:rsidR="00F81487" w:rsidRPr="00F81487" w:rsidRDefault="00F81487"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lastRenderedPageBreak/>
        <w:t>administrative decision?</w:t>
      </w:r>
    </w:p>
    <w:p w14:paraId="01671A2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B62693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96B14CF"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5C0A26A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14:paraId="0C79021A" w14:textId="77777777"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was t</w:t>
      </w:r>
      <w:r w:rsidR="00F81487">
        <w:rPr>
          <w:rFonts w:ascii="Arial" w:hAnsi="Arial" w:cs="Arial"/>
          <w:color w:val="000000"/>
          <w:sz w:val="26"/>
          <w:szCs w:val="26"/>
        </w:rPr>
        <w:t>his decision final and binding?</w:t>
      </w:r>
    </w:p>
    <w:p w14:paraId="19524C7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54CC48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D1C5192"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27248C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14:paraId="255E9BC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98B4F5A"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307007A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14:paraId="54E2C1A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of the period of exclusion</w:t>
      </w:r>
    </w:p>
    <w:p w14:paraId="1A2CD7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5479E35"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78D2E5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14:paraId="2E36DC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9A982C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p>
    <w:p w14:paraId="470A599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binding arrangement with a view to paying the taxes or social security</w:t>
      </w:r>
    </w:p>
    <w:p w14:paraId="731AEAA3" w14:textId="77777777"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contributions due, including, where applicable,</w:t>
      </w:r>
      <w:r w:rsidR="00F81487">
        <w:rPr>
          <w:rFonts w:ascii="Arial" w:hAnsi="Arial" w:cs="Arial"/>
          <w:color w:val="000000"/>
          <w:sz w:val="26"/>
          <w:szCs w:val="26"/>
        </w:rPr>
        <w:t xml:space="preserve"> any interest accrued or fines?</w:t>
      </w:r>
    </w:p>
    <w:p w14:paraId="6AA85CA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57F88DF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56A7E16"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117417E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2DC5501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59E0FB2"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1BCCDFE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1DB587C4" w14:textId="77777777" w:rsidR="00F81487" w:rsidRPr="00F81487" w:rsidRDefault="00F81487"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14:paraId="5826398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D7ABDC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8CF2FD1"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3F6A4B6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6BDC810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54E704A"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2D3687D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00655D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E16FF6E"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4351E3E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37A0A63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915D75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Important Note: Sections 3A and 3B of the ESPD are mandatory Exclusion</w:t>
      </w:r>
    </w:p>
    <w:p w14:paraId="45F2D70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and must be answered, these are pre-selected as a result. The Exclusion</w:t>
      </w:r>
    </w:p>
    <w:p w14:paraId="1030311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in Section 3C are discretionary for the Contracting Authority to select if</w:t>
      </w:r>
    </w:p>
    <w:p w14:paraId="23D8EBE5" w14:textId="77777777"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appropriate to a specific tender process.</w:t>
      </w:r>
    </w:p>
    <w:p w14:paraId="53DE792C"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18DB63AE" w14:textId="77777777" w:rsidR="00F81487" w:rsidRDefault="00F81487" w:rsidP="002A21CB">
      <w:pPr>
        <w:autoSpaceDE w:val="0"/>
        <w:autoSpaceDN w:val="0"/>
        <w:adjustRightInd w:val="0"/>
        <w:spacing w:after="0" w:line="240" w:lineRule="auto"/>
        <w:rPr>
          <w:rFonts w:ascii="Arial" w:hAnsi="Arial" w:cs="Arial"/>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14:paraId="542EED34" w14:textId="77777777" w:rsidTr="00F81487">
        <w:trPr>
          <w:trHeight w:val="830"/>
        </w:trPr>
        <w:tc>
          <w:tcPr>
            <w:tcW w:w="9308" w:type="dxa"/>
            <w:shd w:val="clear" w:color="auto" w:fill="365F91" w:themeFill="accent1" w:themeFillShade="BF"/>
            <w:vAlign w:val="center"/>
          </w:tcPr>
          <w:p w14:paraId="338BC3C2" w14:textId="77777777" w:rsidR="00F81487" w:rsidRPr="00F81487" w:rsidRDefault="00F81487" w:rsidP="00F81487">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lastRenderedPageBreak/>
              <w:t>C: Grounds relating to insolvency, conflicts of interests or professional</w:t>
            </w:r>
          </w:p>
          <w:p w14:paraId="13E1B023" w14:textId="77777777" w:rsidR="00F81487" w:rsidRPr="00F81487" w:rsidRDefault="00F81487" w:rsidP="00D80662">
            <w:pPr>
              <w:autoSpaceDE w:val="0"/>
              <w:autoSpaceDN w:val="0"/>
              <w:adjustRightInd w:val="0"/>
              <w:rPr>
                <w:rFonts w:ascii="Arial" w:hAnsi="Arial" w:cs="Arial"/>
                <w:b/>
                <w:bCs/>
                <w:color w:val="000000" w:themeColor="text1"/>
                <w:sz w:val="26"/>
                <w:szCs w:val="26"/>
              </w:rPr>
            </w:pPr>
            <w:r w:rsidRPr="00F81487">
              <w:rPr>
                <w:rFonts w:ascii="Arial" w:hAnsi="Arial" w:cs="Arial"/>
                <w:b/>
                <w:bCs/>
                <w:color w:val="FFFFFF" w:themeColor="background1"/>
                <w:sz w:val="26"/>
                <w:szCs w:val="26"/>
              </w:rPr>
              <w:t>Misconduct</w:t>
            </w:r>
          </w:p>
        </w:tc>
      </w:tr>
    </w:tbl>
    <w:p w14:paraId="274ED077" w14:textId="77777777" w:rsidR="00F81487" w:rsidRPr="00F81487" w:rsidRDefault="00F81487" w:rsidP="002A21CB">
      <w:pPr>
        <w:autoSpaceDE w:val="0"/>
        <w:autoSpaceDN w:val="0"/>
        <w:adjustRightInd w:val="0"/>
        <w:spacing w:after="0" w:line="240" w:lineRule="auto"/>
        <w:rPr>
          <w:rFonts w:ascii="Arial" w:hAnsi="Arial" w:cs="Arial"/>
          <w:b/>
          <w:bCs/>
          <w:color w:val="000000" w:themeColor="text1"/>
          <w:sz w:val="26"/>
          <w:szCs w:val="26"/>
        </w:rPr>
      </w:pPr>
    </w:p>
    <w:p w14:paraId="15A0204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57(4) of Directive 2014/24/EU sets out the following reasons for</w:t>
      </w:r>
    </w:p>
    <w:p w14:paraId="3B02FC5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exclusion</w:t>
      </w:r>
    </w:p>
    <w:p w14:paraId="7C985AF1"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BE5C39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environmental law</w:t>
      </w:r>
    </w:p>
    <w:p w14:paraId="388E45D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14:paraId="4519061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field of environmental law? As referred to for the purposes of this procurement</w:t>
      </w:r>
    </w:p>
    <w:p w14:paraId="6C0A9B4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 national law, in the relevant notice or the procurement documents or in Article</w:t>
      </w:r>
    </w:p>
    <w:p w14:paraId="6DF4029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18(2) of Directive 2014/24/EU.</w:t>
      </w:r>
    </w:p>
    <w:p w14:paraId="4513D77C"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253E834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6A3FA68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26E400B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13FCB331"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0732D8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3DA7506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6C3E1D2"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33BB18C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14:paraId="2BB305F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DF926A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2A4DB967"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02CE763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459AE97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2FC2665"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E59D43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572E646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29CE55A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BB7BA4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02725039"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67C5C1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1BE6DAB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260A986"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5154186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238ED0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7CEA0C9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39F10D8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FA037B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social law</w:t>
      </w:r>
    </w:p>
    <w:p w14:paraId="7086ABF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14:paraId="797F209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field of social law? As referred to for the purposes of this procurement in national</w:t>
      </w:r>
    </w:p>
    <w:p w14:paraId="1D11BA7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in the relevant notice or the procurement documents or in Article 18(2) of</w:t>
      </w:r>
    </w:p>
    <w:p w14:paraId="4C2C167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14:paraId="5266B0E4"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489CF69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48ADD26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F6EA74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314C03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Please describe them</w:t>
      </w:r>
    </w:p>
    <w:p w14:paraId="2E1EBAE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BF4D6E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14:paraId="2AE460F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1668948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5162295"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D39826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224D505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B0FCAB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77DF747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5282D6D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0799E9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4C623E7"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505C4A5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7F9C760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068812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3430496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B7DCFA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64936F6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7260F20"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5A1EFB6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fields of labour law</w:t>
      </w:r>
    </w:p>
    <w:p w14:paraId="719F111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 field</w:t>
      </w:r>
    </w:p>
    <w:p w14:paraId="7E5F1FB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labour law? As referred to for the purposes of this procurement in national</w:t>
      </w:r>
    </w:p>
    <w:p w14:paraId="22511F5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in the relevant notice or the procurement documents or in Article 18(2) of</w:t>
      </w:r>
    </w:p>
    <w:p w14:paraId="1D2B9DA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14:paraId="2D4AE13D"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2CAF9A0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67B4F99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24D75FF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58A0961"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4B96CF5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739D153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C44E727"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2A64B84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14:paraId="74FE786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15DBD8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43C507C"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8E8959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0DBF94F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9C2190E"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7647DB5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3DB68DB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1F67A21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5C2027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EE4FB8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1192264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ED399DC"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06C25083"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7975EE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3521597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B71893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2DA8CC4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FB2AC52"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4489936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Bankruptcy</w:t>
      </w:r>
    </w:p>
    <w:p w14:paraId="6CE92A3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bankrupt? This information needs not be given if</w:t>
      </w:r>
    </w:p>
    <w:p w14:paraId="4806531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exclusion of economic operators in this case has been made mandatory under the</w:t>
      </w:r>
    </w:p>
    <w:p w14:paraId="35AF10D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applicable national law without any possibility of derogation where the economic</w:t>
      </w:r>
    </w:p>
    <w:p w14:paraId="182606B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operator is nevertheless able to perform the contract.</w:t>
      </w:r>
    </w:p>
    <w:p w14:paraId="05DD3317"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11FDB63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4D4388E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32E7357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AFA2D1B"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1AA144B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37D60D8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9D0CC5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14:paraId="4A3C854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ED1631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11D4081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0E47D2F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747541C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169F072"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683A2E3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1B0CB86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20BCE0A"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29EC486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68A33B9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930E57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43E0047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418E55D"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4A23CBD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Insolvency</w:t>
      </w:r>
    </w:p>
    <w:p w14:paraId="5A50EE7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the subject of insolvency or winding-up? This information</w:t>
      </w:r>
    </w:p>
    <w:p w14:paraId="6DDA58B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needs not be given if exclusion of economic operators in this case has been made</w:t>
      </w:r>
    </w:p>
    <w:p w14:paraId="6C8AA23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14:paraId="1D7D551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14:paraId="6C356595"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5787015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714C068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CA4512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16C9F773" w14:textId="77777777" w:rsidR="00F81487" w:rsidRDefault="00F81487" w:rsidP="002A21CB">
      <w:pPr>
        <w:autoSpaceDE w:val="0"/>
        <w:autoSpaceDN w:val="0"/>
        <w:adjustRightInd w:val="0"/>
        <w:spacing w:after="0" w:line="240" w:lineRule="auto"/>
        <w:rPr>
          <w:rFonts w:ascii="Arial" w:hAnsi="Arial" w:cs="Arial"/>
          <w:b/>
          <w:bCs/>
          <w:color w:val="000000"/>
          <w:sz w:val="26"/>
          <w:szCs w:val="26"/>
        </w:rPr>
      </w:pPr>
    </w:p>
    <w:p w14:paraId="5D26A5A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2EAEF9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999FB95"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73553A80"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27B22342" w14:textId="77777777" w:rsidR="00F81487" w:rsidRDefault="00F81487" w:rsidP="002A21CB">
      <w:pPr>
        <w:autoSpaceDE w:val="0"/>
        <w:autoSpaceDN w:val="0"/>
        <w:adjustRightInd w:val="0"/>
        <w:spacing w:after="0" w:line="240" w:lineRule="auto"/>
        <w:rPr>
          <w:rFonts w:ascii="Arial" w:hAnsi="Arial" w:cs="Arial"/>
          <w:color w:val="000000"/>
          <w:sz w:val="26"/>
          <w:szCs w:val="26"/>
        </w:rPr>
      </w:pPr>
    </w:p>
    <w:p w14:paraId="77FF5E0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Indicate reasons for being able nevertheless to perform the contract</w:t>
      </w:r>
    </w:p>
    <w:p w14:paraId="1AC76EE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FF6D35B" w14:textId="77777777" w:rsidR="006D7C2F" w:rsidRDefault="006D7C2F" w:rsidP="002A21CB">
      <w:pPr>
        <w:autoSpaceDE w:val="0"/>
        <w:autoSpaceDN w:val="0"/>
        <w:adjustRightInd w:val="0"/>
        <w:spacing w:after="0" w:line="240" w:lineRule="auto"/>
        <w:rPr>
          <w:rFonts w:ascii="Arial" w:hAnsi="Arial" w:cs="Arial"/>
          <w:b/>
          <w:bCs/>
          <w:color w:val="000000"/>
          <w:sz w:val="26"/>
          <w:szCs w:val="26"/>
        </w:rPr>
      </w:pPr>
    </w:p>
    <w:p w14:paraId="6B174DC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780FD81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12E1832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7071742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B8258E8"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62999A9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39CD6D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8E21FA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35E52E5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430D12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4FD4621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1C3EA8B"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7409965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Arrangement with creditors</w:t>
      </w:r>
    </w:p>
    <w:p w14:paraId="2ED931C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arrangement with creditors? This information needs</w:t>
      </w:r>
    </w:p>
    <w:p w14:paraId="5D57F66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not be given if exclusion of economic operators in this case has been made</w:t>
      </w:r>
    </w:p>
    <w:p w14:paraId="129506C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14:paraId="7A325BC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14:paraId="78F6FC49"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3639826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574D0D2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1FD5EB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0266C84"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4D1DD0F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0BE6FC8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772D4F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14:paraId="4B6095E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3633254"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1F8EACF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3F8D46A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29DC823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B7C09A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08B9381"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75A6800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0F8B317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9F470D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619B1D6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6C33AE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5AB784E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D71D18E"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22810D4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Analogous situation like bankruptcy under national law</w:t>
      </w:r>
    </w:p>
    <w:p w14:paraId="4BE81F3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in any analogous situation like bankruptcy arising</w:t>
      </w:r>
    </w:p>
    <w:p w14:paraId="2302251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from a similar procedure under national laws and regulations? This information</w:t>
      </w:r>
    </w:p>
    <w:p w14:paraId="2455F8B1"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11325228"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52867051"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0A8FBE9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needs not be given if exclusion of economic operators in this case has been made</w:t>
      </w:r>
    </w:p>
    <w:p w14:paraId="478EDD8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14:paraId="4ED4580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14:paraId="43411CC4"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33F9757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041BAC5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34AF979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F566938"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410F777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0967D0B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EBE382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14:paraId="127CCA7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8702E2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62A6FF0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3B92BB9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7332FA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1B6E790"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70DE625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1E708EE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F28381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4FDDA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9A7ACD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709D97C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8D5976B"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651EDF2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Assets being administered by liquidator</w:t>
      </w:r>
    </w:p>
    <w:p w14:paraId="6C62C71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assets of the economic operator being administered by a liquidator or by</w:t>
      </w:r>
    </w:p>
    <w:p w14:paraId="247D5A0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court? This information needs not be given if exclusion of economic operators</w:t>
      </w:r>
    </w:p>
    <w:p w14:paraId="77F2DAA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 this case has been made mandatory under the applicable national law without</w:t>
      </w:r>
    </w:p>
    <w:p w14:paraId="3ABB80B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any possibility of derogation where the economic operator is nevertheless able to</w:t>
      </w:r>
    </w:p>
    <w:p w14:paraId="464638C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perform the contract.</w:t>
      </w:r>
    </w:p>
    <w:p w14:paraId="0EFE43DB"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4B7DD63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358EE10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55BB17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9B41FF5"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3E3AF24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766CE2A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A3F491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14:paraId="78E3513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3AF99B9"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42A93A0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712406F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0E2D200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7433949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9D79CEC"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5FABFB8D"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63DE26C3"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5C81FF2C"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02273040"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3472C4F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31FC118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E393CF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64E3954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9E3D48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045D67A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E5D7FDB"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33FEAB6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Business activities are suspended</w:t>
      </w:r>
    </w:p>
    <w:p w14:paraId="4C028D1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business activities of the economic operator suspended? This information</w:t>
      </w:r>
    </w:p>
    <w:p w14:paraId="18ECBE0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needs not be given if exclusion of economic operators in this case has been made</w:t>
      </w:r>
    </w:p>
    <w:p w14:paraId="4D42A4E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14:paraId="10BCF8A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14:paraId="3C9BE421"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438B881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5AF022A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96F6EF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301AA77"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01F566C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3E75C2E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6C3F2F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14:paraId="664DAC2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CD31323"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589208E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756D0C1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7375BDB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6FB52E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2A6FC91"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0B34326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6C7F3AD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802241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3530B29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83F67C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237DF85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2AE004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Agreements with other economic operators aimed at distorting</w:t>
      </w:r>
    </w:p>
    <w:p w14:paraId="584D33E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competition</w:t>
      </w:r>
    </w:p>
    <w:p w14:paraId="24CD00C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entered into agreements with other economic</w:t>
      </w:r>
    </w:p>
    <w:p w14:paraId="67A3C6A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operators aimed at distorting competition?</w:t>
      </w:r>
    </w:p>
    <w:p w14:paraId="1108F83F"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20283AD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4267100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6DF551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0CFCD5D"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7F062E3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2B28E8F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B7E7A63"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1E2A1151"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4EE712BD"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11C6ACFD"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0DE70E99"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7427CF4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14:paraId="3647025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5D31F56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0A09841"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0BFDF10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28142CE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90A61F9"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0E5D43B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2AFB3DB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037B497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2BBECFC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2359B79"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6D9A41C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51DB554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664405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F0438F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00B52B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5D72477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42DB260"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6820BB2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grave professional misconduct</w:t>
      </w:r>
    </w:p>
    <w:p w14:paraId="4AB9B74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Is the economic operator guilty of grave professional misconduct? </w:t>
      </w:r>
      <w:proofErr w:type="gramStart"/>
      <w:r w:rsidRPr="00CC7918">
        <w:rPr>
          <w:rFonts w:ascii="Arial" w:hAnsi="Arial" w:cs="Arial"/>
          <w:color w:val="000000"/>
          <w:sz w:val="26"/>
          <w:szCs w:val="26"/>
        </w:rPr>
        <w:t>Where</w:t>
      </w:r>
      <w:proofErr w:type="gramEnd"/>
    </w:p>
    <w:p w14:paraId="51B97B1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applicable, see definitions in national law, the relevant notice or the procurement</w:t>
      </w:r>
    </w:p>
    <w:p w14:paraId="53B3AF5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documents.</w:t>
      </w:r>
    </w:p>
    <w:p w14:paraId="2F5B81B7"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648C17C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6D79266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5BC21F1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12FBD0D"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5F7473B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11870A3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49FD3A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14:paraId="0288325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3E00310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286602A9"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6C80D67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25AFD77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5E8BF9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2D0C321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47EA9BC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E682CE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D8FE93E"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24F3E05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3AF33EC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0BB4C5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4C6C00A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66264E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Issuer</w:t>
      </w:r>
    </w:p>
    <w:p w14:paraId="67C5E86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E70B1B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Conflict of interest due to its participation in the procurement procedure</w:t>
      </w:r>
    </w:p>
    <w:p w14:paraId="345FC46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aware of any conflict of interest, as indicated in national</w:t>
      </w:r>
    </w:p>
    <w:p w14:paraId="58FF73D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the relevant notice or the procurement documents due to its participation in</w:t>
      </w:r>
    </w:p>
    <w:p w14:paraId="5B0C150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procurement procedure?</w:t>
      </w:r>
    </w:p>
    <w:p w14:paraId="798FE5DD"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2072493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5B6ECB0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46F601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7FC589E5"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584823F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62983AF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51A9163"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6748484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5B097FF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167E2A9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0134241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485871C6"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04118B5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301BD98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774139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7B2046A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0430A0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46E459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13DFAC0"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01C964B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Direct or indirect involvement in the preparation of this procurement</w:t>
      </w:r>
    </w:p>
    <w:p w14:paraId="262915C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procedure</w:t>
      </w:r>
    </w:p>
    <w:p w14:paraId="1135123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or an undertaking related to it advised the contracting</w:t>
      </w:r>
    </w:p>
    <w:p w14:paraId="3C099FA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authority or contracting entity or otherwise been involved in the preparation of</w:t>
      </w:r>
    </w:p>
    <w:p w14:paraId="583F90C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procurement procedure?</w:t>
      </w:r>
    </w:p>
    <w:p w14:paraId="19A30A53"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1ECFE3A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285E2F4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049737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CDE810D"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5F09C91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1574F48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2D622E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2C05F0C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7AF2DB9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51DFB6EE"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0E79986A"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69D8C6B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3C4C3AC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3773457"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1F1FBDDB"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1FC342A4"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20E05D6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Reference/Code</w:t>
      </w:r>
    </w:p>
    <w:p w14:paraId="5A6B16D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5959518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5299DD85"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73D40E9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Early termination, damages or other comparable sanctions</w:t>
      </w:r>
    </w:p>
    <w:p w14:paraId="2941419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experienced that a prior public contract, a prior</w:t>
      </w:r>
    </w:p>
    <w:p w14:paraId="477E7CF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contract with a contracting entity or a prior concession contract was terminated</w:t>
      </w:r>
    </w:p>
    <w:p w14:paraId="5A8E2A7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early, or that damages or other comparable sanctions were imposed in connection</w:t>
      </w:r>
    </w:p>
    <w:p w14:paraId="1B00CDD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with that prior contract?</w:t>
      </w:r>
    </w:p>
    <w:p w14:paraId="08E45438"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3A7FAFE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4F8BF64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4774C97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6614D0B"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3DD57A0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41B7795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6B7092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14:paraId="26E6CB0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7F07854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E9229A0"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2853B7C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14:paraId="2EBDAF7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E01838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5B20CD2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146C3B7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1731672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D4FC5E5"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5867C3E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1FD3230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1F285A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4FFF0D0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6A45EFB"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6ADC709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5D82D8B"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7157FB7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misinterpretation, withheld information, unable to provide</w:t>
      </w:r>
    </w:p>
    <w:p w14:paraId="5758145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required documents and obtained confidential information of this</w:t>
      </w:r>
    </w:p>
    <w:p w14:paraId="691172A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procedure</w:t>
      </w:r>
    </w:p>
    <w:p w14:paraId="5D69103E" w14:textId="77777777" w:rsidR="006D7C2F" w:rsidRDefault="006D7C2F" w:rsidP="002A21CB">
      <w:pPr>
        <w:autoSpaceDE w:val="0"/>
        <w:autoSpaceDN w:val="0"/>
        <w:adjustRightInd w:val="0"/>
        <w:spacing w:after="0" w:line="240" w:lineRule="auto"/>
        <w:rPr>
          <w:rFonts w:ascii="Arial" w:hAnsi="Arial" w:cs="Arial"/>
          <w:color w:val="000000"/>
          <w:sz w:val="26"/>
          <w:szCs w:val="26"/>
        </w:rPr>
      </w:pPr>
    </w:p>
    <w:p w14:paraId="22A0F99C" w14:textId="77777777"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Can the economic operator confirm that:</w:t>
      </w:r>
    </w:p>
    <w:p w14:paraId="14949C68" w14:textId="77777777"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w:t>
      </w:r>
      <w:r w:rsidR="008D7AFD">
        <w:rPr>
          <w:rFonts w:ascii="Arial" w:hAnsi="Arial" w:cs="Arial"/>
          <w:color w:val="000000"/>
          <w:sz w:val="26"/>
          <w:szCs w:val="26"/>
        </w:rPr>
        <w:t xml:space="preserve">) It has been guilty of serious </w:t>
      </w:r>
      <w:r w:rsidRPr="00CC7918">
        <w:rPr>
          <w:rFonts w:ascii="Arial" w:hAnsi="Arial" w:cs="Arial"/>
          <w:color w:val="000000"/>
          <w:sz w:val="26"/>
          <w:szCs w:val="26"/>
        </w:rPr>
        <w:t>misrepresentation in supplying the information requi</w:t>
      </w:r>
      <w:r w:rsidR="008D7AFD">
        <w:rPr>
          <w:rFonts w:ascii="Arial" w:hAnsi="Arial" w:cs="Arial"/>
          <w:color w:val="000000"/>
          <w:sz w:val="26"/>
          <w:szCs w:val="26"/>
        </w:rPr>
        <w:t xml:space="preserve">red for the verification of the </w:t>
      </w:r>
      <w:r w:rsidRPr="00CC7918">
        <w:rPr>
          <w:rFonts w:ascii="Arial" w:hAnsi="Arial" w:cs="Arial"/>
          <w:color w:val="000000"/>
          <w:sz w:val="26"/>
          <w:szCs w:val="26"/>
        </w:rPr>
        <w:t>absence of grounds for exclusion or the fulfilment of the selection criteria,</w:t>
      </w:r>
    </w:p>
    <w:p w14:paraId="2441073E" w14:textId="77777777"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w:t>
      </w:r>
      <w:r w:rsidR="008D7AFD">
        <w:rPr>
          <w:rFonts w:ascii="Arial" w:hAnsi="Arial" w:cs="Arial"/>
          <w:color w:val="000000"/>
          <w:sz w:val="26"/>
          <w:szCs w:val="26"/>
        </w:rPr>
        <w:t xml:space="preserve">) It has </w:t>
      </w:r>
      <w:r w:rsidRPr="00CC7918">
        <w:rPr>
          <w:rFonts w:ascii="Arial" w:hAnsi="Arial" w:cs="Arial"/>
          <w:color w:val="000000"/>
          <w:sz w:val="26"/>
          <w:szCs w:val="26"/>
        </w:rPr>
        <w:t>withheld such information,</w:t>
      </w:r>
    </w:p>
    <w:p w14:paraId="6DBF979C" w14:textId="77777777"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 It has not been abl</w:t>
      </w:r>
      <w:r w:rsidR="008D7AFD">
        <w:rPr>
          <w:rFonts w:ascii="Arial" w:hAnsi="Arial" w:cs="Arial"/>
          <w:color w:val="000000"/>
          <w:sz w:val="26"/>
          <w:szCs w:val="26"/>
        </w:rPr>
        <w:t xml:space="preserve">e, without delay, to submit the </w:t>
      </w:r>
      <w:r w:rsidRPr="00CC7918">
        <w:rPr>
          <w:rFonts w:ascii="Arial" w:hAnsi="Arial" w:cs="Arial"/>
          <w:color w:val="000000"/>
          <w:sz w:val="26"/>
          <w:szCs w:val="26"/>
        </w:rPr>
        <w:t>supporting documents required by a contracting authority or contracting entity,</w:t>
      </w:r>
      <w:r w:rsidR="006D7C2F">
        <w:rPr>
          <w:rFonts w:ascii="Arial" w:hAnsi="Arial" w:cs="Arial"/>
          <w:color w:val="000000"/>
          <w:sz w:val="26"/>
          <w:szCs w:val="26"/>
        </w:rPr>
        <w:t xml:space="preserve"> </w:t>
      </w:r>
      <w:r w:rsidR="008D7AFD">
        <w:rPr>
          <w:rFonts w:ascii="Arial" w:hAnsi="Arial" w:cs="Arial"/>
          <w:color w:val="000000"/>
          <w:sz w:val="26"/>
          <w:szCs w:val="26"/>
        </w:rPr>
        <w:t>a</w:t>
      </w:r>
      <w:r w:rsidRPr="00CC7918">
        <w:rPr>
          <w:rFonts w:ascii="Arial" w:hAnsi="Arial" w:cs="Arial"/>
          <w:color w:val="000000"/>
          <w:sz w:val="26"/>
          <w:szCs w:val="26"/>
        </w:rPr>
        <w:t>nd</w:t>
      </w:r>
    </w:p>
    <w:p w14:paraId="6A281D73"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1FFEC6A1" w14:textId="77777777" w:rsidR="006D7C2F" w:rsidRDefault="006D7C2F" w:rsidP="002A21CB">
      <w:pPr>
        <w:autoSpaceDE w:val="0"/>
        <w:autoSpaceDN w:val="0"/>
        <w:adjustRightInd w:val="0"/>
        <w:spacing w:after="0" w:line="240" w:lineRule="auto"/>
        <w:rPr>
          <w:rFonts w:ascii="Arial" w:hAnsi="Arial" w:cs="Arial"/>
          <w:color w:val="000000"/>
          <w:sz w:val="26"/>
          <w:szCs w:val="26"/>
        </w:rPr>
      </w:pPr>
    </w:p>
    <w:p w14:paraId="0C16E004"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649C9E8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 xml:space="preserve">d) It has undertaken to unduly influence the </w:t>
      </w:r>
      <w:proofErr w:type="gramStart"/>
      <w:r w:rsidRPr="00CC7918">
        <w:rPr>
          <w:rFonts w:ascii="Arial" w:hAnsi="Arial" w:cs="Arial"/>
          <w:color w:val="000000"/>
          <w:sz w:val="26"/>
          <w:szCs w:val="26"/>
        </w:rPr>
        <w:t>decision making</w:t>
      </w:r>
      <w:proofErr w:type="gramEnd"/>
      <w:r w:rsidRPr="00CC7918">
        <w:rPr>
          <w:rFonts w:ascii="Arial" w:hAnsi="Arial" w:cs="Arial"/>
          <w:color w:val="000000"/>
          <w:sz w:val="26"/>
          <w:szCs w:val="26"/>
        </w:rPr>
        <w:t xml:space="preserve"> process of the</w:t>
      </w:r>
    </w:p>
    <w:p w14:paraId="677B10F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contracting authority or contracting entity, to obtain confidential information</w:t>
      </w:r>
    </w:p>
    <w:p w14:paraId="77469EB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that may confer upon </w:t>
      </w:r>
      <w:proofErr w:type="gramStart"/>
      <w:r w:rsidRPr="00CC7918">
        <w:rPr>
          <w:rFonts w:ascii="Arial" w:hAnsi="Arial" w:cs="Arial"/>
          <w:color w:val="000000"/>
          <w:sz w:val="26"/>
          <w:szCs w:val="26"/>
        </w:rPr>
        <w:t>it</w:t>
      </w:r>
      <w:proofErr w:type="gramEnd"/>
      <w:r w:rsidRPr="00CC7918">
        <w:rPr>
          <w:rFonts w:ascii="Arial" w:hAnsi="Arial" w:cs="Arial"/>
          <w:color w:val="000000"/>
          <w:sz w:val="26"/>
          <w:szCs w:val="26"/>
        </w:rPr>
        <w:t xml:space="preserve"> undue advantages in the procurement procedure or to</w:t>
      </w:r>
    </w:p>
    <w:p w14:paraId="6B44655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negligently provide misleading information that may have a material influence on</w:t>
      </w:r>
    </w:p>
    <w:p w14:paraId="39EFB82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decisions concerning exclusion, selection or award?</w:t>
      </w:r>
    </w:p>
    <w:p w14:paraId="3C78A761" w14:textId="77777777" w:rsidR="008D7AFD" w:rsidRDefault="008D7AFD" w:rsidP="002A21CB">
      <w:pPr>
        <w:autoSpaceDE w:val="0"/>
        <w:autoSpaceDN w:val="0"/>
        <w:adjustRightInd w:val="0"/>
        <w:spacing w:after="0" w:line="240" w:lineRule="auto"/>
        <w:rPr>
          <w:rFonts w:ascii="Arial" w:hAnsi="Arial" w:cs="Arial"/>
          <w:color w:val="000000"/>
          <w:sz w:val="26"/>
          <w:szCs w:val="26"/>
        </w:rPr>
      </w:pPr>
    </w:p>
    <w:p w14:paraId="7BBA0DB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2BAC879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14DA4D3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15D070DA"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78860E1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49D6AF3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4C0BBEF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79A9231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8B395F2"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4C8C637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40D0C46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40BFDD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7B15C0B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C8F6C1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7531D9E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481A4A7" w14:textId="77777777" w:rsidR="008D7AFD" w:rsidRDefault="008D7AFD" w:rsidP="002A21CB">
      <w:pPr>
        <w:autoSpaceDE w:val="0"/>
        <w:autoSpaceDN w:val="0"/>
        <w:adjustRightInd w:val="0"/>
        <w:spacing w:after="0" w:line="240" w:lineRule="auto"/>
        <w:rPr>
          <w:rFonts w:ascii="Arial" w:hAnsi="Arial" w:cs="Arial"/>
          <w:b/>
          <w:bCs/>
          <w:color w:val="000000"/>
          <w:sz w:val="32"/>
          <w:szCs w:val="32"/>
        </w:rPr>
      </w:pPr>
    </w:p>
    <w:p w14:paraId="4C964873"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3C663CF1"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393CC93C"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6C00DAE9"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77DB0DDC"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29AF9C72"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51118E11"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2983F50C"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465CA327"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6AEBE82E"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773724D1"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198C6CB9"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3B33C65B"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4C4D6008"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4F69FDFA"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30414F51"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548C94B1"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303121F8"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67F0EE80"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20FA8250"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4565FA6C"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7444E662" w14:textId="77777777" w:rsidR="00C35770" w:rsidRDefault="00C35770" w:rsidP="002A21CB">
      <w:pPr>
        <w:autoSpaceDE w:val="0"/>
        <w:autoSpaceDN w:val="0"/>
        <w:adjustRightInd w:val="0"/>
        <w:spacing w:after="0" w:line="240" w:lineRule="auto"/>
        <w:rPr>
          <w:rFonts w:ascii="Arial" w:hAnsi="Arial" w:cs="Arial"/>
          <w:b/>
          <w:bCs/>
          <w:color w:val="000000"/>
          <w:sz w:val="32"/>
          <w:szCs w:val="32"/>
        </w:rPr>
      </w:pPr>
    </w:p>
    <w:p w14:paraId="1247460D" w14:textId="77777777" w:rsidR="008D7AFD" w:rsidRPr="008D7AFD" w:rsidRDefault="002A21CB" w:rsidP="002A21CB">
      <w:pPr>
        <w:autoSpaceDE w:val="0"/>
        <w:autoSpaceDN w:val="0"/>
        <w:adjustRightInd w:val="0"/>
        <w:spacing w:after="0" w:line="240" w:lineRule="auto"/>
        <w:rPr>
          <w:rFonts w:ascii="Arial" w:hAnsi="Arial" w:cs="Arial"/>
          <w:b/>
          <w:bCs/>
          <w:color w:val="000000"/>
          <w:sz w:val="32"/>
          <w:szCs w:val="32"/>
        </w:rPr>
      </w:pPr>
      <w:r w:rsidRPr="008D7AFD">
        <w:rPr>
          <w:rFonts w:ascii="Arial" w:hAnsi="Arial" w:cs="Arial"/>
          <w:b/>
          <w:bCs/>
          <w:color w:val="000000"/>
          <w:sz w:val="32"/>
          <w:szCs w:val="32"/>
        </w:rPr>
        <w:t>Part IV: Selection criteria</w:t>
      </w:r>
    </w:p>
    <w:p w14:paraId="53570B5B" w14:textId="77777777"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14:paraId="4BB540D1" w14:textId="77777777" w:rsidTr="00992D88">
        <w:trPr>
          <w:trHeight w:val="625"/>
        </w:trPr>
        <w:tc>
          <w:tcPr>
            <w:tcW w:w="9308" w:type="dxa"/>
            <w:shd w:val="clear" w:color="auto" w:fill="365F91" w:themeFill="accent1" w:themeFillShade="BF"/>
            <w:vAlign w:val="center"/>
          </w:tcPr>
          <w:p w14:paraId="4D5B8976" w14:textId="77777777" w:rsidR="008D7AFD" w:rsidRPr="00CC7918" w:rsidRDefault="008D7AFD" w:rsidP="008D7AFD">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Suitability</w:t>
            </w:r>
          </w:p>
        </w:tc>
      </w:tr>
    </w:tbl>
    <w:p w14:paraId="038480AC" w14:textId="77777777" w:rsidR="008D7AFD" w:rsidRPr="00CC7918" w:rsidRDefault="008D7AFD" w:rsidP="008D7AFD">
      <w:pPr>
        <w:autoSpaceDE w:val="0"/>
        <w:autoSpaceDN w:val="0"/>
        <w:adjustRightInd w:val="0"/>
        <w:spacing w:after="0" w:line="240" w:lineRule="auto"/>
        <w:rPr>
          <w:rFonts w:ascii="Arial" w:hAnsi="Arial" w:cs="Arial"/>
          <w:b/>
          <w:bCs/>
          <w:color w:val="FF0000"/>
          <w:sz w:val="26"/>
          <w:szCs w:val="26"/>
        </w:rPr>
      </w:pPr>
    </w:p>
    <w:p w14:paraId="0D490BC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58(2) of Directive 2014/24/EU sets out the following selection</w:t>
      </w:r>
    </w:p>
    <w:p w14:paraId="46564542" w14:textId="77777777" w:rsidR="002A21CB" w:rsidRDefault="008D7AFD"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14:paraId="76ABDEFF" w14:textId="77777777" w:rsidR="008D7AFD" w:rsidRPr="00CC7918" w:rsidRDefault="008D7AFD" w:rsidP="002A21CB">
      <w:pPr>
        <w:autoSpaceDE w:val="0"/>
        <w:autoSpaceDN w:val="0"/>
        <w:adjustRightInd w:val="0"/>
        <w:spacing w:after="0" w:line="240" w:lineRule="auto"/>
        <w:rPr>
          <w:rFonts w:ascii="Arial" w:hAnsi="Arial" w:cs="Arial"/>
          <w:b/>
          <w:bCs/>
          <w:color w:val="000000"/>
          <w:sz w:val="26"/>
          <w:szCs w:val="26"/>
        </w:rPr>
      </w:pPr>
    </w:p>
    <w:p w14:paraId="3A96DDA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Enrolment in a trade register</w:t>
      </w:r>
    </w:p>
    <w:p w14:paraId="48C2948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 is enrolled in trade registers kept in the Member State of its establishment as</w:t>
      </w:r>
    </w:p>
    <w:p w14:paraId="6BC7F93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described in Annex XI of Directive 2014/24/EU; economic operators from certain</w:t>
      </w:r>
    </w:p>
    <w:p w14:paraId="71B0C9C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Member States may have to comply with other requirements set out in that</w:t>
      </w:r>
    </w:p>
    <w:p w14:paraId="263AFCC4" w14:textId="77777777" w:rsidR="006D7C2F" w:rsidRDefault="002A21CB" w:rsidP="006D7C2F">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Annex.</w:t>
      </w:r>
    </w:p>
    <w:p w14:paraId="3FFFBAB4" w14:textId="77777777" w:rsidR="006D7C2F" w:rsidRPr="006D7C2F" w:rsidRDefault="006D7C2F" w:rsidP="006D7C2F">
      <w:pPr>
        <w:autoSpaceDE w:val="0"/>
        <w:autoSpaceDN w:val="0"/>
        <w:adjustRightInd w:val="0"/>
        <w:spacing w:after="0" w:line="240" w:lineRule="auto"/>
        <w:rPr>
          <w:rFonts w:ascii="Arial" w:hAnsi="Arial" w:cs="Arial"/>
          <w:color w:val="002060"/>
          <w:sz w:val="26"/>
          <w:szCs w:val="26"/>
          <w:vertAlign w:val="subscript"/>
        </w:rPr>
      </w:pPr>
      <w:r>
        <w:rPr>
          <w:rFonts w:ascii="Arial" w:hAnsi="Arial" w:cs="Arial"/>
          <w:color w:val="000000"/>
          <w:sz w:val="26"/>
          <w:szCs w:val="26"/>
        </w:rPr>
        <w:softHyphen/>
        <w:t>__________________________________________________________________</w:t>
      </w:r>
    </w:p>
    <w:p w14:paraId="50AA5A84" w14:textId="77777777" w:rsidR="006D7C2F" w:rsidRPr="006D7C2F" w:rsidRDefault="006D7C2F" w:rsidP="002A21CB">
      <w:pPr>
        <w:autoSpaceDE w:val="0"/>
        <w:autoSpaceDN w:val="0"/>
        <w:adjustRightInd w:val="0"/>
        <w:spacing w:after="0" w:line="240" w:lineRule="auto"/>
        <w:rPr>
          <w:rFonts w:ascii="Arial" w:hAnsi="Arial" w:cs="Arial"/>
          <w:b/>
          <w:bCs/>
          <w:color w:val="000000"/>
          <w:sz w:val="16"/>
          <w:szCs w:val="16"/>
        </w:rPr>
      </w:pPr>
    </w:p>
    <w:p w14:paraId="325F4C9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name</w:t>
      </w:r>
    </w:p>
    <w:p w14:paraId="0D0A70D6" w14:textId="77777777" w:rsidR="002A21CB" w:rsidRPr="00CC7918" w:rsidRDefault="00C35770"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Company Registration Office (</w:t>
      </w:r>
      <w:r w:rsidRPr="00CC7918">
        <w:rPr>
          <w:rFonts w:ascii="Arial" w:hAnsi="Arial" w:cs="Arial"/>
          <w:color w:val="000000"/>
          <w:sz w:val="26"/>
          <w:szCs w:val="26"/>
        </w:rPr>
        <w:t>CRO</w:t>
      </w:r>
      <w:r>
        <w:rPr>
          <w:rFonts w:ascii="Arial" w:hAnsi="Arial" w:cs="Arial"/>
          <w:color w:val="000000"/>
          <w:sz w:val="26"/>
          <w:szCs w:val="26"/>
        </w:rPr>
        <w:t>) (or an equivalent organisation outside Irish jurisdiction)</w:t>
      </w:r>
    </w:p>
    <w:p w14:paraId="649780C1" w14:textId="77777777" w:rsidR="008D7AFD" w:rsidRPr="006D7C2F" w:rsidRDefault="008D7AFD" w:rsidP="002A21CB">
      <w:pPr>
        <w:autoSpaceDE w:val="0"/>
        <w:autoSpaceDN w:val="0"/>
        <w:adjustRightInd w:val="0"/>
        <w:spacing w:after="0" w:line="240" w:lineRule="auto"/>
        <w:rPr>
          <w:rFonts w:ascii="Arial" w:hAnsi="Arial" w:cs="Arial"/>
          <w:b/>
          <w:bCs/>
          <w:color w:val="000000"/>
          <w:sz w:val="16"/>
          <w:szCs w:val="16"/>
        </w:rPr>
      </w:pPr>
    </w:p>
    <w:p w14:paraId="2333631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URL</w:t>
      </w:r>
    </w:p>
    <w:p w14:paraId="056DA10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https://www.cro.ie</w:t>
      </w:r>
    </w:p>
    <w:p w14:paraId="59C684EB" w14:textId="77777777" w:rsidR="008D7AFD" w:rsidRDefault="006D7C2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__________________________________________________________________</w:t>
      </w:r>
    </w:p>
    <w:p w14:paraId="2FE6183E" w14:textId="77777777" w:rsidR="006D7C2F" w:rsidRDefault="006D7C2F" w:rsidP="002A21CB">
      <w:pPr>
        <w:autoSpaceDE w:val="0"/>
        <w:autoSpaceDN w:val="0"/>
        <w:adjustRightInd w:val="0"/>
        <w:spacing w:after="0" w:line="240" w:lineRule="auto"/>
        <w:rPr>
          <w:rFonts w:ascii="Arial" w:hAnsi="Arial" w:cs="Arial"/>
          <w:color w:val="000000"/>
          <w:sz w:val="26"/>
          <w:szCs w:val="26"/>
        </w:rPr>
      </w:pPr>
    </w:p>
    <w:p w14:paraId="293CD97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1E6E928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12F71929" w14:textId="77777777"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2C8CF98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Registration number</w:t>
      </w:r>
    </w:p>
    <w:p w14:paraId="374CD23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192A11C1" w14:textId="77777777" w:rsidR="006D7C2F" w:rsidRDefault="006D7C2F" w:rsidP="002A21CB">
      <w:pPr>
        <w:autoSpaceDE w:val="0"/>
        <w:autoSpaceDN w:val="0"/>
        <w:adjustRightInd w:val="0"/>
        <w:spacing w:after="0" w:line="240" w:lineRule="auto"/>
        <w:rPr>
          <w:rFonts w:ascii="Arial" w:hAnsi="Arial" w:cs="Arial"/>
          <w:b/>
          <w:bCs/>
          <w:color w:val="000000"/>
          <w:sz w:val="26"/>
          <w:szCs w:val="26"/>
        </w:rPr>
      </w:pPr>
    </w:p>
    <w:p w14:paraId="7DF7D74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280B9C0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606DD0D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FF2DF6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5371CEA2"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5010F0B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34EEC05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654D39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3F4644D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5CB9EB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6F936A5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563E32E" w14:textId="77777777" w:rsidR="002A21CB" w:rsidRPr="00CC7918" w:rsidRDefault="008D7AFD"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 xml:space="preserve">Reasons why you </w:t>
      </w:r>
      <w:r w:rsidR="002A21CB" w:rsidRPr="00CC7918">
        <w:rPr>
          <w:rFonts w:ascii="Arial" w:hAnsi="Arial" w:cs="Arial"/>
          <w:b/>
          <w:bCs/>
          <w:color w:val="000000"/>
          <w:sz w:val="26"/>
          <w:szCs w:val="26"/>
        </w:rPr>
        <w:t>are not registered</w:t>
      </w:r>
    </w:p>
    <w:p w14:paraId="640EFF2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2E5F51C9" w14:textId="77777777"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14:paraId="111AFC26" w14:textId="77777777" w:rsidTr="00992D88">
        <w:trPr>
          <w:trHeight w:val="639"/>
        </w:trPr>
        <w:tc>
          <w:tcPr>
            <w:tcW w:w="9308" w:type="dxa"/>
            <w:shd w:val="clear" w:color="auto" w:fill="365F91" w:themeFill="accent1" w:themeFillShade="BF"/>
            <w:vAlign w:val="center"/>
          </w:tcPr>
          <w:p w14:paraId="19D164F6" w14:textId="77777777" w:rsidR="008D7AFD" w:rsidRPr="008D7AFD" w:rsidRDefault="008D7AFD" w:rsidP="008D7AFD">
            <w:pPr>
              <w:autoSpaceDE w:val="0"/>
              <w:autoSpaceDN w:val="0"/>
              <w:adjustRightInd w:val="0"/>
              <w:rPr>
                <w:rFonts w:ascii="Arial" w:hAnsi="Arial" w:cs="Arial"/>
                <w:b/>
                <w:bCs/>
                <w:color w:val="FFFFFF" w:themeColor="background1"/>
                <w:sz w:val="26"/>
                <w:szCs w:val="26"/>
              </w:rPr>
            </w:pPr>
            <w:r w:rsidRPr="008D7AFD">
              <w:rPr>
                <w:rFonts w:ascii="Arial" w:hAnsi="Arial" w:cs="Arial"/>
                <w:b/>
                <w:bCs/>
                <w:color w:val="FFFFFF" w:themeColor="background1"/>
                <w:sz w:val="26"/>
                <w:szCs w:val="26"/>
              </w:rPr>
              <w:t>B. Economic and financial standing</w:t>
            </w:r>
          </w:p>
        </w:tc>
      </w:tr>
    </w:tbl>
    <w:p w14:paraId="5347FBEB" w14:textId="77777777" w:rsidR="008D7AFD" w:rsidRDefault="008D7AFD" w:rsidP="002A21CB">
      <w:pPr>
        <w:autoSpaceDE w:val="0"/>
        <w:autoSpaceDN w:val="0"/>
        <w:adjustRightInd w:val="0"/>
        <w:spacing w:after="0" w:line="240" w:lineRule="auto"/>
        <w:rPr>
          <w:rFonts w:ascii="Arial" w:hAnsi="Arial" w:cs="Arial"/>
          <w:b/>
          <w:bCs/>
          <w:color w:val="000000"/>
          <w:sz w:val="26"/>
          <w:szCs w:val="26"/>
        </w:rPr>
      </w:pPr>
    </w:p>
    <w:p w14:paraId="0B98567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58(3) of Directive 2014/24/EU sets out the following selection</w:t>
      </w:r>
    </w:p>
    <w:p w14:paraId="6E39E2E0"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criteria</w:t>
      </w:r>
    </w:p>
    <w:p w14:paraId="3DC1AECD" w14:textId="77777777"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r w:rsidRPr="00992D88">
        <w:rPr>
          <w:rFonts w:ascii="Arial" w:hAnsi="Arial" w:cs="Arial"/>
          <w:b/>
          <w:bCs/>
          <w:color w:val="92CDDC" w:themeColor="accent5" w:themeTint="99"/>
          <w:sz w:val="26"/>
          <w:szCs w:val="26"/>
        </w:rPr>
        <w:t xml:space="preserve"> </w:t>
      </w: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14:paraId="3BD6111E" w14:textId="77777777" w:rsidTr="00992D88">
        <w:trPr>
          <w:trHeight w:val="637"/>
        </w:trPr>
        <w:tc>
          <w:tcPr>
            <w:tcW w:w="9308" w:type="dxa"/>
            <w:shd w:val="clear" w:color="auto" w:fill="365F91" w:themeFill="accent1" w:themeFillShade="BF"/>
            <w:vAlign w:val="center"/>
          </w:tcPr>
          <w:p w14:paraId="4A5BB907" w14:textId="77777777" w:rsidR="00992D88" w:rsidRPr="008D7AFD" w:rsidRDefault="00992D88" w:rsidP="00D8066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C. Technical and Professional ability</w:t>
            </w:r>
          </w:p>
        </w:tc>
      </w:tr>
    </w:tbl>
    <w:p w14:paraId="1E5B81FE" w14:textId="77777777" w:rsidR="00992D88" w:rsidRDefault="00992D88" w:rsidP="002A21CB">
      <w:pPr>
        <w:autoSpaceDE w:val="0"/>
        <w:autoSpaceDN w:val="0"/>
        <w:adjustRightInd w:val="0"/>
        <w:spacing w:after="0" w:line="240" w:lineRule="auto"/>
        <w:rPr>
          <w:rFonts w:ascii="Arial" w:hAnsi="Arial" w:cs="Arial"/>
          <w:b/>
          <w:bCs/>
          <w:color w:val="FFFFFF"/>
          <w:sz w:val="26"/>
          <w:szCs w:val="26"/>
        </w:rPr>
      </w:pPr>
    </w:p>
    <w:p w14:paraId="3796BBC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One or more criteria will be weighted</w:t>
      </w:r>
    </w:p>
    <w:p w14:paraId="2CAF68B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6051D62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3E91788D" w14:textId="77777777" w:rsidR="00992D88" w:rsidRDefault="00992D88" w:rsidP="002A21CB">
      <w:pPr>
        <w:autoSpaceDE w:val="0"/>
        <w:autoSpaceDN w:val="0"/>
        <w:adjustRightInd w:val="0"/>
        <w:spacing w:after="0" w:line="240" w:lineRule="auto"/>
        <w:rPr>
          <w:rFonts w:ascii="Arial" w:hAnsi="Arial" w:cs="Arial"/>
          <w:b/>
          <w:bCs/>
          <w:color w:val="000000"/>
          <w:sz w:val="26"/>
          <w:szCs w:val="26"/>
        </w:rPr>
      </w:pPr>
    </w:p>
    <w:p w14:paraId="6DCA7FA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Criterion weighting type</w:t>
      </w:r>
    </w:p>
    <w:p w14:paraId="0C901FF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Provide the general method used to score and evaluate the weighted</w:t>
      </w:r>
    </w:p>
    <w:p w14:paraId="1027B2D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criteria</w:t>
      </w:r>
    </w:p>
    <w:p w14:paraId="5E045644"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676E5414"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58(4) of Directive 2014/24/EU sets out the following selection</w:t>
      </w:r>
    </w:p>
    <w:p w14:paraId="0E9C7A41" w14:textId="77777777" w:rsidR="002A21CB" w:rsidRDefault="00992D88"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14:paraId="240AD42D" w14:textId="77777777"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14:paraId="42B97148" w14:textId="77777777" w:rsidTr="00992D88">
        <w:trPr>
          <w:trHeight w:val="945"/>
        </w:trPr>
        <w:tc>
          <w:tcPr>
            <w:tcW w:w="9308" w:type="dxa"/>
            <w:shd w:val="clear" w:color="auto" w:fill="365F91" w:themeFill="accent1" w:themeFillShade="BF"/>
            <w:vAlign w:val="center"/>
          </w:tcPr>
          <w:p w14:paraId="4E7A7D8A" w14:textId="77777777" w:rsidR="00992D88" w:rsidRPr="00992D88" w:rsidRDefault="00992D88" w:rsidP="00992D88">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D: Quality assurance schemes and environmental management</w:t>
            </w:r>
          </w:p>
          <w:p w14:paraId="4C2F0401" w14:textId="77777777" w:rsidR="00992D88" w:rsidRPr="00992D88" w:rsidRDefault="00992D88" w:rsidP="00D80662">
            <w:pPr>
              <w:autoSpaceDE w:val="0"/>
              <w:autoSpaceDN w:val="0"/>
              <w:adjustRightInd w:val="0"/>
              <w:rPr>
                <w:rFonts w:ascii="Arial" w:hAnsi="Arial" w:cs="Arial"/>
                <w:b/>
                <w:bCs/>
                <w:color w:val="92CDDC" w:themeColor="accent5" w:themeTint="99"/>
                <w:sz w:val="26"/>
                <w:szCs w:val="26"/>
              </w:rPr>
            </w:pPr>
            <w:r w:rsidRPr="00992D88">
              <w:rPr>
                <w:rFonts w:ascii="Arial" w:hAnsi="Arial" w:cs="Arial"/>
                <w:b/>
                <w:bCs/>
                <w:color w:val="FFFFFF" w:themeColor="background1"/>
                <w:sz w:val="26"/>
                <w:szCs w:val="26"/>
              </w:rPr>
              <w:t>standards</w:t>
            </w:r>
          </w:p>
        </w:tc>
      </w:tr>
    </w:tbl>
    <w:p w14:paraId="5F3BA59B" w14:textId="77777777" w:rsidR="00992D88" w:rsidRPr="00992D88" w:rsidRDefault="00992D88" w:rsidP="002A21CB">
      <w:pPr>
        <w:autoSpaceDE w:val="0"/>
        <w:autoSpaceDN w:val="0"/>
        <w:adjustRightInd w:val="0"/>
        <w:spacing w:after="0" w:line="240" w:lineRule="auto"/>
        <w:rPr>
          <w:rFonts w:ascii="Arial" w:hAnsi="Arial" w:cs="Arial"/>
          <w:b/>
          <w:bCs/>
          <w:color w:val="92CDDC" w:themeColor="accent5" w:themeTint="99"/>
          <w:sz w:val="26"/>
          <w:szCs w:val="26"/>
        </w:rPr>
      </w:pPr>
    </w:p>
    <w:p w14:paraId="0E4D0BF8"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62(2) of Directive 2014/24/EU sets out the following selection</w:t>
      </w:r>
    </w:p>
    <w:p w14:paraId="3CD0E8B5" w14:textId="77777777" w:rsidR="002A21CB" w:rsidRPr="00CC7918" w:rsidRDefault="00C35770"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Criteria</w:t>
      </w:r>
    </w:p>
    <w:p w14:paraId="357C49C3"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7C2687CA"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6D345B4C"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0C9F69D3" w14:textId="77777777" w:rsidR="006D7C2F" w:rsidRDefault="006D7C2F" w:rsidP="002A21CB">
      <w:pPr>
        <w:autoSpaceDE w:val="0"/>
        <w:autoSpaceDN w:val="0"/>
        <w:adjustRightInd w:val="0"/>
        <w:spacing w:after="0" w:line="240" w:lineRule="auto"/>
        <w:rPr>
          <w:rFonts w:ascii="Arial" w:hAnsi="Arial" w:cs="Arial"/>
          <w:color w:val="000000"/>
          <w:sz w:val="26"/>
          <w:szCs w:val="26"/>
        </w:rPr>
      </w:pPr>
    </w:p>
    <w:p w14:paraId="5AAB76D4"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7EFA7F2D" w14:textId="77777777"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Finish</w:t>
      </w:r>
    </w:p>
    <w:p w14:paraId="6AEDCB38" w14:textId="77777777"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14:paraId="155E5A1D" w14:textId="77777777" w:rsidTr="00992D88">
        <w:trPr>
          <w:trHeight w:val="678"/>
        </w:trPr>
        <w:tc>
          <w:tcPr>
            <w:tcW w:w="9308" w:type="dxa"/>
            <w:shd w:val="clear" w:color="auto" w:fill="365F91" w:themeFill="accent1" w:themeFillShade="BF"/>
            <w:vAlign w:val="center"/>
          </w:tcPr>
          <w:p w14:paraId="3F9A1682" w14:textId="77777777"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 Reduction of the</w:t>
            </w:r>
            <w:r>
              <w:rPr>
                <w:rFonts w:ascii="Arial" w:hAnsi="Arial" w:cs="Arial"/>
                <w:b/>
                <w:bCs/>
                <w:color w:val="FFFFFF" w:themeColor="background1"/>
                <w:sz w:val="26"/>
                <w:szCs w:val="26"/>
              </w:rPr>
              <w:t xml:space="preserve"> number of qualified candidates</w:t>
            </w:r>
          </w:p>
        </w:tc>
      </w:tr>
    </w:tbl>
    <w:p w14:paraId="5FB3B8B0" w14:textId="77777777"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p w14:paraId="0CC133F3"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The economic operator declares that:</w:t>
      </w:r>
    </w:p>
    <w:p w14:paraId="6AF295FD"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It meets the objective and </w:t>
      </w:r>
      <w:r w:rsidR="00C35770" w:rsidRPr="00CC7918">
        <w:rPr>
          <w:rFonts w:ascii="Arial" w:hAnsi="Arial" w:cs="Arial"/>
          <w:b/>
          <w:bCs/>
          <w:color w:val="000000"/>
          <w:sz w:val="26"/>
          <w:szCs w:val="26"/>
        </w:rPr>
        <w:t>non-discriminatory</w:t>
      </w:r>
      <w:r w:rsidRPr="00CC7918">
        <w:rPr>
          <w:rFonts w:ascii="Arial" w:hAnsi="Arial" w:cs="Arial"/>
          <w:b/>
          <w:bCs/>
          <w:color w:val="000000"/>
          <w:sz w:val="26"/>
          <w:szCs w:val="26"/>
        </w:rPr>
        <w:t xml:space="preserve"> criteria or rules to be</w:t>
      </w:r>
    </w:p>
    <w:p w14:paraId="77710B42"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applied in order to limit the number of candidates in the following way:</w:t>
      </w:r>
    </w:p>
    <w:p w14:paraId="46C9E906"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certain certificates or other forms of documentary evidence</w:t>
      </w:r>
    </w:p>
    <w:p w14:paraId="4AFD635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are required, please indicate for each whether the economic operator</w:t>
      </w:r>
    </w:p>
    <w:p w14:paraId="75DA055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has the required documents:</w:t>
      </w:r>
    </w:p>
    <w:p w14:paraId="480B7534"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7A9C384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some of these certificates or forms of documentary evidence are available</w:t>
      </w:r>
    </w:p>
    <w:p w14:paraId="5629288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electronically, please indicate for each:</w:t>
      </w:r>
    </w:p>
    <w:p w14:paraId="0404D0BD"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47C8824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14:paraId="723AD0A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5563A854" w14:textId="77777777"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B3D7C8C" w14:textId="77777777" w:rsidR="00C35770" w:rsidRPr="00CC7918" w:rsidRDefault="00C35770" w:rsidP="002A21CB">
      <w:pPr>
        <w:autoSpaceDE w:val="0"/>
        <w:autoSpaceDN w:val="0"/>
        <w:adjustRightInd w:val="0"/>
        <w:spacing w:after="0" w:line="240" w:lineRule="auto"/>
        <w:rPr>
          <w:rFonts w:ascii="Arial" w:hAnsi="Arial" w:cs="Arial"/>
          <w:color w:val="000000"/>
          <w:sz w:val="26"/>
          <w:szCs w:val="26"/>
        </w:rPr>
      </w:pPr>
    </w:p>
    <w:p w14:paraId="30E0057D" w14:textId="77777777" w:rsidR="00992D88" w:rsidRDefault="00992D88" w:rsidP="002A21CB">
      <w:pPr>
        <w:autoSpaceDE w:val="0"/>
        <w:autoSpaceDN w:val="0"/>
        <w:adjustRightInd w:val="0"/>
        <w:spacing w:after="0" w:line="240" w:lineRule="auto"/>
        <w:rPr>
          <w:rFonts w:ascii="Arial" w:hAnsi="Arial" w:cs="Arial"/>
          <w:b/>
          <w:bCs/>
          <w:color w:val="000000"/>
          <w:sz w:val="26"/>
          <w:szCs w:val="26"/>
        </w:rPr>
      </w:pPr>
    </w:p>
    <w:p w14:paraId="1D3F655A"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Please describe them</w:t>
      </w:r>
    </w:p>
    <w:p w14:paraId="241FF87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798C1E6F"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14:paraId="0F78786C"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14:paraId="1BB0708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14:paraId="5AD97B6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14:paraId="645F02A4" w14:textId="77777777" w:rsidR="00992D88" w:rsidRDefault="00992D88" w:rsidP="002A21CB">
      <w:pPr>
        <w:autoSpaceDE w:val="0"/>
        <w:autoSpaceDN w:val="0"/>
        <w:adjustRightInd w:val="0"/>
        <w:spacing w:after="0" w:line="240" w:lineRule="auto"/>
        <w:rPr>
          <w:rFonts w:ascii="Arial" w:hAnsi="Arial" w:cs="Arial"/>
          <w:b/>
          <w:bCs/>
          <w:color w:val="000000"/>
          <w:sz w:val="26"/>
          <w:szCs w:val="26"/>
        </w:rPr>
      </w:pPr>
    </w:p>
    <w:p w14:paraId="2BF53595"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14:paraId="79154D1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13BAC3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14:paraId="294ACF2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35FA4A89"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14:paraId="5E0A402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4A4C4F4B" w14:textId="77777777"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14:paraId="23100452" w14:textId="77777777" w:rsidTr="00D80662">
        <w:trPr>
          <w:trHeight w:val="678"/>
        </w:trPr>
        <w:tc>
          <w:tcPr>
            <w:tcW w:w="9308" w:type="dxa"/>
            <w:shd w:val="clear" w:color="auto" w:fill="365F91" w:themeFill="accent1" w:themeFillShade="BF"/>
            <w:vAlign w:val="center"/>
          </w:tcPr>
          <w:p w14:paraId="6C8AC763" w14:textId="77777777"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VI: Concluding statements</w:t>
            </w:r>
          </w:p>
        </w:tc>
      </w:tr>
    </w:tbl>
    <w:p w14:paraId="3882923C" w14:textId="77777777" w:rsidR="00992D88" w:rsidRPr="00992D88" w:rsidRDefault="00992D88" w:rsidP="002A21CB">
      <w:pPr>
        <w:autoSpaceDE w:val="0"/>
        <w:autoSpaceDN w:val="0"/>
        <w:adjustRightInd w:val="0"/>
        <w:spacing w:after="0" w:line="240" w:lineRule="auto"/>
        <w:rPr>
          <w:rFonts w:ascii="Arial" w:hAnsi="Arial" w:cs="Arial"/>
          <w:b/>
          <w:bCs/>
          <w:color w:val="FBD4B4" w:themeColor="accent6" w:themeTint="66"/>
          <w:sz w:val="26"/>
          <w:szCs w:val="26"/>
        </w:rPr>
      </w:pPr>
    </w:p>
    <w:p w14:paraId="0430D67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The economic operator formally </w:t>
      </w:r>
      <w:proofErr w:type="gramStart"/>
      <w:r w:rsidRPr="00CC7918">
        <w:rPr>
          <w:rFonts w:ascii="Arial" w:hAnsi="Arial" w:cs="Arial"/>
          <w:color w:val="000000"/>
          <w:sz w:val="26"/>
          <w:szCs w:val="26"/>
        </w:rPr>
        <w:t>declare</w:t>
      </w:r>
      <w:proofErr w:type="gramEnd"/>
      <w:r w:rsidRPr="00CC7918">
        <w:rPr>
          <w:rFonts w:ascii="Arial" w:hAnsi="Arial" w:cs="Arial"/>
          <w:color w:val="000000"/>
          <w:sz w:val="26"/>
          <w:szCs w:val="26"/>
        </w:rPr>
        <w:t xml:space="preserve"> that the information stated under Parts II</w:t>
      </w:r>
    </w:p>
    <w:p w14:paraId="60A0AF2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V above is accurate and correct and that it has been set out in full awareness of</w:t>
      </w:r>
    </w:p>
    <w:p w14:paraId="0F6C6B2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consequences of serious misrepresentation.</w:t>
      </w:r>
    </w:p>
    <w:p w14:paraId="4D574D9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declare to be able, upon request and without delay,</w:t>
      </w:r>
    </w:p>
    <w:p w14:paraId="2947BFCB"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to provide the certificates and other forms of documentary evidence referred</w:t>
      </w:r>
    </w:p>
    <w:p w14:paraId="40959BD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to, except where:</w:t>
      </w:r>
    </w:p>
    <w:p w14:paraId="4688AA26"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The contracting authority or contracting entity has the possibility of</w:t>
      </w:r>
    </w:p>
    <w:p w14:paraId="03F4573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obtaining the supporting documentation concerned directly by accessing</w:t>
      </w:r>
    </w:p>
    <w:p w14:paraId="4FC3740F"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national database in any Member State that is available free of charge</w:t>
      </w:r>
    </w:p>
    <w:p w14:paraId="1848466F"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27C2C1C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roofErr w:type="gramStart"/>
      <w:r w:rsidRPr="00CC7918">
        <w:rPr>
          <w:rFonts w:ascii="Arial" w:hAnsi="Arial" w:cs="Arial"/>
          <w:color w:val="000000"/>
          <w:sz w:val="26"/>
          <w:szCs w:val="26"/>
        </w:rPr>
        <w:t>on</w:t>
      </w:r>
      <w:proofErr w:type="gramEnd"/>
      <w:r w:rsidRPr="00CC7918">
        <w:rPr>
          <w:rFonts w:ascii="Arial" w:hAnsi="Arial" w:cs="Arial"/>
          <w:color w:val="000000"/>
          <w:sz w:val="26"/>
          <w:szCs w:val="26"/>
        </w:rPr>
        <w:t xml:space="preserve"> condition that the economic operator has provided the necessary</w:t>
      </w:r>
    </w:p>
    <w:p w14:paraId="7590C4A2"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information (web address, issuing authority or body, precise reference of the</w:t>
      </w:r>
    </w:p>
    <w:p w14:paraId="4DD476C8"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documentation) allowing the contracting authority or contracting entity to do</w:t>
      </w:r>
    </w:p>
    <w:p w14:paraId="6ADDC14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so. Where required, this must be accompanied by the relevant consent to such</w:t>
      </w:r>
    </w:p>
    <w:p w14:paraId="584CACD7"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access), or</w:t>
      </w:r>
    </w:p>
    <w:p w14:paraId="108F8B40"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b) As of </w:t>
      </w:r>
      <w:proofErr w:type="gramStart"/>
      <w:r w:rsidRPr="00CC7918">
        <w:rPr>
          <w:rFonts w:ascii="Arial" w:hAnsi="Arial" w:cs="Arial"/>
          <w:color w:val="000000"/>
          <w:sz w:val="26"/>
          <w:szCs w:val="26"/>
        </w:rPr>
        <w:t>18 October 2018</w:t>
      </w:r>
      <w:proofErr w:type="gramEnd"/>
      <w:r w:rsidRPr="00CC7918">
        <w:rPr>
          <w:rFonts w:ascii="Arial" w:hAnsi="Arial" w:cs="Arial"/>
          <w:color w:val="000000"/>
          <w:sz w:val="26"/>
          <w:szCs w:val="26"/>
        </w:rPr>
        <w:t xml:space="preserve"> at the latest (depending on the national</w:t>
      </w:r>
    </w:p>
    <w:p w14:paraId="6DDDD33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implementation of the second subparagraph of Article 59(5) of Directive</w:t>
      </w:r>
    </w:p>
    <w:p w14:paraId="71FDC5D1"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2014/24/EU), the contracting authority or contracting entity already possesses</w:t>
      </w:r>
    </w:p>
    <w:p w14:paraId="2F9ACA1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documentation concerned.</w:t>
      </w:r>
    </w:p>
    <w:p w14:paraId="604825EE" w14:textId="77777777" w:rsidR="00992D88" w:rsidRDefault="00992D88" w:rsidP="002A21CB">
      <w:pPr>
        <w:autoSpaceDE w:val="0"/>
        <w:autoSpaceDN w:val="0"/>
        <w:adjustRightInd w:val="0"/>
        <w:spacing w:after="0" w:line="240" w:lineRule="auto"/>
        <w:rPr>
          <w:rFonts w:ascii="Arial" w:hAnsi="Arial" w:cs="Arial"/>
          <w:color w:val="000000"/>
          <w:sz w:val="26"/>
          <w:szCs w:val="26"/>
        </w:rPr>
      </w:pPr>
    </w:p>
    <w:p w14:paraId="4AE3F72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consent to [identify the contracting authority</w:t>
      </w:r>
    </w:p>
    <w:p w14:paraId="268E396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or contracting entity as set out in Part I, Section A], gaining access to</w:t>
      </w:r>
    </w:p>
    <w:p w14:paraId="393D5699"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documents supporting the information, which has been provided in [identify</w:t>
      </w:r>
    </w:p>
    <w:p w14:paraId="0130032D"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Part/Section/Point(s) concerned] of this European Single Procurement</w:t>
      </w:r>
    </w:p>
    <w:p w14:paraId="29F695CA"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 for the purposes of [identify the procurement procedure: (summary</w:t>
      </w:r>
    </w:p>
    <w:p w14:paraId="73DD21F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description, reference of publication in the Official Journal of the European</w:t>
      </w:r>
    </w:p>
    <w:p w14:paraId="056C5C22" w14:textId="77777777"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Union, reference number)].</w:t>
      </w:r>
    </w:p>
    <w:p w14:paraId="29172EFD" w14:textId="77777777" w:rsidR="00C35770" w:rsidRDefault="00C35770" w:rsidP="002A21CB">
      <w:pPr>
        <w:autoSpaceDE w:val="0"/>
        <w:autoSpaceDN w:val="0"/>
        <w:adjustRightInd w:val="0"/>
        <w:spacing w:after="0" w:line="240" w:lineRule="auto"/>
        <w:rPr>
          <w:rFonts w:ascii="Arial" w:hAnsi="Arial" w:cs="Arial"/>
          <w:color w:val="000000"/>
          <w:sz w:val="26"/>
          <w:szCs w:val="26"/>
        </w:rPr>
      </w:pPr>
    </w:p>
    <w:p w14:paraId="797260F2" w14:textId="77777777" w:rsidR="00C35770" w:rsidRDefault="00C35770" w:rsidP="002A21CB">
      <w:pPr>
        <w:autoSpaceDE w:val="0"/>
        <w:autoSpaceDN w:val="0"/>
        <w:adjustRightInd w:val="0"/>
        <w:spacing w:after="0" w:line="240" w:lineRule="auto"/>
        <w:rPr>
          <w:rFonts w:ascii="Arial" w:hAnsi="Arial" w:cs="Arial"/>
          <w:color w:val="000000"/>
          <w:sz w:val="26"/>
          <w:szCs w:val="26"/>
        </w:rPr>
      </w:pPr>
    </w:p>
    <w:p w14:paraId="33FE173B" w14:textId="77777777" w:rsidR="00C35770" w:rsidRDefault="00C35770" w:rsidP="002A21CB">
      <w:pPr>
        <w:autoSpaceDE w:val="0"/>
        <w:autoSpaceDN w:val="0"/>
        <w:adjustRightInd w:val="0"/>
        <w:spacing w:after="0" w:line="240" w:lineRule="auto"/>
        <w:rPr>
          <w:rFonts w:ascii="Arial" w:hAnsi="Arial" w:cs="Arial"/>
          <w:color w:val="000000"/>
          <w:sz w:val="26"/>
          <w:szCs w:val="26"/>
        </w:rPr>
      </w:pPr>
    </w:p>
    <w:p w14:paraId="35CDFAE4" w14:textId="77777777" w:rsidR="00C35770" w:rsidRPr="00CC7918" w:rsidRDefault="00C35770" w:rsidP="002A21CB">
      <w:pPr>
        <w:autoSpaceDE w:val="0"/>
        <w:autoSpaceDN w:val="0"/>
        <w:adjustRightInd w:val="0"/>
        <w:spacing w:after="0" w:line="240" w:lineRule="auto"/>
        <w:rPr>
          <w:rFonts w:ascii="Arial" w:hAnsi="Arial" w:cs="Arial"/>
          <w:color w:val="000000"/>
          <w:sz w:val="26"/>
          <w:szCs w:val="26"/>
        </w:rPr>
      </w:pPr>
    </w:p>
    <w:p w14:paraId="3A1EC91B" w14:textId="77777777" w:rsidR="006D7C2F" w:rsidRDefault="006D7C2F" w:rsidP="002A21CB">
      <w:pPr>
        <w:autoSpaceDE w:val="0"/>
        <w:autoSpaceDN w:val="0"/>
        <w:adjustRightInd w:val="0"/>
        <w:spacing w:after="0" w:line="240" w:lineRule="auto"/>
        <w:rPr>
          <w:rFonts w:ascii="Arial" w:hAnsi="Arial" w:cs="Arial"/>
          <w:color w:val="000000"/>
          <w:sz w:val="26"/>
          <w:szCs w:val="26"/>
        </w:rPr>
      </w:pPr>
    </w:p>
    <w:p w14:paraId="4A15E73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Date, place and, where required or necessary, signature(s):</w:t>
      </w:r>
    </w:p>
    <w:p w14:paraId="455379ED" w14:textId="77777777" w:rsidR="00992D88" w:rsidRDefault="00992D88" w:rsidP="002A21CB">
      <w:pPr>
        <w:autoSpaceDE w:val="0"/>
        <w:autoSpaceDN w:val="0"/>
        <w:adjustRightInd w:val="0"/>
        <w:spacing w:after="0" w:line="240" w:lineRule="auto"/>
        <w:rPr>
          <w:rFonts w:ascii="Arial" w:hAnsi="Arial" w:cs="Arial"/>
          <w:b/>
          <w:bCs/>
          <w:color w:val="000000"/>
          <w:sz w:val="26"/>
          <w:szCs w:val="26"/>
        </w:rPr>
      </w:pPr>
    </w:p>
    <w:p w14:paraId="2E79503E"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Date</w:t>
      </w:r>
    </w:p>
    <w:p w14:paraId="7F081783"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747AF73F" w14:textId="77777777" w:rsidR="00992D88" w:rsidRDefault="00992D88" w:rsidP="002A21CB">
      <w:pPr>
        <w:autoSpaceDE w:val="0"/>
        <w:autoSpaceDN w:val="0"/>
        <w:adjustRightInd w:val="0"/>
        <w:spacing w:after="0" w:line="240" w:lineRule="auto"/>
        <w:rPr>
          <w:rFonts w:ascii="Arial" w:hAnsi="Arial" w:cs="Arial"/>
          <w:b/>
          <w:bCs/>
          <w:color w:val="000000"/>
          <w:sz w:val="26"/>
          <w:szCs w:val="26"/>
        </w:rPr>
      </w:pPr>
    </w:p>
    <w:p w14:paraId="2C6C1311"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Place</w:t>
      </w:r>
    </w:p>
    <w:p w14:paraId="49242B4C" w14:textId="77777777"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14:paraId="0B9DDE53" w14:textId="77777777" w:rsidR="00992D88" w:rsidRDefault="00992D88" w:rsidP="002A21CB">
      <w:pPr>
        <w:autoSpaceDE w:val="0"/>
        <w:autoSpaceDN w:val="0"/>
        <w:adjustRightInd w:val="0"/>
        <w:spacing w:after="0" w:line="240" w:lineRule="auto"/>
        <w:rPr>
          <w:rFonts w:ascii="Arial" w:hAnsi="Arial" w:cs="Arial"/>
          <w:b/>
          <w:bCs/>
          <w:color w:val="000000"/>
          <w:sz w:val="26"/>
          <w:szCs w:val="26"/>
        </w:rPr>
      </w:pPr>
    </w:p>
    <w:p w14:paraId="4266D637" w14:textId="77777777"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Signature</w:t>
      </w:r>
    </w:p>
    <w:p w14:paraId="7E34E16E" w14:textId="77777777" w:rsidR="000F2F46" w:rsidRPr="00CC7918" w:rsidRDefault="000F2F46" w:rsidP="002A21CB">
      <w:pPr>
        <w:rPr>
          <w:rFonts w:ascii="Arial" w:hAnsi="Arial" w:cs="Arial"/>
          <w:sz w:val="26"/>
          <w:szCs w:val="26"/>
        </w:rPr>
      </w:pPr>
    </w:p>
    <w:sectPr w:rsidR="000F2F46" w:rsidRPr="00CC7918" w:rsidSect="00CC7918">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1B544" w14:textId="77777777" w:rsidR="0011545E" w:rsidRDefault="0011545E" w:rsidP="00CC7918">
      <w:pPr>
        <w:spacing w:after="0" w:line="240" w:lineRule="auto"/>
      </w:pPr>
      <w:r>
        <w:separator/>
      </w:r>
    </w:p>
  </w:endnote>
  <w:endnote w:type="continuationSeparator" w:id="0">
    <w:p w14:paraId="230843F3" w14:textId="77777777" w:rsidR="0011545E" w:rsidRDefault="0011545E" w:rsidP="00CC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BB63" w14:textId="77777777" w:rsidR="00D91380" w:rsidRDefault="00D91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66887093"/>
      <w:docPartObj>
        <w:docPartGallery w:val="Page Numbers (Bottom of Page)"/>
        <w:docPartUnique/>
      </w:docPartObj>
    </w:sdtPr>
    <w:sdtEndPr>
      <w:rPr>
        <w:noProof/>
      </w:rPr>
    </w:sdtEndPr>
    <w:sdtContent>
      <w:p w14:paraId="72748C9F" w14:textId="77777777" w:rsidR="00D91380" w:rsidRPr="00CC7918" w:rsidRDefault="00D91380" w:rsidP="00CC7918">
        <w:pPr>
          <w:pStyle w:val="Footer"/>
          <w:ind w:left="720"/>
          <w:jc w:val="center"/>
          <w:rPr>
            <w:rFonts w:ascii="Arial" w:hAnsi="Arial" w:cs="Arial"/>
          </w:rPr>
        </w:pPr>
        <w:r w:rsidRPr="00CC7918">
          <w:rPr>
            <w:rFonts w:ascii="Arial" w:hAnsi="Arial" w:cs="Arial"/>
          </w:rPr>
          <w:t>-</w:t>
        </w:r>
        <w:r w:rsidRPr="00CC7918">
          <w:rPr>
            <w:rFonts w:ascii="Arial" w:hAnsi="Arial" w:cs="Arial"/>
          </w:rPr>
          <w:fldChar w:fldCharType="begin"/>
        </w:r>
        <w:r w:rsidRPr="00CC7918">
          <w:rPr>
            <w:rFonts w:ascii="Arial" w:hAnsi="Arial" w:cs="Arial"/>
          </w:rPr>
          <w:instrText xml:space="preserve"> PAGE   \* MERGEFORMAT </w:instrText>
        </w:r>
        <w:r w:rsidRPr="00CC7918">
          <w:rPr>
            <w:rFonts w:ascii="Arial" w:hAnsi="Arial" w:cs="Arial"/>
          </w:rPr>
          <w:fldChar w:fldCharType="separate"/>
        </w:r>
        <w:r w:rsidR="000B5528">
          <w:rPr>
            <w:rFonts w:ascii="Arial" w:hAnsi="Arial" w:cs="Arial"/>
            <w:noProof/>
          </w:rPr>
          <w:t>27</w:t>
        </w:r>
        <w:r w:rsidRPr="00CC7918">
          <w:rPr>
            <w:rFonts w:ascii="Arial" w:hAnsi="Arial" w:cs="Arial"/>
            <w:noProof/>
          </w:rPr>
          <w:fldChar w:fldCharType="end"/>
        </w:r>
        <w:r w:rsidRPr="00CC7918">
          <w:rPr>
            <w:rFonts w:ascii="Arial" w:hAnsi="Arial" w:cs="Arial"/>
            <w:noProof/>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445D" w14:textId="77777777" w:rsidR="00D91380" w:rsidRDefault="00D91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53B84" w14:textId="77777777" w:rsidR="0011545E" w:rsidRDefault="0011545E" w:rsidP="00CC7918">
      <w:pPr>
        <w:spacing w:after="0" w:line="240" w:lineRule="auto"/>
      </w:pPr>
      <w:r>
        <w:separator/>
      </w:r>
    </w:p>
  </w:footnote>
  <w:footnote w:type="continuationSeparator" w:id="0">
    <w:p w14:paraId="5B3569EE" w14:textId="77777777" w:rsidR="0011545E" w:rsidRDefault="0011545E" w:rsidP="00CC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B309" w14:textId="77777777" w:rsidR="00D91380" w:rsidRDefault="00D91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E888" w14:textId="77777777" w:rsidR="00D91380" w:rsidRDefault="00D9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B31A" w14:textId="77777777" w:rsidR="00D91380" w:rsidRDefault="00D91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5662134">
    <w:abstractNumId w:val="4"/>
  </w:num>
  <w:num w:numId="2" w16cid:durableId="1717585004">
    <w:abstractNumId w:val="8"/>
  </w:num>
  <w:num w:numId="3" w16cid:durableId="977490562">
    <w:abstractNumId w:val="0"/>
  </w:num>
  <w:num w:numId="4" w16cid:durableId="3879195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38933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723998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29386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75339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9147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6073171">
    <w:abstractNumId w:val="2"/>
  </w:num>
  <w:num w:numId="11" w16cid:durableId="1719358393">
    <w:abstractNumId w:val="5"/>
  </w:num>
  <w:num w:numId="12" w16cid:durableId="2140300482">
    <w:abstractNumId w:val="11"/>
  </w:num>
  <w:num w:numId="13" w16cid:durableId="64182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1CB"/>
    <w:rsid w:val="00080701"/>
    <w:rsid w:val="00082912"/>
    <w:rsid w:val="000A50E5"/>
    <w:rsid w:val="000B5528"/>
    <w:rsid w:val="000F2F46"/>
    <w:rsid w:val="0011545E"/>
    <w:rsid w:val="001244CB"/>
    <w:rsid w:val="00164EAE"/>
    <w:rsid w:val="00265A2A"/>
    <w:rsid w:val="002A21CB"/>
    <w:rsid w:val="002D6A81"/>
    <w:rsid w:val="002E0B63"/>
    <w:rsid w:val="002F2260"/>
    <w:rsid w:val="00356810"/>
    <w:rsid w:val="00391073"/>
    <w:rsid w:val="00391FE2"/>
    <w:rsid w:val="003B02DA"/>
    <w:rsid w:val="003B5E45"/>
    <w:rsid w:val="003C6E11"/>
    <w:rsid w:val="00402FCB"/>
    <w:rsid w:val="00485FF9"/>
    <w:rsid w:val="004D6AC5"/>
    <w:rsid w:val="00520B74"/>
    <w:rsid w:val="005F050A"/>
    <w:rsid w:val="005F71FF"/>
    <w:rsid w:val="006933A3"/>
    <w:rsid w:val="006937E4"/>
    <w:rsid w:val="006D7C2F"/>
    <w:rsid w:val="0075787C"/>
    <w:rsid w:val="0079129C"/>
    <w:rsid w:val="007E2235"/>
    <w:rsid w:val="00840093"/>
    <w:rsid w:val="0084430A"/>
    <w:rsid w:val="00863BD4"/>
    <w:rsid w:val="00881F06"/>
    <w:rsid w:val="008827B7"/>
    <w:rsid w:val="008D7AFD"/>
    <w:rsid w:val="00992D88"/>
    <w:rsid w:val="009A0A68"/>
    <w:rsid w:val="009A1F57"/>
    <w:rsid w:val="009C43E9"/>
    <w:rsid w:val="009D0D98"/>
    <w:rsid w:val="00A377B9"/>
    <w:rsid w:val="00A90F3C"/>
    <w:rsid w:val="00AE30DF"/>
    <w:rsid w:val="00B27899"/>
    <w:rsid w:val="00B429B5"/>
    <w:rsid w:val="00BA41D4"/>
    <w:rsid w:val="00BC2947"/>
    <w:rsid w:val="00C35770"/>
    <w:rsid w:val="00CC2D79"/>
    <w:rsid w:val="00CC7918"/>
    <w:rsid w:val="00D01AE7"/>
    <w:rsid w:val="00D5367E"/>
    <w:rsid w:val="00D80662"/>
    <w:rsid w:val="00D91380"/>
    <w:rsid w:val="00E30836"/>
    <w:rsid w:val="00EA323E"/>
    <w:rsid w:val="00EB0780"/>
    <w:rsid w:val="00EF6F4D"/>
    <w:rsid w:val="00F25B1F"/>
    <w:rsid w:val="00F81487"/>
    <w:rsid w:val="06CA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55D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 w:type="character" w:customStyle="1" w:styleId="normaltextrun">
    <w:name w:val="normaltextrun"/>
    <w:basedOn w:val="DefaultParagraphFont"/>
    <w:rsid w:val="009D0D98"/>
  </w:style>
  <w:style w:type="character" w:styleId="Strong">
    <w:name w:val="Strong"/>
    <w:basedOn w:val="DefaultParagraphFont"/>
    <w:uiPriority w:val="22"/>
    <w:qFormat/>
    <w:rsid w:val="008827B7"/>
    <w:rPr>
      <w:b/>
      <w:bCs/>
    </w:rPr>
  </w:style>
  <w:style w:type="character" w:customStyle="1" w:styleId="eop">
    <w:name w:val="eop"/>
    <w:basedOn w:val="DefaultParagraphFont"/>
    <w:rsid w:val="002D6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78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DE7116BB4AD447B06142371FF4EB0B" ma:contentTypeVersion="6" ma:contentTypeDescription="Create a new document." ma:contentTypeScope="" ma:versionID="e5d84fc958a8935b1153f08f446ccc59">
  <xsd:schema xmlns:xsd="http://www.w3.org/2001/XMLSchema" xmlns:xs="http://www.w3.org/2001/XMLSchema" xmlns:p="http://schemas.microsoft.com/office/2006/metadata/properties" xmlns:ns2="f0505cf8-eb42-4c50-a33a-bd2ef32e5832" xmlns:ns3="cbd1d889-860a-45b9-bdcb-50d81e7895fe" targetNamespace="http://schemas.microsoft.com/office/2006/metadata/properties" ma:root="true" ma:fieldsID="0d1394b505cf71eed9b202dc85fe870c" ns2:_="" ns3:_="">
    <xsd:import namespace="f0505cf8-eb42-4c50-a33a-bd2ef32e5832"/>
    <xsd:import namespace="cbd1d889-860a-45b9-bdcb-50d81e7895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5cf8-eb42-4c50-a33a-bd2ef32e5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d1d889-860a-45b9-bdcb-50d81e7895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E6EBD0-7922-4073-9C3F-49ACFD969D0C}">
  <ds:schemaRefs>
    <ds:schemaRef ds:uri="http://schemas.microsoft.com/sharepoint/v3/contenttype/forms"/>
  </ds:schemaRefs>
</ds:datastoreItem>
</file>

<file path=customXml/itemProps2.xml><?xml version="1.0" encoding="utf-8"?>
<ds:datastoreItem xmlns:ds="http://schemas.openxmlformats.org/officeDocument/2006/customXml" ds:itemID="{AD01B556-D62F-4131-B84A-7BF54624D9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2AA87E-6EF0-435A-8D35-D441A6C62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5cf8-eb42-4c50-a33a-bd2ef32e5832"/>
    <ds:schemaRef ds:uri="cbd1d889-860a-45b9-bdcb-50d81e789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4311</Words>
  <Characters>24579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2026-09-10T14:27:00Z</dcterms:created>
  <dcterms:modified xsi:type="dcterms:W3CDTF">2026-09-11T15:06:00Z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0x01010085DE7116BB4AD447B06142371FF4EB0B</vt:lpwstr>
  </property>
  <property fmtid="{D5CDD505-2E9C-101B-9397-08002B2CF9AE}" pid="3" name="MediaServiceImageTags">
    <vt:lpwstr/>
  </property>
</Properties>
</file>